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C9783" w14:textId="16F259A5" w:rsidR="002570B5" w:rsidRPr="00322E04" w:rsidRDefault="002C69E3" w:rsidP="0097581D">
      <w:pPr>
        <w:spacing w:after="0" w:line="360" w:lineRule="auto"/>
        <w:jc w:val="center"/>
        <w:rPr>
          <w:rFonts w:ascii="Arial" w:hAnsi="Arial" w:cs="Arial"/>
          <w:b/>
          <w:bCs/>
          <w:color w:val="000000" w:themeColor="text1"/>
          <w:sz w:val="24"/>
          <w:szCs w:val="24"/>
        </w:rPr>
      </w:pPr>
      <w:r w:rsidRPr="00322E04">
        <w:rPr>
          <w:rFonts w:ascii="Arial" w:hAnsi="Arial" w:cs="Arial"/>
          <w:b/>
          <w:bCs/>
          <w:noProof/>
          <w:color w:val="000000" w:themeColor="text1"/>
          <w:sz w:val="24"/>
          <w:szCs w:val="24"/>
        </w:rPr>
        <mc:AlternateContent>
          <mc:Choice Requires="wps">
            <w:drawing>
              <wp:anchor distT="0" distB="0" distL="114300" distR="114300" simplePos="0" relativeHeight="251664384" behindDoc="0" locked="0" layoutInCell="1" allowOverlap="1" wp14:anchorId="47FF74AE" wp14:editId="42B6F7C7">
                <wp:simplePos x="0" y="0"/>
                <wp:positionH relativeFrom="column">
                  <wp:posOffset>1112520</wp:posOffset>
                </wp:positionH>
                <wp:positionV relativeFrom="paragraph">
                  <wp:posOffset>-585470</wp:posOffset>
                </wp:positionV>
                <wp:extent cx="2476500" cy="274320"/>
                <wp:effectExtent l="0" t="0" r="19050" b="11430"/>
                <wp:wrapNone/>
                <wp:docPr id="65665331" name="Text Box 2"/>
                <wp:cNvGraphicFramePr/>
                <a:graphic xmlns:a="http://schemas.openxmlformats.org/drawingml/2006/main">
                  <a:graphicData uri="http://schemas.microsoft.com/office/word/2010/wordprocessingShape">
                    <wps:wsp>
                      <wps:cNvSpPr txBox="1"/>
                      <wps:spPr>
                        <a:xfrm>
                          <a:off x="0" y="0"/>
                          <a:ext cx="2476500" cy="274320"/>
                        </a:xfrm>
                        <a:prstGeom prst="rect">
                          <a:avLst/>
                        </a:prstGeom>
                        <a:solidFill>
                          <a:schemeClr val="lt1"/>
                        </a:solidFill>
                        <a:ln w="6350">
                          <a:solidFill>
                            <a:prstClr val="black"/>
                          </a:solidFill>
                        </a:ln>
                      </wps:spPr>
                      <wps:txbx>
                        <w:txbxContent>
                          <w:p w14:paraId="02487D52" w14:textId="77777777" w:rsidR="004D6A28" w:rsidRPr="004F1E90" w:rsidRDefault="004D6A28" w:rsidP="004D6A28">
                            <w:pPr>
                              <w:jc w:val="center"/>
                              <w:rPr>
                                <w:rFonts w:ascii="Arial" w:hAnsi="Arial" w:cs="Arial"/>
                                <w:b/>
                                <w:bCs/>
                                <w:i/>
                                <w:iCs/>
                                <w:u w:val="single"/>
                              </w:rPr>
                            </w:pPr>
                            <w:r w:rsidRPr="004F1E90">
                              <w:rPr>
                                <w:rFonts w:ascii="Arial" w:hAnsi="Arial" w:cs="Arial"/>
                                <w:b/>
                                <w:bCs/>
                                <w:i/>
                                <w:iCs/>
                                <w:u w:val="single"/>
                              </w:rPr>
                              <w:t>Original Research Article</w:t>
                            </w:r>
                          </w:p>
                          <w:p w14:paraId="31FC7301" w14:textId="77777777" w:rsidR="004D6A28" w:rsidRDefault="004D6A28" w:rsidP="004D6A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FF74AE" id="_x0000_t202" coordsize="21600,21600" o:spt="202" path="m,l,21600r21600,l21600,xe">
                <v:stroke joinstyle="miter"/>
                <v:path gradientshapeok="t" o:connecttype="rect"/>
              </v:shapetype>
              <v:shape id="Text Box 2" o:spid="_x0000_s1026" type="#_x0000_t202" style="position:absolute;left:0;text-align:left;margin-left:87.6pt;margin-top:-46.1pt;width:195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" fillcolor="white [3201]" strokeweight=".5pt">
                <v:textbox>
                  <w:txbxContent>
                    <w:p w14:paraId="02487D52" w14:textId="77777777" w:rsidR="004D6A28" w:rsidRPr="004F1E90" w:rsidRDefault="004D6A28" w:rsidP="004D6A28">
                      <w:pPr>
                        <w:jc w:val="center"/>
                        <w:rPr>
                          <w:rFonts w:ascii="Arial" w:hAnsi="Arial" w:cs="Arial"/>
                          <w:b/>
                          <w:bCs/>
                          <w:i/>
                          <w:iCs/>
                          <w:u w:val="single"/>
                        </w:rPr>
                      </w:pPr>
                      <w:r w:rsidRPr="004F1E90">
                        <w:rPr>
                          <w:rFonts w:ascii="Arial" w:hAnsi="Arial" w:cs="Arial"/>
                          <w:b/>
                          <w:bCs/>
                          <w:i/>
                          <w:iCs/>
                          <w:u w:val="single"/>
                        </w:rPr>
                        <w:t>Original Research Article</w:t>
                      </w:r>
                    </w:p>
                    <w:p w14:paraId="31FC7301" w14:textId="77777777" w:rsidR="004D6A28" w:rsidRDefault="004D6A28" w:rsidP="004D6A28"/>
                  </w:txbxContent>
                </v:textbox>
              </v:shape>
            </w:pict>
          </mc:Fallback>
        </mc:AlternateContent>
      </w:r>
      <w:r w:rsidR="002570B5" w:rsidRPr="00322E04">
        <w:rPr>
          <w:rFonts w:ascii="Arial" w:hAnsi="Arial" w:cs="Arial"/>
          <w:b/>
          <w:bCs/>
          <w:color w:val="000000" w:themeColor="text1"/>
          <w:sz w:val="24"/>
          <w:szCs w:val="24"/>
        </w:rPr>
        <w:t xml:space="preserve">DYNAMICS OF ENZYME ACTIVITIES AND MICROBIAL POPULATION FROM DIFFERENT ORGANIC RESIDUES ADDED SOIL UNDER DIFFERENT TEMPERATURE REGIMES </w:t>
      </w:r>
    </w:p>
    <w:p w14:paraId="4185119E" w14:textId="77777777" w:rsidR="002C69E3" w:rsidRPr="00322E04" w:rsidRDefault="002C69E3" w:rsidP="0097581D">
      <w:pPr>
        <w:spacing w:after="0" w:line="240" w:lineRule="auto"/>
        <w:jc w:val="center"/>
        <w:rPr>
          <w:rFonts w:ascii="Arial" w:eastAsia="Times New Roman" w:hAnsi="Arial" w:cs="Arial"/>
          <w:color w:val="000000" w:themeColor="text1"/>
          <w:sz w:val="20"/>
          <w:szCs w:val="20"/>
          <w:lang w:val="en-GB" w:eastAsia="en-GB"/>
        </w:rPr>
      </w:pPr>
      <w:bookmarkStart w:id="0" w:name="_GoBack"/>
      <w:bookmarkEnd w:id="0"/>
    </w:p>
    <w:p w14:paraId="34137AF3" w14:textId="77777777" w:rsidR="004D6A28" w:rsidRPr="00322E04" w:rsidRDefault="004D6A28" w:rsidP="0097581D">
      <w:pPr>
        <w:spacing w:after="0" w:line="240" w:lineRule="auto"/>
        <w:jc w:val="center"/>
        <w:rPr>
          <w:rFonts w:ascii="Arial" w:eastAsia="Times New Roman" w:hAnsi="Arial" w:cs="Arial"/>
          <w:color w:val="000000" w:themeColor="text1"/>
          <w:sz w:val="20"/>
          <w:szCs w:val="20"/>
          <w:lang w:val="en-GB" w:eastAsia="en-GB"/>
        </w:rPr>
      </w:pPr>
    </w:p>
    <w:p w14:paraId="057FA74A" w14:textId="77777777" w:rsidR="004D6A28" w:rsidRPr="00322E04" w:rsidRDefault="004D6A28" w:rsidP="0097581D">
      <w:pPr>
        <w:spacing w:after="0" w:line="240" w:lineRule="auto"/>
        <w:jc w:val="center"/>
        <w:rPr>
          <w:rFonts w:ascii="Arial" w:eastAsia="Times New Roman" w:hAnsi="Arial" w:cs="Arial"/>
          <w:color w:val="000000" w:themeColor="text1"/>
          <w:sz w:val="20"/>
          <w:szCs w:val="20"/>
          <w:lang w:val="en-GB" w:eastAsia="en-GB"/>
        </w:rPr>
      </w:pPr>
    </w:p>
    <w:p w14:paraId="3C1278F0" w14:textId="3549246D" w:rsidR="006107C4" w:rsidRPr="00322E04" w:rsidRDefault="006107C4" w:rsidP="0097581D">
      <w:pPr>
        <w:spacing w:after="0"/>
        <w:jc w:val="both"/>
        <w:rPr>
          <w:rFonts w:ascii="Arial" w:hAnsi="Arial" w:cs="Arial"/>
          <w:b/>
          <w:color w:val="000000" w:themeColor="text1"/>
          <w:sz w:val="20"/>
          <w:szCs w:val="20"/>
        </w:rPr>
      </w:pPr>
      <w:r w:rsidRPr="00322E04">
        <w:rPr>
          <w:rFonts w:ascii="Arial" w:hAnsi="Arial" w:cs="Arial"/>
          <w:b/>
          <w:color w:val="000000" w:themeColor="text1"/>
          <w:sz w:val="20"/>
          <w:szCs w:val="20"/>
        </w:rPr>
        <w:t>Abstract</w:t>
      </w:r>
    </w:p>
    <w:p w14:paraId="0D6F9FAB" w14:textId="4945B239" w:rsidR="006107C4" w:rsidRPr="00322E04" w:rsidRDefault="00D84E83" w:rsidP="0097581D">
      <w:pPr>
        <w:spacing w:after="0"/>
        <w:jc w:val="both"/>
        <w:rPr>
          <w:rFonts w:ascii="Arial" w:hAnsi="Arial" w:cs="Arial"/>
          <w:color w:val="000000" w:themeColor="text1"/>
          <w:sz w:val="20"/>
          <w:szCs w:val="20"/>
        </w:rPr>
      </w:pPr>
      <w:r w:rsidRPr="00322E04">
        <w:rPr>
          <w:rFonts w:ascii="Arial" w:hAnsi="Arial" w:cs="Arial"/>
          <w:b/>
          <w:noProof/>
          <w:color w:val="000000" w:themeColor="text1"/>
          <w:sz w:val="20"/>
          <w:szCs w:val="20"/>
          <w:lang w:bidi="mr-IN"/>
        </w:rPr>
        <mc:AlternateContent>
          <mc:Choice Requires="wps">
            <w:drawing>
              <wp:anchor distT="0" distB="0" distL="114300" distR="114300" simplePos="0" relativeHeight="251662336" behindDoc="0" locked="0" layoutInCell="1" allowOverlap="1" wp14:anchorId="4C6D9FA8" wp14:editId="30CC06AF">
                <wp:simplePos x="0" y="0"/>
                <wp:positionH relativeFrom="margin">
                  <wp:align>left</wp:align>
                </wp:positionH>
                <wp:positionV relativeFrom="paragraph">
                  <wp:posOffset>170815</wp:posOffset>
                </wp:positionV>
                <wp:extent cx="5981700" cy="420370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5981700" cy="420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22F19F" w14:textId="77777777" w:rsidR="00DE3F92" w:rsidRDefault="00DE3F92" w:rsidP="00DE3F92">
                            <w:pPr>
                              <w:spacing w:line="360" w:lineRule="auto"/>
                              <w:jc w:val="both"/>
                              <w:rPr>
                                <w:rFonts w:ascii="Arial" w:hAnsi="Arial" w:cs="Arial"/>
                              </w:rPr>
                            </w:pPr>
                            <w:r w:rsidRPr="00625B5B">
                              <w:rPr>
                                <w:rFonts w:ascii="Arial" w:hAnsi="Arial" w:cs="Arial"/>
                                <w:b/>
                                <w:bCs/>
                              </w:rPr>
                              <w:t>Aim:</w:t>
                            </w:r>
                            <w:r w:rsidRPr="00625B5B">
                              <w:rPr>
                                <w:rFonts w:ascii="Arial" w:hAnsi="Arial" w:cs="Arial"/>
                              </w:rPr>
                              <w:t xml:space="preserve"> The primary objectives was to study the enzyme activities and microbial population</w:t>
                            </w:r>
                            <w:r w:rsidRPr="00625B5B">
                              <w:rPr>
                                <w:rFonts w:ascii="Arial" w:hAnsi="Arial" w:cs="Arial"/>
                                <w:b/>
                                <w:bCs/>
                              </w:rPr>
                              <w:t xml:space="preserve"> </w:t>
                            </w:r>
                            <w:r w:rsidRPr="00625B5B">
                              <w:rPr>
                                <w:rFonts w:ascii="Arial" w:hAnsi="Arial" w:cs="Arial"/>
                              </w:rPr>
                              <w:t xml:space="preserve">from organic residue added soil under different temperature regimes. </w:t>
                            </w:r>
                          </w:p>
                          <w:p w14:paraId="5F9C28EB" w14:textId="3AACE4C4" w:rsidR="00DE3F92" w:rsidRDefault="00DE3F92" w:rsidP="00DE3F92">
                            <w:pPr>
                              <w:spacing w:line="360" w:lineRule="auto"/>
                              <w:jc w:val="both"/>
                              <w:rPr>
                                <w:rFonts w:ascii="Arial" w:hAnsi="Arial" w:cs="Arial"/>
                                <w:b/>
                                <w:bCs/>
                              </w:rPr>
                            </w:pPr>
                            <w:r w:rsidRPr="00625B5B">
                              <w:rPr>
                                <w:rFonts w:ascii="Arial" w:hAnsi="Arial" w:cs="Arial"/>
                                <w:b/>
                                <w:bCs/>
                              </w:rPr>
                              <w:t>Study design</w:t>
                            </w:r>
                            <w:r>
                              <w:rPr>
                                <w:rFonts w:ascii="Arial" w:hAnsi="Arial" w:cs="Arial"/>
                                <w:b/>
                                <w:bCs/>
                              </w:rPr>
                              <w:t>:</w:t>
                            </w:r>
                            <w:r w:rsidRPr="00DE3F92">
                              <w:rPr>
                                <w:rFonts w:ascii="Arial" w:hAnsi="Arial" w:cs="Arial"/>
                              </w:rPr>
                              <w:t xml:space="preserve"> </w:t>
                            </w:r>
                            <w:r w:rsidRPr="00625B5B">
                              <w:rPr>
                                <w:rFonts w:ascii="Arial" w:hAnsi="Arial" w:cs="Arial"/>
                              </w:rPr>
                              <w:t>Factorial completely randomized design (FCRD)</w:t>
                            </w:r>
                          </w:p>
                          <w:p w14:paraId="04DA9624" w14:textId="3118C9F4" w:rsidR="00DE3F92" w:rsidRDefault="00DE3F92" w:rsidP="00DE3F92">
                            <w:pPr>
                              <w:spacing w:line="360" w:lineRule="auto"/>
                              <w:jc w:val="both"/>
                              <w:rPr>
                                <w:rFonts w:ascii="Arial" w:hAnsi="Arial" w:cs="Arial"/>
                              </w:rPr>
                            </w:pPr>
                            <w:r>
                              <w:rPr>
                                <w:rFonts w:ascii="Arial" w:hAnsi="Arial" w:cs="Arial"/>
                                <w:b/>
                                <w:bCs/>
                              </w:rPr>
                              <w:t>Methodology</w:t>
                            </w:r>
                            <w:r w:rsidRPr="00625B5B">
                              <w:rPr>
                                <w:rFonts w:ascii="Arial" w:hAnsi="Arial" w:cs="Arial"/>
                                <w:b/>
                                <w:bCs/>
                              </w:rPr>
                              <w:t>:</w:t>
                            </w:r>
                            <w:r>
                              <w:rPr>
                                <w:rFonts w:ascii="Arial" w:hAnsi="Arial" w:cs="Arial"/>
                              </w:rPr>
                              <w:t xml:space="preserve"> </w:t>
                            </w:r>
                            <w:r w:rsidRPr="00625B5B">
                              <w:rPr>
                                <w:rFonts w:ascii="Arial" w:hAnsi="Arial" w:cs="Arial"/>
                              </w:rPr>
                              <w:t xml:space="preserve">The experiment was laid out with 36 treatments of Six Crop residue (pearl millet straw, wheat straw, sorghum straw, sugarcane trash, parthenium weed and cassia weed) and six temperature regimes (15, 20, 25, 30, 40, 50°C). To maintain the particular temperature experimental bottles are kept in BOD incubator. </w:t>
                            </w:r>
                          </w:p>
                          <w:p w14:paraId="50BEA397" w14:textId="266FEE6D" w:rsidR="00DE3F92" w:rsidRDefault="00DE3F92" w:rsidP="00DE3F92">
                            <w:pPr>
                              <w:spacing w:line="360" w:lineRule="auto"/>
                              <w:jc w:val="both"/>
                              <w:rPr>
                                <w:rFonts w:ascii="Arial" w:hAnsi="Arial" w:cs="Arial"/>
                              </w:rPr>
                            </w:pPr>
                            <w:r w:rsidRPr="00DE3F92">
                              <w:rPr>
                                <w:rFonts w:ascii="Arial" w:hAnsi="Arial" w:cs="Arial"/>
                                <w:b/>
                                <w:bCs/>
                              </w:rPr>
                              <w:t>Results:</w:t>
                            </w:r>
                            <w:r w:rsidRPr="00625B5B">
                              <w:rPr>
                                <w:rFonts w:ascii="Arial" w:hAnsi="Arial" w:cs="Arial"/>
                              </w:rPr>
                              <w:t xml:space="preserve"> During the experiment of 16 weeks, the microbial population increases up to 60</w:t>
                            </w:r>
                            <w:r w:rsidRPr="00625B5B">
                              <w:rPr>
                                <w:rFonts w:ascii="Arial" w:hAnsi="Arial" w:cs="Arial"/>
                                <w:vertAlign w:val="superscript"/>
                              </w:rPr>
                              <w:t>th</w:t>
                            </w:r>
                            <w:r w:rsidRPr="00625B5B">
                              <w:rPr>
                                <w:rFonts w:ascii="Arial" w:hAnsi="Arial" w:cs="Arial"/>
                              </w:rPr>
                              <w:t xml:space="preserve"> days in cassia weed, sugarcane trash, parthenium weed, pearl millet straw, sorghum straw and up to 90</w:t>
                            </w:r>
                            <w:r w:rsidRPr="00625B5B">
                              <w:rPr>
                                <w:rFonts w:ascii="Arial" w:hAnsi="Arial" w:cs="Arial"/>
                                <w:vertAlign w:val="superscript"/>
                              </w:rPr>
                              <w:t>th</w:t>
                            </w:r>
                            <w:r w:rsidRPr="00625B5B">
                              <w:rPr>
                                <w:rFonts w:ascii="Arial" w:hAnsi="Arial" w:cs="Arial"/>
                              </w:rPr>
                              <w:t xml:space="preserve"> days in wheat straw and there</w:t>
                            </w:r>
                            <w:r w:rsidR="00DD581A">
                              <w:rPr>
                                <w:rFonts w:ascii="Arial" w:hAnsi="Arial" w:cs="Arial"/>
                              </w:rPr>
                              <w:t xml:space="preserve"> </w:t>
                            </w:r>
                            <w:r w:rsidRPr="00625B5B">
                              <w:rPr>
                                <w:rFonts w:ascii="Arial" w:hAnsi="Arial" w:cs="Arial"/>
                              </w:rPr>
                              <w:t xml:space="preserve">after it declined. Similar trends were notice for enzymes activities. Temperature positively enhanced the </w:t>
                            </w:r>
                            <w:r w:rsidR="009F37F1">
                              <w:rPr>
                                <w:rFonts w:ascii="Arial" w:hAnsi="Arial" w:cs="Arial"/>
                              </w:rPr>
                              <w:t>m</w:t>
                            </w:r>
                            <w:r w:rsidRPr="00625B5B">
                              <w:rPr>
                                <w:rFonts w:ascii="Arial" w:hAnsi="Arial" w:cs="Arial"/>
                              </w:rPr>
                              <w:t>icrobial activities of organic materials in the order of 50 &gt; 40 &gt; 30 &gt; 25 &gt; 20 &gt; 15°C.</w:t>
                            </w:r>
                          </w:p>
                          <w:p w14:paraId="4D308AC5" w14:textId="2162222E" w:rsidR="00DE3F92" w:rsidRPr="00D84E83" w:rsidRDefault="00DE3F92" w:rsidP="00DE3F92">
                            <w:pPr>
                              <w:spacing w:line="360" w:lineRule="auto"/>
                              <w:jc w:val="both"/>
                              <w:rPr>
                                <w:rFonts w:ascii="Arial" w:hAnsi="Arial" w:cs="Arial"/>
                              </w:rPr>
                            </w:pPr>
                            <w:r w:rsidRPr="00DE3F92">
                              <w:rPr>
                                <w:rFonts w:ascii="Arial" w:hAnsi="Arial" w:cs="Arial"/>
                                <w:b/>
                                <w:bCs/>
                              </w:rPr>
                              <w:t>Conclusion:</w:t>
                            </w:r>
                            <w:r>
                              <w:rPr>
                                <w:rFonts w:ascii="Arial" w:hAnsi="Arial" w:cs="Arial"/>
                                <w:b/>
                                <w:bCs/>
                              </w:rPr>
                              <w:t xml:space="preserve"> </w:t>
                            </w:r>
                            <w:r w:rsidR="00D84E83" w:rsidRPr="00D84E83">
                              <w:rPr>
                                <w:rFonts w:ascii="Arial" w:hAnsi="Arial" w:cs="Arial"/>
                              </w:rPr>
                              <w:t>Our research found that rising temperatures significantly boost soil enzymatic activity and microbial populations, which accelerates the decomposition of organic residues, with Cassia and sugarcane weeds showing the fastest mineralization rates.</w:t>
                            </w:r>
                          </w:p>
                          <w:p w14:paraId="3C96C0C1" w14:textId="77777777" w:rsidR="00DE3F92" w:rsidRPr="00625B5B" w:rsidRDefault="00DE3F92" w:rsidP="00DE3F92">
                            <w:pPr>
                              <w:spacing w:line="360" w:lineRule="auto"/>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6D9FA8" id="Text Box 1" o:spid="_x0000_s1027" type="#_x0000_t202" style="position:absolute;left:0;text-align:left;margin-left:0;margin-top:13.45pt;width:471pt;height:33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" fillcolor="white [3201]" strokeweight=".5pt">
                <v:textbox>
                  <w:txbxContent>
                    <w:p w14:paraId="2822F19F" w14:textId="77777777" w:rsidR="00DE3F92" w:rsidRDefault="00DE3F92" w:rsidP="00DE3F92">
                      <w:pPr>
                        <w:spacing w:line="360" w:lineRule="auto"/>
                        <w:jc w:val="both"/>
                        <w:rPr>
                          <w:rFonts w:ascii="Arial" w:hAnsi="Arial" w:cs="Arial"/>
                        </w:rPr>
                      </w:pPr>
                      <w:r w:rsidRPr="00625B5B">
                        <w:rPr>
                          <w:rFonts w:ascii="Arial" w:hAnsi="Arial" w:cs="Arial"/>
                          <w:b/>
                          <w:bCs/>
                        </w:rPr>
                        <w:t>Aim:</w:t>
                      </w:r>
                      <w:r w:rsidRPr="00625B5B">
                        <w:rPr>
                          <w:rFonts w:ascii="Arial" w:hAnsi="Arial" w:cs="Arial"/>
                        </w:rPr>
                        <w:t xml:space="preserve"> The primary objectives was to study the enzyme activities and microbial population</w:t>
                      </w:r>
                      <w:r w:rsidRPr="00625B5B">
                        <w:rPr>
                          <w:rFonts w:ascii="Arial" w:hAnsi="Arial" w:cs="Arial"/>
                          <w:b/>
                          <w:bCs/>
                        </w:rPr>
                        <w:t xml:space="preserve"> </w:t>
                      </w:r>
                      <w:r w:rsidRPr="00625B5B">
                        <w:rPr>
                          <w:rFonts w:ascii="Arial" w:hAnsi="Arial" w:cs="Arial"/>
                        </w:rPr>
                        <w:t xml:space="preserve">from organic residue added soil under different temperature regimes. </w:t>
                      </w:r>
                    </w:p>
                    <w:p w14:paraId="5F9C28EB" w14:textId="3AACE4C4" w:rsidR="00DE3F92" w:rsidRDefault="00DE3F92" w:rsidP="00DE3F92">
                      <w:pPr>
                        <w:spacing w:line="360" w:lineRule="auto"/>
                        <w:jc w:val="both"/>
                        <w:rPr>
                          <w:rFonts w:ascii="Arial" w:hAnsi="Arial" w:cs="Arial"/>
                          <w:b/>
                          <w:bCs/>
                        </w:rPr>
                      </w:pPr>
                      <w:r w:rsidRPr="00625B5B">
                        <w:rPr>
                          <w:rFonts w:ascii="Arial" w:hAnsi="Arial" w:cs="Arial"/>
                          <w:b/>
                          <w:bCs/>
                        </w:rPr>
                        <w:t>Study design</w:t>
                      </w:r>
                      <w:r>
                        <w:rPr>
                          <w:rFonts w:ascii="Arial" w:hAnsi="Arial" w:cs="Arial"/>
                          <w:b/>
                          <w:bCs/>
                        </w:rPr>
                        <w:t>:</w:t>
                      </w:r>
                      <w:r w:rsidRPr="00DE3F92">
                        <w:rPr>
                          <w:rFonts w:ascii="Arial" w:hAnsi="Arial" w:cs="Arial"/>
                        </w:rPr>
                        <w:t xml:space="preserve"> </w:t>
                      </w:r>
                      <w:r w:rsidRPr="00625B5B">
                        <w:rPr>
                          <w:rFonts w:ascii="Arial" w:hAnsi="Arial" w:cs="Arial"/>
                        </w:rPr>
                        <w:t>Factorial completely randomized design (FCRD)</w:t>
                      </w:r>
                    </w:p>
                    <w:p w14:paraId="04DA9624" w14:textId="3118C9F4" w:rsidR="00DE3F92" w:rsidRDefault="00DE3F92" w:rsidP="00DE3F92">
                      <w:pPr>
                        <w:spacing w:line="360" w:lineRule="auto"/>
                        <w:jc w:val="both"/>
                        <w:rPr>
                          <w:rFonts w:ascii="Arial" w:hAnsi="Arial" w:cs="Arial"/>
                        </w:rPr>
                      </w:pPr>
                      <w:r>
                        <w:rPr>
                          <w:rFonts w:ascii="Arial" w:hAnsi="Arial" w:cs="Arial"/>
                          <w:b/>
                          <w:bCs/>
                        </w:rPr>
                        <w:t>Methodology</w:t>
                      </w:r>
                      <w:r w:rsidRPr="00625B5B">
                        <w:rPr>
                          <w:rFonts w:ascii="Arial" w:hAnsi="Arial" w:cs="Arial"/>
                          <w:b/>
                          <w:bCs/>
                        </w:rPr>
                        <w:t>:</w:t>
                      </w:r>
                      <w:r>
                        <w:rPr>
                          <w:rFonts w:ascii="Arial" w:hAnsi="Arial" w:cs="Arial"/>
                        </w:rPr>
                        <w:t xml:space="preserve"> </w:t>
                      </w:r>
                      <w:r w:rsidRPr="00625B5B">
                        <w:rPr>
                          <w:rFonts w:ascii="Arial" w:hAnsi="Arial" w:cs="Arial"/>
                        </w:rPr>
                        <w:t xml:space="preserve">The experiment was laid out with 36 treatments of Six Crop residue (pearl millet straw, wheat straw, sorghum straw, sugarcane trash, parthenium weed and cassia weed) and six temperature regimes (15, 20, 25, 30, 40, 50°C). To maintain the particular temperature experimental bottles are kept in BOD incubator. </w:t>
                      </w:r>
                    </w:p>
                    <w:p w14:paraId="50BEA397" w14:textId="266FEE6D" w:rsidR="00DE3F92" w:rsidRDefault="00DE3F92" w:rsidP="00DE3F92">
                      <w:pPr>
                        <w:spacing w:line="360" w:lineRule="auto"/>
                        <w:jc w:val="both"/>
                        <w:rPr>
                          <w:rFonts w:ascii="Arial" w:hAnsi="Arial" w:cs="Arial"/>
                        </w:rPr>
                      </w:pPr>
                      <w:r w:rsidRPr="00DE3F92">
                        <w:rPr>
                          <w:rFonts w:ascii="Arial" w:hAnsi="Arial" w:cs="Arial"/>
                          <w:b/>
                          <w:bCs/>
                        </w:rPr>
                        <w:t>Results:</w:t>
                      </w:r>
                      <w:r w:rsidRPr="00625B5B">
                        <w:rPr>
                          <w:rFonts w:ascii="Arial" w:hAnsi="Arial" w:cs="Arial"/>
                        </w:rPr>
                        <w:t xml:space="preserve"> During the experiment of 16 weeks, the microbial population increases up to 60</w:t>
                      </w:r>
                      <w:r w:rsidRPr="00625B5B">
                        <w:rPr>
                          <w:rFonts w:ascii="Arial" w:hAnsi="Arial" w:cs="Arial"/>
                          <w:vertAlign w:val="superscript"/>
                        </w:rPr>
                        <w:t>th</w:t>
                      </w:r>
                      <w:r w:rsidRPr="00625B5B">
                        <w:rPr>
                          <w:rFonts w:ascii="Arial" w:hAnsi="Arial" w:cs="Arial"/>
                        </w:rPr>
                        <w:t xml:space="preserve"> days in cassia weed, sugarcane trash, parthenium weed, pearl millet straw, sorghum straw and up to 90</w:t>
                      </w:r>
                      <w:r w:rsidRPr="00625B5B">
                        <w:rPr>
                          <w:rFonts w:ascii="Arial" w:hAnsi="Arial" w:cs="Arial"/>
                          <w:vertAlign w:val="superscript"/>
                        </w:rPr>
                        <w:t>th</w:t>
                      </w:r>
                      <w:r w:rsidRPr="00625B5B">
                        <w:rPr>
                          <w:rFonts w:ascii="Arial" w:hAnsi="Arial" w:cs="Arial"/>
                        </w:rPr>
                        <w:t xml:space="preserve"> days in wheat straw and there</w:t>
                      </w:r>
                      <w:r w:rsidR="00DD581A">
                        <w:rPr>
                          <w:rFonts w:ascii="Arial" w:hAnsi="Arial" w:cs="Arial"/>
                        </w:rPr>
                        <w:t xml:space="preserve"> </w:t>
                      </w:r>
                      <w:r w:rsidRPr="00625B5B">
                        <w:rPr>
                          <w:rFonts w:ascii="Arial" w:hAnsi="Arial" w:cs="Arial"/>
                        </w:rPr>
                        <w:t xml:space="preserve">after it declined. Similar trends were notice for enzymes activities. Temperature positively enhanced the </w:t>
                      </w:r>
                      <w:r w:rsidR="009F37F1">
                        <w:rPr>
                          <w:rFonts w:ascii="Arial" w:hAnsi="Arial" w:cs="Arial"/>
                        </w:rPr>
                        <w:t>m</w:t>
                      </w:r>
                      <w:r w:rsidRPr="00625B5B">
                        <w:rPr>
                          <w:rFonts w:ascii="Arial" w:hAnsi="Arial" w:cs="Arial"/>
                        </w:rPr>
                        <w:t>icrobial activities of organic materials in the order of 50 &gt; 40 &gt; 30 &gt; 25 &gt; 20 &gt; 15°C.</w:t>
                      </w:r>
                    </w:p>
                    <w:p w14:paraId="4D308AC5" w14:textId="2162222E" w:rsidR="00DE3F92" w:rsidRPr="00D84E83" w:rsidRDefault="00DE3F92" w:rsidP="00DE3F92">
                      <w:pPr>
                        <w:spacing w:line="360" w:lineRule="auto"/>
                        <w:jc w:val="both"/>
                        <w:rPr>
                          <w:rFonts w:ascii="Arial" w:hAnsi="Arial" w:cs="Arial"/>
                        </w:rPr>
                      </w:pPr>
                      <w:r w:rsidRPr="00DE3F92">
                        <w:rPr>
                          <w:rFonts w:ascii="Arial" w:hAnsi="Arial" w:cs="Arial"/>
                          <w:b/>
                          <w:bCs/>
                        </w:rPr>
                        <w:t>Conclusion:</w:t>
                      </w:r>
                      <w:r>
                        <w:rPr>
                          <w:rFonts w:ascii="Arial" w:hAnsi="Arial" w:cs="Arial"/>
                          <w:b/>
                          <w:bCs/>
                        </w:rPr>
                        <w:t xml:space="preserve"> </w:t>
                      </w:r>
                      <w:r w:rsidR="00D84E83" w:rsidRPr="00D84E83">
                        <w:rPr>
                          <w:rFonts w:ascii="Arial" w:hAnsi="Arial" w:cs="Arial"/>
                        </w:rPr>
                        <w:t>Our research found that rising temperatures significantly boost soil enzymatic activity and microbial populations, which accelerates the decomposition of organic residues, with Cassia and sugarcane weeds showing the fastest mineralization rates.</w:t>
                      </w:r>
                    </w:p>
                    <w:p w14:paraId="3C96C0C1" w14:textId="77777777" w:rsidR="00DE3F92" w:rsidRPr="00625B5B" w:rsidRDefault="00DE3F92" w:rsidP="00DE3F92">
                      <w:pPr>
                        <w:spacing w:line="360" w:lineRule="auto"/>
                        <w:jc w:val="both"/>
                        <w:rPr>
                          <w:rFonts w:ascii="Arial" w:hAnsi="Arial" w:cs="Arial"/>
                        </w:rPr>
                      </w:pPr>
                    </w:p>
                  </w:txbxContent>
                </v:textbox>
                <w10:wrap anchorx="margin"/>
              </v:shape>
            </w:pict>
          </mc:Fallback>
        </mc:AlternateContent>
      </w:r>
    </w:p>
    <w:p w14:paraId="0E4D2E6D" w14:textId="5B04267F" w:rsidR="006107C4" w:rsidRPr="00322E04" w:rsidRDefault="006107C4" w:rsidP="0097581D">
      <w:pPr>
        <w:spacing w:after="0"/>
        <w:jc w:val="both"/>
        <w:rPr>
          <w:rFonts w:ascii="Arial" w:hAnsi="Arial" w:cs="Arial"/>
          <w:color w:val="000000" w:themeColor="text1"/>
          <w:sz w:val="20"/>
          <w:szCs w:val="20"/>
        </w:rPr>
      </w:pPr>
    </w:p>
    <w:p w14:paraId="7B84F36D" w14:textId="77777777" w:rsidR="00DE3F92" w:rsidRPr="00322E04" w:rsidRDefault="00DE3F92" w:rsidP="0097581D">
      <w:pPr>
        <w:spacing w:after="0"/>
        <w:jc w:val="both"/>
        <w:rPr>
          <w:rFonts w:ascii="Arial" w:hAnsi="Arial" w:cs="Arial"/>
          <w:color w:val="000000" w:themeColor="text1"/>
          <w:sz w:val="20"/>
          <w:szCs w:val="20"/>
        </w:rPr>
      </w:pPr>
    </w:p>
    <w:p w14:paraId="32DCBAEA" w14:textId="77777777" w:rsidR="00DE3F92" w:rsidRPr="00322E04" w:rsidRDefault="00DE3F92" w:rsidP="0097581D">
      <w:pPr>
        <w:spacing w:after="0"/>
        <w:jc w:val="both"/>
        <w:rPr>
          <w:rFonts w:ascii="Arial" w:hAnsi="Arial" w:cs="Arial"/>
          <w:color w:val="000000" w:themeColor="text1"/>
          <w:sz w:val="20"/>
          <w:szCs w:val="20"/>
        </w:rPr>
      </w:pPr>
    </w:p>
    <w:p w14:paraId="3EB5B343" w14:textId="77777777" w:rsidR="00DE3F92" w:rsidRPr="00322E04" w:rsidRDefault="00DE3F92" w:rsidP="0097581D">
      <w:pPr>
        <w:spacing w:after="0"/>
        <w:jc w:val="both"/>
        <w:rPr>
          <w:rFonts w:ascii="Arial" w:hAnsi="Arial" w:cs="Arial"/>
          <w:color w:val="000000" w:themeColor="text1"/>
          <w:sz w:val="20"/>
          <w:szCs w:val="20"/>
        </w:rPr>
      </w:pPr>
    </w:p>
    <w:p w14:paraId="44191765" w14:textId="77777777" w:rsidR="00DE3F92" w:rsidRPr="00322E04" w:rsidRDefault="00DE3F92" w:rsidP="0097581D">
      <w:pPr>
        <w:spacing w:after="0"/>
        <w:jc w:val="both"/>
        <w:rPr>
          <w:rFonts w:ascii="Arial" w:hAnsi="Arial" w:cs="Arial"/>
          <w:color w:val="000000" w:themeColor="text1"/>
          <w:sz w:val="20"/>
          <w:szCs w:val="20"/>
        </w:rPr>
      </w:pPr>
    </w:p>
    <w:p w14:paraId="43C35E2C" w14:textId="77777777" w:rsidR="00DE3F92" w:rsidRPr="00322E04" w:rsidRDefault="00DE3F92" w:rsidP="0097581D">
      <w:pPr>
        <w:spacing w:after="0"/>
        <w:jc w:val="both"/>
        <w:rPr>
          <w:rFonts w:ascii="Arial" w:hAnsi="Arial" w:cs="Arial"/>
          <w:color w:val="000000" w:themeColor="text1"/>
          <w:sz w:val="20"/>
          <w:szCs w:val="20"/>
        </w:rPr>
      </w:pPr>
    </w:p>
    <w:p w14:paraId="41FAD421" w14:textId="77777777" w:rsidR="006107C4" w:rsidRPr="00322E04" w:rsidRDefault="006107C4" w:rsidP="0097581D">
      <w:pPr>
        <w:spacing w:after="0"/>
        <w:jc w:val="both"/>
        <w:rPr>
          <w:rFonts w:ascii="Arial" w:hAnsi="Arial" w:cs="Arial"/>
          <w:color w:val="000000" w:themeColor="text1"/>
          <w:sz w:val="20"/>
          <w:szCs w:val="20"/>
        </w:rPr>
      </w:pPr>
    </w:p>
    <w:p w14:paraId="269326C8" w14:textId="77777777" w:rsidR="00DE3F92" w:rsidRPr="00322E04" w:rsidRDefault="00DE3F92" w:rsidP="0097581D">
      <w:pPr>
        <w:spacing w:after="0"/>
        <w:jc w:val="both"/>
        <w:rPr>
          <w:rFonts w:ascii="Arial" w:hAnsi="Arial" w:cs="Arial"/>
          <w:color w:val="000000" w:themeColor="text1"/>
          <w:sz w:val="20"/>
          <w:szCs w:val="20"/>
        </w:rPr>
      </w:pPr>
    </w:p>
    <w:p w14:paraId="174C4988" w14:textId="77777777" w:rsidR="00DE3F92" w:rsidRPr="00322E04" w:rsidRDefault="00DE3F92" w:rsidP="0097581D">
      <w:pPr>
        <w:spacing w:after="0"/>
        <w:jc w:val="both"/>
        <w:rPr>
          <w:rFonts w:ascii="Arial" w:hAnsi="Arial" w:cs="Arial"/>
          <w:color w:val="000000" w:themeColor="text1"/>
          <w:sz w:val="20"/>
          <w:szCs w:val="20"/>
        </w:rPr>
      </w:pPr>
    </w:p>
    <w:p w14:paraId="7692DB21" w14:textId="77777777" w:rsidR="00DE3F92" w:rsidRPr="00322E04" w:rsidRDefault="00DE3F92" w:rsidP="0097581D">
      <w:pPr>
        <w:spacing w:after="0"/>
        <w:jc w:val="both"/>
        <w:rPr>
          <w:rFonts w:ascii="Arial" w:hAnsi="Arial" w:cs="Arial"/>
          <w:color w:val="000000" w:themeColor="text1"/>
          <w:sz w:val="20"/>
          <w:szCs w:val="20"/>
        </w:rPr>
      </w:pPr>
    </w:p>
    <w:p w14:paraId="010CAE62" w14:textId="77777777" w:rsidR="00DE3F92" w:rsidRPr="00322E04" w:rsidRDefault="00DE3F92" w:rsidP="0097581D">
      <w:pPr>
        <w:spacing w:after="0"/>
        <w:jc w:val="both"/>
        <w:rPr>
          <w:rFonts w:ascii="Arial" w:hAnsi="Arial" w:cs="Arial"/>
          <w:color w:val="000000" w:themeColor="text1"/>
          <w:sz w:val="20"/>
          <w:szCs w:val="20"/>
        </w:rPr>
      </w:pPr>
    </w:p>
    <w:p w14:paraId="079AD4DF" w14:textId="77777777" w:rsidR="00DE3F92" w:rsidRPr="00322E04" w:rsidRDefault="00DE3F92" w:rsidP="0097581D">
      <w:pPr>
        <w:spacing w:after="0"/>
        <w:jc w:val="both"/>
        <w:rPr>
          <w:rFonts w:ascii="Arial" w:hAnsi="Arial" w:cs="Arial"/>
          <w:color w:val="000000" w:themeColor="text1"/>
          <w:sz w:val="20"/>
          <w:szCs w:val="20"/>
        </w:rPr>
      </w:pPr>
    </w:p>
    <w:p w14:paraId="4706FFF8" w14:textId="77777777" w:rsidR="00DE3F92" w:rsidRPr="00322E04" w:rsidRDefault="00DE3F92" w:rsidP="0097581D">
      <w:pPr>
        <w:spacing w:after="0"/>
        <w:jc w:val="both"/>
        <w:rPr>
          <w:rFonts w:ascii="Arial" w:hAnsi="Arial" w:cs="Arial"/>
          <w:color w:val="000000" w:themeColor="text1"/>
          <w:sz w:val="20"/>
          <w:szCs w:val="20"/>
        </w:rPr>
      </w:pPr>
    </w:p>
    <w:p w14:paraId="1904CB32" w14:textId="77777777" w:rsidR="00DE3F92" w:rsidRPr="00322E04" w:rsidRDefault="00DE3F92" w:rsidP="0097581D">
      <w:pPr>
        <w:spacing w:after="0"/>
        <w:jc w:val="both"/>
        <w:rPr>
          <w:rFonts w:ascii="Arial" w:hAnsi="Arial" w:cs="Arial"/>
          <w:color w:val="000000" w:themeColor="text1"/>
          <w:sz w:val="20"/>
          <w:szCs w:val="20"/>
        </w:rPr>
      </w:pPr>
    </w:p>
    <w:p w14:paraId="17C1EE74" w14:textId="77777777" w:rsidR="00DE3F92" w:rsidRPr="00322E04" w:rsidRDefault="00DE3F92" w:rsidP="0097581D">
      <w:pPr>
        <w:spacing w:after="0"/>
        <w:jc w:val="both"/>
        <w:rPr>
          <w:rFonts w:ascii="Arial" w:hAnsi="Arial" w:cs="Arial"/>
          <w:color w:val="000000" w:themeColor="text1"/>
          <w:sz w:val="20"/>
          <w:szCs w:val="20"/>
        </w:rPr>
      </w:pPr>
    </w:p>
    <w:p w14:paraId="568B0BA2" w14:textId="77777777" w:rsidR="00DE3F92" w:rsidRPr="00322E04" w:rsidRDefault="00DE3F92" w:rsidP="0097581D">
      <w:pPr>
        <w:spacing w:after="0"/>
        <w:jc w:val="both"/>
        <w:rPr>
          <w:rFonts w:ascii="Arial" w:hAnsi="Arial" w:cs="Arial"/>
          <w:color w:val="000000" w:themeColor="text1"/>
          <w:sz w:val="20"/>
          <w:szCs w:val="20"/>
        </w:rPr>
      </w:pPr>
    </w:p>
    <w:p w14:paraId="4A3894C4" w14:textId="77777777" w:rsidR="00DE3F92" w:rsidRPr="00322E04" w:rsidRDefault="00DE3F92" w:rsidP="0097581D">
      <w:pPr>
        <w:spacing w:after="0"/>
        <w:jc w:val="both"/>
        <w:rPr>
          <w:rFonts w:ascii="Arial" w:hAnsi="Arial" w:cs="Arial"/>
          <w:color w:val="000000" w:themeColor="text1"/>
          <w:sz w:val="20"/>
          <w:szCs w:val="20"/>
        </w:rPr>
      </w:pPr>
    </w:p>
    <w:p w14:paraId="34942BCA" w14:textId="77777777" w:rsidR="00DE3F92" w:rsidRPr="00322E04" w:rsidRDefault="00DE3F92" w:rsidP="0097581D">
      <w:pPr>
        <w:spacing w:after="0"/>
        <w:jc w:val="both"/>
        <w:rPr>
          <w:rFonts w:ascii="Arial" w:hAnsi="Arial" w:cs="Arial"/>
          <w:color w:val="000000" w:themeColor="text1"/>
          <w:sz w:val="20"/>
          <w:szCs w:val="20"/>
        </w:rPr>
      </w:pPr>
    </w:p>
    <w:p w14:paraId="22BBD361" w14:textId="77777777" w:rsidR="00DE3F92" w:rsidRPr="00322E04" w:rsidRDefault="00DE3F92" w:rsidP="0097581D">
      <w:pPr>
        <w:spacing w:after="0"/>
        <w:jc w:val="both"/>
        <w:rPr>
          <w:rFonts w:ascii="Arial" w:hAnsi="Arial" w:cs="Arial"/>
          <w:color w:val="000000" w:themeColor="text1"/>
          <w:sz w:val="20"/>
          <w:szCs w:val="20"/>
        </w:rPr>
      </w:pPr>
    </w:p>
    <w:p w14:paraId="5F3CD23C" w14:textId="77777777" w:rsidR="00DE3F92" w:rsidRPr="00322E04" w:rsidRDefault="00DE3F92" w:rsidP="0097581D">
      <w:pPr>
        <w:spacing w:after="0"/>
        <w:jc w:val="both"/>
        <w:rPr>
          <w:rFonts w:ascii="Arial" w:hAnsi="Arial" w:cs="Arial"/>
          <w:color w:val="000000" w:themeColor="text1"/>
          <w:sz w:val="20"/>
          <w:szCs w:val="20"/>
        </w:rPr>
      </w:pPr>
    </w:p>
    <w:p w14:paraId="0BB23CED" w14:textId="77777777" w:rsidR="00DE3F92" w:rsidRPr="00322E04" w:rsidRDefault="00DE3F92" w:rsidP="0097581D">
      <w:pPr>
        <w:spacing w:after="0"/>
        <w:jc w:val="both"/>
        <w:rPr>
          <w:rFonts w:ascii="Arial" w:hAnsi="Arial" w:cs="Arial"/>
          <w:color w:val="000000" w:themeColor="text1"/>
          <w:sz w:val="20"/>
          <w:szCs w:val="20"/>
        </w:rPr>
      </w:pPr>
    </w:p>
    <w:p w14:paraId="2C2DBA2A" w14:textId="77777777" w:rsidR="00DE3F92" w:rsidRPr="00322E04" w:rsidRDefault="00DE3F92" w:rsidP="0097581D">
      <w:pPr>
        <w:spacing w:after="0"/>
        <w:jc w:val="both"/>
        <w:rPr>
          <w:rFonts w:ascii="Arial" w:hAnsi="Arial" w:cs="Arial"/>
          <w:color w:val="000000" w:themeColor="text1"/>
          <w:sz w:val="20"/>
          <w:szCs w:val="20"/>
        </w:rPr>
      </w:pPr>
    </w:p>
    <w:p w14:paraId="7D18B5A7" w14:textId="77777777" w:rsidR="00DE3F92" w:rsidRPr="00322E04" w:rsidRDefault="00DE3F92" w:rsidP="0097581D">
      <w:pPr>
        <w:spacing w:after="0"/>
        <w:jc w:val="both"/>
        <w:rPr>
          <w:rFonts w:ascii="Arial" w:hAnsi="Arial" w:cs="Arial"/>
          <w:color w:val="000000" w:themeColor="text1"/>
          <w:sz w:val="20"/>
          <w:szCs w:val="20"/>
        </w:rPr>
      </w:pPr>
    </w:p>
    <w:p w14:paraId="1CBE9536" w14:textId="77777777" w:rsidR="00DE3F92" w:rsidRPr="00322E04" w:rsidRDefault="00DE3F92" w:rsidP="0097581D">
      <w:pPr>
        <w:spacing w:after="0"/>
        <w:jc w:val="both"/>
        <w:rPr>
          <w:rFonts w:ascii="Arial" w:hAnsi="Arial" w:cs="Arial"/>
          <w:color w:val="000000" w:themeColor="text1"/>
          <w:sz w:val="20"/>
          <w:szCs w:val="20"/>
        </w:rPr>
      </w:pPr>
    </w:p>
    <w:p w14:paraId="7A5B2FC1" w14:textId="77777777" w:rsidR="00DE3F92" w:rsidRPr="00322E04" w:rsidRDefault="00DE3F92" w:rsidP="0097581D">
      <w:pPr>
        <w:spacing w:after="0"/>
        <w:jc w:val="both"/>
        <w:rPr>
          <w:rFonts w:ascii="Arial" w:hAnsi="Arial" w:cs="Arial"/>
          <w:color w:val="000000" w:themeColor="text1"/>
          <w:sz w:val="20"/>
          <w:szCs w:val="20"/>
        </w:rPr>
      </w:pPr>
    </w:p>
    <w:p w14:paraId="27BD6B8E" w14:textId="77777777" w:rsidR="00DE3F92" w:rsidRPr="00322E04" w:rsidRDefault="00DE3F92" w:rsidP="0097581D">
      <w:pPr>
        <w:spacing w:after="0"/>
        <w:jc w:val="both"/>
        <w:rPr>
          <w:rFonts w:ascii="Arial" w:hAnsi="Arial" w:cs="Arial"/>
          <w:color w:val="000000" w:themeColor="text1"/>
          <w:sz w:val="20"/>
          <w:szCs w:val="20"/>
        </w:rPr>
      </w:pPr>
    </w:p>
    <w:p w14:paraId="65A5E3D9" w14:textId="77777777" w:rsidR="00DE3F92" w:rsidRPr="00322E04" w:rsidRDefault="00DE3F92" w:rsidP="0097581D">
      <w:pPr>
        <w:spacing w:after="0"/>
        <w:jc w:val="both"/>
        <w:rPr>
          <w:rFonts w:ascii="Arial" w:hAnsi="Arial" w:cs="Arial"/>
          <w:color w:val="000000" w:themeColor="text1"/>
          <w:sz w:val="20"/>
          <w:szCs w:val="20"/>
        </w:rPr>
      </w:pPr>
    </w:p>
    <w:p w14:paraId="4EA8C93C" w14:textId="77777777" w:rsidR="006107C4" w:rsidRPr="00322E04" w:rsidRDefault="006107C4" w:rsidP="0097581D">
      <w:pPr>
        <w:spacing w:after="0"/>
        <w:jc w:val="both"/>
        <w:rPr>
          <w:rFonts w:ascii="Arial" w:hAnsi="Arial" w:cs="Arial"/>
          <w:color w:val="000000" w:themeColor="text1"/>
          <w:sz w:val="20"/>
          <w:szCs w:val="20"/>
        </w:rPr>
      </w:pPr>
    </w:p>
    <w:p w14:paraId="3C3CD512" w14:textId="77777777" w:rsidR="006107C4" w:rsidRPr="00322E04" w:rsidRDefault="006107C4" w:rsidP="0097581D">
      <w:pPr>
        <w:spacing w:after="0"/>
        <w:jc w:val="both"/>
        <w:rPr>
          <w:rFonts w:ascii="Arial" w:hAnsi="Arial" w:cs="Arial"/>
          <w:color w:val="000000" w:themeColor="text1"/>
          <w:sz w:val="20"/>
          <w:szCs w:val="20"/>
        </w:rPr>
      </w:pPr>
    </w:p>
    <w:p w14:paraId="7688348F" w14:textId="77777777" w:rsidR="006107C4" w:rsidRPr="00322E04" w:rsidRDefault="006107C4" w:rsidP="0097581D">
      <w:pPr>
        <w:pStyle w:val="ListParagraph"/>
        <w:spacing w:after="0"/>
        <w:jc w:val="both"/>
        <w:rPr>
          <w:rFonts w:ascii="Arial" w:hAnsi="Arial" w:cs="Arial"/>
          <w:i/>
          <w:color w:val="000000" w:themeColor="text1"/>
          <w:sz w:val="20"/>
          <w:szCs w:val="20"/>
        </w:rPr>
      </w:pPr>
    </w:p>
    <w:p w14:paraId="62555A8B" w14:textId="77777777" w:rsidR="006107C4" w:rsidRPr="00322E04" w:rsidRDefault="006107C4" w:rsidP="0097581D">
      <w:pPr>
        <w:pStyle w:val="ListParagraph"/>
        <w:spacing w:after="0"/>
        <w:jc w:val="both"/>
        <w:rPr>
          <w:rFonts w:ascii="Arial" w:hAnsi="Arial" w:cs="Arial"/>
          <w:i/>
          <w:color w:val="000000" w:themeColor="text1"/>
          <w:sz w:val="20"/>
          <w:szCs w:val="20"/>
        </w:rPr>
      </w:pPr>
    </w:p>
    <w:p w14:paraId="7F7F656D" w14:textId="77777777" w:rsidR="006107C4" w:rsidRPr="00322E04" w:rsidRDefault="006107C4" w:rsidP="0097581D">
      <w:pPr>
        <w:pStyle w:val="ListParagraph"/>
        <w:spacing w:after="0"/>
        <w:jc w:val="both"/>
        <w:rPr>
          <w:rFonts w:ascii="Arial" w:hAnsi="Arial" w:cs="Arial"/>
          <w:i/>
          <w:color w:val="000000" w:themeColor="text1"/>
          <w:sz w:val="20"/>
          <w:szCs w:val="20"/>
        </w:rPr>
      </w:pPr>
    </w:p>
    <w:p w14:paraId="55630C1E" w14:textId="77777777" w:rsidR="006107C4" w:rsidRPr="00322E04" w:rsidRDefault="006107C4" w:rsidP="0097581D">
      <w:pPr>
        <w:pStyle w:val="ListParagraph"/>
        <w:spacing w:after="0"/>
        <w:jc w:val="both"/>
        <w:rPr>
          <w:rFonts w:ascii="Arial" w:hAnsi="Arial" w:cs="Arial"/>
          <w:i/>
          <w:color w:val="000000" w:themeColor="text1"/>
          <w:sz w:val="20"/>
          <w:szCs w:val="20"/>
        </w:rPr>
      </w:pPr>
    </w:p>
    <w:p w14:paraId="53D4CF1D" w14:textId="77777777" w:rsidR="006107C4" w:rsidRPr="00322E04" w:rsidRDefault="006107C4" w:rsidP="0097581D">
      <w:pPr>
        <w:pStyle w:val="ListParagraph"/>
        <w:spacing w:after="0"/>
        <w:jc w:val="both"/>
        <w:rPr>
          <w:rFonts w:ascii="Arial" w:hAnsi="Arial" w:cs="Arial"/>
          <w:i/>
          <w:color w:val="000000" w:themeColor="text1"/>
          <w:sz w:val="20"/>
          <w:szCs w:val="20"/>
        </w:rPr>
      </w:pPr>
    </w:p>
    <w:p w14:paraId="261A5AD0" w14:textId="77777777" w:rsidR="006107C4" w:rsidRPr="00322E04" w:rsidRDefault="006107C4" w:rsidP="0097581D">
      <w:pPr>
        <w:pStyle w:val="ListParagraph"/>
        <w:spacing w:after="0"/>
        <w:jc w:val="both"/>
        <w:rPr>
          <w:rFonts w:ascii="Arial" w:hAnsi="Arial" w:cs="Arial"/>
          <w:i/>
          <w:color w:val="000000" w:themeColor="text1"/>
          <w:sz w:val="20"/>
          <w:szCs w:val="20"/>
        </w:rPr>
      </w:pPr>
    </w:p>
    <w:p w14:paraId="5C1A97C8" w14:textId="77777777" w:rsidR="006107C4" w:rsidRPr="00322E04" w:rsidRDefault="006107C4" w:rsidP="0097581D">
      <w:pPr>
        <w:spacing w:after="0"/>
        <w:jc w:val="both"/>
        <w:rPr>
          <w:rFonts w:ascii="Arial" w:hAnsi="Arial" w:cs="Arial"/>
          <w:i/>
          <w:color w:val="000000" w:themeColor="text1"/>
          <w:sz w:val="20"/>
          <w:szCs w:val="20"/>
        </w:rPr>
      </w:pPr>
    </w:p>
    <w:p w14:paraId="033DB2AB" w14:textId="77777777" w:rsidR="006107C4" w:rsidRPr="00322E04" w:rsidRDefault="006107C4" w:rsidP="0097581D">
      <w:pPr>
        <w:spacing w:after="0"/>
        <w:jc w:val="both"/>
        <w:rPr>
          <w:rFonts w:ascii="Arial" w:hAnsi="Arial" w:cs="Arial"/>
          <w:i/>
          <w:color w:val="000000" w:themeColor="text1"/>
          <w:sz w:val="20"/>
          <w:szCs w:val="20"/>
        </w:rPr>
      </w:pPr>
    </w:p>
    <w:p w14:paraId="43E92E2B" w14:textId="77777777" w:rsidR="00A179F3" w:rsidRPr="00322E04" w:rsidRDefault="00A179F3" w:rsidP="0097581D">
      <w:pPr>
        <w:spacing w:after="0"/>
        <w:jc w:val="both"/>
        <w:rPr>
          <w:rFonts w:ascii="Arial" w:hAnsi="Arial" w:cs="Arial"/>
          <w:i/>
          <w:color w:val="000000" w:themeColor="text1"/>
          <w:sz w:val="20"/>
          <w:szCs w:val="20"/>
        </w:rPr>
      </w:pPr>
    </w:p>
    <w:p w14:paraId="70FC09E2" w14:textId="4D3077C7" w:rsidR="006107C4" w:rsidRPr="00322E04" w:rsidRDefault="006107C4" w:rsidP="0097581D">
      <w:pPr>
        <w:pStyle w:val="ListParagraph"/>
        <w:spacing w:after="0"/>
        <w:jc w:val="both"/>
        <w:rPr>
          <w:rFonts w:ascii="Arial" w:hAnsi="Arial" w:cs="Arial"/>
          <w:i/>
          <w:color w:val="000000" w:themeColor="text1"/>
          <w:sz w:val="20"/>
          <w:szCs w:val="20"/>
        </w:rPr>
      </w:pPr>
      <w:r w:rsidRPr="00322E04">
        <w:rPr>
          <w:rFonts w:ascii="Arial" w:hAnsi="Arial" w:cs="Arial"/>
          <w:i/>
          <w:color w:val="000000" w:themeColor="text1"/>
          <w:sz w:val="20"/>
          <w:szCs w:val="20"/>
        </w:rPr>
        <w:t xml:space="preserve">Keywords: </w:t>
      </w:r>
      <w:r w:rsidRPr="00322E04">
        <w:rPr>
          <w:rFonts w:ascii="Arial" w:hAnsi="Arial" w:cs="Arial"/>
          <w:color w:val="000000" w:themeColor="text1"/>
          <w:sz w:val="20"/>
          <w:szCs w:val="20"/>
        </w:rPr>
        <w:t xml:space="preserve"> Dehydrogenase, Beta glucosidase</w:t>
      </w:r>
      <w:r w:rsidR="00876436" w:rsidRPr="00322E04">
        <w:rPr>
          <w:rFonts w:ascii="Arial" w:hAnsi="Arial" w:cs="Arial"/>
          <w:color w:val="000000" w:themeColor="text1"/>
          <w:sz w:val="20"/>
          <w:szCs w:val="20"/>
        </w:rPr>
        <w:t>, Incubation, Fungal, Bacterial, Actinomycetes</w:t>
      </w:r>
    </w:p>
    <w:p w14:paraId="04784674" w14:textId="77777777" w:rsidR="006107C4" w:rsidRPr="00322E04" w:rsidRDefault="006107C4" w:rsidP="0097581D">
      <w:pPr>
        <w:spacing w:after="0"/>
        <w:rPr>
          <w:rFonts w:ascii="Arial" w:hAnsi="Arial" w:cs="Arial"/>
          <w:b/>
          <w:color w:val="000000" w:themeColor="text1"/>
          <w:sz w:val="20"/>
          <w:szCs w:val="20"/>
        </w:rPr>
      </w:pPr>
    </w:p>
    <w:p w14:paraId="153372C3" w14:textId="77777777" w:rsidR="006107C4" w:rsidRPr="00322E04" w:rsidRDefault="006107C4" w:rsidP="0097581D">
      <w:pPr>
        <w:spacing w:after="0"/>
        <w:rPr>
          <w:rFonts w:ascii="Arial" w:hAnsi="Arial" w:cs="Arial"/>
          <w:b/>
          <w:color w:val="000000" w:themeColor="text1"/>
        </w:rPr>
      </w:pPr>
      <w:r w:rsidRPr="00322E04">
        <w:rPr>
          <w:rFonts w:ascii="Arial" w:hAnsi="Arial" w:cs="Arial"/>
          <w:b/>
          <w:color w:val="000000" w:themeColor="text1"/>
        </w:rPr>
        <w:t>1. Introduction</w:t>
      </w:r>
    </w:p>
    <w:p w14:paraId="528DC5EE" w14:textId="77777777" w:rsidR="007177E0" w:rsidRPr="007177E0" w:rsidRDefault="007177E0" w:rsidP="007177E0">
      <w:pPr>
        <w:spacing w:after="0" w:line="360" w:lineRule="auto"/>
        <w:ind w:firstLine="720"/>
        <w:jc w:val="both"/>
        <w:rPr>
          <w:rFonts w:ascii="Arial" w:hAnsi="Arial" w:cs="Arial"/>
          <w:color w:val="000000" w:themeColor="text1"/>
          <w:sz w:val="20"/>
          <w:szCs w:val="20"/>
          <w:lang w:val="en-IN"/>
        </w:rPr>
      </w:pPr>
      <w:r w:rsidRPr="007177E0">
        <w:rPr>
          <w:rFonts w:ascii="Arial" w:hAnsi="Arial" w:cs="Arial"/>
          <w:color w:val="000000" w:themeColor="text1"/>
          <w:sz w:val="20"/>
          <w:szCs w:val="20"/>
          <w:lang w:val="en-IN"/>
        </w:rPr>
        <w:t>Carbon (C) is one of the 17 essential elements required for plant growth, contributing about 50% of plant dry matter. Soil C exists in both organic and inorganic forms, with the organic fraction being the most important indicator of soil health. Organic C is present only in vegetation, animals, and microbes. The assimilation of C into plants occurs through a complex series of enzyme-mediated chemical reactions during photosynthesis, resulting in the production of sugars and other compounds that sustain plant metabolic functions. Among life forms, woody plants contain higher C levels than herbaceous plants, and variations in C content arise due to climatic conditions and plant physiology. Inorganic C occurs mainly as carbonates and lime in soils, while organic C is widely used to quantify C stocks in plants [1].</w:t>
      </w:r>
    </w:p>
    <w:p w14:paraId="23EF0C9C" w14:textId="77777777" w:rsidR="007177E0" w:rsidRPr="007177E0" w:rsidRDefault="007177E0" w:rsidP="007177E0">
      <w:pPr>
        <w:spacing w:after="0" w:line="360" w:lineRule="auto"/>
        <w:ind w:firstLine="720"/>
        <w:jc w:val="both"/>
        <w:rPr>
          <w:rFonts w:ascii="Arial" w:hAnsi="Arial" w:cs="Arial"/>
          <w:color w:val="000000" w:themeColor="text1"/>
          <w:sz w:val="20"/>
          <w:szCs w:val="20"/>
          <w:lang w:val="en-IN"/>
        </w:rPr>
      </w:pPr>
      <w:r w:rsidRPr="007177E0">
        <w:rPr>
          <w:rFonts w:ascii="Arial" w:hAnsi="Arial" w:cs="Arial"/>
          <w:color w:val="000000" w:themeColor="text1"/>
          <w:sz w:val="20"/>
          <w:szCs w:val="20"/>
          <w:lang w:val="en-IN"/>
        </w:rPr>
        <w:t>The rate of crop residue decomposition is primarily influenced by soil texture and the C/N ratio of the residues. Organic residues play a crucial role in improving soil health and productivity, serving as a major source of lignocellulose entering the soil. The actual rate and extent of decomposition are governed by the activity of decomposer organisms and prevailing environmental conditions; however, residue quality is one of the most manageable factors in agricultural systems [2]. Crop residue decomposition is a microbial-mediated, progressive breakdown of organic matter, releasing C and nutrients back into the biological cycle of ecosystems at both local and global scales. Increasing the use of organic residues in agriculture not only enhances crop growth but also provides an efficient and cost-effective method for residue disposal. These residues are often applied to agricultural soils at rates designed to meet the required levels of available N [3].</w:t>
      </w:r>
    </w:p>
    <w:p w14:paraId="24C38BA6" w14:textId="77777777" w:rsidR="007177E0" w:rsidRPr="007177E0" w:rsidRDefault="007177E0" w:rsidP="007177E0">
      <w:pPr>
        <w:spacing w:after="0" w:line="360" w:lineRule="auto"/>
        <w:ind w:firstLine="720"/>
        <w:jc w:val="both"/>
        <w:rPr>
          <w:rFonts w:ascii="Arial" w:hAnsi="Arial" w:cs="Arial"/>
          <w:color w:val="000000" w:themeColor="text1"/>
          <w:sz w:val="20"/>
          <w:szCs w:val="20"/>
          <w:lang w:val="en-IN"/>
        </w:rPr>
      </w:pPr>
      <w:r w:rsidRPr="007177E0">
        <w:rPr>
          <w:rFonts w:ascii="Arial" w:hAnsi="Arial" w:cs="Arial"/>
          <w:color w:val="000000" w:themeColor="text1"/>
          <w:sz w:val="20"/>
          <w:szCs w:val="20"/>
          <w:lang w:val="en-IN"/>
        </w:rPr>
        <w:t>Plant residues undergo decomposition through complex microbial processes involving fungi, bacteria, and actinomycetes. During this process, many nutrients are released into the soil, where they can be absorbed by plants for growth. It is, therefore, essential to study the mineralization of organic matter and the patterns of C and N release into soils. For this reason, the present study was conducted using an incubation experiment with the incorporation of different organic residues into the soil.</w:t>
      </w:r>
    </w:p>
    <w:p w14:paraId="7CD12403" w14:textId="77777777" w:rsidR="007177E0" w:rsidRPr="007177E0" w:rsidRDefault="007177E0" w:rsidP="007177E0">
      <w:pPr>
        <w:spacing w:after="0" w:line="360" w:lineRule="auto"/>
        <w:jc w:val="both"/>
        <w:rPr>
          <w:rFonts w:ascii="Arial" w:hAnsi="Arial" w:cs="Arial"/>
          <w:color w:val="000000" w:themeColor="text1"/>
          <w:sz w:val="20"/>
          <w:szCs w:val="20"/>
          <w:lang w:val="en-IN"/>
        </w:rPr>
      </w:pPr>
      <w:r w:rsidRPr="007177E0">
        <w:rPr>
          <w:rFonts w:ascii="Arial" w:hAnsi="Arial" w:cs="Arial"/>
          <w:color w:val="000000" w:themeColor="text1"/>
          <w:sz w:val="20"/>
          <w:szCs w:val="20"/>
          <w:lang w:val="en-IN"/>
        </w:rPr>
        <w:t>Dehydrogenase activity is one of the most significant indicators of overall soil microbial activity, reflecting biological processes such as C mineralization. Thus, the measurement of dehydrogenase and β-glucosidase enzyme activities provides valuable insights into the potential of organic materials to restore soil health [4].</w:t>
      </w:r>
    </w:p>
    <w:p w14:paraId="34AA1FAA" w14:textId="77777777" w:rsidR="006107C4" w:rsidRPr="00322E04" w:rsidRDefault="006107C4" w:rsidP="00A767AC">
      <w:pPr>
        <w:spacing w:after="0" w:line="360" w:lineRule="auto"/>
        <w:rPr>
          <w:rFonts w:ascii="Arial" w:hAnsi="Arial" w:cs="Arial"/>
          <w:b/>
          <w:color w:val="000000" w:themeColor="text1"/>
        </w:rPr>
      </w:pPr>
      <w:r w:rsidRPr="00322E04">
        <w:rPr>
          <w:rFonts w:ascii="Arial" w:hAnsi="Arial" w:cs="Arial"/>
          <w:b/>
          <w:color w:val="000000" w:themeColor="text1"/>
        </w:rPr>
        <w:t>2. Material and Methods</w:t>
      </w:r>
    </w:p>
    <w:p w14:paraId="6F88F293" w14:textId="77777777" w:rsidR="007177E0" w:rsidRPr="007177E0" w:rsidRDefault="007177E0" w:rsidP="007177E0">
      <w:pPr>
        <w:spacing w:after="0" w:line="360" w:lineRule="auto"/>
        <w:ind w:firstLine="720"/>
        <w:jc w:val="both"/>
        <w:rPr>
          <w:rFonts w:ascii="Arial" w:hAnsi="Arial" w:cs="Arial"/>
          <w:color w:val="000000" w:themeColor="text1"/>
          <w:sz w:val="20"/>
          <w:szCs w:val="20"/>
          <w:lang w:val="en-IN"/>
        </w:rPr>
      </w:pPr>
      <w:r w:rsidRPr="007177E0">
        <w:rPr>
          <w:rFonts w:ascii="Arial" w:hAnsi="Arial" w:cs="Arial"/>
          <w:color w:val="000000" w:themeColor="text1"/>
          <w:sz w:val="20"/>
          <w:szCs w:val="20"/>
          <w:lang w:val="en-IN"/>
        </w:rPr>
        <w:t xml:space="preserve">The research experiment entitled </w:t>
      </w:r>
      <w:r w:rsidRPr="007177E0">
        <w:rPr>
          <w:rFonts w:ascii="Arial" w:hAnsi="Arial" w:cs="Arial"/>
          <w:i/>
          <w:iCs/>
          <w:color w:val="000000" w:themeColor="text1"/>
          <w:sz w:val="20"/>
          <w:szCs w:val="20"/>
          <w:lang w:val="en-IN"/>
        </w:rPr>
        <w:t>“Dynamics of Enzyme Activities and Microbial Population from Different Organic Residues Added to Soil under Different Temperature Regimes”</w:t>
      </w:r>
      <w:r w:rsidRPr="007177E0">
        <w:rPr>
          <w:rFonts w:ascii="Arial" w:hAnsi="Arial" w:cs="Arial"/>
          <w:color w:val="000000" w:themeColor="text1"/>
          <w:sz w:val="20"/>
          <w:szCs w:val="20"/>
          <w:lang w:val="en-IN"/>
        </w:rPr>
        <w:t xml:space="preserve"> was conducted in the laboratory of the Department of Soil Science and Agricultural Chemistry, Post Graduate Institute, MPKV, </w:t>
      </w:r>
      <w:proofErr w:type="spellStart"/>
      <w:r w:rsidRPr="007177E0">
        <w:rPr>
          <w:rFonts w:ascii="Arial" w:hAnsi="Arial" w:cs="Arial"/>
          <w:color w:val="000000" w:themeColor="text1"/>
          <w:sz w:val="20"/>
          <w:szCs w:val="20"/>
          <w:lang w:val="en-IN"/>
        </w:rPr>
        <w:t>Rahuri</w:t>
      </w:r>
      <w:proofErr w:type="spellEnd"/>
      <w:r w:rsidRPr="007177E0">
        <w:rPr>
          <w:rFonts w:ascii="Arial" w:hAnsi="Arial" w:cs="Arial"/>
          <w:color w:val="000000" w:themeColor="text1"/>
          <w:sz w:val="20"/>
          <w:szCs w:val="20"/>
          <w:lang w:val="en-IN"/>
        </w:rPr>
        <w:t>. The objective of this research was to study enzyme activities and microbial populations in soils amended with different organic residues under varying temperature regimes.</w:t>
      </w:r>
    </w:p>
    <w:p w14:paraId="73CEDF8B" w14:textId="77777777" w:rsidR="007177E0" w:rsidRPr="007177E0" w:rsidRDefault="007177E0" w:rsidP="007177E0">
      <w:pPr>
        <w:spacing w:after="0" w:line="360" w:lineRule="auto"/>
        <w:ind w:firstLine="720"/>
        <w:jc w:val="both"/>
        <w:rPr>
          <w:rFonts w:ascii="Arial" w:hAnsi="Arial" w:cs="Arial"/>
          <w:color w:val="000000" w:themeColor="text1"/>
          <w:sz w:val="20"/>
          <w:szCs w:val="20"/>
          <w:lang w:val="en-IN"/>
        </w:rPr>
      </w:pPr>
      <w:r w:rsidRPr="007177E0">
        <w:rPr>
          <w:rFonts w:ascii="Arial" w:hAnsi="Arial" w:cs="Arial"/>
          <w:color w:val="000000" w:themeColor="text1"/>
          <w:sz w:val="20"/>
          <w:szCs w:val="20"/>
          <w:lang w:val="en-IN"/>
        </w:rPr>
        <w:t xml:space="preserve">The laboratory incubation study was carried out from February to May 2023 using soils mixed with pearl millet straw, wheat straw, sorghum straw, sugarcane trash, parthenium weed, and cassia weed. These organic materials were incorporated into locally available medium-deep black soil from the Post </w:t>
      </w:r>
      <w:r w:rsidRPr="007177E0">
        <w:rPr>
          <w:rFonts w:ascii="Arial" w:hAnsi="Arial" w:cs="Arial"/>
          <w:color w:val="000000" w:themeColor="text1"/>
          <w:sz w:val="20"/>
          <w:szCs w:val="20"/>
          <w:lang w:val="en-IN"/>
        </w:rPr>
        <w:lastRenderedPageBreak/>
        <w:t xml:space="preserve">Graduate Institute Farm. According to USDA classification, the soil belongs to the order </w:t>
      </w:r>
      <w:proofErr w:type="spellStart"/>
      <w:r w:rsidRPr="007177E0">
        <w:rPr>
          <w:rFonts w:ascii="Arial" w:hAnsi="Arial" w:cs="Arial"/>
          <w:i/>
          <w:iCs/>
          <w:color w:val="000000" w:themeColor="text1"/>
          <w:sz w:val="20"/>
          <w:szCs w:val="20"/>
          <w:lang w:val="en-IN"/>
        </w:rPr>
        <w:t>Inceptisols</w:t>
      </w:r>
      <w:proofErr w:type="spellEnd"/>
      <w:r w:rsidRPr="007177E0">
        <w:rPr>
          <w:rFonts w:ascii="Arial" w:hAnsi="Arial" w:cs="Arial"/>
          <w:color w:val="000000" w:themeColor="text1"/>
          <w:sz w:val="20"/>
          <w:szCs w:val="20"/>
          <w:lang w:val="en-IN"/>
        </w:rPr>
        <w:t>. The experimental soil was well-drained, clayey in texture, neutral in pH, medium in organic carbon, low in nitrogen and phosphorus, and very high in potassium.</w:t>
      </w:r>
    </w:p>
    <w:p w14:paraId="6262D84C" w14:textId="77777777" w:rsidR="007177E0" w:rsidRPr="007177E0" w:rsidRDefault="007177E0" w:rsidP="007177E0">
      <w:pPr>
        <w:spacing w:after="0" w:line="360" w:lineRule="auto"/>
        <w:ind w:firstLine="720"/>
        <w:jc w:val="both"/>
        <w:rPr>
          <w:rFonts w:ascii="Arial" w:hAnsi="Arial" w:cs="Arial"/>
          <w:color w:val="000000" w:themeColor="text1"/>
          <w:sz w:val="20"/>
          <w:szCs w:val="20"/>
          <w:lang w:val="en-IN"/>
        </w:rPr>
      </w:pPr>
      <w:r w:rsidRPr="007177E0">
        <w:rPr>
          <w:rFonts w:ascii="Arial" w:hAnsi="Arial" w:cs="Arial"/>
          <w:color w:val="000000" w:themeColor="text1"/>
          <w:sz w:val="20"/>
          <w:szCs w:val="20"/>
          <w:lang w:val="en-IN"/>
        </w:rPr>
        <w:t xml:space="preserve">All straws were chopped into pieces of about 1 cm, air-dried, ground in a machine, and passed through a 2 mm sieve. The soil microbial population was assessed using the serial dilution plate method [5], while soil enzymatic activities, including dehydrogenase (DHA) and alkaline phosphatase, were determined by spectrophotometric methods [6,7]. The data generated during the experiment were statistically </w:t>
      </w:r>
      <w:proofErr w:type="spellStart"/>
      <w:r w:rsidRPr="007177E0">
        <w:rPr>
          <w:rFonts w:ascii="Arial" w:hAnsi="Arial" w:cs="Arial"/>
          <w:color w:val="000000" w:themeColor="text1"/>
          <w:sz w:val="20"/>
          <w:szCs w:val="20"/>
          <w:lang w:val="en-IN"/>
        </w:rPr>
        <w:t>analyzed</w:t>
      </w:r>
      <w:proofErr w:type="spellEnd"/>
      <w:r w:rsidRPr="007177E0">
        <w:rPr>
          <w:rFonts w:ascii="Arial" w:hAnsi="Arial" w:cs="Arial"/>
          <w:color w:val="000000" w:themeColor="text1"/>
          <w:sz w:val="20"/>
          <w:szCs w:val="20"/>
          <w:lang w:val="en-IN"/>
        </w:rPr>
        <w:t xml:space="preserve"> using the Factorial Completely Randomized Design (FCRD) [8].</w:t>
      </w:r>
    </w:p>
    <w:p w14:paraId="7D8D9372" w14:textId="5BBDB334" w:rsidR="006107C4" w:rsidRPr="00322E04" w:rsidRDefault="006107C4" w:rsidP="0097581D">
      <w:pPr>
        <w:spacing w:after="0" w:line="360" w:lineRule="auto"/>
        <w:ind w:firstLine="720"/>
        <w:jc w:val="both"/>
        <w:rPr>
          <w:rFonts w:ascii="Arial" w:hAnsi="Arial" w:cs="Arial"/>
          <w:color w:val="000000" w:themeColor="text1"/>
          <w:sz w:val="20"/>
          <w:szCs w:val="20"/>
        </w:rPr>
      </w:pPr>
    </w:p>
    <w:p w14:paraId="3B5E82B0" w14:textId="77777777" w:rsidR="006107C4" w:rsidRPr="00322E04" w:rsidRDefault="006107C4" w:rsidP="0097581D">
      <w:pPr>
        <w:spacing w:after="0" w:line="360" w:lineRule="auto"/>
        <w:jc w:val="both"/>
        <w:rPr>
          <w:rFonts w:ascii="Arial" w:hAnsi="Arial" w:cs="Arial"/>
          <w:b/>
          <w:bCs/>
          <w:color w:val="000000" w:themeColor="text1"/>
          <w:sz w:val="20"/>
          <w:szCs w:val="20"/>
          <w:lang w:eastAsia="zh-CN"/>
        </w:rPr>
      </w:pPr>
      <w:r w:rsidRPr="00322E04">
        <w:rPr>
          <w:rFonts w:ascii="Arial" w:hAnsi="Arial" w:cs="Arial"/>
          <w:b/>
          <w:bCs/>
          <w:color w:val="000000" w:themeColor="text1"/>
          <w:sz w:val="20"/>
          <w:szCs w:val="20"/>
          <w:lang w:eastAsia="zh-CN"/>
        </w:rPr>
        <w:t xml:space="preserve">Table 1. Initial properties and fertility status of experimental soil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5286"/>
        <w:gridCol w:w="3117"/>
      </w:tblGrid>
      <w:tr w:rsidR="00322E04" w:rsidRPr="00322E04" w14:paraId="683FC294" w14:textId="77777777" w:rsidTr="00C633E5">
        <w:tc>
          <w:tcPr>
            <w:tcW w:w="506" w:type="pct"/>
            <w:vAlign w:val="center"/>
          </w:tcPr>
          <w:p w14:paraId="33C86099" w14:textId="77777777" w:rsidR="006107C4" w:rsidRPr="00322E04" w:rsidRDefault="006107C4" w:rsidP="0097581D">
            <w:pPr>
              <w:spacing w:after="0"/>
              <w:rPr>
                <w:rFonts w:ascii="Arial" w:hAnsi="Arial" w:cs="Arial"/>
                <w:b/>
                <w:bCs/>
                <w:color w:val="000000" w:themeColor="text1"/>
                <w:sz w:val="20"/>
                <w:szCs w:val="20"/>
                <w:lang w:eastAsia="zh-CN"/>
              </w:rPr>
            </w:pPr>
            <w:r w:rsidRPr="00322E04">
              <w:rPr>
                <w:rFonts w:ascii="Arial" w:hAnsi="Arial" w:cs="Arial"/>
                <w:b/>
                <w:bCs/>
                <w:color w:val="000000" w:themeColor="text1"/>
                <w:sz w:val="20"/>
                <w:szCs w:val="20"/>
                <w:lang w:eastAsia="zh-CN"/>
              </w:rPr>
              <w:t>Sr. No.</w:t>
            </w:r>
          </w:p>
        </w:tc>
        <w:tc>
          <w:tcPr>
            <w:tcW w:w="2827" w:type="pct"/>
            <w:vAlign w:val="center"/>
          </w:tcPr>
          <w:p w14:paraId="292E8C13" w14:textId="77777777" w:rsidR="006107C4" w:rsidRPr="00322E04" w:rsidRDefault="006107C4" w:rsidP="0097581D">
            <w:pPr>
              <w:spacing w:after="0"/>
              <w:rPr>
                <w:rFonts w:ascii="Arial" w:hAnsi="Arial" w:cs="Arial"/>
                <w:b/>
                <w:bCs/>
                <w:color w:val="000000" w:themeColor="text1"/>
                <w:sz w:val="20"/>
                <w:szCs w:val="20"/>
                <w:lang w:eastAsia="zh-CN"/>
              </w:rPr>
            </w:pPr>
            <w:r w:rsidRPr="00322E04">
              <w:rPr>
                <w:rFonts w:ascii="Arial" w:hAnsi="Arial" w:cs="Arial"/>
                <w:b/>
                <w:bCs/>
                <w:color w:val="000000" w:themeColor="text1"/>
                <w:sz w:val="20"/>
                <w:szCs w:val="20"/>
                <w:lang w:eastAsia="zh-CN"/>
              </w:rPr>
              <w:t>Parameters</w:t>
            </w:r>
          </w:p>
        </w:tc>
        <w:tc>
          <w:tcPr>
            <w:tcW w:w="1667" w:type="pct"/>
            <w:vAlign w:val="center"/>
          </w:tcPr>
          <w:p w14:paraId="79C07B1B" w14:textId="77777777" w:rsidR="006107C4" w:rsidRPr="00322E04" w:rsidRDefault="006107C4" w:rsidP="0097581D">
            <w:pPr>
              <w:spacing w:after="0"/>
              <w:jc w:val="center"/>
              <w:rPr>
                <w:rFonts w:ascii="Arial" w:hAnsi="Arial" w:cs="Arial"/>
                <w:b/>
                <w:bCs/>
                <w:color w:val="000000" w:themeColor="text1"/>
                <w:sz w:val="20"/>
                <w:szCs w:val="20"/>
                <w:lang w:eastAsia="zh-CN"/>
              </w:rPr>
            </w:pPr>
            <w:r w:rsidRPr="00322E04">
              <w:rPr>
                <w:rFonts w:ascii="Arial" w:hAnsi="Arial" w:cs="Arial"/>
                <w:b/>
                <w:bCs/>
                <w:color w:val="000000" w:themeColor="text1"/>
                <w:sz w:val="20"/>
                <w:szCs w:val="20"/>
                <w:lang w:eastAsia="zh-CN"/>
              </w:rPr>
              <w:t>Value</w:t>
            </w:r>
          </w:p>
        </w:tc>
      </w:tr>
      <w:tr w:rsidR="00322E04" w:rsidRPr="00322E04" w14:paraId="27F4E929" w14:textId="77777777" w:rsidTr="00C633E5">
        <w:tc>
          <w:tcPr>
            <w:tcW w:w="506" w:type="pct"/>
          </w:tcPr>
          <w:p w14:paraId="711886B2" w14:textId="77777777" w:rsidR="006107C4" w:rsidRPr="00322E04" w:rsidRDefault="006107C4" w:rsidP="0097581D">
            <w:pPr>
              <w:pStyle w:val="ListParagraph"/>
              <w:numPr>
                <w:ilvl w:val="0"/>
                <w:numId w:val="1"/>
              </w:numPr>
              <w:spacing w:after="0"/>
              <w:jc w:val="both"/>
              <w:rPr>
                <w:rFonts w:ascii="Arial" w:hAnsi="Arial" w:cs="Arial"/>
                <w:b/>
                <w:bCs/>
                <w:color w:val="000000" w:themeColor="text1"/>
                <w:sz w:val="20"/>
                <w:szCs w:val="20"/>
                <w:lang w:eastAsia="zh-CN"/>
              </w:rPr>
            </w:pPr>
          </w:p>
        </w:tc>
        <w:tc>
          <w:tcPr>
            <w:tcW w:w="2827" w:type="pct"/>
          </w:tcPr>
          <w:p w14:paraId="54F4602F" w14:textId="77777777" w:rsidR="006107C4" w:rsidRPr="00322E04" w:rsidRDefault="006107C4" w:rsidP="0097581D">
            <w:pPr>
              <w:spacing w:after="0"/>
              <w:jc w:val="both"/>
              <w:rPr>
                <w:rFonts w:ascii="Arial" w:hAnsi="Arial" w:cs="Arial"/>
                <w:b/>
                <w:bCs/>
                <w:color w:val="000000" w:themeColor="text1"/>
                <w:sz w:val="20"/>
                <w:szCs w:val="20"/>
                <w:lang w:eastAsia="zh-CN"/>
              </w:rPr>
            </w:pPr>
            <w:r w:rsidRPr="00322E04">
              <w:rPr>
                <w:rFonts w:ascii="Arial" w:hAnsi="Arial" w:cs="Arial"/>
                <w:b/>
                <w:bCs/>
                <w:color w:val="000000" w:themeColor="text1"/>
                <w:sz w:val="20"/>
                <w:szCs w:val="20"/>
                <w:lang w:eastAsia="zh-CN"/>
              </w:rPr>
              <w:t>Physical Properties</w:t>
            </w:r>
          </w:p>
        </w:tc>
        <w:tc>
          <w:tcPr>
            <w:tcW w:w="1667" w:type="pct"/>
          </w:tcPr>
          <w:p w14:paraId="3E1ADF4A" w14:textId="77777777" w:rsidR="006107C4" w:rsidRPr="00322E04" w:rsidRDefault="006107C4" w:rsidP="0097581D">
            <w:pPr>
              <w:spacing w:after="0"/>
              <w:jc w:val="center"/>
              <w:rPr>
                <w:rFonts w:ascii="Arial" w:hAnsi="Arial" w:cs="Arial"/>
                <w:color w:val="000000" w:themeColor="text1"/>
                <w:sz w:val="20"/>
                <w:szCs w:val="20"/>
                <w:lang w:eastAsia="zh-CN"/>
              </w:rPr>
            </w:pPr>
          </w:p>
        </w:tc>
      </w:tr>
      <w:tr w:rsidR="00322E04" w:rsidRPr="00322E04" w14:paraId="526818B4" w14:textId="77777777" w:rsidTr="00C633E5">
        <w:tc>
          <w:tcPr>
            <w:tcW w:w="506" w:type="pct"/>
          </w:tcPr>
          <w:p w14:paraId="79A1841C" w14:textId="77777777" w:rsidR="006107C4" w:rsidRPr="00322E04" w:rsidRDefault="006107C4" w:rsidP="0097581D">
            <w:pPr>
              <w:pStyle w:val="ListParagraph"/>
              <w:numPr>
                <w:ilvl w:val="0"/>
                <w:numId w:val="3"/>
              </w:numPr>
              <w:spacing w:after="0"/>
              <w:jc w:val="both"/>
              <w:rPr>
                <w:rFonts w:ascii="Arial" w:hAnsi="Arial" w:cs="Arial"/>
                <w:color w:val="000000" w:themeColor="text1"/>
                <w:sz w:val="20"/>
                <w:szCs w:val="20"/>
                <w:lang w:eastAsia="zh-CN"/>
              </w:rPr>
            </w:pPr>
          </w:p>
        </w:tc>
        <w:tc>
          <w:tcPr>
            <w:tcW w:w="2827" w:type="pct"/>
          </w:tcPr>
          <w:p w14:paraId="44562B8B" w14:textId="77777777" w:rsidR="006107C4" w:rsidRPr="00322E04" w:rsidRDefault="006107C4" w:rsidP="0097581D">
            <w:pPr>
              <w:spacing w:after="0"/>
              <w:jc w:val="both"/>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Texture</w:t>
            </w:r>
          </w:p>
        </w:tc>
        <w:tc>
          <w:tcPr>
            <w:tcW w:w="1667" w:type="pct"/>
          </w:tcPr>
          <w:p w14:paraId="38D159A0" w14:textId="77777777" w:rsidR="006107C4" w:rsidRPr="00322E04" w:rsidRDefault="006107C4" w:rsidP="0097581D">
            <w:pPr>
              <w:spacing w:after="0"/>
              <w:jc w:val="center"/>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Clayey</w:t>
            </w:r>
          </w:p>
        </w:tc>
      </w:tr>
      <w:tr w:rsidR="00322E04" w:rsidRPr="00322E04" w14:paraId="73E29246" w14:textId="77777777" w:rsidTr="00C633E5">
        <w:tc>
          <w:tcPr>
            <w:tcW w:w="506" w:type="pct"/>
          </w:tcPr>
          <w:p w14:paraId="7E889976" w14:textId="77777777" w:rsidR="006107C4" w:rsidRPr="00322E04" w:rsidRDefault="006107C4" w:rsidP="0097581D">
            <w:pPr>
              <w:spacing w:after="0"/>
              <w:jc w:val="both"/>
              <w:rPr>
                <w:rFonts w:ascii="Arial" w:hAnsi="Arial" w:cs="Arial"/>
                <w:color w:val="000000" w:themeColor="text1"/>
                <w:sz w:val="20"/>
                <w:szCs w:val="20"/>
                <w:lang w:eastAsia="zh-CN"/>
              </w:rPr>
            </w:pPr>
          </w:p>
        </w:tc>
        <w:tc>
          <w:tcPr>
            <w:tcW w:w="2827" w:type="pct"/>
          </w:tcPr>
          <w:p w14:paraId="59744F88" w14:textId="77777777" w:rsidR="006107C4" w:rsidRPr="00322E04" w:rsidRDefault="006107C4" w:rsidP="0097581D">
            <w:pPr>
              <w:spacing w:after="0"/>
              <w:jc w:val="both"/>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Sand (%)</w:t>
            </w:r>
          </w:p>
        </w:tc>
        <w:tc>
          <w:tcPr>
            <w:tcW w:w="1667" w:type="pct"/>
          </w:tcPr>
          <w:p w14:paraId="5E1C046C" w14:textId="77777777" w:rsidR="006107C4" w:rsidRPr="00322E04" w:rsidRDefault="006107C4" w:rsidP="0097581D">
            <w:pPr>
              <w:spacing w:after="0"/>
              <w:jc w:val="center"/>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40</w:t>
            </w:r>
          </w:p>
        </w:tc>
      </w:tr>
      <w:tr w:rsidR="00322E04" w:rsidRPr="00322E04" w14:paraId="12838F87" w14:textId="77777777" w:rsidTr="00C633E5">
        <w:tc>
          <w:tcPr>
            <w:tcW w:w="506" w:type="pct"/>
          </w:tcPr>
          <w:p w14:paraId="56128EF9" w14:textId="77777777" w:rsidR="006107C4" w:rsidRPr="00322E04" w:rsidRDefault="006107C4" w:rsidP="0097581D">
            <w:pPr>
              <w:spacing w:after="0"/>
              <w:jc w:val="both"/>
              <w:rPr>
                <w:rFonts w:ascii="Arial" w:hAnsi="Arial" w:cs="Arial"/>
                <w:color w:val="000000" w:themeColor="text1"/>
                <w:sz w:val="20"/>
                <w:szCs w:val="20"/>
                <w:lang w:eastAsia="zh-CN"/>
              </w:rPr>
            </w:pPr>
          </w:p>
        </w:tc>
        <w:tc>
          <w:tcPr>
            <w:tcW w:w="2827" w:type="pct"/>
          </w:tcPr>
          <w:p w14:paraId="2103D6ED" w14:textId="77777777" w:rsidR="006107C4" w:rsidRPr="00322E04" w:rsidRDefault="006107C4" w:rsidP="0097581D">
            <w:pPr>
              <w:spacing w:after="0"/>
              <w:jc w:val="both"/>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Silt (%)</w:t>
            </w:r>
          </w:p>
        </w:tc>
        <w:tc>
          <w:tcPr>
            <w:tcW w:w="1667" w:type="pct"/>
          </w:tcPr>
          <w:p w14:paraId="2B590E3A" w14:textId="77777777" w:rsidR="006107C4" w:rsidRPr="00322E04" w:rsidRDefault="006107C4" w:rsidP="0097581D">
            <w:pPr>
              <w:spacing w:after="0"/>
              <w:jc w:val="center"/>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17.73</w:t>
            </w:r>
          </w:p>
        </w:tc>
      </w:tr>
      <w:tr w:rsidR="00322E04" w:rsidRPr="00322E04" w14:paraId="1B653E51" w14:textId="77777777" w:rsidTr="00C633E5">
        <w:tc>
          <w:tcPr>
            <w:tcW w:w="506" w:type="pct"/>
          </w:tcPr>
          <w:p w14:paraId="5C25FA52" w14:textId="77777777" w:rsidR="006107C4" w:rsidRPr="00322E04" w:rsidRDefault="006107C4" w:rsidP="0097581D">
            <w:pPr>
              <w:spacing w:after="0"/>
              <w:jc w:val="both"/>
              <w:rPr>
                <w:rFonts w:ascii="Arial" w:hAnsi="Arial" w:cs="Arial"/>
                <w:color w:val="000000" w:themeColor="text1"/>
                <w:sz w:val="20"/>
                <w:szCs w:val="20"/>
                <w:lang w:eastAsia="zh-CN"/>
              </w:rPr>
            </w:pPr>
          </w:p>
        </w:tc>
        <w:tc>
          <w:tcPr>
            <w:tcW w:w="2827" w:type="pct"/>
          </w:tcPr>
          <w:p w14:paraId="3800F22F" w14:textId="77777777" w:rsidR="006107C4" w:rsidRPr="00322E04" w:rsidRDefault="006107C4" w:rsidP="0097581D">
            <w:pPr>
              <w:spacing w:after="0"/>
              <w:jc w:val="both"/>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Clay (%)</w:t>
            </w:r>
          </w:p>
        </w:tc>
        <w:tc>
          <w:tcPr>
            <w:tcW w:w="1667" w:type="pct"/>
          </w:tcPr>
          <w:p w14:paraId="1757B91D" w14:textId="77777777" w:rsidR="006107C4" w:rsidRPr="00322E04" w:rsidRDefault="006107C4" w:rsidP="0097581D">
            <w:pPr>
              <w:spacing w:after="0"/>
              <w:jc w:val="center"/>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41.76</w:t>
            </w:r>
          </w:p>
        </w:tc>
      </w:tr>
      <w:tr w:rsidR="00322E04" w:rsidRPr="00322E04" w14:paraId="36684DDD" w14:textId="77777777" w:rsidTr="00C633E5">
        <w:tc>
          <w:tcPr>
            <w:tcW w:w="506" w:type="pct"/>
          </w:tcPr>
          <w:p w14:paraId="1614666C" w14:textId="77777777" w:rsidR="006107C4" w:rsidRPr="00322E04" w:rsidRDefault="006107C4" w:rsidP="0097581D">
            <w:pPr>
              <w:pStyle w:val="ListParagraph"/>
              <w:numPr>
                <w:ilvl w:val="0"/>
                <w:numId w:val="3"/>
              </w:numPr>
              <w:spacing w:after="0"/>
              <w:jc w:val="both"/>
              <w:rPr>
                <w:rFonts w:ascii="Arial" w:hAnsi="Arial" w:cs="Arial"/>
                <w:color w:val="000000" w:themeColor="text1"/>
                <w:sz w:val="20"/>
                <w:szCs w:val="20"/>
                <w:lang w:eastAsia="zh-CN"/>
              </w:rPr>
            </w:pPr>
          </w:p>
        </w:tc>
        <w:tc>
          <w:tcPr>
            <w:tcW w:w="2827" w:type="pct"/>
          </w:tcPr>
          <w:p w14:paraId="27A9EB2B" w14:textId="77777777" w:rsidR="006107C4" w:rsidRPr="00322E04" w:rsidRDefault="006107C4" w:rsidP="0097581D">
            <w:pPr>
              <w:spacing w:after="0"/>
              <w:jc w:val="both"/>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Bulk Density (Mg m</w:t>
            </w:r>
            <w:r w:rsidRPr="00322E04">
              <w:rPr>
                <w:rFonts w:ascii="Arial" w:hAnsi="Arial" w:cs="Arial"/>
                <w:color w:val="000000" w:themeColor="text1"/>
                <w:sz w:val="20"/>
                <w:szCs w:val="20"/>
                <w:vertAlign w:val="superscript"/>
                <w:lang w:eastAsia="zh-CN"/>
              </w:rPr>
              <w:t>-3</w:t>
            </w:r>
            <w:r w:rsidRPr="00322E04">
              <w:rPr>
                <w:rFonts w:ascii="Arial" w:hAnsi="Arial" w:cs="Arial"/>
                <w:color w:val="000000" w:themeColor="text1"/>
                <w:sz w:val="20"/>
                <w:szCs w:val="20"/>
                <w:lang w:eastAsia="zh-CN"/>
              </w:rPr>
              <w:t>)</w:t>
            </w:r>
          </w:p>
        </w:tc>
        <w:tc>
          <w:tcPr>
            <w:tcW w:w="1667" w:type="pct"/>
          </w:tcPr>
          <w:p w14:paraId="3CAF915C" w14:textId="77777777" w:rsidR="006107C4" w:rsidRPr="00322E04" w:rsidRDefault="006107C4" w:rsidP="0097581D">
            <w:pPr>
              <w:spacing w:after="0"/>
              <w:jc w:val="center"/>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1.3</w:t>
            </w:r>
          </w:p>
        </w:tc>
      </w:tr>
      <w:tr w:rsidR="00322E04" w:rsidRPr="00322E04" w14:paraId="218DDE97" w14:textId="77777777" w:rsidTr="00C633E5">
        <w:tc>
          <w:tcPr>
            <w:tcW w:w="506" w:type="pct"/>
          </w:tcPr>
          <w:p w14:paraId="5A7FF026" w14:textId="77777777" w:rsidR="006107C4" w:rsidRPr="00322E04" w:rsidRDefault="006107C4" w:rsidP="0097581D">
            <w:pPr>
              <w:spacing w:after="0"/>
              <w:ind w:left="360"/>
              <w:jc w:val="both"/>
              <w:rPr>
                <w:rFonts w:ascii="Arial" w:hAnsi="Arial" w:cs="Arial"/>
                <w:b/>
                <w:bCs/>
                <w:color w:val="000000" w:themeColor="text1"/>
                <w:sz w:val="20"/>
                <w:szCs w:val="20"/>
                <w:lang w:eastAsia="zh-CN"/>
              </w:rPr>
            </w:pPr>
            <w:r w:rsidRPr="00322E04">
              <w:rPr>
                <w:rFonts w:ascii="Arial" w:hAnsi="Arial" w:cs="Arial"/>
                <w:b/>
                <w:bCs/>
                <w:color w:val="000000" w:themeColor="text1"/>
                <w:sz w:val="20"/>
                <w:szCs w:val="20"/>
                <w:lang w:eastAsia="zh-CN"/>
              </w:rPr>
              <w:t>B.</w:t>
            </w:r>
          </w:p>
        </w:tc>
        <w:tc>
          <w:tcPr>
            <w:tcW w:w="2827" w:type="pct"/>
          </w:tcPr>
          <w:p w14:paraId="792CCBFA" w14:textId="77777777" w:rsidR="006107C4" w:rsidRPr="00322E04" w:rsidRDefault="006107C4" w:rsidP="0097581D">
            <w:pPr>
              <w:spacing w:after="0"/>
              <w:jc w:val="both"/>
              <w:rPr>
                <w:rFonts w:ascii="Arial" w:hAnsi="Arial" w:cs="Arial"/>
                <w:b/>
                <w:bCs/>
                <w:color w:val="000000" w:themeColor="text1"/>
                <w:sz w:val="20"/>
                <w:szCs w:val="20"/>
                <w:lang w:eastAsia="zh-CN"/>
              </w:rPr>
            </w:pPr>
            <w:r w:rsidRPr="00322E04">
              <w:rPr>
                <w:rFonts w:ascii="Arial" w:hAnsi="Arial" w:cs="Arial"/>
                <w:b/>
                <w:bCs/>
                <w:color w:val="000000" w:themeColor="text1"/>
                <w:sz w:val="20"/>
                <w:szCs w:val="20"/>
                <w:lang w:eastAsia="zh-CN"/>
              </w:rPr>
              <w:t xml:space="preserve">Chemical properties </w:t>
            </w:r>
          </w:p>
        </w:tc>
        <w:tc>
          <w:tcPr>
            <w:tcW w:w="1667" w:type="pct"/>
          </w:tcPr>
          <w:p w14:paraId="469A1E6C" w14:textId="77777777" w:rsidR="006107C4" w:rsidRPr="00322E04" w:rsidRDefault="006107C4" w:rsidP="0097581D">
            <w:pPr>
              <w:spacing w:after="0"/>
              <w:jc w:val="center"/>
              <w:rPr>
                <w:rFonts w:ascii="Arial" w:hAnsi="Arial" w:cs="Arial"/>
                <w:color w:val="000000" w:themeColor="text1"/>
                <w:sz w:val="20"/>
                <w:szCs w:val="20"/>
                <w:lang w:eastAsia="zh-CN"/>
              </w:rPr>
            </w:pPr>
          </w:p>
        </w:tc>
      </w:tr>
      <w:tr w:rsidR="00322E04" w:rsidRPr="00322E04" w14:paraId="220C0D08" w14:textId="77777777" w:rsidTr="00C633E5">
        <w:tc>
          <w:tcPr>
            <w:tcW w:w="506" w:type="pct"/>
          </w:tcPr>
          <w:p w14:paraId="5AA11A06" w14:textId="77777777" w:rsidR="006107C4" w:rsidRPr="00322E04" w:rsidRDefault="006107C4" w:rsidP="0097581D">
            <w:pPr>
              <w:pStyle w:val="ListParagraph"/>
              <w:numPr>
                <w:ilvl w:val="0"/>
                <w:numId w:val="2"/>
              </w:numPr>
              <w:spacing w:after="0"/>
              <w:jc w:val="both"/>
              <w:rPr>
                <w:rFonts w:ascii="Arial" w:hAnsi="Arial" w:cs="Arial"/>
                <w:color w:val="000000" w:themeColor="text1"/>
                <w:sz w:val="20"/>
                <w:szCs w:val="20"/>
                <w:lang w:eastAsia="zh-CN"/>
              </w:rPr>
            </w:pPr>
          </w:p>
        </w:tc>
        <w:tc>
          <w:tcPr>
            <w:tcW w:w="2827" w:type="pct"/>
          </w:tcPr>
          <w:p w14:paraId="717049D8" w14:textId="77777777" w:rsidR="006107C4" w:rsidRPr="00322E04" w:rsidRDefault="006107C4" w:rsidP="0097581D">
            <w:pPr>
              <w:spacing w:after="0"/>
              <w:jc w:val="both"/>
              <w:rPr>
                <w:rFonts w:ascii="Arial" w:hAnsi="Arial" w:cs="Arial"/>
                <w:color w:val="000000" w:themeColor="text1"/>
                <w:sz w:val="20"/>
                <w:szCs w:val="20"/>
                <w:lang w:eastAsia="zh-CN"/>
              </w:rPr>
            </w:pPr>
            <w:r w:rsidRPr="00322E04">
              <w:rPr>
                <w:rFonts w:ascii="Arial" w:hAnsi="Arial" w:cs="Arial"/>
                <w:color w:val="000000" w:themeColor="text1"/>
                <w:sz w:val="20"/>
                <w:szCs w:val="20"/>
              </w:rPr>
              <w:t>pH</w:t>
            </w:r>
            <w:r w:rsidRPr="00322E04">
              <w:rPr>
                <w:rFonts w:ascii="Arial" w:hAnsi="Arial" w:cs="Arial"/>
                <w:color w:val="000000" w:themeColor="text1"/>
                <w:spacing w:val="-1"/>
                <w:sz w:val="20"/>
                <w:szCs w:val="20"/>
              </w:rPr>
              <w:t xml:space="preserve"> </w:t>
            </w:r>
            <w:r w:rsidRPr="00322E04">
              <w:rPr>
                <w:rFonts w:ascii="Arial" w:hAnsi="Arial" w:cs="Arial"/>
                <w:color w:val="000000" w:themeColor="text1"/>
                <w:sz w:val="20"/>
                <w:szCs w:val="20"/>
              </w:rPr>
              <w:t>(1:2.5,</w:t>
            </w:r>
            <w:r w:rsidRPr="00322E04">
              <w:rPr>
                <w:rFonts w:ascii="Arial" w:hAnsi="Arial" w:cs="Arial"/>
                <w:color w:val="000000" w:themeColor="text1"/>
                <w:spacing w:val="-1"/>
                <w:sz w:val="20"/>
                <w:szCs w:val="20"/>
              </w:rPr>
              <w:t xml:space="preserve"> </w:t>
            </w:r>
            <w:r w:rsidRPr="00322E04">
              <w:rPr>
                <w:rFonts w:ascii="Arial" w:hAnsi="Arial" w:cs="Arial"/>
                <w:color w:val="000000" w:themeColor="text1"/>
                <w:sz w:val="20"/>
                <w:szCs w:val="20"/>
              </w:rPr>
              <w:t>Soil:</w:t>
            </w:r>
            <w:r w:rsidRPr="00322E04">
              <w:rPr>
                <w:rFonts w:ascii="Arial" w:hAnsi="Arial" w:cs="Arial"/>
                <w:color w:val="000000" w:themeColor="text1"/>
                <w:spacing w:val="-1"/>
                <w:sz w:val="20"/>
                <w:szCs w:val="20"/>
              </w:rPr>
              <w:t xml:space="preserve"> </w:t>
            </w:r>
            <w:r w:rsidRPr="00322E04">
              <w:rPr>
                <w:rFonts w:ascii="Arial" w:hAnsi="Arial" w:cs="Arial"/>
                <w:color w:val="000000" w:themeColor="text1"/>
                <w:sz w:val="20"/>
                <w:szCs w:val="20"/>
              </w:rPr>
              <w:t>Water)</w:t>
            </w:r>
          </w:p>
        </w:tc>
        <w:tc>
          <w:tcPr>
            <w:tcW w:w="1667" w:type="pct"/>
          </w:tcPr>
          <w:p w14:paraId="7BCDD25C" w14:textId="77777777" w:rsidR="006107C4" w:rsidRPr="00322E04" w:rsidRDefault="006107C4" w:rsidP="0097581D">
            <w:pPr>
              <w:spacing w:after="0"/>
              <w:jc w:val="center"/>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7.86</w:t>
            </w:r>
          </w:p>
        </w:tc>
      </w:tr>
      <w:tr w:rsidR="00322E04" w:rsidRPr="00322E04" w14:paraId="4817FC0E" w14:textId="77777777" w:rsidTr="00C633E5">
        <w:tc>
          <w:tcPr>
            <w:tcW w:w="506" w:type="pct"/>
          </w:tcPr>
          <w:p w14:paraId="435CBE41" w14:textId="77777777" w:rsidR="006107C4" w:rsidRPr="00322E04" w:rsidRDefault="006107C4" w:rsidP="0097581D">
            <w:pPr>
              <w:pStyle w:val="ListParagraph"/>
              <w:numPr>
                <w:ilvl w:val="0"/>
                <w:numId w:val="2"/>
              </w:numPr>
              <w:spacing w:after="0"/>
              <w:jc w:val="both"/>
              <w:rPr>
                <w:rFonts w:ascii="Arial" w:hAnsi="Arial" w:cs="Arial"/>
                <w:color w:val="000000" w:themeColor="text1"/>
                <w:sz w:val="20"/>
                <w:szCs w:val="20"/>
                <w:lang w:eastAsia="zh-CN"/>
              </w:rPr>
            </w:pPr>
          </w:p>
        </w:tc>
        <w:tc>
          <w:tcPr>
            <w:tcW w:w="2827" w:type="pct"/>
          </w:tcPr>
          <w:p w14:paraId="57FB8EFD" w14:textId="77777777" w:rsidR="006107C4" w:rsidRPr="00322E04" w:rsidRDefault="006107C4" w:rsidP="0097581D">
            <w:pPr>
              <w:spacing w:after="0"/>
              <w:jc w:val="both"/>
              <w:rPr>
                <w:rFonts w:ascii="Arial" w:hAnsi="Arial" w:cs="Arial"/>
                <w:color w:val="000000" w:themeColor="text1"/>
                <w:sz w:val="20"/>
                <w:szCs w:val="20"/>
                <w:lang w:eastAsia="zh-CN"/>
              </w:rPr>
            </w:pPr>
            <w:r w:rsidRPr="00322E04">
              <w:rPr>
                <w:rFonts w:ascii="Arial" w:hAnsi="Arial" w:cs="Arial"/>
                <w:color w:val="000000" w:themeColor="text1"/>
                <w:sz w:val="20"/>
                <w:szCs w:val="20"/>
              </w:rPr>
              <w:t>EC (d Sm</w:t>
            </w:r>
            <w:r w:rsidRPr="00322E04">
              <w:rPr>
                <w:rFonts w:ascii="Arial" w:hAnsi="Arial" w:cs="Arial"/>
                <w:color w:val="000000" w:themeColor="text1"/>
                <w:sz w:val="20"/>
                <w:szCs w:val="20"/>
                <w:vertAlign w:val="superscript"/>
              </w:rPr>
              <w:t>-1</w:t>
            </w:r>
            <w:r w:rsidRPr="00322E04">
              <w:rPr>
                <w:rFonts w:ascii="Arial" w:hAnsi="Arial" w:cs="Arial"/>
                <w:color w:val="000000" w:themeColor="text1"/>
                <w:sz w:val="20"/>
                <w:szCs w:val="20"/>
              </w:rPr>
              <w:t>)</w:t>
            </w:r>
          </w:p>
        </w:tc>
        <w:tc>
          <w:tcPr>
            <w:tcW w:w="1667" w:type="pct"/>
          </w:tcPr>
          <w:p w14:paraId="68A975C5" w14:textId="77777777" w:rsidR="006107C4" w:rsidRPr="00322E04" w:rsidRDefault="006107C4" w:rsidP="0097581D">
            <w:pPr>
              <w:spacing w:after="0"/>
              <w:jc w:val="center"/>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0.41</w:t>
            </w:r>
          </w:p>
        </w:tc>
      </w:tr>
      <w:tr w:rsidR="00322E04" w:rsidRPr="00322E04" w14:paraId="25F2CAD7" w14:textId="77777777" w:rsidTr="00C633E5">
        <w:tc>
          <w:tcPr>
            <w:tcW w:w="506" w:type="pct"/>
          </w:tcPr>
          <w:p w14:paraId="5B2D77BB" w14:textId="77777777" w:rsidR="006107C4" w:rsidRPr="00322E04" w:rsidRDefault="006107C4" w:rsidP="0097581D">
            <w:pPr>
              <w:pStyle w:val="ListParagraph"/>
              <w:numPr>
                <w:ilvl w:val="0"/>
                <w:numId w:val="2"/>
              </w:numPr>
              <w:spacing w:after="0"/>
              <w:jc w:val="both"/>
              <w:rPr>
                <w:rFonts w:ascii="Arial" w:hAnsi="Arial" w:cs="Arial"/>
                <w:color w:val="000000" w:themeColor="text1"/>
                <w:sz w:val="20"/>
                <w:szCs w:val="20"/>
                <w:lang w:eastAsia="zh-CN"/>
              </w:rPr>
            </w:pPr>
          </w:p>
        </w:tc>
        <w:tc>
          <w:tcPr>
            <w:tcW w:w="2827" w:type="pct"/>
          </w:tcPr>
          <w:p w14:paraId="7A57282E" w14:textId="77777777" w:rsidR="006107C4" w:rsidRPr="00322E04" w:rsidRDefault="006107C4" w:rsidP="0097581D">
            <w:pPr>
              <w:spacing w:after="0"/>
              <w:jc w:val="both"/>
              <w:rPr>
                <w:rFonts w:ascii="Arial" w:hAnsi="Arial" w:cs="Arial"/>
                <w:color w:val="000000" w:themeColor="text1"/>
                <w:sz w:val="20"/>
                <w:szCs w:val="20"/>
                <w:lang w:eastAsia="zh-CN"/>
              </w:rPr>
            </w:pPr>
            <w:r w:rsidRPr="00322E04">
              <w:rPr>
                <w:rFonts w:ascii="Arial" w:hAnsi="Arial" w:cs="Arial"/>
                <w:color w:val="000000" w:themeColor="text1"/>
                <w:sz w:val="20"/>
                <w:szCs w:val="20"/>
              </w:rPr>
              <w:t>Organic</w:t>
            </w:r>
            <w:r w:rsidRPr="00322E04">
              <w:rPr>
                <w:rFonts w:ascii="Arial" w:hAnsi="Arial" w:cs="Arial"/>
                <w:color w:val="000000" w:themeColor="text1"/>
                <w:spacing w:val="-2"/>
                <w:sz w:val="20"/>
                <w:szCs w:val="20"/>
              </w:rPr>
              <w:t xml:space="preserve"> </w:t>
            </w:r>
            <w:r w:rsidRPr="00322E04">
              <w:rPr>
                <w:rFonts w:ascii="Arial" w:hAnsi="Arial" w:cs="Arial"/>
                <w:color w:val="000000" w:themeColor="text1"/>
                <w:sz w:val="20"/>
                <w:szCs w:val="20"/>
              </w:rPr>
              <w:t>carbon</w:t>
            </w:r>
            <w:r w:rsidRPr="00322E04">
              <w:rPr>
                <w:rFonts w:ascii="Arial" w:hAnsi="Arial" w:cs="Arial"/>
                <w:color w:val="000000" w:themeColor="text1"/>
                <w:spacing w:val="-3"/>
                <w:sz w:val="20"/>
                <w:szCs w:val="20"/>
              </w:rPr>
              <w:t xml:space="preserve"> </w:t>
            </w:r>
            <w:r w:rsidRPr="00322E04">
              <w:rPr>
                <w:rFonts w:ascii="Arial" w:hAnsi="Arial" w:cs="Arial"/>
                <w:color w:val="000000" w:themeColor="text1"/>
                <w:sz w:val="20"/>
                <w:szCs w:val="20"/>
              </w:rPr>
              <w:t>(%)</w:t>
            </w:r>
          </w:p>
        </w:tc>
        <w:tc>
          <w:tcPr>
            <w:tcW w:w="1667" w:type="pct"/>
          </w:tcPr>
          <w:p w14:paraId="7CAD7873" w14:textId="77777777" w:rsidR="006107C4" w:rsidRPr="00322E04" w:rsidRDefault="006107C4" w:rsidP="0097581D">
            <w:pPr>
              <w:spacing w:after="0"/>
              <w:jc w:val="center"/>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0.51</w:t>
            </w:r>
          </w:p>
        </w:tc>
      </w:tr>
      <w:tr w:rsidR="00322E04" w:rsidRPr="00322E04" w14:paraId="2E6308CD" w14:textId="77777777" w:rsidTr="00C633E5">
        <w:tc>
          <w:tcPr>
            <w:tcW w:w="506" w:type="pct"/>
          </w:tcPr>
          <w:p w14:paraId="6E5C65B5" w14:textId="77777777" w:rsidR="006107C4" w:rsidRPr="00322E04" w:rsidRDefault="006107C4" w:rsidP="0097581D">
            <w:pPr>
              <w:pStyle w:val="ListParagraph"/>
              <w:numPr>
                <w:ilvl w:val="0"/>
                <w:numId w:val="2"/>
              </w:numPr>
              <w:spacing w:after="0"/>
              <w:jc w:val="both"/>
              <w:rPr>
                <w:rFonts w:ascii="Arial" w:hAnsi="Arial" w:cs="Arial"/>
                <w:color w:val="000000" w:themeColor="text1"/>
                <w:sz w:val="20"/>
                <w:szCs w:val="20"/>
                <w:lang w:eastAsia="zh-CN"/>
              </w:rPr>
            </w:pPr>
          </w:p>
        </w:tc>
        <w:tc>
          <w:tcPr>
            <w:tcW w:w="2827" w:type="pct"/>
          </w:tcPr>
          <w:p w14:paraId="69B6B528" w14:textId="77777777" w:rsidR="006107C4" w:rsidRPr="00322E04" w:rsidRDefault="006107C4" w:rsidP="0097581D">
            <w:pPr>
              <w:spacing w:after="0"/>
              <w:jc w:val="both"/>
              <w:rPr>
                <w:rFonts w:ascii="Arial" w:hAnsi="Arial" w:cs="Arial"/>
                <w:color w:val="000000" w:themeColor="text1"/>
                <w:sz w:val="20"/>
                <w:szCs w:val="20"/>
                <w:lang w:eastAsia="zh-CN"/>
              </w:rPr>
            </w:pPr>
            <w:r w:rsidRPr="00322E04">
              <w:rPr>
                <w:rFonts w:ascii="Arial" w:hAnsi="Arial" w:cs="Arial"/>
                <w:color w:val="000000" w:themeColor="text1"/>
                <w:sz w:val="20"/>
                <w:szCs w:val="20"/>
              </w:rPr>
              <w:t>Available N</w:t>
            </w:r>
            <w:r w:rsidRPr="00322E04">
              <w:rPr>
                <w:rFonts w:ascii="Arial" w:hAnsi="Arial" w:cs="Arial"/>
                <w:color w:val="000000" w:themeColor="text1"/>
                <w:spacing w:val="-1"/>
                <w:sz w:val="20"/>
                <w:szCs w:val="20"/>
              </w:rPr>
              <w:t xml:space="preserve"> </w:t>
            </w:r>
            <w:r w:rsidRPr="00322E04">
              <w:rPr>
                <w:rFonts w:ascii="Arial" w:hAnsi="Arial" w:cs="Arial"/>
                <w:color w:val="000000" w:themeColor="text1"/>
                <w:sz w:val="20"/>
                <w:szCs w:val="20"/>
              </w:rPr>
              <w:t>(kg</w:t>
            </w:r>
            <w:r w:rsidRPr="00322E04">
              <w:rPr>
                <w:rFonts w:ascii="Arial" w:hAnsi="Arial" w:cs="Arial"/>
                <w:color w:val="000000" w:themeColor="text1"/>
                <w:spacing w:val="-3"/>
                <w:sz w:val="20"/>
                <w:szCs w:val="20"/>
              </w:rPr>
              <w:t xml:space="preserve"> </w:t>
            </w:r>
            <w:r w:rsidRPr="00322E04">
              <w:rPr>
                <w:rFonts w:ascii="Arial" w:hAnsi="Arial" w:cs="Arial"/>
                <w:color w:val="000000" w:themeColor="text1"/>
                <w:sz w:val="20"/>
                <w:szCs w:val="20"/>
              </w:rPr>
              <w:t>ha</w:t>
            </w:r>
            <w:r w:rsidRPr="00322E04">
              <w:rPr>
                <w:rFonts w:ascii="Arial" w:hAnsi="Arial" w:cs="Arial"/>
                <w:color w:val="000000" w:themeColor="text1"/>
                <w:sz w:val="20"/>
                <w:szCs w:val="20"/>
                <w:vertAlign w:val="superscript"/>
              </w:rPr>
              <w:t>-1</w:t>
            </w:r>
            <w:r w:rsidRPr="00322E04">
              <w:rPr>
                <w:rFonts w:ascii="Arial" w:hAnsi="Arial" w:cs="Arial"/>
                <w:color w:val="000000" w:themeColor="text1"/>
                <w:sz w:val="20"/>
                <w:szCs w:val="20"/>
              </w:rPr>
              <w:t>)</w:t>
            </w:r>
          </w:p>
        </w:tc>
        <w:tc>
          <w:tcPr>
            <w:tcW w:w="1667" w:type="pct"/>
          </w:tcPr>
          <w:p w14:paraId="2150A8A8" w14:textId="77777777" w:rsidR="006107C4" w:rsidRPr="00322E04" w:rsidRDefault="006107C4" w:rsidP="0097581D">
            <w:pPr>
              <w:spacing w:after="0"/>
              <w:jc w:val="center"/>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178.75</w:t>
            </w:r>
          </w:p>
        </w:tc>
      </w:tr>
      <w:tr w:rsidR="00322E04" w:rsidRPr="00322E04" w14:paraId="74AB06F1" w14:textId="77777777" w:rsidTr="00C633E5">
        <w:tc>
          <w:tcPr>
            <w:tcW w:w="506" w:type="pct"/>
          </w:tcPr>
          <w:p w14:paraId="28557D29" w14:textId="77777777" w:rsidR="006107C4" w:rsidRPr="00322E04" w:rsidRDefault="006107C4" w:rsidP="0097581D">
            <w:pPr>
              <w:pStyle w:val="ListParagraph"/>
              <w:numPr>
                <w:ilvl w:val="0"/>
                <w:numId w:val="2"/>
              </w:numPr>
              <w:spacing w:after="0"/>
              <w:jc w:val="both"/>
              <w:rPr>
                <w:rFonts w:ascii="Arial" w:hAnsi="Arial" w:cs="Arial"/>
                <w:color w:val="000000" w:themeColor="text1"/>
                <w:sz w:val="20"/>
                <w:szCs w:val="20"/>
                <w:lang w:eastAsia="zh-CN"/>
              </w:rPr>
            </w:pPr>
          </w:p>
        </w:tc>
        <w:tc>
          <w:tcPr>
            <w:tcW w:w="2827" w:type="pct"/>
          </w:tcPr>
          <w:p w14:paraId="72AF5BD1" w14:textId="77777777" w:rsidR="006107C4" w:rsidRPr="00322E04" w:rsidRDefault="006107C4" w:rsidP="0097581D">
            <w:pPr>
              <w:spacing w:after="0"/>
              <w:jc w:val="both"/>
              <w:rPr>
                <w:rFonts w:ascii="Arial" w:hAnsi="Arial" w:cs="Arial"/>
                <w:color w:val="000000" w:themeColor="text1"/>
                <w:sz w:val="20"/>
                <w:szCs w:val="20"/>
                <w:lang w:eastAsia="zh-CN"/>
              </w:rPr>
            </w:pPr>
            <w:r w:rsidRPr="00322E04">
              <w:rPr>
                <w:rFonts w:ascii="Arial" w:hAnsi="Arial" w:cs="Arial"/>
                <w:color w:val="000000" w:themeColor="text1"/>
                <w:sz w:val="20"/>
                <w:szCs w:val="20"/>
              </w:rPr>
              <w:t>Available</w:t>
            </w:r>
            <w:r w:rsidRPr="00322E04">
              <w:rPr>
                <w:rFonts w:ascii="Arial" w:hAnsi="Arial" w:cs="Arial"/>
                <w:color w:val="000000" w:themeColor="text1"/>
                <w:spacing w:val="-1"/>
                <w:sz w:val="20"/>
                <w:szCs w:val="20"/>
              </w:rPr>
              <w:t xml:space="preserve"> </w:t>
            </w:r>
            <w:r w:rsidRPr="00322E04">
              <w:rPr>
                <w:rFonts w:ascii="Arial" w:hAnsi="Arial" w:cs="Arial"/>
                <w:color w:val="000000" w:themeColor="text1"/>
                <w:sz w:val="20"/>
                <w:szCs w:val="20"/>
              </w:rPr>
              <w:t>P (kg</w:t>
            </w:r>
            <w:r w:rsidRPr="00322E04">
              <w:rPr>
                <w:rFonts w:ascii="Arial" w:hAnsi="Arial" w:cs="Arial"/>
                <w:color w:val="000000" w:themeColor="text1"/>
                <w:spacing w:val="-3"/>
                <w:sz w:val="20"/>
                <w:szCs w:val="20"/>
              </w:rPr>
              <w:t xml:space="preserve"> </w:t>
            </w:r>
            <w:r w:rsidRPr="00322E04">
              <w:rPr>
                <w:rFonts w:ascii="Arial" w:hAnsi="Arial" w:cs="Arial"/>
                <w:color w:val="000000" w:themeColor="text1"/>
                <w:sz w:val="20"/>
                <w:szCs w:val="20"/>
              </w:rPr>
              <w:t>ha</w:t>
            </w:r>
            <w:r w:rsidRPr="00322E04">
              <w:rPr>
                <w:rFonts w:ascii="Arial" w:hAnsi="Arial" w:cs="Arial"/>
                <w:color w:val="000000" w:themeColor="text1"/>
                <w:sz w:val="20"/>
                <w:szCs w:val="20"/>
                <w:vertAlign w:val="superscript"/>
              </w:rPr>
              <w:t>-1</w:t>
            </w:r>
            <w:r w:rsidRPr="00322E04">
              <w:rPr>
                <w:rFonts w:ascii="Arial" w:hAnsi="Arial" w:cs="Arial"/>
                <w:color w:val="000000" w:themeColor="text1"/>
                <w:sz w:val="20"/>
                <w:szCs w:val="20"/>
              </w:rPr>
              <w:t>)</w:t>
            </w:r>
          </w:p>
        </w:tc>
        <w:tc>
          <w:tcPr>
            <w:tcW w:w="1667" w:type="pct"/>
          </w:tcPr>
          <w:p w14:paraId="4C625D88" w14:textId="77777777" w:rsidR="006107C4" w:rsidRPr="00322E04" w:rsidRDefault="006107C4" w:rsidP="0097581D">
            <w:pPr>
              <w:spacing w:after="0"/>
              <w:jc w:val="center"/>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14.12</w:t>
            </w:r>
          </w:p>
        </w:tc>
      </w:tr>
      <w:tr w:rsidR="006107C4" w:rsidRPr="00322E04" w14:paraId="09333C33" w14:textId="77777777" w:rsidTr="00C633E5">
        <w:tc>
          <w:tcPr>
            <w:tcW w:w="506" w:type="pct"/>
          </w:tcPr>
          <w:p w14:paraId="603631E7" w14:textId="77777777" w:rsidR="006107C4" w:rsidRPr="00322E04" w:rsidRDefault="006107C4" w:rsidP="0097581D">
            <w:pPr>
              <w:pStyle w:val="ListParagraph"/>
              <w:numPr>
                <w:ilvl w:val="0"/>
                <w:numId w:val="2"/>
              </w:numPr>
              <w:spacing w:after="0"/>
              <w:jc w:val="both"/>
              <w:rPr>
                <w:rFonts w:ascii="Arial" w:hAnsi="Arial" w:cs="Arial"/>
                <w:color w:val="000000" w:themeColor="text1"/>
                <w:sz w:val="20"/>
                <w:szCs w:val="20"/>
                <w:lang w:eastAsia="zh-CN"/>
              </w:rPr>
            </w:pPr>
          </w:p>
        </w:tc>
        <w:tc>
          <w:tcPr>
            <w:tcW w:w="2827" w:type="pct"/>
          </w:tcPr>
          <w:p w14:paraId="1A25498E" w14:textId="77777777" w:rsidR="006107C4" w:rsidRPr="00322E04" w:rsidRDefault="006107C4" w:rsidP="0097581D">
            <w:pPr>
              <w:spacing w:after="0"/>
              <w:jc w:val="both"/>
              <w:rPr>
                <w:rFonts w:ascii="Arial" w:hAnsi="Arial" w:cs="Arial"/>
                <w:color w:val="000000" w:themeColor="text1"/>
                <w:sz w:val="20"/>
                <w:szCs w:val="20"/>
                <w:lang w:eastAsia="zh-CN"/>
              </w:rPr>
            </w:pPr>
            <w:r w:rsidRPr="00322E04">
              <w:rPr>
                <w:rFonts w:ascii="Arial" w:hAnsi="Arial" w:cs="Arial"/>
                <w:color w:val="000000" w:themeColor="text1"/>
                <w:sz w:val="20"/>
                <w:szCs w:val="20"/>
              </w:rPr>
              <w:t>Available K</w:t>
            </w:r>
            <w:r w:rsidRPr="00322E04">
              <w:rPr>
                <w:rFonts w:ascii="Arial" w:hAnsi="Arial" w:cs="Arial"/>
                <w:color w:val="000000" w:themeColor="text1"/>
                <w:spacing w:val="-1"/>
                <w:sz w:val="20"/>
                <w:szCs w:val="20"/>
              </w:rPr>
              <w:t xml:space="preserve"> </w:t>
            </w:r>
            <w:r w:rsidRPr="00322E04">
              <w:rPr>
                <w:rFonts w:ascii="Arial" w:hAnsi="Arial" w:cs="Arial"/>
                <w:color w:val="000000" w:themeColor="text1"/>
                <w:sz w:val="20"/>
                <w:szCs w:val="20"/>
              </w:rPr>
              <w:t>(kg</w:t>
            </w:r>
            <w:r w:rsidRPr="00322E04">
              <w:rPr>
                <w:rFonts w:ascii="Arial" w:hAnsi="Arial" w:cs="Arial"/>
                <w:color w:val="000000" w:themeColor="text1"/>
                <w:spacing w:val="-3"/>
                <w:sz w:val="20"/>
                <w:szCs w:val="20"/>
              </w:rPr>
              <w:t xml:space="preserve"> </w:t>
            </w:r>
            <w:r w:rsidRPr="00322E04">
              <w:rPr>
                <w:rFonts w:ascii="Arial" w:hAnsi="Arial" w:cs="Arial"/>
                <w:color w:val="000000" w:themeColor="text1"/>
                <w:sz w:val="20"/>
                <w:szCs w:val="20"/>
              </w:rPr>
              <w:t>ha</w:t>
            </w:r>
            <w:r w:rsidRPr="00322E04">
              <w:rPr>
                <w:rFonts w:ascii="Arial" w:hAnsi="Arial" w:cs="Arial"/>
                <w:color w:val="000000" w:themeColor="text1"/>
                <w:sz w:val="20"/>
                <w:szCs w:val="20"/>
                <w:vertAlign w:val="superscript"/>
              </w:rPr>
              <w:t>-1</w:t>
            </w:r>
            <w:r w:rsidRPr="00322E04">
              <w:rPr>
                <w:rFonts w:ascii="Arial" w:hAnsi="Arial" w:cs="Arial"/>
                <w:color w:val="000000" w:themeColor="text1"/>
                <w:sz w:val="20"/>
                <w:szCs w:val="20"/>
              </w:rPr>
              <w:t>)</w:t>
            </w:r>
          </w:p>
        </w:tc>
        <w:tc>
          <w:tcPr>
            <w:tcW w:w="1667" w:type="pct"/>
          </w:tcPr>
          <w:p w14:paraId="23838FE0" w14:textId="77777777" w:rsidR="006107C4" w:rsidRPr="00322E04" w:rsidRDefault="006107C4" w:rsidP="0097581D">
            <w:pPr>
              <w:spacing w:after="0"/>
              <w:jc w:val="center"/>
              <w:rPr>
                <w:rFonts w:ascii="Arial" w:hAnsi="Arial" w:cs="Arial"/>
                <w:color w:val="000000" w:themeColor="text1"/>
                <w:sz w:val="20"/>
                <w:szCs w:val="20"/>
                <w:lang w:eastAsia="zh-CN"/>
              </w:rPr>
            </w:pPr>
            <w:r w:rsidRPr="00322E04">
              <w:rPr>
                <w:rFonts w:ascii="Arial" w:hAnsi="Arial" w:cs="Arial"/>
                <w:color w:val="000000" w:themeColor="text1"/>
                <w:sz w:val="20"/>
                <w:szCs w:val="20"/>
                <w:lang w:eastAsia="zh-CN"/>
              </w:rPr>
              <w:t>472.87</w:t>
            </w:r>
          </w:p>
        </w:tc>
      </w:tr>
    </w:tbl>
    <w:p w14:paraId="0D99305F" w14:textId="77777777" w:rsidR="006107C4" w:rsidRPr="00322E04" w:rsidRDefault="006107C4" w:rsidP="0097581D">
      <w:pPr>
        <w:autoSpaceDE w:val="0"/>
        <w:autoSpaceDN w:val="0"/>
        <w:adjustRightInd w:val="0"/>
        <w:spacing w:after="0" w:line="360" w:lineRule="auto"/>
        <w:jc w:val="both"/>
        <w:rPr>
          <w:rFonts w:ascii="Arial" w:hAnsi="Arial" w:cs="Arial"/>
          <w:color w:val="000000" w:themeColor="text1"/>
          <w:sz w:val="20"/>
          <w:szCs w:val="20"/>
        </w:rPr>
      </w:pPr>
    </w:p>
    <w:p w14:paraId="48E156B2" w14:textId="77777777" w:rsidR="006107C4" w:rsidRPr="00322E04" w:rsidRDefault="006107C4" w:rsidP="0097581D">
      <w:pPr>
        <w:autoSpaceDE w:val="0"/>
        <w:autoSpaceDN w:val="0"/>
        <w:adjustRightInd w:val="0"/>
        <w:spacing w:after="0" w:line="360" w:lineRule="auto"/>
        <w:jc w:val="both"/>
        <w:rPr>
          <w:rFonts w:ascii="Arial" w:hAnsi="Arial" w:cs="Arial"/>
          <w:b/>
          <w:bCs/>
          <w:color w:val="000000" w:themeColor="text1"/>
          <w:sz w:val="20"/>
          <w:szCs w:val="20"/>
        </w:rPr>
      </w:pPr>
      <w:r w:rsidRPr="00322E04">
        <w:rPr>
          <w:rFonts w:ascii="Arial" w:hAnsi="Arial" w:cs="Arial"/>
          <w:b/>
          <w:bCs/>
          <w:color w:val="000000" w:themeColor="text1"/>
          <w:sz w:val="20"/>
          <w:szCs w:val="20"/>
        </w:rPr>
        <w:t>Table 2. Treatment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5545"/>
      </w:tblGrid>
      <w:tr w:rsidR="00322E04" w:rsidRPr="00322E04" w14:paraId="3621EA66" w14:textId="77777777" w:rsidTr="00C633E5">
        <w:trPr>
          <w:trHeight w:val="144"/>
        </w:trPr>
        <w:tc>
          <w:tcPr>
            <w:tcW w:w="2035" w:type="pct"/>
            <w:vAlign w:val="center"/>
          </w:tcPr>
          <w:p w14:paraId="07C7CE9F" w14:textId="77777777" w:rsidR="006107C4" w:rsidRPr="00322E04" w:rsidRDefault="006107C4" w:rsidP="0097581D">
            <w:pPr>
              <w:spacing w:after="0" w:line="240" w:lineRule="auto"/>
              <w:rPr>
                <w:rFonts w:ascii="Arial" w:hAnsi="Arial" w:cs="Arial"/>
                <w:b/>
                <w:bCs/>
                <w:color w:val="000000" w:themeColor="text1"/>
                <w:sz w:val="20"/>
                <w:szCs w:val="20"/>
              </w:rPr>
            </w:pPr>
            <w:r w:rsidRPr="00322E04">
              <w:rPr>
                <w:rFonts w:ascii="Arial" w:hAnsi="Arial" w:cs="Arial"/>
                <w:b/>
                <w:bCs/>
                <w:color w:val="000000" w:themeColor="text1"/>
                <w:sz w:val="20"/>
                <w:szCs w:val="20"/>
              </w:rPr>
              <w:t>Treatments</w:t>
            </w:r>
          </w:p>
        </w:tc>
        <w:tc>
          <w:tcPr>
            <w:tcW w:w="2965" w:type="pct"/>
          </w:tcPr>
          <w:p w14:paraId="174E6914" w14:textId="77777777" w:rsidR="006107C4" w:rsidRPr="00322E04" w:rsidRDefault="006107C4" w:rsidP="0097581D">
            <w:pPr>
              <w:spacing w:after="0" w:line="240"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Treatment details</w:t>
            </w:r>
          </w:p>
        </w:tc>
      </w:tr>
      <w:tr w:rsidR="00322E04" w:rsidRPr="00322E04" w14:paraId="4436E4CD" w14:textId="77777777" w:rsidTr="00C633E5">
        <w:trPr>
          <w:trHeight w:val="144"/>
        </w:trPr>
        <w:tc>
          <w:tcPr>
            <w:tcW w:w="2035" w:type="pct"/>
            <w:vAlign w:val="center"/>
          </w:tcPr>
          <w:p w14:paraId="4E2A257E" w14:textId="77777777" w:rsidR="006107C4" w:rsidRPr="00322E04" w:rsidRDefault="006107C4" w:rsidP="0097581D">
            <w:pPr>
              <w:spacing w:after="0" w:line="240" w:lineRule="auto"/>
              <w:rPr>
                <w:rFonts w:ascii="Arial" w:hAnsi="Arial" w:cs="Arial"/>
                <w:b/>
                <w:bCs/>
                <w:color w:val="000000" w:themeColor="text1"/>
                <w:sz w:val="20"/>
                <w:szCs w:val="20"/>
              </w:rPr>
            </w:pPr>
            <w:r w:rsidRPr="00322E04">
              <w:rPr>
                <w:rFonts w:ascii="Arial" w:hAnsi="Arial" w:cs="Arial"/>
                <w:b/>
                <w:bCs/>
                <w:color w:val="000000" w:themeColor="text1"/>
                <w:sz w:val="20"/>
                <w:szCs w:val="20"/>
              </w:rPr>
              <w:t>Factor –A</w:t>
            </w:r>
          </w:p>
        </w:tc>
        <w:tc>
          <w:tcPr>
            <w:tcW w:w="2965" w:type="pct"/>
          </w:tcPr>
          <w:p w14:paraId="41ED35D4" w14:textId="77777777" w:rsidR="006107C4" w:rsidRPr="00322E04" w:rsidRDefault="006107C4" w:rsidP="0097581D">
            <w:pPr>
              <w:spacing w:after="0" w:line="240"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regimes</w:t>
            </w:r>
          </w:p>
        </w:tc>
      </w:tr>
      <w:tr w:rsidR="00322E04" w:rsidRPr="00322E04" w14:paraId="29506043" w14:textId="77777777" w:rsidTr="00C633E5">
        <w:trPr>
          <w:trHeight w:val="144"/>
        </w:trPr>
        <w:tc>
          <w:tcPr>
            <w:tcW w:w="2035" w:type="pct"/>
            <w:vAlign w:val="center"/>
          </w:tcPr>
          <w:p w14:paraId="08F45DB3" w14:textId="77777777" w:rsidR="006107C4" w:rsidRPr="00322E04" w:rsidRDefault="006107C4" w:rsidP="0097581D">
            <w:pPr>
              <w:spacing w:after="0" w:line="240" w:lineRule="auto"/>
              <w:rPr>
                <w:rFonts w:ascii="Arial" w:hAnsi="Arial" w:cs="Arial"/>
                <w:b/>
                <w:bCs/>
                <w:color w:val="000000" w:themeColor="text1"/>
                <w:sz w:val="20"/>
                <w:szCs w:val="20"/>
              </w:rPr>
            </w:pPr>
          </w:p>
        </w:tc>
        <w:tc>
          <w:tcPr>
            <w:tcW w:w="2965" w:type="pct"/>
          </w:tcPr>
          <w:p w14:paraId="21BB4B9C" w14:textId="77777777" w:rsidR="006107C4" w:rsidRPr="00322E04" w:rsidRDefault="006107C4" w:rsidP="0097581D">
            <w:pPr>
              <w:spacing w:after="0" w:line="240" w:lineRule="auto"/>
              <w:jc w:val="center"/>
              <w:rPr>
                <w:rFonts w:ascii="Arial" w:hAnsi="Arial" w:cs="Arial"/>
                <w:bCs/>
                <w:color w:val="000000" w:themeColor="text1"/>
                <w:sz w:val="20"/>
                <w:szCs w:val="20"/>
              </w:rPr>
            </w:pPr>
            <w:r w:rsidRPr="00322E04">
              <w:rPr>
                <w:rFonts w:ascii="Arial" w:hAnsi="Arial" w:cs="Arial"/>
                <w:bCs/>
                <w:color w:val="000000" w:themeColor="text1"/>
                <w:sz w:val="20"/>
                <w:szCs w:val="20"/>
              </w:rPr>
              <w:t>15, 20, 25, 30, 40 and 50</w:t>
            </w:r>
            <w:r w:rsidRPr="00322E04">
              <w:rPr>
                <w:rFonts w:ascii="Arial" w:hAnsi="Arial" w:cs="Arial"/>
                <w:bCs/>
                <w:color w:val="000000" w:themeColor="text1"/>
                <w:sz w:val="20"/>
                <w:szCs w:val="20"/>
                <w:vertAlign w:val="superscript"/>
              </w:rPr>
              <w:t>O</w:t>
            </w:r>
            <w:r w:rsidRPr="00322E04">
              <w:rPr>
                <w:rFonts w:ascii="Arial" w:hAnsi="Arial" w:cs="Arial"/>
                <w:bCs/>
                <w:color w:val="000000" w:themeColor="text1"/>
                <w:sz w:val="20"/>
                <w:szCs w:val="20"/>
              </w:rPr>
              <w:t>C</w:t>
            </w:r>
          </w:p>
        </w:tc>
      </w:tr>
      <w:tr w:rsidR="00322E04" w:rsidRPr="00322E04" w14:paraId="77315ED3" w14:textId="77777777" w:rsidTr="00C633E5">
        <w:trPr>
          <w:trHeight w:val="144"/>
        </w:trPr>
        <w:tc>
          <w:tcPr>
            <w:tcW w:w="2035" w:type="pct"/>
            <w:vAlign w:val="center"/>
          </w:tcPr>
          <w:p w14:paraId="0B89B3D9" w14:textId="77777777" w:rsidR="006107C4" w:rsidRPr="00322E04" w:rsidRDefault="006107C4" w:rsidP="0097581D">
            <w:pPr>
              <w:spacing w:after="0" w:line="240" w:lineRule="auto"/>
              <w:rPr>
                <w:rFonts w:ascii="Arial" w:hAnsi="Arial" w:cs="Arial"/>
                <w:b/>
                <w:bCs/>
                <w:color w:val="000000" w:themeColor="text1"/>
                <w:sz w:val="20"/>
                <w:szCs w:val="20"/>
              </w:rPr>
            </w:pPr>
            <w:r w:rsidRPr="00322E04">
              <w:rPr>
                <w:rFonts w:ascii="Arial" w:hAnsi="Arial" w:cs="Arial"/>
                <w:b/>
                <w:bCs/>
                <w:color w:val="000000" w:themeColor="text1"/>
                <w:sz w:val="20"/>
                <w:szCs w:val="20"/>
              </w:rPr>
              <w:t>Factor- B</w:t>
            </w:r>
          </w:p>
        </w:tc>
        <w:tc>
          <w:tcPr>
            <w:tcW w:w="2965" w:type="pct"/>
          </w:tcPr>
          <w:p w14:paraId="3CC54694" w14:textId="77777777" w:rsidR="006107C4" w:rsidRPr="00322E04" w:rsidRDefault="006107C4" w:rsidP="0097581D">
            <w:pPr>
              <w:spacing w:after="0" w:line="240"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Organic residues</w:t>
            </w:r>
          </w:p>
        </w:tc>
      </w:tr>
      <w:tr w:rsidR="00322E04" w:rsidRPr="00322E04" w14:paraId="162D21BB" w14:textId="77777777" w:rsidTr="00C633E5">
        <w:trPr>
          <w:trHeight w:val="144"/>
        </w:trPr>
        <w:tc>
          <w:tcPr>
            <w:tcW w:w="2035" w:type="pct"/>
            <w:vAlign w:val="center"/>
          </w:tcPr>
          <w:p w14:paraId="3C0FB44C" w14:textId="77777777" w:rsidR="006107C4" w:rsidRPr="00322E04" w:rsidRDefault="006107C4" w:rsidP="0097581D">
            <w:pPr>
              <w:spacing w:after="0" w:line="240" w:lineRule="auto"/>
              <w:rPr>
                <w:rFonts w:ascii="Arial" w:hAnsi="Arial" w:cs="Arial"/>
                <w:bCs/>
                <w:color w:val="000000" w:themeColor="text1"/>
                <w:sz w:val="20"/>
                <w:szCs w:val="20"/>
              </w:rPr>
            </w:pPr>
            <w:r w:rsidRPr="00322E04">
              <w:rPr>
                <w:rFonts w:ascii="Arial" w:hAnsi="Arial" w:cs="Arial"/>
                <w:bCs/>
                <w:color w:val="000000" w:themeColor="text1"/>
                <w:sz w:val="20"/>
                <w:szCs w:val="20"/>
              </w:rPr>
              <w:t>1</w:t>
            </w:r>
          </w:p>
        </w:tc>
        <w:tc>
          <w:tcPr>
            <w:tcW w:w="2965" w:type="pct"/>
          </w:tcPr>
          <w:p w14:paraId="418493F6" w14:textId="77777777" w:rsidR="006107C4" w:rsidRPr="00322E04" w:rsidRDefault="006107C4" w:rsidP="0097581D">
            <w:pPr>
              <w:spacing w:after="0" w:line="240" w:lineRule="auto"/>
              <w:jc w:val="center"/>
              <w:rPr>
                <w:rFonts w:ascii="Arial" w:hAnsi="Arial" w:cs="Arial"/>
                <w:bCs/>
                <w:color w:val="000000" w:themeColor="text1"/>
                <w:sz w:val="20"/>
                <w:szCs w:val="20"/>
              </w:rPr>
            </w:pPr>
            <w:r w:rsidRPr="00322E04">
              <w:rPr>
                <w:rFonts w:ascii="Arial" w:hAnsi="Arial" w:cs="Arial"/>
                <w:bCs/>
                <w:color w:val="000000" w:themeColor="text1"/>
                <w:sz w:val="20"/>
                <w:szCs w:val="20"/>
              </w:rPr>
              <w:t>Pearl millet straw</w:t>
            </w:r>
          </w:p>
        </w:tc>
      </w:tr>
      <w:tr w:rsidR="00322E04" w:rsidRPr="00322E04" w14:paraId="0159F42B" w14:textId="77777777" w:rsidTr="00C633E5">
        <w:trPr>
          <w:trHeight w:val="144"/>
        </w:trPr>
        <w:tc>
          <w:tcPr>
            <w:tcW w:w="2035" w:type="pct"/>
            <w:vAlign w:val="center"/>
          </w:tcPr>
          <w:p w14:paraId="5C73C2D9" w14:textId="77777777" w:rsidR="006107C4" w:rsidRPr="00322E04" w:rsidRDefault="006107C4" w:rsidP="0097581D">
            <w:pPr>
              <w:spacing w:after="0" w:line="240" w:lineRule="auto"/>
              <w:rPr>
                <w:rFonts w:ascii="Arial" w:hAnsi="Arial" w:cs="Arial"/>
                <w:bCs/>
                <w:color w:val="000000" w:themeColor="text1"/>
                <w:sz w:val="20"/>
                <w:szCs w:val="20"/>
              </w:rPr>
            </w:pPr>
            <w:r w:rsidRPr="00322E04">
              <w:rPr>
                <w:rFonts w:ascii="Arial" w:hAnsi="Arial" w:cs="Arial"/>
                <w:bCs/>
                <w:color w:val="000000" w:themeColor="text1"/>
                <w:sz w:val="20"/>
                <w:szCs w:val="20"/>
              </w:rPr>
              <w:t>2</w:t>
            </w:r>
          </w:p>
        </w:tc>
        <w:tc>
          <w:tcPr>
            <w:tcW w:w="2965" w:type="pct"/>
          </w:tcPr>
          <w:p w14:paraId="6006D659" w14:textId="77777777" w:rsidR="006107C4" w:rsidRPr="00322E04" w:rsidRDefault="006107C4" w:rsidP="0097581D">
            <w:pPr>
              <w:spacing w:after="0" w:line="240" w:lineRule="auto"/>
              <w:jc w:val="center"/>
              <w:rPr>
                <w:rFonts w:ascii="Arial" w:hAnsi="Arial" w:cs="Arial"/>
                <w:bCs/>
                <w:color w:val="000000" w:themeColor="text1"/>
                <w:sz w:val="20"/>
                <w:szCs w:val="20"/>
              </w:rPr>
            </w:pPr>
            <w:r w:rsidRPr="00322E04">
              <w:rPr>
                <w:rFonts w:ascii="Arial" w:hAnsi="Arial" w:cs="Arial"/>
                <w:bCs/>
                <w:color w:val="000000" w:themeColor="text1"/>
                <w:sz w:val="20"/>
                <w:szCs w:val="20"/>
              </w:rPr>
              <w:t>Wheat straw</w:t>
            </w:r>
          </w:p>
        </w:tc>
      </w:tr>
      <w:tr w:rsidR="00322E04" w:rsidRPr="00322E04" w14:paraId="051E5E4C" w14:textId="77777777" w:rsidTr="00C633E5">
        <w:trPr>
          <w:trHeight w:val="144"/>
        </w:trPr>
        <w:tc>
          <w:tcPr>
            <w:tcW w:w="2035" w:type="pct"/>
            <w:vAlign w:val="center"/>
          </w:tcPr>
          <w:p w14:paraId="72F8D54F" w14:textId="77777777" w:rsidR="006107C4" w:rsidRPr="00322E04" w:rsidRDefault="006107C4" w:rsidP="0097581D">
            <w:pPr>
              <w:spacing w:after="0" w:line="240" w:lineRule="auto"/>
              <w:rPr>
                <w:rFonts w:ascii="Arial" w:hAnsi="Arial" w:cs="Arial"/>
                <w:bCs/>
                <w:color w:val="000000" w:themeColor="text1"/>
                <w:sz w:val="20"/>
                <w:szCs w:val="20"/>
              </w:rPr>
            </w:pPr>
            <w:r w:rsidRPr="00322E04">
              <w:rPr>
                <w:rFonts w:ascii="Arial" w:hAnsi="Arial" w:cs="Arial"/>
                <w:bCs/>
                <w:color w:val="000000" w:themeColor="text1"/>
                <w:sz w:val="20"/>
                <w:szCs w:val="20"/>
              </w:rPr>
              <w:t>3</w:t>
            </w:r>
          </w:p>
        </w:tc>
        <w:tc>
          <w:tcPr>
            <w:tcW w:w="2965" w:type="pct"/>
          </w:tcPr>
          <w:p w14:paraId="4F1C20AD" w14:textId="77777777" w:rsidR="006107C4" w:rsidRPr="00322E04" w:rsidRDefault="006107C4" w:rsidP="0097581D">
            <w:pPr>
              <w:spacing w:after="0" w:line="240" w:lineRule="auto"/>
              <w:jc w:val="center"/>
              <w:rPr>
                <w:rFonts w:ascii="Arial" w:hAnsi="Arial" w:cs="Arial"/>
                <w:bCs/>
                <w:color w:val="000000" w:themeColor="text1"/>
                <w:sz w:val="20"/>
                <w:szCs w:val="20"/>
              </w:rPr>
            </w:pPr>
            <w:r w:rsidRPr="00322E04">
              <w:rPr>
                <w:rFonts w:ascii="Arial" w:hAnsi="Arial" w:cs="Arial"/>
                <w:bCs/>
                <w:color w:val="000000" w:themeColor="text1"/>
                <w:sz w:val="20"/>
                <w:szCs w:val="20"/>
              </w:rPr>
              <w:t>Sorghum straw</w:t>
            </w:r>
          </w:p>
        </w:tc>
      </w:tr>
      <w:tr w:rsidR="00322E04" w:rsidRPr="00322E04" w14:paraId="21ABA668" w14:textId="77777777" w:rsidTr="00C633E5">
        <w:trPr>
          <w:trHeight w:val="144"/>
        </w:trPr>
        <w:tc>
          <w:tcPr>
            <w:tcW w:w="2035" w:type="pct"/>
            <w:vAlign w:val="center"/>
          </w:tcPr>
          <w:p w14:paraId="79144E17" w14:textId="77777777" w:rsidR="006107C4" w:rsidRPr="00322E04" w:rsidRDefault="006107C4" w:rsidP="0097581D">
            <w:pPr>
              <w:spacing w:after="0" w:line="240" w:lineRule="auto"/>
              <w:rPr>
                <w:rFonts w:ascii="Arial" w:hAnsi="Arial" w:cs="Arial"/>
                <w:bCs/>
                <w:color w:val="000000" w:themeColor="text1"/>
                <w:sz w:val="20"/>
                <w:szCs w:val="20"/>
              </w:rPr>
            </w:pPr>
            <w:r w:rsidRPr="00322E04">
              <w:rPr>
                <w:rFonts w:ascii="Arial" w:hAnsi="Arial" w:cs="Arial"/>
                <w:bCs/>
                <w:color w:val="000000" w:themeColor="text1"/>
                <w:sz w:val="20"/>
                <w:szCs w:val="20"/>
              </w:rPr>
              <w:t>4</w:t>
            </w:r>
          </w:p>
        </w:tc>
        <w:tc>
          <w:tcPr>
            <w:tcW w:w="2965" w:type="pct"/>
          </w:tcPr>
          <w:p w14:paraId="1B04C94F" w14:textId="77777777" w:rsidR="006107C4" w:rsidRPr="00322E04" w:rsidRDefault="006107C4" w:rsidP="0097581D">
            <w:pPr>
              <w:spacing w:after="0" w:line="240" w:lineRule="auto"/>
              <w:jc w:val="center"/>
              <w:rPr>
                <w:rFonts w:ascii="Arial" w:hAnsi="Arial" w:cs="Arial"/>
                <w:bCs/>
                <w:color w:val="000000" w:themeColor="text1"/>
                <w:sz w:val="20"/>
                <w:szCs w:val="20"/>
              </w:rPr>
            </w:pPr>
            <w:r w:rsidRPr="00322E04">
              <w:rPr>
                <w:rFonts w:ascii="Arial" w:hAnsi="Arial" w:cs="Arial"/>
                <w:bCs/>
                <w:color w:val="000000" w:themeColor="text1"/>
                <w:sz w:val="20"/>
                <w:szCs w:val="20"/>
              </w:rPr>
              <w:t>Sugarcane trash</w:t>
            </w:r>
          </w:p>
        </w:tc>
      </w:tr>
      <w:tr w:rsidR="00322E04" w:rsidRPr="00322E04" w14:paraId="22E24E57" w14:textId="77777777" w:rsidTr="00C633E5">
        <w:trPr>
          <w:trHeight w:val="144"/>
        </w:trPr>
        <w:tc>
          <w:tcPr>
            <w:tcW w:w="2035" w:type="pct"/>
            <w:vAlign w:val="center"/>
          </w:tcPr>
          <w:p w14:paraId="511B9AEE" w14:textId="77777777" w:rsidR="006107C4" w:rsidRPr="00322E04" w:rsidRDefault="006107C4" w:rsidP="0097581D">
            <w:pPr>
              <w:spacing w:after="0" w:line="240" w:lineRule="auto"/>
              <w:rPr>
                <w:rFonts w:ascii="Arial" w:hAnsi="Arial" w:cs="Arial"/>
                <w:bCs/>
                <w:color w:val="000000" w:themeColor="text1"/>
                <w:sz w:val="20"/>
                <w:szCs w:val="20"/>
              </w:rPr>
            </w:pPr>
            <w:r w:rsidRPr="00322E04">
              <w:rPr>
                <w:rFonts w:ascii="Arial" w:hAnsi="Arial" w:cs="Arial"/>
                <w:bCs/>
                <w:color w:val="000000" w:themeColor="text1"/>
                <w:sz w:val="20"/>
                <w:szCs w:val="20"/>
              </w:rPr>
              <w:t>5</w:t>
            </w:r>
          </w:p>
        </w:tc>
        <w:tc>
          <w:tcPr>
            <w:tcW w:w="2965" w:type="pct"/>
          </w:tcPr>
          <w:p w14:paraId="2B136A50" w14:textId="77777777" w:rsidR="006107C4" w:rsidRPr="00322E04" w:rsidRDefault="006107C4" w:rsidP="0097581D">
            <w:pPr>
              <w:spacing w:after="0" w:line="240" w:lineRule="auto"/>
              <w:jc w:val="center"/>
              <w:rPr>
                <w:rFonts w:ascii="Arial" w:hAnsi="Arial" w:cs="Arial"/>
                <w:bCs/>
                <w:color w:val="000000" w:themeColor="text1"/>
                <w:sz w:val="20"/>
                <w:szCs w:val="20"/>
              </w:rPr>
            </w:pPr>
            <w:r w:rsidRPr="00322E04">
              <w:rPr>
                <w:rFonts w:ascii="Arial" w:hAnsi="Arial" w:cs="Arial"/>
                <w:bCs/>
                <w:color w:val="000000" w:themeColor="text1"/>
                <w:sz w:val="20"/>
                <w:szCs w:val="20"/>
              </w:rPr>
              <w:t>Parthenium weed</w:t>
            </w:r>
          </w:p>
        </w:tc>
      </w:tr>
      <w:tr w:rsidR="006107C4" w:rsidRPr="00322E04" w14:paraId="236A4386" w14:textId="77777777" w:rsidTr="00C633E5">
        <w:trPr>
          <w:trHeight w:val="144"/>
        </w:trPr>
        <w:tc>
          <w:tcPr>
            <w:tcW w:w="2035" w:type="pct"/>
            <w:vAlign w:val="center"/>
          </w:tcPr>
          <w:p w14:paraId="5EE419D3" w14:textId="77777777" w:rsidR="006107C4" w:rsidRPr="00322E04" w:rsidRDefault="006107C4" w:rsidP="0097581D">
            <w:pPr>
              <w:spacing w:after="0" w:line="240" w:lineRule="auto"/>
              <w:rPr>
                <w:rFonts w:ascii="Arial" w:hAnsi="Arial" w:cs="Arial"/>
                <w:bCs/>
                <w:color w:val="000000" w:themeColor="text1"/>
                <w:sz w:val="20"/>
                <w:szCs w:val="20"/>
              </w:rPr>
            </w:pPr>
            <w:r w:rsidRPr="00322E04">
              <w:rPr>
                <w:rFonts w:ascii="Arial" w:hAnsi="Arial" w:cs="Arial"/>
                <w:bCs/>
                <w:color w:val="000000" w:themeColor="text1"/>
                <w:sz w:val="20"/>
                <w:szCs w:val="20"/>
              </w:rPr>
              <w:t>6</w:t>
            </w:r>
          </w:p>
        </w:tc>
        <w:tc>
          <w:tcPr>
            <w:tcW w:w="2965" w:type="pct"/>
          </w:tcPr>
          <w:p w14:paraId="6FBF92A9" w14:textId="77777777" w:rsidR="006107C4" w:rsidRPr="00322E04" w:rsidRDefault="006107C4" w:rsidP="0097581D">
            <w:pPr>
              <w:spacing w:after="0" w:line="240" w:lineRule="auto"/>
              <w:jc w:val="center"/>
              <w:rPr>
                <w:rFonts w:ascii="Arial" w:hAnsi="Arial" w:cs="Arial"/>
                <w:bCs/>
                <w:color w:val="000000" w:themeColor="text1"/>
                <w:sz w:val="20"/>
                <w:szCs w:val="20"/>
              </w:rPr>
            </w:pPr>
            <w:r w:rsidRPr="00322E04">
              <w:rPr>
                <w:rFonts w:ascii="Arial" w:hAnsi="Arial" w:cs="Arial"/>
                <w:bCs/>
                <w:color w:val="000000" w:themeColor="text1"/>
                <w:sz w:val="20"/>
                <w:szCs w:val="20"/>
              </w:rPr>
              <w:t>Cassia weed</w:t>
            </w:r>
          </w:p>
        </w:tc>
      </w:tr>
    </w:tbl>
    <w:p w14:paraId="3EAD3556" w14:textId="77777777" w:rsidR="00B36829" w:rsidRPr="00322E04" w:rsidRDefault="00B36829" w:rsidP="0097581D">
      <w:pPr>
        <w:spacing w:after="0"/>
        <w:rPr>
          <w:rFonts w:ascii="Arial" w:hAnsi="Arial" w:cs="Arial"/>
          <w:color w:val="000000" w:themeColor="text1"/>
          <w:sz w:val="20"/>
          <w:szCs w:val="20"/>
        </w:rPr>
      </w:pPr>
    </w:p>
    <w:p w14:paraId="5156F40F" w14:textId="77777777" w:rsidR="006107C4" w:rsidRPr="00322E04" w:rsidRDefault="006107C4" w:rsidP="0097581D">
      <w:pPr>
        <w:spacing w:after="0" w:line="259" w:lineRule="auto"/>
        <w:rPr>
          <w:rFonts w:ascii="Arial" w:hAnsi="Arial" w:cs="Arial"/>
          <w:b/>
          <w:color w:val="000000" w:themeColor="text1"/>
          <w:lang w:eastAsia="zh-CN"/>
        </w:rPr>
      </w:pPr>
      <w:r w:rsidRPr="00322E04">
        <w:rPr>
          <w:rFonts w:ascii="Arial" w:hAnsi="Arial" w:cs="Arial"/>
          <w:b/>
          <w:color w:val="000000" w:themeColor="text1"/>
          <w:lang w:eastAsia="zh-CN"/>
        </w:rPr>
        <w:t xml:space="preserve">3. RESULT AND DISCUSSION </w:t>
      </w:r>
    </w:p>
    <w:p w14:paraId="0FDDD20C" w14:textId="77777777" w:rsidR="006107C4" w:rsidRPr="00322E04" w:rsidRDefault="006107C4" w:rsidP="0097581D">
      <w:pPr>
        <w:spacing w:after="0" w:line="259" w:lineRule="auto"/>
        <w:rPr>
          <w:rFonts w:ascii="Arial" w:hAnsi="Arial" w:cs="Arial"/>
          <w:color w:val="000000" w:themeColor="text1"/>
        </w:rPr>
      </w:pPr>
      <w:r w:rsidRPr="00322E04">
        <w:rPr>
          <w:rFonts w:ascii="Arial" w:hAnsi="Arial" w:cs="Arial"/>
          <w:b/>
          <w:bCs/>
          <w:color w:val="000000" w:themeColor="text1"/>
        </w:rPr>
        <w:t>3.1. Enzyme Activities in Organic Residue Added Soil under Different Temperature Regimes.</w:t>
      </w:r>
    </w:p>
    <w:p w14:paraId="4BCFCDBB" w14:textId="77777777" w:rsidR="006107C4" w:rsidRDefault="006107C4" w:rsidP="0097581D">
      <w:pPr>
        <w:spacing w:after="0"/>
        <w:rPr>
          <w:rFonts w:ascii="Arial" w:hAnsi="Arial" w:cs="Arial"/>
          <w:b/>
          <w:bCs/>
          <w:color w:val="000000" w:themeColor="text1"/>
          <w:sz w:val="20"/>
          <w:szCs w:val="20"/>
          <w:u w:val="single"/>
        </w:rPr>
      </w:pPr>
      <w:r w:rsidRPr="00322E04">
        <w:rPr>
          <w:rFonts w:ascii="Arial" w:hAnsi="Arial" w:cs="Arial"/>
          <w:b/>
          <w:bCs/>
          <w:color w:val="000000" w:themeColor="text1"/>
          <w:sz w:val="20"/>
          <w:szCs w:val="20"/>
          <w:u w:val="single"/>
        </w:rPr>
        <w:t xml:space="preserve">3.1.1. Dehydrogenase Activities </w:t>
      </w:r>
    </w:p>
    <w:p w14:paraId="1BD5E9CC" w14:textId="77777777" w:rsidR="007177E0" w:rsidRPr="007177E0" w:rsidRDefault="007177E0" w:rsidP="007177E0">
      <w:pPr>
        <w:spacing w:after="0" w:line="360" w:lineRule="auto"/>
        <w:ind w:firstLine="720"/>
        <w:jc w:val="both"/>
        <w:rPr>
          <w:rFonts w:ascii="Arial" w:hAnsi="Arial" w:cs="Arial"/>
          <w:color w:val="000000" w:themeColor="text1"/>
          <w:sz w:val="20"/>
          <w:szCs w:val="20"/>
          <w:lang w:val="en-IN"/>
        </w:rPr>
      </w:pPr>
      <w:r w:rsidRPr="007177E0">
        <w:rPr>
          <w:rFonts w:ascii="Arial" w:hAnsi="Arial" w:cs="Arial"/>
          <w:color w:val="000000" w:themeColor="text1"/>
          <w:sz w:val="20"/>
          <w:szCs w:val="20"/>
          <w:lang w:val="en-IN"/>
        </w:rPr>
        <w:t xml:space="preserve">Significant changes in DHA activity were observed during the incubation period (Table 3). Among the different organic residues, the maximum DHA activity was recorded in cassia weed, followed by </w:t>
      </w:r>
      <w:r w:rsidRPr="007177E0">
        <w:rPr>
          <w:rFonts w:ascii="Arial" w:hAnsi="Arial" w:cs="Arial"/>
          <w:color w:val="000000" w:themeColor="text1"/>
          <w:sz w:val="20"/>
          <w:szCs w:val="20"/>
          <w:lang w:val="en-IN"/>
        </w:rPr>
        <w:lastRenderedPageBreak/>
        <w:t>sugarcane trash, up to 60 days of incubation, after which it declined until 90 days. The data indicate that DHA activity increased with rising temperatures from 15°C to 40°C.</w:t>
      </w:r>
    </w:p>
    <w:p w14:paraId="7876F8BE" w14:textId="77777777" w:rsidR="007177E0" w:rsidRPr="007177E0" w:rsidRDefault="007177E0" w:rsidP="007177E0">
      <w:pPr>
        <w:spacing w:after="0" w:line="360" w:lineRule="auto"/>
        <w:ind w:firstLine="720"/>
        <w:jc w:val="both"/>
        <w:rPr>
          <w:rFonts w:ascii="Arial" w:hAnsi="Arial" w:cs="Arial"/>
          <w:color w:val="000000" w:themeColor="text1"/>
          <w:sz w:val="20"/>
          <w:szCs w:val="20"/>
          <w:lang w:val="en-IN"/>
        </w:rPr>
      </w:pPr>
      <w:r w:rsidRPr="007177E0">
        <w:rPr>
          <w:rFonts w:ascii="Arial" w:hAnsi="Arial" w:cs="Arial"/>
          <w:color w:val="000000" w:themeColor="text1"/>
          <w:sz w:val="20"/>
          <w:szCs w:val="20"/>
          <w:lang w:val="en-IN"/>
        </w:rPr>
        <w:t xml:space="preserve">The highest DHA activity (30.10 </w:t>
      </w:r>
      <w:proofErr w:type="spellStart"/>
      <w:r w:rsidRPr="007177E0">
        <w:rPr>
          <w:rFonts w:ascii="Arial" w:hAnsi="Arial" w:cs="Arial"/>
          <w:color w:val="000000" w:themeColor="text1"/>
          <w:sz w:val="20"/>
          <w:szCs w:val="20"/>
          <w:lang w:val="en-IN"/>
        </w:rPr>
        <w:t>μg</w:t>
      </w:r>
      <w:proofErr w:type="spellEnd"/>
      <w:r w:rsidRPr="007177E0">
        <w:rPr>
          <w:rFonts w:ascii="Arial" w:hAnsi="Arial" w:cs="Arial"/>
          <w:color w:val="000000" w:themeColor="text1"/>
          <w:sz w:val="20"/>
          <w:szCs w:val="20"/>
          <w:lang w:val="en-IN"/>
        </w:rPr>
        <w:t xml:space="preserve"> TPF g</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¹ soil 24 hr</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 xml:space="preserve">¹) was observed in cassia weed at 60 days of incubation, followed by sugarcane trash (29.50 </w:t>
      </w:r>
      <w:proofErr w:type="spellStart"/>
      <w:r w:rsidRPr="007177E0">
        <w:rPr>
          <w:rFonts w:ascii="Arial" w:hAnsi="Arial" w:cs="Arial"/>
          <w:color w:val="000000" w:themeColor="text1"/>
          <w:sz w:val="20"/>
          <w:szCs w:val="20"/>
          <w:lang w:val="en-IN"/>
        </w:rPr>
        <w:t>μg</w:t>
      </w:r>
      <w:proofErr w:type="spellEnd"/>
      <w:r w:rsidRPr="007177E0">
        <w:rPr>
          <w:rFonts w:ascii="Arial" w:hAnsi="Arial" w:cs="Arial"/>
          <w:color w:val="000000" w:themeColor="text1"/>
          <w:sz w:val="20"/>
          <w:szCs w:val="20"/>
          <w:lang w:val="en-IN"/>
        </w:rPr>
        <w:t xml:space="preserve"> TPF g</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¹ soil 24 hr</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 xml:space="preserve">¹) and parthenium weed (29.40 </w:t>
      </w:r>
      <w:proofErr w:type="spellStart"/>
      <w:r w:rsidRPr="007177E0">
        <w:rPr>
          <w:rFonts w:ascii="Arial" w:hAnsi="Arial" w:cs="Arial"/>
          <w:color w:val="000000" w:themeColor="text1"/>
          <w:sz w:val="20"/>
          <w:szCs w:val="20"/>
          <w:lang w:val="en-IN"/>
        </w:rPr>
        <w:t>μg</w:t>
      </w:r>
      <w:proofErr w:type="spellEnd"/>
      <w:r w:rsidRPr="007177E0">
        <w:rPr>
          <w:rFonts w:ascii="Arial" w:hAnsi="Arial" w:cs="Arial"/>
          <w:color w:val="000000" w:themeColor="text1"/>
          <w:sz w:val="20"/>
          <w:szCs w:val="20"/>
          <w:lang w:val="en-IN"/>
        </w:rPr>
        <w:t xml:space="preserve"> TPF g</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¹ soil 24 hr</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¹) at 40°C. The interaction effect was found to be significant. Beyond 60 days, DHA activity decreased until 90 days of incubation.</w:t>
      </w:r>
    </w:p>
    <w:p w14:paraId="073195BA" w14:textId="77777777" w:rsidR="007177E0" w:rsidRPr="007177E0" w:rsidRDefault="007177E0" w:rsidP="007177E0">
      <w:pPr>
        <w:spacing w:after="0" w:line="360" w:lineRule="auto"/>
        <w:ind w:firstLine="720"/>
        <w:jc w:val="both"/>
        <w:rPr>
          <w:rFonts w:ascii="Arial" w:hAnsi="Arial" w:cs="Arial"/>
          <w:color w:val="000000" w:themeColor="text1"/>
          <w:sz w:val="20"/>
          <w:szCs w:val="20"/>
          <w:lang w:val="en-IN"/>
        </w:rPr>
      </w:pPr>
      <w:r w:rsidRPr="007177E0">
        <w:rPr>
          <w:rFonts w:ascii="Arial" w:hAnsi="Arial" w:cs="Arial"/>
          <w:color w:val="000000" w:themeColor="text1"/>
          <w:sz w:val="20"/>
          <w:szCs w:val="20"/>
          <w:lang w:val="en-IN"/>
        </w:rPr>
        <w:t xml:space="preserve">For pearl millet straw and sorghum straw, maximum DHA activity was observed at 40°C, occurring at 60 and 75 days, respectively, followed by a decline up to 90 days. Pearl millet straw showed the highest value at 60 days (27.60 </w:t>
      </w:r>
      <w:proofErr w:type="spellStart"/>
      <w:r w:rsidRPr="007177E0">
        <w:rPr>
          <w:rFonts w:ascii="Arial" w:hAnsi="Arial" w:cs="Arial"/>
          <w:color w:val="000000" w:themeColor="text1"/>
          <w:sz w:val="20"/>
          <w:szCs w:val="20"/>
          <w:lang w:val="en-IN"/>
        </w:rPr>
        <w:t>μg</w:t>
      </w:r>
      <w:proofErr w:type="spellEnd"/>
      <w:r w:rsidRPr="007177E0">
        <w:rPr>
          <w:rFonts w:ascii="Arial" w:hAnsi="Arial" w:cs="Arial"/>
          <w:color w:val="000000" w:themeColor="text1"/>
          <w:sz w:val="20"/>
          <w:szCs w:val="20"/>
          <w:lang w:val="en-IN"/>
        </w:rPr>
        <w:t xml:space="preserve"> TPF g</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¹ soil 24 hr</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 xml:space="preserve">¹), while sorghum straw recorded 28.30 </w:t>
      </w:r>
      <w:proofErr w:type="spellStart"/>
      <w:r w:rsidRPr="007177E0">
        <w:rPr>
          <w:rFonts w:ascii="Arial" w:hAnsi="Arial" w:cs="Arial"/>
          <w:color w:val="000000" w:themeColor="text1"/>
          <w:sz w:val="20"/>
          <w:szCs w:val="20"/>
          <w:lang w:val="en-IN"/>
        </w:rPr>
        <w:t>μg</w:t>
      </w:r>
      <w:proofErr w:type="spellEnd"/>
      <w:r w:rsidRPr="007177E0">
        <w:rPr>
          <w:rFonts w:ascii="Arial" w:hAnsi="Arial" w:cs="Arial"/>
          <w:color w:val="000000" w:themeColor="text1"/>
          <w:sz w:val="20"/>
          <w:szCs w:val="20"/>
          <w:lang w:val="en-IN"/>
        </w:rPr>
        <w:t xml:space="preserve"> TPF g</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¹ soil 24 hr</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 xml:space="preserve">¹. In contrast, wheat straw–amended soil showed the lowest DHA activity (16.50 </w:t>
      </w:r>
      <w:proofErr w:type="spellStart"/>
      <w:r w:rsidRPr="007177E0">
        <w:rPr>
          <w:rFonts w:ascii="Arial" w:hAnsi="Arial" w:cs="Arial"/>
          <w:color w:val="000000" w:themeColor="text1"/>
          <w:sz w:val="20"/>
          <w:szCs w:val="20"/>
          <w:lang w:val="en-IN"/>
        </w:rPr>
        <w:t>μg</w:t>
      </w:r>
      <w:proofErr w:type="spellEnd"/>
      <w:r w:rsidRPr="007177E0">
        <w:rPr>
          <w:rFonts w:ascii="Arial" w:hAnsi="Arial" w:cs="Arial"/>
          <w:color w:val="000000" w:themeColor="text1"/>
          <w:sz w:val="20"/>
          <w:szCs w:val="20"/>
          <w:lang w:val="en-IN"/>
        </w:rPr>
        <w:t xml:space="preserve"> TPF g</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¹ soil 24 hr</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¹) at 40°C compared to other organic residues.</w:t>
      </w:r>
    </w:p>
    <w:p w14:paraId="1449A80F" w14:textId="77777777" w:rsidR="007177E0" w:rsidRPr="007177E0" w:rsidRDefault="007177E0" w:rsidP="007177E0">
      <w:pPr>
        <w:spacing w:after="0" w:line="360" w:lineRule="auto"/>
        <w:ind w:firstLine="720"/>
        <w:jc w:val="both"/>
        <w:rPr>
          <w:rFonts w:ascii="Arial" w:hAnsi="Arial" w:cs="Arial"/>
          <w:color w:val="000000" w:themeColor="text1"/>
          <w:sz w:val="20"/>
          <w:szCs w:val="20"/>
          <w:lang w:val="en-IN"/>
        </w:rPr>
      </w:pPr>
      <w:r w:rsidRPr="007177E0">
        <w:rPr>
          <w:rFonts w:ascii="Arial" w:hAnsi="Arial" w:cs="Arial"/>
          <w:color w:val="000000" w:themeColor="text1"/>
          <w:sz w:val="20"/>
          <w:szCs w:val="20"/>
          <w:lang w:val="en-IN"/>
        </w:rPr>
        <w:t xml:space="preserve">Similarly, in a related study, the average dehydrogenase activity in paddy soil amended with </w:t>
      </w:r>
      <w:proofErr w:type="spellStart"/>
      <w:r w:rsidRPr="007177E0">
        <w:rPr>
          <w:rFonts w:ascii="Arial" w:hAnsi="Arial" w:cs="Arial"/>
          <w:color w:val="000000" w:themeColor="text1"/>
          <w:sz w:val="20"/>
          <w:szCs w:val="20"/>
          <w:lang w:val="en-IN"/>
        </w:rPr>
        <w:t>Bt</w:t>
      </w:r>
      <w:proofErr w:type="spellEnd"/>
      <w:r w:rsidRPr="007177E0">
        <w:rPr>
          <w:rFonts w:ascii="Arial" w:hAnsi="Arial" w:cs="Arial"/>
          <w:color w:val="000000" w:themeColor="text1"/>
          <w:sz w:val="20"/>
          <w:szCs w:val="20"/>
          <w:lang w:val="en-IN"/>
        </w:rPr>
        <w:t xml:space="preserve">-transgenic rice straw (7.00 </w:t>
      </w:r>
      <w:proofErr w:type="spellStart"/>
      <w:r w:rsidRPr="007177E0">
        <w:rPr>
          <w:rFonts w:ascii="Arial" w:hAnsi="Arial" w:cs="Arial"/>
          <w:color w:val="000000" w:themeColor="text1"/>
          <w:sz w:val="20"/>
          <w:szCs w:val="20"/>
          <w:lang w:val="en-IN"/>
        </w:rPr>
        <w:t>μg</w:t>
      </w:r>
      <w:proofErr w:type="spellEnd"/>
      <w:r w:rsidRPr="007177E0">
        <w:rPr>
          <w:rFonts w:ascii="Arial" w:hAnsi="Arial" w:cs="Arial"/>
          <w:color w:val="000000" w:themeColor="text1"/>
          <w:sz w:val="20"/>
          <w:szCs w:val="20"/>
          <w:lang w:val="en-IN"/>
        </w:rPr>
        <w:t xml:space="preserve"> TPF g</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¹ soil 24 hr</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¹) was significantly lower than that in soil amended with non-</w:t>
      </w:r>
      <w:proofErr w:type="spellStart"/>
      <w:r w:rsidRPr="007177E0">
        <w:rPr>
          <w:rFonts w:ascii="Arial" w:hAnsi="Arial" w:cs="Arial"/>
          <w:color w:val="000000" w:themeColor="text1"/>
          <w:sz w:val="20"/>
          <w:szCs w:val="20"/>
          <w:lang w:val="en-IN"/>
        </w:rPr>
        <w:t>Bt</w:t>
      </w:r>
      <w:proofErr w:type="spellEnd"/>
      <w:r w:rsidRPr="007177E0">
        <w:rPr>
          <w:rFonts w:ascii="Arial" w:hAnsi="Arial" w:cs="Arial"/>
          <w:color w:val="000000" w:themeColor="text1"/>
          <w:sz w:val="20"/>
          <w:szCs w:val="20"/>
          <w:lang w:val="en-IN"/>
        </w:rPr>
        <w:t xml:space="preserve"> straw (9.00 </w:t>
      </w:r>
      <w:proofErr w:type="spellStart"/>
      <w:r w:rsidRPr="007177E0">
        <w:rPr>
          <w:rFonts w:ascii="Arial" w:hAnsi="Arial" w:cs="Arial"/>
          <w:color w:val="000000" w:themeColor="text1"/>
          <w:sz w:val="20"/>
          <w:szCs w:val="20"/>
          <w:lang w:val="en-IN"/>
        </w:rPr>
        <w:t>μg</w:t>
      </w:r>
      <w:proofErr w:type="spellEnd"/>
      <w:r w:rsidRPr="007177E0">
        <w:rPr>
          <w:rFonts w:ascii="Arial" w:hAnsi="Arial" w:cs="Arial"/>
          <w:color w:val="000000" w:themeColor="text1"/>
          <w:sz w:val="20"/>
          <w:szCs w:val="20"/>
          <w:lang w:val="en-IN"/>
        </w:rPr>
        <w:t xml:space="preserve"> TPF g</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¹ soil 24 hr</w:t>
      </w:r>
      <w:r w:rsidRPr="007177E0">
        <w:rPr>
          <w:rFonts w:ascii="Cambria Math" w:hAnsi="Cambria Math" w:cs="Cambria Math"/>
          <w:color w:val="000000" w:themeColor="text1"/>
          <w:sz w:val="20"/>
          <w:szCs w:val="20"/>
          <w:lang w:val="en-IN"/>
        </w:rPr>
        <w:t>⁻</w:t>
      </w:r>
      <w:r w:rsidRPr="007177E0">
        <w:rPr>
          <w:rFonts w:ascii="Arial" w:hAnsi="Arial" w:cs="Arial"/>
          <w:color w:val="000000" w:themeColor="text1"/>
          <w:sz w:val="20"/>
          <w:szCs w:val="20"/>
          <w:lang w:val="en-IN"/>
        </w:rPr>
        <w:t>¹) from 21 to 49 days of incubation [9,2].</w:t>
      </w:r>
    </w:p>
    <w:p w14:paraId="3F15B702" w14:textId="77777777" w:rsidR="006107C4" w:rsidRPr="00322E04" w:rsidRDefault="006107C4" w:rsidP="0097581D">
      <w:pPr>
        <w:spacing w:after="0" w:line="360" w:lineRule="auto"/>
        <w:ind w:left="720" w:hanging="720"/>
        <w:jc w:val="both"/>
        <w:rPr>
          <w:rFonts w:ascii="Arial" w:hAnsi="Arial" w:cs="Arial"/>
          <w:b/>
          <w:bCs/>
          <w:color w:val="000000" w:themeColor="text1"/>
          <w:sz w:val="20"/>
          <w:szCs w:val="20"/>
        </w:rPr>
      </w:pPr>
      <w:r w:rsidRPr="00322E04">
        <w:rPr>
          <w:rFonts w:ascii="Arial" w:hAnsi="Arial" w:cs="Arial"/>
          <w:b/>
          <w:bCs/>
          <w:color w:val="000000" w:themeColor="text1"/>
          <w:sz w:val="20"/>
          <w:szCs w:val="20"/>
        </w:rPr>
        <w:t>Table 3. Dehydrogenase activity in organic residue added soil under different temperature regimes (15 days interval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802"/>
        <w:gridCol w:w="1034"/>
        <w:gridCol w:w="1128"/>
        <w:gridCol w:w="1253"/>
        <w:gridCol w:w="1395"/>
        <w:gridCol w:w="978"/>
        <w:gridCol w:w="1042"/>
      </w:tblGrid>
      <w:tr w:rsidR="00322E04" w:rsidRPr="00322E04" w14:paraId="7A5938FE" w14:textId="77777777" w:rsidTr="00C633E5">
        <w:trPr>
          <w:trHeight w:val="20"/>
          <w:jc w:val="center"/>
        </w:trPr>
        <w:tc>
          <w:tcPr>
            <w:tcW w:w="5000" w:type="pct"/>
            <w:gridSpan w:val="8"/>
            <w:vAlign w:val="center"/>
          </w:tcPr>
          <w:p w14:paraId="3F1A988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Dehydrogenase activity (</w:t>
            </w:r>
            <w:proofErr w:type="spellStart"/>
            <w:r w:rsidRPr="00322E04">
              <w:rPr>
                <w:rFonts w:ascii="Arial" w:hAnsi="Arial" w:cs="Arial"/>
                <w:b/>
                <w:bCs/>
                <w:color w:val="000000" w:themeColor="text1"/>
                <w:sz w:val="20"/>
                <w:szCs w:val="20"/>
              </w:rPr>
              <w:t>μg</w:t>
            </w:r>
            <w:proofErr w:type="spellEnd"/>
            <w:r w:rsidRPr="00322E04">
              <w:rPr>
                <w:rFonts w:ascii="Arial" w:hAnsi="Arial" w:cs="Arial"/>
                <w:b/>
                <w:bCs/>
                <w:color w:val="000000" w:themeColor="text1"/>
                <w:sz w:val="20"/>
                <w:szCs w:val="20"/>
              </w:rPr>
              <w:t xml:space="preserve"> TPF g</w:t>
            </w:r>
            <w:r w:rsidRPr="00322E04">
              <w:rPr>
                <w:rFonts w:ascii="Arial" w:hAnsi="Arial" w:cs="Arial"/>
                <w:b/>
                <w:bCs/>
                <w:color w:val="000000" w:themeColor="text1"/>
                <w:sz w:val="20"/>
                <w:szCs w:val="20"/>
                <w:vertAlign w:val="superscript"/>
              </w:rPr>
              <w:t>-1</w:t>
            </w:r>
            <w:r w:rsidRPr="00322E04">
              <w:rPr>
                <w:rFonts w:ascii="Arial" w:hAnsi="Arial" w:cs="Arial"/>
                <w:b/>
                <w:bCs/>
                <w:color w:val="000000" w:themeColor="text1"/>
                <w:sz w:val="20"/>
                <w:szCs w:val="20"/>
              </w:rPr>
              <w:t xml:space="preserve"> soil 24 hr</w:t>
            </w:r>
            <w:r w:rsidRPr="00322E04">
              <w:rPr>
                <w:rFonts w:ascii="Arial" w:hAnsi="Arial" w:cs="Arial"/>
                <w:b/>
                <w:bCs/>
                <w:color w:val="000000" w:themeColor="text1"/>
                <w:sz w:val="20"/>
                <w:szCs w:val="20"/>
                <w:vertAlign w:val="superscript"/>
              </w:rPr>
              <w:t>-1</w:t>
            </w:r>
            <w:r w:rsidRPr="00322E04">
              <w:rPr>
                <w:rFonts w:ascii="Arial" w:hAnsi="Arial" w:cs="Arial"/>
                <w:b/>
                <w:bCs/>
                <w:color w:val="000000" w:themeColor="text1"/>
                <w:sz w:val="20"/>
                <w:szCs w:val="20"/>
              </w:rPr>
              <w:t>)</w:t>
            </w:r>
          </w:p>
        </w:tc>
      </w:tr>
      <w:tr w:rsidR="00322E04" w:rsidRPr="00322E04" w14:paraId="475CC2E6" w14:textId="77777777" w:rsidTr="00C633E5">
        <w:trPr>
          <w:trHeight w:val="20"/>
          <w:jc w:val="center"/>
        </w:trPr>
        <w:tc>
          <w:tcPr>
            <w:tcW w:w="5000" w:type="pct"/>
            <w:gridSpan w:val="8"/>
            <w:vAlign w:val="center"/>
          </w:tcPr>
          <w:p w14:paraId="4BEC67F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 Days</w:t>
            </w:r>
          </w:p>
        </w:tc>
      </w:tr>
      <w:tr w:rsidR="00322E04" w:rsidRPr="00322E04" w14:paraId="74A461C2" w14:textId="77777777" w:rsidTr="0056032D">
        <w:trPr>
          <w:trHeight w:val="20"/>
          <w:jc w:val="center"/>
        </w:trPr>
        <w:tc>
          <w:tcPr>
            <w:tcW w:w="919" w:type="pct"/>
            <w:vAlign w:val="center"/>
          </w:tcPr>
          <w:p w14:paraId="4CADC16E"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40E2649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4838CCB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4612719B"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4C9D1B1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4224AAF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13BF209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265130EC"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13CE83D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2F11B734" w14:textId="77777777" w:rsidTr="0056032D">
        <w:trPr>
          <w:trHeight w:val="20"/>
          <w:jc w:val="center"/>
        </w:trPr>
        <w:tc>
          <w:tcPr>
            <w:tcW w:w="919" w:type="pct"/>
            <w:vAlign w:val="center"/>
          </w:tcPr>
          <w:p w14:paraId="6147587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0918E8C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23.80</w:t>
            </w:r>
          </w:p>
        </w:tc>
        <w:tc>
          <w:tcPr>
            <w:tcW w:w="553" w:type="pct"/>
            <w:vAlign w:val="center"/>
          </w:tcPr>
          <w:p w14:paraId="1BA5F7B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11.60</w:t>
            </w:r>
          </w:p>
        </w:tc>
        <w:tc>
          <w:tcPr>
            <w:tcW w:w="603" w:type="pct"/>
            <w:vAlign w:val="center"/>
          </w:tcPr>
          <w:p w14:paraId="491C61B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24.10</w:t>
            </w:r>
          </w:p>
        </w:tc>
        <w:tc>
          <w:tcPr>
            <w:tcW w:w="670" w:type="pct"/>
            <w:vAlign w:val="center"/>
          </w:tcPr>
          <w:p w14:paraId="60DDCBE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25.40</w:t>
            </w:r>
          </w:p>
        </w:tc>
        <w:tc>
          <w:tcPr>
            <w:tcW w:w="746" w:type="pct"/>
            <w:vAlign w:val="center"/>
          </w:tcPr>
          <w:p w14:paraId="37E5152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25.00</w:t>
            </w:r>
          </w:p>
        </w:tc>
        <w:tc>
          <w:tcPr>
            <w:tcW w:w="523" w:type="pct"/>
            <w:vAlign w:val="center"/>
          </w:tcPr>
          <w:p w14:paraId="6A69024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26.20</w:t>
            </w:r>
          </w:p>
        </w:tc>
        <w:tc>
          <w:tcPr>
            <w:tcW w:w="557" w:type="pct"/>
            <w:vAlign w:val="center"/>
          </w:tcPr>
          <w:p w14:paraId="598A70A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22.68</w:t>
            </w:r>
          </w:p>
        </w:tc>
      </w:tr>
      <w:tr w:rsidR="00322E04" w:rsidRPr="00322E04" w14:paraId="6FEC7DF0" w14:textId="77777777" w:rsidTr="0056032D">
        <w:trPr>
          <w:trHeight w:val="20"/>
          <w:jc w:val="center"/>
        </w:trPr>
        <w:tc>
          <w:tcPr>
            <w:tcW w:w="919" w:type="pct"/>
            <w:vAlign w:val="center"/>
          </w:tcPr>
          <w:p w14:paraId="55AE004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0F4CD0E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24.40</w:t>
            </w:r>
          </w:p>
        </w:tc>
        <w:tc>
          <w:tcPr>
            <w:tcW w:w="553" w:type="pct"/>
            <w:vAlign w:val="center"/>
          </w:tcPr>
          <w:p w14:paraId="10F7CB9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12.40</w:t>
            </w:r>
          </w:p>
        </w:tc>
        <w:tc>
          <w:tcPr>
            <w:tcW w:w="603" w:type="pct"/>
            <w:vAlign w:val="center"/>
          </w:tcPr>
          <w:p w14:paraId="0D4B5D1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24.60</w:t>
            </w:r>
          </w:p>
        </w:tc>
        <w:tc>
          <w:tcPr>
            <w:tcW w:w="670" w:type="pct"/>
            <w:vAlign w:val="center"/>
          </w:tcPr>
          <w:p w14:paraId="1F3F1C6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25.90</w:t>
            </w:r>
          </w:p>
        </w:tc>
        <w:tc>
          <w:tcPr>
            <w:tcW w:w="746" w:type="pct"/>
            <w:vAlign w:val="center"/>
          </w:tcPr>
          <w:p w14:paraId="5330E46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25.60</w:t>
            </w:r>
          </w:p>
        </w:tc>
        <w:tc>
          <w:tcPr>
            <w:tcW w:w="523" w:type="pct"/>
            <w:vAlign w:val="center"/>
          </w:tcPr>
          <w:p w14:paraId="15B7D0A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26.80</w:t>
            </w:r>
          </w:p>
        </w:tc>
        <w:tc>
          <w:tcPr>
            <w:tcW w:w="557" w:type="pct"/>
            <w:vAlign w:val="center"/>
          </w:tcPr>
          <w:p w14:paraId="47CBC90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23.28</w:t>
            </w:r>
          </w:p>
        </w:tc>
      </w:tr>
      <w:tr w:rsidR="00322E04" w:rsidRPr="00322E04" w14:paraId="031AA518" w14:textId="77777777" w:rsidTr="0056032D">
        <w:trPr>
          <w:trHeight w:val="20"/>
          <w:jc w:val="center"/>
        </w:trPr>
        <w:tc>
          <w:tcPr>
            <w:tcW w:w="919" w:type="pct"/>
            <w:vAlign w:val="center"/>
          </w:tcPr>
          <w:p w14:paraId="5EA8634F"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7CF6C91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24.80</w:t>
            </w:r>
          </w:p>
        </w:tc>
        <w:tc>
          <w:tcPr>
            <w:tcW w:w="553" w:type="pct"/>
            <w:vAlign w:val="center"/>
          </w:tcPr>
          <w:p w14:paraId="228DF0D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12.90</w:t>
            </w:r>
          </w:p>
        </w:tc>
        <w:tc>
          <w:tcPr>
            <w:tcW w:w="603" w:type="pct"/>
            <w:vAlign w:val="center"/>
          </w:tcPr>
          <w:p w14:paraId="3A5E496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25.20</w:t>
            </w:r>
          </w:p>
        </w:tc>
        <w:tc>
          <w:tcPr>
            <w:tcW w:w="670" w:type="pct"/>
            <w:vAlign w:val="center"/>
          </w:tcPr>
          <w:p w14:paraId="4E326BE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26.60</w:t>
            </w:r>
          </w:p>
        </w:tc>
        <w:tc>
          <w:tcPr>
            <w:tcW w:w="746" w:type="pct"/>
            <w:vAlign w:val="center"/>
          </w:tcPr>
          <w:p w14:paraId="7F61557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26.10</w:t>
            </w:r>
          </w:p>
        </w:tc>
        <w:tc>
          <w:tcPr>
            <w:tcW w:w="523" w:type="pct"/>
            <w:vAlign w:val="center"/>
          </w:tcPr>
          <w:p w14:paraId="54181E4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27.40</w:t>
            </w:r>
          </w:p>
        </w:tc>
        <w:tc>
          <w:tcPr>
            <w:tcW w:w="557" w:type="pct"/>
            <w:vAlign w:val="center"/>
          </w:tcPr>
          <w:p w14:paraId="3C4D78A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23.83</w:t>
            </w:r>
          </w:p>
        </w:tc>
      </w:tr>
      <w:tr w:rsidR="00322E04" w:rsidRPr="00322E04" w14:paraId="5C6D0A70" w14:textId="77777777" w:rsidTr="0056032D">
        <w:trPr>
          <w:trHeight w:val="20"/>
          <w:jc w:val="center"/>
        </w:trPr>
        <w:tc>
          <w:tcPr>
            <w:tcW w:w="919" w:type="pct"/>
            <w:vAlign w:val="center"/>
          </w:tcPr>
          <w:p w14:paraId="303C37F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113B41E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25.50</w:t>
            </w:r>
          </w:p>
        </w:tc>
        <w:tc>
          <w:tcPr>
            <w:tcW w:w="553" w:type="pct"/>
            <w:vAlign w:val="center"/>
          </w:tcPr>
          <w:p w14:paraId="295BA5C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13.50</w:t>
            </w:r>
          </w:p>
        </w:tc>
        <w:tc>
          <w:tcPr>
            <w:tcW w:w="603" w:type="pct"/>
            <w:vAlign w:val="center"/>
          </w:tcPr>
          <w:p w14:paraId="3BF407A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25.70</w:t>
            </w:r>
          </w:p>
        </w:tc>
        <w:tc>
          <w:tcPr>
            <w:tcW w:w="670" w:type="pct"/>
            <w:vAlign w:val="center"/>
          </w:tcPr>
          <w:p w14:paraId="1BD77B2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27.10</w:t>
            </w:r>
          </w:p>
        </w:tc>
        <w:tc>
          <w:tcPr>
            <w:tcW w:w="746" w:type="pct"/>
            <w:vAlign w:val="center"/>
          </w:tcPr>
          <w:p w14:paraId="349B371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26.50</w:t>
            </w:r>
          </w:p>
        </w:tc>
        <w:tc>
          <w:tcPr>
            <w:tcW w:w="523" w:type="pct"/>
            <w:vAlign w:val="center"/>
          </w:tcPr>
          <w:p w14:paraId="419D5D9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27.90</w:t>
            </w:r>
          </w:p>
        </w:tc>
        <w:tc>
          <w:tcPr>
            <w:tcW w:w="557" w:type="pct"/>
            <w:vAlign w:val="center"/>
          </w:tcPr>
          <w:p w14:paraId="4D1C942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24.37</w:t>
            </w:r>
          </w:p>
        </w:tc>
      </w:tr>
      <w:tr w:rsidR="00322E04" w:rsidRPr="00322E04" w14:paraId="39E4BDA5" w14:textId="77777777" w:rsidTr="0056032D">
        <w:trPr>
          <w:trHeight w:val="20"/>
          <w:jc w:val="center"/>
        </w:trPr>
        <w:tc>
          <w:tcPr>
            <w:tcW w:w="919" w:type="pct"/>
            <w:vAlign w:val="center"/>
          </w:tcPr>
          <w:p w14:paraId="5E365C3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667C17D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26.70</w:t>
            </w:r>
          </w:p>
        </w:tc>
        <w:tc>
          <w:tcPr>
            <w:tcW w:w="553" w:type="pct"/>
            <w:vAlign w:val="center"/>
          </w:tcPr>
          <w:p w14:paraId="41ABBB5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14.70</w:t>
            </w:r>
          </w:p>
        </w:tc>
        <w:tc>
          <w:tcPr>
            <w:tcW w:w="603" w:type="pct"/>
            <w:vAlign w:val="center"/>
          </w:tcPr>
          <w:p w14:paraId="743E0A4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26.70</w:t>
            </w:r>
          </w:p>
        </w:tc>
        <w:tc>
          <w:tcPr>
            <w:tcW w:w="670" w:type="pct"/>
            <w:vAlign w:val="center"/>
          </w:tcPr>
          <w:p w14:paraId="0B1E6A8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28.10</w:t>
            </w:r>
          </w:p>
        </w:tc>
        <w:tc>
          <w:tcPr>
            <w:tcW w:w="746" w:type="pct"/>
            <w:vAlign w:val="center"/>
          </w:tcPr>
          <w:p w14:paraId="28E9207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27.50</w:t>
            </w:r>
          </w:p>
        </w:tc>
        <w:tc>
          <w:tcPr>
            <w:tcW w:w="523" w:type="pct"/>
            <w:vAlign w:val="center"/>
          </w:tcPr>
          <w:p w14:paraId="12907A1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28.50</w:t>
            </w:r>
          </w:p>
        </w:tc>
        <w:tc>
          <w:tcPr>
            <w:tcW w:w="557" w:type="pct"/>
            <w:vAlign w:val="center"/>
          </w:tcPr>
          <w:p w14:paraId="4BA9531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25.37</w:t>
            </w:r>
          </w:p>
        </w:tc>
      </w:tr>
      <w:tr w:rsidR="00322E04" w:rsidRPr="00322E04" w14:paraId="44D6FE8A" w14:textId="77777777" w:rsidTr="0056032D">
        <w:trPr>
          <w:trHeight w:val="20"/>
          <w:jc w:val="center"/>
        </w:trPr>
        <w:tc>
          <w:tcPr>
            <w:tcW w:w="919" w:type="pct"/>
            <w:vAlign w:val="center"/>
          </w:tcPr>
          <w:p w14:paraId="174C303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60E1AC0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26.20</w:t>
            </w:r>
          </w:p>
        </w:tc>
        <w:tc>
          <w:tcPr>
            <w:tcW w:w="553" w:type="pct"/>
            <w:vAlign w:val="center"/>
          </w:tcPr>
          <w:p w14:paraId="4C92704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14.00</w:t>
            </w:r>
          </w:p>
        </w:tc>
        <w:tc>
          <w:tcPr>
            <w:tcW w:w="603" w:type="pct"/>
            <w:vAlign w:val="center"/>
          </w:tcPr>
          <w:p w14:paraId="28EA097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26.20</w:t>
            </w:r>
          </w:p>
        </w:tc>
        <w:tc>
          <w:tcPr>
            <w:tcW w:w="670" w:type="pct"/>
            <w:vAlign w:val="center"/>
          </w:tcPr>
          <w:p w14:paraId="35790FF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27.50</w:t>
            </w:r>
          </w:p>
        </w:tc>
        <w:tc>
          <w:tcPr>
            <w:tcW w:w="746" w:type="pct"/>
            <w:vAlign w:val="center"/>
          </w:tcPr>
          <w:p w14:paraId="006731E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27.00</w:t>
            </w:r>
          </w:p>
        </w:tc>
        <w:tc>
          <w:tcPr>
            <w:tcW w:w="523" w:type="pct"/>
            <w:vAlign w:val="center"/>
          </w:tcPr>
          <w:p w14:paraId="11F15DD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28.30</w:t>
            </w:r>
          </w:p>
        </w:tc>
        <w:tc>
          <w:tcPr>
            <w:tcW w:w="557" w:type="pct"/>
            <w:vAlign w:val="center"/>
          </w:tcPr>
          <w:p w14:paraId="73A966B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24.87</w:t>
            </w:r>
          </w:p>
        </w:tc>
      </w:tr>
      <w:tr w:rsidR="00322E04" w:rsidRPr="00322E04" w14:paraId="47B32F2E" w14:textId="77777777" w:rsidTr="0056032D">
        <w:trPr>
          <w:trHeight w:val="20"/>
          <w:jc w:val="center"/>
        </w:trPr>
        <w:tc>
          <w:tcPr>
            <w:tcW w:w="919" w:type="pct"/>
            <w:vAlign w:val="center"/>
          </w:tcPr>
          <w:p w14:paraId="06EFC1B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36E6305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25.23</w:t>
            </w:r>
          </w:p>
        </w:tc>
        <w:tc>
          <w:tcPr>
            <w:tcW w:w="553" w:type="pct"/>
            <w:vAlign w:val="center"/>
          </w:tcPr>
          <w:p w14:paraId="37D9444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13.18</w:t>
            </w:r>
          </w:p>
        </w:tc>
        <w:tc>
          <w:tcPr>
            <w:tcW w:w="603" w:type="pct"/>
            <w:vAlign w:val="center"/>
          </w:tcPr>
          <w:p w14:paraId="251E683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25.42</w:t>
            </w:r>
          </w:p>
        </w:tc>
        <w:tc>
          <w:tcPr>
            <w:tcW w:w="670" w:type="pct"/>
            <w:vAlign w:val="center"/>
          </w:tcPr>
          <w:p w14:paraId="1A90AD7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26.77</w:t>
            </w:r>
          </w:p>
        </w:tc>
        <w:tc>
          <w:tcPr>
            <w:tcW w:w="746" w:type="pct"/>
            <w:vAlign w:val="center"/>
          </w:tcPr>
          <w:p w14:paraId="3B5BA3D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26.28</w:t>
            </w:r>
          </w:p>
        </w:tc>
        <w:tc>
          <w:tcPr>
            <w:tcW w:w="523" w:type="pct"/>
            <w:vAlign w:val="center"/>
          </w:tcPr>
          <w:p w14:paraId="45AA5C3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27.52</w:t>
            </w:r>
          </w:p>
        </w:tc>
        <w:tc>
          <w:tcPr>
            <w:tcW w:w="557" w:type="pct"/>
            <w:vAlign w:val="center"/>
          </w:tcPr>
          <w:p w14:paraId="33A1227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24.07</w:t>
            </w:r>
          </w:p>
        </w:tc>
      </w:tr>
      <w:tr w:rsidR="00322E04" w:rsidRPr="00322E04" w14:paraId="2A277F5B" w14:textId="77777777" w:rsidTr="00C633E5">
        <w:trPr>
          <w:trHeight w:val="20"/>
          <w:jc w:val="center"/>
        </w:trPr>
        <w:tc>
          <w:tcPr>
            <w:tcW w:w="919" w:type="pct"/>
            <w:vAlign w:val="center"/>
          </w:tcPr>
          <w:p w14:paraId="4025C14A"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3"/>
            <w:vAlign w:val="center"/>
          </w:tcPr>
          <w:p w14:paraId="03751BF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4"/>
            <w:vAlign w:val="center"/>
          </w:tcPr>
          <w:p w14:paraId="3EBE6B4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03EB4CAA" w14:textId="77777777" w:rsidTr="00C633E5">
        <w:trPr>
          <w:trHeight w:val="20"/>
          <w:jc w:val="center"/>
        </w:trPr>
        <w:tc>
          <w:tcPr>
            <w:tcW w:w="919" w:type="pct"/>
            <w:vAlign w:val="center"/>
          </w:tcPr>
          <w:p w14:paraId="484D8EBD" w14:textId="77777777" w:rsidR="006107C4" w:rsidRPr="00322E04" w:rsidRDefault="006107C4" w:rsidP="0097581D">
            <w:pPr>
              <w:spacing w:after="0"/>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6269C9D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6" w:type="pct"/>
            <w:gridSpan w:val="4"/>
            <w:vAlign w:val="center"/>
          </w:tcPr>
          <w:p w14:paraId="0F712D8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60A375C0" w14:textId="77777777" w:rsidTr="00C633E5">
        <w:trPr>
          <w:trHeight w:val="20"/>
          <w:jc w:val="center"/>
        </w:trPr>
        <w:tc>
          <w:tcPr>
            <w:tcW w:w="919" w:type="pct"/>
            <w:vAlign w:val="center"/>
          </w:tcPr>
          <w:p w14:paraId="74E8BBF8" w14:textId="77777777" w:rsidR="006107C4" w:rsidRPr="00322E04" w:rsidRDefault="006107C4" w:rsidP="0097581D">
            <w:pPr>
              <w:spacing w:after="0"/>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1F800B5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6" w:type="pct"/>
            <w:gridSpan w:val="4"/>
            <w:vAlign w:val="center"/>
          </w:tcPr>
          <w:p w14:paraId="0E40A26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63B7A696" w14:textId="77777777" w:rsidTr="00C633E5">
        <w:trPr>
          <w:trHeight w:val="20"/>
          <w:jc w:val="center"/>
        </w:trPr>
        <w:tc>
          <w:tcPr>
            <w:tcW w:w="919" w:type="pct"/>
            <w:vAlign w:val="center"/>
          </w:tcPr>
          <w:p w14:paraId="79E93E4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04065F5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0.05</w:t>
            </w:r>
          </w:p>
        </w:tc>
        <w:tc>
          <w:tcPr>
            <w:tcW w:w="2496" w:type="pct"/>
            <w:gridSpan w:val="4"/>
            <w:vAlign w:val="center"/>
          </w:tcPr>
          <w:p w14:paraId="03836B4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0.16</w:t>
            </w:r>
          </w:p>
        </w:tc>
      </w:tr>
      <w:tr w:rsidR="00322E04" w:rsidRPr="00322E04" w14:paraId="31DFD2E5" w14:textId="77777777" w:rsidTr="00C633E5">
        <w:trPr>
          <w:trHeight w:val="20"/>
          <w:jc w:val="center"/>
        </w:trPr>
        <w:tc>
          <w:tcPr>
            <w:tcW w:w="5000" w:type="pct"/>
            <w:gridSpan w:val="8"/>
            <w:vAlign w:val="center"/>
          </w:tcPr>
          <w:p w14:paraId="7088242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 Days</w:t>
            </w:r>
          </w:p>
        </w:tc>
      </w:tr>
      <w:tr w:rsidR="00322E04" w:rsidRPr="00322E04" w14:paraId="4A0A5B09" w14:textId="77777777" w:rsidTr="0056032D">
        <w:trPr>
          <w:trHeight w:val="20"/>
          <w:jc w:val="center"/>
        </w:trPr>
        <w:tc>
          <w:tcPr>
            <w:tcW w:w="919" w:type="pct"/>
            <w:vAlign w:val="center"/>
          </w:tcPr>
          <w:p w14:paraId="72AA763A"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1086838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136FF68F"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495287B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7E2E5BE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5388FC5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4944A73C"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69D093A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01BCFB8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5FBFD852" w14:textId="77777777" w:rsidTr="0056032D">
        <w:trPr>
          <w:trHeight w:val="20"/>
          <w:jc w:val="center"/>
        </w:trPr>
        <w:tc>
          <w:tcPr>
            <w:tcW w:w="919" w:type="pct"/>
            <w:vAlign w:val="center"/>
          </w:tcPr>
          <w:p w14:paraId="0A533ED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369D9A8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24.20</w:t>
            </w:r>
          </w:p>
        </w:tc>
        <w:tc>
          <w:tcPr>
            <w:tcW w:w="553" w:type="pct"/>
            <w:vAlign w:val="center"/>
          </w:tcPr>
          <w:p w14:paraId="573E65F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12.00</w:t>
            </w:r>
          </w:p>
        </w:tc>
        <w:tc>
          <w:tcPr>
            <w:tcW w:w="603" w:type="pct"/>
            <w:vAlign w:val="center"/>
          </w:tcPr>
          <w:p w14:paraId="0FDA99A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24.50</w:t>
            </w:r>
          </w:p>
        </w:tc>
        <w:tc>
          <w:tcPr>
            <w:tcW w:w="670" w:type="pct"/>
            <w:vAlign w:val="center"/>
          </w:tcPr>
          <w:p w14:paraId="5045B59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25.80</w:t>
            </w:r>
          </w:p>
        </w:tc>
        <w:tc>
          <w:tcPr>
            <w:tcW w:w="746" w:type="pct"/>
            <w:vAlign w:val="center"/>
          </w:tcPr>
          <w:p w14:paraId="1D537F5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25.40</w:t>
            </w:r>
          </w:p>
        </w:tc>
        <w:tc>
          <w:tcPr>
            <w:tcW w:w="523" w:type="pct"/>
            <w:vAlign w:val="center"/>
          </w:tcPr>
          <w:p w14:paraId="2748727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26.50</w:t>
            </w:r>
          </w:p>
        </w:tc>
        <w:tc>
          <w:tcPr>
            <w:tcW w:w="557" w:type="pct"/>
            <w:vAlign w:val="center"/>
          </w:tcPr>
          <w:p w14:paraId="215BF48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23.07</w:t>
            </w:r>
          </w:p>
        </w:tc>
      </w:tr>
      <w:tr w:rsidR="00322E04" w:rsidRPr="00322E04" w14:paraId="03081AA4" w14:textId="77777777" w:rsidTr="0056032D">
        <w:trPr>
          <w:trHeight w:val="20"/>
          <w:jc w:val="center"/>
        </w:trPr>
        <w:tc>
          <w:tcPr>
            <w:tcW w:w="919" w:type="pct"/>
            <w:vAlign w:val="center"/>
          </w:tcPr>
          <w:p w14:paraId="5DDAAB5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28ECE60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24.70</w:t>
            </w:r>
          </w:p>
        </w:tc>
        <w:tc>
          <w:tcPr>
            <w:tcW w:w="553" w:type="pct"/>
            <w:vAlign w:val="center"/>
          </w:tcPr>
          <w:p w14:paraId="2340785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12.60</w:t>
            </w:r>
          </w:p>
        </w:tc>
        <w:tc>
          <w:tcPr>
            <w:tcW w:w="603" w:type="pct"/>
            <w:vAlign w:val="center"/>
          </w:tcPr>
          <w:p w14:paraId="7B54D85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25.20</w:t>
            </w:r>
          </w:p>
        </w:tc>
        <w:tc>
          <w:tcPr>
            <w:tcW w:w="670" w:type="pct"/>
            <w:vAlign w:val="center"/>
          </w:tcPr>
          <w:p w14:paraId="00FBCFA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26.20</w:t>
            </w:r>
          </w:p>
        </w:tc>
        <w:tc>
          <w:tcPr>
            <w:tcW w:w="746" w:type="pct"/>
            <w:vAlign w:val="center"/>
          </w:tcPr>
          <w:p w14:paraId="5759277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25.80</w:t>
            </w:r>
          </w:p>
        </w:tc>
        <w:tc>
          <w:tcPr>
            <w:tcW w:w="523" w:type="pct"/>
            <w:vAlign w:val="center"/>
          </w:tcPr>
          <w:p w14:paraId="124C8B4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27.20</w:t>
            </w:r>
          </w:p>
        </w:tc>
        <w:tc>
          <w:tcPr>
            <w:tcW w:w="557" w:type="pct"/>
            <w:vAlign w:val="center"/>
          </w:tcPr>
          <w:p w14:paraId="1D87EFD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23.62</w:t>
            </w:r>
          </w:p>
        </w:tc>
      </w:tr>
      <w:tr w:rsidR="00322E04" w:rsidRPr="00322E04" w14:paraId="46FDAAA6" w14:textId="77777777" w:rsidTr="0056032D">
        <w:trPr>
          <w:trHeight w:val="20"/>
          <w:jc w:val="center"/>
        </w:trPr>
        <w:tc>
          <w:tcPr>
            <w:tcW w:w="919" w:type="pct"/>
            <w:vAlign w:val="center"/>
          </w:tcPr>
          <w:p w14:paraId="68F2C6C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44C0281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25.30</w:t>
            </w:r>
          </w:p>
        </w:tc>
        <w:tc>
          <w:tcPr>
            <w:tcW w:w="553" w:type="pct"/>
            <w:vAlign w:val="center"/>
          </w:tcPr>
          <w:p w14:paraId="1ACEF7D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13.30</w:t>
            </w:r>
          </w:p>
        </w:tc>
        <w:tc>
          <w:tcPr>
            <w:tcW w:w="603" w:type="pct"/>
            <w:vAlign w:val="center"/>
          </w:tcPr>
          <w:p w14:paraId="1107964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25.80</w:t>
            </w:r>
          </w:p>
        </w:tc>
        <w:tc>
          <w:tcPr>
            <w:tcW w:w="670" w:type="pct"/>
            <w:vAlign w:val="center"/>
          </w:tcPr>
          <w:p w14:paraId="6B1CF61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26.80</w:t>
            </w:r>
          </w:p>
        </w:tc>
        <w:tc>
          <w:tcPr>
            <w:tcW w:w="746" w:type="pct"/>
            <w:vAlign w:val="center"/>
          </w:tcPr>
          <w:p w14:paraId="5119911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26.40</w:t>
            </w:r>
          </w:p>
        </w:tc>
        <w:tc>
          <w:tcPr>
            <w:tcW w:w="523" w:type="pct"/>
            <w:vAlign w:val="center"/>
          </w:tcPr>
          <w:p w14:paraId="5CE01D2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27.70</w:t>
            </w:r>
          </w:p>
        </w:tc>
        <w:tc>
          <w:tcPr>
            <w:tcW w:w="557" w:type="pct"/>
            <w:vAlign w:val="center"/>
          </w:tcPr>
          <w:p w14:paraId="1CCB86C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24.22</w:t>
            </w:r>
          </w:p>
        </w:tc>
      </w:tr>
      <w:tr w:rsidR="00322E04" w:rsidRPr="00322E04" w14:paraId="5B0CD592" w14:textId="77777777" w:rsidTr="0056032D">
        <w:trPr>
          <w:trHeight w:val="20"/>
          <w:jc w:val="center"/>
        </w:trPr>
        <w:tc>
          <w:tcPr>
            <w:tcW w:w="919" w:type="pct"/>
            <w:vAlign w:val="center"/>
          </w:tcPr>
          <w:p w14:paraId="0C888AE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6D45AFA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25.80</w:t>
            </w:r>
          </w:p>
        </w:tc>
        <w:tc>
          <w:tcPr>
            <w:tcW w:w="553" w:type="pct"/>
            <w:vAlign w:val="center"/>
          </w:tcPr>
          <w:p w14:paraId="256FD36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14.60</w:t>
            </w:r>
          </w:p>
        </w:tc>
        <w:tc>
          <w:tcPr>
            <w:tcW w:w="603" w:type="pct"/>
            <w:vAlign w:val="center"/>
          </w:tcPr>
          <w:p w14:paraId="4E0D486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26.50</w:t>
            </w:r>
          </w:p>
        </w:tc>
        <w:tc>
          <w:tcPr>
            <w:tcW w:w="670" w:type="pct"/>
            <w:vAlign w:val="center"/>
          </w:tcPr>
          <w:p w14:paraId="6EA0075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27.40</w:t>
            </w:r>
          </w:p>
        </w:tc>
        <w:tc>
          <w:tcPr>
            <w:tcW w:w="746" w:type="pct"/>
            <w:vAlign w:val="center"/>
          </w:tcPr>
          <w:p w14:paraId="0C465F9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27.00</w:t>
            </w:r>
          </w:p>
        </w:tc>
        <w:tc>
          <w:tcPr>
            <w:tcW w:w="523" w:type="pct"/>
            <w:vAlign w:val="center"/>
          </w:tcPr>
          <w:p w14:paraId="02CEB6C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28.10</w:t>
            </w:r>
          </w:p>
        </w:tc>
        <w:tc>
          <w:tcPr>
            <w:tcW w:w="557" w:type="pct"/>
            <w:vAlign w:val="center"/>
          </w:tcPr>
          <w:p w14:paraId="4F4667E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24.90</w:t>
            </w:r>
          </w:p>
        </w:tc>
      </w:tr>
      <w:tr w:rsidR="00322E04" w:rsidRPr="00322E04" w14:paraId="4F0F8405" w14:textId="77777777" w:rsidTr="0056032D">
        <w:trPr>
          <w:trHeight w:val="20"/>
          <w:jc w:val="center"/>
        </w:trPr>
        <w:tc>
          <w:tcPr>
            <w:tcW w:w="919" w:type="pct"/>
            <w:vAlign w:val="center"/>
          </w:tcPr>
          <w:p w14:paraId="166A2BEA"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02237CB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27.00</w:t>
            </w:r>
          </w:p>
        </w:tc>
        <w:tc>
          <w:tcPr>
            <w:tcW w:w="553" w:type="pct"/>
            <w:vAlign w:val="center"/>
          </w:tcPr>
          <w:p w14:paraId="2675122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15.10</w:t>
            </w:r>
          </w:p>
        </w:tc>
        <w:tc>
          <w:tcPr>
            <w:tcW w:w="603" w:type="pct"/>
            <w:vAlign w:val="center"/>
          </w:tcPr>
          <w:p w14:paraId="74459A6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27.70</w:t>
            </w:r>
          </w:p>
        </w:tc>
        <w:tc>
          <w:tcPr>
            <w:tcW w:w="670" w:type="pct"/>
            <w:vAlign w:val="center"/>
          </w:tcPr>
          <w:p w14:paraId="2D40B85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28.60</w:t>
            </w:r>
          </w:p>
        </w:tc>
        <w:tc>
          <w:tcPr>
            <w:tcW w:w="746" w:type="pct"/>
            <w:vAlign w:val="center"/>
          </w:tcPr>
          <w:p w14:paraId="26ED669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28.20</w:t>
            </w:r>
          </w:p>
        </w:tc>
        <w:tc>
          <w:tcPr>
            <w:tcW w:w="523" w:type="pct"/>
            <w:vAlign w:val="center"/>
          </w:tcPr>
          <w:p w14:paraId="7C852EB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29.20</w:t>
            </w:r>
          </w:p>
        </w:tc>
        <w:tc>
          <w:tcPr>
            <w:tcW w:w="557" w:type="pct"/>
            <w:vAlign w:val="center"/>
          </w:tcPr>
          <w:p w14:paraId="1C5DA1A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25.97</w:t>
            </w:r>
          </w:p>
        </w:tc>
      </w:tr>
      <w:tr w:rsidR="00322E04" w:rsidRPr="00322E04" w14:paraId="10573F54" w14:textId="77777777" w:rsidTr="0056032D">
        <w:trPr>
          <w:trHeight w:val="20"/>
          <w:jc w:val="center"/>
        </w:trPr>
        <w:tc>
          <w:tcPr>
            <w:tcW w:w="919" w:type="pct"/>
            <w:vAlign w:val="center"/>
          </w:tcPr>
          <w:p w14:paraId="2148936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784C8DB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26.40</w:t>
            </w:r>
          </w:p>
        </w:tc>
        <w:tc>
          <w:tcPr>
            <w:tcW w:w="553" w:type="pct"/>
            <w:vAlign w:val="center"/>
          </w:tcPr>
          <w:p w14:paraId="2BE6A75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14.10</w:t>
            </w:r>
          </w:p>
        </w:tc>
        <w:tc>
          <w:tcPr>
            <w:tcW w:w="603" w:type="pct"/>
            <w:vAlign w:val="center"/>
          </w:tcPr>
          <w:p w14:paraId="4AAF5FA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27.20</w:t>
            </w:r>
          </w:p>
        </w:tc>
        <w:tc>
          <w:tcPr>
            <w:tcW w:w="670" w:type="pct"/>
            <w:vAlign w:val="center"/>
          </w:tcPr>
          <w:p w14:paraId="44F5140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28.00</w:t>
            </w:r>
          </w:p>
        </w:tc>
        <w:tc>
          <w:tcPr>
            <w:tcW w:w="746" w:type="pct"/>
            <w:vAlign w:val="center"/>
          </w:tcPr>
          <w:p w14:paraId="090D6D1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27.50</w:t>
            </w:r>
          </w:p>
        </w:tc>
        <w:tc>
          <w:tcPr>
            <w:tcW w:w="523" w:type="pct"/>
            <w:vAlign w:val="center"/>
          </w:tcPr>
          <w:p w14:paraId="631FC9F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28.60</w:t>
            </w:r>
          </w:p>
        </w:tc>
        <w:tc>
          <w:tcPr>
            <w:tcW w:w="557" w:type="pct"/>
            <w:vAlign w:val="center"/>
          </w:tcPr>
          <w:p w14:paraId="5593560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25.30</w:t>
            </w:r>
          </w:p>
        </w:tc>
      </w:tr>
      <w:tr w:rsidR="00322E04" w:rsidRPr="00322E04" w14:paraId="3F29D22E" w14:textId="77777777" w:rsidTr="0056032D">
        <w:trPr>
          <w:trHeight w:val="20"/>
          <w:jc w:val="center"/>
        </w:trPr>
        <w:tc>
          <w:tcPr>
            <w:tcW w:w="919" w:type="pct"/>
            <w:vAlign w:val="center"/>
          </w:tcPr>
          <w:p w14:paraId="7E25409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762CFC0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25.57</w:t>
            </w:r>
          </w:p>
        </w:tc>
        <w:tc>
          <w:tcPr>
            <w:tcW w:w="553" w:type="pct"/>
            <w:vAlign w:val="center"/>
          </w:tcPr>
          <w:p w14:paraId="36CEC5A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13.62</w:t>
            </w:r>
          </w:p>
        </w:tc>
        <w:tc>
          <w:tcPr>
            <w:tcW w:w="603" w:type="pct"/>
            <w:vAlign w:val="center"/>
          </w:tcPr>
          <w:p w14:paraId="3581A1C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26.15</w:t>
            </w:r>
          </w:p>
        </w:tc>
        <w:tc>
          <w:tcPr>
            <w:tcW w:w="670" w:type="pct"/>
            <w:vAlign w:val="center"/>
          </w:tcPr>
          <w:p w14:paraId="4927869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27.13</w:t>
            </w:r>
          </w:p>
        </w:tc>
        <w:tc>
          <w:tcPr>
            <w:tcW w:w="746" w:type="pct"/>
            <w:vAlign w:val="center"/>
          </w:tcPr>
          <w:p w14:paraId="0C64078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26.72</w:t>
            </w:r>
          </w:p>
        </w:tc>
        <w:tc>
          <w:tcPr>
            <w:tcW w:w="523" w:type="pct"/>
            <w:vAlign w:val="center"/>
          </w:tcPr>
          <w:p w14:paraId="7481C5B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27.88</w:t>
            </w:r>
          </w:p>
        </w:tc>
        <w:tc>
          <w:tcPr>
            <w:tcW w:w="557" w:type="pct"/>
            <w:vAlign w:val="center"/>
          </w:tcPr>
          <w:p w14:paraId="318B117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24.51</w:t>
            </w:r>
          </w:p>
        </w:tc>
      </w:tr>
      <w:tr w:rsidR="00322E04" w:rsidRPr="00322E04" w14:paraId="595D2AAF" w14:textId="77777777" w:rsidTr="0056032D">
        <w:trPr>
          <w:trHeight w:val="20"/>
          <w:jc w:val="center"/>
        </w:trPr>
        <w:tc>
          <w:tcPr>
            <w:tcW w:w="919" w:type="pct"/>
            <w:vAlign w:val="center"/>
          </w:tcPr>
          <w:p w14:paraId="42710148"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3"/>
            <w:vAlign w:val="center"/>
          </w:tcPr>
          <w:p w14:paraId="044B077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4"/>
            <w:vAlign w:val="center"/>
          </w:tcPr>
          <w:p w14:paraId="4D693D3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1968DE6F" w14:textId="77777777" w:rsidTr="0056032D">
        <w:trPr>
          <w:trHeight w:val="20"/>
          <w:jc w:val="center"/>
        </w:trPr>
        <w:tc>
          <w:tcPr>
            <w:tcW w:w="919" w:type="pct"/>
            <w:vAlign w:val="center"/>
          </w:tcPr>
          <w:p w14:paraId="663B6A04" w14:textId="77777777" w:rsidR="006107C4" w:rsidRPr="00322E04" w:rsidRDefault="006107C4" w:rsidP="0097581D">
            <w:pPr>
              <w:spacing w:after="0"/>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105F119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6" w:type="pct"/>
            <w:gridSpan w:val="4"/>
            <w:vAlign w:val="center"/>
          </w:tcPr>
          <w:p w14:paraId="2A339F0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5D00A6F4" w14:textId="77777777" w:rsidTr="0056032D">
        <w:trPr>
          <w:trHeight w:val="20"/>
          <w:jc w:val="center"/>
        </w:trPr>
        <w:tc>
          <w:tcPr>
            <w:tcW w:w="919" w:type="pct"/>
            <w:vAlign w:val="center"/>
          </w:tcPr>
          <w:p w14:paraId="672A0AB5" w14:textId="77777777" w:rsidR="006107C4" w:rsidRPr="00322E04" w:rsidRDefault="006107C4" w:rsidP="0097581D">
            <w:pPr>
              <w:spacing w:after="0"/>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52E9BF6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6" w:type="pct"/>
            <w:gridSpan w:val="4"/>
            <w:vAlign w:val="center"/>
          </w:tcPr>
          <w:p w14:paraId="6C60EA1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5D1793DD" w14:textId="77777777" w:rsidTr="0056032D">
        <w:trPr>
          <w:trHeight w:val="20"/>
          <w:jc w:val="center"/>
        </w:trPr>
        <w:tc>
          <w:tcPr>
            <w:tcW w:w="919" w:type="pct"/>
            <w:vAlign w:val="center"/>
          </w:tcPr>
          <w:p w14:paraId="7D11C69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2DFB800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0.05</w:t>
            </w:r>
          </w:p>
        </w:tc>
        <w:tc>
          <w:tcPr>
            <w:tcW w:w="2496" w:type="pct"/>
            <w:gridSpan w:val="4"/>
            <w:vAlign w:val="center"/>
          </w:tcPr>
          <w:p w14:paraId="246BF80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0.16</w:t>
            </w:r>
          </w:p>
        </w:tc>
      </w:tr>
      <w:tr w:rsidR="00322E04" w:rsidRPr="00322E04" w14:paraId="7A89D5B0" w14:textId="77777777" w:rsidTr="00C633E5">
        <w:trPr>
          <w:trHeight w:val="20"/>
          <w:jc w:val="center"/>
        </w:trPr>
        <w:tc>
          <w:tcPr>
            <w:tcW w:w="5000" w:type="pct"/>
            <w:gridSpan w:val="8"/>
            <w:vAlign w:val="center"/>
          </w:tcPr>
          <w:p w14:paraId="6C90654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45 Days</w:t>
            </w:r>
          </w:p>
        </w:tc>
      </w:tr>
      <w:tr w:rsidR="00322E04" w:rsidRPr="00322E04" w14:paraId="65776783" w14:textId="77777777" w:rsidTr="0056032D">
        <w:trPr>
          <w:trHeight w:val="20"/>
          <w:jc w:val="center"/>
        </w:trPr>
        <w:tc>
          <w:tcPr>
            <w:tcW w:w="919" w:type="pct"/>
            <w:vAlign w:val="center"/>
          </w:tcPr>
          <w:p w14:paraId="14D7C809"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3521C7E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6BFFB3F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4BA75DD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6EC82F5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10CBF5F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7BA7DFC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724056A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2948B5E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1EA0A410" w14:textId="77777777" w:rsidTr="0056032D">
        <w:trPr>
          <w:trHeight w:val="20"/>
          <w:jc w:val="center"/>
        </w:trPr>
        <w:tc>
          <w:tcPr>
            <w:tcW w:w="919" w:type="pct"/>
            <w:vAlign w:val="center"/>
          </w:tcPr>
          <w:p w14:paraId="30CAEB7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73B772F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24.60</w:t>
            </w:r>
          </w:p>
        </w:tc>
        <w:tc>
          <w:tcPr>
            <w:tcW w:w="553" w:type="pct"/>
            <w:vAlign w:val="center"/>
          </w:tcPr>
          <w:p w14:paraId="5FC265E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13.10</w:t>
            </w:r>
          </w:p>
        </w:tc>
        <w:tc>
          <w:tcPr>
            <w:tcW w:w="603" w:type="pct"/>
            <w:vAlign w:val="center"/>
          </w:tcPr>
          <w:p w14:paraId="3FCCA95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25.10</w:t>
            </w:r>
          </w:p>
        </w:tc>
        <w:tc>
          <w:tcPr>
            <w:tcW w:w="670" w:type="pct"/>
            <w:vAlign w:val="center"/>
          </w:tcPr>
          <w:p w14:paraId="29890E3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26.10</w:t>
            </w:r>
          </w:p>
        </w:tc>
        <w:tc>
          <w:tcPr>
            <w:tcW w:w="746" w:type="pct"/>
            <w:vAlign w:val="center"/>
          </w:tcPr>
          <w:p w14:paraId="09F3939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25.70</w:t>
            </w:r>
          </w:p>
        </w:tc>
        <w:tc>
          <w:tcPr>
            <w:tcW w:w="523" w:type="pct"/>
            <w:vAlign w:val="center"/>
          </w:tcPr>
          <w:p w14:paraId="6071335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26.90</w:t>
            </w:r>
          </w:p>
        </w:tc>
        <w:tc>
          <w:tcPr>
            <w:tcW w:w="557" w:type="pct"/>
            <w:vAlign w:val="center"/>
          </w:tcPr>
          <w:p w14:paraId="71CB484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23.58</w:t>
            </w:r>
          </w:p>
        </w:tc>
      </w:tr>
      <w:tr w:rsidR="00322E04" w:rsidRPr="00322E04" w14:paraId="315BBA98" w14:textId="77777777" w:rsidTr="0056032D">
        <w:trPr>
          <w:trHeight w:val="20"/>
          <w:jc w:val="center"/>
        </w:trPr>
        <w:tc>
          <w:tcPr>
            <w:tcW w:w="919" w:type="pct"/>
            <w:vAlign w:val="center"/>
          </w:tcPr>
          <w:p w14:paraId="13C2AC6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2E5C431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25.20</w:t>
            </w:r>
          </w:p>
        </w:tc>
        <w:tc>
          <w:tcPr>
            <w:tcW w:w="553" w:type="pct"/>
            <w:vAlign w:val="center"/>
          </w:tcPr>
          <w:p w14:paraId="2487474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13.60</w:t>
            </w:r>
          </w:p>
        </w:tc>
        <w:tc>
          <w:tcPr>
            <w:tcW w:w="603" w:type="pct"/>
            <w:vAlign w:val="center"/>
          </w:tcPr>
          <w:p w14:paraId="74C6AB9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25.50</w:t>
            </w:r>
          </w:p>
        </w:tc>
        <w:tc>
          <w:tcPr>
            <w:tcW w:w="670" w:type="pct"/>
            <w:vAlign w:val="center"/>
          </w:tcPr>
          <w:p w14:paraId="04B275B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26.70</w:t>
            </w:r>
          </w:p>
        </w:tc>
        <w:tc>
          <w:tcPr>
            <w:tcW w:w="746" w:type="pct"/>
            <w:vAlign w:val="center"/>
          </w:tcPr>
          <w:p w14:paraId="4D5997B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26.40</w:t>
            </w:r>
          </w:p>
        </w:tc>
        <w:tc>
          <w:tcPr>
            <w:tcW w:w="523" w:type="pct"/>
            <w:vAlign w:val="center"/>
          </w:tcPr>
          <w:p w14:paraId="011DF27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27.40</w:t>
            </w:r>
          </w:p>
        </w:tc>
        <w:tc>
          <w:tcPr>
            <w:tcW w:w="557" w:type="pct"/>
            <w:vAlign w:val="center"/>
          </w:tcPr>
          <w:p w14:paraId="74EC894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24.13</w:t>
            </w:r>
          </w:p>
        </w:tc>
      </w:tr>
      <w:tr w:rsidR="00322E04" w:rsidRPr="00322E04" w14:paraId="119652AF" w14:textId="77777777" w:rsidTr="0056032D">
        <w:trPr>
          <w:trHeight w:val="20"/>
          <w:jc w:val="center"/>
        </w:trPr>
        <w:tc>
          <w:tcPr>
            <w:tcW w:w="919" w:type="pct"/>
            <w:vAlign w:val="center"/>
          </w:tcPr>
          <w:p w14:paraId="27122F0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7FA25F1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25.80</w:t>
            </w:r>
          </w:p>
        </w:tc>
        <w:tc>
          <w:tcPr>
            <w:tcW w:w="553" w:type="pct"/>
            <w:vAlign w:val="center"/>
          </w:tcPr>
          <w:p w14:paraId="1327608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14.20</w:t>
            </w:r>
          </w:p>
        </w:tc>
        <w:tc>
          <w:tcPr>
            <w:tcW w:w="603" w:type="pct"/>
            <w:vAlign w:val="center"/>
          </w:tcPr>
          <w:p w14:paraId="68B0080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26.10</w:t>
            </w:r>
          </w:p>
        </w:tc>
        <w:tc>
          <w:tcPr>
            <w:tcW w:w="670" w:type="pct"/>
            <w:vAlign w:val="center"/>
          </w:tcPr>
          <w:p w14:paraId="443078E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27.30</w:t>
            </w:r>
          </w:p>
        </w:tc>
        <w:tc>
          <w:tcPr>
            <w:tcW w:w="746" w:type="pct"/>
            <w:vAlign w:val="center"/>
          </w:tcPr>
          <w:p w14:paraId="129A8AD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27.00</w:t>
            </w:r>
          </w:p>
        </w:tc>
        <w:tc>
          <w:tcPr>
            <w:tcW w:w="523" w:type="pct"/>
            <w:vAlign w:val="center"/>
          </w:tcPr>
          <w:p w14:paraId="4DCCFC9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28.00</w:t>
            </w:r>
          </w:p>
        </w:tc>
        <w:tc>
          <w:tcPr>
            <w:tcW w:w="557" w:type="pct"/>
            <w:vAlign w:val="center"/>
          </w:tcPr>
          <w:p w14:paraId="4C025C2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24.73</w:t>
            </w:r>
          </w:p>
        </w:tc>
      </w:tr>
      <w:tr w:rsidR="00322E04" w:rsidRPr="00322E04" w14:paraId="1C68ADDE" w14:textId="77777777" w:rsidTr="0056032D">
        <w:trPr>
          <w:trHeight w:val="20"/>
          <w:jc w:val="center"/>
        </w:trPr>
        <w:tc>
          <w:tcPr>
            <w:tcW w:w="919" w:type="pct"/>
            <w:vAlign w:val="center"/>
          </w:tcPr>
          <w:p w14:paraId="4EEEC97B"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39B45F9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26.40</w:t>
            </w:r>
          </w:p>
        </w:tc>
        <w:tc>
          <w:tcPr>
            <w:tcW w:w="553" w:type="pct"/>
            <w:vAlign w:val="center"/>
          </w:tcPr>
          <w:p w14:paraId="57C3A02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14.80</w:t>
            </w:r>
          </w:p>
        </w:tc>
        <w:tc>
          <w:tcPr>
            <w:tcW w:w="603" w:type="pct"/>
            <w:vAlign w:val="center"/>
          </w:tcPr>
          <w:p w14:paraId="06E508B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26.60</w:t>
            </w:r>
          </w:p>
        </w:tc>
        <w:tc>
          <w:tcPr>
            <w:tcW w:w="670" w:type="pct"/>
            <w:vAlign w:val="center"/>
          </w:tcPr>
          <w:p w14:paraId="1B8CF01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27.90</w:t>
            </w:r>
          </w:p>
        </w:tc>
        <w:tc>
          <w:tcPr>
            <w:tcW w:w="746" w:type="pct"/>
            <w:vAlign w:val="center"/>
          </w:tcPr>
          <w:p w14:paraId="08E3430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27.50</w:t>
            </w:r>
          </w:p>
        </w:tc>
        <w:tc>
          <w:tcPr>
            <w:tcW w:w="523" w:type="pct"/>
            <w:vAlign w:val="center"/>
          </w:tcPr>
          <w:p w14:paraId="118F1E8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28.50</w:t>
            </w:r>
          </w:p>
        </w:tc>
        <w:tc>
          <w:tcPr>
            <w:tcW w:w="557" w:type="pct"/>
            <w:vAlign w:val="center"/>
          </w:tcPr>
          <w:p w14:paraId="3A925F8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25.28</w:t>
            </w:r>
          </w:p>
        </w:tc>
      </w:tr>
      <w:tr w:rsidR="00322E04" w:rsidRPr="00322E04" w14:paraId="43627528" w14:textId="77777777" w:rsidTr="0056032D">
        <w:trPr>
          <w:trHeight w:val="20"/>
          <w:jc w:val="center"/>
        </w:trPr>
        <w:tc>
          <w:tcPr>
            <w:tcW w:w="919" w:type="pct"/>
            <w:vAlign w:val="center"/>
          </w:tcPr>
          <w:p w14:paraId="76E2EAF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7A5D3DA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27.50</w:t>
            </w:r>
          </w:p>
        </w:tc>
        <w:tc>
          <w:tcPr>
            <w:tcW w:w="553" w:type="pct"/>
            <w:vAlign w:val="center"/>
          </w:tcPr>
          <w:p w14:paraId="6614135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15.40</w:t>
            </w:r>
          </w:p>
        </w:tc>
        <w:tc>
          <w:tcPr>
            <w:tcW w:w="603" w:type="pct"/>
            <w:vAlign w:val="center"/>
          </w:tcPr>
          <w:p w14:paraId="2B37472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27.70</w:t>
            </w:r>
          </w:p>
        </w:tc>
        <w:tc>
          <w:tcPr>
            <w:tcW w:w="670" w:type="pct"/>
            <w:vAlign w:val="center"/>
          </w:tcPr>
          <w:p w14:paraId="02B071E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29.10</w:t>
            </w:r>
          </w:p>
        </w:tc>
        <w:tc>
          <w:tcPr>
            <w:tcW w:w="746" w:type="pct"/>
            <w:vAlign w:val="center"/>
          </w:tcPr>
          <w:p w14:paraId="460DF47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28.70</w:t>
            </w:r>
          </w:p>
        </w:tc>
        <w:tc>
          <w:tcPr>
            <w:tcW w:w="523" w:type="pct"/>
            <w:vAlign w:val="center"/>
          </w:tcPr>
          <w:p w14:paraId="2067913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29.70</w:t>
            </w:r>
          </w:p>
        </w:tc>
        <w:tc>
          <w:tcPr>
            <w:tcW w:w="557" w:type="pct"/>
            <w:vAlign w:val="center"/>
          </w:tcPr>
          <w:p w14:paraId="403B70C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26.35</w:t>
            </w:r>
          </w:p>
        </w:tc>
      </w:tr>
      <w:tr w:rsidR="00322E04" w:rsidRPr="00322E04" w14:paraId="65944810" w14:textId="77777777" w:rsidTr="0056032D">
        <w:trPr>
          <w:trHeight w:val="20"/>
          <w:jc w:val="center"/>
        </w:trPr>
        <w:tc>
          <w:tcPr>
            <w:tcW w:w="919" w:type="pct"/>
            <w:vAlign w:val="center"/>
          </w:tcPr>
          <w:p w14:paraId="33356AD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2350250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26.90</w:t>
            </w:r>
          </w:p>
        </w:tc>
        <w:tc>
          <w:tcPr>
            <w:tcW w:w="553" w:type="pct"/>
            <w:vAlign w:val="center"/>
          </w:tcPr>
          <w:p w14:paraId="54AA3BF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14.20</w:t>
            </w:r>
          </w:p>
        </w:tc>
        <w:tc>
          <w:tcPr>
            <w:tcW w:w="603" w:type="pct"/>
            <w:vAlign w:val="center"/>
          </w:tcPr>
          <w:p w14:paraId="21CC31B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27.20</w:t>
            </w:r>
          </w:p>
        </w:tc>
        <w:tc>
          <w:tcPr>
            <w:tcW w:w="670" w:type="pct"/>
            <w:vAlign w:val="center"/>
          </w:tcPr>
          <w:p w14:paraId="319B833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28.50</w:t>
            </w:r>
          </w:p>
        </w:tc>
        <w:tc>
          <w:tcPr>
            <w:tcW w:w="746" w:type="pct"/>
            <w:vAlign w:val="center"/>
          </w:tcPr>
          <w:p w14:paraId="36065B2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28.20</w:t>
            </w:r>
          </w:p>
        </w:tc>
        <w:tc>
          <w:tcPr>
            <w:tcW w:w="523" w:type="pct"/>
            <w:vAlign w:val="center"/>
          </w:tcPr>
          <w:p w14:paraId="2CE3D68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29.10</w:t>
            </w:r>
          </w:p>
        </w:tc>
        <w:tc>
          <w:tcPr>
            <w:tcW w:w="557" w:type="pct"/>
            <w:vAlign w:val="center"/>
          </w:tcPr>
          <w:p w14:paraId="3BA9364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25.68</w:t>
            </w:r>
          </w:p>
        </w:tc>
      </w:tr>
      <w:tr w:rsidR="00322E04" w:rsidRPr="00322E04" w14:paraId="46C4B8A4" w14:textId="77777777" w:rsidTr="0056032D">
        <w:trPr>
          <w:trHeight w:val="20"/>
          <w:jc w:val="center"/>
        </w:trPr>
        <w:tc>
          <w:tcPr>
            <w:tcW w:w="919" w:type="pct"/>
            <w:vAlign w:val="center"/>
          </w:tcPr>
          <w:p w14:paraId="049D7AD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287E223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26.07</w:t>
            </w:r>
          </w:p>
        </w:tc>
        <w:tc>
          <w:tcPr>
            <w:tcW w:w="553" w:type="pct"/>
            <w:vAlign w:val="center"/>
          </w:tcPr>
          <w:p w14:paraId="09F41E0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14.22</w:t>
            </w:r>
          </w:p>
        </w:tc>
        <w:tc>
          <w:tcPr>
            <w:tcW w:w="603" w:type="pct"/>
            <w:vAlign w:val="center"/>
          </w:tcPr>
          <w:p w14:paraId="752FEDC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26.37</w:t>
            </w:r>
          </w:p>
        </w:tc>
        <w:tc>
          <w:tcPr>
            <w:tcW w:w="670" w:type="pct"/>
            <w:vAlign w:val="center"/>
          </w:tcPr>
          <w:p w14:paraId="4AC17D8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27.60</w:t>
            </w:r>
          </w:p>
        </w:tc>
        <w:tc>
          <w:tcPr>
            <w:tcW w:w="746" w:type="pct"/>
            <w:vAlign w:val="center"/>
          </w:tcPr>
          <w:p w14:paraId="7BF876B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27.25</w:t>
            </w:r>
          </w:p>
        </w:tc>
        <w:tc>
          <w:tcPr>
            <w:tcW w:w="523" w:type="pct"/>
            <w:vAlign w:val="center"/>
          </w:tcPr>
          <w:p w14:paraId="05EFDEF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28.27</w:t>
            </w:r>
          </w:p>
        </w:tc>
        <w:tc>
          <w:tcPr>
            <w:tcW w:w="557" w:type="pct"/>
            <w:vAlign w:val="center"/>
          </w:tcPr>
          <w:p w14:paraId="5E498D7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24.96</w:t>
            </w:r>
          </w:p>
        </w:tc>
      </w:tr>
      <w:tr w:rsidR="00322E04" w:rsidRPr="00322E04" w14:paraId="78007AD1" w14:textId="77777777" w:rsidTr="0056032D">
        <w:trPr>
          <w:trHeight w:val="20"/>
          <w:jc w:val="center"/>
        </w:trPr>
        <w:tc>
          <w:tcPr>
            <w:tcW w:w="919" w:type="pct"/>
            <w:vAlign w:val="center"/>
          </w:tcPr>
          <w:p w14:paraId="03EC3E14"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3"/>
            <w:vAlign w:val="center"/>
          </w:tcPr>
          <w:p w14:paraId="1916383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4"/>
            <w:vAlign w:val="center"/>
          </w:tcPr>
          <w:p w14:paraId="0477839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20841B9D" w14:textId="77777777" w:rsidTr="0056032D">
        <w:trPr>
          <w:trHeight w:val="20"/>
          <w:jc w:val="center"/>
        </w:trPr>
        <w:tc>
          <w:tcPr>
            <w:tcW w:w="919" w:type="pct"/>
            <w:vAlign w:val="center"/>
          </w:tcPr>
          <w:p w14:paraId="457495E4" w14:textId="77777777" w:rsidR="006107C4" w:rsidRPr="00322E04" w:rsidRDefault="006107C4" w:rsidP="0097581D">
            <w:pPr>
              <w:spacing w:after="0"/>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24A7304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6" w:type="pct"/>
            <w:gridSpan w:val="4"/>
            <w:vAlign w:val="center"/>
          </w:tcPr>
          <w:p w14:paraId="3CF5106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2A1A3BE1" w14:textId="77777777" w:rsidTr="0056032D">
        <w:trPr>
          <w:trHeight w:val="20"/>
          <w:jc w:val="center"/>
        </w:trPr>
        <w:tc>
          <w:tcPr>
            <w:tcW w:w="919" w:type="pct"/>
            <w:vAlign w:val="center"/>
          </w:tcPr>
          <w:p w14:paraId="07240CBD" w14:textId="77777777" w:rsidR="006107C4" w:rsidRPr="00322E04" w:rsidRDefault="006107C4" w:rsidP="0097581D">
            <w:pPr>
              <w:spacing w:after="0"/>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0D0952B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6" w:type="pct"/>
            <w:gridSpan w:val="4"/>
            <w:vAlign w:val="center"/>
          </w:tcPr>
          <w:p w14:paraId="39B6850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66F66DD8" w14:textId="77777777" w:rsidTr="0056032D">
        <w:trPr>
          <w:trHeight w:val="20"/>
          <w:jc w:val="center"/>
        </w:trPr>
        <w:tc>
          <w:tcPr>
            <w:tcW w:w="919" w:type="pct"/>
            <w:vAlign w:val="center"/>
          </w:tcPr>
          <w:p w14:paraId="4B77F48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53EC344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0.05</w:t>
            </w:r>
          </w:p>
        </w:tc>
        <w:tc>
          <w:tcPr>
            <w:tcW w:w="2496" w:type="pct"/>
            <w:gridSpan w:val="4"/>
            <w:vAlign w:val="center"/>
          </w:tcPr>
          <w:p w14:paraId="279DACA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0.16</w:t>
            </w:r>
          </w:p>
        </w:tc>
      </w:tr>
      <w:tr w:rsidR="00322E04" w:rsidRPr="00322E04" w14:paraId="4C291A15" w14:textId="77777777" w:rsidTr="00C633E5">
        <w:trPr>
          <w:trHeight w:val="287"/>
          <w:jc w:val="center"/>
        </w:trPr>
        <w:tc>
          <w:tcPr>
            <w:tcW w:w="5000" w:type="pct"/>
            <w:gridSpan w:val="8"/>
            <w:vAlign w:val="center"/>
          </w:tcPr>
          <w:p w14:paraId="16E0E11F"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60 Days</w:t>
            </w:r>
          </w:p>
        </w:tc>
      </w:tr>
      <w:tr w:rsidR="00322E04" w:rsidRPr="00322E04" w14:paraId="466009B2" w14:textId="77777777" w:rsidTr="0056032D">
        <w:trPr>
          <w:jc w:val="center"/>
        </w:trPr>
        <w:tc>
          <w:tcPr>
            <w:tcW w:w="919" w:type="pct"/>
            <w:vAlign w:val="center"/>
          </w:tcPr>
          <w:p w14:paraId="5FDA7DD4"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5C1A24E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72077C0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242EE46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35FD09A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4767208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5A57E05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784648C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3B6254E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6614C2FB" w14:textId="77777777" w:rsidTr="0056032D">
        <w:trPr>
          <w:jc w:val="center"/>
        </w:trPr>
        <w:tc>
          <w:tcPr>
            <w:tcW w:w="919" w:type="pct"/>
            <w:vAlign w:val="center"/>
          </w:tcPr>
          <w:p w14:paraId="6D60BB1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32F661D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25.00</w:t>
            </w:r>
          </w:p>
        </w:tc>
        <w:tc>
          <w:tcPr>
            <w:tcW w:w="553" w:type="pct"/>
            <w:vAlign w:val="center"/>
          </w:tcPr>
          <w:p w14:paraId="3114FC2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13.40</w:t>
            </w:r>
          </w:p>
        </w:tc>
        <w:tc>
          <w:tcPr>
            <w:tcW w:w="603" w:type="pct"/>
            <w:vAlign w:val="center"/>
          </w:tcPr>
          <w:p w14:paraId="0D1B409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25.50</w:t>
            </w:r>
          </w:p>
        </w:tc>
        <w:tc>
          <w:tcPr>
            <w:tcW w:w="670" w:type="pct"/>
            <w:vAlign w:val="center"/>
          </w:tcPr>
          <w:p w14:paraId="6989861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26.80</w:t>
            </w:r>
          </w:p>
        </w:tc>
        <w:tc>
          <w:tcPr>
            <w:tcW w:w="746" w:type="pct"/>
            <w:vAlign w:val="center"/>
          </w:tcPr>
          <w:p w14:paraId="5BEA2B1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26.40</w:t>
            </w:r>
          </w:p>
        </w:tc>
        <w:tc>
          <w:tcPr>
            <w:tcW w:w="523" w:type="pct"/>
            <w:vAlign w:val="center"/>
          </w:tcPr>
          <w:p w14:paraId="41852D6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27.40</w:t>
            </w:r>
          </w:p>
        </w:tc>
        <w:tc>
          <w:tcPr>
            <w:tcW w:w="557" w:type="pct"/>
            <w:vAlign w:val="center"/>
          </w:tcPr>
          <w:p w14:paraId="2D2B02B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24.12</w:t>
            </w:r>
          </w:p>
        </w:tc>
      </w:tr>
      <w:tr w:rsidR="00322E04" w:rsidRPr="00322E04" w14:paraId="51BC07A6" w14:textId="77777777" w:rsidTr="0056032D">
        <w:trPr>
          <w:jc w:val="center"/>
        </w:trPr>
        <w:tc>
          <w:tcPr>
            <w:tcW w:w="919" w:type="pct"/>
            <w:vAlign w:val="center"/>
          </w:tcPr>
          <w:p w14:paraId="45890B7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3589F73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25.60</w:t>
            </w:r>
          </w:p>
        </w:tc>
        <w:tc>
          <w:tcPr>
            <w:tcW w:w="553" w:type="pct"/>
            <w:vAlign w:val="center"/>
          </w:tcPr>
          <w:p w14:paraId="08DD3BF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14.00</w:t>
            </w:r>
          </w:p>
        </w:tc>
        <w:tc>
          <w:tcPr>
            <w:tcW w:w="603" w:type="pct"/>
            <w:vAlign w:val="center"/>
          </w:tcPr>
          <w:p w14:paraId="2A53384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26.10</w:t>
            </w:r>
          </w:p>
        </w:tc>
        <w:tc>
          <w:tcPr>
            <w:tcW w:w="670" w:type="pct"/>
            <w:vAlign w:val="center"/>
          </w:tcPr>
          <w:p w14:paraId="55A377D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27.40</w:t>
            </w:r>
          </w:p>
        </w:tc>
        <w:tc>
          <w:tcPr>
            <w:tcW w:w="746" w:type="pct"/>
            <w:vAlign w:val="center"/>
          </w:tcPr>
          <w:p w14:paraId="7B39C18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26.90</w:t>
            </w:r>
          </w:p>
        </w:tc>
        <w:tc>
          <w:tcPr>
            <w:tcW w:w="523" w:type="pct"/>
            <w:vAlign w:val="center"/>
          </w:tcPr>
          <w:p w14:paraId="71C2685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27.90</w:t>
            </w:r>
          </w:p>
        </w:tc>
        <w:tc>
          <w:tcPr>
            <w:tcW w:w="557" w:type="pct"/>
            <w:vAlign w:val="center"/>
          </w:tcPr>
          <w:p w14:paraId="4A2A3EE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24.68</w:t>
            </w:r>
          </w:p>
        </w:tc>
      </w:tr>
      <w:tr w:rsidR="00322E04" w:rsidRPr="00322E04" w14:paraId="1DBFDB29" w14:textId="77777777" w:rsidTr="0056032D">
        <w:trPr>
          <w:jc w:val="center"/>
        </w:trPr>
        <w:tc>
          <w:tcPr>
            <w:tcW w:w="919" w:type="pct"/>
            <w:vAlign w:val="center"/>
          </w:tcPr>
          <w:p w14:paraId="357E3C1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46D39DC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26.10</w:t>
            </w:r>
          </w:p>
        </w:tc>
        <w:tc>
          <w:tcPr>
            <w:tcW w:w="553" w:type="pct"/>
            <w:vAlign w:val="center"/>
          </w:tcPr>
          <w:p w14:paraId="3F581B2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14.60</w:t>
            </w:r>
          </w:p>
        </w:tc>
        <w:tc>
          <w:tcPr>
            <w:tcW w:w="603" w:type="pct"/>
            <w:vAlign w:val="center"/>
          </w:tcPr>
          <w:p w14:paraId="321694C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26.60</w:t>
            </w:r>
          </w:p>
        </w:tc>
        <w:tc>
          <w:tcPr>
            <w:tcW w:w="670" w:type="pct"/>
            <w:vAlign w:val="center"/>
          </w:tcPr>
          <w:p w14:paraId="2756D94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27.90</w:t>
            </w:r>
          </w:p>
        </w:tc>
        <w:tc>
          <w:tcPr>
            <w:tcW w:w="746" w:type="pct"/>
            <w:vAlign w:val="center"/>
          </w:tcPr>
          <w:p w14:paraId="49D9849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27.80</w:t>
            </w:r>
          </w:p>
        </w:tc>
        <w:tc>
          <w:tcPr>
            <w:tcW w:w="523" w:type="pct"/>
            <w:vAlign w:val="center"/>
          </w:tcPr>
          <w:p w14:paraId="38C0062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28.50</w:t>
            </w:r>
          </w:p>
        </w:tc>
        <w:tc>
          <w:tcPr>
            <w:tcW w:w="557" w:type="pct"/>
            <w:vAlign w:val="center"/>
          </w:tcPr>
          <w:p w14:paraId="39B988B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25.28</w:t>
            </w:r>
          </w:p>
        </w:tc>
      </w:tr>
      <w:tr w:rsidR="00322E04" w:rsidRPr="00322E04" w14:paraId="4CFC0B7D" w14:textId="77777777" w:rsidTr="0056032D">
        <w:trPr>
          <w:jc w:val="center"/>
        </w:trPr>
        <w:tc>
          <w:tcPr>
            <w:tcW w:w="919" w:type="pct"/>
            <w:vAlign w:val="center"/>
          </w:tcPr>
          <w:p w14:paraId="64476A3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22C2B44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26.60</w:t>
            </w:r>
          </w:p>
        </w:tc>
        <w:tc>
          <w:tcPr>
            <w:tcW w:w="553" w:type="pct"/>
            <w:vAlign w:val="center"/>
          </w:tcPr>
          <w:p w14:paraId="228A915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15.10</w:t>
            </w:r>
          </w:p>
        </w:tc>
        <w:tc>
          <w:tcPr>
            <w:tcW w:w="603" w:type="pct"/>
            <w:vAlign w:val="center"/>
          </w:tcPr>
          <w:p w14:paraId="38F5602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27.10</w:t>
            </w:r>
          </w:p>
        </w:tc>
        <w:tc>
          <w:tcPr>
            <w:tcW w:w="670" w:type="pct"/>
            <w:vAlign w:val="center"/>
          </w:tcPr>
          <w:p w14:paraId="3876E44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28.40</w:t>
            </w:r>
          </w:p>
        </w:tc>
        <w:tc>
          <w:tcPr>
            <w:tcW w:w="746" w:type="pct"/>
            <w:vAlign w:val="center"/>
          </w:tcPr>
          <w:p w14:paraId="44205A6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28.30</w:t>
            </w:r>
          </w:p>
        </w:tc>
        <w:tc>
          <w:tcPr>
            <w:tcW w:w="523" w:type="pct"/>
            <w:vAlign w:val="center"/>
          </w:tcPr>
          <w:p w14:paraId="2838D66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29.00</w:t>
            </w:r>
          </w:p>
        </w:tc>
        <w:tc>
          <w:tcPr>
            <w:tcW w:w="557" w:type="pct"/>
            <w:vAlign w:val="center"/>
          </w:tcPr>
          <w:p w14:paraId="2785A44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25.80</w:t>
            </w:r>
          </w:p>
        </w:tc>
      </w:tr>
      <w:tr w:rsidR="00322E04" w:rsidRPr="00322E04" w14:paraId="7F1AB226" w14:textId="77777777" w:rsidTr="0056032D">
        <w:trPr>
          <w:jc w:val="center"/>
        </w:trPr>
        <w:tc>
          <w:tcPr>
            <w:tcW w:w="919" w:type="pct"/>
            <w:vAlign w:val="center"/>
          </w:tcPr>
          <w:p w14:paraId="7C51902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6013140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27.60</w:t>
            </w:r>
          </w:p>
        </w:tc>
        <w:tc>
          <w:tcPr>
            <w:tcW w:w="553" w:type="pct"/>
            <w:vAlign w:val="center"/>
          </w:tcPr>
          <w:p w14:paraId="56F4733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15.80</w:t>
            </w:r>
          </w:p>
        </w:tc>
        <w:tc>
          <w:tcPr>
            <w:tcW w:w="603" w:type="pct"/>
            <w:vAlign w:val="center"/>
          </w:tcPr>
          <w:p w14:paraId="7AF4C59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28.30</w:t>
            </w:r>
          </w:p>
        </w:tc>
        <w:tc>
          <w:tcPr>
            <w:tcW w:w="670" w:type="pct"/>
            <w:vAlign w:val="center"/>
          </w:tcPr>
          <w:p w14:paraId="1B4C3B8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29.50</w:t>
            </w:r>
          </w:p>
        </w:tc>
        <w:tc>
          <w:tcPr>
            <w:tcW w:w="746" w:type="pct"/>
            <w:vAlign w:val="center"/>
          </w:tcPr>
          <w:p w14:paraId="569524A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29.40</w:t>
            </w:r>
          </w:p>
        </w:tc>
        <w:tc>
          <w:tcPr>
            <w:tcW w:w="523" w:type="pct"/>
            <w:vAlign w:val="center"/>
          </w:tcPr>
          <w:p w14:paraId="32ACF13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30.10</w:t>
            </w:r>
          </w:p>
        </w:tc>
        <w:tc>
          <w:tcPr>
            <w:tcW w:w="557" w:type="pct"/>
            <w:vAlign w:val="center"/>
          </w:tcPr>
          <w:p w14:paraId="2FAF9CA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26.82</w:t>
            </w:r>
          </w:p>
        </w:tc>
      </w:tr>
      <w:tr w:rsidR="00322E04" w:rsidRPr="00322E04" w14:paraId="02FA0837" w14:textId="77777777" w:rsidTr="0056032D">
        <w:trPr>
          <w:jc w:val="center"/>
        </w:trPr>
        <w:tc>
          <w:tcPr>
            <w:tcW w:w="919" w:type="pct"/>
            <w:vAlign w:val="center"/>
          </w:tcPr>
          <w:p w14:paraId="3E314E1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048CE28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27.10</w:t>
            </w:r>
          </w:p>
        </w:tc>
        <w:tc>
          <w:tcPr>
            <w:tcW w:w="553" w:type="pct"/>
            <w:vAlign w:val="center"/>
          </w:tcPr>
          <w:p w14:paraId="2BDB34A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14.70</w:t>
            </w:r>
          </w:p>
        </w:tc>
        <w:tc>
          <w:tcPr>
            <w:tcW w:w="603" w:type="pct"/>
            <w:vAlign w:val="center"/>
          </w:tcPr>
          <w:p w14:paraId="137FBBD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27.70</w:t>
            </w:r>
          </w:p>
        </w:tc>
        <w:tc>
          <w:tcPr>
            <w:tcW w:w="670" w:type="pct"/>
            <w:vAlign w:val="center"/>
          </w:tcPr>
          <w:p w14:paraId="26550FE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28.90</w:t>
            </w:r>
          </w:p>
        </w:tc>
        <w:tc>
          <w:tcPr>
            <w:tcW w:w="746" w:type="pct"/>
            <w:vAlign w:val="center"/>
          </w:tcPr>
          <w:p w14:paraId="284FD5A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28.80</w:t>
            </w:r>
          </w:p>
        </w:tc>
        <w:tc>
          <w:tcPr>
            <w:tcW w:w="523" w:type="pct"/>
            <w:vAlign w:val="center"/>
          </w:tcPr>
          <w:p w14:paraId="19C34A9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29.60</w:t>
            </w:r>
          </w:p>
        </w:tc>
        <w:tc>
          <w:tcPr>
            <w:tcW w:w="557" w:type="pct"/>
            <w:vAlign w:val="center"/>
          </w:tcPr>
          <w:p w14:paraId="7412740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26.23</w:t>
            </w:r>
          </w:p>
        </w:tc>
      </w:tr>
      <w:tr w:rsidR="00322E04" w:rsidRPr="00322E04" w14:paraId="60CBA7C1" w14:textId="77777777" w:rsidTr="0056032D">
        <w:trPr>
          <w:jc w:val="center"/>
        </w:trPr>
        <w:tc>
          <w:tcPr>
            <w:tcW w:w="919" w:type="pct"/>
            <w:vAlign w:val="center"/>
          </w:tcPr>
          <w:p w14:paraId="4D19C72C"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70FACEB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26.33</w:t>
            </w:r>
          </w:p>
        </w:tc>
        <w:tc>
          <w:tcPr>
            <w:tcW w:w="553" w:type="pct"/>
            <w:vAlign w:val="center"/>
          </w:tcPr>
          <w:p w14:paraId="60D9D46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14.43</w:t>
            </w:r>
          </w:p>
        </w:tc>
        <w:tc>
          <w:tcPr>
            <w:tcW w:w="603" w:type="pct"/>
            <w:vAlign w:val="center"/>
          </w:tcPr>
          <w:p w14:paraId="1FB6E9B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26.88</w:t>
            </w:r>
          </w:p>
        </w:tc>
        <w:tc>
          <w:tcPr>
            <w:tcW w:w="670" w:type="pct"/>
            <w:vAlign w:val="center"/>
          </w:tcPr>
          <w:p w14:paraId="4730A09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28.15</w:t>
            </w:r>
          </w:p>
        </w:tc>
        <w:tc>
          <w:tcPr>
            <w:tcW w:w="746" w:type="pct"/>
            <w:vAlign w:val="center"/>
          </w:tcPr>
          <w:p w14:paraId="2F8E9B6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27.93</w:t>
            </w:r>
          </w:p>
        </w:tc>
        <w:tc>
          <w:tcPr>
            <w:tcW w:w="523" w:type="pct"/>
            <w:vAlign w:val="center"/>
          </w:tcPr>
          <w:p w14:paraId="0CEC754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28.75</w:t>
            </w:r>
          </w:p>
        </w:tc>
        <w:tc>
          <w:tcPr>
            <w:tcW w:w="557" w:type="pct"/>
            <w:vAlign w:val="center"/>
          </w:tcPr>
          <w:p w14:paraId="665B8A0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25.49</w:t>
            </w:r>
          </w:p>
        </w:tc>
      </w:tr>
      <w:tr w:rsidR="00322E04" w:rsidRPr="00322E04" w14:paraId="5612FE8F" w14:textId="77777777" w:rsidTr="0056032D">
        <w:trPr>
          <w:jc w:val="center"/>
        </w:trPr>
        <w:tc>
          <w:tcPr>
            <w:tcW w:w="919" w:type="pct"/>
            <w:vAlign w:val="center"/>
          </w:tcPr>
          <w:p w14:paraId="7FEF7632"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3"/>
            <w:vAlign w:val="center"/>
          </w:tcPr>
          <w:p w14:paraId="2096494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4"/>
            <w:vAlign w:val="center"/>
          </w:tcPr>
          <w:p w14:paraId="408554C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50B9060A" w14:textId="77777777" w:rsidTr="0056032D">
        <w:trPr>
          <w:jc w:val="center"/>
        </w:trPr>
        <w:tc>
          <w:tcPr>
            <w:tcW w:w="919" w:type="pct"/>
            <w:vAlign w:val="center"/>
          </w:tcPr>
          <w:p w14:paraId="31BC95BB" w14:textId="77777777" w:rsidR="006107C4" w:rsidRPr="00322E04" w:rsidRDefault="006107C4" w:rsidP="0097581D">
            <w:pPr>
              <w:spacing w:after="0"/>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2AC9025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6" w:type="pct"/>
            <w:gridSpan w:val="4"/>
            <w:vAlign w:val="center"/>
          </w:tcPr>
          <w:p w14:paraId="7C6BDAE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783F5F3A" w14:textId="77777777" w:rsidTr="0056032D">
        <w:trPr>
          <w:jc w:val="center"/>
        </w:trPr>
        <w:tc>
          <w:tcPr>
            <w:tcW w:w="919" w:type="pct"/>
            <w:vAlign w:val="center"/>
          </w:tcPr>
          <w:p w14:paraId="652983E0" w14:textId="77777777" w:rsidR="006107C4" w:rsidRPr="00322E04" w:rsidRDefault="006107C4" w:rsidP="0097581D">
            <w:pPr>
              <w:spacing w:after="0"/>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04B504D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6" w:type="pct"/>
            <w:gridSpan w:val="4"/>
            <w:vAlign w:val="center"/>
          </w:tcPr>
          <w:p w14:paraId="2F87652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6FFC9EE9" w14:textId="77777777" w:rsidTr="0056032D">
        <w:trPr>
          <w:jc w:val="center"/>
        </w:trPr>
        <w:tc>
          <w:tcPr>
            <w:tcW w:w="919" w:type="pct"/>
            <w:vAlign w:val="center"/>
          </w:tcPr>
          <w:p w14:paraId="323535C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3E5CB09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0.05</w:t>
            </w:r>
          </w:p>
        </w:tc>
        <w:tc>
          <w:tcPr>
            <w:tcW w:w="2496" w:type="pct"/>
            <w:gridSpan w:val="4"/>
            <w:vAlign w:val="center"/>
          </w:tcPr>
          <w:p w14:paraId="04EF6B8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0.16</w:t>
            </w:r>
          </w:p>
        </w:tc>
      </w:tr>
      <w:tr w:rsidR="00322E04" w:rsidRPr="00322E04" w14:paraId="23E14914" w14:textId="77777777" w:rsidTr="00C633E5">
        <w:trPr>
          <w:trHeight w:val="287"/>
          <w:jc w:val="center"/>
        </w:trPr>
        <w:tc>
          <w:tcPr>
            <w:tcW w:w="5000" w:type="pct"/>
            <w:gridSpan w:val="8"/>
            <w:vAlign w:val="center"/>
          </w:tcPr>
          <w:p w14:paraId="6732D34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75 Days</w:t>
            </w:r>
          </w:p>
        </w:tc>
      </w:tr>
      <w:tr w:rsidR="00322E04" w:rsidRPr="00322E04" w14:paraId="7AA88024" w14:textId="77777777" w:rsidTr="0056032D">
        <w:trPr>
          <w:jc w:val="center"/>
        </w:trPr>
        <w:tc>
          <w:tcPr>
            <w:tcW w:w="917" w:type="pct"/>
            <w:vAlign w:val="center"/>
          </w:tcPr>
          <w:p w14:paraId="14BD53C4"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3E43555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382D4A2A"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3C82EE2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05F6E6D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6C01D6E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1D9E939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6790034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9" w:type="pct"/>
            <w:vAlign w:val="center"/>
          </w:tcPr>
          <w:p w14:paraId="1ADBBB2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5B07C26C" w14:textId="77777777" w:rsidTr="0056032D">
        <w:trPr>
          <w:jc w:val="center"/>
        </w:trPr>
        <w:tc>
          <w:tcPr>
            <w:tcW w:w="917" w:type="pct"/>
            <w:vAlign w:val="center"/>
          </w:tcPr>
          <w:p w14:paraId="2D48DA4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5EEA3FD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24.50</w:t>
            </w:r>
          </w:p>
        </w:tc>
        <w:tc>
          <w:tcPr>
            <w:tcW w:w="553" w:type="pct"/>
            <w:vAlign w:val="center"/>
          </w:tcPr>
          <w:p w14:paraId="5B9FEC7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13.60</w:t>
            </w:r>
          </w:p>
        </w:tc>
        <w:tc>
          <w:tcPr>
            <w:tcW w:w="603" w:type="pct"/>
            <w:vAlign w:val="center"/>
          </w:tcPr>
          <w:p w14:paraId="213FE83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24.90</w:t>
            </w:r>
          </w:p>
        </w:tc>
        <w:tc>
          <w:tcPr>
            <w:tcW w:w="670" w:type="pct"/>
            <w:vAlign w:val="center"/>
          </w:tcPr>
          <w:p w14:paraId="2BBBCB3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26.20</w:t>
            </w:r>
          </w:p>
        </w:tc>
        <w:tc>
          <w:tcPr>
            <w:tcW w:w="746" w:type="pct"/>
            <w:vAlign w:val="center"/>
          </w:tcPr>
          <w:p w14:paraId="5E70AD6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25.70</w:t>
            </w:r>
          </w:p>
        </w:tc>
        <w:tc>
          <w:tcPr>
            <w:tcW w:w="523" w:type="pct"/>
            <w:vAlign w:val="center"/>
          </w:tcPr>
          <w:p w14:paraId="23B9959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27.10</w:t>
            </w:r>
          </w:p>
        </w:tc>
        <w:tc>
          <w:tcPr>
            <w:tcW w:w="559" w:type="pct"/>
            <w:vAlign w:val="center"/>
          </w:tcPr>
          <w:p w14:paraId="21ABE89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23.77</w:t>
            </w:r>
          </w:p>
        </w:tc>
      </w:tr>
      <w:tr w:rsidR="00322E04" w:rsidRPr="00322E04" w14:paraId="3A8B081D" w14:textId="77777777" w:rsidTr="0056032D">
        <w:trPr>
          <w:jc w:val="center"/>
        </w:trPr>
        <w:tc>
          <w:tcPr>
            <w:tcW w:w="917" w:type="pct"/>
            <w:vAlign w:val="center"/>
          </w:tcPr>
          <w:p w14:paraId="53BA9EF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3970917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24.90</w:t>
            </w:r>
          </w:p>
        </w:tc>
        <w:tc>
          <w:tcPr>
            <w:tcW w:w="553" w:type="pct"/>
            <w:vAlign w:val="center"/>
          </w:tcPr>
          <w:p w14:paraId="2E895D1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14.20</w:t>
            </w:r>
          </w:p>
        </w:tc>
        <w:tc>
          <w:tcPr>
            <w:tcW w:w="603" w:type="pct"/>
            <w:vAlign w:val="center"/>
          </w:tcPr>
          <w:p w14:paraId="66C62E6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25.20</w:t>
            </w:r>
          </w:p>
        </w:tc>
        <w:tc>
          <w:tcPr>
            <w:tcW w:w="670" w:type="pct"/>
            <w:vAlign w:val="center"/>
          </w:tcPr>
          <w:p w14:paraId="5BEEEB7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26.60</w:t>
            </w:r>
          </w:p>
        </w:tc>
        <w:tc>
          <w:tcPr>
            <w:tcW w:w="746" w:type="pct"/>
            <w:vAlign w:val="center"/>
          </w:tcPr>
          <w:p w14:paraId="77CC7AC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26.20</w:t>
            </w:r>
          </w:p>
        </w:tc>
        <w:tc>
          <w:tcPr>
            <w:tcW w:w="523" w:type="pct"/>
            <w:vAlign w:val="center"/>
          </w:tcPr>
          <w:p w14:paraId="7A8F7E8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27.40</w:t>
            </w:r>
          </w:p>
        </w:tc>
        <w:tc>
          <w:tcPr>
            <w:tcW w:w="559" w:type="pct"/>
            <w:vAlign w:val="center"/>
          </w:tcPr>
          <w:p w14:paraId="6DF7126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24.18</w:t>
            </w:r>
          </w:p>
        </w:tc>
      </w:tr>
      <w:tr w:rsidR="00322E04" w:rsidRPr="00322E04" w14:paraId="1C492DB2" w14:textId="77777777" w:rsidTr="0056032D">
        <w:trPr>
          <w:jc w:val="center"/>
        </w:trPr>
        <w:tc>
          <w:tcPr>
            <w:tcW w:w="917" w:type="pct"/>
            <w:vAlign w:val="center"/>
          </w:tcPr>
          <w:p w14:paraId="02C307A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0F0906E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25.50</w:t>
            </w:r>
          </w:p>
        </w:tc>
        <w:tc>
          <w:tcPr>
            <w:tcW w:w="553" w:type="pct"/>
            <w:vAlign w:val="center"/>
          </w:tcPr>
          <w:p w14:paraId="6859B99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14.80</w:t>
            </w:r>
          </w:p>
        </w:tc>
        <w:tc>
          <w:tcPr>
            <w:tcW w:w="603" w:type="pct"/>
            <w:vAlign w:val="center"/>
          </w:tcPr>
          <w:p w14:paraId="553183C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25.80</w:t>
            </w:r>
          </w:p>
        </w:tc>
        <w:tc>
          <w:tcPr>
            <w:tcW w:w="670" w:type="pct"/>
            <w:vAlign w:val="center"/>
          </w:tcPr>
          <w:p w14:paraId="67999D1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27.20</w:t>
            </w:r>
          </w:p>
        </w:tc>
        <w:tc>
          <w:tcPr>
            <w:tcW w:w="746" w:type="pct"/>
            <w:vAlign w:val="center"/>
          </w:tcPr>
          <w:p w14:paraId="0B2D85B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26.70</w:t>
            </w:r>
          </w:p>
        </w:tc>
        <w:tc>
          <w:tcPr>
            <w:tcW w:w="523" w:type="pct"/>
            <w:vAlign w:val="center"/>
          </w:tcPr>
          <w:p w14:paraId="6C6F234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27.90</w:t>
            </w:r>
          </w:p>
        </w:tc>
        <w:tc>
          <w:tcPr>
            <w:tcW w:w="559" w:type="pct"/>
            <w:vAlign w:val="center"/>
          </w:tcPr>
          <w:p w14:paraId="7EA85EC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24.75</w:t>
            </w:r>
          </w:p>
        </w:tc>
      </w:tr>
      <w:tr w:rsidR="00322E04" w:rsidRPr="00322E04" w14:paraId="30F6122E" w14:textId="77777777" w:rsidTr="0056032D">
        <w:trPr>
          <w:jc w:val="center"/>
        </w:trPr>
        <w:tc>
          <w:tcPr>
            <w:tcW w:w="917" w:type="pct"/>
            <w:vAlign w:val="center"/>
          </w:tcPr>
          <w:p w14:paraId="3E6AD61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23A2F9D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26.20</w:t>
            </w:r>
          </w:p>
        </w:tc>
        <w:tc>
          <w:tcPr>
            <w:tcW w:w="553" w:type="pct"/>
            <w:vAlign w:val="center"/>
          </w:tcPr>
          <w:p w14:paraId="3E5727F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15.40</w:t>
            </w:r>
          </w:p>
        </w:tc>
        <w:tc>
          <w:tcPr>
            <w:tcW w:w="603" w:type="pct"/>
            <w:vAlign w:val="center"/>
          </w:tcPr>
          <w:p w14:paraId="30A3E79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26.40</w:t>
            </w:r>
          </w:p>
        </w:tc>
        <w:tc>
          <w:tcPr>
            <w:tcW w:w="670" w:type="pct"/>
            <w:vAlign w:val="center"/>
          </w:tcPr>
          <w:p w14:paraId="1AF7AD8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27.80</w:t>
            </w:r>
          </w:p>
        </w:tc>
        <w:tc>
          <w:tcPr>
            <w:tcW w:w="746" w:type="pct"/>
            <w:vAlign w:val="center"/>
          </w:tcPr>
          <w:p w14:paraId="2AC8AD3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27.30</w:t>
            </w:r>
          </w:p>
        </w:tc>
        <w:tc>
          <w:tcPr>
            <w:tcW w:w="523" w:type="pct"/>
            <w:vAlign w:val="center"/>
          </w:tcPr>
          <w:p w14:paraId="6FAA186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28.50</w:t>
            </w:r>
          </w:p>
        </w:tc>
        <w:tc>
          <w:tcPr>
            <w:tcW w:w="559" w:type="pct"/>
            <w:vAlign w:val="center"/>
          </w:tcPr>
          <w:p w14:paraId="6B7635A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25.37</w:t>
            </w:r>
          </w:p>
        </w:tc>
      </w:tr>
      <w:tr w:rsidR="00322E04" w:rsidRPr="00322E04" w14:paraId="1E1ACE48" w14:textId="77777777" w:rsidTr="0056032D">
        <w:trPr>
          <w:jc w:val="center"/>
        </w:trPr>
        <w:tc>
          <w:tcPr>
            <w:tcW w:w="917" w:type="pct"/>
            <w:vAlign w:val="center"/>
          </w:tcPr>
          <w:p w14:paraId="6B242A9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65824E9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27.30</w:t>
            </w:r>
          </w:p>
        </w:tc>
        <w:tc>
          <w:tcPr>
            <w:tcW w:w="553" w:type="pct"/>
            <w:vAlign w:val="center"/>
          </w:tcPr>
          <w:p w14:paraId="530F287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16.00</w:t>
            </w:r>
          </w:p>
        </w:tc>
        <w:tc>
          <w:tcPr>
            <w:tcW w:w="603" w:type="pct"/>
            <w:vAlign w:val="center"/>
          </w:tcPr>
          <w:p w14:paraId="07903CF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27.50</w:t>
            </w:r>
          </w:p>
        </w:tc>
        <w:tc>
          <w:tcPr>
            <w:tcW w:w="670" w:type="pct"/>
            <w:vAlign w:val="center"/>
          </w:tcPr>
          <w:p w14:paraId="438094F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28.80</w:t>
            </w:r>
          </w:p>
        </w:tc>
        <w:tc>
          <w:tcPr>
            <w:tcW w:w="746" w:type="pct"/>
            <w:vAlign w:val="center"/>
          </w:tcPr>
          <w:p w14:paraId="36E0C15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28.40</w:t>
            </w:r>
          </w:p>
        </w:tc>
        <w:tc>
          <w:tcPr>
            <w:tcW w:w="523" w:type="pct"/>
            <w:vAlign w:val="center"/>
          </w:tcPr>
          <w:p w14:paraId="67671EF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29.50</w:t>
            </w:r>
          </w:p>
        </w:tc>
        <w:tc>
          <w:tcPr>
            <w:tcW w:w="559" w:type="pct"/>
            <w:vAlign w:val="center"/>
          </w:tcPr>
          <w:p w14:paraId="7A1BF88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26.33</w:t>
            </w:r>
          </w:p>
        </w:tc>
      </w:tr>
      <w:tr w:rsidR="00322E04" w:rsidRPr="00322E04" w14:paraId="2485CCDD" w14:textId="77777777" w:rsidTr="0056032D">
        <w:trPr>
          <w:jc w:val="center"/>
        </w:trPr>
        <w:tc>
          <w:tcPr>
            <w:tcW w:w="917" w:type="pct"/>
            <w:vAlign w:val="center"/>
          </w:tcPr>
          <w:p w14:paraId="0568554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0E9C7CA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26.80</w:t>
            </w:r>
          </w:p>
        </w:tc>
        <w:tc>
          <w:tcPr>
            <w:tcW w:w="553" w:type="pct"/>
            <w:vAlign w:val="center"/>
          </w:tcPr>
          <w:p w14:paraId="2467EAA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15.30</w:t>
            </w:r>
          </w:p>
        </w:tc>
        <w:tc>
          <w:tcPr>
            <w:tcW w:w="603" w:type="pct"/>
            <w:vAlign w:val="center"/>
          </w:tcPr>
          <w:p w14:paraId="41A2523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26.90</w:t>
            </w:r>
          </w:p>
        </w:tc>
        <w:tc>
          <w:tcPr>
            <w:tcW w:w="670" w:type="pct"/>
            <w:vAlign w:val="center"/>
          </w:tcPr>
          <w:p w14:paraId="0B39461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28.30</w:t>
            </w:r>
          </w:p>
        </w:tc>
        <w:tc>
          <w:tcPr>
            <w:tcW w:w="746" w:type="pct"/>
            <w:vAlign w:val="center"/>
          </w:tcPr>
          <w:p w14:paraId="2F4219E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27.80</w:t>
            </w:r>
          </w:p>
        </w:tc>
        <w:tc>
          <w:tcPr>
            <w:tcW w:w="523" w:type="pct"/>
            <w:vAlign w:val="center"/>
          </w:tcPr>
          <w:p w14:paraId="15E9567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28.90</w:t>
            </w:r>
          </w:p>
        </w:tc>
        <w:tc>
          <w:tcPr>
            <w:tcW w:w="559" w:type="pct"/>
            <w:vAlign w:val="center"/>
          </w:tcPr>
          <w:p w14:paraId="33A6E40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25.77</w:t>
            </w:r>
          </w:p>
        </w:tc>
      </w:tr>
      <w:tr w:rsidR="00322E04" w:rsidRPr="00322E04" w14:paraId="295A114A" w14:textId="77777777" w:rsidTr="0056032D">
        <w:trPr>
          <w:jc w:val="center"/>
        </w:trPr>
        <w:tc>
          <w:tcPr>
            <w:tcW w:w="917" w:type="pct"/>
            <w:vAlign w:val="center"/>
          </w:tcPr>
          <w:p w14:paraId="3C10ED3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706A046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25.87</w:t>
            </w:r>
          </w:p>
        </w:tc>
        <w:tc>
          <w:tcPr>
            <w:tcW w:w="553" w:type="pct"/>
            <w:vAlign w:val="center"/>
          </w:tcPr>
          <w:p w14:paraId="2E384CB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14.88</w:t>
            </w:r>
          </w:p>
        </w:tc>
        <w:tc>
          <w:tcPr>
            <w:tcW w:w="603" w:type="pct"/>
            <w:vAlign w:val="center"/>
          </w:tcPr>
          <w:p w14:paraId="40E5072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26.12</w:t>
            </w:r>
          </w:p>
        </w:tc>
        <w:tc>
          <w:tcPr>
            <w:tcW w:w="670" w:type="pct"/>
            <w:vAlign w:val="center"/>
          </w:tcPr>
          <w:p w14:paraId="2D4FBC0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27.48</w:t>
            </w:r>
          </w:p>
        </w:tc>
        <w:tc>
          <w:tcPr>
            <w:tcW w:w="746" w:type="pct"/>
            <w:vAlign w:val="center"/>
          </w:tcPr>
          <w:p w14:paraId="66EE45F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27.02</w:t>
            </w:r>
          </w:p>
        </w:tc>
        <w:tc>
          <w:tcPr>
            <w:tcW w:w="523" w:type="pct"/>
            <w:vAlign w:val="center"/>
          </w:tcPr>
          <w:p w14:paraId="5DFF0F9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28.22</w:t>
            </w:r>
          </w:p>
        </w:tc>
        <w:tc>
          <w:tcPr>
            <w:tcW w:w="559" w:type="pct"/>
            <w:vAlign w:val="center"/>
          </w:tcPr>
          <w:p w14:paraId="1D06CFA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25.03</w:t>
            </w:r>
          </w:p>
        </w:tc>
      </w:tr>
      <w:tr w:rsidR="00322E04" w:rsidRPr="00322E04" w14:paraId="4C27F89E" w14:textId="77777777" w:rsidTr="00C633E5">
        <w:trPr>
          <w:jc w:val="center"/>
        </w:trPr>
        <w:tc>
          <w:tcPr>
            <w:tcW w:w="917" w:type="pct"/>
            <w:vAlign w:val="center"/>
          </w:tcPr>
          <w:p w14:paraId="7F561DDE"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3"/>
            <w:vAlign w:val="center"/>
          </w:tcPr>
          <w:p w14:paraId="25C4D39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8" w:type="pct"/>
            <w:gridSpan w:val="4"/>
            <w:vAlign w:val="center"/>
          </w:tcPr>
          <w:p w14:paraId="0AF74BE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72CC0E6D" w14:textId="77777777" w:rsidTr="00C633E5">
        <w:trPr>
          <w:jc w:val="center"/>
        </w:trPr>
        <w:tc>
          <w:tcPr>
            <w:tcW w:w="917" w:type="pct"/>
            <w:vAlign w:val="center"/>
          </w:tcPr>
          <w:p w14:paraId="3479B079" w14:textId="77777777" w:rsidR="006107C4" w:rsidRPr="00322E04" w:rsidRDefault="006107C4" w:rsidP="0097581D">
            <w:pPr>
              <w:spacing w:after="0"/>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3B73DB1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8" w:type="pct"/>
            <w:gridSpan w:val="4"/>
            <w:vAlign w:val="center"/>
          </w:tcPr>
          <w:p w14:paraId="66A8BF9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71E9D69D" w14:textId="77777777" w:rsidTr="00C633E5">
        <w:trPr>
          <w:jc w:val="center"/>
        </w:trPr>
        <w:tc>
          <w:tcPr>
            <w:tcW w:w="917" w:type="pct"/>
            <w:vAlign w:val="center"/>
          </w:tcPr>
          <w:p w14:paraId="1952595F" w14:textId="77777777" w:rsidR="006107C4" w:rsidRPr="00322E04" w:rsidRDefault="006107C4" w:rsidP="0097581D">
            <w:pPr>
              <w:spacing w:after="0"/>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lastRenderedPageBreak/>
              <w:t>Temperature (T)</w:t>
            </w:r>
          </w:p>
        </w:tc>
        <w:tc>
          <w:tcPr>
            <w:tcW w:w="1585" w:type="pct"/>
            <w:gridSpan w:val="3"/>
            <w:vAlign w:val="center"/>
          </w:tcPr>
          <w:p w14:paraId="073B490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8" w:type="pct"/>
            <w:gridSpan w:val="4"/>
            <w:vAlign w:val="center"/>
          </w:tcPr>
          <w:p w14:paraId="086DA89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4F08B113" w14:textId="77777777" w:rsidTr="00C633E5">
        <w:trPr>
          <w:jc w:val="center"/>
        </w:trPr>
        <w:tc>
          <w:tcPr>
            <w:tcW w:w="917" w:type="pct"/>
            <w:vAlign w:val="center"/>
          </w:tcPr>
          <w:p w14:paraId="32DB277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1C86DA5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0.05</w:t>
            </w:r>
          </w:p>
        </w:tc>
        <w:tc>
          <w:tcPr>
            <w:tcW w:w="2498" w:type="pct"/>
            <w:gridSpan w:val="4"/>
            <w:vAlign w:val="center"/>
          </w:tcPr>
          <w:p w14:paraId="7C727BE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0.16</w:t>
            </w:r>
          </w:p>
        </w:tc>
      </w:tr>
      <w:tr w:rsidR="00322E04" w:rsidRPr="00322E04" w14:paraId="4C58A73B" w14:textId="77777777" w:rsidTr="00C633E5">
        <w:trPr>
          <w:trHeight w:val="287"/>
          <w:jc w:val="center"/>
        </w:trPr>
        <w:tc>
          <w:tcPr>
            <w:tcW w:w="5000" w:type="pct"/>
            <w:gridSpan w:val="8"/>
            <w:vAlign w:val="center"/>
          </w:tcPr>
          <w:p w14:paraId="1B7E037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90 Days</w:t>
            </w:r>
          </w:p>
        </w:tc>
      </w:tr>
      <w:tr w:rsidR="00322E04" w:rsidRPr="00322E04" w14:paraId="1CD301CA" w14:textId="77777777" w:rsidTr="0056032D">
        <w:trPr>
          <w:jc w:val="center"/>
        </w:trPr>
        <w:tc>
          <w:tcPr>
            <w:tcW w:w="917" w:type="pct"/>
            <w:vAlign w:val="center"/>
          </w:tcPr>
          <w:p w14:paraId="00144D97"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25F1547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36419B4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0DEE5ED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0CBA11F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5950D83F"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0D84D1B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3B6E116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9" w:type="pct"/>
            <w:vAlign w:val="center"/>
          </w:tcPr>
          <w:p w14:paraId="089D7D0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67F6EF59" w14:textId="77777777" w:rsidTr="0056032D">
        <w:trPr>
          <w:jc w:val="center"/>
        </w:trPr>
        <w:tc>
          <w:tcPr>
            <w:tcW w:w="917" w:type="pct"/>
            <w:vAlign w:val="center"/>
          </w:tcPr>
          <w:p w14:paraId="65F8605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0495187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24.10</w:t>
            </w:r>
          </w:p>
        </w:tc>
        <w:tc>
          <w:tcPr>
            <w:tcW w:w="553" w:type="pct"/>
            <w:vAlign w:val="center"/>
          </w:tcPr>
          <w:p w14:paraId="66D94B4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14.20</w:t>
            </w:r>
          </w:p>
        </w:tc>
        <w:tc>
          <w:tcPr>
            <w:tcW w:w="603" w:type="pct"/>
            <w:vAlign w:val="center"/>
          </w:tcPr>
          <w:p w14:paraId="392AA54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24.40</w:t>
            </w:r>
          </w:p>
        </w:tc>
        <w:tc>
          <w:tcPr>
            <w:tcW w:w="670" w:type="pct"/>
            <w:vAlign w:val="center"/>
          </w:tcPr>
          <w:p w14:paraId="3413B2F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25.70</w:t>
            </w:r>
          </w:p>
        </w:tc>
        <w:tc>
          <w:tcPr>
            <w:tcW w:w="746" w:type="pct"/>
            <w:vAlign w:val="center"/>
          </w:tcPr>
          <w:p w14:paraId="72C5989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25.20</w:t>
            </w:r>
          </w:p>
        </w:tc>
        <w:tc>
          <w:tcPr>
            <w:tcW w:w="523" w:type="pct"/>
            <w:vAlign w:val="center"/>
          </w:tcPr>
          <w:p w14:paraId="217B405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26.70</w:t>
            </w:r>
          </w:p>
        </w:tc>
        <w:tc>
          <w:tcPr>
            <w:tcW w:w="559" w:type="pct"/>
            <w:vAlign w:val="center"/>
          </w:tcPr>
          <w:p w14:paraId="1060ADC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23.28</w:t>
            </w:r>
          </w:p>
        </w:tc>
      </w:tr>
      <w:tr w:rsidR="00322E04" w:rsidRPr="00322E04" w14:paraId="0BAADBEF" w14:textId="77777777" w:rsidTr="0056032D">
        <w:trPr>
          <w:jc w:val="center"/>
        </w:trPr>
        <w:tc>
          <w:tcPr>
            <w:tcW w:w="917" w:type="pct"/>
            <w:vAlign w:val="center"/>
          </w:tcPr>
          <w:p w14:paraId="07491D8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1AFF532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24.50</w:t>
            </w:r>
          </w:p>
        </w:tc>
        <w:tc>
          <w:tcPr>
            <w:tcW w:w="553" w:type="pct"/>
            <w:vAlign w:val="center"/>
          </w:tcPr>
          <w:p w14:paraId="50251FE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14.80</w:t>
            </w:r>
          </w:p>
        </w:tc>
        <w:tc>
          <w:tcPr>
            <w:tcW w:w="603" w:type="pct"/>
            <w:vAlign w:val="center"/>
          </w:tcPr>
          <w:p w14:paraId="3B46F2D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24.60</w:t>
            </w:r>
          </w:p>
        </w:tc>
        <w:tc>
          <w:tcPr>
            <w:tcW w:w="670" w:type="pct"/>
            <w:vAlign w:val="center"/>
          </w:tcPr>
          <w:p w14:paraId="2BDEBB8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26.20</w:t>
            </w:r>
          </w:p>
        </w:tc>
        <w:tc>
          <w:tcPr>
            <w:tcW w:w="746" w:type="pct"/>
            <w:vAlign w:val="center"/>
          </w:tcPr>
          <w:p w14:paraId="1ACC33C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25.60</w:t>
            </w:r>
          </w:p>
        </w:tc>
        <w:tc>
          <w:tcPr>
            <w:tcW w:w="523" w:type="pct"/>
            <w:vAlign w:val="center"/>
          </w:tcPr>
          <w:p w14:paraId="26EC4DE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27.10</w:t>
            </w:r>
          </w:p>
        </w:tc>
        <w:tc>
          <w:tcPr>
            <w:tcW w:w="559" w:type="pct"/>
            <w:vAlign w:val="center"/>
          </w:tcPr>
          <w:p w14:paraId="5275C8F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23.70</w:t>
            </w:r>
          </w:p>
        </w:tc>
      </w:tr>
      <w:tr w:rsidR="00322E04" w:rsidRPr="00322E04" w14:paraId="051AE8A4" w14:textId="77777777" w:rsidTr="0056032D">
        <w:trPr>
          <w:jc w:val="center"/>
        </w:trPr>
        <w:tc>
          <w:tcPr>
            <w:tcW w:w="917" w:type="pct"/>
            <w:vAlign w:val="center"/>
          </w:tcPr>
          <w:p w14:paraId="34C4288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6452BE0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25.10</w:t>
            </w:r>
          </w:p>
        </w:tc>
        <w:tc>
          <w:tcPr>
            <w:tcW w:w="553" w:type="pct"/>
            <w:vAlign w:val="center"/>
          </w:tcPr>
          <w:p w14:paraId="55519C6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15.40</w:t>
            </w:r>
          </w:p>
        </w:tc>
        <w:tc>
          <w:tcPr>
            <w:tcW w:w="603" w:type="pct"/>
            <w:vAlign w:val="center"/>
          </w:tcPr>
          <w:p w14:paraId="36E96D7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25.10</w:t>
            </w:r>
          </w:p>
        </w:tc>
        <w:tc>
          <w:tcPr>
            <w:tcW w:w="670" w:type="pct"/>
            <w:vAlign w:val="center"/>
          </w:tcPr>
          <w:p w14:paraId="341A20F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26.80</w:t>
            </w:r>
          </w:p>
        </w:tc>
        <w:tc>
          <w:tcPr>
            <w:tcW w:w="746" w:type="pct"/>
            <w:vAlign w:val="center"/>
          </w:tcPr>
          <w:p w14:paraId="697055C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26.20</w:t>
            </w:r>
          </w:p>
        </w:tc>
        <w:tc>
          <w:tcPr>
            <w:tcW w:w="523" w:type="pct"/>
            <w:vAlign w:val="center"/>
          </w:tcPr>
          <w:p w14:paraId="1598E67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27.70</w:t>
            </w:r>
          </w:p>
        </w:tc>
        <w:tc>
          <w:tcPr>
            <w:tcW w:w="559" w:type="pct"/>
            <w:vAlign w:val="center"/>
          </w:tcPr>
          <w:p w14:paraId="25CEAEF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24.28</w:t>
            </w:r>
          </w:p>
        </w:tc>
      </w:tr>
      <w:tr w:rsidR="00322E04" w:rsidRPr="00322E04" w14:paraId="4C292976" w14:textId="77777777" w:rsidTr="0056032D">
        <w:trPr>
          <w:jc w:val="center"/>
        </w:trPr>
        <w:tc>
          <w:tcPr>
            <w:tcW w:w="917" w:type="pct"/>
            <w:vAlign w:val="center"/>
          </w:tcPr>
          <w:p w14:paraId="745B83D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75DCB12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25.60</w:t>
            </w:r>
          </w:p>
        </w:tc>
        <w:tc>
          <w:tcPr>
            <w:tcW w:w="553" w:type="pct"/>
            <w:vAlign w:val="center"/>
          </w:tcPr>
          <w:p w14:paraId="2E85294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16.00</w:t>
            </w:r>
          </w:p>
        </w:tc>
        <w:tc>
          <w:tcPr>
            <w:tcW w:w="603" w:type="pct"/>
            <w:vAlign w:val="center"/>
          </w:tcPr>
          <w:p w14:paraId="458CF88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25.70</w:t>
            </w:r>
          </w:p>
        </w:tc>
        <w:tc>
          <w:tcPr>
            <w:tcW w:w="670" w:type="pct"/>
            <w:vAlign w:val="center"/>
          </w:tcPr>
          <w:p w14:paraId="4C2769A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27.30</w:t>
            </w:r>
          </w:p>
        </w:tc>
        <w:tc>
          <w:tcPr>
            <w:tcW w:w="746" w:type="pct"/>
            <w:vAlign w:val="center"/>
          </w:tcPr>
          <w:p w14:paraId="1F0CE2E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26.70</w:t>
            </w:r>
          </w:p>
        </w:tc>
        <w:tc>
          <w:tcPr>
            <w:tcW w:w="523" w:type="pct"/>
            <w:vAlign w:val="center"/>
          </w:tcPr>
          <w:p w14:paraId="4C6919A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28.20</w:t>
            </w:r>
          </w:p>
        </w:tc>
        <w:tc>
          <w:tcPr>
            <w:tcW w:w="559" w:type="pct"/>
            <w:vAlign w:val="center"/>
          </w:tcPr>
          <w:p w14:paraId="7709C07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24.82</w:t>
            </w:r>
          </w:p>
        </w:tc>
      </w:tr>
      <w:tr w:rsidR="00322E04" w:rsidRPr="00322E04" w14:paraId="1DAB0668" w14:textId="77777777" w:rsidTr="0056032D">
        <w:trPr>
          <w:jc w:val="center"/>
        </w:trPr>
        <w:tc>
          <w:tcPr>
            <w:tcW w:w="917" w:type="pct"/>
            <w:vAlign w:val="center"/>
          </w:tcPr>
          <w:p w14:paraId="62286F8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444A875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26.80</w:t>
            </w:r>
          </w:p>
        </w:tc>
        <w:tc>
          <w:tcPr>
            <w:tcW w:w="553" w:type="pct"/>
            <w:vAlign w:val="center"/>
          </w:tcPr>
          <w:p w14:paraId="7A363E5C"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16.50</w:t>
            </w:r>
          </w:p>
        </w:tc>
        <w:tc>
          <w:tcPr>
            <w:tcW w:w="603" w:type="pct"/>
            <w:vAlign w:val="center"/>
          </w:tcPr>
          <w:p w14:paraId="0E034D0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26.90</w:t>
            </w:r>
          </w:p>
        </w:tc>
        <w:tc>
          <w:tcPr>
            <w:tcW w:w="670" w:type="pct"/>
            <w:vAlign w:val="center"/>
          </w:tcPr>
          <w:p w14:paraId="2FADE35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28.30</w:t>
            </w:r>
          </w:p>
        </w:tc>
        <w:tc>
          <w:tcPr>
            <w:tcW w:w="746" w:type="pct"/>
            <w:vAlign w:val="center"/>
          </w:tcPr>
          <w:p w14:paraId="3CF6B75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27.80</w:t>
            </w:r>
          </w:p>
        </w:tc>
        <w:tc>
          <w:tcPr>
            <w:tcW w:w="523" w:type="pct"/>
            <w:vAlign w:val="center"/>
          </w:tcPr>
          <w:p w14:paraId="5FE3D2A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29.20</w:t>
            </w:r>
          </w:p>
        </w:tc>
        <w:tc>
          <w:tcPr>
            <w:tcW w:w="559" w:type="pct"/>
            <w:vAlign w:val="center"/>
          </w:tcPr>
          <w:p w14:paraId="42143E6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25.85</w:t>
            </w:r>
          </w:p>
        </w:tc>
      </w:tr>
      <w:tr w:rsidR="00322E04" w:rsidRPr="00322E04" w14:paraId="38D695E1" w14:textId="77777777" w:rsidTr="0056032D">
        <w:trPr>
          <w:jc w:val="center"/>
        </w:trPr>
        <w:tc>
          <w:tcPr>
            <w:tcW w:w="917" w:type="pct"/>
            <w:vAlign w:val="center"/>
          </w:tcPr>
          <w:p w14:paraId="4521897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32A3713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25.90</w:t>
            </w:r>
          </w:p>
        </w:tc>
        <w:tc>
          <w:tcPr>
            <w:tcW w:w="553" w:type="pct"/>
            <w:vAlign w:val="center"/>
          </w:tcPr>
          <w:p w14:paraId="433B6D2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15.90</w:t>
            </w:r>
          </w:p>
        </w:tc>
        <w:tc>
          <w:tcPr>
            <w:tcW w:w="603" w:type="pct"/>
            <w:vAlign w:val="center"/>
          </w:tcPr>
          <w:p w14:paraId="59D6412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26.00</w:t>
            </w:r>
          </w:p>
        </w:tc>
        <w:tc>
          <w:tcPr>
            <w:tcW w:w="670" w:type="pct"/>
            <w:vAlign w:val="center"/>
          </w:tcPr>
          <w:p w14:paraId="0B8EA84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27.80</w:t>
            </w:r>
          </w:p>
        </w:tc>
        <w:tc>
          <w:tcPr>
            <w:tcW w:w="746" w:type="pct"/>
            <w:vAlign w:val="center"/>
          </w:tcPr>
          <w:p w14:paraId="7AD9575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27.20</w:t>
            </w:r>
          </w:p>
        </w:tc>
        <w:tc>
          <w:tcPr>
            <w:tcW w:w="523" w:type="pct"/>
            <w:vAlign w:val="center"/>
          </w:tcPr>
          <w:p w14:paraId="7EF9B33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28.70</w:t>
            </w:r>
          </w:p>
        </w:tc>
        <w:tc>
          <w:tcPr>
            <w:tcW w:w="559" w:type="pct"/>
            <w:vAlign w:val="center"/>
          </w:tcPr>
          <w:p w14:paraId="4C5D782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25.18</w:t>
            </w:r>
          </w:p>
        </w:tc>
      </w:tr>
      <w:tr w:rsidR="00322E04" w:rsidRPr="00322E04" w14:paraId="28B880C4" w14:textId="77777777" w:rsidTr="0056032D">
        <w:trPr>
          <w:jc w:val="center"/>
        </w:trPr>
        <w:tc>
          <w:tcPr>
            <w:tcW w:w="917" w:type="pct"/>
            <w:vAlign w:val="center"/>
          </w:tcPr>
          <w:p w14:paraId="1B40B74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1CC4C14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25.33</w:t>
            </w:r>
          </w:p>
        </w:tc>
        <w:tc>
          <w:tcPr>
            <w:tcW w:w="553" w:type="pct"/>
            <w:vAlign w:val="center"/>
          </w:tcPr>
          <w:p w14:paraId="4338163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15.47</w:t>
            </w:r>
          </w:p>
        </w:tc>
        <w:tc>
          <w:tcPr>
            <w:tcW w:w="603" w:type="pct"/>
            <w:vAlign w:val="center"/>
          </w:tcPr>
          <w:p w14:paraId="59B8154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25.45</w:t>
            </w:r>
          </w:p>
        </w:tc>
        <w:tc>
          <w:tcPr>
            <w:tcW w:w="670" w:type="pct"/>
            <w:vAlign w:val="center"/>
          </w:tcPr>
          <w:p w14:paraId="0614A5C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27.02</w:t>
            </w:r>
          </w:p>
        </w:tc>
        <w:tc>
          <w:tcPr>
            <w:tcW w:w="746" w:type="pct"/>
            <w:vAlign w:val="center"/>
          </w:tcPr>
          <w:p w14:paraId="61286F2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26.45</w:t>
            </w:r>
          </w:p>
        </w:tc>
        <w:tc>
          <w:tcPr>
            <w:tcW w:w="523" w:type="pct"/>
            <w:vAlign w:val="center"/>
          </w:tcPr>
          <w:p w14:paraId="673C026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27.93</w:t>
            </w:r>
          </w:p>
        </w:tc>
        <w:tc>
          <w:tcPr>
            <w:tcW w:w="559" w:type="pct"/>
            <w:vAlign w:val="center"/>
          </w:tcPr>
          <w:p w14:paraId="04360DB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24.52</w:t>
            </w:r>
          </w:p>
        </w:tc>
      </w:tr>
      <w:tr w:rsidR="00322E04" w:rsidRPr="00322E04" w14:paraId="5629D07C" w14:textId="77777777" w:rsidTr="00C633E5">
        <w:trPr>
          <w:jc w:val="center"/>
        </w:trPr>
        <w:tc>
          <w:tcPr>
            <w:tcW w:w="917" w:type="pct"/>
            <w:vAlign w:val="center"/>
          </w:tcPr>
          <w:p w14:paraId="4930B8E4"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3"/>
            <w:vAlign w:val="center"/>
          </w:tcPr>
          <w:p w14:paraId="6D31ECE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8" w:type="pct"/>
            <w:gridSpan w:val="4"/>
            <w:vAlign w:val="center"/>
          </w:tcPr>
          <w:p w14:paraId="2F5B21B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1D0B3DD5" w14:textId="77777777" w:rsidTr="00C633E5">
        <w:trPr>
          <w:jc w:val="center"/>
        </w:trPr>
        <w:tc>
          <w:tcPr>
            <w:tcW w:w="917" w:type="pct"/>
            <w:vAlign w:val="center"/>
          </w:tcPr>
          <w:p w14:paraId="1D2FFED0" w14:textId="77777777" w:rsidR="006107C4" w:rsidRPr="00322E04" w:rsidRDefault="006107C4" w:rsidP="0097581D">
            <w:pPr>
              <w:spacing w:after="0"/>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554F3C4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8" w:type="pct"/>
            <w:gridSpan w:val="4"/>
            <w:vAlign w:val="center"/>
          </w:tcPr>
          <w:p w14:paraId="5BC7DA3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0FF8761B" w14:textId="77777777" w:rsidTr="00C633E5">
        <w:trPr>
          <w:jc w:val="center"/>
        </w:trPr>
        <w:tc>
          <w:tcPr>
            <w:tcW w:w="917" w:type="pct"/>
            <w:vAlign w:val="center"/>
          </w:tcPr>
          <w:p w14:paraId="534FE3A7" w14:textId="77777777" w:rsidR="006107C4" w:rsidRPr="00322E04" w:rsidRDefault="006107C4" w:rsidP="0097581D">
            <w:pPr>
              <w:spacing w:after="0"/>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3ADD5E4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8" w:type="pct"/>
            <w:gridSpan w:val="4"/>
            <w:vAlign w:val="center"/>
          </w:tcPr>
          <w:p w14:paraId="59759C4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6107C4" w:rsidRPr="00322E04" w14:paraId="165FC1D8" w14:textId="77777777" w:rsidTr="00C633E5">
        <w:trPr>
          <w:jc w:val="center"/>
        </w:trPr>
        <w:tc>
          <w:tcPr>
            <w:tcW w:w="917" w:type="pct"/>
            <w:vAlign w:val="center"/>
          </w:tcPr>
          <w:p w14:paraId="49D7B36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7309C50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0.05</w:t>
            </w:r>
          </w:p>
        </w:tc>
        <w:tc>
          <w:tcPr>
            <w:tcW w:w="2498" w:type="pct"/>
            <w:gridSpan w:val="4"/>
            <w:vAlign w:val="center"/>
          </w:tcPr>
          <w:p w14:paraId="58D8F5E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0.16</w:t>
            </w:r>
          </w:p>
        </w:tc>
      </w:tr>
    </w:tbl>
    <w:p w14:paraId="729C4425" w14:textId="77777777" w:rsidR="006107C4" w:rsidRPr="00322E04" w:rsidRDefault="006107C4" w:rsidP="0097581D">
      <w:pPr>
        <w:tabs>
          <w:tab w:val="left" w:pos="934"/>
        </w:tabs>
        <w:spacing w:after="0"/>
        <w:ind w:left="936" w:hanging="936"/>
        <w:rPr>
          <w:rFonts w:ascii="Arial" w:hAnsi="Arial" w:cs="Arial"/>
          <w:b/>
          <w:bCs/>
          <w:color w:val="000000" w:themeColor="text1"/>
          <w:sz w:val="20"/>
          <w:szCs w:val="20"/>
        </w:rPr>
      </w:pPr>
    </w:p>
    <w:p w14:paraId="6FEF46FC" w14:textId="77777777" w:rsidR="006107C4" w:rsidRPr="00322E04" w:rsidRDefault="006107C4" w:rsidP="00A767AC">
      <w:pPr>
        <w:spacing w:after="0" w:line="360" w:lineRule="auto"/>
        <w:rPr>
          <w:rFonts w:ascii="Arial" w:hAnsi="Arial" w:cs="Arial"/>
          <w:b/>
          <w:bCs/>
          <w:color w:val="000000" w:themeColor="text1"/>
          <w:sz w:val="20"/>
          <w:szCs w:val="20"/>
          <w:u w:val="single"/>
        </w:rPr>
      </w:pPr>
      <w:r w:rsidRPr="00322E04">
        <w:rPr>
          <w:rFonts w:ascii="Arial" w:hAnsi="Arial" w:cs="Arial"/>
          <w:b/>
          <w:bCs/>
          <w:color w:val="000000" w:themeColor="text1"/>
          <w:sz w:val="20"/>
          <w:szCs w:val="20"/>
          <w:u w:val="single"/>
        </w:rPr>
        <w:t xml:space="preserve">3.1.2. Beta Glucosidase Activity </w:t>
      </w:r>
    </w:p>
    <w:p w14:paraId="4285768D" w14:textId="000B42FA" w:rsidR="00486F50" w:rsidRPr="00486F50" w:rsidRDefault="00486F50" w:rsidP="00486F50">
      <w:pPr>
        <w:spacing w:after="0" w:line="360" w:lineRule="auto"/>
        <w:ind w:firstLine="720"/>
        <w:jc w:val="both"/>
        <w:rPr>
          <w:rFonts w:ascii="Arial" w:hAnsi="Arial" w:cs="Arial"/>
          <w:color w:val="000000" w:themeColor="text1"/>
          <w:sz w:val="20"/>
          <w:szCs w:val="20"/>
          <w:lang w:val="en-IN"/>
        </w:rPr>
      </w:pPr>
      <w:r w:rsidRPr="00486F50">
        <w:rPr>
          <w:rFonts w:ascii="Arial" w:hAnsi="Arial" w:cs="Arial"/>
          <w:color w:val="000000" w:themeColor="text1"/>
          <w:sz w:val="20"/>
          <w:szCs w:val="20"/>
          <w:lang w:val="en-IN"/>
        </w:rPr>
        <w:t>The β-glucosidase activity in soils amended with organic residues under different temperatures is presented in Table 4. In soils amended with cassia weed, sugarcane trash, parthenium weed, sorghum straw and pearl millet straw, β-glucosidase activity increased up to 60 days of incubation and then gradually declined until 90 days. In wheat straw–amended soil, however, β-glucosidase activity continued to increase up to 90 days of incubation.</w:t>
      </w:r>
    </w:p>
    <w:p w14:paraId="1521D6F7" w14:textId="77777777" w:rsidR="00486F50" w:rsidRPr="00486F50" w:rsidRDefault="00486F50" w:rsidP="00486F50">
      <w:pPr>
        <w:spacing w:after="0" w:line="360" w:lineRule="auto"/>
        <w:ind w:firstLine="720"/>
        <w:jc w:val="both"/>
        <w:rPr>
          <w:rFonts w:ascii="Arial" w:hAnsi="Arial" w:cs="Arial"/>
          <w:color w:val="000000" w:themeColor="text1"/>
          <w:sz w:val="20"/>
          <w:szCs w:val="20"/>
          <w:lang w:val="en-IN"/>
        </w:rPr>
      </w:pPr>
      <w:r w:rsidRPr="00486F50">
        <w:rPr>
          <w:rFonts w:ascii="Arial" w:hAnsi="Arial" w:cs="Arial"/>
          <w:color w:val="000000" w:themeColor="text1"/>
          <w:sz w:val="20"/>
          <w:szCs w:val="20"/>
          <w:lang w:val="en-IN"/>
        </w:rPr>
        <w:t xml:space="preserve">Among the different organic residues, the maximum β-glucosidase activity was recorded in cassia weed (34.10 </w:t>
      </w:r>
      <w:proofErr w:type="spellStart"/>
      <w:r w:rsidRPr="00486F50">
        <w:rPr>
          <w:rFonts w:ascii="Arial" w:hAnsi="Arial" w:cs="Arial"/>
          <w:color w:val="000000" w:themeColor="text1"/>
          <w:sz w:val="20"/>
          <w:szCs w:val="20"/>
          <w:lang w:val="en-IN"/>
        </w:rPr>
        <w:t>μg</w:t>
      </w:r>
      <w:proofErr w:type="spellEnd"/>
      <w:r w:rsidRPr="00486F50">
        <w:rPr>
          <w:rFonts w:ascii="Arial" w:hAnsi="Arial" w:cs="Arial"/>
          <w:color w:val="000000" w:themeColor="text1"/>
          <w:sz w:val="20"/>
          <w:szCs w:val="20"/>
          <w:lang w:val="en-IN"/>
        </w:rPr>
        <w:t xml:space="preserve"> p-nitrophenol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soil 24 hr</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 xml:space="preserve">¹), followed by sugarcane trash (33.40 </w:t>
      </w:r>
      <w:proofErr w:type="spellStart"/>
      <w:r w:rsidRPr="00486F50">
        <w:rPr>
          <w:rFonts w:ascii="Arial" w:hAnsi="Arial" w:cs="Arial"/>
          <w:color w:val="000000" w:themeColor="text1"/>
          <w:sz w:val="20"/>
          <w:szCs w:val="20"/>
          <w:lang w:val="en-IN"/>
        </w:rPr>
        <w:t>μg</w:t>
      </w:r>
      <w:proofErr w:type="spellEnd"/>
      <w:r w:rsidRPr="00486F50">
        <w:rPr>
          <w:rFonts w:ascii="Arial" w:hAnsi="Arial" w:cs="Arial"/>
          <w:color w:val="000000" w:themeColor="text1"/>
          <w:sz w:val="20"/>
          <w:szCs w:val="20"/>
          <w:lang w:val="en-IN"/>
        </w:rPr>
        <w:t xml:space="preserve"> p-nitrophenol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soil 24 hr</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 xml:space="preserve">¹) and parthenium weed (31.70 </w:t>
      </w:r>
      <w:proofErr w:type="spellStart"/>
      <w:r w:rsidRPr="00486F50">
        <w:rPr>
          <w:rFonts w:ascii="Arial" w:hAnsi="Arial" w:cs="Arial"/>
          <w:color w:val="000000" w:themeColor="text1"/>
          <w:sz w:val="20"/>
          <w:szCs w:val="20"/>
          <w:lang w:val="en-IN"/>
        </w:rPr>
        <w:t>μg</w:t>
      </w:r>
      <w:proofErr w:type="spellEnd"/>
      <w:r w:rsidRPr="00486F50">
        <w:rPr>
          <w:rFonts w:ascii="Arial" w:hAnsi="Arial" w:cs="Arial"/>
          <w:color w:val="000000" w:themeColor="text1"/>
          <w:sz w:val="20"/>
          <w:szCs w:val="20"/>
          <w:lang w:val="en-IN"/>
        </w:rPr>
        <w:t xml:space="preserve"> p-nitrophenol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soil 24 hr</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at 50°C. The interaction effect was found to be significant.</w:t>
      </w:r>
    </w:p>
    <w:p w14:paraId="4E40901B" w14:textId="77777777" w:rsidR="00486F50" w:rsidRPr="00486F50" w:rsidRDefault="00486F50" w:rsidP="00486F50">
      <w:pPr>
        <w:spacing w:after="0" w:line="360" w:lineRule="auto"/>
        <w:ind w:firstLine="720"/>
        <w:jc w:val="both"/>
        <w:rPr>
          <w:rFonts w:ascii="Arial" w:hAnsi="Arial" w:cs="Arial"/>
          <w:color w:val="000000" w:themeColor="text1"/>
          <w:sz w:val="20"/>
          <w:szCs w:val="20"/>
          <w:lang w:val="en-IN"/>
        </w:rPr>
      </w:pPr>
      <w:r w:rsidRPr="00486F50">
        <w:rPr>
          <w:rFonts w:ascii="Arial" w:hAnsi="Arial" w:cs="Arial"/>
          <w:color w:val="000000" w:themeColor="text1"/>
          <w:sz w:val="20"/>
          <w:szCs w:val="20"/>
          <w:lang w:val="en-IN"/>
        </w:rPr>
        <w:t xml:space="preserve">For pearl millet straw (30.20 </w:t>
      </w:r>
      <w:proofErr w:type="spellStart"/>
      <w:r w:rsidRPr="00486F50">
        <w:rPr>
          <w:rFonts w:ascii="Arial" w:hAnsi="Arial" w:cs="Arial"/>
          <w:color w:val="000000" w:themeColor="text1"/>
          <w:sz w:val="20"/>
          <w:szCs w:val="20"/>
          <w:lang w:val="en-IN"/>
        </w:rPr>
        <w:t>μg</w:t>
      </w:r>
      <w:proofErr w:type="spellEnd"/>
      <w:r w:rsidRPr="00486F50">
        <w:rPr>
          <w:rFonts w:ascii="Arial" w:hAnsi="Arial" w:cs="Arial"/>
          <w:color w:val="000000" w:themeColor="text1"/>
          <w:sz w:val="20"/>
          <w:szCs w:val="20"/>
          <w:lang w:val="en-IN"/>
        </w:rPr>
        <w:t xml:space="preserve"> p-nitrophenol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soil 24 hr</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 xml:space="preserve">¹) and sorghum straw (30.40 </w:t>
      </w:r>
      <w:proofErr w:type="spellStart"/>
      <w:r w:rsidRPr="00486F50">
        <w:rPr>
          <w:rFonts w:ascii="Arial" w:hAnsi="Arial" w:cs="Arial"/>
          <w:color w:val="000000" w:themeColor="text1"/>
          <w:sz w:val="20"/>
          <w:szCs w:val="20"/>
          <w:lang w:val="en-IN"/>
        </w:rPr>
        <w:t>μg</w:t>
      </w:r>
      <w:proofErr w:type="spellEnd"/>
      <w:r w:rsidRPr="00486F50">
        <w:rPr>
          <w:rFonts w:ascii="Arial" w:hAnsi="Arial" w:cs="Arial"/>
          <w:color w:val="000000" w:themeColor="text1"/>
          <w:sz w:val="20"/>
          <w:szCs w:val="20"/>
          <w:lang w:val="en-IN"/>
        </w:rPr>
        <w:t xml:space="preserve"> p-nitrophenol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soil 24 hr</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maximum values were observed at 60 days of incubation at 50°C, followed by a gradual decline until 90 days.</w:t>
      </w:r>
    </w:p>
    <w:p w14:paraId="1DE53580" w14:textId="77777777" w:rsidR="00486F50" w:rsidRPr="00486F50" w:rsidRDefault="00486F50" w:rsidP="00486F50">
      <w:pPr>
        <w:spacing w:after="0" w:line="360" w:lineRule="auto"/>
        <w:ind w:firstLine="720"/>
        <w:jc w:val="both"/>
        <w:rPr>
          <w:rFonts w:ascii="Arial" w:hAnsi="Arial" w:cs="Arial"/>
          <w:color w:val="000000" w:themeColor="text1"/>
          <w:sz w:val="20"/>
          <w:szCs w:val="20"/>
          <w:lang w:val="en-IN"/>
        </w:rPr>
      </w:pPr>
      <w:r w:rsidRPr="00486F50">
        <w:rPr>
          <w:rFonts w:ascii="Arial" w:hAnsi="Arial" w:cs="Arial"/>
          <w:color w:val="000000" w:themeColor="text1"/>
          <w:sz w:val="20"/>
          <w:szCs w:val="20"/>
          <w:lang w:val="en-IN"/>
        </w:rPr>
        <w:t xml:space="preserve">In wheat straw–amended soil, β-glucosidase activity increased steadily up to 90 days, reaching the highest value of 20.30 </w:t>
      </w:r>
      <w:proofErr w:type="spellStart"/>
      <w:r w:rsidRPr="00486F50">
        <w:rPr>
          <w:rFonts w:ascii="Arial" w:hAnsi="Arial" w:cs="Arial"/>
          <w:color w:val="000000" w:themeColor="text1"/>
          <w:sz w:val="20"/>
          <w:szCs w:val="20"/>
          <w:lang w:val="en-IN"/>
        </w:rPr>
        <w:t>μg</w:t>
      </w:r>
      <w:proofErr w:type="spellEnd"/>
      <w:r w:rsidRPr="00486F50">
        <w:rPr>
          <w:rFonts w:ascii="Arial" w:hAnsi="Arial" w:cs="Arial"/>
          <w:color w:val="000000" w:themeColor="text1"/>
          <w:sz w:val="20"/>
          <w:szCs w:val="20"/>
          <w:lang w:val="en-IN"/>
        </w:rPr>
        <w:t xml:space="preserve"> p-nitrophenol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soil 24 hr</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at 50°C. The interaction effect was again significant.</w:t>
      </w:r>
    </w:p>
    <w:p w14:paraId="7D42333B" w14:textId="77777777" w:rsidR="00486F50" w:rsidRPr="00486F50" w:rsidRDefault="00486F50" w:rsidP="00486F50">
      <w:pPr>
        <w:spacing w:after="0" w:line="360" w:lineRule="auto"/>
        <w:ind w:firstLine="720"/>
        <w:jc w:val="both"/>
        <w:rPr>
          <w:rFonts w:ascii="Arial" w:hAnsi="Arial" w:cs="Arial"/>
          <w:color w:val="000000" w:themeColor="text1"/>
          <w:sz w:val="20"/>
          <w:szCs w:val="20"/>
          <w:lang w:val="en-IN"/>
        </w:rPr>
      </w:pPr>
      <w:r w:rsidRPr="00486F50">
        <w:rPr>
          <w:rFonts w:ascii="Arial" w:hAnsi="Arial" w:cs="Arial"/>
          <w:color w:val="000000" w:themeColor="text1"/>
          <w:sz w:val="20"/>
          <w:szCs w:val="20"/>
          <w:lang w:val="en-IN"/>
        </w:rPr>
        <w:t xml:space="preserve">In comparison, an engineered </w:t>
      </w:r>
      <w:r w:rsidRPr="00486F50">
        <w:rPr>
          <w:rFonts w:ascii="Arial" w:hAnsi="Arial" w:cs="Arial"/>
          <w:i/>
          <w:iCs/>
          <w:color w:val="000000" w:themeColor="text1"/>
          <w:sz w:val="20"/>
          <w:szCs w:val="20"/>
          <w:lang w:val="en-IN"/>
        </w:rPr>
        <w:t xml:space="preserve">T. </w:t>
      </w:r>
      <w:proofErr w:type="spellStart"/>
      <w:r w:rsidRPr="00486F50">
        <w:rPr>
          <w:rFonts w:ascii="Arial" w:hAnsi="Arial" w:cs="Arial"/>
          <w:i/>
          <w:iCs/>
          <w:color w:val="000000" w:themeColor="text1"/>
          <w:sz w:val="20"/>
          <w:szCs w:val="20"/>
          <w:lang w:val="en-IN"/>
        </w:rPr>
        <w:t>reesei</w:t>
      </w:r>
      <w:proofErr w:type="spellEnd"/>
      <w:r w:rsidRPr="00486F50">
        <w:rPr>
          <w:rFonts w:ascii="Arial" w:hAnsi="Arial" w:cs="Arial"/>
          <w:color w:val="000000" w:themeColor="text1"/>
          <w:sz w:val="20"/>
          <w:szCs w:val="20"/>
          <w:lang w:val="en-IN"/>
        </w:rPr>
        <w:t xml:space="preserve"> strain using barley straw showed about 10.5-fold higher β-glucosidase activity (23.9 </w:t>
      </w:r>
      <w:proofErr w:type="spellStart"/>
      <w:r w:rsidRPr="00486F50">
        <w:rPr>
          <w:rFonts w:ascii="Arial" w:hAnsi="Arial" w:cs="Arial"/>
          <w:color w:val="000000" w:themeColor="text1"/>
          <w:sz w:val="20"/>
          <w:szCs w:val="20"/>
          <w:lang w:val="en-IN"/>
        </w:rPr>
        <w:t>μg</w:t>
      </w:r>
      <w:proofErr w:type="spellEnd"/>
      <w:r w:rsidRPr="00486F50">
        <w:rPr>
          <w:rFonts w:ascii="Arial" w:hAnsi="Arial" w:cs="Arial"/>
          <w:color w:val="000000" w:themeColor="text1"/>
          <w:sz w:val="20"/>
          <w:szCs w:val="20"/>
          <w:lang w:val="en-IN"/>
        </w:rPr>
        <w:t xml:space="preserve"> p-nitrophenol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soil 24 hr</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 xml:space="preserve">¹) than the parent strain (2.2 </w:t>
      </w:r>
      <w:proofErr w:type="spellStart"/>
      <w:r w:rsidRPr="00486F50">
        <w:rPr>
          <w:rFonts w:ascii="Arial" w:hAnsi="Arial" w:cs="Arial"/>
          <w:color w:val="000000" w:themeColor="text1"/>
          <w:sz w:val="20"/>
          <w:szCs w:val="20"/>
          <w:lang w:val="en-IN"/>
        </w:rPr>
        <w:t>μg</w:t>
      </w:r>
      <w:proofErr w:type="spellEnd"/>
      <w:r w:rsidRPr="00486F50">
        <w:rPr>
          <w:rFonts w:ascii="Arial" w:hAnsi="Arial" w:cs="Arial"/>
          <w:color w:val="000000" w:themeColor="text1"/>
          <w:sz w:val="20"/>
          <w:szCs w:val="20"/>
          <w:lang w:val="en-IN"/>
        </w:rPr>
        <w:t xml:space="preserve"> p-nitrophenol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soil 24 hr</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after 24 hours of incubation [10,3].</w:t>
      </w:r>
    </w:p>
    <w:p w14:paraId="7797F8EB" w14:textId="77777777" w:rsidR="006107C4" w:rsidRPr="00322E04" w:rsidRDefault="006107C4" w:rsidP="0097581D">
      <w:pPr>
        <w:spacing w:after="0" w:line="360" w:lineRule="auto"/>
        <w:ind w:left="1170" w:hanging="1170"/>
        <w:jc w:val="both"/>
        <w:rPr>
          <w:rFonts w:ascii="Arial" w:hAnsi="Arial" w:cs="Arial"/>
          <w:b/>
          <w:bCs/>
          <w:color w:val="000000" w:themeColor="text1"/>
          <w:sz w:val="20"/>
          <w:szCs w:val="20"/>
        </w:rPr>
      </w:pPr>
      <w:r w:rsidRPr="00322E04">
        <w:rPr>
          <w:rFonts w:ascii="Arial" w:hAnsi="Arial" w:cs="Arial"/>
          <w:b/>
          <w:bCs/>
          <w:color w:val="000000" w:themeColor="text1"/>
          <w:sz w:val="20"/>
          <w:szCs w:val="20"/>
        </w:rPr>
        <w:t>Table 4.</w:t>
      </w:r>
      <w:r w:rsidRPr="00322E04">
        <w:rPr>
          <w:rFonts w:ascii="Arial" w:hAnsi="Arial" w:cs="Arial"/>
          <w:b/>
          <w:bCs/>
          <w:color w:val="000000" w:themeColor="text1"/>
          <w:sz w:val="20"/>
          <w:szCs w:val="20"/>
        </w:rPr>
        <w:tab/>
        <w:t>Beta glucosidase activity (</w:t>
      </w:r>
      <w:proofErr w:type="spellStart"/>
      <w:r w:rsidRPr="00322E04">
        <w:rPr>
          <w:rFonts w:ascii="Arial" w:hAnsi="Arial" w:cs="Arial"/>
          <w:b/>
          <w:bCs/>
          <w:color w:val="000000" w:themeColor="text1"/>
          <w:sz w:val="20"/>
          <w:szCs w:val="20"/>
        </w:rPr>
        <w:t>μg</w:t>
      </w:r>
      <w:proofErr w:type="spellEnd"/>
      <w:r w:rsidRPr="00322E04">
        <w:rPr>
          <w:rFonts w:ascii="Arial" w:hAnsi="Arial" w:cs="Arial"/>
          <w:b/>
          <w:bCs/>
          <w:color w:val="000000" w:themeColor="text1"/>
          <w:sz w:val="20"/>
          <w:szCs w:val="20"/>
        </w:rPr>
        <w:t xml:space="preserve"> P-Nitrophenol g</w:t>
      </w:r>
      <w:r w:rsidRPr="00322E04">
        <w:rPr>
          <w:rFonts w:ascii="Arial" w:hAnsi="Arial" w:cs="Arial"/>
          <w:b/>
          <w:bCs/>
          <w:color w:val="000000" w:themeColor="text1"/>
          <w:sz w:val="20"/>
          <w:szCs w:val="20"/>
          <w:vertAlign w:val="superscript"/>
        </w:rPr>
        <w:t>-1</w:t>
      </w:r>
      <w:r w:rsidRPr="00322E04">
        <w:rPr>
          <w:rFonts w:ascii="Arial" w:hAnsi="Arial" w:cs="Arial"/>
          <w:b/>
          <w:bCs/>
          <w:color w:val="000000" w:themeColor="text1"/>
          <w:sz w:val="20"/>
          <w:szCs w:val="20"/>
        </w:rPr>
        <w:t xml:space="preserve"> soil 24 hr</w:t>
      </w:r>
      <w:r w:rsidRPr="00322E04">
        <w:rPr>
          <w:rFonts w:ascii="Arial" w:hAnsi="Arial" w:cs="Arial"/>
          <w:b/>
          <w:bCs/>
          <w:color w:val="000000" w:themeColor="text1"/>
          <w:sz w:val="20"/>
          <w:szCs w:val="20"/>
          <w:vertAlign w:val="superscript"/>
        </w:rPr>
        <w:t>-1</w:t>
      </w:r>
      <w:r w:rsidRPr="00322E04">
        <w:rPr>
          <w:rFonts w:ascii="Arial" w:hAnsi="Arial" w:cs="Arial"/>
          <w:b/>
          <w:bCs/>
          <w:color w:val="000000" w:themeColor="text1"/>
          <w:sz w:val="20"/>
          <w:szCs w:val="20"/>
        </w:rPr>
        <w:t>) in organic residue added soil under different temperature regimes (15 days interval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802"/>
        <w:gridCol w:w="1034"/>
        <w:gridCol w:w="1128"/>
        <w:gridCol w:w="1253"/>
        <w:gridCol w:w="1395"/>
        <w:gridCol w:w="978"/>
        <w:gridCol w:w="1042"/>
      </w:tblGrid>
      <w:tr w:rsidR="00322E04" w:rsidRPr="00322E04" w14:paraId="42D33C64" w14:textId="77777777" w:rsidTr="00C633E5">
        <w:trPr>
          <w:trHeight w:val="20"/>
          <w:jc w:val="center"/>
        </w:trPr>
        <w:tc>
          <w:tcPr>
            <w:tcW w:w="5000" w:type="pct"/>
            <w:gridSpan w:val="8"/>
            <w:vAlign w:val="center"/>
          </w:tcPr>
          <w:p w14:paraId="1C35463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Beta glucosidase activity (</w:t>
            </w:r>
            <w:proofErr w:type="spellStart"/>
            <w:r w:rsidRPr="00322E04">
              <w:rPr>
                <w:rFonts w:ascii="Arial" w:hAnsi="Arial" w:cs="Arial"/>
                <w:b/>
                <w:bCs/>
                <w:color w:val="000000" w:themeColor="text1"/>
                <w:sz w:val="20"/>
                <w:szCs w:val="20"/>
              </w:rPr>
              <w:t>μg</w:t>
            </w:r>
            <w:proofErr w:type="spellEnd"/>
            <w:r w:rsidRPr="00322E04">
              <w:rPr>
                <w:rFonts w:ascii="Arial" w:hAnsi="Arial" w:cs="Arial"/>
                <w:b/>
                <w:bCs/>
                <w:color w:val="000000" w:themeColor="text1"/>
                <w:sz w:val="20"/>
                <w:szCs w:val="20"/>
              </w:rPr>
              <w:t xml:space="preserve"> P-Nitrophenol g</w:t>
            </w:r>
            <w:r w:rsidRPr="00322E04">
              <w:rPr>
                <w:rFonts w:ascii="Arial" w:hAnsi="Arial" w:cs="Arial"/>
                <w:b/>
                <w:bCs/>
                <w:color w:val="000000" w:themeColor="text1"/>
                <w:sz w:val="20"/>
                <w:szCs w:val="20"/>
                <w:vertAlign w:val="superscript"/>
              </w:rPr>
              <w:t>-1</w:t>
            </w:r>
            <w:r w:rsidRPr="00322E04">
              <w:rPr>
                <w:rFonts w:ascii="Arial" w:hAnsi="Arial" w:cs="Arial"/>
                <w:b/>
                <w:bCs/>
                <w:color w:val="000000" w:themeColor="text1"/>
                <w:sz w:val="20"/>
                <w:szCs w:val="20"/>
              </w:rPr>
              <w:t xml:space="preserve"> soil 24 hr</w:t>
            </w:r>
            <w:r w:rsidRPr="00322E04">
              <w:rPr>
                <w:rFonts w:ascii="Arial" w:hAnsi="Arial" w:cs="Arial"/>
                <w:b/>
                <w:bCs/>
                <w:color w:val="000000" w:themeColor="text1"/>
                <w:sz w:val="20"/>
                <w:szCs w:val="20"/>
                <w:vertAlign w:val="superscript"/>
              </w:rPr>
              <w:t>-1</w:t>
            </w:r>
            <w:r w:rsidRPr="00322E04">
              <w:rPr>
                <w:rFonts w:ascii="Arial" w:hAnsi="Arial" w:cs="Arial"/>
                <w:b/>
                <w:bCs/>
                <w:color w:val="000000" w:themeColor="text1"/>
                <w:sz w:val="20"/>
                <w:szCs w:val="20"/>
              </w:rPr>
              <w:t>)</w:t>
            </w:r>
          </w:p>
        </w:tc>
      </w:tr>
      <w:tr w:rsidR="00322E04" w:rsidRPr="00322E04" w14:paraId="43D54BE8" w14:textId="77777777" w:rsidTr="00C633E5">
        <w:trPr>
          <w:trHeight w:val="20"/>
          <w:jc w:val="center"/>
        </w:trPr>
        <w:tc>
          <w:tcPr>
            <w:tcW w:w="5000" w:type="pct"/>
            <w:gridSpan w:val="8"/>
            <w:vAlign w:val="center"/>
          </w:tcPr>
          <w:p w14:paraId="3CC099B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 Days</w:t>
            </w:r>
          </w:p>
        </w:tc>
      </w:tr>
      <w:tr w:rsidR="00322E04" w:rsidRPr="00322E04" w14:paraId="6F51AB37" w14:textId="77777777" w:rsidTr="00686FCD">
        <w:trPr>
          <w:trHeight w:val="20"/>
          <w:jc w:val="center"/>
        </w:trPr>
        <w:tc>
          <w:tcPr>
            <w:tcW w:w="919" w:type="pct"/>
            <w:vAlign w:val="center"/>
          </w:tcPr>
          <w:p w14:paraId="68CDE1FD"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3D63978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30B8F01C"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41E0226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4E93FCF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1E5D6BA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00F69A5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0F8AC9F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5A7255C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7E82B5BC" w14:textId="77777777" w:rsidTr="00686FCD">
        <w:trPr>
          <w:trHeight w:val="20"/>
          <w:jc w:val="center"/>
        </w:trPr>
        <w:tc>
          <w:tcPr>
            <w:tcW w:w="919" w:type="pct"/>
            <w:vAlign w:val="center"/>
          </w:tcPr>
          <w:p w14:paraId="2B223F2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5BDCF9C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25.10</w:t>
            </w:r>
          </w:p>
        </w:tc>
        <w:tc>
          <w:tcPr>
            <w:tcW w:w="553" w:type="pct"/>
            <w:vAlign w:val="center"/>
          </w:tcPr>
          <w:p w14:paraId="47664B5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16.40</w:t>
            </w:r>
          </w:p>
        </w:tc>
        <w:tc>
          <w:tcPr>
            <w:tcW w:w="603" w:type="pct"/>
            <w:vAlign w:val="center"/>
          </w:tcPr>
          <w:p w14:paraId="3A65F7F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25.50</w:t>
            </w:r>
          </w:p>
        </w:tc>
        <w:tc>
          <w:tcPr>
            <w:tcW w:w="670" w:type="pct"/>
            <w:vAlign w:val="center"/>
          </w:tcPr>
          <w:p w14:paraId="74E7908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27.00</w:t>
            </w:r>
          </w:p>
        </w:tc>
        <w:tc>
          <w:tcPr>
            <w:tcW w:w="746" w:type="pct"/>
            <w:vAlign w:val="center"/>
          </w:tcPr>
          <w:p w14:paraId="729F9EC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26.50</w:t>
            </w:r>
          </w:p>
        </w:tc>
        <w:tc>
          <w:tcPr>
            <w:tcW w:w="523" w:type="pct"/>
            <w:vAlign w:val="center"/>
          </w:tcPr>
          <w:p w14:paraId="709AD9C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27.60</w:t>
            </w:r>
          </w:p>
        </w:tc>
        <w:tc>
          <w:tcPr>
            <w:tcW w:w="557" w:type="pct"/>
            <w:vAlign w:val="center"/>
          </w:tcPr>
          <w:p w14:paraId="7FA1D55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24.68</w:t>
            </w:r>
          </w:p>
        </w:tc>
      </w:tr>
      <w:tr w:rsidR="00322E04" w:rsidRPr="00322E04" w14:paraId="65DAB4F1" w14:textId="77777777" w:rsidTr="00686FCD">
        <w:trPr>
          <w:trHeight w:val="20"/>
          <w:jc w:val="center"/>
        </w:trPr>
        <w:tc>
          <w:tcPr>
            <w:tcW w:w="919" w:type="pct"/>
            <w:vAlign w:val="center"/>
          </w:tcPr>
          <w:p w14:paraId="7782D79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7196BF0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25.70</w:t>
            </w:r>
          </w:p>
        </w:tc>
        <w:tc>
          <w:tcPr>
            <w:tcW w:w="553" w:type="pct"/>
            <w:vAlign w:val="center"/>
          </w:tcPr>
          <w:p w14:paraId="3F2A9E3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17.00</w:t>
            </w:r>
          </w:p>
        </w:tc>
        <w:tc>
          <w:tcPr>
            <w:tcW w:w="603" w:type="pct"/>
            <w:vAlign w:val="center"/>
          </w:tcPr>
          <w:p w14:paraId="6105ADB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26.20</w:t>
            </w:r>
          </w:p>
        </w:tc>
        <w:tc>
          <w:tcPr>
            <w:tcW w:w="670" w:type="pct"/>
            <w:vAlign w:val="center"/>
          </w:tcPr>
          <w:p w14:paraId="31E6A66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27.70</w:t>
            </w:r>
          </w:p>
        </w:tc>
        <w:tc>
          <w:tcPr>
            <w:tcW w:w="746" w:type="pct"/>
            <w:vAlign w:val="center"/>
          </w:tcPr>
          <w:p w14:paraId="788B154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27.20</w:t>
            </w:r>
          </w:p>
        </w:tc>
        <w:tc>
          <w:tcPr>
            <w:tcW w:w="523" w:type="pct"/>
            <w:vAlign w:val="center"/>
          </w:tcPr>
          <w:p w14:paraId="0ABC772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28.30</w:t>
            </w:r>
          </w:p>
        </w:tc>
        <w:tc>
          <w:tcPr>
            <w:tcW w:w="557" w:type="pct"/>
            <w:vAlign w:val="center"/>
          </w:tcPr>
          <w:p w14:paraId="7B32C5C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25.35</w:t>
            </w:r>
          </w:p>
        </w:tc>
      </w:tr>
      <w:tr w:rsidR="00322E04" w:rsidRPr="00322E04" w14:paraId="7CF298F5" w14:textId="77777777" w:rsidTr="00686FCD">
        <w:trPr>
          <w:trHeight w:val="20"/>
          <w:jc w:val="center"/>
        </w:trPr>
        <w:tc>
          <w:tcPr>
            <w:tcW w:w="919" w:type="pct"/>
            <w:vAlign w:val="center"/>
          </w:tcPr>
          <w:p w14:paraId="125C646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7D83CD7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26.40</w:t>
            </w:r>
          </w:p>
        </w:tc>
        <w:tc>
          <w:tcPr>
            <w:tcW w:w="553" w:type="pct"/>
            <w:vAlign w:val="center"/>
          </w:tcPr>
          <w:p w14:paraId="446EC54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17.50</w:t>
            </w:r>
          </w:p>
        </w:tc>
        <w:tc>
          <w:tcPr>
            <w:tcW w:w="603" w:type="pct"/>
            <w:vAlign w:val="center"/>
          </w:tcPr>
          <w:p w14:paraId="6892BCF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26.80</w:t>
            </w:r>
          </w:p>
        </w:tc>
        <w:tc>
          <w:tcPr>
            <w:tcW w:w="670" w:type="pct"/>
            <w:vAlign w:val="center"/>
          </w:tcPr>
          <w:p w14:paraId="6067FB7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28.40</w:t>
            </w:r>
          </w:p>
        </w:tc>
        <w:tc>
          <w:tcPr>
            <w:tcW w:w="746" w:type="pct"/>
            <w:vAlign w:val="center"/>
          </w:tcPr>
          <w:p w14:paraId="1027C74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27.80</w:t>
            </w:r>
          </w:p>
        </w:tc>
        <w:tc>
          <w:tcPr>
            <w:tcW w:w="523" w:type="pct"/>
            <w:vAlign w:val="center"/>
          </w:tcPr>
          <w:p w14:paraId="611397B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29.00</w:t>
            </w:r>
          </w:p>
        </w:tc>
        <w:tc>
          <w:tcPr>
            <w:tcW w:w="557" w:type="pct"/>
            <w:vAlign w:val="center"/>
          </w:tcPr>
          <w:p w14:paraId="47B16EC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25.98</w:t>
            </w:r>
          </w:p>
        </w:tc>
      </w:tr>
      <w:tr w:rsidR="00322E04" w:rsidRPr="00322E04" w14:paraId="19218ECD" w14:textId="77777777" w:rsidTr="00686FCD">
        <w:trPr>
          <w:trHeight w:val="20"/>
          <w:jc w:val="center"/>
        </w:trPr>
        <w:tc>
          <w:tcPr>
            <w:tcW w:w="919" w:type="pct"/>
            <w:vAlign w:val="center"/>
          </w:tcPr>
          <w:p w14:paraId="01E2EDB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79C6189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27.00</w:t>
            </w:r>
          </w:p>
        </w:tc>
        <w:tc>
          <w:tcPr>
            <w:tcW w:w="553" w:type="pct"/>
            <w:vAlign w:val="center"/>
          </w:tcPr>
          <w:p w14:paraId="3FAA188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17.90</w:t>
            </w:r>
          </w:p>
        </w:tc>
        <w:tc>
          <w:tcPr>
            <w:tcW w:w="603" w:type="pct"/>
            <w:vAlign w:val="center"/>
          </w:tcPr>
          <w:p w14:paraId="7B7C8C8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27.30</w:t>
            </w:r>
          </w:p>
        </w:tc>
        <w:tc>
          <w:tcPr>
            <w:tcW w:w="670" w:type="pct"/>
            <w:vAlign w:val="center"/>
          </w:tcPr>
          <w:p w14:paraId="7428C0F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29.00</w:t>
            </w:r>
          </w:p>
        </w:tc>
        <w:tc>
          <w:tcPr>
            <w:tcW w:w="746" w:type="pct"/>
            <w:vAlign w:val="center"/>
          </w:tcPr>
          <w:p w14:paraId="5A7F58A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28.40</w:t>
            </w:r>
          </w:p>
        </w:tc>
        <w:tc>
          <w:tcPr>
            <w:tcW w:w="523" w:type="pct"/>
            <w:vAlign w:val="center"/>
          </w:tcPr>
          <w:p w14:paraId="627832C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29.70</w:t>
            </w:r>
          </w:p>
        </w:tc>
        <w:tc>
          <w:tcPr>
            <w:tcW w:w="557" w:type="pct"/>
            <w:vAlign w:val="center"/>
          </w:tcPr>
          <w:p w14:paraId="384062F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26.55</w:t>
            </w:r>
          </w:p>
        </w:tc>
      </w:tr>
      <w:tr w:rsidR="00322E04" w:rsidRPr="00322E04" w14:paraId="11640258" w14:textId="77777777" w:rsidTr="00686FCD">
        <w:trPr>
          <w:trHeight w:val="20"/>
          <w:jc w:val="center"/>
        </w:trPr>
        <w:tc>
          <w:tcPr>
            <w:tcW w:w="919" w:type="pct"/>
            <w:vAlign w:val="center"/>
          </w:tcPr>
          <w:p w14:paraId="3770059F"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5F94729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27.60</w:t>
            </w:r>
          </w:p>
        </w:tc>
        <w:tc>
          <w:tcPr>
            <w:tcW w:w="553" w:type="pct"/>
            <w:vAlign w:val="center"/>
          </w:tcPr>
          <w:p w14:paraId="5CFDC04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18.40</w:t>
            </w:r>
          </w:p>
        </w:tc>
        <w:tc>
          <w:tcPr>
            <w:tcW w:w="603" w:type="pct"/>
            <w:vAlign w:val="center"/>
          </w:tcPr>
          <w:p w14:paraId="0DC7774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27.90</w:t>
            </w:r>
          </w:p>
        </w:tc>
        <w:tc>
          <w:tcPr>
            <w:tcW w:w="670" w:type="pct"/>
            <w:vAlign w:val="center"/>
          </w:tcPr>
          <w:p w14:paraId="3837E42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29.60</w:t>
            </w:r>
          </w:p>
        </w:tc>
        <w:tc>
          <w:tcPr>
            <w:tcW w:w="746" w:type="pct"/>
            <w:vAlign w:val="center"/>
          </w:tcPr>
          <w:p w14:paraId="5339056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29.00</w:t>
            </w:r>
          </w:p>
        </w:tc>
        <w:tc>
          <w:tcPr>
            <w:tcW w:w="523" w:type="pct"/>
            <w:vAlign w:val="center"/>
          </w:tcPr>
          <w:p w14:paraId="4D90708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30.50</w:t>
            </w:r>
          </w:p>
        </w:tc>
        <w:tc>
          <w:tcPr>
            <w:tcW w:w="557" w:type="pct"/>
            <w:vAlign w:val="center"/>
          </w:tcPr>
          <w:p w14:paraId="393A6C9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27.17</w:t>
            </w:r>
          </w:p>
        </w:tc>
      </w:tr>
      <w:tr w:rsidR="00322E04" w:rsidRPr="00322E04" w14:paraId="524BAD47" w14:textId="77777777" w:rsidTr="00686FCD">
        <w:trPr>
          <w:trHeight w:val="20"/>
          <w:jc w:val="center"/>
        </w:trPr>
        <w:tc>
          <w:tcPr>
            <w:tcW w:w="919" w:type="pct"/>
            <w:vAlign w:val="center"/>
          </w:tcPr>
          <w:p w14:paraId="44BAB3A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4989C9C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28.20</w:t>
            </w:r>
          </w:p>
        </w:tc>
        <w:tc>
          <w:tcPr>
            <w:tcW w:w="553" w:type="pct"/>
            <w:vAlign w:val="center"/>
          </w:tcPr>
          <w:p w14:paraId="460FC50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18.90</w:t>
            </w:r>
          </w:p>
        </w:tc>
        <w:tc>
          <w:tcPr>
            <w:tcW w:w="603" w:type="pct"/>
            <w:vAlign w:val="center"/>
          </w:tcPr>
          <w:p w14:paraId="66061AD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28.50</w:t>
            </w:r>
          </w:p>
        </w:tc>
        <w:tc>
          <w:tcPr>
            <w:tcW w:w="670" w:type="pct"/>
            <w:vAlign w:val="center"/>
          </w:tcPr>
          <w:p w14:paraId="1340BBF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30.40</w:t>
            </w:r>
          </w:p>
        </w:tc>
        <w:tc>
          <w:tcPr>
            <w:tcW w:w="746" w:type="pct"/>
            <w:vAlign w:val="center"/>
          </w:tcPr>
          <w:p w14:paraId="3578CBD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29.60</w:t>
            </w:r>
          </w:p>
        </w:tc>
        <w:tc>
          <w:tcPr>
            <w:tcW w:w="523" w:type="pct"/>
            <w:vAlign w:val="center"/>
          </w:tcPr>
          <w:p w14:paraId="7631361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31.10</w:t>
            </w:r>
          </w:p>
        </w:tc>
        <w:tc>
          <w:tcPr>
            <w:tcW w:w="557" w:type="pct"/>
            <w:vAlign w:val="center"/>
          </w:tcPr>
          <w:p w14:paraId="58F536F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27.78</w:t>
            </w:r>
          </w:p>
        </w:tc>
      </w:tr>
      <w:tr w:rsidR="00322E04" w:rsidRPr="00322E04" w14:paraId="13AC2EA5" w14:textId="77777777" w:rsidTr="00686FCD">
        <w:trPr>
          <w:trHeight w:val="20"/>
          <w:jc w:val="center"/>
        </w:trPr>
        <w:tc>
          <w:tcPr>
            <w:tcW w:w="919" w:type="pct"/>
            <w:vAlign w:val="center"/>
          </w:tcPr>
          <w:p w14:paraId="3C43521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7DAFFE6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26.67</w:t>
            </w:r>
          </w:p>
        </w:tc>
        <w:tc>
          <w:tcPr>
            <w:tcW w:w="553" w:type="pct"/>
            <w:vAlign w:val="center"/>
          </w:tcPr>
          <w:p w14:paraId="63BFF0B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17.68</w:t>
            </w:r>
          </w:p>
        </w:tc>
        <w:tc>
          <w:tcPr>
            <w:tcW w:w="603" w:type="pct"/>
            <w:vAlign w:val="center"/>
          </w:tcPr>
          <w:p w14:paraId="5583606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27.03</w:t>
            </w:r>
          </w:p>
        </w:tc>
        <w:tc>
          <w:tcPr>
            <w:tcW w:w="670" w:type="pct"/>
            <w:vAlign w:val="center"/>
          </w:tcPr>
          <w:p w14:paraId="2C15E57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28.68</w:t>
            </w:r>
          </w:p>
        </w:tc>
        <w:tc>
          <w:tcPr>
            <w:tcW w:w="746" w:type="pct"/>
            <w:vAlign w:val="center"/>
          </w:tcPr>
          <w:p w14:paraId="5F102FB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28.08</w:t>
            </w:r>
          </w:p>
        </w:tc>
        <w:tc>
          <w:tcPr>
            <w:tcW w:w="523" w:type="pct"/>
            <w:vAlign w:val="center"/>
          </w:tcPr>
          <w:p w14:paraId="0B0254A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29.37</w:t>
            </w:r>
          </w:p>
        </w:tc>
        <w:tc>
          <w:tcPr>
            <w:tcW w:w="557" w:type="pct"/>
            <w:vAlign w:val="center"/>
          </w:tcPr>
          <w:p w14:paraId="7376126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26.25</w:t>
            </w:r>
          </w:p>
        </w:tc>
      </w:tr>
      <w:tr w:rsidR="00322E04" w:rsidRPr="00322E04" w14:paraId="16ECA84E" w14:textId="77777777" w:rsidTr="00C633E5">
        <w:trPr>
          <w:trHeight w:val="20"/>
          <w:jc w:val="center"/>
        </w:trPr>
        <w:tc>
          <w:tcPr>
            <w:tcW w:w="919" w:type="pct"/>
            <w:vAlign w:val="center"/>
          </w:tcPr>
          <w:p w14:paraId="4F8618ED"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3"/>
            <w:vAlign w:val="center"/>
          </w:tcPr>
          <w:p w14:paraId="667723A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4"/>
            <w:vAlign w:val="center"/>
          </w:tcPr>
          <w:p w14:paraId="039F723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10CC88F4" w14:textId="77777777" w:rsidTr="00C633E5">
        <w:trPr>
          <w:trHeight w:val="20"/>
          <w:jc w:val="center"/>
        </w:trPr>
        <w:tc>
          <w:tcPr>
            <w:tcW w:w="919" w:type="pct"/>
            <w:vAlign w:val="center"/>
          </w:tcPr>
          <w:p w14:paraId="10017E66" w14:textId="77777777" w:rsidR="006107C4" w:rsidRPr="00322E04" w:rsidRDefault="006107C4" w:rsidP="0097581D">
            <w:pPr>
              <w:spacing w:after="0"/>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245ABC2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6" w:type="pct"/>
            <w:gridSpan w:val="4"/>
            <w:vAlign w:val="center"/>
          </w:tcPr>
          <w:p w14:paraId="47F1581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0982BA7A" w14:textId="77777777" w:rsidTr="00C633E5">
        <w:trPr>
          <w:trHeight w:val="20"/>
          <w:jc w:val="center"/>
        </w:trPr>
        <w:tc>
          <w:tcPr>
            <w:tcW w:w="919" w:type="pct"/>
            <w:vAlign w:val="center"/>
          </w:tcPr>
          <w:p w14:paraId="11AEA706" w14:textId="77777777" w:rsidR="006107C4" w:rsidRPr="00322E04" w:rsidRDefault="006107C4" w:rsidP="0097581D">
            <w:pPr>
              <w:spacing w:after="0"/>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744A555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6" w:type="pct"/>
            <w:gridSpan w:val="4"/>
            <w:vAlign w:val="center"/>
          </w:tcPr>
          <w:p w14:paraId="62B9B5D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27DB5656" w14:textId="77777777" w:rsidTr="00C633E5">
        <w:trPr>
          <w:trHeight w:val="20"/>
          <w:jc w:val="center"/>
        </w:trPr>
        <w:tc>
          <w:tcPr>
            <w:tcW w:w="919" w:type="pct"/>
            <w:vAlign w:val="center"/>
          </w:tcPr>
          <w:p w14:paraId="77388FF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4FF7F90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0.05</w:t>
            </w:r>
          </w:p>
        </w:tc>
        <w:tc>
          <w:tcPr>
            <w:tcW w:w="2496" w:type="pct"/>
            <w:gridSpan w:val="4"/>
            <w:vAlign w:val="center"/>
          </w:tcPr>
          <w:p w14:paraId="77197CF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0.16</w:t>
            </w:r>
          </w:p>
        </w:tc>
      </w:tr>
      <w:tr w:rsidR="00322E04" w:rsidRPr="00322E04" w14:paraId="531210CC" w14:textId="77777777" w:rsidTr="00C633E5">
        <w:trPr>
          <w:trHeight w:val="20"/>
          <w:jc w:val="center"/>
        </w:trPr>
        <w:tc>
          <w:tcPr>
            <w:tcW w:w="5000" w:type="pct"/>
            <w:gridSpan w:val="8"/>
            <w:vAlign w:val="center"/>
          </w:tcPr>
          <w:p w14:paraId="2868AF19"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 Days</w:t>
            </w:r>
          </w:p>
        </w:tc>
      </w:tr>
      <w:tr w:rsidR="00322E04" w:rsidRPr="00322E04" w14:paraId="5F04A22B" w14:textId="77777777" w:rsidTr="00686FCD">
        <w:trPr>
          <w:trHeight w:val="20"/>
          <w:jc w:val="center"/>
        </w:trPr>
        <w:tc>
          <w:tcPr>
            <w:tcW w:w="919" w:type="pct"/>
            <w:vAlign w:val="center"/>
          </w:tcPr>
          <w:p w14:paraId="771B3D38"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6B0888C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41730DE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75E872B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71869C1E"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5420149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6DC3FCF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12CD5EF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6BC0D05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38BB630F" w14:textId="77777777" w:rsidTr="00686FCD">
        <w:trPr>
          <w:trHeight w:val="20"/>
          <w:jc w:val="center"/>
        </w:trPr>
        <w:tc>
          <w:tcPr>
            <w:tcW w:w="919" w:type="pct"/>
            <w:vAlign w:val="center"/>
          </w:tcPr>
          <w:p w14:paraId="4FCE377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3531D28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26.00</w:t>
            </w:r>
          </w:p>
        </w:tc>
        <w:tc>
          <w:tcPr>
            <w:tcW w:w="553" w:type="pct"/>
            <w:vAlign w:val="center"/>
          </w:tcPr>
          <w:p w14:paraId="53655A4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17.00</w:t>
            </w:r>
          </w:p>
        </w:tc>
        <w:tc>
          <w:tcPr>
            <w:tcW w:w="603" w:type="pct"/>
            <w:vAlign w:val="center"/>
          </w:tcPr>
          <w:p w14:paraId="7245579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26.40</w:t>
            </w:r>
          </w:p>
        </w:tc>
        <w:tc>
          <w:tcPr>
            <w:tcW w:w="670" w:type="pct"/>
            <w:vAlign w:val="center"/>
          </w:tcPr>
          <w:p w14:paraId="693D469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28.30</w:t>
            </w:r>
          </w:p>
        </w:tc>
        <w:tc>
          <w:tcPr>
            <w:tcW w:w="746" w:type="pct"/>
            <w:vAlign w:val="center"/>
          </w:tcPr>
          <w:p w14:paraId="6ECA04D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27.30</w:t>
            </w:r>
          </w:p>
        </w:tc>
        <w:tc>
          <w:tcPr>
            <w:tcW w:w="523" w:type="pct"/>
            <w:vAlign w:val="center"/>
          </w:tcPr>
          <w:p w14:paraId="572995B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27.70</w:t>
            </w:r>
          </w:p>
        </w:tc>
        <w:tc>
          <w:tcPr>
            <w:tcW w:w="557" w:type="pct"/>
            <w:vAlign w:val="center"/>
          </w:tcPr>
          <w:p w14:paraId="716131A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25.45</w:t>
            </w:r>
          </w:p>
        </w:tc>
      </w:tr>
      <w:tr w:rsidR="00322E04" w:rsidRPr="00322E04" w14:paraId="28C9C726" w14:textId="77777777" w:rsidTr="00686FCD">
        <w:trPr>
          <w:trHeight w:val="20"/>
          <w:jc w:val="center"/>
        </w:trPr>
        <w:tc>
          <w:tcPr>
            <w:tcW w:w="919" w:type="pct"/>
            <w:vAlign w:val="center"/>
          </w:tcPr>
          <w:p w14:paraId="07D40CB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6CF7BEC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26.70</w:t>
            </w:r>
          </w:p>
        </w:tc>
        <w:tc>
          <w:tcPr>
            <w:tcW w:w="553" w:type="pct"/>
            <w:vAlign w:val="center"/>
          </w:tcPr>
          <w:p w14:paraId="775E1E3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17.50</w:t>
            </w:r>
          </w:p>
        </w:tc>
        <w:tc>
          <w:tcPr>
            <w:tcW w:w="603" w:type="pct"/>
            <w:vAlign w:val="center"/>
          </w:tcPr>
          <w:p w14:paraId="70BA536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27.10</w:t>
            </w:r>
          </w:p>
        </w:tc>
        <w:tc>
          <w:tcPr>
            <w:tcW w:w="670" w:type="pct"/>
            <w:vAlign w:val="center"/>
          </w:tcPr>
          <w:p w14:paraId="371DDF5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28.70</w:t>
            </w:r>
          </w:p>
        </w:tc>
        <w:tc>
          <w:tcPr>
            <w:tcW w:w="746" w:type="pct"/>
            <w:vAlign w:val="center"/>
          </w:tcPr>
          <w:p w14:paraId="100E1FD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27.90</w:t>
            </w:r>
          </w:p>
        </w:tc>
        <w:tc>
          <w:tcPr>
            <w:tcW w:w="523" w:type="pct"/>
            <w:vAlign w:val="center"/>
          </w:tcPr>
          <w:p w14:paraId="08E8520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28.40</w:t>
            </w:r>
          </w:p>
        </w:tc>
        <w:tc>
          <w:tcPr>
            <w:tcW w:w="557" w:type="pct"/>
            <w:vAlign w:val="center"/>
          </w:tcPr>
          <w:p w14:paraId="539F7EA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26.05</w:t>
            </w:r>
          </w:p>
        </w:tc>
      </w:tr>
      <w:tr w:rsidR="00322E04" w:rsidRPr="00322E04" w14:paraId="5890CCF4" w14:textId="77777777" w:rsidTr="00686FCD">
        <w:trPr>
          <w:trHeight w:val="20"/>
          <w:jc w:val="center"/>
        </w:trPr>
        <w:tc>
          <w:tcPr>
            <w:tcW w:w="919" w:type="pct"/>
            <w:vAlign w:val="center"/>
          </w:tcPr>
          <w:p w14:paraId="5FE9BC6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24EE36E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27.50</w:t>
            </w:r>
          </w:p>
        </w:tc>
        <w:tc>
          <w:tcPr>
            <w:tcW w:w="553" w:type="pct"/>
            <w:vAlign w:val="center"/>
          </w:tcPr>
          <w:p w14:paraId="61BC1FB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17.90</w:t>
            </w:r>
          </w:p>
        </w:tc>
        <w:tc>
          <w:tcPr>
            <w:tcW w:w="603" w:type="pct"/>
            <w:vAlign w:val="center"/>
          </w:tcPr>
          <w:p w14:paraId="0918ADD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27.80</w:t>
            </w:r>
          </w:p>
        </w:tc>
        <w:tc>
          <w:tcPr>
            <w:tcW w:w="670" w:type="pct"/>
            <w:vAlign w:val="center"/>
          </w:tcPr>
          <w:p w14:paraId="12D27B4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29.50</w:t>
            </w:r>
          </w:p>
        </w:tc>
        <w:tc>
          <w:tcPr>
            <w:tcW w:w="746" w:type="pct"/>
            <w:vAlign w:val="center"/>
          </w:tcPr>
          <w:p w14:paraId="2FCF5E8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28.60</w:t>
            </w:r>
          </w:p>
        </w:tc>
        <w:tc>
          <w:tcPr>
            <w:tcW w:w="523" w:type="pct"/>
            <w:vAlign w:val="center"/>
          </w:tcPr>
          <w:p w14:paraId="4169584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29.00</w:t>
            </w:r>
          </w:p>
        </w:tc>
        <w:tc>
          <w:tcPr>
            <w:tcW w:w="557" w:type="pct"/>
            <w:vAlign w:val="center"/>
          </w:tcPr>
          <w:p w14:paraId="016D48D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26.72</w:t>
            </w:r>
          </w:p>
        </w:tc>
      </w:tr>
      <w:tr w:rsidR="00322E04" w:rsidRPr="00322E04" w14:paraId="497072A0" w14:textId="77777777" w:rsidTr="00686FCD">
        <w:trPr>
          <w:trHeight w:val="20"/>
          <w:jc w:val="center"/>
        </w:trPr>
        <w:tc>
          <w:tcPr>
            <w:tcW w:w="919" w:type="pct"/>
            <w:vAlign w:val="center"/>
          </w:tcPr>
          <w:p w14:paraId="46138CD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770F4ED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28.20</w:t>
            </w:r>
          </w:p>
        </w:tc>
        <w:tc>
          <w:tcPr>
            <w:tcW w:w="553" w:type="pct"/>
            <w:vAlign w:val="center"/>
          </w:tcPr>
          <w:p w14:paraId="214FE75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18.40</w:t>
            </w:r>
          </w:p>
        </w:tc>
        <w:tc>
          <w:tcPr>
            <w:tcW w:w="603" w:type="pct"/>
            <w:vAlign w:val="center"/>
          </w:tcPr>
          <w:p w14:paraId="116BDE9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28.40</w:t>
            </w:r>
          </w:p>
        </w:tc>
        <w:tc>
          <w:tcPr>
            <w:tcW w:w="670" w:type="pct"/>
            <w:vAlign w:val="center"/>
          </w:tcPr>
          <w:p w14:paraId="7246E75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30.30</w:t>
            </w:r>
          </w:p>
        </w:tc>
        <w:tc>
          <w:tcPr>
            <w:tcW w:w="746" w:type="pct"/>
            <w:vAlign w:val="center"/>
          </w:tcPr>
          <w:p w14:paraId="2527214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29.30</w:t>
            </w:r>
          </w:p>
        </w:tc>
        <w:tc>
          <w:tcPr>
            <w:tcW w:w="523" w:type="pct"/>
            <w:vAlign w:val="center"/>
          </w:tcPr>
          <w:p w14:paraId="6934345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29.60</w:t>
            </w:r>
          </w:p>
        </w:tc>
        <w:tc>
          <w:tcPr>
            <w:tcW w:w="557" w:type="pct"/>
            <w:vAlign w:val="center"/>
          </w:tcPr>
          <w:p w14:paraId="12C923D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27.37</w:t>
            </w:r>
          </w:p>
        </w:tc>
      </w:tr>
      <w:tr w:rsidR="00322E04" w:rsidRPr="00322E04" w14:paraId="4DE6ED92" w14:textId="77777777" w:rsidTr="00686FCD">
        <w:trPr>
          <w:trHeight w:val="20"/>
          <w:jc w:val="center"/>
        </w:trPr>
        <w:tc>
          <w:tcPr>
            <w:tcW w:w="919" w:type="pct"/>
            <w:vAlign w:val="center"/>
          </w:tcPr>
          <w:p w14:paraId="79EA529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2D6E7AD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28.80</w:t>
            </w:r>
          </w:p>
        </w:tc>
        <w:tc>
          <w:tcPr>
            <w:tcW w:w="553" w:type="pct"/>
            <w:vAlign w:val="center"/>
          </w:tcPr>
          <w:p w14:paraId="026B4ED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18.90</w:t>
            </w:r>
          </w:p>
        </w:tc>
        <w:tc>
          <w:tcPr>
            <w:tcW w:w="603" w:type="pct"/>
            <w:vAlign w:val="center"/>
          </w:tcPr>
          <w:p w14:paraId="69BB710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29.10</w:t>
            </w:r>
          </w:p>
        </w:tc>
        <w:tc>
          <w:tcPr>
            <w:tcW w:w="670" w:type="pct"/>
            <w:vAlign w:val="center"/>
          </w:tcPr>
          <w:p w14:paraId="56ED0AB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30.80</w:t>
            </w:r>
          </w:p>
        </w:tc>
        <w:tc>
          <w:tcPr>
            <w:tcW w:w="746" w:type="pct"/>
            <w:vAlign w:val="center"/>
          </w:tcPr>
          <w:p w14:paraId="5EC0FD2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29.90</w:t>
            </w:r>
          </w:p>
        </w:tc>
        <w:tc>
          <w:tcPr>
            <w:tcW w:w="523" w:type="pct"/>
            <w:vAlign w:val="center"/>
          </w:tcPr>
          <w:p w14:paraId="2CBC7F8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30.50</w:t>
            </w:r>
          </w:p>
        </w:tc>
        <w:tc>
          <w:tcPr>
            <w:tcW w:w="557" w:type="pct"/>
            <w:vAlign w:val="center"/>
          </w:tcPr>
          <w:p w14:paraId="56747CD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28.00</w:t>
            </w:r>
          </w:p>
        </w:tc>
      </w:tr>
      <w:tr w:rsidR="00322E04" w:rsidRPr="00322E04" w14:paraId="0FE1A74D" w14:textId="77777777" w:rsidTr="00686FCD">
        <w:trPr>
          <w:trHeight w:val="20"/>
          <w:jc w:val="center"/>
        </w:trPr>
        <w:tc>
          <w:tcPr>
            <w:tcW w:w="919" w:type="pct"/>
            <w:vAlign w:val="center"/>
          </w:tcPr>
          <w:p w14:paraId="2F34D83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1957E8E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29.40</w:t>
            </w:r>
          </w:p>
        </w:tc>
        <w:tc>
          <w:tcPr>
            <w:tcW w:w="553" w:type="pct"/>
            <w:vAlign w:val="center"/>
          </w:tcPr>
          <w:p w14:paraId="5C8F033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19.40</w:t>
            </w:r>
          </w:p>
        </w:tc>
        <w:tc>
          <w:tcPr>
            <w:tcW w:w="603" w:type="pct"/>
            <w:vAlign w:val="center"/>
          </w:tcPr>
          <w:p w14:paraId="757A52C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29.60</w:t>
            </w:r>
          </w:p>
        </w:tc>
        <w:tc>
          <w:tcPr>
            <w:tcW w:w="670" w:type="pct"/>
            <w:vAlign w:val="center"/>
          </w:tcPr>
          <w:p w14:paraId="70C59BC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31.50</w:t>
            </w:r>
          </w:p>
        </w:tc>
        <w:tc>
          <w:tcPr>
            <w:tcW w:w="746" w:type="pct"/>
            <w:vAlign w:val="center"/>
          </w:tcPr>
          <w:p w14:paraId="67F680F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30.60</w:t>
            </w:r>
          </w:p>
        </w:tc>
        <w:tc>
          <w:tcPr>
            <w:tcW w:w="523" w:type="pct"/>
            <w:vAlign w:val="center"/>
          </w:tcPr>
          <w:p w14:paraId="76BDF21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31.53</w:t>
            </w:r>
          </w:p>
        </w:tc>
        <w:tc>
          <w:tcPr>
            <w:tcW w:w="557" w:type="pct"/>
            <w:vAlign w:val="center"/>
          </w:tcPr>
          <w:p w14:paraId="6FFE752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28.71</w:t>
            </w:r>
          </w:p>
        </w:tc>
      </w:tr>
      <w:tr w:rsidR="00322E04" w:rsidRPr="00322E04" w14:paraId="0A24447F" w14:textId="77777777" w:rsidTr="00686FCD">
        <w:trPr>
          <w:trHeight w:val="20"/>
          <w:jc w:val="center"/>
        </w:trPr>
        <w:tc>
          <w:tcPr>
            <w:tcW w:w="919" w:type="pct"/>
            <w:vAlign w:val="center"/>
          </w:tcPr>
          <w:p w14:paraId="5EDBDCC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33B0E9A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27.78</w:t>
            </w:r>
          </w:p>
        </w:tc>
        <w:tc>
          <w:tcPr>
            <w:tcW w:w="553" w:type="pct"/>
            <w:vAlign w:val="center"/>
          </w:tcPr>
          <w:p w14:paraId="24FF6F3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18.18</w:t>
            </w:r>
          </w:p>
        </w:tc>
        <w:tc>
          <w:tcPr>
            <w:tcW w:w="603" w:type="pct"/>
            <w:vAlign w:val="center"/>
          </w:tcPr>
          <w:p w14:paraId="765ABE3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28.08</w:t>
            </w:r>
          </w:p>
        </w:tc>
        <w:tc>
          <w:tcPr>
            <w:tcW w:w="670" w:type="pct"/>
            <w:vAlign w:val="center"/>
          </w:tcPr>
          <w:p w14:paraId="12401C0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29.85</w:t>
            </w:r>
          </w:p>
        </w:tc>
        <w:tc>
          <w:tcPr>
            <w:tcW w:w="746" w:type="pct"/>
            <w:vAlign w:val="center"/>
          </w:tcPr>
          <w:p w14:paraId="407FD62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28.93</w:t>
            </w:r>
          </w:p>
        </w:tc>
        <w:tc>
          <w:tcPr>
            <w:tcW w:w="523" w:type="pct"/>
            <w:vAlign w:val="center"/>
          </w:tcPr>
          <w:p w14:paraId="0346F34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29.46</w:t>
            </w:r>
          </w:p>
        </w:tc>
        <w:tc>
          <w:tcPr>
            <w:tcW w:w="557" w:type="pct"/>
            <w:vAlign w:val="center"/>
          </w:tcPr>
          <w:p w14:paraId="53EEC5B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27.05</w:t>
            </w:r>
          </w:p>
        </w:tc>
      </w:tr>
      <w:tr w:rsidR="00322E04" w:rsidRPr="00322E04" w14:paraId="44670585" w14:textId="77777777" w:rsidTr="00686FCD">
        <w:trPr>
          <w:trHeight w:val="20"/>
          <w:jc w:val="center"/>
        </w:trPr>
        <w:tc>
          <w:tcPr>
            <w:tcW w:w="919" w:type="pct"/>
            <w:vAlign w:val="center"/>
          </w:tcPr>
          <w:p w14:paraId="2C64710A"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85" w:type="pct"/>
            <w:gridSpan w:val="3"/>
            <w:vAlign w:val="center"/>
          </w:tcPr>
          <w:p w14:paraId="2451494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4"/>
            <w:vAlign w:val="center"/>
          </w:tcPr>
          <w:p w14:paraId="5D73F41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02489DD4" w14:textId="77777777" w:rsidTr="00686FCD">
        <w:trPr>
          <w:trHeight w:val="20"/>
          <w:jc w:val="center"/>
        </w:trPr>
        <w:tc>
          <w:tcPr>
            <w:tcW w:w="919" w:type="pct"/>
            <w:vAlign w:val="center"/>
          </w:tcPr>
          <w:p w14:paraId="3F4B94E3" w14:textId="77777777" w:rsidR="006107C4" w:rsidRPr="00322E04" w:rsidRDefault="006107C4" w:rsidP="0097581D">
            <w:pPr>
              <w:spacing w:after="0" w:line="264" w:lineRule="auto"/>
              <w:ind w:left="-90" w:right="-98"/>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519B8C9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0.03</w:t>
            </w:r>
          </w:p>
        </w:tc>
        <w:tc>
          <w:tcPr>
            <w:tcW w:w="2496" w:type="pct"/>
            <w:gridSpan w:val="4"/>
            <w:vAlign w:val="center"/>
          </w:tcPr>
          <w:p w14:paraId="576CC18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0.09</w:t>
            </w:r>
          </w:p>
        </w:tc>
      </w:tr>
      <w:tr w:rsidR="00322E04" w:rsidRPr="00322E04" w14:paraId="285C0D5E" w14:textId="77777777" w:rsidTr="00686FCD">
        <w:trPr>
          <w:trHeight w:val="20"/>
          <w:jc w:val="center"/>
        </w:trPr>
        <w:tc>
          <w:tcPr>
            <w:tcW w:w="919" w:type="pct"/>
            <w:vAlign w:val="center"/>
          </w:tcPr>
          <w:p w14:paraId="36DB7C52" w14:textId="77777777" w:rsidR="006107C4" w:rsidRPr="00322E04" w:rsidRDefault="006107C4" w:rsidP="0097581D">
            <w:pPr>
              <w:spacing w:after="0" w:line="264" w:lineRule="auto"/>
              <w:ind w:left="-90" w:right="-98"/>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1D3D396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0.03</w:t>
            </w:r>
          </w:p>
        </w:tc>
        <w:tc>
          <w:tcPr>
            <w:tcW w:w="2496" w:type="pct"/>
            <w:gridSpan w:val="4"/>
            <w:vAlign w:val="center"/>
          </w:tcPr>
          <w:p w14:paraId="50CECB5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0.09</w:t>
            </w:r>
          </w:p>
        </w:tc>
      </w:tr>
      <w:tr w:rsidR="00322E04" w:rsidRPr="00322E04" w14:paraId="1B504F54" w14:textId="77777777" w:rsidTr="00686FCD">
        <w:trPr>
          <w:trHeight w:val="20"/>
          <w:jc w:val="center"/>
        </w:trPr>
        <w:tc>
          <w:tcPr>
            <w:tcW w:w="919" w:type="pct"/>
            <w:vAlign w:val="center"/>
          </w:tcPr>
          <w:p w14:paraId="6E79A889"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4C43845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c>
          <w:tcPr>
            <w:tcW w:w="2496" w:type="pct"/>
            <w:gridSpan w:val="4"/>
            <w:vAlign w:val="center"/>
          </w:tcPr>
          <w:p w14:paraId="5539892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0.20</w:t>
            </w:r>
          </w:p>
        </w:tc>
      </w:tr>
      <w:tr w:rsidR="00322E04" w:rsidRPr="00322E04" w14:paraId="62A7A1C9" w14:textId="77777777" w:rsidTr="00C633E5">
        <w:trPr>
          <w:trHeight w:val="20"/>
          <w:jc w:val="center"/>
        </w:trPr>
        <w:tc>
          <w:tcPr>
            <w:tcW w:w="5000" w:type="pct"/>
            <w:gridSpan w:val="8"/>
            <w:vAlign w:val="center"/>
          </w:tcPr>
          <w:p w14:paraId="7300040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45 Days</w:t>
            </w:r>
          </w:p>
        </w:tc>
      </w:tr>
      <w:tr w:rsidR="00322E04" w:rsidRPr="00322E04" w14:paraId="5B015A4A" w14:textId="77777777" w:rsidTr="00686FCD">
        <w:trPr>
          <w:trHeight w:val="20"/>
          <w:jc w:val="center"/>
        </w:trPr>
        <w:tc>
          <w:tcPr>
            <w:tcW w:w="919" w:type="pct"/>
            <w:vAlign w:val="center"/>
          </w:tcPr>
          <w:p w14:paraId="53F69806"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36330F9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5FEB20C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5A54455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6DF5AB9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04C3CF0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66E9914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2978812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0EFEAB6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3F55F3AA" w14:textId="77777777" w:rsidTr="00686FCD">
        <w:trPr>
          <w:trHeight w:val="20"/>
          <w:jc w:val="center"/>
        </w:trPr>
        <w:tc>
          <w:tcPr>
            <w:tcW w:w="919" w:type="pct"/>
            <w:vAlign w:val="center"/>
          </w:tcPr>
          <w:p w14:paraId="5DF1AF9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1BEACEA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26.70</w:t>
            </w:r>
          </w:p>
        </w:tc>
        <w:tc>
          <w:tcPr>
            <w:tcW w:w="553" w:type="pct"/>
            <w:vAlign w:val="center"/>
          </w:tcPr>
          <w:p w14:paraId="1A060A5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17.50</w:t>
            </w:r>
          </w:p>
        </w:tc>
        <w:tc>
          <w:tcPr>
            <w:tcW w:w="603" w:type="pct"/>
            <w:vAlign w:val="center"/>
          </w:tcPr>
          <w:p w14:paraId="74C6D41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27.10</w:t>
            </w:r>
          </w:p>
        </w:tc>
        <w:tc>
          <w:tcPr>
            <w:tcW w:w="670" w:type="pct"/>
            <w:vAlign w:val="center"/>
          </w:tcPr>
          <w:p w14:paraId="0AC34A3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28.40</w:t>
            </w:r>
          </w:p>
        </w:tc>
        <w:tc>
          <w:tcPr>
            <w:tcW w:w="746" w:type="pct"/>
            <w:vAlign w:val="center"/>
          </w:tcPr>
          <w:p w14:paraId="01026A4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28.10</w:t>
            </w:r>
          </w:p>
        </w:tc>
        <w:tc>
          <w:tcPr>
            <w:tcW w:w="523" w:type="pct"/>
            <w:vAlign w:val="center"/>
          </w:tcPr>
          <w:p w14:paraId="54B336C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29.60</w:t>
            </w:r>
          </w:p>
        </w:tc>
        <w:tc>
          <w:tcPr>
            <w:tcW w:w="557" w:type="pct"/>
            <w:vAlign w:val="center"/>
          </w:tcPr>
          <w:p w14:paraId="7A48363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26.23</w:t>
            </w:r>
          </w:p>
        </w:tc>
      </w:tr>
      <w:tr w:rsidR="00322E04" w:rsidRPr="00322E04" w14:paraId="1E74EADB" w14:textId="77777777" w:rsidTr="00686FCD">
        <w:trPr>
          <w:trHeight w:val="20"/>
          <w:jc w:val="center"/>
        </w:trPr>
        <w:tc>
          <w:tcPr>
            <w:tcW w:w="919" w:type="pct"/>
            <w:vAlign w:val="center"/>
          </w:tcPr>
          <w:p w14:paraId="5F71A66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260ADCD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27.40</w:t>
            </w:r>
          </w:p>
        </w:tc>
        <w:tc>
          <w:tcPr>
            <w:tcW w:w="553" w:type="pct"/>
            <w:vAlign w:val="center"/>
          </w:tcPr>
          <w:p w14:paraId="09C63EB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17.90</w:t>
            </w:r>
          </w:p>
        </w:tc>
        <w:tc>
          <w:tcPr>
            <w:tcW w:w="603" w:type="pct"/>
            <w:vAlign w:val="center"/>
          </w:tcPr>
          <w:p w14:paraId="156148A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27.60</w:t>
            </w:r>
          </w:p>
        </w:tc>
        <w:tc>
          <w:tcPr>
            <w:tcW w:w="670" w:type="pct"/>
            <w:vAlign w:val="center"/>
          </w:tcPr>
          <w:p w14:paraId="502C00E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29.00</w:t>
            </w:r>
          </w:p>
        </w:tc>
        <w:tc>
          <w:tcPr>
            <w:tcW w:w="746" w:type="pct"/>
            <w:vAlign w:val="center"/>
          </w:tcPr>
          <w:p w14:paraId="432BBBD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28.80</w:t>
            </w:r>
          </w:p>
        </w:tc>
        <w:tc>
          <w:tcPr>
            <w:tcW w:w="523" w:type="pct"/>
            <w:vAlign w:val="center"/>
          </w:tcPr>
          <w:p w14:paraId="7FD3099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30.30</w:t>
            </w:r>
          </w:p>
        </w:tc>
        <w:tc>
          <w:tcPr>
            <w:tcW w:w="557" w:type="pct"/>
            <w:vAlign w:val="center"/>
          </w:tcPr>
          <w:p w14:paraId="5E23CCC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26.83</w:t>
            </w:r>
          </w:p>
        </w:tc>
      </w:tr>
      <w:tr w:rsidR="00322E04" w:rsidRPr="00322E04" w14:paraId="1265293E" w14:textId="77777777" w:rsidTr="00686FCD">
        <w:trPr>
          <w:trHeight w:val="20"/>
          <w:jc w:val="center"/>
        </w:trPr>
        <w:tc>
          <w:tcPr>
            <w:tcW w:w="919" w:type="pct"/>
            <w:vAlign w:val="center"/>
          </w:tcPr>
          <w:p w14:paraId="06629C3E"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1010B15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27.90</w:t>
            </w:r>
          </w:p>
        </w:tc>
        <w:tc>
          <w:tcPr>
            <w:tcW w:w="553" w:type="pct"/>
            <w:vAlign w:val="center"/>
          </w:tcPr>
          <w:p w14:paraId="6B7046F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18.40</w:t>
            </w:r>
          </w:p>
        </w:tc>
        <w:tc>
          <w:tcPr>
            <w:tcW w:w="603" w:type="pct"/>
            <w:vAlign w:val="center"/>
          </w:tcPr>
          <w:p w14:paraId="4D60902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28.30</w:t>
            </w:r>
          </w:p>
        </w:tc>
        <w:tc>
          <w:tcPr>
            <w:tcW w:w="670" w:type="pct"/>
            <w:vAlign w:val="center"/>
          </w:tcPr>
          <w:p w14:paraId="0C87418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29.60</w:t>
            </w:r>
          </w:p>
        </w:tc>
        <w:tc>
          <w:tcPr>
            <w:tcW w:w="746" w:type="pct"/>
            <w:vAlign w:val="center"/>
          </w:tcPr>
          <w:p w14:paraId="3BEA6AB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29.50</w:t>
            </w:r>
          </w:p>
        </w:tc>
        <w:tc>
          <w:tcPr>
            <w:tcW w:w="523" w:type="pct"/>
            <w:vAlign w:val="center"/>
          </w:tcPr>
          <w:p w14:paraId="2B0D5DB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30.80</w:t>
            </w:r>
          </w:p>
        </w:tc>
        <w:tc>
          <w:tcPr>
            <w:tcW w:w="557" w:type="pct"/>
            <w:vAlign w:val="center"/>
          </w:tcPr>
          <w:p w14:paraId="3AD1819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27.42</w:t>
            </w:r>
          </w:p>
        </w:tc>
      </w:tr>
      <w:tr w:rsidR="00322E04" w:rsidRPr="00322E04" w14:paraId="221A8EDC" w14:textId="77777777" w:rsidTr="00686FCD">
        <w:trPr>
          <w:trHeight w:val="20"/>
          <w:jc w:val="center"/>
        </w:trPr>
        <w:tc>
          <w:tcPr>
            <w:tcW w:w="919" w:type="pct"/>
            <w:vAlign w:val="center"/>
          </w:tcPr>
          <w:p w14:paraId="4DEBE98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6E6A5D6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28.60</w:t>
            </w:r>
          </w:p>
        </w:tc>
        <w:tc>
          <w:tcPr>
            <w:tcW w:w="553" w:type="pct"/>
            <w:vAlign w:val="center"/>
          </w:tcPr>
          <w:p w14:paraId="018EC45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18.90</w:t>
            </w:r>
          </w:p>
        </w:tc>
        <w:tc>
          <w:tcPr>
            <w:tcW w:w="603" w:type="pct"/>
            <w:vAlign w:val="center"/>
          </w:tcPr>
          <w:p w14:paraId="5D0FEC3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28.80</w:t>
            </w:r>
          </w:p>
        </w:tc>
        <w:tc>
          <w:tcPr>
            <w:tcW w:w="670" w:type="pct"/>
            <w:vAlign w:val="center"/>
          </w:tcPr>
          <w:p w14:paraId="46E6D2C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30.30</w:t>
            </w:r>
          </w:p>
        </w:tc>
        <w:tc>
          <w:tcPr>
            <w:tcW w:w="746" w:type="pct"/>
            <w:vAlign w:val="center"/>
          </w:tcPr>
          <w:p w14:paraId="2031E45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30.00</w:t>
            </w:r>
          </w:p>
        </w:tc>
        <w:tc>
          <w:tcPr>
            <w:tcW w:w="523" w:type="pct"/>
            <w:vAlign w:val="center"/>
          </w:tcPr>
          <w:p w14:paraId="35114CE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31.30</w:t>
            </w:r>
          </w:p>
        </w:tc>
        <w:tc>
          <w:tcPr>
            <w:tcW w:w="557" w:type="pct"/>
            <w:vAlign w:val="center"/>
          </w:tcPr>
          <w:p w14:paraId="73BFD9F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27.98</w:t>
            </w:r>
          </w:p>
        </w:tc>
      </w:tr>
      <w:tr w:rsidR="00322E04" w:rsidRPr="00322E04" w14:paraId="113DE1C8" w14:textId="77777777" w:rsidTr="00686FCD">
        <w:trPr>
          <w:trHeight w:val="20"/>
          <w:jc w:val="center"/>
        </w:trPr>
        <w:tc>
          <w:tcPr>
            <w:tcW w:w="919" w:type="pct"/>
            <w:vAlign w:val="center"/>
          </w:tcPr>
          <w:p w14:paraId="6FE7609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1A7081E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29.20</w:t>
            </w:r>
          </w:p>
        </w:tc>
        <w:tc>
          <w:tcPr>
            <w:tcW w:w="553" w:type="pct"/>
            <w:vAlign w:val="center"/>
          </w:tcPr>
          <w:p w14:paraId="693546A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19.40</w:t>
            </w:r>
          </w:p>
        </w:tc>
        <w:tc>
          <w:tcPr>
            <w:tcW w:w="603" w:type="pct"/>
            <w:vAlign w:val="center"/>
          </w:tcPr>
          <w:p w14:paraId="3BE346A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29.50</w:t>
            </w:r>
          </w:p>
        </w:tc>
        <w:tc>
          <w:tcPr>
            <w:tcW w:w="670" w:type="pct"/>
            <w:vAlign w:val="center"/>
          </w:tcPr>
          <w:p w14:paraId="191B8A4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30.90</w:t>
            </w:r>
          </w:p>
        </w:tc>
        <w:tc>
          <w:tcPr>
            <w:tcW w:w="746" w:type="pct"/>
            <w:vAlign w:val="center"/>
          </w:tcPr>
          <w:p w14:paraId="5093C1E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30.60</w:t>
            </w:r>
          </w:p>
        </w:tc>
        <w:tc>
          <w:tcPr>
            <w:tcW w:w="523" w:type="pct"/>
            <w:vAlign w:val="center"/>
          </w:tcPr>
          <w:p w14:paraId="4F833A3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31.70</w:t>
            </w:r>
          </w:p>
        </w:tc>
        <w:tc>
          <w:tcPr>
            <w:tcW w:w="557" w:type="pct"/>
            <w:vAlign w:val="center"/>
          </w:tcPr>
          <w:p w14:paraId="785C8A9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28.55</w:t>
            </w:r>
          </w:p>
        </w:tc>
      </w:tr>
      <w:tr w:rsidR="00322E04" w:rsidRPr="00322E04" w14:paraId="52AB2BFE" w14:textId="77777777" w:rsidTr="00686FCD">
        <w:trPr>
          <w:trHeight w:val="20"/>
          <w:jc w:val="center"/>
        </w:trPr>
        <w:tc>
          <w:tcPr>
            <w:tcW w:w="919" w:type="pct"/>
            <w:vAlign w:val="center"/>
          </w:tcPr>
          <w:p w14:paraId="0E0B732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684E3DB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29.60</w:t>
            </w:r>
          </w:p>
        </w:tc>
        <w:tc>
          <w:tcPr>
            <w:tcW w:w="553" w:type="pct"/>
            <w:vAlign w:val="center"/>
          </w:tcPr>
          <w:p w14:paraId="1CA19FE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19.90</w:t>
            </w:r>
          </w:p>
        </w:tc>
        <w:tc>
          <w:tcPr>
            <w:tcW w:w="603" w:type="pct"/>
            <w:vAlign w:val="center"/>
          </w:tcPr>
          <w:p w14:paraId="7F80D46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29.90</w:t>
            </w:r>
          </w:p>
        </w:tc>
        <w:tc>
          <w:tcPr>
            <w:tcW w:w="670" w:type="pct"/>
            <w:vAlign w:val="center"/>
          </w:tcPr>
          <w:p w14:paraId="0C628CE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31.50</w:t>
            </w:r>
          </w:p>
        </w:tc>
        <w:tc>
          <w:tcPr>
            <w:tcW w:w="746" w:type="pct"/>
            <w:vAlign w:val="center"/>
          </w:tcPr>
          <w:p w14:paraId="3BC4470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31.30</w:t>
            </w:r>
          </w:p>
        </w:tc>
        <w:tc>
          <w:tcPr>
            <w:tcW w:w="523" w:type="pct"/>
            <w:vAlign w:val="center"/>
          </w:tcPr>
          <w:p w14:paraId="73E5612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32.50</w:t>
            </w:r>
          </w:p>
        </w:tc>
        <w:tc>
          <w:tcPr>
            <w:tcW w:w="557" w:type="pct"/>
            <w:vAlign w:val="center"/>
          </w:tcPr>
          <w:p w14:paraId="41CC38C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29.05</w:t>
            </w:r>
          </w:p>
        </w:tc>
      </w:tr>
      <w:tr w:rsidR="00322E04" w:rsidRPr="00322E04" w14:paraId="7A671699" w14:textId="77777777" w:rsidTr="00686FCD">
        <w:trPr>
          <w:trHeight w:val="20"/>
          <w:jc w:val="center"/>
        </w:trPr>
        <w:tc>
          <w:tcPr>
            <w:tcW w:w="919" w:type="pct"/>
            <w:vAlign w:val="center"/>
          </w:tcPr>
          <w:p w14:paraId="0BC3993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69D9F36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28.22</w:t>
            </w:r>
          </w:p>
        </w:tc>
        <w:tc>
          <w:tcPr>
            <w:tcW w:w="553" w:type="pct"/>
            <w:vAlign w:val="center"/>
          </w:tcPr>
          <w:p w14:paraId="695B8C2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18.67</w:t>
            </w:r>
          </w:p>
        </w:tc>
        <w:tc>
          <w:tcPr>
            <w:tcW w:w="603" w:type="pct"/>
            <w:vAlign w:val="center"/>
          </w:tcPr>
          <w:p w14:paraId="781BECC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28.48</w:t>
            </w:r>
          </w:p>
        </w:tc>
        <w:tc>
          <w:tcPr>
            <w:tcW w:w="670" w:type="pct"/>
            <w:vAlign w:val="center"/>
          </w:tcPr>
          <w:p w14:paraId="6256CAB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29.95</w:t>
            </w:r>
          </w:p>
        </w:tc>
        <w:tc>
          <w:tcPr>
            <w:tcW w:w="746" w:type="pct"/>
            <w:vAlign w:val="center"/>
          </w:tcPr>
          <w:p w14:paraId="36AB61E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29.72</w:t>
            </w:r>
          </w:p>
        </w:tc>
        <w:tc>
          <w:tcPr>
            <w:tcW w:w="523" w:type="pct"/>
            <w:vAlign w:val="center"/>
          </w:tcPr>
          <w:p w14:paraId="67D71D0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31.03</w:t>
            </w:r>
          </w:p>
        </w:tc>
        <w:tc>
          <w:tcPr>
            <w:tcW w:w="557" w:type="pct"/>
            <w:vAlign w:val="center"/>
          </w:tcPr>
          <w:p w14:paraId="42816E0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27.68</w:t>
            </w:r>
          </w:p>
        </w:tc>
      </w:tr>
      <w:tr w:rsidR="00322E04" w:rsidRPr="00322E04" w14:paraId="6AADC074" w14:textId="77777777" w:rsidTr="00686FCD">
        <w:trPr>
          <w:trHeight w:val="20"/>
          <w:jc w:val="center"/>
        </w:trPr>
        <w:tc>
          <w:tcPr>
            <w:tcW w:w="919" w:type="pct"/>
            <w:vAlign w:val="center"/>
          </w:tcPr>
          <w:p w14:paraId="5FDAE8C9"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85" w:type="pct"/>
            <w:gridSpan w:val="3"/>
            <w:vAlign w:val="center"/>
          </w:tcPr>
          <w:p w14:paraId="6C2154F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4"/>
            <w:vAlign w:val="center"/>
          </w:tcPr>
          <w:p w14:paraId="55C466E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290BF5DD" w14:textId="77777777" w:rsidTr="00686FCD">
        <w:trPr>
          <w:trHeight w:val="20"/>
          <w:jc w:val="center"/>
        </w:trPr>
        <w:tc>
          <w:tcPr>
            <w:tcW w:w="919" w:type="pct"/>
            <w:vAlign w:val="center"/>
          </w:tcPr>
          <w:p w14:paraId="26BD15FB" w14:textId="77777777" w:rsidR="006107C4" w:rsidRPr="00322E04" w:rsidRDefault="006107C4" w:rsidP="0097581D">
            <w:pPr>
              <w:spacing w:after="0" w:line="264" w:lineRule="auto"/>
              <w:ind w:left="-90" w:right="-98"/>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3F0110F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6" w:type="pct"/>
            <w:gridSpan w:val="4"/>
            <w:vAlign w:val="center"/>
          </w:tcPr>
          <w:p w14:paraId="26F53C0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47F2B250" w14:textId="77777777" w:rsidTr="00686FCD">
        <w:trPr>
          <w:trHeight w:val="20"/>
          <w:jc w:val="center"/>
        </w:trPr>
        <w:tc>
          <w:tcPr>
            <w:tcW w:w="919" w:type="pct"/>
            <w:vAlign w:val="center"/>
          </w:tcPr>
          <w:p w14:paraId="4AE3F0A8" w14:textId="77777777" w:rsidR="006107C4" w:rsidRPr="00322E04" w:rsidRDefault="006107C4" w:rsidP="0097581D">
            <w:pPr>
              <w:spacing w:after="0" w:line="264" w:lineRule="auto"/>
              <w:ind w:left="-90" w:right="-98"/>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259440E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6" w:type="pct"/>
            <w:gridSpan w:val="4"/>
            <w:vAlign w:val="center"/>
          </w:tcPr>
          <w:p w14:paraId="438B095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669928B8" w14:textId="77777777" w:rsidTr="00686FCD">
        <w:trPr>
          <w:trHeight w:val="20"/>
          <w:jc w:val="center"/>
        </w:trPr>
        <w:tc>
          <w:tcPr>
            <w:tcW w:w="919" w:type="pct"/>
            <w:vAlign w:val="center"/>
          </w:tcPr>
          <w:p w14:paraId="44AF812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1BF98F3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0.05</w:t>
            </w:r>
          </w:p>
        </w:tc>
        <w:tc>
          <w:tcPr>
            <w:tcW w:w="2496" w:type="pct"/>
            <w:gridSpan w:val="4"/>
            <w:vAlign w:val="center"/>
          </w:tcPr>
          <w:p w14:paraId="4FF78AE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0.16</w:t>
            </w:r>
          </w:p>
        </w:tc>
      </w:tr>
      <w:tr w:rsidR="00322E04" w:rsidRPr="00322E04" w14:paraId="73B4B794" w14:textId="77777777" w:rsidTr="00C633E5">
        <w:trPr>
          <w:trHeight w:val="287"/>
          <w:jc w:val="center"/>
        </w:trPr>
        <w:tc>
          <w:tcPr>
            <w:tcW w:w="5000" w:type="pct"/>
            <w:gridSpan w:val="8"/>
            <w:vAlign w:val="center"/>
          </w:tcPr>
          <w:p w14:paraId="1CBC026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60 Days</w:t>
            </w:r>
          </w:p>
        </w:tc>
      </w:tr>
      <w:tr w:rsidR="00322E04" w:rsidRPr="00322E04" w14:paraId="6BFA3A84" w14:textId="77777777" w:rsidTr="00686FCD">
        <w:trPr>
          <w:jc w:val="center"/>
        </w:trPr>
        <w:tc>
          <w:tcPr>
            <w:tcW w:w="919" w:type="pct"/>
            <w:vAlign w:val="center"/>
          </w:tcPr>
          <w:p w14:paraId="76F38F44"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78CC101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47936F2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7E1CB2D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2E05C35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2E2497E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4CE57AC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1AA4CF2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3FAD073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2CBEC972" w14:textId="77777777" w:rsidTr="00686FCD">
        <w:trPr>
          <w:jc w:val="center"/>
        </w:trPr>
        <w:tc>
          <w:tcPr>
            <w:tcW w:w="919" w:type="pct"/>
            <w:vAlign w:val="center"/>
          </w:tcPr>
          <w:p w14:paraId="79A3D7F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lastRenderedPageBreak/>
              <w:t>15°C</w:t>
            </w:r>
          </w:p>
        </w:tc>
        <w:tc>
          <w:tcPr>
            <w:tcW w:w="429" w:type="pct"/>
            <w:vAlign w:val="center"/>
          </w:tcPr>
          <w:p w14:paraId="1DA1A61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27.20</w:t>
            </w:r>
          </w:p>
        </w:tc>
        <w:tc>
          <w:tcPr>
            <w:tcW w:w="553" w:type="pct"/>
            <w:vAlign w:val="center"/>
          </w:tcPr>
          <w:p w14:paraId="5D6E1F4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17.70</w:t>
            </w:r>
          </w:p>
        </w:tc>
        <w:tc>
          <w:tcPr>
            <w:tcW w:w="603" w:type="pct"/>
            <w:vAlign w:val="center"/>
          </w:tcPr>
          <w:p w14:paraId="64B25C2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27.60</w:t>
            </w:r>
          </w:p>
        </w:tc>
        <w:tc>
          <w:tcPr>
            <w:tcW w:w="670" w:type="pct"/>
            <w:vAlign w:val="center"/>
          </w:tcPr>
          <w:p w14:paraId="298625F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29.30</w:t>
            </w:r>
          </w:p>
        </w:tc>
        <w:tc>
          <w:tcPr>
            <w:tcW w:w="746" w:type="pct"/>
            <w:vAlign w:val="center"/>
          </w:tcPr>
          <w:p w14:paraId="1A6AB6B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28.80</w:t>
            </w:r>
          </w:p>
        </w:tc>
        <w:tc>
          <w:tcPr>
            <w:tcW w:w="523" w:type="pct"/>
            <w:vAlign w:val="center"/>
          </w:tcPr>
          <w:p w14:paraId="0AEF6ED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30.80</w:t>
            </w:r>
          </w:p>
        </w:tc>
        <w:tc>
          <w:tcPr>
            <w:tcW w:w="557" w:type="pct"/>
            <w:vAlign w:val="center"/>
          </w:tcPr>
          <w:p w14:paraId="1E7C972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26.93</w:t>
            </w:r>
          </w:p>
        </w:tc>
      </w:tr>
      <w:tr w:rsidR="00322E04" w:rsidRPr="00322E04" w14:paraId="6F0AADD4" w14:textId="77777777" w:rsidTr="00686FCD">
        <w:trPr>
          <w:jc w:val="center"/>
        </w:trPr>
        <w:tc>
          <w:tcPr>
            <w:tcW w:w="919" w:type="pct"/>
            <w:vAlign w:val="center"/>
          </w:tcPr>
          <w:p w14:paraId="2E42E8F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57EF26D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27.80</w:t>
            </w:r>
          </w:p>
        </w:tc>
        <w:tc>
          <w:tcPr>
            <w:tcW w:w="553" w:type="pct"/>
            <w:vAlign w:val="center"/>
          </w:tcPr>
          <w:p w14:paraId="0CB0DB6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18.20</w:t>
            </w:r>
          </w:p>
        </w:tc>
        <w:tc>
          <w:tcPr>
            <w:tcW w:w="603" w:type="pct"/>
            <w:vAlign w:val="center"/>
          </w:tcPr>
          <w:p w14:paraId="77DE7A4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28.20</w:t>
            </w:r>
          </w:p>
        </w:tc>
        <w:tc>
          <w:tcPr>
            <w:tcW w:w="670" w:type="pct"/>
            <w:vAlign w:val="center"/>
          </w:tcPr>
          <w:p w14:paraId="2D04D60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30.00</w:t>
            </w:r>
          </w:p>
        </w:tc>
        <w:tc>
          <w:tcPr>
            <w:tcW w:w="746" w:type="pct"/>
            <w:vAlign w:val="center"/>
          </w:tcPr>
          <w:p w14:paraId="2D945A4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29.50</w:t>
            </w:r>
          </w:p>
        </w:tc>
        <w:tc>
          <w:tcPr>
            <w:tcW w:w="523" w:type="pct"/>
            <w:vAlign w:val="center"/>
          </w:tcPr>
          <w:p w14:paraId="2F595B4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31.50</w:t>
            </w:r>
          </w:p>
        </w:tc>
        <w:tc>
          <w:tcPr>
            <w:tcW w:w="557" w:type="pct"/>
            <w:vAlign w:val="center"/>
          </w:tcPr>
          <w:p w14:paraId="120F465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27.57</w:t>
            </w:r>
          </w:p>
        </w:tc>
      </w:tr>
      <w:tr w:rsidR="00322E04" w:rsidRPr="00322E04" w14:paraId="053E23D1" w14:textId="77777777" w:rsidTr="00686FCD">
        <w:trPr>
          <w:jc w:val="center"/>
        </w:trPr>
        <w:tc>
          <w:tcPr>
            <w:tcW w:w="919" w:type="pct"/>
            <w:vAlign w:val="center"/>
          </w:tcPr>
          <w:p w14:paraId="07BB94A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4241ACA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28.40</w:t>
            </w:r>
          </w:p>
        </w:tc>
        <w:tc>
          <w:tcPr>
            <w:tcW w:w="553" w:type="pct"/>
            <w:vAlign w:val="center"/>
          </w:tcPr>
          <w:p w14:paraId="6C890CB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18.50</w:t>
            </w:r>
          </w:p>
        </w:tc>
        <w:tc>
          <w:tcPr>
            <w:tcW w:w="603" w:type="pct"/>
            <w:vAlign w:val="center"/>
          </w:tcPr>
          <w:p w14:paraId="60B962A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28.80</w:t>
            </w:r>
          </w:p>
        </w:tc>
        <w:tc>
          <w:tcPr>
            <w:tcW w:w="670" w:type="pct"/>
            <w:vAlign w:val="center"/>
          </w:tcPr>
          <w:p w14:paraId="4309A37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30.60</w:t>
            </w:r>
          </w:p>
        </w:tc>
        <w:tc>
          <w:tcPr>
            <w:tcW w:w="746" w:type="pct"/>
            <w:vAlign w:val="center"/>
          </w:tcPr>
          <w:p w14:paraId="63D0D21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30.00</w:t>
            </w:r>
          </w:p>
        </w:tc>
        <w:tc>
          <w:tcPr>
            <w:tcW w:w="523" w:type="pct"/>
            <w:vAlign w:val="center"/>
          </w:tcPr>
          <w:p w14:paraId="5D1794B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32.00</w:t>
            </w:r>
          </w:p>
        </w:tc>
        <w:tc>
          <w:tcPr>
            <w:tcW w:w="557" w:type="pct"/>
            <w:vAlign w:val="center"/>
          </w:tcPr>
          <w:p w14:paraId="6CB20A3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28.12</w:t>
            </w:r>
          </w:p>
        </w:tc>
      </w:tr>
      <w:tr w:rsidR="00322E04" w:rsidRPr="00322E04" w14:paraId="4311963E" w14:textId="77777777" w:rsidTr="00686FCD">
        <w:trPr>
          <w:jc w:val="center"/>
        </w:trPr>
        <w:tc>
          <w:tcPr>
            <w:tcW w:w="919" w:type="pct"/>
            <w:vAlign w:val="center"/>
          </w:tcPr>
          <w:p w14:paraId="3BF0C1F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1E4D438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28.90</w:t>
            </w:r>
          </w:p>
        </w:tc>
        <w:tc>
          <w:tcPr>
            <w:tcW w:w="553" w:type="pct"/>
            <w:vAlign w:val="center"/>
          </w:tcPr>
          <w:p w14:paraId="152420A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19.20</w:t>
            </w:r>
          </w:p>
        </w:tc>
        <w:tc>
          <w:tcPr>
            <w:tcW w:w="603" w:type="pct"/>
            <w:vAlign w:val="center"/>
          </w:tcPr>
          <w:p w14:paraId="2605909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29.30</w:t>
            </w:r>
          </w:p>
        </w:tc>
        <w:tc>
          <w:tcPr>
            <w:tcW w:w="670" w:type="pct"/>
            <w:vAlign w:val="center"/>
          </w:tcPr>
          <w:p w14:paraId="3E89D11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31.40</w:t>
            </w:r>
          </w:p>
        </w:tc>
        <w:tc>
          <w:tcPr>
            <w:tcW w:w="746" w:type="pct"/>
            <w:vAlign w:val="center"/>
          </w:tcPr>
          <w:p w14:paraId="48275B7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30.60</w:t>
            </w:r>
          </w:p>
        </w:tc>
        <w:tc>
          <w:tcPr>
            <w:tcW w:w="523" w:type="pct"/>
            <w:vAlign w:val="center"/>
          </w:tcPr>
          <w:p w14:paraId="28EBA9B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32.70</w:t>
            </w:r>
          </w:p>
        </w:tc>
        <w:tc>
          <w:tcPr>
            <w:tcW w:w="557" w:type="pct"/>
            <w:vAlign w:val="center"/>
          </w:tcPr>
          <w:p w14:paraId="73DB672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28.72</w:t>
            </w:r>
          </w:p>
        </w:tc>
      </w:tr>
      <w:tr w:rsidR="00322E04" w:rsidRPr="00322E04" w14:paraId="48243DDE" w14:textId="77777777" w:rsidTr="00686FCD">
        <w:trPr>
          <w:jc w:val="center"/>
        </w:trPr>
        <w:tc>
          <w:tcPr>
            <w:tcW w:w="919" w:type="pct"/>
            <w:vAlign w:val="center"/>
          </w:tcPr>
          <w:p w14:paraId="14BD963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4838F06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29.50</w:t>
            </w:r>
          </w:p>
        </w:tc>
        <w:tc>
          <w:tcPr>
            <w:tcW w:w="553" w:type="pct"/>
            <w:vAlign w:val="center"/>
          </w:tcPr>
          <w:p w14:paraId="4B6BAE9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19.60</w:t>
            </w:r>
          </w:p>
        </w:tc>
        <w:tc>
          <w:tcPr>
            <w:tcW w:w="603" w:type="pct"/>
            <w:vAlign w:val="center"/>
          </w:tcPr>
          <w:p w14:paraId="7D164E9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29.80</w:t>
            </w:r>
          </w:p>
        </w:tc>
        <w:tc>
          <w:tcPr>
            <w:tcW w:w="670" w:type="pct"/>
            <w:vAlign w:val="center"/>
          </w:tcPr>
          <w:p w14:paraId="5BD0FDD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31.90</w:t>
            </w:r>
          </w:p>
        </w:tc>
        <w:tc>
          <w:tcPr>
            <w:tcW w:w="746" w:type="pct"/>
            <w:vAlign w:val="center"/>
          </w:tcPr>
          <w:p w14:paraId="7BA73A5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31.20</w:t>
            </w:r>
          </w:p>
        </w:tc>
        <w:tc>
          <w:tcPr>
            <w:tcW w:w="523" w:type="pct"/>
            <w:vAlign w:val="center"/>
          </w:tcPr>
          <w:p w14:paraId="5975BA2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33.50</w:t>
            </w:r>
          </w:p>
        </w:tc>
        <w:tc>
          <w:tcPr>
            <w:tcW w:w="557" w:type="pct"/>
            <w:vAlign w:val="center"/>
          </w:tcPr>
          <w:p w14:paraId="14742E6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29.30</w:t>
            </w:r>
          </w:p>
        </w:tc>
      </w:tr>
      <w:tr w:rsidR="00322E04" w:rsidRPr="00322E04" w14:paraId="740FA0DD" w14:textId="77777777" w:rsidTr="00686FCD">
        <w:trPr>
          <w:jc w:val="center"/>
        </w:trPr>
        <w:tc>
          <w:tcPr>
            <w:tcW w:w="919" w:type="pct"/>
            <w:vAlign w:val="center"/>
          </w:tcPr>
          <w:p w14:paraId="3166467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3BA919E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30.00</w:t>
            </w:r>
          </w:p>
        </w:tc>
        <w:tc>
          <w:tcPr>
            <w:tcW w:w="553" w:type="pct"/>
            <w:vAlign w:val="center"/>
          </w:tcPr>
          <w:p w14:paraId="61532C8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20.10</w:t>
            </w:r>
          </w:p>
        </w:tc>
        <w:tc>
          <w:tcPr>
            <w:tcW w:w="603" w:type="pct"/>
            <w:vAlign w:val="center"/>
          </w:tcPr>
          <w:p w14:paraId="4EE0E63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30.40</w:t>
            </w:r>
          </w:p>
        </w:tc>
        <w:tc>
          <w:tcPr>
            <w:tcW w:w="670" w:type="pct"/>
            <w:vAlign w:val="center"/>
          </w:tcPr>
          <w:p w14:paraId="24EC2F9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32.40</w:t>
            </w:r>
          </w:p>
        </w:tc>
        <w:tc>
          <w:tcPr>
            <w:tcW w:w="746" w:type="pct"/>
            <w:vAlign w:val="center"/>
          </w:tcPr>
          <w:p w14:paraId="13EA470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31.70</w:t>
            </w:r>
          </w:p>
        </w:tc>
        <w:tc>
          <w:tcPr>
            <w:tcW w:w="523" w:type="pct"/>
            <w:vAlign w:val="center"/>
          </w:tcPr>
          <w:p w14:paraId="1DB4114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34.10</w:t>
            </w:r>
          </w:p>
        </w:tc>
        <w:tc>
          <w:tcPr>
            <w:tcW w:w="557" w:type="pct"/>
            <w:vAlign w:val="center"/>
          </w:tcPr>
          <w:p w14:paraId="200828B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30.00</w:t>
            </w:r>
          </w:p>
        </w:tc>
      </w:tr>
      <w:tr w:rsidR="00322E04" w:rsidRPr="00322E04" w14:paraId="09C89C83" w14:textId="77777777" w:rsidTr="00686FCD">
        <w:trPr>
          <w:jc w:val="center"/>
        </w:trPr>
        <w:tc>
          <w:tcPr>
            <w:tcW w:w="919" w:type="pct"/>
            <w:vAlign w:val="center"/>
          </w:tcPr>
          <w:p w14:paraId="169B460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5DDB660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28.63</w:t>
            </w:r>
          </w:p>
        </w:tc>
        <w:tc>
          <w:tcPr>
            <w:tcW w:w="553" w:type="pct"/>
            <w:vAlign w:val="center"/>
          </w:tcPr>
          <w:p w14:paraId="44E5ACF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18.88</w:t>
            </w:r>
          </w:p>
        </w:tc>
        <w:tc>
          <w:tcPr>
            <w:tcW w:w="603" w:type="pct"/>
            <w:vAlign w:val="center"/>
          </w:tcPr>
          <w:p w14:paraId="3A29C08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29.02</w:t>
            </w:r>
          </w:p>
        </w:tc>
        <w:tc>
          <w:tcPr>
            <w:tcW w:w="670" w:type="pct"/>
            <w:vAlign w:val="center"/>
          </w:tcPr>
          <w:p w14:paraId="6ECB960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31.10</w:t>
            </w:r>
          </w:p>
        </w:tc>
        <w:tc>
          <w:tcPr>
            <w:tcW w:w="746" w:type="pct"/>
            <w:vAlign w:val="center"/>
          </w:tcPr>
          <w:p w14:paraId="1347004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30.30</w:t>
            </w:r>
          </w:p>
        </w:tc>
        <w:tc>
          <w:tcPr>
            <w:tcW w:w="523" w:type="pct"/>
            <w:vAlign w:val="center"/>
          </w:tcPr>
          <w:p w14:paraId="25E2822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32.43</w:t>
            </w:r>
          </w:p>
        </w:tc>
        <w:tc>
          <w:tcPr>
            <w:tcW w:w="557" w:type="pct"/>
            <w:vAlign w:val="center"/>
          </w:tcPr>
          <w:p w14:paraId="7DA6F9C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28.44</w:t>
            </w:r>
          </w:p>
        </w:tc>
      </w:tr>
      <w:tr w:rsidR="00322E04" w:rsidRPr="00322E04" w14:paraId="1E58469D" w14:textId="77777777" w:rsidTr="00686FCD">
        <w:trPr>
          <w:jc w:val="center"/>
        </w:trPr>
        <w:tc>
          <w:tcPr>
            <w:tcW w:w="919" w:type="pct"/>
            <w:vAlign w:val="center"/>
          </w:tcPr>
          <w:p w14:paraId="70290C01"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85" w:type="pct"/>
            <w:gridSpan w:val="3"/>
            <w:vAlign w:val="center"/>
          </w:tcPr>
          <w:p w14:paraId="71BE67F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4"/>
            <w:vAlign w:val="center"/>
          </w:tcPr>
          <w:p w14:paraId="30A7544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4BB2F8F1" w14:textId="77777777" w:rsidTr="00686FCD">
        <w:trPr>
          <w:jc w:val="center"/>
        </w:trPr>
        <w:tc>
          <w:tcPr>
            <w:tcW w:w="919" w:type="pct"/>
            <w:vAlign w:val="center"/>
          </w:tcPr>
          <w:p w14:paraId="3B99B852"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1340FFF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c>
          <w:tcPr>
            <w:tcW w:w="2496" w:type="pct"/>
            <w:gridSpan w:val="4"/>
            <w:vAlign w:val="center"/>
          </w:tcPr>
          <w:p w14:paraId="3FA8D9A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0.19</w:t>
            </w:r>
          </w:p>
        </w:tc>
      </w:tr>
      <w:tr w:rsidR="00322E04" w:rsidRPr="00322E04" w14:paraId="42F6F3ED" w14:textId="77777777" w:rsidTr="00686FCD">
        <w:trPr>
          <w:jc w:val="center"/>
        </w:trPr>
        <w:tc>
          <w:tcPr>
            <w:tcW w:w="919" w:type="pct"/>
            <w:vAlign w:val="center"/>
          </w:tcPr>
          <w:p w14:paraId="2C051982"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5AB04F8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c>
          <w:tcPr>
            <w:tcW w:w="2496" w:type="pct"/>
            <w:gridSpan w:val="4"/>
            <w:vAlign w:val="center"/>
          </w:tcPr>
          <w:p w14:paraId="38E84DA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0.19</w:t>
            </w:r>
          </w:p>
        </w:tc>
      </w:tr>
      <w:tr w:rsidR="00322E04" w:rsidRPr="00322E04" w14:paraId="515E7D3A" w14:textId="77777777" w:rsidTr="00686FCD">
        <w:trPr>
          <w:jc w:val="center"/>
        </w:trPr>
        <w:tc>
          <w:tcPr>
            <w:tcW w:w="919" w:type="pct"/>
            <w:vAlign w:val="center"/>
          </w:tcPr>
          <w:p w14:paraId="16F8AE2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5D3DECF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0.16</w:t>
            </w:r>
          </w:p>
        </w:tc>
        <w:tc>
          <w:tcPr>
            <w:tcW w:w="2496" w:type="pct"/>
            <w:gridSpan w:val="4"/>
            <w:vAlign w:val="center"/>
          </w:tcPr>
          <w:p w14:paraId="2BB81DD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0.47</w:t>
            </w:r>
          </w:p>
        </w:tc>
      </w:tr>
      <w:tr w:rsidR="00322E04" w:rsidRPr="00322E04" w14:paraId="03C676AF" w14:textId="77777777" w:rsidTr="00C633E5">
        <w:trPr>
          <w:trHeight w:val="287"/>
          <w:jc w:val="center"/>
        </w:trPr>
        <w:tc>
          <w:tcPr>
            <w:tcW w:w="5000" w:type="pct"/>
            <w:gridSpan w:val="8"/>
            <w:vAlign w:val="center"/>
          </w:tcPr>
          <w:p w14:paraId="0EEF0CB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75 Days</w:t>
            </w:r>
          </w:p>
        </w:tc>
      </w:tr>
      <w:tr w:rsidR="00322E04" w:rsidRPr="00322E04" w14:paraId="33193492" w14:textId="77777777" w:rsidTr="00686FCD">
        <w:trPr>
          <w:jc w:val="center"/>
        </w:trPr>
        <w:tc>
          <w:tcPr>
            <w:tcW w:w="917" w:type="pct"/>
            <w:vAlign w:val="center"/>
          </w:tcPr>
          <w:p w14:paraId="6FC3DAA2"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47A7687F"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7C609C7C"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216044C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053B1FFF"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484738BA"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6F580F2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204A7EB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9" w:type="pct"/>
            <w:vAlign w:val="center"/>
          </w:tcPr>
          <w:p w14:paraId="64EB549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4805AB8F" w14:textId="77777777" w:rsidTr="00686FCD">
        <w:trPr>
          <w:jc w:val="center"/>
        </w:trPr>
        <w:tc>
          <w:tcPr>
            <w:tcW w:w="917" w:type="pct"/>
            <w:vAlign w:val="center"/>
          </w:tcPr>
          <w:p w14:paraId="6902875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210F580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26.50</w:t>
            </w:r>
          </w:p>
        </w:tc>
        <w:tc>
          <w:tcPr>
            <w:tcW w:w="553" w:type="pct"/>
            <w:vAlign w:val="center"/>
          </w:tcPr>
          <w:p w14:paraId="64B086D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17.90</w:t>
            </w:r>
          </w:p>
        </w:tc>
        <w:tc>
          <w:tcPr>
            <w:tcW w:w="603" w:type="pct"/>
            <w:vAlign w:val="center"/>
          </w:tcPr>
          <w:p w14:paraId="6332BE5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27.10</w:t>
            </w:r>
          </w:p>
        </w:tc>
        <w:tc>
          <w:tcPr>
            <w:tcW w:w="670" w:type="pct"/>
            <w:vAlign w:val="center"/>
          </w:tcPr>
          <w:p w14:paraId="2CBC618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28.73</w:t>
            </w:r>
          </w:p>
        </w:tc>
        <w:tc>
          <w:tcPr>
            <w:tcW w:w="746" w:type="pct"/>
            <w:vAlign w:val="center"/>
          </w:tcPr>
          <w:p w14:paraId="51F636A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27.80</w:t>
            </w:r>
          </w:p>
        </w:tc>
        <w:tc>
          <w:tcPr>
            <w:tcW w:w="523" w:type="pct"/>
            <w:vAlign w:val="center"/>
          </w:tcPr>
          <w:p w14:paraId="6D9CABB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29.20</w:t>
            </w:r>
          </w:p>
        </w:tc>
        <w:tc>
          <w:tcPr>
            <w:tcW w:w="559" w:type="pct"/>
            <w:vAlign w:val="center"/>
          </w:tcPr>
          <w:p w14:paraId="2E748B0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26.29</w:t>
            </w:r>
          </w:p>
        </w:tc>
      </w:tr>
      <w:tr w:rsidR="00322E04" w:rsidRPr="00322E04" w14:paraId="017A01E2" w14:textId="77777777" w:rsidTr="00686FCD">
        <w:trPr>
          <w:jc w:val="center"/>
        </w:trPr>
        <w:tc>
          <w:tcPr>
            <w:tcW w:w="917" w:type="pct"/>
            <w:vAlign w:val="center"/>
          </w:tcPr>
          <w:p w14:paraId="1C93730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5FAFAFF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27.20</w:t>
            </w:r>
          </w:p>
        </w:tc>
        <w:tc>
          <w:tcPr>
            <w:tcW w:w="553" w:type="pct"/>
            <w:vAlign w:val="center"/>
          </w:tcPr>
          <w:p w14:paraId="71FECFA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18.40</w:t>
            </w:r>
          </w:p>
        </w:tc>
        <w:tc>
          <w:tcPr>
            <w:tcW w:w="603" w:type="pct"/>
            <w:vAlign w:val="center"/>
          </w:tcPr>
          <w:p w14:paraId="57711E9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27.67</w:t>
            </w:r>
          </w:p>
        </w:tc>
        <w:tc>
          <w:tcPr>
            <w:tcW w:w="670" w:type="pct"/>
            <w:vAlign w:val="center"/>
          </w:tcPr>
          <w:p w14:paraId="29AFA0D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29.40</w:t>
            </w:r>
          </w:p>
        </w:tc>
        <w:tc>
          <w:tcPr>
            <w:tcW w:w="746" w:type="pct"/>
            <w:vAlign w:val="center"/>
          </w:tcPr>
          <w:p w14:paraId="51B9EFA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28.40</w:t>
            </w:r>
          </w:p>
        </w:tc>
        <w:tc>
          <w:tcPr>
            <w:tcW w:w="523" w:type="pct"/>
            <w:vAlign w:val="center"/>
          </w:tcPr>
          <w:p w14:paraId="652AF50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29.80</w:t>
            </w:r>
          </w:p>
        </w:tc>
        <w:tc>
          <w:tcPr>
            <w:tcW w:w="559" w:type="pct"/>
            <w:vAlign w:val="center"/>
          </w:tcPr>
          <w:p w14:paraId="3C075CA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26.89</w:t>
            </w:r>
          </w:p>
        </w:tc>
      </w:tr>
      <w:tr w:rsidR="00322E04" w:rsidRPr="00322E04" w14:paraId="2D982E47" w14:textId="77777777" w:rsidTr="00686FCD">
        <w:trPr>
          <w:jc w:val="center"/>
        </w:trPr>
        <w:tc>
          <w:tcPr>
            <w:tcW w:w="917" w:type="pct"/>
            <w:vAlign w:val="center"/>
          </w:tcPr>
          <w:p w14:paraId="40A6E9B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5E609DD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27.90</w:t>
            </w:r>
          </w:p>
        </w:tc>
        <w:tc>
          <w:tcPr>
            <w:tcW w:w="553" w:type="pct"/>
            <w:vAlign w:val="center"/>
          </w:tcPr>
          <w:p w14:paraId="3B944BA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18.90</w:t>
            </w:r>
          </w:p>
        </w:tc>
        <w:tc>
          <w:tcPr>
            <w:tcW w:w="603" w:type="pct"/>
            <w:vAlign w:val="center"/>
          </w:tcPr>
          <w:p w14:paraId="4326F38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28.20</w:t>
            </w:r>
          </w:p>
        </w:tc>
        <w:tc>
          <w:tcPr>
            <w:tcW w:w="670" w:type="pct"/>
            <w:vAlign w:val="center"/>
          </w:tcPr>
          <w:p w14:paraId="48593BD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30.00</w:t>
            </w:r>
          </w:p>
        </w:tc>
        <w:tc>
          <w:tcPr>
            <w:tcW w:w="746" w:type="pct"/>
            <w:vAlign w:val="center"/>
          </w:tcPr>
          <w:p w14:paraId="2258762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29.20</w:t>
            </w:r>
          </w:p>
        </w:tc>
        <w:tc>
          <w:tcPr>
            <w:tcW w:w="523" w:type="pct"/>
            <w:vAlign w:val="center"/>
          </w:tcPr>
          <w:p w14:paraId="36B8821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30.50</w:t>
            </w:r>
          </w:p>
        </w:tc>
        <w:tc>
          <w:tcPr>
            <w:tcW w:w="559" w:type="pct"/>
            <w:vAlign w:val="center"/>
          </w:tcPr>
          <w:p w14:paraId="5F64803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27.53</w:t>
            </w:r>
          </w:p>
        </w:tc>
      </w:tr>
      <w:tr w:rsidR="00322E04" w:rsidRPr="00322E04" w14:paraId="5578CFBB" w14:textId="77777777" w:rsidTr="00686FCD">
        <w:trPr>
          <w:jc w:val="center"/>
        </w:trPr>
        <w:tc>
          <w:tcPr>
            <w:tcW w:w="917" w:type="pct"/>
            <w:vAlign w:val="center"/>
          </w:tcPr>
          <w:p w14:paraId="4234214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64ED5F3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28.40</w:t>
            </w:r>
          </w:p>
        </w:tc>
        <w:tc>
          <w:tcPr>
            <w:tcW w:w="553" w:type="pct"/>
            <w:vAlign w:val="center"/>
          </w:tcPr>
          <w:p w14:paraId="016A59D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19.40</w:t>
            </w:r>
          </w:p>
        </w:tc>
        <w:tc>
          <w:tcPr>
            <w:tcW w:w="603" w:type="pct"/>
            <w:vAlign w:val="center"/>
          </w:tcPr>
          <w:p w14:paraId="68060C1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28.90</w:t>
            </w:r>
          </w:p>
        </w:tc>
        <w:tc>
          <w:tcPr>
            <w:tcW w:w="670" w:type="pct"/>
            <w:vAlign w:val="center"/>
          </w:tcPr>
          <w:p w14:paraId="4B0A868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30.60</w:t>
            </w:r>
          </w:p>
        </w:tc>
        <w:tc>
          <w:tcPr>
            <w:tcW w:w="746" w:type="pct"/>
            <w:vAlign w:val="center"/>
          </w:tcPr>
          <w:p w14:paraId="6DD8BD5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29.60</w:t>
            </w:r>
          </w:p>
        </w:tc>
        <w:tc>
          <w:tcPr>
            <w:tcW w:w="523" w:type="pct"/>
            <w:vAlign w:val="center"/>
          </w:tcPr>
          <w:p w14:paraId="2EE5997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31.00</w:t>
            </w:r>
          </w:p>
        </w:tc>
        <w:tc>
          <w:tcPr>
            <w:tcW w:w="559" w:type="pct"/>
            <w:vAlign w:val="center"/>
          </w:tcPr>
          <w:p w14:paraId="393C32E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28.07</w:t>
            </w:r>
          </w:p>
        </w:tc>
      </w:tr>
      <w:tr w:rsidR="00322E04" w:rsidRPr="00322E04" w14:paraId="79C3A7D3" w14:textId="77777777" w:rsidTr="00686FCD">
        <w:trPr>
          <w:jc w:val="center"/>
        </w:trPr>
        <w:tc>
          <w:tcPr>
            <w:tcW w:w="917" w:type="pct"/>
            <w:vAlign w:val="center"/>
          </w:tcPr>
          <w:p w14:paraId="16C62BA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4B855CA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29.00</w:t>
            </w:r>
          </w:p>
        </w:tc>
        <w:tc>
          <w:tcPr>
            <w:tcW w:w="553" w:type="pct"/>
            <w:vAlign w:val="center"/>
          </w:tcPr>
          <w:p w14:paraId="5640CC0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19.90</w:t>
            </w:r>
          </w:p>
        </w:tc>
        <w:tc>
          <w:tcPr>
            <w:tcW w:w="603" w:type="pct"/>
            <w:vAlign w:val="center"/>
          </w:tcPr>
          <w:p w14:paraId="0EE04CC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29.60</w:t>
            </w:r>
          </w:p>
        </w:tc>
        <w:tc>
          <w:tcPr>
            <w:tcW w:w="670" w:type="pct"/>
            <w:vAlign w:val="center"/>
          </w:tcPr>
          <w:p w14:paraId="4DEE9AD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31.00</w:t>
            </w:r>
          </w:p>
        </w:tc>
        <w:tc>
          <w:tcPr>
            <w:tcW w:w="746" w:type="pct"/>
            <w:vAlign w:val="center"/>
          </w:tcPr>
          <w:p w14:paraId="55B7833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30.20</w:t>
            </w:r>
          </w:p>
        </w:tc>
        <w:tc>
          <w:tcPr>
            <w:tcW w:w="523" w:type="pct"/>
            <w:vAlign w:val="center"/>
          </w:tcPr>
          <w:p w14:paraId="7C32F0D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31.60</w:t>
            </w:r>
          </w:p>
        </w:tc>
        <w:tc>
          <w:tcPr>
            <w:tcW w:w="559" w:type="pct"/>
            <w:vAlign w:val="center"/>
          </w:tcPr>
          <w:p w14:paraId="494F141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28.63</w:t>
            </w:r>
          </w:p>
        </w:tc>
      </w:tr>
      <w:tr w:rsidR="00322E04" w:rsidRPr="00322E04" w14:paraId="7E637C89" w14:textId="77777777" w:rsidTr="00686FCD">
        <w:trPr>
          <w:jc w:val="center"/>
        </w:trPr>
        <w:tc>
          <w:tcPr>
            <w:tcW w:w="917" w:type="pct"/>
            <w:vAlign w:val="center"/>
          </w:tcPr>
          <w:p w14:paraId="620A3D3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3DDA5E3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29.60</w:t>
            </w:r>
          </w:p>
        </w:tc>
        <w:tc>
          <w:tcPr>
            <w:tcW w:w="553" w:type="pct"/>
            <w:vAlign w:val="center"/>
          </w:tcPr>
          <w:p w14:paraId="7D5E110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20.40</w:t>
            </w:r>
          </w:p>
        </w:tc>
        <w:tc>
          <w:tcPr>
            <w:tcW w:w="603" w:type="pct"/>
            <w:vAlign w:val="center"/>
          </w:tcPr>
          <w:p w14:paraId="1CC0A66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30.20</w:t>
            </w:r>
          </w:p>
        </w:tc>
        <w:tc>
          <w:tcPr>
            <w:tcW w:w="670" w:type="pct"/>
            <w:vAlign w:val="center"/>
          </w:tcPr>
          <w:p w14:paraId="25BC2A9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31.60</w:t>
            </w:r>
          </w:p>
        </w:tc>
        <w:tc>
          <w:tcPr>
            <w:tcW w:w="746" w:type="pct"/>
            <w:vAlign w:val="center"/>
          </w:tcPr>
          <w:p w14:paraId="3EBB8C2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30.70</w:t>
            </w:r>
          </w:p>
        </w:tc>
        <w:tc>
          <w:tcPr>
            <w:tcW w:w="523" w:type="pct"/>
            <w:vAlign w:val="center"/>
          </w:tcPr>
          <w:p w14:paraId="3BFD443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32.20</w:t>
            </w:r>
          </w:p>
        </w:tc>
        <w:tc>
          <w:tcPr>
            <w:tcW w:w="559" w:type="pct"/>
            <w:vAlign w:val="center"/>
          </w:tcPr>
          <w:p w14:paraId="7E2F79E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29.20</w:t>
            </w:r>
          </w:p>
        </w:tc>
      </w:tr>
      <w:tr w:rsidR="00322E04" w:rsidRPr="00322E04" w14:paraId="465A75F5" w14:textId="77777777" w:rsidTr="00686FCD">
        <w:trPr>
          <w:jc w:val="center"/>
        </w:trPr>
        <w:tc>
          <w:tcPr>
            <w:tcW w:w="917" w:type="pct"/>
            <w:vAlign w:val="center"/>
          </w:tcPr>
          <w:p w14:paraId="49AD7ED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1FE7EDA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28.10</w:t>
            </w:r>
          </w:p>
        </w:tc>
        <w:tc>
          <w:tcPr>
            <w:tcW w:w="553" w:type="pct"/>
            <w:vAlign w:val="center"/>
          </w:tcPr>
          <w:p w14:paraId="1F95CB1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19.15</w:t>
            </w:r>
          </w:p>
        </w:tc>
        <w:tc>
          <w:tcPr>
            <w:tcW w:w="603" w:type="pct"/>
            <w:vAlign w:val="center"/>
          </w:tcPr>
          <w:p w14:paraId="509CB82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28.61</w:t>
            </w:r>
          </w:p>
        </w:tc>
        <w:tc>
          <w:tcPr>
            <w:tcW w:w="670" w:type="pct"/>
            <w:vAlign w:val="center"/>
          </w:tcPr>
          <w:p w14:paraId="27525E2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30.22</w:t>
            </w:r>
          </w:p>
        </w:tc>
        <w:tc>
          <w:tcPr>
            <w:tcW w:w="746" w:type="pct"/>
            <w:vAlign w:val="center"/>
          </w:tcPr>
          <w:p w14:paraId="1DF1F24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29.32</w:t>
            </w:r>
          </w:p>
        </w:tc>
        <w:tc>
          <w:tcPr>
            <w:tcW w:w="523" w:type="pct"/>
            <w:vAlign w:val="center"/>
          </w:tcPr>
          <w:p w14:paraId="65E862E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30.72</w:t>
            </w:r>
          </w:p>
        </w:tc>
        <w:tc>
          <w:tcPr>
            <w:tcW w:w="559" w:type="pct"/>
            <w:vAlign w:val="center"/>
          </w:tcPr>
          <w:p w14:paraId="1F276BA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27.77</w:t>
            </w:r>
          </w:p>
        </w:tc>
      </w:tr>
      <w:tr w:rsidR="00322E04" w:rsidRPr="00322E04" w14:paraId="18C77D56" w14:textId="77777777" w:rsidTr="00C633E5">
        <w:trPr>
          <w:jc w:val="center"/>
        </w:trPr>
        <w:tc>
          <w:tcPr>
            <w:tcW w:w="917" w:type="pct"/>
            <w:vAlign w:val="center"/>
          </w:tcPr>
          <w:p w14:paraId="176C14FE"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3"/>
            <w:vAlign w:val="center"/>
          </w:tcPr>
          <w:p w14:paraId="286E17B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8" w:type="pct"/>
            <w:gridSpan w:val="4"/>
            <w:vAlign w:val="center"/>
          </w:tcPr>
          <w:p w14:paraId="229066E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73E1AAE4" w14:textId="77777777" w:rsidTr="00C633E5">
        <w:trPr>
          <w:jc w:val="center"/>
        </w:trPr>
        <w:tc>
          <w:tcPr>
            <w:tcW w:w="917" w:type="pct"/>
            <w:vAlign w:val="center"/>
          </w:tcPr>
          <w:p w14:paraId="38201D8A" w14:textId="77777777" w:rsidR="006107C4" w:rsidRPr="00322E04" w:rsidRDefault="006107C4" w:rsidP="0097581D">
            <w:pPr>
              <w:spacing w:after="0"/>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431A140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8" w:type="pct"/>
            <w:gridSpan w:val="4"/>
            <w:vAlign w:val="center"/>
          </w:tcPr>
          <w:p w14:paraId="5A7FCCD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491F30C9" w14:textId="77777777" w:rsidTr="00C633E5">
        <w:trPr>
          <w:jc w:val="center"/>
        </w:trPr>
        <w:tc>
          <w:tcPr>
            <w:tcW w:w="917" w:type="pct"/>
            <w:vAlign w:val="center"/>
          </w:tcPr>
          <w:p w14:paraId="3365F0C7" w14:textId="77777777" w:rsidR="006107C4" w:rsidRPr="00322E04" w:rsidRDefault="006107C4" w:rsidP="0097581D">
            <w:pPr>
              <w:spacing w:after="0"/>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68D2D72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8" w:type="pct"/>
            <w:gridSpan w:val="4"/>
            <w:vAlign w:val="center"/>
          </w:tcPr>
          <w:p w14:paraId="7B961E8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78E2ED92" w14:textId="77777777" w:rsidTr="00C633E5">
        <w:trPr>
          <w:jc w:val="center"/>
        </w:trPr>
        <w:tc>
          <w:tcPr>
            <w:tcW w:w="917" w:type="pct"/>
            <w:vAlign w:val="center"/>
          </w:tcPr>
          <w:p w14:paraId="4C9F6AF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1AD70DF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0.05</w:t>
            </w:r>
          </w:p>
        </w:tc>
        <w:tc>
          <w:tcPr>
            <w:tcW w:w="2498" w:type="pct"/>
            <w:gridSpan w:val="4"/>
            <w:vAlign w:val="center"/>
          </w:tcPr>
          <w:p w14:paraId="473FE28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0.16</w:t>
            </w:r>
          </w:p>
        </w:tc>
      </w:tr>
      <w:tr w:rsidR="00322E04" w:rsidRPr="00322E04" w14:paraId="6AA8EA21" w14:textId="77777777" w:rsidTr="00C633E5">
        <w:trPr>
          <w:trHeight w:val="287"/>
          <w:jc w:val="center"/>
        </w:trPr>
        <w:tc>
          <w:tcPr>
            <w:tcW w:w="5000" w:type="pct"/>
            <w:gridSpan w:val="8"/>
            <w:vAlign w:val="center"/>
          </w:tcPr>
          <w:p w14:paraId="34C0FCA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90 Days</w:t>
            </w:r>
          </w:p>
        </w:tc>
      </w:tr>
      <w:tr w:rsidR="00322E04" w:rsidRPr="00322E04" w14:paraId="235EE865" w14:textId="77777777" w:rsidTr="00686FCD">
        <w:trPr>
          <w:jc w:val="center"/>
        </w:trPr>
        <w:tc>
          <w:tcPr>
            <w:tcW w:w="917" w:type="pct"/>
            <w:vAlign w:val="center"/>
          </w:tcPr>
          <w:p w14:paraId="6D2AE9EC"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225CFF3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64B6C96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53593CA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21788A0B"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2854846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4D67B33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1E540CD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9" w:type="pct"/>
            <w:vAlign w:val="center"/>
          </w:tcPr>
          <w:p w14:paraId="197E751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71DB76DD" w14:textId="77777777" w:rsidTr="00686FCD">
        <w:trPr>
          <w:jc w:val="center"/>
        </w:trPr>
        <w:tc>
          <w:tcPr>
            <w:tcW w:w="917" w:type="pct"/>
            <w:vAlign w:val="center"/>
          </w:tcPr>
          <w:p w14:paraId="0B0639E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08E7B97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25.90</w:t>
            </w:r>
          </w:p>
        </w:tc>
        <w:tc>
          <w:tcPr>
            <w:tcW w:w="553" w:type="pct"/>
            <w:vAlign w:val="center"/>
          </w:tcPr>
          <w:p w14:paraId="3CC2072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18.40</w:t>
            </w:r>
          </w:p>
        </w:tc>
        <w:tc>
          <w:tcPr>
            <w:tcW w:w="603" w:type="pct"/>
            <w:vAlign w:val="center"/>
          </w:tcPr>
          <w:p w14:paraId="7A9A557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26.30</w:t>
            </w:r>
          </w:p>
        </w:tc>
        <w:tc>
          <w:tcPr>
            <w:tcW w:w="670" w:type="pct"/>
            <w:vAlign w:val="center"/>
          </w:tcPr>
          <w:p w14:paraId="0DCD835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28.00</w:t>
            </w:r>
          </w:p>
        </w:tc>
        <w:tc>
          <w:tcPr>
            <w:tcW w:w="746" w:type="pct"/>
            <w:vAlign w:val="center"/>
          </w:tcPr>
          <w:p w14:paraId="20342A4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27.00</w:t>
            </w:r>
          </w:p>
        </w:tc>
        <w:tc>
          <w:tcPr>
            <w:tcW w:w="523" w:type="pct"/>
            <w:vAlign w:val="center"/>
          </w:tcPr>
          <w:p w14:paraId="0C46837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28.50</w:t>
            </w:r>
          </w:p>
        </w:tc>
        <w:tc>
          <w:tcPr>
            <w:tcW w:w="559" w:type="pct"/>
            <w:vAlign w:val="center"/>
          </w:tcPr>
          <w:p w14:paraId="082E436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25.58</w:t>
            </w:r>
          </w:p>
        </w:tc>
      </w:tr>
      <w:tr w:rsidR="00322E04" w:rsidRPr="00322E04" w14:paraId="6B491E4A" w14:textId="77777777" w:rsidTr="00686FCD">
        <w:trPr>
          <w:jc w:val="center"/>
        </w:trPr>
        <w:tc>
          <w:tcPr>
            <w:tcW w:w="917" w:type="pct"/>
            <w:vAlign w:val="center"/>
          </w:tcPr>
          <w:p w14:paraId="0B6BF6F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47ED62B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26.50</w:t>
            </w:r>
          </w:p>
        </w:tc>
        <w:tc>
          <w:tcPr>
            <w:tcW w:w="553" w:type="pct"/>
            <w:vAlign w:val="center"/>
          </w:tcPr>
          <w:p w14:paraId="78F157F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18.90</w:t>
            </w:r>
          </w:p>
        </w:tc>
        <w:tc>
          <w:tcPr>
            <w:tcW w:w="603" w:type="pct"/>
            <w:vAlign w:val="center"/>
          </w:tcPr>
          <w:p w14:paraId="5DC90CE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27.00</w:t>
            </w:r>
          </w:p>
        </w:tc>
        <w:tc>
          <w:tcPr>
            <w:tcW w:w="670" w:type="pct"/>
            <w:vAlign w:val="center"/>
          </w:tcPr>
          <w:p w14:paraId="0501CAB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28.60</w:t>
            </w:r>
          </w:p>
        </w:tc>
        <w:tc>
          <w:tcPr>
            <w:tcW w:w="746" w:type="pct"/>
            <w:vAlign w:val="center"/>
          </w:tcPr>
          <w:p w14:paraId="30CAE0E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27.40</w:t>
            </w:r>
          </w:p>
        </w:tc>
        <w:tc>
          <w:tcPr>
            <w:tcW w:w="523" w:type="pct"/>
            <w:vAlign w:val="center"/>
          </w:tcPr>
          <w:p w14:paraId="722261D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29.10</w:t>
            </w:r>
          </w:p>
        </w:tc>
        <w:tc>
          <w:tcPr>
            <w:tcW w:w="559" w:type="pct"/>
            <w:vAlign w:val="center"/>
          </w:tcPr>
          <w:p w14:paraId="2C0F8AB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26.17</w:t>
            </w:r>
          </w:p>
        </w:tc>
      </w:tr>
      <w:tr w:rsidR="00322E04" w:rsidRPr="00322E04" w14:paraId="52243937" w14:textId="77777777" w:rsidTr="00686FCD">
        <w:trPr>
          <w:jc w:val="center"/>
        </w:trPr>
        <w:tc>
          <w:tcPr>
            <w:tcW w:w="917" w:type="pct"/>
            <w:vAlign w:val="center"/>
          </w:tcPr>
          <w:p w14:paraId="6F1BE33B"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1BE9536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27.10</w:t>
            </w:r>
          </w:p>
        </w:tc>
        <w:tc>
          <w:tcPr>
            <w:tcW w:w="553" w:type="pct"/>
            <w:vAlign w:val="center"/>
          </w:tcPr>
          <w:p w14:paraId="61328CA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19.40</w:t>
            </w:r>
          </w:p>
        </w:tc>
        <w:tc>
          <w:tcPr>
            <w:tcW w:w="603" w:type="pct"/>
            <w:vAlign w:val="center"/>
          </w:tcPr>
          <w:p w14:paraId="6B4BFAB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27.50</w:t>
            </w:r>
          </w:p>
        </w:tc>
        <w:tc>
          <w:tcPr>
            <w:tcW w:w="670" w:type="pct"/>
            <w:vAlign w:val="center"/>
          </w:tcPr>
          <w:p w14:paraId="5CDE93A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29.20</w:t>
            </w:r>
          </w:p>
        </w:tc>
        <w:tc>
          <w:tcPr>
            <w:tcW w:w="746" w:type="pct"/>
            <w:vAlign w:val="center"/>
          </w:tcPr>
          <w:p w14:paraId="61D33EA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28.00</w:t>
            </w:r>
          </w:p>
        </w:tc>
        <w:tc>
          <w:tcPr>
            <w:tcW w:w="523" w:type="pct"/>
            <w:vAlign w:val="center"/>
          </w:tcPr>
          <w:p w14:paraId="0017E72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29.60</w:t>
            </w:r>
          </w:p>
        </w:tc>
        <w:tc>
          <w:tcPr>
            <w:tcW w:w="559" w:type="pct"/>
            <w:vAlign w:val="center"/>
          </w:tcPr>
          <w:p w14:paraId="300BDCD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26.72</w:t>
            </w:r>
          </w:p>
        </w:tc>
      </w:tr>
      <w:tr w:rsidR="00322E04" w:rsidRPr="00322E04" w14:paraId="07920EF8" w14:textId="77777777" w:rsidTr="00686FCD">
        <w:trPr>
          <w:jc w:val="center"/>
        </w:trPr>
        <w:tc>
          <w:tcPr>
            <w:tcW w:w="917" w:type="pct"/>
            <w:vAlign w:val="center"/>
          </w:tcPr>
          <w:p w14:paraId="52B3C5E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55BCF1D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27.60</w:t>
            </w:r>
          </w:p>
        </w:tc>
        <w:tc>
          <w:tcPr>
            <w:tcW w:w="553" w:type="pct"/>
            <w:vAlign w:val="center"/>
          </w:tcPr>
          <w:p w14:paraId="4C9759D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19.90</w:t>
            </w:r>
          </w:p>
        </w:tc>
        <w:tc>
          <w:tcPr>
            <w:tcW w:w="603" w:type="pct"/>
            <w:vAlign w:val="center"/>
          </w:tcPr>
          <w:p w14:paraId="655D790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28.00</w:t>
            </w:r>
          </w:p>
        </w:tc>
        <w:tc>
          <w:tcPr>
            <w:tcW w:w="670" w:type="pct"/>
            <w:vAlign w:val="center"/>
          </w:tcPr>
          <w:p w14:paraId="4DF99E3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29.70</w:t>
            </w:r>
          </w:p>
        </w:tc>
        <w:tc>
          <w:tcPr>
            <w:tcW w:w="746" w:type="pct"/>
            <w:vAlign w:val="center"/>
          </w:tcPr>
          <w:p w14:paraId="7C36C00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28.73</w:t>
            </w:r>
          </w:p>
        </w:tc>
        <w:tc>
          <w:tcPr>
            <w:tcW w:w="523" w:type="pct"/>
            <w:vAlign w:val="center"/>
          </w:tcPr>
          <w:p w14:paraId="5B719A8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30.20</w:t>
            </w:r>
          </w:p>
        </w:tc>
        <w:tc>
          <w:tcPr>
            <w:tcW w:w="559" w:type="pct"/>
            <w:vAlign w:val="center"/>
          </w:tcPr>
          <w:p w14:paraId="3042A3C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27.27</w:t>
            </w:r>
          </w:p>
        </w:tc>
      </w:tr>
      <w:tr w:rsidR="00322E04" w:rsidRPr="00322E04" w14:paraId="7AFF822C" w14:textId="77777777" w:rsidTr="00686FCD">
        <w:trPr>
          <w:jc w:val="center"/>
        </w:trPr>
        <w:tc>
          <w:tcPr>
            <w:tcW w:w="917" w:type="pct"/>
            <w:vAlign w:val="center"/>
          </w:tcPr>
          <w:p w14:paraId="0954F55F"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1B55F69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28.20</w:t>
            </w:r>
          </w:p>
        </w:tc>
        <w:tc>
          <w:tcPr>
            <w:tcW w:w="553" w:type="pct"/>
            <w:vAlign w:val="center"/>
          </w:tcPr>
          <w:p w14:paraId="4BE281E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20.40</w:t>
            </w:r>
          </w:p>
        </w:tc>
        <w:tc>
          <w:tcPr>
            <w:tcW w:w="603" w:type="pct"/>
            <w:vAlign w:val="center"/>
          </w:tcPr>
          <w:p w14:paraId="4B9D925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28.60</w:t>
            </w:r>
          </w:p>
        </w:tc>
        <w:tc>
          <w:tcPr>
            <w:tcW w:w="670" w:type="pct"/>
            <w:vAlign w:val="center"/>
          </w:tcPr>
          <w:p w14:paraId="770317B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30.30</w:t>
            </w:r>
          </w:p>
        </w:tc>
        <w:tc>
          <w:tcPr>
            <w:tcW w:w="746" w:type="pct"/>
            <w:vAlign w:val="center"/>
          </w:tcPr>
          <w:p w14:paraId="4CB2F0E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29.50</w:t>
            </w:r>
          </w:p>
        </w:tc>
        <w:tc>
          <w:tcPr>
            <w:tcW w:w="523" w:type="pct"/>
            <w:vAlign w:val="center"/>
          </w:tcPr>
          <w:p w14:paraId="07D1755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30.80</w:t>
            </w:r>
          </w:p>
        </w:tc>
        <w:tc>
          <w:tcPr>
            <w:tcW w:w="559" w:type="pct"/>
            <w:vAlign w:val="center"/>
          </w:tcPr>
          <w:p w14:paraId="09902C4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27.87</w:t>
            </w:r>
          </w:p>
        </w:tc>
      </w:tr>
      <w:tr w:rsidR="00322E04" w:rsidRPr="00322E04" w14:paraId="6A6BF70C" w14:textId="77777777" w:rsidTr="00686FCD">
        <w:trPr>
          <w:jc w:val="center"/>
        </w:trPr>
        <w:tc>
          <w:tcPr>
            <w:tcW w:w="917" w:type="pct"/>
            <w:vAlign w:val="center"/>
          </w:tcPr>
          <w:p w14:paraId="3731BEC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0A70CE9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28.90</w:t>
            </w:r>
          </w:p>
        </w:tc>
        <w:tc>
          <w:tcPr>
            <w:tcW w:w="553" w:type="pct"/>
            <w:vAlign w:val="center"/>
          </w:tcPr>
          <w:p w14:paraId="24B2E2E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20.90</w:t>
            </w:r>
          </w:p>
        </w:tc>
        <w:tc>
          <w:tcPr>
            <w:tcW w:w="603" w:type="pct"/>
            <w:vAlign w:val="center"/>
          </w:tcPr>
          <w:p w14:paraId="7DB6B20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29.30</w:t>
            </w:r>
          </w:p>
        </w:tc>
        <w:tc>
          <w:tcPr>
            <w:tcW w:w="670" w:type="pct"/>
            <w:vAlign w:val="center"/>
          </w:tcPr>
          <w:p w14:paraId="64D8535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30.60</w:t>
            </w:r>
          </w:p>
        </w:tc>
        <w:tc>
          <w:tcPr>
            <w:tcW w:w="746" w:type="pct"/>
            <w:vAlign w:val="center"/>
          </w:tcPr>
          <w:p w14:paraId="5A011AA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29.90</w:t>
            </w:r>
          </w:p>
        </w:tc>
        <w:tc>
          <w:tcPr>
            <w:tcW w:w="523" w:type="pct"/>
            <w:vAlign w:val="center"/>
          </w:tcPr>
          <w:p w14:paraId="776926E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31.40</w:t>
            </w:r>
          </w:p>
        </w:tc>
        <w:tc>
          <w:tcPr>
            <w:tcW w:w="559" w:type="pct"/>
            <w:vAlign w:val="center"/>
          </w:tcPr>
          <w:p w14:paraId="1807484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28.40</w:t>
            </w:r>
          </w:p>
        </w:tc>
      </w:tr>
      <w:tr w:rsidR="00322E04" w:rsidRPr="00322E04" w14:paraId="20BCC2F7" w14:textId="77777777" w:rsidTr="00686FCD">
        <w:trPr>
          <w:jc w:val="center"/>
        </w:trPr>
        <w:tc>
          <w:tcPr>
            <w:tcW w:w="917" w:type="pct"/>
            <w:vAlign w:val="center"/>
          </w:tcPr>
          <w:p w14:paraId="4AF176DA"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2C696DD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27.37</w:t>
            </w:r>
          </w:p>
        </w:tc>
        <w:tc>
          <w:tcPr>
            <w:tcW w:w="553" w:type="pct"/>
            <w:vAlign w:val="center"/>
          </w:tcPr>
          <w:p w14:paraId="63A70F5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19.65</w:t>
            </w:r>
          </w:p>
        </w:tc>
        <w:tc>
          <w:tcPr>
            <w:tcW w:w="603" w:type="pct"/>
            <w:vAlign w:val="center"/>
          </w:tcPr>
          <w:p w14:paraId="1B03843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27.78</w:t>
            </w:r>
          </w:p>
        </w:tc>
        <w:tc>
          <w:tcPr>
            <w:tcW w:w="670" w:type="pct"/>
            <w:vAlign w:val="center"/>
          </w:tcPr>
          <w:p w14:paraId="70F34FF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29.40</w:t>
            </w:r>
          </w:p>
        </w:tc>
        <w:tc>
          <w:tcPr>
            <w:tcW w:w="746" w:type="pct"/>
            <w:vAlign w:val="center"/>
          </w:tcPr>
          <w:p w14:paraId="414FED2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28.42</w:t>
            </w:r>
          </w:p>
        </w:tc>
        <w:tc>
          <w:tcPr>
            <w:tcW w:w="523" w:type="pct"/>
            <w:vAlign w:val="center"/>
          </w:tcPr>
          <w:p w14:paraId="324AE2F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29.93</w:t>
            </w:r>
          </w:p>
        </w:tc>
        <w:tc>
          <w:tcPr>
            <w:tcW w:w="559" w:type="pct"/>
            <w:vAlign w:val="center"/>
          </w:tcPr>
          <w:p w14:paraId="7DF0FA3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27.00</w:t>
            </w:r>
          </w:p>
        </w:tc>
      </w:tr>
      <w:tr w:rsidR="00322E04" w:rsidRPr="00322E04" w14:paraId="54240CB2" w14:textId="77777777" w:rsidTr="00C633E5">
        <w:trPr>
          <w:jc w:val="center"/>
        </w:trPr>
        <w:tc>
          <w:tcPr>
            <w:tcW w:w="917" w:type="pct"/>
            <w:vAlign w:val="center"/>
          </w:tcPr>
          <w:p w14:paraId="04903841"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3"/>
            <w:vAlign w:val="center"/>
          </w:tcPr>
          <w:p w14:paraId="2BCAC3C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8" w:type="pct"/>
            <w:gridSpan w:val="4"/>
            <w:vAlign w:val="center"/>
          </w:tcPr>
          <w:p w14:paraId="1CC5323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60351099" w14:textId="77777777" w:rsidTr="00C633E5">
        <w:trPr>
          <w:jc w:val="center"/>
        </w:trPr>
        <w:tc>
          <w:tcPr>
            <w:tcW w:w="917" w:type="pct"/>
            <w:vAlign w:val="center"/>
          </w:tcPr>
          <w:p w14:paraId="0607E2A8" w14:textId="77777777" w:rsidR="006107C4" w:rsidRPr="00322E04" w:rsidRDefault="006107C4" w:rsidP="0097581D">
            <w:pPr>
              <w:spacing w:after="0"/>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778F004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8" w:type="pct"/>
            <w:gridSpan w:val="4"/>
            <w:vAlign w:val="center"/>
          </w:tcPr>
          <w:p w14:paraId="440A74F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322E04" w:rsidRPr="00322E04" w14:paraId="4DBEA226" w14:textId="77777777" w:rsidTr="00C633E5">
        <w:trPr>
          <w:jc w:val="center"/>
        </w:trPr>
        <w:tc>
          <w:tcPr>
            <w:tcW w:w="917" w:type="pct"/>
            <w:vAlign w:val="center"/>
          </w:tcPr>
          <w:p w14:paraId="6ECAAF9F" w14:textId="77777777" w:rsidR="006107C4" w:rsidRPr="00322E04" w:rsidRDefault="006107C4" w:rsidP="0097581D">
            <w:pPr>
              <w:spacing w:after="0"/>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70C0522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0.02</w:t>
            </w:r>
          </w:p>
        </w:tc>
        <w:tc>
          <w:tcPr>
            <w:tcW w:w="2498" w:type="pct"/>
            <w:gridSpan w:val="4"/>
            <w:vAlign w:val="center"/>
          </w:tcPr>
          <w:p w14:paraId="1D1BC76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0.07</w:t>
            </w:r>
          </w:p>
        </w:tc>
      </w:tr>
      <w:tr w:rsidR="006107C4" w:rsidRPr="00322E04" w14:paraId="7B1735B3" w14:textId="77777777" w:rsidTr="00C633E5">
        <w:trPr>
          <w:jc w:val="center"/>
        </w:trPr>
        <w:tc>
          <w:tcPr>
            <w:tcW w:w="917" w:type="pct"/>
            <w:vAlign w:val="center"/>
          </w:tcPr>
          <w:p w14:paraId="255F67D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581E98D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0.05</w:t>
            </w:r>
          </w:p>
        </w:tc>
        <w:tc>
          <w:tcPr>
            <w:tcW w:w="2498" w:type="pct"/>
            <w:gridSpan w:val="4"/>
            <w:vAlign w:val="center"/>
          </w:tcPr>
          <w:p w14:paraId="28DB2B4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0.16</w:t>
            </w:r>
          </w:p>
        </w:tc>
      </w:tr>
    </w:tbl>
    <w:p w14:paraId="4474131B" w14:textId="77777777" w:rsidR="006107C4" w:rsidRPr="00322E04" w:rsidRDefault="006107C4" w:rsidP="0097581D">
      <w:pPr>
        <w:spacing w:after="0" w:line="360" w:lineRule="auto"/>
        <w:ind w:firstLine="720"/>
        <w:jc w:val="both"/>
        <w:rPr>
          <w:rFonts w:ascii="Arial" w:hAnsi="Arial" w:cs="Arial"/>
          <w:color w:val="000000" w:themeColor="text1"/>
          <w:sz w:val="20"/>
          <w:szCs w:val="20"/>
        </w:rPr>
      </w:pPr>
    </w:p>
    <w:p w14:paraId="340DCF0C" w14:textId="77777777" w:rsidR="006107C4" w:rsidRPr="00322E04" w:rsidRDefault="006107C4" w:rsidP="0097581D">
      <w:pPr>
        <w:spacing w:after="0"/>
        <w:rPr>
          <w:rFonts w:ascii="Arial" w:hAnsi="Arial" w:cs="Arial"/>
          <w:color w:val="000000" w:themeColor="text1"/>
          <w:sz w:val="20"/>
          <w:szCs w:val="20"/>
        </w:rPr>
      </w:pPr>
    </w:p>
    <w:p w14:paraId="10CCC9D7" w14:textId="1E1E01E3" w:rsidR="006107C4" w:rsidRPr="00322E04" w:rsidRDefault="006107C4" w:rsidP="0097581D">
      <w:pPr>
        <w:spacing w:after="0"/>
        <w:rPr>
          <w:rFonts w:ascii="Arial" w:hAnsi="Arial" w:cs="Arial"/>
          <w:b/>
          <w:bCs/>
          <w:color w:val="000000" w:themeColor="text1"/>
        </w:rPr>
      </w:pPr>
      <w:r w:rsidRPr="00322E04">
        <w:rPr>
          <w:rFonts w:ascii="Arial" w:hAnsi="Arial" w:cs="Arial"/>
          <w:b/>
          <w:bCs/>
          <w:color w:val="000000" w:themeColor="text1"/>
        </w:rPr>
        <w:t>3.2. Microbial Count in Organic Residue Added Soil under Different Temperature</w:t>
      </w:r>
      <w:r w:rsidR="00A767AC" w:rsidRPr="00322E04">
        <w:rPr>
          <w:rFonts w:ascii="Arial" w:hAnsi="Arial" w:cs="Arial"/>
          <w:b/>
          <w:bCs/>
          <w:color w:val="000000" w:themeColor="text1"/>
        </w:rPr>
        <w:t xml:space="preserve"> </w:t>
      </w:r>
      <w:r w:rsidRPr="00322E04">
        <w:rPr>
          <w:rFonts w:ascii="Arial" w:hAnsi="Arial" w:cs="Arial"/>
          <w:b/>
          <w:bCs/>
          <w:color w:val="000000" w:themeColor="text1"/>
        </w:rPr>
        <w:t>Regimes</w:t>
      </w:r>
    </w:p>
    <w:p w14:paraId="1B6805B7" w14:textId="77777777" w:rsidR="006107C4" w:rsidRPr="00322E04" w:rsidRDefault="006107C4" w:rsidP="0097581D">
      <w:pPr>
        <w:spacing w:after="0"/>
        <w:rPr>
          <w:rFonts w:ascii="Arial" w:hAnsi="Arial" w:cs="Arial"/>
          <w:b/>
          <w:bCs/>
          <w:color w:val="000000" w:themeColor="text1"/>
          <w:sz w:val="20"/>
          <w:szCs w:val="20"/>
          <w:u w:val="single"/>
        </w:rPr>
      </w:pPr>
      <w:r w:rsidRPr="00322E04">
        <w:rPr>
          <w:rFonts w:ascii="Arial" w:hAnsi="Arial" w:cs="Arial"/>
          <w:b/>
          <w:bCs/>
          <w:color w:val="000000" w:themeColor="text1"/>
          <w:sz w:val="20"/>
          <w:szCs w:val="20"/>
          <w:u w:val="single"/>
        </w:rPr>
        <w:t xml:space="preserve">3.2.1 Fungal Count </w:t>
      </w:r>
    </w:p>
    <w:p w14:paraId="3EA8EF64" w14:textId="77777777" w:rsidR="00486F50" w:rsidRPr="00486F50" w:rsidRDefault="00486F50" w:rsidP="00486F50">
      <w:pPr>
        <w:spacing w:after="0" w:line="360" w:lineRule="auto"/>
        <w:ind w:firstLine="720"/>
        <w:jc w:val="both"/>
        <w:rPr>
          <w:rFonts w:ascii="Arial" w:hAnsi="Arial" w:cs="Arial"/>
          <w:color w:val="000000" w:themeColor="text1"/>
          <w:sz w:val="20"/>
          <w:szCs w:val="20"/>
          <w:lang w:val="en-IN"/>
        </w:rPr>
      </w:pPr>
      <w:r w:rsidRPr="00486F50">
        <w:rPr>
          <w:rFonts w:ascii="Arial" w:hAnsi="Arial" w:cs="Arial"/>
          <w:color w:val="000000" w:themeColor="text1"/>
          <w:sz w:val="20"/>
          <w:szCs w:val="20"/>
          <w:lang w:val="en-IN"/>
        </w:rPr>
        <w:lastRenderedPageBreak/>
        <w:t>The fungal population in soils amended with organic residues under different temperature regimes is presented in Table 5. For all organic residues, the fungal population increased with temperature up to 40°C and decreased slightly at 50°C.</w:t>
      </w:r>
    </w:p>
    <w:p w14:paraId="71F499BB" w14:textId="630704DB" w:rsidR="00486F50" w:rsidRPr="00486F50" w:rsidRDefault="00486F50" w:rsidP="00486F50">
      <w:pPr>
        <w:spacing w:after="0" w:line="360" w:lineRule="auto"/>
        <w:ind w:firstLine="720"/>
        <w:jc w:val="both"/>
        <w:rPr>
          <w:rFonts w:ascii="Arial" w:hAnsi="Arial" w:cs="Arial"/>
          <w:color w:val="000000" w:themeColor="text1"/>
          <w:sz w:val="20"/>
          <w:szCs w:val="20"/>
          <w:lang w:val="en-IN"/>
        </w:rPr>
      </w:pPr>
      <w:r w:rsidRPr="00486F50">
        <w:rPr>
          <w:rFonts w:ascii="Arial" w:hAnsi="Arial" w:cs="Arial"/>
          <w:color w:val="000000" w:themeColor="text1"/>
          <w:sz w:val="20"/>
          <w:szCs w:val="20"/>
          <w:lang w:val="en-IN"/>
        </w:rPr>
        <w:t xml:space="preserve">Among the treatments, cassia weed at 60 days and 40°C showed the maximum fungal population (25.00 × 10⁴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 xml:space="preserve">¹ soil), followed by sugarcane trash (24.67 × 10⁴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 xml:space="preserve">¹ soil), parthenium weed (24.33 × 10⁴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 xml:space="preserve">¹ soil), sorghum straw (23.67 × 10⁴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 xml:space="preserve">¹ soil) and pearl millet straw (23.00 × 10⁴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soil). Thereafter, fungal populations gradually declined up to 90 days of incubation.</w:t>
      </w:r>
    </w:p>
    <w:p w14:paraId="4FBA82EF" w14:textId="4822D80A" w:rsidR="00486F50" w:rsidRPr="00486F50" w:rsidRDefault="00486F50" w:rsidP="00486F50">
      <w:pPr>
        <w:spacing w:after="0" w:line="360" w:lineRule="auto"/>
        <w:ind w:firstLine="720"/>
        <w:jc w:val="both"/>
        <w:rPr>
          <w:rFonts w:ascii="Arial" w:hAnsi="Arial" w:cs="Arial"/>
          <w:color w:val="000000" w:themeColor="text1"/>
          <w:sz w:val="20"/>
          <w:szCs w:val="20"/>
          <w:lang w:val="en-IN"/>
        </w:rPr>
      </w:pPr>
      <w:r w:rsidRPr="00486F50">
        <w:rPr>
          <w:rFonts w:ascii="Arial" w:hAnsi="Arial" w:cs="Arial"/>
          <w:color w:val="000000" w:themeColor="text1"/>
          <w:sz w:val="20"/>
          <w:szCs w:val="20"/>
          <w:lang w:val="en-IN"/>
        </w:rPr>
        <w:t xml:space="preserve">In wheat straw–amended soil, the highest fungal population was recorded at 90 days at 40°C (12.33 × 10⁴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soil). This may be attributed to the high lignin, cellulose and hemicellulose content in wheat straw, which directly influences the decomposition rate of organic residues.</w:t>
      </w:r>
    </w:p>
    <w:p w14:paraId="413DE929" w14:textId="77777777" w:rsidR="00486F50" w:rsidRPr="00486F50" w:rsidRDefault="00486F50" w:rsidP="00486F50">
      <w:pPr>
        <w:spacing w:after="0" w:line="360" w:lineRule="auto"/>
        <w:ind w:firstLine="720"/>
        <w:jc w:val="both"/>
        <w:rPr>
          <w:rFonts w:ascii="Arial" w:hAnsi="Arial" w:cs="Arial"/>
          <w:color w:val="000000" w:themeColor="text1"/>
          <w:sz w:val="20"/>
          <w:szCs w:val="20"/>
          <w:lang w:val="en-IN"/>
        </w:rPr>
      </w:pPr>
      <w:r w:rsidRPr="00486F50">
        <w:rPr>
          <w:rFonts w:ascii="Arial" w:hAnsi="Arial" w:cs="Arial"/>
          <w:color w:val="000000" w:themeColor="text1"/>
          <w:sz w:val="20"/>
          <w:szCs w:val="20"/>
          <w:lang w:val="en-IN"/>
        </w:rPr>
        <w:t>The maximum fungal population was observed at 40°C due to the dominance of mesophilic fungi (growing up to 40–45°C) and thermophilic fungi (growing at 45–50°C). The interaction effect was found to be significant at all sampling stages.</w:t>
      </w:r>
    </w:p>
    <w:p w14:paraId="7F2697AB" w14:textId="77777777" w:rsidR="00486F50" w:rsidRPr="00486F50" w:rsidRDefault="00486F50" w:rsidP="00486F50">
      <w:pPr>
        <w:spacing w:after="0" w:line="360" w:lineRule="auto"/>
        <w:ind w:firstLine="720"/>
        <w:jc w:val="both"/>
        <w:rPr>
          <w:rFonts w:ascii="Arial" w:hAnsi="Arial" w:cs="Arial"/>
          <w:color w:val="000000" w:themeColor="text1"/>
          <w:sz w:val="20"/>
          <w:szCs w:val="20"/>
          <w:lang w:val="en-IN"/>
        </w:rPr>
      </w:pPr>
      <w:r w:rsidRPr="00486F50">
        <w:rPr>
          <w:rFonts w:ascii="Arial" w:hAnsi="Arial" w:cs="Arial"/>
          <w:color w:val="000000" w:themeColor="text1"/>
          <w:sz w:val="20"/>
          <w:szCs w:val="20"/>
          <w:lang w:val="en-IN"/>
        </w:rPr>
        <w:t xml:space="preserve">Similar findings were reported by Xiang </w:t>
      </w:r>
      <w:r w:rsidRPr="00486F50">
        <w:rPr>
          <w:rFonts w:ascii="Arial" w:hAnsi="Arial" w:cs="Arial"/>
          <w:i/>
          <w:iCs/>
          <w:color w:val="000000" w:themeColor="text1"/>
          <w:sz w:val="20"/>
          <w:szCs w:val="20"/>
          <w:lang w:val="en-IN"/>
        </w:rPr>
        <w:t>et al.</w:t>
      </w:r>
      <w:r w:rsidRPr="00486F50">
        <w:rPr>
          <w:rFonts w:ascii="Arial" w:hAnsi="Arial" w:cs="Arial"/>
          <w:color w:val="000000" w:themeColor="text1"/>
          <w:sz w:val="20"/>
          <w:szCs w:val="20"/>
          <w:lang w:val="en-IN"/>
        </w:rPr>
        <w:t xml:space="preserve"> [11], where fungal counts ranging from 2.0–3.8 × 10⁴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 xml:space="preserve">¹ soil were observed in soils amended with </w:t>
      </w:r>
      <w:proofErr w:type="spellStart"/>
      <w:r w:rsidRPr="00486F50">
        <w:rPr>
          <w:rFonts w:ascii="Arial" w:hAnsi="Arial" w:cs="Arial"/>
          <w:color w:val="000000" w:themeColor="text1"/>
          <w:sz w:val="20"/>
          <w:szCs w:val="20"/>
          <w:lang w:val="en-IN"/>
        </w:rPr>
        <w:t>Bt</w:t>
      </w:r>
      <w:proofErr w:type="spellEnd"/>
      <w:r w:rsidRPr="00486F50">
        <w:rPr>
          <w:rFonts w:ascii="Arial" w:hAnsi="Arial" w:cs="Arial"/>
          <w:color w:val="000000" w:themeColor="text1"/>
          <w:sz w:val="20"/>
          <w:szCs w:val="20"/>
          <w:lang w:val="en-IN"/>
        </w:rPr>
        <w:t xml:space="preserve"> and non-</w:t>
      </w:r>
      <w:proofErr w:type="spellStart"/>
      <w:r w:rsidRPr="00486F50">
        <w:rPr>
          <w:rFonts w:ascii="Arial" w:hAnsi="Arial" w:cs="Arial"/>
          <w:color w:val="000000" w:themeColor="text1"/>
          <w:sz w:val="20"/>
          <w:szCs w:val="20"/>
          <w:lang w:val="en-IN"/>
        </w:rPr>
        <w:t>Bt</w:t>
      </w:r>
      <w:proofErr w:type="spellEnd"/>
      <w:r w:rsidRPr="00486F50">
        <w:rPr>
          <w:rFonts w:ascii="Arial" w:hAnsi="Arial" w:cs="Arial"/>
          <w:color w:val="000000" w:themeColor="text1"/>
          <w:sz w:val="20"/>
          <w:szCs w:val="20"/>
          <w:lang w:val="en-IN"/>
        </w:rPr>
        <w:t xml:space="preserve"> rice straw during incubation studies.</w:t>
      </w:r>
    </w:p>
    <w:p w14:paraId="7115D575" w14:textId="38BD5B6B" w:rsidR="006107C4" w:rsidRPr="00322E04" w:rsidRDefault="006107C4" w:rsidP="0097581D">
      <w:pPr>
        <w:spacing w:after="0" w:line="360" w:lineRule="auto"/>
        <w:ind w:left="720" w:hanging="720"/>
        <w:rPr>
          <w:rFonts w:ascii="Arial" w:hAnsi="Arial" w:cs="Arial"/>
          <w:b/>
          <w:bCs/>
          <w:color w:val="000000" w:themeColor="text1"/>
          <w:sz w:val="20"/>
          <w:szCs w:val="20"/>
        </w:rPr>
      </w:pPr>
      <w:r w:rsidRPr="00322E04">
        <w:rPr>
          <w:rFonts w:ascii="Arial" w:hAnsi="Arial" w:cs="Arial"/>
          <w:b/>
          <w:bCs/>
          <w:color w:val="000000" w:themeColor="text1"/>
          <w:sz w:val="20"/>
          <w:szCs w:val="20"/>
        </w:rPr>
        <w:t>Table 5</w:t>
      </w:r>
      <w:r w:rsidR="00E625CD" w:rsidRPr="00322E04">
        <w:rPr>
          <w:rFonts w:ascii="Arial" w:hAnsi="Arial" w:cs="Arial"/>
          <w:b/>
          <w:bCs/>
          <w:color w:val="000000" w:themeColor="text1"/>
          <w:sz w:val="20"/>
          <w:szCs w:val="20"/>
        </w:rPr>
        <w:t xml:space="preserve">. </w:t>
      </w:r>
      <w:r w:rsidRPr="00322E04">
        <w:rPr>
          <w:rFonts w:ascii="Arial" w:hAnsi="Arial" w:cs="Arial"/>
          <w:b/>
          <w:bCs/>
          <w:color w:val="000000" w:themeColor="text1"/>
          <w:sz w:val="20"/>
          <w:szCs w:val="20"/>
        </w:rPr>
        <w:t>Fungal count in organic residue added soil under different temperature</w:t>
      </w:r>
      <w:r w:rsidR="0097581D" w:rsidRPr="00322E04">
        <w:rPr>
          <w:rFonts w:ascii="Arial" w:hAnsi="Arial" w:cs="Arial"/>
          <w:b/>
          <w:bCs/>
          <w:color w:val="000000" w:themeColor="text1"/>
          <w:sz w:val="20"/>
          <w:szCs w:val="20"/>
        </w:rPr>
        <w:t xml:space="preserve"> </w:t>
      </w:r>
      <w:r w:rsidRPr="00322E04">
        <w:rPr>
          <w:rFonts w:ascii="Arial" w:hAnsi="Arial" w:cs="Arial"/>
          <w:b/>
          <w:bCs/>
          <w:color w:val="000000" w:themeColor="text1"/>
          <w:sz w:val="20"/>
          <w:szCs w:val="20"/>
        </w:rPr>
        <w:t>regimes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802"/>
        <w:gridCol w:w="1034"/>
        <w:gridCol w:w="1128"/>
        <w:gridCol w:w="1253"/>
        <w:gridCol w:w="1395"/>
        <w:gridCol w:w="978"/>
        <w:gridCol w:w="1042"/>
      </w:tblGrid>
      <w:tr w:rsidR="00322E04" w:rsidRPr="00322E04" w14:paraId="50DD3630" w14:textId="77777777" w:rsidTr="00C633E5">
        <w:trPr>
          <w:trHeight w:val="20"/>
          <w:jc w:val="center"/>
        </w:trPr>
        <w:tc>
          <w:tcPr>
            <w:tcW w:w="5000" w:type="pct"/>
            <w:gridSpan w:val="8"/>
            <w:vAlign w:val="center"/>
          </w:tcPr>
          <w:p w14:paraId="6DAAE9E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Fungal count (× 10</w:t>
            </w:r>
            <w:r w:rsidRPr="00322E04">
              <w:rPr>
                <w:rFonts w:ascii="Arial" w:hAnsi="Arial" w:cs="Arial"/>
                <w:b/>
                <w:bCs/>
                <w:color w:val="000000" w:themeColor="text1"/>
                <w:sz w:val="20"/>
                <w:szCs w:val="20"/>
                <w:vertAlign w:val="superscript"/>
              </w:rPr>
              <w:t>4</w:t>
            </w:r>
            <w:r w:rsidRPr="00322E04">
              <w:rPr>
                <w:rFonts w:ascii="Arial" w:hAnsi="Arial" w:cs="Arial"/>
                <w:b/>
                <w:bCs/>
                <w:color w:val="000000" w:themeColor="text1"/>
                <w:sz w:val="20"/>
                <w:szCs w:val="20"/>
              </w:rPr>
              <w:t>cfu g</w:t>
            </w:r>
            <w:r w:rsidRPr="00322E04">
              <w:rPr>
                <w:rFonts w:ascii="Arial" w:hAnsi="Arial" w:cs="Arial"/>
                <w:b/>
                <w:bCs/>
                <w:color w:val="000000" w:themeColor="text1"/>
                <w:sz w:val="20"/>
                <w:szCs w:val="20"/>
                <w:vertAlign w:val="superscript"/>
              </w:rPr>
              <w:t>-1</w:t>
            </w:r>
            <w:r w:rsidRPr="00322E04">
              <w:rPr>
                <w:rFonts w:ascii="Arial" w:hAnsi="Arial" w:cs="Arial"/>
                <w:b/>
                <w:bCs/>
                <w:color w:val="000000" w:themeColor="text1"/>
                <w:sz w:val="20"/>
                <w:szCs w:val="20"/>
              </w:rPr>
              <w:t xml:space="preserve"> soil</w:t>
            </w:r>
            <w:r w:rsidRPr="00322E04">
              <w:rPr>
                <w:rFonts w:ascii="Arial" w:hAnsi="Arial" w:cs="Arial"/>
                <w:color w:val="000000" w:themeColor="text1"/>
                <w:sz w:val="20"/>
                <w:szCs w:val="20"/>
              </w:rPr>
              <w:t>)</w:t>
            </w:r>
          </w:p>
        </w:tc>
      </w:tr>
      <w:tr w:rsidR="00322E04" w:rsidRPr="00322E04" w14:paraId="03BCD866" w14:textId="77777777" w:rsidTr="00C633E5">
        <w:trPr>
          <w:trHeight w:val="20"/>
          <w:jc w:val="center"/>
        </w:trPr>
        <w:tc>
          <w:tcPr>
            <w:tcW w:w="5000" w:type="pct"/>
            <w:gridSpan w:val="8"/>
            <w:vAlign w:val="center"/>
          </w:tcPr>
          <w:p w14:paraId="5174AA7A"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 Days</w:t>
            </w:r>
          </w:p>
        </w:tc>
      </w:tr>
      <w:tr w:rsidR="00322E04" w:rsidRPr="00322E04" w14:paraId="7F56BA7F" w14:textId="77777777" w:rsidTr="00686FCD">
        <w:trPr>
          <w:trHeight w:val="20"/>
          <w:jc w:val="center"/>
        </w:trPr>
        <w:tc>
          <w:tcPr>
            <w:tcW w:w="919" w:type="pct"/>
            <w:vAlign w:val="center"/>
          </w:tcPr>
          <w:p w14:paraId="7EC67EDE"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1FFE053C"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6F1B889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0E52FE3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20F042C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3C3F87B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6C47529F"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07398C5C"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45CA5CCB"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06743A9D" w14:textId="77777777" w:rsidTr="00686FCD">
        <w:trPr>
          <w:trHeight w:val="20"/>
          <w:jc w:val="center"/>
        </w:trPr>
        <w:tc>
          <w:tcPr>
            <w:tcW w:w="919" w:type="pct"/>
            <w:vAlign w:val="center"/>
          </w:tcPr>
          <w:p w14:paraId="3D3DA9C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01A6F2B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7.00</w:t>
            </w:r>
          </w:p>
        </w:tc>
        <w:tc>
          <w:tcPr>
            <w:tcW w:w="553" w:type="pct"/>
            <w:vAlign w:val="center"/>
          </w:tcPr>
          <w:p w14:paraId="7CBA0B8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2.00</w:t>
            </w:r>
          </w:p>
        </w:tc>
        <w:tc>
          <w:tcPr>
            <w:tcW w:w="603" w:type="pct"/>
            <w:vAlign w:val="center"/>
          </w:tcPr>
          <w:p w14:paraId="08592AF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7.33</w:t>
            </w:r>
          </w:p>
        </w:tc>
        <w:tc>
          <w:tcPr>
            <w:tcW w:w="670" w:type="pct"/>
            <w:vAlign w:val="center"/>
          </w:tcPr>
          <w:p w14:paraId="5FD1FA8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8.00</w:t>
            </w:r>
          </w:p>
        </w:tc>
        <w:tc>
          <w:tcPr>
            <w:tcW w:w="746" w:type="pct"/>
            <w:vAlign w:val="center"/>
          </w:tcPr>
          <w:p w14:paraId="1585F59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7.67</w:t>
            </w:r>
          </w:p>
        </w:tc>
        <w:tc>
          <w:tcPr>
            <w:tcW w:w="523" w:type="pct"/>
            <w:vAlign w:val="center"/>
          </w:tcPr>
          <w:p w14:paraId="4F2BCA8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8.33</w:t>
            </w:r>
          </w:p>
        </w:tc>
        <w:tc>
          <w:tcPr>
            <w:tcW w:w="557" w:type="pct"/>
            <w:vAlign w:val="center"/>
          </w:tcPr>
          <w:p w14:paraId="5E05254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6.72</w:t>
            </w:r>
          </w:p>
        </w:tc>
      </w:tr>
      <w:tr w:rsidR="00322E04" w:rsidRPr="00322E04" w14:paraId="104879A9" w14:textId="77777777" w:rsidTr="00686FCD">
        <w:trPr>
          <w:trHeight w:val="20"/>
          <w:jc w:val="center"/>
        </w:trPr>
        <w:tc>
          <w:tcPr>
            <w:tcW w:w="919" w:type="pct"/>
            <w:vAlign w:val="center"/>
          </w:tcPr>
          <w:p w14:paraId="33F94B6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7DCDF13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7.33</w:t>
            </w:r>
          </w:p>
        </w:tc>
        <w:tc>
          <w:tcPr>
            <w:tcW w:w="553" w:type="pct"/>
            <w:vAlign w:val="center"/>
          </w:tcPr>
          <w:p w14:paraId="60AB225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2.33</w:t>
            </w:r>
          </w:p>
        </w:tc>
        <w:tc>
          <w:tcPr>
            <w:tcW w:w="603" w:type="pct"/>
            <w:vAlign w:val="center"/>
          </w:tcPr>
          <w:p w14:paraId="20525F4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8.00</w:t>
            </w:r>
          </w:p>
        </w:tc>
        <w:tc>
          <w:tcPr>
            <w:tcW w:w="670" w:type="pct"/>
            <w:vAlign w:val="center"/>
          </w:tcPr>
          <w:p w14:paraId="131D9BD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8.67</w:t>
            </w:r>
          </w:p>
        </w:tc>
        <w:tc>
          <w:tcPr>
            <w:tcW w:w="746" w:type="pct"/>
            <w:vAlign w:val="center"/>
          </w:tcPr>
          <w:p w14:paraId="71F0E67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8.33</w:t>
            </w:r>
          </w:p>
        </w:tc>
        <w:tc>
          <w:tcPr>
            <w:tcW w:w="523" w:type="pct"/>
            <w:vAlign w:val="center"/>
          </w:tcPr>
          <w:p w14:paraId="41C64F2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9.00</w:t>
            </w:r>
          </w:p>
        </w:tc>
        <w:tc>
          <w:tcPr>
            <w:tcW w:w="557" w:type="pct"/>
            <w:vAlign w:val="center"/>
          </w:tcPr>
          <w:p w14:paraId="6FD66E0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7.38</w:t>
            </w:r>
          </w:p>
        </w:tc>
      </w:tr>
      <w:tr w:rsidR="00322E04" w:rsidRPr="00322E04" w14:paraId="13AF55E2" w14:textId="77777777" w:rsidTr="00686FCD">
        <w:trPr>
          <w:trHeight w:val="20"/>
          <w:jc w:val="center"/>
        </w:trPr>
        <w:tc>
          <w:tcPr>
            <w:tcW w:w="919" w:type="pct"/>
            <w:vAlign w:val="center"/>
          </w:tcPr>
          <w:p w14:paraId="476FFDF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2E6EE81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8.00</w:t>
            </w:r>
          </w:p>
        </w:tc>
        <w:tc>
          <w:tcPr>
            <w:tcW w:w="553" w:type="pct"/>
            <w:vAlign w:val="center"/>
          </w:tcPr>
          <w:p w14:paraId="6FC986E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2.00</w:t>
            </w:r>
          </w:p>
        </w:tc>
        <w:tc>
          <w:tcPr>
            <w:tcW w:w="603" w:type="pct"/>
            <w:vAlign w:val="center"/>
          </w:tcPr>
          <w:p w14:paraId="214924A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8.33</w:t>
            </w:r>
          </w:p>
        </w:tc>
        <w:tc>
          <w:tcPr>
            <w:tcW w:w="670" w:type="pct"/>
            <w:vAlign w:val="center"/>
          </w:tcPr>
          <w:p w14:paraId="0E0F371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9.00</w:t>
            </w:r>
          </w:p>
        </w:tc>
        <w:tc>
          <w:tcPr>
            <w:tcW w:w="746" w:type="pct"/>
            <w:vAlign w:val="center"/>
          </w:tcPr>
          <w:p w14:paraId="78C137D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8.67</w:t>
            </w:r>
          </w:p>
        </w:tc>
        <w:tc>
          <w:tcPr>
            <w:tcW w:w="523" w:type="pct"/>
            <w:vAlign w:val="center"/>
          </w:tcPr>
          <w:p w14:paraId="2787D55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9.67</w:t>
            </w:r>
          </w:p>
        </w:tc>
        <w:tc>
          <w:tcPr>
            <w:tcW w:w="557" w:type="pct"/>
            <w:vAlign w:val="center"/>
          </w:tcPr>
          <w:p w14:paraId="2110919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7.61</w:t>
            </w:r>
          </w:p>
        </w:tc>
      </w:tr>
      <w:tr w:rsidR="00322E04" w:rsidRPr="00322E04" w14:paraId="378FAFEC" w14:textId="77777777" w:rsidTr="00686FCD">
        <w:trPr>
          <w:trHeight w:val="20"/>
          <w:jc w:val="center"/>
        </w:trPr>
        <w:tc>
          <w:tcPr>
            <w:tcW w:w="919" w:type="pct"/>
            <w:vAlign w:val="center"/>
          </w:tcPr>
          <w:p w14:paraId="487E7FC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37F852A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8.33</w:t>
            </w:r>
          </w:p>
        </w:tc>
        <w:tc>
          <w:tcPr>
            <w:tcW w:w="553" w:type="pct"/>
            <w:vAlign w:val="center"/>
          </w:tcPr>
          <w:p w14:paraId="4C8893D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2.67</w:t>
            </w:r>
          </w:p>
        </w:tc>
        <w:tc>
          <w:tcPr>
            <w:tcW w:w="603" w:type="pct"/>
            <w:vAlign w:val="center"/>
          </w:tcPr>
          <w:p w14:paraId="2E9C3C2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8.67</w:t>
            </w:r>
          </w:p>
        </w:tc>
        <w:tc>
          <w:tcPr>
            <w:tcW w:w="670" w:type="pct"/>
            <w:vAlign w:val="center"/>
          </w:tcPr>
          <w:p w14:paraId="3ABD767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9.33</w:t>
            </w:r>
          </w:p>
        </w:tc>
        <w:tc>
          <w:tcPr>
            <w:tcW w:w="746" w:type="pct"/>
            <w:vAlign w:val="center"/>
          </w:tcPr>
          <w:p w14:paraId="1176B78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9.00</w:t>
            </w:r>
          </w:p>
        </w:tc>
        <w:tc>
          <w:tcPr>
            <w:tcW w:w="523" w:type="pct"/>
            <w:vAlign w:val="center"/>
          </w:tcPr>
          <w:p w14:paraId="126C93E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10.00</w:t>
            </w:r>
          </w:p>
        </w:tc>
        <w:tc>
          <w:tcPr>
            <w:tcW w:w="557" w:type="pct"/>
            <w:vAlign w:val="center"/>
          </w:tcPr>
          <w:p w14:paraId="6A72220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8.00</w:t>
            </w:r>
          </w:p>
        </w:tc>
      </w:tr>
      <w:tr w:rsidR="00322E04" w:rsidRPr="00322E04" w14:paraId="4CC2D74E" w14:textId="77777777" w:rsidTr="00686FCD">
        <w:trPr>
          <w:trHeight w:val="20"/>
          <w:jc w:val="center"/>
        </w:trPr>
        <w:tc>
          <w:tcPr>
            <w:tcW w:w="919" w:type="pct"/>
            <w:vAlign w:val="center"/>
          </w:tcPr>
          <w:p w14:paraId="1E5CBA9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666FF69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8.67</w:t>
            </w:r>
          </w:p>
        </w:tc>
        <w:tc>
          <w:tcPr>
            <w:tcW w:w="553" w:type="pct"/>
            <w:vAlign w:val="center"/>
          </w:tcPr>
          <w:p w14:paraId="7055069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3.33</w:t>
            </w:r>
          </w:p>
        </w:tc>
        <w:tc>
          <w:tcPr>
            <w:tcW w:w="603" w:type="pct"/>
            <w:vAlign w:val="center"/>
          </w:tcPr>
          <w:p w14:paraId="08EA4D4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9.00</w:t>
            </w:r>
          </w:p>
        </w:tc>
        <w:tc>
          <w:tcPr>
            <w:tcW w:w="670" w:type="pct"/>
            <w:vAlign w:val="center"/>
          </w:tcPr>
          <w:p w14:paraId="1FA3A43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10.33</w:t>
            </w:r>
          </w:p>
        </w:tc>
        <w:tc>
          <w:tcPr>
            <w:tcW w:w="746" w:type="pct"/>
            <w:vAlign w:val="center"/>
          </w:tcPr>
          <w:p w14:paraId="63DEA7E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9.67</w:t>
            </w:r>
          </w:p>
        </w:tc>
        <w:tc>
          <w:tcPr>
            <w:tcW w:w="523" w:type="pct"/>
            <w:vAlign w:val="center"/>
          </w:tcPr>
          <w:p w14:paraId="6FDBC99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10.67</w:t>
            </w:r>
          </w:p>
        </w:tc>
        <w:tc>
          <w:tcPr>
            <w:tcW w:w="557" w:type="pct"/>
            <w:vAlign w:val="center"/>
          </w:tcPr>
          <w:p w14:paraId="5DD1980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8.61</w:t>
            </w:r>
          </w:p>
        </w:tc>
      </w:tr>
      <w:tr w:rsidR="00322E04" w:rsidRPr="00322E04" w14:paraId="7FDA314D" w14:textId="77777777" w:rsidTr="00686FCD">
        <w:trPr>
          <w:trHeight w:val="20"/>
          <w:jc w:val="center"/>
        </w:trPr>
        <w:tc>
          <w:tcPr>
            <w:tcW w:w="919" w:type="pct"/>
            <w:vAlign w:val="center"/>
          </w:tcPr>
          <w:p w14:paraId="69CAA81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1E9F9BF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8.00</w:t>
            </w:r>
          </w:p>
        </w:tc>
        <w:tc>
          <w:tcPr>
            <w:tcW w:w="553" w:type="pct"/>
            <w:vAlign w:val="center"/>
          </w:tcPr>
          <w:p w14:paraId="6C2F97F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3.00</w:t>
            </w:r>
          </w:p>
        </w:tc>
        <w:tc>
          <w:tcPr>
            <w:tcW w:w="603" w:type="pct"/>
            <w:vAlign w:val="center"/>
          </w:tcPr>
          <w:p w14:paraId="78E4D56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8.00</w:t>
            </w:r>
          </w:p>
        </w:tc>
        <w:tc>
          <w:tcPr>
            <w:tcW w:w="670" w:type="pct"/>
            <w:vAlign w:val="center"/>
          </w:tcPr>
          <w:p w14:paraId="7DDB12E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10.00</w:t>
            </w:r>
          </w:p>
        </w:tc>
        <w:tc>
          <w:tcPr>
            <w:tcW w:w="746" w:type="pct"/>
            <w:vAlign w:val="center"/>
          </w:tcPr>
          <w:p w14:paraId="5870FCF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9.33</w:t>
            </w:r>
          </w:p>
        </w:tc>
        <w:tc>
          <w:tcPr>
            <w:tcW w:w="523" w:type="pct"/>
            <w:vAlign w:val="center"/>
          </w:tcPr>
          <w:p w14:paraId="01A5498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10.33</w:t>
            </w:r>
          </w:p>
        </w:tc>
        <w:tc>
          <w:tcPr>
            <w:tcW w:w="557" w:type="pct"/>
            <w:vAlign w:val="center"/>
          </w:tcPr>
          <w:p w14:paraId="3D018F1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8.11</w:t>
            </w:r>
          </w:p>
        </w:tc>
      </w:tr>
      <w:tr w:rsidR="00322E04" w:rsidRPr="00322E04" w14:paraId="53617BAD" w14:textId="77777777" w:rsidTr="00686FCD">
        <w:trPr>
          <w:trHeight w:val="20"/>
          <w:jc w:val="center"/>
        </w:trPr>
        <w:tc>
          <w:tcPr>
            <w:tcW w:w="919" w:type="pct"/>
            <w:vAlign w:val="center"/>
          </w:tcPr>
          <w:p w14:paraId="70A2502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1DE8F74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7.89</w:t>
            </w:r>
          </w:p>
        </w:tc>
        <w:tc>
          <w:tcPr>
            <w:tcW w:w="553" w:type="pct"/>
            <w:vAlign w:val="center"/>
          </w:tcPr>
          <w:p w14:paraId="0D62366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2.56</w:t>
            </w:r>
          </w:p>
        </w:tc>
        <w:tc>
          <w:tcPr>
            <w:tcW w:w="603" w:type="pct"/>
            <w:vAlign w:val="center"/>
          </w:tcPr>
          <w:p w14:paraId="0BCEEE2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8.22</w:t>
            </w:r>
          </w:p>
        </w:tc>
        <w:tc>
          <w:tcPr>
            <w:tcW w:w="670" w:type="pct"/>
            <w:vAlign w:val="center"/>
          </w:tcPr>
          <w:p w14:paraId="1C943AD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9.22</w:t>
            </w:r>
          </w:p>
        </w:tc>
        <w:tc>
          <w:tcPr>
            <w:tcW w:w="746" w:type="pct"/>
            <w:vAlign w:val="center"/>
          </w:tcPr>
          <w:p w14:paraId="7DA24C0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8.78</w:t>
            </w:r>
          </w:p>
        </w:tc>
        <w:tc>
          <w:tcPr>
            <w:tcW w:w="523" w:type="pct"/>
            <w:vAlign w:val="center"/>
          </w:tcPr>
          <w:p w14:paraId="564BA76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9.67</w:t>
            </w:r>
          </w:p>
        </w:tc>
        <w:tc>
          <w:tcPr>
            <w:tcW w:w="557" w:type="pct"/>
            <w:vAlign w:val="center"/>
          </w:tcPr>
          <w:p w14:paraId="2F61BB7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7.72</w:t>
            </w:r>
          </w:p>
        </w:tc>
      </w:tr>
      <w:tr w:rsidR="00322E04" w:rsidRPr="00322E04" w14:paraId="127D731A" w14:textId="77777777" w:rsidTr="00C633E5">
        <w:trPr>
          <w:trHeight w:val="20"/>
          <w:jc w:val="center"/>
        </w:trPr>
        <w:tc>
          <w:tcPr>
            <w:tcW w:w="919" w:type="pct"/>
            <w:vAlign w:val="center"/>
          </w:tcPr>
          <w:p w14:paraId="5DD28592"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3"/>
            <w:vAlign w:val="center"/>
          </w:tcPr>
          <w:p w14:paraId="705B173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4"/>
            <w:vAlign w:val="center"/>
          </w:tcPr>
          <w:p w14:paraId="719594E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396D801D" w14:textId="77777777" w:rsidTr="00C633E5">
        <w:trPr>
          <w:trHeight w:val="20"/>
          <w:jc w:val="center"/>
        </w:trPr>
        <w:tc>
          <w:tcPr>
            <w:tcW w:w="919" w:type="pct"/>
            <w:vAlign w:val="center"/>
          </w:tcPr>
          <w:p w14:paraId="71B56D8E" w14:textId="77777777" w:rsidR="006107C4" w:rsidRPr="00322E04" w:rsidRDefault="006107C4" w:rsidP="0097581D">
            <w:pPr>
              <w:spacing w:after="0"/>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5838DAD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0.11</w:t>
            </w:r>
          </w:p>
        </w:tc>
        <w:tc>
          <w:tcPr>
            <w:tcW w:w="2496" w:type="pct"/>
            <w:gridSpan w:val="4"/>
            <w:vAlign w:val="center"/>
          </w:tcPr>
          <w:p w14:paraId="1831614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0.32</w:t>
            </w:r>
          </w:p>
        </w:tc>
      </w:tr>
      <w:tr w:rsidR="00322E04" w:rsidRPr="00322E04" w14:paraId="458FCFD8" w14:textId="77777777" w:rsidTr="00C633E5">
        <w:trPr>
          <w:trHeight w:val="20"/>
          <w:jc w:val="center"/>
        </w:trPr>
        <w:tc>
          <w:tcPr>
            <w:tcW w:w="919" w:type="pct"/>
            <w:vAlign w:val="center"/>
          </w:tcPr>
          <w:p w14:paraId="38D8AF87" w14:textId="77777777" w:rsidR="006107C4" w:rsidRPr="00322E04" w:rsidRDefault="006107C4" w:rsidP="0097581D">
            <w:pPr>
              <w:spacing w:after="0"/>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6BD2A37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0.11</w:t>
            </w:r>
          </w:p>
        </w:tc>
        <w:tc>
          <w:tcPr>
            <w:tcW w:w="2496" w:type="pct"/>
            <w:gridSpan w:val="4"/>
            <w:vAlign w:val="center"/>
          </w:tcPr>
          <w:p w14:paraId="0AD5C26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0.32</w:t>
            </w:r>
          </w:p>
        </w:tc>
      </w:tr>
      <w:tr w:rsidR="00322E04" w:rsidRPr="00322E04" w14:paraId="550F9B92" w14:textId="77777777" w:rsidTr="00C633E5">
        <w:trPr>
          <w:trHeight w:val="20"/>
          <w:jc w:val="center"/>
        </w:trPr>
        <w:tc>
          <w:tcPr>
            <w:tcW w:w="919" w:type="pct"/>
            <w:vAlign w:val="center"/>
          </w:tcPr>
          <w:p w14:paraId="392576EC"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6D50135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0.27</w:t>
            </w:r>
          </w:p>
        </w:tc>
        <w:tc>
          <w:tcPr>
            <w:tcW w:w="2496" w:type="pct"/>
            <w:gridSpan w:val="4"/>
            <w:vAlign w:val="center"/>
          </w:tcPr>
          <w:p w14:paraId="34023DF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0.78</w:t>
            </w:r>
          </w:p>
        </w:tc>
      </w:tr>
      <w:tr w:rsidR="00322E04" w:rsidRPr="00322E04" w14:paraId="61460AE6" w14:textId="77777777" w:rsidTr="00C633E5">
        <w:trPr>
          <w:trHeight w:val="20"/>
          <w:jc w:val="center"/>
        </w:trPr>
        <w:tc>
          <w:tcPr>
            <w:tcW w:w="5000" w:type="pct"/>
            <w:gridSpan w:val="8"/>
            <w:vAlign w:val="center"/>
          </w:tcPr>
          <w:p w14:paraId="146AD3A5"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 Days</w:t>
            </w:r>
          </w:p>
        </w:tc>
      </w:tr>
      <w:tr w:rsidR="00322E04" w:rsidRPr="00322E04" w14:paraId="30431061" w14:textId="77777777" w:rsidTr="00686FCD">
        <w:trPr>
          <w:trHeight w:val="20"/>
          <w:jc w:val="center"/>
        </w:trPr>
        <w:tc>
          <w:tcPr>
            <w:tcW w:w="919" w:type="pct"/>
            <w:vAlign w:val="center"/>
          </w:tcPr>
          <w:p w14:paraId="571D0EF7"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10D40BC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31D46FF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3DD72F3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033A3EF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6C8DA31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10B615F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3474FA6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06B6DCD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42595829" w14:textId="77777777" w:rsidTr="00686FCD">
        <w:trPr>
          <w:trHeight w:val="20"/>
          <w:jc w:val="center"/>
        </w:trPr>
        <w:tc>
          <w:tcPr>
            <w:tcW w:w="919" w:type="pct"/>
            <w:vAlign w:val="center"/>
          </w:tcPr>
          <w:p w14:paraId="17D81EC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59215AF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11.00</w:t>
            </w:r>
          </w:p>
        </w:tc>
        <w:tc>
          <w:tcPr>
            <w:tcW w:w="553" w:type="pct"/>
            <w:vAlign w:val="center"/>
          </w:tcPr>
          <w:p w14:paraId="6FAC533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6.00</w:t>
            </w:r>
          </w:p>
        </w:tc>
        <w:tc>
          <w:tcPr>
            <w:tcW w:w="603" w:type="pct"/>
            <w:vAlign w:val="center"/>
          </w:tcPr>
          <w:p w14:paraId="4100F40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11.33</w:t>
            </w:r>
          </w:p>
        </w:tc>
        <w:tc>
          <w:tcPr>
            <w:tcW w:w="670" w:type="pct"/>
            <w:vAlign w:val="center"/>
          </w:tcPr>
          <w:p w14:paraId="5C9F111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12.00</w:t>
            </w:r>
          </w:p>
        </w:tc>
        <w:tc>
          <w:tcPr>
            <w:tcW w:w="746" w:type="pct"/>
            <w:vAlign w:val="center"/>
          </w:tcPr>
          <w:p w14:paraId="5D5FFAB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11.67</w:t>
            </w:r>
          </w:p>
        </w:tc>
        <w:tc>
          <w:tcPr>
            <w:tcW w:w="523" w:type="pct"/>
            <w:vAlign w:val="center"/>
          </w:tcPr>
          <w:p w14:paraId="4623453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12.33</w:t>
            </w:r>
          </w:p>
        </w:tc>
        <w:tc>
          <w:tcPr>
            <w:tcW w:w="557" w:type="pct"/>
            <w:vAlign w:val="center"/>
          </w:tcPr>
          <w:p w14:paraId="5223CC1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10.72</w:t>
            </w:r>
          </w:p>
        </w:tc>
      </w:tr>
      <w:tr w:rsidR="00322E04" w:rsidRPr="00322E04" w14:paraId="3BA8D1C8" w14:textId="77777777" w:rsidTr="00686FCD">
        <w:trPr>
          <w:trHeight w:val="20"/>
          <w:jc w:val="center"/>
        </w:trPr>
        <w:tc>
          <w:tcPr>
            <w:tcW w:w="919" w:type="pct"/>
            <w:vAlign w:val="center"/>
          </w:tcPr>
          <w:p w14:paraId="7897F38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7865C18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11.33</w:t>
            </w:r>
          </w:p>
        </w:tc>
        <w:tc>
          <w:tcPr>
            <w:tcW w:w="553" w:type="pct"/>
            <w:vAlign w:val="center"/>
          </w:tcPr>
          <w:p w14:paraId="72BE494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6.33</w:t>
            </w:r>
          </w:p>
        </w:tc>
        <w:tc>
          <w:tcPr>
            <w:tcW w:w="603" w:type="pct"/>
            <w:vAlign w:val="center"/>
          </w:tcPr>
          <w:p w14:paraId="090D548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11.67</w:t>
            </w:r>
          </w:p>
        </w:tc>
        <w:tc>
          <w:tcPr>
            <w:tcW w:w="670" w:type="pct"/>
            <w:vAlign w:val="center"/>
          </w:tcPr>
          <w:p w14:paraId="5F6F7F2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12.33</w:t>
            </w:r>
          </w:p>
        </w:tc>
        <w:tc>
          <w:tcPr>
            <w:tcW w:w="746" w:type="pct"/>
            <w:vAlign w:val="center"/>
          </w:tcPr>
          <w:p w14:paraId="536DCE0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12.00</w:t>
            </w:r>
          </w:p>
        </w:tc>
        <w:tc>
          <w:tcPr>
            <w:tcW w:w="523" w:type="pct"/>
            <w:vAlign w:val="center"/>
          </w:tcPr>
          <w:p w14:paraId="36862B6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13.00</w:t>
            </w:r>
          </w:p>
        </w:tc>
        <w:tc>
          <w:tcPr>
            <w:tcW w:w="557" w:type="pct"/>
            <w:vAlign w:val="center"/>
          </w:tcPr>
          <w:p w14:paraId="543CCD9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11.11</w:t>
            </w:r>
          </w:p>
        </w:tc>
      </w:tr>
      <w:tr w:rsidR="00322E04" w:rsidRPr="00322E04" w14:paraId="14D373C9" w14:textId="77777777" w:rsidTr="00686FCD">
        <w:trPr>
          <w:trHeight w:val="20"/>
          <w:jc w:val="center"/>
        </w:trPr>
        <w:tc>
          <w:tcPr>
            <w:tcW w:w="919" w:type="pct"/>
            <w:vAlign w:val="center"/>
          </w:tcPr>
          <w:p w14:paraId="5684C60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3EAD518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12.33</w:t>
            </w:r>
          </w:p>
        </w:tc>
        <w:tc>
          <w:tcPr>
            <w:tcW w:w="553" w:type="pct"/>
            <w:vAlign w:val="center"/>
          </w:tcPr>
          <w:p w14:paraId="1A1EA71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6.67</w:t>
            </w:r>
          </w:p>
        </w:tc>
        <w:tc>
          <w:tcPr>
            <w:tcW w:w="603" w:type="pct"/>
            <w:vAlign w:val="center"/>
          </w:tcPr>
          <w:p w14:paraId="24FC72B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12.33</w:t>
            </w:r>
          </w:p>
        </w:tc>
        <w:tc>
          <w:tcPr>
            <w:tcW w:w="670" w:type="pct"/>
            <w:vAlign w:val="center"/>
          </w:tcPr>
          <w:p w14:paraId="03C9EF7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13.33</w:t>
            </w:r>
          </w:p>
        </w:tc>
        <w:tc>
          <w:tcPr>
            <w:tcW w:w="746" w:type="pct"/>
            <w:vAlign w:val="center"/>
          </w:tcPr>
          <w:p w14:paraId="74F53E7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13.00</w:t>
            </w:r>
          </w:p>
        </w:tc>
        <w:tc>
          <w:tcPr>
            <w:tcW w:w="523" w:type="pct"/>
            <w:vAlign w:val="center"/>
          </w:tcPr>
          <w:p w14:paraId="7F69391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13.67</w:t>
            </w:r>
          </w:p>
        </w:tc>
        <w:tc>
          <w:tcPr>
            <w:tcW w:w="557" w:type="pct"/>
            <w:vAlign w:val="center"/>
          </w:tcPr>
          <w:p w14:paraId="02BFD82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11.89</w:t>
            </w:r>
          </w:p>
        </w:tc>
      </w:tr>
      <w:tr w:rsidR="00322E04" w:rsidRPr="00322E04" w14:paraId="6FF3E2D8" w14:textId="77777777" w:rsidTr="00686FCD">
        <w:trPr>
          <w:trHeight w:val="20"/>
          <w:jc w:val="center"/>
        </w:trPr>
        <w:tc>
          <w:tcPr>
            <w:tcW w:w="919" w:type="pct"/>
            <w:vAlign w:val="center"/>
          </w:tcPr>
          <w:p w14:paraId="0F0D9AE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17FD235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13.00</w:t>
            </w:r>
          </w:p>
        </w:tc>
        <w:tc>
          <w:tcPr>
            <w:tcW w:w="553" w:type="pct"/>
            <w:vAlign w:val="center"/>
          </w:tcPr>
          <w:p w14:paraId="654228C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7.33</w:t>
            </w:r>
          </w:p>
        </w:tc>
        <w:tc>
          <w:tcPr>
            <w:tcW w:w="603" w:type="pct"/>
            <w:vAlign w:val="center"/>
          </w:tcPr>
          <w:p w14:paraId="3624635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13.33</w:t>
            </w:r>
          </w:p>
        </w:tc>
        <w:tc>
          <w:tcPr>
            <w:tcW w:w="670" w:type="pct"/>
            <w:vAlign w:val="center"/>
          </w:tcPr>
          <w:p w14:paraId="2D04E2A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14.33</w:t>
            </w:r>
          </w:p>
        </w:tc>
        <w:tc>
          <w:tcPr>
            <w:tcW w:w="746" w:type="pct"/>
            <w:vAlign w:val="center"/>
          </w:tcPr>
          <w:p w14:paraId="2F77911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14.00</w:t>
            </w:r>
          </w:p>
        </w:tc>
        <w:tc>
          <w:tcPr>
            <w:tcW w:w="523" w:type="pct"/>
            <w:vAlign w:val="center"/>
          </w:tcPr>
          <w:p w14:paraId="1905B4D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14.67</w:t>
            </w:r>
          </w:p>
        </w:tc>
        <w:tc>
          <w:tcPr>
            <w:tcW w:w="557" w:type="pct"/>
            <w:vAlign w:val="center"/>
          </w:tcPr>
          <w:p w14:paraId="0AF83AC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12.78</w:t>
            </w:r>
          </w:p>
        </w:tc>
      </w:tr>
      <w:tr w:rsidR="00322E04" w:rsidRPr="00322E04" w14:paraId="05C67C89" w14:textId="77777777" w:rsidTr="00686FCD">
        <w:trPr>
          <w:trHeight w:val="20"/>
          <w:jc w:val="center"/>
        </w:trPr>
        <w:tc>
          <w:tcPr>
            <w:tcW w:w="919" w:type="pct"/>
            <w:vAlign w:val="center"/>
          </w:tcPr>
          <w:p w14:paraId="7A5270A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47B89DF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14.33</w:t>
            </w:r>
          </w:p>
        </w:tc>
        <w:tc>
          <w:tcPr>
            <w:tcW w:w="553" w:type="pct"/>
            <w:vAlign w:val="center"/>
          </w:tcPr>
          <w:p w14:paraId="109205B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7.67</w:t>
            </w:r>
          </w:p>
        </w:tc>
        <w:tc>
          <w:tcPr>
            <w:tcW w:w="603" w:type="pct"/>
            <w:vAlign w:val="center"/>
          </w:tcPr>
          <w:p w14:paraId="4CF1512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14.67</w:t>
            </w:r>
          </w:p>
        </w:tc>
        <w:tc>
          <w:tcPr>
            <w:tcW w:w="670" w:type="pct"/>
            <w:vAlign w:val="center"/>
          </w:tcPr>
          <w:p w14:paraId="60C26C8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15.33</w:t>
            </w:r>
          </w:p>
        </w:tc>
        <w:tc>
          <w:tcPr>
            <w:tcW w:w="746" w:type="pct"/>
            <w:vAlign w:val="center"/>
          </w:tcPr>
          <w:p w14:paraId="1DCA557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15.00</w:t>
            </w:r>
          </w:p>
        </w:tc>
        <w:tc>
          <w:tcPr>
            <w:tcW w:w="523" w:type="pct"/>
            <w:vAlign w:val="center"/>
          </w:tcPr>
          <w:p w14:paraId="763D17E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15.67</w:t>
            </w:r>
          </w:p>
        </w:tc>
        <w:tc>
          <w:tcPr>
            <w:tcW w:w="557" w:type="pct"/>
            <w:vAlign w:val="center"/>
          </w:tcPr>
          <w:p w14:paraId="20CA23A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13.78</w:t>
            </w:r>
          </w:p>
        </w:tc>
      </w:tr>
      <w:tr w:rsidR="00322E04" w:rsidRPr="00322E04" w14:paraId="19AACB60" w14:textId="77777777" w:rsidTr="00686FCD">
        <w:trPr>
          <w:trHeight w:val="20"/>
          <w:jc w:val="center"/>
        </w:trPr>
        <w:tc>
          <w:tcPr>
            <w:tcW w:w="919" w:type="pct"/>
            <w:vAlign w:val="center"/>
          </w:tcPr>
          <w:p w14:paraId="2AA45675"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7D95934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13.33</w:t>
            </w:r>
          </w:p>
        </w:tc>
        <w:tc>
          <w:tcPr>
            <w:tcW w:w="553" w:type="pct"/>
            <w:vAlign w:val="center"/>
          </w:tcPr>
          <w:p w14:paraId="6E40F82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7.00</w:t>
            </w:r>
          </w:p>
        </w:tc>
        <w:tc>
          <w:tcPr>
            <w:tcW w:w="603" w:type="pct"/>
            <w:vAlign w:val="center"/>
          </w:tcPr>
          <w:p w14:paraId="4D7C70F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13.67</w:t>
            </w:r>
          </w:p>
        </w:tc>
        <w:tc>
          <w:tcPr>
            <w:tcW w:w="670" w:type="pct"/>
            <w:vAlign w:val="center"/>
          </w:tcPr>
          <w:p w14:paraId="3A079A1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14.00</w:t>
            </w:r>
          </w:p>
        </w:tc>
        <w:tc>
          <w:tcPr>
            <w:tcW w:w="746" w:type="pct"/>
            <w:vAlign w:val="center"/>
          </w:tcPr>
          <w:p w14:paraId="50B01C3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14.00</w:t>
            </w:r>
          </w:p>
        </w:tc>
        <w:tc>
          <w:tcPr>
            <w:tcW w:w="523" w:type="pct"/>
            <w:vAlign w:val="center"/>
          </w:tcPr>
          <w:p w14:paraId="0F36F6A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14.33</w:t>
            </w:r>
          </w:p>
        </w:tc>
        <w:tc>
          <w:tcPr>
            <w:tcW w:w="557" w:type="pct"/>
            <w:vAlign w:val="center"/>
          </w:tcPr>
          <w:p w14:paraId="4AA0E62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12.72</w:t>
            </w:r>
          </w:p>
        </w:tc>
      </w:tr>
      <w:tr w:rsidR="00322E04" w:rsidRPr="00322E04" w14:paraId="0F690A53" w14:textId="77777777" w:rsidTr="00686FCD">
        <w:trPr>
          <w:trHeight w:val="20"/>
          <w:jc w:val="center"/>
        </w:trPr>
        <w:tc>
          <w:tcPr>
            <w:tcW w:w="919" w:type="pct"/>
            <w:vAlign w:val="center"/>
          </w:tcPr>
          <w:p w14:paraId="4848EDD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30D9A51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12.55</w:t>
            </w:r>
          </w:p>
        </w:tc>
        <w:tc>
          <w:tcPr>
            <w:tcW w:w="553" w:type="pct"/>
            <w:vAlign w:val="center"/>
          </w:tcPr>
          <w:p w14:paraId="289EC4C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6.83</w:t>
            </w:r>
          </w:p>
        </w:tc>
        <w:tc>
          <w:tcPr>
            <w:tcW w:w="603" w:type="pct"/>
            <w:vAlign w:val="center"/>
          </w:tcPr>
          <w:p w14:paraId="6DF028A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12.83</w:t>
            </w:r>
          </w:p>
        </w:tc>
        <w:tc>
          <w:tcPr>
            <w:tcW w:w="670" w:type="pct"/>
            <w:vAlign w:val="center"/>
          </w:tcPr>
          <w:p w14:paraId="3154CCD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13.55</w:t>
            </w:r>
          </w:p>
        </w:tc>
        <w:tc>
          <w:tcPr>
            <w:tcW w:w="746" w:type="pct"/>
            <w:vAlign w:val="center"/>
          </w:tcPr>
          <w:p w14:paraId="1D4307E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13.28</w:t>
            </w:r>
          </w:p>
        </w:tc>
        <w:tc>
          <w:tcPr>
            <w:tcW w:w="523" w:type="pct"/>
            <w:vAlign w:val="center"/>
          </w:tcPr>
          <w:p w14:paraId="2F92304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13.95</w:t>
            </w:r>
          </w:p>
        </w:tc>
        <w:tc>
          <w:tcPr>
            <w:tcW w:w="557" w:type="pct"/>
            <w:vAlign w:val="center"/>
          </w:tcPr>
          <w:p w14:paraId="1653296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12.17</w:t>
            </w:r>
          </w:p>
        </w:tc>
      </w:tr>
      <w:tr w:rsidR="00322E04" w:rsidRPr="00322E04" w14:paraId="43857B52" w14:textId="77777777" w:rsidTr="00686FCD">
        <w:trPr>
          <w:trHeight w:val="20"/>
          <w:jc w:val="center"/>
        </w:trPr>
        <w:tc>
          <w:tcPr>
            <w:tcW w:w="919" w:type="pct"/>
            <w:vAlign w:val="center"/>
          </w:tcPr>
          <w:p w14:paraId="4BBDCFD1"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85" w:type="pct"/>
            <w:gridSpan w:val="3"/>
            <w:vAlign w:val="center"/>
          </w:tcPr>
          <w:p w14:paraId="4BDA719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4"/>
            <w:vAlign w:val="center"/>
          </w:tcPr>
          <w:p w14:paraId="1643D66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1A57AFE6" w14:textId="77777777" w:rsidTr="00686FCD">
        <w:trPr>
          <w:trHeight w:val="20"/>
          <w:jc w:val="center"/>
        </w:trPr>
        <w:tc>
          <w:tcPr>
            <w:tcW w:w="919" w:type="pct"/>
            <w:vAlign w:val="center"/>
          </w:tcPr>
          <w:p w14:paraId="72D8D852"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03EFB25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0.11</w:t>
            </w:r>
          </w:p>
        </w:tc>
        <w:tc>
          <w:tcPr>
            <w:tcW w:w="2496" w:type="pct"/>
            <w:gridSpan w:val="4"/>
            <w:vAlign w:val="center"/>
          </w:tcPr>
          <w:p w14:paraId="1D993A2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0.31</w:t>
            </w:r>
          </w:p>
        </w:tc>
      </w:tr>
      <w:tr w:rsidR="00322E04" w:rsidRPr="00322E04" w14:paraId="21ACFFA9" w14:textId="77777777" w:rsidTr="00686FCD">
        <w:trPr>
          <w:trHeight w:val="20"/>
          <w:jc w:val="center"/>
        </w:trPr>
        <w:tc>
          <w:tcPr>
            <w:tcW w:w="919" w:type="pct"/>
            <w:vAlign w:val="center"/>
          </w:tcPr>
          <w:p w14:paraId="3103CEF7"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7A27AD5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0.11</w:t>
            </w:r>
          </w:p>
        </w:tc>
        <w:tc>
          <w:tcPr>
            <w:tcW w:w="2496" w:type="pct"/>
            <w:gridSpan w:val="4"/>
            <w:vAlign w:val="center"/>
          </w:tcPr>
          <w:p w14:paraId="5F32247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0.31</w:t>
            </w:r>
          </w:p>
        </w:tc>
      </w:tr>
      <w:tr w:rsidR="00322E04" w:rsidRPr="00322E04" w14:paraId="1D5ABC0E" w14:textId="77777777" w:rsidTr="00686FCD">
        <w:trPr>
          <w:trHeight w:val="20"/>
          <w:jc w:val="center"/>
        </w:trPr>
        <w:tc>
          <w:tcPr>
            <w:tcW w:w="919" w:type="pct"/>
            <w:vAlign w:val="center"/>
          </w:tcPr>
          <w:p w14:paraId="04D8AC7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075E3D2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0.27</w:t>
            </w:r>
          </w:p>
        </w:tc>
        <w:tc>
          <w:tcPr>
            <w:tcW w:w="2496" w:type="pct"/>
            <w:gridSpan w:val="4"/>
            <w:vAlign w:val="center"/>
          </w:tcPr>
          <w:p w14:paraId="455D0A2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0.76</w:t>
            </w:r>
          </w:p>
        </w:tc>
      </w:tr>
      <w:tr w:rsidR="00322E04" w:rsidRPr="00322E04" w14:paraId="713E222D" w14:textId="77777777" w:rsidTr="00C633E5">
        <w:trPr>
          <w:trHeight w:val="20"/>
          <w:jc w:val="center"/>
        </w:trPr>
        <w:tc>
          <w:tcPr>
            <w:tcW w:w="5000" w:type="pct"/>
            <w:gridSpan w:val="8"/>
            <w:vAlign w:val="center"/>
          </w:tcPr>
          <w:p w14:paraId="3CED28A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45 Days</w:t>
            </w:r>
          </w:p>
        </w:tc>
      </w:tr>
      <w:tr w:rsidR="00322E04" w:rsidRPr="00322E04" w14:paraId="58EE9FAB" w14:textId="77777777" w:rsidTr="00686FCD">
        <w:trPr>
          <w:trHeight w:val="20"/>
          <w:jc w:val="center"/>
        </w:trPr>
        <w:tc>
          <w:tcPr>
            <w:tcW w:w="919" w:type="pct"/>
            <w:vAlign w:val="center"/>
          </w:tcPr>
          <w:p w14:paraId="77B2146D"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05C6920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2DDC2CA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72AA831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12733969"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696E2BF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42996CC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12EE3A0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5833DE9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7AE0B880" w14:textId="77777777" w:rsidTr="00686FCD">
        <w:trPr>
          <w:trHeight w:val="20"/>
          <w:jc w:val="center"/>
        </w:trPr>
        <w:tc>
          <w:tcPr>
            <w:tcW w:w="919" w:type="pct"/>
            <w:vAlign w:val="center"/>
          </w:tcPr>
          <w:p w14:paraId="55703D09"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4DE25AE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17.00</w:t>
            </w:r>
          </w:p>
        </w:tc>
        <w:tc>
          <w:tcPr>
            <w:tcW w:w="553" w:type="pct"/>
            <w:vAlign w:val="center"/>
          </w:tcPr>
          <w:p w14:paraId="7FC671E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6.33</w:t>
            </w:r>
          </w:p>
        </w:tc>
        <w:tc>
          <w:tcPr>
            <w:tcW w:w="603" w:type="pct"/>
            <w:vAlign w:val="center"/>
          </w:tcPr>
          <w:p w14:paraId="7B0CEC9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17.67</w:t>
            </w:r>
          </w:p>
        </w:tc>
        <w:tc>
          <w:tcPr>
            <w:tcW w:w="670" w:type="pct"/>
            <w:vAlign w:val="center"/>
          </w:tcPr>
          <w:p w14:paraId="39DDE4F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18.33</w:t>
            </w:r>
          </w:p>
        </w:tc>
        <w:tc>
          <w:tcPr>
            <w:tcW w:w="746" w:type="pct"/>
            <w:vAlign w:val="center"/>
          </w:tcPr>
          <w:p w14:paraId="10A62F9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18.00</w:t>
            </w:r>
          </w:p>
        </w:tc>
        <w:tc>
          <w:tcPr>
            <w:tcW w:w="523" w:type="pct"/>
            <w:vAlign w:val="center"/>
          </w:tcPr>
          <w:p w14:paraId="527CE62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18.67</w:t>
            </w:r>
          </w:p>
        </w:tc>
        <w:tc>
          <w:tcPr>
            <w:tcW w:w="557" w:type="pct"/>
            <w:vAlign w:val="center"/>
          </w:tcPr>
          <w:p w14:paraId="1C977E9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16.00</w:t>
            </w:r>
          </w:p>
        </w:tc>
      </w:tr>
      <w:tr w:rsidR="00322E04" w:rsidRPr="00322E04" w14:paraId="081F74B3" w14:textId="77777777" w:rsidTr="00686FCD">
        <w:trPr>
          <w:trHeight w:val="20"/>
          <w:jc w:val="center"/>
        </w:trPr>
        <w:tc>
          <w:tcPr>
            <w:tcW w:w="919" w:type="pct"/>
            <w:vAlign w:val="center"/>
          </w:tcPr>
          <w:p w14:paraId="1A130F8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684829E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17.67</w:t>
            </w:r>
          </w:p>
        </w:tc>
        <w:tc>
          <w:tcPr>
            <w:tcW w:w="553" w:type="pct"/>
            <w:vAlign w:val="center"/>
          </w:tcPr>
          <w:p w14:paraId="337B632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7.00</w:t>
            </w:r>
          </w:p>
        </w:tc>
        <w:tc>
          <w:tcPr>
            <w:tcW w:w="603" w:type="pct"/>
            <w:vAlign w:val="center"/>
          </w:tcPr>
          <w:p w14:paraId="1F985EE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18.00</w:t>
            </w:r>
          </w:p>
        </w:tc>
        <w:tc>
          <w:tcPr>
            <w:tcW w:w="670" w:type="pct"/>
            <w:vAlign w:val="center"/>
          </w:tcPr>
          <w:p w14:paraId="337EC96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18.67</w:t>
            </w:r>
          </w:p>
        </w:tc>
        <w:tc>
          <w:tcPr>
            <w:tcW w:w="746" w:type="pct"/>
            <w:vAlign w:val="center"/>
          </w:tcPr>
          <w:p w14:paraId="220107F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18.33</w:t>
            </w:r>
          </w:p>
        </w:tc>
        <w:tc>
          <w:tcPr>
            <w:tcW w:w="523" w:type="pct"/>
            <w:vAlign w:val="center"/>
          </w:tcPr>
          <w:p w14:paraId="1C9BC4F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19.00</w:t>
            </w:r>
          </w:p>
        </w:tc>
        <w:tc>
          <w:tcPr>
            <w:tcW w:w="557" w:type="pct"/>
            <w:vAlign w:val="center"/>
          </w:tcPr>
          <w:p w14:paraId="1EDFBB4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16.39</w:t>
            </w:r>
          </w:p>
        </w:tc>
      </w:tr>
      <w:tr w:rsidR="00322E04" w:rsidRPr="00322E04" w14:paraId="653DD18C" w14:textId="77777777" w:rsidTr="00686FCD">
        <w:trPr>
          <w:trHeight w:val="20"/>
          <w:jc w:val="center"/>
        </w:trPr>
        <w:tc>
          <w:tcPr>
            <w:tcW w:w="919" w:type="pct"/>
            <w:vAlign w:val="center"/>
          </w:tcPr>
          <w:p w14:paraId="39CCA07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7A34B9D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18.00</w:t>
            </w:r>
          </w:p>
        </w:tc>
        <w:tc>
          <w:tcPr>
            <w:tcW w:w="553" w:type="pct"/>
            <w:vAlign w:val="center"/>
          </w:tcPr>
          <w:p w14:paraId="53CB3BC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7.67</w:t>
            </w:r>
          </w:p>
        </w:tc>
        <w:tc>
          <w:tcPr>
            <w:tcW w:w="603" w:type="pct"/>
            <w:vAlign w:val="center"/>
          </w:tcPr>
          <w:p w14:paraId="36C25D0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18.33</w:t>
            </w:r>
          </w:p>
        </w:tc>
        <w:tc>
          <w:tcPr>
            <w:tcW w:w="670" w:type="pct"/>
            <w:vAlign w:val="center"/>
          </w:tcPr>
          <w:p w14:paraId="59778D7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19.00</w:t>
            </w:r>
          </w:p>
        </w:tc>
        <w:tc>
          <w:tcPr>
            <w:tcW w:w="746" w:type="pct"/>
            <w:vAlign w:val="center"/>
          </w:tcPr>
          <w:p w14:paraId="5A79EED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18.67</w:t>
            </w:r>
          </w:p>
        </w:tc>
        <w:tc>
          <w:tcPr>
            <w:tcW w:w="523" w:type="pct"/>
            <w:vAlign w:val="center"/>
          </w:tcPr>
          <w:p w14:paraId="12CD3A5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19.33</w:t>
            </w:r>
          </w:p>
        </w:tc>
        <w:tc>
          <w:tcPr>
            <w:tcW w:w="557" w:type="pct"/>
            <w:vAlign w:val="center"/>
          </w:tcPr>
          <w:p w14:paraId="66444CA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16.72</w:t>
            </w:r>
          </w:p>
        </w:tc>
      </w:tr>
      <w:tr w:rsidR="00322E04" w:rsidRPr="00322E04" w14:paraId="47A9BFB0" w14:textId="77777777" w:rsidTr="00686FCD">
        <w:trPr>
          <w:trHeight w:val="20"/>
          <w:jc w:val="center"/>
        </w:trPr>
        <w:tc>
          <w:tcPr>
            <w:tcW w:w="919" w:type="pct"/>
            <w:vAlign w:val="center"/>
          </w:tcPr>
          <w:p w14:paraId="0F9CE61E"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1134C2D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19.33</w:t>
            </w:r>
          </w:p>
        </w:tc>
        <w:tc>
          <w:tcPr>
            <w:tcW w:w="553" w:type="pct"/>
            <w:vAlign w:val="center"/>
          </w:tcPr>
          <w:p w14:paraId="3023D04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8.67</w:t>
            </w:r>
          </w:p>
        </w:tc>
        <w:tc>
          <w:tcPr>
            <w:tcW w:w="603" w:type="pct"/>
            <w:vAlign w:val="center"/>
          </w:tcPr>
          <w:p w14:paraId="68FA1EA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19.67</w:t>
            </w:r>
          </w:p>
        </w:tc>
        <w:tc>
          <w:tcPr>
            <w:tcW w:w="670" w:type="pct"/>
            <w:vAlign w:val="center"/>
          </w:tcPr>
          <w:p w14:paraId="5E76542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20.33</w:t>
            </w:r>
          </w:p>
        </w:tc>
        <w:tc>
          <w:tcPr>
            <w:tcW w:w="746" w:type="pct"/>
            <w:vAlign w:val="center"/>
          </w:tcPr>
          <w:p w14:paraId="7C87C03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20.00</w:t>
            </w:r>
          </w:p>
        </w:tc>
        <w:tc>
          <w:tcPr>
            <w:tcW w:w="523" w:type="pct"/>
            <w:vAlign w:val="center"/>
          </w:tcPr>
          <w:p w14:paraId="7EE72DC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20.67</w:t>
            </w:r>
          </w:p>
        </w:tc>
        <w:tc>
          <w:tcPr>
            <w:tcW w:w="557" w:type="pct"/>
            <w:vAlign w:val="center"/>
          </w:tcPr>
          <w:p w14:paraId="05D496C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18.00</w:t>
            </w:r>
          </w:p>
        </w:tc>
      </w:tr>
      <w:tr w:rsidR="00322E04" w:rsidRPr="00322E04" w14:paraId="34113391" w14:textId="77777777" w:rsidTr="00686FCD">
        <w:trPr>
          <w:trHeight w:val="20"/>
          <w:jc w:val="center"/>
        </w:trPr>
        <w:tc>
          <w:tcPr>
            <w:tcW w:w="919" w:type="pct"/>
            <w:vAlign w:val="center"/>
          </w:tcPr>
          <w:p w14:paraId="562BA9E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6421595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20.00</w:t>
            </w:r>
          </w:p>
        </w:tc>
        <w:tc>
          <w:tcPr>
            <w:tcW w:w="553" w:type="pct"/>
            <w:vAlign w:val="center"/>
          </w:tcPr>
          <w:p w14:paraId="6E6CF2F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9.00</w:t>
            </w:r>
          </w:p>
        </w:tc>
        <w:tc>
          <w:tcPr>
            <w:tcW w:w="603" w:type="pct"/>
            <w:vAlign w:val="center"/>
          </w:tcPr>
          <w:p w14:paraId="64B296F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20.33</w:t>
            </w:r>
          </w:p>
        </w:tc>
        <w:tc>
          <w:tcPr>
            <w:tcW w:w="670" w:type="pct"/>
            <w:vAlign w:val="center"/>
          </w:tcPr>
          <w:p w14:paraId="325697D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21.00</w:t>
            </w:r>
          </w:p>
        </w:tc>
        <w:tc>
          <w:tcPr>
            <w:tcW w:w="746" w:type="pct"/>
            <w:vAlign w:val="center"/>
          </w:tcPr>
          <w:p w14:paraId="3F0AD9B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20.67</w:t>
            </w:r>
          </w:p>
        </w:tc>
        <w:tc>
          <w:tcPr>
            <w:tcW w:w="523" w:type="pct"/>
            <w:vAlign w:val="center"/>
          </w:tcPr>
          <w:p w14:paraId="1E4FCC9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21.33</w:t>
            </w:r>
          </w:p>
        </w:tc>
        <w:tc>
          <w:tcPr>
            <w:tcW w:w="557" w:type="pct"/>
            <w:vAlign w:val="center"/>
          </w:tcPr>
          <w:p w14:paraId="7668F87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18.72</w:t>
            </w:r>
          </w:p>
        </w:tc>
      </w:tr>
      <w:tr w:rsidR="00322E04" w:rsidRPr="00322E04" w14:paraId="5CADFEDC" w14:textId="77777777" w:rsidTr="00686FCD">
        <w:trPr>
          <w:trHeight w:val="20"/>
          <w:jc w:val="center"/>
        </w:trPr>
        <w:tc>
          <w:tcPr>
            <w:tcW w:w="919" w:type="pct"/>
            <w:vAlign w:val="center"/>
          </w:tcPr>
          <w:p w14:paraId="12F4140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38B0F58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19.00</w:t>
            </w:r>
          </w:p>
        </w:tc>
        <w:tc>
          <w:tcPr>
            <w:tcW w:w="553" w:type="pct"/>
            <w:vAlign w:val="center"/>
          </w:tcPr>
          <w:p w14:paraId="77C93E7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8.33</w:t>
            </w:r>
          </w:p>
        </w:tc>
        <w:tc>
          <w:tcPr>
            <w:tcW w:w="603" w:type="pct"/>
            <w:vAlign w:val="center"/>
          </w:tcPr>
          <w:p w14:paraId="7E6D90E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19.33</w:t>
            </w:r>
          </w:p>
        </w:tc>
        <w:tc>
          <w:tcPr>
            <w:tcW w:w="670" w:type="pct"/>
            <w:vAlign w:val="center"/>
          </w:tcPr>
          <w:p w14:paraId="4C5CC09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20.00</w:t>
            </w:r>
          </w:p>
        </w:tc>
        <w:tc>
          <w:tcPr>
            <w:tcW w:w="746" w:type="pct"/>
            <w:vAlign w:val="center"/>
          </w:tcPr>
          <w:p w14:paraId="1D543BA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19.67</w:t>
            </w:r>
          </w:p>
        </w:tc>
        <w:tc>
          <w:tcPr>
            <w:tcW w:w="523" w:type="pct"/>
            <w:vAlign w:val="center"/>
          </w:tcPr>
          <w:p w14:paraId="4380C89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20.33</w:t>
            </w:r>
          </w:p>
        </w:tc>
        <w:tc>
          <w:tcPr>
            <w:tcW w:w="557" w:type="pct"/>
            <w:vAlign w:val="center"/>
          </w:tcPr>
          <w:p w14:paraId="3E9B08D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17.61</w:t>
            </w:r>
          </w:p>
        </w:tc>
      </w:tr>
      <w:tr w:rsidR="00322E04" w:rsidRPr="00322E04" w14:paraId="06BD629D" w14:textId="77777777" w:rsidTr="00686FCD">
        <w:trPr>
          <w:trHeight w:val="20"/>
          <w:jc w:val="center"/>
        </w:trPr>
        <w:tc>
          <w:tcPr>
            <w:tcW w:w="919" w:type="pct"/>
            <w:vAlign w:val="center"/>
          </w:tcPr>
          <w:p w14:paraId="1A171BF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03985E4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18.50</w:t>
            </w:r>
          </w:p>
        </w:tc>
        <w:tc>
          <w:tcPr>
            <w:tcW w:w="553" w:type="pct"/>
            <w:vAlign w:val="center"/>
          </w:tcPr>
          <w:p w14:paraId="076555D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7.39</w:t>
            </w:r>
          </w:p>
        </w:tc>
        <w:tc>
          <w:tcPr>
            <w:tcW w:w="603" w:type="pct"/>
            <w:vAlign w:val="center"/>
          </w:tcPr>
          <w:p w14:paraId="559B95C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18.89</w:t>
            </w:r>
          </w:p>
        </w:tc>
        <w:tc>
          <w:tcPr>
            <w:tcW w:w="670" w:type="pct"/>
            <w:vAlign w:val="center"/>
          </w:tcPr>
          <w:p w14:paraId="4CCD468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19.56</w:t>
            </w:r>
          </w:p>
        </w:tc>
        <w:tc>
          <w:tcPr>
            <w:tcW w:w="746" w:type="pct"/>
            <w:vAlign w:val="center"/>
          </w:tcPr>
          <w:p w14:paraId="7A18CB4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19.22</w:t>
            </w:r>
          </w:p>
        </w:tc>
        <w:tc>
          <w:tcPr>
            <w:tcW w:w="523" w:type="pct"/>
            <w:vAlign w:val="center"/>
          </w:tcPr>
          <w:p w14:paraId="243BD2F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19.89</w:t>
            </w:r>
          </w:p>
        </w:tc>
        <w:tc>
          <w:tcPr>
            <w:tcW w:w="557" w:type="pct"/>
            <w:vAlign w:val="center"/>
          </w:tcPr>
          <w:p w14:paraId="2618212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17.24</w:t>
            </w:r>
          </w:p>
        </w:tc>
      </w:tr>
      <w:tr w:rsidR="00322E04" w:rsidRPr="00322E04" w14:paraId="2C098CD1" w14:textId="77777777" w:rsidTr="00686FCD">
        <w:trPr>
          <w:trHeight w:val="20"/>
          <w:jc w:val="center"/>
        </w:trPr>
        <w:tc>
          <w:tcPr>
            <w:tcW w:w="919" w:type="pct"/>
            <w:vAlign w:val="center"/>
          </w:tcPr>
          <w:p w14:paraId="2A7CDB68"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85" w:type="pct"/>
            <w:gridSpan w:val="3"/>
            <w:vAlign w:val="center"/>
          </w:tcPr>
          <w:p w14:paraId="12F9EB5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4"/>
            <w:vAlign w:val="center"/>
          </w:tcPr>
          <w:p w14:paraId="18C72CA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11E42E15" w14:textId="77777777" w:rsidTr="00686FCD">
        <w:trPr>
          <w:trHeight w:val="20"/>
          <w:jc w:val="center"/>
        </w:trPr>
        <w:tc>
          <w:tcPr>
            <w:tcW w:w="919" w:type="pct"/>
            <w:vAlign w:val="center"/>
          </w:tcPr>
          <w:p w14:paraId="056BE899"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17C6F1A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0.10</w:t>
            </w:r>
          </w:p>
        </w:tc>
        <w:tc>
          <w:tcPr>
            <w:tcW w:w="2496" w:type="pct"/>
            <w:gridSpan w:val="4"/>
            <w:vAlign w:val="center"/>
          </w:tcPr>
          <w:p w14:paraId="4632474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0.28</w:t>
            </w:r>
          </w:p>
        </w:tc>
      </w:tr>
      <w:tr w:rsidR="00322E04" w:rsidRPr="00322E04" w14:paraId="6EBF0C36" w14:textId="77777777" w:rsidTr="00686FCD">
        <w:trPr>
          <w:trHeight w:val="20"/>
          <w:jc w:val="center"/>
        </w:trPr>
        <w:tc>
          <w:tcPr>
            <w:tcW w:w="919" w:type="pct"/>
            <w:vAlign w:val="center"/>
          </w:tcPr>
          <w:p w14:paraId="79C88835"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1D1E5C6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0.10</w:t>
            </w:r>
          </w:p>
        </w:tc>
        <w:tc>
          <w:tcPr>
            <w:tcW w:w="2496" w:type="pct"/>
            <w:gridSpan w:val="4"/>
            <w:vAlign w:val="center"/>
          </w:tcPr>
          <w:p w14:paraId="30CACA4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0.28</w:t>
            </w:r>
          </w:p>
        </w:tc>
      </w:tr>
      <w:tr w:rsidR="00322E04" w:rsidRPr="00322E04" w14:paraId="217E0A67" w14:textId="77777777" w:rsidTr="00686FCD">
        <w:trPr>
          <w:trHeight w:val="20"/>
          <w:jc w:val="center"/>
        </w:trPr>
        <w:tc>
          <w:tcPr>
            <w:tcW w:w="919" w:type="pct"/>
            <w:vAlign w:val="center"/>
          </w:tcPr>
          <w:p w14:paraId="32446E9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0652DA1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0.24</w:t>
            </w:r>
          </w:p>
        </w:tc>
        <w:tc>
          <w:tcPr>
            <w:tcW w:w="2496" w:type="pct"/>
            <w:gridSpan w:val="4"/>
            <w:vAlign w:val="center"/>
          </w:tcPr>
          <w:p w14:paraId="3385724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0.68</w:t>
            </w:r>
          </w:p>
        </w:tc>
      </w:tr>
      <w:tr w:rsidR="00322E04" w:rsidRPr="00322E04" w14:paraId="712FF256" w14:textId="77777777" w:rsidTr="00C633E5">
        <w:trPr>
          <w:trHeight w:val="20"/>
          <w:jc w:val="center"/>
        </w:trPr>
        <w:tc>
          <w:tcPr>
            <w:tcW w:w="5000" w:type="pct"/>
            <w:gridSpan w:val="8"/>
            <w:vAlign w:val="center"/>
          </w:tcPr>
          <w:p w14:paraId="7B61C78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60 Days</w:t>
            </w:r>
          </w:p>
        </w:tc>
      </w:tr>
      <w:tr w:rsidR="00322E04" w:rsidRPr="00322E04" w14:paraId="0DA887D4" w14:textId="77777777" w:rsidTr="00686FCD">
        <w:trPr>
          <w:trHeight w:val="20"/>
          <w:jc w:val="center"/>
        </w:trPr>
        <w:tc>
          <w:tcPr>
            <w:tcW w:w="919" w:type="pct"/>
            <w:vAlign w:val="center"/>
          </w:tcPr>
          <w:p w14:paraId="5770AFEC"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1919D31E"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0EC4EC5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33AB48D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4D15BF9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5663BDC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4B743E6E"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458BD23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200C29B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43194613" w14:textId="77777777" w:rsidTr="00686FCD">
        <w:trPr>
          <w:trHeight w:val="20"/>
          <w:jc w:val="center"/>
        </w:trPr>
        <w:tc>
          <w:tcPr>
            <w:tcW w:w="919" w:type="pct"/>
            <w:vAlign w:val="center"/>
          </w:tcPr>
          <w:p w14:paraId="156F94A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74A68CD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20.00</w:t>
            </w:r>
          </w:p>
        </w:tc>
        <w:tc>
          <w:tcPr>
            <w:tcW w:w="553" w:type="pct"/>
            <w:vAlign w:val="center"/>
          </w:tcPr>
          <w:p w14:paraId="347589C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9.00</w:t>
            </w:r>
          </w:p>
        </w:tc>
        <w:tc>
          <w:tcPr>
            <w:tcW w:w="603" w:type="pct"/>
            <w:vAlign w:val="center"/>
          </w:tcPr>
          <w:p w14:paraId="1C32FBA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21.00</w:t>
            </w:r>
          </w:p>
        </w:tc>
        <w:tc>
          <w:tcPr>
            <w:tcW w:w="670" w:type="pct"/>
            <w:vAlign w:val="center"/>
          </w:tcPr>
          <w:p w14:paraId="6AECC1C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21.33</w:t>
            </w:r>
          </w:p>
        </w:tc>
        <w:tc>
          <w:tcPr>
            <w:tcW w:w="746" w:type="pct"/>
            <w:vAlign w:val="center"/>
          </w:tcPr>
          <w:p w14:paraId="17D3E60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21.00</w:t>
            </w:r>
          </w:p>
        </w:tc>
        <w:tc>
          <w:tcPr>
            <w:tcW w:w="523" w:type="pct"/>
            <w:vAlign w:val="center"/>
          </w:tcPr>
          <w:p w14:paraId="372BC36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22.00</w:t>
            </w:r>
          </w:p>
        </w:tc>
        <w:tc>
          <w:tcPr>
            <w:tcW w:w="557" w:type="pct"/>
            <w:vAlign w:val="center"/>
          </w:tcPr>
          <w:p w14:paraId="24F416B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19.06</w:t>
            </w:r>
          </w:p>
        </w:tc>
      </w:tr>
      <w:tr w:rsidR="00322E04" w:rsidRPr="00322E04" w14:paraId="10606E05" w14:textId="77777777" w:rsidTr="00686FCD">
        <w:trPr>
          <w:trHeight w:val="20"/>
          <w:jc w:val="center"/>
        </w:trPr>
        <w:tc>
          <w:tcPr>
            <w:tcW w:w="919" w:type="pct"/>
            <w:vAlign w:val="center"/>
          </w:tcPr>
          <w:p w14:paraId="3BA21295"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53AFA32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20.67</w:t>
            </w:r>
          </w:p>
        </w:tc>
        <w:tc>
          <w:tcPr>
            <w:tcW w:w="553" w:type="pct"/>
            <w:vAlign w:val="center"/>
          </w:tcPr>
          <w:p w14:paraId="14125AB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9.33</w:t>
            </w:r>
          </w:p>
        </w:tc>
        <w:tc>
          <w:tcPr>
            <w:tcW w:w="603" w:type="pct"/>
            <w:vAlign w:val="center"/>
          </w:tcPr>
          <w:p w14:paraId="1F2F18F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21.33</w:t>
            </w:r>
          </w:p>
        </w:tc>
        <w:tc>
          <w:tcPr>
            <w:tcW w:w="670" w:type="pct"/>
            <w:vAlign w:val="center"/>
          </w:tcPr>
          <w:p w14:paraId="6CDE7B1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22.00</w:t>
            </w:r>
          </w:p>
        </w:tc>
        <w:tc>
          <w:tcPr>
            <w:tcW w:w="746" w:type="pct"/>
            <w:vAlign w:val="center"/>
          </w:tcPr>
          <w:p w14:paraId="2E24679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21.33</w:t>
            </w:r>
          </w:p>
        </w:tc>
        <w:tc>
          <w:tcPr>
            <w:tcW w:w="523" w:type="pct"/>
            <w:vAlign w:val="center"/>
          </w:tcPr>
          <w:p w14:paraId="45A6BDA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22.30</w:t>
            </w:r>
          </w:p>
        </w:tc>
        <w:tc>
          <w:tcPr>
            <w:tcW w:w="557" w:type="pct"/>
            <w:vAlign w:val="center"/>
          </w:tcPr>
          <w:p w14:paraId="28C7B46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19.49</w:t>
            </w:r>
          </w:p>
        </w:tc>
      </w:tr>
      <w:tr w:rsidR="00322E04" w:rsidRPr="00322E04" w14:paraId="70E1FCA7" w14:textId="77777777" w:rsidTr="00686FCD">
        <w:trPr>
          <w:trHeight w:val="20"/>
          <w:jc w:val="center"/>
        </w:trPr>
        <w:tc>
          <w:tcPr>
            <w:tcW w:w="919" w:type="pct"/>
            <w:vAlign w:val="center"/>
          </w:tcPr>
          <w:p w14:paraId="5E697BC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0FBF33F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21.00</w:t>
            </w:r>
          </w:p>
        </w:tc>
        <w:tc>
          <w:tcPr>
            <w:tcW w:w="553" w:type="pct"/>
            <w:vAlign w:val="center"/>
          </w:tcPr>
          <w:p w14:paraId="3539C2C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9.67</w:t>
            </w:r>
          </w:p>
        </w:tc>
        <w:tc>
          <w:tcPr>
            <w:tcW w:w="603" w:type="pct"/>
            <w:vAlign w:val="center"/>
          </w:tcPr>
          <w:p w14:paraId="03F1442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21.67</w:t>
            </w:r>
          </w:p>
        </w:tc>
        <w:tc>
          <w:tcPr>
            <w:tcW w:w="670" w:type="pct"/>
            <w:vAlign w:val="center"/>
          </w:tcPr>
          <w:p w14:paraId="59D03E1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22.33</w:t>
            </w:r>
          </w:p>
        </w:tc>
        <w:tc>
          <w:tcPr>
            <w:tcW w:w="746" w:type="pct"/>
            <w:vAlign w:val="center"/>
          </w:tcPr>
          <w:p w14:paraId="24EA115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22.00</w:t>
            </w:r>
          </w:p>
        </w:tc>
        <w:tc>
          <w:tcPr>
            <w:tcW w:w="523" w:type="pct"/>
            <w:vAlign w:val="center"/>
          </w:tcPr>
          <w:p w14:paraId="42A7A6B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22.67</w:t>
            </w:r>
          </w:p>
        </w:tc>
        <w:tc>
          <w:tcPr>
            <w:tcW w:w="557" w:type="pct"/>
            <w:vAlign w:val="center"/>
          </w:tcPr>
          <w:p w14:paraId="34B3CD9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19.89</w:t>
            </w:r>
          </w:p>
        </w:tc>
      </w:tr>
      <w:tr w:rsidR="00322E04" w:rsidRPr="00322E04" w14:paraId="555B8DD8" w14:textId="77777777" w:rsidTr="00686FCD">
        <w:trPr>
          <w:trHeight w:val="20"/>
          <w:jc w:val="center"/>
        </w:trPr>
        <w:tc>
          <w:tcPr>
            <w:tcW w:w="919" w:type="pct"/>
            <w:vAlign w:val="center"/>
          </w:tcPr>
          <w:p w14:paraId="28A68FB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18E48C3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21.67</w:t>
            </w:r>
          </w:p>
        </w:tc>
        <w:tc>
          <w:tcPr>
            <w:tcW w:w="553" w:type="pct"/>
            <w:vAlign w:val="center"/>
          </w:tcPr>
          <w:p w14:paraId="12E3016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10.00</w:t>
            </w:r>
          </w:p>
        </w:tc>
        <w:tc>
          <w:tcPr>
            <w:tcW w:w="603" w:type="pct"/>
            <w:vAlign w:val="center"/>
          </w:tcPr>
          <w:p w14:paraId="29BA935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22.00</w:t>
            </w:r>
          </w:p>
        </w:tc>
        <w:tc>
          <w:tcPr>
            <w:tcW w:w="670" w:type="pct"/>
            <w:vAlign w:val="center"/>
          </w:tcPr>
          <w:p w14:paraId="75B2EA7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23.00</w:t>
            </w:r>
          </w:p>
        </w:tc>
        <w:tc>
          <w:tcPr>
            <w:tcW w:w="746" w:type="pct"/>
            <w:vAlign w:val="center"/>
          </w:tcPr>
          <w:p w14:paraId="6BD98EC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22.33</w:t>
            </w:r>
          </w:p>
        </w:tc>
        <w:tc>
          <w:tcPr>
            <w:tcW w:w="523" w:type="pct"/>
            <w:vAlign w:val="center"/>
          </w:tcPr>
          <w:p w14:paraId="14464C8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23.33</w:t>
            </w:r>
          </w:p>
        </w:tc>
        <w:tc>
          <w:tcPr>
            <w:tcW w:w="557" w:type="pct"/>
            <w:vAlign w:val="center"/>
          </w:tcPr>
          <w:p w14:paraId="67F24C0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20.39</w:t>
            </w:r>
          </w:p>
        </w:tc>
      </w:tr>
      <w:tr w:rsidR="00322E04" w:rsidRPr="00322E04" w14:paraId="761BF08C" w14:textId="77777777" w:rsidTr="00686FCD">
        <w:trPr>
          <w:trHeight w:val="20"/>
          <w:jc w:val="center"/>
        </w:trPr>
        <w:tc>
          <w:tcPr>
            <w:tcW w:w="919" w:type="pct"/>
            <w:vAlign w:val="center"/>
          </w:tcPr>
          <w:p w14:paraId="345D877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03238F1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23.00</w:t>
            </w:r>
          </w:p>
        </w:tc>
        <w:tc>
          <w:tcPr>
            <w:tcW w:w="553" w:type="pct"/>
            <w:vAlign w:val="center"/>
          </w:tcPr>
          <w:p w14:paraId="0635468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10.67</w:t>
            </w:r>
          </w:p>
        </w:tc>
        <w:tc>
          <w:tcPr>
            <w:tcW w:w="603" w:type="pct"/>
            <w:vAlign w:val="center"/>
          </w:tcPr>
          <w:p w14:paraId="44DFE62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23.67</w:t>
            </w:r>
          </w:p>
        </w:tc>
        <w:tc>
          <w:tcPr>
            <w:tcW w:w="670" w:type="pct"/>
            <w:vAlign w:val="center"/>
          </w:tcPr>
          <w:p w14:paraId="5C8DB56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24.67</w:t>
            </w:r>
          </w:p>
        </w:tc>
        <w:tc>
          <w:tcPr>
            <w:tcW w:w="746" w:type="pct"/>
            <w:vAlign w:val="center"/>
          </w:tcPr>
          <w:p w14:paraId="437557B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24.33</w:t>
            </w:r>
          </w:p>
        </w:tc>
        <w:tc>
          <w:tcPr>
            <w:tcW w:w="523" w:type="pct"/>
            <w:vAlign w:val="center"/>
          </w:tcPr>
          <w:p w14:paraId="07B391EE"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25.00</w:t>
            </w:r>
          </w:p>
        </w:tc>
        <w:tc>
          <w:tcPr>
            <w:tcW w:w="557" w:type="pct"/>
            <w:vAlign w:val="center"/>
          </w:tcPr>
          <w:p w14:paraId="0EF207A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21.89</w:t>
            </w:r>
          </w:p>
        </w:tc>
      </w:tr>
      <w:tr w:rsidR="00322E04" w:rsidRPr="00322E04" w14:paraId="5B07F7ED" w14:textId="77777777" w:rsidTr="00686FCD">
        <w:trPr>
          <w:trHeight w:val="20"/>
          <w:jc w:val="center"/>
        </w:trPr>
        <w:tc>
          <w:tcPr>
            <w:tcW w:w="919" w:type="pct"/>
            <w:vAlign w:val="center"/>
          </w:tcPr>
          <w:p w14:paraId="28E8202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6C25297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22.67</w:t>
            </w:r>
          </w:p>
        </w:tc>
        <w:tc>
          <w:tcPr>
            <w:tcW w:w="553" w:type="pct"/>
            <w:vAlign w:val="center"/>
          </w:tcPr>
          <w:p w14:paraId="68B3A84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9.67</w:t>
            </w:r>
          </w:p>
        </w:tc>
        <w:tc>
          <w:tcPr>
            <w:tcW w:w="603" w:type="pct"/>
            <w:vAlign w:val="center"/>
          </w:tcPr>
          <w:p w14:paraId="4F4B3F3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23.00</w:t>
            </w:r>
          </w:p>
        </w:tc>
        <w:tc>
          <w:tcPr>
            <w:tcW w:w="670" w:type="pct"/>
            <w:vAlign w:val="center"/>
          </w:tcPr>
          <w:p w14:paraId="14C4631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24.00</w:t>
            </w:r>
          </w:p>
        </w:tc>
        <w:tc>
          <w:tcPr>
            <w:tcW w:w="746" w:type="pct"/>
            <w:vAlign w:val="center"/>
          </w:tcPr>
          <w:p w14:paraId="4D1A41D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23.33</w:t>
            </w:r>
          </w:p>
        </w:tc>
        <w:tc>
          <w:tcPr>
            <w:tcW w:w="523" w:type="pct"/>
            <w:vAlign w:val="center"/>
          </w:tcPr>
          <w:p w14:paraId="035CE92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24.33</w:t>
            </w:r>
          </w:p>
        </w:tc>
        <w:tc>
          <w:tcPr>
            <w:tcW w:w="557" w:type="pct"/>
            <w:vAlign w:val="center"/>
          </w:tcPr>
          <w:p w14:paraId="1E69C71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21.17</w:t>
            </w:r>
          </w:p>
        </w:tc>
      </w:tr>
      <w:tr w:rsidR="00322E04" w:rsidRPr="00322E04" w14:paraId="7EAF01D7" w14:textId="77777777" w:rsidTr="00686FCD">
        <w:trPr>
          <w:trHeight w:val="20"/>
          <w:jc w:val="center"/>
        </w:trPr>
        <w:tc>
          <w:tcPr>
            <w:tcW w:w="919" w:type="pct"/>
            <w:vAlign w:val="center"/>
          </w:tcPr>
          <w:p w14:paraId="5BBF23E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4ED02DF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21.50</w:t>
            </w:r>
          </w:p>
        </w:tc>
        <w:tc>
          <w:tcPr>
            <w:tcW w:w="553" w:type="pct"/>
            <w:vAlign w:val="center"/>
          </w:tcPr>
          <w:p w14:paraId="2380B55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9.72</w:t>
            </w:r>
          </w:p>
        </w:tc>
        <w:tc>
          <w:tcPr>
            <w:tcW w:w="603" w:type="pct"/>
            <w:vAlign w:val="center"/>
          </w:tcPr>
          <w:p w14:paraId="1BB9F5E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22.11</w:t>
            </w:r>
          </w:p>
        </w:tc>
        <w:tc>
          <w:tcPr>
            <w:tcW w:w="670" w:type="pct"/>
            <w:vAlign w:val="center"/>
          </w:tcPr>
          <w:p w14:paraId="481B0E8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22.89</w:t>
            </w:r>
          </w:p>
        </w:tc>
        <w:tc>
          <w:tcPr>
            <w:tcW w:w="746" w:type="pct"/>
            <w:vAlign w:val="center"/>
          </w:tcPr>
          <w:p w14:paraId="5108738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22.39</w:t>
            </w:r>
          </w:p>
        </w:tc>
        <w:tc>
          <w:tcPr>
            <w:tcW w:w="523" w:type="pct"/>
            <w:vAlign w:val="center"/>
          </w:tcPr>
          <w:p w14:paraId="4C450E3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23.27</w:t>
            </w:r>
          </w:p>
        </w:tc>
        <w:tc>
          <w:tcPr>
            <w:tcW w:w="557" w:type="pct"/>
            <w:vAlign w:val="center"/>
          </w:tcPr>
          <w:p w14:paraId="103FE7D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20.31</w:t>
            </w:r>
          </w:p>
        </w:tc>
      </w:tr>
      <w:tr w:rsidR="00322E04" w:rsidRPr="00322E04" w14:paraId="7C16891C" w14:textId="77777777" w:rsidTr="00686FCD">
        <w:trPr>
          <w:trHeight w:val="20"/>
          <w:jc w:val="center"/>
        </w:trPr>
        <w:tc>
          <w:tcPr>
            <w:tcW w:w="919" w:type="pct"/>
            <w:vAlign w:val="center"/>
          </w:tcPr>
          <w:p w14:paraId="1AE69F47"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85" w:type="pct"/>
            <w:gridSpan w:val="3"/>
            <w:vAlign w:val="center"/>
          </w:tcPr>
          <w:p w14:paraId="1C79182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4"/>
            <w:vAlign w:val="center"/>
          </w:tcPr>
          <w:p w14:paraId="6CA11E5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76255EC0" w14:textId="77777777" w:rsidTr="00686FCD">
        <w:trPr>
          <w:trHeight w:val="20"/>
          <w:jc w:val="center"/>
        </w:trPr>
        <w:tc>
          <w:tcPr>
            <w:tcW w:w="919" w:type="pct"/>
            <w:vAlign w:val="center"/>
          </w:tcPr>
          <w:p w14:paraId="0796E159"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424FD5A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0.10</w:t>
            </w:r>
          </w:p>
        </w:tc>
        <w:tc>
          <w:tcPr>
            <w:tcW w:w="2496" w:type="pct"/>
            <w:gridSpan w:val="4"/>
            <w:vAlign w:val="center"/>
          </w:tcPr>
          <w:p w14:paraId="0BC3EB4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0.28</w:t>
            </w:r>
          </w:p>
        </w:tc>
      </w:tr>
      <w:tr w:rsidR="00322E04" w:rsidRPr="00322E04" w14:paraId="434A14D3" w14:textId="77777777" w:rsidTr="00686FCD">
        <w:trPr>
          <w:trHeight w:val="20"/>
          <w:jc w:val="center"/>
        </w:trPr>
        <w:tc>
          <w:tcPr>
            <w:tcW w:w="919" w:type="pct"/>
            <w:vAlign w:val="center"/>
          </w:tcPr>
          <w:p w14:paraId="12B0DDCB"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263979E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0.10</w:t>
            </w:r>
          </w:p>
        </w:tc>
        <w:tc>
          <w:tcPr>
            <w:tcW w:w="2496" w:type="pct"/>
            <w:gridSpan w:val="4"/>
            <w:vAlign w:val="center"/>
          </w:tcPr>
          <w:p w14:paraId="060685D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0.28</w:t>
            </w:r>
          </w:p>
        </w:tc>
      </w:tr>
      <w:tr w:rsidR="00322E04" w:rsidRPr="00322E04" w14:paraId="14DAAA44" w14:textId="77777777" w:rsidTr="00686FCD">
        <w:trPr>
          <w:trHeight w:val="20"/>
          <w:jc w:val="center"/>
        </w:trPr>
        <w:tc>
          <w:tcPr>
            <w:tcW w:w="919" w:type="pct"/>
            <w:vAlign w:val="center"/>
          </w:tcPr>
          <w:p w14:paraId="0C0DBC9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0607DF5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0.24</w:t>
            </w:r>
          </w:p>
        </w:tc>
        <w:tc>
          <w:tcPr>
            <w:tcW w:w="2496" w:type="pct"/>
            <w:gridSpan w:val="4"/>
            <w:vAlign w:val="center"/>
          </w:tcPr>
          <w:p w14:paraId="770EFBB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0.68</w:t>
            </w:r>
          </w:p>
        </w:tc>
      </w:tr>
      <w:tr w:rsidR="00322E04" w:rsidRPr="00322E04" w14:paraId="4121FA98" w14:textId="77777777" w:rsidTr="00C633E5">
        <w:trPr>
          <w:trHeight w:val="20"/>
          <w:jc w:val="center"/>
        </w:trPr>
        <w:tc>
          <w:tcPr>
            <w:tcW w:w="5000" w:type="pct"/>
            <w:gridSpan w:val="8"/>
            <w:vAlign w:val="center"/>
          </w:tcPr>
          <w:p w14:paraId="008D206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75 Days</w:t>
            </w:r>
          </w:p>
        </w:tc>
      </w:tr>
      <w:tr w:rsidR="00322E04" w:rsidRPr="00322E04" w14:paraId="7B9886CE" w14:textId="77777777" w:rsidTr="00C633E5">
        <w:trPr>
          <w:trHeight w:val="20"/>
          <w:jc w:val="center"/>
        </w:trPr>
        <w:tc>
          <w:tcPr>
            <w:tcW w:w="917" w:type="pct"/>
            <w:vAlign w:val="center"/>
          </w:tcPr>
          <w:p w14:paraId="4F9782DE"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0284684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2CA209C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5F5E96F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4AD1CFD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6E1ED2E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2F8DCE6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6E34CB4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9" w:type="pct"/>
            <w:vAlign w:val="center"/>
          </w:tcPr>
          <w:p w14:paraId="7A67CFB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17CC2B7A" w14:textId="77777777" w:rsidTr="00C633E5">
        <w:trPr>
          <w:trHeight w:val="20"/>
          <w:jc w:val="center"/>
        </w:trPr>
        <w:tc>
          <w:tcPr>
            <w:tcW w:w="917" w:type="pct"/>
            <w:vAlign w:val="center"/>
          </w:tcPr>
          <w:p w14:paraId="2578794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19D0AC8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14.33</w:t>
            </w:r>
          </w:p>
        </w:tc>
        <w:tc>
          <w:tcPr>
            <w:tcW w:w="553" w:type="pct"/>
            <w:vAlign w:val="center"/>
          </w:tcPr>
          <w:p w14:paraId="7577587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9.67</w:t>
            </w:r>
          </w:p>
        </w:tc>
        <w:tc>
          <w:tcPr>
            <w:tcW w:w="603" w:type="pct"/>
            <w:vAlign w:val="center"/>
          </w:tcPr>
          <w:p w14:paraId="7E89812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14.67</w:t>
            </w:r>
          </w:p>
        </w:tc>
        <w:tc>
          <w:tcPr>
            <w:tcW w:w="670" w:type="pct"/>
            <w:vAlign w:val="center"/>
          </w:tcPr>
          <w:p w14:paraId="7C2CB0B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15.67</w:t>
            </w:r>
          </w:p>
        </w:tc>
        <w:tc>
          <w:tcPr>
            <w:tcW w:w="746" w:type="pct"/>
            <w:vAlign w:val="center"/>
          </w:tcPr>
          <w:p w14:paraId="5984974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15.00</w:t>
            </w:r>
          </w:p>
        </w:tc>
        <w:tc>
          <w:tcPr>
            <w:tcW w:w="523" w:type="pct"/>
            <w:vAlign w:val="center"/>
          </w:tcPr>
          <w:p w14:paraId="4EAC523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16.33</w:t>
            </w:r>
          </w:p>
        </w:tc>
        <w:tc>
          <w:tcPr>
            <w:tcW w:w="559" w:type="pct"/>
            <w:vAlign w:val="center"/>
          </w:tcPr>
          <w:p w14:paraId="43D9DBA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14.45</w:t>
            </w:r>
          </w:p>
        </w:tc>
      </w:tr>
      <w:tr w:rsidR="00322E04" w:rsidRPr="00322E04" w14:paraId="5DA2B77A" w14:textId="77777777" w:rsidTr="00C633E5">
        <w:trPr>
          <w:trHeight w:val="20"/>
          <w:jc w:val="center"/>
        </w:trPr>
        <w:tc>
          <w:tcPr>
            <w:tcW w:w="917" w:type="pct"/>
            <w:vAlign w:val="center"/>
          </w:tcPr>
          <w:p w14:paraId="0EAC955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0DE97F3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14.67</w:t>
            </w:r>
          </w:p>
        </w:tc>
        <w:tc>
          <w:tcPr>
            <w:tcW w:w="553" w:type="pct"/>
            <w:vAlign w:val="center"/>
          </w:tcPr>
          <w:p w14:paraId="51C2810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10.33</w:t>
            </w:r>
          </w:p>
        </w:tc>
        <w:tc>
          <w:tcPr>
            <w:tcW w:w="603" w:type="pct"/>
            <w:vAlign w:val="center"/>
          </w:tcPr>
          <w:p w14:paraId="2DDCC2C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15.00</w:t>
            </w:r>
          </w:p>
        </w:tc>
        <w:tc>
          <w:tcPr>
            <w:tcW w:w="670" w:type="pct"/>
            <w:vAlign w:val="center"/>
          </w:tcPr>
          <w:p w14:paraId="0929595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16.00</w:t>
            </w:r>
          </w:p>
        </w:tc>
        <w:tc>
          <w:tcPr>
            <w:tcW w:w="746" w:type="pct"/>
            <w:vAlign w:val="center"/>
          </w:tcPr>
          <w:p w14:paraId="1253FFB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15.33</w:t>
            </w:r>
          </w:p>
        </w:tc>
        <w:tc>
          <w:tcPr>
            <w:tcW w:w="523" w:type="pct"/>
            <w:vAlign w:val="center"/>
          </w:tcPr>
          <w:p w14:paraId="3B851AE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16.67</w:t>
            </w:r>
          </w:p>
        </w:tc>
        <w:tc>
          <w:tcPr>
            <w:tcW w:w="559" w:type="pct"/>
            <w:vAlign w:val="center"/>
          </w:tcPr>
          <w:p w14:paraId="7C6584C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14.78</w:t>
            </w:r>
          </w:p>
        </w:tc>
      </w:tr>
      <w:tr w:rsidR="00322E04" w:rsidRPr="00322E04" w14:paraId="5EDC70B9" w14:textId="77777777" w:rsidTr="00C633E5">
        <w:trPr>
          <w:trHeight w:val="20"/>
          <w:jc w:val="center"/>
        </w:trPr>
        <w:tc>
          <w:tcPr>
            <w:tcW w:w="917" w:type="pct"/>
            <w:vAlign w:val="center"/>
          </w:tcPr>
          <w:p w14:paraId="4665BBB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47DFCAC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15.00</w:t>
            </w:r>
          </w:p>
        </w:tc>
        <w:tc>
          <w:tcPr>
            <w:tcW w:w="553" w:type="pct"/>
            <w:vAlign w:val="center"/>
          </w:tcPr>
          <w:p w14:paraId="6F73FA7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10.67</w:t>
            </w:r>
          </w:p>
        </w:tc>
        <w:tc>
          <w:tcPr>
            <w:tcW w:w="603" w:type="pct"/>
            <w:vAlign w:val="center"/>
          </w:tcPr>
          <w:p w14:paraId="4F5C282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15.33</w:t>
            </w:r>
          </w:p>
        </w:tc>
        <w:tc>
          <w:tcPr>
            <w:tcW w:w="670" w:type="pct"/>
            <w:vAlign w:val="center"/>
          </w:tcPr>
          <w:p w14:paraId="1D7C5AB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16.33</w:t>
            </w:r>
          </w:p>
        </w:tc>
        <w:tc>
          <w:tcPr>
            <w:tcW w:w="746" w:type="pct"/>
            <w:vAlign w:val="center"/>
          </w:tcPr>
          <w:p w14:paraId="46B131C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16.00</w:t>
            </w:r>
          </w:p>
        </w:tc>
        <w:tc>
          <w:tcPr>
            <w:tcW w:w="523" w:type="pct"/>
            <w:vAlign w:val="center"/>
          </w:tcPr>
          <w:p w14:paraId="16CFF04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17.00</w:t>
            </w:r>
          </w:p>
        </w:tc>
        <w:tc>
          <w:tcPr>
            <w:tcW w:w="559" w:type="pct"/>
            <w:vAlign w:val="center"/>
          </w:tcPr>
          <w:p w14:paraId="4241516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15.17</w:t>
            </w:r>
          </w:p>
        </w:tc>
      </w:tr>
      <w:tr w:rsidR="00322E04" w:rsidRPr="00322E04" w14:paraId="3FDEDB2F" w14:textId="77777777" w:rsidTr="00C633E5">
        <w:trPr>
          <w:trHeight w:val="20"/>
          <w:jc w:val="center"/>
        </w:trPr>
        <w:tc>
          <w:tcPr>
            <w:tcW w:w="917" w:type="pct"/>
            <w:vAlign w:val="center"/>
          </w:tcPr>
          <w:p w14:paraId="49DD4BA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49AC862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15.33</w:t>
            </w:r>
          </w:p>
        </w:tc>
        <w:tc>
          <w:tcPr>
            <w:tcW w:w="553" w:type="pct"/>
            <w:vAlign w:val="center"/>
          </w:tcPr>
          <w:p w14:paraId="7AA39EB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11.33</w:t>
            </w:r>
          </w:p>
        </w:tc>
        <w:tc>
          <w:tcPr>
            <w:tcW w:w="603" w:type="pct"/>
            <w:vAlign w:val="center"/>
          </w:tcPr>
          <w:p w14:paraId="720CF22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16.00</w:t>
            </w:r>
          </w:p>
        </w:tc>
        <w:tc>
          <w:tcPr>
            <w:tcW w:w="670" w:type="pct"/>
            <w:vAlign w:val="center"/>
          </w:tcPr>
          <w:p w14:paraId="75B29F0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17.00</w:t>
            </w:r>
          </w:p>
        </w:tc>
        <w:tc>
          <w:tcPr>
            <w:tcW w:w="746" w:type="pct"/>
            <w:vAlign w:val="center"/>
          </w:tcPr>
          <w:p w14:paraId="608AC54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16.33</w:t>
            </w:r>
          </w:p>
        </w:tc>
        <w:tc>
          <w:tcPr>
            <w:tcW w:w="523" w:type="pct"/>
            <w:vAlign w:val="center"/>
          </w:tcPr>
          <w:p w14:paraId="46BFF00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17.67</w:t>
            </w:r>
          </w:p>
        </w:tc>
        <w:tc>
          <w:tcPr>
            <w:tcW w:w="559" w:type="pct"/>
            <w:vAlign w:val="center"/>
          </w:tcPr>
          <w:p w14:paraId="4C67A98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15.72</w:t>
            </w:r>
          </w:p>
        </w:tc>
      </w:tr>
      <w:tr w:rsidR="00322E04" w:rsidRPr="00322E04" w14:paraId="71C38E28" w14:textId="77777777" w:rsidTr="00C633E5">
        <w:trPr>
          <w:trHeight w:val="20"/>
          <w:jc w:val="center"/>
        </w:trPr>
        <w:tc>
          <w:tcPr>
            <w:tcW w:w="917" w:type="pct"/>
            <w:vAlign w:val="center"/>
          </w:tcPr>
          <w:p w14:paraId="638B76A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785504E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16.67</w:t>
            </w:r>
          </w:p>
        </w:tc>
        <w:tc>
          <w:tcPr>
            <w:tcW w:w="553" w:type="pct"/>
            <w:vAlign w:val="center"/>
          </w:tcPr>
          <w:p w14:paraId="70A99F8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11.67</w:t>
            </w:r>
          </w:p>
        </w:tc>
        <w:tc>
          <w:tcPr>
            <w:tcW w:w="603" w:type="pct"/>
            <w:vAlign w:val="center"/>
          </w:tcPr>
          <w:p w14:paraId="365AE6D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17.33</w:t>
            </w:r>
          </w:p>
        </w:tc>
        <w:tc>
          <w:tcPr>
            <w:tcW w:w="670" w:type="pct"/>
            <w:vAlign w:val="center"/>
          </w:tcPr>
          <w:p w14:paraId="5855F73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18.33</w:t>
            </w:r>
          </w:p>
        </w:tc>
        <w:tc>
          <w:tcPr>
            <w:tcW w:w="746" w:type="pct"/>
            <w:vAlign w:val="center"/>
          </w:tcPr>
          <w:p w14:paraId="74F97BD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18.00</w:t>
            </w:r>
          </w:p>
        </w:tc>
        <w:tc>
          <w:tcPr>
            <w:tcW w:w="523" w:type="pct"/>
            <w:vAlign w:val="center"/>
          </w:tcPr>
          <w:p w14:paraId="22104A1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18.67</w:t>
            </w:r>
          </w:p>
        </w:tc>
        <w:tc>
          <w:tcPr>
            <w:tcW w:w="559" w:type="pct"/>
            <w:vAlign w:val="center"/>
          </w:tcPr>
          <w:p w14:paraId="65F7E2C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16.89</w:t>
            </w:r>
          </w:p>
        </w:tc>
      </w:tr>
      <w:tr w:rsidR="00322E04" w:rsidRPr="00322E04" w14:paraId="4B170939" w14:textId="77777777" w:rsidTr="00C633E5">
        <w:trPr>
          <w:trHeight w:val="20"/>
          <w:jc w:val="center"/>
        </w:trPr>
        <w:tc>
          <w:tcPr>
            <w:tcW w:w="917" w:type="pct"/>
            <w:vAlign w:val="center"/>
          </w:tcPr>
          <w:p w14:paraId="763198A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67B93B5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15.67</w:t>
            </w:r>
          </w:p>
        </w:tc>
        <w:tc>
          <w:tcPr>
            <w:tcW w:w="553" w:type="pct"/>
            <w:vAlign w:val="center"/>
          </w:tcPr>
          <w:p w14:paraId="482582B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11.00</w:t>
            </w:r>
          </w:p>
        </w:tc>
        <w:tc>
          <w:tcPr>
            <w:tcW w:w="603" w:type="pct"/>
            <w:vAlign w:val="center"/>
          </w:tcPr>
          <w:p w14:paraId="6215979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16.00</w:t>
            </w:r>
          </w:p>
        </w:tc>
        <w:tc>
          <w:tcPr>
            <w:tcW w:w="670" w:type="pct"/>
            <w:vAlign w:val="center"/>
          </w:tcPr>
          <w:p w14:paraId="7164D97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17.00</w:t>
            </w:r>
          </w:p>
        </w:tc>
        <w:tc>
          <w:tcPr>
            <w:tcW w:w="746" w:type="pct"/>
            <w:vAlign w:val="center"/>
          </w:tcPr>
          <w:p w14:paraId="44F775C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16.67</w:t>
            </w:r>
          </w:p>
        </w:tc>
        <w:tc>
          <w:tcPr>
            <w:tcW w:w="523" w:type="pct"/>
            <w:vAlign w:val="center"/>
          </w:tcPr>
          <w:p w14:paraId="646D70E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17.33</w:t>
            </w:r>
          </w:p>
        </w:tc>
        <w:tc>
          <w:tcPr>
            <w:tcW w:w="559" w:type="pct"/>
            <w:vAlign w:val="center"/>
          </w:tcPr>
          <w:p w14:paraId="559187E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15.72</w:t>
            </w:r>
          </w:p>
        </w:tc>
      </w:tr>
      <w:tr w:rsidR="00322E04" w:rsidRPr="00322E04" w14:paraId="7D70D248" w14:textId="77777777" w:rsidTr="00C633E5">
        <w:trPr>
          <w:trHeight w:val="20"/>
          <w:jc w:val="center"/>
        </w:trPr>
        <w:tc>
          <w:tcPr>
            <w:tcW w:w="917" w:type="pct"/>
            <w:vAlign w:val="center"/>
          </w:tcPr>
          <w:p w14:paraId="4DC9AFE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4D6E868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15.28</w:t>
            </w:r>
          </w:p>
        </w:tc>
        <w:tc>
          <w:tcPr>
            <w:tcW w:w="553" w:type="pct"/>
            <w:vAlign w:val="center"/>
          </w:tcPr>
          <w:p w14:paraId="242C308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10.77</w:t>
            </w:r>
          </w:p>
        </w:tc>
        <w:tc>
          <w:tcPr>
            <w:tcW w:w="603" w:type="pct"/>
            <w:vAlign w:val="center"/>
          </w:tcPr>
          <w:p w14:paraId="4E4D8C9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15.72</w:t>
            </w:r>
          </w:p>
        </w:tc>
        <w:tc>
          <w:tcPr>
            <w:tcW w:w="670" w:type="pct"/>
            <w:vAlign w:val="center"/>
          </w:tcPr>
          <w:p w14:paraId="1016905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16.72</w:t>
            </w:r>
          </w:p>
        </w:tc>
        <w:tc>
          <w:tcPr>
            <w:tcW w:w="746" w:type="pct"/>
            <w:vAlign w:val="center"/>
          </w:tcPr>
          <w:p w14:paraId="4CACF2A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16.22</w:t>
            </w:r>
          </w:p>
        </w:tc>
        <w:tc>
          <w:tcPr>
            <w:tcW w:w="523" w:type="pct"/>
            <w:vAlign w:val="center"/>
          </w:tcPr>
          <w:p w14:paraId="21E6240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17.28</w:t>
            </w:r>
          </w:p>
        </w:tc>
        <w:tc>
          <w:tcPr>
            <w:tcW w:w="559" w:type="pct"/>
            <w:vAlign w:val="center"/>
          </w:tcPr>
          <w:p w14:paraId="1501B45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15.45</w:t>
            </w:r>
          </w:p>
        </w:tc>
      </w:tr>
      <w:tr w:rsidR="00322E04" w:rsidRPr="00322E04" w14:paraId="757DB15A" w14:textId="77777777" w:rsidTr="00C633E5">
        <w:trPr>
          <w:trHeight w:val="20"/>
          <w:jc w:val="center"/>
        </w:trPr>
        <w:tc>
          <w:tcPr>
            <w:tcW w:w="917" w:type="pct"/>
            <w:vAlign w:val="center"/>
          </w:tcPr>
          <w:p w14:paraId="6C402271"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85" w:type="pct"/>
            <w:gridSpan w:val="3"/>
            <w:vAlign w:val="center"/>
          </w:tcPr>
          <w:p w14:paraId="737646D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8" w:type="pct"/>
            <w:gridSpan w:val="4"/>
            <w:vAlign w:val="center"/>
          </w:tcPr>
          <w:p w14:paraId="1B89188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31A8C8A7" w14:textId="77777777" w:rsidTr="00C633E5">
        <w:trPr>
          <w:trHeight w:val="20"/>
          <w:jc w:val="center"/>
        </w:trPr>
        <w:tc>
          <w:tcPr>
            <w:tcW w:w="917" w:type="pct"/>
            <w:vAlign w:val="center"/>
          </w:tcPr>
          <w:p w14:paraId="7209B524" w14:textId="77777777" w:rsidR="006107C4" w:rsidRPr="00322E04" w:rsidRDefault="006107C4" w:rsidP="0097581D">
            <w:pPr>
              <w:spacing w:after="0" w:line="264" w:lineRule="auto"/>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7977123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0.11</w:t>
            </w:r>
          </w:p>
        </w:tc>
        <w:tc>
          <w:tcPr>
            <w:tcW w:w="2498" w:type="pct"/>
            <w:gridSpan w:val="4"/>
            <w:vAlign w:val="center"/>
          </w:tcPr>
          <w:p w14:paraId="68020C8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0.30</w:t>
            </w:r>
          </w:p>
        </w:tc>
      </w:tr>
      <w:tr w:rsidR="00322E04" w:rsidRPr="00322E04" w14:paraId="10463629" w14:textId="77777777" w:rsidTr="00C633E5">
        <w:trPr>
          <w:trHeight w:val="20"/>
          <w:jc w:val="center"/>
        </w:trPr>
        <w:tc>
          <w:tcPr>
            <w:tcW w:w="917" w:type="pct"/>
            <w:vAlign w:val="center"/>
          </w:tcPr>
          <w:p w14:paraId="33268E6D" w14:textId="77777777" w:rsidR="006107C4" w:rsidRPr="00322E04" w:rsidRDefault="006107C4" w:rsidP="0097581D">
            <w:pPr>
              <w:spacing w:after="0" w:line="264" w:lineRule="auto"/>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6932CAA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0.11</w:t>
            </w:r>
          </w:p>
        </w:tc>
        <w:tc>
          <w:tcPr>
            <w:tcW w:w="2498" w:type="pct"/>
            <w:gridSpan w:val="4"/>
            <w:vAlign w:val="center"/>
          </w:tcPr>
          <w:p w14:paraId="5C96624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0.30</w:t>
            </w:r>
          </w:p>
        </w:tc>
      </w:tr>
      <w:tr w:rsidR="00322E04" w:rsidRPr="00322E04" w14:paraId="2D12BADE" w14:textId="77777777" w:rsidTr="00C633E5">
        <w:trPr>
          <w:trHeight w:val="20"/>
          <w:jc w:val="center"/>
        </w:trPr>
        <w:tc>
          <w:tcPr>
            <w:tcW w:w="917" w:type="pct"/>
            <w:vAlign w:val="center"/>
          </w:tcPr>
          <w:p w14:paraId="709884F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263272F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0.26</w:t>
            </w:r>
          </w:p>
        </w:tc>
        <w:tc>
          <w:tcPr>
            <w:tcW w:w="2498" w:type="pct"/>
            <w:gridSpan w:val="4"/>
            <w:vAlign w:val="center"/>
          </w:tcPr>
          <w:p w14:paraId="7871493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0.73</w:t>
            </w:r>
          </w:p>
        </w:tc>
      </w:tr>
      <w:tr w:rsidR="00322E04" w:rsidRPr="00322E04" w14:paraId="4E3295E9" w14:textId="77777777" w:rsidTr="00C633E5">
        <w:trPr>
          <w:trHeight w:val="20"/>
          <w:jc w:val="center"/>
        </w:trPr>
        <w:tc>
          <w:tcPr>
            <w:tcW w:w="5000" w:type="pct"/>
            <w:gridSpan w:val="8"/>
            <w:vAlign w:val="center"/>
          </w:tcPr>
          <w:p w14:paraId="4297A21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lastRenderedPageBreak/>
              <w:t>90 Days</w:t>
            </w:r>
          </w:p>
        </w:tc>
      </w:tr>
      <w:tr w:rsidR="00322E04" w:rsidRPr="00322E04" w14:paraId="404A8FA8" w14:textId="77777777" w:rsidTr="00C633E5">
        <w:trPr>
          <w:trHeight w:val="20"/>
          <w:jc w:val="center"/>
        </w:trPr>
        <w:tc>
          <w:tcPr>
            <w:tcW w:w="917" w:type="pct"/>
            <w:vAlign w:val="center"/>
          </w:tcPr>
          <w:p w14:paraId="05ADFD04"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7ED02F1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13AC28E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4EA9F6C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696C96A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05DCF35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086F321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2CE035C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9" w:type="pct"/>
            <w:vAlign w:val="center"/>
          </w:tcPr>
          <w:p w14:paraId="307CD6D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049EA7D5" w14:textId="77777777" w:rsidTr="00C633E5">
        <w:trPr>
          <w:trHeight w:val="20"/>
          <w:jc w:val="center"/>
        </w:trPr>
        <w:tc>
          <w:tcPr>
            <w:tcW w:w="917" w:type="pct"/>
            <w:vAlign w:val="center"/>
          </w:tcPr>
          <w:p w14:paraId="0775F78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53A695B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9.67</w:t>
            </w:r>
          </w:p>
        </w:tc>
        <w:tc>
          <w:tcPr>
            <w:tcW w:w="553" w:type="pct"/>
            <w:vAlign w:val="center"/>
          </w:tcPr>
          <w:p w14:paraId="38C98D5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10.67</w:t>
            </w:r>
          </w:p>
        </w:tc>
        <w:tc>
          <w:tcPr>
            <w:tcW w:w="603" w:type="pct"/>
            <w:vAlign w:val="center"/>
          </w:tcPr>
          <w:p w14:paraId="27409EA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10.00</w:t>
            </w:r>
          </w:p>
        </w:tc>
        <w:tc>
          <w:tcPr>
            <w:tcW w:w="670" w:type="pct"/>
            <w:vAlign w:val="center"/>
          </w:tcPr>
          <w:p w14:paraId="7513F25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10.67</w:t>
            </w:r>
          </w:p>
        </w:tc>
        <w:tc>
          <w:tcPr>
            <w:tcW w:w="746" w:type="pct"/>
            <w:vAlign w:val="center"/>
          </w:tcPr>
          <w:p w14:paraId="1943F25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10.33</w:t>
            </w:r>
          </w:p>
        </w:tc>
        <w:tc>
          <w:tcPr>
            <w:tcW w:w="523" w:type="pct"/>
            <w:vAlign w:val="center"/>
          </w:tcPr>
          <w:p w14:paraId="5EB55A4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11.33</w:t>
            </w:r>
          </w:p>
        </w:tc>
        <w:tc>
          <w:tcPr>
            <w:tcW w:w="559" w:type="pct"/>
            <w:vAlign w:val="center"/>
          </w:tcPr>
          <w:p w14:paraId="6E566CF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10.22</w:t>
            </w:r>
          </w:p>
        </w:tc>
      </w:tr>
      <w:tr w:rsidR="00322E04" w:rsidRPr="00322E04" w14:paraId="6F2F2FFE" w14:textId="77777777" w:rsidTr="00C633E5">
        <w:trPr>
          <w:trHeight w:val="20"/>
          <w:jc w:val="center"/>
        </w:trPr>
        <w:tc>
          <w:tcPr>
            <w:tcW w:w="917" w:type="pct"/>
            <w:vAlign w:val="center"/>
          </w:tcPr>
          <w:p w14:paraId="55994C1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7509645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10.00</w:t>
            </w:r>
          </w:p>
        </w:tc>
        <w:tc>
          <w:tcPr>
            <w:tcW w:w="553" w:type="pct"/>
            <w:vAlign w:val="center"/>
          </w:tcPr>
          <w:p w14:paraId="045BA18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11.00</w:t>
            </w:r>
          </w:p>
        </w:tc>
        <w:tc>
          <w:tcPr>
            <w:tcW w:w="603" w:type="pct"/>
            <w:vAlign w:val="center"/>
          </w:tcPr>
          <w:p w14:paraId="4A512B0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10.67</w:t>
            </w:r>
          </w:p>
        </w:tc>
        <w:tc>
          <w:tcPr>
            <w:tcW w:w="670" w:type="pct"/>
            <w:vAlign w:val="center"/>
          </w:tcPr>
          <w:p w14:paraId="26ECD46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11.33</w:t>
            </w:r>
          </w:p>
        </w:tc>
        <w:tc>
          <w:tcPr>
            <w:tcW w:w="746" w:type="pct"/>
            <w:vAlign w:val="center"/>
          </w:tcPr>
          <w:p w14:paraId="669E69D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11.00</w:t>
            </w:r>
          </w:p>
        </w:tc>
        <w:tc>
          <w:tcPr>
            <w:tcW w:w="523" w:type="pct"/>
            <w:vAlign w:val="center"/>
          </w:tcPr>
          <w:p w14:paraId="664F037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11.67</w:t>
            </w:r>
          </w:p>
        </w:tc>
        <w:tc>
          <w:tcPr>
            <w:tcW w:w="559" w:type="pct"/>
            <w:vAlign w:val="center"/>
          </w:tcPr>
          <w:p w14:paraId="0044EC7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10.72</w:t>
            </w:r>
          </w:p>
        </w:tc>
      </w:tr>
      <w:tr w:rsidR="00322E04" w:rsidRPr="00322E04" w14:paraId="72079773" w14:textId="77777777" w:rsidTr="00C633E5">
        <w:trPr>
          <w:trHeight w:val="20"/>
          <w:jc w:val="center"/>
        </w:trPr>
        <w:tc>
          <w:tcPr>
            <w:tcW w:w="917" w:type="pct"/>
            <w:vAlign w:val="center"/>
          </w:tcPr>
          <w:p w14:paraId="0051230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43B9A03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10.67</w:t>
            </w:r>
          </w:p>
        </w:tc>
        <w:tc>
          <w:tcPr>
            <w:tcW w:w="553" w:type="pct"/>
            <w:vAlign w:val="center"/>
          </w:tcPr>
          <w:p w14:paraId="4344C55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11.33</w:t>
            </w:r>
          </w:p>
        </w:tc>
        <w:tc>
          <w:tcPr>
            <w:tcW w:w="603" w:type="pct"/>
            <w:vAlign w:val="center"/>
          </w:tcPr>
          <w:p w14:paraId="40543F0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11.00</w:t>
            </w:r>
          </w:p>
        </w:tc>
        <w:tc>
          <w:tcPr>
            <w:tcW w:w="670" w:type="pct"/>
            <w:vAlign w:val="center"/>
          </w:tcPr>
          <w:p w14:paraId="7B03AD6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11.67</w:t>
            </w:r>
          </w:p>
        </w:tc>
        <w:tc>
          <w:tcPr>
            <w:tcW w:w="746" w:type="pct"/>
            <w:vAlign w:val="center"/>
          </w:tcPr>
          <w:p w14:paraId="571F9CB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11.33</w:t>
            </w:r>
          </w:p>
        </w:tc>
        <w:tc>
          <w:tcPr>
            <w:tcW w:w="523" w:type="pct"/>
            <w:vAlign w:val="center"/>
          </w:tcPr>
          <w:p w14:paraId="72CCB62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12.33</w:t>
            </w:r>
          </w:p>
        </w:tc>
        <w:tc>
          <w:tcPr>
            <w:tcW w:w="559" w:type="pct"/>
            <w:vAlign w:val="center"/>
          </w:tcPr>
          <w:p w14:paraId="3275F36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11.17</w:t>
            </w:r>
          </w:p>
        </w:tc>
      </w:tr>
      <w:tr w:rsidR="00322E04" w:rsidRPr="00322E04" w14:paraId="669F666D" w14:textId="77777777" w:rsidTr="00C633E5">
        <w:trPr>
          <w:trHeight w:val="20"/>
          <w:jc w:val="center"/>
        </w:trPr>
        <w:tc>
          <w:tcPr>
            <w:tcW w:w="917" w:type="pct"/>
            <w:vAlign w:val="center"/>
          </w:tcPr>
          <w:p w14:paraId="2849F93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38EB405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11.33</w:t>
            </w:r>
          </w:p>
        </w:tc>
        <w:tc>
          <w:tcPr>
            <w:tcW w:w="553" w:type="pct"/>
            <w:vAlign w:val="center"/>
          </w:tcPr>
          <w:p w14:paraId="3410701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12.00</w:t>
            </w:r>
          </w:p>
        </w:tc>
        <w:tc>
          <w:tcPr>
            <w:tcW w:w="603" w:type="pct"/>
            <w:vAlign w:val="center"/>
          </w:tcPr>
          <w:p w14:paraId="75A939C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11.67</w:t>
            </w:r>
          </w:p>
        </w:tc>
        <w:tc>
          <w:tcPr>
            <w:tcW w:w="670" w:type="pct"/>
            <w:vAlign w:val="center"/>
          </w:tcPr>
          <w:p w14:paraId="781AB18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12.33</w:t>
            </w:r>
          </w:p>
        </w:tc>
        <w:tc>
          <w:tcPr>
            <w:tcW w:w="746" w:type="pct"/>
            <w:vAlign w:val="center"/>
          </w:tcPr>
          <w:p w14:paraId="33197C4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12.00</w:t>
            </w:r>
          </w:p>
        </w:tc>
        <w:tc>
          <w:tcPr>
            <w:tcW w:w="523" w:type="pct"/>
            <w:vAlign w:val="center"/>
          </w:tcPr>
          <w:p w14:paraId="73C0BF5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13.00</w:t>
            </w:r>
          </w:p>
        </w:tc>
        <w:tc>
          <w:tcPr>
            <w:tcW w:w="559" w:type="pct"/>
            <w:vAlign w:val="center"/>
          </w:tcPr>
          <w:p w14:paraId="4478BAB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11.78</w:t>
            </w:r>
          </w:p>
        </w:tc>
      </w:tr>
      <w:tr w:rsidR="00322E04" w:rsidRPr="00322E04" w14:paraId="14939D8F" w14:textId="77777777" w:rsidTr="00C633E5">
        <w:trPr>
          <w:trHeight w:val="20"/>
          <w:jc w:val="center"/>
        </w:trPr>
        <w:tc>
          <w:tcPr>
            <w:tcW w:w="917" w:type="pct"/>
            <w:vAlign w:val="center"/>
          </w:tcPr>
          <w:p w14:paraId="0C29580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2923357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12.33</w:t>
            </w:r>
          </w:p>
        </w:tc>
        <w:tc>
          <w:tcPr>
            <w:tcW w:w="553" w:type="pct"/>
            <w:vAlign w:val="center"/>
          </w:tcPr>
          <w:p w14:paraId="46C650F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12.33</w:t>
            </w:r>
          </w:p>
        </w:tc>
        <w:tc>
          <w:tcPr>
            <w:tcW w:w="603" w:type="pct"/>
            <w:vAlign w:val="center"/>
          </w:tcPr>
          <w:p w14:paraId="411E26C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12.67</w:t>
            </w:r>
          </w:p>
        </w:tc>
        <w:tc>
          <w:tcPr>
            <w:tcW w:w="670" w:type="pct"/>
            <w:vAlign w:val="center"/>
          </w:tcPr>
          <w:p w14:paraId="3CC22F2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13.67</w:t>
            </w:r>
          </w:p>
        </w:tc>
        <w:tc>
          <w:tcPr>
            <w:tcW w:w="746" w:type="pct"/>
            <w:vAlign w:val="center"/>
          </w:tcPr>
          <w:p w14:paraId="0096DD7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13.33</w:t>
            </w:r>
          </w:p>
        </w:tc>
        <w:tc>
          <w:tcPr>
            <w:tcW w:w="523" w:type="pct"/>
            <w:vAlign w:val="center"/>
          </w:tcPr>
          <w:p w14:paraId="36BB7F0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14.00</w:t>
            </w:r>
          </w:p>
        </w:tc>
        <w:tc>
          <w:tcPr>
            <w:tcW w:w="559" w:type="pct"/>
            <w:vAlign w:val="center"/>
          </w:tcPr>
          <w:p w14:paraId="5204934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12.78</w:t>
            </w:r>
          </w:p>
        </w:tc>
      </w:tr>
      <w:tr w:rsidR="00322E04" w:rsidRPr="00322E04" w14:paraId="3C9329AE" w14:textId="77777777" w:rsidTr="00C633E5">
        <w:trPr>
          <w:trHeight w:val="20"/>
          <w:jc w:val="center"/>
        </w:trPr>
        <w:tc>
          <w:tcPr>
            <w:tcW w:w="917" w:type="pct"/>
            <w:vAlign w:val="center"/>
          </w:tcPr>
          <w:p w14:paraId="7E102D5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4DA8843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11.67</w:t>
            </w:r>
          </w:p>
        </w:tc>
        <w:tc>
          <w:tcPr>
            <w:tcW w:w="553" w:type="pct"/>
            <w:vAlign w:val="center"/>
          </w:tcPr>
          <w:p w14:paraId="54E5774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11.67</w:t>
            </w:r>
          </w:p>
        </w:tc>
        <w:tc>
          <w:tcPr>
            <w:tcW w:w="603" w:type="pct"/>
            <w:vAlign w:val="center"/>
          </w:tcPr>
          <w:p w14:paraId="021D4F8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12.00</w:t>
            </w:r>
          </w:p>
        </w:tc>
        <w:tc>
          <w:tcPr>
            <w:tcW w:w="670" w:type="pct"/>
            <w:vAlign w:val="center"/>
          </w:tcPr>
          <w:p w14:paraId="398005F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12.67</w:t>
            </w:r>
          </w:p>
        </w:tc>
        <w:tc>
          <w:tcPr>
            <w:tcW w:w="746" w:type="pct"/>
            <w:vAlign w:val="center"/>
          </w:tcPr>
          <w:p w14:paraId="7F71C97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12.33</w:t>
            </w:r>
          </w:p>
        </w:tc>
        <w:tc>
          <w:tcPr>
            <w:tcW w:w="523" w:type="pct"/>
            <w:vAlign w:val="center"/>
          </w:tcPr>
          <w:p w14:paraId="4B4AF14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13.33</w:t>
            </w:r>
          </w:p>
        </w:tc>
        <w:tc>
          <w:tcPr>
            <w:tcW w:w="559" w:type="pct"/>
            <w:vAlign w:val="center"/>
          </w:tcPr>
          <w:p w14:paraId="15175E8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12.00</w:t>
            </w:r>
          </w:p>
        </w:tc>
      </w:tr>
      <w:tr w:rsidR="00322E04" w:rsidRPr="00322E04" w14:paraId="1191D31B" w14:textId="77777777" w:rsidTr="00C633E5">
        <w:trPr>
          <w:trHeight w:val="20"/>
          <w:jc w:val="center"/>
        </w:trPr>
        <w:tc>
          <w:tcPr>
            <w:tcW w:w="917" w:type="pct"/>
            <w:vAlign w:val="center"/>
          </w:tcPr>
          <w:p w14:paraId="74B2C59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0953E3D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10.95</w:t>
            </w:r>
          </w:p>
        </w:tc>
        <w:tc>
          <w:tcPr>
            <w:tcW w:w="553" w:type="pct"/>
            <w:vAlign w:val="center"/>
          </w:tcPr>
          <w:p w14:paraId="7259683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11.50</w:t>
            </w:r>
          </w:p>
        </w:tc>
        <w:tc>
          <w:tcPr>
            <w:tcW w:w="603" w:type="pct"/>
            <w:vAlign w:val="center"/>
          </w:tcPr>
          <w:p w14:paraId="6B007C3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11.34</w:t>
            </w:r>
          </w:p>
        </w:tc>
        <w:tc>
          <w:tcPr>
            <w:tcW w:w="670" w:type="pct"/>
            <w:vAlign w:val="center"/>
          </w:tcPr>
          <w:p w14:paraId="0CA95F3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12.06</w:t>
            </w:r>
          </w:p>
        </w:tc>
        <w:tc>
          <w:tcPr>
            <w:tcW w:w="746" w:type="pct"/>
            <w:vAlign w:val="center"/>
          </w:tcPr>
          <w:p w14:paraId="58B6546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11.72</w:t>
            </w:r>
          </w:p>
        </w:tc>
        <w:tc>
          <w:tcPr>
            <w:tcW w:w="523" w:type="pct"/>
            <w:vAlign w:val="center"/>
          </w:tcPr>
          <w:p w14:paraId="65D0358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12.61</w:t>
            </w:r>
          </w:p>
        </w:tc>
        <w:tc>
          <w:tcPr>
            <w:tcW w:w="559" w:type="pct"/>
            <w:vAlign w:val="center"/>
          </w:tcPr>
          <w:p w14:paraId="7FA2548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11.44</w:t>
            </w:r>
          </w:p>
        </w:tc>
      </w:tr>
      <w:tr w:rsidR="00322E04" w:rsidRPr="00322E04" w14:paraId="6822BAEA" w14:textId="77777777" w:rsidTr="00C633E5">
        <w:trPr>
          <w:trHeight w:val="20"/>
          <w:jc w:val="center"/>
        </w:trPr>
        <w:tc>
          <w:tcPr>
            <w:tcW w:w="917" w:type="pct"/>
            <w:vAlign w:val="center"/>
          </w:tcPr>
          <w:p w14:paraId="225C634A"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85" w:type="pct"/>
            <w:gridSpan w:val="3"/>
            <w:vAlign w:val="center"/>
          </w:tcPr>
          <w:p w14:paraId="4D59D55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8" w:type="pct"/>
            <w:gridSpan w:val="4"/>
            <w:vAlign w:val="center"/>
          </w:tcPr>
          <w:p w14:paraId="0A5B359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4A221378" w14:textId="77777777" w:rsidTr="00C633E5">
        <w:trPr>
          <w:trHeight w:val="20"/>
          <w:jc w:val="center"/>
        </w:trPr>
        <w:tc>
          <w:tcPr>
            <w:tcW w:w="917" w:type="pct"/>
            <w:vAlign w:val="center"/>
          </w:tcPr>
          <w:p w14:paraId="1769888A" w14:textId="77777777" w:rsidR="006107C4" w:rsidRPr="00322E04" w:rsidRDefault="006107C4" w:rsidP="0097581D">
            <w:pPr>
              <w:spacing w:after="0" w:line="264" w:lineRule="auto"/>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46A7CE5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0.10</w:t>
            </w:r>
          </w:p>
        </w:tc>
        <w:tc>
          <w:tcPr>
            <w:tcW w:w="2498" w:type="pct"/>
            <w:gridSpan w:val="4"/>
            <w:vAlign w:val="center"/>
          </w:tcPr>
          <w:p w14:paraId="2EA34F3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0.28</w:t>
            </w:r>
          </w:p>
        </w:tc>
      </w:tr>
      <w:tr w:rsidR="00322E04" w:rsidRPr="00322E04" w14:paraId="3E2BC236" w14:textId="77777777" w:rsidTr="00C633E5">
        <w:trPr>
          <w:trHeight w:val="20"/>
          <w:jc w:val="center"/>
        </w:trPr>
        <w:tc>
          <w:tcPr>
            <w:tcW w:w="917" w:type="pct"/>
            <w:vAlign w:val="center"/>
          </w:tcPr>
          <w:p w14:paraId="1851C86D" w14:textId="77777777" w:rsidR="006107C4" w:rsidRPr="00322E04" w:rsidRDefault="006107C4" w:rsidP="0097581D">
            <w:pPr>
              <w:spacing w:after="0" w:line="264" w:lineRule="auto"/>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1482AB4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0.10</w:t>
            </w:r>
          </w:p>
        </w:tc>
        <w:tc>
          <w:tcPr>
            <w:tcW w:w="2498" w:type="pct"/>
            <w:gridSpan w:val="4"/>
            <w:vAlign w:val="center"/>
          </w:tcPr>
          <w:p w14:paraId="73F2A18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0.28</w:t>
            </w:r>
          </w:p>
        </w:tc>
      </w:tr>
      <w:tr w:rsidR="006107C4" w:rsidRPr="00322E04" w14:paraId="7A16F734" w14:textId="77777777" w:rsidTr="00C633E5">
        <w:trPr>
          <w:trHeight w:val="20"/>
          <w:jc w:val="center"/>
        </w:trPr>
        <w:tc>
          <w:tcPr>
            <w:tcW w:w="917" w:type="pct"/>
            <w:vAlign w:val="center"/>
          </w:tcPr>
          <w:p w14:paraId="2FC6695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69C4BCC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0.24</w:t>
            </w:r>
          </w:p>
        </w:tc>
        <w:tc>
          <w:tcPr>
            <w:tcW w:w="2498" w:type="pct"/>
            <w:gridSpan w:val="4"/>
            <w:vAlign w:val="center"/>
          </w:tcPr>
          <w:p w14:paraId="3B8BB7C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0.68</w:t>
            </w:r>
          </w:p>
        </w:tc>
      </w:tr>
    </w:tbl>
    <w:p w14:paraId="67C62EC9" w14:textId="77777777" w:rsidR="0097581D" w:rsidRPr="00322E04" w:rsidRDefault="0097581D" w:rsidP="0097581D">
      <w:pPr>
        <w:spacing w:after="0"/>
        <w:rPr>
          <w:rFonts w:ascii="Arial" w:hAnsi="Arial" w:cs="Arial"/>
          <w:b/>
          <w:bCs/>
          <w:color w:val="000000" w:themeColor="text1"/>
          <w:sz w:val="20"/>
          <w:szCs w:val="20"/>
        </w:rPr>
      </w:pPr>
    </w:p>
    <w:p w14:paraId="224E0B05" w14:textId="0E5ED962" w:rsidR="006107C4" w:rsidRPr="00322E04" w:rsidRDefault="006107C4" w:rsidP="0097581D">
      <w:pPr>
        <w:spacing w:after="0"/>
        <w:rPr>
          <w:rFonts w:ascii="Arial" w:hAnsi="Arial" w:cs="Arial"/>
          <w:b/>
          <w:bCs/>
          <w:color w:val="000000" w:themeColor="text1"/>
          <w:sz w:val="20"/>
          <w:szCs w:val="20"/>
          <w:u w:val="single"/>
        </w:rPr>
      </w:pPr>
      <w:r w:rsidRPr="00322E04">
        <w:rPr>
          <w:rFonts w:ascii="Arial" w:hAnsi="Arial" w:cs="Arial"/>
          <w:b/>
          <w:bCs/>
          <w:color w:val="000000" w:themeColor="text1"/>
          <w:sz w:val="20"/>
          <w:szCs w:val="20"/>
          <w:u w:val="single"/>
        </w:rPr>
        <w:t xml:space="preserve">3.2.2. Bacterial Count </w:t>
      </w:r>
    </w:p>
    <w:p w14:paraId="260290FC" w14:textId="4B1FE084" w:rsidR="00486F50" w:rsidRPr="00486F50" w:rsidRDefault="00486F50" w:rsidP="00486F50">
      <w:pPr>
        <w:spacing w:after="0" w:line="360" w:lineRule="auto"/>
        <w:ind w:firstLine="720"/>
        <w:jc w:val="both"/>
        <w:rPr>
          <w:rFonts w:ascii="Arial" w:hAnsi="Arial" w:cs="Arial"/>
          <w:color w:val="000000" w:themeColor="text1"/>
          <w:sz w:val="20"/>
          <w:szCs w:val="20"/>
          <w:lang w:val="en-IN"/>
        </w:rPr>
      </w:pPr>
      <w:r w:rsidRPr="00486F50">
        <w:rPr>
          <w:rFonts w:ascii="Arial" w:hAnsi="Arial" w:cs="Arial"/>
          <w:color w:val="000000" w:themeColor="text1"/>
          <w:sz w:val="20"/>
          <w:szCs w:val="20"/>
          <w:lang w:val="en-IN"/>
        </w:rPr>
        <w:t xml:space="preserve">At 60 days of incubation (Table 6), the maximum bacterial population was observed in cassia weed–amended soil (77.00 × 10⁷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 xml:space="preserve">¹ soil), followed by sugarcane trash (76.67 × 10⁷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 xml:space="preserve">¹ soil), parthenium weed (76.33 × 10⁷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 xml:space="preserve">¹ soil), sorghum straw (75.33 × 10⁷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 xml:space="preserve">¹ soil) and pearl millet straw (75.00 × 10⁷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soil) at 50°C. Thereafter, the bacterial population declined up to 90 days of incubation.</w:t>
      </w:r>
    </w:p>
    <w:p w14:paraId="4B80D3D6" w14:textId="77777777" w:rsidR="00486F50" w:rsidRPr="00486F50" w:rsidRDefault="00486F50" w:rsidP="00486F50">
      <w:pPr>
        <w:spacing w:after="0" w:line="360" w:lineRule="auto"/>
        <w:ind w:firstLine="720"/>
        <w:jc w:val="both"/>
        <w:rPr>
          <w:rFonts w:ascii="Arial" w:hAnsi="Arial" w:cs="Arial"/>
          <w:color w:val="000000" w:themeColor="text1"/>
          <w:sz w:val="20"/>
          <w:szCs w:val="20"/>
          <w:lang w:val="en-IN"/>
        </w:rPr>
      </w:pPr>
      <w:r w:rsidRPr="00486F50">
        <w:rPr>
          <w:rFonts w:ascii="Arial" w:hAnsi="Arial" w:cs="Arial"/>
          <w:color w:val="000000" w:themeColor="text1"/>
          <w:sz w:val="20"/>
          <w:szCs w:val="20"/>
          <w:lang w:val="en-IN"/>
        </w:rPr>
        <w:t xml:space="preserve">In contrast, wheat straw–amended soil showed the highest bacterial population at 90 days (35.00 × 10⁷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soil) at 50°C. The interaction effect was found to be significant across all sampling stages.</w:t>
      </w:r>
    </w:p>
    <w:p w14:paraId="284B8CBD" w14:textId="77777777" w:rsidR="00486F50" w:rsidRPr="00486F50" w:rsidRDefault="00486F50" w:rsidP="00486F50">
      <w:pPr>
        <w:spacing w:after="0" w:line="360" w:lineRule="auto"/>
        <w:ind w:firstLine="720"/>
        <w:jc w:val="both"/>
        <w:rPr>
          <w:rFonts w:ascii="Arial" w:hAnsi="Arial" w:cs="Arial"/>
          <w:color w:val="000000" w:themeColor="text1"/>
          <w:sz w:val="20"/>
          <w:szCs w:val="20"/>
          <w:lang w:val="en-IN"/>
        </w:rPr>
      </w:pPr>
      <w:r w:rsidRPr="00486F50">
        <w:rPr>
          <w:rFonts w:ascii="Arial" w:hAnsi="Arial" w:cs="Arial"/>
          <w:color w:val="000000" w:themeColor="text1"/>
          <w:sz w:val="20"/>
          <w:szCs w:val="20"/>
          <w:lang w:val="en-IN"/>
        </w:rPr>
        <w:t xml:space="preserve">These research findings are consistent with those of </w:t>
      </w:r>
      <w:proofErr w:type="spellStart"/>
      <w:r w:rsidRPr="00486F50">
        <w:rPr>
          <w:rFonts w:ascii="Arial" w:hAnsi="Arial" w:cs="Arial"/>
          <w:color w:val="000000" w:themeColor="text1"/>
          <w:sz w:val="20"/>
          <w:szCs w:val="20"/>
          <w:lang w:val="en-IN"/>
        </w:rPr>
        <w:t>Zivar</w:t>
      </w:r>
      <w:proofErr w:type="spellEnd"/>
      <w:r w:rsidRPr="00486F50">
        <w:rPr>
          <w:rFonts w:ascii="Arial" w:hAnsi="Arial" w:cs="Arial"/>
          <w:color w:val="000000" w:themeColor="text1"/>
          <w:sz w:val="20"/>
          <w:szCs w:val="20"/>
          <w:lang w:val="en-IN"/>
        </w:rPr>
        <w:t xml:space="preserve"> </w:t>
      </w:r>
      <w:r w:rsidRPr="00486F50">
        <w:rPr>
          <w:rFonts w:ascii="Arial" w:hAnsi="Arial" w:cs="Arial"/>
          <w:i/>
          <w:iCs/>
          <w:color w:val="000000" w:themeColor="text1"/>
          <w:sz w:val="20"/>
          <w:szCs w:val="20"/>
          <w:lang w:val="en-IN"/>
        </w:rPr>
        <w:t>et al.</w:t>
      </w:r>
      <w:r w:rsidRPr="00486F50">
        <w:rPr>
          <w:rFonts w:ascii="Arial" w:hAnsi="Arial" w:cs="Arial"/>
          <w:color w:val="000000" w:themeColor="text1"/>
          <w:sz w:val="20"/>
          <w:szCs w:val="20"/>
          <w:lang w:val="en-IN"/>
        </w:rPr>
        <w:t xml:space="preserve"> [12], who reported a bacterial population of 48.29 × 10⁷ </w:t>
      </w:r>
      <w:proofErr w:type="spellStart"/>
      <w:r w:rsidRPr="00486F50">
        <w:rPr>
          <w:rFonts w:ascii="Arial" w:hAnsi="Arial" w:cs="Arial"/>
          <w:color w:val="000000" w:themeColor="text1"/>
          <w:sz w:val="20"/>
          <w:szCs w:val="20"/>
          <w:lang w:val="en-IN"/>
        </w:rPr>
        <w:t>cfu</w:t>
      </w:r>
      <w:proofErr w:type="spellEnd"/>
      <w:r w:rsidRPr="00486F50">
        <w:rPr>
          <w:rFonts w:ascii="Arial" w:hAnsi="Arial" w:cs="Arial"/>
          <w:color w:val="000000" w:themeColor="text1"/>
          <w:sz w:val="20"/>
          <w:szCs w:val="20"/>
          <w:lang w:val="en-IN"/>
        </w:rPr>
        <w:t xml:space="preserve"> g</w:t>
      </w:r>
      <w:r w:rsidRPr="00486F50">
        <w:rPr>
          <w:rFonts w:ascii="Cambria Math" w:hAnsi="Cambria Math" w:cs="Cambria Math"/>
          <w:color w:val="000000" w:themeColor="text1"/>
          <w:sz w:val="20"/>
          <w:szCs w:val="20"/>
          <w:lang w:val="en-IN"/>
        </w:rPr>
        <w:t>⁻</w:t>
      </w:r>
      <w:r w:rsidRPr="00486F50">
        <w:rPr>
          <w:rFonts w:ascii="Arial" w:hAnsi="Arial" w:cs="Arial"/>
          <w:color w:val="000000" w:themeColor="text1"/>
          <w:sz w:val="20"/>
          <w:szCs w:val="20"/>
          <w:lang w:val="en-IN"/>
        </w:rPr>
        <w:t>¹ soil in wheat straw–amended soils.</w:t>
      </w:r>
    </w:p>
    <w:p w14:paraId="3C45F38F" w14:textId="77777777" w:rsidR="006107C4" w:rsidRPr="00322E04" w:rsidRDefault="006107C4" w:rsidP="0097581D">
      <w:pPr>
        <w:spacing w:after="0" w:line="360" w:lineRule="auto"/>
        <w:ind w:left="1440" w:hanging="1440"/>
        <w:jc w:val="both"/>
        <w:rPr>
          <w:rFonts w:ascii="Arial" w:hAnsi="Arial" w:cs="Arial"/>
          <w:b/>
          <w:bCs/>
          <w:color w:val="000000" w:themeColor="text1"/>
          <w:sz w:val="20"/>
          <w:szCs w:val="20"/>
        </w:rPr>
      </w:pPr>
      <w:r w:rsidRPr="00322E04">
        <w:rPr>
          <w:rFonts w:ascii="Arial" w:hAnsi="Arial" w:cs="Arial"/>
          <w:b/>
          <w:bCs/>
          <w:color w:val="000000" w:themeColor="text1"/>
          <w:sz w:val="20"/>
          <w:szCs w:val="20"/>
        </w:rPr>
        <w:t>Table 6. Bacterial count in organic residue added soil under different temperature regimes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802"/>
        <w:gridCol w:w="1034"/>
        <w:gridCol w:w="1128"/>
        <w:gridCol w:w="1253"/>
        <w:gridCol w:w="1395"/>
        <w:gridCol w:w="978"/>
        <w:gridCol w:w="1043"/>
      </w:tblGrid>
      <w:tr w:rsidR="00322E04" w:rsidRPr="00322E04" w14:paraId="527E616A" w14:textId="77777777" w:rsidTr="00C633E5">
        <w:trPr>
          <w:trHeight w:val="20"/>
          <w:jc w:val="center"/>
        </w:trPr>
        <w:tc>
          <w:tcPr>
            <w:tcW w:w="5000" w:type="pct"/>
            <w:gridSpan w:val="8"/>
            <w:vAlign w:val="center"/>
          </w:tcPr>
          <w:p w14:paraId="629D958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Bacterial count (× 10</w:t>
            </w:r>
            <w:r w:rsidRPr="00322E04">
              <w:rPr>
                <w:rFonts w:ascii="Arial" w:hAnsi="Arial" w:cs="Arial"/>
                <w:b/>
                <w:bCs/>
                <w:color w:val="000000" w:themeColor="text1"/>
                <w:sz w:val="20"/>
                <w:szCs w:val="20"/>
                <w:vertAlign w:val="superscript"/>
              </w:rPr>
              <w:t>7</w:t>
            </w:r>
            <w:r w:rsidRPr="00322E04">
              <w:rPr>
                <w:rFonts w:ascii="Arial" w:hAnsi="Arial" w:cs="Arial"/>
                <w:b/>
                <w:bCs/>
                <w:color w:val="000000" w:themeColor="text1"/>
                <w:sz w:val="20"/>
                <w:szCs w:val="20"/>
              </w:rPr>
              <w:t>cfu g</w:t>
            </w:r>
            <w:r w:rsidRPr="00322E04">
              <w:rPr>
                <w:rFonts w:ascii="Arial" w:hAnsi="Arial" w:cs="Arial"/>
                <w:b/>
                <w:bCs/>
                <w:color w:val="000000" w:themeColor="text1"/>
                <w:sz w:val="20"/>
                <w:szCs w:val="20"/>
                <w:vertAlign w:val="superscript"/>
              </w:rPr>
              <w:t>-1</w:t>
            </w:r>
            <w:r w:rsidRPr="00322E04">
              <w:rPr>
                <w:rFonts w:ascii="Arial" w:hAnsi="Arial" w:cs="Arial"/>
                <w:b/>
                <w:bCs/>
                <w:color w:val="000000" w:themeColor="text1"/>
                <w:sz w:val="20"/>
                <w:szCs w:val="20"/>
              </w:rPr>
              <w:t xml:space="preserve"> soil)</w:t>
            </w:r>
          </w:p>
        </w:tc>
      </w:tr>
      <w:tr w:rsidR="00322E04" w:rsidRPr="00322E04" w14:paraId="2C2107CC" w14:textId="77777777" w:rsidTr="00C633E5">
        <w:trPr>
          <w:trHeight w:val="20"/>
          <w:jc w:val="center"/>
        </w:trPr>
        <w:tc>
          <w:tcPr>
            <w:tcW w:w="5000" w:type="pct"/>
            <w:gridSpan w:val="8"/>
            <w:vAlign w:val="center"/>
          </w:tcPr>
          <w:p w14:paraId="556C05A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 Days</w:t>
            </w:r>
          </w:p>
        </w:tc>
      </w:tr>
      <w:tr w:rsidR="00322E04" w:rsidRPr="00322E04" w14:paraId="6FD5003F" w14:textId="77777777" w:rsidTr="002B0C1B">
        <w:trPr>
          <w:trHeight w:val="20"/>
          <w:jc w:val="center"/>
        </w:trPr>
        <w:tc>
          <w:tcPr>
            <w:tcW w:w="918" w:type="pct"/>
            <w:vAlign w:val="center"/>
          </w:tcPr>
          <w:p w14:paraId="0A34DED3"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2955039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3D77A7E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3270050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0E7ECB4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3148E01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53C9E43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0345EB1B"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8" w:type="pct"/>
            <w:vAlign w:val="center"/>
          </w:tcPr>
          <w:p w14:paraId="2C59105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2180446B" w14:textId="77777777" w:rsidTr="002B0C1B">
        <w:trPr>
          <w:trHeight w:val="20"/>
          <w:jc w:val="center"/>
        </w:trPr>
        <w:tc>
          <w:tcPr>
            <w:tcW w:w="918" w:type="pct"/>
            <w:vAlign w:val="center"/>
          </w:tcPr>
          <w:p w14:paraId="5977608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53BF0DC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28.67</w:t>
            </w:r>
          </w:p>
        </w:tc>
        <w:tc>
          <w:tcPr>
            <w:tcW w:w="553" w:type="pct"/>
            <w:vAlign w:val="center"/>
          </w:tcPr>
          <w:p w14:paraId="637FA8D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15.33</w:t>
            </w:r>
          </w:p>
        </w:tc>
        <w:tc>
          <w:tcPr>
            <w:tcW w:w="603" w:type="pct"/>
            <w:vAlign w:val="center"/>
          </w:tcPr>
          <w:p w14:paraId="337D000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29.00</w:t>
            </w:r>
          </w:p>
        </w:tc>
        <w:tc>
          <w:tcPr>
            <w:tcW w:w="670" w:type="pct"/>
            <w:vAlign w:val="center"/>
          </w:tcPr>
          <w:p w14:paraId="5D76975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29.67</w:t>
            </w:r>
          </w:p>
        </w:tc>
        <w:tc>
          <w:tcPr>
            <w:tcW w:w="746" w:type="pct"/>
            <w:vAlign w:val="center"/>
          </w:tcPr>
          <w:p w14:paraId="299877B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29.33</w:t>
            </w:r>
          </w:p>
        </w:tc>
        <w:tc>
          <w:tcPr>
            <w:tcW w:w="523" w:type="pct"/>
            <w:vAlign w:val="center"/>
          </w:tcPr>
          <w:p w14:paraId="5935672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30.33</w:t>
            </w:r>
          </w:p>
        </w:tc>
        <w:tc>
          <w:tcPr>
            <w:tcW w:w="558" w:type="pct"/>
            <w:vAlign w:val="bottom"/>
          </w:tcPr>
          <w:p w14:paraId="70C3C598" w14:textId="77777777" w:rsidR="006107C4" w:rsidRPr="00322E04" w:rsidRDefault="006107C4" w:rsidP="0097581D">
            <w:pPr>
              <w:spacing w:after="0"/>
              <w:jc w:val="right"/>
              <w:rPr>
                <w:rFonts w:ascii="Arial" w:hAnsi="Arial" w:cs="Arial"/>
                <w:color w:val="000000" w:themeColor="text1"/>
                <w:sz w:val="20"/>
                <w:szCs w:val="20"/>
              </w:rPr>
            </w:pPr>
            <w:r w:rsidRPr="00322E04">
              <w:rPr>
                <w:rFonts w:ascii="Arial" w:hAnsi="Arial" w:cs="Arial"/>
                <w:color w:val="000000" w:themeColor="text1"/>
                <w:sz w:val="20"/>
                <w:szCs w:val="20"/>
              </w:rPr>
              <w:t>27.06</w:t>
            </w:r>
          </w:p>
        </w:tc>
      </w:tr>
      <w:tr w:rsidR="00322E04" w:rsidRPr="00322E04" w14:paraId="4A15A175" w14:textId="77777777" w:rsidTr="002B0C1B">
        <w:trPr>
          <w:trHeight w:val="20"/>
          <w:jc w:val="center"/>
        </w:trPr>
        <w:tc>
          <w:tcPr>
            <w:tcW w:w="918" w:type="pct"/>
            <w:vAlign w:val="center"/>
          </w:tcPr>
          <w:p w14:paraId="50CD7B6F"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760544D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29.67</w:t>
            </w:r>
          </w:p>
        </w:tc>
        <w:tc>
          <w:tcPr>
            <w:tcW w:w="553" w:type="pct"/>
            <w:vAlign w:val="center"/>
          </w:tcPr>
          <w:p w14:paraId="432FAF9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15.67</w:t>
            </w:r>
          </w:p>
        </w:tc>
        <w:tc>
          <w:tcPr>
            <w:tcW w:w="603" w:type="pct"/>
            <w:vAlign w:val="center"/>
          </w:tcPr>
          <w:p w14:paraId="176F536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30.00</w:t>
            </w:r>
          </w:p>
        </w:tc>
        <w:tc>
          <w:tcPr>
            <w:tcW w:w="670" w:type="pct"/>
            <w:vAlign w:val="center"/>
          </w:tcPr>
          <w:p w14:paraId="24E038D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30.67</w:t>
            </w:r>
          </w:p>
        </w:tc>
        <w:tc>
          <w:tcPr>
            <w:tcW w:w="746" w:type="pct"/>
            <w:vAlign w:val="center"/>
          </w:tcPr>
          <w:p w14:paraId="48F16B7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30.33</w:t>
            </w:r>
          </w:p>
        </w:tc>
        <w:tc>
          <w:tcPr>
            <w:tcW w:w="523" w:type="pct"/>
            <w:vAlign w:val="center"/>
          </w:tcPr>
          <w:p w14:paraId="70B3B7F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31.00</w:t>
            </w:r>
          </w:p>
        </w:tc>
        <w:tc>
          <w:tcPr>
            <w:tcW w:w="558" w:type="pct"/>
            <w:vAlign w:val="bottom"/>
          </w:tcPr>
          <w:p w14:paraId="39A6ABB2" w14:textId="77777777" w:rsidR="006107C4" w:rsidRPr="00322E04" w:rsidRDefault="006107C4" w:rsidP="0097581D">
            <w:pPr>
              <w:spacing w:after="0"/>
              <w:jc w:val="right"/>
              <w:rPr>
                <w:rFonts w:ascii="Arial" w:hAnsi="Arial" w:cs="Arial"/>
                <w:color w:val="000000" w:themeColor="text1"/>
                <w:sz w:val="20"/>
                <w:szCs w:val="20"/>
              </w:rPr>
            </w:pPr>
            <w:r w:rsidRPr="00322E04">
              <w:rPr>
                <w:rFonts w:ascii="Arial" w:hAnsi="Arial" w:cs="Arial"/>
                <w:color w:val="000000" w:themeColor="text1"/>
                <w:sz w:val="20"/>
                <w:szCs w:val="20"/>
              </w:rPr>
              <w:t>27.89</w:t>
            </w:r>
          </w:p>
        </w:tc>
      </w:tr>
      <w:tr w:rsidR="00322E04" w:rsidRPr="00322E04" w14:paraId="24CFC291" w14:textId="77777777" w:rsidTr="002B0C1B">
        <w:trPr>
          <w:trHeight w:val="20"/>
          <w:jc w:val="center"/>
        </w:trPr>
        <w:tc>
          <w:tcPr>
            <w:tcW w:w="918" w:type="pct"/>
            <w:vAlign w:val="center"/>
          </w:tcPr>
          <w:p w14:paraId="3ADFDE8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3968661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30.00</w:t>
            </w:r>
          </w:p>
        </w:tc>
        <w:tc>
          <w:tcPr>
            <w:tcW w:w="553" w:type="pct"/>
            <w:vAlign w:val="center"/>
          </w:tcPr>
          <w:p w14:paraId="7520542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16.00</w:t>
            </w:r>
          </w:p>
        </w:tc>
        <w:tc>
          <w:tcPr>
            <w:tcW w:w="603" w:type="pct"/>
            <w:vAlign w:val="center"/>
          </w:tcPr>
          <w:p w14:paraId="7449E61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30.33</w:t>
            </w:r>
          </w:p>
        </w:tc>
        <w:tc>
          <w:tcPr>
            <w:tcW w:w="670" w:type="pct"/>
            <w:vAlign w:val="center"/>
          </w:tcPr>
          <w:p w14:paraId="520CCC8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31.33</w:t>
            </w:r>
          </w:p>
        </w:tc>
        <w:tc>
          <w:tcPr>
            <w:tcW w:w="746" w:type="pct"/>
            <w:vAlign w:val="center"/>
          </w:tcPr>
          <w:p w14:paraId="5010597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30.67</w:t>
            </w:r>
          </w:p>
        </w:tc>
        <w:tc>
          <w:tcPr>
            <w:tcW w:w="523" w:type="pct"/>
            <w:vAlign w:val="center"/>
          </w:tcPr>
          <w:p w14:paraId="1E445FE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31.67</w:t>
            </w:r>
          </w:p>
        </w:tc>
        <w:tc>
          <w:tcPr>
            <w:tcW w:w="558" w:type="pct"/>
            <w:vAlign w:val="bottom"/>
          </w:tcPr>
          <w:p w14:paraId="401FF390" w14:textId="77777777" w:rsidR="006107C4" w:rsidRPr="00322E04" w:rsidRDefault="006107C4" w:rsidP="0097581D">
            <w:pPr>
              <w:spacing w:after="0"/>
              <w:jc w:val="right"/>
              <w:rPr>
                <w:rFonts w:ascii="Arial" w:hAnsi="Arial" w:cs="Arial"/>
                <w:color w:val="000000" w:themeColor="text1"/>
                <w:sz w:val="20"/>
                <w:szCs w:val="20"/>
              </w:rPr>
            </w:pPr>
            <w:r w:rsidRPr="00322E04">
              <w:rPr>
                <w:rFonts w:ascii="Arial" w:hAnsi="Arial" w:cs="Arial"/>
                <w:color w:val="000000" w:themeColor="text1"/>
                <w:sz w:val="20"/>
                <w:szCs w:val="20"/>
              </w:rPr>
              <w:t>28.33</w:t>
            </w:r>
          </w:p>
        </w:tc>
      </w:tr>
      <w:tr w:rsidR="00322E04" w:rsidRPr="00322E04" w14:paraId="62B5E9D1" w14:textId="77777777" w:rsidTr="002B0C1B">
        <w:trPr>
          <w:trHeight w:val="20"/>
          <w:jc w:val="center"/>
        </w:trPr>
        <w:tc>
          <w:tcPr>
            <w:tcW w:w="918" w:type="pct"/>
            <w:vAlign w:val="center"/>
          </w:tcPr>
          <w:p w14:paraId="5167F3B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1BFC9DE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31.33</w:t>
            </w:r>
          </w:p>
        </w:tc>
        <w:tc>
          <w:tcPr>
            <w:tcW w:w="553" w:type="pct"/>
            <w:vAlign w:val="center"/>
          </w:tcPr>
          <w:p w14:paraId="454351A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16.33</w:t>
            </w:r>
          </w:p>
        </w:tc>
        <w:tc>
          <w:tcPr>
            <w:tcW w:w="603" w:type="pct"/>
            <w:vAlign w:val="center"/>
          </w:tcPr>
          <w:p w14:paraId="42A07B9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32.00</w:t>
            </w:r>
          </w:p>
        </w:tc>
        <w:tc>
          <w:tcPr>
            <w:tcW w:w="670" w:type="pct"/>
            <w:vAlign w:val="center"/>
          </w:tcPr>
          <w:p w14:paraId="21B2165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32.67</w:t>
            </w:r>
          </w:p>
        </w:tc>
        <w:tc>
          <w:tcPr>
            <w:tcW w:w="746" w:type="pct"/>
            <w:vAlign w:val="center"/>
          </w:tcPr>
          <w:p w14:paraId="4810C4B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32.33</w:t>
            </w:r>
          </w:p>
        </w:tc>
        <w:tc>
          <w:tcPr>
            <w:tcW w:w="523" w:type="pct"/>
            <w:vAlign w:val="center"/>
          </w:tcPr>
          <w:p w14:paraId="4656FBD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33.33</w:t>
            </w:r>
          </w:p>
        </w:tc>
        <w:tc>
          <w:tcPr>
            <w:tcW w:w="558" w:type="pct"/>
            <w:vAlign w:val="bottom"/>
          </w:tcPr>
          <w:p w14:paraId="120847C4" w14:textId="77777777" w:rsidR="006107C4" w:rsidRPr="00322E04" w:rsidRDefault="006107C4" w:rsidP="0097581D">
            <w:pPr>
              <w:spacing w:after="0"/>
              <w:jc w:val="right"/>
              <w:rPr>
                <w:rFonts w:ascii="Arial" w:hAnsi="Arial" w:cs="Arial"/>
                <w:color w:val="000000" w:themeColor="text1"/>
                <w:sz w:val="20"/>
                <w:szCs w:val="20"/>
              </w:rPr>
            </w:pPr>
            <w:r w:rsidRPr="00322E04">
              <w:rPr>
                <w:rFonts w:ascii="Arial" w:hAnsi="Arial" w:cs="Arial"/>
                <w:color w:val="000000" w:themeColor="text1"/>
                <w:sz w:val="20"/>
                <w:szCs w:val="20"/>
              </w:rPr>
              <w:t>29.67</w:t>
            </w:r>
          </w:p>
        </w:tc>
      </w:tr>
      <w:tr w:rsidR="00322E04" w:rsidRPr="00322E04" w14:paraId="12FD5803" w14:textId="77777777" w:rsidTr="002B0C1B">
        <w:trPr>
          <w:trHeight w:val="20"/>
          <w:jc w:val="center"/>
        </w:trPr>
        <w:tc>
          <w:tcPr>
            <w:tcW w:w="918" w:type="pct"/>
            <w:vAlign w:val="center"/>
          </w:tcPr>
          <w:p w14:paraId="77D7D8E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2EAA12C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32.67</w:t>
            </w:r>
          </w:p>
        </w:tc>
        <w:tc>
          <w:tcPr>
            <w:tcW w:w="553" w:type="pct"/>
            <w:vAlign w:val="center"/>
          </w:tcPr>
          <w:p w14:paraId="4D9F40E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16.67</w:t>
            </w:r>
          </w:p>
        </w:tc>
        <w:tc>
          <w:tcPr>
            <w:tcW w:w="603" w:type="pct"/>
            <w:vAlign w:val="center"/>
          </w:tcPr>
          <w:p w14:paraId="718A756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33.00</w:t>
            </w:r>
          </w:p>
        </w:tc>
        <w:tc>
          <w:tcPr>
            <w:tcW w:w="670" w:type="pct"/>
            <w:vAlign w:val="center"/>
          </w:tcPr>
          <w:p w14:paraId="67C6B7D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33.67</w:t>
            </w:r>
          </w:p>
        </w:tc>
        <w:tc>
          <w:tcPr>
            <w:tcW w:w="746" w:type="pct"/>
            <w:vAlign w:val="center"/>
          </w:tcPr>
          <w:p w14:paraId="4D86F78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33.33</w:t>
            </w:r>
          </w:p>
        </w:tc>
        <w:tc>
          <w:tcPr>
            <w:tcW w:w="523" w:type="pct"/>
            <w:vAlign w:val="center"/>
          </w:tcPr>
          <w:p w14:paraId="4DD3337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34.33</w:t>
            </w:r>
          </w:p>
        </w:tc>
        <w:tc>
          <w:tcPr>
            <w:tcW w:w="558" w:type="pct"/>
            <w:vAlign w:val="bottom"/>
          </w:tcPr>
          <w:p w14:paraId="3A6A16E6" w14:textId="77777777" w:rsidR="006107C4" w:rsidRPr="00322E04" w:rsidRDefault="006107C4" w:rsidP="0097581D">
            <w:pPr>
              <w:spacing w:after="0"/>
              <w:jc w:val="right"/>
              <w:rPr>
                <w:rFonts w:ascii="Arial" w:hAnsi="Arial" w:cs="Arial"/>
                <w:color w:val="000000" w:themeColor="text1"/>
                <w:sz w:val="20"/>
                <w:szCs w:val="20"/>
              </w:rPr>
            </w:pPr>
            <w:r w:rsidRPr="00322E04">
              <w:rPr>
                <w:rFonts w:ascii="Arial" w:hAnsi="Arial" w:cs="Arial"/>
                <w:color w:val="000000" w:themeColor="text1"/>
                <w:sz w:val="20"/>
                <w:szCs w:val="20"/>
              </w:rPr>
              <w:t>30.61</w:t>
            </w:r>
          </w:p>
        </w:tc>
      </w:tr>
      <w:tr w:rsidR="00322E04" w:rsidRPr="00322E04" w14:paraId="5EE6A31F" w14:textId="77777777" w:rsidTr="002B0C1B">
        <w:trPr>
          <w:trHeight w:val="20"/>
          <w:jc w:val="center"/>
        </w:trPr>
        <w:tc>
          <w:tcPr>
            <w:tcW w:w="918" w:type="pct"/>
            <w:vAlign w:val="center"/>
          </w:tcPr>
          <w:p w14:paraId="1C26387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0152059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33.33</w:t>
            </w:r>
          </w:p>
        </w:tc>
        <w:tc>
          <w:tcPr>
            <w:tcW w:w="553" w:type="pct"/>
            <w:vAlign w:val="center"/>
          </w:tcPr>
          <w:p w14:paraId="42ADB7E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17.00</w:t>
            </w:r>
          </w:p>
        </w:tc>
        <w:tc>
          <w:tcPr>
            <w:tcW w:w="603" w:type="pct"/>
            <w:vAlign w:val="center"/>
          </w:tcPr>
          <w:p w14:paraId="1D74829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34.00</w:t>
            </w:r>
          </w:p>
        </w:tc>
        <w:tc>
          <w:tcPr>
            <w:tcW w:w="670" w:type="pct"/>
            <w:vAlign w:val="center"/>
          </w:tcPr>
          <w:p w14:paraId="19C2BB3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34.67</w:t>
            </w:r>
          </w:p>
        </w:tc>
        <w:tc>
          <w:tcPr>
            <w:tcW w:w="746" w:type="pct"/>
            <w:vAlign w:val="center"/>
          </w:tcPr>
          <w:p w14:paraId="5E94F71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34.33</w:t>
            </w:r>
          </w:p>
        </w:tc>
        <w:tc>
          <w:tcPr>
            <w:tcW w:w="523" w:type="pct"/>
            <w:vAlign w:val="center"/>
          </w:tcPr>
          <w:p w14:paraId="13D7D31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35.00</w:t>
            </w:r>
          </w:p>
        </w:tc>
        <w:tc>
          <w:tcPr>
            <w:tcW w:w="558" w:type="pct"/>
            <w:vAlign w:val="bottom"/>
          </w:tcPr>
          <w:p w14:paraId="59CB14B7" w14:textId="77777777" w:rsidR="006107C4" w:rsidRPr="00322E04" w:rsidRDefault="006107C4" w:rsidP="0097581D">
            <w:pPr>
              <w:spacing w:after="0"/>
              <w:jc w:val="right"/>
              <w:rPr>
                <w:rFonts w:ascii="Arial" w:hAnsi="Arial" w:cs="Arial"/>
                <w:color w:val="000000" w:themeColor="text1"/>
                <w:sz w:val="20"/>
                <w:szCs w:val="20"/>
              </w:rPr>
            </w:pPr>
            <w:r w:rsidRPr="00322E04">
              <w:rPr>
                <w:rFonts w:ascii="Arial" w:hAnsi="Arial" w:cs="Arial"/>
                <w:color w:val="000000" w:themeColor="text1"/>
                <w:sz w:val="20"/>
                <w:szCs w:val="20"/>
              </w:rPr>
              <w:t>31.39</w:t>
            </w:r>
          </w:p>
        </w:tc>
      </w:tr>
      <w:tr w:rsidR="00322E04" w:rsidRPr="00322E04" w14:paraId="6BB49CDF" w14:textId="77777777" w:rsidTr="002B0C1B">
        <w:trPr>
          <w:trHeight w:val="20"/>
          <w:jc w:val="center"/>
        </w:trPr>
        <w:tc>
          <w:tcPr>
            <w:tcW w:w="918" w:type="pct"/>
            <w:vAlign w:val="center"/>
          </w:tcPr>
          <w:p w14:paraId="510CB2A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bottom"/>
          </w:tcPr>
          <w:p w14:paraId="6F2E9B1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30.95</w:t>
            </w:r>
          </w:p>
        </w:tc>
        <w:tc>
          <w:tcPr>
            <w:tcW w:w="553" w:type="pct"/>
            <w:vAlign w:val="bottom"/>
          </w:tcPr>
          <w:p w14:paraId="69FFB25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16.17</w:t>
            </w:r>
          </w:p>
        </w:tc>
        <w:tc>
          <w:tcPr>
            <w:tcW w:w="603" w:type="pct"/>
            <w:vAlign w:val="bottom"/>
          </w:tcPr>
          <w:p w14:paraId="1168B0D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31.39</w:t>
            </w:r>
          </w:p>
        </w:tc>
        <w:tc>
          <w:tcPr>
            <w:tcW w:w="670" w:type="pct"/>
            <w:vAlign w:val="bottom"/>
          </w:tcPr>
          <w:p w14:paraId="78559CD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32.11</w:t>
            </w:r>
          </w:p>
        </w:tc>
        <w:tc>
          <w:tcPr>
            <w:tcW w:w="746" w:type="pct"/>
            <w:vAlign w:val="bottom"/>
          </w:tcPr>
          <w:p w14:paraId="076E074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31.72</w:t>
            </w:r>
          </w:p>
        </w:tc>
        <w:tc>
          <w:tcPr>
            <w:tcW w:w="523" w:type="pct"/>
            <w:vAlign w:val="bottom"/>
          </w:tcPr>
          <w:p w14:paraId="2319B9F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32.61</w:t>
            </w:r>
          </w:p>
        </w:tc>
        <w:tc>
          <w:tcPr>
            <w:tcW w:w="558" w:type="pct"/>
            <w:vAlign w:val="center"/>
          </w:tcPr>
          <w:p w14:paraId="2CFFC85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29.16</w:t>
            </w:r>
          </w:p>
        </w:tc>
      </w:tr>
      <w:tr w:rsidR="00322E04" w:rsidRPr="00322E04" w14:paraId="5DFC31AA" w14:textId="77777777" w:rsidTr="002B0C1B">
        <w:trPr>
          <w:trHeight w:val="20"/>
          <w:jc w:val="center"/>
        </w:trPr>
        <w:tc>
          <w:tcPr>
            <w:tcW w:w="918" w:type="pct"/>
            <w:vAlign w:val="center"/>
          </w:tcPr>
          <w:p w14:paraId="0AF301DD"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3"/>
            <w:vAlign w:val="center"/>
          </w:tcPr>
          <w:p w14:paraId="279B2FA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7" w:type="pct"/>
            <w:gridSpan w:val="4"/>
            <w:vAlign w:val="center"/>
          </w:tcPr>
          <w:p w14:paraId="07803EF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14410B25" w14:textId="77777777" w:rsidTr="002B0C1B">
        <w:trPr>
          <w:trHeight w:val="20"/>
          <w:jc w:val="center"/>
        </w:trPr>
        <w:tc>
          <w:tcPr>
            <w:tcW w:w="918" w:type="pct"/>
            <w:vAlign w:val="center"/>
          </w:tcPr>
          <w:p w14:paraId="2F0A3FD8" w14:textId="77777777" w:rsidR="006107C4" w:rsidRPr="00322E04" w:rsidRDefault="006107C4" w:rsidP="0097581D">
            <w:pPr>
              <w:spacing w:after="0"/>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3740095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0.11</w:t>
            </w:r>
          </w:p>
        </w:tc>
        <w:tc>
          <w:tcPr>
            <w:tcW w:w="2497" w:type="pct"/>
            <w:gridSpan w:val="4"/>
            <w:vAlign w:val="center"/>
          </w:tcPr>
          <w:p w14:paraId="2EB2966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0.32</w:t>
            </w:r>
          </w:p>
        </w:tc>
      </w:tr>
      <w:tr w:rsidR="00322E04" w:rsidRPr="00322E04" w14:paraId="67DCBDE3" w14:textId="77777777" w:rsidTr="002B0C1B">
        <w:trPr>
          <w:trHeight w:val="20"/>
          <w:jc w:val="center"/>
        </w:trPr>
        <w:tc>
          <w:tcPr>
            <w:tcW w:w="918" w:type="pct"/>
            <w:vAlign w:val="center"/>
          </w:tcPr>
          <w:p w14:paraId="1E554B7B" w14:textId="77777777" w:rsidR="006107C4" w:rsidRPr="00322E04" w:rsidRDefault="006107C4" w:rsidP="0097581D">
            <w:pPr>
              <w:spacing w:after="0"/>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493D7AA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0.11</w:t>
            </w:r>
          </w:p>
        </w:tc>
        <w:tc>
          <w:tcPr>
            <w:tcW w:w="2497" w:type="pct"/>
            <w:gridSpan w:val="4"/>
            <w:vAlign w:val="center"/>
          </w:tcPr>
          <w:p w14:paraId="5696879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0.32</w:t>
            </w:r>
          </w:p>
        </w:tc>
      </w:tr>
      <w:tr w:rsidR="00322E04" w:rsidRPr="00322E04" w14:paraId="4F9F09EA" w14:textId="77777777" w:rsidTr="002B0C1B">
        <w:trPr>
          <w:trHeight w:val="20"/>
          <w:jc w:val="center"/>
        </w:trPr>
        <w:tc>
          <w:tcPr>
            <w:tcW w:w="918" w:type="pct"/>
            <w:vAlign w:val="center"/>
          </w:tcPr>
          <w:p w14:paraId="1A6DAE5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7CC629A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0.27</w:t>
            </w:r>
          </w:p>
        </w:tc>
        <w:tc>
          <w:tcPr>
            <w:tcW w:w="2497" w:type="pct"/>
            <w:gridSpan w:val="4"/>
            <w:vAlign w:val="center"/>
          </w:tcPr>
          <w:p w14:paraId="5937E02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0.78</w:t>
            </w:r>
          </w:p>
        </w:tc>
      </w:tr>
      <w:tr w:rsidR="00322E04" w:rsidRPr="00322E04" w14:paraId="3DCE7E41" w14:textId="77777777" w:rsidTr="00C633E5">
        <w:trPr>
          <w:trHeight w:val="20"/>
          <w:jc w:val="center"/>
        </w:trPr>
        <w:tc>
          <w:tcPr>
            <w:tcW w:w="5000" w:type="pct"/>
            <w:gridSpan w:val="8"/>
            <w:vAlign w:val="center"/>
          </w:tcPr>
          <w:p w14:paraId="234C365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 Days</w:t>
            </w:r>
          </w:p>
        </w:tc>
      </w:tr>
      <w:tr w:rsidR="00322E04" w:rsidRPr="00322E04" w14:paraId="24C87F1A" w14:textId="77777777" w:rsidTr="002B0C1B">
        <w:trPr>
          <w:trHeight w:val="20"/>
          <w:jc w:val="center"/>
        </w:trPr>
        <w:tc>
          <w:tcPr>
            <w:tcW w:w="918" w:type="pct"/>
            <w:vAlign w:val="center"/>
          </w:tcPr>
          <w:p w14:paraId="35CE4FBE"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46D5F47B"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1910DEF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374659C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20EE51E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71C7D58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1A570C5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1880072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8" w:type="pct"/>
            <w:vAlign w:val="center"/>
          </w:tcPr>
          <w:p w14:paraId="029EE51F"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2391C1D9" w14:textId="77777777" w:rsidTr="002B0C1B">
        <w:trPr>
          <w:trHeight w:val="20"/>
          <w:jc w:val="center"/>
        </w:trPr>
        <w:tc>
          <w:tcPr>
            <w:tcW w:w="918" w:type="pct"/>
            <w:vAlign w:val="center"/>
          </w:tcPr>
          <w:p w14:paraId="3AC0BBB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0EED95C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42.00</w:t>
            </w:r>
          </w:p>
        </w:tc>
        <w:tc>
          <w:tcPr>
            <w:tcW w:w="553" w:type="pct"/>
            <w:vAlign w:val="center"/>
          </w:tcPr>
          <w:p w14:paraId="4B988FC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19.00</w:t>
            </w:r>
          </w:p>
        </w:tc>
        <w:tc>
          <w:tcPr>
            <w:tcW w:w="603" w:type="pct"/>
            <w:vAlign w:val="center"/>
          </w:tcPr>
          <w:p w14:paraId="36D1530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42.33</w:t>
            </w:r>
          </w:p>
        </w:tc>
        <w:tc>
          <w:tcPr>
            <w:tcW w:w="670" w:type="pct"/>
            <w:vAlign w:val="center"/>
          </w:tcPr>
          <w:p w14:paraId="176B568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43.33</w:t>
            </w:r>
          </w:p>
        </w:tc>
        <w:tc>
          <w:tcPr>
            <w:tcW w:w="746" w:type="pct"/>
            <w:vAlign w:val="center"/>
          </w:tcPr>
          <w:p w14:paraId="0BE2BC0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42.67</w:t>
            </w:r>
          </w:p>
        </w:tc>
        <w:tc>
          <w:tcPr>
            <w:tcW w:w="523" w:type="pct"/>
            <w:vAlign w:val="center"/>
          </w:tcPr>
          <w:p w14:paraId="14551E1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43.67</w:t>
            </w:r>
          </w:p>
        </w:tc>
        <w:tc>
          <w:tcPr>
            <w:tcW w:w="558" w:type="pct"/>
            <w:vAlign w:val="bottom"/>
          </w:tcPr>
          <w:p w14:paraId="2070D46B" w14:textId="77777777" w:rsidR="006107C4" w:rsidRPr="00322E04" w:rsidRDefault="006107C4" w:rsidP="0097581D">
            <w:pPr>
              <w:spacing w:after="0"/>
              <w:jc w:val="right"/>
              <w:rPr>
                <w:rFonts w:ascii="Arial" w:hAnsi="Arial" w:cs="Arial"/>
                <w:color w:val="000000" w:themeColor="text1"/>
                <w:sz w:val="20"/>
                <w:szCs w:val="20"/>
              </w:rPr>
            </w:pPr>
            <w:r w:rsidRPr="00322E04">
              <w:rPr>
                <w:rFonts w:ascii="Arial" w:hAnsi="Arial" w:cs="Arial"/>
                <w:color w:val="000000" w:themeColor="text1"/>
                <w:sz w:val="20"/>
                <w:szCs w:val="20"/>
              </w:rPr>
              <w:t>38.83</w:t>
            </w:r>
          </w:p>
        </w:tc>
      </w:tr>
      <w:tr w:rsidR="00322E04" w:rsidRPr="00322E04" w14:paraId="3B3D11A4" w14:textId="77777777" w:rsidTr="002B0C1B">
        <w:trPr>
          <w:trHeight w:val="20"/>
          <w:jc w:val="center"/>
        </w:trPr>
        <w:tc>
          <w:tcPr>
            <w:tcW w:w="918" w:type="pct"/>
            <w:vAlign w:val="center"/>
          </w:tcPr>
          <w:p w14:paraId="29C6656B"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3B2D8D9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42.67</w:t>
            </w:r>
          </w:p>
        </w:tc>
        <w:tc>
          <w:tcPr>
            <w:tcW w:w="553" w:type="pct"/>
            <w:vAlign w:val="center"/>
          </w:tcPr>
          <w:p w14:paraId="5D9CC96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19.67</w:t>
            </w:r>
          </w:p>
        </w:tc>
        <w:tc>
          <w:tcPr>
            <w:tcW w:w="603" w:type="pct"/>
            <w:vAlign w:val="center"/>
          </w:tcPr>
          <w:p w14:paraId="62E6F9B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43.00</w:t>
            </w:r>
          </w:p>
        </w:tc>
        <w:tc>
          <w:tcPr>
            <w:tcW w:w="670" w:type="pct"/>
            <w:vAlign w:val="center"/>
          </w:tcPr>
          <w:p w14:paraId="52079D8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43.67</w:t>
            </w:r>
          </w:p>
        </w:tc>
        <w:tc>
          <w:tcPr>
            <w:tcW w:w="746" w:type="pct"/>
            <w:vAlign w:val="center"/>
          </w:tcPr>
          <w:p w14:paraId="0933240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43.33</w:t>
            </w:r>
          </w:p>
        </w:tc>
        <w:tc>
          <w:tcPr>
            <w:tcW w:w="523" w:type="pct"/>
            <w:vAlign w:val="center"/>
          </w:tcPr>
          <w:p w14:paraId="09F9EE2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44.33</w:t>
            </w:r>
          </w:p>
        </w:tc>
        <w:tc>
          <w:tcPr>
            <w:tcW w:w="558" w:type="pct"/>
            <w:vAlign w:val="bottom"/>
          </w:tcPr>
          <w:p w14:paraId="5432C85A" w14:textId="77777777" w:rsidR="006107C4" w:rsidRPr="00322E04" w:rsidRDefault="006107C4" w:rsidP="0097581D">
            <w:pPr>
              <w:spacing w:after="0"/>
              <w:jc w:val="right"/>
              <w:rPr>
                <w:rFonts w:ascii="Arial" w:hAnsi="Arial" w:cs="Arial"/>
                <w:color w:val="000000" w:themeColor="text1"/>
                <w:sz w:val="20"/>
                <w:szCs w:val="20"/>
              </w:rPr>
            </w:pPr>
            <w:r w:rsidRPr="00322E04">
              <w:rPr>
                <w:rFonts w:ascii="Arial" w:hAnsi="Arial" w:cs="Arial"/>
                <w:color w:val="000000" w:themeColor="text1"/>
                <w:sz w:val="20"/>
                <w:szCs w:val="20"/>
              </w:rPr>
              <w:t>39.45</w:t>
            </w:r>
          </w:p>
        </w:tc>
      </w:tr>
      <w:tr w:rsidR="00322E04" w:rsidRPr="00322E04" w14:paraId="619BA2CD" w14:textId="77777777" w:rsidTr="002B0C1B">
        <w:trPr>
          <w:trHeight w:val="20"/>
          <w:jc w:val="center"/>
        </w:trPr>
        <w:tc>
          <w:tcPr>
            <w:tcW w:w="918" w:type="pct"/>
            <w:vAlign w:val="center"/>
          </w:tcPr>
          <w:p w14:paraId="30DA9E7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4DFE058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43.00</w:t>
            </w:r>
          </w:p>
        </w:tc>
        <w:tc>
          <w:tcPr>
            <w:tcW w:w="553" w:type="pct"/>
            <w:vAlign w:val="center"/>
          </w:tcPr>
          <w:p w14:paraId="25281FF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20.00</w:t>
            </w:r>
          </w:p>
        </w:tc>
        <w:tc>
          <w:tcPr>
            <w:tcW w:w="603" w:type="pct"/>
            <w:vAlign w:val="center"/>
          </w:tcPr>
          <w:p w14:paraId="0F5FC2A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43.67</w:t>
            </w:r>
          </w:p>
        </w:tc>
        <w:tc>
          <w:tcPr>
            <w:tcW w:w="670" w:type="pct"/>
            <w:vAlign w:val="center"/>
          </w:tcPr>
          <w:p w14:paraId="67BADAF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44.33</w:t>
            </w:r>
          </w:p>
        </w:tc>
        <w:tc>
          <w:tcPr>
            <w:tcW w:w="746" w:type="pct"/>
            <w:vAlign w:val="center"/>
          </w:tcPr>
          <w:p w14:paraId="066F9B0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44.00</w:t>
            </w:r>
          </w:p>
        </w:tc>
        <w:tc>
          <w:tcPr>
            <w:tcW w:w="523" w:type="pct"/>
            <w:vAlign w:val="center"/>
          </w:tcPr>
          <w:p w14:paraId="029A950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45.00</w:t>
            </w:r>
          </w:p>
        </w:tc>
        <w:tc>
          <w:tcPr>
            <w:tcW w:w="558" w:type="pct"/>
            <w:vAlign w:val="bottom"/>
          </w:tcPr>
          <w:p w14:paraId="7F545707" w14:textId="77777777" w:rsidR="006107C4" w:rsidRPr="00322E04" w:rsidRDefault="006107C4" w:rsidP="0097581D">
            <w:pPr>
              <w:spacing w:after="0"/>
              <w:jc w:val="right"/>
              <w:rPr>
                <w:rFonts w:ascii="Arial" w:hAnsi="Arial" w:cs="Arial"/>
                <w:color w:val="000000" w:themeColor="text1"/>
                <w:sz w:val="20"/>
                <w:szCs w:val="20"/>
              </w:rPr>
            </w:pPr>
            <w:r w:rsidRPr="00322E04">
              <w:rPr>
                <w:rFonts w:ascii="Arial" w:hAnsi="Arial" w:cs="Arial"/>
                <w:color w:val="000000" w:themeColor="text1"/>
                <w:sz w:val="20"/>
                <w:szCs w:val="20"/>
              </w:rPr>
              <w:t>40.00</w:t>
            </w:r>
          </w:p>
        </w:tc>
      </w:tr>
      <w:tr w:rsidR="00322E04" w:rsidRPr="00322E04" w14:paraId="4A36D1B2" w14:textId="77777777" w:rsidTr="002B0C1B">
        <w:trPr>
          <w:trHeight w:val="20"/>
          <w:jc w:val="center"/>
        </w:trPr>
        <w:tc>
          <w:tcPr>
            <w:tcW w:w="918" w:type="pct"/>
            <w:vAlign w:val="center"/>
          </w:tcPr>
          <w:p w14:paraId="2AC17B9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5BAF705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44.33</w:t>
            </w:r>
          </w:p>
        </w:tc>
        <w:tc>
          <w:tcPr>
            <w:tcW w:w="553" w:type="pct"/>
            <w:vAlign w:val="center"/>
          </w:tcPr>
          <w:p w14:paraId="7476096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20.33</w:t>
            </w:r>
          </w:p>
        </w:tc>
        <w:tc>
          <w:tcPr>
            <w:tcW w:w="603" w:type="pct"/>
            <w:vAlign w:val="center"/>
          </w:tcPr>
          <w:p w14:paraId="6F52C28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45.00</w:t>
            </w:r>
          </w:p>
        </w:tc>
        <w:tc>
          <w:tcPr>
            <w:tcW w:w="670" w:type="pct"/>
            <w:vAlign w:val="center"/>
          </w:tcPr>
          <w:p w14:paraId="54FD8B4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45.67</w:t>
            </w:r>
          </w:p>
        </w:tc>
        <w:tc>
          <w:tcPr>
            <w:tcW w:w="746" w:type="pct"/>
            <w:vAlign w:val="center"/>
          </w:tcPr>
          <w:p w14:paraId="1DD54C0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45.33</w:t>
            </w:r>
          </w:p>
        </w:tc>
        <w:tc>
          <w:tcPr>
            <w:tcW w:w="523" w:type="pct"/>
            <w:vAlign w:val="center"/>
          </w:tcPr>
          <w:p w14:paraId="1AD39B7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46.00</w:t>
            </w:r>
          </w:p>
        </w:tc>
        <w:tc>
          <w:tcPr>
            <w:tcW w:w="558" w:type="pct"/>
            <w:vAlign w:val="bottom"/>
          </w:tcPr>
          <w:p w14:paraId="42FEF62C" w14:textId="77777777" w:rsidR="006107C4" w:rsidRPr="00322E04" w:rsidRDefault="006107C4" w:rsidP="0097581D">
            <w:pPr>
              <w:spacing w:after="0"/>
              <w:jc w:val="right"/>
              <w:rPr>
                <w:rFonts w:ascii="Arial" w:hAnsi="Arial" w:cs="Arial"/>
                <w:color w:val="000000" w:themeColor="text1"/>
                <w:sz w:val="20"/>
                <w:szCs w:val="20"/>
              </w:rPr>
            </w:pPr>
            <w:r w:rsidRPr="00322E04">
              <w:rPr>
                <w:rFonts w:ascii="Arial" w:hAnsi="Arial" w:cs="Arial"/>
                <w:color w:val="000000" w:themeColor="text1"/>
                <w:sz w:val="20"/>
                <w:szCs w:val="20"/>
              </w:rPr>
              <w:t>41.11</w:t>
            </w:r>
          </w:p>
        </w:tc>
      </w:tr>
      <w:tr w:rsidR="00322E04" w:rsidRPr="00322E04" w14:paraId="3E0F0E97" w14:textId="77777777" w:rsidTr="002B0C1B">
        <w:trPr>
          <w:trHeight w:val="20"/>
          <w:jc w:val="center"/>
        </w:trPr>
        <w:tc>
          <w:tcPr>
            <w:tcW w:w="918" w:type="pct"/>
            <w:vAlign w:val="center"/>
          </w:tcPr>
          <w:p w14:paraId="3417801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0499D7D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46.00</w:t>
            </w:r>
          </w:p>
        </w:tc>
        <w:tc>
          <w:tcPr>
            <w:tcW w:w="553" w:type="pct"/>
            <w:vAlign w:val="center"/>
          </w:tcPr>
          <w:p w14:paraId="1CF8F7C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20.67</w:t>
            </w:r>
          </w:p>
        </w:tc>
        <w:tc>
          <w:tcPr>
            <w:tcW w:w="603" w:type="pct"/>
            <w:vAlign w:val="center"/>
          </w:tcPr>
          <w:p w14:paraId="1646E73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46.33</w:t>
            </w:r>
          </w:p>
        </w:tc>
        <w:tc>
          <w:tcPr>
            <w:tcW w:w="670" w:type="pct"/>
            <w:vAlign w:val="center"/>
          </w:tcPr>
          <w:p w14:paraId="391FD80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47.00</w:t>
            </w:r>
          </w:p>
        </w:tc>
        <w:tc>
          <w:tcPr>
            <w:tcW w:w="746" w:type="pct"/>
            <w:vAlign w:val="center"/>
          </w:tcPr>
          <w:p w14:paraId="15AE87B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46.67</w:t>
            </w:r>
          </w:p>
        </w:tc>
        <w:tc>
          <w:tcPr>
            <w:tcW w:w="523" w:type="pct"/>
            <w:vAlign w:val="center"/>
          </w:tcPr>
          <w:p w14:paraId="639939C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47.33</w:t>
            </w:r>
          </w:p>
        </w:tc>
        <w:tc>
          <w:tcPr>
            <w:tcW w:w="558" w:type="pct"/>
            <w:vAlign w:val="bottom"/>
          </w:tcPr>
          <w:p w14:paraId="084AF113" w14:textId="77777777" w:rsidR="006107C4" w:rsidRPr="00322E04" w:rsidRDefault="006107C4" w:rsidP="0097581D">
            <w:pPr>
              <w:spacing w:after="0"/>
              <w:jc w:val="right"/>
              <w:rPr>
                <w:rFonts w:ascii="Arial" w:hAnsi="Arial" w:cs="Arial"/>
                <w:color w:val="000000" w:themeColor="text1"/>
                <w:sz w:val="20"/>
                <w:szCs w:val="20"/>
              </w:rPr>
            </w:pPr>
            <w:r w:rsidRPr="00322E04">
              <w:rPr>
                <w:rFonts w:ascii="Arial" w:hAnsi="Arial" w:cs="Arial"/>
                <w:color w:val="000000" w:themeColor="text1"/>
                <w:sz w:val="20"/>
                <w:szCs w:val="20"/>
              </w:rPr>
              <w:t>42.33</w:t>
            </w:r>
          </w:p>
        </w:tc>
      </w:tr>
      <w:tr w:rsidR="00322E04" w:rsidRPr="00322E04" w14:paraId="72B992DC" w14:textId="77777777" w:rsidTr="002B0C1B">
        <w:trPr>
          <w:trHeight w:val="20"/>
          <w:jc w:val="center"/>
        </w:trPr>
        <w:tc>
          <w:tcPr>
            <w:tcW w:w="918" w:type="pct"/>
            <w:vAlign w:val="center"/>
          </w:tcPr>
          <w:p w14:paraId="62AF828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022F86C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46.33</w:t>
            </w:r>
          </w:p>
        </w:tc>
        <w:tc>
          <w:tcPr>
            <w:tcW w:w="553" w:type="pct"/>
            <w:vAlign w:val="center"/>
          </w:tcPr>
          <w:p w14:paraId="7452654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21.00</w:t>
            </w:r>
          </w:p>
        </w:tc>
        <w:tc>
          <w:tcPr>
            <w:tcW w:w="603" w:type="pct"/>
            <w:vAlign w:val="center"/>
          </w:tcPr>
          <w:p w14:paraId="1804E8C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46.67</w:t>
            </w:r>
          </w:p>
        </w:tc>
        <w:tc>
          <w:tcPr>
            <w:tcW w:w="670" w:type="pct"/>
            <w:vAlign w:val="center"/>
          </w:tcPr>
          <w:p w14:paraId="0F62244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47.67</w:t>
            </w:r>
          </w:p>
        </w:tc>
        <w:tc>
          <w:tcPr>
            <w:tcW w:w="746" w:type="pct"/>
            <w:vAlign w:val="center"/>
          </w:tcPr>
          <w:p w14:paraId="4316B4C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47.33</w:t>
            </w:r>
          </w:p>
        </w:tc>
        <w:tc>
          <w:tcPr>
            <w:tcW w:w="523" w:type="pct"/>
            <w:vAlign w:val="center"/>
          </w:tcPr>
          <w:p w14:paraId="5921E8D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48.33</w:t>
            </w:r>
          </w:p>
        </w:tc>
        <w:tc>
          <w:tcPr>
            <w:tcW w:w="558" w:type="pct"/>
            <w:vAlign w:val="bottom"/>
          </w:tcPr>
          <w:p w14:paraId="04EF7DCB" w14:textId="77777777" w:rsidR="006107C4" w:rsidRPr="00322E04" w:rsidRDefault="006107C4" w:rsidP="0097581D">
            <w:pPr>
              <w:spacing w:after="0"/>
              <w:jc w:val="right"/>
              <w:rPr>
                <w:rFonts w:ascii="Arial" w:hAnsi="Arial" w:cs="Arial"/>
                <w:color w:val="000000" w:themeColor="text1"/>
                <w:sz w:val="20"/>
                <w:szCs w:val="20"/>
              </w:rPr>
            </w:pPr>
            <w:r w:rsidRPr="00322E04">
              <w:rPr>
                <w:rFonts w:ascii="Arial" w:hAnsi="Arial" w:cs="Arial"/>
                <w:color w:val="000000" w:themeColor="text1"/>
                <w:sz w:val="20"/>
                <w:szCs w:val="20"/>
              </w:rPr>
              <w:t>42.89</w:t>
            </w:r>
          </w:p>
        </w:tc>
      </w:tr>
      <w:tr w:rsidR="00322E04" w:rsidRPr="00322E04" w14:paraId="75B61C03" w14:textId="77777777" w:rsidTr="002B0C1B">
        <w:trPr>
          <w:trHeight w:val="20"/>
          <w:jc w:val="center"/>
        </w:trPr>
        <w:tc>
          <w:tcPr>
            <w:tcW w:w="918" w:type="pct"/>
            <w:vAlign w:val="center"/>
          </w:tcPr>
          <w:p w14:paraId="5443F20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4DA8531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44.06</w:t>
            </w:r>
          </w:p>
        </w:tc>
        <w:tc>
          <w:tcPr>
            <w:tcW w:w="553" w:type="pct"/>
            <w:vAlign w:val="center"/>
          </w:tcPr>
          <w:p w14:paraId="4D88E98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20.11</w:t>
            </w:r>
          </w:p>
        </w:tc>
        <w:tc>
          <w:tcPr>
            <w:tcW w:w="603" w:type="pct"/>
            <w:vAlign w:val="center"/>
          </w:tcPr>
          <w:p w14:paraId="1872EAA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44.50</w:t>
            </w:r>
          </w:p>
        </w:tc>
        <w:tc>
          <w:tcPr>
            <w:tcW w:w="670" w:type="pct"/>
            <w:vAlign w:val="center"/>
          </w:tcPr>
          <w:p w14:paraId="0BA00A7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45.28</w:t>
            </w:r>
          </w:p>
        </w:tc>
        <w:tc>
          <w:tcPr>
            <w:tcW w:w="746" w:type="pct"/>
            <w:vAlign w:val="center"/>
          </w:tcPr>
          <w:p w14:paraId="15BF3BB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44.89</w:t>
            </w:r>
          </w:p>
        </w:tc>
        <w:tc>
          <w:tcPr>
            <w:tcW w:w="523" w:type="pct"/>
            <w:vAlign w:val="center"/>
          </w:tcPr>
          <w:p w14:paraId="6463DC2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45.78</w:t>
            </w:r>
          </w:p>
        </w:tc>
        <w:tc>
          <w:tcPr>
            <w:tcW w:w="558" w:type="pct"/>
            <w:vAlign w:val="center"/>
          </w:tcPr>
          <w:p w14:paraId="6601FF9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40.75</w:t>
            </w:r>
          </w:p>
        </w:tc>
      </w:tr>
      <w:tr w:rsidR="00322E04" w:rsidRPr="00322E04" w14:paraId="0A9F66F0" w14:textId="77777777" w:rsidTr="002B0C1B">
        <w:trPr>
          <w:trHeight w:val="20"/>
          <w:jc w:val="center"/>
        </w:trPr>
        <w:tc>
          <w:tcPr>
            <w:tcW w:w="918" w:type="pct"/>
            <w:vAlign w:val="center"/>
          </w:tcPr>
          <w:p w14:paraId="665DA416"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3"/>
            <w:vAlign w:val="center"/>
          </w:tcPr>
          <w:p w14:paraId="316CC9B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7" w:type="pct"/>
            <w:gridSpan w:val="4"/>
            <w:vAlign w:val="center"/>
          </w:tcPr>
          <w:p w14:paraId="358356A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0B465ECB" w14:textId="77777777" w:rsidTr="002B0C1B">
        <w:trPr>
          <w:trHeight w:val="20"/>
          <w:jc w:val="center"/>
        </w:trPr>
        <w:tc>
          <w:tcPr>
            <w:tcW w:w="918" w:type="pct"/>
            <w:vAlign w:val="center"/>
          </w:tcPr>
          <w:p w14:paraId="203CAFC0" w14:textId="77777777" w:rsidR="006107C4" w:rsidRPr="00322E04" w:rsidRDefault="006107C4" w:rsidP="0097581D">
            <w:pPr>
              <w:spacing w:after="0"/>
              <w:ind w:left="-90" w:right="-98"/>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532F12D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0.09</w:t>
            </w:r>
          </w:p>
        </w:tc>
        <w:tc>
          <w:tcPr>
            <w:tcW w:w="2497" w:type="pct"/>
            <w:gridSpan w:val="4"/>
            <w:vAlign w:val="center"/>
          </w:tcPr>
          <w:p w14:paraId="4FF1D35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0.25</w:t>
            </w:r>
          </w:p>
        </w:tc>
      </w:tr>
      <w:tr w:rsidR="00322E04" w:rsidRPr="00322E04" w14:paraId="669E6780" w14:textId="77777777" w:rsidTr="002B0C1B">
        <w:trPr>
          <w:trHeight w:val="20"/>
          <w:jc w:val="center"/>
        </w:trPr>
        <w:tc>
          <w:tcPr>
            <w:tcW w:w="918" w:type="pct"/>
            <w:vAlign w:val="center"/>
          </w:tcPr>
          <w:p w14:paraId="25AF5A94" w14:textId="77777777" w:rsidR="006107C4" w:rsidRPr="00322E04" w:rsidRDefault="006107C4" w:rsidP="0097581D">
            <w:pPr>
              <w:spacing w:after="0"/>
              <w:ind w:left="-90" w:right="-98"/>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5332A88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0.09</w:t>
            </w:r>
          </w:p>
        </w:tc>
        <w:tc>
          <w:tcPr>
            <w:tcW w:w="2497" w:type="pct"/>
            <w:gridSpan w:val="4"/>
            <w:vAlign w:val="center"/>
          </w:tcPr>
          <w:p w14:paraId="5977DE7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025</w:t>
            </w:r>
          </w:p>
        </w:tc>
      </w:tr>
      <w:tr w:rsidR="00322E04" w:rsidRPr="00322E04" w14:paraId="55A0F52A" w14:textId="77777777" w:rsidTr="002B0C1B">
        <w:trPr>
          <w:trHeight w:val="20"/>
          <w:jc w:val="center"/>
        </w:trPr>
        <w:tc>
          <w:tcPr>
            <w:tcW w:w="918" w:type="pct"/>
            <w:vAlign w:val="center"/>
          </w:tcPr>
          <w:p w14:paraId="65F5856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170B631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0.22</w:t>
            </w:r>
          </w:p>
        </w:tc>
        <w:tc>
          <w:tcPr>
            <w:tcW w:w="2497" w:type="pct"/>
            <w:gridSpan w:val="4"/>
            <w:vAlign w:val="center"/>
          </w:tcPr>
          <w:p w14:paraId="2AE606D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0.62</w:t>
            </w:r>
          </w:p>
        </w:tc>
      </w:tr>
      <w:tr w:rsidR="00322E04" w:rsidRPr="00322E04" w14:paraId="2D3DE0F8" w14:textId="77777777" w:rsidTr="00C633E5">
        <w:trPr>
          <w:trHeight w:val="20"/>
          <w:jc w:val="center"/>
        </w:trPr>
        <w:tc>
          <w:tcPr>
            <w:tcW w:w="5000" w:type="pct"/>
            <w:gridSpan w:val="8"/>
            <w:vAlign w:val="center"/>
          </w:tcPr>
          <w:p w14:paraId="26B29D0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45 Days</w:t>
            </w:r>
          </w:p>
        </w:tc>
      </w:tr>
      <w:tr w:rsidR="00322E04" w:rsidRPr="00322E04" w14:paraId="35FBB8DE" w14:textId="77777777" w:rsidTr="002B0C1B">
        <w:trPr>
          <w:trHeight w:val="20"/>
          <w:jc w:val="center"/>
        </w:trPr>
        <w:tc>
          <w:tcPr>
            <w:tcW w:w="918" w:type="pct"/>
            <w:vAlign w:val="center"/>
          </w:tcPr>
          <w:p w14:paraId="39EC4703"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386D0B6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4A5BCCB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3EC9F90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6562516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07D91B6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2EFC3EF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1E0864B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8" w:type="pct"/>
            <w:vAlign w:val="center"/>
          </w:tcPr>
          <w:p w14:paraId="430BC7C5"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24E844FF" w14:textId="77777777" w:rsidTr="002B0C1B">
        <w:trPr>
          <w:trHeight w:val="20"/>
          <w:jc w:val="center"/>
        </w:trPr>
        <w:tc>
          <w:tcPr>
            <w:tcW w:w="918" w:type="pct"/>
            <w:vAlign w:val="center"/>
          </w:tcPr>
          <w:p w14:paraId="14EFF07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53E9F56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60.67</w:t>
            </w:r>
          </w:p>
        </w:tc>
        <w:tc>
          <w:tcPr>
            <w:tcW w:w="553" w:type="pct"/>
            <w:vAlign w:val="center"/>
          </w:tcPr>
          <w:p w14:paraId="517946C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22.00</w:t>
            </w:r>
          </w:p>
        </w:tc>
        <w:tc>
          <w:tcPr>
            <w:tcW w:w="603" w:type="pct"/>
            <w:vAlign w:val="center"/>
          </w:tcPr>
          <w:p w14:paraId="349CA3D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61.00</w:t>
            </w:r>
          </w:p>
        </w:tc>
        <w:tc>
          <w:tcPr>
            <w:tcW w:w="670" w:type="pct"/>
            <w:vAlign w:val="center"/>
          </w:tcPr>
          <w:p w14:paraId="7845883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61.67</w:t>
            </w:r>
          </w:p>
        </w:tc>
        <w:tc>
          <w:tcPr>
            <w:tcW w:w="746" w:type="pct"/>
            <w:vAlign w:val="center"/>
          </w:tcPr>
          <w:p w14:paraId="1E880A3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61.33</w:t>
            </w:r>
          </w:p>
        </w:tc>
        <w:tc>
          <w:tcPr>
            <w:tcW w:w="523" w:type="pct"/>
            <w:vAlign w:val="center"/>
          </w:tcPr>
          <w:p w14:paraId="63FC9E3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62.00</w:t>
            </w:r>
          </w:p>
        </w:tc>
        <w:tc>
          <w:tcPr>
            <w:tcW w:w="558" w:type="pct"/>
            <w:vAlign w:val="center"/>
          </w:tcPr>
          <w:p w14:paraId="6D4FAE8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54.78</w:t>
            </w:r>
          </w:p>
        </w:tc>
      </w:tr>
      <w:tr w:rsidR="00322E04" w:rsidRPr="00322E04" w14:paraId="5BAB14C4" w14:textId="77777777" w:rsidTr="002B0C1B">
        <w:trPr>
          <w:trHeight w:val="20"/>
          <w:jc w:val="center"/>
        </w:trPr>
        <w:tc>
          <w:tcPr>
            <w:tcW w:w="918" w:type="pct"/>
            <w:vAlign w:val="center"/>
          </w:tcPr>
          <w:p w14:paraId="7DABA22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3C78C93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61.00</w:t>
            </w:r>
          </w:p>
        </w:tc>
        <w:tc>
          <w:tcPr>
            <w:tcW w:w="553" w:type="pct"/>
            <w:vAlign w:val="center"/>
          </w:tcPr>
          <w:p w14:paraId="00CC70B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22.33</w:t>
            </w:r>
          </w:p>
        </w:tc>
        <w:tc>
          <w:tcPr>
            <w:tcW w:w="603" w:type="pct"/>
            <w:vAlign w:val="center"/>
          </w:tcPr>
          <w:p w14:paraId="3E0DE51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61.33</w:t>
            </w:r>
          </w:p>
        </w:tc>
        <w:tc>
          <w:tcPr>
            <w:tcW w:w="670" w:type="pct"/>
            <w:vAlign w:val="center"/>
          </w:tcPr>
          <w:p w14:paraId="361B7D4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62.00</w:t>
            </w:r>
          </w:p>
        </w:tc>
        <w:tc>
          <w:tcPr>
            <w:tcW w:w="746" w:type="pct"/>
            <w:vAlign w:val="center"/>
          </w:tcPr>
          <w:p w14:paraId="57A2CA4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61.67</w:t>
            </w:r>
          </w:p>
        </w:tc>
        <w:tc>
          <w:tcPr>
            <w:tcW w:w="523" w:type="pct"/>
            <w:vAlign w:val="center"/>
          </w:tcPr>
          <w:p w14:paraId="1B365DA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62.33</w:t>
            </w:r>
          </w:p>
        </w:tc>
        <w:tc>
          <w:tcPr>
            <w:tcW w:w="558" w:type="pct"/>
            <w:vAlign w:val="center"/>
          </w:tcPr>
          <w:p w14:paraId="0FB2DBE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55.11</w:t>
            </w:r>
          </w:p>
        </w:tc>
      </w:tr>
      <w:tr w:rsidR="00322E04" w:rsidRPr="00322E04" w14:paraId="046E714A" w14:textId="77777777" w:rsidTr="002B0C1B">
        <w:trPr>
          <w:trHeight w:val="20"/>
          <w:jc w:val="center"/>
        </w:trPr>
        <w:tc>
          <w:tcPr>
            <w:tcW w:w="918" w:type="pct"/>
            <w:vAlign w:val="center"/>
          </w:tcPr>
          <w:p w14:paraId="4D4899F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75476EB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61.67</w:t>
            </w:r>
          </w:p>
        </w:tc>
        <w:tc>
          <w:tcPr>
            <w:tcW w:w="553" w:type="pct"/>
            <w:vAlign w:val="center"/>
          </w:tcPr>
          <w:p w14:paraId="5070834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22.67</w:t>
            </w:r>
          </w:p>
        </w:tc>
        <w:tc>
          <w:tcPr>
            <w:tcW w:w="603" w:type="pct"/>
            <w:vAlign w:val="center"/>
          </w:tcPr>
          <w:p w14:paraId="076A332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62.00</w:t>
            </w:r>
          </w:p>
        </w:tc>
        <w:tc>
          <w:tcPr>
            <w:tcW w:w="670" w:type="pct"/>
            <w:vAlign w:val="center"/>
          </w:tcPr>
          <w:p w14:paraId="10396DF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62.67</w:t>
            </w:r>
          </w:p>
        </w:tc>
        <w:tc>
          <w:tcPr>
            <w:tcW w:w="746" w:type="pct"/>
            <w:vAlign w:val="center"/>
          </w:tcPr>
          <w:p w14:paraId="063D17F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62.33</w:t>
            </w:r>
          </w:p>
        </w:tc>
        <w:tc>
          <w:tcPr>
            <w:tcW w:w="523" w:type="pct"/>
            <w:vAlign w:val="center"/>
          </w:tcPr>
          <w:p w14:paraId="70CD3A2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63.00</w:t>
            </w:r>
          </w:p>
        </w:tc>
        <w:tc>
          <w:tcPr>
            <w:tcW w:w="558" w:type="pct"/>
            <w:vAlign w:val="center"/>
          </w:tcPr>
          <w:p w14:paraId="0C3C680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55.72</w:t>
            </w:r>
          </w:p>
        </w:tc>
      </w:tr>
      <w:tr w:rsidR="00322E04" w:rsidRPr="00322E04" w14:paraId="7EFB45F5" w14:textId="77777777" w:rsidTr="002B0C1B">
        <w:trPr>
          <w:trHeight w:val="20"/>
          <w:jc w:val="center"/>
        </w:trPr>
        <w:tc>
          <w:tcPr>
            <w:tcW w:w="918" w:type="pct"/>
            <w:vAlign w:val="center"/>
          </w:tcPr>
          <w:p w14:paraId="1BFCDA95"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4E5A508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62.33</w:t>
            </w:r>
          </w:p>
        </w:tc>
        <w:tc>
          <w:tcPr>
            <w:tcW w:w="553" w:type="pct"/>
            <w:vAlign w:val="center"/>
          </w:tcPr>
          <w:p w14:paraId="79D0596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23.00</w:t>
            </w:r>
          </w:p>
        </w:tc>
        <w:tc>
          <w:tcPr>
            <w:tcW w:w="603" w:type="pct"/>
            <w:vAlign w:val="center"/>
          </w:tcPr>
          <w:p w14:paraId="4902C91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63.00</w:t>
            </w:r>
          </w:p>
        </w:tc>
        <w:tc>
          <w:tcPr>
            <w:tcW w:w="670" w:type="pct"/>
            <w:vAlign w:val="center"/>
          </w:tcPr>
          <w:p w14:paraId="0AEA51C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63.67</w:t>
            </w:r>
          </w:p>
        </w:tc>
        <w:tc>
          <w:tcPr>
            <w:tcW w:w="746" w:type="pct"/>
            <w:vAlign w:val="center"/>
          </w:tcPr>
          <w:p w14:paraId="5A4F020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63.33</w:t>
            </w:r>
          </w:p>
        </w:tc>
        <w:tc>
          <w:tcPr>
            <w:tcW w:w="523" w:type="pct"/>
            <w:vAlign w:val="center"/>
          </w:tcPr>
          <w:p w14:paraId="240D80C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64.33</w:t>
            </w:r>
          </w:p>
        </w:tc>
        <w:tc>
          <w:tcPr>
            <w:tcW w:w="558" w:type="pct"/>
            <w:vAlign w:val="center"/>
          </w:tcPr>
          <w:p w14:paraId="351197D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56.61</w:t>
            </w:r>
          </w:p>
        </w:tc>
      </w:tr>
      <w:tr w:rsidR="00322E04" w:rsidRPr="00322E04" w14:paraId="6F59F579" w14:textId="77777777" w:rsidTr="002B0C1B">
        <w:trPr>
          <w:trHeight w:val="20"/>
          <w:jc w:val="center"/>
        </w:trPr>
        <w:tc>
          <w:tcPr>
            <w:tcW w:w="918" w:type="pct"/>
            <w:vAlign w:val="center"/>
          </w:tcPr>
          <w:p w14:paraId="08B7B7F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0B18A72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63.67</w:t>
            </w:r>
          </w:p>
        </w:tc>
        <w:tc>
          <w:tcPr>
            <w:tcW w:w="553" w:type="pct"/>
            <w:vAlign w:val="center"/>
          </w:tcPr>
          <w:p w14:paraId="4BD0DCF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23.33</w:t>
            </w:r>
          </w:p>
        </w:tc>
        <w:tc>
          <w:tcPr>
            <w:tcW w:w="603" w:type="pct"/>
            <w:vAlign w:val="center"/>
          </w:tcPr>
          <w:p w14:paraId="26B9646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64.33</w:t>
            </w:r>
          </w:p>
        </w:tc>
        <w:tc>
          <w:tcPr>
            <w:tcW w:w="670" w:type="pct"/>
            <w:vAlign w:val="center"/>
          </w:tcPr>
          <w:p w14:paraId="314E264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65.33</w:t>
            </w:r>
          </w:p>
        </w:tc>
        <w:tc>
          <w:tcPr>
            <w:tcW w:w="746" w:type="pct"/>
            <w:vAlign w:val="center"/>
          </w:tcPr>
          <w:p w14:paraId="1E20321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64.67</w:t>
            </w:r>
          </w:p>
        </w:tc>
        <w:tc>
          <w:tcPr>
            <w:tcW w:w="523" w:type="pct"/>
            <w:vAlign w:val="center"/>
          </w:tcPr>
          <w:p w14:paraId="542F49B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65.67</w:t>
            </w:r>
          </w:p>
        </w:tc>
        <w:tc>
          <w:tcPr>
            <w:tcW w:w="558" w:type="pct"/>
            <w:vAlign w:val="center"/>
          </w:tcPr>
          <w:p w14:paraId="352BE0C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57.83</w:t>
            </w:r>
          </w:p>
        </w:tc>
      </w:tr>
      <w:tr w:rsidR="00322E04" w:rsidRPr="00322E04" w14:paraId="18FC0C31" w14:textId="77777777" w:rsidTr="002B0C1B">
        <w:trPr>
          <w:trHeight w:val="20"/>
          <w:jc w:val="center"/>
        </w:trPr>
        <w:tc>
          <w:tcPr>
            <w:tcW w:w="918" w:type="pct"/>
            <w:vAlign w:val="center"/>
          </w:tcPr>
          <w:p w14:paraId="692B06F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32B7DE4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64.33</w:t>
            </w:r>
          </w:p>
        </w:tc>
        <w:tc>
          <w:tcPr>
            <w:tcW w:w="553" w:type="pct"/>
            <w:vAlign w:val="center"/>
          </w:tcPr>
          <w:p w14:paraId="52D6C60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24.00</w:t>
            </w:r>
          </w:p>
        </w:tc>
        <w:tc>
          <w:tcPr>
            <w:tcW w:w="603" w:type="pct"/>
            <w:vAlign w:val="center"/>
          </w:tcPr>
          <w:p w14:paraId="1478910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65.00</w:t>
            </w:r>
          </w:p>
        </w:tc>
        <w:tc>
          <w:tcPr>
            <w:tcW w:w="670" w:type="pct"/>
            <w:vAlign w:val="center"/>
          </w:tcPr>
          <w:p w14:paraId="70617FA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66.00</w:t>
            </w:r>
          </w:p>
        </w:tc>
        <w:tc>
          <w:tcPr>
            <w:tcW w:w="746" w:type="pct"/>
            <w:vAlign w:val="center"/>
          </w:tcPr>
          <w:p w14:paraId="676A308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65.67</w:t>
            </w:r>
          </w:p>
        </w:tc>
        <w:tc>
          <w:tcPr>
            <w:tcW w:w="523" w:type="pct"/>
            <w:vAlign w:val="center"/>
          </w:tcPr>
          <w:p w14:paraId="6FD3D02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66.33</w:t>
            </w:r>
          </w:p>
        </w:tc>
        <w:tc>
          <w:tcPr>
            <w:tcW w:w="558" w:type="pct"/>
            <w:vAlign w:val="center"/>
          </w:tcPr>
          <w:p w14:paraId="2BE55BB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58.56</w:t>
            </w:r>
          </w:p>
        </w:tc>
      </w:tr>
      <w:tr w:rsidR="00322E04" w:rsidRPr="00322E04" w14:paraId="68071DB6" w14:textId="77777777" w:rsidTr="002B0C1B">
        <w:trPr>
          <w:trHeight w:val="20"/>
          <w:jc w:val="center"/>
        </w:trPr>
        <w:tc>
          <w:tcPr>
            <w:tcW w:w="918" w:type="pct"/>
            <w:vAlign w:val="center"/>
          </w:tcPr>
          <w:p w14:paraId="186C7AB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14AB5EF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62.28</w:t>
            </w:r>
          </w:p>
        </w:tc>
        <w:tc>
          <w:tcPr>
            <w:tcW w:w="553" w:type="pct"/>
            <w:vAlign w:val="center"/>
          </w:tcPr>
          <w:p w14:paraId="0D67304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22.89</w:t>
            </w:r>
          </w:p>
        </w:tc>
        <w:tc>
          <w:tcPr>
            <w:tcW w:w="603" w:type="pct"/>
            <w:vAlign w:val="center"/>
          </w:tcPr>
          <w:p w14:paraId="4AB4DC8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62.78</w:t>
            </w:r>
          </w:p>
        </w:tc>
        <w:tc>
          <w:tcPr>
            <w:tcW w:w="670" w:type="pct"/>
            <w:vAlign w:val="center"/>
          </w:tcPr>
          <w:p w14:paraId="177C153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63.56</w:t>
            </w:r>
          </w:p>
        </w:tc>
        <w:tc>
          <w:tcPr>
            <w:tcW w:w="746" w:type="pct"/>
            <w:vAlign w:val="center"/>
          </w:tcPr>
          <w:p w14:paraId="0E47668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63.17</w:t>
            </w:r>
          </w:p>
        </w:tc>
        <w:tc>
          <w:tcPr>
            <w:tcW w:w="523" w:type="pct"/>
            <w:vAlign w:val="center"/>
          </w:tcPr>
          <w:p w14:paraId="6434362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63.94</w:t>
            </w:r>
          </w:p>
        </w:tc>
        <w:tc>
          <w:tcPr>
            <w:tcW w:w="558" w:type="pct"/>
            <w:vAlign w:val="center"/>
          </w:tcPr>
          <w:p w14:paraId="420F825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56.44</w:t>
            </w:r>
          </w:p>
        </w:tc>
      </w:tr>
      <w:tr w:rsidR="00322E04" w:rsidRPr="00322E04" w14:paraId="0BB5E864" w14:textId="77777777" w:rsidTr="00C633E5">
        <w:trPr>
          <w:trHeight w:val="20"/>
          <w:jc w:val="center"/>
        </w:trPr>
        <w:tc>
          <w:tcPr>
            <w:tcW w:w="918" w:type="pct"/>
            <w:vAlign w:val="center"/>
          </w:tcPr>
          <w:p w14:paraId="740BC979"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85" w:type="pct"/>
            <w:gridSpan w:val="3"/>
            <w:vAlign w:val="center"/>
          </w:tcPr>
          <w:p w14:paraId="033D188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7" w:type="pct"/>
            <w:gridSpan w:val="4"/>
            <w:vAlign w:val="center"/>
          </w:tcPr>
          <w:p w14:paraId="59E39AC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649FFB61" w14:textId="77777777" w:rsidTr="00C633E5">
        <w:trPr>
          <w:trHeight w:val="20"/>
          <w:jc w:val="center"/>
        </w:trPr>
        <w:tc>
          <w:tcPr>
            <w:tcW w:w="918" w:type="pct"/>
            <w:vAlign w:val="center"/>
          </w:tcPr>
          <w:p w14:paraId="5CA106DD"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2891318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0.12</w:t>
            </w:r>
          </w:p>
        </w:tc>
        <w:tc>
          <w:tcPr>
            <w:tcW w:w="2497" w:type="pct"/>
            <w:gridSpan w:val="4"/>
            <w:vAlign w:val="center"/>
          </w:tcPr>
          <w:p w14:paraId="652557A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0.34</w:t>
            </w:r>
          </w:p>
        </w:tc>
      </w:tr>
      <w:tr w:rsidR="00322E04" w:rsidRPr="00322E04" w14:paraId="73EBD8D8" w14:textId="77777777" w:rsidTr="00C633E5">
        <w:trPr>
          <w:trHeight w:val="20"/>
          <w:jc w:val="center"/>
        </w:trPr>
        <w:tc>
          <w:tcPr>
            <w:tcW w:w="918" w:type="pct"/>
            <w:vAlign w:val="center"/>
          </w:tcPr>
          <w:p w14:paraId="687B990B"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68AB2EE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0.12</w:t>
            </w:r>
          </w:p>
        </w:tc>
        <w:tc>
          <w:tcPr>
            <w:tcW w:w="2497" w:type="pct"/>
            <w:gridSpan w:val="4"/>
            <w:vAlign w:val="center"/>
          </w:tcPr>
          <w:p w14:paraId="0A337A6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0.34</w:t>
            </w:r>
          </w:p>
        </w:tc>
      </w:tr>
      <w:tr w:rsidR="00322E04" w:rsidRPr="00322E04" w14:paraId="10D926E7" w14:textId="77777777" w:rsidTr="00C633E5">
        <w:trPr>
          <w:trHeight w:val="20"/>
          <w:jc w:val="center"/>
        </w:trPr>
        <w:tc>
          <w:tcPr>
            <w:tcW w:w="918" w:type="pct"/>
            <w:vAlign w:val="center"/>
          </w:tcPr>
          <w:p w14:paraId="39EADA5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01C72FD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0.29</w:t>
            </w:r>
          </w:p>
        </w:tc>
        <w:tc>
          <w:tcPr>
            <w:tcW w:w="2497" w:type="pct"/>
            <w:gridSpan w:val="4"/>
            <w:vAlign w:val="center"/>
          </w:tcPr>
          <w:p w14:paraId="51825A9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0.82</w:t>
            </w:r>
          </w:p>
        </w:tc>
      </w:tr>
      <w:tr w:rsidR="00322E04" w:rsidRPr="00322E04" w14:paraId="655848F3" w14:textId="77777777" w:rsidTr="00C633E5">
        <w:trPr>
          <w:trHeight w:val="287"/>
          <w:jc w:val="center"/>
        </w:trPr>
        <w:tc>
          <w:tcPr>
            <w:tcW w:w="5000" w:type="pct"/>
            <w:gridSpan w:val="8"/>
            <w:vAlign w:val="center"/>
          </w:tcPr>
          <w:p w14:paraId="75B6153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60 Days</w:t>
            </w:r>
          </w:p>
        </w:tc>
      </w:tr>
      <w:tr w:rsidR="00322E04" w:rsidRPr="00322E04" w14:paraId="2967F1C1" w14:textId="77777777" w:rsidTr="002B0C1B">
        <w:trPr>
          <w:jc w:val="center"/>
        </w:trPr>
        <w:tc>
          <w:tcPr>
            <w:tcW w:w="918" w:type="pct"/>
            <w:vAlign w:val="center"/>
          </w:tcPr>
          <w:p w14:paraId="06F38333"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46FCE4B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6EDFFCC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21F046A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19D2C2D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458993F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49FE26B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36215A2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8" w:type="pct"/>
            <w:vAlign w:val="center"/>
          </w:tcPr>
          <w:p w14:paraId="388D8D0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1F6C6A01" w14:textId="77777777" w:rsidTr="002B0C1B">
        <w:trPr>
          <w:jc w:val="center"/>
        </w:trPr>
        <w:tc>
          <w:tcPr>
            <w:tcW w:w="918" w:type="pct"/>
            <w:vAlign w:val="center"/>
          </w:tcPr>
          <w:p w14:paraId="13B23309"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365CA36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70.67</w:t>
            </w:r>
          </w:p>
        </w:tc>
        <w:tc>
          <w:tcPr>
            <w:tcW w:w="553" w:type="pct"/>
            <w:vAlign w:val="center"/>
          </w:tcPr>
          <w:p w14:paraId="1AF59D0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29.00</w:t>
            </w:r>
          </w:p>
        </w:tc>
        <w:tc>
          <w:tcPr>
            <w:tcW w:w="603" w:type="pct"/>
            <w:vAlign w:val="center"/>
          </w:tcPr>
          <w:p w14:paraId="5B9603F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71.00</w:t>
            </w:r>
          </w:p>
        </w:tc>
        <w:tc>
          <w:tcPr>
            <w:tcW w:w="670" w:type="pct"/>
            <w:vAlign w:val="center"/>
          </w:tcPr>
          <w:p w14:paraId="2523D0B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72.00</w:t>
            </w:r>
          </w:p>
        </w:tc>
        <w:tc>
          <w:tcPr>
            <w:tcW w:w="746" w:type="pct"/>
            <w:vAlign w:val="center"/>
          </w:tcPr>
          <w:p w14:paraId="6A0A9AC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71.33</w:t>
            </w:r>
          </w:p>
        </w:tc>
        <w:tc>
          <w:tcPr>
            <w:tcW w:w="523" w:type="pct"/>
            <w:vAlign w:val="center"/>
          </w:tcPr>
          <w:p w14:paraId="33DFA04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72.33</w:t>
            </w:r>
          </w:p>
        </w:tc>
        <w:tc>
          <w:tcPr>
            <w:tcW w:w="558" w:type="pct"/>
            <w:vAlign w:val="center"/>
          </w:tcPr>
          <w:p w14:paraId="2514862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64.39</w:t>
            </w:r>
          </w:p>
        </w:tc>
      </w:tr>
      <w:tr w:rsidR="00322E04" w:rsidRPr="00322E04" w14:paraId="1C20E55D" w14:textId="77777777" w:rsidTr="002B0C1B">
        <w:trPr>
          <w:jc w:val="center"/>
        </w:trPr>
        <w:tc>
          <w:tcPr>
            <w:tcW w:w="918" w:type="pct"/>
            <w:vAlign w:val="center"/>
          </w:tcPr>
          <w:p w14:paraId="1D2B734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26F2D04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71.00</w:t>
            </w:r>
          </w:p>
        </w:tc>
        <w:tc>
          <w:tcPr>
            <w:tcW w:w="553" w:type="pct"/>
            <w:vAlign w:val="center"/>
          </w:tcPr>
          <w:p w14:paraId="4C2DDB7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29.33</w:t>
            </w:r>
          </w:p>
        </w:tc>
        <w:tc>
          <w:tcPr>
            <w:tcW w:w="603" w:type="pct"/>
            <w:vAlign w:val="center"/>
          </w:tcPr>
          <w:p w14:paraId="16490E4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71.33</w:t>
            </w:r>
          </w:p>
        </w:tc>
        <w:tc>
          <w:tcPr>
            <w:tcW w:w="670" w:type="pct"/>
            <w:vAlign w:val="center"/>
          </w:tcPr>
          <w:p w14:paraId="0BB51CB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72.33</w:t>
            </w:r>
          </w:p>
        </w:tc>
        <w:tc>
          <w:tcPr>
            <w:tcW w:w="746" w:type="pct"/>
            <w:vAlign w:val="center"/>
          </w:tcPr>
          <w:p w14:paraId="3E1BACC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71.67</w:t>
            </w:r>
          </w:p>
        </w:tc>
        <w:tc>
          <w:tcPr>
            <w:tcW w:w="523" w:type="pct"/>
            <w:vAlign w:val="center"/>
          </w:tcPr>
          <w:p w14:paraId="46BFA09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72.67</w:t>
            </w:r>
          </w:p>
        </w:tc>
        <w:tc>
          <w:tcPr>
            <w:tcW w:w="558" w:type="pct"/>
            <w:vAlign w:val="center"/>
          </w:tcPr>
          <w:p w14:paraId="40807BF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64.72</w:t>
            </w:r>
          </w:p>
        </w:tc>
      </w:tr>
      <w:tr w:rsidR="00322E04" w:rsidRPr="00322E04" w14:paraId="33B00733" w14:textId="77777777" w:rsidTr="002B0C1B">
        <w:trPr>
          <w:jc w:val="center"/>
        </w:trPr>
        <w:tc>
          <w:tcPr>
            <w:tcW w:w="918" w:type="pct"/>
            <w:vAlign w:val="center"/>
          </w:tcPr>
          <w:p w14:paraId="350BD57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2208DDF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71.67</w:t>
            </w:r>
          </w:p>
        </w:tc>
        <w:tc>
          <w:tcPr>
            <w:tcW w:w="553" w:type="pct"/>
            <w:vAlign w:val="center"/>
          </w:tcPr>
          <w:p w14:paraId="49374AB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29.67</w:t>
            </w:r>
          </w:p>
        </w:tc>
        <w:tc>
          <w:tcPr>
            <w:tcW w:w="603" w:type="pct"/>
            <w:vAlign w:val="center"/>
          </w:tcPr>
          <w:p w14:paraId="693ABC2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72.33</w:t>
            </w:r>
          </w:p>
        </w:tc>
        <w:tc>
          <w:tcPr>
            <w:tcW w:w="670" w:type="pct"/>
            <w:vAlign w:val="center"/>
          </w:tcPr>
          <w:p w14:paraId="0D51044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73.00</w:t>
            </w:r>
          </w:p>
        </w:tc>
        <w:tc>
          <w:tcPr>
            <w:tcW w:w="746" w:type="pct"/>
            <w:vAlign w:val="center"/>
          </w:tcPr>
          <w:p w14:paraId="781ED98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72.67</w:t>
            </w:r>
          </w:p>
        </w:tc>
        <w:tc>
          <w:tcPr>
            <w:tcW w:w="523" w:type="pct"/>
            <w:vAlign w:val="center"/>
          </w:tcPr>
          <w:p w14:paraId="528C354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73.33</w:t>
            </w:r>
          </w:p>
        </w:tc>
        <w:tc>
          <w:tcPr>
            <w:tcW w:w="558" w:type="pct"/>
            <w:vAlign w:val="center"/>
          </w:tcPr>
          <w:p w14:paraId="67E412B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65.45</w:t>
            </w:r>
          </w:p>
        </w:tc>
      </w:tr>
      <w:tr w:rsidR="00322E04" w:rsidRPr="00322E04" w14:paraId="2BB489E1" w14:textId="77777777" w:rsidTr="002B0C1B">
        <w:trPr>
          <w:jc w:val="center"/>
        </w:trPr>
        <w:tc>
          <w:tcPr>
            <w:tcW w:w="918" w:type="pct"/>
            <w:vAlign w:val="center"/>
          </w:tcPr>
          <w:p w14:paraId="0310F2E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3C42D39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72.33</w:t>
            </w:r>
          </w:p>
        </w:tc>
        <w:tc>
          <w:tcPr>
            <w:tcW w:w="553" w:type="pct"/>
            <w:vAlign w:val="center"/>
          </w:tcPr>
          <w:p w14:paraId="6ABD367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30.33</w:t>
            </w:r>
          </w:p>
        </w:tc>
        <w:tc>
          <w:tcPr>
            <w:tcW w:w="603" w:type="pct"/>
            <w:vAlign w:val="center"/>
          </w:tcPr>
          <w:p w14:paraId="77DFF49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73.00</w:t>
            </w:r>
          </w:p>
        </w:tc>
        <w:tc>
          <w:tcPr>
            <w:tcW w:w="670" w:type="pct"/>
            <w:vAlign w:val="center"/>
          </w:tcPr>
          <w:p w14:paraId="65B7DC0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75.00</w:t>
            </w:r>
          </w:p>
        </w:tc>
        <w:tc>
          <w:tcPr>
            <w:tcW w:w="746" w:type="pct"/>
            <w:vAlign w:val="center"/>
          </w:tcPr>
          <w:p w14:paraId="59813DA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74.67</w:t>
            </w:r>
          </w:p>
        </w:tc>
        <w:tc>
          <w:tcPr>
            <w:tcW w:w="523" w:type="pct"/>
            <w:vAlign w:val="center"/>
          </w:tcPr>
          <w:p w14:paraId="4E28121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75.33</w:t>
            </w:r>
          </w:p>
        </w:tc>
        <w:tc>
          <w:tcPr>
            <w:tcW w:w="558" w:type="pct"/>
            <w:vAlign w:val="center"/>
          </w:tcPr>
          <w:p w14:paraId="724A693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66.78</w:t>
            </w:r>
          </w:p>
        </w:tc>
      </w:tr>
      <w:tr w:rsidR="00322E04" w:rsidRPr="00322E04" w14:paraId="0CB3146B" w14:textId="77777777" w:rsidTr="002B0C1B">
        <w:trPr>
          <w:jc w:val="center"/>
        </w:trPr>
        <w:tc>
          <w:tcPr>
            <w:tcW w:w="918" w:type="pct"/>
            <w:vAlign w:val="center"/>
          </w:tcPr>
          <w:p w14:paraId="481A371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30C0F3C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74.00</w:t>
            </w:r>
          </w:p>
        </w:tc>
        <w:tc>
          <w:tcPr>
            <w:tcW w:w="553" w:type="pct"/>
            <w:vAlign w:val="center"/>
          </w:tcPr>
          <w:p w14:paraId="755410F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30.67</w:t>
            </w:r>
          </w:p>
        </w:tc>
        <w:tc>
          <w:tcPr>
            <w:tcW w:w="603" w:type="pct"/>
            <w:vAlign w:val="center"/>
          </w:tcPr>
          <w:p w14:paraId="351CF75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74.67</w:t>
            </w:r>
          </w:p>
        </w:tc>
        <w:tc>
          <w:tcPr>
            <w:tcW w:w="670" w:type="pct"/>
            <w:vAlign w:val="center"/>
          </w:tcPr>
          <w:p w14:paraId="3349328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75.67</w:t>
            </w:r>
          </w:p>
        </w:tc>
        <w:tc>
          <w:tcPr>
            <w:tcW w:w="746" w:type="pct"/>
            <w:vAlign w:val="center"/>
          </w:tcPr>
          <w:p w14:paraId="1A25075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75.00</w:t>
            </w:r>
          </w:p>
        </w:tc>
        <w:tc>
          <w:tcPr>
            <w:tcW w:w="523" w:type="pct"/>
            <w:vAlign w:val="center"/>
          </w:tcPr>
          <w:p w14:paraId="19967BD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76.00</w:t>
            </w:r>
          </w:p>
        </w:tc>
        <w:tc>
          <w:tcPr>
            <w:tcW w:w="558" w:type="pct"/>
            <w:vAlign w:val="center"/>
          </w:tcPr>
          <w:p w14:paraId="3D193FD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67.67</w:t>
            </w:r>
          </w:p>
        </w:tc>
      </w:tr>
      <w:tr w:rsidR="00322E04" w:rsidRPr="00322E04" w14:paraId="15711697" w14:textId="77777777" w:rsidTr="002B0C1B">
        <w:trPr>
          <w:jc w:val="center"/>
        </w:trPr>
        <w:tc>
          <w:tcPr>
            <w:tcW w:w="918" w:type="pct"/>
            <w:vAlign w:val="center"/>
          </w:tcPr>
          <w:p w14:paraId="4D230345"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534142F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75.00</w:t>
            </w:r>
          </w:p>
        </w:tc>
        <w:tc>
          <w:tcPr>
            <w:tcW w:w="553" w:type="pct"/>
            <w:vAlign w:val="center"/>
          </w:tcPr>
          <w:p w14:paraId="09B2A97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31.00</w:t>
            </w:r>
          </w:p>
        </w:tc>
        <w:tc>
          <w:tcPr>
            <w:tcW w:w="603" w:type="pct"/>
            <w:vAlign w:val="center"/>
          </w:tcPr>
          <w:p w14:paraId="261CFD4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75.33</w:t>
            </w:r>
          </w:p>
        </w:tc>
        <w:tc>
          <w:tcPr>
            <w:tcW w:w="670" w:type="pct"/>
            <w:vAlign w:val="center"/>
          </w:tcPr>
          <w:p w14:paraId="412C35C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76.67</w:t>
            </w:r>
          </w:p>
        </w:tc>
        <w:tc>
          <w:tcPr>
            <w:tcW w:w="746" w:type="pct"/>
            <w:vAlign w:val="center"/>
          </w:tcPr>
          <w:p w14:paraId="5816D4C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76.33</w:t>
            </w:r>
          </w:p>
        </w:tc>
        <w:tc>
          <w:tcPr>
            <w:tcW w:w="523" w:type="pct"/>
            <w:vAlign w:val="center"/>
          </w:tcPr>
          <w:p w14:paraId="7EECA6F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77.00</w:t>
            </w:r>
          </w:p>
        </w:tc>
        <w:tc>
          <w:tcPr>
            <w:tcW w:w="558" w:type="pct"/>
            <w:vAlign w:val="center"/>
          </w:tcPr>
          <w:p w14:paraId="57CE03B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68.56</w:t>
            </w:r>
          </w:p>
        </w:tc>
      </w:tr>
      <w:tr w:rsidR="00322E04" w:rsidRPr="00322E04" w14:paraId="04066C4D" w14:textId="77777777" w:rsidTr="002B0C1B">
        <w:trPr>
          <w:jc w:val="center"/>
        </w:trPr>
        <w:tc>
          <w:tcPr>
            <w:tcW w:w="918" w:type="pct"/>
            <w:vAlign w:val="center"/>
          </w:tcPr>
          <w:p w14:paraId="2E7C5E8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7443E37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72.45</w:t>
            </w:r>
          </w:p>
        </w:tc>
        <w:tc>
          <w:tcPr>
            <w:tcW w:w="553" w:type="pct"/>
            <w:vAlign w:val="center"/>
          </w:tcPr>
          <w:p w14:paraId="6B7A5EC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30.00</w:t>
            </w:r>
          </w:p>
        </w:tc>
        <w:tc>
          <w:tcPr>
            <w:tcW w:w="603" w:type="pct"/>
            <w:vAlign w:val="center"/>
          </w:tcPr>
          <w:p w14:paraId="5093504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72.94</w:t>
            </w:r>
          </w:p>
        </w:tc>
        <w:tc>
          <w:tcPr>
            <w:tcW w:w="670" w:type="pct"/>
            <w:vAlign w:val="center"/>
          </w:tcPr>
          <w:p w14:paraId="3E7CDA5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74.11</w:t>
            </w:r>
          </w:p>
        </w:tc>
        <w:tc>
          <w:tcPr>
            <w:tcW w:w="746" w:type="pct"/>
            <w:vAlign w:val="center"/>
          </w:tcPr>
          <w:p w14:paraId="56D0135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73.61</w:t>
            </w:r>
          </w:p>
        </w:tc>
        <w:tc>
          <w:tcPr>
            <w:tcW w:w="523" w:type="pct"/>
            <w:vAlign w:val="center"/>
          </w:tcPr>
          <w:p w14:paraId="0781E59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74.44</w:t>
            </w:r>
          </w:p>
        </w:tc>
        <w:tc>
          <w:tcPr>
            <w:tcW w:w="558" w:type="pct"/>
            <w:vAlign w:val="center"/>
          </w:tcPr>
          <w:p w14:paraId="1D52940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66.26</w:t>
            </w:r>
          </w:p>
        </w:tc>
      </w:tr>
      <w:tr w:rsidR="00322E04" w:rsidRPr="00322E04" w14:paraId="5FC315AA" w14:textId="77777777" w:rsidTr="00C633E5">
        <w:trPr>
          <w:jc w:val="center"/>
        </w:trPr>
        <w:tc>
          <w:tcPr>
            <w:tcW w:w="918" w:type="pct"/>
            <w:vAlign w:val="center"/>
          </w:tcPr>
          <w:p w14:paraId="05757495"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85" w:type="pct"/>
            <w:gridSpan w:val="3"/>
            <w:vAlign w:val="center"/>
          </w:tcPr>
          <w:p w14:paraId="06062AD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7" w:type="pct"/>
            <w:gridSpan w:val="4"/>
            <w:vAlign w:val="center"/>
          </w:tcPr>
          <w:p w14:paraId="35A6EC4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2292B8D7" w14:textId="77777777" w:rsidTr="00C633E5">
        <w:trPr>
          <w:jc w:val="center"/>
        </w:trPr>
        <w:tc>
          <w:tcPr>
            <w:tcW w:w="918" w:type="pct"/>
            <w:vAlign w:val="center"/>
          </w:tcPr>
          <w:p w14:paraId="5A230B99"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0D80DB8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0.12</w:t>
            </w:r>
          </w:p>
        </w:tc>
        <w:tc>
          <w:tcPr>
            <w:tcW w:w="2497" w:type="pct"/>
            <w:gridSpan w:val="4"/>
            <w:vAlign w:val="center"/>
          </w:tcPr>
          <w:p w14:paraId="23738A7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0.34</w:t>
            </w:r>
          </w:p>
        </w:tc>
      </w:tr>
      <w:tr w:rsidR="00322E04" w:rsidRPr="00322E04" w14:paraId="5998B438" w14:textId="77777777" w:rsidTr="00C633E5">
        <w:trPr>
          <w:jc w:val="center"/>
        </w:trPr>
        <w:tc>
          <w:tcPr>
            <w:tcW w:w="918" w:type="pct"/>
            <w:vAlign w:val="center"/>
          </w:tcPr>
          <w:p w14:paraId="71C9D4E3"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66F8FEE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0.12</w:t>
            </w:r>
          </w:p>
        </w:tc>
        <w:tc>
          <w:tcPr>
            <w:tcW w:w="2497" w:type="pct"/>
            <w:gridSpan w:val="4"/>
            <w:vAlign w:val="center"/>
          </w:tcPr>
          <w:p w14:paraId="7958AAA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0.34</w:t>
            </w:r>
          </w:p>
        </w:tc>
      </w:tr>
      <w:tr w:rsidR="00322E04" w:rsidRPr="00322E04" w14:paraId="1DE37FD9" w14:textId="77777777" w:rsidTr="00C633E5">
        <w:trPr>
          <w:jc w:val="center"/>
        </w:trPr>
        <w:tc>
          <w:tcPr>
            <w:tcW w:w="918" w:type="pct"/>
            <w:vAlign w:val="center"/>
          </w:tcPr>
          <w:p w14:paraId="5246AE7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7CA0218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0.29</w:t>
            </w:r>
          </w:p>
        </w:tc>
        <w:tc>
          <w:tcPr>
            <w:tcW w:w="2497" w:type="pct"/>
            <w:gridSpan w:val="4"/>
            <w:vAlign w:val="center"/>
          </w:tcPr>
          <w:p w14:paraId="26336CD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0.84</w:t>
            </w:r>
          </w:p>
        </w:tc>
      </w:tr>
      <w:tr w:rsidR="00322E04" w:rsidRPr="00322E04" w14:paraId="6295E510" w14:textId="77777777" w:rsidTr="00C633E5">
        <w:trPr>
          <w:trHeight w:val="287"/>
          <w:jc w:val="center"/>
        </w:trPr>
        <w:tc>
          <w:tcPr>
            <w:tcW w:w="5000" w:type="pct"/>
            <w:gridSpan w:val="8"/>
            <w:vAlign w:val="center"/>
          </w:tcPr>
          <w:p w14:paraId="3BAC7875"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75 Days</w:t>
            </w:r>
          </w:p>
        </w:tc>
      </w:tr>
      <w:tr w:rsidR="00322E04" w:rsidRPr="00322E04" w14:paraId="3B5E1364" w14:textId="77777777" w:rsidTr="002B0C1B">
        <w:trPr>
          <w:jc w:val="center"/>
        </w:trPr>
        <w:tc>
          <w:tcPr>
            <w:tcW w:w="918" w:type="pct"/>
            <w:vAlign w:val="center"/>
          </w:tcPr>
          <w:p w14:paraId="2B81785F"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20F39B05"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3C8EE5B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51102BB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746B1F0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4C92CEF9"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371B088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2323670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8" w:type="pct"/>
            <w:vAlign w:val="center"/>
          </w:tcPr>
          <w:p w14:paraId="20356485"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640D60BB" w14:textId="77777777" w:rsidTr="002B0C1B">
        <w:trPr>
          <w:jc w:val="center"/>
        </w:trPr>
        <w:tc>
          <w:tcPr>
            <w:tcW w:w="918" w:type="pct"/>
            <w:vAlign w:val="center"/>
          </w:tcPr>
          <w:p w14:paraId="231AAB5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lastRenderedPageBreak/>
              <w:t>15°C</w:t>
            </w:r>
          </w:p>
        </w:tc>
        <w:tc>
          <w:tcPr>
            <w:tcW w:w="429" w:type="pct"/>
            <w:vAlign w:val="center"/>
          </w:tcPr>
          <w:p w14:paraId="512BCB1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50.67</w:t>
            </w:r>
          </w:p>
        </w:tc>
        <w:tc>
          <w:tcPr>
            <w:tcW w:w="553" w:type="pct"/>
            <w:vAlign w:val="center"/>
          </w:tcPr>
          <w:p w14:paraId="181A60A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31.00</w:t>
            </w:r>
          </w:p>
        </w:tc>
        <w:tc>
          <w:tcPr>
            <w:tcW w:w="603" w:type="pct"/>
            <w:vAlign w:val="center"/>
          </w:tcPr>
          <w:p w14:paraId="46FAF52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51.00</w:t>
            </w:r>
          </w:p>
        </w:tc>
        <w:tc>
          <w:tcPr>
            <w:tcW w:w="670" w:type="pct"/>
            <w:vAlign w:val="center"/>
          </w:tcPr>
          <w:p w14:paraId="249CD1F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51.67</w:t>
            </w:r>
          </w:p>
        </w:tc>
        <w:tc>
          <w:tcPr>
            <w:tcW w:w="746" w:type="pct"/>
            <w:vAlign w:val="center"/>
          </w:tcPr>
          <w:p w14:paraId="2F30761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51.33</w:t>
            </w:r>
          </w:p>
        </w:tc>
        <w:tc>
          <w:tcPr>
            <w:tcW w:w="523" w:type="pct"/>
            <w:vAlign w:val="center"/>
          </w:tcPr>
          <w:p w14:paraId="712ECCA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52.33</w:t>
            </w:r>
          </w:p>
        </w:tc>
        <w:tc>
          <w:tcPr>
            <w:tcW w:w="558" w:type="pct"/>
            <w:vAlign w:val="center"/>
          </w:tcPr>
          <w:p w14:paraId="2B6F333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48.39</w:t>
            </w:r>
          </w:p>
        </w:tc>
      </w:tr>
      <w:tr w:rsidR="00322E04" w:rsidRPr="00322E04" w14:paraId="36366FBC" w14:textId="77777777" w:rsidTr="002B0C1B">
        <w:trPr>
          <w:jc w:val="center"/>
        </w:trPr>
        <w:tc>
          <w:tcPr>
            <w:tcW w:w="918" w:type="pct"/>
            <w:vAlign w:val="center"/>
          </w:tcPr>
          <w:p w14:paraId="7044E14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1D82C6C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51.33</w:t>
            </w:r>
          </w:p>
        </w:tc>
        <w:tc>
          <w:tcPr>
            <w:tcW w:w="553" w:type="pct"/>
            <w:vAlign w:val="center"/>
          </w:tcPr>
          <w:p w14:paraId="3D11328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31.33</w:t>
            </w:r>
          </w:p>
        </w:tc>
        <w:tc>
          <w:tcPr>
            <w:tcW w:w="603" w:type="pct"/>
            <w:vAlign w:val="center"/>
          </w:tcPr>
          <w:p w14:paraId="57CC94F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52.00</w:t>
            </w:r>
          </w:p>
        </w:tc>
        <w:tc>
          <w:tcPr>
            <w:tcW w:w="670" w:type="pct"/>
            <w:vAlign w:val="center"/>
          </w:tcPr>
          <w:p w14:paraId="5E7C012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52.67</w:t>
            </w:r>
          </w:p>
        </w:tc>
        <w:tc>
          <w:tcPr>
            <w:tcW w:w="746" w:type="pct"/>
            <w:vAlign w:val="center"/>
          </w:tcPr>
          <w:p w14:paraId="56460AB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52.33</w:t>
            </w:r>
          </w:p>
        </w:tc>
        <w:tc>
          <w:tcPr>
            <w:tcW w:w="523" w:type="pct"/>
            <w:vAlign w:val="center"/>
          </w:tcPr>
          <w:p w14:paraId="5814FEF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53.33</w:t>
            </w:r>
          </w:p>
        </w:tc>
        <w:tc>
          <w:tcPr>
            <w:tcW w:w="558" w:type="pct"/>
            <w:vAlign w:val="center"/>
          </w:tcPr>
          <w:p w14:paraId="3887362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49.22</w:t>
            </w:r>
          </w:p>
        </w:tc>
      </w:tr>
      <w:tr w:rsidR="00322E04" w:rsidRPr="00322E04" w14:paraId="18D157B6" w14:textId="77777777" w:rsidTr="002B0C1B">
        <w:trPr>
          <w:jc w:val="center"/>
        </w:trPr>
        <w:tc>
          <w:tcPr>
            <w:tcW w:w="918" w:type="pct"/>
            <w:vAlign w:val="center"/>
          </w:tcPr>
          <w:p w14:paraId="61693DC9"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1D74349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52.33</w:t>
            </w:r>
          </w:p>
        </w:tc>
        <w:tc>
          <w:tcPr>
            <w:tcW w:w="553" w:type="pct"/>
            <w:vAlign w:val="center"/>
          </w:tcPr>
          <w:p w14:paraId="0E12664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32.00</w:t>
            </w:r>
          </w:p>
        </w:tc>
        <w:tc>
          <w:tcPr>
            <w:tcW w:w="603" w:type="pct"/>
            <w:vAlign w:val="center"/>
          </w:tcPr>
          <w:p w14:paraId="72E9F74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53.67</w:t>
            </w:r>
          </w:p>
        </w:tc>
        <w:tc>
          <w:tcPr>
            <w:tcW w:w="670" w:type="pct"/>
            <w:vAlign w:val="center"/>
          </w:tcPr>
          <w:p w14:paraId="14C0179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54.00</w:t>
            </w:r>
          </w:p>
        </w:tc>
        <w:tc>
          <w:tcPr>
            <w:tcW w:w="746" w:type="pct"/>
            <w:vAlign w:val="center"/>
          </w:tcPr>
          <w:p w14:paraId="2855C9B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53.33</w:t>
            </w:r>
          </w:p>
        </w:tc>
        <w:tc>
          <w:tcPr>
            <w:tcW w:w="523" w:type="pct"/>
            <w:vAlign w:val="center"/>
          </w:tcPr>
          <w:p w14:paraId="7E27F40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54.67</w:t>
            </w:r>
          </w:p>
        </w:tc>
        <w:tc>
          <w:tcPr>
            <w:tcW w:w="558" w:type="pct"/>
            <w:vAlign w:val="center"/>
          </w:tcPr>
          <w:p w14:paraId="5DC9912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50.33</w:t>
            </w:r>
          </w:p>
        </w:tc>
      </w:tr>
      <w:tr w:rsidR="00322E04" w:rsidRPr="00322E04" w14:paraId="46C6E9CD" w14:textId="77777777" w:rsidTr="002B0C1B">
        <w:trPr>
          <w:jc w:val="center"/>
        </w:trPr>
        <w:tc>
          <w:tcPr>
            <w:tcW w:w="918" w:type="pct"/>
            <w:vAlign w:val="center"/>
          </w:tcPr>
          <w:p w14:paraId="321EA7D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5D1A1BA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54.00</w:t>
            </w:r>
          </w:p>
        </w:tc>
        <w:tc>
          <w:tcPr>
            <w:tcW w:w="553" w:type="pct"/>
            <w:vAlign w:val="center"/>
          </w:tcPr>
          <w:p w14:paraId="4DA3BE1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32.67</w:t>
            </w:r>
          </w:p>
        </w:tc>
        <w:tc>
          <w:tcPr>
            <w:tcW w:w="603" w:type="pct"/>
            <w:vAlign w:val="center"/>
          </w:tcPr>
          <w:p w14:paraId="1DC166A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54.33</w:t>
            </w:r>
          </w:p>
        </w:tc>
        <w:tc>
          <w:tcPr>
            <w:tcW w:w="670" w:type="pct"/>
            <w:vAlign w:val="center"/>
          </w:tcPr>
          <w:p w14:paraId="1F8CFCA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55.00</w:t>
            </w:r>
          </w:p>
        </w:tc>
        <w:tc>
          <w:tcPr>
            <w:tcW w:w="746" w:type="pct"/>
            <w:vAlign w:val="center"/>
          </w:tcPr>
          <w:p w14:paraId="7EC450A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54.67</w:t>
            </w:r>
          </w:p>
        </w:tc>
        <w:tc>
          <w:tcPr>
            <w:tcW w:w="523" w:type="pct"/>
            <w:vAlign w:val="center"/>
          </w:tcPr>
          <w:p w14:paraId="4C57F2C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55.67</w:t>
            </w:r>
          </w:p>
        </w:tc>
        <w:tc>
          <w:tcPr>
            <w:tcW w:w="558" w:type="pct"/>
            <w:vAlign w:val="center"/>
          </w:tcPr>
          <w:p w14:paraId="6509DF4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51.33</w:t>
            </w:r>
          </w:p>
        </w:tc>
      </w:tr>
      <w:tr w:rsidR="00322E04" w:rsidRPr="00322E04" w14:paraId="4D077AC7" w14:textId="77777777" w:rsidTr="002B0C1B">
        <w:trPr>
          <w:jc w:val="center"/>
        </w:trPr>
        <w:tc>
          <w:tcPr>
            <w:tcW w:w="918" w:type="pct"/>
            <w:vAlign w:val="center"/>
          </w:tcPr>
          <w:p w14:paraId="58043CD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359F802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54.67</w:t>
            </w:r>
          </w:p>
        </w:tc>
        <w:tc>
          <w:tcPr>
            <w:tcW w:w="553" w:type="pct"/>
            <w:vAlign w:val="center"/>
          </w:tcPr>
          <w:p w14:paraId="4304A69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33.33</w:t>
            </w:r>
          </w:p>
        </w:tc>
        <w:tc>
          <w:tcPr>
            <w:tcW w:w="603" w:type="pct"/>
            <w:vAlign w:val="center"/>
          </w:tcPr>
          <w:p w14:paraId="2477FF2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55.00</w:t>
            </w:r>
          </w:p>
        </w:tc>
        <w:tc>
          <w:tcPr>
            <w:tcW w:w="670" w:type="pct"/>
            <w:vAlign w:val="center"/>
          </w:tcPr>
          <w:p w14:paraId="2A84E85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55.67</w:t>
            </w:r>
          </w:p>
        </w:tc>
        <w:tc>
          <w:tcPr>
            <w:tcW w:w="746" w:type="pct"/>
            <w:vAlign w:val="center"/>
          </w:tcPr>
          <w:p w14:paraId="47D1412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55.33</w:t>
            </w:r>
          </w:p>
        </w:tc>
        <w:tc>
          <w:tcPr>
            <w:tcW w:w="523" w:type="pct"/>
            <w:vAlign w:val="center"/>
          </w:tcPr>
          <w:p w14:paraId="41BCFA7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56.33</w:t>
            </w:r>
          </w:p>
        </w:tc>
        <w:tc>
          <w:tcPr>
            <w:tcW w:w="558" w:type="pct"/>
            <w:vAlign w:val="center"/>
          </w:tcPr>
          <w:p w14:paraId="09E2634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51.95</w:t>
            </w:r>
          </w:p>
        </w:tc>
      </w:tr>
      <w:tr w:rsidR="00322E04" w:rsidRPr="00322E04" w14:paraId="4980CE21" w14:textId="77777777" w:rsidTr="002B0C1B">
        <w:trPr>
          <w:jc w:val="center"/>
        </w:trPr>
        <w:tc>
          <w:tcPr>
            <w:tcW w:w="918" w:type="pct"/>
            <w:vAlign w:val="center"/>
          </w:tcPr>
          <w:p w14:paraId="32FDF1E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5336A51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55.00</w:t>
            </w:r>
          </w:p>
        </w:tc>
        <w:tc>
          <w:tcPr>
            <w:tcW w:w="553" w:type="pct"/>
            <w:vAlign w:val="center"/>
          </w:tcPr>
          <w:p w14:paraId="7268C36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33.67</w:t>
            </w:r>
          </w:p>
        </w:tc>
        <w:tc>
          <w:tcPr>
            <w:tcW w:w="603" w:type="pct"/>
            <w:vAlign w:val="center"/>
          </w:tcPr>
          <w:p w14:paraId="381CB13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55.67</w:t>
            </w:r>
          </w:p>
        </w:tc>
        <w:tc>
          <w:tcPr>
            <w:tcW w:w="670" w:type="pct"/>
            <w:vAlign w:val="center"/>
          </w:tcPr>
          <w:p w14:paraId="3FC7556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56.67</w:t>
            </w:r>
          </w:p>
        </w:tc>
        <w:tc>
          <w:tcPr>
            <w:tcW w:w="746" w:type="pct"/>
            <w:vAlign w:val="center"/>
          </w:tcPr>
          <w:p w14:paraId="5D23789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56.33</w:t>
            </w:r>
          </w:p>
        </w:tc>
        <w:tc>
          <w:tcPr>
            <w:tcW w:w="523" w:type="pct"/>
            <w:vAlign w:val="center"/>
          </w:tcPr>
          <w:p w14:paraId="34D68A4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57.00</w:t>
            </w:r>
          </w:p>
        </w:tc>
        <w:tc>
          <w:tcPr>
            <w:tcW w:w="558" w:type="pct"/>
            <w:vAlign w:val="center"/>
          </w:tcPr>
          <w:p w14:paraId="2583B9E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52.61</w:t>
            </w:r>
          </w:p>
        </w:tc>
      </w:tr>
      <w:tr w:rsidR="00322E04" w:rsidRPr="00322E04" w14:paraId="00D25399" w14:textId="77777777" w:rsidTr="002B0C1B">
        <w:trPr>
          <w:jc w:val="center"/>
        </w:trPr>
        <w:tc>
          <w:tcPr>
            <w:tcW w:w="918" w:type="pct"/>
            <w:vAlign w:val="center"/>
          </w:tcPr>
          <w:p w14:paraId="6D70ACB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169DE0F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53.00</w:t>
            </w:r>
          </w:p>
        </w:tc>
        <w:tc>
          <w:tcPr>
            <w:tcW w:w="553" w:type="pct"/>
            <w:vAlign w:val="center"/>
          </w:tcPr>
          <w:p w14:paraId="41CB1A8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32.33</w:t>
            </w:r>
          </w:p>
        </w:tc>
        <w:tc>
          <w:tcPr>
            <w:tcW w:w="603" w:type="pct"/>
            <w:vAlign w:val="center"/>
          </w:tcPr>
          <w:p w14:paraId="27C6520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53.61</w:t>
            </w:r>
          </w:p>
        </w:tc>
        <w:tc>
          <w:tcPr>
            <w:tcW w:w="670" w:type="pct"/>
            <w:vAlign w:val="center"/>
          </w:tcPr>
          <w:p w14:paraId="7E451F2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54.28</w:t>
            </w:r>
          </w:p>
        </w:tc>
        <w:tc>
          <w:tcPr>
            <w:tcW w:w="746" w:type="pct"/>
            <w:vAlign w:val="center"/>
          </w:tcPr>
          <w:p w14:paraId="3CC9ABE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53.89</w:t>
            </w:r>
          </w:p>
        </w:tc>
        <w:tc>
          <w:tcPr>
            <w:tcW w:w="523" w:type="pct"/>
            <w:vAlign w:val="center"/>
          </w:tcPr>
          <w:p w14:paraId="1FD4C3B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54.89</w:t>
            </w:r>
          </w:p>
        </w:tc>
        <w:tc>
          <w:tcPr>
            <w:tcW w:w="558" w:type="pct"/>
            <w:vAlign w:val="center"/>
          </w:tcPr>
          <w:p w14:paraId="4065148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50.64</w:t>
            </w:r>
          </w:p>
        </w:tc>
      </w:tr>
      <w:tr w:rsidR="00322E04" w:rsidRPr="00322E04" w14:paraId="6738FA03" w14:textId="77777777" w:rsidTr="00C633E5">
        <w:trPr>
          <w:jc w:val="center"/>
        </w:trPr>
        <w:tc>
          <w:tcPr>
            <w:tcW w:w="918" w:type="pct"/>
            <w:vAlign w:val="center"/>
          </w:tcPr>
          <w:p w14:paraId="1FDDB70D"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85" w:type="pct"/>
            <w:gridSpan w:val="3"/>
            <w:vAlign w:val="center"/>
          </w:tcPr>
          <w:p w14:paraId="17C4367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7" w:type="pct"/>
            <w:gridSpan w:val="4"/>
            <w:vAlign w:val="center"/>
          </w:tcPr>
          <w:p w14:paraId="5D6AD9F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726F2854" w14:textId="77777777" w:rsidTr="00C633E5">
        <w:trPr>
          <w:jc w:val="center"/>
        </w:trPr>
        <w:tc>
          <w:tcPr>
            <w:tcW w:w="918" w:type="pct"/>
            <w:vAlign w:val="center"/>
          </w:tcPr>
          <w:p w14:paraId="0FDC3170"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0D61623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0.12</w:t>
            </w:r>
          </w:p>
        </w:tc>
        <w:tc>
          <w:tcPr>
            <w:tcW w:w="2497" w:type="pct"/>
            <w:gridSpan w:val="4"/>
            <w:vAlign w:val="center"/>
          </w:tcPr>
          <w:p w14:paraId="6C00B6B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0.35</w:t>
            </w:r>
          </w:p>
        </w:tc>
      </w:tr>
      <w:tr w:rsidR="00322E04" w:rsidRPr="00322E04" w14:paraId="073CBB09" w14:textId="77777777" w:rsidTr="00C633E5">
        <w:trPr>
          <w:jc w:val="center"/>
        </w:trPr>
        <w:tc>
          <w:tcPr>
            <w:tcW w:w="918" w:type="pct"/>
            <w:vAlign w:val="center"/>
          </w:tcPr>
          <w:p w14:paraId="2D6B1D39" w14:textId="77777777" w:rsidR="006107C4" w:rsidRPr="00322E04" w:rsidRDefault="006107C4" w:rsidP="0097581D">
            <w:pPr>
              <w:spacing w:after="0" w:line="264" w:lineRule="auto"/>
              <w:ind w:left="-90" w:right="-96"/>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014CCD2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0.12</w:t>
            </w:r>
          </w:p>
        </w:tc>
        <w:tc>
          <w:tcPr>
            <w:tcW w:w="2497" w:type="pct"/>
            <w:gridSpan w:val="4"/>
            <w:vAlign w:val="center"/>
          </w:tcPr>
          <w:p w14:paraId="7A681D6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0.35</w:t>
            </w:r>
          </w:p>
        </w:tc>
      </w:tr>
      <w:tr w:rsidR="00322E04" w:rsidRPr="00322E04" w14:paraId="134447A0" w14:textId="77777777" w:rsidTr="00C633E5">
        <w:trPr>
          <w:jc w:val="center"/>
        </w:trPr>
        <w:tc>
          <w:tcPr>
            <w:tcW w:w="918" w:type="pct"/>
            <w:vAlign w:val="center"/>
          </w:tcPr>
          <w:p w14:paraId="3FDFF35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0D87AE8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0.30</w:t>
            </w:r>
          </w:p>
        </w:tc>
        <w:tc>
          <w:tcPr>
            <w:tcW w:w="2497" w:type="pct"/>
            <w:gridSpan w:val="4"/>
            <w:vAlign w:val="center"/>
          </w:tcPr>
          <w:p w14:paraId="293FE51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0.85</w:t>
            </w:r>
          </w:p>
        </w:tc>
      </w:tr>
      <w:tr w:rsidR="00322E04" w:rsidRPr="00322E04" w14:paraId="0A64BC9A" w14:textId="77777777" w:rsidTr="00C633E5">
        <w:trPr>
          <w:trHeight w:val="287"/>
          <w:jc w:val="center"/>
        </w:trPr>
        <w:tc>
          <w:tcPr>
            <w:tcW w:w="5000" w:type="pct"/>
            <w:gridSpan w:val="8"/>
            <w:vAlign w:val="center"/>
          </w:tcPr>
          <w:p w14:paraId="6AAD034E"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90 Days</w:t>
            </w:r>
          </w:p>
        </w:tc>
      </w:tr>
      <w:tr w:rsidR="00322E04" w:rsidRPr="00322E04" w14:paraId="117AD5D7" w14:textId="77777777" w:rsidTr="002B0C1B">
        <w:trPr>
          <w:jc w:val="center"/>
        </w:trPr>
        <w:tc>
          <w:tcPr>
            <w:tcW w:w="917" w:type="pct"/>
            <w:vAlign w:val="center"/>
          </w:tcPr>
          <w:p w14:paraId="55A41DAF"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vAlign w:val="center"/>
          </w:tcPr>
          <w:p w14:paraId="1413B63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vAlign w:val="center"/>
          </w:tcPr>
          <w:p w14:paraId="534133B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0768E87E"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vAlign w:val="center"/>
          </w:tcPr>
          <w:p w14:paraId="5EABDF6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vAlign w:val="center"/>
          </w:tcPr>
          <w:p w14:paraId="02A70E2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vAlign w:val="center"/>
          </w:tcPr>
          <w:p w14:paraId="5DD782F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vAlign w:val="center"/>
          </w:tcPr>
          <w:p w14:paraId="2FC7A3B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9" w:type="pct"/>
            <w:vAlign w:val="center"/>
          </w:tcPr>
          <w:p w14:paraId="18E12CA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3664A682" w14:textId="77777777" w:rsidTr="002B0C1B">
        <w:trPr>
          <w:jc w:val="center"/>
        </w:trPr>
        <w:tc>
          <w:tcPr>
            <w:tcW w:w="917" w:type="pct"/>
            <w:vAlign w:val="center"/>
          </w:tcPr>
          <w:p w14:paraId="306A6469"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vAlign w:val="center"/>
          </w:tcPr>
          <w:p w14:paraId="7C9AD8A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37.00</w:t>
            </w:r>
          </w:p>
        </w:tc>
        <w:tc>
          <w:tcPr>
            <w:tcW w:w="553" w:type="pct"/>
            <w:vAlign w:val="center"/>
          </w:tcPr>
          <w:p w14:paraId="5B77381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33.33</w:t>
            </w:r>
          </w:p>
        </w:tc>
        <w:tc>
          <w:tcPr>
            <w:tcW w:w="603" w:type="pct"/>
            <w:vAlign w:val="center"/>
          </w:tcPr>
          <w:p w14:paraId="07AFC31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37.67</w:t>
            </w:r>
          </w:p>
        </w:tc>
        <w:tc>
          <w:tcPr>
            <w:tcW w:w="670" w:type="pct"/>
            <w:vAlign w:val="center"/>
          </w:tcPr>
          <w:p w14:paraId="7CDB2E8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39.33</w:t>
            </w:r>
          </w:p>
        </w:tc>
        <w:tc>
          <w:tcPr>
            <w:tcW w:w="746" w:type="pct"/>
            <w:vAlign w:val="center"/>
          </w:tcPr>
          <w:p w14:paraId="7F95CD1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39.00</w:t>
            </w:r>
          </w:p>
        </w:tc>
        <w:tc>
          <w:tcPr>
            <w:tcW w:w="523" w:type="pct"/>
            <w:vAlign w:val="center"/>
          </w:tcPr>
          <w:p w14:paraId="30E9943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39.67</w:t>
            </w:r>
          </w:p>
        </w:tc>
        <w:tc>
          <w:tcPr>
            <w:tcW w:w="559" w:type="pct"/>
            <w:vAlign w:val="center"/>
          </w:tcPr>
          <w:p w14:paraId="0BE6F57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37.06</w:t>
            </w:r>
          </w:p>
        </w:tc>
      </w:tr>
      <w:tr w:rsidR="00322E04" w:rsidRPr="00322E04" w14:paraId="40820517" w14:textId="77777777" w:rsidTr="002B0C1B">
        <w:trPr>
          <w:jc w:val="center"/>
        </w:trPr>
        <w:tc>
          <w:tcPr>
            <w:tcW w:w="917" w:type="pct"/>
            <w:vAlign w:val="center"/>
          </w:tcPr>
          <w:p w14:paraId="4E54AAD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vAlign w:val="center"/>
          </w:tcPr>
          <w:p w14:paraId="212B876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38.00</w:t>
            </w:r>
          </w:p>
        </w:tc>
        <w:tc>
          <w:tcPr>
            <w:tcW w:w="553" w:type="pct"/>
            <w:vAlign w:val="center"/>
          </w:tcPr>
          <w:p w14:paraId="1DF626D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33.67</w:t>
            </w:r>
          </w:p>
        </w:tc>
        <w:tc>
          <w:tcPr>
            <w:tcW w:w="603" w:type="pct"/>
            <w:vAlign w:val="center"/>
          </w:tcPr>
          <w:p w14:paraId="073D480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39.00</w:t>
            </w:r>
          </w:p>
        </w:tc>
        <w:tc>
          <w:tcPr>
            <w:tcW w:w="670" w:type="pct"/>
            <w:vAlign w:val="center"/>
          </w:tcPr>
          <w:p w14:paraId="5500C4F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39.67</w:t>
            </w:r>
          </w:p>
        </w:tc>
        <w:tc>
          <w:tcPr>
            <w:tcW w:w="746" w:type="pct"/>
            <w:vAlign w:val="center"/>
          </w:tcPr>
          <w:p w14:paraId="1990960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39.33</w:t>
            </w:r>
          </w:p>
        </w:tc>
        <w:tc>
          <w:tcPr>
            <w:tcW w:w="523" w:type="pct"/>
            <w:vAlign w:val="center"/>
          </w:tcPr>
          <w:p w14:paraId="5AD7D4F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40.33</w:t>
            </w:r>
          </w:p>
        </w:tc>
        <w:tc>
          <w:tcPr>
            <w:tcW w:w="559" w:type="pct"/>
            <w:vAlign w:val="center"/>
          </w:tcPr>
          <w:p w14:paraId="25120CC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37.72</w:t>
            </w:r>
          </w:p>
        </w:tc>
      </w:tr>
      <w:tr w:rsidR="00322E04" w:rsidRPr="00322E04" w14:paraId="31820244" w14:textId="77777777" w:rsidTr="002B0C1B">
        <w:trPr>
          <w:jc w:val="center"/>
        </w:trPr>
        <w:tc>
          <w:tcPr>
            <w:tcW w:w="917" w:type="pct"/>
            <w:vAlign w:val="center"/>
          </w:tcPr>
          <w:p w14:paraId="570A1D6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vAlign w:val="center"/>
          </w:tcPr>
          <w:p w14:paraId="3A17787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39.67</w:t>
            </w:r>
          </w:p>
        </w:tc>
        <w:tc>
          <w:tcPr>
            <w:tcW w:w="553" w:type="pct"/>
            <w:vAlign w:val="center"/>
          </w:tcPr>
          <w:p w14:paraId="3174A0C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34.00</w:t>
            </w:r>
          </w:p>
        </w:tc>
        <w:tc>
          <w:tcPr>
            <w:tcW w:w="603" w:type="pct"/>
            <w:vAlign w:val="center"/>
          </w:tcPr>
          <w:p w14:paraId="6249CE2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40.00</w:t>
            </w:r>
          </w:p>
        </w:tc>
        <w:tc>
          <w:tcPr>
            <w:tcW w:w="670" w:type="pct"/>
            <w:vAlign w:val="center"/>
          </w:tcPr>
          <w:p w14:paraId="4477C8A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40.67</w:t>
            </w:r>
          </w:p>
        </w:tc>
        <w:tc>
          <w:tcPr>
            <w:tcW w:w="746" w:type="pct"/>
            <w:vAlign w:val="center"/>
          </w:tcPr>
          <w:p w14:paraId="42587D0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40.33</w:t>
            </w:r>
          </w:p>
        </w:tc>
        <w:tc>
          <w:tcPr>
            <w:tcW w:w="523" w:type="pct"/>
            <w:vAlign w:val="center"/>
          </w:tcPr>
          <w:p w14:paraId="57C0C29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41.00</w:t>
            </w:r>
          </w:p>
        </w:tc>
        <w:tc>
          <w:tcPr>
            <w:tcW w:w="559" w:type="pct"/>
            <w:vAlign w:val="center"/>
          </w:tcPr>
          <w:p w14:paraId="18F6074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38.67</w:t>
            </w:r>
          </w:p>
        </w:tc>
      </w:tr>
      <w:tr w:rsidR="00322E04" w:rsidRPr="00322E04" w14:paraId="0AD3C665" w14:textId="77777777" w:rsidTr="002B0C1B">
        <w:trPr>
          <w:jc w:val="center"/>
        </w:trPr>
        <w:tc>
          <w:tcPr>
            <w:tcW w:w="917" w:type="pct"/>
            <w:vAlign w:val="center"/>
          </w:tcPr>
          <w:p w14:paraId="639DAB8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vAlign w:val="center"/>
          </w:tcPr>
          <w:p w14:paraId="32C9C55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40.00</w:t>
            </w:r>
          </w:p>
        </w:tc>
        <w:tc>
          <w:tcPr>
            <w:tcW w:w="553" w:type="pct"/>
            <w:vAlign w:val="center"/>
          </w:tcPr>
          <w:p w14:paraId="01A5558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34.33</w:t>
            </w:r>
          </w:p>
        </w:tc>
        <w:tc>
          <w:tcPr>
            <w:tcW w:w="603" w:type="pct"/>
            <w:vAlign w:val="center"/>
          </w:tcPr>
          <w:p w14:paraId="3ECF069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40.67</w:t>
            </w:r>
          </w:p>
        </w:tc>
        <w:tc>
          <w:tcPr>
            <w:tcW w:w="670" w:type="pct"/>
            <w:vAlign w:val="center"/>
          </w:tcPr>
          <w:p w14:paraId="273CB3F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41.33</w:t>
            </w:r>
          </w:p>
        </w:tc>
        <w:tc>
          <w:tcPr>
            <w:tcW w:w="746" w:type="pct"/>
            <w:vAlign w:val="center"/>
          </w:tcPr>
          <w:p w14:paraId="5ECFBE6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41.00</w:t>
            </w:r>
          </w:p>
        </w:tc>
        <w:tc>
          <w:tcPr>
            <w:tcW w:w="523" w:type="pct"/>
            <w:vAlign w:val="center"/>
          </w:tcPr>
          <w:p w14:paraId="62C8427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42.33</w:t>
            </w:r>
          </w:p>
        </w:tc>
        <w:tc>
          <w:tcPr>
            <w:tcW w:w="559" w:type="pct"/>
            <w:vAlign w:val="center"/>
          </w:tcPr>
          <w:p w14:paraId="37A9DEC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39.39</w:t>
            </w:r>
          </w:p>
        </w:tc>
      </w:tr>
      <w:tr w:rsidR="00322E04" w:rsidRPr="00322E04" w14:paraId="7F3FFCC8" w14:textId="77777777" w:rsidTr="002B0C1B">
        <w:trPr>
          <w:jc w:val="center"/>
        </w:trPr>
        <w:tc>
          <w:tcPr>
            <w:tcW w:w="917" w:type="pct"/>
            <w:vAlign w:val="center"/>
          </w:tcPr>
          <w:p w14:paraId="796EC53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vAlign w:val="center"/>
          </w:tcPr>
          <w:p w14:paraId="2990B57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41.67</w:t>
            </w:r>
          </w:p>
        </w:tc>
        <w:tc>
          <w:tcPr>
            <w:tcW w:w="553" w:type="pct"/>
            <w:vAlign w:val="center"/>
          </w:tcPr>
          <w:p w14:paraId="2F8F1C1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34.67</w:t>
            </w:r>
          </w:p>
        </w:tc>
        <w:tc>
          <w:tcPr>
            <w:tcW w:w="603" w:type="pct"/>
            <w:vAlign w:val="center"/>
          </w:tcPr>
          <w:p w14:paraId="20360B4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42.00</w:t>
            </w:r>
          </w:p>
        </w:tc>
        <w:tc>
          <w:tcPr>
            <w:tcW w:w="670" w:type="pct"/>
            <w:vAlign w:val="center"/>
          </w:tcPr>
          <w:p w14:paraId="545B89F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43.00</w:t>
            </w:r>
          </w:p>
        </w:tc>
        <w:tc>
          <w:tcPr>
            <w:tcW w:w="746" w:type="pct"/>
            <w:vAlign w:val="center"/>
          </w:tcPr>
          <w:p w14:paraId="56C8CD8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42.67</w:t>
            </w:r>
          </w:p>
        </w:tc>
        <w:tc>
          <w:tcPr>
            <w:tcW w:w="523" w:type="pct"/>
            <w:vAlign w:val="center"/>
          </w:tcPr>
          <w:p w14:paraId="7080A29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43.67</w:t>
            </w:r>
          </w:p>
        </w:tc>
        <w:tc>
          <w:tcPr>
            <w:tcW w:w="559" w:type="pct"/>
            <w:vAlign w:val="center"/>
          </w:tcPr>
          <w:p w14:paraId="11EAFED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40.72</w:t>
            </w:r>
          </w:p>
        </w:tc>
      </w:tr>
      <w:tr w:rsidR="00322E04" w:rsidRPr="00322E04" w14:paraId="541BAD29" w14:textId="77777777" w:rsidTr="002B0C1B">
        <w:trPr>
          <w:jc w:val="center"/>
        </w:trPr>
        <w:tc>
          <w:tcPr>
            <w:tcW w:w="917" w:type="pct"/>
            <w:vAlign w:val="center"/>
          </w:tcPr>
          <w:p w14:paraId="54D1941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vAlign w:val="center"/>
          </w:tcPr>
          <w:p w14:paraId="072A437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42.67</w:t>
            </w:r>
          </w:p>
        </w:tc>
        <w:tc>
          <w:tcPr>
            <w:tcW w:w="553" w:type="pct"/>
            <w:vAlign w:val="center"/>
          </w:tcPr>
          <w:p w14:paraId="7B6C012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35.00</w:t>
            </w:r>
          </w:p>
        </w:tc>
        <w:tc>
          <w:tcPr>
            <w:tcW w:w="603" w:type="pct"/>
            <w:vAlign w:val="center"/>
          </w:tcPr>
          <w:p w14:paraId="797520D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43.00</w:t>
            </w:r>
          </w:p>
        </w:tc>
        <w:tc>
          <w:tcPr>
            <w:tcW w:w="670" w:type="pct"/>
            <w:vAlign w:val="center"/>
          </w:tcPr>
          <w:p w14:paraId="1D79B2B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43.67</w:t>
            </w:r>
          </w:p>
        </w:tc>
        <w:tc>
          <w:tcPr>
            <w:tcW w:w="746" w:type="pct"/>
            <w:vAlign w:val="center"/>
          </w:tcPr>
          <w:p w14:paraId="60C9215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43.33</w:t>
            </w:r>
          </w:p>
        </w:tc>
        <w:tc>
          <w:tcPr>
            <w:tcW w:w="523" w:type="pct"/>
            <w:vAlign w:val="center"/>
          </w:tcPr>
          <w:p w14:paraId="1F11F0A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44.00</w:t>
            </w:r>
          </w:p>
        </w:tc>
        <w:tc>
          <w:tcPr>
            <w:tcW w:w="559" w:type="pct"/>
            <w:vAlign w:val="center"/>
          </w:tcPr>
          <w:p w14:paraId="0E4A514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41.45</w:t>
            </w:r>
          </w:p>
        </w:tc>
      </w:tr>
      <w:tr w:rsidR="00322E04" w:rsidRPr="00322E04" w14:paraId="1C6D8A34" w14:textId="77777777" w:rsidTr="002B0C1B">
        <w:trPr>
          <w:jc w:val="center"/>
        </w:trPr>
        <w:tc>
          <w:tcPr>
            <w:tcW w:w="917" w:type="pct"/>
            <w:vAlign w:val="center"/>
          </w:tcPr>
          <w:p w14:paraId="44CEDE7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vAlign w:val="center"/>
          </w:tcPr>
          <w:p w14:paraId="4F39CD5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39.84</w:t>
            </w:r>
          </w:p>
        </w:tc>
        <w:tc>
          <w:tcPr>
            <w:tcW w:w="553" w:type="pct"/>
            <w:vAlign w:val="center"/>
          </w:tcPr>
          <w:p w14:paraId="7786F5A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34.17</w:t>
            </w:r>
          </w:p>
        </w:tc>
        <w:tc>
          <w:tcPr>
            <w:tcW w:w="603" w:type="pct"/>
            <w:vAlign w:val="center"/>
          </w:tcPr>
          <w:p w14:paraId="0F8A848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40.39</w:t>
            </w:r>
          </w:p>
        </w:tc>
        <w:tc>
          <w:tcPr>
            <w:tcW w:w="670" w:type="pct"/>
            <w:vAlign w:val="center"/>
          </w:tcPr>
          <w:p w14:paraId="500ACA8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41.28</w:t>
            </w:r>
          </w:p>
        </w:tc>
        <w:tc>
          <w:tcPr>
            <w:tcW w:w="746" w:type="pct"/>
            <w:vAlign w:val="center"/>
          </w:tcPr>
          <w:p w14:paraId="4909035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40.94</w:t>
            </w:r>
          </w:p>
        </w:tc>
        <w:tc>
          <w:tcPr>
            <w:tcW w:w="523" w:type="pct"/>
            <w:vAlign w:val="center"/>
          </w:tcPr>
          <w:p w14:paraId="79D33B4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41.83</w:t>
            </w:r>
          </w:p>
        </w:tc>
        <w:tc>
          <w:tcPr>
            <w:tcW w:w="559" w:type="pct"/>
            <w:vAlign w:val="center"/>
          </w:tcPr>
          <w:p w14:paraId="37964F5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39.17</w:t>
            </w:r>
          </w:p>
        </w:tc>
      </w:tr>
      <w:tr w:rsidR="00322E04" w:rsidRPr="00322E04" w14:paraId="5B2132C3" w14:textId="77777777" w:rsidTr="00C633E5">
        <w:trPr>
          <w:jc w:val="center"/>
        </w:trPr>
        <w:tc>
          <w:tcPr>
            <w:tcW w:w="917" w:type="pct"/>
            <w:vAlign w:val="center"/>
          </w:tcPr>
          <w:p w14:paraId="315BB413"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85" w:type="pct"/>
            <w:gridSpan w:val="3"/>
            <w:vAlign w:val="center"/>
          </w:tcPr>
          <w:p w14:paraId="261805C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8" w:type="pct"/>
            <w:gridSpan w:val="4"/>
            <w:vAlign w:val="center"/>
          </w:tcPr>
          <w:p w14:paraId="02A3A5E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457CFA54" w14:textId="77777777" w:rsidTr="00C633E5">
        <w:trPr>
          <w:jc w:val="center"/>
        </w:trPr>
        <w:tc>
          <w:tcPr>
            <w:tcW w:w="917" w:type="pct"/>
            <w:vAlign w:val="center"/>
          </w:tcPr>
          <w:p w14:paraId="23A54F7E" w14:textId="77777777" w:rsidR="006107C4" w:rsidRPr="00322E04" w:rsidRDefault="006107C4" w:rsidP="0097581D">
            <w:pPr>
              <w:spacing w:after="0" w:line="264" w:lineRule="auto"/>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3"/>
            <w:vAlign w:val="center"/>
          </w:tcPr>
          <w:p w14:paraId="17E7476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0.08</w:t>
            </w:r>
          </w:p>
        </w:tc>
        <w:tc>
          <w:tcPr>
            <w:tcW w:w="2498" w:type="pct"/>
            <w:gridSpan w:val="4"/>
            <w:vAlign w:val="center"/>
          </w:tcPr>
          <w:p w14:paraId="1EABF25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0.23</w:t>
            </w:r>
          </w:p>
        </w:tc>
      </w:tr>
      <w:tr w:rsidR="00322E04" w:rsidRPr="00322E04" w14:paraId="2B78D4CC" w14:textId="77777777" w:rsidTr="00C633E5">
        <w:trPr>
          <w:jc w:val="center"/>
        </w:trPr>
        <w:tc>
          <w:tcPr>
            <w:tcW w:w="917" w:type="pct"/>
            <w:vAlign w:val="center"/>
          </w:tcPr>
          <w:p w14:paraId="669C329E" w14:textId="77777777" w:rsidR="006107C4" w:rsidRPr="00322E04" w:rsidRDefault="006107C4" w:rsidP="0097581D">
            <w:pPr>
              <w:spacing w:after="0" w:line="264" w:lineRule="auto"/>
              <w:ind w:left="-90" w:right="-99"/>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3"/>
            <w:vAlign w:val="center"/>
          </w:tcPr>
          <w:p w14:paraId="114EC9E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0.08</w:t>
            </w:r>
          </w:p>
        </w:tc>
        <w:tc>
          <w:tcPr>
            <w:tcW w:w="2498" w:type="pct"/>
            <w:gridSpan w:val="4"/>
            <w:vAlign w:val="center"/>
          </w:tcPr>
          <w:p w14:paraId="16A3F84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0.23</w:t>
            </w:r>
          </w:p>
        </w:tc>
      </w:tr>
      <w:tr w:rsidR="006107C4" w:rsidRPr="00322E04" w14:paraId="2ADFDA18" w14:textId="77777777" w:rsidTr="00C633E5">
        <w:trPr>
          <w:jc w:val="center"/>
        </w:trPr>
        <w:tc>
          <w:tcPr>
            <w:tcW w:w="917" w:type="pct"/>
            <w:vAlign w:val="center"/>
          </w:tcPr>
          <w:p w14:paraId="55886C8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3"/>
            <w:vAlign w:val="center"/>
          </w:tcPr>
          <w:p w14:paraId="6DB754E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0.20</w:t>
            </w:r>
          </w:p>
        </w:tc>
        <w:tc>
          <w:tcPr>
            <w:tcW w:w="2498" w:type="pct"/>
            <w:gridSpan w:val="4"/>
            <w:vAlign w:val="center"/>
          </w:tcPr>
          <w:p w14:paraId="2D40D2B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0.56</w:t>
            </w:r>
          </w:p>
        </w:tc>
      </w:tr>
    </w:tbl>
    <w:p w14:paraId="48611AD9" w14:textId="77777777" w:rsidR="0097581D" w:rsidRPr="00322E04" w:rsidRDefault="0097581D" w:rsidP="0097581D">
      <w:pPr>
        <w:spacing w:after="0" w:line="360" w:lineRule="auto"/>
        <w:jc w:val="both"/>
        <w:rPr>
          <w:rFonts w:ascii="Arial" w:hAnsi="Arial" w:cs="Arial"/>
          <w:b/>
          <w:bCs/>
          <w:color w:val="000000" w:themeColor="text1"/>
          <w:sz w:val="20"/>
          <w:szCs w:val="20"/>
        </w:rPr>
      </w:pPr>
    </w:p>
    <w:p w14:paraId="13EC3014" w14:textId="78AE0E22" w:rsidR="006107C4" w:rsidRPr="00322E04" w:rsidRDefault="006107C4" w:rsidP="0097581D">
      <w:pPr>
        <w:spacing w:after="0" w:line="360" w:lineRule="auto"/>
        <w:jc w:val="both"/>
        <w:rPr>
          <w:rFonts w:ascii="Arial" w:hAnsi="Arial" w:cs="Arial"/>
          <w:b/>
          <w:bCs/>
          <w:color w:val="000000" w:themeColor="text1"/>
          <w:sz w:val="20"/>
          <w:szCs w:val="20"/>
          <w:u w:val="single"/>
        </w:rPr>
      </w:pPr>
      <w:r w:rsidRPr="00322E04">
        <w:rPr>
          <w:rFonts w:ascii="Arial" w:hAnsi="Arial" w:cs="Arial"/>
          <w:b/>
          <w:bCs/>
          <w:color w:val="000000" w:themeColor="text1"/>
          <w:sz w:val="20"/>
          <w:szCs w:val="20"/>
          <w:u w:val="single"/>
        </w:rPr>
        <w:t xml:space="preserve">3.2.3 Actinomycetes Count </w:t>
      </w:r>
    </w:p>
    <w:p w14:paraId="061F3580" w14:textId="3A94A79A" w:rsidR="00660EAB" w:rsidRPr="00660EAB" w:rsidRDefault="00660EAB" w:rsidP="00660EAB">
      <w:pPr>
        <w:spacing w:after="0" w:line="360" w:lineRule="auto"/>
        <w:ind w:firstLine="720"/>
        <w:jc w:val="both"/>
        <w:rPr>
          <w:rFonts w:ascii="Arial" w:hAnsi="Arial" w:cs="Arial"/>
          <w:color w:val="000000" w:themeColor="text1"/>
          <w:sz w:val="20"/>
          <w:szCs w:val="20"/>
          <w:lang w:val="en-IN"/>
        </w:rPr>
      </w:pPr>
      <w:r w:rsidRPr="00660EAB">
        <w:rPr>
          <w:rFonts w:ascii="Arial" w:hAnsi="Arial" w:cs="Arial"/>
          <w:color w:val="000000" w:themeColor="text1"/>
          <w:sz w:val="20"/>
          <w:szCs w:val="20"/>
          <w:lang w:val="en-IN"/>
        </w:rPr>
        <w:t xml:space="preserve">At 50°C, the maximum actinomycetes population (Table 7) was observed in cassia weed–amended soil (65.33 × 10⁶ </w:t>
      </w:r>
      <w:proofErr w:type="spellStart"/>
      <w:r w:rsidRPr="00660EAB">
        <w:rPr>
          <w:rFonts w:ascii="Arial" w:hAnsi="Arial" w:cs="Arial"/>
          <w:color w:val="000000" w:themeColor="text1"/>
          <w:sz w:val="20"/>
          <w:szCs w:val="20"/>
          <w:lang w:val="en-IN"/>
        </w:rPr>
        <w:t>cfu</w:t>
      </w:r>
      <w:proofErr w:type="spellEnd"/>
      <w:r w:rsidRPr="00660EAB">
        <w:rPr>
          <w:rFonts w:ascii="Arial" w:hAnsi="Arial" w:cs="Arial"/>
          <w:color w:val="000000" w:themeColor="text1"/>
          <w:sz w:val="20"/>
          <w:szCs w:val="20"/>
          <w:lang w:val="en-IN"/>
        </w:rPr>
        <w:t xml:space="preserve"> g</w:t>
      </w:r>
      <w:r w:rsidRPr="00660EAB">
        <w:rPr>
          <w:rFonts w:ascii="Cambria Math" w:hAnsi="Cambria Math" w:cs="Cambria Math"/>
          <w:color w:val="000000" w:themeColor="text1"/>
          <w:sz w:val="20"/>
          <w:szCs w:val="20"/>
          <w:lang w:val="en-IN"/>
        </w:rPr>
        <w:t>⁻</w:t>
      </w:r>
      <w:r w:rsidRPr="00660EAB">
        <w:rPr>
          <w:rFonts w:ascii="Arial" w:hAnsi="Arial" w:cs="Arial"/>
          <w:color w:val="000000" w:themeColor="text1"/>
          <w:sz w:val="20"/>
          <w:szCs w:val="20"/>
          <w:lang w:val="en-IN"/>
        </w:rPr>
        <w:t xml:space="preserve">¹ soil), followed by sugarcane trash (64.67 × 10⁶ </w:t>
      </w:r>
      <w:proofErr w:type="spellStart"/>
      <w:r w:rsidRPr="00660EAB">
        <w:rPr>
          <w:rFonts w:ascii="Arial" w:hAnsi="Arial" w:cs="Arial"/>
          <w:color w:val="000000" w:themeColor="text1"/>
          <w:sz w:val="20"/>
          <w:szCs w:val="20"/>
          <w:lang w:val="en-IN"/>
        </w:rPr>
        <w:t>cfu</w:t>
      </w:r>
      <w:proofErr w:type="spellEnd"/>
      <w:r w:rsidRPr="00660EAB">
        <w:rPr>
          <w:rFonts w:ascii="Arial" w:hAnsi="Arial" w:cs="Arial"/>
          <w:color w:val="000000" w:themeColor="text1"/>
          <w:sz w:val="20"/>
          <w:szCs w:val="20"/>
          <w:lang w:val="en-IN"/>
        </w:rPr>
        <w:t xml:space="preserve"> g</w:t>
      </w:r>
      <w:r w:rsidRPr="00660EAB">
        <w:rPr>
          <w:rFonts w:ascii="Cambria Math" w:hAnsi="Cambria Math" w:cs="Cambria Math"/>
          <w:color w:val="000000" w:themeColor="text1"/>
          <w:sz w:val="20"/>
          <w:szCs w:val="20"/>
          <w:lang w:val="en-IN"/>
        </w:rPr>
        <w:t>⁻</w:t>
      </w:r>
      <w:r w:rsidRPr="00660EAB">
        <w:rPr>
          <w:rFonts w:ascii="Arial" w:hAnsi="Arial" w:cs="Arial"/>
          <w:color w:val="000000" w:themeColor="text1"/>
          <w:sz w:val="20"/>
          <w:szCs w:val="20"/>
          <w:lang w:val="en-IN"/>
        </w:rPr>
        <w:t xml:space="preserve">¹ soil), parthenium weed (64.00 × 10⁶ </w:t>
      </w:r>
      <w:proofErr w:type="spellStart"/>
      <w:r w:rsidRPr="00660EAB">
        <w:rPr>
          <w:rFonts w:ascii="Arial" w:hAnsi="Arial" w:cs="Arial"/>
          <w:color w:val="000000" w:themeColor="text1"/>
          <w:sz w:val="20"/>
          <w:szCs w:val="20"/>
          <w:lang w:val="en-IN"/>
        </w:rPr>
        <w:t>cfu</w:t>
      </w:r>
      <w:proofErr w:type="spellEnd"/>
      <w:r w:rsidRPr="00660EAB">
        <w:rPr>
          <w:rFonts w:ascii="Arial" w:hAnsi="Arial" w:cs="Arial"/>
          <w:color w:val="000000" w:themeColor="text1"/>
          <w:sz w:val="20"/>
          <w:szCs w:val="20"/>
          <w:lang w:val="en-IN"/>
        </w:rPr>
        <w:t xml:space="preserve"> g</w:t>
      </w:r>
      <w:r w:rsidRPr="00660EAB">
        <w:rPr>
          <w:rFonts w:ascii="Cambria Math" w:hAnsi="Cambria Math" w:cs="Cambria Math"/>
          <w:color w:val="000000" w:themeColor="text1"/>
          <w:sz w:val="20"/>
          <w:szCs w:val="20"/>
          <w:lang w:val="en-IN"/>
        </w:rPr>
        <w:t>⁻</w:t>
      </w:r>
      <w:r w:rsidRPr="00660EAB">
        <w:rPr>
          <w:rFonts w:ascii="Arial" w:hAnsi="Arial" w:cs="Arial"/>
          <w:color w:val="000000" w:themeColor="text1"/>
          <w:sz w:val="20"/>
          <w:szCs w:val="20"/>
          <w:lang w:val="en-IN"/>
        </w:rPr>
        <w:t xml:space="preserve">¹ soil), sorghum straw (63.67 × 10⁶ </w:t>
      </w:r>
      <w:proofErr w:type="spellStart"/>
      <w:r w:rsidRPr="00660EAB">
        <w:rPr>
          <w:rFonts w:ascii="Arial" w:hAnsi="Arial" w:cs="Arial"/>
          <w:color w:val="000000" w:themeColor="text1"/>
          <w:sz w:val="20"/>
          <w:szCs w:val="20"/>
          <w:lang w:val="en-IN"/>
        </w:rPr>
        <w:t>cfu</w:t>
      </w:r>
      <w:proofErr w:type="spellEnd"/>
      <w:r w:rsidRPr="00660EAB">
        <w:rPr>
          <w:rFonts w:ascii="Arial" w:hAnsi="Arial" w:cs="Arial"/>
          <w:color w:val="000000" w:themeColor="text1"/>
          <w:sz w:val="20"/>
          <w:szCs w:val="20"/>
          <w:lang w:val="en-IN"/>
        </w:rPr>
        <w:t xml:space="preserve"> g</w:t>
      </w:r>
      <w:r w:rsidRPr="00660EAB">
        <w:rPr>
          <w:rFonts w:ascii="Cambria Math" w:hAnsi="Cambria Math" w:cs="Cambria Math"/>
          <w:color w:val="000000" w:themeColor="text1"/>
          <w:sz w:val="20"/>
          <w:szCs w:val="20"/>
          <w:lang w:val="en-IN"/>
        </w:rPr>
        <w:t>⁻</w:t>
      </w:r>
      <w:r w:rsidRPr="00660EAB">
        <w:rPr>
          <w:rFonts w:ascii="Arial" w:hAnsi="Arial" w:cs="Arial"/>
          <w:color w:val="000000" w:themeColor="text1"/>
          <w:sz w:val="20"/>
          <w:szCs w:val="20"/>
          <w:lang w:val="en-IN"/>
        </w:rPr>
        <w:t xml:space="preserve">¹ soil) and pearl millet straw (62.67 × 10⁶ </w:t>
      </w:r>
      <w:proofErr w:type="spellStart"/>
      <w:r w:rsidRPr="00660EAB">
        <w:rPr>
          <w:rFonts w:ascii="Arial" w:hAnsi="Arial" w:cs="Arial"/>
          <w:color w:val="000000" w:themeColor="text1"/>
          <w:sz w:val="20"/>
          <w:szCs w:val="20"/>
          <w:lang w:val="en-IN"/>
        </w:rPr>
        <w:t>cfu</w:t>
      </w:r>
      <w:proofErr w:type="spellEnd"/>
      <w:r w:rsidRPr="00660EAB">
        <w:rPr>
          <w:rFonts w:ascii="Arial" w:hAnsi="Arial" w:cs="Arial"/>
          <w:color w:val="000000" w:themeColor="text1"/>
          <w:sz w:val="20"/>
          <w:szCs w:val="20"/>
          <w:lang w:val="en-IN"/>
        </w:rPr>
        <w:t xml:space="preserve"> g</w:t>
      </w:r>
      <w:r w:rsidRPr="00660EAB">
        <w:rPr>
          <w:rFonts w:ascii="Cambria Math" w:hAnsi="Cambria Math" w:cs="Cambria Math"/>
          <w:color w:val="000000" w:themeColor="text1"/>
          <w:sz w:val="20"/>
          <w:szCs w:val="20"/>
          <w:lang w:val="en-IN"/>
        </w:rPr>
        <w:t>⁻</w:t>
      </w:r>
      <w:r w:rsidRPr="00660EAB">
        <w:rPr>
          <w:rFonts w:ascii="Arial" w:hAnsi="Arial" w:cs="Arial"/>
          <w:color w:val="000000" w:themeColor="text1"/>
          <w:sz w:val="20"/>
          <w:szCs w:val="20"/>
          <w:lang w:val="en-IN"/>
        </w:rPr>
        <w:t>¹ soil) at 60 days of incubation. Thereafter, the population declined gradually up to 90 days.</w:t>
      </w:r>
    </w:p>
    <w:p w14:paraId="76542DC3" w14:textId="77777777" w:rsidR="00660EAB" w:rsidRPr="00660EAB" w:rsidRDefault="00660EAB" w:rsidP="00660EAB">
      <w:pPr>
        <w:spacing w:after="0" w:line="360" w:lineRule="auto"/>
        <w:ind w:firstLine="720"/>
        <w:jc w:val="both"/>
        <w:rPr>
          <w:rFonts w:ascii="Arial" w:hAnsi="Arial" w:cs="Arial"/>
          <w:color w:val="000000" w:themeColor="text1"/>
          <w:sz w:val="20"/>
          <w:szCs w:val="20"/>
          <w:lang w:val="en-IN"/>
        </w:rPr>
      </w:pPr>
      <w:r w:rsidRPr="00660EAB">
        <w:rPr>
          <w:rFonts w:ascii="Arial" w:hAnsi="Arial" w:cs="Arial"/>
          <w:color w:val="000000" w:themeColor="text1"/>
          <w:sz w:val="20"/>
          <w:szCs w:val="20"/>
          <w:lang w:val="en-IN"/>
        </w:rPr>
        <w:t xml:space="preserve">In wheat straw–amended soil, a higher actinomycetes population was observed at 50°C (32.33 × 10⁶ </w:t>
      </w:r>
      <w:proofErr w:type="spellStart"/>
      <w:r w:rsidRPr="00660EAB">
        <w:rPr>
          <w:rFonts w:ascii="Arial" w:hAnsi="Arial" w:cs="Arial"/>
          <w:color w:val="000000" w:themeColor="text1"/>
          <w:sz w:val="20"/>
          <w:szCs w:val="20"/>
          <w:lang w:val="en-IN"/>
        </w:rPr>
        <w:t>cfu</w:t>
      </w:r>
      <w:proofErr w:type="spellEnd"/>
      <w:r w:rsidRPr="00660EAB">
        <w:rPr>
          <w:rFonts w:ascii="Arial" w:hAnsi="Arial" w:cs="Arial"/>
          <w:color w:val="000000" w:themeColor="text1"/>
          <w:sz w:val="20"/>
          <w:szCs w:val="20"/>
          <w:lang w:val="en-IN"/>
        </w:rPr>
        <w:t xml:space="preserve"> g</w:t>
      </w:r>
      <w:r w:rsidRPr="00660EAB">
        <w:rPr>
          <w:rFonts w:ascii="Cambria Math" w:hAnsi="Cambria Math" w:cs="Cambria Math"/>
          <w:color w:val="000000" w:themeColor="text1"/>
          <w:sz w:val="20"/>
          <w:szCs w:val="20"/>
          <w:lang w:val="en-IN"/>
        </w:rPr>
        <w:t>⁻</w:t>
      </w:r>
      <w:r w:rsidRPr="00660EAB">
        <w:rPr>
          <w:rFonts w:ascii="Arial" w:hAnsi="Arial" w:cs="Arial"/>
          <w:color w:val="000000" w:themeColor="text1"/>
          <w:sz w:val="20"/>
          <w:szCs w:val="20"/>
          <w:lang w:val="en-IN"/>
        </w:rPr>
        <w:t>¹ soil), with the population continuing to increase up to 90 days. The interaction effect was found to be significant across all sampling stages.</w:t>
      </w:r>
    </w:p>
    <w:p w14:paraId="166C8FDF" w14:textId="77777777" w:rsidR="00660EAB" w:rsidRPr="00660EAB" w:rsidRDefault="00660EAB" w:rsidP="00660EAB">
      <w:pPr>
        <w:spacing w:after="0" w:line="360" w:lineRule="auto"/>
        <w:ind w:firstLine="720"/>
        <w:jc w:val="both"/>
        <w:rPr>
          <w:rFonts w:ascii="Arial" w:hAnsi="Arial" w:cs="Arial"/>
          <w:color w:val="000000" w:themeColor="text1"/>
          <w:sz w:val="20"/>
          <w:szCs w:val="20"/>
          <w:lang w:val="en-IN"/>
        </w:rPr>
      </w:pPr>
      <w:r w:rsidRPr="00660EAB">
        <w:rPr>
          <w:rFonts w:ascii="Arial" w:hAnsi="Arial" w:cs="Arial"/>
          <w:color w:val="000000" w:themeColor="text1"/>
          <w:sz w:val="20"/>
          <w:szCs w:val="20"/>
          <w:lang w:val="en-IN"/>
        </w:rPr>
        <w:t xml:space="preserve">Similar findings were reported by Ball </w:t>
      </w:r>
      <w:r w:rsidRPr="00660EAB">
        <w:rPr>
          <w:rFonts w:ascii="Arial" w:hAnsi="Arial" w:cs="Arial"/>
          <w:i/>
          <w:iCs/>
          <w:color w:val="000000" w:themeColor="text1"/>
          <w:sz w:val="20"/>
          <w:szCs w:val="20"/>
          <w:lang w:val="en-IN"/>
        </w:rPr>
        <w:t>et al.</w:t>
      </w:r>
      <w:r w:rsidRPr="00660EAB">
        <w:rPr>
          <w:rFonts w:ascii="Arial" w:hAnsi="Arial" w:cs="Arial"/>
          <w:color w:val="000000" w:themeColor="text1"/>
          <w:sz w:val="20"/>
          <w:szCs w:val="20"/>
          <w:lang w:val="en-IN"/>
        </w:rPr>
        <w:t xml:space="preserve"> [13], who studied </w:t>
      </w:r>
      <w:proofErr w:type="spellStart"/>
      <w:r w:rsidRPr="00660EAB">
        <w:rPr>
          <w:rFonts w:ascii="Arial" w:hAnsi="Arial" w:cs="Arial"/>
          <w:color w:val="000000" w:themeColor="text1"/>
          <w:sz w:val="20"/>
          <w:szCs w:val="20"/>
          <w:lang w:val="en-IN"/>
        </w:rPr>
        <w:t>lignocarbohydrate</w:t>
      </w:r>
      <w:proofErr w:type="spellEnd"/>
      <w:r w:rsidRPr="00660EAB">
        <w:rPr>
          <w:rFonts w:ascii="Arial" w:hAnsi="Arial" w:cs="Arial"/>
          <w:color w:val="000000" w:themeColor="text1"/>
          <w:sz w:val="20"/>
          <w:szCs w:val="20"/>
          <w:lang w:val="en-IN"/>
        </w:rPr>
        <w:t xml:space="preserve"> solubilization from straw by actinomycetes. They observed that the actinomycetes strain (</w:t>
      </w:r>
      <w:r w:rsidRPr="00660EAB">
        <w:rPr>
          <w:rFonts w:ascii="Arial" w:hAnsi="Arial" w:cs="Arial"/>
          <w:i/>
          <w:iCs/>
          <w:color w:val="000000" w:themeColor="text1"/>
          <w:sz w:val="20"/>
          <w:szCs w:val="20"/>
          <w:lang w:val="en-IN"/>
        </w:rPr>
        <w:t>Streptomyces</w:t>
      </w:r>
      <w:r w:rsidRPr="00660EAB">
        <w:rPr>
          <w:rFonts w:ascii="Arial" w:hAnsi="Arial" w:cs="Arial"/>
          <w:color w:val="000000" w:themeColor="text1"/>
          <w:sz w:val="20"/>
          <w:szCs w:val="20"/>
          <w:lang w:val="en-IN"/>
        </w:rPr>
        <w:t xml:space="preserve"> MT813) in wheat straw reached 55 × 10⁶ </w:t>
      </w:r>
      <w:proofErr w:type="spellStart"/>
      <w:r w:rsidRPr="00660EAB">
        <w:rPr>
          <w:rFonts w:ascii="Arial" w:hAnsi="Arial" w:cs="Arial"/>
          <w:color w:val="000000" w:themeColor="text1"/>
          <w:sz w:val="20"/>
          <w:szCs w:val="20"/>
          <w:lang w:val="en-IN"/>
        </w:rPr>
        <w:t>cfu</w:t>
      </w:r>
      <w:proofErr w:type="spellEnd"/>
      <w:r w:rsidRPr="00660EAB">
        <w:rPr>
          <w:rFonts w:ascii="Arial" w:hAnsi="Arial" w:cs="Arial"/>
          <w:color w:val="000000" w:themeColor="text1"/>
          <w:sz w:val="20"/>
          <w:szCs w:val="20"/>
          <w:lang w:val="en-IN"/>
        </w:rPr>
        <w:t xml:space="preserve"> g</w:t>
      </w:r>
      <w:r w:rsidRPr="00660EAB">
        <w:rPr>
          <w:rFonts w:ascii="Cambria Math" w:hAnsi="Cambria Math" w:cs="Cambria Math"/>
          <w:color w:val="000000" w:themeColor="text1"/>
          <w:sz w:val="20"/>
          <w:szCs w:val="20"/>
          <w:lang w:val="en-IN"/>
        </w:rPr>
        <w:t>⁻</w:t>
      </w:r>
      <w:r w:rsidRPr="00660EAB">
        <w:rPr>
          <w:rFonts w:ascii="Arial" w:hAnsi="Arial" w:cs="Arial"/>
          <w:color w:val="000000" w:themeColor="text1"/>
          <w:sz w:val="20"/>
          <w:szCs w:val="20"/>
          <w:lang w:val="en-IN"/>
        </w:rPr>
        <w:t>¹ soil at 30°C after 5 days of incubation.</w:t>
      </w:r>
    </w:p>
    <w:p w14:paraId="60FA8D25" w14:textId="3BAE84E0" w:rsidR="006107C4" w:rsidRPr="00322E04" w:rsidRDefault="006107C4" w:rsidP="0097581D">
      <w:pPr>
        <w:spacing w:after="0" w:line="360" w:lineRule="auto"/>
        <w:ind w:left="720" w:hanging="720"/>
        <w:jc w:val="both"/>
        <w:rPr>
          <w:rFonts w:ascii="Arial" w:hAnsi="Arial" w:cs="Arial"/>
          <w:b/>
          <w:bCs/>
          <w:color w:val="000000" w:themeColor="text1"/>
          <w:sz w:val="20"/>
          <w:szCs w:val="20"/>
        </w:rPr>
      </w:pPr>
      <w:r w:rsidRPr="00322E04">
        <w:rPr>
          <w:rFonts w:ascii="Arial" w:hAnsi="Arial" w:cs="Arial"/>
          <w:b/>
          <w:bCs/>
          <w:color w:val="000000" w:themeColor="text1"/>
          <w:sz w:val="20"/>
          <w:szCs w:val="20"/>
        </w:rPr>
        <w:t>Table 7</w:t>
      </w:r>
      <w:r w:rsidR="001166E7" w:rsidRPr="00322E04">
        <w:rPr>
          <w:rFonts w:ascii="Arial" w:hAnsi="Arial" w:cs="Arial"/>
          <w:b/>
          <w:bCs/>
          <w:color w:val="000000" w:themeColor="text1"/>
          <w:sz w:val="20"/>
          <w:szCs w:val="20"/>
        </w:rPr>
        <w:t xml:space="preserve">. </w:t>
      </w:r>
      <w:r w:rsidRPr="00322E04">
        <w:rPr>
          <w:rFonts w:ascii="Arial" w:hAnsi="Arial" w:cs="Arial"/>
          <w:b/>
          <w:bCs/>
          <w:color w:val="000000" w:themeColor="text1"/>
          <w:sz w:val="20"/>
          <w:szCs w:val="20"/>
        </w:rPr>
        <w:t>Actinomycetes count in organic residue added soil under different temperature regimes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25"/>
        <w:gridCol w:w="775"/>
        <w:gridCol w:w="50"/>
        <w:gridCol w:w="984"/>
        <w:gridCol w:w="77"/>
        <w:gridCol w:w="1051"/>
        <w:gridCol w:w="44"/>
        <w:gridCol w:w="1210"/>
        <w:gridCol w:w="30"/>
        <w:gridCol w:w="1317"/>
        <w:gridCol w:w="49"/>
        <w:gridCol w:w="954"/>
        <w:gridCol w:w="24"/>
        <w:gridCol w:w="1042"/>
      </w:tblGrid>
      <w:tr w:rsidR="00322E04" w:rsidRPr="00322E04" w14:paraId="7E64F883" w14:textId="77777777" w:rsidTr="00C633E5">
        <w:trPr>
          <w:trHeight w:val="20"/>
          <w:jc w:val="center"/>
        </w:trPr>
        <w:tc>
          <w:tcPr>
            <w:tcW w:w="5000" w:type="pct"/>
            <w:gridSpan w:val="15"/>
            <w:vAlign w:val="center"/>
          </w:tcPr>
          <w:p w14:paraId="0705A3A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Actinomycetes count (× 10</w:t>
            </w:r>
            <w:r w:rsidRPr="00322E04">
              <w:rPr>
                <w:rFonts w:ascii="Arial" w:hAnsi="Arial" w:cs="Arial"/>
                <w:b/>
                <w:bCs/>
                <w:color w:val="000000" w:themeColor="text1"/>
                <w:sz w:val="20"/>
                <w:szCs w:val="20"/>
                <w:vertAlign w:val="superscript"/>
              </w:rPr>
              <w:t xml:space="preserve">6 </w:t>
            </w:r>
            <w:proofErr w:type="spellStart"/>
            <w:r w:rsidRPr="00322E04">
              <w:rPr>
                <w:rFonts w:ascii="Arial" w:hAnsi="Arial" w:cs="Arial"/>
                <w:b/>
                <w:bCs/>
                <w:color w:val="000000" w:themeColor="text1"/>
                <w:sz w:val="20"/>
                <w:szCs w:val="20"/>
              </w:rPr>
              <w:t>cfu</w:t>
            </w:r>
            <w:proofErr w:type="spellEnd"/>
            <w:r w:rsidRPr="00322E04">
              <w:rPr>
                <w:rFonts w:ascii="Arial" w:hAnsi="Arial" w:cs="Arial"/>
                <w:b/>
                <w:bCs/>
                <w:color w:val="000000" w:themeColor="text1"/>
                <w:sz w:val="20"/>
                <w:szCs w:val="20"/>
              </w:rPr>
              <w:t xml:space="preserve"> g</w:t>
            </w:r>
            <w:r w:rsidRPr="00322E04">
              <w:rPr>
                <w:rFonts w:ascii="Arial" w:hAnsi="Arial" w:cs="Arial"/>
                <w:b/>
                <w:bCs/>
                <w:color w:val="000000" w:themeColor="text1"/>
                <w:sz w:val="20"/>
                <w:szCs w:val="20"/>
                <w:vertAlign w:val="superscript"/>
              </w:rPr>
              <w:t>-1</w:t>
            </w:r>
            <w:r w:rsidRPr="00322E04">
              <w:rPr>
                <w:rFonts w:ascii="Arial" w:hAnsi="Arial" w:cs="Arial"/>
                <w:b/>
                <w:bCs/>
                <w:color w:val="000000" w:themeColor="text1"/>
                <w:sz w:val="20"/>
                <w:szCs w:val="20"/>
              </w:rPr>
              <w:t xml:space="preserve"> soil)</w:t>
            </w:r>
          </w:p>
        </w:tc>
      </w:tr>
      <w:tr w:rsidR="00322E04" w:rsidRPr="00322E04" w14:paraId="1FC021AF" w14:textId="77777777" w:rsidTr="00C633E5">
        <w:trPr>
          <w:trHeight w:val="20"/>
          <w:jc w:val="center"/>
        </w:trPr>
        <w:tc>
          <w:tcPr>
            <w:tcW w:w="5000" w:type="pct"/>
            <w:gridSpan w:val="15"/>
            <w:vAlign w:val="center"/>
          </w:tcPr>
          <w:p w14:paraId="029EC38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 Days</w:t>
            </w:r>
          </w:p>
        </w:tc>
      </w:tr>
      <w:tr w:rsidR="00322E04" w:rsidRPr="00322E04" w14:paraId="5D2FA36D" w14:textId="77777777" w:rsidTr="00C633E5">
        <w:trPr>
          <w:trHeight w:val="20"/>
          <w:jc w:val="center"/>
        </w:trPr>
        <w:tc>
          <w:tcPr>
            <w:tcW w:w="919" w:type="pct"/>
            <w:vAlign w:val="center"/>
          </w:tcPr>
          <w:p w14:paraId="28D8F1EC"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gridSpan w:val="2"/>
            <w:vAlign w:val="center"/>
          </w:tcPr>
          <w:p w14:paraId="25C5AFD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gridSpan w:val="2"/>
            <w:vAlign w:val="center"/>
          </w:tcPr>
          <w:p w14:paraId="2BF6D0E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36B8D79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gridSpan w:val="2"/>
            <w:vAlign w:val="center"/>
          </w:tcPr>
          <w:p w14:paraId="6C33224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gridSpan w:val="2"/>
            <w:vAlign w:val="center"/>
          </w:tcPr>
          <w:p w14:paraId="00B7E68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gridSpan w:val="3"/>
            <w:vAlign w:val="center"/>
          </w:tcPr>
          <w:p w14:paraId="2A12802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gridSpan w:val="2"/>
            <w:vAlign w:val="center"/>
          </w:tcPr>
          <w:p w14:paraId="22CB7F9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73E96E0B"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7B15E85A" w14:textId="77777777" w:rsidTr="00C633E5">
        <w:trPr>
          <w:trHeight w:val="20"/>
          <w:jc w:val="center"/>
        </w:trPr>
        <w:tc>
          <w:tcPr>
            <w:tcW w:w="919" w:type="pct"/>
            <w:vAlign w:val="center"/>
          </w:tcPr>
          <w:p w14:paraId="079D85C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lastRenderedPageBreak/>
              <w:t>15°C</w:t>
            </w:r>
          </w:p>
        </w:tc>
        <w:tc>
          <w:tcPr>
            <w:tcW w:w="429" w:type="pct"/>
            <w:gridSpan w:val="2"/>
            <w:vAlign w:val="center"/>
          </w:tcPr>
          <w:p w14:paraId="4121324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18.67</w:t>
            </w:r>
          </w:p>
        </w:tc>
        <w:tc>
          <w:tcPr>
            <w:tcW w:w="553" w:type="pct"/>
            <w:gridSpan w:val="2"/>
            <w:vAlign w:val="center"/>
          </w:tcPr>
          <w:p w14:paraId="3193911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9.33</w:t>
            </w:r>
          </w:p>
        </w:tc>
        <w:tc>
          <w:tcPr>
            <w:tcW w:w="603" w:type="pct"/>
            <w:gridSpan w:val="2"/>
            <w:vAlign w:val="center"/>
          </w:tcPr>
          <w:p w14:paraId="0532B08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19.00</w:t>
            </w:r>
          </w:p>
        </w:tc>
        <w:tc>
          <w:tcPr>
            <w:tcW w:w="670" w:type="pct"/>
            <w:gridSpan w:val="2"/>
            <w:vAlign w:val="center"/>
          </w:tcPr>
          <w:p w14:paraId="04ABA86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20.00</w:t>
            </w:r>
          </w:p>
        </w:tc>
        <w:tc>
          <w:tcPr>
            <w:tcW w:w="746" w:type="pct"/>
            <w:gridSpan w:val="3"/>
            <w:vAlign w:val="center"/>
          </w:tcPr>
          <w:p w14:paraId="4867499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19.67</w:t>
            </w:r>
          </w:p>
        </w:tc>
        <w:tc>
          <w:tcPr>
            <w:tcW w:w="523" w:type="pct"/>
            <w:gridSpan w:val="2"/>
            <w:vAlign w:val="center"/>
          </w:tcPr>
          <w:p w14:paraId="3D7EC9B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20.33</w:t>
            </w:r>
          </w:p>
        </w:tc>
        <w:tc>
          <w:tcPr>
            <w:tcW w:w="557" w:type="pct"/>
            <w:vAlign w:val="bottom"/>
          </w:tcPr>
          <w:p w14:paraId="440E7E7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17.83</w:t>
            </w:r>
          </w:p>
        </w:tc>
      </w:tr>
      <w:tr w:rsidR="00322E04" w:rsidRPr="00322E04" w14:paraId="6D110103" w14:textId="77777777" w:rsidTr="00C633E5">
        <w:trPr>
          <w:trHeight w:val="20"/>
          <w:jc w:val="center"/>
        </w:trPr>
        <w:tc>
          <w:tcPr>
            <w:tcW w:w="919" w:type="pct"/>
            <w:vAlign w:val="center"/>
          </w:tcPr>
          <w:p w14:paraId="127FB81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gridSpan w:val="2"/>
            <w:vAlign w:val="center"/>
          </w:tcPr>
          <w:p w14:paraId="48C5F35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19.00</w:t>
            </w:r>
          </w:p>
        </w:tc>
        <w:tc>
          <w:tcPr>
            <w:tcW w:w="553" w:type="pct"/>
            <w:gridSpan w:val="2"/>
            <w:vAlign w:val="center"/>
          </w:tcPr>
          <w:p w14:paraId="6D15382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10.00</w:t>
            </w:r>
          </w:p>
        </w:tc>
        <w:tc>
          <w:tcPr>
            <w:tcW w:w="603" w:type="pct"/>
            <w:gridSpan w:val="2"/>
            <w:vAlign w:val="center"/>
          </w:tcPr>
          <w:p w14:paraId="6218316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20.00</w:t>
            </w:r>
          </w:p>
        </w:tc>
        <w:tc>
          <w:tcPr>
            <w:tcW w:w="670" w:type="pct"/>
            <w:gridSpan w:val="2"/>
            <w:vAlign w:val="center"/>
          </w:tcPr>
          <w:p w14:paraId="552CBC7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20.67</w:t>
            </w:r>
          </w:p>
        </w:tc>
        <w:tc>
          <w:tcPr>
            <w:tcW w:w="746" w:type="pct"/>
            <w:gridSpan w:val="3"/>
            <w:vAlign w:val="center"/>
          </w:tcPr>
          <w:p w14:paraId="304654C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20.33</w:t>
            </w:r>
          </w:p>
        </w:tc>
        <w:tc>
          <w:tcPr>
            <w:tcW w:w="523" w:type="pct"/>
            <w:gridSpan w:val="2"/>
            <w:vAlign w:val="center"/>
          </w:tcPr>
          <w:p w14:paraId="1530323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21.00</w:t>
            </w:r>
          </w:p>
        </w:tc>
        <w:tc>
          <w:tcPr>
            <w:tcW w:w="557" w:type="pct"/>
            <w:vAlign w:val="bottom"/>
          </w:tcPr>
          <w:p w14:paraId="75021C9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18.50</w:t>
            </w:r>
          </w:p>
        </w:tc>
      </w:tr>
      <w:tr w:rsidR="00322E04" w:rsidRPr="00322E04" w14:paraId="62C2B24E" w14:textId="77777777" w:rsidTr="00C633E5">
        <w:trPr>
          <w:trHeight w:val="20"/>
          <w:jc w:val="center"/>
        </w:trPr>
        <w:tc>
          <w:tcPr>
            <w:tcW w:w="919" w:type="pct"/>
            <w:vAlign w:val="center"/>
          </w:tcPr>
          <w:p w14:paraId="4060B6AB"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gridSpan w:val="2"/>
            <w:vAlign w:val="center"/>
          </w:tcPr>
          <w:p w14:paraId="594C8B3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20.33</w:t>
            </w:r>
          </w:p>
        </w:tc>
        <w:tc>
          <w:tcPr>
            <w:tcW w:w="553" w:type="pct"/>
            <w:gridSpan w:val="2"/>
            <w:vAlign w:val="center"/>
          </w:tcPr>
          <w:p w14:paraId="6885E00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10.33</w:t>
            </w:r>
          </w:p>
        </w:tc>
        <w:tc>
          <w:tcPr>
            <w:tcW w:w="603" w:type="pct"/>
            <w:gridSpan w:val="2"/>
            <w:vAlign w:val="center"/>
          </w:tcPr>
          <w:p w14:paraId="72F0299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21.00</w:t>
            </w:r>
          </w:p>
        </w:tc>
        <w:tc>
          <w:tcPr>
            <w:tcW w:w="670" w:type="pct"/>
            <w:gridSpan w:val="2"/>
            <w:vAlign w:val="center"/>
          </w:tcPr>
          <w:p w14:paraId="027920F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22.00</w:t>
            </w:r>
          </w:p>
        </w:tc>
        <w:tc>
          <w:tcPr>
            <w:tcW w:w="746" w:type="pct"/>
            <w:gridSpan w:val="3"/>
            <w:vAlign w:val="center"/>
          </w:tcPr>
          <w:p w14:paraId="7BF153F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21.67</w:t>
            </w:r>
          </w:p>
        </w:tc>
        <w:tc>
          <w:tcPr>
            <w:tcW w:w="523" w:type="pct"/>
            <w:gridSpan w:val="2"/>
            <w:vAlign w:val="center"/>
          </w:tcPr>
          <w:p w14:paraId="742E9D6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22.33</w:t>
            </w:r>
          </w:p>
        </w:tc>
        <w:tc>
          <w:tcPr>
            <w:tcW w:w="557" w:type="pct"/>
            <w:vAlign w:val="bottom"/>
          </w:tcPr>
          <w:p w14:paraId="3B590FD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19.61</w:t>
            </w:r>
          </w:p>
        </w:tc>
      </w:tr>
      <w:tr w:rsidR="00322E04" w:rsidRPr="00322E04" w14:paraId="7AB06EF0" w14:textId="77777777" w:rsidTr="00C633E5">
        <w:trPr>
          <w:trHeight w:val="20"/>
          <w:jc w:val="center"/>
        </w:trPr>
        <w:tc>
          <w:tcPr>
            <w:tcW w:w="919" w:type="pct"/>
            <w:vAlign w:val="center"/>
          </w:tcPr>
          <w:p w14:paraId="623F416F"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gridSpan w:val="2"/>
            <w:vAlign w:val="center"/>
          </w:tcPr>
          <w:p w14:paraId="2FBE3D2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21.67</w:t>
            </w:r>
          </w:p>
        </w:tc>
        <w:tc>
          <w:tcPr>
            <w:tcW w:w="553" w:type="pct"/>
            <w:gridSpan w:val="2"/>
            <w:vAlign w:val="center"/>
          </w:tcPr>
          <w:p w14:paraId="303BF3D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10.67</w:t>
            </w:r>
          </w:p>
        </w:tc>
        <w:tc>
          <w:tcPr>
            <w:tcW w:w="603" w:type="pct"/>
            <w:gridSpan w:val="2"/>
            <w:vAlign w:val="center"/>
          </w:tcPr>
          <w:p w14:paraId="0706DC5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22.00</w:t>
            </w:r>
          </w:p>
        </w:tc>
        <w:tc>
          <w:tcPr>
            <w:tcW w:w="670" w:type="pct"/>
            <w:gridSpan w:val="2"/>
            <w:vAlign w:val="center"/>
          </w:tcPr>
          <w:p w14:paraId="2D40EAC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23.00</w:t>
            </w:r>
          </w:p>
        </w:tc>
        <w:tc>
          <w:tcPr>
            <w:tcW w:w="746" w:type="pct"/>
            <w:gridSpan w:val="3"/>
            <w:vAlign w:val="center"/>
          </w:tcPr>
          <w:p w14:paraId="2E7A911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22.33</w:t>
            </w:r>
          </w:p>
        </w:tc>
        <w:tc>
          <w:tcPr>
            <w:tcW w:w="523" w:type="pct"/>
            <w:gridSpan w:val="2"/>
            <w:vAlign w:val="center"/>
          </w:tcPr>
          <w:p w14:paraId="2F1D8BF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23.67</w:t>
            </w:r>
          </w:p>
        </w:tc>
        <w:tc>
          <w:tcPr>
            <w:tcW w:w="557" w:type="pct"/>
            <w:vAlign w:val="bottom"/>
          </w:tcPr>
          <w:p w14:paraId="1B8FE77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20.56</w:t>
            </w:r>
          </w:p>
        </w:tc>
      </w:tr>
      <w:tr w:rsidR="00322E04" w:rsidRPr="00322E04" w14:paraId="44ED1F07" w14:textId="77777777" w:rsidTr="00C633E5">
        <w:trPr>
          <w:trHeight w:val="20"/>
          <w:jc w:val="center"/>
        </w:trPr>
        <w:tc>
          <w:tcPr>
            <w:tcW w:w="919" w:type="pct"/>
            <w:vAlign w:val="center"/>
          </w:tcPr>
          <w:p w14:paraId="5D9CE6CB"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gridSpan w:val="2"/>
            <w:vAlign w:val="center"/>
          </w:tcPr>
          <w:p w14:paraId="674EF27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22.67</w:t>
            </w:r>
          </w:p>
        </w:tc>
        <w:tc>
          <w:tcPr>
            <w:tcW w:w="553" w:type="pct"/>
            <w:gridSpan w:val="2"/>
            <w:vAlign w:val="center"/>
          </w:tcPr>
          <w:p w14:paraId="5AB83DE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11.00</w:t>
            </w:r>
          </w:p>
        </w:tc>
        <w:tc>
          <w:tcPr>
            <w:tcW w:w="603" w:type="pct"/>
            <w:gridSpan w:val="2"/>
            <w:vAlign w:val="center"/>
          </w:tcPr>
          <w:p w14:paraId="692AD69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23.00</w:t>
            </w:r>
          </w:p>
        </w:tc>
        <w:tc>
          <w:tcPr>
            <w:tcW w:w="670" w:type="pct"/>
            <w:gridSpan w:val="2"/>
            <w:vAlign w:val="center"/>
          </w:tcPr>
          <w:p w14:paraId="2B77A11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24.00</w:t>
            </w:r>
          </w:p>
        </w:tc>
        <w:tc>
          <w:tcPr>
            <w:tcW w:w="746" w:type="pct"/>
            <w:gridSpan w:val="3"/>
            <w:vAlign w:val="center"/>
          </w:tcPr>
          <w:p w14:paraId="276B023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23.67</w:t>
            </w:r>
          </w:p>
        </w:tc>
        <w:tc>
          <w:tcPr>
            <w:tcW w:w="523" w:type="pct"/>
            <w:gridSpan w:val="2"/>
            <w:vAlign w:val="center"/>
          </w:tcPr>
          <w:p w14:paraId="4F3FAC5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24.33</w:t>
            </w:r>
          </w:p>
        </w:tc>
        <w:tc>
          <w:tcPr>
            <w:tcW w:w="557" w:type="pct"/>
            <w:vAlign w:val="bottom"/>
          </w:tcPr>
          <w:p w14:paraId="58C2D18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21.45</w:t>
            </w:r>
          </w:p>
        </w:tc>
      </w:tr>
      <w:tr w:rsidR="00322E04" w:rsidRPr="00322E04" w14:paraId="5F490724" w14:textId="77777777" w:rsidTr="00C633E5">
        <w:trPr>
          <w:trHeight w:val="20"/>
          <w:jc w:val="center"/>
        </w:trPr>
        <w:tc>
          <w:tcPr>
            <w:tcW w:w="919" w:type="pct"/>
            <w:vAlign w:val="center"/>
          </w:tcPr>
          <w:p w14:paraId="57CC3A7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gridSpan w:val="2"/>
            <w:vAlign w:val="center"/>
          </w:tcPr>
          <w:p w14:paraId="50EBC8C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23.67</w:t>
            </w:r>
          </w:p>
        </w:tc>
        <w:tc>
          <w:tcPr>
            <w:tcW w:w="553" w:type="pct"/>
            <w:gridSpan w:val="2"/>
            <w:vAlign w:val="center"/>
          </w:tcPr>
          <w:p w14:paraId="0082B3E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11.33</w:t>
            </w:r>
          </w:p>
        </w:tc>
        <w:tc>
          <w:tcPr>
            <w:tcW w:w="603" w:type="pct"/>
            <w:gridSpan w:val="2"/>
            <w:vAlign w:val="center"/>
          </w:tcPr>
          <w:p w14:paraId="313C08B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24.00</w:t>
            </w:r>
          </w:p>
        </w:tc>
        <w:tc>
          <w:tcPr>
            <w:tcW w:w="670" w:type="pct"/>
            <w:gridSpan w:val="2"/>
            <w:vAlign w:val="center"/>
          </w:tcPr>
          <w:p w14:paraId="672855D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25.33</w:t>
            </w:r>
          </w:p>
        </w:tc>
        <w:tc>
          <w:tcPr>
            <w:tcW w:w="746" w:type="pct"/>
            <w:gridSpan w:val="3"/>
            <w:vAlign w:val="center"/>
          </w:tcPr>
          <w:p w14:paraId="1171DEE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25.00</w:t>
            </w:r>
          </w:p>
        </w:tc>
        <w:tc>
          <w:tcPr>
            <w:tcW w:w="523" w:type="pct"/>
            <w:gridSpan w:val="2"/>
            <w:vAlign w:val="center"/>
          </w:tcPr>
          <w:p w14:paraId="5881122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25.67</w:t>
            </w:r>
          </w:p>
        </w:tc>
        <w:tc>
          <w:tcPr>
            <w:tcW w:w="557" w:type="pct"/>
            <w:vAlign w:val="bottom"/>
          </w:tcPr>
          <w:p w14:paraId="6AA1E13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22.50</w:t>
            </w:r>
          </w:p>
        </w:tc>
      </w:tr>
      <w:tr w:rsidR="00322E04" w:rsidRPr="00322E04" w14:paraId="103A6A37" w14:textId="77777777" w:rsidTr="00C633E5">
        <w:trPr>
          <w:trHeight w:val="20"/>
          <w:jc w:val="center"/>
        </w:trPr>
        <w:tc>
          <w:tcPr>
            <w:tcW w:w="919" w:type="pct"/>
            <w:vAlign w:val="center"/>
          </w:tcPr>
          <w:p w14:paraId="0FA3D0F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gridSpan w:val="2"/>
            <w:vAlign w:val="bottom"/>
          </w:tcPr>
          <w:p w14:paraId="1A9441E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21.00</w:t>
            </w:r>
          </w:p>
        </w:tc>
        <w:tc>
          <w:tcPr>
            <w:tcW w:w="553" w:type="pct"/>
            <w:gridSpan w:val="2"/>
            <w:vAlign w:val="bottom"/>
          </w:tcPr>
          <w:p w14:paraId="44B0771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10.44</w:t>
            </w:r>
          </w:p>
        </w:tc>
        <w:tc>
          <w:tcPr>
            <w:tcW w:w="603" w:type="pct"/>
            <w:gridSpan w:val="2"/>
            <w:vAlign w:val="bottom"/>
          </w:tcPr>
          <w:p w14:paraId="40D6384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21.50</w:t>
            </w:r>
          </w:p>
        </w:tc>
        <w:tc>
          <w:tcPr>
            <w:tcW w:w="670" w:type="pct"/>
            <w:gridSpan w:val="2"/>
            <w:vAlign w:val="bottom"/>
          </w:tcPr>
          <w:p w14:paraId="7538C93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22.50</w:t>
            </w:r>
          </w:p>
        </w:tc>
        <w:tc>
          <w:tcPr>
            <w:tcW w:w="746" w:type="pct"/>
            <w:gridSpan w:val="3"/>
            <w:vAlign w:val="bottom"/>
          </w:tcPr>
          <w:p w14:paraId="1E8D08C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22.11</w:t>
            </w:r>
          </w:p>
        </w:tc>
        <w:tc>
          <w:tcPr>
            <w:tcW w:w="523" w:type="pct"/>
            <w:gridSpan w:val="2"/>
            <w:vAlign w:val="bottom"/>
          </w:tcPr>
          <w:p w14:paraId="23963EB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22.89</w:t>
            </w:r>
          </w:p>
        </w:tc>
        <w:tc>
          <w:tcPr>
            <w:tcW w:w="557" w:type="pct"/>
            <w:vAlign w:val="center"/>
          </w:tcPr>
          <w:p w14:paraId="55F0C17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20.07</w:t>
            </w:r>
          </w:p>
        </w:tc>
      </w:tr>
      <w:tr w:rsidR="00322E04" w:rsidRPr="00322E04" w14:paraId="73256F7B" w14:textId="77777777" w:rsidTr="00C633E5">
        <w:trPr>
          <w:trHeight w:val="20"/>
          <w:jc w:val="center"/>
        </w:trPr>
        <w:tc>
          <w:tcPr>
            <w:tcW w:w="919" w:type="pct"/>
            <w:vAlign w:val="center"/>
          </w:tcPr>
          <w:p w14:paraId="2C09891D"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6"/>
            <w:vAlign w:val="center"/>
          </w:tcPr>
          <w:p w14:paraId="04DDDBC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8"/>
            <w:vAlign w:val="center"/>
          </w:tcPr>
          <w:p w14:paraId="4E461F2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158CD7BB" w14:textId="77777777" w:rsidTr="00C633E5">
        <w:trPr>
          <w:trHeight w:val="20"/>
          <w:jc w:val="center"/>
        </w:trPr>
        <w:tc>
          <w:tcPr>
            <w:tcW w:w="919" w:type="pct"/>
            <w:vAlign w:val="center"/>
          </w:tcPr>
          <w:p w14:paraId="7E32C5DB" w14:textId="77777777" w:rsidR="006107C4" w:rsidRPr="00322E04" w:rsidRDefault="006107C4" w:rsidP="0097581D">
            <w:pPr>
              <w:spacing w:after="0"/>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6"/>
            <w:vAlign w:val="center"/>
          </w:tcPr>
          <w:p w14:paraId="7CDD4C4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0.06</w:t>
            </w:r>
          </w:p>
        </w:tc>
        <w:tc>
          <w:tcPr>
            <w:tcW w:w="2496" w:type="pct"/>
            <w:gridSpan w:val="8"/>
            <w:vAlign w:val="center"/>
          </w:tcPr>
          <w:p w14:paraId="50C44B6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0.18</w:t>
            </w:r>
          </w:p>
        </w:tc>
      </w:tr>
      <w:tr w:rsidR="00322E04" w:rsidRPr="00322E04" w14:paraId="03B5093B" w14:textId="77777777" w:rsidTr="00C633E5">
        <w:trPr>
          <w:trHeight w:val="20"/>
          <w:jc w:val="center"/>
        </w:trPr>
        <w:tc>
          <w:tcPr>
            <w:tcW w:w="919" w:type="pct"/>
            <w:vAlign w:val="center"/>
          </w:tcPr>
          <w:p w14:paraId="573CCE57" w14:textId="77777777" w:rsidR="006107C4" w:rsidRPr="00322E04" w:rsidRDefault="006107C4" w:rsidP="0097581D">
            <w:pPr>
              <w:spacing w:after="0"/>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6"/>
            <w:vAlign w:val="center"/>
          </w:tcPr>
          <w:p w14:paraId="52C4BC4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0.06</w:t>
            </w:r>
          </w:p>
        </w:tc>
        <w:tc>
          <w:tcPr>
            <w:tcW w:w="2496" w:type="pct"/>
            <w:gridSpan w:val="8"/>
            <w:vAlign w:val="center"/>
          </w:tcPr>
          <w:p w14:paraId="6078572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0.18</w:t>
            </w:r>
          </w:p>
        </w:tc>
      </w:tr>
      <w:tr w:rsidR="00322E04" w:rsidRPr="00322E04" w14:paraId="0D044A40" w14:textId="77777777" w:rsidTr="00C633E5">
        <w:trPr>
          <w:trHeight w:val="20"/>
          <w:jc w:val="center"/>
        </w:trPr>
        <w:tc>
          <w:tcPr>
            <w:tcW w:w="919" w:type="pct"/>
            <w:vAlign w:val="center"/>
          </w:tcPr>
          <w:p w14:paraId="532FD28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6"/>
            <w:vAlign w:val="center"/>
          </w:tcPr>
          <w:p w14:paraId="6CAC8AC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0.15</w:t>
            </w:r>
          </w:p>
        </w:tc>
        <w:tc>
          <w:tcPr>
            <w:tcW w:w="2496" w:type="pct"/>
            <w:gridSpan w:val="8"/>
            <w:vAlign w:val="center"/>
          </w:tcPr>
          <w:p w14:paraId="325549F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0.44</w:t>
            </w:r>
          </w:p>
        </w:tc>
      </w:tr>
      <w:tr w:rsidR="00322E04" w:rsidRPr="00322E04" w14:paraId="5CA7B170" w14:textId="77777777" w:rsidTr="00C633E5">
        <w:trPr>
          <w:trHeight w:val="20"/>
          <w:jc w:val="center"/>
        </w:trPr>
        <w:tc>
          <w:tcPr>
            <w:tcW w:w="5000" w:type="pct"/>
            <w:gridSpan w:val="15"/>
            <w:vAlign w:val="center"/>
          </w:tcPr>
          <w:p w14:paraId="78A13CD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 Days</w:t>
            </w:r>
          </w:p>
        </w:tc>
      </w:tr>
      <w:tr w:rsidR="00322E04" w:rsidRPr="00322E04" w14:paraId="24A61014" w14:textId="77777777" w:rsidTr="00C633E5">
        <w:trPr>
          <w:trHeight w:val="20"/>
          <w:jc w:val="center"/>
        </w:trPr>
        <w:tc>
          <w:tcPr>
            <w:tcW w:w="919" w:type="pct"/>
            <w:vAlign w:val="center"/>
          </w:tcPr>
          <w:p w14:paraId="284EEB7B"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gridSpan w:val="2"/>
            <w:vAlign w:val="center"/>
          </w:tcPr>
          <w:p w14:paraId="76ACA6B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gridSpan w:val="2"/>
            <w:vAlign w:val="center"/>
          </w:tcPr>
          <w:p w14:paraId="5883F2C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5905765C"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gridSpan w:val="2"/>
            <w:vAlign w:val="center"/>
          </w:tcPr>
          <w:p w14:paraId="419A9EDC"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gridSpan w:val="2"/>
            <w:vAlign w:val="center"/>
          </w:tcPr>
          <w:p w14:paraId="63CD25E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gridSpan w:val="3"/>
            <w:vAlign w:val="center"/>
          </w:tcPr>
          <w:p w14:paraId="5034E44A"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gridSpan w:val="2"/>
            <w:vAlign w:val="center"/>
          </w:tcPr>
          <w:p w14:paraId="1826DA0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25861A27"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75D2A344" w14:textId="77777777" w:rsidTr="00C633E5">
        <w:trPr>
          <w:trHeight w:val="20"/>
          <w:jc w:val="center"/>
        </w:trPr>
        <w:tc>
          <w:tcPr>
            <w:tcW w:w="919" w:type="pct"/>
            <w:vAlign w:val="center"/>
          </w:tcPr>
          <w:p w14:paraId="11C394C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gridSpan w:val="2"/>
            <w:vAlign w:val="center"/>
          </w:tcPr>
          <w:p w14:paraId="1730458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28.00</w:t>
            </w:r>
          </w:p>
        </w:tc>
        <w:tc>
          <w:tcPr>
            <w:tcW w:w="553" w:type="pct"/>
            <w:gridSpan w:val="2"/>
            <w:vAlign w:val="center"/>
          </w:tcPr>
          <w:p w14:paraId="31E829B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13.33</w:t>
            </w:r>
          </w:p>
        </w:tc>
        <w:tc>
          <w:tcPr>
            <w:tcW w:w="603" w:type="pct"/>
            <w:gridSpan w:val="2"/>
            <w:vAlign w:val="center"/>
          </w:tcPr>
          <w:p w14:paraId="3294BA2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28.67</w:t>
            </w:r>
          </w:p>
        </w:tc>
        <w:tc>
          <w:tcPr>
            <w:tcW w:w="670" w:type="pct"/>
            <w:gridSpan w:val="2"/>
            <w:vAlign w:val="center"/>
          </w:tcPr>
          <w:p w14:paraId="0EB73DB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29.33</w:t>
            </w:r>
          </w:p>
        </w:tc>
        <w:tc>
          <w:tcPr>
            <w:tcW w:w="746" w:type="pct"/>
            <w:gridSpan w:val="3"/>
            <w:vAlign w:val="center"/>
          </w:tcPr>
          <w:p w14:paraId="26C8835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29.00</w:t>
            </w:r>
          </w:p>
        </w:tc>
        <w:tc>
          <w:tcPr>
            <w:tcW w:w="523" w:type="pct"/>
            <w:gridSpan w:val="2"/>
            <w:vAlign w:val="center"/>
          </w:tcPr>
          <w:p w14:paraId="7564120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30.00</w:t>
            </w:r>
          </w:p>
        </w:tc>
        <w:tc>
          <w:tcPr>
            <w:tcW w:w="557" w:type="pct"/>
            <w:vAlign w:val="bottom"/>
          </w:tcPr>
          <w:p w14:paraId="1B14537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26.39</w:t>
            </w:r>
          </w:p>
        </w:tc>
      </w:tr>
      <w:tr w:rsidR="00322E04" w:rsidRPr="00322E04" w14:paraId="2F520123" w14:textId="77777777" w:rsidTr="00C633E5">
        <w:trPr>
          <w:trHeight w:val="20"/>
          <w:jc w:val="center"/>
        </w:trPr>
        <w:tc>
          <w:tcPr>
            <w:tcW w:w="919" w:type="pct"/>
            <w:vAlign w:val="center"/>
          </w:tcPr>
          <w:p w14:paraId="2CCE59E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gridSpan w:val="2"/>
            <w:vAlign w:val="center"/>
          </w:tcPr>
          <w:p w14:paraId="035B792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29.00</w:t>
            </w:r>
          </w:p>
        </w:tc>
        <w:tc>
          <w:tcPr>
            <w:tcW w:w="553" w:type="pct"/>
            <w:gridSpan w:val="2"/>
            <w:vAlign w:val="center"/>
          </w:tcPr>
          <w:p w14:paraId="6743107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13.67</w:t>
            </w:r>
          </w:p>
        </w:tc>
        <w:tc>
          <w:tcPr>
            <w:tcW w:w="603" w:type="pct"/>
            <w:gridSpan w:val="2"/>
            <w:vAlign w:val="center"/>
          </w:tcPr>
          <w:p w14:paraId="12DBED3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29.67</w:t>
            </w:r>
          </w:p>
        </w:tc>
        <w:tc>
          <w:tcPr>
            <w:tcW w:w="670" w:type="pct"/>
            <w:gridSpan w:val="2"/>
            <w:vAlign w:val="center"/>
          </w:tcPr>
          <w:p w14:paraId="1A28291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30.67</w:t>
            </w:r>
          </w:p>
        </w:tc>
        <w:tc>
          <w:tcPr>
            <w:tcW w:w="746" w:type="pct"/>
            <w:gridSpan w:val="3"/>
            <w:vAlign w:val="center"/>
          </w:tcPr>
          <w:p w14:paraId="11BDA74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30.00</w:t>
            </w:r>
          </w:p>
        </w:tc>
        <w:tc>
          <w:tcPr>
            <w:tcW w:w="523" w:type="pct"/>
            <w:gridSpan w:val="2"/>
            <w:vAlign w:val="center"/>
          </w:tcPr>
          <w:p w14:paraId="33C7510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31.33</w:t>
            </w:r>
          </w:p>
        </w:tc>
        <w:tc>
          <w:tcPr>
            <w:tcW w:w="557" w:type="pct"/>
            <w:vAlign w:val="bottom"/>
          </w:tcPr>
          <w:p w14:paraId="007BFAD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27.39</w:t>
            </w:r>
          </w:p>
        </w:tc>
      </w:tr>
      <w:tr w:rsidR="00322E04" w:rsidRPr="00322E04" w14:paraId="23531E8C" w14:textId="77777777" w:rsidTr="00C633E5">
        <w:trPr>
          <w:trHeight w:val="20"/>
          <w:jc w:val="center"/>
        </w:trPr>
        <w:tc>
          <w:tcPr>
            <w:tcW w:w="919" w:type="pct"/>
            <w:vAlign w:val="center"/>
          </w:tcPr>
          <w:p w14:paraId="7802740E"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gridSpan w:val="2"/>
            <w:vAlign w:val="center"/>
          </w:tcPr>
          <w:p w14:paraId="112B285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30.67</w:t>
            </w:r>
          </w:p>
        </w:tc>
        <w:tc>
          <w:tcPr>
            <w:tcW w:w="553" w:type="pct"/>
            <w:gridSpan w:val="2"/>
            <w:vAlign w:val="center"/>
          </w:tcPr>
          <w:p w14:paraId="3FB7A5B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14.00</w:t>
            </w:r>
          </w:p>
        </w:tc>
        <w:tc>
          <w:tcPr>
            <w:tcW w:w="603" w:type="pct"/>
            <w:gridSpan w:val="2"/>
            <w:vAlign w:val="center"/>
          </w:tcPr>
          <w:p w14:paraId="035E217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31.00</w:t>
            </w:r>
          </w:p>
        </w:tc>
        <w:tc>
          <w:tcPr>
            <w:tcW w:w="670" w:type="pct"/>
            <w:gridSpan w:val="2"/>
            <w:vAlign w:val="center"/>
          </w:tcPr>
          <w:p w14:paraId="4D36E25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32.00</w:t>
            </w:r>
          </w:p>
        </w:tc>
        <w:tc>
          <w:tcPr>
            <w:tcW w:w="746" w:type="pct"/>
            <w:gridSpan w:val="3"/>
            <w:vAlign w:val="center"/>
          </w:tcPr>
          <w:p w14:paraId="4D95229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31.33</w:t>
            </w:r>
          </w:p>
        </w:tc>
        <w:tc>
          <w:tcPr>
            <w:tcW w:w="523" w:type="pct"/>
            <w:gridSpan w:val="2"/>
            <w:vAlign w:val="center"/>
          </w:tcPr>
          <w:p w14:paraId="6D5C69D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32.67</w:t>
            </w:r>
          </w:p>
        </w:tc>
        <w:tc>
          <w:tcPr>
            <w:tcW w:w="557" w:type="pct"/>
            <w:vAlign w:val="bottom"/>
          </w:tcPr>
          <w:p w14:paraId="0D557AC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28.61</w:t>
            </w:r>
          </w:p>
        </w:tc>
      </w:tr>
      <w:tr w:rsidR="00322E04" w:rsidRPr="00322E04" w14:paraId="69F430A6" w14:textId="77777777" w:rsidTr="00C633E5">
        <w:trPr>
          <w:trHeight w:val="20"/>
          <w:jc w:val="center"/>
        </w:trPr>
        <w:tc>
          <w:tcPr>
            <w:tcW w:w="919" w:type="pct"/>
            <w:vAlign w:val="center"/>
          </w:tcPr>
          <w:p w14:paraId="46C7B1EF"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gridSpan w:val="2"/>
            <w:vAlign w:val="center"/>
          </w:tcPr>
          <w:p w14:paraId="7601E5D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31.33</w:t>
            </w:r>
          </w:p>
        </w:tc>
        <w:tc>
          <w:tcPr>
            <w:tcW w:w="553" w:type="pct"/>
            <w:gridSpan w:val="2"/>
            <w:vAlign w:val="center"/>
          </w:tcPr>
          <w:p w14:paraId="41DAE53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14.33</w:t>
            </w:r>
          </w:p>
        </w:tc>
        <w:tc>
          <w:tcPr>
            <w:tcW w:w="603" w:type="pct"/>
            <w:gridSpan w:val="2"/>
            <w:vAlign w:val="center"/>
          </w:tcPr>
          <w:p w14:paraId="0598116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31.67</w:t>
            </w:r>
          </w:p>
        </w:tc>
        <w:tc>
          <w:tcPr>
            <w:tcW w:w="670" w:type="pct"/>
            <w:gridSpan w:val="2"/>
            <w:vAlign w:val="center"/>
          </w:tcPr>
          <w:p w14:paraId="35DF51A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33.00</w:t>
            </w:r>
          </w:p>
        </w:tc>
        <w:tc>
          <w:tcPr>
            <w:tcW w:w="746" w:type="pct"/>
            <w:gridSpan w:val="3"/>
            <w:vAlign w:val="center"/>
          </w:tcPr>
          <w:p w14:paraId="534CACA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32.00</w:t>
            </w:r>
          </w:p>
        </w:tc>
        <w:tc>
          <w:tcPr>
            <w:tcW w:w="523" w:type="pct"/>
            <w:gridSpan w:val="2"/>
            <w:vAlign w:val="center"/>
          </w:tcPr>
          <w:p w14:paraId="3F88E1A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33.33</w:t>
            </w:r>
          </w:p>
        </w:tc>
        <w:tc>
          <w:tcPr>
            <w:tcW w:w="557" w:type="pct"/>
            <w:vAlign w:val="bottom"/>
          </w:tcPr>
          <w:p w14:paraId="0145B31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29.28</w:t>
            </w:r>
          </w:p>
        </w:tc>
      </w:tr>
      <w:tr w:rsidR="00322E04" w:rsidRPr="00322E04" w14:paraId="6005C629" w14:textId="77777777" w:rsidTr="00C633E5">
        <w:trPr>
          <w:trHeight w:val="20"/>
          <w:jc w:val="center"/>
        </w:trPr>
        <w:tc>
          <w:tcPr>
            <w:tcW w:w="919" w:type="pct"/>
            <w:vAlign w:val="center"/>
          </w:tcPr>
          <w:p w14:paraId="57FB527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gridSpan w:val="2"/>
            <w:vAlign w:val="center"/>
          </w:tcPr>
          <w:p w14:paraId="5F97250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33.00</w:t>
            </w:r>
          </w:p>
        </w:tc>
        <w:tc>
          <w:tcPr>
            <w:tcW w:w="553" w:type="pct"/>
            <w:gridSpan w:val="2"/>
            <w:vAlign w:val="center"/>
          </w:tcPr>
          <w:p w14:paraId="44734A5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14.67</w:t>
            </w:r>
          </w:p>
        </w:tc>
        <w:tc>
          <w:tcPr>
            <w:tcW w:w="603" w:type="pct"/>
            <w:gridSpan w:val="2"/>
            <w:vAlign w:val="center"/>
          </w:tcPr>
          <w:p w14:paraId="15F6CCA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33.33</w:t>
            </w:r>
          </w:p>
        </w:tc>
        <w:tc>
          <w:tcPr>
            <w:tcW w:w="670" w:type="pct"/>
            <w:gridSpan w:val="2"/>
            <w:vAlign w:val="center"/>
          </w:tcPr>
          <w:p w14:paraId="3817257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34.33</w:t>
            </w:r>
          </w:p>
        </w:tc>
        <w:tc>
          <w:tcPr>
            <w:tcW w:w="746" w:type="pct"/>
            <w:gridSpan w:val="3"/>
            <w:vAlign w:val="center"/>
          </w:tcPr>
          <w:p w14:paraId="6B04786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33.67</w:t>
            </w:r>
          </w:p>
        </w:tc>
        <w:tc>
          <w:tcPr>
            <w:tcW w:w="523" w:type="pct"/>
            <w:gridSpan w:val="2"/>
            <w:vAlign w:val="center"/>
          </w:tcPr>
          <w:p w14:paraId="258B05A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34.67</w:t>
            </w:r>
          </w:p>
        </w:tc>
        <w:tc>
          <w:tcPr>
            <w:tcW w:w="557" w:type="pct"/>
            <w:vAlign w:val="bottom"/>
          </w:tcPr>
          <w:p w14:paraId="61644DB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30.61</w:t>
            </w:r>
          </w:p>
        </w:tc>
      </w:tr>
      <w:tr w:rsidR="00322E04" w:rsidRPr="00322E04" w14:paraId="42BFB32E" w14:textId="77777777" w:rsidTr="00C633E5">
        <w:trPr>
          <w:trHeight w:val="20"/>
          <w:jc w:val="center"/>
        </w:trPr>
        <w:tc>
          <w:tcPr>
            <w:tcW w:w="919" w:type="pct"/>
            <w:vAlign w:val="center"/>
          </w:tcPr>
          <w:p w14:paraId="588FEF9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gridSpan w:val="2"/>
            <w:vAlign w:val="center"/>
          </w:tcPr>
          <w:p w14:paraId="24E6F50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33.67</w:t>
            </w:r>
          </w:p>
        </w:tc>
        <w:tc>
          <w:tcPr>
            <w:tcW w:w="553" w:type="pct"/>
            <w:gridSpan w:val="2"/>
            <w:vAlign w:val="center"/>
          </w:tcPr>
          <w:p w14:paraId="4B53F05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15.00</w:t>
            </w:r>
          </w:p>
        </w:tc>
        <w:tc>
          <w:tcPr>
            <w:tcW w:w="603" w:type="pct"/>
            <w:gridSpan w:val="2"/>
            <w:vAlign w:val="center"/>
          </w:tcPr>
          <w:p w14:paraId="6E37A2F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34.00</w:t>
            </w:r>
          </w:p>
        </w:tc>
        <w:tc>
          <w:tcPr>
            <w:tcW w:w="670" w:type="pct"/>
            <w:gridSpan w:val="2"/>
            <w:vAlign w:val="center"/>
          </w:tcPr>
          <w:p w14:paraId="6774303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35.67</w:t>
            </w:r>
          </w:p>
        </w:tc>
        <w:tc>
          <w:tcPr>
            <w:tcW w:w="746" w:type="pct"/>
            <w:gridSpan w:val="3"/>
            <w:vAlign w:val="center"/>
          </w:tcPr>
          <w:p w14:paraId="6F6A1D9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35.00</w:t>
            </w:r>
          </w:p>
        </w:tc>
        <w:tc>
          <w:tcPr>
            <w:tcW w:w="523" w:type="pct"/>
            <w:gridSpan w:val="2"/>
            <w:vAlign w:val="center"/>
          </w:tcPr>
          <w:p w14:paraId="54FD4C5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36.00</w:t>
            </w:r>
          </w:p>
        </w:tc>
        <w:tc>
          <w:tcPr>
            <w:tcW w:w="557" w:type="pct"/>
            <w:vAlign w:val="bottom"/>
          </w:tcPr>
          <w:p w14:paraId="1466B1C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31.56</w:t>
            </w:r>
          </w:p>
        </w:tc>
      </w:tr>
      <w:tr w:rsidR="00322E04" w:rsidRPr="00322E04" w14:paraId="16206AB9" w14:textId="77777777" w:rsidTr="00C633E5">
        <w:trPr>
          <w:trHeight w:val="20"/>
          <w:jc w:val="center"/>
        </w:trPr>
        <w:tc>
          <w:tcPr>
            <w:tcW w:w="919" w:type="pct"/>
            <w:vAlign w:val="center"/>
          </w:tcPr>
          <w:p w14:paraId="4F49BDE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gridSpan w:val="2"/>
            <w:vAlign w:val="bottom"/>
          </w:tcPr>
          <w:p w14:paraId="5B07511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30.95</w:t>
            </w:r>
          </w:p>
        </w:tc>
        <w:tc>
          <w:tcPr>
            <w:tcW w:w="553" w:type="pct"/>
            <w:gridSpan w:val="2"/>
            <w:vAlign w:val="bottom"/>
          </w:tcPr>
          <w:p w14:paraId="42BE90B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14.17</w:t>
            </w:r>
          </w:p>
        </w:tc>
        <w:tc>
          <w:tcPr>
            <w:tcW w:w="603" w:type="pct"/>
            <w:gridSpan w:val="2"/>
            <w:vAlign w:val="bottom"/>
          </w:tcPr>
          <w:p w14:paraId="23C34AA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31.39</w:t>
            </w:r>
          </w:p>
        </w:tc>
        <w:tc>
          <w:tcPr>
            <w:tcW w:w="670" w:type="pct"/>
            <w:gridSpan w:val="2"/>
            <w:vAlign w:val="bottom"/>
          </w:tcPr>
          <w:p w14:paraId="1614822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32.50</w:t>
            </w:r>
          </w:p>
        </w:tc>
        <w:tc>
          <w:tcPr>
            <w:tcW w:w="746" w:type="pct"/>
            <w:gridSpan w:val="3"/>
            <w:vAlign w:val="bottom"/>
          </w:tcPr>
          <w:p w14:paraId="2BD2BC16"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31.83</w:t>
            </w:r>
          </w:p>
        </w:tc>
        <w:tc>
          <w:tcPr>
            <w:tcW w:w="523" w:type="pct"/>
            <w:gridSpan w:val="2"/>
            <w:vAlign w:val="bottom"/>
          </w:tcPr>
          <w:p w14:paraId="4E86534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33.00</w:t>
            </w:r>
          </w:p>
        </w:tc>
        <w:tc>
          <w:tcPr>
            <w:tcW w:w="557" w:type="pct"/>
            <w:vAlign w:val="center"/>
          </w:tcPr>
          <w:p w14:paraId="1234FED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28.97</w:t>
            </w:r>
          </w:p>
        </w:tc>
      </w:tr>
      <w:tr w:rsidR="00322E04" w:rsidRPr="00322E04" w14:paraId="4A0AD6E6" w14:textId="77777777" w:rsidTr="00C633E5">
        <w:trPr>
          <w:trHeight w:val="20"/>
          <w:jc w:val="center"/>
        </w:trPr>
        <w:tc>
          <w:tcPr>
            <w:tcW w:w="919" w:type="pct"/>
            <w:vAlign w:val="center"/>
          </w:tcPr>
          <w:p w14:paraId="74AB0A07"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6"/>
            <w:vAlign w:val="center"/>
          </w:tcPr>
          <w:p w14:paraId="60ACB20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8"/>
            <w:vAlign w:val="center"/>
          </w:tcPr>
          <w:p w14:paraId="5C37217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57DD9299" w14:textId="77777777" w:rsidTr="00C633E5">
        <w:trPr>
          <w:trHeight w:val="20"/>
          <w:jc w:val="center"/>
        </w:trPr>
        <w:tc>
          <w:tcPr>
            <w:tcW w:w="919" w:type="pct"/>
            <w:vAlign w:val="center"/>
          </w:tcPr>
          <w:p w14:paraId="1CE31025" w14:textId="77777777" w:rsidR="006107C4" w:rsidRPr="00322E04" w:rsidRDefault="006107C4" w:rsidP="0097581D">
            <w:pPr>
              <w:spacing w:after="0"/>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6"/>
            <w:vAlign w:val="center"/>
          </w:tcPr>
          <w:p w14:paraId="4DEF261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0.12</w:t>
            </w:r>
          </w:p>
        </w:tc>
        <w:tc>
          <w:tcPr>
            <w:tcW w:w="2496" w:type="pct"/>
            <w:gridSpan w:val="8"/>
            <w:vAlign w:val="center"/>
          </w:tcPr>
          <w:p w14:paraId="6A94571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0.32</w:t>
            </w:r>
          </w:p>
        </w:tc>
      </w:tr>
      <w:tr w:rsidR="00322E04" w:rsidRPr="00322E04" w14:paraId="186D5CED" w14:textId="77777777" w:rsidTr="00C633E5">
        <w:trPr>
          <w:trHeight w:val="20"/>
          <w:jc w:val="center"/>
        </w:trPr>
        <w:tc>
          <w:tcPr>
            <w:tcW w:w="919" w:type="pct"/>
            <w:vAlign w:val="center"/>
          </w:tcPr>
          <w:p w14:paraId="6A4DECD8" w14:textId="77777777" w:rsidR="006107C4" w:rsidRPr="00322E04" w:rsidRDefault="006107C4" w:rsidP="0097581D">
            <w:pPr>
              <w:spacing w:after="0"/>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6"/>
            <w:vAlign w:val="center"/>
          </w:tcPr>
          <w:p w14:paraId="4A83FE9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0.12</w:t>
            </w:r>
          </w:p>
        </w:tc>
        <w:tc>
          <w:tcPr>
            <w:tcW w:w="2496" w:type="pct"/>
            <w:gridSpan w:val="8"/>
            <w:vAlign w:val="center"/>
          </w:tcPr>
          <w:p w14:paraId="44CA1AA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0.32</w:t>
            </w:r>
          </w:p>
        </w:tc>
      </w:tr>
      <w:tr w:rsidR="00322E04" w:rsidRPr="00322E04" w14:paraId="685BE91E" w14:textId="77777777" w:rsidTr="00C633E5">
        <w:trPr>
          <w:trHeight w:val="20"/>
          <w:jc w:val="center"/>
        </w:trPr>
        <w:tc>
          <w:tcPr>
            <w:tcW w:w="919" w:type="pct"/>
            <w:vAlign w:val="center"/>
          </w:tcPr>
          <w:p w14:paraId="3692A4EC"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6"/>
            <w:vAlign w:val="center"/>
          </w:tcPr>
          <w:p w14:paraId="32CDCDB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0.28</w:t>
            </w:r>
          </w:p>
        </w:tc>
        <w:tc>
          <w:tcPr>
            <w:tcW w:w="2496" w:type="pct"/>
            <w:gridSpan w:val="8"/>
            <w:vAlign w:val="center"/>
          </w:tcPr>
          <w:p w14:paraId="1C5AF45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0.79</w:t>
            </w:r>
          </w:p>
        </w:tc>
      </w:tr>
      <w:tr w:rsidR="00322E04" w:rsidRPr="00322E04" w14:paraId="2B580C69" w14:textId="77777777" w:rsidTr="00C633E5">
        <w:trPr>
          <w:trHeight w:val="20"/>
          <w:jc w:val="center"/>
        </w:trPr>
        <w:tc>
          <w:tcPr>
            <w:tcW w:w="5000" w:type="pct"/>
            <w:gridSpan w:val="15"/>
            <w:vAlign w:val="center"/>
          </w:tcPr>
          <w:p w14:paraId="290B235A"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45 Days</w:t>
            </w:r>
          </w:p>
        </w:tc>
      </w:tr>
      <w:tr w:rsidR="00322E04" w:rsidRPr="00322E04" w14:paraId="69584F9E" w14:textId="77777777" w:rsidTr="00C633E5">
        <w:trPr>
          <w:trHeight w:val="20"/>
          <w:jc w:val="center"/>
        </w:trPr>
        <w:tc>
          <w:tcPr>
            <w:tcW w:w="919" w:type="pct"/>
            <w:vAlign w:val="center"/>
          </w:tcPr>
          <w:p w14:paraId="6BE0F461" w14:textId="77777777" w:rsidR="006107C4" w:rsidRPr="00322E04" w:rsidRDefault="002B0823" w:rsidP="0097581D">
            <w:pPr>
              <w:spacing w:after="0"/>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29" w:type="pct"/>
            <w:gridSpan w:val="2"/>
            <w:vAlign w:val="center"/>
          </w:tcPr>
          <w:p w14:paraId="300C1E1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53" w:type="pct"/>
            <w:gridSpan w:val="2"/>
            <w:vAlign w:val="center"/>
          </w:tcPr>
          <w:p w14:paraId="5BEAD46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5AE29BC0"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603" w:type="pct"/>
            <w:gridSpan w:val="2"/>
            <w:vAlign w:val="center"/>
          </w:tcPr>
          <w:p w14:paraId="427E010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70" w:type="pct"/>
            <w:gridSpan w:val="2"/>
            <w:vAlign w:val="center"/>
          </w:tcPr>
          <w:p w14:paraId="76FA08B6"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46" w:type="pct"/>
            <w:gridSpan w:val="3"/>
            <w:vAlign w:val="center"/>
          </w:tcPr>
          <w:p w14:paraId="712D1D8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23" w:type="pct"/>
            <w:gridSpan w:val="2"/>
            <w:vAlign w:val="center"/>
          </w:tcPr>
          <w:p w14:paraId="6AD2EE8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57" w:type="pct"/>
            <w:vAlign w:val="center"/>
          </w:tcPr>
          <w:p w14:paraId="3914ADB2"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45E6B420" w14:textId="77777777" w:rsidTr="00C633E5">
        <w:trPr>
          <w:trHeight w:val="20"/>
          <w:jc w:val="center"/>
        </w:trPr>
        <w:tc>
          <w:tcPr>
            <w:tcW w:w="919" w:type="pct"/>
            <w:vAlign w:val="center"/>
          </w:tcPr>
          <w:p w14:paraId="7BF344F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29" w:type="pct"/>
            <w:gridSpan w:val="2"/>
            <w:vAlign w:val="center"/>
          </w:tcPr>
          <w:p w14:paraId="3EA9155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48.00</w:t>
            </w:r>
          </w:p>
        </w:tc>
        <w:tc>
          <w:tcPr>
            <w:tcW w:w="553" w:type="pct"/>
            <w:gridSpan w:val="2"/>
            <w:vAlign w:val="center"/>
          </w:tcPr>
          <w:p w14:paraId="77A4763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19.00</w:t>
            </w:r>
          </w:p>
        </w:tc>
        <w:tc>
          <w:tcPr>
            <w:tcW w:w="603" w:type="pct"/>
            <w:gridSpan w:val="2"/>
            <w:vAlign w:val="center"/>
          </w:tcPr>
          <w:p w14:paraId="7B57B3A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48.33</w:t>
            </w:r>
          </w:p>
        </w:tc>
        <w:tc>
          <w:tcPr>
            <w:tcW w:w="670" w:type="pct"/>
            <w:gridSpan w:val="2"/>
            <w:vAlign w:val="center"/>
          </w:tcPr>
          <w:p w14:paraId="6E941D2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49.33</w:t>
            </w:r>
          </w:p>
        </w:tc>
        <w:tc>
          <w:tcPr>
            <w:tcW w:w="746" w:type="pct"/>
            <w:gridSpan w:val="3"/>
            <w:vAlign w:val="center"/>
          </w:tcPr>
          <w:p w14:paraId="432F5B6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48.67</w:t>
            </w:r>
          </w:p>
        </w:tc>
        <w:tc>
          <w:tcPr>
            <w:tcW w:w="523" w:type="pct"/>
            <w:gridSpan w:val="2"/>
            <w:vAlign w:val="center"/>
          </w:tcPr>
          <w:p w14:paraId="0AD1559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49.67</w:t>
            </w:r>
          </w:p>
        </w:tc>
        <w:tc>
          <w:tcPr>
            <w:tcW w:w="557" w:type="pct"/>
            <w:vAlign w:val="bottom"/>
          </w:tcPr>
          <w:p w14:paraId="1BCDEC1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43.83</w:t>
            </w:r>
          </w:p>
        </w:tc>
      </w:tr>
      <w:tr w:rsidR="00322E04" w:rsidRPr="00322E04" w14:paraId="751AD7AE" w14:textId="77777777" w:rsidTr="00C633E5">
        <w:trPr>
          <w:trHeight w:val="20"/>
          <w:jc w:val="center"/>
        </w:trPr>
        <w:tc>
          <w:tcPr>
            <w:tcW w:w="919" w:type="pct"/>
            <w:vAlign w:val="center"/>
          </w:tcPr>
          <w:p w14:paraId="3E9908F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29" w:type="pct"/>
            <w:gridSpan w:val="2"/>
            <w:vAlign w:val="center"/>
          </w:tcPr>
          <w:p w14:paraId="0FF8CCD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48.67</w:t>
            </w:r>
          </w:p>
        </w:tc>
        <w:tc>
          <w:tcPr>
            <w:tcW w:w="553" w:type="pct"/>
            <w:gridSpan w:val="2"/>
            <w:vAlign w:val="center"/>
          </w:tcPr>
          <w:p w14:paraId="56D5F11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19.67</w:t>
            </w:r>
          </w:p>
        </w:tc>
        <w:tc>
          <w:tcPr>
            <w:tcW w:w="603" w:type="pct"/>
            <w:gridSpan w:val="2"/>
            <w:vAlign w:val="center"/>
          </w:tcPr>
          <w:p w14:paraId="688E318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49.00</w:t>
            </w:r>
          </w:p>
        </w:tc>
        <w:tc>
          <w:tcPr>
            <w:tcW w:w="670" w:type="pct"/>
            <w:gridSpan w:val="2"/>
            <w:vAlign w:val="center"/>
          </w:tcPr>
          <w:p w14:paraId="320E064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49.33</w:t>
            </w:r>
          </w:p>
        </w:tc>
        <w:tc>
          <w:tcPr>
            <w:tcW w:w="746" w:type="pct"/>
            <w:gridSpan w:val="3"/>
            <w:vAlign w:val="center"/>
          </w:tcPr>
          <w:p w14:paraId="5F1347D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49.00</w:t>
            </w:r>
          </w:p>
        </w:tc>
        <w:tc>
          <w:tcPr>
            <w:tcW w:w="523" w:type="pct"/>
            <w:gridSpan w:val="2"/>
            <w:vAlign w:val="center"/>
          </w:tcPr>
          <w:p w14:paraId="01B763C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50.00</w:t>
            </w:r>
          </w:p>
        </w:tc>
        <w:tc>
          <w:tcPr>
            <w:tcW w:w="557" w:type="pct"/>
            <w:vAlign w:val="bottom"/>
          </w:tcPr>
          <w:p w14:paraId="737BF2B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44.28</w:t>
            </w:r>
          </w:p>
        </w:tc>
      </w:tr>
      <w:tr w:rsidR="00322E04" w:rsidRPr="00322E04" w14:paraId="11A73A25" w14:textId="77777777" w:rsidTr="00C633E5">
        <w:trPr>
          <w:trHeight w:val="20"/>
          <w:jc w:val="center"/>
        </w:trPr>
        <w:tc>
          <w:tcPr>
            <w:tcW w:w="919" w:type="pct"/>
            <w:vAlign w:val="center"/>
          </w:tcPr>
          <w:p w14:paraId="21D11B89"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29" w:type="pct"/>
            <w:gridSpan w:val="2"/>
            <w:vAlign w:val="center"/>
          </w:tcPr>
          <w:p w14:paraId="6E1A0AD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49.67</w:t>
            </w:r>
          </w:p>
        </w:tc>
        <w:tc>
          <w:tcPr>
            <w:tcW w:w="553" w:type="pct"/>
            <w:gridSpan w:val="2"/>
            <w:vAlign w:val="center"/>
          </w:tcPr>
          <w:p w14:paraId="781EE38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20.00</w:t>
            </w:r>
          </w:p>
        </w:tc>
        <w:tc>
          <w:tcPr>
            <w:tcW w:w="603" w:type="pct"/>
            <w:gridSpan w:val="2"/>
            <w:vAlign w:val="center"/>
          </w:tcPr>
          <w:p w14:paraId="540B6A9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50.00</w:t>
            </w:r>
          </w:p>
        </w:tc>
        <w:tc>
          <w:tcPr>
            <w:tcW w:w="670" w:type="pct"/>
            <w:gridSpan w:val="2"/>
            <w:vAlign w:val="center"/>
          </w:tcPr>
          <w:p w14:paraId="5505E84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50.67</w:t>
            </w:r>
          </w:p>
        </w:tc>
        <w:tc>
          <w:tcPr>
            <w:tcW w:w="746" w:type="pct"/>
            <w:gridSpan w:val="3"/>
            <w:vAlign w:val="center"/>
          </w:tcPr>
          <w:p w14:paraId="5EAC73BC"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50.33</w:t>
            </w:r>
          </w:p>
        </w:tc>
        <w:tc>
          <w:tcPr>
            <w:tcW w:w="523" w:type="pct"/>
            <w:gridSpan w:val="2"/>
            <w:vAlign w:val="center"/>
          </w:tcPr>
          <w:p w14:paraId="18E0D6E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51.00</w:t>
            </w:r>
          </w:p>
        </w:tc>
        <w:tc>
          <w:tcPr>
            <w:tcW w:w="557" w:type="pct"/>
            <w:vAlign w:val="bottom"/>
          </w:tcPr>
          <w:p w14:paraId="04A0389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45.28</w:t>
            </w:r>
          </w:p>
        </w:tc>
      </w:tr>
      <w:tr w:rsidR="00322E04" w:rsidRPr="00322E04" w14:paraId="7739ADBA" w14:textId="77777777" w:rsidTr="00C633E5">
        <w:trPr>
          <w:trHeight w:val="20"/>
          <w:jc w:val="center"/>
        </w:trPr>
        <w:tc>
          <w:tcPr>
            <w:tcW w:w="919" w:type="pct"/>
            <w:vAlign w:val="center"/>
          </w:tcPr>
          <w:p w14:paraId="576E4FA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29" w:type="pct"/>
            <w:gridSpan w:val="2"/>
            <w:vAlign w:val="center"/>
          </w:tcPr>
          <w:p w14:paraId="3DF23B3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51.00</w:t>
            </w:r>
          </w:p>
        </w:tc>
        <w:tc>
          <w:tcPr>
            <w:tcW w:w="553" w:type="pct"/>
            <w:gridSpan w:val="2"/>
            <w:vAlign w:val="center"/>
          </w:tcPr>
          <w:p w14:paraId="10D78C3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20.33</w:t>
            </w:r>
          </w:p>
        </w:tc>
        <w:tc>
          <w:tcPr>
            <w:tcW w:w="603" w:type="pct"/>
            <w:gridSpan w:val="2"/>
            <w:vAlign w:val="center"/>
          </w:tcPr>
          <w:p w14:paraId="382C14B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51.33</w:t>
            </w:r>
          </w:p>
        </w:tc>
        <w:tc>
          <w:tcPr>
            <w:tcW w:w="670" w:type="pct"/>
            <w:gridSpan w:val="2"/>
            <w:vAlign w:val="center"/>
          </w:tcPr>
          <w:p w14:paraId="0E249E4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52.00</w:t>
            </w:r>
          </w:p>
        </w:tc>
        <w:tc>
          <w:tcPr>
            <w:tcW w:w="746" w:type="pct"/>
            <w:gridSpan w:val="3"/>
            <w:vAlign w:val="center"/>
          </w:tcPr>
          <w:p w14:paraId="2DD9012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51.67</w:t>
            </w:r>
          </w:p>
        </w:tc>
        <w:tc>
          <w:tcPr>
            <w:tcW w:w="523" w:type="pct"/>
            <w:gridSpan w:val="2"/>
            <w:vAlign w:val="center"/>
          </w:tcPr>
          <w:p w14:paraId="790E1C9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52.67</w:t>
            </w:r>
          </w:p>
        </w:tc>
        <w:tc>
          <w:tcPr>
            <w:tcW w:w="557" w:type="pct"/>
            <w:vAlign w:val="bottom"/>
          </w:tcPr>
          <w:p w14:paraId="2D6AD9FE"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46.50</w:t>
            </w:r>
          </w:p>
        </w:tc>
      </w:tr>
      <w:tr w:rsidR="00322E04" w:rsidRPr="00322E04" w14:paraId="41CBA98B" w14:textId="77777777" w:rsidTr="00C633E5">
        <w:trPr>
          <w:trHeight w:val="20"/>
          <w:jc w:val="center"/>
        </w:trPr>
        <w:tc>
          <w:tcPr>
            <w:tcW w:w="919" w:type="pct"/>
            <w:vAlign w:val="center"/>
          </w:tcPr>
          <w:p w14:paraId="7ACAAB35"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29" w:type="pct"/>
            <w:gridSpan w:val="2"/>
            <w:vAlign w:val="center"/>
          </w:tcPr>
          <w:p w14:paraId="4C170D2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51.67</w:t>
            </w:r>
          </w:p>
        </w:tc>
        <w:tc>
          <w:tcPr>
            <w:tcW w:w="553" w:type="pct"/>
            <w:gridSpan w:val="2"/>
            <w:vAlign w:val="center"/>
          </w:tcPr>
          <w:p w14:paraId="2B60AFF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20.67</w:t>
            </w:r>
          </w:p>
        </w:tc>
        <w:tc>
          <w:tcPr>
            <w:tcW w:w="603" w:type="pct"/>
            <w:gridSpan w:val="2"/>
            <w:vAlign w:val="center"/>
          </w:tcPr>
          <w:p w14:paraId="374A866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52.00</w:t>
            </w:r>
          </w:p>
        </w:tc>
        <w:tc>
          <w:tcPr>
            <w:tcW w:w="670" w:type="pct"/>
            <w:gridSpan w:val="2"/>
            <w:vAlign w:val="center"/>
          </w:tcPr>
          <w:p w14:paraId="411396DB"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53.00</w:t>
            </w:r>
          </w:p>
        </w:tc>
        <w:tc>
          <w:tcPr>
            <w:tcW w:w="746" w:type="pct"/>
            <w:gridSpan w:val="3"/>
            <w:vAlign w:val="center"/>
          </w:tcPr>
          <w:p w14:paraId="278F1D3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52.33</w:t>
            </w:r>
          </w:p>
        </w:tc>
        <w:tc>
          <w:tcPr>
            <w:tcW w:w="523" w:type="pct"/>
            <w:gridSpan w:val="2"/>
            <w:vAlign w:val="center"/>
          </w:tcPr>
          <w:p w14:paraId="385F74CF"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53.33</w:t>
            </w:r>
          </w:p>
        </w:tc>
        <w:tc>
          <w:tcPr>
            <w:tcW w:w="557" w:type="pct"/>
            <w:vAlign w:val="bottom"/>
          </w:tcPr>
          <w:p w14:paraId="4110EFC8"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47.17</w:t>
            </w:r>
          </w:p>
        </w:tc>
      </w:tr>
      <w:tr w:rsidR="00322E04" w:rsidRPr="00322E04" w14:paraId="4BE3AD5C" w14:textId="77777777" w:rsidTr="00C633E5">
        <w:trPr>
          <w:trHeight w:val="20"/>
          <w:jc w:val="center"/>
        </w:trPr>
        <w:tc>
          <w:tcPr>
            <w:tcW w:w="919" w:type="pct"/>
            <w:vAlign w:val="center"/>
          </w:tcPr>
          <w:p w14:paraId="3D3403D3"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29" w:type="pct"/>
            <w:gridSpan w:val="2"/>
            <w:vAlign w:val="center"/>
          </w:tcPr>
          <w:p w14:paraId="0F8396B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52.67</w:t>
            </w:r>
          </w:p>
        </w:tc>
        <w:tc>
          <w:tcPr>
            <w:tcW w:w="553" w:type="pct"/>
            <w:gridSpan w:val="2"/>
            <w:vAlign w:val="center"/>
          </w:tcPr>
          <w:p w14:paraId="46389A08"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21.00</w:t>
            </w:r>
          </w:p>
        </w:tc>
        <w:tc>
          <w:tcPr>
            <w:tcW w:w="603" w:type="pct"/>
            <w:gridSpan w:val="2"/>
            <w:vAlign w:val="center"/>
          </w:tcPr>
          <w:p w14:paraId="0479F25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53.00</w:t>
            </w:r>
          </w:p>
        </w:tc>
        <w:tc>
          <w:tcPr>
            <w:tcW w:w="670" w:type="pct"/>
            <w:gridSpan w:val="2"/>
            <w:vAlign w:val="center"/>
          </w:tcPr>
          <w:p w14:paraId="55518C8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54.33</w:t>
            </w:r>
          </w:p>
        </w:tc>
        <w:tc>
          <w:tcPr>
            <w:tcW w:w="746" w:type="pct"/>
            <w:gridSpan w:val="3"/>
            <w:vAlign w:val="center"/>
          </w:tcPr>
          <w:p w14:paraId="3488E9FD"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54.00</w:t>
            </w:r>
          </w:p>
        </w:tc>
        <w:tc>
          <w:tcPr>
            <w:tcW w:w="523" w:type="pct"/>
            <w:gridSpan w:val="2"/>
            <w:vAlign w:val="center"/>
          </w:tcPr>
          <w:p w14:paraId="03856BAD"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54.67</w:t>
            </w:r>
          </w:p>
        </w:tc>
        <w:tc>
          <w:tcPr>
            <w:tcW w:w="557" w:type="pct"/>
            <w:vAlign w:val="bottom"/>
          </w:tcPr>
          <w:p w14:paraId="30807A61"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48.28</w:t>
            </w:r>
          </w:p>
        </w:tc>
      </w:tr>
      <w:tr w:rsidR="00322E04" w:rsidRPr="00322E04" w14:paraId="0367DAF0" w14:textId="77777777" w:rsidTr="00C633E5">
        <w:trPr>
          <w:trHeight w:val="20"/>
          <w:jc w:val="center"/>
        </w:trPr>
        <w:tc>
          <w:tcPr>
            <w:tcW w:w="919" w:type="pct"/>
            <w:vAlign w:val="center"/>
          </w:tcPr>
          <w:p w14:paraId="787E7F41"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29" w:type="pct"/>
            <w:gridSpan w:val="2"/>
            <w:vAlign w:val="bottom"/>
          </w:tcPr>
          <w:p w14:paraId="27E4E2D7"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50.28</w:t>
            </w:r>
          </w:p>
        </w:tc>
        <w:tc>
          <w:tcPr>
            <w:tcW w:w="553" w:type="pct"/>
            <w:gridSpan w:val="2"/>
            <w:vAlign w:val="bottom"/>
          </w:tcPr>
          <w:p w14:paraId="12DF204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20.11</w:t>
            </w:r>
          </w:p>
        </w:tc>
        <w:tc>
          <w:tcPr>
            <w:tcW w:w="603" w:type="pct"/>
            <w:gridSpan w:val="2"/>
            <w:vAlign w:val="bottom"/>
          </w:tcPr>
          <w:p w14:paraId="14E548C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50.61</w:t>
            </w:r>
          </w:p>
        </w:tc>
        <w:tc>
          <w:tcPr>
            <w:tcW w:w="670" w:type="pct"/>
            <w:gridSpan w:val="2"/>
            <w:vAlign w:val="bottom"/>
          </w:tcPr>
          <w:p w14:paraId="3B2530F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51.44</w:t>
            </w:r>
          </w:p>
        </w:tc>
        <w:tc>
          <w:tcPr>
            <w:tcW w:w="746" w:type="pct"/>
            <w:gridSpan w:val="3"/>
            <w:vAlign w:val="bottom"/>
          </w:tcPr>
          <w:p w14:paraId="1CD347B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51.00</w:t>
            </w:r>
          </w:p>
        </w:tc>
        <w:tc>
          <w:tcPr>
            <w:tcW w:w="523" w:type="pct"/>
            <w:gridSpan w:val="2"/>
            <w:vAlign w:val="bottom"/>
          </w:tcPr>
          <w:p w14:paraId="70724FB4"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51.89</w:t>
            </w:r>
          </w:p>
        </w:tc>
        <w:tc>
          <w:tcPr>
            <w:tcW w:w="557" w:type="pct"/>
            <w:vAlign w:val="center"/>
          </w:tcPr>
          <w:p w14:paraId="6C6896A3"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45.89</w:t>
            </w:r>
          </w:p>
        </w:tc>
      </w:tr>
      <w:tr w:rsidR="00322E04" w:rsidRPr="00322E04" w14:paraId="33D6C914" w14:textId="77777777" w:rsidTr="00C633E5">
        <w:trPr>
          <w:trHeight w:val="20"/>
          <w:jc w:val="center"/>
        </w:trPr>
        <w:tc>
          <w:tcPr>
            <w:tcW w:w="919" w:type="pct"/>
            <w:vAlign w:val="center"/>
          </w:tcPr>
          <w:p w14:paraId="4246D612" w14:textId="77777777" w:rsidR="006107C4" w:rsidRPr="00322E04" w:rsidRDefault="006107C4" w:rsidP="0097581D">
            <w:pPr>
              <w:spacing w:after="0"/>
              <w:jc w:val="center"/>
              <w:rPr>
                <w:rFonts w:ascii="Arial" w:hAnsi="Arial" w:cs="Arial"/>
                <w:b/>
                <w:bCs/>
                <w:color w:val="000000" w:themeColor="text1"/>
                <w:sz w:val="20"/>
                <w:szCs w:val="20"/>
              </w:rPr>
            </w:pPr>
          </w:p>
        </w:tc>
        <w:tc>
          <w:tcPr>
            <w:tcW w:w="1585" w:type="pct"/>
            <w:gridSpan w:val="6"/>
            <w:vAlign w:val="center"/>
          </w:tcPr>
          <w:p w14:paraId="328F42D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96" w:type="pct"/>
            <w:gridSpan w:val="8"/>
            <w:vAlign w:val="center"/>
          </w:tcPr>
          <w:p w14:paraId="3D02E9F9"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69754C1E" w14:textId="77777777" w:rsidTr="00C633E5">
        <w:trPr>
          <w:trHeight w:val="20"/>
          <w:jc w:val="center"/>
        </w:trPr>
        <w:tc>
          <w:tcPr>
            <w:tcW w:w="919" w:type="pct"/>
            <w:vAlign w:val="center"/>
          </w:tcPr>
          <w:p w14:paraId="51ECD304" w14:textId="77777777" w:rsidR="006107C4" w:rsidRPr="00322E04" w:rsidRDefault="006107C4" w:rsidP="0097581D">
            <w:pPr>
              <w:spacing w:after="0"/>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85" w:type="pct"/>
            <w:gridSpan w:val="6"/>
            <w:vAlign w:val="center"/>
          </w:tcPr>
          <w:p w14:paraId="056816A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0.12</w:t>
            </w:r>
          </w:p>
        </w:tc>
        <w:tc>
          <w:tcPr>
            <w:tcW w:w="2496" w:type="pct"/>
            <w:gridSpan w:val="8"/>
            <w:vAlign w:val="center"/>
          </w:tcPr>
          <w:p w14:paraId="0538A742"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0.34</w:t>
            </w:r>
          </w:p>
        </w:tc>
      </w:tr>
      <w:tr w:rsidR="00322E04" w:rsidRPr="00322E04" w14:paraId="2658C201" w14:textId="77777777" w:rsidTr="00C633E5">
        <w:trPr>
          <w:trHeight w:val="20"/>
          <w:jc w:val="center"/>
        </w:trPr>
        <w:tc>
          <w:tcPr>
            <w:tcW w:w="919" w:type="pct"/>
            <w:vAlign w:val="center"/>
          </w:tcPr>
          <w:p w14:paraId="53F5FD21" w14:textId="77777777" w:rsidR="006107C4" w:rsidRPr="00322E04" w:rsidRDefault="006107C4" w:rsidP="0097581D">
            <w:pPr>
              <w:spacing w:after="0"/>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85" w:type="pct"/>
            <w:gridSpan w:val="6"/>
            <w:vAlign w:val="center"/>
          </w:tcPr>
          <w:p w14:paraId="1EFCB9DA"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0.12</w:t>
            </w:r>
          </w:p>
        </w:tc>
        <w:tc>
          <w:tcPr>
            <w:tcW w:w="2496" w:type="pct"/>
            <w:gridSpan w:val="8"/>
            <w:vAlign w:val="center"/>
          </w:tcPr>
          <w:p w14:paraId="60729205"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0.34</w:t>
            </w:r>
          </w:p>
        </w:tc>
      </w:tr>
      <w:tr w:rsidR="00322E04" w:rsidRPr="00322E04" w14:paraId="1DFF3B4D" w14:textId="77777777" w:rsidTr="00C633E5">
        <w:trPr>
          <w:trHeight w:val="20"/>
          <w:jc w:val="center"/>
        </w:trPr>
        <w:tc>
          <w:tcPr>
            <w:tcW w:w="919" w:type="pct"/>
            <w:vAlign w:val="center"/>
          </w:tcPr>
          <w:p w14:paraId="36176154" w14:textId="77777777" w:rsidR="006107C4" w:rsidRPr="00322E04" w:rsidRDefault="006107C4" w:rsidP="0097581D">
            <w:pPr>
              <w:spacing w:after="0"/>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85" w:type="pct"/>
            <w:gridSpan w:val="6"/>
            <w:vAlign w:val="center"/>
          </w:tcPr>
          <w:p w14:paraId="39FD998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0.29</w:t>
            </w:r>
          </w:p>
        </w:tc>
        <w:tc>
          <w:tcPr>
            <w:tcW w:w="2496" w:type="pct"/>
            <w:gridSpan w:val="8"/>
            <w:vAlign w:val="center"/>
          </w:tcPr>
          <w:p w14:paraId="50F69000" w14:textId="77777777" w:rsidR="006107C4" w:rsidRPr="00322E04" w:rsidRDefault="006107C4" w:rsidP="0097581D">
            <w:pPr>
              <w:spacing w:after="0"/>
              <w:jc w:val="center"/>
              <w:rPr>
                <w:rFonts w:ascii="Arial" w:hAnsi="Arial" w:cs="Arial"/>
                <w:color w:val="000000" w:themeColor="text1"/>
                <w:sz w:val="20"/>
                <w:szCs w:val="20"/>
              </w:rPr>
            </w:pPr>
            <w:r w:rsidRPr="00322E04">
              <w:rPr>
                <w:rFonts w:ascii="Arial" w:hAnsi="Arial" w:cs="Arial"/>
                <w:color w:val="000000" w:themeColor="text1"/>
                <w:sz w:val="20"/>
                <w:szCs w:val="20"/>
              </w:rPr>
              <w:t>0.82</w:t>
            </w:r>
          </w:p>
        </w:tc>
      </w:tr>
      <w:tr w:rsidR="00322E04" w:rsidRPr="00322E04" w14:paraId="5583040B" w14:textId="77777777" w:rsidTr="00C633E5">
        <w:trPr>
          <w:trHeight w:val="287"/>
          <w:jc w:val="center"/>
        </w:trPr>
        <w:tc>
          <w:tcPr>
            <w:tcW w:w="5000" w:type="pct"/>
            <w:gridSpan w:val="15"/>
            <w:vAlign w:val="center"/>
          </w:tcPr>
          <w:p w14:paraId="0D8F823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60 Days</w:t>
            </w:r>
          </w:p>
        </w:tc>
      </w:tr>
      <w:tr w:rsidR="00322E04" w:rsidRPr="00322E04" w14:paraId="3FB3122F" w14:textId="77777777" w:rsidTr="002B0C1B">
        <w:trPr>
          <w:jc w:val="center"/>
        </w:trPr>
        <w:tc>
          <w:tcPr>
            <w:tcW w:w="933" w:type="pct"/>
            <w:gridSpan w:val="2"/>
            <w:vAlign w:val="center"/>
          </w:tcPr>
          <w:p w14:paraId="1E3EFD34"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42" w:type="pct"/>
            <w:gridSpan w:val="2"/>
            <w:vAlign w:val="center"/>
          </w:tcPr>
          <w:p w14:paraId="71847A3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67" w:type="pct"/>
            <w:gridSpan w:val="2"/>
            <w:vAlign w:val="center"/>
          </w:tcPr>
          <w:p w14:paraId="0252B23C"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398C584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585" w:type="pct"/>
            <w:gridSpan w:val="2"/>
            <w:vAlign w:val="center"/>
          </w:tcPr>
          <w:p w14:paraId="5823634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63" w:type="pct"/>
            <w:gridSpan w:val="2"/>
            <w:vAlign w:val="center"/>
          </w:tcPr>
          <w:p w14:paraId="60A4703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04" w:type="pct"/>
            <w:vAlign w:val="center"/>
          </w:tcPr>
          <w:p w14:paraId="1F71A42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36" w:type="pct"/>
            <w:gridSpan w:val="2"/>
            <w:vAlign w:val="center"/>
          </w:tcPr>
          <w:p w14:paraId="65B35285"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71" w:type="pct"/>
            <w:gridSpan w:val="2"/>
            <w:vAlign w:val="center"/>
          </w:tcPr>
          <w:p w14:paraId="2B7196C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5A23C39F" w14:textId="77777777" w:rsidTr="002B0C1B">
        <w:trPr>
          <w:jc w:val="center"/>
        </w:trPr>
        <w:tc>
          <w:tcPr>
            <w:tcW w:w="933" w:type="pct"/>
            <w:gridSpan w:val="2"/>
            <w:vAlign w:val="center"/>
          </w:tcPr>
          <w:p w14:paraId="53CD7B8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42" w:type="pct"/>
            <w:gridSpan w:val="2"/>
            <w:vAlign w:val="center"/>
          </w:tcPr>
          <w:p w14:paraId="0D07C2F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57.33</w:t>
            </w:r>
          </w:p>
        </w:tc>
        <w:tc>
          <w:tcPr>
            <w:tcW w:w="567" w:type="pct"/>
            <w:gridSpan w:val="2"/>
            <w:vAlign w:val="center"/>
          </w:tcPr>
          <w:p w14:paraId="7DCEE23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23.33</w:t>
            </w:r>
          </w:p>
        </w:tc>
        <w:tc>
          <w:tcPr>
            <w:tcW w:w="585" w:type="pct"/>
            <w:gridSpan w:val="2"/>
            <w:vAlign w:val="center"/>
          </w:tcPr>
          <w:p w14:paraId="04C9D83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57.67</w:t>
            </w:r>
          </w:p>
        </w:tc>
        <w:tc>
          <w:tcPr>
            <w:tcW w:w="663" w:type="pct"/>
            <w:gridSpan w:val="2"/>
            <w:vAlign w:val="center"/>
          </w:tcPr>
          <w:p w14:paraId="4E7957B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59.67</w:t>
            </w:r>
          </w:p>
        </w:tc>
        <w:tc>
          <w:tcPr>
            <w:tcW w:w="704" w:type="pct"/>
            <w:vAlign w:val="center"/>
          </w:tcPr>
          <w:p w14:paraId="202763EC" w14:textId="77777777" w:rsidR="006107C4" w:rsidRPr="00322E04" w:rsidRDefault="006107C4" w:rsidP="0097581D">
            <w:pPr>
              <w:pStyle w:val="NormalWeb"/>
              <w:spacing w:before="0" w:beforeAutospacing="0" w:after="0" w:afterAutospacing="0" w:line="264" w:lineRule="auto"/>
              <w:jc w:val="center"/>
              <w:rPr>
                <w:rFonts w:ascii="Arial" w:hAnsi="Arial" w:cs="Arial"/>
                <w:color w:val="000000" w:themeColor="text1"/>
                <w:sz w:val="20"/>
                <w:szCs w:val="20"/>
                <w:lang w:val="en-IN"/>
              </w:rPr>
            </w:pPr>
            <w:r w:rsidRPr="00322E04">
              <w:rPr>
                <w:rFonts w:ascii="Arial" w:hAnsi="Arial" w:cs="Arial"/>
                <w:color w:val="000000" w:themeColor="text1"/>
                <w:kern w:val="24"/>
                <w:sz w:val="20"/>
                <w:szCs w:val="20"/>
                <w:lang w:val="en-IN"/>
              </w:rPr>
              <w:t>59.00</w:t>
            </w:r>
          </w:p>
        </w:tc>
        <w:tc>
          <w:tcPr>
            <w:tcW w:w="536" w:type="pct"/>
            <w:gridSpan w:val="2"/>
            <w:vAlign w:val="center"/>
          </w:tcPr>
          <w:p w14:paraId="2231170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60.00</w:t>
            </w:r>
          </w:p>
        </w:tc>
        <w:tc>
          <w:tcPr>
            <w:tcW w:w="571" w:type="pct"/>
            <w:gridSpan w:val="2"/>
            <w:vAlign w:val="bottom"/>
          </w:tcPr>
          <w:p w14:paraId="504DF7AF" w14:textId="77777777" w:rsidR="006107C4" w:rsidRPr="00322E04" w:rsidRDefault="006107C4" w:rsidP="0097581D">
            <w:pPr>
              <w:spacing w:after="0" w:line="264" w:lineRule="auto"/>
              <w:jc w:val="right"/>
              <w:rPr>
                <w:rFonts w:ascii="Arial" w:hAnsi="Arial" w:cs="Arial"/>
                <w:color w:val="000000" w:themeColor="text1"/>
                <w:sz w:val="20"/>
                <w:szCs w:val="20"/>
              </w:rPr>
            </w:pPr>
            <w:r w:rsidRPr="00322E04">
              <w:rPr>
                <w:rFonts w:ascii="Arial" w:hAnsi="Arial" w:cs="Arial"/>
                <w:color w:val="000000" w:themeColor="text1"/>
                <w:sz w:val="20"/>
                <w:szCs w:val="20"/>
              </w:rPr>
              <w:t>53.33</w:t>
            </w:r>
          </w:p>
        </w:tc>
      </w:tr>
      <w:tr w:rsidR="00322E04" w:rsidRPr="00322E04" w14:paraId="109409FA" w14:textId="77777777" w:rsidTr="002B0C1B">
        <w:trPr>
          <w:jc w:val="center"/>
        </w:trPr>
        <w:tc>
          <w:tcPr>
            <w:tcW w:w="933" w:type="pct"/>
            <w:gridSpan w:val="2"/>
            <w:vAlign w:val="center"/>
          </w:tcPr>
          <w:p w14:paraId="29149CCE"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42" w:type="pct"/>
            <w:gridSpan w:val="2"/>
            <w:vAlign w:val="center"/>
          </w:tcPr>
          <w:p w14:paraId="16D04FD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58.00</w:t>
            </w:r>
          </w:p>
        </w:tc>
        <w:tc>
          <w:tcPr>
            <w:tcW w:w="567" w:type="pct"/>
            <w:gridSpan w:val="2"/>
            <w:vAlign w:val="center"/>
          </w:tcPr>
          <w:p w14:paraId="5093F67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24.00</w:t>
            </w:r>
          </w:p>
        </w:tc>
        <w:tc>
          <w:tcPr>
            <w:tcW w:w="585" w:type="pct"/>
            <w:gridSpan w:val="2"/>
            <w:vAlign w:val="center"/>
          </w:tcPr>
          <w:p w14:paraId="5763541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58.33</w:t>
            </w:r>
          </w:p>
        </w:tc>
        <w:tc>
          <w:tcPr>
            <w:tcW w:w="663" w:type="pct"/>
            <w:gridSpan w:val="2"/>
            <w:vAlign w:val="center"/>
          </w:tcPr>
          <w:p w14:paraId="189E429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60.33</w:t>
            </w:r>
          </w:p>
        </w:tc>
        <w:tc>
          <w:tcPr>
            <w:tcW w:w="704" w:type="pct"/>
            <w:vAlign w:val="center"/>
          </w:tcPr>
          <w:p w14:paraId="0A6E3A5C" w14:textId="77777777" w:rsidR="006107C4" w:rsidRPr="00322E04" w:rsidRDefault="006107C4" w:rsidP="0097581D">
            <w:pPr>
              <w:pStyle w:val="NormalWeb"/>
              <w:spacing w:before="0" w:beforeAutospacing="0" w:after="0" w:afterAutospacing="0" w:line="264" w:lineRule="auto"/>
              <w:jc w:val="center"/>
              <w:rPr>
                <w:rFonts w:ascii="Arial" w:hAnsi="Arial" w:cs="Arial"/>
                <w:color w:val="000000" w:themeColor="text1"/>
                <w:sz w:val="20"/>
                <w:szCs w:val="20"/>
                <w:lang w:val="en-IN"/>
              </w:rPr>
            </w:pPr>
            <w:r w:rsidRPr="00322E04">
              <w:rPr>
                <w:rFonts w:ascii="Arial" w:hAnsi="Arial" w:cs="Arial"/>
                <w:color w:val="000000" w:themeColor="text1"/>
                <w:kern w:val="24"/>
                <w:sz w:val="20"/>
                <w:szCs w:val="20"/>
                <w:lang w:val="en-IN"/>
              </w:rPr>
              <w:t>59.67</w:t>
            </w:r>
          </w:p>
        </w:tc>
        <w:tc>
          <w:tcPr>
            <w:tcW w:w="536" w:type="pct"/>
            <w:gridSpan w:val="2"/>
            <w:vAlign w:val="center"/>
          </w:tcPr>
          <w:p w14:paraId="41C18D2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61.33</w:t>
            </w:r>
          </w:p>
        </w:tc>
        <w:tc>
          <w:tcPr>
            <w:tcW w:w="571" w:type="pct"/>
            <w:gridSpan w:val="2"/>
            <w:vAlign w:val="bottom"/>
          </w:tcPr>
          <w:p w14:paraId="3951C234" w14:textId="77777777" w:rsidR="006107C4" w:rsidRPr="00322E04" w:rsidRDefault="006107C4" w:rsidP="0097581D">
            <w:pPr>
              <w:spacing w:after="0" w:line="264" w:lineRule="auto"/>
              <w:jc w:val="right"/>
              <w:rPr>
                <w:rFonts w:ascii="Arial" w:hAnsi="Arial" w:cs="Arial"/>
                <w:color w:val="000000" w:themeColor="text1"/>
                <w:sz w:val="20"/>
                <w:szCs w:val="20"/>
              </w:rPr>
            </w:pPr>
            <w:r w:rsidRPr="00322E04">
              <w:rPr>
                <w:rFonts w:ascii="Arial" w:hAnsi="Arial" w:cs="Arial"/>
                <w:color w:val="000000" w:themeColor="text1"/>
                <w:sz w:val="20"/>
                <w:szCs w:val="20"/>
              </w:rPr>
              <w:t>54.06</w:t>
            </w:r>
          </w:p>
        </w:tc>
      </w:tr>
      <w:tr w:rsidR="00322E04" w:rsidRPr="00322E04" w14:paraId="358B6134" w14:textId="77777777" w:rsidTr="002B0C1B">
        <w:trPr>
          <w:jc w:val="center"/>
        </w:trPr>
        <w:tc>
          <w:tcPr>
            <w:tcW w:w="933" w:type="pct"/>
            <w:gridSpan w:val="2"/>
            <w:vAlign w:val="center"/>
          </w:tcPr>
          <w:p w14:paraId="1A4F816E"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lastRenderedPageBreak/>
              <w:t>25°C</w:t>
            </w:r>
          </w:p>
        </w:tc>
        <w:tc>
          <w:tcPr>
            <w:tcW w:w="442" w:type="pct"/>
            <w:gridSpan w:val="2"/>
            <w:vAlign w:val="center"/>
          </w:tcPr>
          <w:p w14:paraId="772528F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59.33</w:t>
            </w:r>
          </w:p>
        </w:tc>
        <w:tc>
          <w:tcPr>
            <w:tcW w:w="567" w:type="pct"/>
            <w:gridSpan w:val="2"/>
            <w:vAlign w:val="center"/>
          </w:tcPr>
          <w:p w14:paraId="67A2251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24.33</w:t>
            </w:r>
          </w:p>
        </w:tc>
        <w:tc>
          <w:tcPr>
            <w:tcW w:w="585" w:type="pct"/>
            <w:gridSpan w:val="2"/>
            <w:vAlign w:val="center"/>
          </w:tcPr>
          <w:p w14:paraId="5275993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59.67</w:t>
            </w:r>
          </w:p>
        </w:tc>
        <w:tc>
          <w:tcPr>
            <w:tcW w:w="663" w:type="pct"/>
            <w:gridSpan w:val="2"/>
            <w:vAlign w:val="center"/>
          </w:tcPr>
          <w:p w14:paraId="048436E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61.00</w:t>
            </w:r>
          </w:p>
        </w:tc>
        <w:tc>
          <w:tcPr>
            <w:tcW w:w="704" w:type="pct"/>
            <w:vAlign w:val="center"/>
          </w:tcPr>
          <w:p w14:paraId="5F3B779D" w14:textId="77777777" w:rsidR="006107C4" w:rsidRPr="00322E04" w:rsidRDefault="006107C4" w:rsidP="0097581D">
            <w:pPr>
              <w:pStyle w:val="NormalWeb"/>
              <w:spacing w:before="0" w:beforeAutospacing="0" w:after="0" w:afterAutospacing="0" w:line="264" w:lineRule="auto"/>
              <w:jc w:val="center"/>
              <w:rPr>
                <w:rFonts w:ascii="Arial" w:hAnsi="Arial" w:cs="Arial"/>
                <w:color w:val="000000" w:themeColor="text1"/>
                <w:sz w:val="20"/>
                <w:szCs w:val="20"/>
                <w:lang w:val="en-IN"/>
              </w:rPr>
            </w:pPr>
            <w:r w:rsidRPr="00322E04">
              <w:rPr>
                <w:rFonts w:ascii="Arial" w:hAnsi="Arial" w:cs="Arial"/>
                <w:color w:val="000000" w:themeColor="text1"/>
                <w:kern w:val="24"/>
                <w:sz w:val="20"/>
                <w:szCs w:val="20"/>
                <w:lang w:val="en-IN"/>
              </w:rPr>
              <w:t>60.33</w:t>
            </w:r>
          </w:p>
        </w:tc>
        <w:tc>
          <w:tcPr>
            <w:tcW w:w="536" w:type="pct"/>
            <w:gridSpan w:val="2"/>
            <w:vAlign w:val="center"/>
          </w:tcPr>
          <w:p w14:paraId="07689C4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62.67</w:t>
            </w:r>
          </w:p>
        </w:tc>
        <w:tc>
          <w:tcPr>
            <w:tcW w:w="571" w:type="pct"/>
            <w:gridSpan w:val="2"/>
            <w:vAlign w:val="bottom"/>
          </w:tcPr>
          <w:p w14:paraId="533F1166" w14:textId="77777777" w:rsidR="006107C4" w:rsidRPr="00322E04" w:rsidRDefault="006107C4" w:rsidP="0097581D">
            <w:pPr>
              <w:spacing w:after="0" w:line="264" w:lineRule="auto"/>
              <w:jc w:val="right"/>
              <w:rPr>
                <w:rFonts w:ascii="Arial" w:hAnsi="Arial" w:cs="Arial"/>
                <w:color w:val="000000" w:themeColor="text1"/>
                <w:sz w:val="20"/>
                <w:szCs w:val="20"/>
              </w:rPr>
            </w:pPr>
            <w:r w:rsidRPr="00322E04">
              <w:rPr>
                <w:rFonts w:ascii="Arial" w:hAnsi="Arial" w:cs="Arial"/>
                <w:color w:val="000000" w:themeColor="text1"/>
                <w:sz w:val="20"/>
                <w:szCs w:val="20"/>
              </w:rPr>
              <w:t>55.11</w:t>
            </w:r>
          </w:p>
        </w:tc>
      </w:tr>
      <w:tr w:rsidR="00322E04" w:rsidRPr="00322E04" w14:paraId="3D80D150" w14:textId="77777777" w:rsidTr="002B0C1B">
        <w:trPr>
          <w:jc w:val="center"/>
        </w:trPr>
        <w:tc>
          <w:tcPr>
            <w:tcW w:w="933" w:type="pct"/>
            <w:gridSpan w:val="2"/>
            <w:vAlign w:val="center"/>
          </w:tcPr>
          <w:p w14:paraId="3F1CD7F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42" w:type="pct"/>
            <w:gridSpan w:val="2"/>
            <w:vAlign w:val="center"/>
          </w:tcPr>
          <w:p w14:paraId="5096E56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60.67</w:t>
            </w:r>
          </w:p>
        </w:tc>
        <w:tc>
          <w:tcPr>
            <w:tcW w:w="567" w:type="pct"/>
            <w:gridSpan w:val="2"/>
            <w:vAlign w:val="center"/>
          </w:tcPr>
          <w:p w14:paraId="47EC11E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24.67</w:t>
            </w:r>
          </w:p>
        </w:tc>
        <w:tc>
          <w:tcPr>
            <w:tcW w:w="585" w:type="pct"/>
            <w:gridSpan w:val="2"/>
            <w:vAlign w:val="center"/>
          </w:tcPr>
          <w:p w14:paraId="467801E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61.00</w:t>
            </w:r>
          </w:p>
        </w:tc>
        <w:tc>
          <w:tcPr>
            <w:tcW w:w="663" w:type="pct"/>
            <w:gridSpan w:val="2"/>
            <w:vAlign w:val="center"/>
          </w:tcPr>
          <w:p w14:paraId="04ED776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62.67</w:t>
            </w:r>
          </w:p>
        </w:tc>
        <w:tc>
          <w:tcPr>
            <w:tcW w:w="704" w:type="pct"/>
            <w:vAlign w:val="center"/>
          </w:tcPr>
          <w:p w14:paraId="250A494A" w14:textId="77777777" w:rsidR="006107C4" w:rsidRPr="00322E04" w:rsidRDefault="006107C4" w:rsidP="0097581D">
            <w:pPr>
              <w:pStyle w:val="NormalWeb"/>
              <w:spacing w:before="0" w:beforeAutospacing="0" w:after="0" w:afterAutospacing="0" w:line="264" w:lineRule="auto"/>
              <w:jc w:val="center"/>
              <w:rPr>
                <w:rFonts w:ascii="Arial" w:hAnsi="Arial" w:cs="Arial"/>
                <w:color w:val="000000" w:themeColor="text1"/>
                <w:sz w:val="20"/>
                <w:szCs w:val="20"/>
                <w:lang w:val="en-IN"/>
              </w:rPr>
            </w:pPr>
            <w:r w:rsidRPr="00322E04">
              <w:rPr>
                <w:rFonts w:ascii="Arial" w:hAnsi="Arial" w:cs="Arial"/>
                <w:color w:val="000000" w:themeColor="text1"/>
                <w:kern w:val="24"/>
                <w:sz w:val="20"/>
                <w:szCs w:val="20"/>
                <w:lang w:val="en-IN"/>
              </w:rPr>
              <w:t>62.33</w:t>
            </w:r>
          </w:p>
        </w:tc>
        <w:tc>
          <w:tcPr>
            <w:tcW w:w="536" w:type="pct"/>
            <w:gridSpan w:val="2"/>
            <w:vAlign w:val="center"/>
          </w:tcPr>
          <w:p w14:paraId="16AA6F6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63.33</w:t>
            </w:r>
          </w:p>
        </w:tc>
        <w:tc>
          <w:tcPr>
            <w:tcW w:w="571" w:type="pct"/>
            <w:gridSpan w:val="2"/>
            <w:vAlign w:val="bottom"/>
          </w:tcPr>
          <w:p w14:paraId="238196BF" w14:textId="77777777" w:rsidR="006107C4" w:rsidRPr="00322E04" w:rsidRDefault="006107C4" w:rsidP="0097581D">
            <w:pPr>
              <w:spacing w:after="0" w:line="264" w:lineRule="auto"/>
              <w:jc w:val="right"/>
              <w:rPr>
                <w:rFonts w:ascii="Arial" w:hAnsi="Arial" w:cs="Arial"/>
                <w:color w:val="000000" w:themeColor="text1"/>
                <w:sz w:val="20"/>
                <w:szCs w:val="20"/>
              </w:rPr>
            </w:pPr>
            <w:r w:rsidRPr="00322E04">
              <w:rPr>
                <w:rFonts w:ascii="Arial" w:hAnsi="Arial" w:cs="Arial"/>
                <w:color w:val="000000" w:themeColor="text1"/>
                <w:sz w:val="20"/>
                <w:szCs w:val="20"/>
              </w:rPr>
              <w:t>56.33</w:t>
            </w:r>
          </w:p>
        </w:tc>
      </w:tr>
      <w:tr w:rsidR="00322E04" w:rsidRPr="00322E04" w14:paraId="6E39D940" w14:textId="77777777" w:rsidTr="002B0C1B">
        <w:trPr>
          <w:jc w:val="center"/>
        </w:trPr>
        <w:tc>
          <w:tcPr>
            <w:tcW w:w="933" w:type="pct"/>
            <w:gridSpan w:val="2"/>
            <w:vAlign w:val="center"/>
          </w:tcPr>
          <w:p w14:paraId="11EABF2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42" w:type="pct"/>
            <w:gridSpan w:val="2"/>
            <w:vAlign w:val="center"/>
          </w:tcPr>
          <w:p w14:paraId="75B52EB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61.00</w:t>
            </w:r>
          </w:p>
        </w:tc>
        <w:tc>
          <w:tcPr>
            <w:tcW w:w="567" w:type="pct"/>
            <w:gridSpan w:val="2"/>
            <w:vAlign w:val="center"/>
          </w:tcPr>
          <w:p w14:paraId="42CED92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25.00</w:t>
            </w:r>
          </w:p>
        </w:tc>
        <w:tc>
          <w:tcPr>
            <w:tcW w:w="585" w:type="pct"/>
            <w:gridSpan w:val="2"/>
            <w:vAlign w:val="center"/>
          </w:tcPr>
          <w:p w14:paraId="146CCA7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62.33</w:t>
            </w:r>
          </w:p>
        </w:tc>
        <w:tc>
          <w:tcPr>
            <w:tcW w:w="663" w:type="pct"/>
            <w:gridSpan w:val="2"/>
            <w:vAlign w:val="center"/>
          </w:tcPr>
          <w:p w14:paraId="2CA0EEC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63.67</w:t>
            </w:r>
          </w:p>
        </w:tc>
        <w:tc>
          <w:tcPr>
            <w:tcW w:w="704" w:type="pct"/>
            <w:vAlign w:val="center"/>
          </w:tcPr>
          <w:p w14:paraId="34F55289" w14:textId="77777777" w:rsidR="006107C4" w:rsidRPr="00322E04" w:rsidRDefault="006107C4" w:rsidP="0097581D">
            <w:pPr>
              <w:pStyle w:val="NormalWeb"/>
              <w:spacing w:before="0" w:beforeAutospacing="0" w:after="0" w:afterAutospacing="0" w:line="264" w:lineRule="auto"/>
              <w:jc w:val="center"/>
              <w:rPr>
                <w:rFonts w:ascii="Arial" w:hAnsi="Arial" w:cs="Arial"/>
                <w:color w:val="000000" w:themeColor="text1"/>
                <w:sz w:val="20"/>
                <w:szCs w:val="20"/>
                <w:lang w:val="en-IN"/>
              </w:rPr>
            </w:pPr>
            <w:r w:rsidRPr="00322E04">
              <w:rPr>
                <w:rFonts w:ascii="Arial" w:hAnsi="Arial" w:cs="Arial"/>
                <w:color w:val="000000" w:themeColor="text1"/>
                <w:kern w:val="24"/>
                <w:sz w:val="20"/>
                <w:szCs w:val="20"/>
                <w:lang w:val="en-IN"/>
              </w:rPr>
              <w:t>63.00</w:t>
            </w:r>
          </w:p>
        </w:tc>
        <w:tc>
          <w:tcPr>
            <w:tcW w:w="536" w:type="pct"/>
            <w:gridSpan w:val="2"/>
            <w:vAlign w:val="center"/>
          </w:tcPr>
          <w:p w14:paraId="426C307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64.67</w:t>
            </w:r>
          </w:p>
        </w:tc>
        <w:tc>
          <w:tcPr>
            <w:tcW w:w="571" w:type="pct"/>
            <w:gridSpan w:val="2"/>
            <w:vAlign w:val="bottom"/>
          </w:tcPr>
          <w:p w14:paraId="4B8CA8F0" w14:textId="77777777" w:rsidR="006107C4" w:rsidRPr="00322E04" w:rsidRDefault="006107C4" w:rsidP="0097581D">
            <w:pPr>
              <w:spacing w:after="0" w:line="264" w:lineRule="auto"/>
              <w:jc w:val="right"/>
              <w:rPr>
                <w:rFonts w:ascii="Arial" w:hAnsi="Arial" w:cs="Arial"/>
                <w:color w:val="000000" w:themeColor="text1"/>
                <w:sz w:val="20"/>
                <w:szCs w:val="20"/>
              </w:rPr>
            </w:pPr>
            <w:r w:rsidRPr="00322E04">
              <w:rPr>
                <w:rFonts w:ascii="Arial" w:hAnsi="Arial" w:cs="Arial"/>
                <w:color w:val="000000" w:themeColor="text1"/>
                <w:sz w:val="20"/>
                <w:szCs w:val="20"/>
              </w:rPr>
              <w:t>57.22</w:t>
            </w:r>
          </w:p>
        </w:tc>
      </w:tr>
      <w:tr w:rsidR="00322E04" w:rsidRPr="00322E04" w14:paraId="3E0A5ED0" w14:textId="77777777" w:rsidTr="002B0C1B">
        <w:trPr>
          <w:jc w:val="center"/>
        </w:trPr>
        <w:tc>
          <w:tcPr>
            <w:tcW w:w="933" w:type="pct"/>
            <w:gridSpan w:val="2"/>
            <w:vAlign w:val="center"/>
          </w:tcPr>
          <w:p w14:paraId="3C5052D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42" w:type="pct"/>
            <w:gridSpan w:val="2"/>
            <w:vAlign w:val="center"/>
          </w:tcPr>
          <w:p w14:paraId="70865C1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62.67</w:t>
            </w:r>
          </w:p>
        </w:tc>
        <w:tc>
          <w:tcPr>
            <w:tcW w:w="567" w:type="pct"/>
            <w:gridSpan w:val="2"/>
            <w:vAlign w:val="center"/>
          </w:tcPr>
          <w:p w14:paraId="6D88C13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25.33</w:t>
            </w:r>
          </w:p>
        </w:tc>
        <w:tc>
          <w:tcPr>
            <w:tcW w:w="585" w:type="pct"/>
            <w:gridSpan w:val="2"/>
            <w:vAlign w:val="center"/>
          </w:tcPr>
          <w:p w14:paraId="32693E6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63.67</w:t>
            </w:r>
          </w:p>
        </w:tc>
        <w:tc>
          <w:tcPr>
            <w:tcW w:w="663" w:type="pct"/>
            <w:gridSpan w:val="2"/>
            <w:vAlign w:val="center"/>
          </w:tcPr>
          <w:p w14:paraId="0A8C1D7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64.67</w:t>
            </w:r>
          </w:p>
        </w:tc>
        <w:tc>
          <w:tcPr>
            <w:tcW w:w="704" w:type="pct"/>
            <w:vAlign w:val="center"/>
          </w:tcPr>
          <w:p w14:paraId="3C53E1A2" w14:textId="77777777" w:rsidR="006107C4" w:rsidRPr="00322E04" w:rsidRDefault="006107C4" w:rsidP="0097581D">
            <w:pPr>
              <w:pStyle w:val="NormalWeb"/>
              <w:spacing w:before="0" w:beforeAutospacing="0" w:after="0" w:afterAutospacing="0" w:line="264" w:lineRule="auto"/>
              <w:jc w:val="center"/>
              <w:rPr>
                <w:rFonts w:ascii="Arial" w:hAnsi="Arial" w:cs="Arial"/>
                <w:color w:val="000000" w:themeColor="text1"/>
                <w:sz w:val="20"/>
                <w:szCs w:val="20"/>
                <w:lang w:val="en-IN"/>
              </w:rPr>
            </w:pPr>
            <w:r w:rsidRPr="00322E04">
              <w:rPr>
                <w:rFonts w:ascii="Arial" w:hAnsi="Arial" w:cs="Arial"/>
                <w:color w:val="000000" w:themeColor="text1"/>
                <w:kern w:val="24"/>
                <w:sz w:val="20"/>
                <w:szCs w:val="20"/>
                <w:lang w:val="en-IN"/>
              </w:rPr>
              <w:t>64.00</w:t>
            </w:r>
          </w:p>
        </w:tc>
        <w:tc>
          <w:tcPr>
            <w:tcW w:w="536" w:type="pct"/>
            <w:gridSpan w:val="2"/>
            <w:vAlign w:val="center"/>
          </w:tcPr>
          <w:p w14:paraId="7903D78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65.33</w:t>
            </w:r>
          </w:p>
        </w:tc>
        <w:tc>
          <w:tcPr>
            <w:tcW w:w="571" w:type="pct"/>
            <w:gridSpan w:val="2"/>
            <w:vAlign w:val="bottom"/>
          </w:tcPr>
          <w:p w14:paraId="2370EB94" w14:textId="77777777" w:rsidR="006107C4" w:rsidRPr="00322E04" w:rsidRDefault="006107C4" w:rsidP="0097581D">
            <w:pPr>
              <w:spacing w:after="0" w:line="264" w:lineRule="auto"/>
              <w:jc w:val="right"/>
              <w:rPr>
                <w:rFonts w:ascii="Arial" w:hAnsi="Arial" w:cs="Arial"/>
                <w:color w:val="000000" w:themeColor="text1"/>
                <w:sz w:val="20"/>
                <w:szCs w:val="20"/>
              </w:rPr>
            </w:pPr>
            <w:r w:rsidRPr="00322E04">
              <w:rPr>
                <w:rFonts w:ascii="Arial" w:hAnsi="Arial" w:cs="Arial"/>
                <w:color w:val="000000" w:themeColor="text1"/>
                <w:sz w:val="20"/>
                <w:szCs w:val="20"/>
              </w:rPr>
              <w:t>58.22</w:t>
            </w:r>
          </w:p>
        </w:tc>
      </w:tr>
      <w:tr w:rsidR="00322E04" w:rsidRPr="00322E04" w14:paraId="6AEAFB66" w14:textId="77777777" w:rsidTr="002B0C1B">
        <w:trPr>
          <w:jc w:val="center"/>
        </w:trPr>
        <w:tc>
          <w:tcPr>
            <w:tcW w:w="933" w:type="pct"/>
            <w:gridSpan w:val="2"/>
            <w:vAlign w:val="center"/>
          </w:tcPr>
          <w:p w14:paraId="2EE4276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42" w:type="pct"/>
            <w:gridSpan w:val="2"/>
            <w:vAlign w:val="bottom"/>
          </w:tcPr>
          <w:p w14:paraId="01C986F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59.83</w:t>
            </w:r>
          </w:p>
        </w:tc>
        <w:tc>
          <w:tcPr>
            <w:tcW w:w="567" w:type="pct"/>
            <w:gridSpan w:val="2"/>
            <w:vAlign w:val="bottom"/>
          </w:tcPr>
          <w:p w14:paraId="2B4ABF8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24.44</w:t>
            </w:r>
          </w:p>
        </w:tc>
        <w:tc>
          <w:tcPr>
            <w:tcW w:w="585" w:type="pct"/>
            <w:gridSpan w:val="2"/>
            <w:vAlign w:val="bottom"/>
          </w:tcPr>
          <w:p w14:paraId="6DA2F1D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60.45</w:t>
            </w:r>
          </w:p>
        </w:tc>
        <w:tc>
          <w:tcPr>
            <w:tcW w:w="663" w:type="pct"/>
            <w:gridSpan w:val="2"/>
            <w:vAlign w:val="bottom"/>
          </w:tcPr>
          <w:p w14:paraId="1F25AF3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62.00</w:t>
            </w:r>
          </w:p>
        </w:tc>
        <w:tc>
          <w:tcPr>
            <w:tcW w:w="704" w:type="pct"/>
            <w:vAlign w:val="bottom"/>
          </w:tcPr>
          <w:p w14:paraId="03C065B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61.39</w:t>
            </w:r>
          </w:p>
        </w:tc>
        <w:tc>
          <w:tcPr>
            <w:tcW w:w="536" w:type="pct"/>
            <w:gridSpan w:val="2"/>
            <w:vAlign w:val="bottom"/>
          </w:tcPr>
          <w:p w14:paraId="070A096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62.89</w:t>
            </w:r>
          </w:p>
        </w:tc>
        <w:tc>
          <w:tcPr>
            <w:tcW w:w="571" w:type="pct"/>
            <w:gridSpan w:val="2"/>
            <w:vAlign w:val="center"/>
          </w:tcPr>
          <w:p w14:paraId="2718511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55.71</w:t>
            </w:r>
          </w:p>
        </w:tc>
      </w:tr>
      <w:tr w:rsidR="00322E04" w:rsidRPr="00322E04" w14:paraId="0A5D0EBF" w14:textId="77777777" w:rsidTr="002B0C1B">
        <w:trPr>
          <w:jc w:val="center"/>
        </w:trPr>
        <w:tc>
          <w:tcPr>
            <w:tcW w:w="933" w:type="pct"/>
            <w:gridSpan w:val="2"/>
            <w:vAlign w:val="center"/>
          </w:tcPr>
          <w:p w14:paraId="53BB6C6B"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94" w:type="pct"/>
            <w:gridSpan w:val="6"/>
            <w:vAlign w:val="center"/>
          </w:tcPr>
          <w:p w14:paraId="583B222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74" w:type="pct"/>
            <w:gridSpan w:val="7"/>
            <w:vAlign w:val="center"/>
          </w:tcPr>
          <w:p w14:paraId="6F9A37D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7021BF53" w14:textId="77777777" w:rsidTr="002B0C1B">
        <w:trPr>
          <w:jc w:val="center"/>
        </w:trPr>
        <w:tc>
          <w:tcPr>
            <w:tcW w:w="933" w:type="pct"/>
            <w:gridSpan w:val="2"/>
            <w:vAlign w:val="center"/>
          </w:tcPr>
          <w:p w14:paraId="2F0B6E8F" w14:textId="77777777" w:rsidR="006107C4" w:rsidRPr="00322E04" w:rsidRDefault="006107C4" w:rsidP="0097581D">
            <w:pPr>
              <w:spacing w:after="0" w:line="264" w:lineRule="auto"/>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94" w:type="pct"/>
            <w:gridSpan w:val="6"/>
            <w:vAlign w:val="center"/>
          </w:tcPr>
          <w:p w14:paraId="649D2E2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0.12</w:t>
            </w:r>
          </w:p>
        </w:tc>
        <w:tc>
          <w:tcPr>
            <w:tcW w:w="2474" w:type="pct"/>
            <w:gridSpan w:val="7"/>
            <w:vAlign w:val="center"/>
          </w:tcPr>
          <w:p w14:paraId="7CFF7B1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0.34</w:t>
            </w:r>
          </w:p>
        </w:tc>
      </w:tr>
      <w:tr w:rsidR="00322E04" w:rsidRPr="00322E04" w14:paraId="45A9BA95" w14:textId="77777777" w:rsidTr="002B0C1B">
        <w:trPr>
          <w:jc w:val="center"/>
        </w:trPr>
        <w:tc>
          <w:tcPr>
            <w:tcW w:w="933" w:type="pct"/>
            <w:gridSpan w:val="2"/>
            <w:vAlign w:val="center"/>
          </w:tcPr>
          <w:p w14:paraId="59B5C62B" w14:textId="77777777" w:rsidR="006107C4" w:rsidRPr="00322E04" w:rsidRDefault="006107C4" w:rsidP="0097581D">
            <w:pPr>
              <w:spacing w:after="0" w:line="264" w:lineRule="auto"/>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94" w:type="pct"/>
            <w:gridSpan w:val="6"/>
            <w:vAlign w:val="center"/>
          </w:tcPr>
          <w:p w14:paraId="2D80329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0.12</w:t>
            </w:r>
          </w:p>
        </w:tc>
        <w:tc>
          <w:tcPr>
            <w:tcW w:w="2474" w:type="pct"/>
            <w:gridSpan w:val="7"/>
            <w:vAlign w:val="center"/>
          </w:tcPr>
          <w:p w14:paraId="2A20C17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0.34</w:t>
            </w:r>
          </w:p>
        </w:tc>
      </w:tr>
      <w:tr w:rsidR="00322E04" w:rsidRPr="00322E04" w14:paraId="72E176B5" w14:textId="77777777" w:rsidTr="002B0C1B">
        <w:trPr>
          <w:jc w:val="center"/>
        </w:trPr>
        <w:tc>
          <w:tcPr>
            <w:tcW w:w="933" w:type="pct"/>
            <w:gridSpan w:val="2"/>
            <w:vAlign w:val="center"/>
          </w:tcPr>
          <w:p w14:paraId="1B67B84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94" w:type="pct"/>
            <w:gridSpan w:val="6"/>
            <w:vAlign w:val="center"/>
          </w:tcPr>
          <w:p w14:paraId="75144C1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0.29</w:t>
            </w:r>
          </w:p>
        </w:tc>
        <w:tc>
          <w:tcPr>
            <w:tcW w:w="2474" w:type="pct"/>
            <w:gridSpan w:val="7"/>
            <w:vAlign w:val="center"/>
          </w:tcPr>
          <w:p w14:paraId="26B7C3D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0.84</w:t>
            </w:r>
          </w:p>
        </w:tc>
      </w:tr>
      <w:tr w:rsidR="00322E04" w:rsidRPr="00322E04" w14:paraId="1B5AB62B" w14:textId="77777777" w:rsidTr="00C633E5">
        <w:trPr>
          <w:trHeight w:val="287"/>
          <w:jc w:val="center"/>
        </w:trPr>
        <w:tc>
          <w:tcPr>
            <w:tcW w:w="5000" w:type="pct"/>
            <w:gridSpan w:val="15"/>
            <w:vAlign w:val="center"/>
          </w:tcPr>
          <w:p w14:paraId="4E93E8E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75 Days</w:t>
            </w:r>
          </w:p>
        </w:tc>
      </w:tr>
      <w:tr w:rsidR="00322E04" w:rsidRPr="00322E04" w14:paraId="66075EB0" w14:textId="77777777" w:rsidTr="002B0C1B">
        <w:trPr>
          <w:jc w:val="center"/>
        </w:trPr>
        <w:tc>
          <w:tcPr>
            <w:tcW w:w="933" w:type="pct"/>
            <w:gridSpan w:val="2"/>
            <w:vAlign w:val="center"/>
          </w:tcPr>
          <w:p w14:paraId="020B57B5"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42" w:type="pct"/>
            <w:gridSpan w:val="2"/>
            <w:vAlign w:val="center"/>
          </w:tcPr>
          <w:p w14:paraId="08306431"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67" w:type="pct"/>
            <w:gridSpan w:val="2"/>
            <w:vAlign w:val="center"/>
          </w:tcPr>
          <w:p w14:paraId="4380707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316651D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585" w:type="pct"/>
            <w:gridSpan w:val="2"/>
            <w:vAlign w:val="center"/>
          </w:tcPr>
          <w:p w14:paraId="3D5E9BDE"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63" w:type="pct"/>
            <w:gridSpan w:val="2"/>
            <w:vAlign w:val="center"/>
          </w:tcPr>
          <w:p w14:paraId="718E69A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04" w:type="pct"/>
            <w:vAlign w:val="center"/>
          </w:tcPr>
          <w:p w14:paraId="7F788CA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36" w:type="pct"/>
            <w:gridSpan w:val="2"/>
            <w:vAlign w:val="center"/>
          </w:tcPr>
          <w:p w14:paraId="4EB9B4A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71" w:type="pct"/>
            <w:gridSpan w:val="2"/>
            <w:vAlign w:val="center"/>
          </w:tcPr>
          <w:p w14:paraId="4554ECA5"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392FBFBD" w14:textId="77777777" w:rsidTr="002B0C1B">
        <w:trPr>
          <w:jc w:val="center"/>
        </w:trPr>
        <w:tc>
          <w:tcPr>
            <w:tcW w:w="933" w:type="pct"/>
            <w:gridSpan w:val="2"/>
            <w:vAlign w:val="center"/>
          </w:tcPr>
          <w:p w14:paraId="43C88398"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42" w:type="pct"/>
            <w:gridSpan w:val="2"/>
            <w:vAlign w:val="center"/>
          </w:tcPr>
          <w:p w14:paraId="7E6D292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38.33</w:t>
            </w:r>
          </w:p>
        </w:tc>
        <w:tc>
          <w:tcPr>
            <w:tcW w:w="567" w:type="pct"/>
            <w:gridSpan w:val="2"/>
            <w:vAlign w:val="center"/>
          </w:tcPr>
          <w:p w14:paraId="3CD062D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26.33</w:t>
            </w:r>
          </w:p>
        </w:tc>
        <w:tc>
          <w:tcPr>
            <w:tcW w:w="585" w:type="pct"/>
            <w:gridSpan w:val="2"/>
            <w:vAlign w:val="center"/>
          </w:tcPr>
          <w:p w14:paraId="216D537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38.67</w:t>
            </w:r>
          </w:p>
        </w:tc>
        <w:tc>
          <w:tcPr>
            <w:tcW w:w="663" w:type="pct"/>
            <w:gridSpan w:val="2"/>
            <w:vAlign w:val="center"/>
          </w:tcPr>
          <w:p w14:paraId="7A28936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39.67</w:t>
            </w:r>
          </w:p>
        </w:tc>
        <w:tc>
          <w:tcPr>
            <w:tcW w:w="704" w:type="pct"/>
            <w:vAlign w:val="center"/>
          </w:tcPr>
          <w:p w14:paraId="01AC1B6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39.33</w:t>
            </w:r>
          </w:p>
        </w:tc>
        <w:tc>
          <w:tcPr>
            <w:tcW w:w="536" w:type="pct"/>
            <w:gridSpan w:val="2"/>
            <w:vAlign w:val="center"/>
          </w:tcPr>
          <w:p w14:paraId="42A42CCA" w14:textId="77777777" w:rsidR="006107C4" w:rsidRPr="00322E04" w:rsidRDefault="006107C4" w:rsidP="0097581D">
            <w:pPr>
              <w:spacing w:after="0" w:line="264" w:lineRule="auto"/>
              <w:rPr>
                <w:rFonts w:ascii="Arial" w:hAnsi="Arial" w:cs="Arial"/>
                <w:color w:val="000000" w:themeColor="text1"/>
                <w:sz w:val="20"/>
                <w:szCs w:val="20"/>
              </w:rPr>
            </w:pPr>
            <w:r w:rsidRPr="00322E04">
              <w:rPr>
                <w:rFonts w:ascii="Arial" w:hAnsi="Arial" w:cs="Arial"/>
                <w:color w:val="000000" w:themeColor="text1"/>
                <w:sz w:val="20"/>
                <w:szCs w:val="20"/>
              </w:rPr>
              <w:t>40.33</w:t>
            </w:r>
          </w:p>
        </w:tc>
        <w:tc>
          <w:tcPr>
            <w:tcW w:w="571" w:type="pct"/>
            <w:gridSpan w:val="2"/>
            <w:vAlign w:val="bottom"/>
          </w:tcPr>
          <w:p w14:paraId="2F570A3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37.78</w:t>
            </w:r>
          </w:p>
        </w:tc>
      </w:tr>
      <w:tr w:rsidR="00322E04" w:rsidRPr="00322E04" w14:paraId="1D1AD9ED" w14:textId="77777777" w:rsidTr="002B0C1B">
        <w:trPr>
          <w:jc w:val="center"/>
        </w:trPr>
        <w:tc>
          <w:tcPr>
            <w:tcW w:w="933" w:type="pct"/>
            <w:gridSpan w:val="2"/>
            <w:vAlign w:val="center"/>
          </w:tcPr>
          <w:p w14:paraId="77DB94BE"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42" w:type="pct"/>
            <w:gridSpan w:val="2"/>
            <w:vAlign w:val="center"/>
          </w:tcPr>
          <w:p w14:paraId="3DE62A1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39.00</w:t>
            </w:r>
          </w:p>
        </w:tc>
        <w:tc>
          <w:tcPr>
            <w:tcW w:w="567" w:type="pct"/>
            <w:gridSpan w:val="2"/>
            <w:vAlign w:val="center"/>
          </w:tcPr>
          <w:p w14:paraId="41EAACB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26.67</w:t>
            </w:r>
          </w:p>
        </w:tc>
        <w:tc>
          <w:tcPr>
            <w:tcW w:w="585" w:type="pct"/>
            <w:gridSpan w:val="2"/>
            <w:vAlign w:val="center"/>
          </w:tcPr>
          <w:p w14:paraId="62F0F74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39.33</w:t>
            </w:r>
          </w:p>
        </w:tc>
        <w:tc>
          <w:tcPr>
            <w:tcW w:w="663" w:type="pct"/>
            <w:gridSpan w:val="2"/>
            <w:vAlign w:val="center"/>
          </w:tcPr>
          <w:p w14:paraId="514BDA0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40.33</w:t>
            </w:r>
          </w:p>
        </w:tc>
        <w:tc>
          <w:tcPr>
            <w:tcW w:w="704" w:type="pct"/>
            <w:vAlign w:val="center"/>
          </w:tcPr>
          <w:p w14:paraId="65F819F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40.00</w:t>
            </w:r>
          </w:p>
        </w:tc>
        <w:tc>
          <w:tcPr>
            <w:tcW w:w="536" w:type="pct"/>
            <w:gridSpan w:val="2"/>
            <w:vAlign w:val="center"/>
          </w:tcPr>
          <w:p w14:paraId="7A08968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41.67</w:t>
            </w:r>
          </w:p>
        </w:tc>
        <w:tc>
          <w:tcPr>
            <w:tcW w:w="571" w:type="pct"/>
            <w:gridSpan w:val="2"/>
            <w:vAlign w:val="bottom"/>
          </w:tcPr>
          <w:p w14:paraId="3684BB8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38.50</w:t>
            </w:r>
          </w:p>
        </w:tc>
      </w:tr>
      <w:tr w:rsidR="00322E04" w:rsidRPr="00322E04" w14:paraId="64041FCC" w14:textId="77777777" w:rsidTr="002B0C1B">
        <w:trPr>
          <w:jc w:val="center"/>
        </w:trPr>
        <w:tc>
          <w:tcPr>
            <w:tcW w:w="933" w:type="pct"/>
            <w:gridSpan w:val="2"/>
            <w:vAlign w:val="center"/>
          </w:tcPr>
          <w:p w14:paraId="2A270F3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42" w:type="pct"/>
            <w:gridSpan w:val="2"/>
            <w:vAlign w:val="center"/>
          </w:tcPr>
          <w:p w14:paraId="377ED08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39.67</w:t>
            </w:r>
          </w:p>
        </w:tc>
        <w:tc>
          <w:tcPr>
            <w:tcW w:w="567" w:type="pct"/>
            <w:gridSpan w:val="2"/>
            <w:vAlign w:val="center"/>
          </w:tcPr>
          <w:p w14:paraId="17136D7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27.67</w:t>
            </w:r>
          </w:p>
        </w:tc>
        <w:tc>
          <w:tcPr>
            <w:tcW w:w="585" w:type="pct"/>
            <w:gridSpan w:val="2"/>
            <w:vAlign w:val="center"/>
          </w:tcPr>
          <w:p w14:paraId="5F5B499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40.00</w:t>
            </w:r>
          </w:p>
        </w:tc>
        <w:tc>
          <w:tcPr>
            <w:tcW w:w="663" w:type="pct"/>
            <w:gridSpan w:val="2"/>
            <w:vAlign w:val="center"/>
          </w:tcPr>
          <w:p w14:paraId="4C2229A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41.33</w:t>
            </w:r>
          </w:p>
        </w:tc>
        <w:tc>
          <w:tcPr>
            <w:tcW w:w="704" w:type="pct"/>
            <w:vAlign w:val="center"/>
          </w:tcPr>
          <w:p w14:paraId="55A3B2D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41.00</w:t>
            </w:r>
          </w:p>
        </w:tc>
        <w:tc>
          <w:tcPr>
            <w:tcW w:w="536" w:type="pct"/>
            <w:gridSpan w:val="2"/>
            <w:vAlign w:val="center"/>
          </w:tcPr>
          <w:p w14:paraId="040FF80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42.33</w:t>
            </w:r>
          </w:p>
        </w:tc>
        <w:tc>
          <w:tcPr>
            <w:tcW w:w="571" w:type="pct"/>
            <w:gridSpan w:val="2"/>
            <w:vAlign w:val="bottom"/>
          </w:tcPr>
          <w:p w14:paraId="73AA36C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39.22</w:t>
            </w:r>
          </w:p>
        </w:tc>
      </w:tr>
      <w:tr w:rsidR="00322E04" w:rsidRPr="00322E04" w14:paraId="7B224A35" w14:textId="77777777" w:rsidTr="002B0C1B">
        <w:trPr>
          <w:jc w:val="center"/>
        </w:trPr>
        <w:tc>
          <w:tcPr>
            <w:tcW w:w="933" w:type="pct"/>
            <w:gridSpan w:val="2"/>
            <w:vAlign w:val="center"/>
          </w:tcPr>
          <w:p w14:paraId="0D44B53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42" w:type="pct"/>
            <w:gridSpan w:val="2"/>
            <w:vAlign w:val="center"/>
          </w:tcPr>
          <w:p w14:paraId="1FE9E71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41.00</w:t>
            </w:r>
          </w:p>
        </w:tc>
        <w:tc>
          <w:tcPr>
            <w:tcW w:w="567" w:type="pct"/>
            <w:gridSpan w:val="2"/>
            <w:vAlign w:val="center"/>
          </w:tcPr>
          <w:p w14:paraId="6B530F7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28.00</w:t>
            </w:r>
          </w:p>
        </w:tc>
        <w:tc>
          <w:tcPr>
            <w:tcW w:w="585" w:type="pct"/>
            <w:gridSpan w:val="2"/>
            <w:vAlign w:val="center"/>
          </w:tcPr>
          <w:p w14:paraId="6C85CF6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41.67</w:t>
            </w:r>
          </w:p>
        </w:tc>
        <w:tc>
          <w:tcPr>
            <w:tcW w:w="663" w:type="pct"/>
            <w:gridSpan w:val="2"/>
            <w:vAlign w:val="center"/>
          </w:tcPr>
          <w:p w14:paraId="6471931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42.67</w:t>
            </w:r>
          </w:p>
        </w:tc>
        <w:tc>
          <w:tcPr>
            <w:tcW w:w="704" w:type="pct"/>
            <w:vAlign w:val="center"/>
          </w:tcPr>
          <w:p w14:paraId="7424542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42.00</w:t>
            </w:r>
          </w:p>
        </w:tc>
        <w:tc>
          <w:tcPr>
            <w:tcW w:w="536" w:type="pct"/>
            <w:gridSpan w:val="2"/>
            <w:vAlign w:val="center"/>
          </w:tcPr>
          <w:p w14:paraId="30BE7AD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43.00</w:t>
            </w:r>
          </w:p>
        </w:tc>
        <w:tc>
          <w:tcPr>
            <w:tcW w:w="571" w:type="pct"/>
            <w:gridSpan w:val="2"/>
            <w:vAlign w:val="bottom"/>
          </w:tcPr>
          <w:p w14:paraId="167AABE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40.34</w:t>
            </w:r>
          </w:p>
        </w:tc>
      </w:tr>
      <w:tr w:rsidR="00322E04" w:rsidRPr="00322E04" w14:paraId="3C5764F6" w14:textId="77777777" w:rsidTr="002B0C1B">
        <w:trPr>
          <w:jc w:val="center"/>
        </w:trPr>
        <w:tc>
          <w:tcPr>
            <w:tcW w:w="933" w:type="pct"/>
            <w:gridSpan w:val="2"/>
            <w:vAlign w:val="center"/>
          </w:tcPr>
          <w:p w14:paraId="6D85CC69"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42" w:type="pct"/>
            <w:gridSpan w:val="2"/>
            <w:vAlign w:val="center"/>
          </w:tcPr>
          <w:p w14:paraId="40FFCD6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41.67</w:t>
            </w:r>
          </w:p>
        </w:tc>
        <w:tc>
          <w:tcPr>
            <w:tcW w:w="567" w:type="pct"/>
            <w:gridSpan w:val="2"/>
            <w:vAlign w:val="center"/>
          </w:tcPr>
          <w:p w14:paraId="3077F2F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28.67</w:t>
            </w:r>
          </w:p>
        </w:tc>
        <w:tc>
          <w:tcPr>
            <w:tcW w:w="585" w:type="pct"/>
            <w:gridSpan w:val="2"/>
            <w:vAlign w:val="center"/>
          </w:tcPr>
          <w:p w14:paraId="04B09B9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42.67</w:t>
            </w:r>
          </w:p>
        </w:tc>
        <w:tc>
          <w:tcPr>
            <w:tcW w:w="663" w:type="pct"/>
            <w:gridSpan w:val="2"/>
            <w:vAlign w:val="center"/>
          </w:tcPr>
          <w:p w14:paraId="064DA9A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43.67</w:t>
            </w:r>
          </w:p>
        </w:tc>
        <w:tc>
          <w:tcPr>
            <w:tcW w:w="704" w:type="pct"/>
            <w:vAlign w:val="center"/>
          </w:tcPr>
          <w:p w14:paraId="6C713AA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43.33</w:t>
            </w:r>
          </w:p>
        </w:tc>
        <w:tc>
          <w:tcPr>
            <w:tcW w:w="536" w:type="pct"/>
            <w:gridSpan w:val="2"/>
            <w:vAlign w:val="center"/>
          </w:tcPr>
          <w:p w14:paraId="4EE54A6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44.33</w:t>
            </w:r>
          </w:p>
        </w:tc>
        <w:tc>
          <w:tcPr>
            <w:tcW w:w="571" w:type="pct"/>
            <w:gridSpan w:val="2"/>
            <w:vAlign w:val="bottom"/>
          </w:tcPr>
          <w:p w14:paraId="4D65255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41.28</w:t>
            </w:r>
          </w:p>
        </w:tc>
      </w:tr>
      <w:tr w:rsidR="00322E04" w:rsidRPr="00322E04" w14:paraId="26A8BDB8" w14:textId="77777777" w:rsidTr="002B0C1B">
        <w:trPr>
          <w:jc w:val="center"/>
        </w:trPr>
        <w:tc>
          <w:tcPr>
            <w:tcW w:w="933" w:type="pct"/>
            <w:gridSpan w:val="2"/>
            <w:vAlign w:val="center"/>
          </w:tcPr>
          <w:p w14:paraId="7FC8F4B9"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42" w:type="pct"/>
            <w:gridSpan w:val="2"/>
            <w:vAlign w:val="center"/>
          </w:tcPr>
          <w:p w14:paraId="5B6168B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42.00</w:t>
            </w:r>
          </w:p>
        </w:tc>
        <w:tc>
          <w:tcPr>
            <w:tcW w:w="567" w:type="pct"/>
            <w:gridSpan w:val="2"/>
            <w:vAlign w:val="center"/>
          </w:tcPr>
          <w:p w14:paraId="42FB637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29.00</w:t>
            </w:r>
          </w:p>
        </w:tc>
        <w:tc>
          <w:tcPr>
            <w:tcW w:w="585" w:type="pct"/>
            <w:gridSpan w:val="2"/>
            <w:vAlign w:val="center"/>
          </w:tcPr>
          <w:p w14:paraId="41229E8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43.33</w:t>
            </w:r>
          </w:p>
        </w:tc>
        <w:tc>
          <w:tcPr>
            <w:tcW w:w="663" w:type="pct"/>
            <w:gridSpan w:val="2"/>
            <w:vAlign w:val="center"/>
          </w:tcPr>
          <w:p w14:paraId="6829390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44.67</w:t>
            </w:r>
          </w:p>
        </w:tc>
        <w:tc>
          <w:tcPr>
            <w:tcW w:w="704" w:type="pct"/>
            <w:vAlign w:val="center"/>
          </w:tcPr>
          <w:p w14:paraId="107E798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44.33</w:t>
            </w:r>
          </w:p>
        </w:tc>
        <w:tc>
          <w:tcPr>
            <w:tcW w:w="536" w:type="pct"/>
            <w:gridSpan w:val="2"/>
            <w:vAlign w:val="center"/>
          </w:tcPr>
          <w:p w14:paraId="5F09B0D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45.00</w:t>
            </w:r>
          </w:p>
        </w:tc>
        <w:tc>
          <w:tcPr>
            <w:tcW w:w="571" w:type="pct"/>
            <w:gridSpan w:val="2"/>
            <w:vAlign w:val="bottom"/>
          </w:tcPr>
          <w:p w14:paraId="11D154A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41.94</w:t>
            </w:r>
          </w:p>
        </w:tc>
      </w:tr>
      <w:tr w:rsidR="00322E04" w:rsidRPr="00322E04" w14:paraId="7A5F9DE3" w14:textId="77777777" w:rsidTr="002B0C1B">
        <w:trPr>
          <w:jc w:val="center"/>
        </w:trPr>
        <w:tc>
          <w:tcPr>
            <w:tcW w:w="933" w:type="pct"/>
            <w:gridSpan w:val="2"/>
            <w:vAlign w:val="center"/>
          </w:tcPr>
          <w:p w14:paraId="328300C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42" w:type="pct"/>
            <w:gridSpan w:val="2"/>
            <w:vAlign w:val="bottom"/>
          </w:tcPr>
          <w:p w14:paraId="66C1B05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40.28</w:t>
            </w:r>
          </w:p>
        </w:tc>
        <w:tc>
          <w:tcPr>
            <w:tcW w:w="567" w:type="pct"/>
            <w:gridSpan w:val="2"/>
            <w:vAlign w:val="bottom"/>
          </w:tcPr>
          <w:p w14:paraId="2F965EC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27.72</w:t>
            </w:r>
          </w:p>
        </w:tc>
        <w:tc>
          <w:tcPr>
            <w:tcW w:w="585" w:type="pct"/>
            <w:gridSpan w:val="2"/>
            <w:vAlign w:val="bottom"/>
          </w:tcPr>
          <w:p w14:paraId="36BEF77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40.95</w:t>
            </w:r>
          </w:p>
        </w:tc>
        <w:tc>
          <w:tcPr>
            <w:tcW w:w="663" w:type="pct"/>
            <w:gridSpan w:val="2"/>
            <w:vAlign w:val="bottom"/>
          </w:tcPr>
          <w:p w14:paraId="5727B39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42.06</w:t>
            </w:r>
          </w:p>
        </w:tc>
        <w:tc>
          <w:tcPr>
            <w:tcW w:w="704" w:type="pct"/>
            <w:vAlign w:val="bottom"/>
          </w:tcPr>
          <w:p w14:paraId="2922A11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41.67</w:t>
            </w:r>
          </w:p>
        </w:tc>
        <w:tc>
          <w:tcPr>
            <w:tcW w:w="536" w:type="pct"/>
            <w:gridSpan w:val="2"/>
            <w:vAlign w:val="bottom"/>
          </w:tcPr>
          <w:p w14:paraId="308BEB3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42.78</w:t>
            </w:r>
          </w:p>
        </w:tc>
        <w:tc>
          <w:tcPr>
            <w:tcW w:w="571" w:type="pct"/>
            <w:gridSpan w:val="2"/>
            <w:vAlign w:val="center"/>
          </w:tcPr>
          <w:p w14:paraId="02CC803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39.84</w:t>
            </w:r>
          </w:p>
        </w:tc>
      </w:tr>
      <w:tr w:rsidR="00322E04" w:rsidRPr="00322E04" w14:paraId="6909E077" w14:textId="77777777" w:rsidTr="002B0C1B">
        <w:trPr>
          <w:jc w:val="center"/>
        </w:trPr>
        <w:tc>
          <w:tcPr>
            <w:tcW w:w="933" w:type="pct"/>
            <w:gridSpan w:val="2"/>
            <w:vAlign w:val="center"/>
          </w:tcPr>
          <w:p w14:paraId="4138FA7D"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94" w:type="pct"/>
            <w:gridSpan w:val="6"/>
            <w:vAlign w:val="center"/>
          </w:tcPr>
          <w:p w14:paraId="41EE62E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74" w:type="pct"/>
            <w:gridSpan w:val="7"/>
            <w:vAlign w:val="center"/>
          </w:tcPr>
          <w:p w14:paraId="71551B6C"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14D7E4BE" w14:textId="77777777" w:rsidTr="002B0C1B">
        <w:trPr>
          <w:jc w:val="center"/>
        </w:trPr>
        <w:tc>
          <w:tcPr>
            <w:tcW w:w="933" w:type="pct"/>
            <w:gridSpan w:val="2"/>
            <w:vAlign w:val="center"/>
          </w:tcPr>
          <w:p w14:paraId="3AF5142A" w14:textId="77777777" w:rsidR="006107C4" w:rsidRPr="00322E04" w:rsidRDefault="006107C4" w:rsidP="0097581D">
            <w:pPr>
              <w:spacing w:after="0" w:line="264" w:lineRule="auto"/>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94" w:type="pct"/>
            <w:gridSpan w:val="6"/>
            <w:vAlign w:val="center"/>
          </w:tcPr>
          <w:p w14:paraId="67136E6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0.16</w:t>
            </w:r>
          </w:p>
        </w:tc>
        <w:tc>
          <w:tcPr>
            <w:tcW w:w="2474" w:type="pct"/>
            <w:gridSpan w:val="7"/>
            <w:vAlign w:val="center"/>
          </w:tcPr>
          <w:p w14:paraId="6F7FCC9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0.46</w:t>
            </w:r>
          </w:p>
        </w:tc>
      </w:tr>
      <w:tr w:rsidR="00322E04" w:rsidRPr="00322E04" w14:paraId="2ADAE6BB" w14:textId="77777777" w:rsidTr="002B0C1B">
        <w:trPr>
          <w:jc w:val="center"/>
        </w:trPr>
        <w:tc>
          <w:tcPr>
            <w:tcW w:w="933" w:type="pct"/>
            <w:gridSpan w:val="2"/>
            <w:vAlign w:val="center"/>
          </w:tcPr>
          <w:p w14:paraId="396F0F7C" w14:textId="77777777" w:rsidR="006107C4" w:rsidRPr="00322E04" w:rsidRDefault="006107C4" w:rsidP="0097581D">
            <w:pPr>
              <w:spacing w:after="0" w:line="264" w:lineRule="auto"/>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94" w:type="pct"/>
            <w:gridSpan w:val="6"/>
            <w:vAlign w:val="center"/>
          </w:tcPr>
          <w:p w14:paraId="74B1E64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0.16</w:t>
            </w:r>
          </w:p>
        </w:tc>
        <w:tc>
          <w:tcPr>
            <w:tcW w:w="2474" w:type="pct"/>
            <w:gridSpan w:val="7"/>
            <w:vAlign w:val="center"/>
          </w:tcPr>
          <w:p w14:paraId="67DD2B8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0.46</w:t>
            </w:r>
          </w:p>
        </w:tc>
      </w:tr>
      <w:tr w:rsidR="00322E04" w:rsidRPr="00322E04" w14:paraId="3C12A7E5" w14:textId="77777777" w:rsidTr="002B0C1B">
        <w:trPr>
          <w:jc w:val="center"/>
        </w:trPr>
        <w:tc>
          <w:tcPr>
            <w:tcW w:w="933" w:type="pct"/>
            <w:gridSpan w:val="2"/>
            <w:vAlign w:val="center"/>
          </w:tcPr>
          <w:p w14:paraId="2AD258D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94" w:type="pct"/>
            <w:gridSpan w:val="6"/>
            <w:vAlign w:val="center"/>
          </w:tcPr>
          <w:p w14:paraId="62A81AA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0.39</w:t>
            </w:r>
          </w:p>
        </w:tc>
        <w:tc>
          <w:tcPr>
            <w:tcW w:w="2474" w:type="pct"/>
            <w:gridSpan w:val="7"/>
            <w:vAlign w:val="center"/>
          </w:tcPr>
          <w:p w14:paraId="661483D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1.11</w:t>
            </w:r>
          </w:p>
        </w:tc>
      </w:tr>
      <w:tr w:rsidR="00322E04" w:rsidRPr="00322E04" w14:paraId="05EA126B" w14:textId="77777777" w:rsidTr="00C633E5">
        <w:trPr>
          <w:trHeight w:val="287"/>
          <w:jc w:val="center"/>
        </w:trPr>
        <w:tc>
          <w:tcPr>
            <w:tcW w:w="5000" w:type="pct"/>
            <w:gridSpan w:val="15"/>
            <w:vAlign w:val="center"/>
          </w:tcPr>
          <w:p w14:paraId="32BFDF66"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90 Days</w:t>
            </w:r>
          </w:p>
        </w:tc>
      </w:tr>
      <w:tr w:rsidR="00322E04" w:rsidRPr="00322E04" w14:paraId="39869318" w14:textId="77777777" w:rsidTr="002B0C1B">
        <w:trPr>
          <w:jc w:val="center"/>
        </w:trPr>
        <w:tc>
          <w:tcPr>
            <w:tcW w:w="933" w:type="pct"/>
            <w:gridSpan w:val="2"/>
            <w:vAlign w:val="center"/>
          </w:tcPr>
          <w:p w14:paraId="7FD1357C" w14:textId="77777777" w:rsidR="006107C4" w:rsidRPr="00322E04" w:rsidRDefault="002B0823" w:rsidP="0097581D">
            <w:pPr>
              <w:spacing w:after="0" w:line="264" w:lineRule="auto"/>
              <w:jc w:val="center"/>
              <w:rPr>
                <w:rFonts w:ascii="Arial" w:hAnsi="Arial" w:cs="Arial"/>
                <w:b/>
                <w:bCs/>
                <w:iCs/>
                <w:color w:val="000000" w:themeColor="text1"/>
                <w:sz w:val="20"/>
                <w:szCs w:val="20"/>
              </w:rPr>
            </w:pPr>
            <m:oMathPara>
              <m:oMath>
                <m:f>
                  <m:fPr>
                    <m:ctrlPr>
                      <w:rPr>
                        <w:rFonts w:ascii="Cambria Math" w:hAnsi="Cambria Math" w:cs="Arial"/>
                        <w:b/>
                        <w:bCs/>
                        <w:iCs/>
                        <w:color w:val="000000" w:themeColor="text1"/>
                        <w:sz w:val="20"/>
                        <w:szCs w:val="20"/>
                      </w:rPr>
                    </m:ctrlPr>
                  </m:fPr>
                  <m:num>
                    <m:r>
                      <m:rPr>
                        <m:sty m:val="b"/>
                      </m:rPr>
                      <w:rPr>
                        <w:rFonts w:ascii="Cambria Math" w:hAnsi="Cambria Math" w:cs="Arial"/>
                        <w:color w:val="000000" w:themeColor="text1"/>
                        <w:sz w:val="20"/>
                        <w:szCs w:val="20"/>
                      </w:rPr>
                      <m:t>Org</m:t>
                    </m:r>
                    <m:r>
                      <m:rPr>
                        <m:sty m:val="b"/>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residue</m:t>
                    </m:r>
                  </m:num>
                  <m:den>
                    <m:r>
                      <m:rPr>
                        <m:sty m:val="b"/>
                      </m:rPr>
                      <w:rPr>
                        <w:rFonts w:ascii="Cambria Math" w:hAnsi="Cambria Math" w:cs="Arial"/>
                        <w:color w:val="000000" w:themeColor="text1"/>
                        <w:sz w:val="20"/>
                        <w:szCs w:val="20"/>
                      </w:rPr>
                      <m:t>Temperature</m:t>
                    </m:r>
                  </m:den>
                </m:f>
              </m:oMath>
            </m:oMathPara>
          </w:p>
        </w:tc>
        <w:tc>
          <w:tcPr>
            <w:tcW w:w="442" w:type="pct"/>
            <w:gridSpan w:val="2"/>
            <w:vAlign w:val="center"/>
          </w:tcPr>
          <w:p w14:paraId="17FDD31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Pearl millet straw</w:t>
            </w:r>
          </w:p>
        </w:tc>
        <w:tc>
          <w:tcPr>
            <w:tcW w:w="567" w:type="pct"/>
            <w:gridSpan w:val="2"/>
            <w:vAlign w:val="center"/>
          </w:tcPr>
          <w:p w14:paraId="7F986C6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Wheat</w:t>
            </w:r>
          </w:p>
          <w:p w14:paraId="1584859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straw</w:t>
            </w:r>
          </w:p>
        </w:tc>
        <w:tc>
          <w:tcPr>
            <w:tcW w:w="585" w:type="pct"/>
            <w:gridSpan w:val="2"/>
            <w:vAlign w:val="center"/>
          </w:tcPr>
          <w:p w14:paraId="1805AC3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Sorghum straw</w:t>
            </w:r>
          </w:p>
        </w:tc>
        <w:tc>
          <w:tcPr>
            <w:tcW w:w="663" w:type="pct"/>
            <w:gridSpan w:val="2"/>
            <w:vAlign w:val="center"/>
          </w:tcPr>
          <w:p w14:paraId="2CACF3A7"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Sugarcane trash</w:t>
            </w:r>
          </w:p>
        </w:tc>
        <w:tc>
          <w:tcPr>
            <w:tcW w:w="704" w:type="pct"/>
            <w:vAlign w:val="center"/>
          </w:tcPr>
          <w:p w14:paraId="020C2B8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Parthenium weed</w:t>
            </w:r>
          </w:p>
        </w:tc>
        <w:tc>
          <w:tcPr>
            <w:tcW w:w="536" w:type="pct"/>
            <w:gridSpan w:val="2"/>
            <w:vAlign w:val="center"/>
          </w:tcPr>
          <w:p w14:paraId="27EFB0E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Cassia weed</w:t>
            </w:r>
          </w:p>
        </w:tc>
        <w:tc>
          <w:tcPr>
            <w:tcW w:w="571" w:type="pct"/>
            <w:gridSpan w:val="2"/>
            <w:vAlign w:val="center"/>
          </w:tcPr>
          <w:p w14:paraId="3162E20B"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r>
      <w:tr w:rsidR="00322E04" w:rsidRPr="00322E04" w14:paraId="32AF5FB0" w14:textId="77777777" w:rsidTr="002B0C1B">
        <w:trPr>
          <w:jc w:val="center"/>
        </w:trPr>
        <w:tc>
          <w:tcPr>
            <w:tcW w:w="933" w:type="pct"/>
            <w:gridSpan w:val="2"/>
            <w:vAlign w:val="center"/>
          </w:tcPr>
          <w:p w14:paraId="7AC5C40D"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15°C</w:t>
            </w:r>
          </w:p>
        </w:tc>
        <w:tc>
          <w:tcPr>
            <w:tcW w:w="442" w:type="pct"/>
            <w:gridSpan w:val="2"/>
            <w:vAlign w:val="center"/>
          </w:tcPr>
          <w:p w14:paraId="0FFF19B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24.00</w:t>
            </w:r>
          </w:p>
        </w:tc>
        <w:tc>
          <w:tcPr>
            <w:tcW w:w="567" w:type="pct"/>
            <w:gridSpan w:val="2"/>
            <w:vAlign w:val="center"/>
          </w:tcPr>
          <w:p w14:paraId="488B3A9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30.33</w:t>
            </w:r>
          </w:p>
        </w:tc>
        <w:tc>
          <w:tcPr>
            <w:tcW w:w="585" w:type="pct"/>
            <w:gridSpan w:val="2"/>
            <w:vAlign w:val="center"/>
          </w:tcPr>
          <w:p w14:paraId="2054291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24.33</w:t>
            </w:r>
          </w:p>
        </w:tc>
        <w:tc>
          <w:tcPr>
            <w:tcW w:w="663" w:type="pct"/>
            <w:gridSpan w:val="2"/>
            <w:vAlign w:val="center"/>
          </w:tcPr>
          <w:p w14:paraId="57B86C6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25.00</w:t>
            </w:r>
          </w:p>
        </w:tc>
        <w:tc>
          <w:tcPr>
            <w:tcW w:w="704" w:type="pct"/>
            <w:vAlign w:val="center"/>
          </w:tcPr>
          <w:p w14:paraId="5924B07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24.67</w:t>
            </w:r>
          </w:p>
        </w:tc>
        <w:tc>
          <w:tcPr>
            <w:tcW w:w="536" w:type="pct"/>
            <w:gridSpan w:val="2"/>
            <w:vAlign w:val="center"/>
          </w:tcPr>
          <w:p w14:paraId="6F91E23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25.33</w:t>
            </w:r>
          </w:p>
        </w:tc>
        <w:tc>
          <w:tcPr>
            <w:tcW w:w="571" w:type="pct"/>
            <w:gridSpan w:val="2"/>
            <w:vAlign w:val="bottom"/>
          </w:tcPr>
          <w:p w14:paraId="4AA18D1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24.44</w:t>
            </w:r>
          </w:p>
        </w:tc>
      </w:tr>
      <w:tr w:rsidR="00322E04" w:rsidRPr="00322E04" w14:paraId="40B62876" w14:textId="77777777" w:rsidTr="002B0C1B">
        <w:trPr>
          <w:jc w:val="center"/>
        </w:trPr>
        <w:tc>
          <w:tcPr>
            <w:tcW w:w="933" w:type="pct"/>
            <w:gridSpan w:val="2"/>
            <w:vAlign w:val="center"/>
          </w:tcPr>
          <w:p w14:paraId="0CF6A7BA"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20°C</w:t>
            </w:r>
          </w:p>
        </w:tc>
        <w:tc>
          <w:tcPr>
            <w:tcW w:w="442" w:type="pct"/>
            <w:gridSpan w:val="2"/>
            <w:vAlign w:val="center"/>
          </w:tcPr>
          <w:p w14:paraId="6D8D344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24.33</w:t>
            </w:r>
          </w:p>
        </w:tc>
        <w:tc>
          <w:tcPr>
            <w:tcW w:w="567" w:type="pct"/>
            <w:gridSpan w:val="2"/>
            <w:vAlign w:val="center"/>
          </w:tcPr>
          <w:p w14:paraId="5D1C74D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30.67</w:t>
            </w:r>
          </w:p>
        </w:tc>
        <w:tc>
          <w:tcPr>
            <w:tcW w:w="585" w:type="pct"/>
            <w:gridSpan w:val="2"/>
            <w:vAlign w:val="center"/>
          </w:tcPr>
          <w:p w14:paraId="27BB5A8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24.67</w:t>
            </w:r>
          </w:p>
        </w:tc>
        <w:tc>
          <w:tcPr>
            <w:tcW w:w="663" w:type="pct"/>
            <w:gridSpan w:val="2"/>
            <w:vAlign w:val="center"/>
          </w:tcPr>
          <w:p w14:paraId="598C177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25.33</w:t>
            </w:r>
          </w:p>
        </w:tc>
        <w:tc>
          <w:tcPr>
            <w:tcW w:w="704" w:type="pct"/>
            <w:vAlign w:val="center"/>
          </w:tcPr>
          <w:p w14:paraId="6E6D6C8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25.00</w:t>
            </w:r>
          </w:p>
        </w:tc>
        <w:tc>
          <w:tcPr>
            <w:tcW w:w="536" w:type="pct"/>
            <w:gridSpan w:val="2"/>
            <w:vAlign w:val="center"/>
          </w:tcPr>
          <w:p w14:paraId="76E93C4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26.00</w:t>
            </w:r>
          </w:p>
        </w:tc>
        <w:tc>
          <w:tcPr>
            <w:tcW w:w="571" w:type="pct"/>
            <w:gridSpan w:val="2"/>
            <w:vAlign w:val="bottom"/>
          </w:tcPr>
          <w:p w14:paraId="6CBA435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24.89</w:t>
            </w:r>
          </w:p>
        </w:tc>
      </w:tr>
      <w:tr w:rsidR="00322E04" w:rsidRPr="00322E04" w14:paraId="0B0C95F9" w14:textId="77777777" w:rsidTr="002B0C1B">
        <w:trPr>
          <w:jc w:val="center"/>
        </w:trPr>
        <w:tc>
          <w:tcPr>
            <w:tcW w:w="933" w:type="pct"/>
            <w:gridSpan w:val="2"/>
            <w:vAlign w:val="center"/>
          </w:tcPr>
          <w:p w14:paraId="273B1833"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25°C</w:t>
            </w:r>
          </w:p>
        </w:tc>
        <w:tc>
          <w:tcPr>
            <w:tcW w:w="442" w:type="pct"/>
            <w:gridSpan w:val="2"/>
            <w:vAlign w:val="center"/>
          </w:tcPr>
          <w:p w14:paraId="211C347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25.33</w:t>
            </w:r>
          </w:p>
        </w:tc>
        <w:tc>
          <w:tcPr>
            <w:tcW w:w="567" w:type="pct"/>
            <w:gridSpan w:val="2"/>
            <w:vAlign w:val="center"/>
          </w:tcPr>
          <w:p w14:paraId="5216A90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31.00</w:t>
            </w:r>
          </w:p>
        </w:tc>
        <w:tc>
          <w:tcPr>
            <w:tcW w:w="585" w:type="pct"/>
            <w:gridSpan w:val="2"/>
            <w:vAlign w:val="center"/>
          </w:tcPr>
          <w:p w14:paraId="4A604B6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25.67</w:t>
            </w:r>
          </w:p>
        </w:tc>
        <w:tc>
          <w:tcPr>
            <w:tcW w:w="663" w:type="pct"/>
            <w:gridSpan w:val="2"/>
            <w:vAlign w:val="center"/>
          </w:tcPr>
          <w:p w14:paraId="6B39E65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26.67</w:t>
            </w:r>
          </w:p>
        </w:tc>
        <w:tc>
          <w:tcPr>
            <w:tcW w:w="704" w:type="pct"/>
            <w:vAlign w:val="center"/>
          </w:tcPr>
          <w:p w14:paraId="27477B3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26.33</w:t>
            </w:r>
          </w:p>
        </w:tc>
        <w:tc>
          <w:tcPr>
            <w:tcW w:w="536" w:type="pct"/>
            <w:gridSpan w:val="2"/>
            <w:vAlign w:val="center"/>
          </w:tcPr>
          <w:p w14:paraId="7C4EC98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27.33</w:t>
            </w:r>
          </w:p>
        </w:tc>
        <w:tc>
          <w:tcPr>
            <w:tcW w:w="571" w:type="pct"/>
            <w:gridSpan w:val="2"/>
            <w:vAlign w:val="bottom"/>
          </w:tcPr>
          <w:p w14:paraId="7595B34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25.94</w:t>
            </w:r>
          </w:p>
        </w:tc>
      </w:tr>
      <w:tr w:rsidR="00322E04" w:rsidRPr="00322E04" w14:paraId="329C742F" w14:textId="77777777" w:rsidTr="002B0C1B">
        <w:trPr>
          <w:jc w:val="center"/>
        </w:trPr>
        <w:tc>
          <w:tcPr>
            <w:tcW w:w="933" w:type="pct"/>
            <w:gridSpan w:val="2"/>
            <w:vAlign w:val="center"/>
          </w:tcPr>
          <w:p w14:paraId="7CE234D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30°C</w:t>
            </w:r>
          </w:p>
        </w:tc>
        <w:tc>
          <w:tcPr>
            <w:tcW w:w="442" w:type="pct"/>
            <w:gridSpan w:val="2"/>
            <w:vAlign w:val="center"/>
          </w:tcPr>
          <w:p w14:paraId="0D111B1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25.67</w:t>
            </w:r>
          </w:p>
        </w:tc>
        <w:tc>
          <w:tcPr>
            <w:tcW w:w="567" w:type="pct"/>
            <w:gridSpan w:val="2"/>
            <w:vAlign w:val="center"/>
          </w:tcPr>
          <w:p w14:paraId="6448B07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31.67</w:t>
            </w:r>
          </w:p>
        </w:tc>
        <w:tc>
          <w:tcPr>
            <w:tcW w:w="585" w:type="pct"/>
            <w:gridSpan w:val="2"/>
            <w:vAlign w:val="center"/>
          </w:tcPr>
          <w:p w14:paraId="53A7D6FF"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26.00</w:t>
            </w:r>
          </w:p>
        </w:tc>
        <w:tc>
          <w:tcPr>
            <w:tcW w:w="663" w:type="pct"/>
            <w:gridSpan w:val="2"/>
            <w:vAlign w:val="center"/>
          </w:tcPr>
          <w:p w14:paraId="68EFCCD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27.67</w:t>
            </w:r>
          </w:p>
        </w:tc>
        <w:tc>
          <w:tcPr>
            <w:tcW w:w="704" w:type="pct"/>
            <w:vAlign w:val="center"/>
          </w:tcPr>
          <w:p w14:paraId="5291B2D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27.33</w:t>
            </w:r>
          </w:p>
        </w:tc>
        <w:tc>
          <w:tcPr>
            <w:tcW w:w="536" w:type="pct"/>
            <w:gridSpan w:val="2"/>
            <w:vAlign w:val="center"/>
          </w:tcPr>
          <w:p w14:paraId="3A86A31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28.00</w:t>
            </w:r>
          </w:p>
        </w:tc>
        <w:tc>
          <w:tcPr>
            <w:tcW w:w="571" w:type="pct"/>
            <w:gridSpan w:val="2"/>
            <w:vAlign w:val="bottom"/>
          </w:tcPr>
          <w:p w14:paraId="5A2AAF8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26.56</w:t>
            </w:r>
          </w:p>
        </w:tc>
      </w:tr>
      <w:tr w:rsidR="00322E04" w:rsidRPr="00322E04" w14:paraId="34191DBD" w14:textId="77777777" w:rsidTr="002B0C1B">
        <w:trPr>
          <w:jc w:val="center"/>
        </w:trPr>
        <w:tc>
          <w:tcPr>
            <w:tcW w:w="933" w:type="pct"/>
            <w:gridSpan w:val="2"/>
            <w:vAlign w:val="center"/>
          </w:tcPr>
          <w:p w14:paraId="3721F402"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40°C</w:t>
            </w:r>
          </w:p>
        </w:tc>
        <w:tc>
          <w:tcPr>
            <w:tcW w:w="442" w:type="pct"/>
            <w:gridSpan w:val="2"/>
            <w:vAlign w:val="center"/>
          </w:tcPr>
          <w:p w14:paraId="2C9ACEC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26.33</w:t>
            </w:r>
          </w:p>
        </w:tc>
        <w:tc>
          <w:tcPr>
            <w:tcW w:w="567" w:type="pct"/>
            <w:gridSpan w:val="2"/>
            <w:vAlign w:val="center"/>
          </w:tcPr>
          <w:p w14:paraId="49FAE71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32.00</w:t>
            </w:r>
          </w:p>
        </w:tc>
        <w:tc>
          <w:tcPr>
            <w:tcW w:w="585" w:type="pct"/>
            <w:gridSpan w:val="2"/>
            <w:vAlign w:val="center"/>
          </w:tcPr>
          <w:p w14:paraId="3980CF9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27.00</w:t>
            </w:r>
          </w:p>
        </w:tc>
        <w:tc>
          <w:tcPr>
            <w:tcW w:w="663" w:type="pct"/>
            <w:gridSpan w:val="2"/>
            <w:vAlign w:val="center"/>
          </w:tcPr>
          <w:p w14:paraId="1DA903CA"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28.33</w:t>
            </w:r>
          </w:p>
        </w:tc>
        <w:tc>
          <w:tcPr>
            <w:tcW w:w="704" w:type="pct"/>
            <w:vAlign w:val="center"/>
          </w:tcPr>
          <w:p w14:paraId="780322BD"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28.00</w:t>
            </w:r>
          </w:p>
        </w:tc>
        <w:tc>
          <w:tcPr>
            <w:tcW w:w="536" w:type="pct"/>
            <w:gridSpan w:val="2"/>
            <w:vAlign w:val="center"/>
          </w:tcPr>
          <w:p w14:paraId="2B589C0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29.33</w:t>
            </w:r>
          </w:p>
        </w:tc>
        <w:tc>
          <w:tcPr>
            <w:tcW w:w="571" w:type="pct"/>
            <w:gridSpan w:val="2"/>
            <w:vAlign w:val="bottom"/>
          </w:tcPr>
          <w:p w14:paraId="0165A93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27.33</w:t>
            </w:r>
          </w:p>
        </w:tc>
      </w:tr>
      <w:tr w:rsidR="00322E04" w:rsidRPr="00322E04" w14:paraId="41022F8A" w14:textId="77777777" w:rsidTr="002B0C1B">
        <w:trPr>
          <w:jc w:val="center"/>
        </w:trPr>
        <w:tc>
          <w:tcPr>
            <w:tcW w:w="933" w:type="pct"/>
            <w:gridSpan w:val="2"/>
            <w:vAlign w:val="center"/>
          </w:tcPr>
          <w:p w14:paraId="42969A14"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50°C</w:t>
            </w:r>
          </w:p>
        </w:tc>
        <w:tc>
          <w:tcPr>
            <w:tcW w:w="442" w:type="pct"/>
            <w:gridSpan w:val="2"/>
            <w:vAlign w:val="center"/>
          </w:tcPr>
          <w:p w14:paraId="26A1BC02"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27.00</w:t>
            </w:r>
          </w:p>
        </w:tc>
        <w:tc>
          <w:tcPr>
            <w:tcW w:w="567" w:type="pct"/>
            <w:gridSpan w:val="2"/>
            <w:vAlign w:val="center"/>
          </w:tcPr>
          <w:p w14:paraId="25B6668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32.33</w:t>
            </w:r>
          </w:p>
        </w:tc>
        <w:tc>
          <w:tcPr>
            <w:tcW w:w="585" w:type="pct"/>
            <w:gridSpan w:val="2"/>
            <w:vAlign w:val="center"/>
          </w:tcPr>
          <w:p w14:paraId="61872B2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27.67</w:t>
            </w:r>
          </w:p>
        </w:tc>
        <w:tc>
          <w:tcPr>
            <w:tcW w:w="663" w:type="pct"/>
            <w:gridSpan w:val="2"/>
            <w:vAlign w:val="center"/>
          </w:tcPr>
          <w:p w14:paraId="198FF55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29.00</w:t>
            </w:r>
          </w:p>
        </w:tc>
        <w:tc>
          <w:tcPr>
            <w:tcW w:w="704" w:type="pct"/>
            <w:vAlign w:val="center"/>
          </w:tcPr>
          <w:p w14:paraId="42C34FC9"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28.33</w:t>
            </w:r>
          </w:p>
        </w:tc>
        <w:tc>
          <w:tcPr>
            <w:tcW w:w="536" w:type="pct"/>
            <w:gridSpan w:val="2"/>
            <w:vAlign w:val="center"/>
          </w:tcPr>
          <w:p w14:paraId="59D8BBA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30.00</w:t>
            </w:r>
          </w:p>
        </w:tc>
        <w:tc>
          <w:tcPr>
            <w:tcW w:w="571" w:type="pct"/>
            <w:gridSpan w:val="2"/>
            <w:vAlign w:val="bottom"/>
          </w:tcPr>
          <w:p w14:paraId="6AA46D4E"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27.89</w:t>
            </w:r>
          </w:p>
        </w:tc>
      </w:tr>
      <w:tr w:rsidR="00322E04" w:rsidRPr="00322E04" w14:paraId="71A98B26" w14:textId="77777777" w:rsidTr="002B0C1B">
        <w:trPr>
          <w:jc w:val="center"/>
        </w:trPr>
        <w:tc>
          <w:tcPr>
            <w:tcW w:w="933" w:type="pct"/>
            <w:gridSpan w:val="2"/>
            <w:vAlign w:val="center"/>
          </w:tcPr>
          <w:p w14:paraId="0BE691AF"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Mean</w:t>
            </w:r>
          </w:p>
        </w:tc>
        <w:tc>
          <w:tcPr>
            <w:tcW w:w="442" w:type="pct"/>
            <w:gridSpan w:val="2"/>
            <w:vAlign w:val="bottom"/>
          </w:tcPr>
          <w:p w14:paraId="276FA42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25.44</w:t>
            </w:r>
          </w:p>
        </w:tc>
        <w:tc>
          <w:tcPr>
            <w:tcW w:w="567" w:type="pct"/>
            <w:gridSpan w:val="2"/>
            <w:vAlign w:val="bottom"/>
          </w:tcPr>
          <w:p w14:paraId="00F9C4F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31.33</w:t>
            </w:r>
          </w:p>
        </w:tc>
        <w:tc>
          <w:tcPr>
            <w:tcW w:w="585" w:type="pct"/>
            <w:gridSpan w:val="2"/>
            <w:vAlign w:val="bottom"/>
          </w:tcPr>
          <w:p w14:paraId="0904F153"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25.89</w:t>
            </w:r>
          </w:p>
        </w:tc>
        <w:tc>
          <w:tcPr>
            <w:tcW w:w="663" w:type="pct"/>
            <w:gridSpan w:val="2"/>
            <w:vAlign w:val="bottom"/>
          </w:tcPr>
          <w:p w14:paraId="1DAAB13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27.00</w:t>
            </w:r>
          </w:p>
        </w:tc>
        <w:tc>
          <w:tcPr>
            <w:tcW w:w="704" w:type="pct"/>
            <w:vAlign w:val="bottom"/>
          </w:tcPr>
          <w:p w14:paraId="385DECA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26.61</w:t>
            </w:r>
          </w:p>
        </w:tc>
        <w:tc>
          <w:tcPr>
            <w:tcW w:w="536" w:type="pct"/>
            <w:gridSpan w:val="2"/>
            <w:vAlign w:val="bottom"/>
          </w:tcPr>
          <w:p w14:paraId="064BA39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27.67</w:t>
            </w:r>
          </w:p>
        </w:tc>
        <w:tc>
          <w:tcPr>
            <w:tcW w:w="571" w:type="pct"/>
            <w:gridSpan w:val="2"/>
            <w:vAlign w:val="center"/>
          </w:tcPr>
          <w:p w14:paraId="1ECE76A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26.18</w:t>
            </w:r>
          </w:p>
        </w:tc>
      </w:tr>
      <w:tr w:rsidR="00322E04" w:rsidRPr="00322E04" w14:paraId="2B653136" w14:textId="77777777" w:rsidTr="002B0C1B">
        <w:trPr>
          <w:jc w:val="center"/>
        </w:trPr>
        <w:tc>
          <w:tcPr>
            <w:tcW w:w="933" w:type="pct"/>
            <w:gridSpan w:val="2"/>
            <w:vAlign w:val="center"/>
          </w:tcPr>
          <w:p w14:paraId="104C2565" w14:textId="77777777" w:rsidR="006107C4" w:rsidRPr="00322E04" w:rsidRDefault="006107C4" w:rsidP="0097581D">
            <w:pPr>
              <w:spacing w:after="0" w:line="264" w:lineRule="auto"/>
              <w:jc w:val="center"/>
              <w:rPr>
                <w:rFonts w:ascii="Arial" w:hAnsi="Arial" w:cs="Arial"/>
                <w:b/>
                <w:bCs/>
                <w:color w:val="000000" w:themeColor="text1"/>
                <w:sz w:val="20"/>
                <w:szCs w:val="20"/>
              </w:rPr>
            </w:pPr>
          </w:p>
        </w:tc>
        <w:tc>
          <w:tcPr>
            <w:tcW w:w="1594" w:type="pct"/>
            <w:gridSpan w:val="6"/>
            <w:vAlign w:val="center"/>
          </w:tcPr>
          <w:p w14:paraId="54435F71"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SE(m) ±</w:t>
            </w:r>
          </w:p>
        </w:tc>
        <w:tc>
          <w:tcPr>
            <w:tcW w:w="2474" w:type="pct"/>
            <w:gridSpan w:val="7"/>
            <w:vAlign w:val="center"/>
          </w:tcPr>
          <w:p w14:paraId="37B16464"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b/>
                <w:bCs/>
                <w:color w:val="000000" w:themeColor="text1"/>
                <w:sz w:val="20"/>
                <w:szCs w:val="20"/>
              </w:rPr>
              <w:t>C.D. at 5%</w:t>
            </w:r>
          </w:p>
        </w:tc>
      </w:tr>
      <w:tr w:rsidR="00322E04" w:rsidRPr="00322E04" w14:paraId="13D21D7E" w14:textId="77777777" w:rsidTr="002B0C1B">
        <w:trPr>
          <w:jc w:val="center"/>
        </w:trPr>
        <w:tc>
          <w:tcPr>
            <w:tcW w:w="933" w:type="pct"/>
            <w:gridSpan w:val="2"/>
            <w:vAlign w:val="center"/>
          </w:tcPr>
          <w:p w14:paraId="641DB922" w14:textId="77777777" w:rsidR="006107C4" w:rsidRPr="00322E04" w:rsidRDefault="006107C4" w:rsidP="0097581D">
            <w:pPr>
              <w:spacing w:after="0" w:line="264" w:lineRule="auto"/>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Org. residue (O)</w:t>
            </w:r>
          </w:p>
        </w:tc>
        <w:tc>
          <w:tcPr>
            <w:tcW w:w="1594" w:type="pct"/>
            <w:gridSpan w:val="6"/>
            <w:vAlign w:val="center"/>
          </w:tcPr>
          <w:p w14:paraId="6354495B"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0.09</w:t>
            </w:r>
          </w:p>
        </w:tc>
        <w:tc>
          <w:tcPr>
            <w:tcW w:w="2474" w:type="pct"/>
            <w:gridSpan w:val="7"/>
            <w:vAlign w:val="center"/>
          </w:tcPr>
          <w:p w14:paraId="338F1980"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0.26</w:t>
            </w:r>
          </w:p>
        </w:tc>
      </w:tr>
      <w:tr w:rsidR="00322E04" w:rsidRPr="00322E04" w14:paraId="6450D268" w14:textId="77777777" w:rsidTr="002B0C1B">
        <w:trPr>
          <w:jc w:val="center"/>
        </w:trPr>
        <w:tc>
          <w:tcPr>
            <w:tcW w:w="933" w:type="pct"/>
            <w:gridSpan w:val="2"/>
            <w:vAlign w:val="center"/>
          </w:tcPr>
          <w:p w14:paraId="7EC22404" w14:textId="77777777" w:rsidR="006107C4" w:rsidRPr="00322E04" w:rsidRDefault="006107C4" w:rsidP="0097581D">
            <w:pPr>
              <w:spacing w:after="0" w:line="264" w:lineRule="auto"/>
              <w:ind w:left="-90" w:right="-95"/>
              <w:jc w:val="center"/>
              <w:rPr>
                <w:rFonts w:ascii="Arial" w:hAnsi="Arial" w:cs="Arial"/>
                <w:b/>
                <w:bCs/>
                <w:color w:val="000000" w:themeColor="text1"/>
                <w:sz w:val="20"/>
                <w:szCs w:val="20"/>
              </w:rPr>
            </w:pPr>
            <w:r w:rsidRPr="00322E04">
              <w:rPr>
                <w:rFonts w:ascii="Arial" w:hAnsi="Arial" w:cs="Arial"/>
                <w:b/>
                <w:bCs/>
                <w:color w:val="000000" w:themeColor="text1"/>
                <w:sz w:val="20"/>
                <w:szCs w:val="20"/>
              </w:rPr>
              <w:t>Temperature (T)</w:t>
            </w:r>
          </w:p>
        </w:tc>
        <w:tc>
          <w:tcPr>
            <w:tcW w:w="1594" w:type="pct"/>
            <w:gridSpan w:val="6"/>
            <w:vAlign w:val="center"/>
          </w:tcPr>
          <w:p w14:paraId="78ECA4F6"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0.09</w:t>
            </w:r>
          </w:p>
        </w:tc>
        <w:tc>
          <w:tcPr>
            <w:tcW w:w="2474" w:type="pct"/>
            <w:gridSpan w:val="7"/>
            <w:vAlign w:val="center"/>
          </w:tcPr>
          <w:p w14:paraId="298166C8"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0.26</w:t>
            </w:r>
          </w:p>
        </w:tc>
      </w:tr>
      <w:tr w:rsidR="006107C4" w:rsidRPr="00322E04" w14:paraId="69F08602" w14:textId="77777777" w:rsidTr="002B0C1B">
        <w:trPr>
          <w:jc w:val="center"/>
        </w:trPr>
        <w:tc>
          <w:tcPr>
            <w:tcW w:w="933" w:type="pct"/>
            <w:gridSpan w:val="2"/>
            <w:vAlign w:val="center"/>
          </w:tcPr>
          <w:p w14:paraId="0BA4D220" w14:textId="77777777" w:rsidR="006107C4" w:rsidRPr="00322E04" w:rsidRDefault="006107C4" w:rsidP="0097581D">
            <w:pPr>
              <w:spacing w:after="0" w:line="264" w:lineRule="auto"/>
              <w:jc w:val="center"/>
              <w:rPr>
                <w:rFonts w:ascii="Arial" w:hAnsi="Arial" w:cs="Arial"/>
                <w:b/>
                <w:bCs/>
                <w:color w:val="000000" w:themeColor="text1"/>
                <w:sz w:val="20"/>
                <w:szCs w:val="20"/>
              </w:rPr>
            </w:pPr>
            <w:r w:rsidRPr="00322E04">
              <w:rPr>
                <w:rFonts w:ascii="Arial" w:hAnsi="Arial" w:cs="Arial"/>
                <w:b/>
                <w:bCs/>
                <w:color w:val="000000" w:themeColor="text1"/>
                <w:sz w:val="20"/>
                <w:szCs w:val="20"/>
              </w:rPr>
              <w:t>O × T</w:t>
            </w:r>
          </w:p>
        </w:tc>
        <w:tc>
          <w:tcPr>
            <w:tcW w:w="1594" w:type="pct"/>
            <w:gridSpan w:val="6"/>
            <w:vAlign w:val="center"/>
          </w:tcPr>
          <w:p w14:paraId="4D1DD025"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0.22</w:t>
            </w:r>
          </w:p>
        </w:tc>
        <w:tc>
          <w:tcPr>
            <w:tcW w:w="2474" w:type="pct"/>
            <w:gridSpan w:val="7"/>
            <w:vAlign w:val="center"/>
          </w:tcPr>
          <w:p w14:paraId="0BC6EFF7" w14:textId="77777777" w:rsidR="006107C4" w:rsidRPr="00322E04" w:rsidRDefault="006107C4" w:rsidP="0097581D">
            <w:pPr>
              <w:spacing w:after="0" w:line="264" w:lineRule="auto"/>
              <w:jc w:val="center"/>
              <w:rPr>
                <w:rFonts w:ascii="Arial" w:hAnsi="Arial" w:cs="Arial"/>
                <w:color w:val="000000" w:themeColor="text1"/>
                <w:sz w:val="20"/>
                <w:szCs w:val="20"/>
              </w:rPr>
            </w:pPr>
            <w:r w:rsidRPr="00322E04">
              <w:rPr>
                <w:rFonts w:ascii="Arial" w:hAnsi="Arial" w:cs="Arial"/>
                <w:color w:val="000000" w:themeColor="text1"/>
                <w:sz w:val="20"/>
                <w:szCs w:val="20"/>
              </w:rPr>
              <w:t>0.64</w:t>
            </w:r>
          </w:p>
        </w:tc>
      </w:tr>
    </w:tbl>
    <w:p w14:paraId="4B51EC2B" w14:textId="77777777" w:rsidR="006107C4" w:rsidRPr="00322E04" w:rsidRDefault="006107C4" w:rsidP="0097581D">
      <w:pPr>
        <w:spacing w:after="0"/>
        <w:rPr>
          <w:rFonts w:ascii="Arial" w:hAnsi="Arial" w:cs="Arial"/>
          <w:color w:val="000000" w:themeColor="text1"/>
          <w:sz w:val="20"/>
          <w:szCs w:val="20"/>
        </w:rPr>
      </w:pPr>
    </w:p>
    <w:p w14:paraId="20DE079D" w14:textId="77777777" w:rsidR="006107C4" w:rsidRPr="00322E04" w:rsidRDefault="006107C4" w:rsidP="0097581D">
      <w:pPr>
        <w:spacing w:after="0" w:line="360" w:lineRule="auto"/>
        <w:rPr>
          <w:rFonts w:ascii="Arial" w:hAnsi="Arial" w:cs="Arial"/>
          <w:b/>
          <w:bCs/>
          <w:color w:val="000000" w:themeColor="text1"/>
          <w:sz w:val="20"/>
          <w:szCs w:val="20"/>
        </w:rPr>
      </w:pPr>
      <w:r w:rsidRPr="00322E04">
        <w:rPr>
          <w:rFonts w:ascii="Arial" w:hAnsi="Arial" w:cs="Arial"/>
          <w:b/>
          <w:bCs/>
          <w:color w:val="000000" w:themeColor="text1"/>
          <w:sz w:val="20"/>
          <w:szCs w:val="20"/>
        </w:rPr>
        <w:t>4. CONCLUSIONS</w:t>
      </w:r>
    </w:p>
    <w:p w14:paraId="3EE22180" w14:textId="36351FA4" w:rsidR="00322E04" w:rsidRPr="00322E04" w:rsidRDefault="00322E04" w:rsidP="004067C0">
      <w:pPr>
        <w:spacing w:after="0" w:line="360" w:lineRule="auto"/>
        <w:jc w:val="both"/>
        <w:rPr>
          <w:rFonts w:ascii="Arial" w:hAnsi="Arial" w:cs="Arial"/>
          <w:color w:val="000000" w:themeColor="text1"/>
          <w:sz w:val="20"/>
          <w:szCs w:val="20"/>
        </w:rPr>
      </w:pPr>
      <w:r w:rsidRPr="00322E04">
        <w:rPr>
          <w:rFonts w:ascii="Arial" w:hAnsi="Arial" w:cs="Arial"/>
          <w:color w:val="000000" w:themeColor="text1"/>
          <w:sz w:val="20"/>
          <w:szCs w:val="20"/>
        </w:rPr>
        <w:t>Our findings indicate a positive correlation between increasing temperature and enhanced enzymatic activities and microbial populations. This is primarily attributed to the proliferation and heightened metabolic activity of thermophilic microorganisms. Consequently, the decomposition and mineralization of organic residues were significantly accelerated at higher temperatures. Specifically, Cassia weed and sugarcane weed demonstrated the most rapid mineralization rates, suggesting their potential as effective soil amendments for improving nutrient cycling and soil health.</w:t>
      </w:r>
    </w:p>
    <w:p w14:paraId="265243D0" w14:textId="6E86A7D9" w:rsidR="004067C0" w:rsidRPr="00322E04" w:rsidRDefault="004067C0" w:rsidP="004067C0">
      <w:pPr>
        <w:spacing w:after="0" w:line="360" w:lineRule="auto"/>
        <w:jc w:val="both"/>
        <w:rPr>
          <w:rFonts w:ascii="Arial" w:hAnsi="Arial" w:cs="Arial"/>
          <w:color w:val="000000" w:themeColor="text1"/>
          <w:sz w:val="20"/>
          <w:szCs w:val="20"/>
        </w:rPr>
      </w:pPr>
      <w:r w:rsidRPr="00322E04">
        <w:rPr>
          <w:rFonts w:ascii="Arial" w:hAnsi="Arial" w:cs="Arial"/>
          <w:b/>
          <w:bCs/>
          <w:color w:val="000000" w:themeColor="text1"/>
          <w:sz w:val="20"/>
          <w:szCs w:val="20"/>
        </w:rPr>
        <w:lastRenderedPageBreak/>
        <w:t>DISCLAIMER (ARTIFICIAL INTELLIGENCE):</w:t>
      </w:r>
      <w:r w:rsidRPr="00322E04">
        <w:rPr>
          <w:rFonts w:ascii="Arial" w:hAnsi="Arial" w:cs="Arial"/>
          <w:color w:val="000000" w:themeColor="text1"/>
          <w:sz w:val="20"/>
          <w:szCs w:val="20"/>
        </w:rPr>
        <w:t xml:space="preserve"> Authors hereby declare that NO generative AI technologies such as Large Language Models and text-to-image generators have been used during the writing or editing of this manuscript. </w:t>
      </w:r>
    </w:p>
    <w:p w14:paraId="35123D43" w14:textId="7BF1C3EB" w:rsidR="004067C0" w:rsidRPr="00322E04" w:rsidRDefault="004067C0" w:rsidP="004067C0">
      <w:pPr>
        <w:spacing w:after="0" w:line="360" w:lineRule="auto"/>
        <w:jc w:val="both"/>
        <w:rPr>
          <w:rFonts w:ascii="Arial" w:hAnsi="Arial" w:cs="Arial"/>
          <w:color w:val="000000" w:themeColor="text1"/>
          <w:sz w:val="20"/>
          <w:szCs w:val="20"/>
        </w:rPr>
      </w:pPr>
      <w:r w:rsidRPr="00322E04">
        <w:rPr>
          <w:rFonts w:ascii="Arial" w:hAnsi="Arial" w:cs="Arial"/>
          <w:b/>
          <w:bCs/>
          <w:color w:val="000000" w:themeColor="text1"/>
          <w:sz w:val="20"/>
          <w:szCs w:val="20"/>
        </w:rPr>
        <w:t>COMPETING INTERESTS:</w:t>
      </w:r>
      <w:r w:rsidRPr="00322E04">
        <w:rPr>
          <w:rFonts w:ascii="Arial" w:hAnsi="Arial" w:cs="Arial"/>
          <w:color w:val="000000" w:themeColor="text1"/>
          <w:sz w:val="20"/>
          <w:szCs w:val="20"/>
        </w:rPr>
        <w:t xml:space="preserve"> Authors have declared that no competing interests exist.</w:t>
      </w:r>
    </w:p>
    <w:p w14:paraId="4B415A4E" w14:textId="77777777" w:rsidR="006107C4" w:rsidRPr="00322E04" w:rsidRDefault="006107C4" w:rsidP="0097581D">
      <w:pPr>
        <w:spacing w:after="0" w:line="360" w:lineRule="auto"/>
        <w:jc w:val="both"/>
        <w:rPr>
          <w:rFonts w:ascii="Arial" w:hAnsi="Arial" w:cs="Arial"/>
          <w:b/>
          <w:bCs/>
          <w:color w:val="000000" w:themeColor="text1"/>
          <w:sz w:val="20"/>
          <w:szCs w:val="20"/>
        </w:rPr>
      </w:pPr>
      <w:r w:rsidRPr="00322E04">
        <w:rPr>
          <w:rFonts w:ascii="Arial" w:hAnsi="Arial" w:cs="Arial"/>
          <w:b/>
          <w:bCs/>
          <w:color w:val="000000" w:themeColor="text1"/>
          <w:sz w:val="20"/>
          <w:szCs w:val="20"/>
        </w:rPr>
        <w:t>REFERENCES</w:t>
      </w:r>
    </w:p>
    <w:p w14:paraId="70F0AB40" w14:textId="2BC33C56" w:rsidR="00E61D1E" w:rsidRPr="00322E04" w:rsidRDefault="00E61D1E" w:rsidP="00E61D1E">
      <w:pPr>
        <w:pStyle w:val="ListParagraph"/>
        <w:numPr>
          <w:ilvl w:val="0"/>
          <w:numId w:val="5"/>
        </w:numPr>
        <w:spacing w:after="0" w:line="360" w:lineRule="auto"/>
        <w:jc w:val="both"/>
        <w:rPr>
          <w:rFonts w:ascii="Arial" w:hAnsi="Arial" w:cs="Arial"/>
          <w:color w:val="000000" w:themeColor="text1"/>
          <w:sz w:val="20"/>
          <w:szCs w:val="20"/>
        </w:rPr>
      </w:pPr>
      <w:r w:rsidRPr="00322E04">
        <w:rPr>
          <w:rFonts w:ascii="Arial" w:hAnsi="Arial" w:cs="Arial"/>
          <w:color w:val="000000" w:themeColor="text1"/>
          <w:sz w:val="20"/>
          <w:szCs w:val="20"/>
        </w:rPr>
        <w:t>Margal PB, Bhalerao VP, Kamble BM, Thakare RS</w:t>
      </w:r>
      <w:r w:rsidR="0066755D" w:rsidRPr="00322E04">
        <w:rPr>
          <w:rFonts w:ascii="Arial" w:hAnsi="Arial" w:cs="Arial"/>
          <w:color w:val="000000" w:themeColor="text1"/>
          <w:sz w:val="20"/>
          <w:szCs w:val="20"/>
        </w:rPr>
        <w:t>.</w:t>
      </w:r>
      <w:r w:rsidRPr="00322E04">
        <w:rPr>
          <w:rFonts w:ascii="Arial" w:hAnsi="Arial" w:cs="Arial"/>
          <w:color w:val="000000" w:themeColor="text1"/>
          <w:sz w:val="20"/>
          <w:szCs w:val="20"/>
        </w:rPr>
        <w:t xml:space="preserve"> Agriculture Association of Textile Chemical and Critical Reviews Journal. 2023;11(4): 62-71.</w:t>
      </w:r>
    </w:p>
    <w:p w14:paraId="35126D58" w14:textId="49AD7429" w:rsidR="00573A29" w:rsidRPr="00322E04" w:rsidRDefault="00573A29" w:rsidP="001737C6">
      <w:pPr>
        <w:pStyle w:val="ListParagraph"/>
        <w:numPr>
          <w:ilvl w:val="0"/>
          <w:numId w:val="5"/>
        </w:numPr>
        <w:spacing w:after="0" w:line="360" w:lineRule="auto"/>
        <w:jc w:val="both"/>
        <w:rPr>
          <w:rFonts w:ascii="Arial" w:hAnsi="Arial" w:cs="Arial"/>
          <w:color w:val="000000" w:themeColor="text1"/>
          <w:sz w:val="20"/>
          <w:szCs w:val="20"/>
        </w:rPr>
      </w:pPr>
      <w:r w:rsidRPr="00322E04">
        <w:rPr>
          <w:rFonts w:ascii="Arial" w:hAnsi="Arial" w:cs="Arial"/>
          <w:color w:val="000000" w:themeColor="text1"/>
          <w:sz w:val="20"/>
          <w:szCs w:val="20"/>
        </w:rPr>
        <w:t>Afreen S, Kamble BM, Margal</w:t>
      </w:r>
      <w:r w:rsidR="0066755D" w:rsidRPr="00322E04">
        <w:rPr>
          <w:rFonts w:ascii="Arial" w:hAnsi="Arial" w:cs="Arial"/>
          <w:color w:val="000000" w:themeColor="text1"/>
          <w:sz w:val="20"/>
          <w:szCs w:val="20"/>
        </w:rPr>
        <w:t xml:space="preserve"> </w:t>
      </w:r>
      <w:r w:rsidRPr="00322E04">
        <w:rPr>
          <w:rFonts w:ascii="Arial" w:hAnsi="Arial" w:cs="Arial"/>
          <w:color w:val="000000" w:themeColor="text1"/>
          <w:sz w:val="20"/>
          <w:szCs w:val="20"/>
        </w:rPr>
        <w:t>PB, Bhalerao BM</w:t>
      </w:r>
      <w:r w:rsidR="0066755D" w:rsidRPr="00322E04">
        <w:rPr>
          <w:rFonts w:ascii="Arial" w:hAnsi="Arial" w:cs="Arial"/>
          <w:color w:val="000000" w:themeColor="text1"/>
          <w:sz w:val="20"/>
          <w:szCs w:val="20"/>
        </w:rPr>
        <w:t>.</w:t>
      </w:r>
      <w:r w:rsidRPr="00322E04">
        <w:rPr>
          <w:rFonts w:ascii="Arial" w:hAnsi="Arial" w:cs="Arial"/>
          <w:color w:val="000000" w:themeColor="text1"/>
          <w:sz w:val="20"/>
          <w:szCs w:val="20"/>
        </w:rPr>
        <w:t xml:space="preserve"> Influence of Organic Sources on Soil Properties, Yield and Fruit Quality of Guava (Psidium guajava L.) under Organic Farming.</w:t>
      </w:r>
      <w:r w:rsidRPr="00322E04">
        <w:rPr>
          <w:color w:val="000000" w:themeColor="text1"/>
        </w:rPr>
        <w:t xml:space="preserve"> </w:t>
      </w:r>
      <w:r w:rsidRPr="00322E04">
        <w:rPr>
          <w:rFonts w:ascii="Arial" w:hAnsi="Arial" w:cs="Arial"/>
          <w:color w:val="000000" w:themeColor="text1"/>
          <w:sz w:val="20"/>
          <w:szCs w:val="20"/>
        </w:rPr>
        <w:t xml:space="preserve">Journal of the Indian Society of Soil Science. 2024;72(4):413-426. </w:t>
      </w:r>
    </w:p>
    <w:p w14:paraId="6C4F0770" w14:textId="3494FADE" w:rsidR="00310201" w:rsidRPr="00322E04" w:rsidRDefault="00310201" w:rsidP="00310201">
      <w:pPr>
        <w:pStyle w:val="ListParagraph"/>
        <w:numPr>
          <w:ilvl w:val="0"/>
          <w:numId w:val="5"/>
        </w:numPr>
        <w:spacing w:after="0" w:line="360" w:lineRule="auto"/>
        <w:jc w:val="both"/>
        <w:rPr>
          <w:rFonts w:ascii="Arial" w:hAnsi="Arial" w:cs="Arial"/>
          <w:color w:val="000000" w:themeColor="text1"/>
          <w:sz w:val="20"/>
          <w:szCs w:val="20"/>
        </w:rPr>
      </w:pPr>
      <w:proofErr w:type="spellStart"/>
      <w:r w:rsidRPr="00322E04">
        <w:rPr>
          <w:rFonts w:ascii="Arial" w:hAnsi="Arial" w:cs="Arial"/>
          <w:color w:val="000000" w:themeColor="text1"/>
          <w:sz w:val="20"/>
          <w:szCs w:val="20"/>
        </w:rPr>
        <w:t>Dhokchawle</w:t>
      </w:r>
      <w:proofErr w:type="spellEnd"/>
      <w:r w:rsidRPr="00322E04">
        <w:rPr>
          <w:rFonts w:ascii="Arial" w:hAnsi="Arial" w:cs="Arial"/>
          <w:color w:val="000000" w:themeColor="text1"/>
          <w:sz w:val="20"/>
          <w:szCs w:val="20"/>
        </w:rPr>
        <w:t xml:space="preserve"> KM, </w:t>
      </w:r>
      <w:proofErr w:type="spellStart"/>
      <w:r w:rsidRPr="00322E04">
        <w:rPr>
          <w:rFonts w:ascii="Arial" w:hAnsi="Arial" w:cs="Arial"/>
          <w:color w:val="000000" w:themeColor="text1"/>
          <w:sz w:val="20"/>
          <w:szCs w:val="20"/>
        </w:rPr>
        <w:t>Thakare</w:t>
      </w:r>
      <w:proofErr w:type="spellEnd"/>
      <w:r w:rsidRPr="00322E04">
        <w:rPr>
          <w:rFonts w:ascii="Arial" w:hAnsi="Arial" w:cs="Arial"/>
          <w:color w:val="000000" w:themeColor="text1"/>
          <w:sz w:val="20"/>
          <w:szCs w:val="20"/>
        </w:rPr>
        <w:t xml:space="preserve"> RS, Margal PB</w:t>
      </w:r>
      <w:r w:rsidR="0066755D" w:rsidRPr="00322E04">
        <w:rPr>
          <w:rFonts w:ascii="Arial" w:hAnsi="Arial" w:cs="Arial"/>
          <w:color w:val="000000" w:themeColor="text1"/>
          <w:sz w:val="20"/>
          <w:szCs w:val="20"/>
        </w:rPr>
        <w:t>.</w:t>
      </w:r>
      <w:r w:rsidRPr="00322E04">
        <w:rPr>
          <w:rFonts w:ascii="Arial" w:hAnsi="Arial" w:cs="Arial"/>
          <w:color w:val="000000" w:themeColor="text1"/>
          <w:sz w:val="20"/>
          <w:szCs w:val="20"/>
        </w:rPr>
        <w:t xml:space="preserve"> Effect of Enriched </w:t>
      </w:r>
      <w:proofErr w:type="spellStart"/>
      <w:r w:rsidRPr="00322E04">
        <w:rPr>
          <w:rFonts w:ascii="Arial" w:hAnsi="Arial" w:cs="Arial"/>
          <w:color w:val="000000" w:themeColor="text1"/>
          <w:sz w:val="20"/>
          <w:szCs w:val="20"/>
        </w:rPr>
        <w:t>Phosphocompost</w:t>
      </w:r>
      <w:proofErr w:type="spellEnd"/>
      <w:r w:rsidRPr="00322E04">
        <w:rPr>
          <w:rFonts w:ascii="Arial" w:hAnsi="Arial" w:cs="Arial"/>
          <w:color w:val="000000" w:themeColor="text1"/>
          <w:sz w:val="20"/>
          <w:szCs w:val="20"/>
        </w:rPr>
        <w:t xml:space="preserve"> on Soil Biological Properties of Pearl Millet in </w:t>
      </w:r>
      <w:proofErr w:type="spellStart"/>
      <w:r w:rsidRPr="00322E04">
        <w:rPr>
          <w:rFonts w:ascii="Arial" w:hAnsi="Arial" w:cs="Arial"/>
          <w:color w:val="000000" w:themeColor="text1"/>
          <w:sz w:val="20"/>
          <w:szCs w:val="20"/>
        </w:rPr>
        <w:t>Vertisols</w:t>
      </w:r>
      <w:proofErr w:type="spellEnd"/>
      <w:r w:rsidRPr="00322E04">
        <w:rPr>
          <w:rFonts w:ascii="Arial" w:hAnsi="Arial" w:cs="Arial"/>
          <w:color w:val="000000" w:themeColor="text1"/>
          <w:sz w:val="20"/>
          <w:szCs w:val="20"/>
        </w:rPr>
        <w:t>. Journal of Advances in Biology and Biotechnology. 2024;27(10):251-61.</w:t>
      </w:r>
    </w:p>
    <w:p w14:paraId="5A332FC5" w14:textId="52DB56F1" w:rsidR="00310201" w:rsidRPr="00322E04" w:rsidRDefault="00147EEF" w:rsidP="001737C6">
      <w:pPr>
        <w:pStyle w:val="ListParagraph"/>
        <w:numPr>
          <w:ilvl w:val="0"/>
          <w:numId w:val="5"/>
        </w:numPr>
        <w:spacing w:after="0" w:line="360" w:lineRule="auto"/>
        <w:jc w:val="both"/>
        <w:rPr>
          <w:rFonts w:ascii="Arial" w:hAnsi="Arial" w:cs="Arial"/>
          <w:color w:val="000000" w:themeColor="text1"/>
          <w:sz w:val="20"/>
          <w:szCs w:val="20"/>
        </w:rPr>
      </w:pPr>
      <w:r w:rsidRPr="00322E04">
        <w:rPr>
          <w:rFonts w:ascii="Arial" w:hAnsi="Arial" w:cs="Arial"/>
          <w:color w:val="000000" w:themeColor="text1"/>
          <w:sz w:val="20"/>
          <w:szCs w:val="20"/>
        </w:rPr>
        <w:t xml:space="preserve">Chakrabarti K, Sarkar B, Chakraborty A, Banik P, Bagchi DK. Organic recycling for soil quality conservation in a sub-tropical plateau region. Journal of Agronomy and Crop Science. </w:t>
      </w:r>
      <w:proofErr w:type="gramStart"/>
      <w:r w:rsidRPr="00322E04">
        <w:rPr>
          <w:rFonts w:ascii="Arial" w:hAnsi="Arial" w:cs="Arial"/>
          <w:color w:val="000000" w:themeColor="text1"/>
          <w:sz w:val="20"/>
          <w:szCs w:val="20"/>
        </w:rPr>
        <w:t>2000;184:137</w:t>
      </w:r>
      <w:proofErr w:type="gramEnd"/>
      <w:r w:rsidRPr="00322E04">
        <w:rPr>
          <w:rFonts w:ascii="Arial" w:hAnsi="Arial" w:cs="Arial"/>
          <w:color w:val="000000" w:themeColor="text1"/>
          <w:sz w:val="20"/>
          <w:szCs w:val="20"/>
        </w:rPr>
        <w:t>-142.</w:t>
      </w:r>
    </w:p>
    <w:p w14:paraId="54EF9401" w14:textId="00B6166D" w:rsidR="00147EEF" w:rsidRPr="00322E04" w:rsidRDefault="00147EEF" w:rsidP="00147EEF">
      <w:pPr>
        <w:pStyle w:val="ListParagraph"/>
        <w:numPr>
          <w:ilvl w:val="0"/>
          <w:numId w:val="5"/>
        </w:numPr>
        <w:spacing w:after="0" w:line="360" w:lineRule="auto"/>
        <w:jc w:val="both"/>
        <w:rPr>
          <w:rFonts w:ascii="Arial" w:hAnsi="Arial" w:cs="Arial"/>
          <w:color w:val="000000" w:themeColor="text1"/>
          <w:sz w:val="20"/>
          <w:szCs w:val="20"/>
        </w:rPr>
      </w:pPr>
      <w:r w:rsidRPr="00322E04">
        <w:rPr>
          <w:rFonts w:ascii="Arial" w:hAnsi="Arial" w:cs="Arial"/>
          <w:color w:val="000000" w:themeColor="text1"/>
          <w:sz w:val="20"/>
          <w:szCs w:val="20"/>
        </w:rPr>
        <w:t>Dhingra OD</w:t>
      </w:r>
      <w:r w:rsidR="0066755D" w:rsidRPr="00322E04">
        <w:rPr>
          <w:rFonts w:ascii="Arial" w:hAnsi="Arial" w:cs="Arial"/>
          <w:color w:val="000000" w:themeColor="text1"/>
          <w:sz w:val="20"/>
          <w:szCs w:val="20"/>
        </w:rPr>
        <w:t xml:space="preserve">, </w:t>
      </w:r>
      <w:r w:rsidRPr="00322E04">
        <w:rPr>
          <w:rFonts w:ascii="Arial" w:hAnsi="Arial" w:cs="Arial"/>
          <w:color w:val="000000" w:themeColor="text1"/>
          <w:sz w:val="20"/>
          <w:szCs w:val="20"/>
        </w:rPr>
        <w:t xml:space="preserve">Sinclair JB. Basic Plant Pathology Methods, CBS Publication, New Delhi. 1993. </w:t>
      </w:r>
    </w:p>
    <w:p w14:paraId="060DE04E" w14:textId="77777777" w:rsidR="00147EEF" w:rsidRPr="00322E04" w:rsidRDefault="00147EEF" w:rsidP="00147EEF">
      <w:pPr>
        <w:pStyle w:val="ListParagraph"/>
        <w:numPr>
          <w:ilvl w:val="0"/>
          <w:numId w:val="5"/>
        </w:numPr>
        <w:spacing w:after="0" w:line="360" w:lineRule="auto"/>
        <w:jc w:val="both"/>
        <w:rPr>
          <w:rFonts w:ascii="Arial" w:hAnsi="Arial" w:cs="Arial"/>
          <w:color w:val="000000" w:themeColor="text1"/>
          <w:sz w:val="20"/>
          <w:szCs w:val="20"/>
        </w:rPr>
      </w:pPr>
      <w:r w:rsidRPr="00322E04">
        <w:rPr>
          <w:rFonts w:ascii="Arial" w:hAnsi="Arial" w:cs="Arial"/>
          <w:color w:val="000000" w:themeColor="text1"/>
          <w:sz w:val="20"/>
          <w:szCs w:val="20"/>
        </w:rPr>
        <w:t xml:space="preserve">Casida L, Klein D, Santoro T. Soil dehydrogenase activity. Soil Science. </w:t>
      </w:r>
      <w:proofErr w:type="gramStart"/>
      <w:r w:rsidRPr="00322E04">
        <w:rPr>
          <w:rFonts w:ascii="Arial" w:hAnsi="Arial" w:cs="Arial"/>
          <w:color w:val="000000" w:themeColor="text1"/>
          <w:sz w:val="20"/>
          <w:szCs w:val="20"/>
        </w:rPr>
        <w:t>1964;98:371</w:t>
      </w:r>
      <w:proofErr w:type="gramEnd"/>
      <w:r w:rsidRPr="00322E04">
        <w:rPr>
          <w:rFonts w:ascii="Arial" w:hAnsi="Arial" w:cs="Arial"/>
          <w:color w:val="000000" w:themeColor="text1"/>
          <w:sz w:val="20"/>
          <w:szCs w:val="20"/>
        </w:rPr>
        <w:t xml:space="preserve">-376. </w:t>
      </w:r>
    </w:p>
    <w:p w14:paraId="5D62C010" w14:textId="77777777" w:rsidR="00147EEF" w:rsidRPr="00322E04" w:rsidRDefault="00147EEF" w:rsidP="00147EEF">
      <w:pPr>
        <w:pStyle w:val="ListParagraph"/>
        <w:numPr>
          <w:ilvl w:val="0"/>
          <w:numId w:val="5"/>
        </w:numPr>
        <w:spacing w:after="0" w:line="360" w:lineRule="auto"/>
        <w:jc w:val="both"/>
        <w:rPr>
          <w:rFonts w:ascii="Arial" w:hAnsi="Arial" w:cs="Arial"/>
          <w:color w:val="000000" w:themeColor="text1"/>
          <w:sz w:val="20"/>
          <w:szCs w:val="20"/>
        </w:rPr>
      </w:pPr>
      <w:r w:rsidRPr="00322E04">
        <w:rPr>
          <w:rFonts w:ascii="Arial" w:hAnsi="Arial" w:cs="Arial"/>
          <w:color w:val="000000" w:themeColor="text1"/>
          <w:sz w:val="20"/>
          <w:szCs w:val="20"/>
        </w:rPr>
        <w:t>Tabatabai, M.A. and Bremner, J.M. Use of p-</w:t>
      </w:r>
      <w:proofErr w:type="spellStart"/>
      <w:r w:rsidRPr="00322E04">
        <w:rPr>
          <w:rFonts w:ascii="Arial" w:hAnsi="Arial" w:cs="Arial"/>
          <w:color w:val="000000" w:themeColor="text1"/>
          <w:sz w:val="20"/>
          <w:szCs w:val="20"/>
        </w:rPr>
        <w:t>nitrophynyl</w:t>
      </w:r>
      <w:proofErr w:type="spellEnd"/>
      <w:r w:rsidRPr="00322E04">
        <w:rPr>
          <w:rFonts w:ascii="Arial" w:hAnsi="Arial" w:cs="Arial"/>
          <w:color w:val="000000" w:themeColor="text1"/>
          <w:sz w:val="20"/>
          <w:szCs w:val="20"/>
        </w:rPr>
        <w:t xml:space="preserve"> phosphatase for </w:t>
      </w:r>
      <w:proofErr w:type="spellStart"/>
      <w:r w:rsidRPr="00322E04">
        <w:rPr>
          <w:rFonts w:ascii="Arial" w:hAnsi="Arial" w:cs="Arial"/>
          <w:color w:val="000000" w:themeColor="text1"/>
          <w:sz w:val="20"/>
          <w:szCs w:val="20"/>
        </w:rPr>
        <w:t>assey</w:t>
      </w:r>
      <w:proofErr w:type="spellEnd"/>
      <w:r w:rsidRPr="00322E04">
        <w:rPr>
          <w:rFonts w:ascii="Arial" w:hAnsi="Arial" w:cs="Arial"/>
          <w:color w:val="000000" w:themeColor="text1"/>
          <w:sz w:val="20"/>
          <w:szCs w:val="20"/>
        </w:rPr>
        <w:t xml:space="preserve"> of soil phosphatase activity. Soil Biology and Biochemistry. </w:t>
      </w:r>
      <w:proofErr w:type="gramStart"/>
      <w:r w:rsidRPr="00322E04">
        <w:rPr>
          <w:rFonts w:ascii="Arial" w:hAnsi="Arial" w:cs="Arial"/>
          <w:color w:val="000000" w:themeColor="text1"/>
          <w:sz w:val="20"/>
          <w:szCs w:val="20"/>
        </w:rPr>
        <w:t>1969;1:301</w:t>
      </w:r>
      <w:proofErr w:type="gramEnd"/>
      <w:r w:rsidRPr="00322E04">
        <w:rPr>
          <w:rFonts w:ascii="Arial" w:hAnsi="Arial" w:cs="Arial"/>
          <w:color w:val="000000" w:themeColor="text1"/>
          <w:sz w:val="20"/>
          <w:szCs w:val="20"/>
        </w:rPr>
        <w:t>-307.</w:t>
      </w:r>
    </w:p>
    <w:p w14:paraId="5602078F" w14:textId="6D91A0A2" w:rsidR="00147EEF" w:rsidRPr="00322E04" w:rsidRDefault="00147EEF" w:rsidP="00147EEF">
      <w:pPr>
        <w:pStyle w:val="ListParagraph"/>
        <w:numPr>
          <w:ilvl w:val="0"/>
          <w:numId w:val="5"/>
        </w:numPr>
        <w:spacing w:after="0" w:line="360" w:lineRule="auto"/>
        <w:jc w:val="both"/>
        <w:rPr>
          <w:rFonts w:ascii="Arial" w:hAnsi="Arial" w:cs="Arial"/>
          <w:color w:val="000000" w:themeColor="text1"/>
          <w:sz w:val="20"/>
          <w:szCs w:val="20"/>
        </w:rPr>
      </w:pPr>
      <w:proofErr w:type="spellStart"/>
      <w:r w:rsidRPr="00322E04">
        <w:rPr>
          <w:rFonts w:ascii="Arial" w:hAnsi="Arial" w:cs="Arial"/>
          <w:bCs/>
          <w:color w:val="000000" w:themeColor="text1"/>
          <w:sz w:val="20"/>
          <w:szCs w:val="20"/>
        </w:rPr>
        <w:t>Panse</w:t>
      </w:r>
      <w:proofErr w:type="spellEnd"/>
      <w:r w:rsidRPr="00322E04">
        <w:rPr>
          <w:rFonts w:ascii="Arial" w:hAnsi="Arial" w:cs="Arial"/>
          <w:bCs/>
          <w:color w:val="000000" w:themeColor="text1"/>
          <w:sz w:val="20"/>
          <w:szCs w:val="20"/>
        </w:rPr>
        <w:t xml:space="preserve"> VG</w:t>
      </w:r>
      <w:r w:rsidR="0066755D" w:rsidRPr="00322E04">
        <w:rPr>
          <w:rFonts w:ascii="Arial" w:hAnsi="Arial" w:cs="Arial"/>
          <w:bCs/>
          <w:color w:val="000000" w:themeColor="text1"/>
          <w:sz w:val="20"/>
          <w:szCs w:val="20"/>
        </w:rPr>
        <w:t>,</w:t>
      </w:r>
      <w:r w:rsidRPr="00322E04">
        <w:rPr>
          <w:rFonts w:ascii="Arial" w:hAnsi="Arial" w:cs="Arial"/>
          <w:bCs/>
          <w:color w:val="000000" w:themeColor="text1"/>
          <w:sz w:val="20"/>
          <w:szCs w:val="20"/>
        </w:rPr>
        <w:t xml:space="preserve"> </w:t>
      </w:r>
      <w:proofErr w:type="spellStart"/>
      <w:r w:rsidRPr="00322E04">
        <w:rPr>
          <w:rFonts w:ascii="Arial" w:hAnsi="Arial" w:cs="Arial"/>
          <w:bCs/>
          <w:color w:val="000000" w:themeColor="text1"/>
          <w:sz w:val="20"/>
          <w:szCs w:val="20"/>
        </w:rPr>
        <w:t>Sukhatme</w:t>
      </w:r>
      <w:proofErr w:type="spellEnd"/>
      <w:r w:rsidRPr="00322E04">
        <w:rPr>
          <w:rFonts w:ascii="Arial" w:hAnsi="Arial" w:cs="Arial"/>
          <w:bCs/>
          <w:color w:val="000000" w:themeColor="text1"/>
          <w:sz w:val="20"/>
          <w:szCs w:val="20"/>
        </w:rPr>
        <w:t xml:space="preserve"> PV. </w:t>
      </w:r>
      <w:r w:rsidRPr="00322E04">
        <w:rPr>
          <w:rFonts w:ascii="Arial" w:hAnsi="Arial" w:cs="Arial"/>
          <w:bCs/>
          <w:i/>
          <w:color w:val="000000" w:themeColor="text1"/>
          <w:sz w:val="20"/>
          <w:szCs w:val="20"/>
        </w:rPr>
        <w:t>Statistical Methods for Agricultural Workers</w:t>
      </w:r>
      <w:r w:rsidRPr="00322E04">
        <w:rPr>
          <w:rFonts w:ascii="Arial" w:hAnsi="Arial" w:cs="Arial"/>
          <w:bCs/>
          <w:color w:val="000000" w:themeColor="text1"/>
          <w:sz w:val="20"/>
          <w:szCs w:val="20"/>
        </w:rPr>
        <w:t>. IV Ed. ICAR, New Delhi</w:t>
      </w:r>
      <w:r w:rsidR="0066755D" w:rsidRPr="00322E04">
        <w:rPr>
          <w:rFonts w:ascii="Arial" w:hAnsi="Arial" w:cs="Arial"/>
          <w:bCs/>
          <w:color w:val="000000" w:themeColor="text1"/>
          <w:sz w:val="20"/>
          <w:szCs w:val="20"/>
        </w:rPr>
        <w:t>; 1995</w:t>
      </w:r>
    </w:p>
    <w:p w14:paraId="2E594AB6" w14:textId="530DC90B" w:rsidR="008E3F1B" w:rsidRPr="00322E04" w:rsidRDefault="008E3F1B" w:rsidP="008E3F1B">
      <w:pPr>
        <w:pStyle w:val="ListParagraph"/>
        <w:numPr>
          <w:ilvl w:val="0"/>
          <w:numId w:val="5"/>
        </w:numPr>
        <w:spacing w:after="0" w:line="360" w:lineRule="auto"/>
        <w:jc w:val="both"/>
        <w:rPr>
          <w:rFonts w:ascii="Arial" w:hAnsi="Arial" w:cs="Arial"/>
          <w:color w:val="000000" w:themeColor="text1"/>
          <w:sz w:val="20"/>
          <w:szCs w:val="20"/>
        </w:rPr>
      </w:pPr>
      <w:r w:rsidRPr="00322E04">
        <w:rPr>
          <w:rFonts w:ascii="Arial" w:hAnsi="Arial" w:cs="Arial"/>
          <w:color w:val="000000" w:themeColor="text1"/>
          <w:sz w:val="20"/>
          <w:szCs w:val="20"/>
        </w:rPr>
        <w:t>Wei-</w:t>
      </w:r>
      <w:proofErr w:type="spellStart"/>
      <w:r w:rsidRPr="00322E04">
        <w:rPr>
          <w:rFonts w:ascii="Arial" w:hAnsi="Arial" w:cs="Arial"/>
          <w:color w:val="000000" w:themeColor="text1"/>
          <w:sz w:val="20"/>
          <w:szCs w:val="20"/>
        </w:rPr>
        <w:t>xiang</w:t>
      </w:r>
      <w:proofErr w:type="spellEnd"/>
      <w:r w:rsidRPr="00322E04">
        <w:rPr>
          <w:rFonts w:ascii="Arial" w:hAnsi="Arial" w:cs="Arial"/>
          <w:color w:val="000000" w:themeColor="text1"/>
          <w:sz w:val="20"/>
          <w:szCs w:val="20"/>
        </w:rPr>
        <w:t xml:space="preserve"> W, Qing-</w:t>
      </w:r>
      <w:proofErr w:type="spellStart"/>
      <w:r w:rsidRPr="00322E04">
        <w:rPr>
          <w:rFonts w:ascii="Arial" w:hAnsi="Arial" w:cs="Arial"/>
          <w:color w:val="000000" w:themeColor="text1"/>
          <w:sz w:val="20"/>
          <w:szCs w:val="20"/>
        </w:rPr>
        <w:t>fu</w:t>
      </w:r>
      <w:proofErr w:type="spellEnd"/>
      <w:r w:rsidRPr="00322E04">
        <w:rPr>
          <w:rFonts w:ascii="Arial" w:hAnsi="Arial" w:cs="Arial"/>
          <w:color w:val="000000" w:themeColor="text1"/>
          <w:sz w:val="20"/>
          <w:szCs w:val="20"/>
        </w:rPr>
        <w:t xml:space="preserve"> Y, Hang M, </w:t>
      </w:r>
      <w:proofErr w:type="spellStart"/>
      <w:r w:rsidRPr="00322E04">
        <w:rPr>
          <w:rFonts w:ascii="Arial" w:hAnsi="Arial" w:cs="Arial"/>
          <w:color w:val="000000" w:themeColor="text1"/>
          <w:sz w:val="20"/>
          <w:szCs w:val="20"/>
        </w:rPr>
        <w:t>Xue-jun</w:t>
      </w:r>
      <w:proofErr w:type="spellEnd"/>
      <w:r w:rsidRPr="00322E04">
        <w:rPr>
          <w:rFonts w:ascii="Arial" w:hAnsi="Arial" w:cs="Arial"/>
          <w:color w:val="000000" w:themeColor="text1"/>
          <w:sz w:val="20"/>
          <w:szCs w:val="20"/>
        </w:rPr>
        <w:t xml:space="preserve"> D, Wen-</w:t>
      </w:r>
      <w:proofErr w:type="spellStart"/>
      <w:r w:rsidRPr="00322E04">
        <w:rPr>
          <w:rFonts w:ascii="Arial" w:hAnsi="Arial" w:cs="Arial"/>
          <w:color w:val="000000" w:themeColor="text1"/>
          <w:sz w:val="20"/>
          <w:szCs w:val="20"/>
        </w:rPr>
        <w:t>ming</w:t>
      </w:r>
      <w:proofErr w:type="spellEnd"/>
      <w:r w:rsidRPr="00322E04">
        <w:rPr>
          <w:rFonts w:ascii="Arial" w:hAnsi="Arial" w:cs="Arial"/>
          <w:color w:val="000000" w:themeColor="text1"/>
          <w:sz w:val="20"/>
          <w:szCs w:val="20"/>
        </w:rPr>
        <w:t xml:space="preserve"> J. </w:t>
      </w:r>
      <w:proofErr w:type="spellStart"/>
      <w:r w:rsidRPr="00322E04">
        <w:rPr>
          <w:rFonts w:ascii="Arial" w:hAnsi="Arial" w:cs="Arial"/>
          <w:color w:val="000000" w:themeColor="text1"/>
          <w:sz w:val="20"/>
          <w:szCs w:val="20"/>
        </w:rPr>
        <w:t>Bt</w:t>
      </w:r>
      <w:proofErr w:type="spellEnd"/>
      <w:r w:rsidRPr="00322E04">
        <w:rPr>
          <w:rFonts w:ascii="Arial" w:hAnsi="Arial" w:cs="Arial"/>
          <w:color w:val="000000" w:themeColor="text1"/>
          <w:sz w:val="20"/>
          <w:szCs w:val="20"/>
        </w:rPr>
        <w:t xml:space="preserve">-transgenic rice straw affects the culturable microbiota and dehydrogenase and phosphatase activities in a flooded paddy soil. </w:t>
      </w:r>
      <w:r w:rsidRPr="00322E04">
        <w:rPr>
          <w:rFonts w:ascii="Arial" w:hAnsi="Arial" w:cs="Arial"/>
          <w:i/>
          <w:iCs/>
          <w:color w:val="000000" w:themeColor="text1"/>
          <w:sz w:val="20"/>
          <w:szCs w:val="20"/>
        </w:rPr>
        <w:t>Soil Biology and Biochemistry</w:t>
      </w:r>
      <w:r w:rsidRPr="00322E04">
        <w:rPr>
          <w:rFonts w:ascii="Arial" w:hAnsi="Arial" w:cs="Arial"/>
          <w:color w:val="000000" w:themeColor="text1"/>
          <w:sz w:val="20"/>
          <w:szCs w:val="20"/>
        </w:rPr>
        <w:t xml:space="preserve">, </w:t>
      </w:r>
      <w:r w:rsidR="0066755D" w:rsidRPr="00322E04">
        <w:rPr>
          <w:rFonts w:ascii="Arial" w:hAnsi="Arial" w:cs="Arial"/>
          <w:color w:val="000000" w:themeColor="text1"/>
          <w:sz w:val="20"/>
          <w:szCs w:val="20"/>
        </w:rPr>
        <w:t>2004;</w:t>
      </w:r>
      <w:r w:rsidRPr="00322E04">
        <w:rPr>
          <w:rFonts w:ascii="Arial" w:hAnsi="Arial" w:cs="Arial"/>
          <w:color w:val="000000" w:themeColor="text1"/>
          <w:sz w:val="20"/>
          <w:szCs w:val="20"/>
        </w:rPr>
        <w:t>36(2)</w:t>
      </w:r>
      <w:r w:rsidR="0066755D" w:rsidRPr="00322E04">
        <w:rPr>
          <w:rFonts w:ascii="Arial" w:hAnsi="Arial" w:cs="Arial"/>
          <w:color w:val="000000" w:themeColor="text1"/>
          <w:sz w:val="20"/>
          <w:szCs w:val="20"/>
        </w:rPr>
        <w:t>:</w:t>
      </w:r>
      <w:r w:rsidRPr="00322E04">
        <w:rPr>
          <w:rFonts w:ascii="Arial" w:hAnsi="Arial" w:cs="Arial"/>
          <w:color w:val="000000" w:themeColor="text1"/>
          <w:sz w:val="20"/>
          <w:szCs w:val="20"/>
        </w:rPr>
        <w:t>289-295.</w:t>
      </w:r>
    </w:p>
    <w:p w14:paraId="32BC8A59" w14:textId="3C9C3E90" w:rsidR="00190C12" w:rsidRPr="00322E04" w:rsidRDefault="00190C12" w:rsidP="00190C12">
      <w:pPr>
        <w:pStyle w:val="ListParagraph"/>
        <w:numPr>
          <w:ilvl w:val="0"/>
          <w:numId w:val="5"/>
        </w:numPr>
        <w:spacing w:after="0" w:line="360" w:lineRule="auto"/>
        <w:jc w:val="both"/>
        <w:rPr>
          <w:rFonts w:ascii="Arial" w:hAnsi="Arial" w:cs="Arial"/>
          <w:color w:val="000000" w:themeColor="text1"/>
          <w:sz w:val="20"/>
          <w:szCs w:val="20"/>
        </w:rPr>
      </w:pPr>
      <w:proofErr w:type="spellStart"/>
      <w:r w:rsidRPr="00322E04">
        <w:rPr>
          <w:rFonts w:ascii="Arial" w:hAnsi="Arial" w:cs="Arial"/>
          <w:color w:val="000000" w:themeColor="text1"/>
          <w:sz w:val="20"/>
          <w:szCs w:val="20"/>
        </w:rPr>
        <w:t>Dashtban</w:t>
      </w:r>
      <w:proofErr w:type="spellEnd"/>
      <w:r w:rsidRPr="00322E04">
        <w:rPr>
          <w:rFonts w:ascii="Arial" w:hAnsi="Arial" w:cs="Arial"/>
          <w:color w:val="000000" w:themeColor="text1"/>
          <w:sz w:val="20"/>
          <w:szCs w:val="20"/>
        </w:rPr>
        <w:t xml:space="preserve"> M, Qin W. Overexpression of an exotic thermotolerant β-glucosidase in Trichoderma </w:t>
      </w:r>
      <w:proofErr w:type="spellStart"/>
      <w:r w:rsidRPr="00322E04">
        <w:rPr>
          <w:rFonts w:ascii="Arial" w:hAnsi="Arial" w:cs="Arial"/>
          <w:color w:val="000000" w:themeColor="text1"/>
          <w:sz w:val="20"/>
          <w:szCs w:val="20"/>
        </w:rPr>
        <w:t>reesei</w:t>
      </w:r>
      <w:proofErr w:type="spellEnd"/>
      <w:r w:rsidRPr="00322E04">
        <w:rPr>
          <w:rFonts w:ascii="Arial" w:hAnsi="Arial" w:cs="Arial"/>
          <w:color w:val="000000" w:themeColor="text1"/>
          <w:sz w:val="20"/>
          <w:szCs w:val="20"/>
        </w:rPr>
        <w:t xml:space="preserve"> and its significant increase in cellulolytic activity and saccharification of barley straw. Microbial Cell Factories, </w:t>
      </w:r>
      <w:r w:rsidR="0066755D" w:rsidRPr="00322E04">
        <w:rPr>
          <w:rFonts w:ascii="Arial" w:hAnsi="Arial" w:cs="Arial"/>
          <w:color w:val="000000" w:themeColor="text1"/>
          <w:sz w:val="20"/>
          <w:szCs w:val="20"/>
        </w:rPr>
        <w:t>2012;</w:t>
      </w:r>
      <w:r w:rsidRPr="00322E04">
        <w:rPr>
          <w:rFonts w:ascii="Arial" w:hAnsi="Arial" w:cs="Arial"/>
          <w:color w:val="000000" w:themeColor="text1"/>
          <w:sz w:val="20"/>
          <w:szCs w:val="20"/>
        </w:rPr>
        <w:t>11</w:t>
      </w:r>
      <w:r w:rsidR="0066755D" w:rsidRPr="00322E04">
        <w:rPr>
          <w:rFonts w:ascii="Arial" w:hAnsi="Arial" w:cs="Arial"/>
          <w:color w:val="000000" w:themeColor="text1"/>
          <w:sz w:val="20"/>
          <w:szCs w:val="20"/>
        </w:rPr>
        <w:t>:</w:t>
      </w:r>
      <w:r w:rsidRPr="00322E04">
        <w:rPr>
          <w:rFonts w:ascii="Arial" w:hAnsi="Arial" w:cs="Arial"/>
          <w:color w:val="000000" w:themeColor="text1"/>
          <w:sz w:val="20"/>
          <w:szCs w:val="20"/>
        </w:rPr>
        <w:t>1-15.</w:t>
      </w:r>
    </w:p>
    <w:p w14:paraId="482BBE67" w14:textId="4124C4E8" w:rsidR="003055C5" w:rsidRPr="00322E04" w:rsidRDefault="003055C5" w:rsidP="003055C5">
      <w:pPr>
        <w:pStyle w:val="ListParagraph"/>
        <w:numPr>
          <w:ilvl w:val="0"/>
          <w:numId w:val="5"/>
        </w:numPr>
        <w:spacing w:after="0" w:line="360" w:lineRule="auto"/>
        <w:jc w:val="both"/>
        <w:rPr>
          <w:rFonts w:ascii="Arial" w:hAnsi="Arial" w:cs="Arial"/>
          <w:color w:val="000000" w:themeColor="text1"/>
          <w:sz w:val="20"/>
          <w:szCs w:val="20"/>
        </w:rPr>
      </w:pPr>
      <w:proofErr w:type="spellStart"/>
      <w:r w:rsidRPr="00322E04">
        <w:rPr>
          <w:rFonts w:ascii="Arial" w:hAnsi="Arial" w:cs="Arial"/>
          <w:color w:val="000000" w:themeColor="text1"/>
          <w:sz w:val="20"/>
          <w:szCs w:val="20"/>
        </w:rPr>
        <w:t>Xianga</w:t>
      </w:r>
      <w:proofErr w:type="spellEnd"/>
      <w:r w:rsidRPr="00322E04">
        <w:rPr>
          <w:rFonts w:ascii="Arial" w:hAnsi="Arial" w:cs="Arial"/>
          <w:color w:val="000000" w:themeColor="text1"/>
          <w:sz w:val="20"/>
          <w:szCs w:val="20"/>
        </w:rPr>
        <w:t>, N. Assessment of soil moisture using Landsat ETM+ temperature/vegetation index in semiarid environment. In IGARSS 2004</w:t>
      </w:r>
      <w:r w:rsidR="0066755D" w:rsidRPr="00322E04">
        <w:rPr>
          <w:rFonts w:ascii="Arial" w:hAnsi="Arial" w:cs="Arial"/>
          <w:color w:val="000000" w:themeColor="text1"/>
          <w:sz w:val="20"/>
          <w:szCs w:val="20"/>
        </w:rPr>
        <w:t>;</w:t>
      </w:r>
      <w:r w:rsidRPr="00322E04">
        <w:rPr>
          <w:rFonts w:ascii="Arial" w:hAnsi="Arial" w:cs="Arial"/>
          <w:color w:val="000000" w:themeColor="text1"/>
          <w:sz w:val="20"/>
          <w:szCs w:val="20"/>
        </w:rPr>
        <w:t xml:space="preserve"> </w:t>
      </w:r>
      <w:r w:rsidR="0066755D" w:rsidRPr="00322E04">
        <w:rPr>
          <w:rFonts w:ascii="Arial" w:hAnsi="Arial" w:cs="Arial"/>
          <w:color w:val="000000" w:themeColor="text1"/>
          <w:sz w:val="20"/>
          <w:szCs w:val="20"/>
        </w:rPr>
        <w:t xml:space="preserve">2004. </w:t>
      </w:r>
    </w:p>
    <w:p w14:paraId="0A9EEBD0" w14:textId="28BFFFA0" w:rsidR="00B461F5" w:rsidRPr="00322E04" w:rsidRDefault="00B461F5" w:rsidP="00B461F5">
      <w:pPr>
        <w:pStyle w:val="ListParagraph"/>
        <w:numPr>
          <w:ilvl w:val="0"/>
          <w:numId w:val="5"/>
        </w:numPr>
        <w:spacing w:after="0" w:line="360" w:lineRule="auto"/>
        <w:jc w:val="both"/>
        <w:rPr>
          <w:rFonts w:ascii="Arial" w:hAnsi="Arial" w:cs="Arial"/>
          <w:color w:val="000000" w:themeColor="text1"/>
          <w:sz w:val="20"/>
          <w:szCs w:val="20"/>
        </w:rPr>
      </w:pPr>
      <w:proofErr w:type="spellStart"/>
      <w:r w:rsidRPr="00322E04">
        <w:rPr>
          <w:rFonts w:ascii="Arial" w:hAnsi="Arial" w:cs="Arial"/>
          <w:color w:val="000000" w:themeColor="text1"/>
          <w:sz w:val="20"/>
          <w:szCs w:val="20"/>
        </w:rPr>
        <w:t>Zivar</w:t>
      </w:r>
      <w:proofErr w:type="spellEnd"/>
      <w:r w:rsidRPr="00322E04">
        <w:rPr>
          <w:rFonts w:ascii="Arial" w:hAnsi="Arial" w:cs="Arial"/>
          <w:color w:val="000000" w:themeColor="text1"/>
          <w:sz w:val="20"/>
          <w:szCs w:val="20"/>
        </w:rPr>
        <w:t xml:space="preserve"> D, Kumar </w:t>
      </w:r>
      <w:proofErr w:type="gramStart"/>
      <w:r w:rsidRPr="00322E04">
        <w:rPr>
          <w:rFonts w:ascii="Arial" w:hAnsi="Arial" w:cs="Arial"/>
          <w:color w:val="000000" w:themeColor="text1"/>
          <w:sz w:val="20"/>
          <w:szCs w:val="20"/>
        </w:rPr>
        <w:t xml:space="preserve">S,  </w:t>
      </w:r>
      <w:proofErr w:type="spellStart"/>
      <w:r w:rsidRPr="00322E04">
        <w:rPr>
          <w:rFonts w:ascii="Arial" w:hAnsi="Arial" w:cs="Arial"/>
          <w:color w:val="000000" w:themeColor="text1"/>
          <w:sz w:val="20"/>
          <w:szCs w:val="20"/>
        </w:rPr>
        <w:t>Foroozesh</w:t>
      </w:r>
      <w:proofErr w:type="spellEnd"/>
      <w:proofErr w:type="gramEnd"/>
      <w:r w:rsidRPr="00322E04">
        <w:rPr>
          <w:rFonts w:ascii="Arial" w:hAnsi="Arial" w:cs="Arial"/>
          <w:color w:val="000000" w:themeColor="text1"/>
          <w:sz w:val="20"/>
          <w:szCs w:val="20"/>
        </w:rPr>
        <w:t xml:space="preserve"> J. Underground hydrogen storage: A comprehensive review. International journal of hydrogen energy, </w:t>
      </w:r>
      <w:r w:rsidR="0066755D" w:rsidRPr="00322E04">
        <w:rPr>
          <w:rFonts w:ascii="Arial" w:hAnsi="Arial" w:cs="Arial"/>
          <w:color w:val="000000" w:themeColor="text1"/>
          <w:sz w:val="20"/>
          <w:szCs w:val="20"/>
        </w:rPr>
        <w:t>2021;</w:t>
      </w:r>
      <w:r w:rsidRPr="00322E04">
        <w:rPr>
          <w:rFonts w:ascii="Arial" w:hAnsi="Arial" w:cs="Arial"/>
          <w:color w:val="000000" w:themeColor="text1"/>
          <w:sz w:val="20"/>
          <w:szCs w:val="20"/>
        </w:rPr>
        <w:t>46(45)</w:t>
      </w:r>
      <w:r w:rsidR="0066755D" w:rsidRPr="00322E04">
        <w:rPr>
          <w:rFonts w:ascii="Arial" w:hAnsi="Arial" w:cs="Arial"/>
          <w:color w:val="000000" w:themeColor="text1"/>
          <w:sz w:val="20"/>
          <w:szCs w:val="20"/>
        </w:rPr>
        <w:t>:</w:t>
      </w:r>
      <w:r w:rsidRPr="00322E04">
        <w:rPr>
          <w:rFonts w:ascii="Arial" w:hAnsi="Arial" w:cs="Arial"/>
          <w:color w:val="000000" w:themeColor="text1"/>
          <w:sz w:val="20"/>
          <w:szCs w:val="20"/>
        </w:rPr>
        <w:t>23436-23462.</w:t>
      </w:r>
    </w:p>
    <w:p w14:paraId="25323150" w14:textId="50B0D017" w:rsidR="006B493A" w:rsidRPr="00322E04" w:rsidRDefault="006B493A" w:rsidP="001737C6">
      <w:pPr>
        <w:pStyle w:val="ListParagraph"/>
        <w:numPr>
          <w:ilvl w:val="0"/>
          <w:numId w:val="5"/>
        </w:numPr>
        <w:spacing w:after="0" w:line="360" w:lineRule="auto"/>
        <w:jc w:val="both"/>
        <w:rPr>
          <w:rFonts w:ascii="Arial" w:hAnsi="Arial" w:cs="Arial"/>
          <w:color w:val="000000" w:themeColor="text1"/>
          <w:sz w:val="20"/>
          <w:szCs w:val="20"/>
        </w:rPr>
      </w:pPr>
      <w:r w:rsidRPr="00322E04">
        <w:rPr>
          <w:rFonts w:ascii="Arial" w:hAnsi="Arial" w:cs="Arial"/>
          <w:color w:val="000000" w:themeColor="text1"/>
          <w:sz w:val="20"/>
          <w:szCs w:val="20"/>
        </w:rPr>
        <w:t xml:space="preserve">Ball AS, Godden B, </w:t>
      </w:r>
      <w:proofErr w:type="spellStart"/>
      <w:r w:rsidRPr="00322E04">
        <w:rPr>
          <w:rFonts w:ascii="Arial" w:hAnsi="Arial" w:cs="Arial"/>
          <w:color w:val="000000" w:themeColor="text1"/>
          <w:sz w:val="20"/>
          <w:szCs w:val="20"/>
        </w:rPr>
        <w:t>Helvenstein</w:t>
      </w:r>
      <w:proofErr w:type="spellEnd"/>
      <w:r w:rsidRPr="00322E04">
        <w:rPr>
          <w:rFonts w:ascii="Arial" w:hAnsi="Arial" w:cs="Arial"/>
          <w:color w:val="000000" w:themeColor="text1"/>
          <w:sz w:val="20"/>
          <w:szCs w:val="20"/>
        </w:rPr>
        <w:t xml:space="preserve"> P, </w:t>
      </w:r>
      <w:proofErr w:type="spellStart"/>
      <w:r w:rsidRPr="00322E04">
        <w:rPr>
          <w:rFonts w:ascii="Arial" w:hAnsi="Arial" w:cs="Arial"/>
          <w:color w:val="000000" w:themeColor="text1"/>
          <w:sz w:val="20"/>
          <w:szCs w:val="20"/>
        </w:rPr>
        <w:t>Penninckx</w:t>
      </w:r>
      <w:proofErr w:type="spellEnd"/>
      <w:r w:rsidRPr="00322E04">
        <w:rPr>
          <w:rFonts w:ascii="Arial" w:hAnsi="Arial" w:cs="Arial"/>
          <w:color w:val="000000" w:themeColor="text1"/>
          <w:sz w:val="20"/>
          <w:szCs w:val="20"/>
        </w:rPr>
        <w:t xml:space="preserve"> MJ</w:t>
      </w:r>
      <w:r w:rsidR="0066755D" w:rsidRPr="00322E04">
        <w:rPr>
          <w:rFonts w:ascii="Arial" w:hAnsi="Arial" w:cs="Arial"/>
          <w:color w:val="000000" w:themeColor="text1"/>
          <w:sz w:val="20"/>
          <w:szCs w:val="20"/>
        </w:rPr>
        <w:t>,</w:t>
      </w:r>
      <w:r w:rsidRPr="00322E04">
        <w:rPr>
          <w:rFonts w:ascii="Arial" w:hAnsi="Arial" w:cs="Arial"/>
          <w:color w:val="000000" w:themeColor="text1"/>
          <w:sz w:val="20"/>
          <w:szCs w:val="20"/>
        </w:rPr>
        <w:t xml:space="preserve"> McCarthy AJ. </w:t>
      </w:r>
      <w:proofErr w:type="spellStart"/>
      <w:r w:rsidRPr="00322E04">
        <w:rPr>
          <w:rFonts w:ascii="Arial" w:hAnsi="Arial" w:cs="Arial"/>
          <w:color w:val="000000" w:themeColor="text1"/>
          <w:sz w:val="20"/>
          <w:szCs w:val="20"/>
        </w:rPr>
        <w:t>Lignocarbohydrate</w:t>
      </w:r>
      <w:proofErr w:type="spellEnd"/>
      <w:r w:rsidRPr="00322E04">
        <w:rPr>
          <w:rFonts w:ascii="Arial" w:hAnsi="Arial" w:cs="Arial"/>
          <w:color w:val="000000" w:themeColor="text1"/>
          <w:sz w:val="20"/>
          <w:szCs w:val="20"/>
        </w:rPr>
        <w:t xml:space="preserve"> solubilization from straw by actinomycetes. </w:t>
      </w:r>
      <w:r w:rsidRPr="00322E04">
        <w:rPr>
          <w:rFonts w:ascii="Arial" w:hAnsi="Arial" w:cs="Arial"/>
          <w:i/>
          <w:iCs/>
          <w:color w:val="000000" w:themeColor="text1"/>
          <w:sz w:val="20"/>
          <w:szCs w:val="20"/>
        </w:rPr>
        <w:t>Applied and Environmental Microbiology</w:t>
      </w:r>
      <w:r w:rsidR="0066755D" w:rsidRPr="00322E04">
        <w:rPr>
          <w:rFonts w:ascii="Arial" w:hAnsi="Arial" w:cs="Arial"/>
          <w:color w:val="000000" w:themeColor="text1"/>
          <w:sz w:val="20"/>
          <w:szCs w:val="20"/>
        </w:rPr>
        <w:t>,</w:t>
      </w:r>
      <w:r w:rsidRPr="00322E04">
        <w:rPr>
          <w:rFonts w:ascii="Arial" w:hAnsi="Arial" w:cs="Arial"/>
          <w:color w:val="000000" w:themeColor="text1"/>
          <w:sz w:val="20"/>
          <w:szCs w:val="20"/>
        </w:rPr>
        <w:t xml:space="preserve"> </w:t>
      </w:r>
      <w:r w:rsidR="0066755D" w:rsidRPr="00322E04">
        <w:rPr>
          <w:rFonts w:ascii="Arial" w:hAnsi="Arial" w:cs="Arial"/>
          <w:color w:val="000000" w:themeColor="text1"/>
          <w:sz w:val="20"/>
          <w:szCs w:val="20"/>
        </w:rPr>
        <w:t>1990;</w:t>
      </w:r>
      <w:r w:rsidRPr="00322E04">
        <w:rPr>
          <w:rFonts w:ascii="Arial" w:hAnsi="Arial" w:cs="Arial"/>
          <w:color w:val="000000" w:themeColor="text1"/>
          <w:sz w:val="20"/>
          <w:szCs w:val="20"/>
        </w:rPr>
        <w:t>56</w:t>
      </w:r>
      <w:r w:rsidR="0066755D" w:rsidRPr="00322E04">
        <w:rPr>
          <w:rFonts w:ascii="Arial" w:hAnsi="Arial" w:cs="Arial"/>
          <w:color w:val="000000" w:themeColor="text1"/>
          <w:sz w:val="20"/>
          <w:szCs w:val="20"/>
        </w:rPr>
        <w:t>:</w:t>
      </w:r>
      <w:r w:rsidRPr="00322E04">
        <w:rPr>
          <w:rFonts w:ascii="Arial" w:hAnsi="Arial" w:cs="Arial"/>
          <w:color w:val="000000" w:themeColor="text1"/>
          <w:sz w:val="20"/>
          <w:szCs w:val="20"/>
        </w:rPr>
        <w:t>3017– 3022.</w:t>
      </w:r>
    </w:p>
    <w:p w14:paraId="4C5D9EEE" w14:textId="77777777" w:rsidR="006B493A" w:rsidRPr="00322E04" w:rsidRDefault="006B493A" w:rsidP="0097581D">
      <w:pPr>
        <w:spacing w:after="0" w:line="360" w:lineRule="auto"/>
        <w:jc w:val="both"/>
        <w:rPr>
          <w:rFonts w:ascii="Arial" w:hAnsi="Arial" w:cs="Arial"/>
          <w:color w:val="000000" w:themeColor="text1"/>
          <w:sz w:val="20"/>
          <w:szCs w:val="20"/>
        </w:rPr>
      </w:pPr>
    </w:p>
    <w:p w14:paraId="3EA6E5F4" w14:textId="77777777" w:rsidR="00C633E5" w:rsidRPr="00322E04" w:rsidRDefault="00C633E5" w:rsidP="0097581D">
      <w:pPr>
        <w:spacing w:after="0" w:line="360" w:lineRule="auto"/>
        <w:jc w:val="both"/>
        <w:rPr>
          <w:rFonts w:ascii="Arial" w:hAnsi="Arial" w:cs="Arial"/>
          <w:b/>
          <w:bCs/>
          <w:color w:val="000000" w:themeColor="text1"/>
          <w:sz w:val="20"/>
          <w:szCs w:val="20"/>
        </w:rPr>
      </w:pPr>
    </w:p>
    <w:p w14:paraId="23D0A526" w14:textId="77777777" w:rsidR="006107C4" w:rsidRPr="00322E04" w:rsidRDefault="006107C4" w:rsidP="0097581D">
      <w:pPr>
        <w:spacing w:after="0" w:line="360" w:lineRule="auto"/>
        <w:ind w:left="720" w:hanging="720"/>
        <w:jc w:val="both"/>
        <w:rPr>
          <w:rFonts w:ascii="Arial" w:hAnsi="Arial" w:cs="Arial"/>
          <w:bCs/>
          <w:i/>
          <w:color w:val="000000" w:themeColor="text1"/>
          <w:sz w:val="20"/>
          <w:szCs w:val="20"/>
        </w:rPr>
      </w:pPr>
    </w:p>
    <w:p w14:paraId="165C5EAD" w14:textId="77777777" w:rsidR="006107C4" w:rsidRPr="00322E04" w:rsidRDefault="006107C4" w:rsidP="0097581D">
      <w:pPr>
        <w:spacing w:after="0"/>
        <w:rPr>
          <w:rFonts w:ascii="Arial" w:hAnsi="Arial" w:cs="Arial"/>
          <w:color w:val="000000" w:themeColor="text1"/>
          <w:sz w:val="20"/>
          <w:szCs w:val="20"/>
        </w:rPr>
      </w:pPr>
    </w:p>
    <w:sectPr w:rsidR="006107C4" w:rsidRPr="00322E04" w:rsidSect="00DC53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E676E" w14:textId="77777777" w:rsidR="002B0823" w:rsidRDefault="002B0823" w:rsidP="004D6A28">
      <w:pPr>
        <w:spacing w:after="0" w:line="240" w:lineRule="auto"/>
      </w:pPr>
      <w:r>
        <w:separator/>
      </w:r>
    </w:p>
  </w:endnote>
  <w:endnote w:type="continuationSeparator" w:id="0">
    <w:p w14:paraId="106A7B13" w14:textId="77777777" w:rsidR="002B0823" w:rsidRDefault="002B0823" w:rsidP="004D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7E976" w14:textId="77777777" w:rsidR="00DC5338" w:rsidRDefault="00DC5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0608" w14:textId="77777777" w:rsidR="00DC5338" w:rsidRDefault="00DC5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BD422" w14:textId="77777777" w:rsidR="00DC5338" w:rsidRDefault="00DC5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690AD" w14:textId="77777777" w:rsidR="002B0823" w:rsidRDefault="002B0823" w:rsidP="004D6A28">
      <w:pPr>
        <w:spacing w:after="0" w:line="240" w:lineRule="auto"/>
      </w:pPr>
      <w:r>
        <w:separator/>
      </w:r>
    </w:p>
  </w:footnote>
  <w:footnote w:type="continuationSeparator" w:id="0">
    <w:p w14:paraId="19440A5E" w14:textId="77777777" w:rsidR="002B0823" w:rsidRDefault="002B0823" w:rsidP="004D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922A1" w14:textId="087C8604" w:rsidR="00DC5338" w:rsidRDefault="00DC5338">
    <w:pPr>
      <w:pStyle w:val="Header"/>
    </w:pPr>
    <w:r>
      <w:rPr>
        <w:noProof/>
      </w:rPr>
      <w:pict w14:anchorId="76788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725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C7B31" w14:textId="66EAC9D6" w:rsidR="00DC5338" w:rsidRDefault="00DC5338">
    <w:pPr>
      <w:pStyle w:val="Header"/>
    </w:pPr>
    <w:r>
      <w:rPr>
        <w:noProof/>
      </w:rPr>
      <w:pict w14:anchorId="43F34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725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92F07" w14:textId="0B94270A" w:rsidR="00DC5338" w:rsidRDefault="00DC5338">
    <w:pPr>
      <w:pStyle w:val="Header"/>
    </w:pPr>
    <w:r>
      <w:rPr>
        <w:noProof/>
      </w:rPr>
      <w:pict w14:anchorId="310E4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725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428E"/>
    <w:multiLevelType w:val="hybridMultilevel"/>
    <w:tmpl w:val="000E6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06F94"/>
    <w:multiLevelType w:val="hybridMultilevel"/>
    <w:tmpl w:val="698699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5C4B8A"/>
    <w:multiLevelType w:val="hybridMultilevel"/>
    <w:tmpl w:val="4440C6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A02FBB"/>
    <w:multiLevelType w:val="hybridMultilevel"/>
    <w:tmpl w:val="C728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AE0E41"/>
    <w:multiLevelType w:val="hybridMultilevel"/>
    <w:tmpl w:val="19CADC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C4"/>
    <w:rsid w:val="000758DE"/>
    <w:rsid w:val="00110C9C"/>
    <w:rsid w:val="001166E7"/>
    <w:rsid w:val="00147EEF"/>
    <w:rsid w:val="001737C6"/>
    <w:rsid w:val="00177EEB"/>
    <w:rsid w:val="00190C12"/>
    <w:rsid w:val="001B650A"/>
    <w:rsid w:val="001E3747"/>
    <w:rsid w:val="00236685"/>
    <w:rsid w:val="002570B5"/>
    <w:rsid w:val="002606E4"/>
    <w:rsid w:val="0027484D"/>
    <w:rsid w:val="002B0823"/>
    <w:rsid w:val="002B0C1B"/>
    <w:rsid w:val="002B426E"/>
    <w:rsid w:val="002C69E3"/>
    <w:rsid w:val="002E6810"/>
    <w:rsid w:val="002F0B63"/>
    <w:rsid w:val="003055C5"/>
    <w:rsid w:val="00310201"/>
    <w:rsid w:val="00322E04"/>
    <w:rsid w:val="00327629"/>
    <w:rsid w:val="00335910"/>
    <w:rsid w:val="003B52CE"/>
    <w:rsid w:val="004067C0"/>
    <w:rsid w:val="004236AA"/>
    <w:rsid w:val="00461BE3"/>
    <w:rsid w:val="00486F50"/>
    <w:rsid w:val="004C20F1"/>
    <w:rsid w:val="004D6A28"/>
    <w:rsid w:val="005048F1"/>
    <w:rsid w:val="0051235F"/>
    <w:rsid w:val="00512C41"/>
    <w:rsid w:val="005342EC"/>
    <w:rsid w:val="0056032D"/>
    <w:rsid w:val="00571EF4"/>
    <w:rsid w:val="00573A29"/>
    <w:rsid w:val="005A40C5"/>
    <w:rsid w:val="005A4F3A"/>
    <w:rsid w:val="005C084B"/>
    <w:rsid w:val="005F0967"/>
    <w:rsid w:val="005F4F16"/>
    <w:rsid w:val="006107C4"/>
    <w:rsid w:val="00625B5B"/>
    <w:rsid w:val="00660EAB"/>
    <w:rsid w:val="0066755D"/>
    <w:rsid w:val="0067487F"/>
    <w:rsid w:val="00686FCD"/>
    <w:rsid w:val="00697D9F"/>
    <w:rsid w:val="006B493A"/>
    <w:rsid w:val="006D4A8F"/>
    <w:rsid w:val="006E2274"/>
    <w:rsid w:val="007055AB"/>
    <w:rsid w:val="007177E0"/>
    <w:rsid w:val="007C3A2E"/>
    <w:rsid w:val="007E5889"/>
    <w:rsid w:val="00825A15"/>
    <w:rsid w:val="008277BF"/>
    <w:rsid w:val="008306A7"/>
    <w:rsid w:val="00876436"/>
    <w:rsid w:val="00890C99"/>
    <w:rsid w:val="008B3FE5"/>
    <w:rsid w:val="008E3F1B"/>
    <w:rsid w:val="00912138"/>
    <w:rsid w:val="009233F8"/>
    <w:rsid w:val="0097581D"/>
    <w:rsid w:val="009F37F1"/>
    <w:rsid w:val="00A179F3"/>
    <w:rsid w:val="00A767AC"/>
    <w:rsid w:val="00B36829"/>
    <w:rsid w:val="00B461F5"/>
    <w:rsid w:val="00B92283"/>
    <w:rsid w:val="00C5699F"/>
    <w:rsid w:val="00C57F7B"/>
    <w:rsid w:val="00C633E5"/>
    <w:rsid w:val="00D5471C"/>
    <w:rsid w:val="00D84E83"/>
    <w:rsid w:val="00DC5338"/>
    <w:rsid w:val="00DD581A"/>
    <w:rsid w:val="00DE3F92"/>
    <w:rsid w:val="00E14851"/>
    <w:rsid w:val="00E3649F"/>
    <w:rsid w:val="00E61D1E"/>
    <w:rsid w:val="00E625CD"/>
    <w:rsid w:val="00EB361B"/>
    <w:rsid w:val="00FD3AAC"/>
    <w:rsid w:val="00FF012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C84B1B"/>
  <w15:chartTrackingRefBased/>
  <w15:docId w15:val="{34E62785-6D48-44FA-957A-05065A60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7C4"/>
    <w:pPr>
      <w:spacing w:after="200" w:line="276"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07C4"/>
    <w:pPr>
      <w:ind w:left="720"/>
      <w:contextualSpacing/>
    </w:pPr>
  </w:style>
  <w:style w:type="paragraph" w:styleId="NoSpacing">
    <w:name w:val="No Spacing"/>
    <w:uiPriority w:val="1"/>
    <w:qFormat/>
    <w:rsid w:val="006107C4"/>
    <w:pPr>
      <w:spacing w:after="0" w:line="240" w:lineRule="auto"/>
    </w:pPr>
  </w:style>
  <w:style w:type="table" w:styleId="TableGrid">
    <w:name w:val="Table Grid"/>
    <w:basedOn w:val="TableNormal"/>
    <w:uiPriority w:val="39"/>
    <w:rsid w:val="0061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107C4"/>
    <w:rPr>
      <w:rFonts w:ascii="Calibri" w:eastAsia="SimSun" w:hAnsi="Calibri" w:cs="Times New Roman"/>
      <w:lang w:eastAsia="zh-CN"/>
    </w:rPr>
  </w:style>
  <w:style w:type="paragraph" w:styleId="Header">
    <w:name w:val="header"/>
    <w:basedOn w:val="Normal"/>
    <w:link w:val="HeaderChar"/>
    <w:uiPriority w:val="99"/>
    <w:unhideWhenUsed/>
    <w:rsid w:val="006107C4"/>
    <w:pPr>
      <w:tabs>
        <w:tab w:val="center" w:pos="4680"/>
        <w:tab w:val="right" w:pos="9360"/>
      </w:tabs>
      <w:spacing w:after="0" w:line="240" w:lineRule="auto"/>
    </w:pPr>
    <w:rPr>
      <w:rFonts w:ascii="Calibri" w:eastAsia="SimSun" w:hAnsi="Calibri" w:cs="Times New Roman"/>
      <w:szCs w:val="20"/>
      <w:lang w:eastAsia="zh-CN" w:bidi="mr-IN"/>
    </w:rPr>
  </w:style>
  <w:style w:type="character" w:customStyle="1" w:styleId="HeaderChar1">
    <w:name w:val="Header Char1"/>
    <w:basedOn w:val="DefaultParagraphFont"/>
    <w:uiPriority w:val="99"/>
    <w:semiHidden/>
    <w:rsid w:val="006107C4"/>
    <w:rPr>
      <w:szCs w:val="22"/>
      <w:lang w:bidi="ar-SA"/>
    </w:rPr>
  </w:style>
  <w:style w:type="paragraph" w:styleId="NormalWeb">
    <w:name w:val="Normal (Web)"/>
    <w:basedOn w:val="Normal"/>
    <w:uiPriority w:val="99"/>
    <w:unhideWhenUsed/>
    <w:rsid w:val="00610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107C4"/>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A767AC"/>
  </w:style>
  <w:style w:type="paragraph" w:styleId="Footer">
    <w:name w:val="footer"/>
    <w:basedOn w:val="Normal"/>
    <w:link w:val="FooterChar"/>
    <w:uiPriority w:val="99"/>
    <w:unhideWhenUsed/>
    <w:rsid w:val="004D6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A28"/>
    <w:rPr>
      <w:szCs w:val="22"/>
      <w:lang w:bidi="ar-SA"/>
    </w:rPr>
  </w:style>
  <w:style w:type="character" w:styleId="Hyperlink">
    <w:name w:val="Hyperlink"/>
    <w:basedOn w:val="DefaultParagraphFont"/>
    <w:uiPriority w:val="99"/>
    <w:unhideWhenUsed/>
    <w:rsid w:val="002C69E3"/>
    <w:rPr>
      <w:color w:val="0563C1" w:themeColor="hyperlink"/>
      <w:u w:val="single"/>
    </w:rPr>
  </w:style>
  <w:style w:type="character" w:styleId="UnresolvedMention">
    <w:name w:val="Unresolved Mention"/>
    <w:basedOn w:val="DefaultParagraphFont"/>
    <w:uiPriority w:val="99"/>
    <w:semiHidden/>
    <w:unhideWhenUsed/>
    <w:rsid w:val="002C6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17</Pages>
  <Words>4876</Words>
  <Characters>27797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SDI 1084</cp:lastModifiedBy>
  <cp:revision>127</cp:revision>
  <dcterms:created xsi:type="dcterms:W3CDTF">2025-09-13T04:25:00Z</dcterms:created>
  <dcterms:modified xsi:type="dcterms:W3CDTF">2025-09-16T11:15:00Z</dcterms:modified>
</cp:coreProperties>
</file>