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9A1B4" w14:textId="5293C8B6" w:rsidR="00754C9A" w:rsidRDefault="00E860AD" w:rsidP="00441B6F">
      <w:pPr>
        <w:pStyle w:val="Title"/>
        <w:spacing w:after="0"/>
        <w:jc w:val="both"/>
        <w:rPr>
          <w:rFonts w:ascii="Arial" w:hAnsi="Arial" w:cs="Arial"/>
        </w:rPr>
      </w:pPr>
      <w:r w:rsidRPr="00E860AD">
        <w:rPr>
          <w:rFonts w:ascii="Arial" w:hAnsi="Arial" w:cs="Arial"/>
        </w:rPr>
        <w:t>Review Article</w:t>
      </w:r>
    </w:p>
    <w:p w14:paraId="5DA20AB8" w14:textId="77777777" w:rsidR="00E860AD" w:rsidRDefault="00E860AD" w:rsidP="00441B6F">
      <w:pPr>
        <w:pStyle w:val="Title"/>
        <w:spacing w:after="0"/>
        <w:jc w:val="both"/>
        <w:rPr>
          <w:rFonts w:ascii="Arial" w:hAnsi="Arial" w:cs="Arial"/>
        </w:rPr>
      </w:pPr>
    </w:p>
    <w:p w14:paraId="1BF32F3D" w14:textId="77777777" w:rsidR="00E860AD" w:rsidRDefault="00E860AD" w:rsidP="00441B6F">
      <w:pPr>
        <w:pStyle w:val="Title"/>
        <w:spacing w:after="0"/>
        <w:jc w:val="both"/>
        <w:rPr>
          <w:rFonts w:ascii="Arial" w:hAnsi="Arial" w:cs="Arial"/>
        </w:rPr>
      </w:pPr>
    </w:p>
    <w:p w14:paraId="0B6CB2A5" w14:textId="33A0F585" w:rsidR="00010683" w:rsidRDefault="00010683" w:rsidP="00010683">
      <w:pPr>
        <w:pStyle w:val="Normal1"/>
        <w:spacing w:line="276"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Bamboo in holistic wellness: exploring its role in traditional medicines, food supplements, beauty and climate change mitigation</w:t>
      </w:r>
    </w:p>
    <w:p w14:paraId="662D6B20" w14:textId="0DC9A286"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14:paraId="7773AAAD" w14:textId="77777777" w:rsidR="00A258C3" w:rsidRPr="00790ADA" w:rsidRDefault="00A258C3" w:rsidP="00441B6F">
      <w:pPr>
        <w:pStyle w:val="Author"/>
        <w:spacing w:line="240" w:lineRule="auto"/>
        <w:jc w:val="both"/>
        <w:rPr>
          <w:rFonts w:ascii="Arial" w:hAnsi="Arial" w:cs="Arial"/>
          <w:sz w:val="36"/>
        </w:rPr>
      </w:pPr>
    </w:p>
    <w:p w14:paraId="04E64829" w14:textId="1F7B0298" w:rsidR="00B01FCD" w:rsidRPr="00FB3A86" w:rsidRDefault="00B93210" w:rsidP="00441B6F">
      <w:pPr>
        <w:pStyle w:val="Copyright"/>
        <w:spacing w:after="0" w:line="240" w:lineRule="auto"/>
        <w:jc w:val="both"/>
        <w:rPr>
          <w:rFonts w:ascii="Arial" w:hAnsi="Arial" w:cs="Arial"/>
        </w:rPr>
        <w:sectPr w:rsidR="00B01FCD" w:rsidRPr="00FB3A86" w:rsidSect="004E263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31FC169" wp14:editId="16A0521E">
                <wp:extent cx="5303520" cy="635"/>
                <wp:effectExtent l="15240" t="13970" r="15240" b="14605"/>
                <wp:docPr id="199699426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AFDBA0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16B053E" w14:textId="5986525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1B4E5C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5963F8E" w14:textId="77777777" w:rsidTr="001E44FE">
        <w:tc>
          <w:tcPr>
            <w:tcW w:w="9576" w:type="dxa"/>
            <w:shd w:val="clear" w:color="auto" w:fill="F2F2F2"/>
          </w:tcPr>
          <w:p w14:paraId="1A767CBD" w14:textId="77777777" w:rsidR="00CB23E3" w:rsidRDefault="00CB23E3" w:rsidP="00441B6F">
            <w:pPr>
              <w:pStyle w:val="Body"/>
              <w:spacing w:after="0"/>
              <w:rPr>
                <w:rFonts w:ascii="Arial" w:eastAsia="Calibri" w:hAnsi="Arial" w:cs="Arial"/>
                <w:szCs w:val="22"/>
              </w:rPr>
            </w:pPr>
          </w:p>
          <w:p w14:paraId="4261D968" w14:textId="77777777" w:rsidR="00CB23E3" w:rsidRPr="002F778C" w:rsidRDefault="00CB23E3" w:rsidP="00CB23E3">
            <w:pPr>
              <w:pStyle w:val="Body"/>
              <w:spacing w:after="0" w:line="276" w:lineRule="auto"/>
              <w:rPr>
                <w:rFonts w:ascii="Arial" w:eastAsia="Calibri" w:hAnsi="Arial" w:cs="Arial"/>
                <w:bCs/>
                <w:szCs w:val="22"/>
                <w:lang w:val="en-IN"/>
              </w:rPr>
            </w:pPr>
            <w:r w:rsidRPr="002F778C">
              <w:rPr>
                <w:rFonts w:ascii="Arial" w:eastAsia="Calibri" w:hAnsi="Arial" w:cs="Arial"/>
                <w:bCs/>
                <w:szCs w:val="22"/>
                <w:lang w:val="en-IN"/>
              </w:rPr>
              <w:t xml:space="preserve">This study investigates the comprehensive potential of bamboo in holistic wellness, covering its significance in traditional medicines, nutraceuticals, cosmetics and eco-friendly practices. The study examines the historical use of bamboo in various traditional medicines, highlighting </w:t>
            </w:r>
            <w:proofErr w:type="gramStart"/>
            <w:r w:rsidRPr="002F778C">
              <w:rPr>
                <w:rFonts w:ascii="Arial" w:eastAsia="Calibri" w:hAnsi="Arial" w:cs="Arial"/>
                <w:bCs/>
                <w:szCs w:val="22"/>
                <w:lang w:val="en-IN"/>
              </w:rPr>
              <w:t>it’s</w:t>
            </w:r>
            <w:proofErr w:type="gramEnd"/>
            <w:r w:rsidRPr="002F778C">
              <w:rPr>
                <w:rFonts w:ascii="Arial" w:eastAsia="Calibri" w:hAnsi="Arial" w:cs="Arial"/>
                <w:bCs/>
                <w:szCs w:val="22"/>
                <w:lang w:val="en-IN"/>
              </w:rPr>
              <w:t xml:space="preserve"> modern potential therapeutic properties. The nutritional profile of bamboo shoots and their incorporation into dietary supplements as well as their potential health benefits have been reviewed. The study also examines the growing trend of bamboo-based beauty products, which not only promote healthy skin and hair but also support sustainable practices. The significance of bamboo in environmental sustainability, focusing on its rapid growth, carbon sequestration capabilities and potential as a renewable resource for eco-friendly products have been explored. By synthesizing existing literature and recent findings, this study aims to provide a comprehensive overview of bamboo's diverse applications in promoting holistic well-being and environmental conservation.</w:t>
            </w:r>
          </w:p>
          <w:p w14:paraId="3635F2F4" w14:textId="77777777" w:rsidR="00CB23E3" w:rsidRDefault="00CB23E3" w:rsidP="00441B6F">
            <w:pPr>
              <w:pStyle w:val="Body"/>
              <w:spacing w:after="0"/>
              <w:rPr>
                <w:rFonts w:ascii="Arial" w:eastAsia="Calibri" w:hAnsi="Arial" w:cs="Arial"/>
                <w:color w:val="FF0000"/>
                <w:szCs w:val="22"/>
              </w:rPr>
            </w:pPr>
          </w:p>
          <w:p w14:paraId="5D3E63F7" w14:textId="77777777" w:rsidR="00CB23E3" w:rsidRDefault="00CB23E3" w:rsidP="00441B6F">
            <w:pPr>
              <w:pStyle w:val="Body"/>
              <w:spacing w:after="0"/>
              <w:rPr>
                <w:rFonts w:ascii="Arial" w:eastAsia="Calibri" w:hAnsi="Arial" w:cs="Arial"/>
                <w:color w:val="FF0000"/>
                <w:szCs w:val="22"/>
              </w:rPr>
            </w:pPr>
          </w:p>
          <w:p w14:paraId="7B102632" w14:textId="2E430C5F"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6010F9EF" w14:textId="77777777" w:rsidR="00636EB2" w:rsidRDefault="00636EB2" w:rsidP="00441B6F">
      <w:pPr>
        <w:pStyle w:val="Body"/>
        <w:spacing w:after="0"/>
        <w:rPr>
          <w:rFonts w:ascii="Arial" w:hAnsi="Arial" w:cs="Arial"/>
          <w:i/>
        </w:rPr>
      </w:pPr>
    </w:p>
    <w:p w14:paraId="06512D61" w14:textId="0B831EB3" w:rsidR="00A24E7E" w:rsidRPr="00611634" w:rsidRDefault="00A24E7E" w:rsidP="00441B6F">
      <w:pPr>
        <w:pStyle w:val="Body"/>
        <w:spacing w:after="0"/>
        <w:rPr>
          <w:rFonts w:ascii="Arial" w:hAnsi="Arial" w:cs="Arial"/>
          <w:bCs/>
          <w:i/>
        </w:rPr>
      </w:pPr>
      <w:r>
        <w:rPr>
          <w:rFonts w:ascii="Arial" w:hAnsi="Arial" w:cs="Arial"/>
          <w:i/>
        </w:rPr>
        <w:t>Keywords</w:t>
      </w:r>
      <w:r w:rsidRPr="00611634">
        <w:rPr>
          <w:rFonts w:ascii="Arial" w:hAnsi="Arial" w:cs="Arial"/>
          <w:iCs/>
        </w:rPr>
        <w:t xml:space="preserve">: </w:t>
      </w:r>
      <w:r w:rsidR="00611634" w:rsidRPr="00611634">
        <w:rPr>
          <w:rFonts w:ascii="Arial" w:hAnsi="Arial" w:cs="Arial"/>
          <w:bCs/>
          <w:iCs/>
          <w:lang w:val="en-IN"/>
        </w:rPr>
        <w:t>Bamboo, Nutraceuticals, Cosmetics, Biodiversity conservation, Sustainable development</w:t>
      </w:r>
      <w:r w:rsidR="00611634">
        <w:rPr>
          <w:rFonts w:ascii="Arial" w:hAnsi="Arial" w:cs="Arial"/>
          <w:bCs/>
          <w:iCs/>
          <w:lang w:val="en-IN"/>
        </w:rPr>
        <w:t>.</w:t>
      </w:r>
    </w:p>
    <w:p w14:paraId="734696C3" w14:textId="77777777" w:rsidR="00790ADA" w:rsidRDefault="00790ADA" w:rsidP="00441B6F">
      <w:pPr>
        <w:pStyle w:val="Body"/>
        <w:spacing w:after="0"/>
        <w:rPr>
          <w:rFonts w:ascii="Arial" w:hAnsi="Arial" w:cs="Arial"/>
          <w:i/>
        </w:rPr>
      </w:pPr>
    </w:p>
    <w:p w14:paraId="0EF43639" w14:textId="77777777" w:rsidR="00F1116C" w:rsidRDefault="00F1116C" w:rsidP="00441B6F">
      <w:pPr>
        <w:pStyle w:val="Body"/>
        <w:spacing w:after="0"/>
        <w:rPr>
          <w:rFonts w:ascii="Arial" w:hAnsi="Arial" w:cs="Arial"/>
          <w:i/>
        </w:rPr>
      </w:pPr>
    </w:p>
    <w:p w14:paraId="792F1256" w14:textId="77777777" w:rsidR="00F1116C" w:rsidRDefault="00F1116C" w:rsidP="00441B6F">
      <w:pPr>
        <w:pStyle w:val="Body"/>
        <w:spacing w:after="0"/>
        <w:rPr>
          <w:rFonts w:ascii="Arial" w:hAnsi="Arial" w:cs="Arial"/>
          <w:i/>
        </w:rPr>
      </w:pPr>
    </w:p>
    <w:p w14:paraId="2EC79E1D" w14:textId="77777777" w:rsidR="00F1116C" w:rsidRDefault="00F1116C" w:rsidP="00441B6F">
      <w:pPr>
        <w:pStyle w:val="Body"/>
        <w:spacing w:after="0"/>
        <w:rPr>
          <w:rFonts w:ascii="Arial" w:hAnsi="Arial" w:cs="Arial"/>
          <w:i/>
        </w:rPr>
      </w:pPr>
    </w:p>
    <w:p w14:paraId="08EB7861" w14:textId="77777777" w:rsidR="00F1116C" w:rsidRDefault="00F1116C" w:rsidP="00441B6F">
      <w:pPr>
        <w:pStyle w:val="Body"/>
        <w:spacing w:after="0"/>
        <w:rPr>
          <w:rFonts w:ascii="Arial" w:hAnsi="Arial" w:cs="Arial"/>
          <w:i/>
        </w:rPr>
      </w:pPr>
    </w:p>
    <w:p w14:paraId="08E70602" w14:textId="77777777" w:rsidR="00505F06" w:rsidRPr="00A24E7E" w:rsidRDefault="00505F06" w:rsidP="00441B6F">
      <w:pPr>
        <w:pStyle w:val="Body"/>
        <w:spacing w:after="0"/>
        <w:rPr>
          <w:rFonts w:ascii="Arial" w:hAnsi="Arial" w:cs="Arial"/>
          <w:i/>
        </w:rPr>
      </w:pPr>
    </w:p>
    <w:p w14:paraId="21DE297C" w14:textId="43F8EB2B" w:rsidR="007F7B32" w:rsidRDefault="00B01FCD" w:rsidP="00441B6F">
      <w:pPr>
        <w:pStyle w:val="AbstHead"/>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62EA3AB5" w14:textId="77777777" w:rsidR="00790ADA" w:rsidRDefault="00790ADA" w:rsidP="00441B6F">
      <w:pPr>
        <w:pStyle w:val="AbstHead"/>
        <w:spacing w:after="0"/>
        <w:jc w:val="both"/>
        <w:rPr>
          <w:rFonts w:ascii="Arial" w:hAnsi="Arial" w:cs="Arial"/>
        </w:rPr>
      </w:pPr>
    </w:p>
    <w:p w14:paraId="0A42B6B5" w14:textId="77777777"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 xml:space="preserve">Bamboo is a type of large, woody grass within the </w:t>
      </w:r>
      <w:proofErr w:type="spellStart"/>
      <w:r w:rsidRPr="00F1116C">
        <w:rPr>
          <w:rFonts w:ascii="Arial" w:eastAsia="Times New Roman" w:hAnsi="Arial" w:cs="Arial"/>
          <w:sz w:val="20"/>
          <w:szCs w:val="20"/>
        </w:rPr>
        <w:t>poaceae</w:t>
      </w:r>
      <w:proofErr w:type="spellEnd"/>
      <w:r w:rsidRPr="00F1116C">
        <w:rPr>
          <w:rFonts w:ascii="Arial" w:eastAsia="Times New Roman" w:hAnsi="Arial" w:cs="Arial"/>
          <w:sz w:val="20"/>
          <w:szCs w:val="20"/>
        </w:rPr>
        <w:t xml:space="preserve"> family (Sub family – </w:t>
      </w:r>
      <w:proofErr w:type="spellStart"/>
      <w:r w:rsidRPr="00F1116C">
        <w:rPr>
          <w:rFonts w:ascii="Arial" w:eastAsia="Times New Roman" w:hAnsi="Arial" w:cs="Arial"/>
          <w:sz w:val="20"/>
          <w:szCs w:val="20"/>
        </w:rPr>
        <w:t>Bambusoideae</w:t>
      </w:r>
      <w:proofErr w:type="spellEnd"/>
      <w:r w:rsidRPr="00F1116C">
        <w:rPr>
          <w:rFonts w:ascii="Arial" w:eastAsia="Times New Roman" w:hAnsi="Arial" w:cs="Arial"/>
          <w:sz w:val="20"/>
          <w:szCs w:val="20"/>
        </w:rPr>
        <w:t>) (Upadhyay et al., 2024; Choudhary et al., 2025a). This plant is especially notable for its incredible diversity and resilient, capable of thriving in diverse climates and soil types (</w:t>
      </w:r>
      <w:proofErr w:type="spellStart"/>
      <w:r w:rsidRPr="00F1116C">
        <w:rPr>
          <w:rFonts w:ascii="Arial" w:eastAsia="Times New Roman" w:hAnsi="Arial" w:cs="Arial"/>
          <w:sz w:val="20"/>
          <w:szCs w:val="20"/>
        </w:rPr>
        <w:t>Akinlabi</w:t>
      </w:r>
      <w:proofErr w:type="spellEnd"/>
      <w:r w:rsidRPr="00F1116C">
        <w:rPr>
          <w:rFonts w:ascii="Arial" w:eastAsia="Times New Roman" w:hAnsi="Arial" w:cs="Arial"/>
          <w:sz w:val="20"/>
          <w:szCs w:val="20"/>
        </w:rPr>
        <w:t xml:space="preserve"> et al., 2017; Ahmad et al.,2021). These grasses are predominantly found in </w:t>
      </w:r>
      <w:r w:rsidRPr="00F1116C">
        <w:rPr>
          <w:rFonts w:ascii="Arial" w:eastAsia="Times New Roman" w:hAnsi="Arial" w:cs="Arial"/>
          <w:sz w:val="20"/>
          <w:szCs w:val="20"/>
        </w:rPr>
        <w:lastRenderedPageBreak/>
        <w:t>Asia, Africa and Latin America, with their origins tracing back to Southeast Asia (Bakhru,1992; Clark et al., 2015). They are widely distributed across tropical and sub-tropical zones, spanning latitude between 46˚N and 47˚S and can flourish at elevations as high as 4000 meters in Himalayas and part of China (Song et al., 2011; Thapa et al., 2015). Bamboo flourishes well in temperature between 8.8˚C to 36˚C, although some resilient species can tolerate colder climates with temperature down to -20˚C. Optimal growth of this plant occurs in region with annual precipitation ranging from 1270 mm to 6350 mm or more. (Tamang et al., 2013).</w:t>
      </w:r>
    </w:p>
    <w:p w14:paraId="3C67E325" w14:textId="77777777"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ab/>
      </w:r>
      <w:r w:rsidRPr="00F1116C">
        <w:rPr>
          <w:rFonts w:ascii="Arial" w:eastAsia="Times New Roman" w:hAnsi="Arial" w:cs="Arial"/>
          <w:sz w:val="20"/>
          <w:szCs w:val="20"/>
        </w:rPr>
        <w:tab/>
        <w:t xml:space="preserve">Bamboo has been intricately woven into human life since ancient times, catering to various needs, especially in East and South East Asian cultures (Choudhary et al., 2022). This plant is worshipped as a </w:t>
      </w:r>
      <w:proofErr w:type="spellStart"/>
      <w:r w:rsidRPr="00F1116C">
        <w:rPr>
          <w:rFonts w:ascii="Arial" w:eastAsia="Times New Roman" w:hAnsi="Arial" w:cs="Arial"/>
          <w:sz w:val="20"/>
          <w:szCs w:val="20"/>
        </w:rPr>
        <w:t>diety</w:t>
      </w:r>
      <w:proofErr w:type="spellEnd"/>
      <w:r w:rsidRPr="00F1116C">
        <w:rPr>
          <w:rFonts w:ascii="Arial" w:eastAsia="Times New Roman" w:hAnsi="Arial" w:cs="Arial"/>
          <w:sz w:val="20"/>
          <w:szCs w:val="20"/>
        </w:rPr>
        <w:t>, considered a teacher and friend and is a source of sustenance, medicine and health benefits, while also offering materials for hunting, shelters, utensils, defence and maintaining ecological harmony (</w:t>
      </w:r>
      <w:proofErr w:type="spellStart"/>
      <w:r w:rsidRPr="00F1116C">
        <w:rPr>
          <w:rFonts w:ascii="Arial" w:eastAsia="Times New Roman" w:hAnsi="Arial" w:cs="Arial"/>
          <w:sz w:val="20"/>
          <w:szCs w:val="20"/>
        </w:rPr>
        <w:t>Sawarkar</w:t>
      </w:r>
      <w:proofErr w:type="spellEnd"/>
      <w:r w:rsidRPr="00F1116C">
        <w:rPr>
          <w:rFonts w:ascii="Arial" w:eastAsia="Times New Roman" w:hAnsi="Arial" w:cs="Arial"/>
          <w:sz w:val="20"/>
          <w:szCs w:val="20"/>
        </w:rPr>
        <w:t xml:space="preserve"> et al., 2020; Alahmad,2022). Bamboo has been deeply ingrained in lives of rural and tribal populations for centuries, meeting their essential traditional cultural, economic and social needs (Choudhary et al., 2025b). Bamboo is often regarded as a symbol of good fortune, bringing vitality youthfulness, suppleness and love to those who cherish it (Maurya et al., 2025). The straight upright growth and year-round greenery of bamboo make it a symbol of steadfastness and integrity (</w:t>
      </w:r>
      <w:proofErr w:type="spellStart"/>
      <w:r w:rsidRPr="00F1116C">
        <w:rPr>
          <w:rFonts w:ascii="Arial" w:eastAsia="Times New Roman" w:hAnsi="Arial" w:cs="Arial"/>
          <w:sz w:val="20"/>
          <w:szCs w:val="20"/>
        </w:rPr>
        <w:t>Chongtham</w:t>
      </w:r>
      <w:proofErr w:type="spellEnd"/>
      <w:r w:rsidRPr="00F1116C">
        <w:rPr>
          <w:rFonts w:ascii="Arial" w:eastAsia="Times New Roman" w:hAnsi="Arial" w:cs="Arial"/>
          <w:sz w:val="20"/>
          <w:szCs w:val="20"/>
        </w:rPr>
        <w:t xml:space="preserve"> and Bisht, 2020). The characteristics of bamboo have inspired profound reflections on human nature as per traditional Asian thoughts. Bamboo represents enduring values like dedication, devotion, morality and simplicity that inspire the spirit of countless individuals (Hassan et al., 2017; </w:t>
      </w:r>
      <w:proofErr w:type="spellStart"/>
      <w:r w:rsidRPr="00F1116C">
        <w:rPr>
          <w:rFonts w:ascii="Arial" w:eastAsia="Times New Roman" w:hAnsi="Arial" w:cs="Arial"/>
          <w:sz w:val="20"/>
          <w:szCs w:val="20"/>
        </w:rPr>
        <w:t>Lyu</w:t>
      </w:r>
      <w:proofErr w:type="spellEnd"/>
      <w:r w:rsidRPr="00F1116C">
        <w:rPr>
          <w:rFonts w:ascii="Arial" w:eastAsia="Times New Roman" w:hAnsi="Arial" w:cs="Arial"/>
          <w:sz w:val="20"/>
          <w:szCs w:val="20"/>
        </w:rPr>
        <w:t xml:space="preserve"> et </w:t>
      </w:r>
      <w:proofErr w:type="gramStart"/>
      <w:r w:rsidRPr="00F1116C">
        <w:rPr>
          <w:rFonts w:ascii="Arial" w:eastAsia="Times New Roman" w:hAnsi="Arial" w:cs="Arial"/>
          <w:sz w:val="20"/>
          <w:szCs w:val="20"/>
        </w:rPr>
        <w:t>al .</w:t>
      </w:r>
      <w:proofErr w:type="gramEnd"/>
      <w:r w:rsidRPr="00F1116C">
        <w:rPr>
          <w:rFonts w:ascii="Arial" w:eastAsia="Times New Roman" w:hAnsi="Arial" w:cs="Arial"/>
          <w:sz w:val="20"/>
          <w:szCs w:val="20"/>
        </w:rPr>
        <w:t>,2019). In India, bamboo is revered as ‘</w:t>
      </w:r>
      <w:proofErr w:type="spellStart"/>
      <w:r w:rsidRPr="00F1116C">
        <w:rPr>
          <w:rFonts w:ascii="Arial" w:eastAsia="Times New Roman" w:hAnsi="Arial" w:cs="Arial"/>
          <w:i/>
          <w:sz w:val="20"/>
          <w:szCs w:val="20"/>
        </w:rPr>
        <w:t>Kalpavriksha</w:t>
      </w:r>
      <w:proofErr w:type="spellEnd"/>
      <w:r w:rsidRPr="00F1116C">
        <w:rPr>
          <w:rFonts w:ascii="Arial" w:eastAsia="Times New Roman" w:hAnsi="Arial" w:cs="Arial"/>
          <w:sz w:val="20"/>
          <w:szCs w:val="20"/>
        </w:rPr>
        <w:t>’ or the divine tree that fulfils various needs, given its multifaceted uses in both physical and spiritual aspects of life (Lukas, 2018; Choudhary et al., 2025b).</w:t>
      </w:r>
    </w:p>
    <w:p w14:paraId="7881CE6A" w14:textId="11F1E84B" w:rsidR="00F1116C" w:rsidRPr="00F1116C" w:rsidRDefault="00F1116C" w:rsidP="00E45FDE">
      <w:pPr>
        <w:pStyle w:val="Normal1"/>
        <w:spacing w:line="276" w:lineRule="auto"/>
        <w:jc w:val="both"/>
        <w:rPr>
          <w:rFonts w:ascii="Arial" w:eastAsia="Times New Roman" w:hAnsi="Arial" w:cs="Arial"/>
          <w:b/>
        </w:rPr>
      </w:pPr>
      <w:r w:rsidRPr="00F1116C">
        <w:rPr>
          <w:rFonts w:ascii="Arial" w:eastAsia="Times New Roman" w:hAnsi="Arial" w:cs="Arial"/>
          <w:b/>
        </w:rPr>
        <w:t>ETHNOBOTANICAL SIGNIFICANCE OF BAMBOOS</w:t>
      </w:r>
    </w:p>
    <w:p w14:paraId="26D8BFC1" w14:textId="77777777"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ab/>
        <w:t xml:space="preserve">John </w:t>
      </w:r>
      <w:proofErr w:type="spellStart"/>
      <w:r w:rsidRPr="00F1116C">
        <w:rPr>
          <w:rFonts w:ascii="Arial" w:eastAsia="Times New Roman" w:hAnsi="Arial" w:cs="Arial"/>
          <w:sz w:val="20"/>
          <w:szCs w:val="20"/>
        </w:rPr>
        <w:t>Harshberger</w:t>
      </w:r>
      <w:proofErr w:type="spellEnd"/>
      <w:r w:rsidRPr="00F1116C">
        <w:rPr>
          <w:rFonts w:ascii="Arial" w:eastAsia="Times New Roman" w:hAnsi="Arial" w:cs="Arial"/>
          <w:sz w:val="20"/>
          <w:szCs w:val="20"/>
        </w:rPr>
        <w:t>, an American botanist introduced the concept of ethnobotany (1896), studying how people in different regions and cultures utilize local plant species, underscoring the interconnectedness of humans and plants in natural ecosystem. However, modern ethnobotanist takes a holistic view examining not just the uses of plants but also how communities perceive, understand, and interact with plants, and how these interactions influence both human behaviour and the plant ecosystems (Harshberger,1896; Mishra and Kumar, 2025). According to an estimate of WHO (1993), the traditional medicine is the choice for 65-80% of the world’s population. Bamboo has long been the key components in ancient healing systems like Ayurveda and Chinese traditional medicine, for its efficacy in treating a wide range of health concerns (Das, 2019; Harris,2020).</w:t>
      </w:r>
    </w:p>
    <w:p w14:paraId="644123B5" w14:textId="77777777" w:rsidR="00F1116C" w:rsidRP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ab/>
        <w:t xml:space="preserve">The medicinal applications of bamboo were referenced in Indian texts dating back around 10,000 years, highlighting its role in </w:t>
      </w:r>
      <w:proofErr w:type="spellStart"/>
      <w:r w:rsidRPr="00F1116C">
        <w:rPr>
          <w:rFonts w:ascii="Arial" w:eastAsia="Times New Roman" w:hAnsi="Arial" w:cs="Arial"/>
          <w:i/>
          <w:sz w:val="20"/>
          <w:szCs w:val="20"/>
        </w:rPr>
        <w:t>Chyawanprash</w:t>
      </w:r>
      <w:proofErr w:type="spellEnd"/>
      <w:r w:rsidRPr="00F1116C">
        <w:rPr>
          <w:rFonts w:ascii="Arial" w:eastAsia="Times New Roman" w:hAnsi="Arial" w:cs="Arial"/>
          <w:sz w:val="20"/>
          <w:szCs w:val="20"/>
        </w:rPr>
        <w:t xml:space="preserve">, a health tonic rich in herbs including bamboo manna, known for its </w:t>
      </w:r>
      <w:proofErr w:type="spellStart"/>
      <w:r w:rsidRPr="00F1116C">
        <w:rPr>
          <w:rFonts w:ascii="Arial" w:eastAsia="Times New Roman" w:hAnsi="Arial" w:cs="Arial"/>
          <w:sz w:val="20"/>
          <w:szCs w:val="20"/>
        </w:rPr>
        <w:t>antiageing</w:t>
      </w:r>
      <w:proofErr w:type="spellEnd"/>
      <w:r w:rsidRPr="00F1116C">
        <w:rPr>
          <w:rFonts w:ascii="Arial" w:eastAsia="Times New Roman" w:hAnsi="Arial" w:cs="Arial"/>
          <w:sz w:val="20"/>
          <w:szCs w:val="20"/>
        </w:rPr>
        <w:t xml:space="preserve"> benefits (Nirmala et al.,2018; Gagliano et al., 2022). </w:t>
      </w:r>
      <w:proofErr w:type="spellStart"/>
      <w:r w:rsidRPr="00F1116C">
        <w:rPr>
          <w:rFonts w:ascii="Arial" w:eastAsia="Times New Roman" w:hAnsi="Arial" w:cs="Arial"/>
          <w:i/>
          <w:sz w:val="20"/>
          <w:szCs w:val="20"/>
        </w:rPr>
        <w:t>Chyawanprash</w:t>
      </w:r>
      <w:proofErr w:type="spellEnd"/>
      <w:r w:rsidRPr="00F1116C">
        <w:rPr>
          <w:rFonts w:ascii="Arial" w:eastAsia="Times New Roman" w:hAnsi="Arial" w:cs="Arial"/>
          <w:sz w:val="20"/>
          <w:szCs w:val="20"/>
        </w:rPr>
        <w:t xml:space="preserve"> has gained international recognition for its remarkable ability to combat stress and ageing. In ancient Indian system of Medicine (</w:t>
      </w:r>
      <w:r w:rsidRPr="00F1116C">
        <w:rPr>
          <w:rFonts w:ascii="Arial" w:eastAsia="Times New Roman" w:hAnsi="Arial" w:cs="Arial"/>
          <w:i/>
          <w:sz w:val="20"/>
          <w:szCs w:val="20"/>
        </w:rPr>
        <w:t>Ayurveda</w:t>
      </w:r>
      <w:r w:rsidRPr="00F1116C">
        <w:rPr>
          <w:rFonts w:ascii="Arial" w:eastAsia="Times New Roman" w:hAnsi="Arial" w:cs="Arial"/>
          <w:sz w:val="20"/>
          <w:szCs w:val="20"/>
        </w:rPr>
        <w:t xml:space="preserve">), bamboo and its derivatives like </w:t>
      </w:r>
      <w:proofErr w:type="spellStart"/>
      <w:r w:rsidRPr="00F1116C">
        <w:rPr>
          <w:rFonts w:ascii="Arial" w:eastAsia="Times New Roman" w:hAnsi="Arial" w:cs="Arial"/>
          <w:sz w:val="20"/>
          <w:szCs w:val="20"/>
        </w:rPr>
        <w:t>Banslochan</w:t>
      </w:r>
      <w:proofErr w:type="spellEnd"/>
      <w:r w:rsidRPr="00F1116C">
        <w:rPr>
          <w:rFonts w:ascii="Arial" w:eastAsia="Times New Roman" w:hAnsi="Arial" w:cs="Arial"/>
          <w:sz w:val="20"/>
          <w:szCs w:val="20"/>
        </w:rPr>
        <w:t xml:space="preserve">, </w:t>
      </w:r>
      <w:proofErr w:type="spellStart"/>
      <w:r w:rsidRPr="00F1116C">
        <w:rPr>
          <w:rFonts w:ascii="Arial" w:eastAsia="Times New Roman" w:hAnsi="Arial" w:cs="Arial"/>
          <w:sz w:val="20"/>
          <w:szCs w:val="20"/>
        </w:rPr>
        <w:t>Tabasheer</w:t>
      </w:r>
      <w:proofErr w:type="spellEnd"/>
      <w:r w:rsidRPr="00F1116C">
        <w:rPr>
          <w:rFonts w:ascii="Arial" w:eastAsia="Times New Roman" w:hAnsi="Arial" w:cs="Arial"/>
          <w:sz w:val="20"/>
          <w:szCs w:val="20"/>
        </w:rPr>
        <w:t xml:space="preserve"> and </w:t>
      </w:r>
      <w:proofErr w:type="spellStart"/>
      <w:r w:rsidRPr="00F1116C">
        <w:rPr>
          <w:rFonts w:ascii="Arial" w:eastAsia="Times New Roman" w:hAnsi="Arial" w:cs="Arial"/>
          <w:sz w:val="20"/>
          <w:szCs w:val="20"/>
        </w:rPr>
        <w:t>Sitopaladi</w:t>
      </w:r>
      <w:proofErr w:type="spellEnd"/>
      <w:r w:rsidRPr="00F1116C">
        <w:rPr>
          <w:rFonts w:ascii="Arial" w:eastAsia="Times New Roman" w:hAnsi="Arial" w:cs="Arial"/>
          <w:sz w:val="20"/>
          <w:szCs w:val="20"/>
        </w:rPr>
        <w:t xml:space="preserve"> </w:t>
      </w:r>
      <w:proofErr w:type="spellStart"/>
      <w:r w:rsidRPr="00F1116C">
        <w:rPr>
          <w:rFonts w:ascii="Arial" w:eastAsia="Times New Roman" w:hAnsi="Arial" w:cs="Arial"/>
          <w:sz w:val="20"/>
          <w:szCs w:val="20"/>
        </w:rPr>
        <w:t>chruna</w:t>
      </w:r>
      <w:proofErr w:type="spellEnd"/>
      <w:r w:rsidRPr="00F1116C">
        <w:rPr>
          <w:rFonts w:ascii="Arial" w:eastAsia="Times New Roman" w:hAnsi="Arial" w:cs="Arial"/>
          <w:sz w:val="20"/>
          <w:szCs w:val="20"/>
        </w:rPr>
        <w:t xml:space="preserve"> are prescribed for treating a range of health issues (Shukla et al., 2012). This ancient wisdom is now being leveraged to develop modern pharmaceutical’s, nutraceuticals and cosmeceuticals from bamboo, including </w:t>
      </w:r>
      <w:r w:rsidRPr="00F1116C">
        <w:rPr>
          <w:rFonts w:ascii="Arial" w:eastAsia="Times New Roman" w:hAnsi="Arial" w:cs="Arial"/>
          <w:sz w:val="20"/>
          <w:szCs w:val="20"/>
        </w:rPr>
        <w:lastRenderedPageBreak/>
        <w:t>bamboo salts, vinegar, extracts, charcoal, silica and other active compounds for addressing various health issues (</w:t>
      </w:r>
      <w:proofErr w:type="spellStart"/>
      <w:r w:rsidRPr="00F1116C">
        <w:rPr>
          <w:rFonts w:ascii="Arial" w:eastAsia="Times New Roman" w:hAnsi="Arial" w:cs="Arial"/>
          <w:sz w:val="20"/>
          <w:szCs w:val="20"/>
        </w:rPr>
        <w:t>Fajage</w:t>
      </w:r>
      <w:proofErr w:type="spellEnd"/>
      <w:r w:rsidRPr="00F1116C">
        <w:rPr>
          <w:rFonts w:ascii="Arial" w:eastAsia="Times New Roman" w:hAnsi="Arial" w:cs="Arial"/>
          <w:sz w:val="20"/>
          <w:szCs w:val="20"/>
        </w:rPr>
        <w:t xml:space="preserve"> et al.,2024; Kar et al.,2025).</w:t>
      </w:r>
    </w:p>
    <w:p w14:paraId="3203B35E" w14:textId="77777777" w:rsidR="00F1116C" w:rsidRDefault="00F1116C" w:rsidP="00E45FDE">
      <w:pPr>
        <w:pStyle w:val="Normal1"/>
        <w:spacing w:line="276" w:lineRule="auto"/>
        <w:jc w:val="both"/>
        <w:rPr>
          <w:rFonts w:ascii="Arial" w:eastAsia="Times New Roman" w:hAnsi="Arial" w:cs="Arial"/>
          <w:sz w:val="20"/>
          <w:szCs w:val="20"/>
        </w:rPr>
      </w:pPr>
      <w:r w:rsidRPr="00F1116C">
        <w:rPr>
          <w:rFonts w:ascii="Arial" w:eastAsia="Times New Roman" w:hAnsi="Arial" w:cs="Arial"/>
          <w:sz w:val="20"/>
          <w:szCs w:val="20"/>
        </w:rPr>
        <w:tab/>
        <w:t>Bamboo has been a cornerstone of traditional craftsmanship in many cultures, with application ranging from furniture and construction to basket-weaving and musical instruments. In modern times, bamboo versatility and sustainability have led to innovative uses in fields such as architecture, textile, energy, environment biotechnology and biomedical fields. Figure - 1 highlights the broad range of applications for bamboo from traditional to modern.</w:t>
      </w:r>
    </w:p>
    <w:p w14:paraId="5A7F2DD1" w14:textId="77777777" w:rsidR="00F1116C" w:rsidRDefault="00F1116C" w:rsidP="00F1116C">
      <w:pPr>
        <w:pStyle w:val="Normal1"/>
        <w:spacing w:line="360" w:lineRule="auto"/>
        <w:jc w:val="both"/>
        <w:rPr>
          <w:rFonts w:ascii="Arial" w:eastAsia="Times New Roman" w:hAnsi="Arial" w:cs="Arial"/>
          <w:sz w:val="20"/>
          <w:szCs w:val="20"/>
        </w:rPr>
      </w:pPr>
    </w:p>
    <w:p w14:paraId="6875620C" w14:textId="77777777" w:rsidR="00F1116C" w:rsidRDefault="00F1116C" w:rsidP="00F1116C">
      <w:pPr>
        <w:pStyle w:val="Normal1"/>
        <w:spacing w:line="360" w:lineRule="auto"/>
        <w:jc w:val="both"/>
        <w:rPr>
          <w:rFonts w:ascii="Arial" w:eastAsia="Times New Roman" w:hAnsi="Arial" w:cs="Arial"/>
          <w:sz w:val="20"/>
          <w:szCs w:val="20"/>
        </w:rPr>
      </w:pPr>
    </w:p>
    <w:p w14:paraId="5BBBE34B" w14:textId="77777777" w:rsidR="00D26D5C" w:rsidRDefault="00D26D5C" w:rsidP="00F1116C">
      <w:pPr>
        <w:pStyle w:val="Normal1"/>
        <w:spacing w:line="360" w:lineRule="auto"/>
        <w:jc w:val="both"/>
        <w:rPr>
          <w:rFonts w:ascii="Arial" w:eastAsia="Times New Roman" w:hAnsi="Arial" w:cs="Arial"/>
          <w:sz w:val="20"/>
          <w:szCs w:val="20"/>
        </w:rPr>
      </w:pPr>
    </w:p>
    <w:p w14:paraId="1B107F17" w14:textId="77777777" w:rsidR="00D26D5C" w:rsidRDefault="00D26D5C" w:rsidP="00F1116C">
      <w:pPr>
        <w:pStyle w:val="Normal1"/>
        <w:spacing w:line="360" w:lineRule="auto"/>
        <w:jc w:val="both"/>
        <w:rPr>
          <w:rFonts w:ascii="Arial" w:eastAsia="Times New Roman" w:hAnsi="Arial" w:cs="Arial"/>
          <w:sz w:val="20"/>
          <w:szCs w:val="20"/>
        </w:rPr>
      </w:pPr>
    </w:p>
    <w:p w14:paraId="7BEC7F71" w14:textId="3E78CCE7" w:rsidR="00D26D5C" w:rsidRDefault="00B93210" w:rsidP="00F1116C">
      <w:pPr>
        <w:pStyle w:val="Normal1"/>
        <w:spacing w:line="360" w:lineRule="auto"/>
        <w:jc w:val="bot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58240" behindDoc="0" locked="0" layoutInCell="1" allowOverlap="1" wp14:anchorId="42BE23AF" wp14:editId="5A02F4DE">
                <wp:simplePos x="0" y="0"/>
                <wp:positionH relativeFrom="column">
                  <wp:posOffset>257810</wp:posOffset>
                </wp:positionH>
                <wp:positionV relativeFrom="paragraph">
                  <wp:posOffset>-259715</wp:posOffset>
                </wp:positionV>
                <wp:extent cx="5798185" cy="7490460"/>
                <wp:effectExtent l="4445" t="0" r="0" b="0"/>
                <wp:wrapNone/>
                <wp:docPr id="20479587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7490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2A275" w14:textId="1CBDE734" w:rsidR="00F1116C" w:rsidRDefault="00F1116C"/>
                          <w:p w14:paraId="640490BD" w14:textId="6A2CB95B" w:rsidR="000819DC" w:rsidRDefault="000819DC" w:rsidP="00D26D5C">
                            <w:pPr>
                              <w:ind w:left="-142"/>
                            </w:pPr>
                            <w:r w:rsidRPr="000819DC">
                              <w:rPr>
                                <w:noProof/>
                              </w:rPr>
                              <w:drawing>
                                <wp:inline distT="0" distB="0" distL="0" distR="0" wp14:anchorId="1B0A4D24" wp14:editId="5EC91342">
                                  <wp:extent cx="5599589" cy="7086103"/>
                                  <wp:effectExtent l="0" t="0" r="0" b="0"/>
                                  <wp:docPr id="484497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238" cy="70983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E23AF" id="_x0000_t202" coordsize="21600,21600" o:spt="202" path="m,l,21600r21600,l21600,xe">
                <v:stroke joinstyle="miter"/>
                <v:path gradientshapeok="t" o:connecttype="rect"/>
              </v:shapetype>
              <v:shape id="Text Box 3" o:spid="_x0000_s1026" type="#_x0000_t202" style="position:absolute;left:0;text-align:left;margin-left:20.3pt;margin-top:-20.45pt;width:456.55pt;height:58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" stroked="f">
                <v:textbox>
                  <w:txbxContent>
                    <w:p w14:paraId="0B72A275" w14:textId="1CBDE734" w:rsidR="00F1116C" w:rsidRDefault="00F1116C"/>
                    <w:p w14:paraId="640490BD" w14:textId="6A2CB95B" w:rsidR="000819DC" w:rsidRDefault="000819DC" w:rsidP="00D26D5C">
                      <w:pPr>
                        <w:ind w:left="-142"/>
                      </w:pPr>
                      <w:r w:rsidRPr="000819DC">
                        <w:rPr>
                          <w:noProof/>
                        </w:rPr>
                        <w:drawing>
                          <wp:inline distT="0" distB="0" distL="0" distR="0" wp14:anchorId="1B0A4D24" wp14:editId="5EC91342">
                            <wp:extent cx="5599589" cy="7086103"/>
                            <wp:effectExtent l="0" t="0" r="0" b="0"/>
                            <wp:docPr id="4844973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238" cy="7098314"/>
                                    </a:xfrm>
                                    <a:prstGeom prst="rect">
                                      <a:avLst/>
                                    </a:prstGeom>
                                    <a:noFill/>
                                    <a:ln>
                                      <a:noFill/>
                                    </a:ln>
                                  </pic:spPr>
                                </pic:pic>
                              </a:graphicData>
                            </a:graphic>
                          </wp:inline>
                        </w:drawing>
                      </w:r>
                    </w:p>
                  </w:txbxContent>
                </v:textbox>
              </v:shape>
            </w:pict>
          </mc:Fallback>
        </mc:AlternateContent>
      </w:r>
    </w:p>
    <w:p w14:paraId="375778BD" w14:textId="77777777" w:rsidR="00D26D5C" w:rsidRDefault="00D26D5C" w:rsidP="00F1116C">
      <w:pPr>
        <w:pStyle w:val="Normal1"/>
        <w:spacing w:line="360" w:lineRule="auto"/>
        <w:jc w:val="both"/>
        <w:rPr>
          <w:rFonts w:ascii="Arial" w:eastAsia="Times New Roman" w:hAnsi="Arial" w:cs="Arial"/>
          <w:sz w:val="20"/>
          <w:szCs w:val="20"/>
        </w:rPr>
      </w:pPr>
    </w:p>
    <w:p w14:paraId="4AFD7287" w14:textId="77777777" w:rsidR="00D26D5C" w:rsidRDefault="00D26D5C" w:rsidP="00F1116C">
      <w:pPr>
        <w:pStyle w:val="Normal1"/>
        <w:spacing w:line="360" w:lineRule="auto"/>
        <w:jc w:val="both"/>
        <w:rPr>
          <w:rFonts w:ascii="Arial" w:eastAsia="Times New Roman" w:hAnsi="Arial" w:cs="Arial"/>
          <w:sz w:val="20"/>
          <w:szCs w:val="20"/>
        </w:rPr>
      </w:pPr>
    </w:p>
    <w:p w14:paraId="36FD43F6" w14:textId="77777777" w:rsidR="00F1116C" w:rsidRDefault="00F1116C" w:rsidP="00F1116C">
      <w:pPr>
        <w:pStyle w:val="Normal1"/>
        <w:spacing w:line="360" w:lineRule="auto"/>
        <w:jc w:val="both"/>
        <w:rPr>
          <w:rFonts w:ascii="Arial" w:eastAsia="Times New Roman" w:hAnsi="Arial" w:cs="Arial"/>
          <w:sz w:val="20"/>
          <w:szCs w:val="20"/>
        </w:rPr>
      </w:pPr>
    </w:p>
    <w:p w14:paraId="658CA617" w14:textId="77777777" w:rsidR="00F1116C" w:rsidRDefault="00F1116C" w:rsidP="00F1116C">
      <w:pPr>
        <w:pStyle w:val="Normal1"/>
        <w:spacing w:line="360" w:lineRule="auto"/>
        <w:jc w:val="both"/>
        <w:rPr>
          <w:rFonts w:ascii="Arial" w:eastAsia="Times New Roman" w:hAnsi="Arial" w:cs="Arial"/>
          <w:sz w:val="20"/>
          <w:szCs w:val="20"/>
        </w:rPr>
      </w:pPr>
    </w:p>
    <w:p w14:paraId="0D51C9E5" w14:textId="77777777" w:rsidR="00D26D5C" w:rsidRDefault="00D26D5C" w:rsidP="00F1116C">
      <w:pPr>
        <w:pStyle w:val="Normal1"/>
        <w:spacing w:line="360" w:lineRule="auto"/>
        <w:jc w:val="both"/>
        <w:rPr>
          <w:rFonts w:ascii="Arial" w:eastAsia="Times New Roman" w:hAnsi="Arial" w:cs="Arial"/>
          <w:sz w:val="20"/>
          <w:szCs w:val="20"/>
        </w:rPr>
      </w:pPr>
    </w:p>
    <w:p w14:paraId="1D20E94F" w14:textId="77777777" w:rsidR="00D26D5C" w:rsidRDefault="00D26D5C" w:rsidP="00F1116C">
      <w:pPr>
        <w:pStyle w:val="Normal1"/>
        <w:spacing w:line="360" w:lineRule="auto"/>
        <w:jc w:val="both"/>
        <w:rPr>
          <w:rFonts w:ascii="Arial" w:eastAsia="Times New Roman" w:hAnsi="Arial" w:cs="Arial"/>
          <w:sz w:val="20"/>
          <w:szCs w:val="20"/>
        </w:rPr>
      </w:pPr>
    </w:p>
    <w:p w14:paraId="29F1BD82" w14:textId="77777777" w:rsidR="00F1116C" w:rsidRDefault="00F1116C" w:rsidP="00F1116C">
      <w:pPr>
        <w:pStyle w:val="Normal1"/>
        <w:spacing w:line="360" w:lineRule="auto"/>
        <w:jc w:val="both"/>
        <w:rPr>
          <w:rFonts w:ascii="Arial" w:eastAsia="Times New Roman" w:hAnsi="Arial" w:cs="Arial"/>
          <w:sz w:val="20"/>
          <w:szCs w:val="20"/>
        </w:rPr>
      </w:pPr>
    </w:p>
    <w:p w14:paraId="7D98EAC1" w14:textId="683ABF9B" w:rsidR="00F1116C" w:rsidRDefault="00F1116C" w:rsidP="00F1116C">
      <w:pPr>
        <w:pStyle w:val="Normal1"/>
        <w:spacing w:line="360" w:lineRule="auto"/>
        <w:jc w:val="both"/>
        <w:rPr>
          <w:rFonts w:ascii="Arial" w:eastAsia="Times New Roman" w:hAnsi="Arial" w:cs="Arial"/>
          <w:sz w:val="20"/>
          <w:szCs w:val="20"/>
        </w:rPr>
      </w:pPr>
    </w:p>
    <w:p w14:paraId="74054A76" w14:textId="70948737" w:rsidR="00F1116C" w:rsidRDefault="00F1116C" w:rsidP="00F1116C">
      <w:pPr>
        <w:pStyle w:val="Normal1"/>
        <w:spacing w:line="360" w:lineRule="auto"/>
        <w:jc w:val="both"/>
        <w:rPr>
          <w:rFonts w:ascii="Arial" w:eastAsia="Times New Roman" w:hAnsi="Arial" w:cs="Arial"/>
          <w:sz w:val="20"/>
          <w:szCs w:val="20"/>
        </w:rPr>
      </w:pPr>
    </w:p>
    <w:p w14:paraId="41400A50" w14:textId="394DA607" w:rsidR="00F1116C" w:rsidRDefault="00F1116C" w:rsidP="00F1116C">
      <w:pPr>
        <w:pStyle w:val="Normal1"/>
        <w:spacing w:line="360" w:lineRule="auto"/>
        <w:jc w:val="both"/>
        <w:rPr>
          <w:rFonts w:ascii="Arial" w:eastAsia="Times New Roman" w:hAnsi="Arial" w:cs="Arial"/>
          <w:sz w:val="20"/>
          <w:szCs w:val="20"/>
        </w:rPr>
      </w:pPr>
    </w:p>
    <w:p w14:paraId="2209D93C" w14:textId="77777777" w:rsidR="00F1116C" w:rsidRDefault="00F1116C" w:rsidP="00F1116C">
      <w:pPr>
        <w:pStyle w:val="Normal1"/>
        <w:spacing w:line="360" w:lineRule="auto"/>
        <w:jc w:val="both"/>
        <w:rPr>
          <w:rFonts w:ascii="Arial" w:eastAsia="Times New Roman" w:hAnsi="Arial" w:cs="Arial"/>
          <w:sz w:val="20"/>
          <w:szCs w:val="20"/>
        </w:rPr>
      </w:pPr>
    </w:p>
    <w:p w14:paraId="44C4B689" w14:textId="77777777" w:rsidR="00F1116C" w:rsidRDefault="00F1116C" w:rsidP="00F1116C">
      <w:pPr>
        <w:pStyle w:val="Normal1"/>
        <w:spacing w:line="360" w:lineRule="auto"/>
        <w:jc w:val="both"/>
        <w:rPr>
          <w:rFonts w:ascii="Arial" w:eastAsia="Times New Roman" w:hAnsi="Arial" w:cs="Arial"/>
          <w:sz w:val="20"/>
          <w:szCs w:val="20"/>
        </w:rPr>
      </w:pPr>
    </w:p>
    <w:p w14:paraId="3723FB11" w14:textId="77777777" w:rsidR="00F1116C" w:rsidRDefault="00F1116C" w:rsidP="00F1116C">
      <w:pPr>
        <w:pStyle w:val="Normal1"/>
        <w:spacing w:line="360" w:lineRule="auto"/>
        <w:jc w:val="both"/>
        <w:rPr>
          <w:rFonts w:ascii="Arial" w:eastAsia="Times New Roman" w:hAnsi="Arial" w:cs="Arial"/>
          <w:sz w:val="20"/>
          <w:szCs w:val="20"/>
        </w:rPr>
      </w:pPr>
    </w:p>
    <w:p w14:paraId="68983693" w14:textId="77777777" w:rsidR="00F1116C" w:rsidRDefault="00F1116C" w:rsidP="00F1116C">
      <w:pPr>
        <w:pStyle w:val="Normal1"/>
        <w:spacing w:line="360" w:lineRule="auto"/>
        <w:jc w:val="both"/>
        <w:rPr>
          <w:rFonts w:ascii="Arial" w:eastAsia="Times New Roman" w:hAnsi="Arial" w:cs="Arial"/>
          <w:sz w:val="20"/>
          <w:szCs w:val="20"/>
        </w:rPr>
      </w:pPr>
    </w:p>
    <w:p w14:paraId="26CB28AD" w14:textId="77777777" w:rsidR="00F1116C" w:rsidRDefault="00F1116C" w:rsidP="00F1116C">
      <w:pPr>
        <w:pStyle w:val="Normal1"/>
        <w:spacing w:line="360" w:lineRule="auto"/>
        <w:jc w:val="both"/>
        <w:rPr>
          <w:rFonts w:ascii="Arial" w:eastAsia="Times New Roman" w:hAnsi="Arial" w:cs="Arial"/>
          <w:sz w:val="20"/>
          <w:szCs w:val="20"/>
        </w:rPr>
      </w:pPr>
    </w:p>
    <w:p w14:paraId="125D47B6" w14:textId="77777777" w:rsidR="00F1116C" w:rsidRDefault="00F1116C" w:rsidP="00F1116C">
      <w:pPr>
        <w:pStyle w:val="Normal1"/>
        <w:spacing w:line="360" w:lineRule="auto"/>
        <w:jc w:val="both"/>
        <w:rPr>
          <w:rFonts w:ascii="Arial" w:eastAsia="Times New Roman" w:hAnsi="Arial" w:cs="Arial"/>
          <w:sz w:val="20"/>
          <w:szCs w:val="20"/>
        </w:rPr>
      </w:pPr>
    </w:p>
    <w:p w14:paraId="5BA39DCD" w14:textId="3DEA0DA2" w:rsidR="00F1116C" w:rsidRDefault="00F1116C" w:rsidP="00F1116C">
      <w:pPr>
        <w:pStyle w:val="Normal1"/>
        <w:spacing w:line="360" w:lineRule="auto"/>
        <w:jc w:val="both"/>
        <w:rPr>
          <w:rFonts w:ascii="Arial" w:eastAsia="Times New Roman" w:hAnsi="Arial" w:cs="Arial"/>
          <w:sz w:val="20"/>
          <w:szCs w:val="20"/>
        </w:rPr>
      </w:pPr>
    </w:p>
    <w:p w14:paraId="642BDBE9" w14:textId="4AE44290" w:rsidR="00F1116C" w:rsidRPr="00F1116C" w:rsidRDefault="00F1116C" w:rsidP="00F1116C">
      <w:pPr>
        <w:pStyle w:val="Normal1"/>
        <w:spacing w:line="360" w:lineRule="auto"/>
        <w:jc w:val="both"/>
        <w:rPr>
          <w:rFonts w:ascii="Arial" w:eastAsia="Times New Roman" w:hAnsi="Arial" w:cs="Arial"/>
          <w:sz w:val="20"/>
          <w:szCs w:val="20"/>
        </w:rPr>
      </w:pPr>
    </w:p>
    <w:p w14:paraId="527DB153" w14:textId="77777777" w:rsidR="00F1116C" w:rsidRDefault="00F1116C" w:rsidP="00441B6F">
      <w:pPr>
        <w:pStyle w:val="AbstHead"/>
        <w:spacing w:after="0"/>
        <w:jc w:val="both"/>
        <w:rPr>
          <w:rFonts w:ascii="Arial" w:hAnsi="Arial" w:cs="Arial"/>
        </w:rPr>
      </w:pPr>
    </w:p>
    <w:p w14:paraId="47EB5D39" w14:textId="77777777" w:rsidR="00D26D5C" w:rsidRDefault="00D26D5C" w:rsidP="00441B6F">
      <w:pPr>
        <w:pStyle w:val="AbstHead"/>
        <w:spacing w:after="0"/>
        <w:jc w:val="both"/>
        <w:rPr>
          <w:rFonts w:ascii="Arial" w:hAnsi="Arial" w:cs="Arial"/>
        </w:rPr>
      </w:pPr>
    </w:p>
    <w:p w14:paraId="2A419781" w14:textId="77777777" w:rsidR="00D26D5C" w:rsidRDefault="00D26D5C" w:rsidP="00441B6F">
      <w:pPr>
        <w:pStyle w:val="AbstHead"/>
        <w:spacing w:after="0"/>
        <w:jc w:val="both"/>
        <w:rPr>
          <w:rFonts w:ascii="Arial" w:hAnsi="Arial" w:cs="Arial"/>
        </w:rPr>
      </w:pPr>
    </w:p>
    <w:p w14:paraId="789A9DE9" w14:textId="77777777" w:rsidR="00D26D5C" w:rsidRDefault="00D26D5C" w:rsidP="00441B6F">
      <w:pPr>
        <w:pStyle w:val="AbstHead"/>
        <w:spacing w:after="0"/>
        <w:jc w:val="both"/>
        <w:rPr>
          <w:rFonts w:ascii="Arial" w:hAnsi="Arial" w:cs="Arial"/>
        </w:rPr>
      </w:pPr>
    </w:p>
    <w:p w14:paraId="7C44AA57" w14:textId="77777777" w:rsidR="00D26D5C" w:rsidRDefault="00D26D5C" w:rsidP="00441B6F">
      <w:pPr>
        <w:pStyle w:val="AbstHead"/>
        <w:spacing w:after="0"/>
        <w:jc w:val="both"/>
        <w:rPr>
          <w:rFonts w:ascii="Arial" w:hAnsi="Arial" w:cs="Arial"/>
        </w:rPr>
      </w:pPr>
    </w:p>
    <w:p w14:paraId="32AE9CE7" w14:textId="77777777" w:rsidR="00D26D5C" w:rsidRDefault="00D26D5C" w:rsidP="00441B6F">
      <w:pPr>
        <w:pStyle w:val="AbstHead"/>
        <w:spacing w:after="0"/>
        <w:jc w:val="both"/>
        <w:rPr>
          <w:rFonts w:ascii="Arial" w:hAnsi="Arial" w:cs="Arial"/>
        </w:rPr>
      </w:pPr>
    </w:p>
    <w:p w14:paraId="55807CF4" w14:textId="77777777" w:rsidR="00D26D5C" w:rsidRDefault="00D26D5C" w:rsidP="00441B6F">
      <w:pPr>
        <w:pStyle w:val="AbstHead"/>
        <w:spacing w:after="0"/>
        <w:jc w:val="both"/>
        <w:rPr>
          <w:rFonts w:ascii="Arial" w:hAnsi="Arial" w:cs="Arial"/>
        </w:rPr>
      </w:pPr>
    </w:p>
    <w:p w14:paraId="09D0AACE" w14:textId="77777777" w:rsidR="00D26D5C" w:rsidRPr="00A408D9" w:rsidRDefault="00D26D5C" w:rsidP="00D26D5C">
      <w:pPr>
        <w:tabs>
          <w:tab w:val="left" w:pos="284"/>
        </w:tabs>
        <w:spacing w:line="360" w:lineRule="auto"/>
        <w:ind w:right="-897"/>
        <w:jc w:val="center"/>
        <w:rPr>
          <w:rFonts w:ascii="Times New Roman" w:hAnsi="Times New Roman"/>
        </w:rPr>
      </w:pPr>
      <w:r w:rsidRPr="00A61875">
        <w:rPr>
          <w:rFonts w:ascii="Times New Roman" w:hAnsi="Times New Roman"/>
        </w:rPr>
        <w:t>Fig. 1 Bamboo across the ages a sustainable resource for food, shelter, clothing, health and environment</w:t>
      </w:r>
      <w:r>
        <w:rPr>
          <w:rFonts w:ascii="Times New Roman" w:hAnsi="Times New Roman"/>
        </w:rPr>
        <w:t>.</w:t>
      </w:r>
    </w:p>
    <w:p w14:paraId="72594947" w14:textId="77777777" w:rsidR="00D26D5C" w:rsidRDefault="00D26D5C" w:rsidP="00441B6F">
      <w:pPr>
        <w:pStyle w:val="AbstHead"/>
        <w:spacing w:after="0"/>
        <w:jc w:val="both"/>
        <w:rPr>
          <w:rFonts w:ascii="Arial" w:hAnsi="Arial" w:cs="Arial"/>
        </w:rPr>
      </w:pPr>
    </w:p>
    <w:p w14:paraId="018B3290" w14:textId="77777777" w:rsidR="00790ADA" w:rsidRDefault="00790ADA" w:rsidP="00441B6F">
      <w:pPr>
        <w:pStyle w:val="Body"/>
        <w:spacing w:after="0"/>
        <w:rPr>
          <w:rFonts w:ascii="Arial" w:hAnsi="Arial" w:cs="Arial"/>
        </w:rPr>
      </w:pPr>
    </w:p>
    <w:p w14:paraId="03B88D47" w14:textId="77777777" w:rsidR="000819DC" w:rsidRDefault="000819DC" w:rsidP="000819DC">
      <w:pPr>
        <w:pStyle w:val="Body"/>
        <w:spacing w:after="0"/>
        <w:rPr>
          <w:rFonts w:ascii="Arial" w:hAnsi="Arial" w:cs="Arial"/>
          <w:b/>
          <w:sz w:val="22"/>
          <w:szCs w:val="22"/>
          <w:lang w:val="en-IN"/>
        </w:rPr>
      </w:pPr>
      <w:r w:rsidRPr="000819DC">
        <w:rPr>
          <w:rFonts w:ascii="Arial" w:hAnsi="Arial" w:cs="Arial"/>
          <w:b/>
          <w:sz w:val="22"/>
          <w:szCs w:val="22"/>
          <w:lang w:val="en-IN"/>
        </w:rPr>
        <w:t>(A)  Bamboo as medicines</w:t>
      </w:r>
    </w:p>
    <w:p w14:paraId="1F94AF4F" w14:textId="77777777" w:rsidR="00EB1F29" w:rsidRPr="000819DC" w:rsidRDefault="00EB1F29" w:rsidP="000819DC">
      <w:pPr>
        <w:pStyle w:val="Body"/>
        <w:spacing w:after="0"/>
        <w:rPr>
          <w:rFonts w:ascii="Arial" w:hAnsi="Arial" w:cs="Arial"/>
          <w:b/>
          <w:sz w:val="22"/>
          <w:szCs w:val="22"/>
          <w:lang w:val="en-IN"/>
        </w:rPr>
      </w:pPr>
    </w:p>
    <w:p w14:paraId="5A109D61" w14:textId="77777777" w:rsid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has long history of use in treating various health conditions such as respiratory issues like cough, asthma and pneumonia as well as heart disease, cancer and rheumatism (</w:t>
      </w:r>
      <w:proofErr w:type="spellStart"/>
      <w:r w:rsidRPr="000819DC">
        <w:rPr>
          <w:rFonts w:ascii="Arial" w:hAnsi="Arial" w:cs="Arial"/>
          <w:lang w:val="en-IN"/>
        </w:rPr>
        <w:t>Chikkanna</w:t>
      </w:r>
      <w:proofErr w:type="spellEnd"/>
      <w:r w:rsidRPr="000819DC">
        <w:rPr>
          <w:rFonts w:ascii="Arial" w:hAnsi="Arial" w:cs="Arial"/>
          <w:lang w:val="en-IN"/>
        </w:rPr>
        <w:t xml:space="preserve"> et al., 2024; Haida and Sanusi, 2025). Bamboo plants contain abundant bioactive compounds, comprising of alkaloids, flavonoids, phenols, phytosterols, proteins and many other phytochemicals (Lu et al., 2018; Gagliano et al., 2022). Furthermore, volatile compounds have also been isolated and characterized in the leaves of various bamboo species </w:t>
      </w:r>
      <w:proofErr w:type="gramStart"/>
      <w:r w:rsidRPr="000819DC">
        <w:rPr>
          <w:rFonts w:ascii="Arial" w:hAnsi="Arial" w:cs="Arial"/>
          <w:lang w:val="en-IN"/>
        </w:rPr>
        <w:t>( Li</w:t>
      </w:r>
      <w:proofErr w:type="gramEnd"/>
      <w:r w:rsidRPr="000819DC">
        <w:rPr>
          <w:rFonts w:ascii="Arial" w:hAnsi="Arial" w:cs="Arial"/>
          <w:lang w:val="en-IN"/>
        </w:rPr>
        <w:t xml:space="preserve"> et al., 2022; Shen et al.,2024; Wang et al., 2024). Bamboo derived bioactive compounds demonstrate various pharmacological effects, such as including anticancer, hepatoprotectives, antioxidant, antidiabetic antidiarrheals, antimalarial, analgesic, wound-healing, anti-ulcer cardioprotective, anti-fertility, anti-hypertensive and antimicrobial activities (Sangeetha et al., 2015; Sola et al., 2023, Benjamin </w:t>
      </w:r>
      <w:proofErr w:type="gramStart"/>
      <w:r w:rsidRPr="000819DC">
        <w:rPr>
          <w:rFonts w:ascii="Arial" w:hAnsi="Arial" w:cs="Arial"/>
          <w:lang w:val="en-IN"/>
        </w:rPr>
        <w:t>et al.,2023;;</w:t>
      </w:r>
      <w:proofErr w:type="gramEnd"/>
      <w:r w:rsidRPr="000819DC">
        <w:rPr>
          <w:rFonts w:ascii="Arial" w:hAnsi="Arial" w:cs="Arial"/>
          <w:lang w:val="en-IN"/>
        </w:rPr>
        <w:t xml:space="preserve"> Haida and Sanusi, 2025).</w:t>
      </w:r>
    </w:p>
    <w:p w14:paraId="7B689F27" w14:textId="77777777" w:rsidR="00EB1F29" w:rsidRPr="000819DC" w:rsidRDefault="00EB1F29" w:rsidP="000819DC">
      <w:pPr>
        <w:pStyle w:val="Body"/>
        <w:spacing w:after="0"/>
        <w:rPr>
          <w:rFonts w:ascii="Arial" w:hAnsi="Arial" w:cs="Arial"/>
          <w:lang w:val="en-IN"/>
        </w:rPr>
      </w:pPr>
    </w:p>
    <w:p w14:paraId="4A72821B" w14:textId="77777777" w:rsidR="000819DC" w:rsidRDefault="000819DC" w:rsidP="000819DC">
      <w:pPr>
        <w:pStyle w:val="Body"/>
        <w:spacing w:after="0"/>
        <w:rPr>
          <w:rFonts w:ascii="Arial" w:hAnsi="Arial" w:cs="Arial"/>
          <w:b/>
          <w:lang w:val="en-IN"/>
        </w:rPr>
      </w:pPr>
      <w:r w:rsidRPr="000819DC">
        <w:rPr>
          <w:rFonts w:ascii="Arial" w:hAnsi="Arial" w:cs="Arial"/>
          <w:b/>
          <w:lang w:val="en-IN"/>
        </w:rPr>
        <w:t>(a)  Inflammation reducing abilities:</w:t>
      </w:r>
    </w:p>
    <w:p w14:paraId="36DC1B77" w14:textId="77777777" w:rsidR="00EB1F29" w:rsidRPr="000819DC" w:rsidRDefault="00EB1F29" w:rsidP="000819DC">
      <w:pPr>
        <w:pStyle w:val="Body"/>
        <w:spacing w:after="0"/>
        <w:rPr>
          <w:rFonts w:ascii="Arial" w:hAnsi="Arial" w:cs="Arial"/>
          <w:b/>
          <w:lang w:val="en-IN"/>
        </w:rPr>
      </w:pPr>
    </w:p>
    <w:p w14:paraId="25F626EB" w14:textId="77777777" w:rsidR="000819DC" w:rsidRDefault="000819DC" w:rsidP="0056637D">
      <w:pPr>
        <w:pStyle w:val="Body"/>
        <w:spacing w:after="0" w:line="276" w:lineRule="auto"/>
        <w:ind w:firstLine="720"/>
        <w:rPr>
          <w:rFonts w:ascii="Arial" w:hAnsi="Arial" w:cs="Arial"/>
          <w:lang w:val="en-IN"/>
        </w:rPr>
      </w:pPr>
      <w:r w:rsidRPr="000819DC">
        <w:rPr>
          <w:rFonts w:ascii="Arial" w:hAnsi="Arial" w:cs="Arial"/>
          <w:lang w:val="en-IN"/>
        </w:rPr>
        <w:t xml:space="preserve">Inflammation is a physiological response that involves immune system. Bamboo compounds possess properties that reduce inflammation. These substances control inflammatory pain and swelling by suppressing inflammatory mediators and modulating pathways, Bamboo species, including </w:t>
      </w:r>
      <w:proofErr w:type="spellStart"/>
      <w:r w:rsidRPr="000819DC">
        <w:rPr>
          <w:rFonts w:ascii="Arial" w:hAnsi="Arial" w:cs="Arial"/>
          <w:i/>
          <w:lang w:val="en-IN"/>
        </w:rPr>
        <w:t>Bambusa</w:t>
      </w:r>
      <w:proofErr w:type="spellEnd"/>
      <w:r w:rsidRPr="000819DC">
        <w:rPr>
          <w:rFonts w:ascii="Arial" w:hAnsi="Arial" w:cs="Arial"/>
          <w:i/>
          <w:lang w:val="en-IN"/>
        </w:rPr>
        <w:t xml:space="preserve"> </w:t>
      </w:r>
      <w:proofErr w:type="spellStart"/>
      <w:r w:rsidRPr="000819DC">
        <w:rPr>
          <w:rFonts w:ascii="Arial" w:hAnsi="Arial" w:cs="Arial"/>
          <w:i/>
          <w:lang w:val="en-IN"/>
        </w:rPr>
        <w:t>arundinaceae</w:t>
      </w:r>
      <w:proofErr w:type="spellEnd"/>
      <w:r w:rsidRPr="000819DC">
        <w:rPr>
          <w:rFonts w:ascii="Arial" w:hAnsi="Arial" w:cs="Arial"/>
          <w:lang w:val="en-IN"/>
        </w:rPr>
        <w:t xml:space="preserve">, </w:t>
      </w:r>
      <w:proofErr w:type="spellStart"/>
      <w:r w:rsidRPr="000819DC">
        <w:rPr>
          <w:rFonts w:ascii="Arial" w:hAnsi="Arial" w:cs="Arial"/>
          <w:i/>
          <w:lang w:val="en-IN"/>
        </w:rPr>
        <w:t>Gigantochloa</w:t>
      </w:r>
      <w:proofErr w:type="spellEnd"/>
      <w:r w:rsidRPr="000819DC">
        <w:rPr>
          <w:rFonts w:ascii="Arial" w:hAnsi="Arial" w:cs="Arial"/>
          <w:i/>
          <w:lang w:val="en-IN"/>
        </w:rPr>
        <w:t xml:space="preserve"> </w:t>
      </w:r>
      <w:proofErr w:type="spellStart"/>
      <w:r w:rsidRPr="000819DC">
        <w:rPr>
          <w:rFonts w:ascii="Arial" w:hAnsi="Arial" w:cs="Arial"/>
          <w:i/>
          <w:lang w:val="en-IN"/>
        </w:rPr>
        <w:t>apus</w:t>
      </w:r>
      <w:proofErr w:type="spellEnd"/>
      <w:r w:rsidRPr="000819DC">
        <w:rPr>
          <w:rFonts w:ascii="Arial" w:hAnsi="Arial" w:cs="Arial"/>
          <w:i/>
          <w:lang w:val="en-IN"/>
        </w:rPr>
        <w:t xml:space="preserve">, Phyllostachys edulis </w:t>
      </w:r>
      <w:r w:rsidRPr="000819DC">
        <w:rPr>
          <w:rFonts w:ascii="Arial" w:hAnsi="Arial" w:cs="Arial"/>
          <w:lang w:val="en-IN"/>
        </w:rPr>
        <w:t>and</w:t>
      </w:r>
      <w:r w:rsidRPr="000819DC">
        <w:rPr>
          <w:rFonts w:ascii="Arial" w:hAnsi="Arial" w:cs="Arial"/>
          <w:i/>
          <w:lang w:val="en-IN"/>
        </w:rPr>
        <w:t xml:space="preserve"> </w:t>
      </w:r>
      <w:proofErr w:type="spellStart"/>
      <w:r w:rsidRPr="000819DC">
        <w:rPr>
          <w:rFonts w:ascii="Arial" w:hAnsi="Arial" w:cs="Arial"/>
          <w:i/>
          <w:lang w:val="en-IN"/>
        </w:rPr>
        <w:t>Guadua</w:t>
      </w:r>
      <w:proofErr w:type="spellEnd"/>
      <w:r w:rsidRPr="000819DC">
        <w:rPr>
          <w:rFonts w:ascii="Arial" w:hAnsi="Arial" w:cs="Arial"/>
          <w:i/>
          <w:lang w:val="en-IN"/>
        </w:rPr>
        <w:t xml:space="preserve"> </w:t>
      </w:r>
      <w:proofErr w:type="spellStart"/>
      <w:r w:rsidRPr="000819DC">
        <w:rPr>
          <w:rFonts w:ascii="Arial" w:hAnsi="Arial" w:cs="Arial"/>
          <w:i/>
          <w:lang w:val="en-IN"/>
        </w:rPr>
        <w:t>paniculata</w:t>
      </w:r>
      <w:proofErr w:type="spellEnd"/>
      <w:r w:rsidRPr="000819DC">
        <w:rPr>
          <w:rFonts w:ascii="Arial" w:hAnsi="Arial" w:cs="Arial"/>
          <w:lang w:val="en-IN"/>
        </w:rPr>
        <w:t xml:space="preserve"> have been traditionally used in the form of leaf extracts or formulations to treat inflammatory conditions (Patel and Mehta, 2021; </w:t>
      </w:r>
      <w:proofErr w:type="spellStart"/>
      <w:r w:rsidRPr="000819DC">
        <w:rPr>
          <w:rFonts w:ascii="Arial" w:hAnsi="Arial" w:cs="Arial"/>
          <w:lang w:val="en-IN"/>
        </w:rPr>
        <w:t>Tundis</w:t>
      </w:r>
      <w:proofErr w:type="spellEnd"/>
      <w:r w:rsidRPr="000819DC">
        <w:rPr>
          <w:rFonts w:ascii="Arial" w:hAnsi="Arial" w:cs="Arial"/>
          <w:lang w:val="en-IN"/>
        </w:rPr>
        <w:t xml:space="preserve"> et al., 2023).</w:t>
      </w:r>
    </w:p>
    <w:p w14:paraId="415A2427" w14:textId="77777777" w:rsidR="00EB1F29" w:rsidRPr="000819DC" w:rsidRDefault="00EB1F29" w:rsidP="000819DC">
      <w:pPr>
        <w:pStyle w:val="Body"/>
        <w:spacing w:after="0"/>
        <w:rPr>
          <w:rFonts w:ascii="Arial" w:hAnsi="Arial" w:cs="Arial"/>
          <w:lang w:val="en-IN"/>
        </w:rPr>
      </w:pPr>
    </w:p>
    <w:p w14:paraId="6F3FC86E" w14:textId="0376541F" w:rsidR="000819DC" w:rsidRDefault="000819DC" w:rsidP="000819DC">
      <w:pPr>
        <w:pStyle w:val="Body"/>
        <w:spacing w:after="0"/>
        <w:rPr>
          <w:rFonts w:ascii="Arial" w:hAnsi="Arial" w:cs="Arial"/>
          <w:b/>
          <w:lang w:val="en-IN"/>
        </w:rPr>
      </w:pPr>
      <w:r w:rsidRPr="000819DC">
        <w:rPr>
          <w:rFonts w:ascii="Arial" w:hAnsi="Arial" w:cs="Arial"/>
          <w:b/>
          <w:lang w:val="en-IN"/>
        </w:rPr>
        <w:t>(b)  Myocardial protection:</w:t>
      </w:r>
    </w:p>
    <w:p w14:paraId="59B4740E" w14:textId="77777777" w:rsidR="00EB1F29" w:rsidRPr="000819DC" w:rsidRDefault="00EB1F29" w:rsidP="000819DC">
      <w:pPr>
        <w:pStyle w:val="Body"/>
        <w:spacing w:after="0"/>
        <w:rPr>
          <w:rFonts w:ascii="Arial" w:hAnsi="Arial" w:cs="Arial"/>
          <w:b/>
          <w:lang w:val="en-IN"/>
        </w:rPr>
      </w:pPr>
    </w:p>
    <w:p w14:paraId="7CF9139A" w14:textId="03A74121"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extracts have been shown to positively impact lipid metabolism, offering cardiovascular improvement by improving lipid profile, boosting HDL cholesterol and lowering LDL cholesterol and triglycerides. Leaf extracts of </w:t>
      </w:r>
      <w:r w:rsidRPr="000819DC">
        <w:rPr>
          <w:rFonts w:ascii="Arial" w:hAnsi="Arial" w:cs="Arial"/>
          <w:i/>
          <w:lang w:val="en-IN"/>
        </w:rPr>
        <w:t xml:space="preserve">Phyllostachys </w:t>
      </w:r>
      <w:proofErr w:type="spellStart"/>
      <w:r w:rsidRPr="000819DC">
        <w:rPr>
          <w:rFonts w:ascii="Arial" w:hAnsi="Arial" w:cs="Arial"/>
          <w:i/>
          <w:lang w:val="en-IN"/>
        </w:rPr>
        <w:t>pubescens</w:t>
      </w:r>
      <w:proofErr w:type="spellEnd"/>
      <w:r w:rsidRPr="000819DC">
        <w:rPr>
          <w:rFonts w:ascii="Arial" w:hAnsi="Arial" w:cs="Arial"/>
          <w:lang w:val="en-IN"/>
        </w:rPr>
        <w:t xml:space="preserve"> and </w:t>
      </w:r>
      <w:r w:rsidRPr="000819DC">
        <w:rPr>
          <w:rFonts w:ascii="Arial" w:hAnsi="Arial" w:cs="Arial"/>
          <w:i/>
          <w:lang w:val="en-IN"/>
        </w:rPr>
        <w:t xml:space="preserve">Phyllostachys </w:t>
      </w:r>
      <w:proofErr w:type="spellStart"/>
      <w:r w:rsidRPr="000819DC">
        <w:rPr>
          <w:rFonts w:ascii="Arial" w:hAnsi="Arial" w:cs="Arial"/>
          <w:i/>
          <w:lang w:val="en-IN"/>
        </w:rPr>
        <w:t>nigra</w:t>
      </w:r>
      <w:proofErr w:type="spellEnd"/>
      <w:r w:rsidRPr="000819DC">
        <w:rPr>
          <w:rFonts w:ascii="Arial" w:hAnsi="Arial" w:cs="Arial"/>
          <w:lang w:val="en-IN"/>
        </w:rPr>
        <w:t xml:space="preserve"> have been reported as cardioprotective (Ibrahim et al., 2021; Sharma et al., 2025).</w:t>
      </w:r>
    </w:p>
    <w:p w14:paraId="7A71EDA8" w14:textId="77777777" w:rsidR="000819DC" w:rsidRPr="000819DC" w:rsidRDefault="000819DC" w:rsidP="000819DC">
      <w:pPr>
        <w:pStyle w:val="Body"/>
        <w:spacing w:after="0"/>
        <w:rPr>
          <w:rFonts w:ascii="Arial" w:hAnsi="Arial" w:cs="Arial"/>
          <w:lang w:val="en-IN"/>
        </w:rPr>
      </w:pPr>
    </w:p>
    <w:p w14:paraId="7FB749D4" w14:textId="77777777" w:rsidR="000819DC" w:rsidRDefault="000819DC" w:rsidP="000819DC">
      <w:pPr>
        <w:pStyle w:val="Body"/>
        <w:spacing w:after="0"/>
        <w:rPr>
          <w:rFonts w:ascii="Arial" w:hAnsi="Arial" w:cs="Arial"/>
          <w:b/>
          <w:lang w:val="en-IN"/>
        </w:rPr>
      </w:pPr>
      <w:r w:rsidRPr="000819DC">
        <w:rPr>
          <w:rFonts w:ascii="Arial" w:hAnsi="Arial" w:cs="Arial"/>
          <w:b/>
          <w:lang w:val="en-IN"/>
        </w:rPr>
        <w:t>(c)  Gastrointestinal health:</w:t>
      </w:r>
    </w:p>
    <w:p w14:paraId="7318F1B1" w14:textId="77777777" w:rsidR="00EB1F29" w:rsidRPr="000819DC" w:rsidRDefault="00EB1F29" w:rsidP="000819DC">
      <w:pPr>
        <w:pStyle w:val="Body"/>
        <w:spacing w:after="0"/>
        <w:rPr>
          <w:rFonts w:ascii="Arial" w:hAnsi="Arial" w:cs="Arial"/>
          <w:b/>
          <w:lang w:val="en-IN"/>
        </w:rPr>
      </w:pPr>
    </w:p>
    <w:p w14:paraId="35983756" w14:textId="29692BE6"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shoot’s high fibre content supports regular bowel movement, prevents constipation and promotes healthy digestion. In addition, bamboo fibre prebiotics promote a healthy gut microbiome, boosting digestive wellness and overall health. The young shoots of </w:t>
      </w:r>
      <w:proofErr w:type="spellStart"/>
      <w:r w:rsidRPr="000819DC">
        <w:rPr>
          <w:rFonts w:ascii="Arial" w:hAnsi="Arial" w:cs="Arial"/>
          <w:i/>
          <w:lang w:val="en-IN"/>
        </w:rPr>
        <w:t>Bambusa</w:t>
      </w:r>
      <w:proofErr w:type="spellEnd"/>
      <w:r w:rsidRPr="000819DC">
        <w:rPr>
          <w:rFonts w:ascii="Arial" w:hAnsi="Arial" w:cs="Arial"/>
          <w:i/>
          <w:lang w:val="en-IN"/>
        </w:rPr>
        <w:t xml:space="preserve"> </w:t>
      </w:r>
      <w:proofErr w:type="spellStart"/>
      <w:r w:rsidRPr="000819DC">
        <w:rPr>
          <w:rFonts w:ascii="Arial" w:hAnsi="Arial" w:cs="Arial"/>
          <w:i/>
          <w:lang w:val="en-IN"/>
        </w:rPr>
        <w:t>bambos</w:t>
      </w:r>
      <w:proofErr w:type="spellEnd"/>
      <w:r w:rsidRPr="000819DC">
        <w:rPr>
          <w:rFonts w:ascii="Arial" w:hAnsi="Arial" w:cs="Arial"/>
          <w:lang w:val="en-IN"/>
        </w:rPr>
        <w:t xml:space="preserve"> are known to stimulate appetite and support digestive health (Hossain et al., 2015; </w:t>
      </w:r>
      <w:proofErr w:type="spellStart"/>
      <w:r w:rsidRPr="000819DC">
        <w:rPr>
          <w:rFonts w:ascii="Arial" w:hAnsi="Arial" w:cs="Arial"/>
          <w:lang w:val="en-IN"/>
        </w:rPr>
        <w:t>Rathour</w:t>
      </w:r>
      <w:proofErr w:type="spellEnd"/>
      <w:r w:rsidRPr="000819DC">
        <w:rPr>
          <w:rFonts w:ascii="Arial" w:hAnsi="Arial" w:cs="Arial"/>
          <w:lang w:val="en-IN"/>
        </w:rPr>
        <w:t xml:space="preserve"> et </w:t>
      </w:r>
      <w:proofErr w:type="gramStart"/>
      <w:r w:rsidRPr="000819DC">
        <w:rPr>
          <w:rFonts w:ascii="Arial" w:hAnsi="Arial" w:cs="Arial"/>
          <w:lang w:val="en-IN"/>
        </w:rPr>
        <w:t>al .</w:t>
      </w:r>
      <w:proofErr w:type="gramEnd"/>
      <w:r w:rsidRPr="000819DC">
        <w:rPr>
          <w:rFonts w:ascii="Arial" w:hAnsi="Arial" w:cs="Arial"/>
          <w:lang w:val="en-IN"/>
        </w:rPr>
        <w:t>, 2022).</w:t>
      </w:r>
    </w:p>
    <w:p w14:paraId="042B2498" w14:textId="77777777" w:rsidR="00EB1F29" w:rsidRPr="000819DC" w:rsidRDefault="00EB1F29" w:rsidP="000819DC">
      <w:pPr>
        <w:pStyle w:val="Body"/>
        <w:spacing w:after="0"/>
        <w:rPr>
          <w:rFonts w:ascii="Arial" w:hAnsi="Arial" w:cs="Arial"/>
          <w:lang w:val="en-IN"/>
        </w:rPr>
      </w:pPr>
    </w:p>
    <w:p w14:paraId="2B8FB8AF" w14:textId="77777777" w:rsidR="000819DC" w:rsidRDefault="000819DC" w:rsidP="000819DC">
      <w:pPr>
        <w:pStyle w:val="Body"/>
        <w:spacing w:after="0"/>
        <w:rPr>
          <w:rFonts w:ascii="Arial" w:hAnsi="Arial" w:cs="Arial"/>
          <w:b/>
          <w:lang w:val="en-IN"/>
        </w:rPr>
      </w:pPr>
      <w:r w:rsidRPr="000819DC">
        <w:rPr>
          <w:rFonts w:ascii="Arial" w:hAnsi="Arial" w:cs="Arial"/>
          <w:lang w:val="en-IN"/>
        </w:rPr>
        <w:t>(</w:t>
      </w:r>
      <w:r w:rsidRPr="000819DC">
        <w:rPr>
          <w:rFonts w:ascii="Arial" w:hAnsi="Arial" w:cs="Arial"/>
          <w:b/>
          <w:lang w:val="en-IN"/>
        </w:rPr>
        <w:t>d)  Diabetes management properties:</w:t>
      </w:r>
    </w:p>
    <w:p w14:paraId="34D70AAC" w14:textId="77777777" w:rsidR="00EB1F29" w:rsidRPr="000819DC" w:rsidRDefault="00EB1F29" w:rsidP="000819DC">
      <w:pPr>
        <w:pStyle w:val="Body"/>
        <w:spacing w:after="0"/>
        <w:rPr>
          <w:rFonts w:ascii="Arial" w:hAnsi="Arial" w:cs="Arial"/>
          <w:lang w:val="en-IN"/>
        </w:rPr>
      </w:pPr>
    </w:p>
    <w:p w14:paraId="5B7A924E" w14:textId="7D50A246" w:rsidR="00EB1F29"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In an investigation made by Choi et al., (2008), </w:t>
      </w:r>
      <w:proofErr w:type="spellStart"/>
      <w:r w:rsidRPr="000819DC">
        <w:rPr>
          <w:rFonts w:ascii="Arial" w:hAnsi="Arial" w:cs="Arial"/>
          <w:lang w:val="en-IN"/>
        </w:rPr>
        <w:t>Moso</w:t>
      </w:r>
      <w:proofErr w:type="spellEnd"/>
      <w:r w:rsidRPr="000819DC">
        <w:rPr>
          <w:rFonts w:ascii="Arial" w:hAnsi="Arial" w:cs="Arial"/>
          <w:lang w:val="en-IN"/>
        </w:rPr>
        <w:t xml:space="preserve"> bamboo leaf extracts showed hypoglycaemic effects in a study of 50 diabetic rats. When bamboo leaf extract was used as meat substitute in patties, it significantly reduced plasma glucose levels, demonstrating antidiabetic activity (Sangeetha et al., 2015; </w:t>
      </w:r>
      <w:proofErr w:type="spellStart"/>
      <w:r w:rsidRPr="000819DC">
        <w:rPr>
          <w:rFonts w:ascii="Arial" w:hAnsi="Arial" w:cs="Arial"/>
          <w:lang w:val="en-IN"/>
        </w:rPr>
        <w:t>Chongtham</w:t>
      </w:r>
      <w:proofErr w:type="spellEnd"/>
      <w:r w:rsidRPr="000819DC">
        <w:rPr>
          <w:rFonts w:ascii="Arial" w:hAnsi="Arial" w:cs="Arial"/>
          <w:lang w:val="en-IN"/>
        </w:rPr>
        <w:t xml:space="preserve"> et</w:t>
      </w:r>
      <w:r w:rsidRPr="000819DC">
        <w:rPr>
          <w:rFonts w:ascii="Arial" w:hAnsi="Arial" w:cs="Arial"/>
          <w:i/>
          <w:lang w:val="en-IN"/>
        </w:rPr>
        <w:t xml:space="preserve"> </w:t>
      </w:r>
      <w:r w:rsidRPr="000819DC">
        <w:rPr>
          <w:rFonts w:ascii="Arial" w:hAnsi="Arial" w:cs="Arial"/>
          <w:lang w:val="en-IN"/>
        </w:rPr>
        <w:t xml:space="preserve">al., 2018). In diabetic rat models (diabetic induced by Streptozotocin), the petroleum extract of </w:t>
      </w:r>
      <w:proofErr w:type="spellStart"/>
      <w:r w:rsidRPr="000819DC">
        <w:rPr>
          <w:rFonts w:ascii="Arial" w:hAnsi="Arial" w:cs="Arial"/>
          <w:i/>
          <w:lang w:val="en-IN"/>
        </w:rPr>
        <w:t>Bambusa</w:t>
      </w:r>
      <w:proofErr w:type="spellEnd"/>
      <w:r w:rsidRPr="000819DC">
        <w:rPr>
          <w:rFonts w:ascii="Arial" w:hAnsi="Arial" w:cs="Arial"/>
          <w:i/>
          <w:lang w:val="en-IN"/>
        </w:rPr>
        <w:t xml:space="preserve"> vulgaris</w:t>
      </w:r>
      <w:r w:rsidRPr="000819DC">
        <w:rPr>
          <w:rFonts w:ascii="Arial" w:hAnsi="Arial" w:cs="Arial"/>
          <w:lang w:val="en-IN"/>
        </w:rPr>
        <w:t xml:space="preserve"> leaves showed significant antidiabetic activity, lowering blood glucose levels after 15 days of oral administration, similar to </w:t>
      </w:r>
      <w:proofErr w:type="spellStart"/>
      <w:r w:rsidRPr="000819DC">
        <w:rPr>
          <w:rFonts w:ascii="Arial" w:hAnsi="Arial" w:cs="Arial"/>
          <w:lang w:val="en-IN"/>
        </w:rPr>
        <w:t>glibenclamide</w:t>
      </w:r>
      <w:proofErr w:type="spellEnd"/>
      <w:r w:rsidRPr="000819DC">
        <w:rPr>
          <w:rFonts w:ascii="Arial" w:hAnsi="Arial" w:cs="Arial"/>
          <w:lang w:val="en-IN"/>
        </w:rPr>
        <w:t xml:space="preserve"> (</w:t>
      </w:r>
      <w:proofErr w:type="spellStart"/>
      <w:r w:rsidRPr="000819DC">
        <w:rPr>
          <w:rFonts w:ascii="Arial" w:hAnsi="Arial" w:cs="Arial"/>
          <w:lang w:val="en-IN"/>
        </w:rPr>
        <w:t>Fitri</w:t>
      </w:r>
      <w:proofErr w:type="spellEnd"/>
      <w:r w:rsidRPr="000819DC">
        <w:rPr>
          <w:rFonts w:ascii="Arial" w:hAnsi="Arial" w:cs="Arial"/>
          <w:lang w:val="en-IN"/>
        </w:rPr>
        <w:t xml:space="preserve"> et al., 2020; </w:t>
      </w:r>
      <w:proofErr w:type="spellStart"/>
      <w:r w:rsidRPr="000819DC">
        <w:rPr>
          <w:rFonts w:ascii="Arial" w:hAnsi="Arial" w:cs="Arial"/>
          <w:lang w:val="en-IN"/>
        </w:rPr>
        <w:t>Elekofehinti</w:t>
      </w:r>
      <w:proofErr w:type="spellEnd"/>
      <w:r w:rsidRPr="000819DC">
        <w:rPr>
          <w:rFonts w:ascii="Arial" w:hAnsi="Arial" w:cs="Arial"/>
          <w:lang w:val="en-IN"/>
        </w:rPr>
        <w:t xml:space="preserve"> et al.,</w:t>
      </w:r>
      <w:proofErr w:type="gramStart"/>
      <w:r w:rsidRPr="000819DC">
        <w:rPr>
          <w:rFonts w:ascii="Arial" w:hAnsi="Arial" w:cs="Arial"/>
          <w:lang w:val="en-IN"/>
        </w:rPr>
        <w:t>2024 )</w:t>
      </w:r>
      <w:proofErr w:type="gramEnd"/>
      <w:r w:rsidRPr="000819DC">
        <w:rPr>
          <w:rFonts w:ascii="Arial" w:hAnsi="Arial" w:cs="Arial"/>
          <w:lang w:val="en-IN"/>
        </w:rPr>
        <w:t>.</w:t>
      </w:r>
    </w:p>
    <w:p w14:paraId="6BA7F48A" w14:textId="77777777" w:rsidR="00EB1F29" w:rsidRPr="000819DC" w:rsidRDefault="00EB1F29" w:rsidP="000819DC">
      <w:pPr>
        <w:pStyle w:val="Body"/>
        <w:spacing w:after="0"/>
        <w:rPr>
          <w:rFonts w:ascii="Arial" w:hAnsi="Arial" w:cs="Arial"/>
          <w:lang w:val="en-IN"/>
        </w:rPr>
      </w:pPr>
    </w:p>
    <w:p w14:paraId="5771E57C" w14:textId="77777777" w:rsidR="000819DC" w:rsidRDefault="000819DC" w:rsidP="000819DC">
      <w:pPr>
        <w:pStyle w:val="Body"/>
        <w:spacing w:after="0"/>
        <w:rPr>
          <w:rFonts w:ascii="Arial" w:hAnsi="Arial" w:cs="Arial"/>
          <w:b/>
          <w:lang w:val="en-IN"/>
        </w:rPr>
      </w:pPr>
      <w:r w:rsidRPr="000819DC">
        <w:rPr>
          <w:rFonts w:ascii="Arial" w:hAnsi="Arial" w:cs="Arial"/>
          <w:b/>
          <w:lang w:val="en-IN"/>
        </w:rPr>
        <w:t>(e)  Anti-Cancer activity:</w:t>
      </w:r>
    </w:p>
    <w:p w14:paraId="5F327B21" w14:textId="77777777" w:rsidR="00EB1F29" w:rsidRPr="000819DC" w:rsidRDefault="00EB1F29" w:rsidP="000819DC">
      <w:pPr>
        <w:pStyle w:val="Body"/>
        <w:spacing w:after="0"/>
        <w:rPr>
          <w:rFonts w:ascii="Arial" w:hAnsi="Arial" w:cs="Arial"/>
          <w:b/>
          <w:lang w:val="en-IN"/>
        </w:rPr>
      </w:pPr>
    </w:p>
    <w:p w14:paraId="477DBDA2" w14:textId="1062F692"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Cancer is the most fatal disease globally, cause uncontrolled cell growth and tumour formation that can spread to other organs (Garcia- </w:t>
      </w:r>
      <w:proofErr w:type="spellStart"/>
      <w:r w:rsidRPr="000819DC">
        <w:rPr>
          <w:rFonts w:ascii="Arial" w:hAnsi="Arial" w:cs="Arial"/>
          <w:lang w:val="en-IN"/>
        </w:rPr>
        <w:t>oliveira</w:t>
      </w:r>
      <w:proofErr w:type="spellEnd"/>
      <w:r w:rsidRPr="000819DC">
        <w:rPr>
          <w:rFonts w:ascii="Arial" w:hAnsi="Arial" w:cs="Arial"/>
          <w:lang w:val="en-IN"/>
        </w:rPr>
        <w:t xml:space="preserve"> et al., 2021). Plant derived bioactive compounds are promising anticancer agents due to their low toxicity and fewer side effects. Ethanolic leaf extract of </w:t>
      </w:r>
      <w:proofErr w:type="spellStart"/>
      <w:r w:rsidRPr="000819DC">
        <w:rPr>
          <w:rFonts w:ascii="Arial" w:hAnsi="Arial" w:cs="Arial"/>
          <w:i/>
          <w:lang w:val="en-IN"/>
        </w:rPr>
        <w:t>Guadua</w:t>
      </w:r>
      <w:proofErr w:type="spellEnd"/>
      <w:r w:rsidRPr="000819DC">
        <w:rPr>
          <w:rFonts w:ascii="Arial" w:hAnsi="Arial" w:cs="Arial"/>
          <w:i/>
          <w:lang w:val="en-IN"/>
        </w:rPr>
        <w:t xml:space="preserve"> </w:t>
      </w:r>
      <w:proofErr w:type="spellStart"/>
      <w:r w:rsidRPr="000819DC">
        <w:rPr>
          <w:rFonts w:ascii="Arial" w:hAnsi="Arial" w:cs="Arial"/>
          <w:i/>
          <w:lang w:val="en-IN"/>
        </w:rPr>
        <w:t>incana</w:t>
      </w:r>
      <w:proofErr w:type="spellEnd"/>
      <w:r w:rsidRPr="000819DC">
        <w:rPr>
          <w:rFonts w:ascii="Arial" w:hAnsi="Arial" w:cs="Arial"/>
          <w:i/>
          <w:lang w:val="en-IN"/>
        </w:rPr>
        <w:t xml:space="preserve"> </w:t>
      </w:r>
      <w:r w:rsidRPr="000819DC">
        <w:rPr>
          <w:rFonts w:ascii="Arial" w:hAnsi="Arial" w:cs="Arial"/>
          <w:lang w:val="en-IN"/>
        </w:rPr>
        <w:t>at 5 µg/ml reduced HCT-116 (Colorectal Cancer cell) viability by 10%, while 50µg/ml reduced viability to 5% (</w:t>
      </w:r>
      <w:proofErr w:type="spellStart"/>
      <w:r w:rsidRPr="000819DC">
        <w:rPr>
          <w:rFonts w:ascii="Arial" w:hAnsi="Arial" w:cs="Arial"/>
          <w:lang w:val="en-IN"/>
        </w:rPr>
        <w:t>Chitiva</w:t>
      </w:r>
      <w:proofErr w:type="spellEnd"/>
      <w:r w:rsidRPr="000819DC">
        <w:rPr>
          <w:rFonts w:ascii="Arial" w:hAnsi="Arial" w:cs="Arial"/>
          <w:lang w:val="en-IN"/>
        </w:rPr>
        <w:t xml:space="preserve"> et al., 2024). Extracts of </w:t>
      </w:r>
      <w:proofErr w:type="spellStart"/>
      <w:r w:rsidRPr="000819DC">
        <w:rPr>
          <w:rFonts w:ascii="Arial" w:hAnsi="Arial" w:cs="Arial"/>
          <w:i/>
          <w:lang w:val="en-IN"/>
        </w:rPr>
        <w:t>Bambusa</w:t>
      </w:r>
      <w:proofErr w:type="spellEnd"/>
      <w:r w:rsidRPr="000819DC">
        <w:rPr>
          <w:rFonts w:ascii="Arial" w:hAnsi="Arial" w:cs="Arial"/>
          <w:i/>
          <w:lang w:val="en-IN"/>
        </w:rPr>
        <w:t xml:space="preserve"> </w:t>
      </w:r>
      <w:proofErr w:type="spellStart"/>
      <w:r w:rsidRPr="000819DC">
        <w:rPr>
          <w:rFonts w:ascii="Arial" w:hAnsi="Arial" w:cs="Arial"/>
          <w:i/>
          <w:lang w:val="en-IN"/>
        </w:rPr>
        <w:t>arundinacea</w:t>
      </w:r>
      <w:proofErr w:type="spellEnd"/>
      <w:r w:rsidRPr="000819DC">
        <w:rPr>
          <w:rFonts w:ascii="Arial" w:hAnsi="Arial" w:cs="Arial"/>
          <w:lang w:val="en-IN"/>
        </w:rPr>
        <w:t xml:space="preserve"> also showed anticancer activity (</w:t>
      </w:r>
      <w:proofErr w:type="spellStart"/>
      <w:r w:rsidRPr="000819DC">
        <w:rPr>
          <w:rFonts w:ascii="Arial" w:hAnsi="Arial" w:cs="Arial"/>
          <w:lang w:val="en-IN"/>
        </w:rPr>
        <w:t>Jayarambabu</w:t>
      </w:r>
      <w:proofErr w:type="spellEnd"/>
      <w:r w:rsidRPr="000819DC">
        <w:rPr>
          <w:rFonts w:ascii="Arial" w:hAnsi="Arial" w:cs="Arial"/>
          <w:lang w:val="en-IN"/>
        </w:rPr>
        <w:t xml:space="preserve">, 2021). </w:t>
      </w:r>
      <w:proofErr w:type="spellStart"/>
      <w:r w:rsidRPr="000819DC">
        <w:rPr>
          <w:rFonts w:ascii="Arial" w:hAnsi="Arial" w:cs="Arial"/>
          <w:i/>
          <w:lang w:val="en-IN"/>
        </w:rPr>
        <w:t>Bambusa</w:t>
      </w:r>
      <w:proofErr w:type="spellEnd"/>
      <w:r w:rsidRPr="000819DC">
        <w:rPr>
          <w:rFonts w:ascii="Arial" w:hAnsi="Arial" w:cs="Arial"/>
          <w:i/>
          <w:lang w:val="en-IN"/>
        </w:rPr>
        <w:t xml:space="preserve"> caulis</w:t>
      </w:r>
      <w:r w:rsidRPr="000819DC">
        <w:rPr>
          <w:rFonts w:ascii="Arial" w:hAnsi="Arial" w:cs="Arial"/>
          <w:lang w:val="en-IN"/>
        </w:rPr>
        <w:t xml:space="preserve"> in </w:t>
      </w:r>
      <w:proofErr w:type="spellStart"/>
      <w:r w:rsidRPr="000819DC">
        <w:rPr>
          <w:rFonts w:ascii="Arial" w:hAnsi="Arial" w:cs="Arial"/>
          <w:lang w:val="en-IN"/>
        </w:rPr>
        <w:t>taeniam</w:t>
      </w:r>
      <w:proofErr w:type="spellEnd"/>
      <w:r w:rsidRPr="000819DC">
        <w:rPr>
          <w:rFonts w:ascii="Arial" w:hAnsi="Arial" w:cs="Arial"/>
          <w:lang w:val="en-IN"/>
        </w:rPr>
        <w:t xml:space="preserve"> (BCT) used in traditional Chinese medicine showed anti-metastatic effects. It’s extracts (AE.BCT) inhibited Cancer cell migration, invasion and metastasis by suppressing MMP-9 and NF- KB activities (Kim </w:t>
      </w:r>
      <w:r w:rsidRPr="000819DC">
        <w:rPr>
          <w:rFonts w:ascii="Arial" w:hAnsi="Arial" w:cs="Arial"/>
          <w:i/>
          <w:lang w:val="en-IN"/>
        </w:rPr>
        <w:t>et al</w:t>
      </w:r>
      <w:r w:rsidRPr="000819DC">
        <w:rPr>
          <w:rFonts w:ascii="Arial" w:hAnsi="Arial" w:cs="Arial"/>
          <w:lang w:val="en-IN"/>
        </w:rPr>
        <w:t xml:space="preserve">, 2013). </w:t>
      </w:r>
      <w:proofErr w:type="spellStart"/>
      <w:r w:rsidRPr="000819DC">
        <w:rPr>
          <w:rFonts w:ascii="Arial" w:hAnsi="Arial" w:cs="Arial"/>
          <w:lang w:val="en-IN"/>
        </w:rPr>
        <w:t>Sarijang</w:t>
      </w:r>
      <w:proofErr w:type="spellEnd"/>
      <w:r w:rsidRPr="000819DC">
        <w:rPr>
          <w:rFonts w:ascii="Arial" w:hAnsi="Arial" w:cs="Arial"/>
          <w:lang w:val="en-IN"/>
        </w:rPr>
        <w:t xml:space="preserve"> (bamboo salt soy sauce) induced caspase-dependent apoptosis in </w:t>
      </w:r>
      <w:proofErr w:type="spellStart"/>
      <w:r w:rsidRPr="000819DC">
        <w:rPr>
          <w:rFonts w:ascii="Arial" w:hAnsi="Arial" w:cs="Arial"/>
          <w:lang w:val="en-IN"/>
        </w:rPr>
        <w:t>leukemia</w:t>
      </w:r>
      <w:proofErr w:type="spellEnd"/>
      <w:r w:rsidRPr="000819DC">
        <w:rPr>
          <w:rFonts w:ascii="Arial" w:hAnsi="Arial" w:cs="Arial"/>
          <w:lang w:val="en-IN"/>
        </w:rPr>
        <w:t xml:space="preserve"> cell, suggesting potential as chemotherapeutic agent (Choi </w:t>
      </w:r>
      <w:r w:rsidRPr="000819DC">
        <w:rPr>
          <w:rFonts w:ascii="Arial" w:hAnsi="Arial" w:cs="Arial"/>
          <w:i/>
          <w:lang w:val="en-IN"/>
        </w:rPr>
        <w:t>et al</w:t>
      </w:r>
      <w:r w:rsidRPr="000819DC">
        <w:rPr>
          <w:rFonts w:ascii="Arial" w:hAnsi="Arial" w:cs="Arial"/>
          <w:lang w:val="en-IN"/>
        </w:rPr>
        <w:t xml:space="preserve">., 2013). In an investigation </w:t>
      </w:r>
      <w:proofErr w:type="spellStart"/>
      <w:r w:rsidRPr="000819DC">
        <w:rPr>
          <w:rFonts w:ascii="Arial" w:hAnsi="Arial" w:cs="Arial"/>
          <w:lang w:val="en-IN"/>
        </w:rPr>
        <w:t>Panee</w:t>
      </w:r>
      <w:proofErr w:type="spellEnd"/>
      <w:r w:rsidRPr="000819DC">
        <w:rPr>
          <w:rFonts w:ascii="Arial" w:hAnsi="Arial" w:cs="Arial"/>
          <w:lang w:val="en-IN"/>
        </w:rPr>
        <w:t xml:space="preserve"> (2009) reported </w:t>
      </w:r>
      <w:proofErr w:type="spellStart"/>
      <w:r w:rsidRPr="000819DC">
        <w:rPr>
          <w:rFonts w:ascii="Arial" w:hAnsi="Arial" w:cs="Arial"/>
          <w:i/>
          <w:lang w:val="en-IN"/>
        </w:rPr>
        <w:t>Pseudosasa</w:t>
      </w:r>
      <w:proofErr w:type="spellEnd"/>
      <w:r w:rsidRPr="000819DC">
        <w:rPr>
          <w:rFonts w:ascii="Arial" w:hAnsi="Arial" w:cs="Arial"/>
          <w:i/>
          <w:lang w:val="en-IN"/>
        </w:rPr>
        <w:t xml:space="preserve"> japonica</w:t>
      </w:r>
      <w:r w:rsidRPr="000819DC">
        <w:rPr>
          <w:rFonts w:ascii="Arial" w:hAnsi="Arial" w:cs="Arial"/>
          <w:lang w:val="en-IN"/>
        </w:rPr>
        <w:t xml:space="preserve"> leaf extract for delayed breast cancer onset in rats.</w:t>
      </w:r>
    </w:p>
    <w:p w14:paraId="4A8F3C0D" w14:textId="77777777" w:rsidR="00EB1F29" w:rsidRPr="000819DC" w:rsidRDefault="00EB1F29" w:rsidP="000819DC">
      <w:pPr>
        <w:pStyle w:val="Body"/>
        <w:spacing w:after="0"/>
        <w:rPr>
          <w:rFonts w:ascii="Arial" w:hAnsi="Arial" w:cs="Arial"/>
          <w:lang w:val="en-IN"/>
        </w:rPr>
      </w:pPr>
    </w:p>
    <w:p w14:paraId="3DE0C5CB" w14:textId="77777777" w:rsidR="000819DC" w:rsidRDefault="000819DC" w:rsidP="000819DC">
      <w:pPr>
        <w:pStyle w:val="Body"/>
        <w:spacing w:after="0"/>
        <w:rPr>
          <w:rFonts w:ascii="Arial" w:hAnsi="Arial" w:cs="Arial"/>
          <w:b/>
          <w:lang w:val="en-IN"/>
        </w:rPr>
      </w:pPr>
      <w:r w:rsidRPr="000819DC">
        <w:rPr>
          <w:rFonts w:ascii="Arial" w:hAnsi="Arial" w:cs="Arial"/>
          <w:b/>
          <w:lang w:val="en-IN"/>
        </w:rPr>
        <w:t>(f)  Fertility regulation (</w:t>
      </w:r>
      <w:proofErr w:type="spellStart"/>
      <w:r w:rsidRPr="000819DC">
        <w:rPr>
          <w:rFonts w:ascii="Arial" w:hAnsi="Arial" w:cs="Arial"/>
          <w:b/>
          <w:lang w:val="en-IN"/>
        </w:rPr>
        <w:t>Contraceptic</w:t>
      </w:r>
      <w:proofErr w:type="spellEnd"/>
      <w:r w:rsidRPr="000819DC">
        <w:rPr>
          <w:rFonts w:ascii="Arial" w:hAnsi="Arial" w:cs="Arial"/>
          <w:b/>
          <w:lang w:val="en-IN"/>
        </w:rPr>
        <w:t xml:space="preserve"> effect):</w:t>
      </w:r>
    </w:p>
    <w:p w14:paraId="28B5BF79" w14:textId="77777777" w:rsidR="00EB1F29" w:rsidRPr="000819DC" w:rsidRDefault="00EB1F29" w:rsidP="0056637D">
      <w:pPr>
        <w:pStyle w:val="Body"/>
        <w:spacing w:after="0" w:line="276" w:lineRule="auto"/>
        <w:rPr>
          <w:rFonts w:ascii="Arial" w:hAnsi="Arial" w:cs="Arial"/>
          <w:b/>
          <w:lang w:val="en-IN"/>
        </w:rPr>
      </w:pPr>
    </w:p>
    <w:p w14:paraId="7310E3B2" w14:textId="047C5E07"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Ethanolic extracts of </w:t>
      </w:r>
      <w:proofErr w:type="spellStart"/>
      <w:r w:rsidRPr="000819DC">
        <w:rPr>
          <w:rFonts w:ascii="Arial" w:hAnsi="Arial" w:cs="Arial"/>
          <w:i/>
          <w:lang w:val="en-IN"/>
        </w:rPr>
        <w:t>Bambusa</w:t>
      </w:r>
      <w:proofErr w:type="spellEnd"/>
      <w:r w:rsidRPr="000819DC">
        <w:rPr>
          <w:rFonts w:ascii="Arial" w:hAnsi="Arial" w:cs="Arial"/>
          <w:i/>
          <w:lang w:val="en-IN"/>
        </w:rPr>
        <w:t xml:space="preserve"> </w:t>
      </w:r>
      <w:proofErr w:type="spellStart"/>
      <w:r w:rsidRPr="000819DC">
        <w:rPr>
          <w:rFonts w:ascii="Arial" w:hAnsi="Arial" w:cs="Arial"/>
          <w:i/>
          <w:lang w:val="en-IN"/>
        </w:rPr>
        <w:t>arundinacea</w:t>
      </w:r>
      <w:proofErr w:type="spellEnd"/>
      <w:r w:rsidRPr="000819DC">
        <w:rPr>
          <w:rFonts w:ascii="Arial" w:hAnsi="Arial" w:cs="Arial"/>
          <w:lang w:val="en-IN"/>
        </w:rPr>
        <w:t xml:space="preserve"> reduce fertility in male rats by lowering sperm count and mortality, with recovery seen after withdrawal (</w:t>
      </w:r>
      <w:proofErr w:type="spellStart"/>
      <w:r w:rsidRPr="000819DC">
        <w:rPr>
          <w:rFonts w:ascii="Arial" w:hAnsi="Arial" w:cs="Arial"/>
          <w:lang w:val="en-IN"/>
        </w:rPr>
        <w:t>Vanithakumari</w:t>
      </w:r>
      <w:proofErr w:type="spellEnd"/>
      <w:r w:rsidRPr="000819DC">
        <w:rPr>
          <w:rFonts w:ascii="Arial" w:hAnsi="Arial" w:cs="Arial"/>
          <w:lang w:val="en-IN"/>
        </w:rPr>
        <w:t xml:space="preserve"> et al., 1989). Compounds in bamboo leaves also caused miscarriage in pregnant animals and reduced sperm mortality in males (Patel and Mehta, 2021). Animals intended for breeding should not be fed bamboo containing antifertility compounds to avoid potential reproductive issues.</w:t>
      </w:r>
    </w:p>
    <w:p w14:paraId="32FB9502" w14:textId="77777777" w:rsidR="00EB1F29" w:rsidRPr="000819DC" w:rsidRDefault="00EB1F29" w:rsidP="0056637D">
      <w:pPr>
        <w:pStyle w:val="Body"/>
        <w:spacing w:after="0" w:line="276" w:lineRule="auto"/>
        <w:rPr>
          <w:rFonts w:ascii="Arial" w:hAnsi="Arial" w:cs="Arial"/>
          <w:lang w:val="en-IN"/>
        </w:rPr>
      </w:pPr>
    </w:p>
    <w:p w14:paraId="69FC1388" w14:textId="77777777" w:rsidR="000819DC" w:rsidRPr="000819DC" w:rsidRDefault="000819DC" w:rsidP="000819DC">
      <w:pPr>
        <w:pStyle w:val="Body"/>
        <w:spacing w:after="0"/>
        <w:rPr>
          <w:rFonts w:ascii="Arial" w:hAnsi="Arial" w:cs="Arial"/>
          <w:b/>
          <w:lang w:val="en-IN"/>
        </w:rPr>
      </w:pPr>
      <w:r w:rsidRPr="000819DC">
        <w:rPr>
          <w:rFonts w:ascii="Arial" w:hAnsi="Arial" w:cs="Arial"/>
          <w:b/>
          <w:lang w:val="en-IN"/>
        </w:rPr>
        <w:t>(g)  Healing properties:</w:t>
      </w:r>
    </w:p>
    <w:p w14:paraId="06862998" w14:textId="149CFAC6"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leaf extracts promote wound healing by enhancing re-epithelialization and remodelling. In studies, </w:t>
      </w:r>
      <w:r w:rsidRPr="000819DC">
        <w:rPr>
          <w:rFonts w:ascii="Arial" w:hAnsi="Arial" w:cs="Arial"/>
          <w:i/>
          <w:lang w:val="en-IN"/>
        </w:rPr>
        <w:t>P. edulis</w:t>
      </w:r>
      <w:r w:rsidRPr="000819DC">
        <w:rPr>
          <w:rFonts w:ascii="Arial" w:hAnsi="Arial" w:cs="Arial"/>
          <w:lang w:val="en-IN"/>
        </w:rPr>
        <w:t xml:space="preserve"> extract (10-100mg/ml) increased wound closure by 28% at 12 hours and 54% at 24 hours (</w:t>
      </w:r>
      <w:proofErr w:type="spellStart"/>
      <w:r w:rsidRPr="000819DC">
        <w:rPr>
          <w:rFonts w:ascii="Arial" w:hAnsi="Arial" w:cs="Arial"/>
          <w:lang w:val="en-IN"/>
        </w:rPr>
        <w:t>Wedler</w:t>
      </w:r>
      <w:proofErr w:type="spellEnd"/>
      <w:r w:rsidRPr="000819DC">
        <w:rPr>
          <w:rFonts w:ascii="Arial" w:hAnsi="Arial" w:cs="Arial"/>
          <w:lang w:val="en-IN"/>
        </w:rPr>
        <w:t xml:space="preserve"> et al., 2014)</w:t>
      </w:r>
      <w:r w:rsidR="00EB1F29">
        <w:rPr>
          <w:rFonts w:ascii="Arial" w:hAnsi="Arial" w:cs="Arial"/>
          <w:lang w:val="en-IN"/>
        </w:rPr>
        <w:t>.</w:t>
      </w:r>
    </w:p>
    <w:p w14:paraId="3F92FEF2" w14:textId="77777777" w:rsidR="007A16B8" w:rsidRPr="000819DC" w:rsidRDefault="007A16B8" w:rsidP="000819DC">
      <w:pPr>
        <w:pStyle w:val="Body"/>
        <w:spacing w:after="0"/>
        <w:rPr>
          <w:rFonts w:ascii="Arial" w:hAnsi="Arial" w:cs="Arial"/>
          <w:lang w:val="en-IN"/>
        </w:rPr>
      </w:pPr>
    </w:p>
    <w:p w14:paraId="63F64FE2" w14:textId="77777777" w:rsidR="000819DC" w:rsidRDefault="000819DC" w:rsidP="000819DC">
      <w:pPr>
        <w:pStyle w:val="Body"/>
        <w:spacing w:after="0"/>
        <w:rPr>
          <w:rFonts w:ascii="Arial" w:hAnsi="Arial" w:cs="Arial"/>
          <w:b/>
          <w:lang w:val="en-IN"/>
        </w:rPr>
      </w:pPr>
      <w:r w:rsidRPr="000819DC">
        <w:rPr>
          <w:rFonts w:ascii="Arial" w:hAnsi="Arial" w:cs="Arial"/>
          <w:b/>
          <w:lang w:val="en-IN"/>
        </w:rPr>
        <w:t>(h)  Antimicrobial activity:</w:t>
      </w:r>
    </w:p>
    <w:p w14:paraId="234F3A0F" w14:textId="77777777" w:rsidR="007A16B8" w:rsidRPr="000819DC" w:rsidRDefault="007A16B8" w:rsidP="000819DC">
      <w:pPr>
        <w:pStyle w:val="Body"/>
        <w:spacing w:after="0"/>
        <w:rPr>
          <w:rFonts w:ascii="Arial" w:hAnsi="Arial" w:cs="Arial"/>
          <w:b/>
          <w:lang w:val="en-IN"/>
        </w:rPr>
      </w:pPr>
    </w:p>
    <w:p w14:paraId="7B637C9F" w14:textId="61EF753F"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Bamboo and its endophytic fungi exhibit potent antimicrobial properties, with </w:t>
      </w:r>
      <w:proofErr w:type="spellStart"/>
      <w:r w:rsidRPr="000819DC">
        <w:rPr>
          <w:rFonts w:ascii="Arial" w:hAnsi="Arial" w:cs="Arial"/>
          <w:lang w:val="en-IN"/>
        </w:rPr>
        <w:t>Moso</w:t>
      </w:r>
      <w:proofErr w:type="spellEnd"/>
      <w:r w:rsidRPr="000819DC">
        <w:rPr>
          <w:rFonts w:ascii="Arial" w:hAnsi="Arial" w:cs="Arial"/>
          <w:lang w:val="en-IN"/>
        </w:rPr>
        <w:t xml:space="preserve"> bamboo (</w:t>
      </w:r>
      <w:r w:rsidRPr="000819DC">
        <w:rPr>
          <w:rFonts w:ascii="Arial" w:hAnsi="Arial" w:cs="Arial"/>
          <w:i/>
          <w:lang w:val="en-IN"/>
        </w:rPr>
        <w:t>Phyllostachys edulis</w:t>
      </w:r>
      <w:r w:rsidRPr="000819DC">
        <w:rPr>
          <w:rFonts w:ascii="Arial" w:hAnsi="Arial" w:cs="Arial"/>
          <w:lang w:val="en-IN"/>
        </w:rPr>
        <w:t xml:space="preserve">) seeds being rich source of bioactive compounds, particularly </w:t>
      </w:r>
      <w:proofErr w:type="spellStart"/>
      <w:r w:rsidRPr="000819DC">
        <w:rPr>
          <w:rFonts w:ascii="Arial" w:hAnsi="Arial" w:cs="Arial"/>
          <w:lang w:val="en-IN"/>
        </w:rPr>
        <w:t>hypocrellin</w:t>
      </w:r>
      <w:proofErr w:type="spellEnd"/>
      <w:r w:rsidRPr="000819DC">
        <w:rPr>
          <w:rFonts w:ascii="Arial" w:hAnsi="Arial" w:cs="Arial"/>
          <w:lang w:val="en-IN"/>
        </w:rPr>
        <w:t xml:space="preserve"> A (Shen et al., 2014). Extracts obtained from </w:t>
      </w:r>
      <w:proofErr w:type="spellStart"/>
      <w:r w:rsidRPr="000819DC">
        <w:rPr>
          <w:rFonts w:ascii="Arial" w:hAnsi="Arial" w:cs="Arial"/>
          <w:lang w:val="en-IN"/>
        </w:rPr>
        <w:t>Moso</w:t>
      </w:r>
      <w:proofErr w:type="spellEnd"/>
      <w:r w:rsidRPr="000819DC">
        <w:rPr>
          <w:rFonts w:ascii="Arial" w:hAnsi="Arial" w:cs="Arial"/>
          <w:lang w:val="en-IN"/>
        </w:rPr>
        <w:t xml:space="preserve"> bamboo shoot covering also inhibited </w:t>
      </w:r>
      <w:r w:rsidRPr="000819DC">
        <w:rPr>
          <w:rFonts w:ascii="Arial" w:hAnsi="Arial" w:cs="Arial"/>
          <w:i/>
          <w:lang w:val="en-IN"/>
        </w:rPr>
        <w:t>Staphylococcus aureus</w:t>
      </w:r>
      <w:r w:rsidRPr="000819DC">
        <w:rPr>
          <w:rFonts w:ascii="Arial" w:hAnsi="Arial" w:cs="Arial"/>
          <w:lang w:val="en-IN"/>
        </w:rPr>
        <w:t xml:space="preserve"> (a major food contaminant pathogen) (Mori et al.</w:t>
      </w:r>
      <w:proofErr w:type="gramStart"/>
      <w:r w:rsidRPr="000819DC">
        <w:rPr>
          <w:rFonts w:ascii="Arial" w:hAnsi="Arial" w:cs="Arial"/>
          <w:lang w:val="en-IN"/>
        </w:rPr>
        <w:t>,  2019</w:t>
      </w:r>
      <w:proofErr w:type="gramEnd"/>
      <w:r w:rsidRPr="000819DC">
        <w:rPr>
          <w:rFonts w:ascii="Arial" w:hAnsi="Arial" w:cs="Arial"/>
          <w:lang w:val="en-IN"/>
        </w:rPr>
        <w:t>).</w:t>
      </w:r>
    </w:p>
    <w:p w14:paraId="32B0D2B4" w14:textId="2DA05497"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extracts have shown potent antimicrobial activities against both Gram positive (</w:t>
      </w:r>
      <w:r w:rsidRPr="000819DC">
        <w:rPr>
          <w:rFonts w:ascii="Arial" w:hAnsi="Arial" w:cs="Arial"/>
          <w:i/>
          <w:lang w:val="en-IN"/>
        </w:rPr>
        <w:t>Staphylococcus, Streptococcus, Bacillus</w:t>
      </w:r>
      <w:r w:rsidRPr="000819DC">
        <w:rPr>
          <w:rFonts w:ascii="Arial" w:hAnsi="Arial" w:cs="Arial"/>
          <w:lang w:val="en-IN"/>
        </w:rPr>
        <w:t>) and Gram-negative bacteria (</w:t>
      </w:r>
      <w:r w:rsidRPr="000819DC">
        <w:rPr>
          <w:rFonts w:ascii="Arial" w:hAnsi="Arial" w:cs="Arial"/>
          <w:i/>
          <w:lang w:val="en-IN"/>
        </w:rPr>
        <w:t>E. coli</w:t>
      </w:r>
      <w:r w:rsidRPr="000819DC">
        <w:rPr>
          <w:rFonts w:ascii="Arial" w:hAnsi="Arial" w:cs="Arial"/>
          <w:lang w:val="en-IN"/>
        </w:rPr>
        <w:t xml:space="preserve">, </w:t>
      </w:r>
      <w:r w:rsidRPr="000819DC">
        <w:rPr>
          <w:rFonts w:ascii="Arial" w:hAnsi="Arial" w:cs="Arial"/>
          <w:i/>
          <w:lang w:val="en-IN"/>
        </w:rPr>
        <w:t>Salmonella, Pseudomonas, Klebsiella</w:t>
      </w:r>
      <w:r w:rsidRPr="000819DC">
        <w:rPr>
          <w:rFonts w:ascii="Arial" w:hAnsi="Arial" w:cs="Arial"/>
          <w:lang w:val="en-IN"/>
        </w:rPr>
        <w:t>). Studies found that hexane and ethyl acetate extracts from bamboo (</w:t>
      </w:r>
      <w:proofErr w:type="spellStart"/>
      <w:r w:rsidRPr="000819DC">
        <w:rPr>
          <w:rFonts w:ascii="Arial" w:hAnsi="Arial" w:cs="Arial"/>
          <w:i/>
          <w:lang w:val="en-IN"/>
        </w:rPr>
        <w:t>Guadua</w:t>
      </w:r>
      <w:proofErr w:type="spellEnd"/>
      <w:r w:rsidRPr="000819DC">
        <w:rPr>
          <w:rFonts w:ascii="Arial" w:hAnsi="Arial" w:cs="Arial"/>
          <w:i/>
          <w:lang w:val="en-IN"/>
        </w:rPr>
        <w:t xml:space="preserve"> species, </w:t>
      </w:r>
      <w:proofErr w:type="spellStart"/>
      <w:r w:rsidRPr="000819DC">
        <w:rPr>
          <w:rFonts w:ascii="Arial" w:hAnsi="Arial" w:cs="Arial"/>
          <w:i/>
          <w:lang w:val="en-IN"/>
        </w:rPr>
        <w:t>Olyra</w:t>
      </w:r>
      <w:proofErr w:type="spellEnd"/>
      <w:r w:rsidRPr="000819DC">
        <w:rPr>
          <w:rFonts w:ascii="Arial" w:hAnsi="Arial" w:cs="Arial"/>
          <w:i/>
          <w:lang w:val="en-IN"/>
        </w:rPr>
        <w:t xml:space="preserve"> </w:t>
      </w:r>
      <w:proofErr w:type="spellStart"/>
      <w:r w:rsidRPr="000819DC">
        <w:rPr>
          <w:rFonts w:ascii="Arial" w:hAnsi="Arial" w:cs="Arial"/>
          <w:i/>
          <w:lang w:val="en-IN"/>
        </w:rPr>
        <w:t>glaberrima</w:t>
      </w:r>
      <w:proofErr w:type="spellEnd"/>
      <w:r w:rsidRPr="000819DC">
        <w:rPr>
          <w:rFonts w:ascii="Arial" w:hAnsi="Arial" w:cs="Arial"/>
          <w:i/>
          <w:lang w:val="en-IN"/>
        </w:rPr>
        <w:t xml:space="preserve">, </w:t>
      </w:r>
      <w:proofErr w:type="spellStart"/>
      <w:r w:rsidRPr="000819DC">
        <w:rPr>
          <w:rFonts w:ascii="Arial" w:hAnsi="Arial" w:cs="Arial"/>
          <w:i/>
          <w:lang w:val="en-IN"/>
        </w:rPr>
        <w:t>Aulonemia</w:t>
      </w:r>
      <w:proofErr w:type="spellEnd"/>
      <w:r w:rsidRPr="000819DC">
        <w:rPr>
          <w:rFonts w:ascii="Arial" w:hAnsi="Arial" w:cs="Arial"/>
          <w:i/>
          <w:lang w:val="en-IN"/>
        </w:rPr>
        <w:t xml:space="preserve"> </w:t>
      </w:r>
      <w:proofErr w:type="spellStart"/>
      <w:r w:rsidRPr="000819DC">
        <w:rPr>
          <w:rFonts w:ascii="Arial" w:hAnsi="Arial" w:cs="Arial"/>
          <w:i/>
          <w:lang w:val="en-IN"/>
        </w:rPr>
        <w:t>aristulata</w:t>
      </w:r>
      <w:proofErr w:type="spellEnd"/>
      <w:r w:rsidRPr="000819DC">
        <w:rPr>
          <w:rFonts w:ascii="Arial" w:hAnsi="Arial" w:cs="Arial"/>
          <w:i/>
          <w:lang w:val="en-IN"/>
        </w:rPr>
        <w:t xml:space="preserve">) </w:t>
      </w:r>
      <w:r w:rsidRPr="000819DC">
        <w:rPr>
          <w:rFonts w:ascii="Arial" w:hAnsi="Arial" w:cs="Arial"/>
          <w:lang w:val="en-IN"/>
        </w:rPr>
        <w:t xml:space="preserve">leaves, culm, seeds and oils (specially in Hexene and ethyl acetate solvent) inhibited bacterial growth most effectively (Sola et al., 2023). </w:t>
      </w:r>
      <w:r w:rsidRPr="000819DC">
        <w:rPr>
          <w:rFonts w:ascii="Arial" w:hAnsi="Arial" w:cs="Arial"/>
          <w:i/>
          <w:lang w:val="en-IN"/>
        </w:rPr>
        <w:t>B. vulgaris</w:t>
      </w:r>
      <w:r w:rsidRPr="000819DC">
        <w:rPr>
          <w:rFonts w:ascii="Arial" w:hAnsi="Arial" w:cs="Arial"/>
          <w:lang w:val="en-IN"/>
        </w:rPr>
        <w:t xml:space="preserve"> leaf extract (hexane) had low MIC (minimum inhibitory concentration) against </w:t>
      </w:r>
      <w:r w:rsidRPr="000819DC">
        <w:rPr>
          <w:rFonts w:ascii="Arial" w:hAnsi="Arial" w:cs="Arial"/>
          <w:i/>
          <w:lang w:val="en-IN"/>
        </w:rPr>
        <w:t>Bacillus cereus</w:t>
      </w:r>
      <w:r w:rsidRPr="000819DC">
        <w:rPr>
          <w:rFonts w:ascii="Arial" w:hAnsi="Arial" w:cs="Arial"/>
          <w:lang w:val="en-IN"/>
        </w:rPr>
        <w:t xml:space="preserve"> (</w:t>
      </w:r>
      <w:proofErr w:type="spellStart"/>
      <w:r w:rsidRPr="000819DC">
        <w:rPr>
          <w:rFonts w:ascii="Arial" w:hAnsi="Arial" w:cs="Arial"/>
          <w:lang w:val="en-IN"/>
        </w:rPr>
        <w:t>Zhiang</w:t>
      </w:r>
      <w:proofErr w:type="spellEnd"/>
      <w:r w:rsidRPr="000819DC">
        <w:rPr>
          <w:rFonts w:ascii="Arial" w:hAnsi="Arial" w:cs="Arial"/>
          <w:lang w:val="en-IN"/>
        </w:rPr>
        <w:t xml:space="preserve"> et al., 2019).</w:t>
      </w:r>
    </w:p>
    <w:p w14:paraId="44900F71" w14:textId="71EA4A81" w:rsid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extracts (</w:t>
      </w:r>
      <w:r w:rsidRPr="000819DC">
        <w:rPr>
          <w:rFonts w:ascii="Arial" w:hAnsi="Arial" w:cs="Arial"/>
          <w:i/>
          <w:lang w:val="en-IN"/>
        </w:rPr>
        <w:t xml:space="preserve">P. </w:t>
      </w:r>
      <w:proofErr w:type="spellStart"/>
      <w:r w:rsidRPr="000819DC">
        <w:rPr>
          <w:rFonts w:ascii="Arial" w:hAnsi="Arial" w:cs="Arial"/>
          <w:i/>
          <w:lang w:val="en-IN"/>
        </w:rPr>
        <w:t>heterocycla</w:t>
      </w:r>
      <w:proofErr w:type="spellEnd"/>
      <w:r w:rsidRPr="000819DC">
        <w:rPr>
          <w:rFonts w:ascii="Arial" w:hAnsi="Arial" w:cs="Arial"/>
          <w:i/>
          <w:lang w:val="en-IN"/>
        </w:rPr>
        <w:t xml:space="preserve">, B vulgaris, B. </w:t>
      </w:r>
      <w:proofErr w:type="spellStart"/>
      <w:r w:rsidRPr="000819DC">
        <w:rPr>
          <w:rFonts w:ascii="Arial" w:hAnsi="Arial" w:cs="Arial"/>
          <w:i/>
          <w:lang w:val="en-IN"/>
        </w:rPr>
        <w:t>bambos</w:t>
      </w:r>
      <w:proofErr w:type="spellEnd"/>
      <w:r w:rsidRPr="000819DC">
        <w:rPr>
          <w:rFonts w:ascii="Arial" w:hAnsi="Arial" w:cs="Arial"/>
          <w:lang w:val="en-IN"/>
        </w:rPr>
        <w:t xml:space="preserve">) have also been reported for antifungal activities against </w:t>
      </w:r>
      <w:r w:rsidRPr="000819DC">
        <w:rPr>
          <w:rFonts w:ascii="Arial" w:hAnsi="Arial" w:cs="Arial"/>
          <w:i/>
          <w:lang w:val="en-IN"/>
        </w:rPr>
        <w:t xml:space="preserve">Aspergillus </w:t>
      </w:r>
      <w:proofErr w:type="spellStart"/>
      <w:r w:rsidRPr="000819DC">
        <w:rPr>
          <w:rFonts w:ascii="Arial" w:hAnsi="Arial" w:cs="Arial"/>
          <w:i/>
          <w:lang w:val="en-IN"/>
        </w:rPr>
        <w:t>niger</w:t>
      </w:r>
      <w:proofErr w:type="spellEnd"/>
      <w:r w:rsidRPr="000819DC">
        <w:rPr>
          <w:rFonts w:ascii="Arial" w:hAnsi="Arial" w:cs="Arial"/>
          <w:i/>
          <w:lang w:val="en-IN"/>
        </w:rPr>
        <w:t xml:space="preserve">, Candida albicans, Cryptococcus </w:t>
      </w:r>
      <w:r w:rsidRPr="000819DC">
        <w:rPr>
          <w:rFonts w:ascii="Arial" w:hAnsi="Arial" w:cs="Arial"/>
          <w:lang w:val="en-IN"/>
        </w:rPr>
        <w:t>and</w:t>
      </w:r>
      <w:r w:rsidRPr="000819DC">
        <w:rPr>
          <w:rFonts w:ascii="Arial" w:hAnsi="Arial" w:cs="Arial"/>
          <w:i/>
          <w:lang w:val="en-IN"/>
        </w:rPr>
        <w:t xml:space="preserve"> Trichoderma </w:t>
      </w:r>
      <w:proofErr w:type="spellStart"/>
      <w:r w:rsidRPr="000819DC">
        <w:rPr>
          <w:rFonts w:ascii="Arial" w:hAnsi="Arial" w:cs="Arial"/>
          <w:i/>
          <w:lang w:val="en-IN"/>
        </w:rPr>
        <w:t>harzianum</w:t>
      </w:r>
      <w:proofErr w:type="spellEnd"/>
      <w:r w:rsidRPr="000819DC">
        <w:rPr>
          <w:rFonts w:ascii="Arial" w:hAnsi="Arial" w:cs="Arial"/>
          <w:lang w:val="en-IN"/>
        </w:rPr>
        <w:t xml:space="preserve">. Leaf culm and seed extracts in hexane and ethyl acetate inhibited multiple fungal strains, highlighting bamboo as natural antifungal source (Mori </w:t>
      </w:r>
      <w:r w:rsidRPr="000819DC">
        <w:rPr>
          <w:rFonts w:ascii="Arial" w:hAnsi="Arial" w:cs="Arial"/>
          <w:i/>
          <w:lang w:val="en-IN"/>
        </w:rPr>
        <w:t>et al</w:t>
      </w:r>
      <w:r w:rsidRPr="000819DC">
        <w:rPr>
          <w:rFonts w:ascii="Arial" w:hAnsi="Arial" w:cs="Arial"/>
          <w:lang w:val="en-IN"/>
        </w:rPr>
        <w:t xml:space="preserve">., 2019; Soumya </w:t>
      </w:r>
      <w:r w:rsidRPr="000819DC">
        <w:rPr>
          <w:rFonts w:ascii="Arial" w:hAnsi="Arial" w:cs="Arial"/>
          <w:i/>
          <w:lang w:val="en-IN"/>
        </w:rPr>
        <w:t>et al</w:t>
      </w:r>
      <w:r w:rsidRPr="000819DC">
        <w:rPr>
          <w:rFonts w:ascii="Arial" w:hAnsi="Arial" w:cs="Arial"/>
          <w:lang w:val="en-IN"/>
        </w:rPr>
        <w:t xml:space="preserve">., 2014; Al </w:t>
      </w:r>
      <w:proofErr w:type="spellStart"/>
      <w:r w:rsidRPr="000819DC">
        <w:rPr>
          <w:rFonts w:ascii="Arial" w:hAnsi="Arial" w:cs="Arial"/>
          <w:lang w:val="en-IN"/>
        </w:rPr>
        <w:t>Aboody</w:t>
      </w:r>
      <w:proofErr w:type="spellEnd"/>
      <w:r w:rsidRPr="000819DC">
        <w:rPr>
          <w:rFonts w:ascii="Arial" w:hAnsi="Arial" w:cs="Arial"/>
          <w:lang w:val="en-IN"/>
        </w:rPr>
        <w:t xml:space="preserve"> and </w:t>
      </w:r>
      <w:proofErr w:type="spellStart"/>
      <w:r w:rsidRPr="000819DC">
        <w:rPr>
          <w:rFonts w:ascii="Arial" w:hAnsi="Arial" w:cs="Arial"/>
          <w:lang w:val="en-IN"/>
        </w:rPr>
        <w:t>Mickymaray</w:t>
      </w:r>
      <w:proofErr w:type="spellEnd"/>
      <w:r w:rsidRPr="000819DC">
        <w:rPr>
          <w:rFonts w:ascii="Arial" w:hAnsi="Arial" w:cs="Arial"/>
          <w:lang w:val="en-IN"/>
        </w:rPr>
        <w:t>, 2020)</w:t>
      </w:r>
    </w:p>
    <w:p w14:paraId="7A88AA5D" w14:textId="77777777" w:rsidR="007A16B8" w:rsidRPr="000819DC" w:rsidRDefault="007A16B8" w:rsidP="0056637D">
      <w:pPr>
        <w:pStyle w:val="Body"/>
        <w:spacing w:after="0" w:line="276" w:lineRule="auto"/>
        <w:rPr>
          <w:rFonts w:ascii="Arial" w:hAnsi="Arial" w:cs="Arial"/>
          <w:lang w:val="en-IN"/>
        </w:rPr>
      </w:pPr>
    </w:p>
    <w:p w14:paraId="65AD49E6" w14:textId="77777777" w:rsidR="000819DC" w:rsidRDefault="000819DC" w:rsidP="007A16B8">
      <w:pPr>
        <w:pStyle w:val="Body"/>
        <w:numPr>
          <w:ilvl w:val="0"/>
          <w:numId w:val="31"/>
        </w:numPr>
        <w:spacing w:after="0"/>
        <w:ind w:left="426" w:hanging="426"/>
        <w:rPr>
          <w:rFonts w:ascii="Arial" w:hAnsi="Arial" w:cs="Arial"/>
          <w:b/>
          <w:lang w:val="en-IN"/>
        </w:rPr>
      </w:pPr>
      <w:r w:rsidRPr="000819DC">
        <w:rPr>
          <w:rFonts w:ascii="Arial" w:hAnsi="Arial" w:cs="Arial"/>
          <w:b/>
          <w:lang w:val="en-IN"/>
        </w:rPr>
        <w:t>Antimalarial activity:</w:t>
      </w:r>
    </w:p>
    <w:p w14:paraId="69EDA69F" w14:textId="77777777" w:rsidR="007A16B8" w:rsidRPr="000819DC" w:rsidRDefault="007A16B8" w:rsidP="007A16B8">
      <w:pPr>
        <w:pStyle w:val="Body"/>
        <w:spacing w:after="0"/>
        <w:rPr>
          <w:rFonts w:ascii="Arial" w:hAnsi="Arial" w:cs="Arial"/>
          <w:b/>
          <w:lang w:val="en-IN"/>
        </w:rPr>
      </w:pPr>
    </w:p>
    <w:p w14:paraId="43F8F351" w14:textId="77777777" w:rsidR="000819DC" w:rsidRPr="000819DC" w:rsidRDefault="000819DC" w:rsidP="0056637D">
      <w:pPr>
        <w:pStyle w:val="Body"/>
        <w:spacing w:after="0" w:line="276" w:lineRule="auto"/>
        <w:ind w:firstLine="720"/>
        <w:rPr>
          <w:rFonts w:ascii="Arial" w:hAnsi="Arial" w:cs="Arial"/>
          <w:b/>
          <w:lang w:val="en-IN"/>
        </w:rPr>
      </w:pPr>
      <w:proofErr w:type="spellStart"/>
      <w:r w:rsidRPr="000819DC">
        <w:rPr>
          <w:rFonts w:ascii="Arial" w:hAnsi="Arial" w:cs="Arial"/>
          <w:i/>
          <w:lang w:val="en-IN"/>
        </w:rPr>
        <w:t>Bambusa</w:t>
      </w:r>
      <w:proofErr w:type="spellEnd"/>
      <w:r w:rsidRPr="000819DC">
        <w:rPr>
          <w:rFonts w:ascii="Arial" w:hAnsi="Arial" w:cs="Arial"/>
          <w:i/>
          <w:lang w:val="en-IN"/>
        </w:rPr>
        <w:t xml:space="preserve"> vulgaris</w:t>
      </w:r>
      <w:r w:rsidRPr="000819DC">
        <w:rPr>
          <w:rFonts w:ascii="Arial" w:hAnsi="Arial" w:cs="Arial"/>
          <w:lang w:val="en-IN"/>
        </w:rPr>
        <w:t xml:space="preserve"> leaf extract showed strong antimalarial activities in </w:t>
      </w:r>
      <w:r w:rsidRPr="000819DC">
        <w:rPr>
          <w:rFonts w:ascii="Arial" w:hAnsi="Arial" w:cs="Arial"/>
          <w:i/>
          <w:lang w:val="en-IN"/>
        </w:rPr>
        <w:t xml:space="preserve">Plasmodium </w:t>
      </w:r>
      <w:proofErr w:type="spellStart"/>
      <w:r w:rsidRPr="000819DC">
        <w:rPr>
          <w:rFonts w:ascii="Arial" w:hAnsi="Arial" w:cs="Arial"/>
          <w:i/>
          <w:lang w:val="en-IN"/>
        </w:rPr>
        <w:t>berghei</w:t>
      </w:r>
      <w:proofErr w:type="spellEnd"/>
      <w:r w:rsidRPr="000819DC">
        <w:rPr>
          <w:rFonts w:ascii="Arial" w:hAnsi="Arial" w:cs="Arial"/>
          <w:lang w:val="en-IN"/>
        </w:rPr>
        <w:t xml:space="preserve"> infected mice, with higher doses giving strong effects than standard drug </w:t>
      </w:r>
      <w:proofErr w:type="spellStart"/>
      <w:r w:rsidRPr="000819DC">
        <w:rPr>
          <w:rFonts w:ascii="Arial" w:hAnsi="Arial" w:cs="Arial"/>
          <w:lang w:val="en-IN"/>
        </w:rPr>
        <w:t>Lonart</w:t>
      </w:r>
      <w:proofErr w:type="spellEnd"/>
      <w:r w:rsidRPr="000819DC">
        <w:rPr>
          <w:rFonts w:ascii="Arial" w:hAnsi="Arial" w:cs="Arial"/>
          <w:lang w:val="en-IN"/>
        </w:rPr>
        <w:t xml:space="preserve"> (10 mg/kg). However, such findings need further safety studies (Anigboro,2018; </w:t>
      </w:r>
      <w:proofErr w:type="spellStart"/>
      <w:r w:rsidRPr="000819DC">
        <w:rPr>
          <w:rFonts w:ascii="Arial" w:hAnsi="Arial" w:cs="Arial"/>
          <w:lang w:val="en-IN"/>
        </w:rPr>
        <w:t>Udofiaet</w:t>
      </w:r>
      <w:proofErr w:type="spellEnd"/>
      <w:r w:rsidRPr="000819DC">
        <w:rPr>
          <w:rFonts w:ascii="Arial" w:hAnsi="Arial" w:cs="Arial"/>
          <w:lang w:val="en-IN"/>
        </w:rPr>
        <w:t xml:space="preserve"> al.,2022).</w:t>
      </w:r>
    </w:p>
    <w:p w14:paraId="409B4072" w14:textId="72438A17" w:rsidR="000819DC" w:rsidRPr="000819DC" w:rsidRDefault="000819DC" w:rsidP="007A16B8">
      <w:pPr>
        <w:pStyle w:val="Body"/>
        <w:spacing w:after="0"/>
        <w:ind w:left="-142"/>
        <w:rPr>
          <w:rFonts w:ascii="Arial" w:hAnsi="Arial" w:cs="Arial"/>
          <w:b/>
          <w:lang w:val="en-IN"/>
        </w:rPr>
      </w:pPr>
      <w:r w:rsidRPr="000819DC">
        <w:rPr>
          <w:rFonts w:ascii="Arial" w:hAnsi="Arial" w:cs="Arial"/>
          <w:b/>
          <w:lang w:val="en-IN"/>
        </w:rPr>
        <w:tab/>
        <w:t xml:space="preserve">(j)  </w:t>
      </w:r>
      <w:r w:rsidR="007A16B8">
        <w:rPr>
          <w:rFonts w:ascii="Arial" w:hAnsi="Arial" w:cs="Arial"/>
          <w:b/>
          <w:lang w:val="en-IN"/>
        </w:rPr>
        <w:t xml:space="preserve"> </w:t>
      </w:r>
      <w:r w:rsidRPr="000819DC">
        <w:rPr>
          <w:rFonts w:ascii="Arial" w:hAnsi="Arial" w:cs="Arial"/>
          <w:b/>
          <w:lang w:val="en-IN"/>
        </w:rPr>
        <w:t>Antioxidant activity:</w:t>
      </w:r>
      <w:r w:rsidRPr="000819DC">
        <w:rPr>
          <w:rFonts w:ascii="Arial" w:hAnsi="Arial" w:cs="Arial"/>
          <w:b/>
          <w:lang w:val="en-IN"/>
        </w:rPr>
        <w:tab/>
      </w:r>
    </w:p>
    <w:p w14:paraId="1F041CF9" w14:textId="31BBCD19" w:rsidR="000819DC" w:rsidRPr="000819DC" w:rsidRDefault="000819DC" w:rsidP="0056637D">
      <w:pPr>
        <w:pStyle w:val="Body"/>
        <w:spacing w:after="0" w:line="276" w:lineRule="auto"/>
        <w:rPr>
          <w:rFonts w:ascii="Arial" w:hAnsi="Arial" w:cs="Arial"/>
          <w:lang w:val="en-IN"/>
        </w:rPr>
      </w:pPr>
      <w:r w:rsidRPr="000819DC">
        <w:rPr>
          <w:rFonts w:ascii="Arial" w:hAnsi="Arial" w:cs="Arial"/>
          <w:lang w:val="en-IN"/>
        </w:rPr>
        <w:tab/>
        <w:t>Bamboo shoots are traditional foods in Southeast Asia, consumed fresh, fermented or canned (</w:t>
      </w:r>
      <w:proofErr w:type="spellStart"/>
      <w:r w:rsidRPr="000819DC">
        <w:rPr>
          <w:rFonts w:ascii="Arial" w:hAnsi="Arial" w:cs="Arial"/>
          <w:lang w:val="en-IN"/>
        </w:rPr>
        <w:t>Waikhom</w:t>
      </w:r>
      <w:proofErr w:type="spellEnd"/>
      <w:r w:rsidRPr="000819DC">
        <w:rPr>
          <w:rFonts w:ascii="Arial" w:hAnsi="Arial" w:cs="Arial"/>
          <w:lang w:val="en-IN"/>
        </w:rPr>
        <w:t xml:space="preserve"> </w:t>
      </w:r>
      <w:r w:rsidRPr="000819DC">
        <w:rPr>
          <w:rFonts w:ascii="Arial" w:hAnsi="Arial" w:cs="Arial"/>
          <w:i/>
          <w:lang w:val="en-IN"/>
        </w:rPr>
        <w:t>et al</w:t>
      </w:r>
      <w:r w:rsidRPr="000819DC">
        <w:rPr>
          <w:rFonts w:ascii="Arial" w:hAnsi="Arial" w:cs="Arial"/>
          <w:lang w:val="en-IN"/>
        </w:rPr>
        <w:t xml:space="preserve">., 2013; Joshi et al., 2023)). A study showed that species with high total cyanogenic content (TCC) had low antioxidant properties and poor nutritional value, while </w:t>
      </w:r>
      <w:proofErr w:type="spellStart"/>
      <w:r w:rsidRPr="000819DC">
        <w:rPr>
          <w:rFonts w:ascii="Arial" w:hAnsi="Arial" w:cs="Arial"/>
          <w:i/>
          <w:lang w:val="en-IN"/>
        </w:rPr>
        <w:t>Chimonobambusa</w:t>
      </w:r>
      <w:proofErr w:type="spellEnd"/>
      <w:r w:rsidRPr="000819DC">
        <w:rPr>
          <w:rFonts w:ascii="Arial" w:hAnsi="Arial" w:cs="Arial"/>
          <w:i/>
          <w:lang w:val="en-IN"/>
        </w:rPr>
        <w:t xml:space="preserve"> </w:t>
      </w:r>
      <w:proofErr w:type="spellStart"/>
      <w:r w:rsidRPr="000819DC">
        <w:rPr>
          <w:rFonts w:ascii="Arial" w:hAnsi="Arial" w:cs="Arial"/>
          <w:i/>
          <w:lang w:val="en-IN"/>
        </w:rPr>
        <w:t>callosa</w:t>
      </w:r>
      <w:proofErr w:type="spellEnd"/>
      <w:r w:rsidRPr="000819DC">
        <w:rPr>
          <w:rFonts w:ascii="Arial" w:hAnsi="Arial" w:cs="Arial"/>
          <w:lang w:val="en-IN"/>
        </w:rPr>
        <w:t xml:space="preserve"> (local name ‘Phar’ in Mizo language) grown at high altitude proved safer with better nutrition. </w:t>
      </w:r>
      <w:proofErr w:type="spellStart"/>
      <w:r w:rsidRPr="000819DC">
        <w:rPr>
          <w:rFonts w:ascii="Arial" w:hAnsi="Arial" w:cs="Arial"/>
          <w:i/>
          <w:lang w:val="en-IN"/>
        </w:rPr>
        <w:t>Dendrocalamus</w:t>
      </w:r>
      <w:proofErr w:type="spellEnd"/>
      <w:r w:rsidRPr="000819DC">
        <w:rPr>
          <w:rFonts w:ascii="Arial" w:hAnsi="Arial" w:cs="Arial"/>
          <w:lang w:val="en-IN"/>
        </w:rPr>
        <w:t xml:space="preserve"> species generally had high TCC, while </w:t>
      </w:r>
      <w:proofErr w:type="spellStart"/>
      <w:r w:rsidRPr="000819DC">
        <w:rPr>
          <w:rFonts w:ascii="Arial" w:hAnsi="Arial" w:cs="Arial"/>
          <w:i/>
          <w:lang w:val="en-IN"/>
        </w:rPr>
        <w:t>Bambusa</w:t>
      </w:r>
      <w:proofErr w:type="spellEnd"/>
      <w:r w:rsidRPr="000819DC">
        <w:rPr>
          <w:rFonts w:ascii="Arial" w:hAnsi="Arial" w:cs="Arial"/>
          <w:lang w:val="en-IN"/>
        </w:rPr>
        <w:t xml:space="preserve"> species had moderate levels (Sangeetha </w:t>
      </w:r>
      <w:r w:rsidRPr="000819DC">
        <w:rPr>
          <w:rFonts w:ascii="Arial" w:hAnsi="Arial" w:cs="Arial"/>
          <w:i/>
          <w:lang w:val="en-IN"/>
        </w:rPr>
        <w:t>et al</w:t>
      </w:r>
      <w:r w:rsidRPr="000819DC">
        <w:rPr>
          <w:rFonts w:ascii="Arial" w:hAnsi="Arial" w:cs="Arial"/>
          <w:lang w:val="en-IN"/>
        </w:rPr>
        <w:t xml:space="preserve">., 2015; </w:t>
      </w:r>
      <w:proofErr w:type="spellStart"/>
      <w:r w:rsidRPr="000819DC">
        <w:rPr>
          <w:rFonts w:ascii="Arial" w:hAnsi="Arial" w:cs="Arial"/>
          <w:lang w:val="en-IN"/>
        </w:rPr>
        <w:t>Raveender</w:t>
      </w:r>
      <w:proofErr w:type="spellEnd"/>
      <w:r w:rsidRPr="000819DC">
        <w:rPr>
          <w:rFonts w:ascii="Arial" w:hAnsi="Arial" w:cs="Arial"/>
          <w:lang w:val="en-IN"/>
        </w:rPr>
        <w:t xml:space="preserve"> et </w:t>
      </w:r>
      <w:proofErr w:type="gramStart"/>
      <w:r w:rsidRPr="000819DC">
        <w:rPr>
          <w:rFonts w:ascii="Arial" w:hAnsi="Arial" w:cs="Arial"/>
          <w:lang w:val="en-IN"/>
        </w:rPr>
        <w:t>al .</w:t>
      </w:r>
      <w:proofErr w:type="gramEnd"/>
      <w:r w:rsidRPr="000819DC">
        <w:rPr>
          <w:rFonts w:ascii="Arial" w:hAnsi="Arial" w:cs="Arial"/>
          <w:lang w:val="en-IN"/>
        </w:rPr>
        <w:t>, 2020).</w:t>
      </w:r>
    </w:p>
    <w:p w14:paraId="7BD841D6" w14:textId="08812C36" w:rsidR="000819DC" w:rsidRDefault="000819DC" w:rsidP="0056637D">
      <w:pPr>
        <w:pStyle w:val="Body"/>
        <w:spacing w:after="0" w:line="276" w:lineRule="auto"/>
        <w:rPr>
          <w:rFonts w:ascii="Arial" w:hAnsi="Arial" w:cs="Arial"/>
          <w:lang w:val="en-IN"/>
        </w:rPr>
      </w:pPr>
      <w:r w:rsidRPr="000819DC">
        <w:rPr>
          <w:rFonts w:ascii="Arial" w:hAnsi="Arial" w:cs="Arial"/>
          <w:lang w:val="en-IN"/>
        </w:rPr>
        <w:tab/>
        <w:t xml:space="preserve">The health promoting effects of bamboo leaf extracts are linked to phytochemicals particularly phenolic compounds and antioxidants. Investigations on </w:t>
      </w:r>
      <w:r w:rsidRPr="000819DC">
        <w:rPr>
          <w:rFonts w:ascii="Arial" w:hAnsi="Arial" w:cs="Arial"/>
          <w:i/>
          <w:lang w:val="en-IN"/>
        </w:rPr>
        <w:t xml:space="preserve">Phyllostachys edulis </w:t>
      </w:r>
      <w:r w:rsidRPr="000819DC">
        <w:rPr>
          <w:rFonts w:ascii="Arial" w:hAnsi="Arial" w:cs="Arial"/>
          <w:lang w:val="en-IN"/>
        </w:rPr>
        <w:t>(</w:t>
      </w:r>
      <w:proofErr w:type="spellStart"/>
      <w:r w:rsidRPr="000819DC">
        <w:rPr>
          <w:rFonts w:ascii="Arial" w:hAnsi="Arial" w:cs="Arial"/>
          <w:lang w:val="en-IN"/>
        </w:rPr>
        <w:t>Moso</w:t>
      </w:r>
      <w:proofErr w:type="spellEnd"/>
      <w:r w:rsidRPr="000819DC">
        <w:rPr>
          <w:rFonts w:ascii="Arial" w:hAnsi="Arial" w:cs="Arial"/>
          <w:lang w:val="en-IN"/>
        </w:rPr>
        <w:t xml:space="preserve">) revealed </w:t>
      </w:r>
      <w:proofErr w:type="spellStart"/>
      <w:r w:rsidRPr="000819DC">
        <w:rPr>
          <w:rFonts w:ascii="Arial" w:hAnsi="Arial" w:cs="Arial"/>
          <w:lang w:val="en-IN"/>
        </w:rPr>
        <w:t>it’s</w:t>
      </w:r>
      <w:proofErr w:type="spellEnd"/>
      <w:r w:rsidRPr="000819DC">
        <w:rPr>
          <w:rFonts w:ascii="Arial" w:hAnsi="Arial" w:cs="Arial"/>
          <w:lang w:val="en-IN"/>
        </w:rPr>
        <w:t xml:space="preserve"> strong radical scavenging and metal chelating activity (</w:t>
      </w:r>
      <w:proofErr w:type="spellStart"/>
      <w:r w:rsidRPr="000819DC">
        <w:rPr>
          <w:rFonts w:ascii="Arial" w:hAnsi="Arial" w:cs="Arial"/>
          <w:lang w:val="en-IN"/>
        </w:rPr>
        <w:t>Kweon</w:t>
      </w:r>
      <w:proofErr w:type="spellEnd"/>
      <w:r w:rsidRPr="000819DC">
        <w:rPr>
          <w:rFonts w:ascii="Arial" w:hAnsi="Arial" w:cs="Arial"/>
          <w:lang w:val="en-IN"/>
        </w:rPr>
        <w:t xml:space="preserve"> et al., 2001). In Korea, </w:t>
      </w:r>
      <w:r w:rsidRPr="000819DC">
        <w:rPr>
          <w:rFonts w:ascii="Arial" w:hAnsi="Arial" w:cs="Arial"/>
          <w:i/>
          <w:lang w:val="en-IN"/>
        </w:rPr>
        <w:t xml:space="preserve">P. </w:t>
      </w:r>
      <w:proofErr w:type="spellStart"/>
      <w:r w:rsidRPr="000819DC">
        <w:rPr>
          <w:rFonts w:ascii="Arial" w:hAnsi="Arial" w:cs="Arial"/>
          <w:i/>
          <w:lang w:val="en-IN"/>
        </w:rPr>
        <w:t>pubescens</w:t>
      </w:r>
      <w:proofErr w:type="spellEnd"/>
      <w:r w:rsidRPr="000819DC">
        <w:rPr>
          <w:rFonts w:ascii="Arial" w:hAnsi="Arial" w:cs="Arial"/>
          <w:lang w:val="en-IN"/>
        </w:rPr>
        <w:t xml:space="preserve"> and </w:t>
      </w:r>
      <w:r w:rsidRPr="000819DC">
        <w:rPr>
          <w:rFonts w:ascii="Arial" w:hAnsi="Arial" w:cs="Arial"/>
          <w:i/>
          <w:lang w:val="en-IN"/>
        </w:rPr>
        <w:t xml:space="preserve">P. </w:t>
      </w:r>
      <w:proofErr w:type="spellStart"/>
      <w:r w:rsidRPr="000819DC">
        <w:rPr>
          <w:rFonts w:ascii="Arial" w:hAnsi="Arial" w:cs="Arial"/>
          <w:i/>
          <w:lang w:val="en-IN"/>
        </w:rPr>
        <w:t>nigra</w:t>
      </w:r>
      <w:proofErr w:type="spellEnd"/>
      <w:r w:rsidRPr="000819DC">
        <w:rPr>
          <w:rFonts w:ascii="Arial" w:hAnsi="Arial" w:cs="Arial"/>
          <w:lang w:val="en-IN"/>
        </w:rPr>
        <w:t xml:space="preserve"> have been reported for antioxidant and antihypertensive properties (Park and </w:t>
      </w:r>
      <w:proofErr w:type="spellStart"/>
      <w:r w:rsidRPr="000819DC">
        <w:rPr>
          <w:rFonts w:ascii="Arial" w:hAnsi="Arial" w:cs="Arial"/>
          <w:lang w:val="en-IN"/>
        </w:rPr>
        <w:t>Jhon</w:t>
      </w:r>
      <w:proofErr w:type="spellEnd"/>
      <w:r w:rsidRPr="000819DC">
        <w:rPr>
          <w:rFonts w:ascii="Arial" w:hAnsi="Arial" w:cs="Arial"/>
          <w:lang w:val="en-IN"/>
        </w:rPr>
        <w:t xml:space="preserve">, 2010). P. </w:t>
      </w:r>
      <w:proofErr w:type="spellStart"/>
      <w:r w:rsidRPr="000819DC">
        <w:rPr>
          <w:rFonts w:ascii="Arial" w:hAnsi="Arial" w:cs="Arial"/>
          <w:lang w:val="en-IN"/>
        </w:rPr>
        <w:t>nigra</w:t>
      </w:r>
      <w:proofErr w:type="spellEnd"/>
      <w:r w:rsidRPr="000819DC">
        <w:rPr>
          <w:rFonts w:ascii="Arial" w:hAnsi="Arial" w:cs="Arial"/>
          <w:lang w:val="en-IN"/>
        </w:rPr>
        <w:t xml:space="preserve"> var </w:t>
      </w:r>
      <w:proofErr w:type="spellStart"/>
      <w:r w:rsidRPr="000819DC">
        <w:rPr>
          <w:rFonts w:ascii="Arial" w:hAnsi="Arial" w:cs="Arial"/>
          <w:lang w:val="en-IN"/>
        </w:rPr>
        <w:t>henomis</w:t>
      </w:r>
      <w:proofErr w:type="spellEnd"/>
      <w:r w:rsidRPr="000819DC">
        <w:rPr>
          <w:rFonts w:ascii="Arial" w:hAnsi="Arial" w:cs="Arial"/>
          <w:lang w:val="en-IN"/>
        </w:rPr>
        <w:t xml:space="preserve"> has been reported (Zhang </w:t>
      </w:r>
      <w:r w:rsidRPr="000819DC">
        <w:rPr>
          <w:rFonts w:ascii="Arial" w:hAnsi="Arial" w:cs="Arial"/>
          <w:i/>
          <w:lang w:val="en-IN"/>
        </w:rPr>
        <w:t>et al</w:t>
      </w:r>
      <w:r w:rsidRPr="000819DC">
        <w:rPr>
          <w:rFonts w:ascii="Arial" w:hAnsi="Arial" w:cs="Arial"/>
          <w:lang w:val="en-IN"/>
        </w:rPr>
        <w:t xml:space="preserve">., 2007) to be utilized for the production of phenolics and flavonoids </w:t>
      </w:r>
      <w:proofErr w:type="spellStart"/>
      <w:r w:rsidRPr="000819DC">
        <w:rPr>
          <w:rFonts w:ascii="Arial" w:hAnsi="Arial" w:cs="Arial"/>
          <w:i/>
          <w:lang w:val="en-IN"/>
        </w:rPr>
        <w:t>Sesa</w:t>
      </w:r>
      <w:proofErr w:type="spellEnd"/>
      <w:r w:rsidRPr="000819DC">
        <w:rPr>
          <w:rFonts w:ascii="Arial" w:hAnsi="Arial" w:cs="Arial"/>
          <w:i/>
          <w:lang w:val="en-IN"/>
        </w:rPr>
        <w:t xml:space="preserve"> </w:t>
      </w:r>
      <w:proofErr w:type="spellStart"/>
      <w:r w:rsidRPr="000819DC">
        <w:rPr>
          <w:rFonts w:ascii="Arial" w:hAnsi="Arial" w:cs="Arial"/>
          <w:i/>
          <w:lang w:val="en-IN"/>
        </w:rPr>
        <w:t>argenteastriatus</w:t>
      </w:r>
      <w:proofErr w:type="spellEnd"/>
      <w:r w:rsidRPr="000819DC">
        <w:rPr>
          <w:rFonts w:ascii="Arial" w:hAnsi="Arial" w:cs="Arial"/>
          <w:lang w:val="en-IN"/>
        </w:rPr>
        <w:t xml:space="preserve"> leaves also exhibited high antioxidant activity, with compounds like (antioxidants). chlorogenic acid, </w:t>
      </w:r>
      <w:proofErr w:type="spellStart"/>
      <w:r w:rsidRPr="000819DC">
        <w:rPr>
          <w:rFonts w:ascii="Arial" w:hAnsi="Arial" w:cs="Arial"/>
          <w:lang w:val="en-IN"/>
        </w:rPr>
        <w:t>isoorientin</w:t>
      </w:r>
      <w:proofErr w:type="spellEnd"/>
      <w:r w:rsidRPr="000819DC">
        <w:rPr>
          <w:rFonts w:ascii="Arial" w:hAnsi="Arial" w:cs="Arial"/>
          <w:lang w:val="en-IN"/>
        </w:rPr>
        <w:t xml:space="preserve"> and vitexin, which varied seasonally (Ni et al.,2012</w:t>
      </w:r>
      <w:proofErr w:type="gramStart"/>
      <w:r w:rsidRPr="000819DC">
        <w:rPr>
          <w:rFonts w:ascii="Arial" w:hAnsi="Arial" w:cs="Arial"/>
          <w:lang w:val="en-IN"/>
        </w:rPr>
        <w:t>) .</w:t>
      </w:r>
      <w:proofErr w:type="gramEnd"/>
      <w:r w:rsidRPr="000819DC">
        <w:rPr>
          <w:rFonts w:ascii="Arial" w:hAnsi="Arial" w:cs="Arial"/>
          <w:lang w:val="en-IN"/>
        </w:rPr>
        <w:t xml:space="preserve"> </w:t>
      </w:r>
      <w:proofErr w:type="spellStart"/>
      <w:r w:rsidRPr="000819DC">
        <w:rPr>
          <w:rFonts w:ascii="Arial" w:hAnsi="Arial" w:cs="Arial"/>
          <w:i/>
          <w:lang w:val="en-IN"/>
        </w:rPr>
        <w:t>Bambusa</w:t>
      </w:r>
      <w:proofErr w:type="spellEnd"/>
      <w:r w:rsidRPr="000819DC">
        <w:rPr>
          <w:rFonts w:ascii="Arial" w:hAnsi="Arial" w:cs="Arial"/>
          <w:i/>
          <w:lang w:val="en-IN"/>
        </w:rPr>
        <w:t xml:space="preserve"> caulis</w:t>
      </w:r>
      <w:r w:rsidRPr="000819DC">
        <w:rPr>
          <w:rFonts w:ascii="Arial" w:hAnsi="Arial" w:cs="Arial"/>
          <w:lang w:val="en-IN"/>
        </w:rPr>
        <w:t xml:space="preserve"> in </w:t>
      </w:r>
      <w:proofErr w:type="spellStart"/>
      <w:r w:rsidRPr="000819DC">
        <w:rPr>
          <w:rFonts w:ascii="Arial" w:hAnsi="Arial" w:cs="Arial"/>
          <w:lang w:val="en-IN"/>
        </w:rPr>
        <w:t>Liquamen</w:t>
      </w:r>
      <w:proofErr w:type="spellEnd"/>
      <w:r w:rsidRPr="000819DC">
        <w:rPr>
          <w:rFonts w:ascii="Arial" w:hAnsi="Arial" w:cs="Arial"/>
          <w:lang w:val="en-IN"/>
        </w:rPr>
        <w:t xml:space="preserve"> (BCL) or bamboo sap, a traditional East Asian medicine, displayed antioxidant and immune regulating effects, suggesting therapeutic potential for skin disease such as atopic dermatitis (Qi et al., 2012).</w:t>
      </w:r>
    </w:p>
    <w:p w14:paraId="3D201144" w14:textId="77777777" w:rsidR="007A16B8" w:rsidRPr="000819DC" w:rsidRDefault="007A16B8" w:rsidP="0056637D">
      <w:pPr>
        <w:pStyle w:val="Body"/>
        <w:spacing w:after="0" w:line="276" w:lineRule="auto"/>
        <w:rPr>
          <w:rFonts w:ascii="Arial" w:hAnsi="Arial" w:cs="Arial"/>
          <w:lang w:val="en-IN"/>
        </w:rPr>
      </w:pPr>
    </w:p>
    <w:p w14:paraId="3262B697" w14:textId="77777777" w:rsidR="000819DC" w:rsidRPr="000819DC" w:rsidRDefault="000819DC" w:rsidP="000819DC">
      <w:pPr>
        <w:pStyle w:val="Body"/>
        <w:spacing w:after="0"/>
        <w:rPr>
          <w:rFonts w:ascii="Arial" w:hAnsi="Arial" w:cs="Arial"/>
          <w:b/>
          <w:lang w:val="en-IN"/>
        </w:rPr>
      </w:pPr>
      <w:r w:rsidRPr="000819DC">
        <w:rPr>
          <w:rFonts w:ascii="Arial" w:hAnsi="Arial" w:cs="Arial"/>
          <w:b/>
          <w:lang w:val="en-IN"/>
        </w:rPr>
        <w:t>(k)  Effects on reducing ulcer:</w:t>
      </w:r>
    </w:p>
    <w:p w14:paraId="10037E79" w14:textId="25593630" w:rsidR="000819DC" w:rsidRDefault="000819DC" w:rsidP="00170E70">
      <w:pPr>
        <w:pStyle w:val="Body"/>
        <w:spacing w:after="0" w:line="276" w:lineRule="auto"/>
        <w:rPr>
          <w:rFonts w:ascii="Arial" w:hAnsi="Arial" w:cs="Arial"/>
          <w:lang w:val="en-IN"/>
        </w:rPr>
      </w:pPr>
      <w:r w:rsidRPr="000819DC">
        <w:rPr>
          <w:rFonts w:ascii="Arial" w:hAnsi="Arial" w:cs="Arial"/>
          <w:lang w:val="en-IN"/>
        </w:rPr>
        <w:tab/>
        <w:t>Oral administration of hot-water extract (</w:t>
      </w:r>
      <w:proofErr w:type="spellStart"/>
      <w:r w:rsidRPr="000819DC">
        <w:rPr>
          <w:rFonts w:ascii="Arial" w:hAnsi="Arial" w:cs="Arial"/>
          <w:lang w:val="en-IN"/>
        </w:rPr>
        <w:t>folin</w:t>
      </w:r>
      <w:proofErr w:type="spellEnd"/>
      <w:r w:rsidRPr="000819DC">
        <w:rPr>
          <w:rFonts w:ascii="Arial" w:hAnsi="Arial" w:cs="Arial"/>
          <w:lang w:val="en-IN"/>
        </w:rPr>
        <w:t xml:space="preserve"> solution) of </w:t>
      </w:r>
      <w:proofErr w:type="spellStart"/>
      <w:r w:rsidRPr="000819DC">
        <w:rPr>
          <w:rFonts w:ascii="Arial" w:hAnsi="Arial" w:cs="Arial"/>
          <w:i/>
          <w:lang w:val="en-IN"/>
        </w:rPr>
        <w:t>Sesa</w:t>
      </w:r>
      <w:proofErr w:type="spellEnd"/>
      <w:r w:rsidRPr="000819DC">
        <w:rPr>
          <w:rFonts w:ascii="Arial" w:hAnsi="Arial" w:cs="Arial"/>
          <w:i/>
          <w:lang w:val="en-IN"/>
        </w:rPr>
        <w:t xml:space="preserve"> </w:t>
      </w:r>
      <w:proofErr w:type="spellStart"/>
      <w:r w:rsidRPr="000819DC">
        <w:rPr>
          <w:rFonts w:ascii="Arial" w:hAnsi="Arial" w:cs="Arial"/>
          <w:i/>
          <w:lang w:val="en-IN"/>
        </w:rPr>
        <w:t>albomarginata</w:t>
      </w:r>
      <w:proofErr w:type="spellEnd"/>
      <w:r w:rsidRPr="000819DC">
        <w:rPr>
          <w:rFonts w:ascii="Arial" w:hAnsi="Arial" w:cs="Arial"/>
          <w:i/>
          <w:lang w:val="en-IN"/>
        </w:rPr>
        <w:t xml:space="preserve"> </w:t>
      </w:r>
      <w:r w:rsidRPr="000819DC">
        <w:rPr>
          <w:rFonts w:ascii="Arial" w:hAnsi="Arial" w:cs="Arial"/>
          <w:lang w:val="en-IN"/>
        </w:rPr>
        <w:t xml:space="preserve">significantly reduced stress, as well as ethanol and </w:t>
      </w:r>
      <w:proofErr w:type="spellStart"/>
      <w:r w:rsidRPr="000819DC">
        <w:rPr>
          <w:rFonts w:ascii="Arial" w:hAnsi="Arial" w:cs="Arial"/>
          <w:lang w:val="en-IN"/>
        </w:rPr>
        <w:t>idomethacin</w:t>
      </w:r>
      <w:proofErr w:type="spellEnd"/>
      <w:r w:rsidRPr="000819DC">
        <w:rPr>
          <w:rFonts w:ascii="Arial" w:hAnsi="Arial" w:cs="Arial"/>
          <w:lang w:val="en-IN"/>
        </w:rPr>
        <w:t xml:space="preserve">- induced gastric mucosa by maintaining cellular integrity, reducing hyperaemia, suppressing histamine release and </w:t>
      </w:r>
      <w:r w:rsidRPr="000819DC">
        <w:rPr>
          <w:rFonts w:ascii="Arial" w:hAnsi="Arial" w:cs="Arial"/>
          <w:lang w:val="en-IN"/>
        </w:rPr>
        <w:lastRenderedPageBreak/>
        <w:t xml:space="preserve">stabilizing erythrocytes (Otani et al, 1990). These results suggested </w:t>
      </w:r>
      <w:proofErr w:type="spellStart"/>
      <w:r w:rsidRPr="000819DC">
        <w:rPr>
          <w:rFonts w:ascii="Arial" w:hAnsi="Arial" w:cs="Arial"/>
          <w:lang w:val="en-IN"/>
        </w:rPr>
        <w:t>folin’s</w:t>
      </w:r>
      <w:proofErr w:type="spellEnd"/>
      <w:r w:rsidRPr="000819DC">
        <w:rPr>
          <w:rFonts w:ascii="Arial" w:hAnsi="Arial" w:cs="Arial"/>
          <w:lang w:val="en-IN"/>
        </w:rPr>
        <w:t xml:space="preserve"> antiulcer was due to its membrane stabilizing and haemostatic properties.</w:t>
      </w:r>
    </w:p>
    <w:p w14:paraId="615ABB32" w14:textId="77777777" w:rsidR="007A16B8" w:rsidRPr="000819DC" w:rsidRDefault="007A16B8" w:rsidP="000819DC">
      <w:pPr>
        <w:pStyle w:val="Body"/>
        <w:spacing w:after="0"/>
        <w:rPr>
          <w:rFonts w:ascii="Arial" w:hAnsi="Arial" w:cs="Arial"/>
          <w:lang w:val="en-IN"/>
        </w:rPr>
      </w:pPr>
    </w:p>
    <w:p w14:paraId="7117A399" w14:textId="77777777" w:rsidR="000819DC" w:rsidRPr="000819DC" w:rsidRDefault="000819DC" w:rsidP="000819DC">
      <w:pPr>
        <w:pStyle w:val="Body"/>
        <w:spacing w:after="0"/>
        <w:rPr>
          <w:rFonts w:ascii="Arial" w:hAnsi="Arial" w:cs="Arial"/>
          <w:b/>
          <w:lang w:val="en-IN"/>
        </w:rPr>
      </w:pPr>
      <w:r w:rsidRPr="000819DC">
        <w:rPr>
          <w:rFonts w:ascii="Arial" w:hAnsi="Arial" w:cs="Arial"/>
          <w:b/>
          <w:lang w:val="en-IN"/>
        </w:rPr>
        <w:t xml:space="preserve">A </w:t>
      </w:r>
      <w:proofErr w:type="gramStart"/>
      <w:r w:rsidRPr="000819DC">
        <w:rPr>
          <w:rFonts w:ascii="Arial" w:hAnsi="Arial" w:cs="Arial"/>
          <w:b/>
          <w:lang w:val="en-IN"/>
        </w:rPr>
        <w:t>2 .</w:t>
      </w:r>
      <w:proofErr w:type="gramEnd"/>
      <w:r w:rsidRPr="000819DC">
        <w:rPr>
          <w:rFonts w:ascii="Arial" w:hAnsi="Arial" w:cs="Arial"/>
          <w:b/>
          <w:lang w:val="en-IN"/>
        </w:rPr>
        <w:t xml:space="preserve">    </w:t>
      </w:r>
      <w:proofErr w:type="spellStart"/>
      <w:r w:rsidRPr="000819DC">
        <w:rPr>
          <w:rFonts w:ascii="Arial" w:hAnsi="Arial" w:cs="Arial"/>
          <w:b/>
          <w:lang w:val="en-IN"/>
        </w:rPr>
        <w:t>Banslochan</w:t>
      </w:r>
      <w:proofErr w:type="spellEnd"/>
      <w:r w:rsidRPr="000819DC">
        <w:rPr>
          <w:rFonts w:ascii="Arial" w:hAnsi="Arial" w:cs="Arial"/>
          <w:b/>
          <w:lang w:val="en-IN"/>
        </w:rPr>
        <w:t xml:space="preserve"> – a medicinal bamboo products.</w:t>
      </w:r>
    </w:p>
    <w:p w14:paraId="32EC14E7" w14:textId="60E726EE" w:rsidR="000819DC" w:rsidRDefault="000819DC" w:rsidP="00170E70">
      <w:pPr>
        <w:pStyle w:val="Body"/>
        <w:spacing w:after="0" w:line="276" w:lineRule="auto"/>
        <w:rPr>
          <w:rFonts w:ascii="Arial" w:hAnsi="Arial" w:cs="Arial"/>
          <w:lang w:val="en-IN"/>
        </w:rPr>
      </w:pPr>
      <w:r w:rsidRPr="000819DC">
        <w:rPr>
          <w:rFonts w:ascii="Arial" w:hAnsi="Arial" w:cs="Arial"/>
          <w:lang w:val="en-IN"/>
        </w:rPr>
        <w:tab/>
      </w:r>
      <w:proofErr w:type="spellStart"/>
      <w:r w:rsidRPr="000819DC">
        <w:rPr>
          <w:rFonts w:ascii="Arial" w:hAnsi="Arial" w:cs="Arial"/>
          <w:lang w:val="en-IN"/>
        </w:rPr>
        <w:t>Banslochan</w:t>
      </w:r>
      <w:proofErr w:type="spellEnd"/>
      <w:r w:rsidRPr="000819DC">
        <w:rPr>
          <w:rFonts w:ascii="Arial" w:hAnsi="Arial" w:cs="Arial"/>
          <w:lang w:val="en-IN"/>
        </w:rPr>
        <w:t xml:space="preserve"> (</w:t>
      </w:r>
      <w:proofErr w:type="spellStart"/>
      <w:r w:rsidRPr="000819DC">
        <w:rPr>
          <w:rFonts w:ascii="Arial" w:hAnsi="Arial" w:cs="Arial"/>
          <w:lang w:val="en-IN"/>
        </w:rPr>
        <w:t>Tabasheer</w:t>
      </w:r>
      <w:proofErr w:type="spellEnd"/>
      <w:r w:rsidRPr="000819DC">
        <w:rPr>
          <w:rFonts w:ascii="Arial" w:hAnsi="Arial" w:cs="Arial"/>
          <w:lang w:val="en-IN"/>
        </w:rPr>
        <w:t xml:space="preserve">), a </w:t>
      </w:r>
      <w:proofErr w:type="spellStart"/>
      <w:r w:rsidRPr="000819DC">
        <w:rPr>
          <w:rFonts w:ascii="Arial" w:hAnsi="Arial" w:cs="Arial"/>
          <w:lang w:val="en-IN"/>
        </w:rPr>
        <w:t>resinaceous</w:t>
      </w:r>
      <w:proofErr w:type="spellEnd"/>
      <w:r w:rsidRPr="000819DC">
        <w:rPr>
          <w:rFonts w:ascii="Arial" w:hAnsi="Arial" w:cs="Arial"/>
          <w:lang w:val="en-IN"/>
        </w:rPr>
        <w:t xml:space="preserve"> products, is valued for its stimulant, ant-inflammatory, antispasmodic properties. It is traditionally used for asthma, cough tuberculosis, colds, and lung diseases and is an ingredient of Ayurvedic remedies like </w:t>
      </w:r>
      <w:proofErr w:type="spellStart"/>
      <w:r w:rsidRPr="000819DC">
        <w:rPr>
          <w:rFonts w:ascii="Arial" w:hAnsi="Arial" w:cs="Arial"/>
          <w:i/>
          <w:lang w:val="en-IN"/>
        </w:rPr>
        <w:t>Sitopaladi</w:t>
      </w:r>
      <w:proofErr w:type="spellEnd"/>
      <w:r w:rsidRPr="000819DC">
        <w:rPr>
          <w:rFonts w:ascii="Arial" w:hAnsi="Arial" w:cs="Arial"/>
          <w:i/>
          <w:lang w:val="en-IN"/>
        </w:rPr>
        <w:t xml:space="preserve"> </w:t>
      </w:r>
      <w:proofErr w:type="spellStart"/>
      <w:r w:rsidRPr="000819DC">
        <w:rPr>
          <w:rFonts w:ascii="Arial" w:hAnsi="Arial" w:cs="Arial"/>
          <w:i/>
          <w:lang w:val="en-IN"/>
        </w:rPr>
        <w:t>churna</w:t>
      </w:r>
      <w:proofErr w:type="spellEnd"/>
      <w:r w:rsidRPr="000819DC">
        <w:rPr>
          <w:rFonts w:ascii="Arial" w:hAnsi="Arial" w:cs="Arial"/>
          <w:lang w:val="en-IN"/>
        </w:rPr>
        <w:t>. In S.E Asia and Tibet, it remained popular for treating respiratory issues and as a tonic (Chongtham,2018).</w:t>
      </w:r>
    </w:p>
    <w:p w14:paraId="035D87F0" w14:textId="77777777" w:rsidR="007A16B8" w:rsidRPr="000819DC" w:rsidRDefault="007A16B8" w:rsidP="000819DC">
      <w:pPr>
        <w:pStyle w:val="Body"/>
        <w:spacing w:after="0"/>
        <w:rPr>
          <w:rFonts w:ascii="Arial" w:hAnsi="Arial" w:cs="Arial"/>
          <w:lang w:val="en-IN"/>
        </w:rPr>
      </w:pPr>
    </w:p>
    <w:p w14:paraId="25EAA02F" w14:textId="77777777" w:rsidR="000819DC" w:rsidRPr="000819DC" w:rsidRDefault="000819DC" w:rsidP="000819DC">
      <w:pPr>
        <w:pStyle w:val="Body"/>
        <w:spacing w:after="0"/>
        <w:rPr>
          <w:rFonts w:ascii="Arial" w:hAnsi="Arial" w:cs="Arial"/>
          <w:b/>
          <w:lang w:val="en-IN"/>
        </w:rPr>
      </w:pPr>
      <w:r w:rsidRPr="000819DC">
        <w:rPr>
          <w:rFonts w:ascii="Arial" w:hAnsi="Arial" w:cs="Arial"/>
          <w:b/>
          <w:lang w:val="en-IN"/>
        </w:rPr>
        <w:t xml:space="preserve">A </w:t>
      </w:r>
      <w:proofErr w:type="gramStart"/>
      <w:r w:rsidRPr="000819DC">
        <w:rPr>
          <w:rFonts w:ascii="Arial" w:hAnsi="Arial" w:cs="Arial"/>
          <w:b/>
          <w:lang w:val="en-IN"/>
        </w:rPr>
        <w:t>3 .</w:t>
      </w:r>
      <w:proofErr w:type="gramEnd"/>
      <w:r w:rsidRPr="000819DC">
        <w:rPr>
          <w:rFonts w:ascii="Arial" w:hAnsi="Arial" w:cs="Arial"/>
          <w:b/>
          <w:lang w:val="en-IN"/>
        </w:rPr>
        <w:t xml:space="preserve">     Chemical composition of bamboo: </w:t>
      </w:r>
    </w:p>
    <w:p w14:paraId="351002BE" w14:textId="6D90C70E" w:rsidR="000819DC" w:rsidRDefault="000819DC" w:rsidP="00170E70">
      <w:pPr>
        <w:pStyle w:val="Body"/>
        <w:spacing w:after="0" w:line="276" w:lineRule="auto"/>
        <w:rPr>
          <w:rFonts w:ascii="Arial" w:hAnsi="Arial" w:cs="Arial"/>
          <w:lang w:val="en-IN"/>
        </w:rPr>
      </w:pPr>
      <w:r w:rsidRPr="000819DC">
        <w:rPr>
          <w:rFonts w:ascii="Arial" w:hAnsi="Arial" w:cs="Arial"/>
          <w:lang w:val="en-IN"/>
        </w:rPr>
        <w:tab/>
        <w:t>The nutritional composition of bamboo includes moisture (88.8%), protein (3.9%), fat (0.5%), minerals (1.1%, Calcium, Phosphorous, Iron) and carbohydrates (5.7%), along with vitamins (thiamine, niacin, vitamin C and riboflavin) (</w:t>
      </w:r>
      <w:proofErr w:type="spellStart"/>
      <w:r w:rsidRPr="000819DC">
        <w:rPr>
          <w:rFonts w:ascii="Arial" w:hAnsi="Arial" w:cs="Arial"/>
          <w:lang w:val="en-IN"/>
        </w:rPr>
        <w:t>Bakhru</w:t>
      </w:r>
      <w:proofErr w:type="spellEnd"/>
      <w:r w:rsidRPr="000819DC">
        <w:rPr>
          <w:rFonts w:ascii="Arial" w:hAnsi="Arial" w:cs="Arial"/>
          <w:lang w:val="en-IN"/>
        </w:rPr>
        <w:t>, 1992; Santosh et al., 2021). Leaves and shoots provide hydrocyanic and benzoic acids, enzymes (nuclease, deaminase, proteolytic enzyme, Protease, Amylase, Silicon splitting enzymes etc.), flavonoids, alkaloids and phenolics that help in digestion, circulation and immune function (Patel,2016). Flavonoids such as vitexin and orientin act as antioxidants, reducing inflammation and allergies. Bamboo extracts are also used in foods like bamboo flavoured beer (Singhal et al., 2013).</w:t>
      </w:r>
    </w:p>
    <w:p w14:paraId="41602A8B" w14:textId="77777777" w:rsidR="007A16B8" w:rsidRPr="000819DC" w:rsidRDefault="007A16B8" w:rsidP="000819DC">
      <w:pPr>
        <w:pStyle w:val="Body"/>
        <w:spacing w:after="0"/>
        <w:rPr>
          <w:rFonts w:ascii="Arial" w:hAnsi="Arial" w:cs="Arial"/>
          <w:lang w:val="en-IN"/>
        </w:rPr>
      </w:pPr>
    </w:p>
    <w:p w14:paraId="4245FA6E" w14:textId="77777777" w:rsidR="000819DC" w:rsidRPr="000819DC" w:rsidRDefault="000819DC" w:rsidP="000819DC">
      <w:pPr>
        <w:pStyle w:val="Body"/>
        <w:spacing w:after="0"/>
        <w:rPr>
          <w:rFonts w:ascii="Arial" w:hAnsi="Arial" w:cs="Arial"/>
          <w:b/>
          <w:lang w:val="en-IN"/>
        </w:rPr>
      </w:pPr>
      <w:r w:rsidRPr="000819DC">
        <w:rPr>
          <w:rFonts w:ascii="Arial" w:hAnsi="Arial" w:cs="Arial"/>
          <w:b/>
          <w:lang w:val="en-IN"/>
        </w:rPr>
        <w:t xml:space="preserve">A </w:t>
      </w:r>
      <w:proofErr w:type="gramStart"/>
      <w:r w:rsidRPr="000819DC">
        <w:rPr>
          <w:rFonts w:ascii="Arial" w:hAnsi="Arial" w:cs="Arial"/>
          <w:b/>
          <w:lang w:val="en-IN"/>
        </w:rPr>
        <w:t>4 .</w:t>
      </w:r>
      <w:proofErr w:type="gramEnd"/>
      <w:r w:rsidRPr="000819DC">
        <w:rPr>
          <w:rFonts w:ascii="Arial" w:hAnsi="Arial" w:cs="Arial"/>
          <w:b/>
          <w:lang w:val="en-IN"/>
        </w:rPr>
        <w:t xml:space="preserve">    Modern health care applications of bamboo</w:t>
      </w:r>
    </w:p>
    <w:p w14:paraId="24D8F07F" w14:textId="7B1B1764" w:rsidR="007A16B8" w:rsidRDefault="000819DC" w:rsidP="00170E70">
      <w:pPr>
        <w:pStyle w:val="Body"/>
        <w:spacing w:after="0" w:line="276" w:lineRule="auto"/>
        <w:rPr>
          <w:rFonts w:ascii="Arial" w:hAnsi="Arial" w:cs="Arial"/>
          <w:lang w:val="en-IN"/>
        </w:rPr>
      </w:pPr>
      <w:r w:rsidRPr="000819DC">
        <w:rPr>
          <w:rFonts w:ascii="Arial" w:hAnsi="Arial" w:cs="Arial"/>
          <w:lang w:val="en-IN"/>
        </w:rPr>
        <w:tab/>
        <w:t>In recent years, bamboo has gained attentions for health care applications. Increasing interest in herbal medicines and green markets have paved the way for promoting bamboo-based health products. Advances in science and technology have expanded its use in therapeutic and commercial products (Table – 1). Some of the such products are –</w:t>
      </w:r>
    </w:p>
    <w:p w14:paraId="0E305B5A" w14:textId="77777777" w:rsidR="007A16B8" w:rsidRPr="000819DC" w:rsidRDefault="007A16B8" w:rsidP="000819DC">
      <w:pPr>
        <w:pStyle w:val="Body"/>
        <w:spacing w:after="0"/>
        <w:rPr>
          <w:rFonts w:ascii="Arial" w:hAnsi="Arial" w:cs="Arial"/>
          <w:lang w:val="en-IN"/>
        </w:rPr>
      </w:pPr>
    </w:p>
    <w:p w14:paraId="088D0E4B" w14:textId="77777777" w:rsidR="000819DC" w:rsidRDefault="000819DC" w:rsidP="000819DC">
      <w:pPr>
        <w:pStyle w:val="Body"/>
        <w:spacing w:after="0"/>
        <w:rPr>
          <w:rFonts w:ascii="Arial" w:hAnsi="Arial" w:cs="Arial"/>
          <w:b/>
          <w:lang w:val="en-IN"/>
        </w:rPr>
      </w:pPr>
      <w:proofErr w:type="gramStart"/>
      <w:r w:rsidRPr="000819DC">
        <w:rPr>
          <w:rFonts w:ascii="Arial" w:hAnsi="Arial" w:cs="Arial"/>
          <w:b/>
          <w:lang w:val="en-IN"/>
        </w:rPr>
        <w:t>Table :</w:t>
      </w:r>
      <w:proofErr w:type="gramEnd"/>
      <w:r w:rsidRPr="000819DC">
        <w:rPr>
          <w:rFonts w:ascii="Arial" w:hAnsi="Arial" w:cs="Arial"/>
          <w:b/>
          <w:lang w:val="en-IN"/>
        </w:rPr>
        <w:t xml:space="preserve"> 1   A brief summary of application of bamboos in treating diverse health aliments.</w:t>
      </w:r>
    </w:p>
    <w:p w14:paraId="36E00F19" w14:textId="77777777" w:rsidR="007A16B8" w:rsidRPr="000819DC" w:rsidRDefault="007A16B8" w:rsidP="000819DC">
      <w:pPr>
        <w:pStyle w:val="Body"/>
        <w:spacing w:after="0"/>
        <w:rPr>
          <w:rFonts w:ascii="Arial" w:hAnsi="Arial" w:cs="Arial"/>
          <w:lang w:val="en-IN"/>
        </w:rPr>
      </w:pPr>
    </w:p>
    <w:tbl>
      <w:tblPr>
        <w:tblW w:w="9384" w:type="dxa"/>
        <w:tblInd w:w="-108" w:type="dxa"/>
        <w:tblBorders>
          <w:top w:val="single" w:sz="4" w:space="0" w:color="7F7F7F"/>
          <w:bottom w:val="single" w:sz="4" w:space="0" w:color="7F7F7F"/>
        </w:tblBorders>
        <w:tblLayout w:type="fixed"/>
        <w:tblLook w:val="04A0" w:firstRow="1" w:lastRow="0" w:firstColumn="1" w:lastColumn="0" w:noHBand="0" w:noVBand="1"/>
      </w:tblPr>
      <w:tblGrid>
        <w:gridCol w:w="534"/>
        <w:gridCol w:w="2551"/>
        <w:gridCol w:w="3969"/>
        <w:gridCol w:w="2330"/>
      </w:tblGrid>
      <w:tr w:rsidR="000819DC" w:rsidRPr="000819DC" w14:paraId="1A174387" w14:textId="77777777" w:rsidTr="008638D4">
        <w:trPr>
          <w:cantSplit/>
          <w:tblHeader/>
        </w:trPr>
        <w:tc>
          <w:tcPr>
            <w:tcW w:w="534" w:type="dxa"/>
          </w:tcPr>
          <w:p w14:paraId="266A120A" w14:textId="77777777" w:rsidR="000819DC" w:rsidRPr="000819DC" w:rsidRDefault="000819DC" w:rsidP="000819DC">
            <w:pPr>
              <w:pStyle w:val="Body"/>
              <w:rPr>
                <w:rFonts w:ascii="Arial" w:hAnsi="Arial" w:cs="Arial"/>
                <w:b/>
                <w:lang w:val="en-IN"/>
              </w:rPr>
            </w:pPr>
            <w:proofErr w:type="spellStart"/>
            <w:proofErr w:type="gramStart"/>
            <w:r w:rsidRPr="000819DC">
              <w:rPr>
                <w:rFonts w:ascii="Arial" w:hAnsi="Arial" w:cs="Arial"/>
                <w:b/>
                <w:lang w:val="en-IN"/>
              </w:rPr>
              <w:lastRenderedPageBreak/>
              <w:t>S.No</w:t>
            </w:r>
            <w:proofErr w:type="spellEnd"/>
            <w:proofErr w:type="gramEnd"/>
          </w:p>
        </w:tc>
        <w:tc>
          <w:tcPr>
            <w:tcW w:w="2551" w:type="dxa"/>
          </w:tcPr>
          <w:p w14:paraId="4E42C55A" w14:textId="77777777" w:rsidR="000819DC" w:rsidRPr="000819DC" w:rsidRDefault="000819DC" w:rsidP="000819DC">
            <w:pPr>
              <w:pStyle w:val="Body"/>
              <w:rPr>
                <w:rFonts w:ascii="Arial" w:hAnsi="Arial" w:cs="Arial"/>
                <w:b/>
                <w:lang w:val="en-IN"/>
              </w:rPr>
            </w:pPr>
            <w:r w:rsidRPr="000819DC">
              <w:rPr>
                <w:rFonts w:ascii="Arial" w:hAnsi="Arial" w:cs="Arial"/>
                <w:b/>
                <w:lang w:val="en-IN"/>
              </w:rPr>
              <w:t>Bamboo products</w:t>
            </w:r>
          </w:p>
        </w:tc>
        <w:tc>
          <w:tcPr>
            <w:tcW w:w="3969" w:type="dxa"/>
          </w:tcPr>
          <w:p w14:paraId="7299DE9D" w14:textId="77777777" w:rsidR="000819DC" w:rsidRPr="000819DC" w:rsidRDefault="000819DC" w:rsidP="000819DC">
            <w:pPr>
              <w:pStyle w:val="Body"/>
              <w:rPr>
                <w:rFonts w:ascii="Arial" w:hAnsi="Arial" w:cs="Arial"/>
                <w:b/>
                <w:lang w:val="en-IN"/>
              </w:rPr>
            </w:pPr>
            <w:r w:rsidRPr="000819DC">
              <w:rPr>
                <w:rFonts w:ascii="Arial" w:hAnsi="Arial" w:cs="Arial"/>
                <w:b/>
                <w:lang w:val="en-IN"/>
              </w:rPr>
              <w:t>Application</w:t>
            </w:r>
          </w:p>
        </w:tc>
        <w:tc>
          <w:tcPr>
            <w:tcW w:w="2330" w:type="dxa"/>
          </w:tcPr>
          <w:p w14:paraId="13FE33D6" w14:textId="77777777" w:rsidR="000819DC" w:rsidRPr="000819DC" w:rsidRDefault="000819DC" w:rsidP="000819DC">
            <w:pPr>
              <w:pStyle w:val="Body"/>
              <w:rPr>
                <w:rFonts w:ascii="Arial" w:hAnsi="Arial" w:cs="Arial"/>
                <w:b/>
                <w:lang w:val="en-IN"/>
              </w:rPr>
            </w:pPr>
            <w:r w:rsidRPr="000819DC">
              <w:rPr>
                <w:rFonts w:ascii="Arial" w:hAnsi="Arial" w:cs="Arial"/>
                <w:b/>
                <w:lang w:val="en-IN"/>
              </w:rPr>
              <w:t>Bioactive compounds</w:t>
            </w:r>
          </w:p>
        </w:tc>
      </w:tr>
      <w:tr w:rsidR="000819DC" w:rsidRPr="000819DC" w14:paraId="58A06AB4" w14:textId="77777777" w:rsidTr="008638D4">
        <w:trPr>
          <w:cantSplit/>
          <w:tblHeader/>
        </w:trPr>
        <w:tc>
          <w:tcPr>
            <w:tcW w:w="534" w:type="dxa"/>
          </w:tcPr>
          <w:p w14:paraId="09866105" w14:textId="77777777" w:rsidR="000819DC" w:rsidRPr="000819DC" w:rsidRDefault="000819DC" w:rsidP="000819DC">
            <w:pPr>
              <w:pStyle w:val="Body"/>
              <w:rPr>
                <w:rFonts w:ascii="Arial" w:hAnsi="Arial" w:cs="Arial"/>
                <w:bCs/>
                <w:lang w:val="en-IN"/>
              </w:rPr>
            </w:pPr>
            <w:r w:rsidRPr="000819DC">
              <w:rPr>
                <w:rFonts w:ascii="Arial" w:hAnsi="Arial" w:cs="Arial"/>
                <w:bCs/>
                <w:lang w:val="en-IN"/>
              </w:rPr>
              <w:t>1</w:t>
            </w:r>
          </w:p>
        </w:tc>
        <w:tc>
          <w:tcPr>
            <w:tcW w:w="2551" w:type="dxa"/>
          </w:tcPr>
          <w:p w14:paraId="0344C188"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charcoal</w:t>
            </w:r>
          </w:p>
        </w:tc>
        <w:tc>
          <w:tcPr>
            <w:tcW w:w="3969" w:type="dxa"/>
          </w:tcPr>
          <w:p w14:paraId="7FC1212B" w14:textId="77777777" w:rsidR="000819DC" w:rsidRPr="000819DC" w:rsidRDefault="000819DC" w:rsidP="000819DC">
            <w:pPr>
              <w:pStyle w:val="Body"/>
              <w:rPr>
                <w:rFonts w:ascii="Arial" w:hAnsi="Arial" w:cs="Arial"/>
                <w:bCs/>
                <w:lang w:val="en-IN"/>
              </w:rPr>
            </w:pPr>
            <w:r w:rsidRPr="000819DC">
              <w:rPr>
                <w:rFonts w:ascii="Arial" w:hAnsi="Arial" w:cs="Arial"/>
                <w:bCs/>
                <w:lang w:val="en-IN"/>
              </w:rPr>
              <w:t>Treatment of liver and kidney, Detoxification.</w:t>
            </w:r>
          </w:p>
        </w:tc>
        <w:tc>
          <w:tcPr>
            <w:tcW w:w="2330" w:type="dxa"/>
          </w:tcPr>
          <w:p w14:paraId="2F22799E" w14:textId="77777777" w:rsidR="000819DC" w:rsidRPr="000819DC" w:rsidRDefault="000819DC" w:rsidP="000819DC">
            <w:pPr>
              <w:pStyle w:val="Body"/>
              <w:rPr>
                <w:rFonts w:ascii="Arial" w:hAnsi="Arial" w:cs="Arial"/>
                <w:bCs/>
                <w:lang w:val="en-IN"/>
              </w:rPr>
            </w:pPr>
            <w:r w:rsidRPr="000819DC">
              <w:rPr>
                <w:rFonts w:ascii="Arial" w:hAnsi="Arial" w:cs="Arial"/>
                <w:bCs/>
                <w:lang w:val="en-IN"/>
              </w:rPr>
              <w:t>Pyrolysis of Bamboo at high temperature</w:t>
            </w:r>
          </w:p>
        </w:tc>
      </w:tr>
      <w:tr w:rsidR="000819DC" w:rsidRPr="000819DC" w14:paraId="3BB6E9D7" w14:textId="77777777" w:rsidTr="008638D4">
        <w:trPr>
          <w:cantSplit/>
          <w:tblHeader/>
        </w:trPr>
        <w:tc>
          <w:tcPr>
            <w:tcW w:w="534" w:type="dxa"/>
          </w:tcPr>
          <w:p w14:paraId="1D2A6019" w14:textId="77777777" w:rsidR="000819DC" w:rsidRPr="000819DC" w:rsidRDefault="000819DC" w:rsidP="000819DC">
            <w:pPr>
              <w:pStyle w:val="Body"/>
              <w:rPr>
                <w:rFonts w:ascii="Arial" w:hAnsi="Arial" w:cs="Arial"/>
                <w:bCs/>
                <w:lang w:val="en-IN"/>
              </w:rPr>
            </w:pPr>
            <w:r w:rsidRPr="000819DC">
              <w:rPr>
                <w:rFonts w:ascii="Arial" w:hAnsi="Arial" w:cs="Arial"/>
                <w:bCs/>
                <w:lang w:val="en-IN"/>
              </w:rPr>
              <w:t>2</w:t>
            </w:r>
          </w:p>
        </w:tc>
        <w:tc>
          <w:tcPr>
            <w:tcW w:w="2551" w:type="dxa"/>
          </w:tcPr>
          <w:p w14:paraId="7DB5575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leaf extracts</w:t>
            </w:r>
          </w:p>
          <w:p w14:paraId="30E50158" w14:textId="77777777" w:rsidR="000819DC" w:rsidRPr="000819DC" w:rsidRDefault="000819DC" w:rsidP="000819DC">
            <w:pPr>
              <w:pStyle w:val="Body"/>
              <w:rPr>
                <w:rFonts w:ascii="Arial" w:hAnsi="Arial" w:cs="Arial"/>
                <w:bCs/>
                <w:lang w:val="en-IN"/>
              </w:rPr>
            </w:pPr>
          </w:p>
        </w:tc>
        <w:tc>
          <w:tcPr>
            <w:tcW w:w="3969" w:type="dxa"/>
          </w:tcPr>
          <w:p w14:paraId="5C716B4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Antimicrobial, antioxidant, Anti-inflammatory, Healing properties, Contraceptive effects, Diabetic management, Myocardial protection</w:t>
            </w:r>
          </w:p>
        </w:tc>
        <w:tc>
          <w:tcPr>
            <w:tcW w:w="2330" w:type="dxa"/>
          </w:tcPr>
          <w:p w14:paraId="062E5D1E"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By extraction through solvent (Ethanol/Hexane)</w:t>
            </w:r>
          </w:p>
        </w:tc>
      </w:tr>
      <w:tr w:rsidR="000819DC" w:rsidRPr="000819DC" w14:paraId="026D4E8A" w14:textId="77777777" w:rsidTr="008638D4">
        <w:trPr>
          <w:cantSplit/>
          <w:tblHeader/>
        </w:trPr>
        <w:tc>
          <w:tcPr>
            <w:tcW w:w="534" w:type="dxa"/>
          </w:tcPr>
          <w:p w14:paraId="7335C1CE" w14:textId="77777777" w:rsidR="000819DC" w:rsidRPr="000819DC" w:rsidRDefault="000819DC" w:rsidP="000819DC">
            <w:pPr>
              <w:pStyle w:val="Body"/>
              <w:rPr>
                <w:rFonts w:ascii="Arial" w:hAnsi="Arial" w:cs="Arial"/>
                <w:bCs/>
                <w:lang w:val="en-IN"/>
              </w:rPr>
            </w:pPr>
            <w:r w:rsidRPr="000819DC">
              <w:rPr>
                <w:rFonts w:ascii="Arial" w:hAnsi="Arial" w:cs="Arial"/>
                <w:bCs/>
                <w:lang w:val="en-IN"/>
              </w:rPr>
              <w:t>3</w:t>
            </w:r>
          </w:p>
        </w:tc>
        <w:tc>
          <w:tcPr>
            <w:tcW w:w="2551" w:type="dxa"/>
          </w:tcPr>
          <w:p w14:paraId="705900D5"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shoot extract</w:t>
            </w:r>
          </w:p>
        </w:tc>
        <w:tc>
          <w:tcPr>
            <w:tcW w:w="3969" w:type="dxa"/>
          </w:tcPr>
          <w:p w14:paraId="2181D51B" w14:textId="77777777" w:rsidR="000819DC" w:rsidRPr="000819DC" w:rsidRDefault="000819DC" w:rsidP="000819DC">
            <w:pPr>
              <w:pStyle w:val="Body"/>
              <w:rPr>
                <w:rFonts w:ascii="Arial" w:hAnsi="Arial" w:cs="Arial"/>
                <w:bCs/>
                <w:lang w:val="en-IN"/>
              </w:rPr>
            </w:pPr>
            <w:r w:rsidRPr="000819DC">
              <w:rPr>
                <w:rFonts w:ascii="Arial" w:hAnsi="Arial" w:cs="Arial"/>
                <w:bCs/>
                <w:lang w:val="en-IN"/>
              </w:rPr>
              <w:t>Gastrointestinal health, Anticancer properties.</w:t>
            </w:r>
          </w:p>
        </w:tc>
        <w:tc>
          <w:tcPr>
            <w:tcW w:w="2330" w:type="dxa"/>
          </w:tcPr>
          <w:p w14:paraId="0CD92BA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Extraction in Ethanol and water</w:t>
            </w:r>
          </w:p>
        </w:tc>
      </w:tr>
      <w:tr w:rsidR="000819DC" w:rsidRPr="000819DC" w14:paraId="1BF2935D" w14:textId="77777777" w:rsidTr="008638D4">
        <w:trPr>
          <w:cantSplit/>
          <w:tblHeader/>
        </w:trPr>
        <w:tc>
          <w:tcPr>
            <w:tcW w:w="534" w:type="dxa"/>
          </w:tcPr>
          <w:p w14:paraId="366AAA9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4</w:t>
            </w:r>
          </w:p>
        </w:tc>
        <w:tc>
          <w:tcPr>
            <w:tcW w:w="2551" w:type="dxa"/>
          </w:tcPr>
          <w:p w14:paraId="351E83D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silica</w:t>
            </w:r>
          </w:p>
        </w:tc>
        <w:tc>
          <w:tcPr>
            <w:tcW w:w="3969" w:type="dxa"/>
          </w:tcPr>
          <w:p w14:paraId="6EB5006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Strengthening bones, Relieving joint pains</w:t>
            </w:r>
          </w:p>
        </w:tc>
        <w:tc>
          <w:tcPr>
            <w:tcW w:w="2330" w:type="dxa"/>
          </w:tcPr>
          <w:p w14:paraId="30DCA6A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Silica minerals, Extraction from bamboo shoots</w:t>
            </w:r>
          </w:p>
        </w:tc>
      </w:tr>
      <w:tr w:rsidR="000819DC" w:rsidRPr="000819DC" w14:paraId="5EC0436D" w14:textId="77777777" w:rsidTr="008638D4">
        <w:trPr>
          <w:cantSplit/>
          <w:tblHeader/>
        </w:trPr>
        <w:tc>
          <w:tcPr>
            <w:tcW w:w="534" w:type="dxa"/>
          </w:tcPr>
          <w:p w14:paraId="440C14D3" w14:textId="77777777" w:rsidR="000819DC" w:rsidRPr="000819DC" w:rsidRDefault="000819DC" w:rsidP="000819DC">
            <w:pPr>
              <w:pStyle w:val="Body"/>
              <w:rPr>
                <w:rFonts w:ascii="Arial" w:hAnsi="Arial" w:cs="Arial"/>
                <w:bCs/>
                <w:lang w:val="en-IN"/>
              </w:rPr>
            </w:pPr>
            <w:r w:rsidRPr="000819DC">
              <w:rPr>
                <w:rFonts w:ascii="Arial" w:hAnsi="Arial" w:cs="Arial"/>
                <w:bCs/>
                <w:lang w:val="en-IN"/>
              </w:rPr>
              <w:t>5</w:t>
            </w:r>
          </w:p>
        </w:tc>
        <w:tc>
          <w:tcPr>
            <w:tcW w:w="2551" w:type="dxa"/>
          </w:tcPr>
          <w:p w14:paraId="1E87CBC7" w14:textId="77777777" w:rsidR="000819DC" w:rsidRPr="000819DC" w:rsidRDefault="000819DC" w:rsidP="000819DC">
            <w:pPr>
              <w:pStyle w:val="Body"/>
              <w:rPr>
                <w:rFonts w:ascii="Arial" w:hAnsi="Arial" w:cs="Arial"/>
                <w:bCs/>
                <w:lang w:val="en-IN"/>
              </w:rPr>
            </w:pPr>
            <w:proofErr w:type="spellStart"/>
            <w:r w:rsidRPr="000819DC">
              <w:rPr>
                <w:rFonts w:ascii="Arial" w:hAnsi="Arial" w:cs="Arial"/>
                <w:bCs/>
                <w:lang w:val="en-IN"/>
              </w:rPr>
              <w:t>Resinaceous</w:t>
            </w:r>
            <w:proofErr w:type="spellEnd"/>
            <w:r w:rsidRPr="000819DC">
              <w:rPr>
                <w:rFonts w:ascii="Arial" w:hAnsi="Arial" w:cs="Arial"/>
                <w:bCs/>
                <w:lang w:val="en-IN"/>
              </w:rPr>
              <w:t xml:space="preserve"> Products (</w:t>
            </w:r>
            <w:proofErr w:type="spellStart"/>
            <w:r w:rsidRPr="000819DC">
              <w:rPr>
                <w:rFonts w:ascii="Arial" w:hAnsi="Arial" w:cs="Arial"/>
                <w:bCs/>
                <w:lang w:val="en-IN"/>
              </w:rPr>
              <w:t>Banslochan</w:t>
            </w:r>
            <w:proofErr w:type="spellEnd"/>
            <w:r w:rsidRPr="000819DC">
              <w:rPr>
                <w:rFonts w:ascii="Arial" w:hAnsi="Arial" w:cs="Arial"/>
                <w:bCs/>
                <w:lang w:val="en-IN"/>
              </w:rPr>
              <w:t>/</w:t>
            </w:r>
            <w:proofErr w:type="spellStart"/>
            <w:r w:rsidRPr="000819DC">
              <w:rPr>
                <w:rFonts w:ascii="Arial" w:hAnsi="Arial" w:cs="Arial"/>
                <w:bCs/>
                <w:lang w:val="en-IN"/>
              </w:rPr>
              <w:t>Tasasheer</w:t>
            </w:r>
            <w:proofErr w:type="spellEnd"/>
            <w:r w:rsidRPr="000819DC">
              <w:rPr>
                <w:rFonts w:ascii="Arial" w:hAnsi="Arial" w:cs="Arial"/>
                <w:bCs/>
                <w:lang w:val="en-IN"/>
              </w:rPr>
              <w:t>)</w:t>
            </w:r>
          </w:p>
        </w:tc>
        <w:tc>
          <w:tcPr>
            <w:tcW w:w="3969" w:type="dxa"/>
          </w:tcPr>
          <w:p w14:paraId="5AA16510" w14:textId="77777777" w:rsidR="000819DC" w:rsidRPr="000819DC" w:rsidRDefault="000819DC" w:rsidP="000819DC">
            <w:pPr>
              <w:pStyle w:val="Body"/>
              <w:rPr>
                <w:rFonts w:ascii="Arial" w:hAnsi="Arial" w:cs="Arial"/>
                <w:bCs/>
                <w:lang w:val="en-IN"/>
              </w:rPr>
            </w:pPr>
            <w:r w:rsidRPr="000819DC">
              <w:rPr>
                <w:rFonts w:ascii="Arial" w:hAnsi="Arial" w:cs="Arial"/>
                <w:bCs/>
                <w:lang w:val="en-IN"/>
              </w:rPr>
              <w:t xml:space="preserve">Tuberculosis, </w:t>
            </w:r>
            <w:proofErr w:type="spellStart"/>
            <w:r w:rsidRPr="000819DC">
              <w:rPr>
                <w:rFonts w:ascii="Arial" w:hAnsi="Arial" w:cs="Arial"/>
                <w:bCs/>
                <w:lang w:val="en-IN"/>
              </w:rPr>
              <w:t>Ashthma</w:t>
            </w:r>
            <w:proofErr w:type="spellEnd"/>
            <w:r w:rsidRPr="000819DC">
              <w:rPr>
                <w:rFonts w:ascii="Arial" w:hAnsi="Arial" w:cs="Arial"/>
                <w:bCs/>
                <w:lang w:val="en-IN"/>
              </w:rPr>
              <w:t>, Cold and cough, Antispasmodic, Respiratory issues.</w:t>
            </w:r>
          </w:p>
        </w:tc>
        <w:tc>
          <w:tcPr>
            <w:tcW w:w="2330" w:type="dxa"/>
          </w:tcPr>
          <w:p w14:paraId="7CAEF37F" w14:textId="77777777" w:rsidR="000819DC" w:rsidRPr="000819DC" w:rsidRDefault="000819DC" w:rsidP="000819DC">
            <w:pPr>
              <w:pStyle w:val="Body"/>
              <w:rPr>
                <w:rFonts w:ascii="Arial" w:hAnsi="Arial" w:cs="Arial"/>
                <w:bCs/>
                <w:lang w:val="en-IN"/>
              </w:rPr>
            </w:pPr>
            <w:r w:rsidRPr="000819DC">
              <w:rPr>
                <w:rFonts w:ascii="Arial" w:hAnsi="Arial" w:cs="Arial"/>
                <w:bCs/>
                <w:lang w:val="en-IN"/>
              </w:rPr>
              <w:t xml:space="preserve">Ayurvedic Medicine, </w:t>
            </w:r>
            <w:proofErr w:type="spellStart"/>
            <w:r w:rsidRPr="000819DC">
              <w:rPr>
                <w:rFonts w:ascii="Arial" w:hAnsi="Arial" w:cs="Arial"/>
                <w:bCs/>
                <w:lang w:val="en-IN"/>
              </w:rPr>
              <w:t>Sitopaladi</w:t>
            </w:r>
            <w:proofErr w:type="spellEnd"/>
            <w:r w:rsidRPr="000819DC">
              <w:rPr>
                <w:rFonts w:ascii="Arial" w:hAnsi="Arial" w:cs="Arial"/>
                <w:bCs/>
                <w:lang w:val="en-IN"/>
              </w:rPr>
              <w:t xml:space="preserve"> </w:t>
            </w:r>
            <w:proofErr w:type="spellStart"/>
            <w:r w:rsidRPr="000819DC">
              <w:rPr>
                <w:rFonts w:ascii="Arial" w:hAnsi="Arial" w:cs="Arial"/>
                <w:bCs/>
                <w:lang w:val="en-IN"/>
              </w:rPr>
              <w:t>churna</w:t>
            </w:r>
            <w:proofErr w:type="spellEnd"/>
          </w:p>
        </w:tc>
      </w:tr>
      <w:tr w:rsidR="000819DC" w:rsidRPr="000819DC" w14:paraId="5C47BE6C" w14:textId="77777777" w:rsidTr="008638D4">
        <w:trPr>
          <w:cantSplit/>
          <w:tblHeader/>
        </w:trPr>
        <w:tc>
          <w:tcPr>
            <w:tcW w:w="534" w:type="dxa"/>
          </w:tcPr>
          <w:p w14:paraId="10E782D8" w14:textId="77777777" w:rsidR="000819DC" w:rsidRPr="000819DC" w:rsidRDefault="000819DC" w:rsidP="000819DC">
            <w:pPr>
              <w:pStyle w:val="Body"/>
              <w:rPr>
                <w:rFonts w:ascii="Arial" w:hAnsi="Arial" w:cs="Arial"/>
                <w:bCs/>
                <w:lang w:val="en-IN"/>
              </w:rPr>
            </w:pPr>
            <w:r w:rsidRPr="000819DC">
              <w:rPr>
                <w:rFonts w:ascii="Arial" w:hAnsi="Arial" w:cs="Arial"/>
                <w:bCs/>
                <w:lang w:val="en-IN"/>
              </w:rPr>
              <w:t>6</w:t>
            </w:r>
          </w:p>
        </w:tc>
        <w:tc>
          <w:tcPr>
            <w:tcW w:w="2551" w:type="dxa"/>
          </w:tcPr>
          <w:p w14:paraId="1C934E9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fibres</w:t>
            </w:r>
          </w:p>
        </w:tc>
        <w:tc>
          <w:tcPr>
            <w:tcW w:w="3969" w:type="dxa"/>
          </w:tcPr>
          <w:p w14:paraId="5A39F00F" w14:textId="77777777" w:rsidR="000819DC" w:rsidRPr="000819DC" w:rsidRDefault="000819DC" w:rsidP="000819DC">
            <w:pPr>
              <w:pStyle w:val="Body"/>
              <w:rPr>
                <w:rFonts w:ascii="Arial" w:hAnsi="Arial" w:cs="Arial"/>
                <w:bCs/>
                <w:lang w:val="en-IN"/>
              </w:rPr>
            </w:pPr>
            <w:r w:rsidRPr="000819DC">
              <w:rPr>
                <w:rFonts w:ascii="Arial" w:hAnsi="Arial" w:cs="Arial"/>
                <w:bCs/>
                <w:lang w:val="en-IN"/>
              </w:rPr>
              <w:t>Antibacterial properties, Medical textiles (gauze, scrubs, nurse uniform)</w:t>
            </w:r>
          </w:p>
        </w:tc>
        <w:tc>
          <w:tcPr>
            <w:tcW w:w="2330" w:type="dxa"/>
          </w:tcPr>
          <w:p w14:paraId="7BBB520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Extracted from Bamboo culms through mechanical, chemical and enzymatic processes.</w:t>
            </w:r>
          </w:p>
        </w:tc>
      </w:tr>
      <w:tr w:rsidR="000819DC" w:rsidRPr="000819DC" w14:paraId="3F3AD9C9" w14:textId="77777777" w:rsidTr="008638D4">
        <w:trPr>
          <w:cantSplit/>
          <w:tblHeader/>
        </w:trPr>
        <w:tc>
          <w:tcPr>
            <w:tcW w:w="534" w:type="dxa"/>
          </w:tcPr>
          <w:p w14:paraId="47611F42" w14:textId="77777777" w:rsidR="000819DC" w:rsidRPr="000819DC" w:rsidRDefault="000819DC" w:rsidP="000819DC">
            <w:pPr>
              <w:pStyle w:val="Body"/>
              <w:rPr>
                <w:rFonts w:ascii="Arial" w:hAnsi="Arial" w:cs="Arial"/>
                <w:bCs/>
                <w:lang w:val="en-IN"/>
              </w:rPr>
            </w:pPr>
            <w:r w:rsidRPr="000819DC">
              <w:rPr>
                <w:rFonts w:ascii="Arial" w:hAnsi="Arial" w:cs="Arial"/>
                <w:bCs/>
                <w:lang w:val="en-IN"/>
              </w:rPr>
              <w:t>7</w:t>
            </w:r>
          </w:p>
        </w:tc>
        <w:tc>
          <w:tcPr>
            <w:tcW w:w="2551" w:type="dxa"/>
          </w:tcPr>
          <w:p w14:paraId="73F901A3"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leaf herbal tea</w:t>
            </w:r>
          </w:p>
        </w:tc>
        <w:tc>
          <w:tcPr>
            <w:tcW w:w="3969" w:type="dxa"/>
          </w:tcPr>
          <w:p w14:paraId="32C0C22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Enhancing immunity, Promoting relaxation</w:t>
            </w:r>
          </w:p>
        </w:tc>
        <w:tc>
          <w:tcPr>
            <w:tcW w:w="2330" w:type="dxa"/>
          </w:tcPr>
          <w:p w14:paraId="27E60AD8" w14:textId="77777777" w:rsidR="000819DC" w:rsidRPr="000819DC" w:rsidRDefault="000819DC" w:rsidP="000819DC">
            <w:pPr>
              <w:pStyle w:val="Body"/>
              <w:rPr>
                <w:rFonts w:ascii="Arial" w:hAnsi="Arial" w:cs="Arial"/>
                <w:bCs/>
                <w:lang w:val="en-IN"/>
              </w:rPr>
            </w:pPr>
            <w:r w:rsidRPr="000819DC">
              <w:rPr>
                <w:rFonts w:ascii="Arial" w:hAnsi="Arial" w:cs="Arial"/>
                <w:bCs/>
                <w:lang w:val="en-IN"/>
              </w:rPr>
              <w:t>Phenolics, Flavonoids, Dried bamboo leaves.</w:t>
            </w:r>
          </w:p>
        </w:tc>
      </w:tr>
      <w:tr w:rsidR="000819DC" w:rsidRPr="000819DC" w14:paraId="2B6C48E1" w14:textId="77777777" w:rsidTr="008638D4">
        <w:trPr>
          <w:cantSplit/>
          <w:tblHeader/>
        </w:trPr>
        <w:tc>
          <w:tcPr>
            <w:tcW w:w="534" w:type="dxa"/>
          </w:tcPr>
          <w:p w14:paraId="4FC1BB47" w14:textId="77777777" w:rsidR="000819DC" w:rsidRPr="000819DC" w:rsidRDefault="000819DC" w:rsidP="000819DC">
            <w:pPr>
              <w:pStyle w:val="Body"/>
              <w:rPr>
                <w:rFonts w:ascii="Arial" w:hAnsi="Arial" w:cs="Arial"/>
                <w:bCs/>
                <w:lang w:val="en-IN"/>
              </w:rPr>
            </w:pPr>
            <w:r w:rsidRPr="000819DC">
              <w:rPr>
                <w:rFonts w:ascii="Arial" w:hAnsi="Arial" w:cs="Arial"/>
                <w:bCs/>
                <w:lang w:val="en-IN"/>
              </w:rPr>
              <w:t>8</w:t>
            </w:r>
          </w:p>
        </w:tc>
        <w:tc>
          <w:tcPr>
            <w:tcW w:w="2551" w:type="dxa"/>
          </w:tcPr>
          <w:p w14:paraId="563A62A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Bamboo vinegar</w:t>
            </w:r>
          </w:p>
        </w:tc>
        <w:tc>
          <w:tcPr>
            <w:tcW w:w="3969" w:type="dxa"/>
          </w:tcPr>
          <w:p w14:paraId="18E805BA" w14:textId="77777777" w:rsidR="000819DC" w:rsidRPr="000819DC" w:rsidRDefault="000819DC" w:rsidP="000819DC">
            <w:pPr>
              <w:pStyle w:val="Body"/>
              <w:rPr>
                <w:rFonts w:ascii="Arial" w:hAnsi="Arial" w:cs="Arial"/>
                <w:bCs/>
                <w:lang w:val="en-IN"/>
              </w:rPr>
            </w:pPr>
            <w:r w:rsidRPr="000819DC">
              <w:rPr>
                <w:rFonts w:ascii="Arial" w:hAnsi="Arial" w:cs="Arial"/>
                <w:bCs/>
                <w:lang w:val="en-IN"/>
              </w:rPr>
              <w:t xml:space="preserve">Skin disease, </w:t>
            </w:r>
            <w:proofErr w:type="spellStart"/>
            <w:r w:rsidRPr="000819DC">
              <w:rPr>
                <w:rFonts w:ascii="Arial" w:hAnsi="Arial" w:cs="Arial"/>
                <w:bCs/>
                <w:lang w:val="en-IN"/>
              </w:rPr>
              <w:t>Eczeme</w:t>
            </w:r>
            <w:proofErr w:type="spellEnd"/>
            <w:r w:rsidRPr="000819DC">
              <w:rPr>
                <w:rFonts w:ascii="Arial" w:hAnsi="Arial" w:cs="Arial"/>
                <w:bCs/>
                <w:lang w:val="en-IN"/>
              </w:rPr>
              <w:t xml:space="preserve">, Dermatitis </w:t>
            </w:r>
          </w:p>
        </w:tc>
        <w:tc>
          <w:tcPr>
            <w:tcW w:w="2330" w:type="dxa"/>
          </w:tcPr>
          <w:p w14:paraId="18306E9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 xml:space="preserve">Rich in Acetic Acid and Phenols, </w:t>
            </w:r>
          </w:p>
          <w:p w14:paraId="15103FCD" w14:textId="77777777" w:rsidR="000819DC" w:rsidRPr="000819DC" w:rsidRDefault="000819DC" w:rsidP="000819DC">
            <w:pPr>
              <w:pStyle w:val="Body"/>
              <w:rPr>
                <w:rFonts w:ascii="Arial" w:hAnsi="Arial" w:cs="Arial"/>
                <w:bCs/>
                <w:lang w:val="en-IN"/>
              </w:rPr>
            </w:pPr>
            <w:r w:rsidRPr="000819DC">
              <w:rPr>
                <w:rFonts w:ascii="Arial" w:hAnsi="Arial" w:cs="Arial"/>
                <w:bCs/>
                <w:lang w:val="en-IN"/>
              </w:rPr>
              <w:t>Heated bamboo vapour condensed to produce.</w:t>
            </w:r>
          </w:p>
        </w:tc>
      </w:tr>
    </w:tbl>
    <w:p w14:paraId="7434BC6C" w14:textId="77777777" w:rsidR="000819DC" w:rsidRPr="000819DC" w:rsidRDefault="000819DC" w:rsidP="000819DC">
      <w:pPr>
        <w:pStyle w:val="Body"/>
        <w:spacing w:after="0"/>
        <w:rPr>
          <w:rFonts w:ascii="Arial" w:hAnsi="Arial" w:cs="Arial"/>
          <w:lang w:val="en-IN"/>
        </w:rPr>
      </w:pPr>
    </w:p>
    <w:p w14:paraId="262D6F86" w14:textId="77777777" w:rsidR="000819DC" w:rsidRDefault="000819DC" w:rsidP="007A16B8">
      <w:pPr>
        <w:pStyle w:val="Body"/>
        <w:numPr>
          <w:ilvl w:val="0"/>
          <w:numId w:val="32"/>
        </w:numPr>
        <w:tabs>
          <w:tab w:val="left" w:pos="567"/>
        </w:tabs>
        <w:spacing w:after="0"/>
        <w:ind w:left="284" w:hanging="284"/>
        <w:rPr>
          <w:rFonts w:ascii="Arial" w:hAnsi="Arial" w:cs="Arial"/>
          <w:b/>
          <w:lang w:val="en-IN"/>
        </w:rPr>
      </w:pPr>
      <w:r w:rsidRPr="000819DC">
        <w:rPr>
          <w:rFonts w:ascii="Arial" w:hAnsi="Arial" w:cs="Arial"/>
          <w:b/>
          <w:lang w:val="en-IN"/>
        </w:rPr>
        <w:t>Bamboo charcoal</w:t>
      </w:r>
    </w:p>
    <w:p w14:paraId="147FB297" w14:textId="77777777" w:rsidR="00F8459E" w:rsidRPr="000819DC" w:rsidRDefault="00F8459E" w:rsidP="00F8459E">
      <w:pPr>
        <w:pStyle w:val="Body"/>
        <w:tabs>
          <w:tab w:val="left" w:pos="567"/>
        </w:tabs>
        <w:spacing w:after="0"/>
        <w:ind w:left="284"/>
        <w:rPr>
          <w:rFonts w:ascii="Arial" w:hAnsi="Arial" w:cs="Arial"/>
          <w:b/>
          <w:lang w:val="en-IN"/>
        </w:rPr>
      </w:pPr>
    </w:p>
    <w:p w14:paraId="2E806333" w14:textId="326F5676" w:rsidR="000819DC" w:rsidRPr="000819DC" w:rsidRDefault="000819DC" w:rsidP="00170E70">
      <w:pPr>
        <w:pStyle w:val="Body"/>
        <w:spacing w:line="276" w:lineRule="auto"/>
        <w:ind w:right="-14" w:firstLine="567"/>
        <w:rPr>
          <w:rFonts w:ascii="Arial" w:hAnsi="Arial" w:cs="Arial"/>
          <w:lang w:val="en-IN"/>
        </w:rPr>
      </w:pPr>
      <w:r w:rsidRPr="000819DC">
        <w:rPr>
          <w:rFonts w:ascii="Arial" w:hAnsi="Arial" w:cs="Arial"/>
          <w:lang w:val="en-IN"/>
        </w:rPr>
        <w:t xml:space="preserve">Bamboo charcoal contains over 400 minerals and has numerous health benefits. It is used in treating disease like liver and kindly failure through apheresis. Researches indicated it’s biocompatible, toxin absorbing and promising material for future medical uses (Tang </w:t>
      </w:r>
      <w:r w:rsidRPr="000819DC">
        <w:rPr>
          <w:rFonts w:ascii="Arial" w:hAnsi="Arial" w:cs="Arial"/>
          <w:i/>
          <w:lang w:val="en-IN"/>
        </w:rPr>
        <w:t>et al</w:t>
      </w:r>
      <w:r w:rsidRPr="000819DC">
        <w:rPr>
          <w:rFonts w:ascii="Arial" w:hAnsi="Arial" w:cs="Arial"/>
          <w:lang w:val="en-IN"/>
        </w:rPr>
        <w:t>., 2015).</w:t>
      </w:r>
    </w:p>
    <w:p w14:paraId="0E6A548D" w14:textId="77777777" w:rsidR="000819DC" w:rsidRDefault="000819DC" w:rsidP="007A16B8">
      <w:pPr>
        <w:pStyle w:val="Body"/>
        <w:numPr>
          <w:ilvl w:val="0"/>
          <w:numId w:val="32"/>
        </w:numPr>
        <w:spacing w:after="0"/>
        <w:ind w:left="567" w:hanging="567"/>
        <w:rPr>
          <w:rFonts w:ascii="Arial" w:hAnsi="Arial" w:cs="Arial"/>
          <w:b/>
          <w:lang w:val="en-IN"/>
        </w:rPr>
      </w:pPr>
      <w:r w:rsidRPr="000819DC">
        <w:rPr>
          <w:rFonts w:ascii="Arial" w:hAnsi="Arial" w:cs="Arial"/>
          <w:b/>
          <w:lang w:val="en-IN"/>
        </w:rPr>
        <w:t xml:space="preserve"> Bamboo wine and beer</w:t>
      </w:r>
    </w:p>
    <w:p w14:paraId="014EAEBF" w14:textId="77777777" w:rsidR="00F8459E" w:rsidRPr="000819DC" w:rsidRDefault="00F8459E" w:rsidP="00F8459E">
      <w:pPr>
        <w:pStyle w:val="Body"/>
        <w:spacing w:after="0"/>
        <w:ind w:left="567"/>
        <w:rPr>
          <w:rFonts w:ascii="Arial" w:hAnsi="Arial" w:cs="Arial"/>
          <w:b/>
          <w:lang w:val="en-IN"/>
        </w:rPr>
      </w:pPr>
    </w:p>
    <w:p w14:paraId="29781B28" w14:textId="725029BB" w:rsidR="0030336B" w:rsidRPr="000819DC" w:rsidRDefault="000819DC" w:rsidP="004B1368">
      <w:pPr>
        <w:pStyle w:val="Body"/>
        <w:spacing w:line="276" w:lineRule="auto"/>
        <w:ind w:right="-156" w:firstLine="567"/>
        <w:rPr>
          <w:rFonts w:ascii="Arial" w:hAnsi="Arial" w:cs="Arial"/>
          <w:lang w:val="en-IN"/>
        </w:rPr>
      </w:pPr>
      <w:r w:rsidRPr="000819DC">
        <w:rPr>
          <w:rFonts w:ascii="Arial" w:hAnsi="Arial" w:cs="Arial"/>
          <w:lang w:val="en-IN"/>
        </w:rPr>
        <w:t xml:space="preserve">In Tanzania, wine is made from chopped tips of </w:t>
      </w:r>
      <w:proofErr w:type="spellStart"/>
      <w:r w:rsidRPr="000819DC">
        <w:rPr>
          <w:rFonts w:ascii="Arial" w:hAnsi="Arial" w:cs="Arial"/>
          <w:i/>
          <w:lang w:val="en-IN"/>
        </w:rPr>
        <w:t>Oxytenanthera</w:t>
      </w:r>
      <w:proofErr w:type="spellEnd"/>
      <w:r w:rsidRPr="000819DC">
        <w:rPr>
          <w:rFonts w:ascii="Arial" w:hAnsi="Arial" w:cs="Arial"/>
          <w:i/>
          <w:lang w:val="en-IN"/>
        </w:rPr>
        <w:t xml:space="preserve"> </w:t>
      </w:r>
      <w:proofErr w:type="spellStart"/>
      <w:r w:rsidRPr="000819DC">
        <w:rPr>
          <w:rFonts w:ascii="Arial" w:hAnsi="Arial" w:cs="Arial"/>
          <w:i/>
          <w:lang w:val="en-IN"/>
        </w:rPr>
        <w:t>braunii</w:t>
      </w:r>
      <w:proofErr w:type="spellEnd"/>
      <w:r w:rsidRPr="000819DC">
        <w:rPr>
          <w:rFonts w:ascii="Arial" w:hAnsi="Arial" w:cs="Arial"/>
          <w:lang w:val="en-IN"/>
        </w:rPr>
        <w:t>. Bamboo bear made with bamboo leaf extracts, offers a distinct bamboo aroma, mellow taste and rich bioflavonoids, with improved antioxidant activity, storage stability and can help lower blood lipids (</w:t>
      </w:r>
      <w:proofErr w:type="spellStart"/>
      <w:r w:rsidRPr="000819DC">
        <w:rPr>
          <w:rFonts w:ascii="Arial" w:hAnsi="Arial" w:cs="Arial"/>
          <w:lang w:val="en-IN"/>
        </w:rPr>
        <w:t>Mgeni</w:t>
      </w:r>
      <w:proofErr w:type="spellEnd"/>
      <w:r w:rsidRPr="000819DC">
        <w:rPr>
          <w:rFonts w:ascii="Arial" w:hAnsi="Arial" w:cs="Arial"/>
          <w:lang w:val="en-IN"/>
        </w:rPr>
        <w:t xml:space="preserve">. 1983; </w:t>
      </w:r>
      <w:proofErr w:type="spellStart"/>
      <w:r w:rsidRPr="000819DC">
        <w:rPr>
          <w:rFonts w:ascii="Arial" w:hAnsi="Arial" w:cs="Arial"/>
          <w:lang w:val="en-IN"/>
        </w:rPr>
        <w:t>Ibeh</w:t>
      </w:r>
      <w:proofErr w:type="spellEnd"/>
      <w:r w:rsidRPr="000819DC">
        <w:rPr>
          <w:rFonts w:ascii="Arial" w:hAnsi="Arial" w:cs="Arial"/>
          <w:lang w:val="en-IN"/>
        </w:rPr>
        <w:t xml:space="preserve"> et al., 2013).</w:t>
      </w:r>
    </w:p>
    <w:p w14:paraId="3C76EE8E" w14:textId="77777777" w:rsidR="000819DC" w:rsidRDefault="000819DC" w:rsidP="007A16B8">
      <w:pPr>
        <w:pStyle w:val="Body"/>
        <w:numPr>
          <w:ilvl w:val="0"/>
          <w:numId w:val="32"/>
        </w:numPr>
        <w:spacing w:after="0"/>
        <w:ind w:left="284" w:hanging="284"/>
        <w:rPr>
          <w:rFonts w:ascii="Arial" w:hAnsi="Arial" w:cs="Arial"/>
          <w:b/>
          <w:lang w:val="en-IN"/>
        </w:rPr>
      </w:pPr>
      <w:r w:rsidRPr="000819DC">
        <w:rPr>
          <w:rFonts w:ascii="Arial" w:hAnsi="Arial" w:cs="Arial"/>
          <w:b/>
          <w:lang w:val="en-IN"/>
        </w:rPr>
        <w:t xml:space="preserve"> Bamboo vinegar</w:t>
      </w:r>
    </w:p>
    <w:p w14:paraId="6F763947" w14:textId="77777777" w:rsidR="00F8459E" w:rsidRPr="000819DC" w:rsidRDefault="00F8459E" w:rsidP="00F8459E">
      <w:pPr>
        <w:pStyle w:val="Body"/>
        <w:spacing w:after="0"/>
        <w:ind w:left="284"/>
        <w:rPr>
          <w:rFonts w:ascii="Arial" w:hAnsi="Arial" w:cs="Arial"/>
          <w:b/>
          <w:lang w:val="en-IN"/>
        </w:rPr>
      </w:pPr>
    </w:p>
    <w:p w14:paraId="39AA9434" w14:textId="77777777" w:rsidR="000819DC" w:rsidRDefault="000819DC" w:rsidP="004B1368">
      <w:pPr>
        <w:pStyle w:val="Body"/>
        <w:spacing w:after="0" w:line="276" w:lineRule="auto"/>
        <w:ind w:firstLine="720"/>
        <w:rPr>
          <w:rFonts w:ascii="Arial" w:hAnsi="Arial" w:cs="Arial"/>
          <w:lang w:val="en-IN"/>
        </w:rPr>
      </w:pPr>
      <w:r w:rsidRPr="000819DC">
        <w:rPr>
          <w:rFonts w:ascii="Arial" w:hAnsi="Arial" w:cs="Arial"/>
          <w:lang w:val="en-IN"/>
        </w:rPr>
        <w:t xml:space="preserve">Heated bamboo vapour when condensed produces a liquid called vinegar, which is rich in acetic acid and phenols. It is used in cosmetics, insecticides, deodorants, food and agriculture (Biswas and Mahanta, 2012; </w:t>
      </w:r>
      <w:proofErr w:type="spellStart"/>
      <w:r w:rsidRPr="000819DC">
        <w:rPr>
          <w:rFonts w:ascii="Arial" w:hAnsi="Arial" w:cs="Arial"/>
          <w:lang w:val="en-IN"/>
        </w:rPr>
        <w:t>Akinlabi</w:t>
      </w:r>
      <w:proofErr w:type="spellEnd"/>
      <w:r w:rsidRPr="000819DC">
        <w:rPr>
          <w:rFonts w:ascii="Arial" w:hAnsi="Arial" w:cs="Arial"/>
          <w:lang w:val="en-IN"/>
        </w:rPr>
        <w:t xml:space="preserve"> et al., 2017)). In Japan, traditionally bamboo vinegar is used for treatment of skin disease like eczema and dermatitis and is recognized as anti-inflammatory and antifungal, often added to bath water (</w:t>
      </w:r>
      <w:proofErr w:type="spellStart"/>
      <w:r w:rsidRPr="000819DC">
        <w:rPr>
          <w:rFonts w:ascii="Arial" w:hAnsi="Arial" w:cs="Arial"/>
          <w:lang w:val="en-IN"/>
        </w:rPr>
        <w:t>Panee</w:t>
      </w:r>
      <w:proofErr w:type="spellEnd"/>
      <w:r w:rsidRPr="000819DC">
        <w:rPr>
          <w:rFonts w:ascii="Arial" w:hAnsi="Arial" w:cs="Arial"/>
          <w:lang w:val="en-IN"/>
        </w:rPr>
        <w:t>, 2015).</w:t>
      </w:r>
    </w:p>
    <w:p w14:paraId="09677FE9" w14:textId="77777777" w:rsidR="0030336B" w:rsidRPr="000819DC" w:rsidRDefault="0030336B" w:rsidP="0030336B">
      <w:pPr>
        <w:pStyle w:val="Body"/>
        <w:spacing w:after="0"/>
        <w:ind w:firstLine="720"/>
        <w:rPr>
          <w:rFonts w:ascii="Arial" w:hAnsi="Arial" w:cs="Arial"/>
          <w:lang w:val="en-IN"/>
        </w:rPr>
      </w:pPr>
    </w:p>
    <w:p w14:paraId="600467D4" w14:textId="77777777" w:rsidR="000819DC" w:rsidRDefault="000819DC" w:rsidP="0030336B">
      <w:pPr>
        <w:pStyle w:val="Body"/>
        <w:numPr>
          <w:ilvl w:val="0"/>
          <w:numId w:val="32"/>
        </w:numPr>
        <w:spacing w:after="0"/>
        <w:ind w:left="284" w:hanging="284"/>
        <w:rPr>
          <w:rFonts w:ascii="Arial" w:hAnsi="Arial" w:cs="Arial"/>
          <w:b/>
          <w:lang w:val="en-IN"/>
        </w:rPr>
      </w:pPr>
      <w:r w:rsidRPr="000819DC">
        <w:rPr>
          <w:rFonts w:ascii="Arial" w:hAnsi="Arial" w:cs="Arial"/>
          <w:b/>
          <w:lang w:val="en-IN"/>
        </w:rPr>
        <w:t xml:space="preserve"> Bamboo fibre </w:t>
      </w:r>
    </w:p>
    <w:p w14:paraId="0C2645F2" w14:textId="77777777" w:rsidR="00F8459E" w:rsidRPr="000819DC" w:rsidRDefault="00F8459E" w:rsidP="00F8459E">
      <w:pPr>
        <w:pStyle w:val="Body"/>
        <w:spacing w:after="0"/>
        <w:ind w:left="284"/>
        <w:rPr>
          <w:rFonts w:ascii="Arial" w:hAnsi="Arial" w:cs="Arial"/>
          <w:b/>
          <w:lang w:val="en-IN"/>
        </w:rPr>
      </w:pPr>
    </w:p>
    <w:p w14:paraId="24102129" w14:textId="4498BD2A" w:rsidR="000819DC" w:rsidRPr="000819DC" w:rsidRDefault="000819DC" w:rsidP="004B1368">
      <w:pPr>
        <w:pStyle w:val="Body"/>
        <w:spacing w:after="0" w:line="276" w:lineRule="auto"/>
        <w:rPr>
          <w:rFonts w:ascii="Arial" w:hAnsi="Arial" w:cs="Arial"/>
          <w:lang w:val="en-IN"/>
        </w:rPr>
      </w:pPr>
      <w:r w:rsidRPr="000819DC">
        <w:rPr>
          <w:rFonts w:ascii="Arial" w:hAnsi="Arial" w:cs="Arial"/>
          <w:lang w:val="en-IN"/>
        </w:rPr>
        <w:tab/>
        <w:t xml:space="preserve">Bamboo fibre, made from bamboo pulp is a regenerated cellulose fibre with high strength, </w:t>
      </w:r>
      <w:proofErr w:type="spellStart"/>
      <w:r w:rsidRPr="000819DC">
        <w:rPr>
          <w:rFonts w:ascii="Arial" w:hAnsi="Arial" w:cs="Arial"/>
          <w:lang w:val="en-IN"/>
        </w:rPr>
        <w:t>wearability</w:t>
      </w:r>
      <w:proofErr w:type="spellEnd"/>
      <w:r w:rsidRPr="000819DC">
        <w:rPr>
          <w:rFonts w:ascii="Arial" w:hAnsi="Arial" w:cs="Arial"/>
          <w:lang w:val="en-IN"/>
        </w:rPr>
        <w:t xml:space="preserve"> and </w:t>
      </w:r>
      <w:proofErr w:type="spellStart"/>
      <w:r w:rsidRPr="000819DC">
        <w:rPr>
          <w:rFonts w:ascii="Arial" w:hAnsi="Arial" w:cs="Arial"/>
          <w:lang w:val="en-IN"/>
        </w:rPr>
        <w:t>spinnability</w:t>
      </w:r>
      <w:proofErr w:type="spellEnd"/>
      <w:r w:rsidRPr="000819DC">
        <w:rPr>
          <w:rFonts w:ascii="Arial" w:hAnsi="Arial" w:cs="Arial"/>
          <w:lang w:val="en-IN"/>
        </w:rPr>
        <w:t xml:space="preserve">. Bamboo fibre’s natural properties make it suitable for medical applications, offering absorption, retention and softness. It is eco-friendly, biodegradable and blends well with other natural fibres like cotton, silk and hemp. Bamboo fibre’s unique properties, including hygroscopicity, breathability, UV- protection and natural antibacterial, make it suitable for medical textile like gauze, scrubs and nurse uniforms without needing additives (Sharma,2009; Mishra et al., 2015). </w:t>
      </w:r>
    </w:p>
    <w:p w14:paraId="19D4E003" w14:textId="39A1A70B" w:rsidR="000819DC" w:rsidRDefault="000819DC" w:rsidP="004B1368">
      <w:pPr>
        <w:pStyle w:val="Body"/>
        <w:spacing w:after="0" w:line="276" w:lineRule="auto"/>
        <w:rPr>
          <w:rFonts w:ascii="Arial" w:hAnsi="Arial" w:cs="Arial"/>
          <w:lang w:val="en-IN"/>
        </w:rPr>
      </w:pPr>
      <w:r w:rsidRPr="000819DC">
        <w:rPr>
          <w:rFonts w:ascii="Arial" w:hAnsi="Arial" w:cs="Arial"/>
          <w:lang w:val="en-IN"/>
        </w:rPr>
        <w:tab/>
        <w:t xml:space="preserve">Bamboo fibres feature a natural antibacterial agent called ‘Bamboo </w:t>
      </w:r>
      <w:proofErr w:type="spellStart"/>
      <w:r w:rsidRPr="000819DC">
        <w:rPr>
          <w:rFonts w:ascii="Arial" w:hAnsi="Arial" w:cs="Arial"/>
          <w:lang w:val="en-IN"/>
        </w:rPr>
        <w:t>Kun</w:t>
      </w:r>
      <w:proofErr w:type="spellEnd"/>
      <w:r w:rsidRPr="000819DC">
        <w:rPr>
          <w:rFonts w:ascii="Arial" w:hAnsi="Arial" w:cs="Arial"/>
          <w:lang w:val="en-IN"/>
        </w:rPr>
        <w:t>’. It has been reported that bamboo fibres meet safety standards, resist irritation and prevent bacterial growth better than cotton or wood pulp fibres (Amjad et al.,2024). Even after multiple washes, bamboo retains its antibacterial and deodorizing qualities unlike chemical antimicrobials that may cause allergies.</w:t>
      </w:r>
    </w:p>
    <w:p w14:paraId="72C7909C" w14:textId="77777777" w:rsidR="000819DC" w:rsidRPr="000819DC" w:rsidRDefault="000819DC" w:rsidP="000819DC">
      <w:pPr>
        <w:pStyle w:val="Body"/>
        <w:spacing w:after="0"/>
        <w:rPr>
          <w:rFonts w:ascii="Arial" w:hAnsi="Arial" w:cs="Arial"/>
          <w:lang w:val="en-IN"/>
        </w:rPr>
      </w:pPr>
    </w:p>
    <w:p w14:paraId="16A29CD2" w14:textId="77777777" w:rsidR="000819DC" w:rsidRDefault="000819DC" w:rsidP="000819DC">
      <w:pPr>
        <w:pStyle w:val="Body"/>
        <w:spacing w:after="0"/>
        <w:rPr>
          <w:rFonts w:ascii="Arial" w:hAnsi="Arial" w:cs="Arial"/>
          <w:b/>
          <w:lang w:val="en-IN"/>
        </w:rPr>
      </w:pPr>
      <w:r w:rsidRPr="000819DC">
        <w:rPr>
          <w:rFonts w:ascii="Arial" w:hAnsi="Arial" w:cs="Arial"/>
          <w:b/>
          <w:lang w:val="en-IN"/>
        </w:rPr>
        <w:t xml:space="preserve">A </w:t>
      </w:r>
      <w:proofErr w:type="gramStart"/>
      <w:r w:rsidRPr="000819DC">
        <w:rPr>
          <w:rFonts w:ascii="Arial" w:hAnsi="Arial" w:cs="Arial"/>
          <w:b/>
          <w:lang w:val="en-IN"/>
        </w:rPr>
        <w:t>5 .</w:t>
      </w:r>
      <w:proofErr w:type="gramEnd"/>
      <w:r w:rsidRPr="000819DC">
        <w:rPr>
          <w:rFonts w:ascii="Arial" w:hAnsi="Arial" w:cs="Arial"/>
          <w:b/>
          <w:lang w:val="en-IN"/>
        </w:rPr>
        <w:t xml:space="preserve"> Bamboo in traditional medicine</w:t>
      </w:r>
    </w:p>
    <w:p w14:paraId="75DCE5D8" w14:textId="77777777" w:rsidR="0030336B" w:rsidRPr="000819DC" w:rsidRDefault="0030336B" w:rsidP="000819DC">
      <w:pPr>
        <w:pStyle w:val="Body"/>
        <w:spacing w:after="0"/>
        <w:rPr>
          <w:rFonts w:ascii="Arial" w:hAnsi="Arial" w:cs="Arial"/>
          <w:b/>
          <w:lang w:val="en-IN"/>
        </w:rPr>
      </w:pPr>
    </w:p>
    <w:p w14:paraId="7766F3EF" w14:textId="782BC9B3" w:rsidR="000819DC" w:rsidRPr="000819DC" w:rsidRDefault="000819DC" w:rsidP="004B1368">
      <w:pPr>
        <w:pStyle w:val="Body"/>
        <w:spacing w:after="0" w:line="276" w:lineRule="auto"/>
        <w:rPr>
          <w:rFonts w:ascii="Arial" w:hAnsi="Arial" w:cs="Arial"/>
          <w:lang w:val="en-IN"/>
        </w:rPr>
      </w:pPr>
      <w:r w:rsidRPr="000819DC">
        <w:rPr>
          <w:rFonts w:ascii="Arial" w:hAnsi="Arial" w:cs="Arial"/>
          <w:lang w:val="en-IN"/>
        </w:rPr>
        <w:tab/>
        <w:t>Bamboo has a long history of traditional use, with the first records around 500 BC. In China, different bamboo species and parts like sap, leaves, shoots and shavings are used for treating fever, phlegm, epilepsy, mental disorders, stomach heat, haematuria and other ailments (</w:t>
      </w:r>
      <w:proofErr w:type="gramStart"/>
      <w:r w:rsidRPr="000819DC">
        <w:rPr>
          <w:rFonts w:ascii="Arial" w:hAnsi="Arial" w:cs="Arial"/>
          <w:lang w:val="en-IN"/>
        </w:rPr>
        <w:t>Lin ,</w:t>
      </w:r>
      <w:proofErr w:type="gramEnd"/>
      <w:r w:rsidRPr="000819DC">
        <w:rPr>
          <w:rFonts w:ascii="Arial" w:hAnsi="Arial" w:cs="Arial"/>
          <w:lang w:val="en-IN"/>
        </w:rPr>
        <w:t xml:space="preserve"> 1981; Shukla et al ., 2012; Zhang et al ., 2020).</w:t>
      </w:r>
    </w:p>
    <w:p w14:paraId="43A91B40" w14:textId="786EEB2F" w:rsidR="000819DC" w:rsidRPr="000819DC" w:rsidRDefault="000819DC" w:rsidP="004B1368">
      <w:pPr>
        <w:pStyle w:val="Body"/>
        <w:spacing w:after="0" w:line="276" w:lineRule="auto"/>
        <w:rPr>
          <w:rFonts w:ascii="Arial" w:hAnsi="Arial" w:cs="Arial"/>
          <w:lang w:val="en-IN"/>
        </w:rPr>
      </w:pPr>
      <w:r w:rsidRPr="000819DC">
        <w:rPr>
          <w:rFonts w:ascii="Arial" w:hAnsi="Arial" w:cs="Arial"/>
          <w:lang w:val="en-IN"/>
        </w:rPr>
        <w:tab/>
        <w:t>Bamboo is believed to have a soothing effect, reducing inflammation and excess phlegm. Leaves and shavings are used for cough, fever and digestive issues, shoots and resins for various illness and leaf decoctions for fever, halitosis and blood purification.</w:t>
      </w:r>
    </w:p>
    <w:p w14:paraId="498730CE" w14:textId="19600EA9" w:rsidR="000819DC" w:rsidRPr="000819DC" w:rsidRDefault="000819DC" w:rsidP="004B1368">
      <w:pPr>
        <w:pStyle w:val="Body"/>
        <w:spacing w:after="0" w:line="276" w:lineRule="auto"/>
        <w:rPr>
          <w:rFonts w:ascii="Arial" w:hAnsi="Arial" w:cs="Arial"/>
          <w:lang w:val="en-IN"/>
        </w:rPr>
      </w:pPr>
      <w:r w:rsidRPr="000819DC">
        <w:rPr>
          <w:rFonts w:ascii="Arial" w:hAnsi="Arial" w:cs="Arial"/>
          <w:lang w:val="en-IN"/>
        </w:rPr>
        <w:tab/>
        <w:t xml:space="preserve">In Ayurveda, </w:t>
      </w:r>
      <w:proofErr w:type="spellStart"/>
      <w:r w:rsidRPr="000819DC">
        <w:rPr>
          <w:rFonts w:ascii="Arial" w:hAnsi="Arial" w:cs="Arial"/>
          <w:i/>
          <w:lang w:val="en-IN"/>
        </w:rPr>
        <w:t>Bambusa</w:t>
      </w:r>
      <w:proofErr w:type="spellEnd"/>
      <w:r w:rsidRPr="000819DC">
        <w:rPr>
          <w:rFonts w:ascii="Arial" w:hAnsi="Arial" w:cs="Arial"/>
          <w:i/>
          <w:lang w:val="en-IN"/>
        </w:rPr>
        <w:t xml:space="preserve"> </w:t>
      </w:r>
      <w:proofErr w:type="spellStart"/>
      <w:r w:rsidRPr="000819DC">
        <w:rPr>
          <w:rFonts w:ascii="Arial" w:hAnsi="Arial" w:cs="Arial"/>
          <w:i/>
          <w:lang w:val="en-IN"/>
        </w:rPr>
        <w:t>arundinacea</w:t>
      </w:r>
      <w:proofErr w:type="spellEnd"/>
      <w:r w:rsidRPr="000819DC">
        <w:rPr>
          <w:rFonts w:ascii="Arial" w:hAnsi="Arial" w:cs="Arial"/>
          <w:lang w:val="en-IN"/>
        </w:rPr>
        <w:t xml:space="preserve"> is used as a blood purifier and for skin inflammatory and infections conditions (</w:t>
      </w:r>
      <w:proofErr w:type="spellStart"/>
      <w:r w:rsidRPr="000819DC">
        <w:rPr>
          <w:rFonts w:ascii="Arial" w:hAnsi="Arial" w:cs="Arial"/>
          <w:lang w:val="en-IN"/>
        </w:rPr>
        <w:t>Jivani</w:t>
      </w:r>
      <w:proofErr w:type="spellEnd"/>
      <w:r w:rsidRPr="000819DC">
        <w:rPr>
          <w:rFonts w:ascii="Arial" w:hAnsi="Arial" w:cs="Arial"/>
          <w:lang w:val="en-IN"/>
        </w:rPr>
        <w:t>, 2011). Leaf infusions serve as eyewash and remedies for bronchitis, gonorrhoea and fever, while burnt root treat ringworm, bleeding gums and ulcers.</w:t>
      </w:r>
    </w:p>
    <w:p w14:paraId="62681E68" w14:textId="4F393B1C" w:rsidR="000819DC" w:rsidRDefault="000819DC" w:rsidP="004B1368">
      <w:pPr>
        <w:pStyle w:val="Body"/>
        <w:spacing w:after="0" w:line="276" w:lineRule="auto"/>
        <w:rPr>
          <w:rFonts w:ascii="Arial" w:hAnsi="Arial" w:cs="Arial"/>
          <w:lang w:val="en-IN"/>
        </w:rPr>
      </w:pPr>
      <w:r w:rsidRPr="000819DC">
        <w:rPr>
          <w:rFonts w:ascii="Arial" w:hAnsi="Arial" w:cs="Arial"/>
          <w:lang w:val="en-IN"/>
        </w:rPr>
        <w:tab/>
        <w:t xml:space="preserve">Resins from bamboo shoots combined with lime and coke powder, helps to heal cuts and wounds. The bark treats eruptions while tender shoots of </w:t>
      </w:r>
      <w:r w:rsidRPr="000819DC">
        <w:rPr>
          <w:rFonts w:ascii="Arial" w:hAnsi="Arial" w:cs="Arial"/>
          <w:i/>
          <w:lang w:val="en-IN"/>
        </w:rPr>
        <w:t xml:space="preserve">B. </w:t>
      </w:r>
      <w:proofErr w:type="spellStart"/>
      <w:r w:rsidRPr="000819DC">
        <w:rPr>
          <w:rFonts w:ascii="Arial" w:hAnsi="Arial" w:cs="Arial"/>
          <w:i/>
          <w:lang w:val="en-IN"/>
        </w:rPr>
        <w:t>arundinacea</w:t>
      </w:r>
      <w:proofErr w:type="spellEnd"/>
      <w:r w:rsidRPr="000819DC">
        <w:rPr>
          <w:rFonts w:ascii="Arial" w:hAnsi="Arial" w:cs="Arial"/>
          <w:lang w:val="en-IN"/>
        </w:rPr>
        <w:t xml:space="preserve"> aid digestion and </w:t>
      </w:r>
      <w:proofErr w:type="spellStart"/>
      <w:r w:rsidRPr="000819DC">
        <w:rPr>
          <w:rFonts w:ascii="Arial" w:hAnsi="Arial" w:cs="Arial"/>
          <w:lang w:val="en-IN"/>
        </w:rPr>
        <w:t>apetite</w:t>
      </w:r>
      <w:proofErr w:type="spellEnd"/>
      <w:r w:rsidRPr="000819DC">
        <w:rPr>
          <w:rFonts w:ascii="Arial" w:hAnsi="Arial" w:cs="Arial"/>
          <w:lang w:val="en-IN"/>
        </w:rPr>
        <w:t xml:space="preserve">. In Assam, young shoots are used for birth control and their poultice cures ulcers and expels worms. Leaves act as emmenagogues, </w:t>
      </w:r>
      <w:proofErr w:type="spellStart"/>
      <w:r w:rsidRPr="000819DC">
        <w:rPr>
          <w:rFonts w:ascii="Arial" w:hAnsi="Arial" w:cs="Arial"/>
          <w:lang w:val="en-IN"/>
        </w:rPr>
        <w:t>anthelmintics</w:t>
      </w:r>
      <w:proofErr w:type="spellEnd"/>
      <w:r w:rsidRPr="000819DC">
        <w:rPr>
          <w:rFonts w:ascii="Arial" w:hAnsi="Arial" w:cs="Arial"/>
          <w:lang w:val="en-IN"/>
        </w:rPr>
        <w:t xml:space="preserve"> and astringents, also in treating diarrhoea in cattle when mixed with salts. </w:t>
      </w:r>
      <w:proofErr w:type="spellStart"/>
      <w:r w:rsidRPr="000819DC">
        <w:rPr>
          <w:rFonts w:ascii="Arial" w:hAnsi="Arial" w:cs="Arial"/>
          <w:i/>
          <w:lang w:val="en-IN"/>
        </w:rPr>
        <w:t>Bambusa</w:t>
      </w:r>
      <w:proofErr w:type="spellEnd"/>
      <w:r w:rsidRPr="000819DC">
        <w:rPr>
          <w:rFonts w:ascii="Arial" w:hAnsi="Arial" w:cs="Arial"/>
          <w:i/>
          <w:lang w:val="en-IN"/>
        </w:rPr>
        <w:t xml:space="preserve"> spinosa</w:t>
      </w:r>
      <w:r w:rsidRPr="000819DC">
        <w:rPr>
          <w:rFonts w:ascii="Arial" w:hAnsi="Arial" w:cs="Arial"/>
          <w:lang w:val="en-IN"/>
        </w:rPr>
        <w:t xml:space="preserve"> leaf buds treat leprosy, fever and </w:t>
      </w:r>
      <w:proofErr w:type="spellStart"/>
      <w:r w:rsidRPr="000819DC">
        <w:rPr>
          <w:rFonts w:ascii="Arial" w:hAnsi="Arial" w:cs="Arial"/>
          <w:lang w:val="en-IN"/>
        </w:rPr>
        <w:t>hemoptysis</w:t>
      </w:r>
      <w:proofErr w:type="spellEnd"/>
      <w:r w:rsidRPr="000819DC">
        <w:rPr>
          <w:rFonts w:ascii="Arial" w:hAnsi="Arial" w:cs="Arial"/>
          <w:lang w:val="en-IN"/>
        </w:rPr>
        <w:t>, It’s root decoction is used in anuria (Adnan et al., 2015</w:t>
      </w:r>
      <w:proofErr w:type="gramStart"/>
      <w:r w:rsidRPr="000819DC">
        <w:rPr>
          <w:rFonts w:ascii="Arial" w:hAnsi="Arial" w:cs="Arial"/>
          <w:lang w:val="en-IN"/>
        </w:rPr>
        <w:t>) .</w:t>
      </w:r>
      <w:proofErr w:type="gramEnd"/>
      <w:r w:rsidRPr="000819DC">
        <w:rPr>
          <w:rFonts w:ascii="Arial" w:hAnsi="Arial" w:cs="Arial"/>
          <w:lang w:val="en-IN"/>
        </w:rPr>
        <w:t xml:space="preserve"> Sap of </w:t>
      </w:r>
      <w:r w:rsidRPr="000819DC">
        <w:rPr>
          <w:rFonts w:ascii="Arial" w:hAnsi="Arial" w:cs="Arial"/>
          <w:i/>
          <w:lang w:val="en-IN"/>
        </w:rPr>
        <w:t>B. vulgaris</w:t>
      </w:r>
      <w:r w:rsidRPr="000819DC">
        <w:rPr>
          <w:rFonts w:ascii="Arial" w:hAnsi="Arial" w:cs="Arial"/>
          <w:lang w:val="en-IN"/>
        </w:rPr>
        <w:t xml:space="preserve"> is remedy for phthisis in the Philippines. Bark is used for haemorrhage, nausea and vomiting. Shoots and roots have diuretic, diaphoretic and emollient effects (</w:t>
      </w:r>
      <w:proofErr w:type="spellStart"/>
      <w:r w:rsidRPr="000819DC">
        <w:rPr>
          <w:rFonts w:ascii="Arial" w:hAnsi="Arial" w:cs="Arial"/>
          <w:lang w:val="en-IN"/>
        </w:rPr>
        <w:t>Adetunji</w:t>
      </w:r>
      <w:proofErr w:type="spellEnd"/>
      <w:r w:rsidRPr="000819DC">
        <w:rPr>
          <w:rFonts w:ascii="Arial" w:hAnsi="Arial" w:cs="Arial"/>
          <w:lang w:val="en-IN"/>
        </w:rPr>
        <w:t xml:space="preserve"> et al.,2025). Fresh roots, mixed with tobacco and betel leaves are macerated in oil and applied to tumours.</w:t>
      </w:r>
    </w:p>
    <w:p w14:paraId="1E587FDD" w14:textId="77777777" w:rsidR="00771DCD" w:rsidRDefault="00771DCD" w:rsidP="004B1368">
      <w:pPr>
        <w:pStyle w:val="Body"/>
        <w:spacing w:after="0" w:line="276" w:lineRule="auto"/>
        <w:rPr>
          <w:rFonts w:ascii="Arial" w:hAnsi="Arial" w:cs="Arial"/>
          <w:lang w:val="en-IN"/>
        </w:rPr>
      </w:pPr>
    </w:p>
    <w:p w14:paraId="66843732" w14:textId="77777777" w:rsidR="00771DCD" w:rsidRPr="00F26FCF" w:rsidRDefault="00771DCD" w:rsidP="00771DCD">
      <w:pPr>
        <w:pStyle w:val="Body"/>
        <w:spacing w:after="0"/>
        <w:rPr>
          <w:rFonts w:ascii="Arial" w:hAnsi="Arial" w:cs="Arial"/>
          <w:b/>
          <w:sz w:val="22"/>
          <w:szCs w:val="22"/>
          <w:lang w:val="en-IN"/>
        </w:rPr>
      </w:pPr>
      <w:r w:rsidRPr="00771DCD">
        <w:rPr>
          <w:rFonts w:ascii="Arial" w:hAnsi="Arial" w:cs="Arial"/>
          <w:b/>
          <w:sz w:val="22"/>
          <w:szCs w:val="22"/>
          <w:lang w:val="en-IN"/>
        </w:rPr>
        <w:t>(B)  Bamboo as food supplements:</w:t>
      </w:r>
    </w:p>
    <w:p w14:paraId="7D069E82" w14:textId="77777777" w:rsidR="0030336B" w:rsidRPr="00771DCD" w:rsidRDefault="0030336B" w:rsidP="00771DCD">
      <w:pPr>
        <w:pStyle w:val="Body"/>
        <w:spacing w:after="0"/>
        <w:rPr>
          <w:rFonts w:ascii="Arial" w:hAnsi="Arial" w:cs="Arial"/>
          <w:b/>
          <w:lang w:val="en-IN"/>
        </w:rPr>
      </w:pPr>
    </w:p>
    <w:p w14:paraId="79465C97"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With rising health concerns and side effects of allopathic medicine, demand for nutraceutical- rich foods is increasing. Bamboo shoots are valuable as aid in food supplements, food processing and beverage industries (</w:t>
      </w:r>
      <w:proofErr w:type="spellStart"/>
      <w:r w:rsidRPr="00771DCD">
        <w:rPr>
          <w:rFonts w:ascii="Arial" w:hAnsi="Arial" w:cs="Arial"/>
          <w:lang w:val="en-IN"/>
        </w:rPr>
        <w:t>Chongtham</w:t>
      </w:r>
      <w:proofErr w:type="spellEnd"/>
      <w:r w:rsidRPr="00771DCD">
        <w:rPr>
          <w:rFonts w:ascii="Arial" w:hAnsi="Arial" w:cs="Arial"/>
          <w:lang w:val="en-IN"/>
        </w:rPr>
        <w:t xml:space="preserve"> and Bisht, 2011; Kumar, 2025)). They are rich in proteins, carbohydrates, amino acids, sugars, fibres and minerals and secondary metabolites. Fresh shoots provide vitamin A, B- complex, E and fibres such as cellulose, hemicellulose, lignin and pectin. Their phytosterols help reduce cholesterol, making them suitable for sugar restricted diets (</w:t>
      </w:r>
      <w:proofErr w:type="spellStart"/>
      <w:r w:rsidRPr="00771DCD">
        <w:rPr>
          <w:rFonts w:ascii="Arial" w:hAnsi="Arial" w:cs="Arial"/>
          <w:lang w:val="en-IN"/>
        </w:rPr>
        <w:t>Nongdam</w:t>
      </w:r>
      <w:proofErr w:type="spellEnd"/>
      <w:r w:rsidRPr="00771DCD">
        <w:rPr>
          <w:rFonts w:ascii="Arial" w:hAnsi="Arial" w:cs="Arial"/>
          <w:lang w:val="en-IN"/>
        </w:rPr>
        <w:t xml:space="preserve"> and </w:t>
      </w:r>
      <w:proofErr w:type="spellStart"/>
      <w:r w:rsidRPr="00771DCD">
        <w:rPr>
          <w:rFonts w:ascii="Arial" w:hAnsi="Arial" w:cs="Arial"/>
          <w:lang w:val="en-IN"/>
        </w:rPr>
        <w:t>Tikendra</w:t>
      </w:r>
      <w:proofErr w:type="spellEnd"/>
      <w:r w:rsidRPr="00771DCD">
        <w:rPr>
          <w:rFonts w:ascii="Arial" w:hAnsi="Arial" w:cs="Arial"/>
          <w:lang w:val="en-IN"/>
        </w:rPr>
        <w:t>, 2014; Ma et al., 2024).</w:t>
      </w:r>
    </w:p>
    <w:p w14:paraId="1B5B0E7C"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 xml:space="preserve">Bamboo shoots also contain high potassium (620-1100mg/100gm), magnesium, selenium and 17 amino acids (8 essential). Tyrosine forms 57- 67% of total amino acids. Some species also have metabolites like glucosides, choline, cyanogen’s and botulin (Santosh et al., 2021; </w:t>
      </w:r>
      <w:proofErr w:type="spellStart"/>
      <w:r w:rsidRPr="00771DCD">
        <w:rPr>
          <w:rFonts w:ascii="Arial" w:hAnsi="Arial" w:cs="Arial"/>
          <w:lang w:val="en-IN"/>
        </w:rPr>
        <w:t>Mulatu</w:t>
      </w:r>
      <w:proofErr w:type="spellEnd"/>
      <w:r w:rsidRPr="00771DCD">
        <w:rPr>
          <w:rFonts w:ascii="Arial" w:hAnsi="Arial" w:cs="Arial"/>
          <w:lang w:val="en-IN"/>
        </w:rPr>
        <w:t xml:space="preserve"> et al., 2019).</w:t>
      </w:r>
    </w:p>
    <w:p w14:paraId="0F4767D1" w14:textId="16EF0929"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leaf antioxidants effectively prevent oxidation of lipid and reduce biogenic amine formation (generated during the decarboxylation of amino acids by microbes) in meat products especially when combined with tea polyphenols. Antioxidants from bamboo leaves (AOB) also act as antimicrobial agents, reducing bacterial growth and spoilage</w:t>
      </w:r>
      <w:r w:rsidR="00F26FCF">
        <w:rPr>
          <w:rFonts w:ascii="Arial" w:hAnsi="Arial" w:cs="Arial"/>
          <w:lang w:val="en-IN"/>
        </w:rPr>
        <w:t xml:space="preserve"> </w:t>
      </w:r>
      <w:r w:rsidRPr="00771DCD">
        <w:rPr>
          <w:rFonts w:ascii="Arial" w:hAnsi="Arial" w:cs="Arial"/>
          <w:lang w:val="en-IN"/>
        </w:rPr>
        <w:t xml:space="preserve">(Lan et al., 2024). They reduce the formation of acrylamide, a carcinogenic compound that forms in fried and baked carbohydrate-rich foods like fried chicken and potato products, while also enhancing crispiness and flavour </w:t>
      </w:r>
      <w:proofErr w:type="spellStart"/>
      <w:r w:rsidRPr="00771DCD">
        <w:rPr>
          <w:rFonts w:ascii="Arial" w:hAnsi="Arial" w:cs="Arial"/>
          <w:lang w:val="en-IN"/>
        </w:rPr>
        <w:t>retension</w:t>
      </w:r>
      <w:proofErr w:type="spellEnd"/>
      <w:r w:rsidRPr="00771DCD">
        <w:rPr>
          <w:rFonts w:ascii="Arial" w:hAnsi="Arial" w:cs="Arial"/>
          <w:lang w:val="en-IN"/>
        </w:rPr>
        <w:t xml:space="preserve"> (Zhang et al., 2007).</w:t>
      </w:r>
    </w:p>
    <w:p w14:paraId="41667C51"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These days bamboo shoots are a valuable ingredient in food fortification, offering a boost of nutrients and therapeutic benefits. Bamboo shoots are being used to make a variety of tasty products, including nuggets, crackers, snakes, baked goods and more. Bamboo- based nutraceuticals, rich in health benefits are widely available in the global market for managing different health ailments (Das, 2019; Tian et al., 2025).</w:t>
      </w:r>
    </w:p>
    <w:p w14:paraId="13BBFC88" w14:textId="0B8DBEA0"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 xml:space="preserve">Bamboo shoots, being fast growing seasonal crops with a short shelf require proper processing of storage, transport, and consumption. Many species contain high levels of antinutrients and bitterness, so methods like washing, boiling, soaking, drying and fermentation are used. However, modern techniques with the help of </w:t>
      </w:r>
      <w:proofErr w:type="spellStart"/>
      <w:r w:rsidRPr="00771DCD">
        <w:rPr>
          <w:rFonts w:ascii="Arial" w:hAnsi="Arial" w:cs="Arial"/>
          <w:lang w:val="en-IN"/>
        </w:rPr>
        <w:t>hightech</w:t>
      </w:r>
      <w:proofErr w:type="spellEnd"/>
      <w:r w:rsidRPr="00771DCD">
        <w:rPr>
          <w:rFonts w:ascii="Arial" w:hAnsi="Arial" w:cs="Arial"/>
          <w:lang w:val="en-IN"/>
        </w:rPr>
        <w:t xml:space="preserve"> machines and tools, include freeze drying, hot air drying, </w:t>
      </w:r>
      <w:proofErr w:type="spellStart"/>
      <w:r w:rsidRPr="00771DCD">
        <w:rPr>
          <w:rFonts w:ascii="Arial" w:hAnsi="Arial" w:cs="Arial"/>
          <w:lang w:val="en-IN"/>
        </w:rPr>
        <w:t>somotic</w:t>
      </w:r>
      <w:proofErr w:type="spellEnd"/>
      <w:r w:rsidRPr="00771DCD">
        <w:rPr>
          <w:rFonts w:ascii="Arial" w:hAnsi="Arial" w:cs="Arial"/>
          <w:lang w:val="en-IN"/>
        </w:rPr>
        <w:t xml:space="preserve"> dehydration and canning are common, especially in countries such as China, </w:t>
      </w:r>
      <w:proofErr w:type="spellStart"/>
      <w:r w:rsidRPr="00771DCD">
        <w:rPr>
          <w:rFonts w:ascii="Arial" w:hAnsi="Arial" w:cs="Arial"/>
          <w:lang w:val="en-IN"/>
        </w:rPr>
        <w:t>Thailend</w:t>
      </w:r>
      <w:proofErr w:type="spellEnd"/>
      <w:r w:rsidRPr="00771DCD">
        <w:rPr>
          <w:rFonts w:ascii="Arial" w:hAnsi="Arial" w:cs="Arial"/>
          <w:lang w:val="en-IN"/>
        </w:rPr>
        <w:t>, Korea, and Taiwan (Fig – 2).</w:t>
      </w:r>
    </w:p>
    <w:p w14:paraId="29D68DE9" w14:textId="77777777" w:rsidR="007A16B8" w:rsidRPr="000819DC" w:rsidRDefault="007A16B8" w:rsidP="000819DC">
      <w:pPr>
        <w:pStyle w:val="Body"/>
        <w:spacing w:after="0"/>
        <w:rPr>
          <w:rFonts w:ascii="Arial" w:hAnsi="Arial" w:cs="Arial"/>
          <w:lang w:val="en-IN"/>
        </w:rPr>
      </w:pPr>
    </w:p>
    <w:p w14:paraId="5B8D9C59" w14:textId="311EE6D0" w:rsidR="000819DC" w:rsidRDefault="00771DCD" w:rsidP="00771DCD">
      <w:pPr>
        <w:pStyle w:val="Body"/>
        <w:spacing w:after="0"/>
        <w:jc w:val="center"/>
        <w:rPr>
          <w:rFonts w:ascii="Arial" w:hAnsi="Arial" w:cs="Arial"/>
        </w:rPr>
      </w:pPr>
      <w:r w:rsidRPr="00771DCD">
        <w:rPr>
          <w:noProof/>
        </w:rPr>
        <w:lastRenderedPageBreak/>
        <w:drawing>
          <wp:inline distT="0" distB="0" distL="0" distR="0" wp14:anchorId="1EA9232A" wp14:editId="48656C2C">
            <wp:extent cx="5212080" cy="3808095"/>
            <wp:effectExtent l="0" t="0" r="0" b="0"/>
            <wp:docPr id="1205328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808095"/>
                    </a:xfrm>
                    <a:prstGeom prst="rect">
                      <a:avLst/>
                    </a:prstGeom>
                    <a:noFill/>
                    <a:ln>
                      <a:noFill/>
                    </a:ln>
                  </pic:spPr>
                </pic:pic>
              </a:graphicData>
            </a:graphic>
          </wp:inline>
        </w:drawing>
      </w:r>
    </w:p>
    <w:p w14:paraId="682C483F" w14:textId="77777777" w:rsidR="00771DCD" w:rsidRDefault="00771DCD" w:rsidP="00771DCD">
      <w:pPr>
        <w:pStyle w:val="Normal1"/>
        <w:spacing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proofErr w:type="gramStart"/>
      <w:r>
        <w:rPr>
          <w:rFonts w:ascii="Times New Roman" w:eastAsia="Times New Roman" w:hAnsi="Times New Roman" w:cs="Times New Roman"/>
          <w:sz w:val="24"/>
          <w:szCs w:val="24"/>
        </w:rPr>
        <w:t>2  -</w:t>
      </w:r>
      <w:proofErr w:type="gramEnd"/>
      <w:r>
        <w:rPr>
          <w:rFonts w:ascii="Times New Roman" w:eastAsia="Times New Roman" w:hAnsi="Times New Roman" w:cs="Times New Roman"/>
          <w:sz w:val="24"/>
          <w:szCs w:val="24"/>
        </w:rPr>
        <w:t xml:space="preserve">  Steps of bamboo shoot processing)</w:t>
      </w:r>
    </w:p>
    <w:p w14:paraId="3D8420FA" w14:textId="77777777" w:rsidR="00771DCD" w:rsidRDefault="00771DCD" w:rsidP="00441B6F">
      <w:pPr>
        <w:pStyle w:val="Body"/>
        <w:spacing w:after="0"/>
        <w:rPr>
          <w:rFonts w:ascii="Arial" w:hAnsi="Arial" w:cs="Arial"/>
        </w:rPr>
      </w:pPr>
    </w:p>
    <w:p w14:paraId="1CE1CBA4" w14:textId="77777777" w:rsidR="00771DCD" w:rsidRDefault="00771DCD" w:rsidP="00441B6F">
      <w:pPr>
        <w:pStyle w:val="Body"/>
        <w:spacing w:after="0"/>
        <w:rPr>
          <w:rFonts w:ascii="Arial" w:hAnsi="Arial" w:cs="Arial"/>
        </w:rPr>
      </w:pPr>
    </w:p>
    <w:p w14:paraId="76C95B30" w14:textId="77777777" w:rsidR="00771DCD" w:rsidRPr="00771DCD" w:rsidRDefault="00771DCD" w:rsidP="004B1368">
      <w:pPr>
        <w:pStyle w:val="Body"/>
        <w:spacing w:after="0" w:line="276" w:lineRule="auto"/>
        <w:rPr>
          <w:rFonts w:ascii="Arial" w:hAnsi="Arial" w:cs="Arial"/>
          <w:lang w:val="en-IN"/>
        </w:rPr>
      </w:pPr>
      <w:r w:rsidRPr="00771DCD">
        <w:rPr>
          <w:rFonts w:ascii="Arial" w:hAnsi="Arial" w:cs="Arial"/>
          <w:lang w:val="en-IN"/>
        </w:rPr>
        <w:t xml:space="preserve">Bamboo shoots are </w:t>
      </w:r>
      <w:proofErr w:type="spellStart"/>
      <w:r w:rsidRPr="00771DCD">
        <w:rPr>
          <w:rFonts w:ascii="Arial" w:hAnsi="Arial" w:cs="Arial"/>
          <w:lang w:val="en-IN"/>
        </w:rPr>
        <w:t>eated</w:t>
      </w:r>
      <w:proofErr w:type="spellEnd"/>
      <w:r w:rsidRPr="00771DCD">
        <w:rPr>
          <w:rFonts w:ascii="Arial" w:hAnsi="Arial" w:cs="Arial"/>
          <w:lang w:val="en-IN"/>
        </w:rPr>
        <w:t xml:space="preserve"> fresh, fried, fermented, powdered or in paste in diverse way such as boiling in Japan, stir-firing in China and Korea, spicing in Thailand and Indonesia or pickling in Myanmar and Nepal (Satya et al., 2010; Kumar and </w:t>
      </w:r>
      <w:proofErr w:type="spellStart"/>
      <w:r w:rsidRPr="00771DCD">
        <w:rPr>
          <w:rFonts w:ascii="Arial" w:hAnsi="Arial" w:cs="Arial"/>
          <w:lang w:val="en-IN"/>
        </w:rPr>
        <w:t>Birru</w:t>
      </w:r>
      <w:proofErr w:type="spellEnd"/>
      <w:r w:rsidRPr="00771DCD">
        <w:rPr>
          <w:rFonts w:ascii="Arial" w:hAnsi="Arial" w:cs="Arial"/>
          <w:lang w:val="en-IN"/>
        </w:rPr>
        <w:t xml:space="preserve">, 2017). Bamboo shoots are nutritious, low calorie food option, rich in phytosterol, (91-265 mg/100gm dry </w:t>
      </w:r>
      <w:proofErr w:type="spellStart"/>
      <w:r w:rsidRPr="00771DCD">
        <w:rPr>
          <w:rFonts w:ascii="Arial" w:hAnsi="Arial" w:cs="Arial"/>
          <w:lang w:val="en-IN"/>
        </w:rPr>
        <w:t>wt</w:t>
      </w:r>
      <w:proofErr w:type="spellEnd"/>
      <w:r w:rsidRPr="00771DCD">
        <w:rPr>
          <w:rFonts w:ascii="Arial" w:hAnsi="Arial" w:cs="Arial"/>
          <w:lang w:val="en-IN"/>
        </w:rPr>
        <w:t xml:space="preserve">), ideal for today’s sedentary lifestyle. Studies highlight their nutritional benefits and role in preventing chronic disease, spurring interest in food industry applications. Fresh and fermented shoots are vital in Himalayan cuisines. In China, bamboo shoots have been part of culinary tradition for over 2500 years. In India, their use is mainly in the North Eastern and hilly regions though demand is growing in upscale markets, shifting their images from poor man’s timber to rich man vegetables. </w:t>
      </w:r>
    </w:p>
    <w:p w14:paraId="25BC2ECF"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leaves also serve as nutritious fodder for various animals, including giant pandas, elephants and livestock’s, while also holding significant medicinal value in numerous Asian and African nation. Leaves of various bamboo species (</w:t>
      </w:r>
      <w:proofErr w:type="spellStart"/>
      <w:r w:rsidRPr="00771DCD">
        <w:rPr>
          <w:rFonts w:ascii="Arial" w:hAnsi="Arial" w:cs="Arial"/>
          <w:i/>
          <w:lang w:val="en-IN"/>
        </w:rPr>
        <w:t>Bambusa</w:t>
      </w:r>
      <w:proofErr w:type="spellEnd"/>
      <w:r w:rsidRPr="00771DCD">
        <w:rPr>
          <w:rFonts w:ascii="Arial" w:hAnsi="Arial" w:cs="Arial"/>
          <w:i/>
          <w:lang w:val="en-IN"/>
        </w:rPr>
        <w:t xml:space="preserve"> </w:t>
      </w:r>
      <w:proofErr w:type="spellStart"/>
      <w:r w:rsidRPr="00771DCD">
        <w:rPr>
          <w:rFonts w:ascii="Arial" w:hAnsi="Arial" w:cs="Arial"/>
          <w:i/>
          <w:lang w:val="en-IN"/>
        </w:rPr>
        <w:t>balcooa</w:t>
      </w:r>
      <w:proofErr w:type="spellEnd"/>
      <w:r w:rsidRPr="00771DCD">
        <w:rPr>
          <w:rFonts w:ascii="Arial" w:hAnsi="Arial" w:cs="Arial"/>
          <w:i/>
          <w:lang w:val="en-IN"/>
        </w:rPr>
        <w:t xml:space="preserve">, B. </w:t>
      </w:r>
      <w:proofErr w:type="spellStart"/>
      <w:r w:rsidRPr="00771DCD">
        <w:rPr>
          <w:rFonts w:ascii="Arial" w:hAnsi="Arial" w:cs="Arial"/>
          <w:i/>
          <w:lang w:val="en-IN"/>
        </w:rPr>
        <w:t>bambos</w:t>
      </w:r>
      <w:proofErr w:type="spellEnd"/>
      <w:r w:rsidRPr="00771DCD">
        <w:rPr>
          <w:rFonts w:ascii="Arial" w:hAnsi="Arial" w:cs="Arial"/>
          <w:i/>
          <w:lang w:val="en-IN"/>
        </w:rPr>
        <w:t xml:space="preserve">, B, vulgaris, </w:t>
      </w:r>
      <w:proofErr w:type="spellStart"/>
      <w:r w:rsidRPr="00771DCD">
        <w:rPr>
          <w:rFonts w:ascii="Arial" w:hAnsi="Arial" w:cs="Arial"/>
          <w:i/>
          <w:lang w:val="en-IN"/>
        </w:rPr>
        <w:t>Dendrocalamus</w:t>
      </w:r>
      <w:proofErr w:type="spellEnd"/>
      <w:r w:rsidRPr="00771DCD">
        <w:rPr>
          <w:rFonts w:ascii="Arial" w:hAnsi="Arial" w:cs="Arial"/>
          <w:i/>
          <w:lang w:val="en-IN"/>
        </w:rPr>
        <w:t xml:space="preserve"> asper, D. </w:t>
      </w:r>
      <w:proofErr w:type="spellStart"/>
      <w:r w:rsidRPr="00771DCD">
        <w:rPr>
          <w:rFonts w:ascii="Arial" w:hAnsi="Arial" w:cs="Arial"/>
          <w:i/>
          <w:lang w:val="en-IN"/>
        </w:rPr>
        <w:t>giganteus</w:t>
      </w:r>
      <w:proofErr w:type="spellEnd"/>
      <w:r w:rsidRPr="00771DCD">
        <w:rPr>
          <w:rFonts w:ascii="Arial" w:hAnsi="Arial" w:cs="Arial"/>
          <w:i/>
          <w:lang w:val="en-IN"/>
        </w:rPr>
        <w:t xml:space="preserve"> </w:t>
      </w:r>
      <w:proofErr w:type="gramStart"/>
      <w:r w:rsidRPr="00771DCD">
        <w:rPr>
          <w:rFonts w:ascii="Arial" w:hAnsi="Arial" w:cs="Arial"/>
          <w:lang w:val="en-IN"/>
        </w:rPr>
        <w:t xml:space="preserve">and </w:t>
      </w:r>
      <w:r w:rsidRPr="00771DCD">
        <w:rPr>
          <w:rFonts w:ascii="Arial" w:hAnsi="Arial" w:cs="Arial"/>
          <w:i/>
          <w:lang w:val="en-IN"/>
        </w:rPr>
        <w:t xml:space="preserve"> </w:t>
      </w:r>
      <w:proofErr w:type="spellStart"/>
      <w:r w:rsidRPr="00771DCD">
        <w:rPr>
          <w:rFonts w:ascii="Arial" w:hAnsi="Arial" w:cs="Arial"/>
          <w:i/>
          <w:lang w:val="en-IN"/>
        </w:rPr>
        <w:t>Phyllastachys</w:t>
      </w:r>
      <w:proofErr w:type="spellEnd"/>
      <w:proofErr w:type="gramEnd"/>
      <w:r w:rsidRPr="00771DCD">
        <w:rPr>
          <w:rFonts w:ascii="Arial" w:hAnsi="Arial" w:cs="Arial"/>
          <w:i/>
          <w:lang w:val="en-IN"/>
        </w:rPr>
        <w:t xml:space="preserve"> </w:t>
      </w:r>
      <w:proofErr w:type="spellStart"/>
      <w:r w:rsidRPr="00771DCD">
        <w:rPr>
          <w:rFonts w:ascii="Arial" w:hAnsi="Arial" w:cs="Arial"/>
          <w:i/>
          <w:lang w:val="en-IN"/>
        </w:rPr>
        <w:t>aurea</w:t>
      </w:r>
      <w:proofErr w:type="spellEnd"/>
      <w:r w:rsidRPr="00771DCD">
        <w:rPr>
          <w:rFonts w:ascii="Arial" w:hAnsi="Arial" w:cs="Arial"/>
          <w:lang w:val="en-IN"/>
        </w:rPr>
        <w:t xml:space="preserve">) are nutritious, high in water, crude protein, phosphorous, and low </w:t>
      </w:r>
      <w:proofErr w:type="spellStart"/>
      <w:r w:rsidRPr="00771DCD">
        <w:rPr>
          <w:rFonts w:ascii="Arial" w:hAnsi="Arial" w:cs="Arial"/>
          <w:lang w:val="en-IN"/>
        </w:rPr>
        <w:t>tannis</w:t>
      </w:r>
      <w:proofErr w:type="spellEnd"/>
      <w:r w:rsidRPr="00771DCD">
        <w:rPr>
          <w:rFonts w:ascii="Arial" w:hAnsi="Arial" w:cs="Arial"/>
          <w:lang w:val="en-IN"/>
        </w:rPr>
        <w:t>, making them good fodder (</w:t>
      </w:r>
      <w:proofErr w:type="spellStart"/>
      <w:r w:rsidRPr="00771DCD">
        <w:rPr>
          <w:rFonts w:ascii="Arial" w:hAnsi="Arial" w:cs="Arial"/>
          <w:lang w:val="en-IN"/>
        </w:rPr>
        <w:t>Andriarimalala</w:t>
      </w:r>
      <w:proofErr w:type="spellEnd"/>
      <w:r w:rsidRPr="00771DCD">
        <w:rPr>
          <w:rFonts w:ascii="Arial" w:hAnsi="Arial" w:cs="Arial"/>
          <w:lang w:val="en-IN"/>
        </w:rPr>
        <w:t xml:space="preserve"> </w:t>
      </w:r>
      <w:r w:rsidRPr="00771DCD">
        <w:rPr>
          <w:rFonts w:ascii="Arial" w:hAnsi="Arial" w:cs="Arial"/>
          <w:i/>
          <w:lang w:val="en-IN"/>
        </w:rPr>
        <w:t>et al</w:t>
      </w:r>
      <w:r w:rsidRPr="00771DCD">
        <w:rPr>
          <w:rFonts w:ascii="Arial" w:hAnsi="Arial" w:cs="Arial"/>
          <w:lang w:val="en-IN"/>
        </w:rPr>
        <w:t xml:space="preserve">., 2019; Kumari,2022; Choudhary et al., 2025a). Assamese macaques also consume bamboo leaves. Rich in antioxidants and polyphenols, bamboo leaf extracts are used in edible oil, meat, aquatic products and as food additives. They enhance food shelf life and stability and are also applied in traditional medicines due to phenolic acids and flavonoids like crypto chlorogenic acid, chlorogenic acid, orientin, caffeic acid, luteolin, ferulic acid, vitexin </w:t>
      </w:r>
      <w:r w:rsidRPr="00771DCD">
        <w:rPr>
          <w:rFonts w:ascii="Arial" w:hAnsi="Arial" w:cs="Arial"/>
          <w:lang w:val="en-IN"/>
        </w:rPr>
        <w:lastRenderedPageBreak/>
        <w:t xml:space="preserve">(Ma </w:t>
      </w:r>
      <w:r w:rsidRPr="00771DCD">
        <w:rPr>
          <w:rFonts w:ascii="Arial" w:hAnsi="Arial" w:cs="Arial"/>
          <w:i/>
          <w:lang w:val="en-IN"/>
        </w:rPr>
        <w:t>et al</w:t>
      </w:r>
      <w:r w:rsidRPr="00771DCD">
        <w:rPr>
          <w:rFonts w:ascii="Arial" w:hAnsi="Arial" w:cs="Arial"/>
          <w:lang w:val="en-IN"/>
        </w:rPr>
        <w:t xml:space="preserve">., 2020). Research has identified significant levels of acetylcholine in the tender shoots of </w:t>
      </w:r>
      <w:r w:rsidRPr="00771DCD">
        <w:rPr>
          <w:rFonts w:ascii="Arial" w:hAnsi="Arial" w:cs="Arial"/>
          <w:i/>
          <w:lang w:val="en-IN"/>
        </w:rPr>
        <w:t xml:space="preserve">Phyllostachys </w:t>
      </w:r>
      <w:proofErr w:type="spellStart"/>
      <w:r w:rsidRPr="00771DCD">
        <w:rPr>
          <w:rFonts w:ascii="Arial" w:hAnsi="Arial" w:cs="Arial"/>
          <w:i/>
          <w:lang w:val="en-IN"/>
        </w:rPr>
        <w:t>bambusoides</w:t>
      </w:r>
      <w:proofErr w:type="spellEnd"/>
      <w:r w:rsidRPr="00771DCD">
        <w:rPr>
          <w:rFonts w:ascii="Arial" w:hAnsi="Arial" w:cs="Arial"/>
          <w:i/>
          <w:lang w:val="en-IN"/>
        </w:rPr>
        <w:t>,</w:t>
      </w:r>
      <w:r w:rsidRPr="00771DCD">
        <w:rPr>
          <w:rFonts w:ascii="Arial" w:hAnsi="Arial" w:cs="Arial"/>
          <w:lang w:val="en-IN"/>
        </w:rPr>
        <w:t xml:space="preserve"> a key neurotransmitter that may help prevent Alzheimer’s disease. </w:t>
      </w:r>
    </w:p>
    <w:p w14:paraId="3F5C841B" w14:textId="77777777" w:rsid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based preparations like bamboo salt, vinegar, extracts and silica are gaining importance for their therapeutic value. Bamboo vinegar also act as an insecticides, bactericide and deodorant, while bamboo salts helps to treat inflammation, diabetes, viral diseases, circulation issues, organ disorder and Cancer (Hwang et al., 2008). In Korea, bamboo is traditionally used as cancer treatment (Singhal et al., 2013). Innovation in nutritional analysis, recommend processed bamboo shoots as nutritious health food.</w:t>
      </w:r>
    </w:p>
    <w:p w14:paraId="31948630" w14:textId="77777777" w:rsidR="00771DCD" w:rsidRPr="00771DCD" w:rsidRDefault="00771DCD" w:rsidP="00771DCD">
      <w:pPr>
        <w:pStyle w:val="Body"/>
        <w:spacing w:after="0"/>
        <w:rPr>
          <w:rFonts w:ascii="Arial" w:hAnsi="Arial" w:cs="Arial"/>
          <w:lang w:val="en-IN"/>
        </w:rPr>
      </w:pPr>
    </w:p>
    <w:p w14:paraId="5B44CF88" w14:textId="77777777" w:rsidR="00771DCD" w:rsidRPr="00771DCD" w:rsidRDefault="00771DCD" w:rsidP="00771DCD">
      <w:pPr>
        <w:pStyle w:val="Body"/>
        <w:spacing w:after="0"/>
        <w:rPr>
          <w:rFonts w:ascii="Arial" w:hAnsi="Arial" w:cs="Arial"/>
          <w:b/>
          <w:lang w:val="en-IN"/>
        </w:rPr>
      </w:pPr>
      <w:r w:rsidRPr="00771DCD">
        <w:rPr>
          <w:rFonts w:ascii="Arial" w:hAnsi="Arial" w:cs="Arial"/>
          <w:b/>
          <w:lang w:val="en-IN"/>
        </w:rPr>
        <w:t xml:space="preserve">(b) Bamboo based food preparation </w:t>
      </w:r>
    </w:p>
    <w:p w14:paraId="79DA786F" w14:textId="7BF7AABF" w:rsidR="00771DCD" w:rsidRDefault="00771DCD" w:rsidP="004B1368">
      <w:pPr>
        <w:pStyle w:val="Body"/>
        <w:spacing w:after="0" w:line="276" w:lineRule="auto"/>
        <w:rPr>
          <w:rFonts w:ascii="Arial" w:hAnsi="Arial" w:cs="Arial"/>
          <w:lang w:val="en-IN"/>
        </w:rPr>
      </w:pPr>
      <w:r w:rsidRPr="00771DCD">
        <w:rPr>
          <w:rFonts w:ascii="Arial" w:hAnsi="Arial" w:cs="Arial"/>
          <w:lang w:val="en-IN"/>
        </w:rPr>
        <w:tab/>
      </w:r>
      <w:r w:rsidRPr="00771DCD">
        <w:rPr>
          <w:rFonts w:ascii="Arial" w:hAnsi="Arial" w:cs="Arial"/>
          <w:lang w:val="en-IN"/>
        </w:rPr>
        <w:tab/>
        <w:t xml:space="preserve">Bamboo-based preparation involves utilizing various parts of bamboo plant, particularly shoots, to create nutritious and flavourful dishes. Fresh bamboo shoots are typically harvested, boiled or steamed to remove bitterness, and then sliced or chopped for use in stir fries, curries, soup and salads. Bamboo shoots can be preserved through drying, pickling or canning, allowing for </w:t>
      </w:r>
      <w:proofErr w:type="gramStart"/>
      <w:r w:rsidRPr="00771DCD">
        <w:rPr>
          <w:rFonts w:ascii="Arial" w:hAnsi="Arial" w:cs="Arial"/>
          <w:lang w:val="en-IN"/>
        </w:rPr>
        <w:t>year round</w:t>
      </w:r>
      <w:proofErr w:type="gramEnd"/>
      <w:r w:rsidRPr="00771DCD">
        <w:rPr>
          <w:rFonts w:ascii="Arial" w:hAnsi="Arial" w:cs="Arial"/>
          <w:lang w:val="en-IN"/>
        </w:rPr>
        <w:t xml:space="preserve"> consumption. Bamboo -based preparations showcase the versatility and nutritional benefits of this sustainability ingredient, offering a range of delicious and healthy meal options (Table – 2 &amp; </w:t>
      </w:r>
      <w:r w:rsidR="00304B97">
        <w:rPr>
          <w:rFonts w:ascii="Arial" w:hAnsi="Arial" w:cs="Arial"/>
          <w:lang w:val="en-IN"/>
        </w:rPr>
        <w:t>list 1</w:t>
      </w:r>
      <w:r w:rsidRPr="00771DCD">
        <w:rPr>
          <w:rFonts w:ascii="Arial" w:hAnsi="Arial" w:cs="Arial"/>
          <w:lang w:val="en-IN"/>
        </w:rPr>
        <w:t>).</w:t>
      </w:r>
    </w:p>
    <w:p w14:paraId="195F1DC1" w14:textId="77777777" w:rsidR="004B1368" w:rsidRDefault="004B1368" w:rsidP="004B1368">
      <w:pPr>
        <w:pStyle w:val="Body"/>
        <w:spacing w:after="0" w:line="276" w:lineRule="auto"/>
        <w:rPr>
          <w:rFonts w:ascii="Arial" w:hAnsi="Arial" w:cs="Arial"/>
          <w:lang w:val="en-IN"/>
        </w:rPr>
      </w:pPr>
    </w:p>
    <w:p w14:paraId="48D077F9" w14:textId="77777777" w:rsidR="004B1368" w:rsidRPr="00771DCD" w:rsidRDefault="004B1368" w:rsidP="004B1368">
      <w:pPr>
        <w:pStyle w:val="Body"/>
        <w:spacing w:after="0" w:line="276" w:lineRule="auto"/>
        <w:rPr>
          <w:rFonts w:ascii="Arial" w:hAnsi="Arial" w:cs="Arial"/>
          <w:lang w:val="en-IN"/>
        </w:rPr>
      </w:pPr>
    </w:p>
    <w:p w14:paraId="4D4B26F8" w14:textId="77777777" w:rsidR="00771DCD" w:rsidRPr="00771DCD" w:rsidRDefault="00771DCD" w:rsidP="00771DCD">
      <w:pPr>
        <w:pStyle w:val="Body"/>
        <w:spacing w:after="0"/>
        <w:rPr>
          <w:rFonts w:ascii="Arial" w:hAnsi="Arial" w:cs="Arial"/>
          <w:lang w:val="en-IN"/>
        </w:rPr>
      </w:pPr>
    </w:p>
    <w:p w14:paraId="5722E09E" w14:textId="77777777" w:rsidR="00771DCD" w:rsidRDefault="00771DCD" w:rsidP="00771DCD">
      <w:pPr>
        <w:pStyle w:val="Body"/>
        <w:spacing w:after="0"/>
        <w:rPr>
          <w:rFonts w:ascii="Arial" w:hAnsi="Arial" w:cs="Arial"/>
          <w:b/>
          <w:lang w:val="en-IN"/>
        </w:rPr>
      </w:pPr>
      <w:r w:rsidRPr="00771DCD">
        <w:rPr>
          <w:rFonts w:ascii="Arial" w:hAnsi="Arial" w:cs="Arial"/>
          <w:b/>
          <w:lang w:val="en-IN"/>
        </w:rPr>
        <w:t xml:space="preserve">Table </w:t>
      </w:r>
      <w:proofErr w:type="gramStart"/>
      <w:r w:rsidRPr="00771DCD">
        <w:rPr>
          <w:rFonts w:ascii="Arial" w:hAnsi="Arial" w:cs="Arial"/>
          <w:b/>
          <w:lang w:val="en-IN"/>
        </w:rPr>
        <w:t>2 :</w:t>
      </w:r>
      <w:proofErr w:type="gramEnd"/>
      <w:r w:rsidRPr="00771DCD">
        <w:rPr>
          <w:rFonts w:ascii="Arial" w:hAnsi="Arial" w:cs="Arial"/>
          <w:b/>
          <w:lang w:val="en-IN"/>
        </w:rPr>
        <w:t xml:space="preserve"> </w:t>
      </w:r>
      <w:r w:rsidRPr="00771DCD">
        <w:rPr>
          <w:rFonts w:ascii="Arial" w:hAnsi="Arial" w:cs="Arial"/>
          <w:b/>
          <w:lang w:val="en-IN"/>
        </w:rPr>
        <w:tab/>
      </w:r>
      <w:r w:rsidRPr="00771DCD">
        <w:rPr>
          <w:rFonts w:ascii="Arial" w:hAnsi="Arial" w:cs="Arial"/>
          <w:b/>
          <w:lang w:val="en-IN"/>
        </w:rPr>
        <w:tab/>
        <w:t>Bamboo - based health supplements</w:t>
      </w:r>
    </w:p>
    <w:p w14:paraId="4C717317" w14:textId="77777777" w:rsidR="00771DCD" w:rsidRPr="00771DCD" w:rsidRDefault="00771DCD" w:rsidP="00771DCD">
      <w:pPr>
        <w:pStyle w:val="Body"/>
        <w:spacing w:after="0"/>
        <w:rPr>
          <w:rFonts w:ascii="Arial" w:hAnsi="Arial" w:cs="Arial"/>
          <w:b/>
          <w:lang w:val="en-IN"/>
        </w:rPr>
      </w:pPr>
    </w:p>
    <w:tbl>
      <w:tblPr>
        <w:tblStyle w:val="PlainTable2"/>
        <w:tblW w:w="9464" w:type="dxa"/>
        <w:tblLayout w:type="fixed"/>
        <w:tblLook w:val="04A0" w:firstRow="1" w:lastRow="0" w:firstColumn="1" w:lastColumn="0" w:noHBand="0" w:noVBand="1"/>
      </w:tblPr>
      <w:tblGrid>
        <w:gridCol w:w="703"/>
        <w:gridCol w:w="1957"/>
        <w:gridCol w:w="2708"/>
        <w:gridCol w:w="4096"/>
      </w:tblGrid>
      <w:tr w:rsidR="00771DCD" w:rsidRPr="00771DCD" w14:paraId="56C776D2" w14:textId="77777777" w:rsidTr="00771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700FF625" w14:textId="77777777" w:rsidR="00771DCD" w:rsidRPr="00771DCD" w:rsidRDefault="00771DCD" w:rsidP="00771DCD">
            <w:pPr>
              <w:pStyle w:val="Body"/>
              <w:rPr>
                <w:rFonts w:ascii="Arial" w:hAnsi="Arial" w:cs="Arial"/>
                <w:lang w:val="en-IN"/>
              </w:rPr>
            </w:pPr>
            <w:proofErr w:type="spellStart"/>
            <w:proofErr w:type="gramStart"/>
            <w:r w:rsidRPr="00771DCD">
              <w:rPr>
                <w:rFonts w:ascii="Arial" w:hAnsi="Arial" w:cs="Arial"/>
                <w:lang w:val="en-IN"/>
              </w:rPr>
              <w:t>S.No</w:t>
            </w:r>
            <w:proofErr w:type="spellEnd"/>
            <w:proofErr w:type="gramEnd"/>
          </w:p>
        </w:tc>
        <w:tc>
          <w:tcPr>
            <w:tcW w:w="1957" w:type="dxa"/>
          </w:tcPr>
          <w:p w14:paraId="2F62E719" w14:textId="77777777" w:rsidR="00771DCD" w:rsidRPr="00771DCD" w:rsidRDefault="00771DCD" w:rsidP="00771DC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Composition</w:t>
            </w:r>
          </w:p>
        </w:tc>
        <w:tc>
          <w:tcPr>
            <w:tcW w:w="2708" w:type="dxa"/>
          </w:tcPr>
          <w:p w14:paraId="00487517" w14:textId="77777777" w:rsidR="00771DCD" w:rsidRPr="00771DCD" w:rsidRDefault="00771DCD" w:rsidP="00771DC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Product level</w:t>
            </w:r>
          </w:p>
        </w:tc>
        <w:tc>
          <w:tcPr>
            <w:tcW w:w="4096" w:type="dxa"/>
          </w:tcPr>
          <w:p w14:paraId="76C0A002" w14:textId="77777777" w:rsidR="00771DCD" w:rsidRPr="00771DCD" w:rsidRDefault="00771DCD" w:rsidP="00771DC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Holistic health</w:t>
            </w:r>
          </w:p>
        </w:tc>
      </w:tr>
      <w:tr w:rsidR="00771DCD" w:rsidRPr="00771DCD" w14:paraId="73BE5313"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3D263586"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w:t>
            </w:r>
          </w:p>
        </w:tc>
        <w:tc>
          <w:tcPr>
            <w:tcW w:w="1957" w:type="dxa"/>
          </w:tcPr>
          <w:p w14:paraId="7DE02A5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timber</w:t>
            </w:r>
          </w:p>
        </w:tc>
        <w:tc>
          <w:tcPr>
            <w:tcW w:w="2708" w:type="dxa"/>
          </w:tcPr>
          <w:p w14:paraId="1BC57BEA"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Nutra</w:t>
            </w:r>
          </w:p>
        </w:tc>
        <w:tc>
          <w:tcPr>
            <w:tcW w:w="4096" w:type="dxa"/>
          </w:tcPr>
          <w:p w14:paraId="022F82EC"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Skin rejuvenation properties and fat reducing properties.</w:t>
            </w:r>
          </w:p>
        </w:tc>
      </w:tr>
      <w:tr w:rsidR="00771DCD" w:rsidRPr="00771DCD" w14:paraId="3EECDD6C"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6785FAB6"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2</w:t>
            </w:r>
          </w:p>
        </w:tc>
        <w:tc>
          <w:tcPr>
            <w:tcW w:w="1957" w:type="dxa"/>
          </w:tcPr>
          <w:p w14:paraId="19EFFDCC"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silica</w:t>
            </w:r>
          </w:p>
        </w:tc>
        <w:tc>
          <w:tcPr>
            <w:tcW w:w="2708" w:type="dxa"/>
          </w:tcPr>
          <w:p w14:paraId="26E8413E"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silica</w:t>
            </w:r>
          </w:p>
        </w:tc>
        <w:tc>
          <w:tcPr>
            <w:tcW w:w="4096" w:type="dxa"/>
          </w:tcPr>
          <w:p w14:paraId="371BC1F6"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Promotes skin’s youthful vitality</w:t>
            </w:r>
          </w:p>
        </w:tc>
      </w:tr>
      <w:tr w:rsidR="00771DCD" w:rsidRPr="00771DCD" w14:paraId="049E5B70"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1FF75705"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3</w:t>
            </w:r>
          </w:p>
        </w:tc>
        <w:tc>
          <w:tcPr>
            <w:tcW w:w="1957" w:type="dxa"/>
          </w:tcPr>
          <w:p w14:paraId="6ED22C09"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w:t>
            </w:r>
          </w:p>
        </w:tc>
        <w:tc>
          <w:tcPr>
            <w:tcW w:w="2708" w:type="dxa"/>
          </w:tcPr>
          <w:p w14:paraId="0FF05194"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flex</w:t>
            </w:r>
          </w:p>
        </w:tc>
        <w:tc>
          <w:tcPr>
            <w:tcW w:w="4096" w:type="dxa"/>
          </w:tcPr>
          <w:p w14:paraId="11765B6F"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Inflammation reducing effect, Support bone development</w:t>
            </w:r>
          </w:p>
        </w:tc>
      </w:tr>
      <w:tr w:rsidR="00771DCD" w:rsidRPr="00771DCD" w14:paraId="2C6D277C"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4A268E4F"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4</w:t>
            </w:r>
          </w:p>
        </w:tc>
        <w:tc>
          <w:tcPr>
            <w:tcW w:w="1957" w:type="dxa"/>
          </w:tcPr>
          <w:p w14:paraId="442E567F"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Tabashir</w:t>
            </w:r>
            <w:proofErr w:type="spellEnd"/>
            <w:r w:rsidRPr="00771DCD">
              <w:rPr>
                <w:rFonts w:ascii="Arial" w:hAnsi="Arial" w:cs="Arial"/>
                <w:lang w:val="en-IN"/>
              </w:rPr>
              <w:t xml:space="preserve"> exudates</w:t>
            </w:r>
          </w:p>
        </w:tc>
        <w:tc>
          <w:tcPr>
            <w:tcW w:w="2708" w:type="dxa"/>
          </w:tcPr>
          <w:p w14:paraId="40B93242"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Bonusan</w:t>
            </w:r>
            <w:proofErr w:type="spellEnd"/>
            <w:r w:rsidRPr="00771DCD">
              <w:rPr>
                <w:rFonts w:ascii="Arial" w:hAnsi="Arial" w:cs="Arial"/>
                <w:lang w:val="en-IN"/>
              </w:rPr>
              <w:t xml:space="preserve"> forte</w:t>
            </w:r>
          </w:p>
        </w:tc>
        <w:tc>
          <w:tcPr>
            <w:tcW w:w="4096" w:type="dxa"/>
          </w:tcPr>
          <w:p w14:paraId="1BC9EBF0"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Reduce fatigue, boosts energy and metabolism, support nervous system</w:t>
            </w:r>
          </w:p>
        </w:tc>
      </w:tr>
      <w:tr w:rsidR="00771DCD" w:rsidRPr="00771DCD" w14:paraId="4A352E31"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72909CF5"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5</w:t>
            </w:r>
          </w:p>
        </w:tc>
        <w:tc>
          <w:tcPr>
            <w:tcW w:w="1957" w:type="dxa"/>
          </w:tcPr>
          <w:p w14:paraId="30E245D6"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w:t>
            </w:r>
          </w:p>
        </w:tc>
        <w:tc>
          <w:tcPr>
            <w:tcW w:w="2708" w:type="dxa"/>
          </w:tcPr>
          <w:p w14:paraId="739DECB2"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Guozen</w:t>
            </w:r>
            <w:proofErr w:type="spellEnd"/>
            <w:r w:rsidRPr="00771DCD">
              <w:rPr>
                <w:rFonts w:ascii="Arial" w:hAnsi="Arial" w:cs="Arial"/>
                <w:lang w:val="en-IN"/>
              </w:rPr>
              <w:t xml:space="preserve"> bamboo leaf essence</w:t>
            </w:r>
          </w:p>
        </w:tc>
        <w:tc>
          <w:tcPr>
            <w:tcW w:w="4096" w:type="dxa"/>
          </w:tcPr>
          <w:p w14:paraId="0C8E4D39"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 xml:space="preserve">Detoxifies blood, fortifies bones </w:t>
            </w:r>
          </w:p>
        </w:tc>
      </w:tr>
      <w:tr w:rsidR="00771DCD" w:rsidRPr="00771DCD" w14:paraId="146F9CA3"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7539E743"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6</w:t>
            </w:r>
          </w:p>
        </w:tc>
        <w:tc>
          <w:tcPr>
            <w:tcW w:w="1957" w:type="dxa"/>
          </w:tcPr>
          <w:p w14:paraId="4969F0E5"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shoot</w:t>
            </w:r>
          </w:p>
        </w:tc>
        <w:tc>
          <w:tcPr>
            <w:tcW w:w="2708" w:type="dxa"/>
          </w:tcPr>
          <w:p w14:paraId="004B6F44"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Hawlik</w:t>
            </w:r>
            <w:proofErr w:type="spellEnd"/>
            <w:r w:rsidRPr="00771DCD">
              <w:rPr>
                <w:rFonts w:ascii="Arial" w:hAnsi="Arial" w:cs="Arial"/>
                <w:lang w:val="en-IN"/>
              </w:rPr>
              <w:t xml:space="preserve"> capillary capsule</w:t>
            </w:r>
          </w:p>
        </w:tc>
        <w:tc>
          <w:tcPr>
            <w:tcW w:w="4096" w:type="dxa"/>
          </w:tcPr>
          <w:p w14:paraId="68F830A8"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Nourishes hair follicles</w:t>
            </w:r>
          </w:p>
        </w:tc>
      </w:tr>
      <w:tr w:rsidR="00771DCD" w:rsidRPr="00771DCD" w14:paraId="1060053A"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18D8E7E4"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7</w:t>
            </w:r>
          </w:p>
        </w:tc>
        <w:tc>
          <w:tcPr>
            <w:tcW w:w="1957" w:type="dxa"/>
          </w:tcPr>
          <w:p w14:paraId="5444E507"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Tabashir</w:t>
            </w:r>
            <w:proofErr w:type="spellEnd"/>
            <w:r w:rsidRPr="00771DCD">
              <w:rPr>
                <w:rFonts w:ascii="Arial" w:hAnsi="Arial" w:cs="Arial"/>
                <w:lang w:val="en-IN"/>
              </w:rPr>
              <w:t xml:space="preserve"> exudates</w:t>
            </w:r>
          </w:p>
        </w:tc>
        <w:tc>
          <w:tcPr>
            <w:tcW w:w="2708" w:type="dxa"/>
          </w:tcPr>
          <w:p w14:paraId="7213172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Lambert silica capsule</w:t>
            </w:r>
          </w:p>
        </w:tc>
        <w:tc>
          <w:tcPr>
            <w:tcW w:w="4096" w:type="dxa"/>
          </w:tcPr>
          <w:p w14:paraId="616C3CA9"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Enhances connective tissues, bone collagen and cartilage.</w:t>
            </w:r>
          </w:p>
        </w:tc>
      </w:tr>
      <w:tr w:rsidR="00771DCD" w:rsidRPr="00771DCD" w14:paraId="63EF92A8"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4EB52FC7"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8</w:t>
            </w:r>
          </w:p>
        </w:tc>
        <w:tc>
          <w:tcPr>
            <w:tcW w:w="1957" w:type="dxa"/>
          </w:tcPr>
          <w:p w14:paraId="17F6B77E"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fibre</w:t>
            </w:r>
          </w:p>
        </w:tc>
        <w:tc>
          <w:tcPr>
            <w:tcW w:w="2708" w:type="dxa"/>
          </w:tcPr>
          <w:p w14:paraId="6EEA1A36"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Sanacel</w:t>
            </w:r>
            <w:proofErr w:type="spellEnd"/>
          </w:p>
        </w:tc>
        <w:tc>
          <w:tcPr>
            <w:tcW w:w="4096" w:type="dxa"/>
          </w:tcPr>
          <w:p w14:paraId="25FC87B9"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Aids digestion</w:t>
            </w:r>
          </w:p>
        </w:tc>
      </w:tr>
      <w:tr w:rsidR="00771DCD" w:rsidRPr="00771DCD" w14:paraId="43F8C63A"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78DA17B0"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9</w:t>
            </w:r>
          </w:p>
        </w:tc>
        <w:tc>
          <w:tcPr>
            <w:tcW w:w="1957" w:type="dxa"/>
          </w:tcPr>
          <w:p w14:paraId="61CBA0EA"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Tabashir</w:t>
            </w:r>
            <w:proofErr w:type="spellEnd"/>
          </w:p>
        </w:tc>
        <w:tc>
          <w:tcPr>
            <w:tcW w:w="2708" w:type="dxa"/>
          </w:tcPr>
          <w:p w14:paraId="5BE91316"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Silice</w:t>
            </w:r>
            <w:proofErr w:type="spellEnd"/>
            <w:r w:rsidRPr="00771DCD">
              <w:rPr>
                <w:rFonts w:ascii="Arial" w:hAnsi="Arial" w:cs="Arial"/>
                <w:lang w:val="en-IN"/>
              </w:rPr>
              <w:t xml:space="preserve"> de </w:t>
            </w:r>
            <w:proofErr w:type="spellStart"/>
            <w:r w:rsidRPr="00771DCD">
              <w:rPr>
                <w:rFonts w:ascii="Arial" w:hAnsi="Arial" w:cs="Arial"/>
                <w:lang w:val="en-IN"/>
              </w:rPr>
              <w:t>bambou</w:t>
            </w:r>
            <w:proofErr w:type="spellEnd"/>
          </w:p>
        </w:tc>
        <w:tc>
          <w:tcPr>
            <w:tcW w:w="4096" w:type="dxa"/>
          </w:tcPr>
          <w:p w14:paraId="178E2A4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 xml:space="preserve"> Prevents early ageing, strengthens skin hair, bones and teeth.</w:t>
            </w:r>
          </w:p>
        </w:tc>
      </w:tr>
      <w:tr w:rsidR="00771DCD" w:rsidRPr="00771DCD" w14:paraId="3CA355C0"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39D97025"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lastRenderedPageBreak/>
              <w:t>10</w:t>
            </w:r>
          </w:p>
        </w:tc>
        <w:tc>
          <w:tcPr>
            <w:tcW w:w="1957" w:type="dxa"/>
          </w:tcPr>
          <w:p w14:paraId="65B00372"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Culm powder</w:t>
            </w:r>
          </w:p>
        </w:tc>
        <w:tc>
          <w:tcPr>
            <w:tcW w:w="2708" w:type="dxa"/>
          </w:tcPr>
          <w:p w14:paraId="2C811B9C"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Solary</w:t>
            </w:r>
            <w:proofErr w:type="spellEnd"/>
            <w:r w:rsidRPr="00771DCD">
              <w:rPr>
                <w:rFonts w:ascii="Arial" w:hAnsi="Arial" w:cs="Arial"/>
                <w:lang w:val="en-IN"/>
              </w:rPr>
              <w:t xml:space="preserve"> bamboo capsule</w:t>
            </w:r>
          </w:p>
        </w:tc>
        <w:tc>
          <w:tcPr>
            <w:tcW w:w="4096" w:type="dxa"/>
          </w:tcPr>
          <w:p w14:paraId="700CF86D"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Supports collagen production in bone and connective tissue.</w:t>
            </w:r>
          </w:p>
        </w:tc>
      </w:tr>
      <w:tr w:rsidR="00771DCD" w:rsidRPr="00771DCD" w14:paraId="78A8F18F"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611D6CCE"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11</w:t>
            </w:r>
          </w:p>
        </w:tc>
        <w:tc>
          <w:tcPr>
            <w:tcW w:w="1957" w:type="dxa"/>
          </w:tcPr>
          <w:p w14:paraId="40E414AB"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silica</w:t>
            </w:r>
          </w:p>
        </w:tc>
        <w:tc>
          <w:tcPr>
            <w:tcW w:w="2708" w:type="dxa"/>
          </w:tcPr>
          <w:p w14:paraId="08F9CB4D"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Exnerex</w:t>
            </w:r>
            <w:proofErr w:type="spellEnd"/>
            <w:r w:rsidRPr="00771DCD">
              <w:rPr>
                <w:rFonts w:ascii="Arial" w:hAnsi="Arial" w:cs="Arial"/>
                <w:lang w:val="en-IN"/>
              </w:rPr>
              <w:t xml:space="preserve"> bamboo silica</w:t>
            </w:r>
          </w:p>
        </w:tc>
        <w:tc>
          <w:tcPr>
            <w:tcW w:w="4096" w:type="dxa"/>
          </w:tcPr>
          <w:p w14:paraId="71F90104"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Antiageing</w:t>
            </w:r>
            <w:proofErr w:type="spellEnd"/>
            <w:r w:rsidRPr="00771DCD">
              <w:rPr>
                <w:rFonts w:ascii="Arial" w:hAnsi="Arial" w:cs="Arial"/>
                <w:lang w:val="en-IN"/>
              </w:rPr>
              <w:t xml:space="preserve">: support overall health of arteries, joints, nail, </w:t>
            </w:r>
            <w:proofErr w:type="spellStart"/>
            <w:proofErr w:type="gramStart"/>
            <w:r w:rsidRPr="00771DCD">
              <w:rPr>
                <w:rFonts w:ascii="Arial" w:hAnsi="Arial" w:cs="Arial"/>
                <w:lang w:val="en-IN"/>
              </w:rPr>
              <w:t>hair,skin</w:t>
            </w:r>
            <w:proofErr w:type="spellEnd"/>
            <w:proofErr w:type="gramEnd"/>
            <w:r w:rsidRPr="00771DCD">
              <w:rPr>
                <w:rFonts w:ascii="Arial" w:hAnsi="Arial" w:cs="Arial"/>
                <w:lang w:val="en-IN"/>
              </w:rPr>
              <w:t>, and bones.</w:t>
            </w:r>
          </w:p>
        </w:tc>
      </w:tr>
      <w:tr w:rsidR="00771DCD" w:rsidRPr="00771DCD" w14:paraId="43DF108B"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0447E593"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12</w:t>
            </w:r>
          </w:p>
        </w:tc>
        <w:tc>
          <w:tcPr>
            <w:tcW w:w="1957" w:type="dxa"/>
          </w:tcPr>
          <w:p w14:paraId="553EFE29"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capsule</w:t>
            </w:r>
          </w:p>
        </w:tc>
        <w:tc>
          <w:tcPr>
            <w:tcW w:w="2708" w:type="dxa"/>
          </w:tcPr>
          <w:p w14:paraId="6CA948DA"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Shudhanta</w:t>
            </w:r>
            <w:proofErr w:type="spellEnd"/>
            <w:r w:rsidRPr="00771DCD">
              <w:rPr>
                <w:rFonts w:ascii="Arial" w:hAnsi="Arial" w:cs="Arial"/>
                <w:lang w:val="en-IN"/>
              </w:rPr>
              <w:t xml:space="preserve"> herbal bamboo capsule</w:t>
            </w:r>
          </w:p>
        </w:tc>
        <w:tc>
          <w:tcPr>
            <w:tcW w:w="4096" w:type="dxa"/>
          </w:tcPr>
          <w:p w14:paraId="355CCADB"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Promotes digestive health, boosts immunity and fight inflammation.</w:t>
            </w:r>
          </w:p>
        </w:tc>
      </w:tr>
      <w:tr w:rsidR="00771DCD" w:rsidRPr="00771DCD" w14:paraId="62CD3E81"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5F8A8E4B"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13</w:t>
            </w:r>
          </w:p>
        </w:tc>
        <w:tc>
          <w:tcPr>
            <w:tcW w:w="1957" w:type="dxa"/>
          </w:tcPr>
          <w:p w14:paraId="6181BF5E"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w:t>
            </w:r>
          </w:p>
        </w:tc>
        <w:tc>
          <w:tcPr>
            <w:tcW w:w="2708" w:type="dxa"/>
          </w:tcPr>
          <w:p w14:paraId="4997571C"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proofErr w:type="spellStart"/>
            <w:r w:rsidRPr="00771DCD">
              <w:rPr>
                <w:rFonts w:ascii="Arial" w:hAnsi="Arial" w:cs="Arial"/>
                <w:lang w:val="en-IN"/>
              </w:rPr>
              <w:t>Guozen</w:t>
            </w:r>
            <w:proofErr w:type="spellEnd"/>
            <w:r w:rsidRPr="00771DCD">
              <w:rPr>
                <w:rFonts w:ascii="Arial" w:hAnsi="Arial" w:cs="Arial"/>
                <w:lang w:val="en-IN"/>
              </w:rPr>
              <w:t xml:space="preserve"> bamboo leaf essence</w:t>
            </w:r>
          </w:p>
        </w:tc>
        <w:tc>
          <w:tcPr>
            <w:tcW w:w="4096" w:type="dxa"/>
          </w:tcPr>
          <w:p w14:paraId="4DF59E78"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Detoxifies blood, fortifies bones.</w:t>
            </w:r>
          </w:p>
        </w:tc>
      </w:tr>
      <w:tr w:rsidR="00771DCD" w:rsidRPr="00771DCD" w14:paraId="166109B7" w14:textId="77777777" w:rsidTr="00771DCD">
        <w:tc>
          <w:tcPr>
            <w:cnfStyle w:val="001000000000" w:firstRow="0" w:lastRow="0" w:firstColumn="1" w:lastColumn="0" w:oddVBand="0" w:evenVBand="0" w:oddHBand="0" w:evenHBand="0" w:firstRowFirstColumn="0" w:firstRowLastColumn="0" w:lastRowFirstColumn="0" w:lastRowLastColumn="0"/>
            <w:tcW w:w="703" w:type="dxa"/>
          </w:tcPr>
          <w:p w14:paraId="76E3BDB1"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14</w:t>
            </w:r>
          </w:p>
        </w:tc>
        <w:tc>
          <w:tcPr>
            <w:tcW w:w="1957" w:type="dxa"/>
          </w:tcPr>
          <w:p w14:paraId="19F11F8C"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extract</w:t>
            </w:r>
          </w:p>
        </w:tc>
        <w:tc>
          <w:tcPr>
            <w:tcW w:w="2708" w:type="dxa"/>
          </w:tcPr>
          <w:p w14:paraId="5253F53B"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Bio Finest bamboo extract</w:t>
            </w:r>
          </w:p>
        </w:tc>
        <w:tc>
          <w:tcPr>
            <w:tcW w:w="4096" w:type="dxa"/>
          </w:tcPr>
          <w:p w14:paraId="79F3BB30" w14:textId="77777777" w:rsidR="00771DCD" w:rsidRPr="00771DCD" w:rsidRDefault="00771DCD" w:rsidP="00771DC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Supports weight management, digestive health and immune function.</w:t>
            </w:r>
          </w:p>
        </w:tc>
      </w:tr>
      <w:tr w:rsidR="00771DCD" w:rsidRPr="00771DCD" w14:paraId="391C7AD5" w14:textId="77777777" w:rsidTr="00771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Pr>
          <w:p w14:paraId="23BE6CE7" w14:textId="77777777" w:rsidR="00771DCD" w:rsidRPr="00771DCD" w:rsidRDefault="00771DCD" w:rsidP="00771DCD">
            <w:pPr>
              <w:pStyle w:val="Body"/>
              <w:rPr>
                <w:rFonts w:ascii="Arial" w:hAnsi="Arial" w:cs="Arial"/>
                <w:b w:val="0"/>
                <w:bCs w:val="0"/>
                <w:lang w:val="en-IN"/>
              </w:rPr>
            </w:pPr>
            <w:r w:rsidRPr="00771DCD">
              <w:rPr>
                <w:rFonts w:ascii="Arial" w:hAnsi="Arial" w:cs="Arial"/>
                <w:b w:val="0"/>
                <w:bCs w:val="0"/>
                <w:lang w:val="en-IN"/>
              </w:rPr>
              <w:t>15</w:t>
            </w:r>
          </w:p>
        </w:tc>
        <w:tc>
          <w:tcPr>
            <w:tcW w:w="1957" w:type="dxa"/>
          </w:tcPr>
          <w:p w14:paraId="5B648EF7"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Bamboo leaf extract</w:t>
            </w:r>
          </w:p>
        </w:tc>
        <w:tc>
          <w:tcPr>
            <w:tcW w:w="2708" w:type="dxa"/>
          </w:tcPr>
          <w:p w14:paraId="3BCD8AA6"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Herbal papaya bamboo leaf extract liquid</w:t>
            </w:r>
          </w:p>
        </w:tc>
        <w:tc>
          <w:tcPr>
            <w:tcW w:w="4096" w:type="dxa"/>
          </w:tcPr>
          <w:p w14:paraId="574CD1E1" w14:textId="77777777" w:rsidR="00771DCD" w:rsidRPr="00771DCD" w:rsidRDefault="00771DCD" w:rsidP="00771DC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Improve cardiovascular blood flow.</w:t>
            </w:r>
          </w:p>
        </w:tc>
      </w:tr>
    </w:tbl>
    <w:p w14:paraId="14A10BE8" w14:textId="77777777" w:rsidR="00771DCD" w:rsidRPr="00771DCD" w:rsidRDefault="00771DCD" w:rsidP="00771DCD">
      <w:pPr>
        <w:pStyle w:val="Body"/>
        <w:spacing w:after="0"/>
        <w:rPr>
          <w:rFonts w:ascii="Arial" w:hAnsi="Arial" w:cs="Arial"/>
          <w:lang w:val="en-IN"/>
        </w:rPr>
      </w:pPr>
    </w:p>
    <w:p w14:paraId="0152848C" w14:textId="77777777" w:rsidR="00771DCD" w:rsidRPr="00771DCD" w:rsidRDefault="00771DCD" w:rsidP="004B1368">
      <w:pPr>
        <w:pStyle w:val="Body"/>
        <w:spacing w:after="0" w:line="276" w:lineRule="auto"/>
        <w:rPr>
          <w:rFonts w:ascii="Arial" w:hAnsi="Arial" w:cs="Arial"/>
          <w:lang w:val="en-IN"/>
        </w:rPr>
      </w:pPr>
      <w:r w:rsidRPr="00771DCD">
        <w:rPr>
          <w:rFonts w:ascii="Arial" w:hAnsi="Arial" w:cs="Arial"/>
          <w:lang w:val="en-IN"/>
        </w:rPr>
        <w:t xml:space="preserve">From traditional Asian recipes to modern fusion dishes, bamboo – based preparations are a great way to explore new flavours and culinary possibilities. Some popular bamboo-based dishes in specific cuisines are- </w:t>
      </w:r>
    </w:p>
    <w:p w14:paraId="55B3AA5A"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Asian cuisine – Stir-fries, curries and soups</w:t>
      </w:r>
    </w:p>
    <w:p w14:paraId="689B2113"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 xml:space="preserve">Japanese cuisine – </w:t>
      </w:r>
      <w:proofErr w:type="spellStart"/>
      <w:r w:rsidRPr="00771DCD">
        <w:rPr>
          <w:rFonts w:ascii="Arial" w:hAnsi="Arial" w:cs="Arial"/>
          <w:lang w:val="en-IN"/>
        </w:rPr>
        <w:t>Takenoko</w:t>
      </w:r>
      <w:proofErr w:type="spellEnd"/>
      <w:r w:rsidRPr="00771DCD">
        <w:rPr>
          <w:rFonts w:ascii="Arial" w:hAnsi="Arial" w:cs="Arial"/>
          <w:lang w:val="en-IN"/>
        </w:rPr>
        <w:t xml:space="preserve"> (boiled bamboo shoots)</w:t>
      </w:r>
    </w:p>
    <w:p w14:paraId="2250CE2A"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Korean cuisine – Bamboo shoot kimchi</w:t>
      </w:r>
    </w:p>
    <w:p w14:paraId="1101E931" w14:textId="77777777" w:rsidR="00771DCD" w:rsidRPr="00771DCD" w:rsidRDefault="00771DCD" w:rsidP="004B1368">
      <w:pPr>
        <w:pStyle w:val="Body"/>
        <w:numPr>
          <w:ilvl w:val="0"/>
          <w:numId w:val="33"/>
        </w:numPr>
        <w:spacing w:after="0" w:line="276" w:lineRule="auto"/>
        <w:rPr>
          <w:rFonts w:ascii="Arial" w:hAnsi="Arial" w:cs="Arial"/>
          <w:lang w:val="en-IN"/>
        </w:rPr>
      </w:pPr>
      <w:r w:rsidRPr="00771DCD">
        <w:rPr>
          <w:rFonts w:ascii="Arial" w:hAnsi="Arial" w:cs="Arial"/>
          <w:lang w:val="en-IN"/>
        </w:rPr>
        <w:t>Southeast Asian cuisine – Bamboo shoot salads and curries.</w:t>
      </w:r>
    </w:p>
    <w:p w14:paraId="31B82177" w14:textId="77777777" w:rsidR="00771DCD" w:rsidRDefault="00771DCD" w:rsidP="004B1368">
      <w:pPr>
        <w:pStyle w:val="Body"/>
        <w:spacing w:after="0" w:line="276" w:lineRule="auto"/>
        <w:rPr>
          <w:rFonts w:ascii="Arial" w:hAnsi="Arial" w:cs="Arial"/>
        </w:rPr>
      </w:pPr>
    </w:p>
    <w:p w14:paraId="7B0692C3" w14:textId="77777777" w:rsidR="00771DCD" w:rsidRDefault="00771DCD" w:rsidP="00441B6F">
      <w:pPr>
        <w:pStyle w:val="Body"/>
        <w:spacing w:after="0"/>
        <w:rPr>
          <w:rFonts w:ascii="Arial" w:hAnsi="Arial" w:cs="Arial"/>
        </w:rPr>
      </w:pPr>
    </w:p>
    <w:p w14:paraId="4164B787" w14:textId="77777777" w:rsidR="00771DCD" w:rsidRDefault="00771DCD" w:rsidP="00441B6F">
      <w:pPr>
        <w:pStyle w:val="Body"/>
        <w:spacing w:after="0"/>
        <w:rPr>
          <w:rFonts w:ascii="Arial" w:hAnsi="Arial" w:cs="Arial"/>
        </w:rPr>
      </w:pPr>
    </w:p>
    <w:p w14:paraId="096AF535" w14:textId="77777777" w:rsidR="00771DCD" w:rsidRDefault="00771DCD" w:rsidP="00441B6F">
      <w:pPr>
        <w:pStyle w:val="Body"/>
        <w:spacing w:after="0"/>
        <w:rPr>
          <w:rFonts w:ascii="Arial" w:hAnsi="Arial" w:cs="Arial"/>
        </w:rPr>
      </w:pPr>
    </w:p>
    <w:p w14:paraId="2E0842E7" w14:textId="77777777" w:rsidR="00771DCD" w:rsidRDefault="00771DCD" w:rsidP="00441B6F">
      <w:pPr>
        <w:pStyle w:val="Body"/>
        <w:spacing w:after="0"/>
        <w:rPr>
          <w:rFonts w:ascii="Arial" w:hAnsi="Arial" w:cs="Arial"/>
        </w:rPr>
      </w:pPr>
    </w:p>
    <w:p w14:paraId="4473B7EA" w14:textId="77777777" w:rsidR="00771DCD" w:rsidRDefault="00771DCD"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62A938C4" w14:textId="77777777" w:rsidR="004B1368" w:rsidRDefault="004B1368"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5F0DAD1B" w14:textId="77777777" w:rsidR="004B1368" w:rsidRDefault="004B1368"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4C8A4252" w14:textId="77777777" w:rsidR="004B1368" w:rsidRDefault="004B1368"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23A297E0" w14:textId="77777777" w:rsidR="004B1368" w:rsidRDefault="004B1368"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1505FAB3" w14:textId="77777777" w:rsidR="00F8459E" w:rsidRDefault="00F8459E"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21B8B898" w14:textId="77777777" w:rsidR="00F8459E" w:rsidRDefault="00F8459E"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42C816DD" w14:textId="77777777" w:rsidR="00771DCD" w:rsidRDefault="00771DCD" w:rsidP="00771DCD">
      <w:pPr>
        <w:pStyle w:val="Normal1"/>
        <w:pBdr>
          <w:top w:val="nil"/>
          <w:left w:val="nil"/>
          <w:bottom w:val="nil"/>
          <w:right w:val="nil"/>
          <w:between w:val="nil"/>
        </w:pBdr>
        <w:spacing w:line="360" w:lineRule="auto"/>
        <w:jc w:val="both"/>
        <w:rPr>
          <w:rFonts w:ascii="Times New Roman" w:hAnsi="Times New Roman" w:cs="Times New Roman"/>
          <w:b/>
          <w:bCs/>
          <w:sz w:val="24"/>
          <w:szCs w:val="24"/>
        </w:rPr>
      </w:pPr>
    </w:p>
    <w:p w14:paraId="147E13D9" w14:textId="18B1ABA8" w:rsidR="00771DCD" w:rsidRPr="004B1368" w:rsidRDefault="005835D9" w:rsidP="0007470F">
      <w:pPr>
        <w:pStyle w:val="Normal1"/>
        <w:pBdr>
          <w:top w:val="nil"/>
          <w:left w:val="nil"/>
          <w:bottom w:val="nil"/>
          <w:right w:val="nil"/>
          <w:between w:val="nil"/>
        </w:pBdr>
        <w:spacing w:line="276" w:lineRule="auto"/>
        <w:jc w:val="both"/>
        <w:rPr>
          <w:color w:val="000000"/>
          <w:sz w:val="24"/>
          <w:szCs w:val="24"/>
        </w:rPr>
      </w:pPr>
      <w:r>
        <w:rPr>
          <w:rFonts w:ascii="Times New Roman" w:hAnsi="Times New Roman" w:cs="Times New Roman"/>
          <w:b/>
          <w:bCs/>
          <w:sz w:val="24"/>
          <w:szCs w:val="24"/>
        </w:rPr>
        <w:lastRenderedPageBreak/>
        <w:t>List 1-</w:t>
      </w:r>
      <w:r w:rsidR="00771DCD">
        <w:rPr>
          <w:rFonts w:ascii="Times New Roman" w:hAnsi="Times New Roman" w:cs="Times New Roman"/>
          <w:b/>
          <w:bCs/>
          <w:sz w:val="24"/>
          <w:szCs w:val="24"/>
        </w:rPr>
        <w:t xml:space="preserve"> : </w:t>
      </w:r>
      <w:r w:rsidR="00771DCD" w:rsidRPr="004562DC">
        <w:rPr>
          <w:rFonts w:ascii="Times New Roman" w:hAnsi="Times New Roman" w:cs="Times New Roman"/>
          <w:b/>
          <w:bCs/>
          <w:sz w:val="24"/>
          <w:szCs w:val="24"/>
        </w:rPr>
        <w:t>Some important bamboo-based dishes prepared through boiling, steaming, grilling or drying</w:t>
      </w:r>
      <w:r w:rsidR="00771DCD">
        <w:rPr>
          <w:rFonts w:ascii="Times New Roman" w:hAnsi="Times New Roman" w:cs="Times New Roman"/>
          <w:b/>
          <w:bCs/>
          <w:sz w:val="24"/>
          <w:szCs w:val="24"/>
        </w:rPr>
        <w:t xml:space="preserve">. </w:t>
      </w:r>
    </w:p>
    <w:p w14:paraId="62FBE449" w14:textId="554AA092" w:rsidR="00771DCD" w:rsidRDefault="00771DCD" w:rsidP="00441B6F">
      <w:pPr>
        <w:pStyle w:val="Body"/>
        <w:spacing w:after="0"/>
        <w:rPr>
          <w:rFonts w:ascii="Arial" w:hAnsi="Arial" w:cs="Arial"/>
        </w:rPr>
      </w:pPr>
      <w:r w:rsidRPr="00771DCD">
        <w:rPr>
          <w:noProof/>
        </w:rPr>
        <w:drawing>
          <wp:inline distT="0" distB="0" distL="0" distR="0" wp14:anchorId="08FACE43" wp14:editId="2D734B36">
            <wp:extent cx="5692140" cy="4762831"/>
            <wp:effectExtent l="0" t="0" r="0" b="0"/>
            <wp:docPr id="1583061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913" b="3063"/>
                    <a:stretch>
                      <a:fillRect/>
                    </a:stretch>
                  </pic:blipFill>
                  <pic:spPr bwMode="auto">
                    <a:xfrm>
                      <a:off x="0" y="0"/>
                      <a:ext cx="5701683" cy="4770816"/>
                    </a:xfrm>
                    <a:prstGeom prst="rect">
                      <a:avLst/>
                    </a:prstGeom>
                    <a:noFill/>
                    <a:ln>
                      <a:noFill/>
                    </a:ln>
                    <a:extLst>
                      <a:ext uri="{53640926-AAD7-44D8-BBD7-CCE9431645EC}">
                        <a14:shadowObscured xmlns:a14="http://schemas.microsoft.com/office/drawing/2010/main"/>
                      </a:ext>
                    </a:extLst>
                  </pic:spPr>
                </pic:pic>
              </a:graphicData>
            </a:graphic>
          </wp:inline>
        </w:drawing>
      </w:r>
    </w:p>
    <w:p w14:paraId="5DFEB502" w14:textId="77777777" w:rsidR="00771DCD" w:rsidRDefault="00771DCD" w:rsidP="00441B6F">
      <w:pPr>
        <w:pStyle w:val="Body"/>
        <w:spacing w:after="0"/>
        <w:rPr>
          <w:rFonts w:ascii="Arial" w:hAnsi="Arial" w:cs="Arial"/>
        </w:rPr>
      </w:pPr>
    </w:p>
    <w:p w14:paraId="47DF33E6" w14:textId="77777777" w:rsidR="00771DCD" w:rsidRPr="00771DCD" w:rsidRDefault="00771DCD" w:rsidP="004B1368">
      <w:pPr>
        <w:pStyle w:val="Body"/>
        <w:spacing w:after="0" w:line="276" w:lineRule="auto"/>
        <w:rPr>
          <w:rFonts w:ascii="Arial" w:hAnsi="Arial" w:cs="Arial"/>
          <w:lang w:val="en-IN"/>
        </w:rPr>
      </w:pPr>
      <w:r w:rsidRPr="00771DCD">
        <w:rPr>
          <w:rFonts w:ascii="Arial" w:hAnsi="Arial" w:cs="Arial"/>
          <w:lang w:val="en-IN"/>
        </w:rPr>
        <w:t>Bamboo rice also known as bamboo seeds or bamboo kernel, refers to the edible seeds of certain bamboo species. These seeds are highly nutritious and are being consumed in various parts of the world either as culinary ingredients or as nutritional supplements.</w:t>
      </w:r>
    </w:p>
    <w:p w14:paraId="58D6D459" w14:textId="77777777" w:rsidR="00771DCD" w:rsidRPr="00771DCD" w:rsidRDefault="00771DCD" w:rsidP="004B1368">
      <w:pPr>
        <w:pStyle w:val="Body"/>
        <w:spacing w:after="0" w:line="276" w:lineRule="auto"/>
        <w:ind w:left="2552" w:hanging="1985"/>
        <w:rPr>
          <w:rFonts w:ascii="Arial" w:hAnsi="Arial" w:cs="Arial"/>
          <w:lang w:val="en-IN"/>
        </w:rPr>
      </w:pPr>
      <w:r w:rsidRPr="00771DCD">
        <w:rPr>
          <w:rFonts w:ascii="Arial" w:hAnsi="Arial" w:cs="Arial"/>
          <w:lang w:val="en-IN"/>
        </w:rPr>
        <w:t xml:space="preserve">Culinary ingredient – Bamboo rice can be used in various dishes, such as stir-fries, curries, or as nutritious addition to </w:t>
      </w:r>
      <w:proofErr w:type="gramStart"/>
      <w:r w:rsidRPr="00771DCD">
        <w:rPr>
          <w:rFonts w:ascii="Arial" w:hAnsi="Arial" w:cs="Arial"/>
          <w:lang w:val="en-IN"/>
        </w:rPr>
        <w:t>other</w:t>
      </w:r>
      <w:proofErr w:type="gramEnd"/>
      <w:r w:rsidRPr="00771DCD">
        <w:rPr>
          <w:rFonts w:ascii="Arial" w:hAnsi="Arial" w:cs="Arial"/>
          <w:lang w:val="en-IN"/>
        </w:rPr>
        <w:t xml:space="preserve"> recipe.</w:t>
      </w:r>
    </w:p>
    <w:p w14:paraId="03B7BCD5" w14:textId="0C543131" w:rsidR="003E2CC1" w:rsidRPr="00771DCD" w:rsidRDefault="00771DCD" w:rsidP="004B1368">
      <w:pPr>
        <w:pStyle w:val="Body"/>
        <w:spacing w:after="0" w:line="276" w:lineRule="auto"/>
        <w:ind w:left="2552" w:hanging="1985"/>
        <w:rPr>
          <w:rFonts w:ascii="Arial" w:hAnsi="Arial" w:cs="Arial"/>
          <w:lang w:val="en-IN"/>
        </w:rPr>
      </w:pPr>
      <w:r w:rsidRPr="00771DCD">
        <w:rPr>
          <w:rFonts w:ascii="Arial" w:hAnsi="Arial" w:cs="Arial"/>
          <w:lang w:val="en-IN"/>
        </w:rPr>
        <w:t>Nutritional supplement – Bamboo rice is rich in protein, fibre and other essential nutrients, making it a potential supplement for those looking for alternative sources of nutrition.</w:t>
      </w:r>
    </w:p>
    <w:p w14:paraId="2D291B7B" w14:textId="0AE67324" w:rsidR="007A6A5A" w:rsidRPr="00771DCD" w:rsidRDefault="00771DCD" w:rsidP="007A6A5A">
      <w:pPr>
        <w:pStyle w:val="Body"/>
        <w:numPr>
          <w:ilvl w:val="0"/>
          <w:numId w:val="32"/>
        </w:numPr>
        <w:spacing w:after="0"/>
        <w:ind w:left="426" w:hanging="426"/>
        <w:rPr>
          <w:rFonts w:ascii="Arial" w:hAnsi="Arial" w:cs="Arial"/>
          <w:b/>
          <w:lang w:val="en-IN"/>
        </w:rPr>
      </w:pPr>
      <w:r w:rsidRPr="00771DCD">
        <w:rPr>
          <w:rFonts w:ascii="Arial" w:hAnsi="Arial" w:cs="Arial"/>
          <w:lang w:val="en-IN"/>
        </w:rPr>
        <w:t xml:space="preserve"> </w:t>
      </w:r>
      <w:r w:rsidRPr="00771DCD">
        <w:rPr>
          <w:rFonts w:ascii="Arial" w:hAnsi="Arial" w:cs="Arial"/>
          <w:b/>
          <w:lang w:val="en-IN"/>
        </w:rPr>
        <w:t>Food fortified with bamboo for added health benefits</w:t>
      </w:r>
    </w:p>
    <w:p w14:paraId="5094729F" w14:textId="77777777" w:rsidR="00771DCD" w:rsidRDefault="00771DCD" w:rsidP="004B1368">
      <w:pPr>
        <w:pStyle w:val="Body"/>
        <w:spacing w:after="0" w:line="276" w:lineRule="auto"/>
        <w:ind w:firstLine="426"/>
        <w:rPr>
          <w:rFonts w:ascii="Arial" w:hAnsi="Arial" w:cs="Arial"/>
          <w:lang w:val="en-IN"/>
        </w:rPr>
      </w:pPr>
      <w:r w:rsidRPr="00771DCD">
        <w:rPr>
          <w:rFonts w:ascii="Arial" w:hAnsi="Arial" w:cs="Arial"/>
          <w:lang w:val="en-IN"/>
        </w:rPr>
        <w:t>Fortified food prepared form bamboo offers a unique blend of nutrition and flavour. Bamboo shoots are rich in fibre, vitamins and minerals making them an excellent ingredient for fortified foods. By combining bamboo shoots with other nutrients-dense ingredients, manufacturers can create products that cater to specific dietary needs.</w:t>
      </w:r>
    </w:p>
    <w:p w14:paraId="4F2F6909" w14:textId="77777777" w:rsidR="007A6A5A" w:rsidRPr="00771DCD" w:rsidRDefault="007A6A5A" w:rsidP="00771DCD">
      <w:pPr>
        <w:pStyle w:val="Body"/>
        <w:spacing w:after="0"/>
        <w:rPr>
          <w:rFonts w:ascii="Arial" w:hAnsi="Arial" w:cs="Arial"/>
          <w:lang w:val="en-IN"/>
        </w:rPr>
      </w:pPr>
    </w:p>
    <w:p w14:paraId="69FE2E3A" w14:textId="69870B8F" w:rsidR="00771DCD" w:rsidRDefault="00771DCD" w:rsidP="00771DCD">
      <w:pPr>
        <w:pStyle w:val="Body"/>
        <w:spacing w:after="0"/>
        <w:rPr>
          <w:rFonts w:ascii="Arial" w:hAnsi="Arial" w:cs="Arial"/>
          <w:b/>
          <w:lang w:val="en-IN"/>
        </w:rPr>
      </w:pPr>
      <w:r w:rsidRPr="00771DCD">
        <w:rPr>
          <w:rFonts w:ascii="Arial" w:hAnsi="Arial" w:cs="Arial"/>
          <w:b/>
          <w:lang w:val="en-IN"/>
        </w:rPr>
        <w:lastRenderedPageBreak/>
        <w:t xml:space="preserve">Table </w:t>
      </w:r>
      <w:proofErr w:type="gramStart"/>
      <w:r w:rsidR="005835D9">
        <w:rPr>
          <w:rFonts w:ascii="Arial" w:hAnsi="Arial" w:cs="Arial"/>
          <w:b/>
          <w:lang w:val="en-IN"/>
        </w:rPr>
        <w:t>3</w:t>
      </w:r>
      <w:r w:rsidRPr="00771DCD">
        <w:rPr>
          <w:rFonts w:ascii="Arial" w:hAnsi="Arial" w:cs="Arial"/>
          <w:b/>
          <w:lang w:val="en-IN"/>
        </w:rPr>
        <w:t xml:space="preserve"> :</w:t>
      </w:r>
      <w:proofErr w:type="gramEnd"/>
      <w:r w:rsidRPr="00771DCD">
        <w:rPr>
          <w:rFonts w:ascii="Arial" w:hAnsi="Arial" w:cs="Arial"/>
          <w:b/>
          <w:lang w:val="en-IN"/>
        </w:rPr>
        <w:t xml:space="preserve"> </w:t>
      </w:r>
      <w:r w:rsidRPr="00771DCD">
        <w:rPr>
          <w:rFonts w:ascii="Arial" w:hAnsi="Arial" w:cs="Arial"/>
          <w:b/>
          <w:lang w:val="en-IN"/>
        </w:rPr>
        <w:tab/>
      </w:r>
      <w:r w:rsidRPr="00771DCD">
        <w:rPr>
          <w:rFonts w:ascii="Arial" w:hAnsi="Arial" w:cs="Arial"/>
          <w:b/>
          <w:lang w:val="en-IN"/>
        </w:rPr>
        <w:tab/>
        <w:t>Nutrient enhance products with bamboo shoots.</w:t>
      </w:r>
    </w:p>
    <w:p w14:paraId="568A9C7E" w14:textId="77777777" w:rsidR="003E2CC1" w:rsidRPr="00771DCD" w:rsidRDefault="003E2CC1" w:rsidP="00771DCD">
      <w:pPr>
        <w:pStyle w:val="Body"/>
        <w:spacing w:after="0"/>
        <w:rPr>
          <w:rFonts w:ascii="Arial" w:hAnsi="Arial" w:cs="Arial"/>
          <w:b/>
          <w:lang w:val="en-IN"/>
        </w:rPr>
      </w:pPr>
    </w:p>
    <w:tbl>
      <w:tblPr>
        <w:tblStyle w:val="PlainTable2"/>
        <w:tblW w:w="7500" w:type="dxa"/>
        <w:jc w:val="center"/>
        <w:tblLayout w:type="fixed"/>
        <w:tblLook w:val="04A0" w:firstRow="1" w:lastRow="0" w:firstColumn="1" w:lastColumn="0" w:noHBand="0" w:noVBand="1"/>
      </w:tblPr>
      <w:tblGrid>
        <w:gridCol w:w="703"/>
        <w:gridCol w:w="2949"/>
        <w:gridCol w:w="2460"/>
        <w:gridCol w:w="1388"/>
      </w:tblGrid>
      <w:tr w:rsidR="003E2CC1" w:rsidRPr="00771DCD" w14:paraId="265004CE" w14:textId="77777777" w:rsidTr="003E2CC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14:paraId="5740598F" w14:textId="77777777" w:rsidR="003E2CC1" w:rsidRPr="00771DCD" w:rsidRDefault="003E2CC1" w:rsidP="003E2CC1">
            <w:pPr>
              <w:pStyle w:val="Body"/>
              <w:rPr>
                <w:rFonts w:ascii="Arial" w:hAnsi="Arial" w:cs="Arial"/>
                <w:lang w:val="en-IN"/>
              </w:rPr>
            </w:pPr>
            <w:proofErr w:type="spellStart"/>
            <w:proofErr w:type="gramStart"/>
            <w:r w:rsidRPr="00771DCD">
              <w:rPr>
                <w:rFonts w:ascii="Arial" w:hAnsi="Arial" w:cs="Arial"/>
                <w:lang w:val="en-IN"/>
              </w:rPr>
              <w:t>S.No</w:t>
            </w:r>
            <w:proofErr w:type="spellEnd"/>
            <w:proofErr w:type="gramEnd"/>
          </w:p>
        </w:tc>
        <w:tc>
          <w:tcPr>
            <w:tcW w:w="2949" w:type="dxa"/>
          </w:tcPr>
          <w:p w14:paraId="5AB8B1C4" w14:textId="77777777" w:rsidR="003E2CC1" w:rsidRPr="00771DCD" w:rsidRDefault="003E2CC1" w:rsidP="003E2CC1">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Shoot fortified food products</w:t>
            </w:r>
          </w:p>
        </w:tc>
        <w:tc>
          <w:tcPr>
            <w:tcW w:w="2460" w:type="dxa"/>
          </w:tcPr>
          <w:p w14:paraId="7A889ED7" w14:textId="77777777" w:rsidR="003E2CC1" w:rsidRPr="00771DCD" w:rsidRDefault="003E2CC1" w:rsidP="003E2CC1">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Bamboo species</w:t>
            </w:r>
          </w:p>
        </w:tc>
        <w:tc>
          <w:tcPr>
            <w:tcW w:w="1388" w:type="dxa"/>
          </w:tcPr>
          <w:p w14:paraId="66429ADC" w14:textId="77777777" w:rsidR="003E2CC1" w:rsidRPr="00771DCD" w:rsidRDefault="003E2CC1" w:rsidP="003E2CC1">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Form used</w:t>
            </w:r>
          </w:p>
        </w:tc>
      </w:tr>
      <w:tr w:rsidR="003E2CC1" w:rsidRPr="00771DCD" w14:paraId="78585E54" w14:textId="77777777" w:rsidTr="003E2C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14:paraId="66D50BB4"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1</w:t>
            </w:r>
          </w:p>
        </w:tc>
        <w:tc>
          <w:tcPr>
            <w:tcW w:w="2949" w:type="dxa"/>
          </w:tcPr>
          <w:p w14:paraId="162EF36D"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Biscuit</w:t>
            </w:r>
          </w:p>
        </w:tc>
        <w:tc>
          <w:tcPr>
            <w:tcW w:w="2460" w:type="dxa"/>
          </w:tcPr>
          <w:p w14:paraId="223D59D1"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proofErr w:type="spellStart"/>
            <w:r w:rsidRPr="00771DCD">
              <w:rPr>
                <w:rFonts w:ascii="Arial" w:hAnsi="Arial" w:cs="Arial"/>
                <w:i/>
                <w:lang w:val="en-IN"/>
              </w:rPr>
              <w:t>Bambusa</w:t>
            </w:r>
            <w:proofErr w:type="spellEnd"/>
            <w:r w:rsidRPr="00771DCD">
              <w:rPr>
                <w:rFonts w:ascii="Arial" w:hAnsi="Arial" w:cs="Arial"/>
                <w:i/>
                <w:lang w:val="en-IN"/>
              </w:rPr>
              <w:t xml:space="preserve"> </w:t>
            </w:r>
            <w:proofErr w:type="spellStart"/>
            <w:r w:rsidRPr="00771DCD">
              <w:rPr>
                <w:rFonts w:ascii="Arial" w:hAnsi="Arial" w:cs="Arial"/>
                <w:i/>
                <w:lang w:val="en-IN"/>
              </w:rPr>
              <w:t>balcooa</w:t>
            </w:r>
            <w:proofErr w:type="spellEnd"/>
          </w:p>
        </w:tc>
        <w:tc>
          <w:tcPr>
            <w:tcW w:w="1388" w:type="dxa"/>
          </w:tcPr>
          <w:p w14:paraId="26AB69C4"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4735B354" w14:textId="77777777" w:rsidTr="003E2CC1">
        <w:trPr>
          <w:jc w:val="center"/>
        </w:trPr>
        <w:tc>
          <w:tcPr>
            <w:cnfStyle w:val="001000000000" w:firstRow="0" w:lastRow="0" w:firstColumn="1" w:lastColumn="0" w:oddVBand="0" w:evenVBand="0" w:oddHBand="0" w:evenHBand="0" w:firstRowFirstColumn="0" w:firstRowLastColumn="0" w:lastRowFirstColumn="0" w:lastRowLastColumn="0"/>
            <w:tcW w:w="703" w:type="dxa"/>
          </w:tcPr>
          <w:p w14:paraId="7127B12D"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2</w:t>
            </w:r>
          </w:p>
        </w:tc>
        <w:tc>
          <w:tcPr>
            <w:tcW w:w="2949" w:type="dxa"/>
          </w:tcPr>
          <w:p w14:paraId="1AC50482"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Candies</w:t>
            </w:r>
          </w:p>
        </w:tc>
        <w:tc>
          <w:tcPr>
            <w:tcW w:w="2460" w:type="dxa"/>
          </w:tcPr>
          <w:p w14:paraId="134ABE21"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Not mentioned</w:t>
            </w:r>
          </w:p>
        </w:tc>
        <w:tc>
          <w:tcPr>
            <w:tcW w:w="1388" w:type="dxa"/>
          </w:tcPr>
          <w:p w14:paraId="356CB5BB"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4724FCA4" w14:textId="77777777" w:rsidTr="003E2C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14:paraId="722D78B3"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3</w:t>
            </w:r>
          </w:p>
        </w:tc>
        <w:tc>
          <w:tcPr>
            <w:tcW w:w="2949" w:type="dxa"/>
          </w:tcPr>
          <w:p w14:paraId="557C6D67"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Chips</w:t>
            </w:r>
          </w:p>
        </w:tc>
        <w:tc>
          <w:tcPr>
            <w:tcW w:w="2460" w:type="dxa"/>
          </w:tcPr>
          <w:p w14:paraId="217DE45B"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proofErr w:type="spellStart"/>
            <w:r w:rsidRPr="00771DCD">
              <w:rPr>
                <w:rFonts w:ascii="Arial" w:hAnsi="Arial" w:cs="Arial"/>
                <w:i/>
                <w:lang w:val="en-IN"/>
              </w:rPr>
              <w:t>Bambusa</w:t>
            </w:r>
            <w:proofErr w:type="spellEnd"/>
            <w:r w:rsidRPr="00771DCD">
              <w:rPr>
                <w:rFonts w:ascii="Arial" w:hAnsi="Arial" w:cs="Arial"/>
                <w:i/>
                <w:lang w:val="en-IN"/>
              </w:rPr>
              <w:t xml:space="preserve"> vulgaris</w:t>
            </w:r>
          </w:p>
        </w:tc>
        <w:tc>
          <w:tcPr>
            <w:tcW w:w="1388" w:type="dxa"/>
          </w:tcPr>
          <w:p w14:paraId="75AE4C06"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4DAE6C92" w14:textId="77777777" w:rsidTr="003E2CC1">
        <w:trPr>
          <w:jc w:val="center"/>
        </w:trPr>
        <w:tc>
          <w:tcPr>
            <w:cnfStyle w:val="001000000000" w:firstRow="0" w:lastRow="0" w:firstColumn="1" w:lastColumn="0" w:oddVBand="0" w:evenVBand="0" w:oddHBand="0" w:evenHBand="0" w:firstRowFirstColumn="0" w:firstRowLastColumn="0" w:lastRowFirstColumn="0" w:lastRowLastColumn="0"/>
            <w:tcW w:w="703" w:type="dxa"/>
          </w:tcPr>
          <w:p w14:paraId="70FD02C8"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4</w:t>
            </w:r>
          </w:p>
        </w:tc>
        <w:tc>
          <w:tcPr>
            <w:tcW w:w="2949" w:type="dxa"/>
          </w:tcPr>
          <w:p w14:paraId="35609F61"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Yogurt</w:t>
            </w:r>
          </w:p>
        </w:tc>
        <w:tc>
          <w:tcPr>
            <w:tcW w:w="2460" w:type="dxa"/>
          </w:tcPr>
          <w:p w14:paraId="56CF154B"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 xml:space="preserve">D. </w:t>
            </w:r>
            <w:proofErr w:type="spellStart"/>
            <w:r w:rsidRPr="00771DCD">
              <w:rPr>
                <w:rFonts w:ascii="Arial" w:hAnsi="Arial" w:cs="Arial"/>
                <w:i/>
                <w:lang w:val="en-IN"/>
              </w:rPr>
              <w:t>hamiltonii</w:t>
            </w:r>
            <w:proofErr w:type="spellEnd"/>
          </w:p>
        </w:tc>
        <w:tc>
          <w:tcPr>
            <w:tcW w:w="1388" w:type="dxa"/>
          </w:tcPr>
          <w:p w14:paraId="6170BBE8"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43B22BC9" w14:textId="77777777" w:rsidTr="003E2C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14:paraId="3787FE5F"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5</w:t>
            </w:r>
          </w:p>
        </w:tc>
        <w:tc>
          <w:tcPr>
            <w:tcW w:w="2949" w:type="dxa"/>
          </w:tcPr>
          <w:p w14:paraId="77365A79"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Chicken nuggets</w:t>
            </w:r>
          </w:p>
        </w:tc>
        <w:tc>
          <w:tcPr>
            <w:tcW w:w="2460" w:type="dxa"/>
          </w:tcPr>
          <w:p w14:paraId="7B39DD99"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proofErr w:type="spellStart"/>
            <w:r w:rsidRPr="00771DCD">
              <w:rPr>
                <w:rFonts w:ascii="Arial" w:hAnsi="Arial" w:cs="Arial"/>
                <w:i/>
                <w:lang w:val="en-IN"/>
              </w:rPr>
              <w:t>Bambusa</w:t>
            </w:r>
            <w:proofErr w:type="spellEnd"/>
            <w:r w:rsidRPr="00771DCD">
              <w:rPr>
                <w:rFonts w:ascii="Arial" w:hAnsi="Arial" w:cs="Arial"/>
                <w:i/>
                <w:lang w:val="en-IN"/>
              </w:rPr>
              <w:t xml:space="preserve"> </w:t>
            </w:r>
            <w:proofErr w:type="spellStart"/>
            <w:r w:rsidRPr="00771DCD">
              <w:rPr>
                <w:rFonts w:ascii="Arial" w:hAnsi="Arial" w:cs="Arial"/>
                <w:i/>
                <w:lang w:val="en-IN"/>
              </w:rPr>
              <w:t>auriculata</w:t>
            </w:r>
            <w:proofErr w:type="spellEnd"/>
          </w:p>
        </w:tc>
        <w:tc>
          <w:tcPr>
            <w:tcW w:w="1388" w:type="dxa"/>
          </w:tcPr>
          <w:p w14:paraId="75F72A58"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11891B59" w14:textId="77777777" w:rsidTr="003E2CC1">
        <w:trPr>
          <w:jc w:val="center"/>
        </w:trPr>
        <w:tc>
          <w:tcPr>
            <w:cnfStyle w:val="001000000000" w:firstRow="0" w:lastRow="0" w:firstColumn="1" w:lastColumn="0" w:oddVBand="0" w:evenVBand="0" w:oddHBand="0" w:evenHBand="0" w:firstRowFirstColumn="0" w:firstRowLastColumn="0" w:lastRowFirstColumn="0" w:lastRowLastColumn="0"/>
            <w:tcW w:w="703" w:type="dxa"/>
          </w:tcPr>
          <w:p w14:paraId="25469DA1"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6</w:t>
            </w:r>
          </w:p>
        </w:tc>
        <w:tc>
          <w:tcPr>
            <w:tcW w:w="2949" w:type="dxa"/>
          </w:tcPr>
          <w:p w14:paraId="2119FAA3"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 xml:space="preserve">Candy, chutney, </w:t>
            </w:r>
            <w:proofErr w:type="spellStart"/>
            <w:r w:rsidRPr="00771DCD">
              <w:rPr>
                <w:rFonts w:ascii="Arial" w:hAnsi="Arial" w:cs="Arial"/>
                <w:lang w:val="en-IN"/>
              </w:rPr>
              <w:t>chukh</w:t>
            </w:r>
            <w:proofErr w:type="spellEnd"/>
            <w:r w:rsidRPr="00771DCD">
              <w:rPr>
                <w:rFonts w:ascii="Arial" w:hAnsi="Arial" w:cs="Arial"/>
                <w:lang w:val="en-IN"/>
              </w:rPr>
              <w:t>, crackers, nugget</w:t>
            </w:r>
          </w:p>
        </w:tc>
        <w:tc>
          <w:tcPr>
            <w:tcW w:w="2460" w:type="dxa"/>
          </w:tcPr>
          <w:p w14:paraId="7CB10E30"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 xml:space="preserve">D. </w:t>
            </w:r>
            <w:proofErr w:type="spellStart"/>
            <w:r w:rsidRPr="00771DCD">
              <w:rPr>
                <w:rFonts w:ascii="Arial" w:hAnsi="Arial" w:cs="Arial"/>
                <w:i/>
                <w:lang w:val="en-IN"/>
              </w:rPr>
              <w:t>hamiltonii</w:t>
            </w:r>
            <w:proofErr w:type="spellEnd"/>
          </w:p>
        </w:tc>
        <w:tc>
          <w:tcPr>
            <w:tcW w:w="1388" w:type="dxa"/>
          </w:tcPr>
          <w:p w14:paraId="2F7A3283"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1D692665" w14:textId="77777777" w:rsidTr="003E2C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14:paraId="53EAD283"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7</w:t>
            </w:r>
          </w:p>
        </w:tc>
        <w:tc>
          <w:tcPr>
            <w:tcW w:w="2949" w:type="dxa"/>
          </w:tcPr>
          <w:p w14:paraId="729AD9BB"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Cookies, Flat breads, Stuffed bread, Snacks, Baked goods, Pickles</w:t>
            </w:r>
          </w:p>
        </w:tc>
        <w:tc>
          <w:tcPr>
            <w:tcW w:w="2460" w:type="dxa"/>
          </w:tcPr>
          <w:p w14:paraId="399FDB96"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 xml:space="preserve">D. </w:t>
            </w:r>
            <w:proofErr w:type="spellStart"/>
            <w:r w:rsidRPr="00771DCD">
              <w:rPr>
                <w:rFonts w:ascii="Arial" w:hAnsi="Arial" w:cs="Arial"/>
                <w:i/>
                <w:lang w:val="en-IN"/>
              </w:rPr>
              <w:t>hamiltonii</w:t>
            </w:r>
            <w:proofErr w:type="spellEnd"/>
            <w:r w:rsidRPr="00771DCD">
              <w:rPr>
                <w:rFonts w:ascii="Arial" w:hAnsi="Arial" w:cs="Arial"/>
                <w:i/>
                <w:lang w:val="en-IN"/>
              </w:rPr>
              <w:t xml:space="preserve">, </w:t>
            </w:r>
            <w:proofErr w:type="spellStart"/>
            <w:r w:rsidRPr="00771DCD">
              <w:rPr>
                <w:rFonts w:ascii="Arial" w:hAnsi="Arial" w:cs="Arial"/>
                <w:i/>
                <w:lang w:val="en-IN"/>
              </w:rPr>
              <w:t>Bambusa</w:t>
            </w:r>
            <w:proofErr w:type="spellEnd"/>
            <w:r w:rsidRPr="00771DCD">
              <w:rPr>
                <w:rFonts w:ascii="Arial" w:hAnsi="Arial" w:cs="Arial"/>
                <w:i/>
                <w:lang w:val="en-IN"/>
              </w:rPr>
              <w:t xml:space="preserve"> </w:t>
            </w:r>
            <w:proofErr w:type="spellStart"/>
            <w:r w:rsidRPr="00771DCD">
              <w:rPr>
                <w:rFonts w:ascii="Arial" w:hAnsi="Arial" w:cs="Arial"/>
                <w:i/>
                <w:lang w:val="en-IN"/>
              </w:rPr>
              <w:t>tulda</w:t>
            </w:r>
            <w:proofErr w:type="spellEnd"/>
            <w:r w:rsidRPr="00771DCD">
              <w:rPr>
                <w:rFonts w:ascii="Arial" w:hAnsi="Arial" w:cs="Arial"/>
                <w:i/>
                <w:lang w:val="en-IN"/>
              </w:rPr>
              <w:t xml:space="preserve">, Phyllostachys </w:t>
            </w:r>
            <w:proofErr w:type="spellStart"/>
            <w:r w:rsidRPr="00771DCD">
              <w:rPr>
                <w:rFonts w:ascii="Arial" w:hAnsi="Arial" w:cs="Arial"/>
                <w:i/>
                <w:lang w:val="en-IN"/>
              </w:rPr>
              <w:t>mannii</w:t>
            </w:r>
            <w:proofErr w:type="spellEnd"/>
          </w:p>
        </w:tc>
        <w:tc>
          <w:tcPr>
            <w:tcW w:w="1388" w:type="dxa"/>
          </w:tcPr>
          <w:p w14:paraId="44B7DEB0"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3A8DCD6B" w14:textId="77777777" w:rsidTr="003E2CC1">
        <w:trPr>
          <w:jc w:val="center"/>
        </w:trPr>
        <w:tc>
          <w:tcPr>
            <w:cnfStyle w:val="001000000000" w:firstRow="0" w:lastRow="0" w:firstColumn="1" w:lastColumn="0" w:oddVBand="0" w:evenVBand="0" w:oddHBand="0" w:evenHBand="0" w:firstRowFirstColumn="0" w:firstRowLastColumn="0" w:lastRowFirstColumn="0" w:lastRowLastColumn="0"/>
            <w:tcW w:w="703" w:type="dxa"/>
          </w:tcPr>
          <w:p w14:paraId="65F2A7B0"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8</w:t>
            </w:r>
          </w:p>
        </w:tc>
        <w:tc>
          <w:tcPr>
            <w:tcW w:w="2949" w:type="dxa"/>
          </w:tcPr>
          <w:p w14:paraId="2917F137"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Cookies</w:t>
            </w:r>
          </w:p>
        </w:tc>
        <w:tc>
          <w:tcPr>
            <w:tcW w:w="2460" w:type="dxa"/>
          </w:tcPr>
          <w:p w14:paraId="168DA280"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proofErr w:type="spellStart"/>
            <w:r w:rsidRPr="00771DCD">
              <w:rPr>
                <w:rFonts w:ascii="Arial" w:hAnsi="Arial" w:cs="Arial"/>
                <w:i/>
                <w:lang w:val="en-IN"/>
              </w:rPr>
              <w:t>Melocanna</w:t>
            </w:r>
            <w:proofErr w:type="spellEnd"/>
            <w:r w:rsidRPr="00771DCD">
              <w:rPr>
                <w:rFonts w:ascii="Arial" w:hAnsi="Arial" w:cs="Arial"/>
                <w:i/>
                <w:lang w:val="en-IN"/>
              </w:rPr>
              <w:t xml:space="preserve"> </w:t>
            </w:r>
            <w:proofErr w:type="spellStart"/>
            <w:r w:rsidRPr="00771DCD">
              <w:rPr>
                <w:rFonts w:ascii="Arial" w:hAnsi="Arial" w:cs="Arial"/>
                <w:i/>
                <w:lang w:val="en-IN"/>
              </w:rPr>
              <w:t>baccifera</w:t>
            </w:r>
            <w:proofErr w:type="spellEnd"/>
          </w:p>
        </w:tc>
        <w:tc>
          <w:tcPr>
            <w:tcW w:w="1388" w:type="dxa"/>
          </w:tcPr>
          <w:p w14:paraId="529FC1F8"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6B590CAD" w14:textId="77777777" w:rsidTr="003E2C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14:paraId="6D0E47B4"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9</w:t>
            </w:r>
          </w:p>
        </w:tc>
        <w:tc>
          <w:tcPr>
            <w:tcW w:w="2949" w:type="dxa"/>
          </w:tcPr>
          <w:p w14:paraId="57E1A951"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Milk pudding</w:t>
            </w:r>
          </w:p>
        </w:tc>
        <w:tc>
          <w:tcPr>
            <w:tcW w:w="2460" w:type="dxa"/>
          </w:tcPr>
          <w:p w14:paraId="07297C0B"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r w:rsidRPr="00771DCD">
              <w:rPr>
                <w:rFonts w:ascii="Arial" w:hAnsi="Arial" w:cs="Arial"/>
                <w:i/>
                <w:lang w:val="en-IN"/>
              </w:rPr>
              <w:t xml:space="preserve">D. </w:t>
            </w:r>
            <w:proofErr w:type="spellStart"/>
            <w:r w:rsidRPr="00771DCD">
              <w:rPr>
                <w:rFonts w:ascii="Arial" w:hAnsi="Arial" w:cs="Arial"/>
                <w:i/>
                <w:lang w:val="en-IN"/>
              </w:rPr>
              <w:t>latiflorous</w:t>
            </w:r>
            <w:proofErr w:type="spellEnd"/>
          </w:p>
        </w:tc>
        <w:tc>
          <w:tcPr>
            <w:tcW w:w="1388" w:type="dxa"/>
          </w:tcPr>
          <w:p w14:paraId="5D886FE3"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05934ACB" w14:textId="77777777" w:rsidTr="003E2CC1">
        <w:trPr>
          <w:jc w:val="center"/>
        </w:trPr>
        <w:tc>
          <w:tcPr>
            <w:cnfStyle w:val="001000000000" w:firstRow="0" w:lastRow="0" w:firstColumn="1" w:lastColumn="0" w:oddVBand="0" w:evenVBand="0" w:oddHBand="0" w:evenHBand="0" w:firstRowFirstColumn="0" w:firstRowLastColumn="0" w:lastRowFirstColumn="0" w:lastRowLastColumn="0"/>
            <w:tcW w:w="703" w:type="dxa"/>
          </w:tcPr>
          <w:p w14:paraId="52484B26"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10</w:t>
            </w:r>
          </w:p>
        </w:tc>
        <w:tc>
          <w:tcPr>
            <w:tcW w:w="2949" w:type="dxa"/>
          </w:tcPr>
          <w:p w14:paraId="3A77C5D9"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Pork Nuggets</w:t>
            </w:r>
          </w:p>
        </w:tc>
        <w:tc>
          <w:tcPr>
            <w:tcW w:w="2460" w:type="dxa"/>
          </w:tcPr>
          <w:p w14:paraId="1FEDF5E4"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 xml:space="preserve">B. </w:t>
            </w:r>
            <w:proofErr w:type="spellStart"/>
            <w:r w:rsidRPr="00771DCD">
              <w:rPr>
                <w:rFonts w:ascii="Arial" w:hAnsi="Arial" w:cs="Arial"/>
                <w:i/>
                <w:lang w:val="en-IN"/>
              </w:rPr>
              <w:t>polymorpha</w:t>
            </w:r>
            <w:proofErr w:type="spellEnd"/>
          </w:p>
        </w:tc>
        <w:tc>
          <w:tcPr>
            <w:tcW w:w="1388" w:type="dxa"/>
          </w:tcPr>
          <w:p w14:paraId="06FF006D"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5440AA6E" w14:textId="77777777" w:rsidTr="003E2C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14:paraId="7EA901D1"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11</w:t>
            </w:r>
          </w:p>
        </w:tc>
        <w:tc>
          <w:tcPr>
            <w:tcW w:w="2949" w:type="dxa"/>
          </w:tcPr>
          <w:p w14:paraId="34B7B858"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Pork Pickles</w:t>
            </w:r>
          </w:p>
        </w:tc>
        <w:tc>
          <w:tcPr>
            <w:tcW w:w="2460" w:type="dxa"/>
          </w:tcPr>
          <w:p w14:paraId="0727E6E8"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Not mentioned</w:t>
            </w:r>
          </w:p>
        </w:tc>
        <w:tc>
          <w:tcPr>
            <w:tcW w:w="1388" w:type="dxa"/>
          </w:tcPr>
          <w:p w14:paraId="20D20B14"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0731CF15" w14:textId="77777777" w:rsidTr="003E2CC1">
        <w:trPr>
          <w:jc w:val="center"/>
        </w:trPr>
        <w:tc>
          <w:tcPr>
            <w:cnfStyle w:val="001000000000" w:firstRow="0" w:lastRow="0" w:firstColumn="1" w:lastColumn="0" w:oddVBand="0" w:evenVBand="0" w:oddHBand="0" w:evenHBand="0" w:firstRowFirstColumn="0" w:firstRowLastColumn="0" w:lastRowFirstColumn="0" w:lastRowLastColumn="0"/>
            <w:tcW w:w="703" w:type="dxa"/>
          </w:tcPr>
          <w:p w14:paraId="4FD726C9"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12</w:t>
            </w:r>
          </w:p>
        </w:tc>
        <w:tc>
          <w:tcPr>
            <w:tcW w:w="2949" w:type="dxa"/>
          </w:tcPr>
          <w:p w14:paraId="0BF7CB48"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Chicken, nugget, pickle</w:t>
            </w:r>
          </w:p>
        </w:tc>
        <w:tc>
          <w:tcPr>
            <w:tcW w:w="2460" w:type="dxa"/>
          </w:tcPr>
          <w:p w14:paraId="3C3E4FF7"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i/>
                <w:lang w:val="en-IN"/>
              </w:rPr>
            </w:pPr>
            <w:r w:rsidRPr="00771DCD">
              <w:rPr>
                <w:rFonts w:ascii="Arial" w:hAnsi="Arial" w:cs="Arial"/>
                <w:i/>
                <w:lang w:val="en-IN"/>
              </w:rPr>
              <w:t xml:space="preserve">B. </w:t>
            </w:r>
            <w:proofErr w:type="spellStart"/>
            <w:r w:rsidRPr="00771DCD">
              <w:rPr>
                <w:rFonts w:ascii="Arial" w:hAnsi="Arial" w:cs="Arial"/>
                <w:i/>
                <w:lang w:val="en-IN"/>
              </w:rPr>
              <w:t>bambos</w:t>
            </w:r>
            <w:proofErr w:type="spellEnd"/>
            <w:r w:rsidRPr="00771DCD">
              <w:rPr>
                <w:rFonts w:ascii="Arial" w:hAnsi="Arial" w:cs="Arial"/>
                <w:i/>
                <w:lang w:val="en-IN"/>
              </w:rPr>
              <w:t xml:space="preserve">, b. </w:t>
            </w:r>
            <w:proofErr w:type="spellStart"/>
            <w:r w:rsidRPr="00771DCD">
              <w:rPr>
                <w:rFonts w:ascii="Arial" w:hAnsi="Arial" w:cs="Arial"/>
                <w:i/>
                <w:lang w:val="en-IN"/>
              </w:rPr>
              <w:t>tulda</w:t>
            </w:r>
            <w:proofErr w:type="spellEnd"/>
            <w:r w:rsidRPr="00771DCD">
              <w:rPr>
                <w:rFonts w:ascii="Arial" w:hAnsi="Arial" w:cs="Arial"/>
                <w:i/>
                <w:lang w:val="en-IN"/>
              </w:rPr>
              <w:t xml:space="preserve">, D. asper, D. </w:t>
            </w:r>
            <w:proofErr w:type="spellStart"/>
            <w:r w:rsidRPr="00771DCD">
              <w:rPr>
                <w:rFonts w:ascii="Arial" w:hAnsi="Arial" w:cs="Arial"/>
                <w:i/>
                <w:lang w:val="en-IN"/>
              </w:rPr>
              <w:t>strictus</w:t>
            </w:r>
            <w:proofErr w:type="spellEnd"/>
          </w:p>
        </w:tc>
        <w:tc>
          <w:tcPr>
            <w:tcW w:w="1388" w:type="dxa"/>
          </w:tcPr>
          <w:p w14:paraId="3D8E8328" w14:textId="77777777" w:rsidR="003E2CC1" w:rsidRPr="00771DCD" w:rsidRDefault="003E2CC1" w:rsidP="003E2CC1">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r w:rsidR="003E2CC1" w:rsidRPr="00771DCD" w14:paraId="567C326F" w14:textId="77777777" w:rsidTr="003E2C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3" w:type="dxa"/>
          </w:tcPr>
          <w:p w14:paraId="1CE20A29" w14:textId="77777777" w:rsidR="003E2CC1" w:rsidRPr="00771DCD" w:rsidRDefault="003E2CC1" w:rsidP="003E2CC1">
            <w:pPr>
              <w:pStyle w:val="Body"/>
              <w:rPr>
                <w:rFonts w:ascii="Arial" w:hAnsi="Arial" w:cs="Arial"/>
                <w:b w:val="0"/>
                <w:bCs w:val="0"/>
                <w:lang w:val="en-IN"/>
              </w:rPr>
            </w:pPr>
            <w:r w:rsidRPr="00771DCD">
              <w:rPr>
                <w:rFonts w:ascii="Arial" w:hAnsi="Arial" w:cs="Arial"/>
                <w:b w:val="0"/>
                <w:bCs w:val="0"/>
                <w:lang w:val="en-IN"/>
              </w:rPr>
              <w:t>13</w:t>
            </w:r>
          </w:p>
        </w:tc>
        <w:tc>
          <w:tcPr>
            <w:tcW w:w="2949" w:type="dxa"/>
          </w:tcPr>
          <w:p w14:paraId="26AC7CD8"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Amaretti cookies</w:t>
            </w:r>
          </w:p>
        </w:tc>
        <w:tc>
          <w:tcPr>
            <w:tcW w:w="2460" w:type="dxa"/>
          </w:tcPr>
          <w:p w14:paraId="423E3BEA"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i/>
                <w:lang w:val="en-IN"/>
              </w:rPr>
            </w:pPr>
            <w:proofErr w:type="spellStart"/>
            <w:r w:rsidRPr="00771DCD">
              <w:rPr>
                <w:rFonts w:ascii="Arial" w:hAnsi="Arial" w:cs="Arial"/>
                <w:i/>
                <w:lang w:val="en-IN"/>
              </w:rPr>
              <w:t>Melocanna</w:t>
            </w:r>
            <w:proofErr w:type="spellEnd"/>
            <w:r w:rsidRPr="00771DCD">
              <w:rPr>
                <w:rFonts w:ascii="Arial" w:hAnsi="Arial" w:cs="Arial"/>
                <w:i/>
                <w:lang w:val="en-IN"/>
              </w:rPr>
              <w:t xml:space="preserve"> </w:t>
            </w:r>
            <w:proofErr w:type="spellStart"/>
            <w:r w:rsidRPr="00771DCD">
              <w:rPr>
                <w:rFonts w:ascii="Arial" w:hAnsi="Arial" w:cs="Arial"/>
                <w:i/>
                <w:lang w:val="en-IN"/>
              </w:rPr>
              <w:t>baccifera</w:t>
            </w:r>
            <w:proofErr w:type="spellEnd"/>
          </w:p>
        </w:tc>
        <w:tc>
          <w:tcPr>
            <w:tcW w:w="1388" w:type="dxa"/>
          </w:tcPr>
          <w:p w14:paraId="688D6ADA" w14:textId="77777777" w:rsidR="003E2CC1" w:rsidRPr="00771DCD" w:rsidRDefault="003E2CC1" w:rsidP="003E2CC1">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771DCD">
              <w:rPr>
                <w:rFonts w:ascii="Arial" w:hAnsi="Arial" w:cs="Arial"/>
                <w:lang w:val="en-IN"/>
              </w:rPr>
              <w:t>Fresh</w:t>
            </w:r>
          </w:p>
        </w:tc>
      </w:tr>
    </w:tbl>
    <w:p w14:paraId="75A7A2DD" w14:textId="77777777" w:rsidR="00771DCD" w:rsidRPr="00771DCD" w:rsidRDefault="00771DCD" w:rsidP="00771DCD">
      <w:pPr>
        <w:pStyle w:val="Body"/>
        <w:spacing w:after="0"/>
        <w:rPr>
          <w:rFonts w:ascii="Arial" w:hAnsi="Arial" w:cs="Arial"/>
          <w:lang w:val="en-IN"/>
        </w:rPr>
      </w:pPr>
    </w:p>
    <w:p w14:paraId="5AD501E1" w14:textId="77777777" w:rsidR="007A6A5A" w:rsidRDefault="00771DCD" w:rsidP="004B1368">
      <w:pPr>
        <w:pStyle w:val="Body"/>
        <w:spacing w:line="276" w:lineRule="auto"/>
        <w:rPr>
          <w:rFonts w:ascii="Arial" w:hAnsi="Arial" w:cs="Arial"/>
          <w:lang w:val="en-IN"/>
        </w:rPr>
      </w:pPr>
      <w:r w:rsidRPr="00771DCD">
        <w:rPr>
          <w:rFonts w:ascii="Arial" w:hAnsi="Arial" w:cs="Arial"/>
          <w:lang w:val="en-IN"/>
        </w:rPr>
        <w:t xml:space="preserve"> Fortified bamboo shoot products can be enriched with vitamin B and D, iron and calcium to address micronutrient deficiencies. Bamboo – based fortified food can be formulated for specific life stages, such as infant nutrition or elderly care. These products are being designed to support digestive health, boost immunity or provide essential nutrients for growth and development (Santosh et al., 2023; Indira et al., 2024). Fortified bamboo shoot products can be marketed as functional foods, appealing to health- conscious consumers. The versality of bamboo shoots allows them to be incorporated into various product formats such as powders, flakes or canned goods. Bamboo fortified foods can be tailored to meet the nutritional needs of different populations, including pregnant women, athletes or individuals with specific dietary restrictions. By leveraging the nutritional benefits of bamboo, manufacturers can create innovative products that support overall health and </w:t>
      </w:r>
      <w:proofErr w:type="spellStart"/>
      <w:r w:rsidRPr="00771DCD">
        <w:rPr>
          <w:rFonts w:ascii="Arial" w:hAnsi="Arial" w:cs="Arial"/>
          <w:lang w:val="en-IN"/>
        </w:rPr>
        <w:t>well being</w:t>
      </w:r>
      <w:proofErr w:type="spellEnd"/>
      <w:r w:rsidRPr="00771DCD">
        <w:rPr>
          <w:rFonts w:ascii="Arial" w:hAnsi="Arial" w:cs="Arial"/>
          <w:lang w:val="en-IN"/>
        </w:rPr>
        <w:t xml:space="preserve">. Bamboo based fortified foods can be used as a base for various recipes, enhancing their nutritional value. These products can be fortified with probiotics to promote digestive health or Omega-3 fatty acids to support heart health. Fortified bamboo shoot products can be designed for specific cuisines, such as Asian style stir fries or Western - style soups. Bamboo based products can be labelled as </w:t>
      </w:r>
      <w:r w:rsidRPr="00771DCD">
        <w:rPr>
          <w:rFonts w:ascii="Arial" w:hAnsi="Arial" w:cs="Arial"/>
          <w:lang w:val="en-IN"/>
        </w:rPr>
        <w:lastRenderedPageBreak/>
        <w:t>herbal, eco-friendly or sustainable sourced appealing to environmentally conscious consumers. Bamboo based fortified foods can be designed for convenience, such as ready – to – eat meals or snacks bars. These products can be tailored to meet the needs of different industries such as sports nutrition or clinical nutrition. These products can be designed to support specific health benefits such as bone health, immune function, antioxidant, anti-ageing etc. These products can also be used to support food security initiatives, providing essential nutrients to underserved communities.</w:t>
      </w:r>
    </w:p>
    <w:p w14:paraId="3D9122D9" w14:textId="75ACC0F3" w:rsidR="00771DCD" w:rsidRPr="00771DCD" w:rsidRDefault="00771DCD" w:rsidP="004B1368">
      <w:pPr>
        <w:pStyle w:val="Body"/>
        <w:spacing w:line="276" w:lineRule="auto"/>
        <w:ind w:firstLine="720"/>
        <w:rPr>
          <w:rFonts w:ascii="Arial" w:hAnsi="Arial" w:cs="Arial"/>
          <w:lang w:val="en-IN"/>
        </w:rPr>
      </w:pPr>
      <w:r w:rsidRPr="00771DCD">
        <w:rPr>
          <w:rFonts w:ascii="Arial" w:hAnsi="Arial" w:cs="Arial"/>
          <w:lang w:val="en-IN"/>
        </w:rPr>
        <w:t>Fortified food prepared from bamboo offers a unique opportunity to create innovative, nutritious and sustainable products that support overall health and well-being.</w:t>
      </w:r>
    </w:p>
    <w:p w14:paraId="77CA413D" w14:textId="77777777" w:rsidR="00771DCD" w:rsidRDefault="00771DCD" w:rsidP="00771DCD">
      <w:pPr>
        <w:pStyle w:val="Body"/>
        <w:spacing w:after="0"/>
        <w:rPr>
          <w:rFonts w:ascii="Arial" w:hAnsi="Arial" w:cs="Arial"/>
          <w:b/>
          <w:lang w:val="en-IN"/>
        </w:rPr>
      </w:pPr>
      <w:r w:rsidRPr="00771DCD">
        <w:rPr>
          <w:rFonts w:ascii="Arial" w:hAnsi="Arial" w:cs="Arial"/>
          <w:b/>
          <w:lang w:val="en-IN"/>
        </w:rPr>
        <w:t>(</w:t>
      </w:r>
      <w:r w:rsidRPr="00771DCD">
        <w:rPr>
          <w:rFonts w:ascii="Arial" w:hAnsi="Arial" w:cs="Arial"/>
          <w:b/>
          <w:sz w:val="22"/>
          <w:szCs w:val="22"/>
          <w:lang w:val="en-IN"/>
        </w:rPr>
        <w:t>C) Bamboo for beauty</w:t>
      </w:r>
    </w:p>
    <w:p w14:paraId="4D9439A1" w14:textId="77777777" w:rsidR="00771DCD" w:rsidRPr="00771DCD" w:rsidRDefault="00771DCD" w:rsidP="00771DCD">
      <w:pPr>
        <w:pStyle w:val="Body"/>
        <w:spacing w:after="0"/>
        <w:rPr>
          <w:rFonts w:ascii="Arial" w:hAnsi="Arial" w:cs="Arial"/>
          <w:b/>
          <w:lang w:val="en-IN"/>
        </w:rPr>
      </w:pPr>
    </w:p>
    <w:p w14:paraId="2535AC89" w14:textId="0A507B92" w:rsidR="00771DCD" w:rsidRDefault="00771DCD" w:rsidP="00771DCD">
      <w:pPr>
        <w:pStyle w:val="Body"/>
        <w:spacing w:after="0"/>
        <w:rPr>
          <w:rFonts w:ascii="Arial" w:hAnsi="Arial" w:cs="Arial"/>
          <w:b/>
          <w:lang w:val="en-IN"/>
        </w:rPr>
      </w:pPr>
      <w:r w:rsidRPr="00771DCD">
        <w:rPr>
          <w:rFonts w:ascii="Arial" w:hAnsi="Arial" w:cs="Arial"/>
          <w:lang w:val="en-IN"/>
        </w:rPr>
        <w:t xml:space="preserve">(a)  </w:t>
      </w:r>
      <w:r w:rsidRPr="00771DCD">
        <w:rPr>
          <w:rFonts w:ascii="Arial" w:hAnsi="Arial" w:cs="Arial"/>
          <w:b/>
          <w:lang w:val="en-IN"/>
        </w:rPr>
        <w:t>Bamboo for anti-</w:t>
      </w:r>
      <w:proofErr w:type="gramStart"/>
      <w:r w:rsidRPr="00771DCD">
        <w:rPr>
          <w:rFonts w:ascii="Arial" w:hAnsi="Arial" w:cs="Arial"/>
          <w:b/>
          <w:lang w:val="en-IN"/>
        </w:rPr>
        <w:t>ageing :</w:t>
      </w:r>
      <w:proofErr w:type="gramEnd"/>
      <w:r w:rsidRPr="00771DCD">
        <w:rPr>
          <w:rFonts w:ascii="Arial" w:hAnsi="Arial" w:cs="Arial"/>
          <w:b/>
          <w:lang w:val="en-IN"/>
        </w:rPr>
        <w:t xml:space="preserve"> unlocking its potential</w:t>
      </w:r>
    </w:p>
    <w:p w14:paraId="11C4D912" w14:textId="77777777" w:rsidR="007A6A5A" w:rsidRPr="00771DCD" w:rsidRDefault="007A6A5A" w:rsidP="00771DCD">
      <w:pPr>
        <w:pStyle w:val="Body"/>
        <w:spacing w:after="0"/>
        <w:rPr>
          <w:rFonts w:ascii="Arial" w:hAnsi="Arial" w:cs="Arial"/>
          <w:lang w:val="en-IN"/>
        </w:rPr>
      </w:pPr>
    </w:p>
    <w:p w14:paraId="1728C27D"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Researches have highlighted the bamboo’s potential as anti-ageing benefits. Bamboo extracts have been shown to possess antioxidant properties, combating that drive ageing. The silica content of bamboo enhances skin firmness and elasticity, diminishing signs of ageing (Rhodes, 2010; Vaz,2021; Gu,2022; Kiehl,2022). Bamboo’s antioxidant properties also protect against UV-radiation and pollutants. Bamboo extracts have been found to inhibit inflammatory agents cytokines, and thus help in reducing inflammation and oxidative stress (</w:t>
      </w:r>
      <w:proofErr w:type="spellStart"/>
      <w:r w:rsidRPr="00771DCD">
        <w:rPr>
          <w:rFonts w:ascii="Arial" w:hAnsi="Arial" w:cs="Arial"/>
          <w:lang w:val="en-IN"/>
        </w:rPr>
        <w:t>Higa</w:t>
      </w:r>
      <w:proofErr w:type="spellEnd"/>
      <w:r w:rsidRPr="00771DCD">
        <w:rPr>
          <w:rFonts w:ascii="Arial" w:hAnsi="Arial" w:cs="Arial"/>
          <w:lang w:val="en-IN"/>
        </w:rPr>
        <w:t xml:space="preserve"> et al; </w:t>
      </w:r>
      <w:proofErr w:type="gramStart"/>
      <w:r w:rsidRPr="00771DCD">
        <w:rPr>
          <w:rFonts w:ascii="Arial" w:hAnsi="Arial" w:cs="Arial"/>
          <w:lang w:val="en-IN"/>
        </w:rPr>
        <w:t>2011;Choi</w:t>
      </w:r>
      <w:proofErr w:type="gramEnd"/>
      <w:r w:rsidRPr="00771DCD">
        <w:rPr>
          <w:rFonts w:ascii="Arial" w:hAnsi="Arial" w:cs="Arial"/>
          <w:lang w:val="en-IN"/>
        </w:rPr>
        <w:t xml:space="preserve"> et al.,2012; </w:t>
      </w:r>
      <w:proofErr w:type="spellStart"/>
      <w:r w:rsidRPr="00771DCD">
        <w:rPr>
          <w:rFonts w:ascii="Arial" w:hAnsi="Arial" w:cs="Arial"/>
          <w:lang w:val="en-IN"/>
        </w:rPr>
        <w:t>Tundis</w:t>
      </w:r>
      <w:proofErr w:type="spellEnd"/>
      <w:r w:rsidRPr="00771DCD">
        <w:rPr>
          <w:rFonts w:ascii="Arial" w:hAnsi="Arial" w:cs="Arial"/>
          <w:lang w:val="en-IN"/>
        </w:rPr>
        <w:t xml:space="preserve"> et al., 2023) . The anti-inflammatory effect helps to mitigate age related disease such as arthritis and cardiovascular diseases. Bamboo’s high silica content also supports bone health, potentially reducing the risk of osteoporosis (</w:t>
      </w:r>
      <w:proofErr w:type="spellStart"/>
      <w:r w:rsidRPr="00771DCD">
        <w:rPr>
          <w:rFonts w:ascii="Arial" w:hAnsi="Arial" w:cs="Arial"/>
          <w:lang w:val="en-IN"/>
        </w:rPr>
        <w:t>Sonarkhan</w:t>
      </w:r>
      <w:proofErr w:type="spellEnd"/>
      <w:r w:rsidRPr="00771DCD">
        <w:rPr>
          <w:rFonts w:ascii="Arial" w:hAnsi="Arial" w:cs="Arial"/>
          <w:lang w:val="en-IN"/>
        </w:rPr>
        <w:t xml:space="preserve"> et al., 2021; Azman et al., 2023; Gautam et al., 2024). The combination of antioxidant and anti-inflammatory compounds in bamboo may help mitigate age related cognitive decline.</w:t>
      </w:r>
    </w:p>
    <w:p w14:paraId="11B9EA2A" w14:textId="77777777" w:rsidR="00771DCD" w:rsidRPr="00771DCD" w:rsidRDefault="00771DCD" w:rsidP="004B1368">
      <w:pPr>
        <w:pStyle w:val="Body"/>
        <w:spacing w:after="0" w:line="276" w:lineRule="auto"/>
        <w:ind w:firstLine="720"/>
        <w:rPr>
          <w:rFonts w:ascii="Arial" w:hAnsi="Arial" w:cs="Arial"/>
          <w:lang w:val="en-IN"/>
        </w:rPr>
      </w:pPr>
      <w:r w:rsidRPr="00771DCD">
        <w:rPr>
          <w:rFonts w:ascii="Arial" w:hAnsi="Arial" w:cs="Arial"/>
          <w:lang w:val="en-IN"/>
        </w:rPr>
        <w:t>Bamboo extract have been used in traditional medicine to promote skin health and reduce signs of ageing (</w:t>
      </w:r>
      <w:proofErr w:type="spellStart"/>
      <w:r w:rsidRPr="00771DCD">
        <w:rPr>
          <w:rFonts w:ascii="Arial" w:hAnsi="Arial" w:cs="Arial"/>
          <w:lang w:val="en-IN"/>
        </w:rPr>
        <w:t>Vasave</w:t>
      </w:r>
      <w:proofErr w:type="spellEnd"/>
      <w:r w:rsidRPr="00771DCD">
        <w:rPr>
          <w:rFonts w:ascii="Arial" w:hAnsi="Arial" w:cs="Arial"/>
          <w:lang w:val="en-IN"/>
        </w:rPr>
        <w:t xml:space="preserve"> and </w:t>
      </w:r>
      <w:proofErr w:type="spellStart"/>
      <w:r w:rsidRPr="00771DCD">
        <w:rPr>
          <w:rFonts w:ascii="Arial" w:hAnsi="Arial" w:cs="Arial"/>
          <w:lang w:val="en-IN"/>
        </w:rPr>
        <w:t>Wasule</w:t>
      </w:r>
      <w:proofErr w:type="spellEnd"/>
      <w:r w:rsidRPr="00771DCD">
        <w:rPr>
          <w:rFonts w:ascii="Arial" w:hAnsi="Arial" w:cs="Arial"/>
          <w:lang w:val="en-IN"/>
        </w:rPr>
        <w:t xml:space="preserve">, 2019; </w:t>
      </w:r>
      <w:proofErr w:type="spellStart"/>
      <w:r w:rsidRPr="00771DCD">
        <w:rPr>
          <w:rFonts w:ascii="Arial" w:hAnsi="Arial" w:cs="Arial"/>
          <w:lang w:val="en-IN"/>
        </w:rPr>
        <w:t>Tundis</w:t>
      </w:r>
      <w:proofErr w:type="spellEnd"/>
      <w:r w:rsidRPr="00771DCD">
        <w:rPr>
          <w:rFonts w:ascii="Arial" w:hAnsi="Arial" w:cs="Arial"/>
          <w:lang w:val="en-IN"/>
        </w:rPr>
        <w:t xml:space="preserve"> et al., 2023</w:t>
      </w:r>
      <w:proofErr w:type="gramStart"/>
      <w:r w:rsidRPr="00771DCD">
        <w:rPr>
          <w:rFonts w:ascii="Arial" w:hAnsi="Arial" w:cs="Arial"/>
          <w:lang w:val="en-IN"/>
        </w:rPr>
        <w:t>) .</w:t>
      </w:r>
      <w:proofErr w:type="gramEnd"/>
      <w:r w:rsidRPr="00771DCD">
        <w:rPr>
          <w:rFonts w:ascii="Arial" w:hAnsi="Arial" w:cs="Arial"/>
          <w:lang w:val="en-IN"/>
        </w:rPr>
        <w:t xml:space="preserve"> Modern researches have revalidated these claims, demonstrating bamboo’s potential as anti-ageing agent. Bamboo based skincare products can help to nourish and moisturize the skin, with noticeable improvement in texture and glow. The silica in bamboo also supports collagen production, essential for maintaining skin elasticity. Bamboo antioxidant properties also help to rejuvenate and refresh the skin’s appearance. The silica content of bamboo may help strength hair follicles, reduce the risk of hair loss, promotes hair growth and reduce greying.</w:t>
      </w:r>
    </w:p>
    <w:p w14:paraId="2458FBF1" w14:textId="77777777" w:rsidR="00771DCD" w:rsidRPr="00771DCD" w:rsidRDefault="00771DCD" w:rsidP="004B1368">
      <w:pPr>
        <w:pStyle w:val="Body"/>
        <w:spacing w:after="0" w:line="276" w:lineRule="auto"/>
        <w:rPr>
          <w:rFonts w:ascii="Arial" w:hAnsi="Arial" w:cs="Arial"/>
          <w:lang w:val="en-IN"/>
        </w:rPr>
      </w:pPr>
      <w:r w:rsidRPr="00771DCD">
        <w:rPr>
          <w:rFonts w:ascii="Arial" w:hAnsi="Arial" w:cs="Arial"/>
          <w:lang w:val="en-IN"/>
        </w:rPr>
        <w:t xml:space="preserve">Bamboo extract have been found to possess antiglycation properties, preventing the formation of advanced glycosylation end products (AGE’s) that contribute to ageing (Sun et al., 2025). </w:t>
      </w:r>
    </w:p>
    <w:p w14:paraId="0891AFEE" w14:textId="44E6AB85" w:rsidR="00771DCD" w:rsidRPr="00771DCD" w:rsidRDefault="00771DCD" w:rsidP="0007470F">
      <w:pPr>
        <w:pStyle w:val="Body"/>
        <w:spacing w:after="0" w:line="276" w:lineRule="auto"/>
        <w:ind w:firstLine="720"/>
        <w:rPr>
          <w:rFonts w:ascii="Arial" w:hAnsi="Arial" w:cs="Arial"/>
          <w:lang w:val="en-IN"/>
        </w:rPr>
      </w:pPr>
      <w:r w:rsidRPr="00771DCD">
        <w:rPr>
          <w:rFonts w:ascii="Arial" w:hAnsi="Arial" w:cs="Arial"/>
          <w:lang w:val="en-IN"/>
        </w:rPr>
        <w:t xml:space="preserve">Bamboo natural properties make it an attractive alternative to synthetic anti-ageing properties. Bamboo extracts can be used in various forms, including topical applications, supplements and cosmetics. By incorporating bamboo into their lifestyle, individuals can support their overall health and well-being, promoting a more youthful and vibrant appearance. Bamboo based formulation used in cosmetic and personal care products offering benefits like skin smoothing, antioxidant protection and </w:t>
      </w:r>
      <w:proofErr w:type="spellStart"/>
      <w:r w:rsidRPr="00771DCD">
        <w:rPr>
          <w:rFonts w:ascii="Arial" w:hAnsi="Arial" w:cs="Arial"/>
          <w:lang w:val="en-IN"/>
        </w:rPr>
        <w:t>antiageing</w:t>
      </w:r>
      <w:proofErr w:type="spellEnd"/>
      <w:r w:rsidRPr="00771DCD">
        <w:rPr>
          <w:rFonts w:ascii="Arial" w:hAnsi="Arial" w:cs="Arial"/>
          <w:lang w:val="en-IN"/>
        </w:rPr>
        <w:t xml:space="preserve"> properties being sold in global market include, Eminence (Bamboo firming fluid), Bamboo Crème </w:t>
      </w:r>
      <w:proofErr w:type="spellStart"/>
      <w:r w:rsidRPr="00771DCD">
        <w:rPr>
          <w:rFonts w:ascii="Arial" w:hAnsi="Arial" w:cs="Arial"/>
          <w:lang w:val="en-IN"/>
        </w:rPr>
        <w:t>Frappee</w:t>
      </w:r>
      <w:proofErr w:type="spellEnd"/>
      <w:r w:rsidRPr="00771DCD">
        <w:rPr>
          <w:rFonts w:ascii="Arial" w:hAnsi="Arial" w:cs="Arial"/>
          <w:lang w:val="en-IN"/>
        </w:rPr>
        <w:t xml:space="preserve"> (</w:t>
      </w:r>
      <w:proofErr w:type="spellStart"/>
      <w:r w:rsidRPr="00771DCD">
        <w:rPr>
          <w:rFonts w:ascii="Arial" w:hAnsi="Arial" w:cs="Arial"/>
          <w:lang w:val="en-IN"/>
        </w:rPr>
        <w:t>Erborian</w:t>
      </w:r>
      <w:proofErr w:type="spellEnd"/>
      <w:r w:rsidRPr="00771DCD">
        <w:rPr>
          <w:rFonts w:ascii="Arial" w:hAnsi="Arial" w:cs="Arial"/>
          <w:lang w:val="en-IN"/>
        </w:rPr>
        <w:t xml:space="preserve">), Bamboo moisturizes, </w:t>
      </w:r>
      <w:proofErr w:type="spellStart"/>
      <w:r w:rsidRPr="00771DCD">
        <w:rPr>
          <w:rFonts w:ascii="Arial" w:hAnsi="Arial" w:cs="Arial"/>
          <w:lang w:val="en-IN"/>
        </w:rPr>
        <w:t>Haruharu</w:t>
      </w:r>
      <w:proofErr w:type="spellEnd"/>
      <w:r w:rsidRPr="00771DCD">
        <w:rPr>
          <w:rFonts w:ascii="Arial" w:hAnsi="Arial" w:cs="Arial"/>
          <w:lang w:val="en-IN"/>
        </w:rPr>
        <w:t xml:space="preserve"> Wonder Black Bamboo calming hand and Nail Cream, Bamboo leaf extract liquid supplement, Ginseng anti-ageing face cream, FSS bamboo bio ferment PF </w:t>
      </w:r>
      <w:proofErr w:type="gramStart"/>
      <w:r w:rsidRPr="00771DCD">
        <w:rPr>
          <w:rFonts w:ascii="Arial" w:hAnsi="Arial" w:cs="Arial"/>
          <w:lang w:val="en-IN"/>
        </w:rPr>
        <w:t>and  FSS</w:t>
      </w:r>
      <w:proofErr w:type="gramEnd"/>
      <w:r w:rsidRPr="00771DCD">
        <w:rPr>
          <w:rFonts w:ascii="Arial" w:hAnsi="Arial" w:cs="Arial"/>
          <w:lang w:val="en-IN"/>
        </w:rPr>
        <w:t xml:space="preserve"> bamboo extract OS (oil soluble) etc.</w:t>
      </w:r>
    </w:p>
    <w:p w14:paraId="3BEA737B" w14:textId="77777777" w:rsidR="00771DCD" w:rsidRPr="007A6A5A" w:rsidRDefault="00771DCD" w:rsidP="00771DCD">
      <w:pPr>
        <w:pStyle w:val="Body"/>
        <w:spacing w:after="0"/>
        <w:rPr>
          <w:rFonts w:ascii="Arial" w:hAnsi="Arial" w:cs="Arial"/>
          <w:b/>
          <w:sz w:val="22"/>
          <w:szCs w:val="22"/>
          <w:lang w:val="en-IN"/>
        </w:rPr>
      </w:pPr>
      <w:r w:rsidRPr="00771DCD">
        <w:rPr>
          <w:rFonts w:ascii="Arial" w:hAnsi="Arial" w:cs="Arial"/>
          <w:b/>
          <w:sz w:val="22"/>
          <w:szCs w:val="22"/>
          <w:lang w:val="en-IN"/>
        </w:rPr>
        <w:t>(D)  Bamboo for climate change mitigation</w:t>
      </w:r>
    </w:p>
    <w:p w14:paraId="2C880BB5" w14:textId="77777777" w:rsidR="007A6A5A" w:rsidRPr="00771DCD" w:rsidRDefault="007A6A5A" w:rsidP="00771DCD">
      <w:pPr>
        <w:pStyle w:val="Body"/>
        <w:spacing w:after="0"/>
        <w:rPr>
          <w:rFonts w:ascii="Arial" w:hAnsi="Arial" w:cs="Arial"/>
          <w:b/>
          <w:lang w:val="en-IN"/>
        </w:rPr>
      </w:pPr>
    </w:p>
    <w:p w14:paraId="2086D7D3" w14:textId="2B8C152E" w:rsidR="00771DCD" w:rsidRPr="004B1368" w:rsidRDefault="00771DCD" w:rsidP="004B1368">
      <w:pPr>
        <w:pStyle w:val="Body"/>
        <w:spacing w:after="0" w:line="276" w:lineRule="auto"/>
        <w:ind w:firstLine="720"/>
        <w:rPr>
          <w:rFonts w:ascii="Arial" w:hAnsi="Arial" w:cs="Arial"/>
          <w:lang w:val="en-IN"/>
        </w:rPr>
      </w:pPr>
      <w:r w:rsidRPr="00771DCD">
        <w:rPr>
          <w:rFonts w:ascii="Arial" w:hAnsi="Arial" w:cs="Arial"/>
          <w:lang w:val="en-IN"/>
        </w:rPr>
        <w:t xml:space="preserve">Rising carbon dioxide levels are driving global climate change, causing shifting of weather, reduced food production, rising seas and catastrophic flooding. These impacts are world-wise and delaying action will make adaptation harder and </w:t>
      </w:r>
      <w:proofErr w:type="spellStart"/>
      <w:r w:rsidRPr="00771DCD">
        <w:rPr>
          <w:rFonts w:ascii="Arial" w:hAnsi="Arial" w:cs="Arial"/>
          <w:lang w:val="en-IN"/>
        </w:rPr>
        <w:t>costiler</w:t>
      </w:r>
      <w:proofErr w:type="spellEnd"/>
      <w:r w:rsidRPr="00771DCD">
        <w:rPr>
          <w:rFonts w:ascii="Arial" w:hAnsi="Arial" w:cs="Arial"/>
          <w:lang w:val="en-IN"/>
        </w:rPr>
        <w:t>. Bamboo is a powerful ally in the fight against climate change, leveraging its exceptional rapid growth rate, substantial biomass production and impressive carbon sequestration capabilities to make a significant impact (Yuen et al., 2017; Choudhary et al., 2025b; Abebe et al., 2025). With its impressive ecological benefits and potential to foster eco-friendly practices, bamboo is poised to contribute significantly to the realization of the UN Sustainable Development Goals, particularly in promoting biodiversity, mitigating climate change and fostering economic growth (</w:t>
      </w:r>
      <w:proofErr w:type="spellStart"/>
      <w:r w:rsidRPr="00771DCD">
        <w:rPr>
          <w:rFonts w:ascii="Arial" w:hAnsi="Arial" w:cs="Arial"/>
          <w:lang w:val="en-IN"/>
        </w:rPr>
        <w:t>Bhakare</w:t>
      </w:r>
      <w:proofErr w:type="spellEnd"/>
      <w:r w:rsidRPr="00771DCD">
        <w:rPr>
          <w:rFonts w:ascii="Arial" w:hAnsi="Arial" w:cs="Arial"/>
          <w:lang w:val="en-IN"/>
        </w:rPr>
        <w:t xml:space="preserve">, 2021; </w:t>
      </w:r>
      <w:proofErr w:type="spellStart"/>
      <w:r w:rsidRPr="00771DCD">
        <w:rPr>
          <w:rFonts w:ascii="Arial" w:hAnsi="Arial" w:cs="Arial"/>
          <w:lang w:val="en-IN"/>
        </w:rPr>
        <w:t>Taib</w:t>
      </w:r>
      <w:proofErr w:type="spellEnd"/>
      <w:r w:rsidRPr="00771DCD">
        <w:rPr>
          <w:rFonts w:ascii="Arial" w:hAnsi="Arial" w:cs="Arial"/>
          <w:lang w:val="en-IN"/>
        </w:rPr>
        <w:t xml:space="preserve"> et al., 2023)</w:t>
      </w:r>
      <w:r w:rsidR="004B1368">
        <w:rPr>
          <w:rFonts w:ascii="Arial" w:hAnsi="Arial" w:cs="Arial"/>
          <w:lang w:val="en-IN"/>
        </w:rPr>
        <w:t xml:space="preserve"> </w:t>
      </w:r>
      <w:r w:rsidRPr="00771DCD">
        <w:rPr>
          <w:rFonts w:ascii="Arial" w:hAnsi="Arial" w:cs="Arial"/>
          <w:lang w:val="en-IN"/>
        </w:rPr>
        <w:t>(Fig -</w:t>
      </w:r>
      <w:r w:rsidR="00A26BD5">
        <w:rPr>
          <w:rFonts w:ascii="Arial" w:hAnsi="Arial" w:cs="Arial"/>
          <w:lang w:val="en-IN"/>
        </w:rPr>
        <w:t>3</w:t>
      </w:r>
      <w:r w:rsidRPr="00771DCD">
        <w:rPr>
          <w:rFonts w:ascii="Arial" w:hAnsi="Arial" w:cs="Arial"/>
          <w:lang w:val="en-IN"/>
        </w:rPr>
        <w:t>).</w:t>
      </w:r>
    </w:p>
    <w:p w14:paraId="208C4363" w14:textId="414A40D7" w:rsidR="00771DCD" w:rsidRDefault="00B93210" w:rsidP="00441B6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13378E00" wp14:editId="310C55F4">
                <wp:simplePos x="0" y="0"/>
                <wp:positionH relativeFrom="column">
                  <wp:posOffset>-744855</wp:posOffset>
                </wp:positionH>
                <wp:positionV relativeFrom="paragraph">
                  <wp:posOffset>146685</wp:posOffset>
                </wp:positionV>
                <wp:extent cx="6716395" cy="5597525"/>
                <wp:effectExtent l="1905" t="1905" r="0" b="1270"/>
                <wp:wrapNone/>
                <wp:docPr id="102321700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559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B2629" w14:textId="77777777" w:rsidR="00C13E87" w:rsidRDefault="00C13E87" w:rsidP="00C13E87">
                            <w:pPr>
                              <w:ind w:left="-1089"/>
                              <w:jc w:val="right"/>
                            </w:pPr>
                            <w:r w:rsidRPr="008455C9">
                              <w:rPr>
                                <w:noProof/>
                              </w:rPr>
                              <w:drawing>
                                <wp:inline distT="0" distB="0" distL="0" distR="0" wp14:anchorId="01D3D967" wp14:editId="79293C20">
                                  <wp:extent cx="6323300" cy="567690"/>
                                  <wp:effectExtent l="0" t="0" r="0" b="0"/>
                                  <wp:docPr id="1611517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3307" cy="573077"/>
                                          </a:xfrm>
                                          <a:prstGeom prst="rect">
                                            <a:avLst/>
                                          </a:prstGeom>
                                          <a:noFill/>
                                          <a:ln>
                                            <a:noFill/>
                                          </a:ln>
                                        </pic:spPr>
                                      </pic:pic>
                                    </a:graphicData>
                                  </a:graphic>
                                </wp:inline>
                              </w:drawing>
                            </w:r>
                            <w:r w:rsidRPr="008455C9">
                              <w:rPr>
                                <w:noProof/>
                              </w:rPr>
                              <w:drawing>
                                <wp:inline distT="0" distB="0" distL="0" distR="0" wp14:anchorId="5C070002" wp14:editId="76B0CC24">
                                  <wp:extent cx="6432799" cy="4730679"/>
                                  <wp:effectExtent l="0" t="0" r="0" b="0"/>
                                  <wp:docPr id="1312703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7734" cy="47563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78E00" id="Text Box 58" o:spid="_x0000_s1027" type="#_x0000_t202" style="position:absolute;left:0;text-align:left;margin-left:-58.65pt;margin-top:11.55pt;width:528.85pt;height:4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" stroked="f">
                <v:textbox>
                  <w:txbxContent>
                    <w:p w14:paraId="565B2629" w14:textId="77777777" w:rsidR="00C13E87" w:rsidRDefault="00C13E87" w:rsidP="00C13E87">
                      <w:pPr>
                        <w:ind w:left="-1089"/>
                        <w:jc w:val="right"/>
                      </w:pPr>
                      <w:r w:rsidRPr="008455C9">
                        <w:rPr>
                          <w:noProof/>
                        </w:rPr>
                        <w:drawing>
                          <wp:inline distT="0" distB="0" distL="0" distR="0" wp14:anchorId="01D3D967" wp14:editId="79293C20">
                            <wp:extent cx="6323300" cy="567690"/>
                            <wp:effectExtent l="0" t="0" r="0" b="0"/>
                            <wp:docPr id="1611517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3307" cy="573077"/>
                                    </a:xfrm>
                                    <a:prstGeom prst="rect">
                                      <a:avLst/>
                                    </a:prstGeom>
                                    <a:noFill/>
                                    <a:ln>
                                      <a:noFill/>
                                    </a:ln>
                                  </pic:spPr>
                                </pic:pic>
                              </a:graphicData>
                            </a:graphic>
                          </wp:inline>
                        </w:drawing>
                      </w:r>
                      <w:r w:rsidRPr="008455C9">
                        <w:rPr>
                          <w:noProof/>
                        </w:rPr>
                        <w:drawing>
                          <wp:inline distT="0" distB="0" distL="0" distR="0" wp14:anchorId="5C070002" wp14:editId="76B0CC24">
                            <wp:extent cx="6432799" cy="4730679"/>
                            <wp:effectExtent l="0" t="0" r="0" b="0"/>
                            <wp:docPr id="1312703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7734" cy="4756370"/>
                                    </a:xfrm>
                                    <a:prstGeom prst="rect">
                                      <a:avLst/>
                                    </a:prstGeom>
                                    <a:noFill/>
                                    <a:ln>
                                      <a:noFill/>
                                    </a:ln>
                                  </pic:spPr>
                                </pic:pic>
                              </a:graphicData>
                            </a:graphic>
                          </wp:inline>
                        </w:drawing>
                      </w:r>
                    </w:p>
                  </w:txbxContent>
                </v:textbox>
              </v:shape>
            </w:pict>
          </mc:Fallback>
        </mc:AlternateContent>
      </w:r>
    </w:p>
    <w:p w14:paraId="6BE8242A" w14:textId="35C217FC" w:rsidR="00771DCD" w:rsidRDefault="00771DCD" w:rsidP="00441B6F">
      <w:pPr>
        <w:pStyle w:val="Body"/>
        <w:spacing w:after="0"/>
        <w:rPr>
          <w:rFonts w:ascii="Arial" w:hAnsi="Arial" w:cs="Arial"/>
        </w:rPr>
      </w:pPr>
    </w:p>
    <w:p w14:paraId="6BCEFC38" w14:textId="77777777" w:rsidR="00771DCD" w:rsidRDefault="00771DCD" w:rsidP="00441B6F">
      <w:pPr>
        <w:pStyle w:val="Body"/>
        <w:spacing w:after="0"/>
        <w:rPr>
          <w:rFonts w:ascii="Arial" w:hAnsi="Arial" w:cs="Arial"/>
        </w:rPr>
      </w:pPr>
    </w:p>
    <w:p w14:paraId="776507A0" w14:textId="77777777" w:rsidR="00771DCD" w:rsidRDefault="00771DCD" w:rsidP="00441B6F">
      <w:pPr>
        <w:pStyle w:val="Body"/>
        <w:spacing w:after="0"/>
        <w:rPr>
          <w:rFonts w:ascii="Arial" w:hAnsi="Arial" w:cs="Arial"/>
        </w:rPr>
      </w:pPr>
    </w:p>
    <w:p w14:paraId="29C802AC" w14:textId="77777777" w:rsidR="00771DCD" w:rsidRDefault="00771DCD" w:rsidP="00441B6F">
      <w:pPr>
        <w:pStyle w:val="Body"/>
        <w:spacing w:after="0"/>
        <w:rPr>
          <w:rFonts w:ascii="Arial" w:hAnsi="Arial" w:cs="Arial"/>
        </w:rPr>
      </w:pPr>
    </w:p>
    <w:p w14:paraId="67DE1BCF" w14:textId="77777777" w:rsidR="00771DCD" w:rsidRDefault="00771DCD" w:rsidP="00441B6F">
      <w:pPr>
        <w:pStyle w:val="Body"/>
        <w:spacing w:after="0"/>
        <w:rPr>
          <w:rFonts w:ascii="Arial" w:hAnsi="Arial" w:cs="Arial"/>
        </w:rPr>
      </w:pPr>
    </w:p>
    <w:p w14:paraId="4C98F28B" w14:textId="77777777" w:rsidR="00771DCD" w:rsidRDefault="00771DCD" w:rsidP="00441B6F">
      <w:pPr>
        <w:pStyle w:val="Body"/>
        <w:spacing w:after="0"/>
        <w:rPr>
          <w:rFonts w:ascii="Arial" w:hAnsi="Arial" w:cs="Arial"/>
        </w:rPr>
      </w:pPr>
    </w:p>
    <w:p w14:paraId="54F6133B" w14:textId="77777777" w:rsidR="00771DCD" w:rsidRDefault="00771DCD" w:rsidP="00441B6F">
      <w:pPr>
        <w:pStyle w:val="Body"/>
        <w:spacing w:after="0"/>
        <w:rPr>
          <w:rFonts w:ascii="Arial" w:hAnsi="Arial" w:cs="Arial"/>
        </w:rPr>
      </w:pPr>
    </w:p>
    <w:p w14:paraId="180781FA" w14:textId="77777777" w:rsidR="00771DCD" w:rsidRDefault="00771DCD" w:rsidP="00441B6F">
      <w:pPr>
        <w:pStyle w:val="Body"/>
        <w:spacing w:after="0"/>
        <w:rPr>
          <w:rFonts w:ascii="Arial" w:hAnsi="Arial" w:cs="Arial"/>
        </w:rPr>
      </w:pPr>
    </w:p>
    <w:p w14:paraId="23563492" w14:textId="77777777" w:rsidR="00771DCD" w:rsidRDefault="00771DCD" w:rsidP="00441B6F">
      <w:pPr>
        <w:pStyle w:val="Body"/>
        <w:spacing w:after="0"/>
        <w:rPr>
          <w:rFonts w:ascii="Arial" w:hAnsi="Arial" w:cs="Arial"/>
        </w:rPr>
      </w:pPr>
    </w:p>
    <w:p w14:paraId="5B2E6A17" w14:textId="77777777" w:rsidR="00771DCD" w:rsidRDefault="00771DCD" w:rsidP="00441B6F">
      <w:pPr>
        <w:pStyle w:val="Body"/>
        <w:spacing w:after="0"/>
        <w:rPr>
          <w:rFonts w:ascii="Arial" w:hAnsi="Arial" w:cs="Arial"/>
        </w:rPr>
      </w:pPr>
    </w:p>
    <w:p w14:paraId="0D063BCE" w14:textId="77777777" w:rsidR="00771DCD" w:rsidRDefault="00771DCD" w:rsidP="00441B6F">
      <w:pPr>
        <w:pStyle w:val="Body"/>
        <w:spacing w:after="0"/>
        <w:rPr>
          <w:rFonts w:ascii="Arial" w:hAnsi="Arial" w:cs="Arial"/>
        </w:rPr>
      </w:pPr>
    </w:p>
    <w:p w14:paraId="2B55AF1A" w14:textId="77777777" w:rsidR="00771DCD" w:rsidRDefault="00771DCD" w:rsidP="00441B6F">
      <w:pPr>
        <w:pStyle w:val="Body"/>
        <w:spacing w:after="0"/>
        <w:rPr>
          <w:rFonts w:ascii="Arial" w:hAnsi="Arial" w:cs="Arial"/>
        </w:rPr>
      </w:pPr>
    </w:p>
    <w:p w14:paraId="15FEF980" w14:textId="77777777" w:rsidR="00771DCD" w:rsidRDefault="00771DCD" w:rsidP="00441B6F">
      <w:pPr>
        <w:pStyle w:val="Body"/>
        <w:spacing w:after="0"/>
        <w:rPr>
          <w:rFonts w:ascii="Arial" w:hAnsi="Arial" w:cs="Arial"/>
        </w:rPr>
      </w:pPr>
    </w:p>
    <w:p w14:paraId="76DB9F83" w14:textId="77777777" w:rsidR="00771DCD" w:rsidRDefault="00771DCD" w:rsidP="00441B6F">
      <w:pPr>
        <w:pStyle w:val="Body"/>
        <w:spacing w:after="0"/>
        <w:rPr>
          <w:rFonts w:ascii="Arial" w:hAnsi="Arial" w:cs="Arial"/>
        </w:rPr>
      </w:pPr>
    </w:p>
    <w:p w14:paraId="4B766AE7" w14:textId="77777777" w:rsidR="00771DCD" w:rsidRDefault="00771DCD" w:rsidP="00441B6F">
      <w:pPr>
        <w:pStyle w:val="Body"/>
        <w:spacing w:after="0"/>
        <w:rPr>
          <w:rFonts w:ascii="Arial" w:hAnsi="Arial" w:cs="Arial"/>
        </w:rPr>
      </w:pPr>
    </w:p>
    <w:p w14:paraId="1CFFE6EA" w14:textId="77777777" w:rsidR="00771DCD" w:rsidRDefault="00771DCD" w:rsidP="00441B6F">
      <w:pPr>
        <w:pStyle w:val="Body"/>
        <w:spacing w:after="0"/>
        <w:rPr>
          <w:rFonts w:ascii="Arial" w:hAnsi="Arial" w:cs="Arial"/>
        </w:rPr>
      </w:pPr>
    </w:p>
    <w:p w14:paraId="107E89E9" w14:textId="77777777" w:rsidR="00771DCD" w:rsidRDefault="00771DCD" w:rsidP="00441B6F">
      <w:pPr>
        <w:pStyle w:val="Body"/>
        <w:spacing w:after="0"/>
        <w:rPr>
          <w:rFonts w:ascii="Arial" w:hAnsi="Arial" w:cs="Arial"/>
        </w:rPr>
      </w:pPr>
    </w:p>
    <w:p w14:paraId="5D334903" w14:textId="77777777" w:rsidR="00771DCD" w:rsidRDefault="00771DCD" w:rsidP="00441B6F">
      <w:pPr>
        <w:pStyle w:val="Body"/>
        <w:spacing w:after="0"/>
        <w:rPr>
          <w:rFonts w:ascii="Arial" w:hAnsi="Arial" w:cs="Arial"/>
        </w:rPr>
      </w:pPr>
    </w:p>
    <w:p w14:paraId="4BDC6BCB" w14:textId="77777777" w:rsidR="00771DCD" w:rsidRDefault="00771DCD" w:rsidP="00441B6F">
      <w:pPr>
        <w:pStyle w:val="Body"/>
        <w:spacing w:after="0"/>
        <w:rPr>
          <w:rFonts w:ascii="Arial" w:hAnsi="Arial" w:cs="Arial"/>
        </w:rPr>
      </w:pPr>
    </w:p>
    <w:p w14:paraId="3922C46F" w14:textId="77777777" w:rsidR="00771DCD" w:rsidRDefault="00771DCD" w:rsidP="00441B6F">
      <w:pPr>
        <w:pStyle w:val="Body"/>
        <w:spacing w:after="0"/>
        <w:rPr>
          <w:rFonts w:ascii="Arial" w:hAnsi="Arial" w:cs="Arial"/>
        </w:rPr>
      </w:pPr>
    </w:p>
    <w:p w14:paraId="4433CE1F" w14:textId="77777777" w:rsidR="00771DCD" w:rsidRDefault="00771DCD" w:rsidP="00441B6F">
      <w:pPr>
        <w:pStyle w:val="Body"/>
        <w:spacing w:after="0"/>
        <w:rPr>
          <w:rFonts w:ascii="Arial" w:hAnsi="Arial" w:cs="Arial"/>
        </w:rPr>
      </w:pPr>
    </w:p>
    <w:p w14:paraId="6555B91B" w14:textId="77777777" w:rsidR="00771DCD" w:rsidRDefault="00771DCD" w:rsidP="00441B6F">
      <w:pPr>
        <w:pStyle w:val="Body"/>
        <w:spacing w:after="0"/>
        <w:rPr>
          <w:rFonts w:ascii="Arial" w:hAnsi="Arial" w:cs="Arial"/>
        </w:rPr>
      </w:pPr>
    </w:p>
    <w:p w14:paraId="3E74D622" w14:textId="77777777" w:rsidR="00771DCD" w:rsidRDefault="00771DCD" w:rsidP="00441B6F">
      <w:pPr>
        <w:pStyle w:val="Body"/>
        <w:spacing w:after="0"/>
        <w:rPr>
          <w:rFonts w:ascii="Arial" w:hAnsi="Arial" w:cs="Arial"/>
        </w:rPr>
      </w:pPr>
    </w:p>
    <w:p w14:paraId="75A7DDB8" w14:textId="77777777" w:rsidR="00771DCD" w:rsidRDefault="00771DCD" w:rsidP="00441B6F">
      <w:pPr>
        <w:pStyle w:val="Body"/>
        <w:spacing w:after="0"/>
        <w:rPr>
          <w:rFonts w:ascii="Arial" w:hAnsi="Arial" w:cs="Arial"/>
        </w:rPr>
      </w:pPr>
    </w:p>
    <w:p w14:paraId="7F0B5791" w14:textId="77777777" w:rsidR="000819DC" w:rsidRDefault="000819DC" w:rsidP="00441B6F">
      <w:pPr>
        <w:pStyle w:val="Body"/>
        <w:spacing w:after="0"/>
        <w:rPr>
          <w:rFonts w:ascii="Arial" w:hAnsi="Arial" w:cs="Arial"/>
        </w:rPr>
      </w:pPr>
    </w:p>
    <w:p w14:paraId="106F98A7" w14:textId="7AF06B77" w:rsidR="003E2CC1" w:rsidRDefault="003E2CC1" w:rsidP="00441B6F">
      <w:pPr>
        <w:pStyle w:val="Body"/>
        <w:spacing w:after="0"/>
        <w:rPr>
          <w:rFonts w:ascii="Arial" w:hAnsi="Arial" w:cs="Arial"/>
        </w:rPr>
      </w:pPr>
    </w:p>
    <w:p w14:paraId="3B015C15" w14:textId="77777777" w:rsidR="003E2CC1" w:rsidRDefault="003E2CC1" w:rsidP="00441B6F">
      <w:pPr>
        <w:pStyle w:val="Body"/>
        <w:spacing w:after="0"/>
        <w:rPr>
          <w:rFonts w:ascii="Arial" w:hAnsi="Arial" w:cs="Arial"/>
        </w:rPr>
      </w:pPr>
    </w:p>
    <w:p w14:paraId="6EC72FEE" w14:textId="77777777" w:rsidR="003E2CC1" w:rsidRDefault="003E2CC1" w:rsidP="00441B6F">
      <w:pPr>
        <w:pStyle w:val="Body"/>
        <w:spacing w:after="0"/>
        <w:rPr>
          <w:rFonts w:ascii="Arial" w:hAnsi="Arial" w:cs="Arial"/>
        </w:rPr>
      </w:pPr>
    </w:p>
    <w:p w14:paraId="72EB2612" w14:textId="77777777" w:rsidR="003E2CC1" w:rsidRDefault="003E2CC1" w:rsidP="00441B6F">
      <w:pPr>
        <w:pStyle w:val="Body"/>
        <w:spacing w:after="0"/>
        <w:rPr>
          <w:rFonts w:ascii="Arial" w:hAnsi="Arial" w:cs="Arial"/>
        </w:rPr>
      </w:pPr>
    </w:p>
    <w:p w14:paraId="3DD4D740" w14:textId="77777777" w:rsidR="003E2CC1" w:rsidRDefault="003E2CC1" w:rsidP="00441B6F">
      <w:pPr>
        <w:pStyle w:val="Body"/>
        <w:spacing w:after="0"/>
        <w:rPr>
          <w:rFonts w:ascii="Arial" w:hAnsi="Arial" w:cs="Arial"/>
        </w:rPr>
      </w:pPr>
    </w:p>
    <w:p w14:paraId="6FC8150D" w14:textId="77777777" w:rsidR="003E2CC1" w:rsidRDefault="003E2CC1" w:rsidP="00441B6F">
      <w:pPr>
        <w:pStyle w:val="Body"/>
        <w:spacing w:after="0"/>
        <w:rPr>
          <w:rFonts w:ascii="Arial" w:hAnsi="Arial" w:cs="Arial"/>
        </w:rPr>
      </w:pPr>
    </w:p>
    <w:p w14:paraId="39E19E3D" w14:textId="77777777" w:rsidR="003E2CC1" w:rsidRDefault="003E2CC1" w:rsidP="00441B6F">
      <w:pPr>
        <w:pStyle w:val="Body"/>
        <w:spacing w:after="0"/>
        <w:rPr>
          <w:rFonts w:ascii="Arial" w:hAnsi="Arial" w:cs="Arial"/>
        </w:rPr>
      </w:pPr>
    </w:p>
    <w:p w14:paraId="3126F7AB" w14:textId="77777777" w:rsidR="003E2CC1" w:rsidRDefault="003E2CC1" w:rsidP="00441B6F">
      <w:pPr>
        <w:pStyle w:val="Body"/>
        <w:spacing w:after="0"/>
        <w:rPr>
          <w:rFonts w:ascii="Arial" w:hAnsi="Arial" w:cs="Arial"/>
        </w:rPr>
      </w:pPr>
    </w:p>
    <w:p w14:paraId="0C5F5D1C" w14:textId="77777777" w:rsidR="003E2CC1" w:rsidRDefault="003E2CC1" w:rsidP="00441B6F">
      <w:pPr>
        <w:pStyle w:val="Body"/>
        <w:spacing w:after="0"/>
        <w:rPr>
          <w:rFonts w:ascii="Arial" w:hAnsi="Arial" w:cs="Arial"/>
        </w:rPr>
      </w:pPr>
    </w:p>
    <w:p w14:paraId="76DF3ABA" w14:textId="77777777" w:rsidR="003E2CC1" w:rsidRDefault="003E2CC1" w:rsidP="00441B6F">
      <w:pPr>
        <w:pStyle w:val="Body"/>
        <w:spacing w:after="0"/>
        <w:rPr>
          <w:rFonts w:ascii="Arial" w:hAnsi="Arial" w:cs="Arial"/>
        </w:rPr>
      </w:pPr>
    </w:p>
    <w:p w14:paraId="3A3423C7" w14:textId="3B81A85F" w:rsidR="003E2CC1" w:rsidRDefault="00B93210" w:rsidP="00441B6F">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1DDAE89" wp14:editId="0C628B2B">
                <wp:simplePos x="0" y="0"/>
                <wp:positionH relativeFrom="column">
                  <wp:posOffset>1268095</wp:posOffset>
                </wp:positionH>
                <wp:positionV relativeFrom="paragraph">
                  <wp:posOffset>269875</wp:posOffset>
                </wp:positionV>
                <wp:extent cx="3341370" cy="304165"/>
                <wp:effectExtent l="0" t="635" r="0" b="0"/>
                <wp:wrapNone/>
                <wp:docPr id="80719319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2C3C7" w14:textId="77777777" w:rsidR="0007470F" w:rsidRDefault="0007470F" w:rsidP="0007470F">
                            <w:pPr>
                              <w:jc w:val="center"/>
                            </w:pPr>
                            <w:r>
                              <w:rPr>
                                <w:rFonts w:ascii="Times New Roman" w:hAnsi="Times New Roman"/>
                              </w:rPr>
                              <w:t>(</w:t>
                            </w:r>
                            <w:r w:rsidRPr="00D70893">
                              <w:rPr>
                                <w:rFonts w:ascii="Times New Roman" w:hAnsi="Times New Roman"/>
                              </w:rPr>
                              <w:t>Fig. 3 Bamboo based industries for sustainable</w:t>
                            </w:r>
                            <w:r>
                              <w:t xml:space="preserve"> </w:t>
                            </w:r>
                            <w:r w:rsidRPr="001E2F16">
                              <w:rPr>
                                <w:rFonts w:ascii="Times New Roman" w:hAnsi="Times New Roman"/>
                              </w:rPr>
                              <w:t>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DAE89" id="Text Box 60" o:spid="_x0000_s1028" type="#_x0000_t202" style="position:absolute;left:0;text-align:left;margin-left:99.85pt;margin-top:21.25pt;width:263.1pt;height:2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" stroked="f">
                <v:textbox>
                  <w:txbxContent>
                    <w:p w14:paraId="0042C3C7" w14:textId="77777777" w:rsidR="0007470F" w:rsidRDefault="0007470F" w:rsidP="0007470F">
                      <w:pPr>
                        <w:jc w:val="center"/>
                      </w:pPr>
                      <w:r>
                        <w:rPr>
                          <w:rFonts w:ascii="Times New Roman" w:hAnsi="Times New Roman"/>
                        </w:rPr>
                        <w:t>(</w:t>
                      </w:r>
                      <w:r w:rsidRPr="00D70893">
                        <w:rPr>
                          <w:rFonts w:ascii="Times New Roman" w:hAnsi="Times New Roman"/>
                        </w:rPr>
                        <w:t>Fig. 3 Bamboo based industries for sustainable</w:t>
                      </w:r>
                      <w:r>
                        <w:t xml:space="preserve"> </w:t>
                      </w:r>
                      <w:r w:rsidRPr="001E2F16">
                        <w:rPr>
                          <w:rFonts w:ascii="Times New Roman" w:hAnsi="Times New Roman"/>
                        </w:rPr>
                        <w:t>development)</w:t>
                      </w:r>
                    </w:p>
                  </w:txbxContent>
                </v:textbox>
              </v:shape>
            </w:pict>
          </mc:Fallback>
        </mc:AlternateContent>
      </w:r>
    </w:p>
    <w:p w14:paraId="7120C0D1" w14:textId="77777777" w:rsidR="005E05C0" w:rsidRDefault="000D69A2" w:rsidP="001B536A">
      <w:pPr>
        <w:pStyle w:val="Body"/>
        <w:spacing w:after="0" w:line="276" w:lineRule="auto"/>
        <w:rPr>
          <w:rFonts w:ascii="Arial" w:hAnsi="Arial" w:cs="Arial"/>
          <w:lang w:val="en-IN"/>
        </w:rPr>
      </w:pPr>
      <w:r w:rsidRPr="000D69A2">
        <w:rPr>
          <w:rFonts w:ascii="Arial" w:hAnsi="Arial" w:cs="Arial"/>
          <w:lang w:val="en-IN"/>
        </w:rPr>
        <w:t xml:space="preserve">Bamboo can help reducing poverty through cultivation that generates income from harvesting to marketing. </w:t>
      </w:r>
      <w:proofErr w:type="gramStart"/>
      <w:r w:rsidRPr="000D69A2">
        <w:rPr>
          <w:rFonts w:ascii="Arial" w:hAnsi="Arial" w:cs="Arial"/>
          <w:lang w:val="en-IN"/>
        </w:rPr>
        <w:t>It’s</w:t>
      </w:r>
      <w:proofErr w:type="gramEnd"/>
      <w:r w:rsidRPr="000D69A2">
        <w:rPr>
          <w:rFonts w:ascii="Arial" w:hAnsi="Arial" w:cs="Arial"/>
          <w:lang w:val="en-IN"/>
        </w:rPr>
        <w:t xml:space="preserve"> nutritious shoots enhance food security in Asia, while it’s extracts provide </w:t>
      </w:r>
    </w:p>
    <w:p w14:paraId="0CA362EB" w14:textId="4FE3CC48"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lastRenderedPageBreak/>
        <w:t xml:space="preserve">medicinal benefits and disease resistance. Bamboo also aids water management, energy production, eco-friendly construction, fabric and textile productions, biodegradable products and ecological balance (Binfield et al., 2022; Zhang et al., 2024). </w:t>
      </w:r>
    </w:p>
    <w:p w14:paraId="7316843F"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Responding to climate change requires two approaches: mitigation (reducing and stabilizing greenhouse gas emission) and adaptations (adjusting to its impacts).</w:t>
      </w:r>
    </w:p>
    <w:p w14:paraId="41DC4B8A" w14:textId="77777777" w:rsidR="000D69A2" w:rsidRP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 xml:space="preserve">Bamboo a rapidly growing grass plays a key role in climate change mitigation. Bamboo plant releases 35% more oxygen than equivalent tree strands and can sequester </w:t>
      </w:r>
      <w:proofErr w:type="spellStart"/>
      <w:r w:rsidRPr="000D69A2">
        <w:rPr>
          <w:rFonts w:ascii="Arial" w:hAnsi="Arial" w:cs="Arial"/>
          <w:lang w:val="en-IN"/>
        </w:rPr>
        <w:t>upto</w:t>
      </w:r>
      <w:proofErr w:type="spellEnd"/>
      <w:r w:rsidRPr="000D69A2">
        <w:rPr>
          <w:rFonts w:ascii="Arial" w:hAnsi="Arial" w:cs="Arial"/>
          <w:lang w:val="en-IN"/>
        </w:rPr>
        <w:t xml:space="preserve"> 62 tons of CO</w:t>
      </w:r>
      <w:r w:rsidRPr="000D69A2">
        <w:rPr>
          <w:rFonts w:ascii="Arial" w:hAnsi="Arial" w:cs="Arial"/>
          <w:vertAlign w:val="subscript"/>
          <w:lang w:val="en-IN"/>
        </w:rPr>
        <w:t>2</w:t>
      </w:r>
      <w:r w:rsidRPr="000D69A2">
        <w:rPr>
          <w:rFonts w:ascii="Arial" w:hAnsi="Arial" w:cs="Arial"/>
          <w:lang w:val="en-IN"/>
        </w:rPr>
        <w:t>/ha annually compared to 15 tons of young forests (</w:t>
      </w:r>
      <w:proofErr w:type="spellStart"/>
      <w:r w:rsidRPr="000D69A2">
        <w:rPr>
          <w:rFonts w:ascii="Arial" w:hAnsi="Arial" w:cs="Arial"/>
          <w:lang w:val="en-IN"/>
        </w:rPr>
        <w:t>Aarthi</w:t>
      </w:r>
      <w:proofErr w:type="spellEnd"/>
      <w:r w:rsidRPr="000D69A2">
        <w:rPr>
          <w:rFonts w:ascii="Arial" w:hAnsi="Arial" w:cs="Arial"/>
          <w:lang w:val="en-IN"/>
        </w:rPr>
        <w:t xml:space="preserve"> et al., 2021; Choudhary et al., 2025b). Its rapid growth, canopy cover and carbon storage make it vital for land reclamation and climate resilience (Devi and Singh, 2021; </w:t>
      </w:r>
      <w:proofErr w:type="spellStart"/>
      <w:r w:rsidRPr="000D69A2">
        <w:rPr>
          <w:rFonts w:ascii="Arial" w:hAnsi="Arial" w:cs="Arial"/>
          <w:lang w:val="en-IN"/>
        </w:rPr>
        <w:t>Walia</w:t>
      </w:r>
      <w:proofErr w:type="spellEnd"/>
      <w:r w:rsidRPr="000D69A2">
        <w:rPr>
          <w:rFonts w:ascii="Arial" w:hAnsi="Arial" w:cs="Arial"/>
          <w:lang w:val="en-IN"/>
        </w:rPr>
        <w:t xml:space="preserve"> et al.,2025</w:t>
      </w:r>
      <w:proofErr w:type="gramStart"/>
      <w:r w:rsidRPr="000D69A2">
        <w:rPr>
          <w:rFonts w:ascii="Arial" w:hAnsi="Arial" w:cs="Arial"/>
          <w:lang w:val="en-IN"/>
        </w:rPr>
        <w:t>) .</w:t>
      </w:r>
      <w:proofErr w:type="gramEnd"/>
    </w:p>
    <w:p w14:paraId="3B4AC147"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Bamboo plantation can be made along the roadside, block plantation, wind break or shelterbelt, field corners, wasteland, marginal lands, under social forestry scheme (farm forestry, farmer leasehold, village-based community forestry, strip plantation) and rehabilitation of degraded lands etc. National Bamboo Mission (NBM) promotes holistic sector growth through area-based strategies, expanded cultivation and marketing. Measures include establishing nurseries, improving planting materials, supporting handicraft markets, and easing restrictions on harvesting and trade in non-forest areas.</w:t>
      </w:r>
    </w:p>
    <w:p w14:paraId="3DE599F5" w14:textId="77777777" w:rsidR="000D69A2" w:rsidRP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 xml:space="preserve">Bamboo agroforestry is a sustainable land management option in India, providing food, fodder, fuel, timber substitutes, and raw materials for rural communities (Jyoti et al., 2015; Sinha et al., 2025). It thrives in diverse soils and climate and meets the basic needs of farmers and villagers. Farmers across India, Nepal, Bangladesh and Thailand cultivate different bamboo species, often intercropped with crops, fruits or along irrigation channels to support livestock and improve land use. IDRC supported ICFRE (Indian Council of Forestry Research and Education) in 2001 to develop bamboo-based agroforestry models in Madhya Pradesh for restoring degraded farmlands. Trials with species like </w:t>
      </w:r>
      <w:proofErr w:type="spellStart"/>
      <w:r w:rsidRPr="000D69A2">
        <w:rPr>
          <w:rFonts w:ascii="Arial" w:hAnsi="Arial" w:cs="Arial"/>
          <w:i/>
          <w:lang w:val="en-IN"/>
        </w:rPr>
        <w:t>Bambusa</w:t>
      </w:r>
      <w:proofErr w:type="spellEnd"/>
      <w:r w:rsidRPr="000D69A2">
        <w:rPr>
          <w:rFonts w:ascii="Arial" w:hAnsi="Arial" w:cs="Arial"/>
          <w:i/>
          <w:lang w:val="en-IN"/>
        </w:rPr>
        <w:t xml:space="preserve"> nutans</w:t>
      </w:r>
      <w:r w:rsidRPr="000D69A2">
        <w:rPr>
          <w:rFonts w:ascii="Arial" w:hAnsi="Arial" w:cs="Arial"/>
          <w:lang w:val="en-IN"/>
        </w:rPr>
        <w:t xml:space="preserve">, </w:t>
      </w:r>
      <w:r w:rsidRPr="000D69A2">
        <w:rPr>
          <w:rFonts w:ascii="Arial" w:hAnsi="Arial" w:cs="Arial"/>
          <w:i/>
          <w:lang w:val="en-IN"/>
        </w:rPr>
        <w:t xml:space="preserve">B. </w:t>
      </w:r>
      <w:proofErr w:type="spellStart"/>
      <w:r w:rsidRPr="000D69A2">
        <w:rPr>
          <w:rFonts w:ascii="Arial" w:hAnsi="Arial" w:cs="Arial"/>
          <w:i/>
          <w:lang w:val="en-IN"/>
        </w:rPr>
        <w:t>bambos</w:t>
      </w:r>
      <w:proofErr w:type="spellEnd"/>
      <w:r w:rsidRPr="000D69A2">
        <w:rPr>
          <w:rFonts w:ascii="Arial" w:hAnsi="Arial" w:cs="Arial"/>
          <w:lang w:val="en-IN"/>
        </w:rPr>
        <w:t xml:space="preserve"> and </w:t>
      </w:r>
      <w:proofErr w:type="spellStart"/>
      <w:r w:rsidRPr="000D69A2">
        <w:rPr>
          <w:rFonts w:ascii="Arial" w:hAnsi="Arial" w:cs="Arial"/>
          <w:i/>
          <w:lang w:val="en-IN"/>
        </w:rPr>
        <w:t>Dendrocalamus</w:t>
      </w:r>
      <w:proofErr w:type="spellEnd"/>
      <w:r w:rsidRPr="000D69A2">
        <w:rPr>
          <w:rFonts w:ascii="Arial" w:hAnsi="Arial" w:cs="Arial"/>
          <w:i/>
          <w:lang w:val="en-IN"/>
        </w:rPr>
        <w:t xml:space="preserve"> </w:t>
      </w:r>
      <w:proofErr w:type="spellStart"/>
      <w:r w:rsidRPr="000D69A2">
        <w:rPr>
          <w:rFonts w:ascii="Arial" w:hAnsi="Arial" w:cs="Arial"/>
          <w:i/>
          <w:lang w:val="en-IN"/>
        </w:rPr>
        <w:t>strictus</w:t>
      </w:r>
      <w:proofErr w:type="spellEnd"/>
      <w:r w:rsidRPr="000D69A2">
        <w:rPr>
          <w:rFonts w:ascii="Arial" w:hAnsi="Arial" w:cs="Arial"/>
          <w:lang w:val="en-IN"/>
        </w:rPr>
        <w:t xml:space="preserve"> intercropped with soybean, wheat, mustard, pigeon pea and other showed bamboo-</w:t>
      </w:r>
      <w:proofErr w:type="spellStart"/>
      <w:r w:rsidRPr="000D69A2">
        <w:rPr>
          <w:rFonts w:ascii="Arial" w:hAnsi="Arial" w:cs="Arial"/>
          <w:lang w:val="en-IN"/>
        </w:rPr>
        <w:t>soyabean</w:t>
      </w:r>
      <w:proofErr w:type="spellEnd"/>
      <w:r w:rsidRPr="000D69A2">
        <w:rPr>
          <w:rFonts w:ascii="Arial" w:hAnsi="Arial" w:cs="Arial"/>
          <w:lang w:val="en-IN"/>
        </w:rPr>
        <w:t xml:space="preserve"> and bamboo wheat models as most viable. Intercropping enhanced yields and profitability.</w:t>
      </w:r>
    </w:p>
    <w:p w14:paraId="2C502BB0" w14:textId="77777777" w:rsidR="000D69A2" w:rsidRP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Bamboo, though a grass, resembles a tree and regenerates naturally from rhizomes without replanting or heavy inputs. It can grow on marginal lands of diverse habitat, making it useful in diversified farming. Economically important across Asia, Africa and the America, bamboo is a timber alternative for roofs, floors, beams, fences and housing, supporting about one billion people. Household and artisanal products include mats, baskets, trays, boxes, water bottles and edible shoots from more than 200 species. Light weight culms are easy to harvest and simple tools allow even semi-skilled workers to make value-added products. It supports poor and vulnerable groups offering part time or seasonal work fostering the path out of poverty. Industrial bamboo cultivation has generated a novel value chain boosting income and climate adaptability for vulnerable populations.</w:t>
      </w:r>
    </w:p>
    <w:p w14:paraId="1AA8D70E" w14:textId="77777777" w:rsidR="000D69A2" w:rsidRPr="000D69A2" w:rsidRDefault="000D69A2" w:rsidP="001B536A">
      <w:pPr>
        <w:pStyle w:val="Body"/>
        <w:numPr>
          <w:ilvl w:val="0"/>
          <w:numId w:val="34"/>
        </w:numPr>
        <w:spacing w:after="0" w:line="276" w:lineRule="auto"/>
        <w:ind w:left="426" w:hanging="426"/>
        <w:rPr>
          <w:rFonts w:ascii="Arial" w:hAnsi="Arial" w:cs="Arial"/>
          <w:b/>
          <w:lang w:val="en-IN"/>
        </w:rPr>
      </w:pPr>
      <w:r w:rsidRPr="000D69A2">
        <w:rPr>
          <w:rFonts w:ascii="Arial" w:hAnsi="Arial" w:cs="Arial"/>
          <w:b/>
          <w:lang w:val="en-IN"/>
        </w:rPr>
        <w:t>Conserving biodiversity with bamboo</w:t>
      </w:r>
    </w:p>
    <w:p w14:paraId="5A4EFEF0"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ab/>
      </w:r>
      <w:r w:rsidRPr="000D69A2">
        <w:rPr>
          <w:rFonts w:ascii="Arial" w:hAnsi="Arial" w:cs="Arial"/>
          <w:lang w:val="en-IN"/>
        </w:rPr>
        <w:tab/>
        <w:t xml:space="preserve">Bamboo forests support biodiversity by aiding soil formation, nutrients cycling, oxygen generation and habitat supply. They provide habitats for many species (both flora and fauna) due to abundant foliage </w:t>
      </w:r>
      <w:proofErr w:type="gramStart"/>
      <w:r w:rsidRPr="000D69A2">
        <w:rPr>
          <w:rFonts w:ascii="Arial" w:hAnsi="Arial" w:cs="Arial"/>
          <w:lang w:val="en-IN"/>
        </w:rPr>
        <w:t>( Pan</w:t>
      </w:r>
      <w:proofErr w:type="gramEnd"/>
      <w:r w:rsidRPr="000D69A2">
        <w:rPr>
          <w:rFonts w:ascii="Arial" w:hAnsi="Arial" w:cs="Arial"/>
          <w:lang w:val="en-IN"/>
        </w:rPr>
        <w:t xml:space="preserve"> et al., 2023; Li et al, 2025). Animals such as elephants, deer, monkeys, pigs, rats, squirrels, some species of Rhinoceros and especially red pandas rely on bamboo for food and shelter and breeding grounds. In Nepal, bamboo forests are key habitats for endangered species (</w:t>
      </w:r>
      <w:proofErr w:type="spellStart"/>
      <w:r w:rsidRPr="000D69A2">
        <w:rPr>
          <w:rFonts w:ascii="Arial" w:hAnsi="Arial" w:cs="Arial"/>
          <w:lang w:val="en-IN"/>
        </w:rPr>
        <w:t>Bista</w:t>
      </w:r>
      <w:proofErr w:type="spellEnd"/>
      <w:r w:rsidRPr="000D69A2">
        <w:rPr>
          <w:rFonts w:ascii="Arial" w:hAnsi="Arial" w:cs="Arial"/>
          <w:lang w:val="en-IN"/>
        </w:rPr>
        <w:t xml:space="preserve"> et </w:t>
      </w:r>
      <w:proofErr w:type="gramStart"/>
      <w:r w:rsidRPr="000D69A2">
        <w:rPr>
          <w:rFonts w:ascii="Arial" w:hAnsi="Arial" w:cs="Arial"/>
          <w:lang w:val="en-IN"/>
        </w:rPr>
        <w:t>al .</w:t>
      </w:r>
      <w:proofErr w:type="gramEnd"/>
      <w:r w:rsidRPr="000D69A2">
        <w:rPr>
          <w:rFonts w:ascii="Arial" w:hAnsi="Arial" w:cs="Arial"/>
          <w:lang w:val="en-IN"/>
        </w:rPr>
        <w:t xml:space="preserve">, 2022; Ayer et al., 2023). Studies show bamboo cover is vital for red pandas, though human activities and bamboo habitat loss pose significant </w:t>
      </w:r>
      <w:r w:rsidRPr="000D69A2">
        <w:rPr>
          <w:rFonts w:ascii="Arial" w:hAnsi="Arial" w:cs="Arial"/>
          <w:lang w:val="en-IN"/>
        </w:rPr>
        <w:lastRenderedPageBreak/>
        <w:t>threats to their survival. Bamboo also support bird and insects including bees and butterflies, aiding pollination which in turn contribute to cleaner air and healthier environment. Bamboo plays an important role in conserving by sustaining diverse species and ecosystem (Cedric et al., 2023; Shang et al.,2024). The root system of bamboo reinforces soils stability, reduces erosion, maintain soil fertility and supports plant diversity, ensuring ecosystem health (Xu et al., 2015). Bamboo also helps regulate water flow, preventing floods and droughts and maintains water quality, benefiting both aquatic and terrestrial life as well as the local communities.</w:t>
      </w:r>
    </w:p>
    <w:p w14:paraId="239728A3" w14:textId="77777777" w:rsidR="000D69A2" w:rsidRPr="000D69A2" w:rsidRDefault="000D69A2" w:rsidP="001B536A">
      <w:pPr>
        <w:pStyle w:val="Body"/>
        <w:numPr>
          <w:ilvl w:val="0"/>
          <w:numId w:val="34"/>
        </w:numPr>
        <w:spacing w:after="0" w:line="276" w:lineRule="auto"/>
        <w:ind w:left="426" w:hanging="426"/>
        <w:rPr>
          <w:rFonts w:ascii="Arial" w:hAnsi="Arial" w:cs="Arial"/>
          <w:b/>
          <w:lang w:val="en-IN"/>
        </w:rPr>
      </w:pPr>
      <w:r w:rsidRPr="000D69A2">
        <w:rPr>
          <w:rFonts w:ascii="Arial" w:hAnsi="Arial" w:cs="Arial"/>
          <w:b/>
          <w:lang w:val="en-IN"/>
        </w:rPr>
        <w:t>Bamboo in reducing carbon footprint</w:t>
      </w:r>
    </w:p>
    <w:p w14:paraId="78FEBAD2"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ab/>
      </w:r>
      <w:r w:rsidRPr="000D69A2">
        <w:rPr>
          <w:rFonts w:ascii="Arial" w:hAnsi="Arial" w:cs="Arial"/>
          <w:lang w:val="en-IN"/>
        </w:rPr>
        <w:tab/>
        <w:t>Bamboo plays a significant role in reducing carbon footprint due to its exceptional carbon sequestration capabilities. It absorbs significant amounts of CO</w:t>
      </w:r>
      <w:r w:rsidRPr="000D69A2">
        <w:rPr>
          <w:rFonts w:ascii="Arial" w:hAnsi="Arial" w:cs="Arial"/>
          <w:vertAlign w:val="subscript"/>
          <w:lang w:val="en-IN"/>
        </w:rPr>
        <w:t xml:space="preserve">2 </w:t>
      </w:r>
      <w:r w:rsidRPr="000D69A2">
        <w:rPr>
          <w:rFonts w:ascii="Arial" w:hAnsi="Arial" w:cs="Arial"/>
          <w:lang w:val="en-IN"/>
        </w:rPr>
        <w:t>and release oxygen, serving as a potent. By incorporating bamboo into sustainable practice, we can mitigate climate change and promotes healthier environment (</w:t>
      </w:r>
      <w:proofErr w:type="spellStart"/>
      <w:r w:rsidRPr="000D69A2">
        <w:rPr>
          <w:rFonts w:ascii="Arial" w:hAnsi="Arial" w:cs="Arial"/>
          <w:lang w:val="en-IN"/>
        </w:rPr>
        <w:t>Daba</w:t>
      </w:r>
      <w:proofErr w:type="spellEnd"/>
      <w:r w:rsidRPr="000D69A2">
        <w:rPr>
          <w:rFonts w:ascii="Arial" w:hAnsi="Arial" w:cs="Arial"/>
          <w:lang w:val="en-IN"/>
        </w:rPr>
        <w:t xml:space="preserve">, 2016; </w:t>
      </w:r>
      <w:proofErr w:type="spellStart"/>
      <w:r w:rsidRPr="000D69A2">
        <w:rPr>
          <w:rFonts w:ascii="Arial" w:hAnsi="Arial" w:cs="Arial"/>
          <w:lang w:val="en-IN"/>
        </w:rPr>
        <w:t>Laishram</w:t>
      </w:r>
      <w:proofErr w:type="spellEnd"/>
      <w:r w:rsidRPr="000D69A2">
        <w:rPr>
          <w:rFonts w:ascii="Arial" w:hAnsi="Arial" w:cs="Arial"/>
          <w:lang w:val="en-IN"/>
        </w:rPr>
        <w:t xml:space="preserve"> et al., 2021).</w:t>
      </w:r>
    </w:p>
    <w:p w14:paraId="5F5200AD"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Forest store 56% of earth’s carbon and bamboo is a major contributor of both carbon source and sink. India, the 4</w:t>
      </w:r>
      <w:r w:rsidRPr="000D69A2">
        <w:rPr>
          <w:rFonts w:ascii="Arial" w:hAnsi="Arial" w:cs="Arial"/>
          <w:vertAlign w:val="superscript"/>
          <w:lang w:val="en-IN"/>
        </w:rPr>
        <w:t>th</w:t>
      </w:r>
      <w:r w:rsidRPr="000D69A2">
        <w:rPr>
          <w:rFonts w:ascii="Arial" w:hAnsi="Arial" w:cs="Arial"/>
          <w:lang w:val="en-IN"/>
        </w:rPr>
        <w:t xml:space="preserve"> largest CO</w:t>
      </w:r>
      <w:r w:rsidRPr="000D69A2">
        <w:rPr>
          <w:rFonts w:ascii="Arial" w:hAnsi="Arial" w:cs="Arial"/>
          <w:vertAlign w:val="subscript"/>
          <w:lang w:val="en-IN"/>
        </w:rPr>
        <w:t>2</w:t>
      </w:r>
      <w:r w:rsidRPr="000D69A2">
        <w:rPr>
          <w:rFonts w:ascii="Arial" w:hAnsi="Arial" w:cs="Arial"/>
          <w:lang w:val="en-IN"/>
        </w:rPr>
        <w:t xml:space="preserve"> emitter, plans to raise its global energy use share from 6% (2015) to 11% (2040). Bamboo’s fast growth and annual regrowth give it high CO</w:t>
      </w:r>
      <w:r w:rsidRPr="000D69A2">
        <w:rPr>
          <w:rFonts w:ascii="Arial" w:hAnsi="Arial" w:cs="Arial"/>
          <w:vertAlign w:val="subscript"/>
          <w:lang w:val="en-IN"/>
        </w:rPr>
        <w:t>2</w:t>
      </w:r>
      <w:r w:rsidRPr="000D69A2">
        <w:rPr>
          <w:rFonts w:ascii="Arial" w:hAnsi="Arial" w:cs="Arial"/>
          <w:lang w:val="en-IN"/>
        </w:rPr>
        <w:t xml:space="preserve"> sequestration potential, converting carbon into biomass and aiding afforestation (Tripathi et al., 2024). </w:t>
      </w:r>
      <w:proofErr w:type="gramStart"/>
      <w:r w:rsidRPr="000D69A2">
        <w:rPr>
          <w:rFonts w:ascii="Arial" w:hAnsi="Arial" w:cs="Arial"/>
          <w:lang w:val="en-IN"/>
        </w:rPr>
        <w:t>It’s</w:t>
      </w:r>
      <w:proofErr w:type="gramEnd"/>
      <w:r w:rsidRPr="000D69A2">
        <w:rPr>
          <w:rFonts w:ascii="Arial" w:hAnsi="Arial" w:cs="Arial"/>
          <w:lang w:val="en-IN"/>
        </w:rPr>
        <w:t xml:space="preserve"> rhizomes can live up to 100 years.</w:t>
      </w:r>
    </w:p>
    <w:p w14:paraId="67F0C663"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ab/>
      </w:r>
      <w:r w:rsidRPr="000D69A2">
        <w:rPr>
          <w:rFonts w:ascii="Arial" w:hAnsi="Arial" w:cs="Arial"/>
          <w:lang w:val="en-IN"/>
        </w:rPr>
        <w:tab/>
        <w:t xml:space="preserve">Studies report carbon storage in bamboo species, </w:t>
      </w:r>
      <w:r w:rsidRPr="000D69A2">
        <w:rPr>
          <w:rFonts w:ascii="Arial" w:hAnsi="Arial" w:cs="Arial"/>
          <w:i/>
          <w:lang w:val="en-IN"/>
        </w:rPr>
        <w:t>P. pubescence</w:t>
      </w:r>
      <w:r w:rsidRPr="000D69A2">
        <w:rPr>
          <w:rFonts w:ascii="Arial" w:hAnsi="Arial" w:cs="Arial"/>
          <w:lang w:val="en-IN"/>
        </w:rPr>
        <w:t xml:space="preserve"> (106.36 t/ha) and </w:t>
      </w:r>
      <w:r w:rsidRPr="000D69A2">
        <w:rPr>
          <w:rFonts w:ascii="Arial" w:hAnsi="Arial" w:cs="Arial"/>
          <w:i/>
          <w:lang w:val="en-IN"/>
        </w:rPr>
        <w:t xml:space="preserve">P. </w:t>
      </w:r>
      <w:proofErr w:type="spellStart"/>
      <w:r w:rsidRPr="000D69A2">
        <w:rPr>
          <w:rFonts w:ascii="Arial" w:hAnsi="Arial" w:cs="Arial"/>
          <w:i/>
          <w:lang w:val="en-IN"/>
        </w:rPr>
        <w:t>bambusoides</w:t>
      </w:r>
      <w:proofErr w:type="spellEnd"/>
      <w:r w:rsidRPr="000D69A2">
        <w:rPr>
          <w:rFonts w:ascii="Arial" w:hAnsi="Arial" w:cs="Arial"/>
          <w:lang w:val="en-IN"/>
        </w:rPr>
        <w:t xml:space="preserve"> (165.1 t/ha) in Japan (</w:t>
      </w:r>
      <w:proofErr w:type="spellStart"/>
      <w:r w:rsidRPr="000D69A2">
        <w:rPr>
          <w:rFonts w:ascii="Arial" w:hAnsi="Arial" w:cs="Arial"/>
          <w:lang w:val="en-IN"/>
        </w:rPr>
        <w:t>Isagi</w:t>
      </w:r>
      <w:proofErr w:type="spellEnd"/>
      <w:r w:rsidRPr="000D69A2">
        <w:rPr>
          <w:rFonts w:ascii="Arial" w:hAnsi="Arial" w:cs="Arial"/>
          <w:lang w:val="en-IN"/>
        </w:rPr>
        <w:t xml:space="preserve">, 1994; </w:t>
      </w:r>
      <w:proofErr w:type="spellStart"/>
      <w:r w:rsidRPr="000D69A2">
        <w:rPr>
          <w:rFonts w:ascii="Arial" w:hAnsi="Arial" w:cs="Arial"/>
          <w:lang w:val="en-IN"/>
        </w:rPr>
        <w:t>Houdanon</w:t>
      </w:r>
      <w:proofErr w:type="spellEnd"/>
      <w:r w:rsidRPr="000D69A2">
        <w:rPr>
          <w:rFonts w:ascii="Arial" w:hAnsi="Arial" w:cs="Arial"/>
          <w:lang w:val="en-IN"/>
        </w:rPr>
        <w:t xml:space="preserve"> et al., 2018) and in India </w:t>
      </w:r>
      <w:proofErr w:type="spellStart"/>
      <w:r w:rsidRPr="000D69A2">
        <w:rPr>
          <w:rFonts w:ascii="Arial" w:hAnsi="Arial" w:cs="Arial"/>
          <w:lang w:val="en-IN"/>
        </w:rPr>
        <w:t>Bambusa</w:t>
      </w:r>
      <w:proofErr w:type="spellEnd"/>
      <w:r w:rsidRPr="000D69A2">
        <w:rPr>
          <w:rFonts w:ascii="Arial" w:hAnsi="Arial" w:cs="Arial"/>
          <w:lang w:val="en-IN"/>
        </w:rPr>
        <w:t xml:space="preserve"> species like </w:t>
      </w:r>
      <w:r w:rsidRPr="000D69A2">
        <w:rPr>
          <w:rFonts w:ascii="Arial" w:hAnsi="Arial" w:cs="Arial"/>
          <w:i/>
          <w:lang w:val="en-IN"/>
        </w:rPr>
        <w:t xml:space="preserve">B. </w:t>
      </w:r>
      <w:proofErr w:type="spellStart"/>
      <w:r w:rsidRPr="000D69A2">
        <w:rPr>
          <w:rFonts w:ascii="Arial" w:hAnsi="Arial" w:cs="Arial"/>
          <w:i/>
          <w:lang w:val="en-IN"/>
        </w:rPr>
        <w:t>cacharenasis</w:t>
      </w:r>
      <w:proofErr w:type="spellEnd"/>
      <w:r w:rsidRPr="000D69A2">
        <w:rPr>
          <w:rFonts w:ascii="Arial" w:hAnsi="Arial" w:cs="Arial"/>
          <w:lang w:val="en-IN"/>
        </w:rPr>
        <w:t xml:space="preserve"> (54.7t/ha), </w:t>
      </w:r>
      <w:r w:rsidRPr="000D69A2">
        <w:rPr>
          <w:rFonts w:ascii="Arial" w:hAnsi="Arial" w:cs="Arial"/>
          <w:i/>
          <w:lang w:val="en-IN"/>
        </w:rPr>
        <w:t>B. vulgaris</w:t>
      </w:r>
      <w:r w:rsidRPr="000D69A2">
        <w:rPr>
          <w:rFonts w:ascii="Arial" w:hAnsi="Arial" w:cs="Arial"/>
          <w:lang w:val="en-IN"/>
        </w:rPr>
        <w:t xml:space="preserve"> (128t/ha) and </w:t>
      </w:r>
      <w:r w:rsidRPr="000D69A2">
        <w:rPr>
          <w:rFonts w:ascii="Arial" w:hAnsi="Arial" w:cs="Arial"/>
          <w:i/>
          <w:lang w:val="en-IN"/>
        </w:rPr>
        <w:t xml:space="preserve">B. </w:t>
      </w:r>
      <w:proofErr w:type="spellStart"/>
      <w:r w:rsidRPr="000D69A2">
        <w:rPr>
          <w:rFonts w:ascii="Arial" w:hAnsi="Arial" w:cs="Arial"/>
          <w:i/>
          <w:lang w:val="en-IN"/>
        </w:rPr>
        <w:t>balcooa</w:t>
      </w:r>
      <w:proofErr w:type="spellEnd"/>
      <w:r w:rsidRPr="000D69A2">
        <w:rPr>
          <w:rFonts w:ascii="Arial" w:hAnsi="Arial" w:cs="Arial"/>
          <w:lang w:val="en-IN"/>
        </w:rPr>
        <w:t xml:space="preserve"> (65.3t/ha) (Nath et al., 2009; Sharma and Nirmala, 2015). To limit climate damage, it has been targeted that global greenhouse gases (GHG’s) must be stabilized at 445-490 ppm CO</w:t>
      </w:r>
      <w:r w:rsidRPr="000D69A2">
        <w:rPr>
          <w:rFonts w:ascii="Arial" w:hAnsi="Arial" w:cs="Arial"/>
          <w:vertAlign w:val="subscript"/>
          <w:lang w:val="en-IN"/>
        </w:rPr>
        <w:t>2</w:t>
      </w:r>
      <w:r w:rsidRPr="000D69A2">
        <w:rPr>
          <w:rFonts w:ascii="Arial" w:hAnsi="Arial" w:cs="Arial"/>
          <w:lang w:val="en-IN"/>
        </w:rPr>
        <w:t xml:space="preserve"> e (CO</w:t>
      </w:r>
      <w:r w:rsidRPr="000D69A2">
        <w:rPr>
          <w:rFonts w:ascii="Arial" w:hAnsi="Arial" w:cs="Arial"/>
          <w:vertAlign w:val="subscript"/>
          <w:lang w:val="en-IN"/>
        </w:rPr>
        <w:t>2</w:t>
      </w:r>
      <w:r w:rsidRPr="000D69A2">
        <w:rPr>
          <w:rFonts w:ascii="Arial" w:hAnsi="Arial" w:cs="Arial"/>
          <w:lang w:val="en-IN"/>
        </w:rPr>
        <w:t xml:space="preserve"> equivalent).</w:t>
      </w:r>
    </w:p>
    <w:p w14:paraId="1AF7A021"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ab/>
      </w:r>
      <w:r w:rsidRPr="000D69A2">
        <w:rPr>
          <w:rFonts w:ascii="Arial" w:hAnsi="Arial" w:cs="Arial"/>
          <w:lang w:val="en-IN"/>
        </w:rPr>
        <w:tab/>
        <w:t>India, being highly vulnerable to the impact of global warming, has set an ambitious target to reduce emission intensity by at least 45% from 2005 level by 2030. Bamboo provides benefits in terms of climate adaptation, contributes to global mitigation efforts, offers financial advantages.</w:t>
      </w:r>
    </w:p>
    <w:p w14:paraId="28C6D580" w14:textId="77777777" w:rsidR="000D69A2" w:rsidRPr="000D69A2" w:rsidRDefault="000D69A2" w:rsidP="001B536A">
      <w:pPr>
        <w:pStyle w:val="Body"/>
        <w:spacing w:after="0" w:line="276" w:lineRule="auto"/>
        <w:rPr>
          <w:rFonts w:ascii="Arial" w:hAnsi="Arial" w:cs="Arial"/>
          <w:lang w:val="en-IN"/>
        </w:rPr>
      </w:pPr>
    </w:p>
    <w:p w14:paraId="6EF95C39" w14:textId="77777777" w:rsidR="000D69A2" w:rsidRPr="000D69A2" w:rsidRDefault="000D69A2" w:rsidP="001B536A">
      <w:pPr>
        <w:pStyle w:val="Body"/>
        <w:numPr>
          <w:ilvl w:val="0"/>
          <w:numId w:val="34"/>
        </w:numPr>
        <w:spacing w:after="0" w:line="276" w:lineRule="auto"/>
        <w:ind w:left="426" w:hanging="426"/>
        <w:rPr>
          <w:rFonts w:ascii="Arial" w:hAnsi="Arial" w:cs="Arial"/>
          <w:b/>
          <w:lang w:val="en-IN"/>
        </w:rPr>
      </w:pPr>
      <w:r w:rsidRPr="000D69A2">
        <w:rPr>
          <w:rFonts w:ascii="Arial" w:hAnsi="Arial" w:cs="Arial"/>
          <w:b/>
          <w:lang w:val="en-IN"/>
        </w:rPr>
        <w:t>Bamboo for ecological balance</w:t>
      </w:r>
    </w:p>
    <w:p w14:paraId="6F53F6E8"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ab/>
        <w:t>Bamboo provides essential ecosystem services, including carbon sequestration and habitat restoration, flood and soil erosion control and sediment retention (Dutta et al., 2025). Its adaptability to varied soils and climates makes it ideal for agroforestry, where it can be intercropped to reduce erosion, improve fertility and conserve water.</w:t>
      </w:r>
    </w:p>
    <w:p w14:paraId="03341A65"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ab/>
      </w:r>
      <w:r w:rsidRPr="000D69A2">
        <w:rPr>
          <w:rFonts w:ascii="Arial" w:hAnsi="Arial" w:cs="Arial"/>
          <w:lang w:val="en-IN"/>
        </w:rPr>
        <w:tab/>
        <w:t xml:space="preserve">It’s deep root system lowers flood risk, reduce soil water loss and support phytoremediation by removing </w:t>
      </w:r>
      <w:proofErr w:type="spellStart"/>
      <w:r w:rsidRPr="000D69A2">
        <w:rPr>
          <w:rFonts w:ascii="Arial" w:hAnsi="Arial" w:cs="Arial"/>
          <w:lang w:val="en-IN"/>
        </w:rPr>
        <w:t>contaminats</w:t>
      </w:r>
      <w:proofErr w:type="spellEnd"/>
      <w:r w:rsidRPr="000D69A2">
        <w:rPr>
          <w:rFonts w:ascii="Arial" w:hAnsi="Arial" w:cs="Arial"/>
          <w:lang w:val="en-IN"/>
        </w:rPr>
        <w:t xml:space="preserve"> from deep soil layers. This makes bamboo a valuable tool for environmental conservation and sustainable land management </w:t>
      </w:r>
      <w:proofErr w:type="gramStart"/>
      <w:r w:rsidRPr="000D69A2">
        <w:rPr>
          <w:rFonts w:ascii="Arial" w:hAnsi="Arial" w:cs="Arial"/>
          <w:lang w:val="en-IN"/>
        </w:rPr>
        <w:t>( Li</w:t>
      </w:r>
      <w:proofErr w:type="gramEnd"/>
      <w:r w:rsidRPr="000D69A2">
        <w:rPr>
          <w:rFonts w:ascii="Arial" w:hAnsi="Arial" w:cs="Arial"/>
          <w:lang w:val="en-IN"/>
        </w:rPr>
        <w:t xml:space="preserve"> et al ., 2025).</w:t>
      </w:r>
    </w:p>
    <w:p w14:paraId="00E54EC4" w14:textId="77777777" w:rsidR="000D69A2" w:rsidRPr="000D69A2" w:rsidRDefault="000D69A2" w:rsidP="001B536A">
      <w:pPr>
        <w:pStyle w:val="Body"/>
        <w:numPr>
          <w:ilvl w:val="0"/>
          <w:numId w:val="34"/>
        </w:numPr>
        <w:spacing w:after="0" w:line="276" w:lineRule="auto"/>
        <w:ind w:left="426" w:hanging="426"/>
        <w:rPr>
          <w:rFonts w:ascii="Arial" w:hAnsi="Arial" w:cs="Arial"/>
          <w:b/>
          <w:lang w:val="en-IN"/>
        </w:rPr>
      </w:pPr>
      <w:r w:rsidRPr="000D69A2">
        <w:rPr>
          <w:rFonts w:ascii="Arial" w:hAnsi="Arial" w:cs="Arial"/>
          <w:b/>
          <w:lang w:val="en-IN"/>
        </w:rPr>
        <w:t>Bamboo in revitalizing degraded land</w:t>
      </w:r>
    </w:p>
    <w:p w14:paraId="20280D30" w14:textId="5EBDFF25" w:rsidR="000D69A2" w:rsidRPr="000D69A2" w:rsidRDefault="000D69A2" w:rsidP="001B536A">
      <w:pPr>
        <w:pStyle w:val="Body"/>
        <w:spacing w:after="0" w:line="276" w:lineRule="auto"/>
        <w:ind w:firstLine="426"/>
        <w:rPr>
          <w:rFonts w:ascii="Arial" w:hAnsi="Arial" w:cs="Arial"/>
          <w:lang w:val="en-IN"/>
        </w:rPr>
      </w:pPr>
      <w:r w:rsidRPr="000D69A2">
        <w:rPr>
          <w:rFonts w:ascii="Arial" w:hAnsi="Arial" w:cs="Arial"/>
          <w:lang w:val="en-IN"/>
        </w:rPr>
        <w:t>Bamboo’s deep roots enable growth on degraded or contaminated land, making it effective for water conservation, soil restoration and rehabilitation (</w:t>
      </w:r>
      <w:proofErr w:type="spellStart"/>
      <w:r w:rsidRPr="000D69A2">
        <w:rPr>
          <w:rFonts w:ascii="Arial" w:hAnsi="Arial" w:cs="Arial"/>
          <w:lang w:val="en-IN"/>
        </w:rPr>
        <w:t>Gairola</w:t>
      </w:r>
      <w:proofErr w:type="spellEnd"/>
      <w:r w:rsidRPr="000D69A2">
        <w:rPr>
          <w:rFonts w:ascii="Arial" w:hAnsi="Arial" w:cs="Arial"/>
          <w:lang w:val="en-IN"/>
        </w:rPr>
        <w:t xml:space="preserve"> et al., 2025; Singh et al., </w:t>
      </w:r>
      <w:proofErr w:type="gramStart"/>
      <w:r w:rsidRPr="000D69A2">
        <w:rPr>
          <w:rFonts w:ascii="Arial" w:hAnsi="Arial" w:cs="Arial"/>
          <w:lang w:val="en-IN"/>
        </w:rPr>
        <w:t>2025 )</w:t>
      </w:r>
      <w:proofErr w:type="gramEnd"/>
      <w:r w:rsidRPr="000D69A2">
        <w:rPr>
          <w:rFonts w:ascii="Arial" w:hAnsi="Arial" w:cs="Arial"/>
          <w:lang w:val="en-IN"/>
        </w:rPr>
        <w:t xml:space="preserve">. An IDRC funded project in India showed that soil sludge and fly-ash combinations supported bamboo growth, restoring degraded land due to bamboo high biomass yield. Bamboo leaves and plant materials also serve as green manure, enriching soil nutrients. Bamboo as the sole survivor of Hiroshima in 1945 bombing is a persistent myth. </w:t>
      </w:r>
      <w:r w:rsidRPr="000D69A2">
        <w:rPr>
          <w:rFonts w:ascii="Arial" w:hAnsi="Arial" w:cs="Arial"/>
          <w:lang w:val="en-IN"/>
        </w:rPr>
        <w:lastRenderedPageBreak/>
        <w:t xml:space="preserve">Bamboo’s resilience in the face of catastrophic events is documented, however, its role in Hiroshima after the atomic bomb blast remains a topic of debate and speculation. While bamboo is known for its remarkable ability to withstand harsh environments, the claim that it was one of the first plants to sprout up in Hiroshima after bombing is more legend than facts. According to historical account, </w:t>
      </w:r>
      <w:proofErr w:type="spellStart"/>
      <w:r w:rsidRPr="000D69A2">
        <w:rPr>
          <w:rFonts w:ascii="Arial" w:hAnsi="Arial" w:cs="Arial"/>
          <w:lang w:val="en-IN"/>
        </w:rPr>
        <w:t>Hibakujumoku</w:t>
      </w:r>
      <w:proofErr w:type="spellEnd"/>
      <w:r w:rsidRPr="000D69A2">
        <w:rPr>
          <w:rFonts w:ascii="Arial" w:hAnsi="Arial" w:cs="Arial"/>
          <w:lang w:val="en-IN"/>
        </w:rPr>
        <w:t xml:space="preserve"> refers to tree that survived the atomic bombings of Hiroshima and Nagasaki in 1945. Bamboo is also supposed to be the part of the list of </w:t>
      </w:r>
      <w:proofErr w:type="spellStart"/>
      <w:r w:rsidRPr="000D69A2">
        <w:rPr>
          <w:rFonts w:ascii="Arial" w:hAnsi="Arial" w:cs="Arial"/>
          <w:lang w:val="en-IN"/>
        </w:rPr>
        <w:t>Hibakujumoku</w:t>
      </w:r>
      <w:proofErr w:type="spellEnd"/>
      <w:r w:rsidRPr="000D69A2">
        <w:rPr>
          <w:rFonts w:ascii="Arial" w:hAnsi="Arial" w:cs="Arial"/>
          <w:lang w:val="en-IN"/>
        </w:rPr>
        <w:t xml:space="preserve"> (Survivor tree of Hiroshima). Bamboo could sprout new buds and leaves several months after the blast. This survivor and regeneration might have played a significant role in city’s rebuilding process.</w:t>
      </w:r>
    </w:p>
    <w:p w14:paraId="3B8EAEC6" w14:textId="77777777" w:rsidR="000D69A2" w:rsidRPr="000D69A2" w:rsidRDefault="000D69A2" w:rsidP="001B536A">
      <w:pPr>
        <w:pStyle w:val="Body"/>
        <w:numPr>
          <w:ilvl w:val="0"/>
          <w:numId w:val="34"/>
        </w:numPr>
        <w:spacing w:after="0" w:line="276" w:lineRule="auto"/>
        <w:ind w:left="426" w:hanging="426"/>
        <w:rPr>
          <w:rFonts w:ascii="Arial" w:hAnsi="Arial" w:cs="Arial"/>
          <w:b/>
          <w:lang w:val="en-IN"/>
        </w:rPr>
      </w:pPr>
      <w:r w:rsidRPr="000D69A2">
        <w:rPr>
          <w:rFonts w:ascii="Arial" w:hAnsi="Arial" w:cs="Arial"/>
          <w:b/>
          <w:lang w:val="en-IN"/>
        </w:rPr>
        <w:t>Bamboo for sustainable land management:</w:t>
      </w:r>
    </w:p>
    <w:p w14:paraId="6BD3AE94" w14:textId="77777777" w:rsidR="000D69A2" w:rsidRPr="000D69A2" w:rsidRDefault="000D69A2" w:rsidP="001B536A">
      <w:pPr>
        <w:pStyle w:val="Body"/>
        <w:spacing w:after="0" w:line="276" w:lineRule="auto"/>
        <w:ind w:firstLine="426"/>
        <w:rPr>
          <w:rFonts w:ascii="Arial" w:hAnsi="Arial" w:cs="Arial"/>
          <w:lang w:val="en-IN"/>
        </w:rPr>
      </w:pPr>
      <w:r w:rsidRPr="000D69A2">
        <w:rPr>
          <w:rFonts w:ascii="Arial" w:hAnsi="Arial" w:cs="Arial"/>
          <w:lang w:val="en-IN"/>
        </w:rPr>
        <w:t>Bamboo soils have strong anti-scour and anti-erosion properties making them effective for soil erosion control, watershed protection and as forest substitute (Ge et al.</w:t>
      </w:r>
      <w:proofErr w:type="gramStart"/>
      <w:r w:rsidRPr="000D69A2">
        <w:rPr>
          <w:rFonts w:ascii="Arial" w:hAnsi="Arial" w:cs="Arial"/>
          <w:lang w:val="en-IN"/>
        </w:rPr>
        <w:t>,  2024</w:t>
      </w:r>
      <w:proofErr w:type="gramEnd"/>
      <w:r w:rsidRPr="000D69A2">
        <w:rPr>
          <w:rFonts w:ascii="Arial" w:hAnsi="Arial" w:cs="Arial"/>
          <w:lang w:val="en-IN"/>
        </w:rPr>
        <w:t>).</w:t>
      </w:r>
    </w:p>
    <w:p w14:paraId="32DD5D00" w14:textId="77777777" w:rsidR="000D69A2" w:rsidRPr="000D69A2" w:rsidRDefault="000D69A2" w:rsidP="001B536A">
      <w:pPr>
        <w:pStyle w:val="Body"/>
        <w:spacing w:after="0" w:line="276" w:lineRule="auto"/>
        <w:rPr>
          <w:rFonts w:ascii="Arial" w:hAnsi="Arial" w:cs="Arial"/>
          <w:lang w:val="en-IN"/>
        </w:rPr>
      </w:pPr>
      <w:r w:rsidRPr="000D69A2">
        <w:rPr>
          <w:rFonts w:ascii="Arial" w:hAnsi="Arial" w:cs="Arial"/>
          <w:lang w:val="en-IN"/>
        </w:rPr>
        <w:t xml:space="preserve">Bamboo grown well on hillsides, road river and canal embankments, gullies and stream banks. It’s roots and rhizomes form dense mats that hold soil with about 80% of them concentrated in the top 30 cm, ideal for preventing erosion. Studies in India, Nepal and China show bamboo plantations reduce soil erosion </w:t>
      </w:r>
      <w:proofErr w:type="spellStart"/>
      <w:r w:rsidRPr="000D69A2">
        <w:rPr>
          <w:rFonts w:ascii="Arial" w:hAnsi="Arial" w:cs="Arial"/>
          <w:lang w:val="en-IN"/>
        </w:rPr>
        <w:t>upto</w:t>
      </w:r>
      <w:proofErr w:type="spellEnd"/>
      <w:r w:rsidRPr="000D69A2">
        <w:rPr>
          <w:rFonts w:ascii="Arial" w:hAnsi="Arial" w:cs="Arial"/>
          <w:lang w:val="en-IN"/>
        </w:rPr>
        <w:t xml:space="preserve"> 85% in China) and improve soil organic matter (Singh et al., 2021; Zhao et al., 2023; Rani et al., 2024</w:t>
      </w:r>
      <w:proofErr w:type="gramStart"/>
      <w:r w:rsidRPr="000D69A2">
        <w:rPr>
          <w:rFonts w:ascii="Arial" w:hAnsi="Arial" w:cs="Arial"/>
          <w:lang w:val="en-IN"/>
        </w:rPr>
        <w:t>) .</w:t>
      </w:r>
      <w:proofErr w:type="gramEnd"/>
      <w:r w:rsidRPr="000D69A2">
        <w:rPr>
          <w:rFonts w:ascii="Arial" w:hAnsi="Arial" w:cs="Arial"/>
          <w:lang w:val="en-IN"/>
        </w:rPr>
        <w:t xml:space="preserve"> Bamboo forests also regulate floods and landslides by binding soft soils and resisting strong currents (Shen et al., 2025). </w:t>
      </w:r>
    </w:p>
    <w:p w14:paraId="71459EF1" w14:textId="77777777" w:rsidR="000D69A2" w:rsidRP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 xml:space="preserve">Bamboo is widely used in slope stabilizing and bioengineering (Nepal, China, India). </w:t>
      </w:r>
      <w:proofErr w:type="spellStart"/>
      <w:r w:rsidRPr="000D69A2">
        <w:rPr>
          <w:rFonts w:ascii="Arial" w:hAnsi="Arial" w:cs="Arial"/>
          <w:i/>
          <w:lang w:val="en-IN"/>
        </w:rPr>
        <w:t>Bambusa</w:t>
      </w:r>
      <w:proofErr w:type="spellEnd"/>
      <w:r w:rsidRPr="000D69A2">
        <w:rPr>
          <w:rFonts w:ascii="Arial" w:hAnsi="Arial" w:cs="Arial"/>
          <w:i/>
          <w:lang w:val="en-IN"/>
        </w:rPr>
        <w:t xml:space="preserve"> </w:t>
      </w:r>
      <w:proofErr w:type="spellStart"/>
      <w:r w:rsidRPr="000D69A2">
        <w:rPr>
          <w:rFonts w:ascii="Arial" w:hAnsi="Arial" w:cs="Arial"/>
          <w:i/>
          <w:lang w:val="en-IN"/>
        </w:rPr>
        <w:t>balcooa</w:t>
      </w:r>
      <w:proofErr w:type="spellEnd"/>
      <w:r w:rsidRPr="000D69A2">
        <w:rPr>
          <w:rFonts w:ascii="Arial" w:hAnsi="Arial" w:cs="Arial"/>
          <w:lang w:val="en-IN"/>
        </w:rPr>
        <w:t xml:space="preserve"> and </w:t>
      </w:r>
      <w:r w:rsidRPr="000D69A2">
        <w:rPr>
          <w:rFonts w:ascii="Arial" w:hAnsi="Arial" w:cs="Arial"/>
          <w:i/>
          <w:lang w:val="en-IN"/>
        </w:rPr>
        <w:t xml:space="preserve">B. </w:t>
      </w:r>
      <w:proofErr w:type="spellStart"/>
      <w:r w:rsidRPr="000D69A2">
        <w:rPr>
          <w:rFonts w:ascii="Arial" w:hAnsi="Arial" w:cs="Arial"/>
          <w:i/>
          <w:lang w:val="en-IN"/>
        </w:rPr>
        <w:t>tulda</w:t>
      </w:r>
      <w:proofErr w:type="spellEnd"/>
      <w:r w:rsidRPr="000D69A2">
        <w:rPr>
          <w:rFonts w:ascii="Arial" w:hAnsi="Arial" w:cs="Arial"/>
          <w:lang w:val="en-IN"/>
        </w:rPr>
        <w:t xml:space="preserve"> and </w:t>
      </w:r>
      <w:r w:rsidRPr="000D69A2">
        <w:rPr>
          <w:rFonts w:ascii="Arial" w:hAnsi="Arial" w:cs="Arial"/>
          <w:i/>
          <w:lang w:val="en-IN"/>
        </w:rPr>
        <w:t xml:space="preserve">B. nutans </w:t>
      </w:r>
      <w:r w:rsidRPr="000D69A2">
        <w:rPr>
          <w:rFonts w:ascii="Arial" w:hAnsi="Arial" w:cs="Arial"/>
          <w:lang w:val="en-IN"/>
        </w:rPr>
        <w:t xml:space="preserve">developed from Bamboo Tissue Culture Laboratories (TNB College Campus, Bhagalpur and Biodiversity Park, </w:t>
      </w:r>
      <w:proofErr w:type="spellStart"/>
      <w:r w:rsidRPr="000D69A2">
        <w:rPr>
          <w:rFonts w:ascii="Arial" w:hAnsi="Arial" w:cs="Arial"/>
          <w:lang w:val="en-IN"/>
        </w:rPr>
        <w:t>kushiargaon</w:t>
      </w:r>
      <w:proofErr w:type="spellEnd"/>
      <w:r w:rsidRPr="000D69A2">
        <w:rPr>
          <w:rFonts w:ascii="Arial" w:hAnsi="Arial" w:cs="Arial"/>
          <w:lang w:val="en-IN"/>
        </w:rPr>
        <w:t xml:space="preserve">, </w:t>
      </w:r>
      <w:proofErr w:type="spellStart"/>
      <w:r w:rsidRPr="000D69A2">
        <w:rPr>
          <w:rFonts w:ascii="Arial" w:hAnsi="Arial" w:cs="Arial"/>
          <w:lang w:val="en-IN"/>
        </w:rPr>
        <w:t>Araria</w:t>
      </w:r>
      <w:proofErr w:type="spellEnd"/>
      <w:r w:rsidRPr="000D69A2">
        <w:rPr>
          <w:rFonts w:ascii="Arial" w:hAnsi="Arial" w:cs="Arial"/>
          <w:lang w:val="en-IN"/>
        </w:rPr>
        <w:t>) of the Dept. of Environment, forest and climate change, Govt. of Bihar, India are being planted along rivers, reservoirs, road embankment wasteland and farmland are proving effective due to their dense clumps and fast growth (Choudhary et al., 2017 ;2020; 2022; Kumari,2022</w:t>
      </w:r>
      <w:proofErr w:type="gramStart"/>
      <w:r w:rsidRPr="000D69A2">
        <w:rPr>
          <w:rFonts w:ascii="Arial" w:hAnsi="Arial" w:cs="Arial"/>
          <w:lang w:val="en-IN"/>
        </w:rPr>
        <w:t>) .</w:t>
      </w:r>
      <w:proofErr w:type="gramEnd"/>
      <w:r w:rsidRPr="000D69A2">
        <w:rPr>
          <w:rFonts w:ascii="Arial" w:hAnsi="Arial" w:cs="Arial"/>
          <w:lang w:val="en-IN"/>
        </w:rPr>
        <w:t xml:space="preserve"> Bamboo clumps or forest act as efficient natural barriers against soil erosion and slope failure (Choudhary et al., 2016; 2020; 2025c; </w:t>
      </w:r>
      <w:proofErr w:type="spellStart"/>
      <w:r w:rsidRPr="000D69A2">
        <w:rPr>
          <w:rFonts w:ascii="Arial" w:hAnsi="Arial" w:cs="Arial"/>
          <w:lang w:val="en-IN"/>
        </w:rPr>
        <w:t>Bian</w:t>
      </w:r>
      <w:proofErr w:type="spellEnd"/>
      <w:r w:rsidRPr="000D69A2">
        <w:rPr>
          <w:rFonts w:ascii="Arial" w:hAnsi="Arial" w:cs="Arial"/>
          <w:lang w:val="en-IN"/>
        </w:rPr>
        <w:t xml:space="preserve"> et al., 2023; </w:t>
      </w:r>
      <w:proofErr w:type="spellStart"/>
      <w:r w:rsidRPr="000D69A2">
        <w:rPr>
          <w:rFonts w:ascii="Arial" w:hAnsi="Arial" w:cs="Arial"/>
          <w:lang w:val="en-IN"/>
        </w:rPr>
        <w:t>Isukuru</w:t>
      </w:r>
      <w:proofErr w:type="spellEnd"/>
      <w:r w:rsidRPr="000D69A2">
        <w:rPr>
          <w:rFonts w:ascii="Arial" w:hAnsi="Arial" w:cs="Arial"/>
          <w:lang w:val="en-IN"/>
        </w:rPr>
        <w:t xml:space="preserve"> et al., 2023). Bamboo produces high biomass, </w:t>
      </w:r>
      <w:proofErr w:type="spellStart"/>
      <w:r w:rsidRPr="000D69A2">
        <w:rPr>
          <w:rFonts w:ascii="Arial" w:hAnsi="Arial" w:cs="Arial"/>
          <w:lang w:val="en-IN"/>
        </w:rPr>
        <w:t>upto</w:t>
      </w:r>
      <w:proofErr w:type="spellEnd"/>
      <w:r w:rsidRPr="000D69A2">
        <w:rPr>
          <w:rFonts w:ascii="Arial" w:hAnsi="Arial" w:cs="Arial"/>
          <w:lang w:val="en-IN"/>
        </w:rPr>
        <w:t xml:space="preserve"> 10t/ha annually mostly as foliage. Leaves fall when the plants are of 12-18 months old and are quickly replaced by new emergence of leaves. Fallen leaves create sufficient accumulation of litter. Bamboo’s leafy cover also reduces soil water evaporation and improves soil organic matter. leafy cover (litter) has high water retention capacity (Zhou et al., 2018; Rani et al., 2024).</w:t>
      </w:r>
    </w:p>
    <w:p w14:paraId="16EF6A81" w14:textId="77777777" w:rsidR="000D69A2" w:rsidRPr="000D69A2" w:rsidRDefault="000D69A2" w:rsidP="001B536A">
      <w:pPr>
        <w:pStyle w:val="Body"/>
        <w:spacing w:after="0" w:line="276" w:lineRule="auto"/>
        <w:rPr>
          <w:rFonts w:ascii="Arial" w:hAnsi="Arial" w:cs="Arial"/>
          <w:b/>
          <w:vertAlign w:val="subscript"/>
          <w:lang w:val="en-IN"/>
        </w:rPr>
      </w:pPr>
      <w:r w:rsidRPr="000D69A2">
        <w:rPr>
          <w:rFonts w:ascii="Arial" w:hAnsi="Arial" w:cs="Arial"/>
          <w:b/>
          <w:lang w:val="en-IN"/>
        </w:rPr>
        <w:t>(f) Bamboo for refining air and water quality</w:t>
      </w:r>
    </w:p>
    <w:p w14:paraId="79D5A084" w14:textId="77777777" w:rsidR="000D69A2" w:rsidRP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Bamboo sequesters large amounts of CO</w:t>
      </w:r>
      <w:r w:rsidRPr="000D69A2">
        <w:rPr>
          <w:rFonts w:ascii="Arial" w:hAnsi="Arial" w:cs="Arial"/>
          <w:vertAlign w:val="subscript"/>
          <w:lang w:val="en-IN"/>
        </w:rPr>
        <w:t>2</w:t>
      </w:r>
      <w:r w:rsidRPr="000D69A2">
        <w:rPr>
          <w:rFonts w:ascii="Arial" w:hAnsi="Arial" w:cs="Arial"/>
          <w:lang w:val="en-IN"/>
        </w:rPr>
        <w:t xml:space="preserve"> through photosynthesis, reducing greenhouse gases and improving air quality, while releasing more O</w:t>
      </w:r>
      <w:r w:rsidRPr="000D69A2">
        <w:rPr>
          <w:rFonts w:ascii="Arial" w:hAnsi="Arial" w:cs="Arial"/>
          <w:vertAlign w:val="subscript"/>
          <w:lang w:val="en-IN"/>
        </w:rPr>
        <w:t xml:space="preserve">2. </w:t>
      </w:r>
      <w:r w:rsidRPr="000D69A2">
        <w:rPr>
          <w:rFonts w:ascii="Arial" w:hAnsi="Arial" w:cs="Arial"/>
          <w:lang w:val="en-IN"/>
        </w:rPr>
        <w:t xml:space="preserve">Its foliage acts as natural filter, trapping dust, pollen and particulates. Dust collected on bamboo leaves can reach up to 10% of leaf dry weight. </w:t>
      </w:r>
      <w:proofErr w:type="gramStart"/>
      <w:r w:rsidRPr="000D69A2">
        <w:rPr>
          <w:rFonts w:ascii="Arial" w:hAnsi="Arial" w:cs="Arial"/>
          <w:lang w:val="en-IN"/>
        </w:rPr>
        <w:t>It’s</w:t>
      </w:r>
      <w:proofErr w:type="gramEnd"/>
      <w:r w:rsidRPr="000D69A2">
        <w:rPr>
          <w:rFonts w:ascii="Arial" w:hAnsi="Arial" w:cs="Arial"/>
          <w:lang w:val="en-IN"/>
        </w:rPr>
        <w:t xml:space="preserve"> dense rhizomes stabilize soil, reducing erosion, and limiting runoff of heavy metals, fertilizers, and pesticides into water bodies. Bamboo also absorbs excess nitrogen, phosphorous and heavy metals such as </w:t>
      </w:r>
      <w:proofErr w:type="spellStart"/>
      <w:r w:rsidRPr="000D69A2">
        <w:rPr>
          <w:rFonts w:ascii="Arial" w:hAnsi="Arial" w:cs="Arial"/>
          <w:lang w:val="en-IN"/>
        </w:rPr>
        <w:t>As</w:t>
      </w:r>
      <w:proofErr w:type="spellEnd"/>
      <w:r w:rsidRPr="000D69A2">
        <w:rPr>
          <w:rFonts w:ascii="Arial" w:hAnsi="Arial" w:cs="Arial"/>
          <w:lang w:val="en-IN"/>
        </w:rPr>
        <w:t>, Pb, Cr, Cd, Ni etc. from soil and waste water, preventing water pollution and eutrophication (Choudhary et al., 2025b). Bamboo charcoal being long used for water purification, removes impurities, odour and chemicals, improving drinking water taste and quality. These days, bamboo is being increasingly planted to create oxygen-rich park and promote ecotourism, supporting both environmental sustainability and local economics.</w:t>
      </w:r>
    </w:p>
    <w:p w14:paraId="137BD700" w14:textId="77777777" w:rsidR="000D69A2" w:rsidRPr="000D69A2" w:rsidRDefault="000D69A2" w:rsidP="001B536A">
      <w:pPr>
        <w:pStyle w:val="Body"/>
        <w:spacing w:after="0" w:line="276" w:lineRule="auto"/>
        <w:rPr>
          <w:rFonts w:ascii="Arial" w:hAnsi="Arial" w:cs="Arial"/>
          <w:b/>
          <w:sz w:val="22"/>
          <w:szCs w:val="22"/>
          <w:lang w:val="en-IN"/>
        </w:rPr>
      </w:pPr>
      <w:r w:rsidRPr="000D69A2">
        <w:rPr>
          <w:rFonts w:ascii="Arial" w:hAnsi="Arial" w:cs="Arial"/>
          <w:b/>
          <w:sz w:val="22"/>
          <w:szCs w:val="22"/>
          <w:lang w:val="en-IN"/>
        </w:rPr>
        <w:t>(E) Bamboo- a path to inner peace</w:t>
      </w:r>
    </w:p>
    <w:p w14:paraId="10F3D5F9" w14:textId="77777777" w:rsidR="000D69A2" w:rsidRP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 xml:space="preserve">Bamboo has long been revered for its spiritual significance in Eastern culture, particularly in Buddhism and zen practices. It’s gentle swaying in the breeze creates a soothing </w:t>
      </w:r>
      <w:r w:rsidRPr="000D69A2">
        <w:rPr>
          <w:rFonts w:ascii="Arial" w:hAnsi="Arial" w:cs="Arial"/>
          <w:lang w:val="en-IN"/>
        </w:rPr>
        <w:lastRenderedPageBreak/>
        <w:t xml:space="preserve">melody that calms the mind and promotes mindfulness. Walking through the bamboo forest, with soft rustling of leaves and warm sunlight filtering through the stalks, can be a </w:t>
      </w:r>
      <w:proofErr w:type="spellStart"/>
      <w:r w:rsidRPr="000D69A2">
        <w:rPr>
          <w:rFonts w:ascii="Arial" w:hAnsi="Arial" w:cs="Arial"/>
          <w:lang w:val="en-IN"/>
        </w:rPr>
        <w:t>mediative</w:t>
      </w:r>
      <w:proofErr w:type="spellEnd"/>
      <w:r w:rsidRPr="000D69A2">
        <w:rPr>
          <w:rFonts w:ascii="Arial" w:hAnsi="Arial" w:cs="Arial"/>
          <w:lang w:val="en-IN"/>
        </w:rPr>
        <w:t xml:space="preserve"> experience, encouraging introspection and deeper connection with nature. In meditation practices, bamboo is often used as a focal point, representing flexibility, resilience and humility qualities that are essential for spiritual growth. </w:t>
      </w:r>
    </w:p>
    <w:p w14:paraId="7564630E" w14:textId="77777777" w:rsidR="000D69A2" w:rsidRDefault="000D69A2" w:rsidP="001B536A">
      <w:pPr>
        <w:pStyle w:val="Body"/>
        <w:spacing w:after="0" w:line="276" w:lineRule="auto"/>
        <w:ind w:firstLine="720"/>
        <w:rPr>
          <w:rFonts w:ascii="Arial" w:hAnsi="Arial" w:cs="Arial"/>
          <w:lang w:val="en-IN"/>
        </w:rPr>
      </w:pPr>
      <w:proofErr w:type="spellStart"/>
      <w:r w:rsidRPr="000D69A2">
        <w:rPr>
          <w:rFonts w:ascii="Arial" w:hAnsi="Arial" w:cs="Arial"/>
          <w:i/>
          <w:lang w:val="en-IN"/>
        </w:rPr>
        <w:t>Velu</w:t>
      </w:r>
      <w:proofErr w:type="spellEnd"/>
      <w:r w:rsidRPr="000D69A2">
        <w:rPr>
          <w:rFonts w:ascii="Arial" w:hAnsi="Arial" w:cs="Arial"/>
          <w:i/>
          <w:lang w:val="en-IN"/>
        </w:rPr>
        <w:t xml:space="preserve"> </w:t>
      </w:r>
      <w:proofErr w:type="spellStart"/>
      <w:r w:rsidRPr="000D69A2">
        <w:rPr>
          <w:rFonts w:ascii="Arial" w:hAnsi="Arial" w:cs="Arial"/>
          <w:i/>
          <w:lang w:val="en-IN"/>
        </w:rPr>
        <w:t>vana</w:t>
      </w:r>
      <w:proofErr w:type="spellEnd"/>
      <w:r w:rsidRPr="000D69A2">
        <w:rPr>
          <w:rFonts w:ascii="Arial" w:hAnsi="Arial" w:cs="Arial"/>
          <w:lang w:val="en-IN"/>
        </w:rPr>
        <w:t xml:space="preserve"> or </w:t>
      </w:r>
      <w:proofErr w:type="spellStart"/>
      <w:r w:rsidRPr="000D69A2">
        <w:rPr>
          <w:rFonts w:ascii="Arial" w:hAnsi="Arial" w:cs="Arial"/>
          <w:i/>
          <w:lang w:val="en-IN"/>
        </w:rPr>
        <w:t>Venu</w:t>
      </w:r>
      <w:proofErr w:type="spellEnd"/>
      <w:r w:rsidRPr="000D69A2">
        <w:rPr>
          <w:rFonts w:ascii="Arial" w:hAnsi="Arial" w:cs="Arial"/>
          <w:i/>
          <w:lang w:val="en-IN"/>
        </w:rPr>
        <w:t xml:space="preserve"> Van</w:t>
      </w:r>
      <w:r w:rsidRPr="000D69A2">
        <w:rPr>
          <w:rFonts w:ascii="Arial" w:hAnsi="Arial" w:cs="Arial"/>
          <w:lang w:val="en-IN"/>
        </w:rPr>
        <w:t xml:space="preserve"> (Bamboo Grove) of </w:t>
      </w:r>
      <w:proofErr w:type="spellStart"/>
      <w:r w:rsidRPr="000D69A2">
        <w:rPr>
          <w:rFonts w:ascii="Arial" w:hAnsi="Arial" w:cs="Arial"/>
          <w:lang w:val="en-IN"/>
        </w:rPr>
        <w:t>Rajgir</w:t>
      </w:r>
      <w:proofErr w:type="spellEnd"/>
      <w:r w:rsidRPr="000D69A2">
        <w:rPr>
          <w:rFonts w:ascii="Arial" w:hAnsi="Arial" w:cs="Arial"/>
          <w:lang w:val="en-IN"/>
        </w:rPr>
        <w:t xml:space="preserve">, Bihar, India is one of the eight sacred site in Buddhism, holding profound significance for </w:t>
      </w:r>
      <w:proofErr w:type="spellStart"/>
      <w:r w:rsidRPr="000D69A2">
        <w:rPr>
          <w:rFonts w:ascii="Arial" w:hAnsi="Arial" w:cs="Arial"/>
          <w:lang w:val="en-IN"/>
        </w:rPr>
        <w:t>it’s</w:t>
      </w:r>
      <w:proofErr w:type="spellEnd"/>
      <w:r w:rsidRPr="000D69A2">
        <w:rPr>
          <w:rFonts w:ascii="Arial" w:hAnsi="Arial" w:cs="Arial"/>
          <w:lang w:val="en-IN"/>
        </w:rPr>
        <w:t xml:space="preserve"> serene and spiritual ambiance (Fig.4</w:t>
      </w:r>
      <w:proofErr w:type="gramStart"/>
      <w:r w:rsidRPr="000D69A2">
        <w:rPr>
          <w:rFonts w:ascii="Arial" w:hAnsi="Arial" w:cs="Arial"/>
          <w:lang w:val="en-IN"/>
        </w:rPr>
        <w:t>) .</w:t>
      </w:r>
      <w:proofErr w:type="gramEnd"/>
      <w:r w:rsidRPr="000D69A2">
        <w:rPr>
          <w:rFonts w:ascii="Arial" w:hAnsi="Arial" w:cs="Arial"/>
          <w:lang w:val="en-IN"/>
        </w:rPr>
        <w:t xml:space="preserve"> This tranquil haven is believed to be a place where Lord Buddha often meditated and shared his teachings, radiating an aura of inner peace and </w:t>
      </w:r>
      <w:proofErr w:type="spellStart"/>
      <w:r w:rsidRPr="000D69A2">
        <w:rPr>
          <w:rFonts w:ascii="Arial" w:hAnsi="Arial" w:cs="Arial"/>
          <w:lang w:val="en-IN"/>
        </w:rPr>
        <w:t>enlightment</w:t>
      </w:r>
      <w:proofErr w:type="spellEnd"/>
      <w:r w:rsidRPr="000D69A2">
        <w:rPr>
          <w:rFonts w:ascii="Arial" w:hAnsi="Arial" w:cs="Arial"/>
          <w:lang w:val="en-IN"/>
        </w:rPr>
        <w:t xml:space="preserve">. </w:t>
      </w:r>
    </w:p>
    <w:p w14:paraId="751B629E" w14:textId="77777777" w:rsidR="001B536A" w:rsidRPr="000D69A2" w:rsidRDefault="001B536A" w:rsidP="001B536A">
      <w:pPr>
        <w:pStyle w:val="Body"/>
        <w:spacing w:after="0" w:line="276" w:lineRule="auto"/>
        <w:ind w:firstLine="720"/>
        <w:rPr>
          <w:rFonts w:ascii="Arial" w:hAnsi="Arial" w:cs="Arial"/>
          <w:lang w:val="en-IN"/>
        </w:rPr>
      </w:pPr>
    </w:p>
    <w:p w14:paraId="273919BB" w14:textId="77777777" w:rsidR="000D69A2" w:rsidRPr="000D69A2" w:rsidRDefault="000D69A2" w:rsidP="000D69A2">
      <w:pPr>
        <w:pStyle w:val="Body"/>
        <w:spacing w:after="0"/>
        <w:jc w:val="center"/>
        <w:rPr>
          <w:rFonts w:ascii="Arial" w:hAnsi="Arial" w:cs="Arial"/>
          <w:lang w:val="en-IN"/>
        </w:rPr>
      </w:pPr>
      <w:r w:rsidRPr="000D69A2">
        <w:rPr>
          <w:rFonts w:ascii="Arial" w:hAnsi="Arial" w:cs="Arial"/>
          <w:noProof/>
          <w:lang w:val="en-IN"/>
        </w:rPr>
        <w:drawing>
          <wp:inline distT="0" distB="0" distL="0" distR="0" wp14:anchorId="158376C5" wp14:editId="6F702653">
            <wp:extent cx="2972237" cy="145592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cstate="print"/>
                    <a:srcRect/>
                    <a:stretch>
                      <a:fillRect/>
                    </a:stretch>
                  </pic:blipFill>
                  <pic:spPr>
                    <a:xfrm>
                      <a:off x="0" y="0"/>
                      <a:ext cx="2972237" cy="1455920"/>
                    </a:xfrm>
                    <a:prstGeom prst="rect">
                      <a:avLst/>
                    </a:prstGeom>
                    <a:ln/>
                  </pic:spPr>
                </pic:pic>
              </a:graphicData>
            </a:graphic>
          </wp:inline>
        </w:drawing>
      </w:r>
    </w:p>
    <w:p w14:paraId="549CE855" w14:textId="77777777" w:rsidR="000D69A2" w:rsidRDefault="000D69A2" w:rsidP="000D69A2">
      <w:pPr>
        <w:pStyle w:val="Body"/>
        <w:spacing w:after="0"/>
        <w:jc w:val="center"/>
        <w:rPr>
          <w:rFonts w:ascii="Arial" w:hAnsi="Arial" w:cs="Arial"/>
          <w:b/>
          <w:lang w:val="en-IN"/>
        </w:rPr>
      </w:pPr>
      <w:r w:rsidRPr="000D69A2">
        <w:rPr>
          <w:rFonts w:ascii="Arial" w:hAnsi="Arial" w:cs="Arial"/>
          <w:b/>
          <w:lang w:val="en-IN"/>
        </w:rPr>
        <w:t xml:space="preserve">Fig. 4 </w:t>
      </w:r>
      <w:proofErr w:type="spellStart"/>
      <w:r w:rsidRPr="000D69A2">
        <w:rPr>
          <w:rFonts w:ascii="Arial" w:hAnsi="Arial" w:cs="Arial"/>
          <w:b/>
          <w:i/>
          <w:lang w:val="en-IN"/>
        </w:rPr>
        <w:t>Venu</w:t>
      </w:r>
      <w:proofErr w:type="spellEnd"/>
      <w:r w:rsidRPr="000D69A2">
        <w:rPr>
          <w:rFonts w:ascii="Arial" w:hAnsi="Arial" w:cs="Arial"/>
          <w:b/>
          <w:i/>
          <w:lang w:val="en-IN"/>
        </w:rPr>
        <w:t xml:space="preserve"> van</w:t>
      </w:r>
      <w:r w:rsidRPr="000D69A2">
        <w:rPr>
          <w:rFonts w:ascii="Arial" w:hAnsi="Arial" w:cs="Arial"/>
          <w:b/>
          <w:lang w:val="en-IN"/>
        </w:rPr>
        <w:t xml:space="preserve"> (Bamboo Grove) of </w:t>
      </w:r>
      <w:proofErr w:type="spellStart"/>
      <w:r w:rsidRPr="000D69A2">
        <w:rPr>
          <w:rFonts w:ascii="Arial" w:hAnsi="Arial" w:cs="Arial"/>
          <w:b/>
          <w:lang w:val="en-IN"/>
        </w:rPr>
        <w:t>Rajgir</w:t>
      </w:r>
      <w:proofErr w:type="spellEnd"/>
      <w:r w:rsidRPr="000D69A2">
        <w:rPr>
          <w:rFonts w:ascii="Arial" w:hAnsi="Arial" w:cs="Arial"/>
          <w:b/>
          <w:lang w:val="en-IN"/>
        </w:rPr>
        <w:t>, Bihar, India</w:t>
      </w:r>
    </w:p>
    <w:p w14:paraId="3D4088C7" w14:textId="77777777" w:rsidR="000D69A2" w:rsidRPr="000D69A2" w:rsidRDefault="000D69A2" w:rsidP="000D69A2">
      <w:pPr>
        <w:pStyle w:val="Body"/>
        <w:spacing w:after="0"/>
        <w:jc w:val="center"/>
        <w:rPr>
          <w:rFonts w:ascii="Arial" w:hAnsi="Arial" w:cs="Arial"/>
          <w:b/>
          <w:lang w:val="en-IN"/>
        </w:rPr>
      </w:pPr>
    </w:p>
    <w:p w14:paraId="2289F712" w14:textId="77777777" w:rsidR="000D69A2" w:rsidRP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 xml:space="preserve">The simplicity and elegance of bamboo also remind practitioners of the importance of living in harmony with the natural world. By embracing the peaceful energy of bamboo, individuals can find a sense of inner calm and balance, helping them navigate the complexities of modern life with greater ease and clarity </w:t>
      </w:r>
      <w:proofErr w:type="gramStart"/>
      <w:r w:rsidRPr="000D69A2">
        <w:rPr>
          <w:rFonts w:ascii="Arial" w:hAnsi="Arial" w:cs="Arial"/>
          <w:lang w:val="en-IN"/>
        </w:rPr>
        <w:t>( Hassan</w:t>
      </w:r>
      <w:proofErr w:type="gramEnd"/>
      <w:r w:rsidRPr="000D69A2">
        <w:rPr>
          <w:rFonts w:ascii="Arial" w:hAnsi="Arial" w:cs="Arial"/>
          <w:lang w:val="en-IN"/>
        </w:rPr>
        <w:t xml:space="preserve"> et al., 2017; </w:t>
      </w:r>
      <w:proofErr w:type="spellStart"/>
      <w:r w:rsidRPr="000D69A2">
        <w:rPr>
          <w:rFonts w:ascii="Arial" w:hAnsi="Arial" w:cs="Arial"/>
          <w:lang w:val="en-IN"/>
        </w:rPr>
        <w:t>Lyu</w:t>
      </w:r>
      <w:proofErr w:type="spellEnd"/>
      <w:r w:rsidRPr="000D69A2">
        <w:rPr>
          <w:rFonts w:ascii="Arial" w:hAnsi="Arial" w:cs="Arial"/>
          <w:lang w:val="en-IN"/>
        </w:rPr>
        <w:t xml:space="preserve"> et al., 2019; Zeng et al., 2020). Whether through meditation, mind-fulness or simple spending time in nature, bamboo serves as a powerful tool for achieving inner peace and spiritual wellbeing. By embracing the tranquillity of bamboo, individuals can cultivate a deeper sense of inner peace, clarity and connections to nature, fostering a more balance and harmonious state of being.</w:t>
      </w:r>
    </w:p>
    <w:p w14:paraId="21D8407D" w14:textId="77777777" w:rsidR="000D69A2" w:rsidRPr="000D69A2" w:rsidRDefault="000D69A2" w:rsidP="001B536A">
      <w:pPr>
        <w:pStyle w:val="Body"/>
        <w:spacing w:after="0" w:line="276" w:lineRule="auto"/>
        <w:rPr>
          <w:rFonts w:ascii="Arial" w:hAnsi="Arial" w:cs="Arial"/>
          <w:b/>
          <w:sz w:val="22"/>
          <w:szCs w:val="22"/>
          <w:lang w:val="en-IN"/>
        </w:rPr>
      </w:pPr>
      <w:r w:rsidRPr="000D69A2">
        <w:rPr>
          <w:rFonts w:ascii="Arial" w:hAnsi="Arial" w:cs="Arial"/>
          <w:b/>
          <w:sz w:val="22"/>
          <w:szCs w:val="22"/>
          <w:lang w:val="en-IN"/>
        </w:rPr>
        <w:t xml:space="preserve">Conclusion </w:t>
      </w:r>
    </w:p>
    <w:p w14:paraId="002EB1D0" w14:textId="77777777" w:rsidR="000D69A2" w:rsidRDefault="000D69A2" w:rsidP="001B536A">
      <w:pPr>
        <w:pStyle w:val="Body"/>
        <w:spacing w:after="0" w:line="276" w:lineRule="auto"/>
        <w:ind w:firstLine="720"/>
        <w:rPr>
          <w:rFonts w:ascii="Arial" w:hAnsi="Arial" w:cs="Arial"/>
          <w:lang w:val="en-IN"/>
        </w:rPr>
      </w:pPr>
      <w:r w:rsidRPr="000D69A2">
        <w:rPr>
          <w:rFonts w:ascii="Arial" w:hAnsi="Arial" w:cs="Arial"/>
          <w:lang w:val="en-IN"/>
        </w:rPr>
        <w:t>Bamboo reveals itself as a dynamic resource, significantly impacting holistic wellness through its various applications. It’s role in traditional medicine, food supplements, anti-ageing, climate change mitigation and inner peace underscore its potential as sustainable and versatile tool for enhancing human well-being and environmental health. Further studies on bamboo’s properties and applications can unlock new opportunities for innovation. Incorporating bamboo into contemporary wellness practices can enhance its reach and impact. By embracing bamboo’s potential, we can foster a more holistic approach to wellness, one that integrates physical, mental and environmental well-being</w:t>
      </w:r>
    </w:p>
    <w:p w14:paraId="0761CDD0" w14:textId="77777777" w:rsidR="0076195C" w:rsidRDefault="0076195C" w:rsidP="001B536A">
      <w:pPr>
        <w:pStyle w:val="Body"/>
        <w:spacing w:after="0" w:line="276" w:lineRule="auto"/>
        <w:ind w:firstLine="720"/>
        <w:rPr>
          <w:rFonts w:ascii="Arial" w:hAnsi="Arial" w:cs="Arial"/>
          <w:lang w:val="en-IN"/>
        </w:rPr>
      </w:pPr>
    </w:p>
    <w:p w14:paraId="7096DC88" w14:textId="77777777" w:rsidR="0076195C" w:rsidRPr="0076195C" w:rsidRDefault="0076195C" w:rsidP="0076195C">
      <w:pPr>
        <w:spacing w:after="200" w:line="276" w:lineRule="auto"/>
        <w:jc w:val="both"/>
        <w:outlineLvl w:val="0"/>
        <w:rPr>
          <w:rFonts w:ascii="Arial" w:eastAsiaTheme="minorEastAsia" w:hAnsi="Arial" w:cs="Arial"/>
          <w:sz w:val="22"/>
          <w:szCs w:val="22"/>
          <w:lang w:val="en-GB" w:eastAsia="en-GB"/>
        </w:rPr>
      </w:pPr>
      <w:r w:rsidRPr="0076195C">
        <w:rPr>
          <w:rFonts w:ascii="Arial" w:eastAsiaTheme="minorEastAsia" w:hAnsi="Arial" w:cs="Arial"/>
          <w:b/>
          <w:bCs/>
          <w:sz w:val="22"/>
          <w:szCs w:val="22"/>
          <w:lang w:val="en-GB" w:eastAsia="en-GB"/>
        </w:rPr>
        <w:t>COMPETING INTERESTS DISCLAIMER:</w:t>
      </w:r>
    </w:p>
    <w:p w14:paraId="669747E9" w14:textId="77777777" w:rsidR="0076195C" w:rsidRPr="0076195C" w:rsidRDefault="0076195C" w:rsidP="0076195C">
      <w:pPr>
        <w:spacing w:after="200" w:line="276" w:lineRule="auto"/>
        <w:rPr>
          <w:rFonts w:asciiTheme="minorHAnsi" w:eastAsiaTheme="minorEastAsia" w:hAnsiTheme="minorHAnsi" w:cstheme="minorBidi"/>
          <w:sz w:val="22"/>
          <w:szCs w:val="22"/>
          <w:lang w:val="en-GB" w:eastAsia="en-GB"/>
        </w:rPr>
      </w:pPr>
      <w:r w:rsidRPr="0076195C">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4AEB53F" w14:textId="77777777" w:rsidR="0076195C" w:rsidRPr="0076195C" w:rsidRDefault="0076195C" w:rsidP="0076195C">
      <w:pPr>
        <w:spacing w:after="200" w:line="276" w:lineRule="auto"/>
        <w:rPr>
          <w:rFonts w:asciiTheme="minorHAnsi" w:eastAsiaTheme="minorEastAsia" w:hAnsiTheme="minorHAnsi" w:cstheme="minorBidi"/>
          <w:sz w:val="22"/>
          <w:szCs w:val="22"/>
          <w:lang w:val="en-GB" w:eastAsia="en-GB"/>
        </w:rPr>
      </w:pPr>
    </w:p>
    <w:p w14:paraId="4D6C188A" w14:textId="77777777" w:rsidR="0076195C" w:rsidRPr="0076195C" w:rsidRDefault="0076195C" w:rsidP="0076195C">
      <w:pPr>
        <w:spacing w:after="200" w:line="276" w:lineRule="auto"/>
        <w:rPr>
          <w:rFonts w:asciiTheme="minorHAnsi" w:eastAsiaTheme="minorEastAsia" w:hAnsiTheme="minorHAnsi" w:cstheme="minorBidi"/>
          <w:sz w:val="22"/>
          <w:szCs w:val="22"/>
          <w:lang w:val="en-GB" w:eastAsia="en-GB"/>
        </w:rPr>
      </w:pPr>
    </w:p>
    <w:p w14:paraId="05EBC359" w14:textId="77777777" w:rsidR="001B536A" w:rsidRPr="000D69A2" w:rsidRDefault="001B536A" w:rsidP="001B536A">
      <w:pPr>
        <w:pStyle w:val="Body"/>
        <w:spacing w:after="0" w:line="276" w:lineRule="auto"/>
        <w:ind w:firstLine="720"/>
        <w:rPr>
          <w:rFonts w:ascii="Arial" w:hAnsi="Arial" w:cs="Arial"/>
          <w:lang w:val="en-IN"/>
        </w:rPr>
      </w:pPr>
    </w:p>
    <w:p w14:paraId="19714450" w14:textId="77777777" w:rsidR="000D69A2" w:rsidRDefault="000D69A2" w:rsidP="000D69A2">
      <w:pPr>
        <w:pStyle w:val="Body"/>
        <w:spacing w:after="0"/>
        <w:rPr>
          <w:rFonts w:ascii="Arial" w:hAnsi="Arial" w:cs="Arial"/>
          <w:b/>
          <w:sz w:val="22"/>
          <w:szCs w:val="22"/>
          <w:lang w:val="en-IN"/>
        </w:rPr>
      </w:pPr>
      <w:bookmarkStart w:id="1" w:name="_eyrtv6qyvx0" w:colFirst="0" w:colLast="0"/>
      <w:bookmarkEnd w:id="1"/>
      <w:r w:rsidRPr="000D69A2">
        <w:rPr>
          <w:rFonts w:ascii="Arial" w:hAnsi="Arial" w:cs="Arial"/>
          <w:b/>
          <w:sz w:val="22"/>
          <w:szCs w:val="22"/>
          <w:lang w:val="en-IN"/>
        </w:rPr>
        <w:t xml:space="preserve">References </w:t>
      </w:r>
    </w:p>
    <w:p w14:paraId="5CCA545C" w14:textId="77777777" w:rsidR="00317918" w:rsidRPr="000D69A2" w:rsidRDefault="00317918" w:rsidP="000D69A2">
      <w:pPr>
        <w:pStyle w:val="Body"/>
        <w:spacing w:after="0"/>
        <w:rPr>
          <w:rFonts w:ascii="Arial" w:hAnsi="Arial" w:cs="Arial"/>
          <w:b/>
          <w:sz w:val="22"/>
          <w:szCs w:val="22"/>
          <w:lang w:val="en-IN"/>
        </w:rPr>
      </w:pPr>
    </w:p>
    <w:p w14:paraId="295669A3"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Abebe, M. G., Amare, Z. Y., Dietrich, P., Mehari, A. B., </w:t>
      </w:r>
      <w:proofErr w:type="spellStart"/>
      <w:r w:rsidRPr="000D69A2">
        <w:rPr>
          <w:rFonts w:ascii="Arial" w:hAnsi="Arial" w:cs="Arial"/>
          <w:lang w:val="en-IN"/>
        </w:rPr>
        <w:t>Assaye</w:t>
      </w:r>
      <w:proofErr w:type="spellEnd"/>
      <w:r w:rsidRPr="000D69A2">
        <w:rPr>
          <w:rFonts w:ascii="Arial" w:hAnsi="Arial" w:cs="Arial"/>
          <w:lang w:val="en-IN"/>
        </w:rPr>
        <w:t xml:space="preserve">, H., </w:t>
      </w:r>
      <w:proofErr w:type="spellStart"/>
      <w:r w:rsidRPr="000D69A2">
        <w:rPr>
          <w:rFonts w:ascii="Arial" w:hAnsi="Arial" w:cs="Arial"/>
          <w:lang w:val="en-IN"/>
        </w:rPr>
        <w:t>Wondmeneh</w:t>
      </w:r>
      <w:proofErr w:type="spellEnd"/>
      <w:r w:rsidRPr="000D69A2">
        <w:rPr>
          <w:rFonts w:ascii="Arial" w:hAnsi="Arial" w:cs="Arial"/>
          <w:lang w:val="en-IN"/>
        </w:rPr>
        <w:t xml:space="preserve">, T. A., ... &amp; </w:t>
      </w:r>
      <w:proofErr w:type="spellStart"/>
      <w:r w:rsidRPr="000D69A2">
        <w:rPr>
          <w:rFonts w:ascii="Arial" w:hAnsi="Arial" w:cs="Arial"/>
          <w:lang w:val="en-IN"/>
        </w:rPr>
        <w:t>Freyer</w:t>
      </w:r>
      <w:proofErr w:type="spellEnd"/>
      <w:r w:rsidRPr="000D69A2">
        <w:rPr>
          <w:rFonts w:ascii="Arial" w:hAnsi="Arial" w:cs="Arial"/>
          <w:lang w:val="en-IN"/>
        </w:rPr>
        <w:t>, B. (2025). The Contributions of Agroforestry to Achieve Food and Livelihood Security in Ethiopian Agricultural Community: A Comprehensive Review. </w:t>
      </w:r>
      <w:r w:rsidRPr="000D69A2">
        <w:rPr>
          <w:rFonts w:ascii="Arial" w:hAnsi="Arial" w:cs="Arial"/>
          <w:i/>
          <w:iCs/>
          <w:lang w:val="en-IN"/>
        </w:rPr>
        <w:t>Small-scale Forestry</w:t>
      </w:r>
      <w:r w:rsidRPr="000D69A2">
        <w:rPr>
          <w:rFonts w:ascii="Arial" w:hAnsi="Arial" w:cs="Arial"/>
          <w:lang w:val="en-IN"/>
        </w:rPr>
        <w:t>, 1-24.</w:t>
      </w:r>
    </w:p>
    <w:p w14:paraId="60F1DED3" w14:textId="77777777" w:rsidR="00317918" w:rsidRPr="000D69A2" w:rsidRDefault="00317918" w:rsidP="000D69A2">
      <w:pPr>
        <w:pStyle w:val="Body"/>
        <w:spacing w:after="0"/>
        <w:rPr>
          <w:rFonts w:ascii="Arial" w:hAnsi="Arial" w:cs="Arial"/>
          <w:lang w:val="en-IN"/>
        </w:rPr>
      </w:pPr>
    </w:p>
    <w:p w14:paraId="731F4B02"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Adetunji</w:t>
      </w:r>
      <w:proofErr w:type="spellEnd"/>
      <w:r w:rsidRPr="000D69A2">
        <w:rPr>
          <w:rFonts w:ascii="Arial" w:hAnsi="Arial" w:cs="Arial"/>
          <w:lang w:val="en-IN"/>
        </w:rPr>
        <w:t xml:space="preserve">, T. L., </w:t>
      </w:r>
      <w:proofErr w:type="spellStart"/>
      <w:r w:rsidRPr="000D69A2">
        <w:rPr>
          <w:rFonts w:ascii="Arial" w:hAnsi="Arial" w:cs="Arial"/>
          <w:lang w:val="en-IN"/>
        </w:rPr>
        <w:t>Adegbaju</w:t>
      </w:r>
      <w:proofErr w:type="spellEnd"/>
      <w:r w:rsidRPr="000D69A2">
        <w:rPr>
          <w:rFonts w:ascii="Arial" w:hAnsi="Arial" w:cs="Arial"/>
          <w:lang w:val="en-IN"/>
        </w:rPr>
        <w:t xml:space="preserve">, O. D., </w:t>
      </w:r>
      <w:proofErr w:type="spellStart"/>
      <w:r w:rsidRPr="000D69A2">
        <w:rPr>
          <w:rFonts w:ascii="Arial" w:hAnsi="Arial" w:cs="Arial"/>
          <w:lang w:val="en-IN"/>
        </w:rPr>
        <w:t>Ogunremi</w:t>
      </w:r>
      <w:proofErr w:type="spellEnd"/>
      <w:r w:rsidRPr="000D69A2">
        <w:rPr>
          <w:rFonts w:ascii="Arial" w:hAnsi="Arial" w:cs="Arial"/>
          <w:lang w:val="en-IN"/>
        </w:rPr>
        <w:t xml:space="preserve">, O. O., &amp; </w:t>
      </w:r>
      <w:proofErr w:type="spellStart"/>
      <w:r w:rsidRPr="000D69A2">
        <w:rPr>
          <w:rFonts w:ascii="Arial" w:hAnsi="Arial" w:cs="Arial"/>
          <w:lang w:val="en-IN"/>
        </w:rPr>
        <w:t>Olisah</w:t>
      </w:r>
      <w:proofErr w:type="spellEnd"/>
      <w:r w:rsidRPr="000D69A2">
        <w:rPr>
          <w:rFonts w:ascii="Arial" w:hAnsi="Arial" w:cs="Arial"/>
          <w:lang w:val="en-IN"/>
        </w:rPr>
        <w:t xml:space="preserve">, </w:t>
      </w:r>
      <w:proofErr w:type="gramStart"/>
      <w:r w:rsidRPr="000D69A2">
        <w:rPr>
          <w:rFonts w:ascii="Arial" w:hAnsi="Arial" w:cs="Arial"/>
          <w:lang w:val="en-IN"/>
        </w:rPr>
        <w:t>C.(</w:t>
      </w:r>
      <w:proofErr w:type="gramEnd"/>
      <w:r w:rsidRPr="000D69A2">
        <w:rPr>
          <w:rFonts w:ascii="Arial" w:hAnsi="Arial" w:cs="Arial"/>
          <w:lang w:val="en-IN"/>
        </w:rPr>
        <w:t>2025). Bamboo in Traditional and Folk Medicine. In </w:t>
      </w:r>
      <w:r w:rsidRPr="000D69A2">
        <w:rPr>
          <w:rFonts w:ascii="Arial" w:hAnsi="Arial" w:cs="Arial"/>
          <w:i/>
          <w:iCs/>
          <w:lang w:val="en-IN"/>
        </w:rPr>
        <w:t>Exploring Medicinal Bamboos</w:t>
      </w:r>
      <w:r w:rsidRPr="000D69A2">
        <w:rPr>
          <w:rFonts w:ascii="Arial" w:hAnsi="Arial" w:cs="Arial"/>
          <w:lang w:val="en-IN"/>
        </w:rPr>
        <w:t> (pp. 16-40). CRC Press.</w:t>
      </w:r>
    </w:p>
    <w:p w14:paraId="46D42EEE" w14:textId="77777777" w:rsidR="00317918" w:rsidRPr="000D69A2" w:rsidRDefault="00317918" w:rsidP="000D69A2">
      <w:pPr>
        <w:pStyle w:val="Body"/>
        <w:spacing w:after="0"/>
        <w:rPr>
          <w:rFonts w:ascii="Arial" w:hAnsi="Arial" w:cs="Arial"/>
          <w:lang w:val="en-IN"/>
        </w:rPr>
      </w:pPr>
    </w:p>
    <w:p w14:paraId="128D7FCB" w14:textId="77777777" w:rsidR="000D69A2" w:rsidRDefault="000D69A2" w:rsidP="000D69A2">
      <w:pPr>
        <w:pStyle w:val="Body"/>
        <w:spacing w:after="0"/>
        <w:rPr>
          <w:rFonts w:ascii="Arial" w:hAnsi="Arial" w:cs="Arial"/>
          <w:lang w:val="en-IN"/>
        </w:rPr>
      </w:pPr>
      <w:r w:rsidRPr="000D69A2">
        <w:rPr>
          <w:rFonts w:ascii="Arial" w:hAnsi="Arial" w:cs="Arial"/>
          <w:lang w:val="en-IN"/>
        </w:rPr>
        <w:t>Adnan, N. M., Al-</w:t>
      </w:r>
      <w:proofErr w:type="spellStart"/>
      <w:r w:rsidRPr="000D69A2">
        <w:rPr>
          <w:rFonts w:ascii="Arial" w:hAnsi="Arial" w:cs="Arial"/>
          <w:lang w:val="en-IN"/>
        </w:rPr>
        <w:t>Mahamud</w:t>
      </w:r>
      <w:proofErr w:type="spellEnd"/>
      <w:r w:rsidRPr="000D69A2">
        <w:rPr>
          <w:rFonts w:ascii="Arial" w:hAnsi="Arial" w:cs="Arial"/>
          <w:lang w:val="en-IN"/>
        </w:rPr>
        <w:t xml:space="preserve">, R., Das, A. K., Rahman, S., &amp; </w:t>
      </w:r>
      <w:proofErr w:type="spellStart"/>
      <w:r w:rsidRPr="000D69A2">
        <w:rPr>
          <w:rFonts w:ascii="Arial" w:hAnsi="Arial" w:cs="Arial"/>
          <w:lang w:val="en-IN"/>
        </w:rPr>
        <w:t>Rahmatullah</w:t>
      </w:r>
      <w:proofErr w:type="spellEnd"/>
      <w:r w:rsidRPr="000D69A2">
        <w:rPr>
          <w:rFonts w:ascii="Arial" w:hAnsi="Arial" w:cs="Arial"/>
          <w:lang w:val="en-IN"/>
        </w:rPr>
        <w:t xml:space="preserve">, M. (2015). Antihyperglycemic and analgesic activity studies with </w:t>
      </w:r>
      <w:proofErr w:type="spellStart"/>
      <w:r w:rsidRPr="000D69A2">
        <w:rPr>
          <w:rFonts w:ascii="Arial" w:hAnsi="Arial" w:cs="Arial"/>
          <w:lang w:val="en-IN"/>
        </w:rPr>
        <w:t>Bambusa</w:t>
      </w:r>
      <w:proofErr w:type="spellEnd"/>
      <w:r w:rsidRPr="000D69A2">
        <w:rPr>
          <w:rFonts w:ascii="Arial" w:hAnsi="Arial" w:cs="Arial"/>
          <w:lang w:val="en-IN"/>
        </w:rPr>
        <w:t xml:space="preserve"> spinosa aerial parts. </w:t>
      </w:r>
      <w:r w:rsidRPr="000D69A2">
        <w:rPr>
          <w:rFonts w:ascii="Arial" w:hAnsi="Arial" w:cs="Arial"/>
          <w:i/>
          <w:iCs/>
          <w:lang w:val="en-IN"/>
        </w:rPr>
        <w:t>Journal of Applied Pharmaceutical Science</w:t>
      </w:r>
      <w:r w:rsidRPr="000D69A2">
        <w:rPr>
          <w:rFonts w:ascii="Arial" w:hAnsi="Arial" w:cs="Arial"/>
          <w:lang w:val="en-IN"/>
        </w:rPr>
        <w:t>, </w:t>
      </w:r>
      <w:r w:rsidRPr="000D69A2">
        <w:rPr>
          <w:rFonts w:ascii="Arial" w:hAnsi="Arial" w:cs="Arial"/>
          <w:i/>
          <w:iCs/>
          <w:lang w:val="en-IN"/>
        </w:rPr>
        <w:t>5</w:t>
      </w:r>
      <w:r w:rsidRPr="000D69A2">
        <w:rPr>
          <w:rFonts w:ascii="Arial" w:hAnsi="Arial" w:cs="Arial"/>
          <w:lang w:val="en-IN"/>
        </w:rPr>
        <w:t>(2), 087-090.</w:t>
      </w:r>
    </w:p>
    <w:p w14:paraId="258E0123" w14:textId="77777777" w:rsidR="00317918" w:rsidRPr="000D69A2" w:rsidRDefault="00317918" w:rsidP="000D69A2">
      <w:pPr>
        <w:pStyle w:val="Body"/>
        <w:spacing w:after="0"/>
        <w:rPr>
          <w:rFonts w:ascii="Arial" w:hAnsi="Arial" w:cs="Arial"/>
          <w:lang w:val="en-IN"/>
        </w:rPr>
      </w:pPr>
    </w:p>
    <w:p w14:paraId="596C5028"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Aarthi</w:t>
      </w:r>
      <w:proofErr w:type="spellEnd"/>
      <w:r w:rsidRPr="000D69A2">
        <w:rPr>
          <w:rFonts w:ascii="Arial" w:hAnsi="Arial" w:cs="Arial"/>
          <w:lang w:val="en-IN"/>
        </w:rPr>
        <w:t xml:space="preserve">, P., </w:t>
      </w:r>
      <w:proofErr w:type="spellStart"/>
      <w:r w:rsidRPr="000D69A2">
        <w:rPr>
          <w:rFonts w:ascii="Arial" w:hAnsi="Arial" w:cs="Arial"/>
          <w:lang w:val="en-IN"/>
        </w:rPr>
        <w:t>Maheswari</w:t>
      </w:r>
      <w:proofErr w:type="spellEnd"/>
      <w:r w:rsidRPr="000D69A2">
        <w:rPr>
          <w:rFonts w:ascii="Arial" w:hAnsi="Arial" w:cs="Arial"/>
          <w:lang w:val="en-IN"/>
        </w:rPr>
        <w:t xml:space="preserve">, M., </w:t>
      </w:r>
      <w:proofErr w:type="spellStart"/>
      <w:r w:rsidRPr="000D69A2">
        <w:rPr>
          <w:rFonts w:ascii="Arial" w:hAnsi="Arial" w:cs="Arial"/>
          <w:lang w:val="en-IN"/>
        </w:rPr>
        <w:t>Sugumaran</w:t>
      </w:r>
      <w:proofErr w:type="spellEnd"/>
      <w:r w:rsidRPr="000D69A2">
        <w:rPr>
          <w:rFonts w:ascii="Arial" w:hAnsi="Arial" w:cs="Arial"/>
          <w:lang w:val="en-IN"/>
        </w:rPr>
        <w:t xml:space="preserve">, M. P., &amp; </w:t>
      </w:r>
      <w:proofErr w:type="spellStart"/>
      <w:r w:rsidRPr="000D69A2">
        <w:rPr>
          <w:rFonts w:ascii="Arial" w:hAnsi="Arial" w:cs="Arial"/>
          <w:lang w:val="en-IN"/>
        </w:rPr>
        <w:t>Maragatham</w:t>
      </w:r>
      <w:proofErr w:type="spellEnd"/>
      <w:r w:rsidRPr="000D69A2">
        <w:rPr>
          <w:rFonts w:ascii="Arial" w:hAnsi="Arial" w:cs="Arial"/>
          <w:lang w:val="en-IN"/>
        </w:rPr>
        <w:t xml:space="preserve">, N. (2021). Assessment of biomass carbon storage potential and oxygen release of </w:t>
      </w:r>
      <w:proofErr w:type="spellStart"/>
      <w:r w:rsidRPr="000D69A2">
        <w:rPr>
          <w:rFonts w:ascii="Arial" w:hAnsi="Arial" w:cs="Arial"/>
          <w:lang w:val="en-IN"/>
        </w:rPr>
        <w:t>Beema</w:t>
      </w:r>
      <w:proofErr w:type="spellEnd"/>
      <w:r w:rsidRPr="000D69A2">
        <w:rPr>
          <w:rFonts w:ascii="Arial" w:hAnsi="Arial" w:cs="Arial"/>
          <w:lang w:val="en-IN"/>
        </w:rPr>
        <w:t xml:space="preserve"> bamboo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balcooa</w:t>
      </w:r>
      <w:proofErr w:type="spellEnd"/>
      <w:r w:rsidRPr="000D69A2">
        <w:rPr>
          <w:rFonts w:ascii="Arial" w:hAnsi="Arial" w:cs="Arial"/>
          <w:lang w:val="en-IN"/>
        </w:rPr>
        <w:t>) plantations. </w:t>
      </w:r>
      <w:r w:rsidRPr="000D69A2">
        <w:rPr>
          <w:rFonts w:ascii="Arial" w:hAnsi="Arial" w:cs="Arial"/>
          <w:i/>
          <w:iCs/>
          <w:lang w:val="en-IN"/>
        </w:rPr>
        <w:t xml:space="preserve">Pharm </w:t>
      </w:r>
      <w:proofErr w:type="spellStart"/>
      <w:r w:rsidRPr="000D69A2">
        <w:rPr>
          <w:rFonts w:ascii="Arial" w:hAnsi="Arial" w:cs="Arial"/>
          <w:i/>
          <w:iCs/>
          <w:lang w:val="en-IN"/>
        </w:rPr>
        <w:t>Innov</w:t>
      </w:r>
      <w:proofErr w:type="spellEnd"/>
      <w:r w:rsidRPr="000D69A2">
        <w:rPr>
          <w:rFonts w:ascii="Arial" w:hAnsi="Arial" w:cs="Arial"/>
          <w:lang w:val="en-IN"/>
        </w:rPr>
        <w:t>, </w:t>
      </w:r>
      <w:r w:rsidRPr="000D69A2">
        <w:rPr>
          <w:rFonts w:ascii="Arial" w:hAnsi="Arial" w:cs="Arial"/>
          <w:i/>
          <w:iCs/>
          <w:lang w:val="en-IN"/>
        </w:rPr>
        <w:t>10</w:t>
      </w:r>
      <w:r w:rsidRPr="000D69A2">
        <w:rPr>
          <w:rFonts w:ascii="Arial" w:hAnsi="Arial" w:cs="Arial"/>
          <w:lang w:val="en-IN"/>
        </w:rPr>
        <w:t>(10), 2098-2102.</w:t>
      </w:r>
    </w:p>
    <w:p w14:paraId="1FF25E21" w14:textId="77777777" w:rsidR="00317918" w:rsidRPr="000D69A2" w:rsidRDefault="00317918" w:rsidP="000D69A2">
      <w:pPr>
        <w:pStyle w:val="Body"/>
        <w:spacing w:after="0"/>
        <w:rPr>
          <w:rFonts w:ascii="Arial" w:hAnsi="Arial" w:cs="Arial"/>
          <w:lang w:val="en-IN"/>
        </w:rPr>
      </w:pPr>
    </w:p>
    <w:p w14:paraId="1D68904B" w14:textId="43B5C8A8" w:rsidR="000D69A2" w:rsidRPr="000D69A2" w:rsidRDefault="000D69A2" w:rsidP="000D69A2">
      <w:pPr>
        <w:pStyle w:val="Body"/>
        <w:rPr>
          <w:rFonts w:ascii="Arial" w:hAnsi="Arial" w:cs="Arial"/>
          <w:lang w:val="en-IN"/>
        </w:rPr>
      </w:pPr>
      <w:r w:rsidRPr="000D69A2">
        <w:rPr>
          <w:rFonts w:ascii="Arial" w:hAnsi="Arial" w:cs="Arial"/>
          <w:lang w:val="en-IN"/>
        </w:rPr>
        <w:t xml:space="preserve">Ahmad, Z., Upadhyay, A., Ding, Y., </w:t>
      </w:r>
      <w:proofErr w:type="spellStart"/>
      <w:r w:rsidRPr="000D69A2">
        <w:rPr>
          <w:rFonts w:ascii="Arial" w:hAnsi="Arial" w:cs="Arial"/>
          <w:lang w:val="en-IN"/>
        </w:rPr>
        <w:t>Emamverdian</w:t>
      </w:r>
      <w:proofErr w:type="spellEnd"/>
      <w:r w:rsidRPr="000D69A2">
        <w:rPr>
          <w:rFonts w:ascii="Arial" w:hAnsi="Arial" w:cs="Arial"/>
          <w:lang w:val="en-IN"/>
        </w:rPr>
        <w:t>, A., &amp; Shahzad, A. (2021). Bamboo: Origin, habitat, distributions and global prospective. In </w:t>
      </w:r>
      <w:r w:rsidRPr="000D69A2">
        <w:rPr>
          <w:rFonts w:ascii="Arial" w:hAnsi="Arial" w:cs="Arial"/>
          <w:i/>
          <w:lang w:val="en-IN"/>
        </w:rPr>
        <w:t>Biotechnological Advances in Bamboo: The “Green Gold” on the Earth</w:t>
      </w:r>
      <w:r w:rsidRPr="000D69A2">
        <w:rPr>
          <w:rFonts w:ascii="Arial" w:hAnsi="Arial" w:cs="Arial"/>
          <w:lang w:val="en-IN"/>
        </w:rPr>
        <w:t> (pp. 1-31). Singapore: Springer Singapore.</w:t>
      </w:r>
    </w:p>
    <w:p w14:paraId="3CD7C8DE" w14:textId="21992EDC" w:rsidR="000D69A2" w:rsidRPr="000D69A2" w:rsidRDefault="000D69A2" w:rsidP="000D69A2">
      <w:pPr>
        <w:pStyle w:val="Body"/>
        <w:rPr>
          <w:rFonts w:ascii="Arial" w:hAnsi="Arial" w:cs="Arial"/>
          <w:lang w:val="en-IN"/>
        </w:rPr>
      </w:pPr>
      <w:proofErr w:type="spellStart"/>
      <w:r w:rsidRPr="000D69A2">
        <w:rPr>
          <w:rFonts w:ascii="Arial" w:hAnsi="Arial" w:cs="Arial"/>
          <w:lang w:val="en-IN"/>
        </w:rPr>
        <w:t>Akinlabi</w:t>
      </w:r>
      <w:proofErr w:type="spellEnd"/>
      <w:r w:rsidRPr="000D69A2">
        <w:rPr>
          <w:rFonts w:ascii="Arial" w:hAnsi="Arial" w:cs="Arial"/>
          <w:lang w:val="en-IN"/>
        </w:rPr>
        <w:t xml:space="preserve">, E. T., </w:t>
      </w:r>
      <w:proofErr w:type="spellStart"/>
      <w:r w:rsidRPr="000D69A2">
        <w:rPr>
          <w:rFonts w:ascii="Arial" w:hAnsi="Arial" w:cs="Arial"/>
          <w:lang w:val="en-IN"/>
        </w:rPr>
        <w:t>Anane-Fenin</w:t>
      </w:r>
      <w:proofErr w:type="spellEnd"/>
      <w:r w:rsidRPr="000D69A2">
        <w:rPr>
          <w:rFonts w:ascii="Arial" w:hAnsi="Arial" w:cs="Arial"/>
          <w:lang w:val="en-IN"/>
        </w:rPr>
        <w:t xml:space="preserve">, K., &amp; </w:t>
      </w:r>
      <w:proofErr w:type="spellStart"/>
      <w:r w:rsidRPr="000D69A2">
        <w:rPr>
          <w:rFonts w:ascii="Arial" w:hAnsi="Arial" w:cs="Arial"/>
          <w:lang w:val="en-IN"/>
        </w:rPr>
        <w:t>Akwada</w:t>
      </w:r>
      <w:proofErr w:type="spellEnd"/>
      <w:r w:rsidRPr="000D69A2">
        <w:rPr>
          <w:rFonts w:ascii="Arial" w:hAnsi="Arial" w:cs="Arial"/>
          <w:lang w:val="en-IN"/>
        </w:rPr>
        <w:t>, D. R. (2017). Bamboo. </w:t>
      </w:r>
      <w:r w:rsidRPr="000D69A2">
        <w:rPr>
          <w:rFonts w:ascii="Arial" w:hAnsi="Arial" w:cs="Arial"/>
          <w:i/>
          <w:lang w:val="en-IN"/>
        </w:rPr>
        <w:t>The Multipurpose Plant</w:t>
      </w:r>
      <w:r w:rsidRPr="000D69A2">
        <w:rPr>
          <w:rFonts w:ascii="Arial" w:hAnsi="Arial" w:cs="Arial"/>
          <w:lang w:val="en-IN"/>
        </w:rPr>
        <w:t>, </w:t>
      </w:r>
      <w:r w:rsidRPr="000D69A2">
        <w:rPr>
          <w:rFonts w:ascii="Arial" w:hAnsi="Arial" w:cs="Arial"/>
          <w:i/>
          <w:lang w:val="en-IN"/>
        </w:rPr>
        <w:t>268</w:t>
      </w:r>
    </w:p>
    <w:p w14:paraId="3D41BC5F"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Al </w:t>
      </w:r>
      <w:proofErr w:type="spellStart"/>
      <w:r w:rsidRPr="000D69A2">
        <w:rPr>
          <w:rFonts w:ascii="Arial" w:hAnsi="Arial" w:cs="Arial"/>
          <w:lang w:val="en-IN"/>
        </w:rPr>
        <w:t>Aboody</w:t>
      </w:r>
      <w:proofErr w:type="spellEnd"/>
      <w:r w:rsidRPr="000D69A2">
        <w:rPr>
          <w:rFonts w:ascii="Arial" w:hAnsi="Arial" w:cs="Arial"/>
          <w:lang w:val="en-IN"/>
        </w:rPr>
        <w:t xml:space="preserve">, M. S., &amp; </w:t>
      </w:r>
      <w:proofErr w:type="spellStart"/>
      <w:r w:rsidRPr="000D69A2">
        <w:rPr>
          <w:rFonts w:ascii="Arial" w:hAnsi="Arial" w:cs="Arial"/>
          <w:lang w:val="en-IN"/>
        </w:rPr>
        <w:t>Mickymaray</w:t>
      </w:r>
      <w:proofErr w:type="spellEnd"/>
      <w:r w:rsidRPr="000D69A2">
        <w:rPr>
          <w:rFonts w:ascii="Arial" w:hAnsi="Arial" w:cs="Arial"/>
          <w:lang w:val="en-IN"/>
        </w:rPr>
        <w:t>, S. (2020). Anti-fungal efficacy and mechanisms of flavonoids. </w:t>
      </w:r>
      <w:r w:rsidRPr="000D69A2">
        <w:rPr>
          <w:rFonts w:ascii="Arial" w:hAnsi="Arial" w:cs="Arial"/>
          <w:i/>
          <w:lang w:val="en-IN"/>
        </w:rPr>
        <w:t>Antibiotics</w:t>
      </w:r>
      <w:r w:rsidRPr="000D69A2">
        <w:rPr>
          <w:rFonts w:ascii="Arial" w:hAnsi="Arial" w:cs="Arial"/>
          <w:lang w:val="en-IN"/>
        </w:rPr>
        <w:t>, </w:t>
      </w:r>
      <w:r w:rsidRPr="000D69A2">
        <w:rPr>
          <w:rFonts w:ascii="Arial" w:hAnsi="Arial" w:cs="Arial"/>
          <w:i/>
          <w:lang w:val="en-IN"/>
        </w:rPr>
        <w:t>9</w:t>
      </w:r>
      <w:r w:rsidRPr="000D69A2">
        <w:rPr>
          <w:rFonts w:ascii="Arial" w:hAnsi="Arial" w:cs="Arial"/>
          <w:lang w:val="en-IN"/>
        </w:rPr>
        <w:t>(2), 45.</w:t>
      </w:r>
    </w:p>
    <w:p w14:paraId="53371BBC" w14:textId="77777777" w:rsidR="00317918" w:rsidRPr="000D69A2" w:rsidRDefault="00317918" w:rsidP="000D69A2">
      <w:pPr>
        <w:pStyle w:val="Body"/>
        <w:spacing w:after="0"/>
        <w:rPr>
          <w:rFonts w:ascii="Arial" w:hAnsi="Arial" w:cs="Arial"/>
          <w:lang w:val="en-IN"/>
        </w:rPr>
      </w:pPr>
    </w:p>
    <w:p w14:paraId="5F24D6C7" w14:textId="2E1F021F" w:rsidR="000D69A2" w:rsidRPr="000D69A2" w:rsidRDefault="000D69A2" w:rsidP="000D69A2">
      <w:pPr>
        <w:pStyle w:val="Body"/>
        <w:rPr>
          <w:rFonts w:ascii="Arial" w:hAnsi="Arial" w:cs="Arial"/>
          <w:lang w:val="en-IN"/>
        </w:rPr>
      </w:pPr>
      <w:proofErr w:type="spellStart"/>
      <w:r w:rsidRPr="000D69A2">
        <w:rPr>
          <w:rFonts w:ascii="Arial" w:hAnsi="Arial" w:cs="Arial"/>
          <w:lang w:val="en-IN"/>
        </w:rPr>
        <w:t>Alahmad</w:t>
      </w:r>
      <w:proofErr w:type="spellEnd"/>
      <w:r w:rsidRPr="000D69A2">
        <w:rPr>
          <w:rFonts w:ascii="Arial" w:hAnsi="Arial" w:cs="Arial"/>
          <w:lang w:val="en-IN"/>
        </w:rPr>
        <w:t>, A. K. (2022). </w:t>
      </w:r>
      <w:r w:rsidRPr="000D69A2">
        <w:rPr>
          <w:rFonts w:ascii="Arial" w:hAnsi="Arial" w:cs="Arial"/>
          <w:i/>
          <w:lang w:val="en-IN"/>
        </w:rPr>
        <w:t xml:space="preserve">Studies on the growth and propagation of selected bamboos in </w:t>
      </w:r>
      <w:proofErr w:type="spellStart"/>
      <w:r w:rsidRPr="000D69A2">
        <w:rPr>
          <w:rFonts w:ascii="Arial" w:hAnsi="Arial" w:cs="Arial"/>
          <w:i/>
          <w:lang w:val="en-IN"/>
        </w:rPr>
        <w:t>kerala</w:t>
      </w:r>
      <w:proofErr w:type="spellEnd"/>
      <w:r w:rsidRPr="000D69A2">
        <w:rPr>
          <w:rFonts w:ascii="Arial" w:hAnsi="Arial" w:cs="Arial"/>
          <w:i/>
          <w:lang w:val="en-IN"/>
        </w:rPr>
        <w:t>, India</w:t>
      </w:r>
      <w:r w:rsidRPr="000D69A2">
        <w:rPr>
          <w:rFonts w:ascii="Arial" w:hAnsi="Arial" w:cs="Arial"/>
          <w:lang w:val="en-IN"/>
        </w:rPr>
        <w:t> (Doctoral dissertation, Kerala Agricultural University).</w:t>
      </w:r>
    </w:p>
    <w:p w14:paraId="235078AC" w14:textId="77777777" w:rsidR="000D69A2" w:rsidRDefault="000D69A2" w:rsidP="000D69A2">
      <w:pPr>
        <w:pStyle w:val="Body"/>
        <w:spacing w:after="0"/>
        <w:rPr>
          <w:rFonts w:ascii="Arial" w:hAnsi="Arial" w:cs="Arial"/>
          <w:lang w:val="en-IN"/>
        </w:rPr>
      </w:pPr>
      <w:r w:rsidRPr="000D69A2">
        <w:rPr>
          <w:rFonts w:ascii="Arial" w:hAnsi="Arial" w:cs="Arial"/>
          <w:lang w:val="en-IN"/>
        </w:rPr>
        <w:t>Amjad, A. I. (2024). Bamboo fibre: A sustainable solution for textile manufacturing. </w:t>
      </w:r>
      <w:r w:rsidRPr="000D69A2">
        <w:rPr>
          <w:rFonts w:ascii="Arial" w:hAnsi="Arial" w:cs="Arial"/>
          <w:i/>
          <w:iCs/>
          <w:lang w:val="en-IN"/>
        </w:rPr>
        <w:t>Advances in Bamboo Science</w:t>
      </w:r>
      <w:r w:rsidRPr="000D69A2">
        <w:rPr>
          <w:rFonts w:ascii="Arial" w:hAnsi="Arial" w:cs="Arial"/>
          <w:lang w:val="en-IN"/>
        </w:rPr>
        <w:t>, </w:t>
      </w:r>
      <w:r w:rsidRPr="000D69A2">
        <w:rPr>
          <w:rFonts w:ascii="Arial" w:hAnsi="Arial" w:cs="Arial"/>
          <w:i/>
          <w:iCs/>
          <w:lang w:val="en-IN"/>
        </w:rPr>
        <w:t>7</w:t>
      </w:r>
      <w:r w:rsidRPr="000D69A2">
        <w:rPr>
          <w:rFonts w:ascii="Arial" w:hAnsi="Arial" w:cs="Arial"/>
          <w:lang w:val="en-IN"/>
        </w:rPr>
        <w:t>, 100088.</w:t>
      </w:r>
    </w:p>
    <w:p w14:paraId="0B87A81A" w14:textId="77777777" w:rsidR="00317918" w:rsidRPr="000D69A2" w:rsidRDefault="00317918" w:rsidP="000D69A2">
      <w:pPr>
        <w:pStyle w:val="Body"/>
        <w:spacing w:after="0"/>
        <w:rPr>
          <w:rFonts w:ascii="Arial" w:hAnsi="Arial" w:cs="Arial"/>
          <w:lang w:val="en-IN"/>
        </w:rPr>
      </w:pPr>
    </w:p>
    <w:p w14:paraId="613212EF"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Andriarimalala</w:t>
      </w:r>
      <w:proofErr w:type="spellEnd"/>
      <w:r w:rsidRPr="000D69A2">
        <w:rPr>
          <w:rFonts w:ascii="Arial" w:hAnsi="Arial" w:cs="Arial"/>
          <w:lang w:val="en-IN"/>
        </w:rPr>
        <w:t xml:space="preserve">, J. H., </w:t>
      </w:r>
      <w:proofErr w:type="spellStart"/>
      <w:r w:rsidRPr="000D69A2">
        <w:rPr>
          <w:rFonts w:ascii="Arial" w:hAnsi="Arial" w:cs="Arial"/>
          <w:lang w:val="en-IN"/>
        </w:rPr>
        <w:t>Kpomasse</w:t>
      </w:r>
      <w:proofErr w:type="spellEnd"/>
      <w:r w:rsidRPr="000D69A2">
        <w:rPr>
          <w:rFonts w:ascii="Arial" w:hAnsi="Arial" w:cs="Arial"/>
          <w:lang w:val="en-IN"/>
        </w:rPr>
        <w:t xml:space="preserve">, C. C., Salgado, P., </w:t>
      </w:r>
      <w:proofErr w:type="spellStart"/>
      <w:r w:rsidRPr="000D69A2">
        <w:rPr>
          <w:rFonts w:ascii="Arial" w:hAnsi="Arial" w:cs="Arial"/>
          <w:lang w:val="en-IN"/>
        </w:rPr>
        <w:t>Ralisoa</w:t>
      </w:r>
      <w:proofErr w:type="spellEnd"/>
      <w:r w:rsidRPr="000D69A2">
        <w:rPr>
          <w:rFonts w:ascii="Arial" w:hAnsi="Arial" w:cs="Arial"/>
          <w:lang w:val="en-IN"/>
        </w:rPr>
        <w:t xml:space="preserve">, N., &amp; </w:t>
      </w:r>
      <w:proofErr w:type="spellStart"/>
      <w:r w:rsidRPr="000D69A2">
        <w:rPr>
          <w:rFonts w:ascii="Arial" w:hAnsi="Arial" w:cs="Arial"/>
          <w:lang w:val="en-IN"/>
        </w:rPr>
        <w:t>Durai</w:t>
      </w:r>
      <w:proofErr w:type="spellEnd"/>
      <w:r w:rsidRPr="000D69A2">
        <w:rPr>
          <w:rFonts w:ascii="Arial" w:hAnsi="Arial" w:cs="Arial"/>
          <w:lang w:val="en-IN"/>
        </w:rPr>
        <w:t>, J. (2019). Nutritional potential of bamboo leaves for feeding dairy cattle. </w:t>
      </w:r>
      <w:proofErr w:type="spellStart"/>
      <w:r w:rsidRPr="000D69A2">
        <w:rPr>
          <w:rFonts w:ascii="Arial" w:hAnsi="Arial" w:cs="Arial"/>
          <w:i/>
          <w:iCs/>
          <w:lang w:val="en-IN"/>
        </w:rPr>
        <w:t>Pesquisa</w:t>
      </w:r>
      <w:proofErr w:type="spellEnd"/>
      <w:r w:rsidRPr="000D69A2">
        <w:rPr>
          <w:rFonts w:ascii="Arial" w:hAnsi="Arial" w:cs="Arial"/>
          <w:i/>
          <w:iCs/>
          <w:lang w:val="en-IN"/>
        </w:rPr>
        <w:t xml:space="preserve"> </w:t>
      </w:r>
      <w:proofErr w:type="spellStart"/>
      <w:r w:rsidRPr="000D69A2">
        <w:rPr>
          <w:rFonts w:ascii="Arial" w:hAnsi="Arial" w:cs="Arial"/>
          <w:i/>
          <w:iCs/>
          <w:lang w:val="en-IN"/>
        </w:rPr>
        <w:t>Agropecuária</w:t>
      </w:r>
      <w:proofErr w:type="spellEnd"/>
      <w:r w:rsidRPr="000D69A2">
        <w:rPr>
          <w:rFonts w:ascii="Arial" w:hAnsi="Arial" w:cs="Arial"/>
          <w:i/>
          <w:iCs/>
          <w:lang w:val="en-IN"/>
        </w:rPr>
        <w:t xml:space="preserve"> Tropical</w:t>
      </w:r>
      <w:r w:rsidRPr="000D69A2">
        <w:rPr>
          <w:rFonts w:ascii="Arial" w:hAnsi="Arial" w:cs="Arial"/>
          <w:lang w:val="en-IN"/>
        </w:rPr>
        <w:t>, </w:t>
      </w:r>
      <w:r w:rsidRPr="000D69A2">
        <w:rPr>
          <w:rFonts w:ascii="Arial" w:hAnsi="Arial" w:cs="Arial"/>
          <w:i/>
          <w:iCs/>
          <w:lang w:val="en-IN"/>
        </w:rPr>
        <w:t>49</w:t>
      </w:r>
      <w:r w:rsidRPr="000D69A2">
        <w:rPr>
          <w:rFonts w:ascii="Arial" w:hAnsi="Arial" w:cs="Arial"/>
          <w:lang w:val="en-IN"/>
        </w:rPr>
        <w:t>, e54370.</w:t>
      </w:r>
    </w:p>
    <w:p w14:paraId="287ED0BA" w14:textId="77777777" w:rsidR="00317918" w:rsidRPr="000D69A2" w:rsidRDefault="00317918" w:rsidP="000D69A2">
      <w:pPr>
        <w:pStyle w:val="Body"/>
        <w:spacing w:after="0"/>
        <w:rPr>
          <w:rFonts w:ascii="Arial" w:hAnsi="Arial" w:cs="Arial"/>
          <w:lang w:val="en-IN"/>
        </w:rPr>
      </w:pPr>
    </w:p>
    <w:p w14:paraId="590D3A5B"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Anigboro</w:t>
      </w:r>
      <w:proofErr w:type="spellEnd"/>
      <w:r w:rsidRPr="000D69A2">
        <w:rPr>
          <w:rFonts w:ascii="Arial" w:hAnsi="Arial" w:cs="Arial"/>
          <w:lang w:val="en-IN"/>
        </w:rPr>
        <w:t xml:space="preserve">, A. A. (2018). Antimalarial efficacy and </w:t>
      </w:r>
      <w:proofErr w:type="spellStart"/>
      <w:r w:rsidRPr="000D69A2">
        <w:rPr>
          <w:rFonts w:ascii="Arial" w:hAnsi="Arial" w:cs="Arial"/>
          <w:lang w:val="en-IN"/>
        </w:rPr>
        <w:t>chemopreventive</w:t>
      </w:r>
      <w:proofErr w:type="spellEnd"/>
      <w:r w:rsidRPr="000D69A2">
        <w:rPr>
          <w:rFonts w:ascii="Arial" w:hAnsi="Arial" w:cs="Arial"/>
          <w:lang w:val="en-IN"/>
        </w:rPr>
        <w:t xml:space="preserve"> capacity of bamboo leaf (</w:t>
      </w:r>
      <w:proofErr w:type="spellStart"/>
      <w:r w:rsidRPr="000D69A2">
        <w:rPr>
          <w:rFonts w:ascii="Arial" w:hAnsi="Arial" w:cs="Arial"/>
          <w:lang w:val="en-IN"/>
        </w:rPr>
        <w:t>Bambusa</w:t>
      </w:r>
      <w:proofErr w:type="spellEnd"/>
      <w:r w:rsidRPr="000D69A2">
        <w:rPr>
          <w:rFonts w:ascii="Arial" w:hAnsi="Arial" w:cs="Arial"/>
          <w:lang w:val="en-IN"/>
        </w:rPr>
        <w:t xml:space="preserve"> vulgaris) in malaria parasitized mice. </w:t>
      </w:r>
      <w:r w:rsidRPr="000D69A2">
        <w:rPr>
          <w:rFonts w:ascii="Arial" w:hAnsi="Arial" w:cs="Arial"/>
          <w:i/>
          <w:iCs/>
          <w:lang w:val="en-IN"/>
        </w:rPr>
        <w:t>Journal of Applied Sciences and Environmental Management</w:t>
      </w:r>
      <w:r w:rsidRPr="000D69A2">
        <w:rPr>
          <w:rFonts w:ascii="Arial" w:hAnsi="Arial" w:cs="Arial"/>
          <w:lang w:val="en-IN"/>
        </w:rPr>
        <w:t>, </w:t>
      </w:r>
      <w:r w:rsidRPr="000D69A2">
        <w:rPr>
          <w:rFonts w:ascii="Arial" w:hAnsi="Arial" w:cs="Arial"/>
          <w:i/>
          <w:iCs/>
          <w:lang w:val="en-IN"/>
        </w:rPr>
        <w:t>22</w:t>
      </w:r>
      <w:r w:rsidRPr="000D69A2">
        <w:rPr>
          <w:rFonts w:ascii="Arial" w:hAnsi="Arial" w:cs="Arial"/>
          <w:lang w:val="en-IN"/>
        </w:rPr>
        <w:t>(7), 1141-1145.</w:t>
      </w:r>
    </w:p>
    <w:p w14:paraId="50295592" w14:textId="77777777" w:rsidR="00317918" w:rsidRPr="000D69A2" w:rsidRDefault="00317918" w:rsidP="000D69A2">
      <w:pPr>
        <w:pStyle w:val="Body"/>
        <w:spacing w:after="0"/>
        <w:rPr>
          <w:rFonts w:ascii="Arial" w:hAnsi="Arial" w:cs="Arial"/>
          <w:lang w:val="en-IN"/>
        </w:rPr>
      </w:pPr>
    </w:p>
    <w:p w14:paraId="6B84A599" w14:textId="5D05E505" w:rsidR="000D69A2" w:rsidRDefault="000D69A2" w:rsidP="000D69A2">
      <w:pPr>
        <w:pStyle w:val="Body"/>
        <w:spacing w:after="0"/>
        <w:rPr>
          <w:rFonts w:ascii="Arial" w:hAnsi="Arial" w:cs="Arial"/>
          <w:lang w:val="en-IN"/>
        </w:rPr>
      </w:pPr>
      <w:r w:rsidRPr="000D69A2">
        <w:rPr>
          <w:rFonts w:ascii="Arial" w:hAnsi="Arial" w:cs="Arial"/>
          <w:lang w:val="en-IN"/>
        </w:rPr>
        <w:t xml:space="preserve">Ayer, S., </w:t>
      </w:r>
      <w:proofErr w:type="spellStart"/>
      <w:r w:rsidRPr="000D69A2">
        <w:rPr>
          <w:rFonts w:ascii="Arial" w:hAnsi="Arial" w:cs="Arial"/>
          <w:lang w:val="en-IN"/>
        </w:rPr>
        <w:t>Timilsina</w:t>
      </w:r>
      <w:proofErr w:type="spellEnd"/>
      <w:r w:rsidRPr="000D69A2">
        <w:rPr>
          <w:rFonts w:ascii="Arial" w:hAnsi="Arial" w:cs="Arial"/>
          <w:lang w:val="en-IN"/>
        </w:rPr>
        <w:t xml:space="preserve">, S., </w:t>
      </w:r>
      <w:proofErr w:type="spellStart"/>
      <w:r w:rsidRPr="000D69A2">
        <w:rPr>
          <w:rFonts w:ascii="Arial" w:hAnsi="Arial" w:cs="Arial"/>
          <w:lang w:val="en-IN"/>
        </w:rPr>
        <w:t>Aryal</w:t>
      </w:r>
      <w:proofErr w:type="spellEnd"/>
      <w:r w:rsidRPr="000D69A2">
        <w:rPr>
          <w:rFonts w:ascii="Arial" w:hAnsi="Arial" w:cs="Arial"/>
          <w:lang w:val="en-IN"/>
        </w:rPr>
        <w:t xml:space="preserve">, A., Acharya, A. K., Neupane, A., &amp; Bhatta, K. </w:t>
      </w:r>
      <w:proofErr w:type="gramStart"/>
      <w:r w:rsidRPr="000D69A2">
        <w:rPr>
          <w:rFonts w:ascii="Arial" w:hAnsi="Arial" w:cs="Arial"/>
          <w:lang w:val="en-IN"/>
        </w:rPr>
        <w:t>P.(</w:t>
      </w:r>
      <w:proofErr w:type="gramEnd"/>
      <w:r w:rsidRPr="000D69A2">
        <w:rPr>
          <w:rFonts w:ascii="Arial" w:hAnsi="Arial" w:cs="Arial"/>
          <w:lang w:val="en-IN"/>
        </w:rPr>
        <w:t>2023). Advances in Bamboo Science, 4, 100027</w:t>
      </w:r>
      <w:r w:rsidR="00317918">
        <w:rPr>
          <w:rFonts w:ascii="Arial" w:hAnsi="Arial" w:cs="Arial"/>
          <w:lang w:val="en-IN"/>
        </w:rPr>
        <w:t>.</w:t>
      </w:r>
    </w:p>
    <w:p w14:paraId="11771A47" w14:textId="77777777" w:rsidR="00317918" w:rsidRPr="000D69A2" w:rsidRDefault="00317918" w:rsidP="000D69A2">
      <w:pPr>
        <w:pStyle w:val="Body"/>
        <w:spacing w:after="0"/>
        <w:rPr>
          <w:rFonts w:ascii="Arial" w:hAnsi="Arial" w:cs="Arial"/>
          <w:lang w:val="en-IN"/>
        </w:rPr>
      </w:pPr>
    </w:p>
    <w:p w14:paraId="5AD1D80A"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Azman, S. N. H. B., </w:t>
      </w:r>
      <w:proofErr w:type="spellStart"/>
      <w:r w:rsidRPr="000D69A2">
        <w:rPr>
          <w:rFonts w:ascii="Arial" w:hAnsi="Arial" w:cs="Arial"/>
          <w:lang w:val="en-IN"/>
        </w:rPr>
        <w:t>Ameram</w:t>
      </w:r>
      <w:proofErr w:type="spellEnd"/>
      <w:r w:rsidRPr="000D69A2">
        <w:rPr>
          <w:rFonts w:ascii="Arial" w:hAnsi="Arial" w:cs="Arial"/>
          <w:lang w:val="en-IN"/>
        </w:rPr>
        <w:t xml:space="preserve">, N. B., Jaafar, H. B., </w:t>
      </w:r>
      <w:proofErr w:type="spellStart"/>
      <w:r w:rsidRPr="000D69A2">
        <w:rPr>
          <w:rFonts w:ascii="Arial" w:hAnsi="Arial" w:cs="Arial"/>
          <w:lang w:val="en-IN"/>
        </w:rPr>
        <w:t>Amini</w:t>
      </w:r>
      <w:proofErr w:type="spellEnd"/>
      <w:r w:rsidRPr="000D69A2">
        <w:rPr>
          <w:rFonts w:ascii="Arial" w:hAnsi="Arial" w:cs="Arial"/>
          <w:lang w:val="en-IN"/>
        </w:rPr>
        <w:t>, M. H. M., &amp; Ali, A. (2023). Extraction of silica from bamboo leaves ash (</w:t>
      </w:r>
      <w:proofErr w:type="spellStart"/>
      <w:r w:rsidRPr="000D69A2">
        <w:rPr>
          <w:rFonts w:ascii="Arial" w:hAnsi="Arial" w:cs="Arial"/>
          <w:lang w:val="en-IN"/>
        </w:rPr>
        <w:t>Bambusoideae</w:t>
      </w:r>
      <w:proofErr w:type="spellEnd"/>
      <w:r w:rsidRPr="000D69A2">
        <w:rPr>
          <w:rFonts w:ascii="Arial" w:hAnsi="Arial" w:cs="Arial"/>
          <w:lang w:val="en-IN"/>
        </w:rPr>
        <w:t>) using hydrochloric acid and nitric acid. </w:t>
      </w:r>
      <w:r w:rsidRPr="000D69A2">
        <w:rPr>
          <w:rFonts w:ascii="Arial" w:hAnsi="Arial" w:cs="Arial"/>
          <w:i/>
          <w:iCs/>
          <w:lang w:val="en-IN"/>
        </w:rPr>
        <w:t>Orbital: The Electronic Journal of Chemistry</w:t>
      </w:r>
      <w:r w:rsidRPr="000D69A2">
        <w:rPr>
          <w:rFonts w:ascii="Arial" w:hAnsi="Arial" w:cs="Arial"/>
          <w:lang w:val="en-IN"/>
        </w:rPr>
        <w:t>, 142-147.</w:t>
      </w:r>
    </w:p>
    <w:p w14:paraId="4011C55C" w14:textId="77777777" w:rsidR="00317918" w:rsidRPr="000D69A2" w:rsidRDefault="00317918" w:rsidP="000D69A2">
      <w:pPr>
        <w:pStyle w:val="Body"/>
        <w:spacing w:after="0"/>
        <w:rPr>
          <w:rFonts w:ascii="Arial" w:hAnsi="Arial" w:cs="Arial"/>
          <w:lang w:val="en-IN"/>
        </w:rPr>
      </w:pPr>
    </w:p>
    <w:p w14:paraId="764F8366" w14:textId="029678E1" w:rsidR="000D69A2" w:rsidRPr="000D69A2" w:rsidRDefault="000D69A2" w:rsidP="00D744B9">
      <w:pPr>
        <w:pStyle w:val="Body"/>
        <w:rPr>
          <w:rFonts w:ascii="Arial" w:hAnsi="Arial" w:cs="Arial"/>
          <w:lang w:val="en-IN"/>
        </w:rPr>
      </w:pPr>
      <w:proofErr w:type="spellStart"/>
      <w:r w:rsidRPr="000D69A2">
        <w:rPr>
          <w:rFonts w:ascii="Arial" w:hAnsi="Arial" w:cs="Arial"/>
          <w:lang w:val="en-IN"/>
        </w:rPr>
        <w:t>Bakhru</w:t>
      </w:r>
      <w:proofErr w:type="spellEnd"/>
      <w:r w:rsidRPr="000D69A2">
        <w:rPr>
          <w:rFonts w:ascii="Arial" w:hAnsi="Arial" w:cs="Arial"/>
          <w:lang w:val="en-IN"/>
        </w:rPr>
        <w:t>, H. K. (1992). </w:t>
      </w:r>
      <w:r w:rsidRPr="000D69A2">
        <w:rPr>
          <w:rFonts w:ascii="Arial" w:hAnsi="Arial" w:cs="Arial"/>
          <w:i/>
          <w:iCs/>
          <w:lang w:val="en-IN"/>
        </w:rPr>
        <w:t>Herbs that heal: natural remedies for good health</w:t>
      </w:r>
      <w:r w:rsidRPr="000D69A2">
        <w:rPr>
          <w:rFonts w:ascii="Arial" w:hAnsi="Arial" w:cs="Arial"/>
          <w:lang w:val="en-IN"/>
        </w:rPr>
        <w:t>. Orient paperbacks.</w:t>
      </w:r>
    </w:p>
    <w:p w14:paraId="7AAEA8DC" w14:textId="5A560960" w:rsidR="000D69A2" w:rsidRDefault="000D69A2" w:rsidP="00D744B9">
      <w:pPr>
        <w:pStyle w:val="Body"/>
        <w:spacing w:after="0"/>
        <w:rPr>
          <w:rFonts w:ascii="Arial" w:hAnsi="Arial" w:cs="Arial"/>
          <w:lang w:val="en-IN"/>
        </w:rPr>
      </w:pPr>
      <w:proofErr w:type="spellStart"/>
      <w:r w:rsidRPr="000D69A2">
        <w:rPr>
          <w:rFonts w:ascii="Arial" w:hAnsi="Arial" w:cs="Arial"/>
          <w:lang w:val="en-IN"/>
        </w:rPr>
        <w:lastRenderedPageBreak/>
        <w:t>Bhakare</w:t>
      </w:r>
      <w:proofErr w:type="spellEnd"/>
      <w:r w:rsidRPr="000D69A2">
        <w:rPr>
          <w:rFonts w:ascii="Arial" w:hAnsi="Arial" w:cs="Arial"/>
          <w:lang w:val="en-IN"/>
        </w:rPr>
        <w:t>, S. (2021, May). The Revival of the Bamboo Sector in India and Its Relevance to Sustainable Development. In </w:t>
      </w:r>
      <w:r w:rsidRPr="000D69A2">
        <w:rPr>
          <w:rFonts w:ascii="Arial" w:hAnsi="Arial" w:cs="Arial"/>
          <w:i/>
          <w:iCs/>
          <w:lang w:val="en-IN"/>
        </w:rPr>
        <w:t>Ninth International Conference on Entrepreneurship and Business Management (ICEBM 2020)</w:t>
      </w:r>
      <w:r w:rsidRPr="000D69A2">
        <w:rPr>
          <w:rFonts w:ascii="Arial" w:hAnsi="Arial" w:cs="Arial"/>
          <w:lang w:val="en-IN"/>
        </w:rPr>
        <w:t> (pp. 479-483). Atlantis Press.</w:t>
      </w:r>
    </w:p>
    <w:p w14:paraId="7C461329" w14:textId="77777777" w:rsidR="00D744B9" w:rsidRPr="000D69A2" w:rsidRDefault="00D744B9" w:rsidP="00D744B9">
      <w:pPr>
        <w:pStyle w:val="Body"/>
        <w:spacing w:after="0"/>
        <w:rPr>
          <w:rFonts w:ascii="Arial" w:hAnsi="Arial" w:cs="Arial"/>
          <w:lang w:val="en-IN"/>
        </w:rPr>
      </w:pPr>
    </w:p>
    <w:p w14:paraId="6B2338EB" w14:textId="3EBE4321" w:rsidR="000D69A2" w:rsidRPr="000D69A2" w:rsidRDefault="000D69A2" w:rsidP="000D69A2">
      <w:pPr>
        <w:pStyle w:val="Body"/>
        <w:rPr>
          <w:rFonts w:ascii="Arial" w:hAnsi="Arial" w:cs="Arial"/>
          <w:lang w:val="en-IN"/>
        </w:rPr>
      </w:pPr>
      <w:r w:rsidRPr="000D69A2">
        <w:rPr>
          <w:rFonts w:ascii="Arial" w:hAnsi="Arial" w:cs="Arial"/>
          <w:lang w:val="en-IN"/>
        </w:rPr>
        <w:t xml:space="preserve">Benjamin, M. A. Z., </w:t>
      </w:r>
      <w:proofErr w:type="spellStart"/>
      <w:r w:rsidRPr="000D69A2">
        <w:rPr>
          <w:rFonts w:ascii="Arial" w:hAnsi="Arial" w:cs="Arial"/>
          <w:lang w:val="en-IN"/>
        </w:rPr>
        <w:t>Saikim</w:t>
      </w:r>
      <w:proofErr w:type="spellEnd"/>
      <w:r w:rsidRPr="000D69A2">
        <w:rPr>
          <w:rFonts w:ascii="Arial" w:hAnsi="Arial" w:cs="Arial"/>
          <w:lang w:val="en-IN"/>
        </w:rPr>
        <w:t xml:space="preserve">, F. H., Ng, S. Y., &amp; </w:t>
      </w:r>
      <w:proofErr w:type="spellStart"/>
      <w:r w:rsidRPr="000D69A2">
        <w:rPr>
          <w:rFonts w:ascii="Arial" w:hAnsi="Arial" w:cs="Arial"/>
          <w:lang w:val="en-IN"/>
        </w:rPr>
        <w:t>Rusdi</w:t>
      </w:r>
      <w:proofErr w:type="spellEnd"/>
      <w:r w:rsidRPr="000D69A2">
        <w:rPr>
          <w:rFonts w:ascii="Arial" w:hAnsi="Arial" w:cs="Arial"/>
          <w:lang w:val="en-IN"/>
        </w:rPr>
        <w:t xml:space="preserve">, N. A. (2023). A comprehensive review of the ethnobotanical, phytochemical, and pharmacological properties of the genus </w:t>
      </w:r>
      <w:proofErr w:type="spellStart"/>
      <w:r w:rsidRPr="000D69A2">
        <w:rPr>
          <w:rFonts w:ascii="Arial" w:hAnsi="Arial" w:cs="Arial"/>
          <w:lang w:val="en-IN"/>
        </w:rPr>
        <w:t>Bambusa</w:t>
      </w:r>
      <w:proofErr w:type="spellEnd"/>
      <w:r w:rsidRPr="000D69A2">
        <w:rPr>
          <w:rFonts w:ascii="Arial" w:hAnsi="Arial" w:cs="Arial"/>
          <w:lang w:val="en-IN"/>
        </w:rPr>
        <w:t>. </w:t>
      </w:r>
      <w:r w:rsidRPr="000D69A2">
        <w:rPr>
          <w:rFonts w:ascii="Arial" w:hAnsi="Arial" w:cs="Arial"/>
          <w:i/>
          <w:lang w:val="en-IN"/>
        </w:rPr>
        <w:t>Journal of Applied Pharmaceutical Science</w:t>
      </w:r>
      <w:r w:rsidRPr="000D69A2">
        <w:rPr>
          <w:rFonts w:ascii="Arial" w:hAnsi="Arial" w:cs="Arial"/>
          <w:lang w:val="en-IN"/>
        </w:rPr>
        <w:t>, </w:t>
      </w:r>
      <w:r w:rsidRPr="000D69A2">
        <w:rPr>
          <w:rFonts w:ascii="Arial" w:hAnsi="Arial" w:cs="Arial"/>
          <w:i/>
          <w:lang w:val="en-IN"/>
        </w:rPr>
        <w:t>13</w:t>
      </w:r>
      <w:r w:rsidRPr="000D69A2">
        <w:rPr>
          <w:rFonts w:ascii="Arial" w:hAnsi="Arial" w:cs="Arial"/>
          <w:lang w:val="en-IN"/>
        </w:rPr>
        <w:t>(5), 001-022.</w:t>
      </w:r>
    </w:p>
    <w:p w14:paraId="08770742" w14:textId="6BA600AD" w:rsidR="000D69A2" w:rsidRPr="000D69A2" w:rsidRDefault="000D69A2" w:rsidP="000D69A2">
      <w:pPr>
        <w:pStyle w:val="Body"/>
        <w:rPr>
          <w:rFonts w:ascii="Arial" w:hAnsi="Arial" w:cs="Arial"/>
          <w:lang w:val="en-IN"/>
        </w:rPr>
      </w:pPr>
      <w:proofErr w:type="spellStart"/>
      <w:r w:rsidRPr="000D69A2">
        <w:rPr>
          <w:rFonts w:ascii="Arial" w:hAnsi="Arial" w:cs="Arial"/>
          <w:lang w:val="en-IN"/>
        </w:rPr>
        <w:t>Bian</w:t>
      </w:r>
      <w:proofErr w:type="spellEnd"/>
      <w:r w:rsidRPr="000D69A2">
        <w:rPr>
          <w:rFonts w:ascii="Arial" w:hAnsi="Arial" w:cs="Arial"/>
          <w:lang w:val="en-IN"/>
        </w:rPr>
        <w:t xml:space="preserve">, F., Zhang, X., Li, Q., Huang, Z., &amp; Zhong, Z. (2023). Enhancement of phytoremediation of heavy metal pollution using an intercropping system in </w:t>
      </w:r>
      <w:proofErr w:type="spellStart"/>
      <w:r w:rsidRPr="000D69A2">
        <w:rPr>
          <w:rFonts w:ascii="Arial" w:hAnsi="Arial" w:cs="Arial"/>
          <w:lang w:val="en-IN"/>
        </w:rPr>
        <w:t>moso</w:t>
      </w:r>
      <w:proofErr w:type="spellEnd"/>
      <w:r w:rsidRPr="000D69A2">
        <w:rPr>
          <w:rFonts w:ascii="Arial" w:hAnsi="Arial" w:cs="Arial"/>
          <w:lang w:val="en-IN"/>
        </w:rPr>
        <w:t xml:space="preserve"> bamboo forests: characteristics of soil organic matter and bacterial communities. </w:t>
      </w:r>
      <w:r w:rsidRPr="000D69A2">
        <w:rPr>
          <w:rFonts w:ascii="Arial" w:hAnsi="Arial" w:cs="Arial"/>
          <w:i/>
          <w:iCs/>
          <w:lang w:val="en-IN"/>
        </w:rPr>
        <w:t>Forests</w:t>
      </w:r>
      <w:r w:rsidRPr="000D69A2">
        <w:rPr>
          <w:rFonts w:ascii="Arial" w:hAnsi="Arial" w:cs="Arial"/>
          <w:lang w:val="en-IN"/>
        </w:rPr>
        <w:t>, </w:t>
      </w:r>
      <w:r w:rsidRPr="000D69A2">
        <w:rPr>
          <w:rFonts w:ascii="Arial" w:hAnsi="Arial" w:cs="Arial"/>
          <w:i/>
          <w:iCs/>
          <w:lang w:val="en-IN"/>
        </w:rPr>
        <w:t>14</w:t>
      </w:r>
      <w:r w:rsidRPr="000D69A2">
        <w:rPr>
          <w:rFonts w:ascii="Arial" w:hAnsi="Arial" w:cs="Arial"/>
          <w:lang w:val="en-IN"/>
        </w:rPr>
        <w:t>(9), 1895.</w:t>
      </w:r>
    </w:p>
    <w:p w14:paraId="0A3A3AE1" w14:textId="23D939BA" w:rsidR="000D69A2" w:rsidRPr="000D69A2" w:rsidRDefault="000D69A2" w:rsidP="00D744B9">
      <w:pPr>
        <w:pStyle w:val="Body"/>
        <w:rPr>
          <w:rFonts w:ascii="Arial" w:hAnsi="Arial" w:cs="Arial"/>
          <w:lang w:val="en-IN"/>
        </w:rPr>
      </w:pPr>
      <w:r w:rsidRPr="000D69A2">
        <w:rPr>
          <w:rFonts w:ascii="Arial" w:hAnsi="Arial" w:cs="Arial"/>
          <w:lang w:val="en-IN"/>
        </w:rPr>
        <w:t>Binfield, L., Britton, T. L., Dai, C., &amp; Innes, J. (2022). Evidence on the social, economic, and environmental impact of interventions that facilitate bamboo industry development for sustainable livelihoods: a systematic map protocol. </w:t>
      </w:r>
      <w:r w:rsidRPr="000D69A2">
        <w:rPr>
          <w:rFonts w:ascii="Arial" w:hAnsi="Arial" w:cs="Arial"/>
          <w:i/>
          <w:iCs/>
          <w:lang w:val="en-IN"/>
        </w:rPr>
        <w:t>Environmental Evidence</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(1), 33.</w:t>
      </w:r>
    </w:p>
    <w:p w14:paraId="76F176FE" w14:textId="77777777" w:rsidR="000D69A2" w:rsidRPr="000D69A2" w:rsidRDefault="000D69A2" w:rsidP="000D69A2">
      <w:pPr>
        <w:pStyle w:val="Body"/>
        <w:rPr>
          <w:rFonts w:ascii="Arial" w:hAnsi="Arial" w:cs="Arial"/>
          <w:lang w:val="en-IN"/>
        </w:rPr>
      </w:pPr>
      <w:proofErr w:type="spellStart"/>
      <w:r w:rsidRPr="000D69A2">
        <w:rPr>
          <w:rFonts w:ascii="Arial" w:hAnsi="Arial" w:cs="Arial"/>
          <w:lang w:val="en-IN"/>
        </w:rPr>
        <w:t>Bista</w:t>
      </w:r>
      <w:proofErr w:type="spellEnd"/>
      <w:r w:rsidRPr="000D69A2">
        <w:rPr>
          <w:rFonts w:ascii="Arial" w:hAnsi="Arial" w:cs="Arial"/>
          <w:lang w:val="en-IN"/>
        </w:rPr>
        <w:t xml:space="preserve">, D., Bhattrai, B., Shrestha, S., Lama, S. T., </w:t>
      </w:r>
      <w:proofErr w:type="spellStart"/>
      <w:r w:rsidRPr="000D69A2">
        <w:rPr>
          <w:rFonts w:ascii="Arial" w:hAnsi="Arial" w:cs="Arial"/>
          <w:lang w:val="en-IN"/>
        </w:rPr>
        <w:t>Dhamala</w:t>
      </w:r>
      <w:proofErr w:type="spellEnd"/>
      <w:r w:rsidRPr="000D69A2">
        <w:rPr>
          <w:rFonts w:ascii="Arial" w:hAnsi="Arial" w:cs="Arial"/>
          <w:lang w:val="en-IN"/>
        </w:rPr>
        <w:t>, M. K., Acharya, K. P., ... &amp; Sherpa, A. P. (2022). Bamboo distribution in Nepal and its impact on red pandas. In </w:t>
      </w:r>
      <w:r w:rsidRPr="000D69A2">
        <w:rPr>
          <w:rFonts w:ascii="Arial" w:hAnsi="Arial" w:cs="Arial"/>
          <w:i/>
          <w:iCs/>
          <w:lang w:val="en-IN"/>
        </w:rPr>
        <w:t>Red panda</w:t>
      </w:r>
      <w:r w:rsidRPr="000D69A2">
        <w:rPr>
          <w:rFonts w:ascii="Arial" w:hAnsi="Arial" w:cs="Arial"/>
          <w:lang w:val="en-IN"/>
        </w:rPr>
        <w:t> (pp. 353-368). Academic Press.</w:t>
      </w:r>
    </w:p>
    <w:p w14:paraId="286EE363" w14:textId="77777777" w:rsidR="000D69A2" w:rsidRPr="000D69A2" w:rsidRDefault="000D69A2" w:rsidP="000D69A2">
      <w:pPr>
        <w:pStyle w:val="Body"/>
        <w:rPr>
          <w:rFonts w:ascii="Arial" w:hAnsi="Arial" w:cs="Arial"/>
          <w:lang w:val="en-IN"/>
        </w:rPr>
      </w:pPr>
    </w:p>
    <w:p w14:paraId="095184B8" w14:textId="3BCE4718" w:rsidR="000D69A2" w:rsidRPr="000D69A2" w:rsidRDefault="000D69A2" w:rsidP="000D69A2">
      <w:pPr>
        <w:pStyle w:val="Body"/>
        <w:rPr>
          <w:rFonts w:ascii="Arial" w:hAnsi="Arial" w:cs="Arial"/>
          <w:lang w:val="en-IN"/>
        </w:rPr>
      </w:pPr>
      <w:r w:rsidRPr="000D69A2">
        <w:rPr>
          <w:rFonts w:ascii="Arial" w:hAnsi="Arial" w:cs="Arial"/>
          <w:lang w:val="en-IN"/>
        </w:rPr>
        <w:t>BISWAS, A., &amp; MAHANTA, P. (2012). Design and experimental analysis of condenser for the production of bamboo vinegar. </w:t>
      </w:r>
      <w:r w:rsidRPr="000D69A2">
        <w:rPr>
          <w:rFonts w:ascii="Arial" w:hAnsi="Arial" w:cs="Arial"/>
          <w:i/>
          <w:iCs/>
          <w:lang w:val="en-IN"/>
        </w:rPr>
        <w:t>Mechanical Engineering</w:t>
      </w:r>
      <w:r w:rsidRPr="000D69A2">
        <w:rPr>
          <w:rFonts w:ascii="Arial" w:hAnsi="Arial" w:cs="Arial"/>
          <w:lang w:val="en-IN"/>
        </w:rPr>
        <w:t>, </w:t>
      </w:r>
      <w:r w:rsidRPr="000D69A2">
        <w:rPr>
          <w:rFonts w:ascii="Arial" w:hAnsi="Arial" w:cs="Arial"/>
          <w:i/>
          <w:iCs/>
          <w:lang w:val="en-IN"/>
        </w:rPr>
        <w:t>2</w:t>
      </w:r>
      <w:r w:rsidRPr="000D69A2">
        <w:rPr>
          <w:rFonts w:ascii="Arial" w:hAnsi="Arial" w:cs="Arial"/>
          <w:lang w:val="en-IN"/>
        </w:rPr>
        <w:t>(2), 6.</w:t>
      </w:r>
    </w:p>
    <w:p w14:paraId="6F67E3E3" w14:textId="0701D640" w:rsidR="000D69A2" w:rsidRPr="000D69A2" w:rsidRDefault="000D69A2" w:rsidP="000D69A2">
      <w:pPr>
        <w:pStyle w:val="Body"/>
        <w:rPr>
          <w:rFonts w:ascii="Arial" w:hAnsi="Arial" w:cs="Arial"/>
          <w:lang w:val="en-IN"/>
        </w:rPr>
      </w:pPr>
      <w:r w:rsidRPr="000D69A2">
        <w:rPr>
          <w:rFonts w:ascii="Arial" w:hAnsi="Arial" w:cs="Arial"/>
          <w:lang w:val="en-IN"/>
        </w:rPr>
        <w:t xml:space="preserve">Cédric, C. D., </w:t>
      </w:r>
      <w:proofErr w:type="spellStart"/>
      <w:r w:rsidRPr="000D69A2">
        <w:rPr>
          <w:rFonts w:ascii="Arial" w:hAnsi="Arial" w:cs="Arial"/>
          <w:lang w:val="en-IN"/>
        </w:rPr>
        <w:t>Meyabeme</w:t>
      </w:r>
      <w:proofErr w:type="spellEnd"/>
      <w:r w:rsidRPr="000D69A2">
        <w:rPr>
          <w:rFonts w:ascii="Arial" w:hAnsi="Arial" w:cs="Arial"/>
          <w:lang w:val="en-IN"/>
        </w:rPr>
        <w:t xml:space="preserve"> </w:t>
      </w:r>
      <w:proofErr w:type="spellStart"/>
      <w:r w:rsidRPr="000D69A2">
        <w:rPr>
          <w:rFonts w:ascii="Arial" w:hAnsi="Arial" w:cs="Arial"/>
          <w:lang w:val="en-IN"/>
        </w:rPr>
        <w:t>Elono</w:t>
      </w:r>
      <w:proofErr w:type="spellEnd"/>
      <w:r w:rsidRPr="000D69A2">
        <w:rPr>
          <w:rFonts w:ascii="Arial" w:hAnsi="Arial" w:cs="Arial"/>
          <w:lang w:val="en-IN"/>
        </w:rPr>
        <w:t xml:space="preserve">, A. L., </w:t>
      </w:r>
      <w:proofErr w:type="spellStart"/>
      <w:r w:rsidRPr="000D69A2">
        <w:rPr>
          <w:rFonts w:ascii="Arial" w:hAnsi="Arial" w:cs="Arial"/>
          <w:lang w:val="en-IN"/>
        </w:rPr>
        <w:t>Nfornkah</w:t>
      </w:r>
      <w:proofErr w:type="spellEnd"/>
      <w:r w:rsidRPr="000D69A2">
        <w:rPr>
          <w:rFonts w:ascii="Arial" w:hAnsi="Arial" w:cs="Arial"/>
          <w:lang w:val="en-IN"/>
        </w:rPr>
        <w:t xml:space="preserve">, B. N., </w:t>
      </w:r>
      <w:proofErr w:type="spellStart"/>
      <w:r w:rsidRPr="000D69A2">
        <w:rPr>
          <w:rFonts w:ascii="Arial" w:hAnsi="Arial" w:cs="Arial"/>
          <w:lang w:val="en-IN"/>
        </w:rPr>
        <w:t>Forje</w:t>
      </w:r>
      <w:proofErr w:type="spellEnd"/>
      <w:r w:rsidRPr="000D69A2">
        <w:rPr>
          <w:rFonts w:ascii="Arial" w:hAnsi="Arial" w:cs="Arial"/>
          <w:lang w:val="en-IN"/>
        </w:rPr>
        <w:t xml:space="preserve">, G. W., </w:t>
      </w:r>
      <w:proofErr w:type="spellStart"/>
      <w:r w:rsidRPr="000D69A2">
        <w:rPr>
          <w:rFonts w:ascii="Arial" w:hAnsi="Arial" w:cs="Arial"/>
          <w:lang w:val="en-IN"/>
        </w:rPr>
        <w:t>Nyong</w:t>
      </w:r>
      <w:proofErr w:type="spellEnd"/>
      <w:r w:rsidRPr="000D69A2">
        <w:rPr>
          <w:rFonts w:ascii="Arial" w:hAnsi="Arial" w:cs="Arial"/>
          <w:lang w:val="en-IN"/>
        </w:rPr>
        <w:t xml:space="preserve">, P. A., </w:t>
      </w:r>
      <w:proofErr w:type="spellStart"/>
      <w:r w:rsidRPr="000D69A2">
        <w:rPr>
          <w:rFonts w:ascii="Arial" w:hAnsi="Arial" w:cs="Arial"/>
          <w:lang w:val="en-IN"/>
        </w:rPr>
        <w:t>Kaam</w:t>
      </w:r>
      <w:proofErr w:type="spellEnd"/>
      <w:r w:rsidRPr="000D69A2">
        <w:rPr>
          <w:rFonts w:ascii="Arial" w:hAnsi="Arial" w:cs="Arial"/>
          <w:lang w:val="en-IN"/>
        </w:rPr>
        <w:t>, R., ... &amp; Martin, T. (2023). Biodiversity and ecosystem services of bamboo carbon stocks regulation in the Western highlands of Cameroon. </w:t>
      </w:r>
      <w:r w:rsidRPr="000D69A2">
        <w:rPr>
          <w:rFonts w:ascii="Arial" w:hAnsi="Arial" w:cs="Arial"/>
          <w:i/>
          <w:iCs/>
          <w:lang w:val="en-IN"/>
        </w:rPr>
        <w:t>Journal of Sustainable Forestry</w:t>
      </w:r>
      <w:r w:rsidRPr="000D69A2">
        <w:rPr>
          <w:rFonts w:ascii="Arial" w:hAnsi="Arial" w:cs="Arial"/>
          <w:lang w:val="en-IN"/>
        </w:rPr>
        <w:t>, </w:t>
      </w:r>
      <w:r w:rsidRPr="000D69A2">
        <w:rPr>
          <w:rFonts w:ascii="Arial" w:hAnsi="Arial" w:cs="Arial"/>
          <w:i/>
          <w:iCs/>
          <w:lang w:val="en-IN"/>
        </w:rPr>
        <w:t>42</w:t>
      </w:r>
      <w:r w:rsidRPr="000D69A2">
        <w:rPr>
          <w:rFonts w:ascii="Arial" w:hAnsi="Arial" w:cs="Arial"/>
          <w:lang w:val="en-IN"/>
        </w:rPr>
        <w:t>(10), 1036-1048.</w:t>
      </w:r>
    </w:p>
    <w:p w14:paraId="7E349E47" w14:textId="108CB1AC" w:rsidR="000D69A2" w:rsidRPr="000D69A2" w:rsidRDefault="000D69A2" w:rsidP="000D69A2">
      <w:pPr>
        <w:pStyle w:val="Body"/>
        <w:rPr>
          <w:rFonts w:ascii="Arial" w:hAnsi="Arial" w:cs="Arial"/>
          <w:lang w:val="en-IN"/>
        </w:rPr>
      </w:pPr>
      <w:proofErr w:type="spellStart"/>
      <w:r w:rsidRPr="000D69A2">
        <w:rPr>
          <w:rFonts w:ascii="Arial" w:hAnsi="Arial" w:cs="Arial"/>
          <w:lang w:val="en-IN"/>
        </w:rPr>
        <w:t>Chikkanna</w:t>
      </w:r>
      <w:proofErr w:type="spellEnd"/>
      <w:r w:rsidRPr="000D69A2">
        <w:rPr>
          <w:rFonts w:ascii="Arial" w:hAnsi="Arial" w:cs="Arial"/>
          <w:lang w:val="en-IN"/>
        </w:rPr>
        <w:t xml:space="preserve">, U., Seetharaman, S., Venugopal, V., Elumalai, A., Venkatesh, C., &amp; </w:t>
      </w:r>
      <w:proofErr w:type="spellStart"/>
      <w:r w:rsidRPr="000D69A2">
        <w:rPr>
          <w:rFonts w:ascii="Arial" w:hAnsi="Arial" w:cs="Arial"/>
          <w:lang w:val="en-IN"/>
        </w:rPr>
        <w:t>Giligarr</w:t>
      </w:r>
      <w:proofErr w:type="spellEnd"/>
      <w:r w:rsidRPr="000D69A2">
        <w:rPr>
          <w:rFonts w:ascii="Arial" w:hAnsi="Arial" w:cs="Arial"/>
          <w:lang w:val="en-IN"/>
        </w:rPr>
        <w:t xml:space="preserve">, G. (2024). A Review on Herbal Power Bamboo, Papaya, Ginger and </w:t>
      </w:r>
      <w:proofErr w:type="spellStart"/>
      <w:r w:rsidRPr="000D69A2">
        <w:rPr>
          <w:rFonts w:ascii="Arial" w:hAnsi="Arial" w:cs="Arial"/>
          <w:lang w:val="en-IN"/>
        </w:rPr>
        <w:t>Plectranthus</w:t>
      </w:r>
      <w:proofErr w:type="spellEnd"/>
      <w:r w:rsidRPr="000D69A2">
        <w:rPr>
          <w:rFonts w:ascii="Arial" w:hAnsi="Arial" w:cs="Arial"/>
          <w:lang w:val="en-IN"/>
        </w:rPr>
        <w:t xml:space="preserve"> in Cancer, Bugs and Oxidant Combat. </w:t>
      </w:r>
      <w:r w:rsidRPr="000D69A2">
        <w:rPr>
          <w:rFonts w:ascii="Arial" w:hAnsi="Arial" w:cs="Arial"/>
          <w:i/>
          <w:lang w:val="en-IN"/>
        </w:rPr>
        <w:t>International Journal of Pharmaceutical Investigation</w:t>
      </w:r>
      <w:r w:rsidRPr="000D69A2">
        <w:rPr>
          <w:rFonts w:ascii="Arial" w:hAnsi="Arial" w:cs="Arial"/>
          <w:lang w:val="en-IN"/>
        </w:rPr>
        <w:t>, </w:t>
      </w:r>
      <w:r w:rsidRPr="000D69A2">
        <w:rPr>
          <w:rFonts w:ascii="Arial" w:hAnsi="Arial" w:cs="Arial"/>
          <w:i/>
          <w:lang w:val="en-IN"/>
        </w:rPr>
        <w:t>14</w:t>
      </w:r>
      <w:r w:rsidRPr="000D69A2">
        <w:rPr>
          <w:rFonts w:ascii="Arial" w:hAnsi="Arial" w:cs="Arial"/>
          <w:lang w:val="en-IN"/>
        </w:rPr>
        <w:t>(3).</w:t>
      </w:r>
    </w:p>
    <w:p w14:paraId="4713CBD5" w14:textId="76597EAA" w:rsidR="000D69A2" w:rsidRPr="000D69A2" w:rsidRDefault="000D69A2" w:rsidP="000D69A2">
      <w:pPr>
        <w:pStyle w:val="Body"/>
        <w:rPr>
          <w:rFonts w:ascii="Arial" w:hAnsi="Arial" w:cs="Arial"/>
          <w:lang w:val="en-IN"/>
        </w:rPr>
      </w:pPr>
      <w:proofErr w:type="spellStart"/>
      <w:r w:rsidRPr="000D69A2">
        <w:rPr>
          <w:rFonts w:ascii="Arial" w:hAnsi="Arial" w:cs="Arial"/>
          <w:lang w:val="en-IN"/>
        </w:rPr>
        <w:t>Chitiva</w:t>
      </w:r>
      <w:proofErr w:type="spellEnd"/>
      <w:r w:rsidRPr="000D69A2">
        <w:rPr>
          <w:rFonts w:ascii="Arial" w:hAnsi="Arial" w:cs="Arial"/>
          <w:lang w:val="en-IN"/>
        </w:rPr>
        <w:t xml:space="preserve">, L. C., </w:t>
      </w:r>
      <w:proofErr w:type="spellStart"/>
      <w:r w:rsidRPr="000D69A2">
        <w:rPr>
          <w:rFonts w:ascii="Arial" w:hAnsi="Arial" w:cs="Arial"/>
          <w:lang w:val="en-IN"/>
        </w:rPr>
        <w:t>Santamaría</w:t>
      </w:r>
      <w:proofErr w:type="spellEnd"/>
      <w:r w:rsidRPr="000D69A2">
        <w:rPr>
          <w:rFonts w:ascii="Arial" w:hAnsi="Arial" w:cs="Arial"/>
          <w:lang w:val="en-IN"/>
        </w:rPr>
        <w:t xml:space="preserve">-Torres, M. A., Rezende-Teixeira, P., </w:t>
      </w:r>
      <w:proofErr w:type="spellStart"/>
      <w:r w:rsidRPr="000D69A2">
        <w:rPr>
          <w:rFonts w:ascii="Arial" w:hAnsi="Arial" w:cs="Arial"/>
          <w:lang w:val="en-IN"/>
        </w:rPr>
        <w:t>Borlot</w:t>
      </w:r>
      <w:proofErr w:type="spellEnd"/>
      <w:r w:rsidRPr="000D69A2">
        <w:rPr>
          <w:rFonts w:ascii="Arial" w:hAnsi="Arial" w:cs="Arial"/>
          <w:lang w:val="en-IN"/>
        </w:rPr>
        <w:t xml:space="preserve">, J. R. P. D. O., Romagna, R. D. A., </w:t>
      </w:r>
      <w:proofErr w:type="spellStart"/>
      <w:r w:rsidRPr="000D69A2">
        <w:rPr>
          <w:rFonts w:ascii="Arial" w:hAnsi="Arial" w:cs="Arial"/>
          <w:lang w:val="en-IN"/>
        </w:rPr>
        <w:t>Londoño</w:t>
      </w:r>
      <w:proofErr w:type="spellEnd"/>
      <w:r w:rsidRPr="000D69A2">
        <w:rPr>
          <w:rFonts w:ascii="Arial" w:hAnsi="Arial" w:cs="Arial"/>
          <w:lang w:val="en-IN"/>
        </w:rPr>
        <w:t xml:space="preserve">, X., ... &amp; Costa, G. M. (2024). Uncovering metabolic alterations in HCT-116 colon cancer cells upon exposure to bamboo leaf extract obtained from </w:t>
      </w:r>
      <w:proofErr w:type="spellStart"/>
      <w:r w:rsidRPr="000D69A2">
        <w:rPr>
          <w:rFonts w:ascii="Arial" w:hAnsi="Arial" w:cs="Arial"/>
          <w:lang w:val="en-IN"/>
        </w:rPr>
        <w:t>Guadua</w:t>
      </w:r>
      <w:proofErr w:type="spellEnd"/>
      <w:r w:rsidRPr="000D69A2">
        <w:rPr>
          <w:rFonts w:ascii="Arial" w:hAnsi="Arial" w:cs="Arial"/>
          <w:lang w:val="en-IN"/>
        </w:rPr>
        <w:t xml:space="preserve"> </w:t>
      </w:r>
      <w:proofErr w:type="spellStart"/>
      <w:r w:rsidRPr="000D69A2">
        <w:rPr>
          <w:rFonts w:ascii="Arial" w:hAnsi="Arial" w:cs="Arial"/>
          <w:lang w:val="en-IN"/>
        </w:rPr>
        <w:t>incana</w:t>
      </w:r>
      <w:proofErr w:type="spellEnd"/>
      <w:r w:rsidRPr="000D69A2">
        <w:rPr>
          <w:rFonts w:ascii="Arial" w:hAnsi="Arial" w:cs="Arial"/>
          <w:lang w:val="en-IN"/>
        </w:rPr>
        <w:t xml:space="preserve"> </w:t>
      </w:r>
      <w:proofErr w:type="spellStart"/>
      <w:r w:rsidRPr="000D69A2">
        <w:rPr>
          <w:rFonts w:ascii="Arial" w:hAnsi="Arial" w:cs="Arial"/>
          <w:lang w:val="en-IN"/>
        </w:rPr>
        <w:t>Londoño</w:t>
      </w:r>
      <w:proofErr w:type="spellEnd"/>
      <w:r w:rsidRPr="000D69A2">
        <w:rPr>
          <w:rFonts w:ascii="Arial" w:hAnsi="Arial" w:cs="Arial"/>
          <w:lang w:val="en-IN"/>
        </w:rPr>
        <w:t>. </w:t>
      </w:r>
      <w:r w:rsidRPr="000D69A2">
        <w:rPr>
          <w:rFonts w:ascii="Arial" w:hAnsi="Arial" w:cs="Arial"/>
          <w:i/>
          <w:lang w:val="en-IN"/>
        </w:rPr>
        <w:t>Molecules</w:t>
      </w:r>
      <w:r w:rsidRPr="000D69A2">
        <w:rPr>
          <w:rFonts w:ascii="Arial" w:hAnsi="Arial" w:cs="Arial"/>
          <w:lang w:val="en-IN"/>
        </w:rPr>
        <w:t>, </w:t>
      </w:r>
      <w:r w:rsidRPr="000D69A2">
        <w:rPr>
          <w:rFonts w:ascii="Arial" w:hAnsi="Arial" w:cs="Arial"/>
          <w:i/>
          <w:lang w:val="en-IN"/>
        </w:rPr>
        <w:t>29</w:t>
      </w:r>
      <w:r w:rsidRPr="000D69A2">
        <w:rPr>
          <w:rFonts w:ascii="Arial" w:hAnsi="Arial" w:cs="Arial"/>
          <w:lang w:val="en-IN"/>
        </w:rPr>
        <w:t>(13), 2985.</w:t>
      </w:r>
    </w:p>
    <w:p w14:paraId="7F50D1E7" w14:textId="6099B364" w:rsidR="000D69A2" w:rsidRPr="000D69A2" w:rsidRDefault="000D69A2" w:rsidP="000D69A2">
      <w:pPr>
        <w:pStyle w:val="Body"/>
        <w:rPr>
          <w:rFonts w:ascii="Arial" w:hAnsi="Arial" w:cs="Arial"/>
          <w:lang w:val="en-IN"/>
        </w:rPr>
      </w:pPr>
      <w:r w:rsidRPr="000D69A2">
        <w:rPr>
          <w:rFonts w:ascii="Arial" w:hAnsi="Arial" w:cs="Arial"/>
          <w:lang w:val="en-IN"/>
        </w:rPr>
        <w:t>Choi, D., Cho, K. A., Na, M. S., Choi, H. S., Kim, Y. O., Lim, D. H., ... &amp; Cho, H. (2008). Effect of bamboo oil on antioxidative activity and nitrite scavenging activity. </w:t>
      </w:r>
      <w:r w:rsidRPr="000D69A2">
        <w:rPr>
          <w:rFonts w:ascii="Arial" w:hAnsi="Arial" w:cs="Arial"/>
          <w:i/>
          <w:lang w:val="en-IN"/>
        </w:rPr>
        <w:t>Journal of Industrial and Engineering Chemistry</w:t>
      </w:r>
      <w:r w:rsidRPr="000D69A2">
        <w:rPr>
          <w:rFonts w:ascii="Arial" w:hAnsi="Arial" w:cs="Arial"/>
          <w:lang w:val="en-IN"/>
        </w:rPr>
        <w:t>, </w:t>
      </w:r>
      <w:r w:rsidRPr="000D69A2">
        <w:rPr>
          <w:rFonts w:ascii="Arial" w:hAnsi="Arial" w:cs="Arial"/>
          <w:i/>
          <w:lang w:val="en-IN"/>
        </w:rPr>
        <w:t>14</w:t>
      </w:r>
      <w:r w:rsidRPr="000D69A2">
        <w:rPr>
          <w:rFonts w:ascii="Arial" w:hAnsi="Arial" w:cs="Arial"/>
          <w:lang w:val="en-IN"/>
        </w:rPr>
        <w:t>(6), 765-770.</w:t>
      </w:r>
    </w:p>
    <w:p w14:paraId="19EF7454" w14:textId="61B08DE3" w:rsidR="000D69A2" w:rsidRPr="000D69A2" w:rsidRDefault="000D69A2" w:rsidP="000D69A2">
      <w:pPr>
        <w:pStyle w:val="Body"/>
        <w:rPr>
          <w:rFonts w:ascii="Arial" w:hAnsi="Arial" w:cs="Arial"/>
          <w:lang w:val="en-IN"/>
        </w:rPr>
      </w:pPr>
      <w:r w:rsidRPr="000D69A2">
        <w:rPr>
          <w:rFonts w:ascii="Arial" w:hAnsi="Arial" w:cs="Arial"/>
          <w:lang w:val="en-IN"/>
        </w:rPr>
        <w:t xml:space="preserve">Choi, H. S., Kim, G. C., &amp; Shin, H. J. (2012). Comparison of antimicrobial and antioxidant activities by different extraction methods in </w:t>
      </w:r>
      <w:proofErr w:type="spellStart"/>
      <w:r w:rsidRPr="000D69A2">
        <w:rPr>
          <w:rFonts w:ascii="Arial" w:hAnsi="Arial" w:cs="Arial"/>
          <w:lang w:val="en-IN"/>
        </w:rPr>
        <w:t>korean</w:t>
      </w:r>
      <w:proofErr w:type="spellEnd"/>
      <w:r w:rsidRPr="000D69A2">
        <w:rPr>
          <w:rFonts w:ascii="Arial" w:hAnsi="Arial" w:cs="Arial"/>
          <w:lang w:val="en-IN"/>
        </w:rPr>
        <w:t xml:space="preserve"> bamboos. </w:t>
      </w:r>
      <w:r w:rsidRPr="000D69A2">
        <w:rPr>
          <w:rFonts w:ascii="Arial" w:hAnsi="Arial" w:cs="Arial"/>
          <w:i/>
          <w:iCs/>
          <w:lang w:val="en-IN"/>
        </w:rPr>
        <w:t>Korean Society for Biotechnology and Bioengineering Journal</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(2).</w:t>
      </w:r>
    </w:p>
    <w:p w14:paraId="124E76E9" w14:textId="77777777" w:rsidR="000D69A2" w:rsidRPr="000D69A2" w:rsidRDefault="000D69A2" w:rsidP="000D69A2">
      <w:pPr>
        <w:pStyle w:val="Body"/>
        <w:rPr>
          <w:rFonts w:ascii="Arial" w:hAnsi="Arial" w:cs="Arial"/>
          <w:lang w:val="en-IN"/>
        </w:rPr>
      </w:pPr>
      <w:r w:rsidRPr="000D69A2">
        <w:rPr>
          <w:rFonts w:ascii="Arial" w:hAnsi="Arial" w:cs="Arial"/>
          <w:lang w:val="en-IN"/>
        </w:rPr>
        <w:t xml:space="preserve">Choi, M. J., Lee, S. W., Choi, E. A., &amp; Park, E. (2013). Anti-Hangover Drink Based on </w:t>
      </w:r>
      <w:proofErr w:type="spellStart"/>
      <w:r w:rsidRPr="000D69A2">
        <w:rPr>
          <w:rFonts w:ascii="Arial" w:hAnsi="Arial" w:cs="Arial"/>
          <w:lang w:val="en-IN"/>
        </w:rPr>
        <w:t>Sarijang</w:t>
      </w:r>
      <w:proofErr w:type="spellEnd"/>
      <w:r w:rsidRPr="000D69A2">
        <w:rPr>
          <w:rFonts w:ascii="Arial" w:hAnsi="Arial" w:cs="Arial"/>
          <w:lang w:val="en-IN"/>
        </w:rPr>
        <w:t>, a Bamboo Salt Soy Sauce, Prevents Alcohol-Induced Oxidative Stress and DNA Damage in Liver of Wistar Rats. </w:t>
      </w:r>
      <w:proofErr w:type="spellStart"/>
      <w:r w:rsidRPr="000D69A2">
        <w:rPr>
          <w:rFonts w:ascii="Malgun Gothic" w:eastAsia="Malgun Gothic" w:hAnsi="Malgun Gothic" w:cs="Malgun Gothic" w:hint="eastAsia"/>
          <w:i/>
          <w:lang w:val="en-IN"/>
        </w:rPr>
        <w:t>한국식품영양과학회학술대회발표집</w:t>
      </w:r>
      <w:proofErr w:type="spellEnd"/>
      <w:r w:rsidRPr="000D69A2">
        <w:rPr>
          <w:rFonts w:ascii="Arial" w:hAnsi="Arial" w:cs="Arial"/>
          <w:lang w:val="en-IN"/>
        </w:rPr>
        <w:t>, 380-381.</w:t>
      </w:r>
    </w:p>
    <w:p w14:paraId="65DAA84A" w14:textId="6253FA32" w:rsidR="000D69A2" w:rsidRPr="000D69A2" w:rsidRDefault="000D69A2" w:rsidP="000D69A2">
      <w:pPr>
        <w:pStyle w:val="Body"/>
        <w:rPr>
          <w:rFonts w:ascii="Arial" w:hAnsi="Arial" w:cs="Arial"/>
          <w:lang w:val="en-IN"/>
        </w:rPr>
      </w:pPr>
      <w:proofErr w:type="spellStart"/>
      <w:r w:rsidRPr="000D69A2">
        <w:rPr>
          <w:rFonts w:ascii="Arial" w:hAnsi="Arial" w:cs="Arial"/>
          <w:lang w:val="en-IN"/>
        </w:rPr>
        <w:lastRenderedPageBreak/>
        <w:t>Chongtham</w:t>
      </w:r>
      <w:proofErr w:type="spellEnd"/>
      <w:r w:rsidRPr="000D69A2">
        <w:rPr>
          <w:rFonts w:ascii="Arial" w:hAnsi="Arial" w:cs="Arial"/>
          <w:lang w:val="en-IN"/>
        </w:rPr>
        <w:t xml:space="preserve">, N., Bisht, M. S., &amp; </w:t>
      </w:r>
      <w:proofErr w:type="spellStart"/>
      <w:r w:rsidRPr="000D69A2">
        <w:rPr>
          <w:rFonts w:ascii="Arial" w:hAnsi="Arial" w:cs="Arial"/>
          <w:lang w:val="en-IN"/>
        </w:rPr>
        <w:t>Haorongbam</w:t>
      </w:r>
      <w:proofErr w:type="spellEnd"/>
      <w:r w:rsidRPr="000D69A2">
        <w:rPr>
          <w:rFonts w:ascii="Arial" w:hAnsi="Arial" w:cs="Arial"/>
          <w:lang w:val="en-IN"/>
        </w:rPr>
        <w:t>, S. (2011). Nutritional properties of bamboo shoots: potential and prospects for utilization as a health food. </w:t>
      </w:r>
      <w:r w:rsidRPr="000D69A2">
        <w:rPr>
          <w:rFonts w:ascii="Arial" w:hAnsi="Arial" w:cs="Arial"/>
          <w:i/>
          <w:iCs/>
          <w:lang w:val="en-IN"/>
        </w:rPr>
        <w:t>Comprehensive reviews in food science and food safety</w:t>
      </w:r>
      <w:r w:rsidRPr="000D69A2">
        <w:rPr>
          <w:rFonts w:ascii="Arial" w:hAnsi="Arial" w:cs="Arial"/>
          <w:lang w:val="en-IN"/>
        </w:rPr>
        <w:t>, </w:t>
      </w:r>
      <w:r w:rsidRPr="000D69A2">
        <w:rPr>
          <w:rFonts w:ascii="Arial" w:hAnsi="Arial" w:cs="Arial"/>
          <w:i/>
          <w:iCs/>
          <w:lang w:val="en-IN"/>
        </w:rPr>
        <w:t>10</w:t>
      </w:r>
      <w:r w:rsidRPr="000D69A2">
        <w:rPr>
          <w:rFonts w:ascii="Arial" w:hAnsi="Arial" w:cs="Arial"/>
          <w:lang w:val="en-IN"/>
        </w:rPr>
        <w:t>(3), 153-168.</w:t>
      </w:r>
    </w:p>
    <w:p w14:paraId="442169FA" w14:textId="330B172D" w:rsidR="000D69A2" w:rsidRPr="000D69A2" w:rsidRDefault="000D69A2" w:rsidP="000D69A2">
      <w:pPr>
        <w:pStyle w:val="Body"/>
        <w:rPr>
          <w:rFonts w:ascii="Arial" w:hAnsi="Arial" w:cs="Arial"/>
          <w:lang w:val="en-IN"/>
        </w:rPr>
      </w:pPr>
      <w:proofErr w:type="spellStart"/>
      <w:r w:rsidRPr="000D69A2">
        <w:rPr>
          <w:rFonts w:ascii="Arial" w:hAnsi="Arial" w:cs="Arial"/>
          <w:lang w:val="en-IN"/>
        </w:rPr>
        <w:t>Chongtham</w:t>
      </w:r>
      <w:proofErr w:type="spellEnd"/>
      <w:r w:rsidRPr="000D69A2">
        <w:rPr>
          <w:rFonts w:ascii="Arial" w:hAnsi="Arial" w:cs="Arial"/>
          <w:lang w:val="en-IN"/>
        </w:rPr>
        <w:t>, N. (2018, August). The healing touch of bamboo: Soul, mind and body. In </w:t>
      </w:r>
      <w:r w:rsidRPr="000D69A2">
        <w:rPr>
          <w:rFonts w:ascii="Arial" w:hAnsi="Arial" w:cs="Arial"/>
          <w:i/>
          <w:lang w:val="en-IN"/>
        </w:rPr>
        <w:t xml:space="preserve">11th World Bamboo Congress, </w:t>
      </w:r>
      <w:proofErr w:type="spellStart"/>
      <w:r w:rsidRPr="000D69A2">
        <w:rPr>
          <w:rFonts w:ascii="Arial" w:hAnsi="Arial" w:cs="Arial"/>
          <w:i/>
          <w:lang w:val="en-IN"/>
        </w:rPr>
        <w:t>Xalapa</w:t>
      </w:r>
      <w:proofErr w:type="spellEnd"/>
      <w:r w:rsidRPr="000D69A2">
        <w:rPr>
          <w:rFonts w:ascii="Arial" w:hAnsi="Arial" w:cs="Arial"/>
          <w:i/>
          <w:lang w:val="en-IN"/>
        </w:rPr>
        <w:t>, Mexico</w:t>
      </w:r>
      <w:r w:rsidRPr="000D69A2">
        <w:rPr>
          <w:rFonts w:ascii="Arial" w:hAnsi="Arial" w:cs="Arial"/>
          <w:lang w:val="en-IN"/>
        </w:rPr>
        <w:t>.</w:t>
      </w:r>
    </w:p>
    <w:p w14:paraId="7275786E" w14:textId="5026713E" w:rsidR="000D69A2" w:rsidRPr="000D69A2" w:rsidRDefault="000D69A2" w:rsidP="000D69A2">
      <w:pPr>
        <w:pStyle w:val="Body"/>
        <w:rPr>
          <w:rFonts w:ascii="Arial" w:hAnsi="Arial" w:cs="Arial"/>
          <w:lang w:val="en-IN"/>
        </w:rPr>
      </w:pPr>
      <w:proofErr w:type="spellStart"/>
      <w:r w:rsidRPr="000D69A2">
        <w:rPr>
          <w:rFonts w:ascii="Arial" w:hAnsi="Arial" w:cs="Arial"/>
          <w:lang w:val="en-IN"/>
        </w:rPr>
        <w:t>Chongtham</w:t>
      </w:r>
      <w:proofErr w:type="spellEnd"/>
      <w:r w:rsidRPr="000D69A2">
        <w:rPr>
          <w:rFonts w:ascii="Arial" w:hAnsi="Arial" w:cs="Arial"/>
          <w:lang w:val="en-IN"/>
        </w:rPr>
        <w:t>, N., &amp; Bisht, M. S. (2020). </w:t>
      </w:r>
      <w:r w:rsidRPr="000D69A2">
        <w:rPr>
          <w:rFonts w:ascii="Arial" w:hAnsi="Arial" w:cs="Arial"/>
          <w:i/>
          <w:lang w:val="en-IN"/>
        </w:rPr>
        <w:t>Bamboo shoot: superfood for nutrition, health and medicine</w:t>
      </w:r>
      <w:r w:rsidRPr="000D69A2">
        <w:rPr>
          <w:rFonts w:ascii="Arial" w:hAnsi="Arial" w:cs="Arial"/>
          <w:lang w:val="en-IN"/>
        </w:rPr>
        <w:t>. CRC Press.</w:t>
      </w:r>
    </w:p>
    <w:p w14:paraId="1F99F718"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Choudhary A.K., Ranjan A., Kumari P. (2016). In vitro shoot proliferation for rapid and mass production of quality planting materials of </w:t>
      </w:r>
      <w:proofErr w:type="spellStart"/>
      <w:r w:rsidRPr="000D69A2">
        <w:rPr>
          <w:rFonts w:ascii="Arial" w:hAnsi="Arial" w:cs="Arial"/>
          <w:lang w:val="en-IN"/>
        </w:rPr>
        <w:t>Bambusa</w:t>
      </w:r>
      <w:proofErr w:type="spellEnd"/>
      <w:r w:rsidRPr="000D69A2">
        <w:rPr>
          <w:rFonts w:ascii="Arial" w:hAnsi="Arial" w:cs="Arial"/>
          <w:lang w:val="en-IN"/>
        </w:rPr>
        <w:t xml:space="preserve"> nutans in the climatic conditions of Bihar, India. Indian Journal of Energy 5(2):1-11.</w:t>
      </w:r>
    </w:p>
    <w:p w14:paraId="7F270DE1" w14:textId="77777777" w:rsidR="00D744B9" w:rsidRPr="000D69A2" w:rsidRDefault="00D744B9" w:rsidP="000D69A2">
      <w:pPr>
        <w:pStyle w:val="Body"/>
        <w:spacing w:after="0"/>
        <w:rPr>
          <w:rFonts w:ascii="Arial" w:hAnsi="Arial" w:cs="Arial"/>
          <w:lang w:val="en-IN"/>
        </w:rPr>
      </w:pPr>
    </w:p>
    <w:p w14:paraId="70A9132E"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Choudhary, A. K., Priyanka, K., &amp; Ashish, R. (2017). Refinement of protocol for rapid clonal regeneration of economical bamboo,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balcooa</w:t>
      </w:r>
      <w:proofErr w:type="spellEnd"/>
      <w:r w:rsidRPr="000D69A2">
        <w:rPr>
          <w:rFonts w:ascii="Arial" w:hAnsi="Arial" w:cs="Arial"/>
          <w:lang w:val="en-IN"/>
        </w:rPr>
        <w:t xml:space="preserve"> in the agroclimatic conditions of Bihar, India. </w:t>
      </w:r>
      <w:r w:rsidRPr="000D69A2">
        <w:rPr>
          <w:rFonts w:ascii="Arial" w:hAnsi="Arial" w:cs="Arial"/>
          <w:i/>
          <w:lang w:val="en-IN"/>
        </w:rPr>
        <w:t>African Journal of Biotechnology</w:t>
      </w:r>
      <w:r w:rsidRPr="000D69A2">
        <w:rPr>
          <w:rFonts w:ascii="Arial" w:hAnsi="Arial" w:cs="Arial"/>
          <w:lang w:val="en-IN"/>
        </w:rPr>
        <w:t>, </w:t>
      </w:r>
      <w:r w:rsidRPr="000D69A2">
        <w:rPr>
          <w:rFonts w:ascii="Arial" w:hAnsi="Arial" w:cs="Arial"/>
          <w:i/>
          <w:lang w:val="en-IN"/>
        </w:rPr>
        <w:t>16</w:t>
      </w:r>
      <w:r w:rsidRPr="000D69A2">
        <w:rPr>
          <w:rFonts w:ascii="Arial" w:hAnsi="Arial" w:cs="Arial"/>
          <w:lang w:val="en-IN"/>
        </w:rPr>
        <w:t>(10), 450-462.</w:t>
      </w:r>
    </w:p>
    <w:p w14:paraId="37D4DA8F" w14:textId="77777777" w:rsidR="00D744B9" w:rsidRPr="000D69A2" w:rsidRDefault="00D744B9" w:rsidP="000D69A2">
      <w:pPr>
        <w:pStyle w:val="Body"/>
        <w:spacing w:after="0"/>
        <w:rPr>
          <w:rFonts w:ascii="Arial" w:hAnsi="Arial" w:cs="Arial"/>
          <w:lang w:val="en-IN"/>
        </w:rPr>
      </w:pPr>
    </w:p>
    <w:p w14:paraId="2151C625"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Choudhary, A. K., Ranjan, A., Kumari, S., &amp; </w:t>
      </w:r>
      <w:proofErr w:type="spellStart"/>
      <w:r w:rsidRPr="000D69A2">
        <w:rPr>
          <w:rFonts w:ascii="Arial" w:hAnsi="Arial" w:cs="Arial"/>
          <w:lang w:val="en-IN"/>
        </w:rPr>
        <w:t>Tudu</w:t>
      </w:r>
      <w:proofErr w:type="spellEnd"/>
      <w:r w:rsidRPr="000D69A2">
        <w:rPr>
          <w:rFonts w:ascii="Arial" w:hAnsi="Arial" w:cs="Arial"/>
          <w:lang w:val="en-IN"/>
        </w:rPr>
        <w:t xml:space="preserve">, S. (2020a). In vitro culture and adventitious </w:t>
      </w:r>
      <w:proofErr w:type="spellStart"/>
      <w:r w:rsidRPr="000D69A2">
        <w:rPr>
          <w:rFonts w:ascii="Arial" w:hAnsi="Arial" w:cs="Arial"/>
          <w:lang w:val="en-IN"/>
        </w:rPr>
        <w:t>rhizogenesis</w:t>
      </w:r>
      <w:proofErr w:type="spellEnd"/>
      <w:r w:rsidRPr="000D69A2">
        <w:rPr>
          <w:rFonts w:ascii="Arial" w:hAnsi="Arial" w:cs="Arial"/>
          <w:lang w:val="en-IN"/>
        </w:rPr>
        <w:t xml:space="preserve"> of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tulda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r w:rsidRPr="000D69A2">
        <w:rPr>
          <w:rFonts w:ascii="Arial" w:hAnsi="Arial" w:cs="Arial"/>
          <w:lang w:val="en-IN"/>
        </w:rPr>
        <w:t xml:space="preserve">. in </w:t>
      </w:r>
      <w:proofErr w:type="spellStart"/>
      <w:r w:rsidRPr="000D69A2">
        <w:rPr>
          <w:rFonts w:ascii="Arial" w:hAnsi="Arial" w:cs="Arial"/>
          <w:lang w:val="en-IN"/>
        </w:rPr>
        <w:t>agro</w:t>
      </w:r>
      <w:proofErr w:type="spellEnd"/>
      <w:r w:rsidRPr="000D69A2">
        <w:rPr>
          <w:rFonts w:ascii="Arial" w:hAnsi="Arial" w:cs="Arial"/>
          <w:lang w:val="en-IN"/>
        </w:rPr>
        <w:t>-climatic conditions of Bihar, India. </w:t>
      </w:r>
      <w:r w:rsidRPr="000D69A2">
        <w:rPr>
          <w:rFonts w:ascii="Arial" w:hAnsi="Arial" w:cs="Arial"/>
          <w:i/>
          <w:lang w:val="en-IN"/>
        </w:rPr>
        <w:t>South Asian Journal of Experimental Biology</w:t>
      </w:r>
      <w:r w:rsidRPr="000D69A2">
        <w:rPr>
          <w:rFonts w:ascii="Arial" w:hAnsi="Arial" w:cs="Arial"/>
          <w:lang w:val="en-IN"/>
        </w:rPr>
        <w:t>, </w:t>
      </w:r>
      <w:r w:rsidRPr="000D69A2">
        <w:rPr>
          <w:rFonts w:ascii="Arial" w:hAnsi="Arial" w:cs="Arial"/>
          <w:i/>
          <w:lang w:val="en-IN"/>
        </w:rPr>
        <w:t>10</w:t>
      </w:r>
      <w:r w:rsidRPr="000D69A2">
        <w:rPr>
          <w:rFonts w:ascii="Arial" w:hAnsi="Arial" w:cs="Arial"/>
          <w:lang w:val="en-IN"/>
        </w:rPr>
        <w:t>(1).</w:t>
      </w:r>
    </w:p>
    <w:p w14:paraId="15174155" w14:textId="77777777" w:rsidR="00D744B9" w:rsidRPr="000D69A2" w:rsidRDefault="00D744B9" w:rsidP="000D69A2">
      <w:pPr>
        <w:pStyle w:val="Body"/>
        <w:spacing w:after="0"/>
        <w:rPr>
          <w:rFonts w:ascii="Arial" w:hAnsi="Arial" w:cs="Arial"/>
          <w:lang w:val="en-IN"/>
        </w:rPr>
      </w:pPr>
    </w:p>
    <w:p w14:paraId="592B4BC9" w14:textId="77777777" w:rsidR="000D69A2" w:rsidRDefault="000D69A2" w:rsidP="000D69A2">
      <w:pPr>
        <w:pStyle w:val="Body"/>
        <w:spacing w:after="0"/>
        <w:rPr>
          <w:rFonts w:ascii="Arial" w:hAnsi="Arial" w:cs="Arial"/>
          <w:lang w:val="en-IN"/>
        </w:rPr>
      </w:pPr>
      <w:r w:rsidRPr="000D69A2">
        <w:rPr>
          <w:rFonts w:ascii="Arial" w:hAnsi="Arial" w:cs="Arial"/>
          <w:lang w:val="en-IN"/>
        </w:rPr>
        <w:t>Choudhary, A. K., Kumari, S.,   &amp; Kumari, P. (2020b). Factors influencing in vitro regeneration of Bamboos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balcooa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r w:rsidRPr="000D69A2">
        <w:rPr>
          <w:rFonts w:ascii="Arial" w:hAnsi="Arial" w:cs="Arial"/>
          <w:lang w:val="en-IN"/>
        </w:rPr>
        <w:t xml:space="preserve">. and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tulda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proofErr w:type="gramStart"/>
      <w:r w:rsidRPr="000D69A2">
        <w:rPr>
          <w:rFonts w:ascii="Arial" w:hAnsi="Arial" w:cs="Arial"/>
          <w:lang w:val="en-IN"/>
        </w:rPr>
        <w:t>. )</w:t>
      </w:r>
      <w:proofErr w:type="gramEnd"/>
      <w:r w:rsidRPr="000D69A2">
        <w:rPr>
          <w:rFonts w:ascii="Arial" w:hAnsi="Arial" w:cs="Arial"/>
          <w:lang w:val="en-IN"/>
        </w:rPr>
        <w:t xml:space="preserve"> for rapid mass clonal propagations of high quality planting materials in agroclimatic conditions  of Bihar. Indian Journal </w:t>
      </w:r>
      <w:proofErr w:type="gramStart"/>
      <w:r w:rsidRPr="000D69A2">
        <w:rPr>
          <w:rFonts w:ascii="Arial" w:hAnsi="Arial" w:cs="Arial"/>
          <w:lang w:val="en-IN"/>
        </w:rPr>
        <w:t>of  Tropical</w:t>
      </w:r>
      <w:proofErr w:type="gramEnd"/>
      <w:r w:rsidRPr="000D69A2">
        <w:rPr>
          <w:rFonts w:ascii="Arial" w:hAnsi="Arial" w:cs="Arial"/>
          <w:lang w:val="en-IN"/>
        </w:rPr>
        <w:t xml:space="preserve">  Biodiversity. 28 (1&amp; 2)</w:t>
      </w:r>
    </w:p>
    <w:p w14:paraId="32FE3D92" w14:textId="77777777" w:rsidR="00D744B9" w:rsidRPr="000D69A2" w:rsidRDefault="00D744B9" w:rsidP="000D69A2">
      <w:pPr>
        <w:pStyle w:val="Body"/>
        <w:spacing w:after="0"/>
        <w:rPr>
          <w:rFonts w:ascii="Arial" w:hAnsi="Arial" w:cs="Arial"/>
          <w:lang w:val="en-IN"/>
        </w:rPr>
      </w:pPr>
    </w:p>
    <w:p w14:paraId="6D074FC2" w14:textId="77777777" w:rsidR="000D69A2" w:rsidRDefault="000D69A2" w:rsidP="000D69A2">
      <w:pPr>
        <w:pStyle w:val="Body"/>
        <w:spacing w:after="0"/>
        <w:rPr>
          <w:rFonts w:ascii="Arial" w:hAnsi="Arial" w:cs="Arial"/>
          <w:lang w:val="en-IN"/>
        </w:rPr>
      </w:pPr>
      <w:r w:rsidRPr="000D69A2">
        <w:rPr>
          <w:rFonts w:ascii="Arial" w:hAnsi="Arial" w:cs="Arial"/>
          <w:lang w:val="en-IN"/>
        </w:rPr>
        <w:t>Choudhary, A. K., Kumari, P., &amp; Kumari, S. (2022). In vitro propagation of two commercially important bamboo species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tulda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r w:rsidRPr="000D69A2">
        <w:rPr>
          <w:rFonts w:ascii="Arial" w:hAnsi="Arial" w:cs="Arial"/>
          <w:lang w:val="en-IN"/>
        </w:rPr>
        <w:t xml:space="preserve">. and </w:t>
      </w:r>
      <w:proofErr w:type="spellStart"/>
      <w:r w:rsidRPr="000D69A2">
        <w:rPr>
          <w:rFonts w:ascii="Arial" w:hAnsi="Arial" w:cs="Arial"/>
          <w:lang w:val="en-IN"/>
        </w:rPr>
        <w:t>Dendrocalamus</w:t>
      </w:r>
      <w:proofErr w:type="spellEnd"/>
      <w:r w:rsidRPr="000D69A2">
        <w:rPr>
          <w:rFonts w:ascii="Arial" w:hAnsi="Arial" w:cs="Arial"/>
          <w:lang w:val="en-IN"/>
        </w:rPr>
        <w:t xml:space="preserve"> </w:t>
      </w:r>
      <w:proofErr w:type="spellStart"/>
      <w:r w:rsidRPr="000D69A2">
        <w:rPr>
          <w:rFonts w:ascii="Arial" w:hAnsi="Arial" w:cs="Arial"/>
          <w:lang w:val="en-IN"/>
        </w:rPr>
        <w:t>stocksii</w:t>
      </w:r>
      <w:proofErr w:type="spellEnd"/>
      <w:r w:rsidRPr="000D69A2">
        <w:rPr>
          <w:rFonts w:ascii="Arial" w:hAnsi="Arial" w:cs="Arial"/>
          <w:lang w:val="en-IN"/>
        </w:rPr>
        <w:t xml:space="preserve"> Munro.). </w:t>
      </w:r>
      <w:r w:rsidRPr="000D69A2">
        <w:rPr>
          <w:rFonts w:ascii="Arial" w:hAnsi="Arial" w:cs="Arial"/>
          <w:i/>
          <w:lang w:val="en-IN"/>
        </w:rPr>
        <w:t>African Journal of Biotechnology</w:t>
      </w:r>
      <w:r w:rsidRPr="000D69A2">
        <w:rPr>
          <w:rFonts w:ascii="Arial" w:hAnsi="Arial" w:cs="Arial"/>
          <w:lang w:val="en-IN"/>
        </w:rPr>
        <w:t>, </w:t>
      </w:r>
      <w:r w:rsidRPr="000D69A2">
        <w:rPr>
          <w:rFonts w:ascii="Arial" w:hAnsi="Arial" w:cs="Arial"/>
          <w:i/>
          <w:lang w:val="en-IN"/>
        </w:rPr>
        <w:t>21</w:t>
      </w:r>
      <w:r w:rsidRPr="000D69A2">
        <w:rPr>
          <w:rFonts w:ascii="Arial" w:hAnsi="Arial" w:cs="Arial"/>
          <w:lang w:val="en-IN"/>
        </w:rPr>
        <w:t>(2), 83-94.</w:t>
      </w:r>
    </w:p>
    <w:p w14:paraId="213C3FFE" w14:textId="77777777" w:rsidR="00D744B9" w:rsidRPr="000D69A2" w:rsidRDefault="00D744B9" w:rsidP="000D69A2">
      <w:pPr>
        <w:pStyle w:val="Body"/>
        <w:spacing w:after="0"/>
        <w:rPr>
          <w:rFonts w:ascii="Arial" w:hAnsi="Arial" w:cs="Arial"/>
          <w:lang w:val="en-IN"/>
        </w:rPr>
      </w:pPr>
    </w:p>
    <w:p w14:paraId="4C8BBB57"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Choudhary, A. K., Kumari, P.</w:t>
      </w:r>
      <w:proofErr w:type="gramStart"/>
      <w:r w:rsidRPr="000D69A2">
        <w:rPr>
          <w:rFonts w:ascii="Arial" w:hAnsi="Arial" w:cs="Arial"/>
          <w:lang w:val="en-IN"/>
        </w:rPr>
        <w:t>,  &amp;</w:t>
      </w:r>
      <w:proofErr w:type="gramEnd"/>
      <w:r w:rsidRPr="000D69A2">
        <w:rPr>
          <w:rFonts w:ascii="Arial" w:hAnsi="Arial" w:cs="Arial"/>
          <w:lang w:val="en-IN"/>
        </w:rPr>
        <w:t xml:space="preserve"> Kumari, S. (2025a).  Tissue culture of </w:t>
      </w:r>
      <w:proofErr w:type="gramStart"/>
      <w:r w:rsidRPr="000D69A2">
        <w:rPr>
          <w:rFonts w:ascii="Arial" w:hAnsi="Arial" w:cs="Arial"/>
          <w:lang w:val="en-IN"/>
        </w:rPr>
        <w:t>Bengal  Bamboo</w:t>
      </w:r>
      <w:proofErr w:type="gramEnd"/>
      <w:r w:rsidRPr="000D69A2">
        <w:rPr>
          <w:rFonts w:ascii="Arial" w:hAnsi="Arial" w:cs="Arial"/>
          <w:lang w:val="en-IN"/>
        </w:rPr>
        <w:t xml:space="preserve">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tulda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r w:rsidRPr="000D69A2">
        <w:rPr>
          <w:rFonts w:ascii="Arial" w:hAnsi="Arial" w:cs="Arial"/>
          <w:lang w:val="en-IN"/>
        </w:rPr>
        <w:t>.). Narendra Publishing House, New Delhi. Pp, 129.</w:t>
      </w:r>
    </w:p>
    <w:p w14:paraId="279EC7CE" w14:textId="77777777" w:rsidR="000D69A2" w:rsidRPr="000D69A2" w:rsidRDefault="000D69A2" w:rsidP="000D69A2">
      <w:pPr>
        <w:pStyle w:val="Body"/>
        <w:rPr>
          <w:rFonts w:ascii="Arial" w:hAnsi="Arial" w:cs="Arial"/>
          <w:lang w:val="en-IN"/>
        </w:rPr>
      </w:pPr>
    </w:p>
    <w:p w14:paraId="44E535E8" w14:textId="0EC864D5" w:rsidR="000D69A2" w:rsidRPr="000D69A2" w:rsidRDefault="000D69A2" w:rsidP="000D69A2">
      <w:pPr>
        <w:pStyle w:val="Body"/>
        <w:rPr>
          <w:rFonts w:ascii="Arial" w:hAnsi="Arial" w:cs="Arial"/>
          <w:lang w:val="en-IN"/>
        </w:rPr>
      </w:pPr>
      <w:r w:rsidRPr="000D69A2">
        <w:rPr>
          <w:rFonts w:ascii="Arial" w:hAnsi="Arial" w:cs="Arial"/>
          <w:lang w:val="en-IN"/>
        </w:rPr>
        <w:t>Choudhary, A. K., Kumar, A., Kumari, P., Kumari, S., Kumar, R., Ranjan, R., &amp; Khan, I. (2025b). Bamboo: A Symbol of Tradition, Faith and Climate Resilience. </w:t>
      </w:r>
      <w:r w:rsidRPr="000D69A2">
        <w:rPr>
          <w:rFonts w:ascii="Arial" w:hAnsi="Arial" w:cs="Arial"/>
          <w:i/>
          <w:iCs/>
          <w:lang w:val="en-IN"/>
        </w:rPr>
        <w:t>Applied Sciences Research Periodicals</w:t>
      </w:r>
      <w:r w:rsidRPr="000D69A2">
        <w:rPr>
          <w:rFonts w:ascii="Arial" w:hAnsi="Arial" w:cs="Arial"/>
          <w:lang w:val="en-IN"/>
        </w:rPr>
        <w:t>, </w:t>
      </w:r>
      <w:r w:rsidRPr="000D69A2">
        <w:rPr>
          <w:rFonts w:ascii="Arial" w:hAnsi="Arial" w:cs="Arial"/>
          <w:i/>
          <w:iCs/>
          <w:lang w:val="en-IN"/>
        </w:rPr>
        <w:t>3</w:t>
      </w:r>
      <w:r w:rsidRPr="000D69A2">
        <w:rPr>
          <w:rFonts w:ascii="Arial" w:hAnsi="Arial" w:cs="Arial"/>
          <w:lang w:val="en-IN"/>
        </w:rPr>
        <w:t>(04), 192-214.</w:t>
      </w:r>
    </w:p>
    <w:p w14:paraId="69B2855E" w14:textId="0018A6F1" w:rsidR="000D69A2" w:rsidRPr="000D69A2" w:rsidRDefault="000D69A2" w:rsidP="000D69A2">
      <w:pPr>
        <w:pStyle w:val="Body"/>
        <w:rPr>
          <w:rFonts w:ascii="Arial" w:hAnsi="Arial" w:cs="Arial"/>
          <w:lang w:val="en-IN"/>
        </w:rPr>
      </w:pPr>
      <w:r w:rsidRPr="000D69A2">
        <w:rPr>
          <w:rFonts w:ascii="Arial" w:hAnsi="Arial" w:cs="Arial"/>
          <w:lang w:val="en-IN"/>
        </w:rPr>
        <w:t xml:space="preserve">Choudhary, A. K., Kumari, S., Kumar, A., Kumari, P., Kumar, R., Khan, I., &amp; Ranjan, R. (2025c). Tissue Culture of </w:t>
      </w:r>
      <w:proofErr w:type="spellStart"/>
      <w:r w:rsidRPr="000D69A2">
        <w:rPr>
          <w:rFonts w:ascii="Arial" w:hAnsi="Arial" w:cs="Arial"/>
          <w:lang w:val="en-IN"/>
        </w:rPr>
        <w:t>Bambusa</w:t>
      </w:r>
      <w:proofErr w:type="spellEnd"/>
      <w:r w:rsidRPr="000D69A2">
        <w:rPr>
          <w:rFonts w:ascii="Arial" w:hAnsi="Arial" w:cs="Arial"/>
          <w:lang w:val="en-IN"/>
        </w:rPr>
        <w:t xml:space="preserve"> nutans Wall ex Munro and </w:t>
      </w:r>
      <w:proofErr w:type="spellStart"/>
      <w:r w:rsidRPr="000D69A2">
        <w:rPr>
          <w:rFonts w:ascii="Arial" w:hAnsi="Arial" w:cs="Arial"/>
          <w:lang w:val="en-IN"/>
        </w:rPr>
        <w:t>Dendrocalamus</w:t>
      </w:r>
      <w:proofErr w:type="spellEnd"/>
      <w:r w:rsidRPr="000D69A2">
        <w:rPr>
          <w:rFonts w:ascii="Arial" w:hAnsi="Arial" w:cs="Arial"/>
          <w:lang w:val="en-IN"/>
        </w:rPr>
        <w:t xml:space="preserve"> asper (</w:t>
      </w:r>
      <w:proofErr w:type="spellStart"/>
      <w:r w:rsidRPr="000D69A2">
        <w:rPr>
          <w:rFonts w:ascii="Arial" w:hAnsi="Arial" w:cs="Arial"/>
          <w:lang w:val="en-IN"/>
        </w:rPr>
        <w:t>Schult</w:t>
      </w:r>
      <w:proofErr w:type="spellEnd"/>
      <w:r w:rsidRPr="000D69A2">
        <w:rPr>
          <w:rFonts w:ascii="Arial" w:hAnsi="Arial" w:cs="Arial"/>
          <w:lang w:val="en-IN"/>
        </w:rPr>
        <w:t xml:space="preserve">. &amp; </w:t>
      </w:r>
      <w:proofErr w:type="spellStart"/>
      <w:r w:rsidRPr="000D69A2">
        <w:rPr>
          <w:rFonts w:ascii="Arial" w:hAnsi="Arial" w:cs="Arial"/>
          <w:lang w:val="en-IN"/>
        </w:rPr>
        <w:t>Schult</w:t>
      </w:r>
      <w:proofErr w:type="spellEnd"/>
      <w:r w:rsidRPr="000D69A2">
        <w:rPr>
          <w:rFonts w:ascii="Arial" w:hAnsi="Arial" w:cs="Arial"/>
          <w:lang w:val="en-IN"/>
        </w:rPr>
        <w:t xml:space="preserve">. f.) Backer ex </w:t>
      </w:r>
      <w:proofErr w:type="spellStart"/>
      <w:r w:rsidRPr="000D69A2">
        <w:rPr>
          <w:rFonts w:ascii="Arial" w:hAnsi="Arial" w:cs="Arial"/>
          <w:lang w:val="en-IN"/>
        </w:rPr>
        <w:t>Heyne</w:t>
      </w:r>
      <w:proofErr w:type="spellEnd"/>
      <w:r w:rsidRPr="000D69A2">
        <w:rPr>
          <w:rFonts w:ascii="Arial" w:hAnsi="Arial" w:cs="Arial"/>
          <w:lang w:val="en-IN"/>
        </w:rPr>
        <w:t>: Optimizing Protocol for Commercial Exploitation. </w:t>
      </w:r>
      <w:r w:rsidRPr="000D69A2">
        <w:rPr>
          <w:rFonts w:ascii="Arial" w:hAnsi="Arial" w:cs="Arial"/>
          <w:i/>
          <w:iCs/>
          <w:lang w:val="en-IN"/>
        </w:rPr>
        <w:t>European Journal of Applied Sciences–Vol</w:t>
      </w:r>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(04).</w:t>
      </w:r>
    </w:p>
    <w:p w14:paraId="7D099F71" w14:textId="65FA5C49" w:rsidR="000D69A2" w:rsidRPr="000D69A2" w:rsidRDefault="000D69A2" w:rsidP="000D69A2">
      <w:pPr>
        <w:pStyle w:val="Body"/>
        <w:rPr>
          <w:rFonts w:ascii="Arial" w:hAnsi="Arial" w:cs="Arial"/>
          <w:lang w:val="en-IN"/>
        </w:rPr>
      </w:pPr>
      <w:r w:rsidRPr="000D69A2">
        <w:rPr>
          <w:rFonts w:ascii="Arial" w:hAnsi="Arial" w:cs="Arial"/>
          <w:lang w:val="en-IN"/>
        </w:rPr>
        <w:t xml:space="preserve">Clark, L. G., </w:t>
      </w:r>
      <w:proofErr w:type="spellStart"/>
      <w:r w:rsidRPr="000D69A2">
        <w:rPr>
          <w:rFonts w:ascii="Arial" w:hAnsi="Arial" w:cs="Arial"/>
          <w:lang w:val="en-IN"/>
        </w:rPr>
        <w:t>Londoño</w:t>
      </w:r>
      <w:proofErr w:type="spellEnd"/>
      <w:r w:rsidRPr="000D69A2">
        <w:rPr>
          <w:rFonts w:ascii="Arial" w:hAnsi="Arial" w:cs="Arial"/>
          <w:lang w:val="en-IN"/>
        </w:rPr>
        <w:t>, X., &amp; Ruiz-Sanchez, E. (2015). Bamboo taxonomy and habitat. In </w:t>
      </w:r>
      <w:r w:rsidRPr="000D69A2">
        <w:rPr>
          <w:rFonts w:ascii="Arial" w:hAnsi="Arial" w:cs="Arial"/>
          <w:i/>
          <w:lang w:val="en-IN"/>
        </w:rPr>
        <w:t>Bamboo: The plant and its uses</w:t>
      </w:r>
      <w:r w:rsidRPr="000D69A2">
        <w:rPr>
          <w:rFonts w:ascii="Arial" w:hAnsi="Arial" w:cs="Arial"/>
          <w:lang w:val="en-IN"/>
        </w:rPr>
        <w:t> (pp. 1-30). Cham: Springer International Publishing.</w:t>
      </w:r>
    </w:p>
    <w:p w14:paraId="7536B3AD" w14:textId="77777777" w:rsidR="000D69A2" w:rsidRPr="000D69A2" w:rsidRDefault="000D69A2" w:rsidP="000D69A2">
      <w:pPr>
        <w:pStyle w:val="Body"/>
        <w:rPr>
          <w:rFonts w:ascii="Arial" w:hAnsi="Arial" w:cs="Arial"/>
          <w:lang w:val="en-IN"/>
        </w:rPr>
      </w:pPr>
      <w:proofErr w:type="spellStart"/>
      <w:r w:rsidRPr="000D69A2">
        <w:rPr>
          <w:rFonts w:ascii="Arial" w:hAnsi="Arial" w:cs="Arial"/>
          <w:lang w:val="en-IN"/>
        </w:rPr>
        <w:t>Daba</w:t>
      </w:r>
      <w:proofErr w:type="spellEnd"/>
      <w:r w:rsidRPr="000D69A2">
        <w:rPr>
          <w:rFonts w:ascii="Arial" w:hAnsi="Arial" w:cs="Arial"/>
          <w:lang w:val="en-IN"/>
        </w:rPr>
        <w:t>, M. (2016). Industrial, carbon sequestration and climate change mitigation potentials of bamboo. </w:t>
      </w:r>
      <w:r w:rsidRPr="000D69A2">
        <w:rPr>
          <w:rFonts w:ascii="Arial" w:hAnsi="Arial" w:cs="Arial"/>
          <w:i/>
          <w:iCs/>
          <w:lang w:val="en-IN"/>
        </w:rPr>
        <w:t>Journal of Scientific Research &amp; Reports</w:t>
      </w:r>
      <w:r w:rsidRPr="000D69A2">
        <w:rPr>
          <w:rFonts w:ascii="Arial" w:hAnsi="Arial" w:cs="Arial"/>
          <w:lang w:val="en-IN"/>
        </w:rPr>
        <w:t>, </w:t>
      </w:r>
      <w:r w:rsidRPr="000D69A2">
        <w:rPr>
          <w:rFonts w:ascii="Arial" w:hAnsi="Arial" w:cs="Arial"/>
          <w:i/>
          <w:iCs/>
          <w:lang w:val="en-IN"/>
        </w:rPr>
        <w:t>12</w:t>
      </w:r>
      <w:r w:rsidRPr="000D69A2">
        <w:rPr>
          <w:rFonts w:ascii="Arial" w:hAnsi="Arial" w:cs="Arial"/>
          <w:lang w:val="en-IN"/>
        </w:rPr>
        <w:t>(3), 1-8.</w:t>
      </w:r>
    </w:p>
    <w:p w14:paraId="4E97E25E" w14:textId="77777777" w:rsidR="000D69A2" w:rsidRPr="000D69A2" w:rsidRDefault="000D69A2" w:rsidP="000D69A2">
      <w:pPr>
        <w:pStyle w:val="Body"/>
        <w:rPr>
          <w:rFonts w:ascii="Arial" w:hAnsi="Arial" w:cs="Arial"/>
          <w:lang w:val="en-IN"/>
        </w:rPr>
      </w:pPr>
      <w:r w:rsidRPr="000D69A2">
        <w:rPr>
          <w:rFonts w:ascii="Arial" w:hAnsi="Arial" w:cs="Arial"/>
          <w:lang w:val="en-IN"/>
        </w:rPr>
        <w:t>Das, M. (2019). Bamboo: Inherent source of nutrition and medicine. </w:t>
      </w:r>
      <w:r w:rsidRPr="000D69A2">
        <w:rPr>
          <w:rFonts w:ascii="Arial" w:hAnsi="Arial" w:cs="Arial"/>
          <w:i/>
          <w:iCs/>
          <w:lang w:val="en-IN"/>
        </w:rPr>
        <w:t>Journal of Pharmacognosy and Phytochemistry</w:t>
      </w:r>
      <w:r w:rsidRPr="000D69A2">
        <w:rPr>
          <w:rFonts w:ascii="Arial" w:hAnsi="Arial" w:cs="Arial"/>
          <w:lang w:val="en-IN"/>
        </w:rPr>
        <w:t>, </w:t>
      </w:r>
      <w:r w:rsidRPr="000D69A2">
        <w:rPr>
          <w:rFonts w:ascii="Arial" w:hAnsi="Arial" w:cs="Arial"/>
          <w:i/>
          <w:iCs/>
          <w:lang w:val="en-IN"/>
        </w:rPr>
        <w:t>8</w:t>
      </w:r>
      <w:r w:rsidRPr="000D69A2">
        <w:rPr>
          <w:rFonts w:ascii="Arial" w:hAnsi="Arial" w:cs="Arial"/>
          <w:lang w:val="en-IN"/>
        </w:rPr>
        <w:t>(2), 1338-1344.</w:t>
      </w:r>
    </w:p>
    <w:p w14:paraId="681D05C1" w14:textId="10F4B341" w:rsidR="000D69A2" w:rsidRPr="000D69A2" w:rsidRDefault="000D69A2" w:rsidP="000D69A2">
      <w:pPr>
        <w:pStyle w:val="Body"/>
        <w:rPr>
          <w:rFonts w:ascii="Arial" w:hAnsi="Arial" w:cs="Arial"/>
          <w:lang w:val="en-IN"/>
        </w:rPr>
      </w:pPr>
      <w:r w:rsidRPr="000D69A2">
        <w:rPr>
          <w:rFonts w:ascii="Arial" w:hAnsi="Arial" w:cs="Arial"/>
          <w:lang w:val="en-IN"/>
        </w:rPr>
        <w:lastRenderedPageBreak/>
        <w:t>Devi, A. S., &amp; Singh, K. S. (2021). Carbon storage and sequestration potential in aboveground biomass of bamboos in North East India. </w:t>
      </w:r>
      <w:r w:rsidRPr="000D69A2">
        <w:rPr>
          <w:rFonts w:ascii="Arial" w:hAnsi="Arial" w:cs="Arial"/>
          <w:i/>
          <w:iCs/>
          <w:lang w:val="en-IN"/>
        </w:rPr>
        <w:t>Scientific Reports</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(1), 837.</w:t>
      </w:r>
    </w:p>
    <w:p w14:paraId="14B98D6F" w14:textId="65F0B79F" w:rsidR="000D69A2" w:rsidRPr="000D69A2" w:rsidRDefault="000D69A2" w:rsidP="000D69A2">
      <w:pPr>
        <w:pStyle w:val="Body"/>
        <w:rPr>
          <w:rFonts w:ascii="Arial" w:hAnsi="Arial" w:cs="Arial"/>
          <w:lang w:val="en-IN"/>
        </w:rPr>
      </w:pPr>
      <w:r w:rsidRPr="000D69A2">
        <w:rPr>
          <w:rFonts w:ascii="Arial" w:hAnsi="Arial" w:cs="Arial"/>
          <w:lang w:val="en-IN"/>
        </w:rPr>
        <w:t xml:space="preserve">Dutta, S., </w:t>
      </w:r>
      <w:proofErr w:type="spellStart"/>
      <w:r w:rsidRPr="000D69A2">
        <w:rPr>
          <w:rFonts w:ascii="Arial" w:hAnsi="Arial" w:cs="Arial"/>
          <w:lang w:val="en-IN"/>
        </w:rPr>
        <w:t>Gorain</w:t>
      </w:r>
      <w:proofErr w:type="spellEnd"/>
      <w:r w:rsidRPr="000D69A2">
        <w:rPr>
          <w:rFonts w:ascii="Arial" w:hAnsi="Arial" w:cs="Arial"/>
          <w:lang w:val="en-IN"/>
        </w:rPr>
        <w:t xml:space="preserve">, S., Roy, J., Das, R., Banerjee, S., </w:t>
      </w:r>
      <w:proofErr w:type="spellStart"/>
      <w:r w:rsidRPr="000D69A2">
        <w:rPr>
          <w:rFonts w:ascii="Arial" w:hAnsi="Arial" w:cs="Arial"/>
          <w:lang w:val="en-IN"/>
        </w:rPr>
        <w:t>Gorai</w:t>
      </w:r>
      <w:proofErr w:type="spellEnd"/>
      <w:r w:rsidRPr="000D69A2">
        <w:rPr>
          <w:rFonts w:ascii="Arial" w:hAnsi="Arial" w:cs="Arial"/>
          <w:lang w:val="en-IN"/>
        </w:rPr>
        <w:t>, S. K., ... &amp; Das, S. (2025). Bamboo for global sustainability: A systematic review of its environmental and ecological implications, climate action, and biodiversity contributions. </w:t>
      </w:r>
      <w:r w:rsidRPr="000D69A2">
        <w:rPr>
          <w:rFonts w:ascii="Arial" w:hAnsi="Arial" w:cs="Arial"/>
          <w:i/>
          <w:iCs/>
          <w:lang w:val="en-IN"/>
        </w:rPr>
        <w:t>Environmental Reviews</w:t>
      </w:r>
      <w:r w:rsidRPr="000D69A2">
        <w:rPr>
          <w:rFonts w:ascii="Arial" w:hAnsi="Arial" w:cs="Arial"/>
          <w:lang w:val="en-IN"/>
        </w:rPr>
        <w:t>, (</w:t>
      </w:r>
      <w:proofErr w:type="spellStart"/>
      <w:r w:rsidRPr="000D69A2">
        <w:rPr>
          <w:rFonts w:ascii="Arial" w:hAnsi="Arial" w:cs="Arial"/>
          <w:lang w:val="en-IN"/>
        </w:rPr>
        <w:t>ja</w:t>
      </w:r>
      <w:proofErr w:type="spellEnd"/>
      <w:r w:rsidRPr="000D69A2">
        <w:rPr>
          <w:rFonts w:ascii="Arial" w:hAnsi="Arial" w:cs="Arial"/>
          <w:lang w:val="en-IN"/>
        </w:rPr>
        <w:t>).</w:t>
      </w:r>
    </w:p>
    <w:p w14:paraId="46FA8BF8" w14:textId="4068F8DA" w:rsidR="000D69A2" w:rsidRPr="000D69A2" w:rsidRDefault="000D69A2" w:rsidP="000D69A2">
      <w:pPr>
        <w:pStyle w:val="Body"/>
        <w:rPr>
          <w:rFonts w:ascii="Arial" w:hAnsi="Arial" w:cs="Arial"/>
          <w:lang w:val="en-IN"/>
        </w:rPr>
      </w:pPr>
      <w:proofErr w:type="spellStart"/>
      <w:r w:rsidRPr="000D69A2">
        <w:rPr>
          <w:rFonts w:ascii="Arial" w:hAnsi="Arial" w:cs="Arial"/>
          <w:lang w:val="en-IN"/>
        </w:rPr>
        <w:t>Elekofehinti</w:t>
      </w:r>
      <w:proofErr w:type="spellEnd"/>
      <w:r w:rsidRPr="000D69A2">
        <w:rPr>
          <w:rFonts w:ascii="Arial" w:hAnsi="Arial" w:cs="Arial"/>
          <w:lang w:val="en-IN"/>
        </w:rPr>
        <w:t xml:space="preserve">, O. O., </w:t>
      </w:r>
      <w:proofErr w:type="spellStart"/>
      <w:r w:rsidRPr="000D69A2">
        <w:rPr>
          <w:rFonts w:ascii="Arial" w:hAnsi="Arial" w:cs="Arial"/>
          <w:lang w:val="en-IN"/>
        </w:rPr>
        <w:t>Ajibade</w:t>
      </w:r>
      <w:proofErr w:type="spellEnd"/>
      <w:r w:rsidRPr="000D69A2">
        <w:rPr>
          <w:rFonts w:ascii="Arial" w:hAnsi="Arial" w:cs="Arial"/>
          <w:lang w:val="en-IN"/>
        </w:rPr>
        <w:t xml:space="preserve">, I. W., </w:t>
      </w:r>
      <w:proofErr w:type="spellStart"/>
      <w:r w:rsidRPr="000D69A2">
        <w:rPr>
          <w:rFonts w:ascii="Arial" w:hAnsi="Arial" w:cs="Arial"/>
          <w:lang w:val="en-IN"/>
        </w:rPr>
        <w:t>Akinjiyan</w:t>
      </w:r>
      <w:proofErr w:type="spellEnd"/>
      <w:r w:rsidRPr="000D69A2">
        <w:rPr>
          <w:rFonts w:ascii="Arial" w:hAnsi="Arial" w:cs="Arial"/>
          <w:lang w:val="en-IN"/>
        </w:rPr>
        <w:t xml:space="preserve">, M. O., </w:t>
      </w:r>
      <w:proofErr w:type="spellStart"/>
      <w:r w:rsidRPr="000D69A2">
        <w:rPr>
          <w:rFonts w:ascii="Arial" w:hAnsi="Arial" w:cs="Arial"/>
          <w:lang w:val="en-IN"/>
        </w:rPr>
        <w:t>Olubodun</w:t>
      </w:r>
      <w:proofErr w:type="spellEnd"/>
      <w:r w:rsidRPr="000D69A2">
        <w:rPr>
          <w:rFonts w:ascii="Arial" w:hAnsi="Arial" w:cs="Arial"/>
          <w:lang w:val="en-IN"/>
        </w:rPr>
        <w:t xml:space="preserve">, B. V., </w:t>
      </w:r>
      <w:proofErr w:type="spellStart"/>
      <w:r w:rsidRPr="000D69A2">
        <w:rPr>
          <w:rFonts w:ascii="Arial" w:hAnsi="Arial" w:cs="Arial"/>
          <w:lang w:val="en-IN"/>
        </w:rPr>
        <w:t>Oluwamodupe</w:t>
      </w:r>
      <w:proofErr w:type="spellEnd"/>
      <w:r w:rsidRPr="000D69A2">
        <w:rPr>
          <w:rFonts w:ascii="Arial" w:hAnsi="Arial" w:cs="Arial"/>
          <w:lang w:val="en-IN"/>
        </w:rPr>
        <w:t xml:space="preserve">, C., Lawal, A. O., &amp; </w:t>
      </w:r>
      <w:proofErr w:type="spellStart"/>
      <w:r w:rsidRPr="000D69A2">
        <w:rPr>
          <w:rFonts w:ascii="Arial" w:hAnsi="Arial" w:cs="Arial"/>
          <w:lang w:val="en-IN"/>
        </w:rPr>
        <w:t>Adanlawo</w:t>
      </w:r>
      <w:proofErr w:type="spellEnd"/>
      <w:r w:rsidRPr="000D69A2">
        <w:rPr>
          <w:rFonts w:ascii="Arial" w:hAnsi="Arial" w:cs="Arial"/>
          <w:lang w:val="en-IN"/>
        </w:rPr>
        <w:t>, I. G. (2024). Anti-diabetic and anti-inflammatory potentials of bamboo (</w:t>
      </w:r>
      <w:proofErr w:type="spellStart"/>
      <w:r w:rsidRPr="000D69A2">
        <w:rPr>
          <w:rFonts w:ascii="Arial" w:hAnsi="Arial" w:cs="Arial"/>
          <w:lang w:val="en-IN"/>
        </w:rPr>
        <w:t>bambusa</w:t>
      </w:r>
      <w:proofErr w:type="spellEnd"/>
      <w:r w:rsidRPr="000D69A2">
        <w:rPr>
          <w:rFonts w:ascii="Arial" w:hAnsi="Arial" w:cs="Arial"/>
          <w:lang w:val="en-IN"/>
        </w:rPr>
        <w:t xml:space="preserve"> vulgaris l.) leaves in </w:t>
      </w:r>
      <w:proofErr w:type="spellStart"/>
      <w:r w:rsidRPr="000D69A2">
        <w:rPr>
          <w:rFonts w:ascii="Arial" w:hAnsi="Arial" w:cs="Arial"/>
          <w:lang w:val="en-IN"/>
        </w:rPr>
        <w:t>wistar</w:t>
      </w:r>
      <w:proofErr w:type="spellEnd"/>
      <w:r w:rsidRPr="000D69A2">
        <w:rPr>
          <w:rFonts w:ascii="Arial" w:hAnsi="Arial" w:cs="Arial"/>
          <w:lang w:val="en-IN"/>
        </w:rPr>
        <w:t xml:space="preserve"> rats. </w:t>
      </w:r>
      <w:r w:rsidRPr="000D69A2">
        <w:rPr>
          <w:rFonts w:ascii="Arial" w:hAnsi="Arial" w:cs="Arial"/>
          <w:i/>
          <w:lang w:val="en-IN"/>
        </w:rPr>
        <w:t>Theme: contemporary issues in coastal environmental sustainability</w:t>
      </w:r>
      <w:r w:rsidRPr="000D69A2">
        <w:rPr>
          <w:rFonts w:ascii="Arial" w:hAnsi="Arial" w:cs="Arial"/>
          <w:lang w:val="en-IN"/>
        </w:rPr>
        <w:t>, 39.</w:t>
      </w:r>
    </w:p>
    <w:p w14:paraId="52770D3C" w14:textId="406315A0" w:rsidR="000D69A2" w:rsidRPr="000D69A2" w:rsidRDefault="000D69A2" w:rsidP="000D69A2">
      <w:pPr>
        <w:pStyle w:val="Body"/>
        <w:rPr>
          <w:rFonts w:ascii="Arial" w:hAnsi="Arial" w:cs="Arial"/>
          <w:lang w:val="en-IN"/>
        </w:rPr>
      </w:pPr>
      <w:proofErr w:type="spellStart"/>
      <w:r w:rsidRPr="000D69A2">
        <w:rPr>
          <w:rFonts w:ascii="Arial" w:hAnsi="Arial" w:cs="Arial"/>
          <w:lang w:val="en-IN"/>
        </w:rPr>
        <w:t>Fajage</w:t>
      </w:r>
      <w:proofErr w:type="spellEnd"/>
      <w:r w:rsidRPr="000D69A2">
        <w:rPr>
          <w:rFonts w:ascii="Arial" w:hAnsi="Arial" w:cs="Arial"/>
          <w:lang w:val="en-IN"/>
        </w:rPr>
        <w:t xml:space="preserve">, Deepak V., V. S. Adak, S. R. Borate, R. V. </w:t>
      </w:r>
      <w:proofErr w:type="spellStart"/>
      <w:r w:rsidRPr="000D69A2">
        <w:rPr>
          <w:rFonts w:ascii="Arial" w:hAnsi="Arial" w:cs="Arial"/>
          <w:lang w:val="en-IN"/>
        </w:rPr>
        <w:t>Shete</w:t>
      </w:r>
      <w:proofErr w:type="spellEnd"/>
      <w:r w:rsidRPr="000D69A2">
        <w:rPr>
          <w:rFonts w:ascii="Arial" w:hAnsi="Arial" w:cs="Arial"/>
          <w:lang w:val="en-IN"/>
        </w:rPr>
        <w:t xml:space="preserve">, </w:t>
      </w:r>
      <w:proofErr w:type="spellStart"/>
      <w:r w:rsidRPr="000D69A2">
        <w:rPr>
          <w:rFonts w:ascii="Arial" w:hAnsi="Arial" w:cs="Arial"/>
          <w:lang w:val="en-IN"/>
        </w:rPr>
        <w:t>Swapnali</w:t>
      </w:r>
      <w:proofErr w:type="spellEnd"/>
      <w:r w:rsidRPr="000D69A2">
        <w:rPr>
          <w:rFonts w:ascii="Arial" w:hAnsi="Arial" w:cs="Arial"/>
          <w:lang w:val="en-IN"/>
        </w:rPr>
        <w:t xml:space="preserve"> J. Bhagat, and Sangram D. </w:t>
      </w:r>
      <w:proofErr w:type="spellStart"/>
      <w:r w:rsidRPr="000D69A2">
        <w:rPr>
          <w:rFonts w:ascii="Arial" w:hAnsi="Arial" w:cs="Arial"/>
          <w:lang w:val="en-IN"/>
        </w:rPr>
        <w:t>Chikane</w:t>
      </w:r>
      <w:proofErr w:type="spellEnd"/>
      <w:r w:rsidRPr="000D69A2">
        <w:rPr>
          <w:rFonts w:ascii="Arial" w:hAnsi="Arial" w:cs="Arial"/>
          <w:lang w:val="en-IN"/>
        </w:rPr>
        <w:t>. "Bamboo Manna (</w:t>
      </w:r>
      <w:proofErr w:type="spellStart"/>
      <w:r w:rsidRPr="000D69A2">
        <w:rPr>
          <w:rFonts w:ascii="Arial" w:hAnsi="Arial" w:cs="Arial"/>
          <w:lang w:val="en-IN"/>
        </w:rPr>
        <w:t>Vanshalochan</w:t>
      </w:r>
      <w:proofErr w:type="spellEnd"/>
      <w:r w:rsidRPr="000D69A2">
        <w:rPr>
          <w:rFonts w:ascii="Arial" w:hAnsi="Arial" w:cs="Arial"/>
          <w:lang w:val="en-IN"/>
        </w:rPr>
        <w:t>): A Review of Silica-Rich Panacea for Health and Wellness." </w:t>
      </w:r>
      <w:r w:rsidRPr="000D69A2">
        <w:rPr>
          <w:rFonts w:ascii="Arial" w:hAnsi="Arial" w:cs="Arial"/>
          <w:i/>
          <w:lang w:val="en-IN"/>
        </w:rPr>
        <w:t>Biosciences Biotechnology Research Asia</w:t>
      </w:r>
      <w:r w:rsidRPr="000D69A2">
        <w:rPr>
          <w:rFonts w:ascii="Arial" w:hAnsi="Arial" w:cs="Arial"/>
          <w:lang w:val="en-IN"/>
        </w:rPr>
        <w:t> 21, no. 3 (2024): 929-933.</w:t>
      </w:r>
    </w:p>
    <w:p w14:paraId="3C439CA0" w14:textId="77777777" w:rsidR="000D69A2" w:rsidRPr="000D69A2" w:rsidRDefault="000D69A2" w:rsidP="000D69A2">
      <w:pPr>
        <w:pStyle w:val="Body"/>
        <w:rPr>
          <w:rFonts w:ascii="Arial" w:hAnsi="Arial" w:cs="Arial"/>
          <w:lang w:val="en-IN"/>
        </w:rPr>
      </w:pPr>
      <w:proofErr w:type="spellStart"/>
      <w:r w:rsidRPr="000D69A2">
        <w:rPr>
          <w:rFonts w:ascii="Arial" w:hAnsi="Arial" w:cs="Arial"/>
          <w:lang w:val="en-IN"/>
        </w:rPr>
        <w:t>Fitri</w:t>
      </w:r>
      <w:proofErr w:type="spellEnd"/>
      <w:r w:rsidRPr="000D69A2">
        <w:rPr>
          <w:rFonts w:ascii="Arial" w:hAnsi="Arial" w:cs="Arial"/>
          <w:lang w:val="en-IN"/>
        </w:rPr>
        <w:t xml:space="preserve">, A., </w:t>
      </w:r>
      <w:proofErr w:type="spellStart"/>
      <w:r w:rsidRPr="000D69A2">
        <w:rPr>
          <w:rFonts w:ascii="Arial" w:hAnsi="Arial" w:cs="Arial"/>
          <w:lang w:val="en-IN"/>
        </w:rPr>
        <w:t>Asra</w:t>
      </w:r>
      <w:proofErr w:type="spellEnd"/>
      <w:r w:rsidRPr="000D69A2">
        <w:rPr>
          <w:rFonts w:ascii="Arial" w:hAnsi="Arial" w:cs="Arial"/>
          <w:lang w:val="en-IN"/>
        </w:rPr>
        <w:t xml:space="preserve">, R., &amp; </w:t>
      </w:r>
      <w:proofErr w:type="spellStart"/>
      <w:r w:rsidRPr="000D69A2">
        <w:rPr>
          <w:rFonts w:ascii="Arial" w:hAnsi="Arial" w:cs="Arial"/>
          <w:lang w:val="en-IN"/>
        </w:rPr>
        <w:t>Rivai</w:t>
      </w:r>
      <w:proofErr w:type="spellEnd"/>
      <w:r w:rsidRPr="000D69A2">
        <w:rPr>
          <w:rFonts w:ascii="Arial" w:hAnsi="Arial" w:cs="Arial"/>
          <w:lang w:val="en-IN"/>
        </w:rPr>
        <w:t>, H. (2020). Overview of the traditional, phytochemical, and pharmacological uses of gold bamboo (</w:t>
      </w:r>
      <w:proofErr w:type="spellStart"/>
      <w:r w:rsidRPr="000D69A2">
        <w:rPr>
          <w:rFonts w:ascii="Arial" w:hAnsi="Arial" w:cs="Arial"/>
          <w:lang w:val="en-IN"/>
        </w:rPr>
        <w:t>Bambusa</w:t>
      </w:r>
      <w:proofErr w:type="spellEnd"/>
      <w:r w:rsidRPr="000D69A2">
        <w:rPr>
          <w:rFonts w:ascii="Arial" w:hAnsi="Arial" w:cs="Arial"/>
          <w:lang w:val="en-IN"/>
        </w:rPr>
        <w:t xml:space="preserve"> vulgaris). </w:t>
      </w:r>
      <w:r w:rsidRPr="000D69A2">
        <w:rPr>
          <w:rFonts w:ascii="Arial" w:hAnsi="Arial" w:cs="Arial"/>
          <w:i/>
          <w:lang w:val="en-IN"/>
        </w:rPr>
        <w:t>World Journal of Pharmacy and Pharmaceutical Sciences</w:t>
      </w:r>
      <w:r w:rsidRPr="000D69A2">
        <w:rPr>
          <w:rFonts w:ascii="Arial" w:hAnsi="Arial" w:cs="Arial"/>
          <w:lang w:val="en-IN"/>
        </w:rPr>
        <w:t>, </w:t>
      </w:r>
      <w:r w:rsidRPr="000D69A2">
        <w:rPr>
          <w:rFonts w:ascii="Arial" w:hAnsi="Arial" w:cs="Arial"/>
          <w:i/>
          <w:lang w:val="en-IN"/>
        </w:rPr>
        <w:t>9</w:t>
      </w:r>
      <w:r w:rsidRPr="000D69A2">
        <w:rPr>
          <w:rFonts w:ascii="Arial" w:hAnsi="Arial" w:cs="Arial"/>
          <w:lang w:val="en-IN"/>
        </w:rPr>
        <w:t>(8), 299-318.</w:t>
      </w:r>
    </w:p>
    <w:p w14:paraId="08DC7A33" w14:textId="77777777" w:rsidR="000D69A2" w:rsidRPr="000D69A2" w:rsidRDefault="000D69A2" w:rsidP="000D69A2">
      <w:pPr>
        <w:pStyle w:val="Body"/>
        <w:rPr>
          <w:rFonts w:ascii="Arial" w:hAnsi="Arial" w:cs="Arial"/>
          <w:lang w:val="en-IN"/>
        </w:rPr>
      </w:pPr>
    </w:p>
    <w:p w14:paraId="0D48A25D"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Gagliano, J., Anselmo-Moreira, F., Sala-Carvalho, W. R., &amp; </w:t>
      </w:r>
      <w:proofErr w:type="spellStart"/>
      <w:r w:rsidRPr="000D69A2">
        <w:rPr>
          <w:rFonts w:ascii="Arial" w:hAnsi="Arial" w:cs="Arial"/>
          <w:lang w:val="en-IN"/>
        </w:rPr>
        <w:t>Furlan</w:t>
      </w:r>
      <w:proofErr w:type="spellEnd"/>
      <w:r w:rsidRPr="000D69A2">
        <w:rPr>
          <w:rFonts w:ascii="Arial" w:hAnsi="Arial" w:cs="Arial"/>
          <w:lang w:val="en-IN"/>
        </w:rPr>
        <w:t xml:space="preserve">, C. M. (2022). What is known about the medicinal potential of </w:t>
      </w:r>
      <w:proofErr w:type="gramStart"/>
      <w:r w:rsidRPr="000D69A2">
        <w:rPr>
          <w:rFonts w:ascii="Arial" w:hAnsi="Arial" w:cs="Arial"/>
          <w:lang w:val="en-IN"/>
        </w:rPr>
        <w:t>bamboo?.</w:t>
      </w:r>
      <w:proofErr w:type="gramEnd"/>
      <w:r w:rsidRPr="000D69A2">
        <w:rPr>
          <w:rFonts w:ascii="Arial" w:hAnsi="Arial" w:cs="Arial"/>
          <w:lang w:val="en-IN"/>
        </w:rPr>
        <w:t> </w:t>
      </w:r>
      <w:r w:rsidRPr="000D69A2">
        <w:rPr>
          <w:rFonts w:ascii="Arial" w:hAnsi="Arial" w:cs="Arial"/>
          <w:i/>
          <w:lang w:val="en-IN"/>
        </w:rPr>
        <w:t>Advances in Traditional Medicine</w:t>
      </w:r>
      <w:r w:rsidRPr="000D69A2">
        <w:rPr>
          <w:rFonts w:ascii="Arial" w:hAnsi="Arial" w:cs="Arial"/>
          <w:lang w:val="en-IN"/>
        </w:rPr>
        <w:t>, </w:t>
      </w:r>
      <w:r w:rsidRPr="000D69A2">
        <w:rPr>
          <w:rFonts w:ascii="Arial" w:hAnsi="Arial" w:cs="Arial"/>
          <w:i/>
          <w:lang w:val="en-IN"/>
        </w:rPr>
        <w:t>22</w:t>
      </w:r>
      <w:r w:rsidRPr="000D69A2">
        <w:rPr>
          <w:rFonts w:ascii="Arial" w:hAnsi="Arial" w:cs="Arial"/>
          <w:lang w:val="en-IN"/>
        </w:rPr>
        <w:t>(3), 467-495.</w:t>
      </w:r>
    </w:p>
    <w:p w14:paraId="28837E76" w14:textId="77777777" w:rsidR="00D744B9" w:rsidRPr="000D69A2" w:rsidRDefault="00D744B9" w:rsidP="000D69A2">
      <w:pPr>
        <w:pStyle w:val="Body"/>
        <w:spacing w:after="0"/>
        <w:rPr>
          <w:rFonts w:ascii="Arial" w:hAnsi="Arial" w:cs="Arial"/>
          <w:lang w:val="en-IN"/>
        </w:rPr>
      </w:pPr>
    </w:p>
    <w:p w14:paraId="3689873A"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Gairola</w:t>
      </w:r>
      <w:proofErr w:type="spellEnd"/>
      <w:r w:rsidRPr="000D69A2">
        <w:rPr>
          <w:rFonts w:ascii="Arial" w:hAnsi="Arial" w:cs="Arial"/>
          <w:lang w:val="en-IN"/>
        </w:rPr>
        <w:t xml:space="preserve">, S. U., </w:t>
      </w:r>
      <w:proofErr w:type="spellStart"/>
      <w:r w:rsidRPr="000D69A2">
        <w:rPr>
          <w:rFonts w:ascii="Arial" w:hAnsi="Arial" w:cs="Arial"/>
          <w:lang w:val="en-IN"/>
        </w:rPr>
        <w:t>Bhuvaneswari</w:t>
      </w:r>
      <w:proofErr w:type="spellEnd"/>
      <w:r w:rsidRPr="000D69A2">
        <w:rPr>
          <w:rFonts w:ascii="Arial" w:hAnsi="Arial" w:cs="Arial"/>
          <w:lang w:val="en-IN"/>
        </w:rPr>
        <w:t xml:space="preserve">, V., &amp; </w:t>
      </w:r>
      <w:proofErr w:type="spellStart"/>
      <w:r w:rsidRPr="000D69A2">
        <w:rPr>
          <w:rFonts w:ascii="Arial" w:hAnsi="Arial" w:cs="Arial"/>
          <w:lang w:val="en-IN"/>
        </w:rPr>
        <w:t>Khanduri</w:t>
      </w:r>
      <w:proofErr w:type="spellEnd"/>
      <w:r w:rsidRPr="000D69A2">
        <w:rPr>
          <w:rFonts w:ascii="Arial" w:hAnsi="Arial" w:cs="Arial"/>
          <w:lang w:val="en-IN"/>
        </w:rPr>
        <w:t>, A. K. (2025). Exploring bamboo’s potential in economic returns and degraded land restoration in Uttarakhand, India. </w:t>
      </w:r>
      <w:r w:rsidRPr="000D69A2">
        <w:rPr>
          <w:rFonts w:ascii="Arial" w:hAnsi="Arial" w:cs="Arial"/>
          <w:i/>
          <w:iCs/>
          <w:lang w:val="en-IN"/>
        </w:rPr>
        <w:t>Discover Forests</w:t>
      </w:r>
      <w:r w:rsidRPr="000D69A2">
        <w:rPr>
          <w:rFonts w:ascii="Arial" w:hAnsi="Arial" w:cs="Arial"/>
          <w:lang w:val="en-IN"/>
        </w:rPr>
        <w:t>, </w:t>
      </w:r>
      <w:r w:rsidRPr="000D69A2">
        <w:rPr>
          <w:rFonts w:ascii="Arial" w:hAnsi="Arial" w:cs="Arial"/>
          <w:i/>
          <w:iCs/>
          <w:lang w:val="en-IN"/>
        </w:rPr>
        <w:t>1</w:t>
      </w:r>
      <w:r w:rsidRPr="000D69A2">
        <w:rPr>
          <w:rFonts w:ascii="Arial" w:hAnsi="Arial" w:cs="Arial"/>
          <w:lang w:val="en-IN"/>
        </w:rPr>
        <w:t>(1), 13.</w:t>
      </w:r>
    </w:p>
    <w:p w14:paraId="5F318CA1" w14:textId="77777777" w:rsidR="00D744B9" w:rsidRPr="000D69A2" w:rsidRDefault="00D744B9" w:rsidP="000D69A2">
      <w:pPr>
        <w:pStyle w:val="Body"/>
        <w:spacing w:after="0"/>
        <w:rPr>
          <w:rFonts w:ascii="Arial" w:hAnsi="Arial" w:cs="Arial"/>
          <w:lang w:val="en-IN"/>
        </w:rPr>
      </w:pPr>
    </w:p>
    <w:p w14:paraId="551593CF"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Garcia-Oliveira, P., Otero, P., Pereira, A. G., Chamorro, F., </w:t>
      </w:r>
      <w:proofErr w:type="spellStart"/>
      <w:r w:rsidRPr="000D69A2">
        <w:rPr>
          <w:rFonts w:ascii="Arial" w:hAnsi="Arial" w:cs="Arial"/>
          <w:lang w:val="en-IN"/>
        </w:rPr>
        <w:t>Carpena</w:t>
      </w:r>
      <w:proofErr w:type="spellEnd"/>
      <w:r w:rsidRPr="000D69A2">
        <w:rPr>
          <w:rFonts w:ascii="Arial" w:hAnsi="Arial" w:cs="Arial"/>
          <w:lang w:val="en-IN"/>
        </w:rPr>
        <w:t xml:space="preserve">, M., </w:t>
      </w:r>
      <w:proofErr w:type="spellStart"/>
      <w:r w:rsidRPr="000D69A2">
        <w:rPr>
          <w:rFonts w:ascii="Arial" w:hAnsi="Arial" w:cs="Arial"/>
          <w:lang w:val="en-IN"/>
        </w:rPr>
        <w:t>Echave</w:t>
      </w:r>
      <w:proofErr w:type="spellEnd"/>
      <w:r w:rsidRPr="000D69A2">
        <w:rPr>
          <w:rFonts w:ascii="Arial" w:hAnsi="Arial" w:cs="Arial"/>
          <w:lang w:val="en-IN"/>
        </w:rPr>
        <w:t>, J., ... &amp; Prieto, M. A. (2021). Status and challenges of plant-anticancer compounds in cancer treatment. </w:t>
      </w:r>
      <w:r w:rsidRPr="000D69A2">
        <w:rPr>
          <w:rFonts w:ascii="Arial" w:hAnsi="Arial" w:cs="Arial"/>
          <w:i/>
          <w:iCs/>
          <w:lang w:val="en-IN"/>
        </w:rPr>
        <w:t>Pharmaceuticals</w:t>
      </w:r>
      <w:r w:rsidRPr="000D69A2">
        <w:rPr>
          <w:rFonts w:ascii="Arial" w:hAnsi="Arial" w:cs="Arial"/>
          <w:lang w:val="en-IN"/>
        </w:rPr>
        <w:t>, </w:t>
      </w:r>
      <w:r w:rsidRPr="000D69A2">
        <w:rPr>
          <w:rFonts w:ascii="Arial" w:hAnsi="Arial" w:cs="Arial"/>
          <w:i/>
          <w:iCs/>
          <w:lang w:val="en-IN"/>
        </w:rPr>
        <w:t>14</w:t>
      </w:r>
      <w:r w:rsidRPr="000D69A2">
        <w:rPr>
          <w:rFonts w:ascii="Arial" w:hAnsi="Arial" w:cs="Arial"/>
          <w:lang w:val="en-IN"/>
        </w:rPr>
        <w:t>(2), 157.</w:t>
      </w:r>
    </w:p>
    <w:p w14:paraId="3C0A750E" w14:textId="77777777" w:rsidR="00D744B9" w:rsidRPr="000D69A2" w:rsidRDefault="00D744B9" w:rsidP="000D69A2">
      <w:pPr>
        <w:pStyle w:val="Body"/>
        <w:spacing w:after="0"/>
        <w:rPr>
          <w:rFonts w:ascii="Arial" w:hAnsi="Arial" w:cs="Arial"/>
          <w:lang w:val="en-IN"/>
        </w:rPr>
      </w:pPr>
    </w:p>
    <w:p w14:paraId="37D460F0" w14:textId="77777777" w:rsidR="000D69A2" w:rsidRDefault="000D69A2" w:rsidP="000D69A2">
      <w:pPr>
        <w:pStyle w:val="Body"/>
        <w:spacing w:after="0"/>
        <w:rPr>
          <w:rFonts w:ascii="Arial" w:hAnsi="Arial" w:cs="Arial"/>
          <w:i/>
          <w:iCs/>
          <w:lang w:val="en-IN"/>
        </w:rPr>
      </w:pPr>
      <w:r w:rsidRPr="000D69A2">
        <w:rPr>
          <w:rFonts w:ascii="Arial" w:hAnsi="Arial" w:cs="Arial"/>
          <w:lang w:val="en-IN"/>
        </w:rPr>
        <w:t>Gautam, N., Rajesh, Y., Kale, N., Jagtap, M., Chaudhari, H., &amp; Pansare, S. (2024). Silica extraction from bamboo leaves using alkaline extraction method. </w:t>
      </w:r>
      <w:r w:rsidRPr="000D69A2">
        <w:rPr>
          <w:rFonts w:ascii="Arial" w:hAnsi="Arial" w:cs="Arial"/>
          <w:i/>
          <w:iCs/>
          <w:lang w:val="en-IN"/>
        </w:rPr>
        <w:t>Materials Today: Pro</w:t>
      </w:r>
    </w:p>
    <w:p w14:paraId="2CCB9AA5" w14:textId="77777777" w:rsidR="00D744B9" w:rsidRPr="000D69A2" w:rsidRDefault="00D744B9" w:rsidP="000D69A2">
      <w:pPr>
        <w:pStyle w:val="Body"/>
        <w:spacing w:after="0"/>
        <w:rPr>
          <w:rFonts w:ascii="Arial" w:hAnsi="Arial" w:cs="Arial"/>
          <w:i/>
          <w:iCs/>
          <w:lang w:val="en-IN"/>
        </w:rPr>
      </w:pPr>
    </w:p>
    <w:p w14:paraId="6997B0E0" w14:textId="77777777" w:rsidR="000D69A2" w:rsidRDefault="000D69A2" w:rsidP="000D69A2">
      <w:pPr>
        <w:pStyle w:val="Body"/>
        <w:spacing w:after="0"/>
        <w:rPr>
          <w:rFonts w:ascii="Arial" w:hAnsi="Arial" w:cs="Arial"/>
          <w:lang w:val="en-IN"/>
        </w:rPr>
      </w:pPr>
      <w:r w:rsidRPr="000D69A2">
        <w:rPr>
          <w:rFonts w:ascii="Arial" w:hAnsi="Arial" w:cs="Arial"/>
          <w:lang w:val="en-IN"/>
        </w:rPr>
        <w:t>Ge, X., Cong, Y., Cao, Y., Zhou, B., Yu, F. H., Gessler, A., ... &amp; Li, M. H. (2025). Drought decreases carbon flux but not transport speed of newly fixed carbon from leaves to sinks in a giant bamboo forest. </w:t>
      </w:r>
      <w:r w:rsidRPr="000D69A2">
        <w:rPr>
          <w:rFonts w:ascii="Arial" w:hAnsi="Arial" w:cs="Arial"/>
          <w:i/>
          <w:iCs/>
          <w:lang w:val="en-IN"/>
        </w:rPr>
        <w:t xml:space="preserve">Journal of </w:t>
      </w:r>
      <w:proofErr w:type="spellStart"/>
      <w:r w:rsidRPr="000D69A2">
        <w:rPr>
          <w:rFonts w:ascii="Arial" w:hAnsi="Arial" w:cs="Arial"/>
          <w:i/>
          <w:iCs/>
          <w:lang w:val="en-IN"/>
        </w:rPr>
        <w:t>Ecology</w:t>
      </w:r>
      <w:r w:rsidRPr="000D69A2">
        <w:rPr>
          <w:rFonts w:ascii="Arial" w:hAnsi="Arial" w:cs="Arial"/>
          <w:lang w:val="en-IN"/>
        </w:rPr>
        <w:t>.</w:t>
      </w:r>
      <w:r w:rsidRPr="000D69A2">
        <w:rPr>
          <w:rFonts w:ascii="Arial" w:hAnsi="Arial" w:cs="Arial"/>
          <w:i/>
          <w:iCs/>
          <w:lang w:val="en-IN"/>
        </w:rPr>
        <w:t>ceedings</w:t>
      </w:r>
      <w:proofErr w:type="spellEnd"/>
      <w:r w:rsidRPr="000D69A2">
        <w:rPr>
          <w:rFonts w:ascii="Arial" w:hAnsi="Arial" w:cs="Arial"/>
          <w:lang w:val="en-IN"/>
        </w:rPr>
        <w:t>, </w:t>
      </w:r>
      <w:r w:rsidRPr="000D69A2">
        <w:rPr>
          <w:rFonts w:ascii="Arial" w:hAnsi="Arial" w:cs="Arial"/>
          <w:i/>
          <w:iCs/>
          <w:lang w:val="en-IN"/>
        </w:rPr>
        <w:t>111</w:t>
      </w:r>
      <w:r w:rsidRPr="000D69A2">
        <w:rPr>
          <w:rFonts w:ascii="Arial" w:hAnsi="Arial" w:cs="Arial"/>
          <w:lang w:val="en-IN"/>
        </w:rPr>
        <w:t>, 155-160.</w:t>
      </w:r>
    </w:p>
    <w:p w14:paraId="41CA1792" w14:textId="77777777" w:rsidR="00D744B9" w:rsidRPr="000D69A2" w:rsidRDefault="00D744B9" w:rsidP="000D69A2">
      <w:pPr>
        <w:pStyle w:val="Body"/>
        <w:spacing w:after="0"/>
        <w:rPr>
          <w:rFonts w:ascii="Arial" w:hAnsi="Arial" w:cs="Arial"/>
          <w:lang w:val="en-IN"/>
        </w:rPr>
      </w:pPr>
    </w:p>
    <w:p w14:paraId="7B696B78"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Gu, Y., Zhao, Z., </w:t>
      </w:r>
      <w:proofErr w:type="spellStart"/>
      <w:r w:rsidRPr="000D69A2">
        <w:rPr>
          <w:rFonts w:ascii="Arial" w:hAnsi="Arial" w:cs="Arial"/>
          <w:lang w:val="en-IN"/>
        </w:rPr>
        <w:t>Xue</w:t>
      </w:r>
      <w:proofErr w:type="spellEnd"/>
      <w:r w:rsidRPr="000D69A2">
        <w:rPr>
          <w:rFonts w:ascii="Arial" w:hAnsi="Arial" w:cs="Arial"/>
          <w:lang w:val="en-IN"/>
        </w:rPr>
        <w:t>, F., &amp; Zhang, Y. (2022). Alginate-chitosan coated nanoliposomes as effective delivery systems for bamboo leaf flavonoids: Characterization, in vitro release, skin permeation and anti-senescence activity. </w:t>
      </w:r>
      <w:r w:rsidRPr="000D69A2">
        <w:rPr>
          <w:rFonts w:ascii="Arial" w:hAnsi="Arial" w:cs="Arial"/>
          <w:i/>
          <w:iCs/>
          <w:lang w:val="en-IN"/>
        </w:rPr>
        <w:t>Antioxidants</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(5), 1024.</w:t>
      </w:r>
    </w:p>
    <w:p w14:paraId="386DD404" w14:textId="77777777" w:rsidR="00D744B9" w:rsidRPr="000D69A2" w:rsidRDefault="00D744B9" w:rsidP="000D69A2">
      <w:pPr>
        <w:pStyle w:val="Body"/>
        <w:spacing w:after="0"/>
        <w:rPr>
          <w:rFonts w:ascii="Arial" w:hAnsi="Arial" w:cs="Arial"/>
          <w:lang w:val="en-IN"/>
        </w:rPr>
      </w:pPr>
    </w:p>
    <w:p w14:paraId="164CE297"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Haida, Z., &amp; Sanusi, R. (2025). Ethnomedicinal Uses, Phytochemical Constituents, Pharmacological Properties, and Toxicology of the </w:t>
      </w:r>
      <w:proofErr w:type="spellStart"/>
      <w:r w:rsidRPr="000D69A2">
        <w:rPr>
          <w:rFonts w:ascii="Arial" w:hAnsi="Arial" w:cs="Arial"/>
          <w:lang w:val="en-IN"/>
        </w:rPr>
        <w:t>Bambusoideae</w:t>
      </w:r>
      <w:proofErr w:type="spellEnd"/>
      <w:r w:rsidRPr="000D69A2">
        <w:rPr>
          <w:rFonts w:ascii="Arial" w:hAnsi="Arial" w:cs="Arial"/>
          <w:lang w:val="en-IN"/>
        </w:rPr>
        <w:t xml:space="preserve"> Species: A Review. </w:t>
      </w:r>
      <w:proofErr w:type="spellStart"/>
      <w:r w:rsidRPr="000D69A2">
        <w:rPr>
          <w:rFonts w:ascii="Arial" w:hAnsi="Arial" w:cs="Arial"/>
          <w:i/>
          <w:lang w:val="en-IN"/>
        </w:rPr>
        <w:t>BioResources</w:t>
      </w:r>
      <w:proofErr w:type="spellEnd"/>
      <w:r w:rsidRPr="000D69A2">
        <w:rPr>
          <w:rFonts w:ascii="Arial" w:hAnsi="Arial" w:cs="Arial"/>
          <w:lang w:val="en-IN"/>
        </w:rPr>
        <w:t>, </w:t>
      </w:r>
      <w:r w:rsidRPr="000D69A2">
        <w:rPr>
          <w:rFonts w:ascii="Arial" w:hAnsi="Arial" w:cs="Arial"/>
          <w:i/>
          <w:lang w:val="en-IN"/>
        </w:rPr>
        <w:t>20</w:t>
      </w:r>
      <w:r w:rsidRPr="000D69A2">
        <w:rPr>
          <w:rFonts w:ascii="Arial" w:hAnsi="Arial" w:cs="Arial"/>
          <w:lang w:val="en-IN"/>
        </w:rPr>
        <w:t>(2).</w:t>
      </w:r>
    </w:p>
    <w:p w14:paraId="25F5CBD6" w14:textId="77777777" w:rsidR="00D744B9" w:rsidRPr="000D69A2" w:rsidRDefault="00D744B9" w:rsidP="000D69A2">
      <w:pPr>
        <w:pStyle w:val="Body"/>
        <w:spacing w:after="0"/>
        <w:rPr>
          <w:rFonts w:ascii="Arial" w:hAnsi="Arial" w:cs="Arial"/>
          <w:lang w:val="en-IN"/>
        </w:rPr>
      </w:pPr>
    </w:p>
    <w:p w14:paraId="1E9D8869" w14:textId="77777777" w:rsidR="000D69A2" w:rsidRPr="000D69A2" w:rsidRDefault="000D69A2" w:rsidP="000D69A2">
      <w:pPr>
        <w:pStyle w:val="Body"/>
        <w:rPr>
          <w:rFonts w:ascii="Arial" w:hAnsi="Arial" w:cs="Arial"/>
          <w:lang w:val="en-IN"/>
        </w:rPr>
      </w:pPr>
      <w:r w:rsidRPr="000D69A2">
        <w:rPr>
          <w:rFonts w:ascii="Arial" w:hAnsi="Arial" w:cs="Arial"/>
          <w:lang w:val="en-IN"/>
        </w:rPr>
        <w:t>Harris, D. R. (2020). An evolutionary continuum of people–plant interaction. In </w:t>
      </w:r>
      <w:r w:rsidRPr="000D69A2">
        <w:rPr>
          <w:rFonts w:ascii="Arial" w:hAnsi="Arial" w:cs="Arial"/>
          <w:i/>
          <w:lang w:val="en-IN"/>
        </w:rPr>
        <w:t>The emergence of agriculture</w:t>
      </w:r>
      <w:r w:rsidRPr="000D69A2">
        <w:rPr>
          <w:rFonts w:ascii="Arial" w:hAnsi="Arial" w:cs="Arial"/>
          <w:lang w:val="en-IN"/>
        </w:rPr>
        <w:t> (pp. 26-44). Routledge.</w:t>
      </w:r>
    </w:p>
    <w:p w14:paraId="1C86D78C" w14:textId="77777777" w:rsidR="000D69A2" w:rsidRPr="000D69A2" w:rsidRDefault="000D69A2" w:rsidP="000D69A2">
      <w:pPr>
        <w:pStyle w:val="Body"/>
        <w:spacing w:after="0"/>
        <w:rPr>
          <w:rFonts w:ascii="Arial" w:hAnsi="Arial" w:cs="Arial"/>
          <w:lang w:val="en-IN"/>
        </w:rPr>
      </w:pPr>
    </w:p>
    <w:p w14:paraId="553ED1D2" w14:textId="0800BCED" w:rsidR="000D69A2" w:rsidRPr="000D69A2" w:rsidRDefault="000D69A2" w:rsidP="000D69A2">
      <w:pPr>
        <w:pStyle w:val="Body"/>
        <w:rPr>
          <w:rFonts w:ascii="Arial" w:hAnsi="Arial" w:cs="Arial"/>
          <w:lang w:val="en-IN"/>
        </w:rPr>
      </w:pPr>
      <w:proofErr w:type="spellStart"/>
      <w:r w:rsidRPr="000D69A2">
        <w:rPr>
          <w:rFonts w:ascii="Arial" w:hAnsi="Arial" w:cs="Arial"/>
          <w:lang w:val="en-IN"/>
        </w:rPr>
        <w:lastRenderedPageBreak/>
        <w:t>Harshberger</w:t>
      </w:r>
      <w:proofErr w:type="spellEnd"/>
      <w:r w:rsidRPr="000D69A2">
        <w:rPr>
          <w:rFonts w:ascii="Arial" w:hAnsi="Arial" w:cs="Arial"/>
          <w:lang w:val="en-IN"/>
        </w:rPr>
        <w:t xml:space="preserve">, JOHN W. "The </w:t>
      </w:r>
      <w:proofErr w:type="spellStart"/>
      <w:r w:rsidRPr="000D69A2">
        <w:rPr>
          <w:rFonts w:ascii="Arial" w:hAnsi="Arial" w:cs="Arial"/>
          <w:lang w:val="en-IN"/>
        </w:rPr>
        <w:t>porpuses</w:t>
      </w:r>
      <w:proofErr w:type="spellEnd"/>
      <w:r w:rsidRPr="000D69A2">
        <w:rPr>
          <w:rFonts w:ascii="Arial" w:hAnsi="Arial" w:cs="Arial"/>
          <w:lang w:val="en-IN"/>
        </w:rPr>
        <w:t xml:space="preserve"> of ethnobotany." </w:t>
      </w:r>
      <w:r w:rsidRPr="000D69A2">
        <w:rPr>
          <w:rFonts w:ascii="Arial" w:hAnsi="Arial" w:cs="Arial"/>
          <w:i/>
          <w:lang w:val="en-IN"/>
        </w:rPr>
        <w:t>Botanical Gazette</w:t>
      </w:r>
      <w:r w:rsidRPr="000D69A2">
        <w:rPr>
          <w:rFonts w:ascii="Arial" w:hAnsi="Arial" w:cs="Arial"/>
          <w:lang w:val="en-IN"/>
        </w:rPr>
        <w:t> 21.3 (1896): 88-92.</w:t>
      </w:r>
    </w:p>
    <w:p w14:paraId="66045980"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Hassan, A., Chen, Q. B., Jiang, T., </w:t>
      </w:r>
      <w:proofErr w:type="spellStart"/>
      <w:r w:rsidRPr="000D69A2">
        <w:rPr>
          <w:rFonts w:ascii="Arial" w:hAnsi="Arial" w:cs="Arial"/>
          <w:lang w:val="en-IN"/>
        </w:rPr>
        <w:t>Lyu</w:t>
      </w:r>
      <w:proofErr w:type="spellEnd"/>
      <w:r w:rsidRPr="000D69A2">
        <w:rPr>
          <w:rFonts w:ascii="Arial" w:hAnsi="Arial" w:cs="Arial"/>
          <w:lang w:val="en-IN"/>
        </w:rPr>
        <w:t>, B. Y., Li, N., Li, S., ... &amp; Tahir, M. S. (2017). Psychophysiological effects of bamboo plants on adults. </w:t>
      </w:r>
      <w:r w:rsidRPr="000D69A2">
        <w:rPr>
          <w:rFonts w:ascii="Arial" w:hAnsi="Arial" w:cs="Arial"/>
          <w:i/>
          <w:iCs/>
          <w:lang w:val="en-IN"/>
        </w:rPr>
        <w:t>Biomedical and Environmental Sciences</w:t>
      </w:r>
      <w:r w:rsidRPr="000D69A2">
        <w:rPr>
          <w:rFonts w:ascii="Arial" w:hAnsi="Arial" w:cs="Arial"/>
          <w:lang w:val="en-IN"/>
        </w:rPr>
        <w:t>, </w:t>
      </w:r>
      <w:r w:rsidRPr="000D69A2">
        <w:rPr>
          <w:rFonts w:ascii="Arial" w:hAnsi="Arial" w:cs="Arial"/>
          <w:i/>
          <w:iCs/>
          <w:lang w:val="en-IN"/>
        </w:rPr>
        <w:t>30</w:t>
      </w:r>
      <w:r w:rsidRPr="000D69A2">
        <w:rPr>
          <w:rFonts w:ascii="Arial" w:hAnsi="Arial" w:cs="Arial"/>
          <w:lang w:val="en-IN"/>
        </w:rPr>
        <w:t>(11), 846-850.</w:t>
      </w:r>
    </w:p>
    <w:p w14:paraId="0A947BB0" w14:textId="77777777" w:rsidR="00D744B9" w:rsidRPr="000D69A2" w:rsidRDefault="00D744B9" w:rsidP="000D69A2">
      <w:pPr>
        <w:pStyle w:val="Body"/>
        <w:spacing w:after="0"/>
        <w:rPr>
          <w:rFonts w:ascii="Arial" w:hAnsi="Arial" w:cs="Arial"/>
          <w:lang w:val="en-IN"/>
        </w:rPr>
      </w:pPr>
    </w:p>
    <w:p w14:paraId="4FEA7923"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Higa</w:t>
      </w:r>
      <w:proofErr w:type="spellEnd"/>
      <w:r w:rsidRPr="000D69A2">
        <w:rPr>
          <w:rFonts w:ascii="Arial" w:hAnsi="Arial" w:cs="Arial"/>
          <w:lang w:val="en-IN"/>
        </w:rPr>
        <w:t xml:space="preserve">, J. K., Liu, W., Berry, M. J., &amp; </w:t>
      </w:r>
      <w:proofErr w:type="spellStart"/>
      <w:r w:rsidRPr="000D69A2">
        <w:rPr>
          <w:rFonts w:ascii="Arial" w:hAnsi="Arial" w:cs="Arial"/>
          <w:lang w:val="en-IN"/>
        </w:rPr>
        <w:t>Panee</w:t>
      </w:r>
      <w:proofErr w:type="spellEnd"/>
      <w:r w:rsidRPr="000D69A2">
        <w:rPr>
          <w:rFonts w:ascii="Arial" w:hAnsi="Arial" w:cs="Arial"/>
          <w:lang w:val="en-IN"/>
        </w:rPr>
        <w:t>, J. (2011). Supplement of bamboo extract lowers serum monocyte chemoattractant protein-1 concentration in mice fed a diet containing a high level of saturated fat. </w:t>
      </w:r>
      <w:r w:rsidRPr="000D69A2">
        <w:rPr>
          <w:rFonts w:ascii="Arial" w:hAnsi="Arial" w:cs="Arial"/>
          <w:i/>
          <w:iCs/>
          <w:lang w:val="en-IN"/>
        </w:rPr>
        <w:t>British journal of nutrition</w:t>
      </w:r>
      <w:r w:rsidRPr="000D69A2">
        <w:rPr>
          <w:rFonts w:ascii="Arial" w:hAnsi="Arial" w:cs="Arial"/>
          <w:lang w:val="en-IN"/>
        </w:rPr>
        <w:t>, </w:t>
      </w:r>
      <w:r w:rsidRPr="000D69A2">
        <w:rPr>
          <w:rFonts w:ascii="Arial" w:hAnsi="Arial" w:cs="Arial"/>
          <w:i/>
          <w:iCs/>
          <w:lang w:val="en-IN"/>
        </w:rPr>
        <w:t>106</w:t>
      </w:r>
      <w:r w:rsidRPr="000D69A2">
        <w:rPr>
          <w:rFonts w:ascii="Arial" w:hAnsi="Arial" w:cs="Arial"/>
          <w:lang w:val="en-IN"/>
        </w:rPr>
        <w:t>(12), 1810-1813.</w:t>
      </w:r>
    </w:p>
    <w:p w14:paraId="2569A45E" w14:textId="77777777" w:rsidR="00D744B9" w:rsidRPr="000D69A2" w:rsidRDefault="00D744B9" w:rsidP="000D69A2">
      <w:pPr>
        <w:pStyle w:val="Body"/>
        <w:spacing w:after="0"/>
        <w:rPr>
          <w:rFonts w:ascii="Arial" w:hAnsi="Arial" w:cs="Arial"/>
          <w:lang w:val="en-IN"/>
        </w:rPr>
      </w:pPr>
    </w:p>
    <w:p w14:paraId="7136144B"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Hossain, M. F., Islam, M. A., &amp; </w:t>
      </w:r>
      <w:proofErr w:type="spellStart"/>
      <w:r w:rsidRPr="000D69A2">
        <w:rPr>
          <w:rFonts w:ascii="Arial" w:hAnsi="Arial" w:cs="Arial"/>
          <w:lang w:val="en-IN"/>
        </w:rPr>
        <w:t>Numan</w:t>
      </w:r>
      <w:proofErr w:type="spellEnd"/>
      <w:r w:rsidRPr="000D69A2">
        <w:rPr>
          <w:rFonts w:ascii="Arial" w:hAnsi="Arial" w:cs="Arial"/>
          <w:lang w:val="en-IN"/>
        </w:rPr>
        <w:t>, S. M. (2015). Multipurpose uses of bamboo plants: a review. </w:t>
      </w:r>
      <w:r w:rsidRPr="000D69A2">
        <w:rPr>
          <w:rFonts w:ascii="Arial" w:hAnsi="Arial" w:cs="Arial"/>
          <w:i/>
          <w:lang w:val="en-IN"/>
        </w:rPr>
        <w:t>International research journal of biological sciences</w:t>
      </w:r>
      <w:r w:rsidRPr="000D69A2">
        <w:rPr>
          <w:rFonts w:ascii="Arial" w:hAnsi="Arial" w:cs="Arial"/>
          <w:lang w:val="en-IN"/>
        </w:rPr>
        <w:t>, </w:t>
      </w:r>
      <w:r w:rsidRPr="000D69A2">
        <w:rPr>
          <w:rFonts w:ascii="Arial" w:hAnsi="Arial" w:cs="Arial"/>
          <w:i/>
          <w:lang w:val="en-IN"/>
        </w:rPr>
        <w:t>4</w:t>
      </w:r>
      <w:r w:rsidRPr="000D69A2">
        <w:rPr>
          <w:rFonts w:ascii="Arial" w:hAnsi="Arial" w:cs="Arial"/>
          <w:lang w:val="en-IN"/>
        </w:rPr>
        <w:t>(12), 57-60.</w:t>
      </w:r>
    </w:p>
    <w:p w14:paraId="68B9EAC9" w14:textId="77777777" w:rsidR="00D744B9" w:rsidRPr="000D69A2" w:rsidRDefault="00D744B9" w:rsidP="000D69A2">
      <w:pPr>
        <w:pStyle w:val="Body"/>
        <w:spacing w:after="0"/>
        <w:rPr>
          <w:rFonts w:ascii="Arial" w:hAnsi="Arial" w:cs="Arial"/>
          <w:lang w:val="en-IN"/>
        </w:rPr>
      </w:pPr>
    </w:p>
    <w:p w14:paraId="42B5869E"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Houdanon</w:t>
      </w:r>
      <w:proofErr w:type="spellEnd"/>
      <w:r w:rsidRPr="000D69A2">
        <w:rPr>
          <w:rFonts w:ascii="Arial" w:hAnsi="Arial" w:cs="Arial"/>
          <w:lang w:val="en-IN"/>
        </w:rPr>
        <w:t xml:space="preserve">, R. D., Mensah, S., </w:t>
      </w:r>
      <w:proofErr w:type="spellStart"/>
      <w:r w:rsidRPr="000D69A2">
        <w:rPr>
          <w:rFonts w:ascii="Arial" w:hAnsi="Arial" w:cs="Arial"/>
          <w:lang w:val="en-IN"/>
        </w:rPr>
        <w:t>Gnangle</w:t>
      </w:r>
      <w:proofErr w:type="spellEnd"/>
      <w:r w:rsidRPr="000D69A2">
        <w:rPr>
          <w:rFonts w:ascii="Arial" w:hAnsi="Arial" w:cs="Arial"/>
          <w:lang w:val="en-IN"/>
        </w:rPr>
        <w:t xml:space="preserve">, C., </w:t>
      </w:r>
      <w:proofErr w:type="spellStart"/>
      <w:r w:rsidRPr="000D69A2">
        <w:rPr>
          <w:rFonts w:ascii="Arial" w:hAnsi="Arial" w:cs="Arial"/>
          <w:lang w:val="en-IN"/>
        </w:rPr>
        <w:t>Yorou</w:t>
      </w:r>
      <w:proofErr w:type="spellEnd"/>
      <w:r w:rsidRPr="000D69A2">
        <w:rPr>
          <w:rFonts w:ascii="Arial" w:hAnsi="Arial" w:cs="Arial"/>
          <w:lang w:val="en-IN"/>
        </w:rPr>
        <w:t xml:space="preserve">, N. S., &amp; </w:t>
      </w:r>
      <w:proofErr w:type="spellStart"/>
      <w:r w:rsidRPr="000D69A2">
        <w:rPr>
          <w:rFonts w:ascii="Arial" w:hAnsi="Arial" w:cs="Arial"/>
          <w:lang w:val="en-IN"/>
        </w:rPr>
        <w:t>Houinato</w:t>
      </w:r>
      <w:proofErr w:type="spellEnd"/>
      <w:r w:rsidRPr="000D69A2">
        <w:rPr>
          <w:rFonts w:ascii="Arial" w:hAnsi="Arial" w:cs="Arial"/>
          <w:lang w:val="en-IN"/>
        </w:rPr>
        <w:t>, M. (2018). Ecosystem services and biomass stock from bamboo stands in central and southern Benin, West Africa. </w:t>
      </w:r>
      <w:r w:rsidRPr="000D69A2">
        <w:rPr>
          <w:rFonts w:ascii="Arial" w:hAnsi="Arial" w:cs="Arial"/>
          <w:i/>
          <w:iCs/>
          <w:lang w:val="en-IN"/>
        </w:rPr>
        <w:t>Energy, Ecology and Environment</w:t>
      </w:r>
      <w:r w:rsidRPr="000D69A2">
        <w:rPr>
          <w:rFonts w:ascii="Arial" w:hAnsi="Arial" w:cs="Arial"/>
          <w:lang w:val="en-IN"/>
        </w:rPr>
        <w:t>, </w:t>
      </w:r>
      <w:r w:rsidRPr="000D69A2">
        <w:rPr>
          <w:rFonts w:ascii="Arial" w:hAnsi="Arial" w:cs="Arial"/>
          <w:i/>
          <w:iCs/>
          <w:lang w:val="en-IN"/>
        </w:rPr>
        <w:t>3</w:t>
      </w:r>
      <w:r w:rsidRPr="000D69A2">
        <w:rPr>
          <w:rFonts w:ascii="Arial" w:hAnsi="Arial" w:cs="Arial"/>
          <w:lang w:val="en-IN"/>
        </w:rPr>
        <w:t>(3), 185-194.</w:t>
      </w:r>
    </w:p>
    <w:p w14:paraId="09A2A7E7" w14:textId="77777777" w:rsidR="00D744B9" w:rsidRPr="000D69A2" w:rsidRDefault="00D744B9" w:rsidP="000D69A2">
      <w:pPr>
        <w:pStyle w:val="Body"/>
        <w:spacing w:after="0"/>
        <w:rPr>
          <w:rFonts w:ascii="Arial" w:hAnsi="Arial" w:cs="Arial"/>
          <w:lang w:val="en-IN"/>
        </w:rPr>
      </w:pPr>
    </w:p>
    <w:p w14:paraId="48FA4187"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Hwang, K. M., Jung, K. O., Song, C. H., &amp; Park, K. Y. (2008). Increased antimutagenic and anticlastogenic effects of doenjang (Korean fermented soybean paste) prepared with bamboo salt. </w:t>
      </w:r>
      <w:r w:rsidRPr="000D69A2">
        <w:rPr>
          <w:rFonts w:ascii="Arial" w:hAnsi="Arial" w:cs="Arial"/>
          <w:i/>
          <w:iCs/>
          <w:lang w:val="en-IN"/>
        </w:rPr>
        <w:t>Journal of Medicinal Food</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(4), 717-722.</w:t>
      </w:r>
    </w:p>
    <w:p w14:paraId="43B0A19F"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Ibeh</w:t>
      </w:r>
      <w:proofErr w:type="spellEnd"/>
      <w:r w:rsidRPr="000D69A2">
        <w:rPr>
          <w:rFonts w:ascii="Arial" w:hAnsi="Arial" w:cs="Arial"/>
          <w:lang w:val="en-IN"/>
        </w:rPr>
        <w:t xml:space="preserve">, Bartholomew O., </w:t>
      </w:r>
      <w:proofErr w:type="spellStart"/>
      <w:r w:rsidRPr="000D69A2">
        <w:rPr>
          <w:rFonts w:ascii="Arial" w:hAnsi="Arial" w:cs="Arial"/>
          <w:lang w:val="en-IN"/>
        </w:rPr>
        <w:t>Ezeja</w:t>
      </w:r>
      <w:proofErr w:type="spellEnd"/>
      <w:r w:rsidRPr="000D69A2">
        <w:rPr>
          <w:rFonts w:ascii="Arial" w:hAnsi="Arial" w:cs="Arial"/>
          <w:lang w:val="en-IN"/>
        </w:rPr>
        <w:t xml:space="preserve"> Maxwell, and </w:t>
      </w:r>
      <w:proofErr w:type="spellStart"/>
      <w:r w:rsidRPr="000D69A2">
        <w:rPr>
          <w:rFonts w:ascii="Arial" w:hAnsi="Arial" w:cs="Arial"/>
          <w:lang w:val="en-IN"/>
        </w:rPr>
        <w:t>Habu</w:t>
      </w:r>
      <w:proofErr w:type="spellEnd"/>
      <w:r w:rsidRPr="000D69A2">
        <w:rPr>
          <w:rFonts w:ascii="Arial" w:hAnsi="Arial" w:cs="Arial"/>
          <w:lang w:val="en-IN"/>
        </w:rPr>
        <w:t xml:space="preserve"> </w:t>
      </w:r>
      <w:proofErr w:type="spellStart"/>
      <w:r w:rsidRPr="000D69A2">
        <w:rPr>
          <w:rFonts w:ascii="Arial" w:hAnsi="Arial" w:cs="Arial"/>
          <w:lang w:val="en-IN"/>
        </w:rPr>
        <w:t>Josaiah</w:t>
      </w:r>
      <w:proofErr w:type="spellEnd"/>
      <w:r w:rsidRPr="000D69A2">
        <w:rPr>
          <w:rFonts w:ascii="Arial" w:hAnsi="Arial" w:cs="Arial"/>
          <w:lang w:val="en-IN"/>
        </w:rPr>
        <w:t xml:space="preserve"> </w:t>
      </w:r>
      <w:proofErr w:type="spellStart"/>
      <w:r w:rsidRPr="000D69A2">
        <w:rPr>
          <w:rFonts w:ascii="Arial" w:hAnsi="Arial" w:cs="Arial"/>
          <w:lang w:val="en-IN"/>
        </w:rPr>
        <w:t>Bitrus</w:t>
      </w:r>
      <w:proofErr w:type="spellEnd"/>
      <w:r w:rsidRPr="000D69A2">
        <w:rPr>
          <w:rFonts w:ascii="Arial" w:hAnsi="Arial" w:cs="Arial"/>
          <w:lang w:val="en-IN"/>
        </w:rPr>
        <w:t xml:space="preserve">. "Phytochemical constituents and in vitro antioxidant capacity of methanolic leaf extract of </w:t>
      </w:r>
      <w:proofErr w:type="spellStart"/>
      <w:r w:rsidRPr="000D69A2">
        <w:rPr>
          <w:rFonts w:ascii="Arial" w:hAnsi="Arial" w:cs="Arial"/>
          <w:lang w:val="en-IN"/>
        </w:rPr>
        <w:t>Oxytenanthera</w:t>
      </w:r>
      <w:proofErr w:type="spellEnd"/>
      <w:r w:rsidRPr="000D69A2">
        <w:rPr>
          <w:rFonts w:ascii="Arial" w:hAnsi="Arial" w:cs="Arial"/>
          <w:lang w:val="en-IN"/>
        </w:rPr>
        <w:t xml:space="preserve"> </w:t>
      </w:r>
      <w:proofErr w:type="spellStart"/>
      <w:r w:rsidRPr="000D69A2">
        <w:rPr>
          <w:rFonts w:ascii="Arial" w:hAnsi="Arial" w:cs="Arial"/>
          <w:lang w:val="en-IN"/>
        </w:rPr>
        <w:t>abyssinica</w:t>
      </w:r>
      <w:proofErr w:type="spellEnd"/>
      <w:r w:rsidRPr="000D69A2">
        <w:rPr>
          <w:rFonts w:ascii="Arial" w:hAnsi="Arial" w:cs="Arial"/>
          <w:lang w:val="en-IN"/>
        </w:rPr>
        <w:t xml:space="preserve"> (A. Rich </w:t>
      </w:r>
      <w:proofErr w:type="spellStart"/>
      <w:r w:rsidRPr="000D69A2">
        <w:rPr>
          <w:rFonts w:ascii="Arial" w:hAnsi="Arial" w:cs="Arial"/>
          <w:lang w:val="en-IN"/>
        </w:rPr>
        <w:t>Murno</w:t>
      </w:r>
      <w:proofErr w:type="spellEnd"/>
      <w:r w:rsidRPr="000D69A2">
        <w:rPr>
          <w:rFonts w:ascii="Arial" w:hAnsi="Arial" w:cs="Arial"/>
          <w:lang w:val="en-IN"/>
        </w:rPr>
        <w:t>)." (2013): 206-217.</w:t>
      </w:r>
    </w:p>
    <w:p w14:paraId="7580FB08" w14:textId="77777777" w:rsidR="00D744B9" w:rsidRPr="000D69A2" w:rsidRDefault="00D744B9" w:rsidP="000D69A2">
      <w:pPr>
        <w:pStyle w:val="Body"/>
        <w:spacing w:after="0"/>
        <w:rPr>
          <w:rFonts w:ascii="Arial" w:hAnsi="Arial" w:cs="Arial"/>
          <w:lang w:val="en-IN"/>
        </w:rPr>
      </w:pPr>
    </w:p>
    <w:p w14:paraId="6A3538D6"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Ibrahim, A. K., </w:t>
      </w:r>
      <w:proofErr w:type="spellStart"/>
      <w:r w:rsidRPr="000D69A2">
        <w:rPr>
          <w:rFonts w:ascii="Arial" w:hAnsi="Arial" w:cs="Arial"/>
          <w:lang w:val="en-IN"/>
        </w:rPr>
        <w:t>Abdelhameed</w:t>
      </w:r>
      <w:proofErr w:type="spellEnd"/>
      <w:r w:rsidRPr="000D69A2">
        <w:rPr>
          <w:rFonts w:ascii="Arial" w:hAnsi="Arial" w:cs="Arial"/>
          <w:lang w:val="en-IN"/>
        </w:rPr>
        <w:t xml:space="preserve">, R. F., Habib, E. S., Ahmed, S. A., &amp; </w:t>
      </w:r>
      <w:proofErr w:type="spellStart"/>
      <w:r w:rsidRPr="000D69A2">
        <w:rPr>
          <w:rFonts w:ascii="Arial" w:hAnsi="Arial" w:cs="Arial"/>
          <w:lang w:val="en-IN"/>
        </w:rPr>
        <w:t>Badr</w:t>
      </w:r>
      <w:proofErr w:type="spellEnd"/>
      <w:r w:rsidRPr="000D69A2">
        <w:rPr>
          <w:rFonts w:ascii="Arial" w:hAnsi="Arial" w:cs="Arial"/>
          <w:lang w:val="en-IN"/>
        </w:rPr>
        <w:t>, J. M. (2021). Biological activities of different species of the genus Phyllostachys. </w:t>
      </w:r>
      <w:r w:rsidRPr="000D69A2">
        <w:rPr>
          <w:rFonts w:ascii="Arial" w:hAnsi="Arial" w:cs="Arial"/>
          <w:i/>
          <w:lang w:val="en-IN"/>
        </w:rPr>
        <w:t>Records of Pharmaceutical and Biomedical Sciences</w:t>
      </w:r>
      <w:r w:rsidRPr="000D69A2">
        <w:rPr>
          <w:rFonts w:ascii="Arial" w:hAnsi="Arial" w:cs="Arial"/>
          <w:lang w:val="en-IN"/>
        </w:rPr>
        <w:t>, </w:t>
      </w:r>
      <w:r w:rsidRPr="000D69A2">
        <w:rPr>
          <w:rFonts w:ascii="Arial" w:hAnsi="Arial" w:cs="Arial"/>
          <w:i/>
          <w:lang w:val="en-IN"/>
        </w:rPr>
        <w:t>5</w:t>
      </w:r>
      <w:r w:rsidRPr="000D69A2">
        <w:rPr>
          <w:rFonts w:ascii="Arial" w:hAnsi="Arial" w:cs="Arial"/>
          <w:lang w:val="en-IN"/>
        </w:rPr>
        <w:t>(Pharmacognosy-Microbiology), 64-73.</w:t>
      </w:r>
    </w:p>
    <w:p w14:paraId="28369613" w14:textId="77777777" w:rsidR="00D744B9" w:rsidRPr="000D69A2" w:rsidRDefault="00D744B9" w:rsidP="000D69A2">
      <w:pPr>
        <w:pStyle w:val="Body"/>
        <w:spacing w:after="0"/>
        <w:rPr>
          <w:rFonts w:ascii="Arial" w:hAnsi="Arial" w:cs="Arial"/>
          <w:lang w:val="en-IN"/>
        </w:rPr>
      </w:pPr>
    </w:p>
    <w:p w14:paraId="16D24F0C"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Indira, A., Joshi, B., Shahar, B., Kalyan, N., &amp; </w:t>
      </w:r>
      <w:proofErr w:type="spellStart"/>
      <w:r w:rsidRPr="000D69A2">
        <w:rPr>
          <w:rFonts w:ascii="Arial" w:hAnsi="Arial" w:cs="Arial"/>
          <w:lang w:val="en-IN"/>
        </w:rPr>
        <w:t>Chongtham</w:t>
      </w:r>
      <w:proofErr w:type="spellEnd"/>
      <w:r w:rsidRPr="000D69A2">
        <w:rPr>
          <w:rFonts w:ascii="Arial" w:hAnsi="Arial" w:cs="Arial"/>
          <w:lang w:val="en-IN"/>
        </w:rPr>
        <w:t xml:space="preserve">, N. (2024). Nutritional impact of processing techniques on vitamins and minerals in </w:t>
      </w:r>
      <w:proofErr w:type="spellStart"/>
      <w:r w:rsidRPr="000D69A2">
        <w:rPr>
          <w:rFonts w:ascii="Arial" w:hAnsi="Arial" w:cs="Arial"/>
          <w:lang w:val="en-IN"/>
        </w:rPr>
        <w:t>Bambusa</w:t>
      </w:r>
      <w:proofErr w:type="spellEnd"/>
      <w:r w:rsidRPr="000D69A2">
        <w:rPr>
          <w:rFonts w:ascii="Arial" w:hAnsi="Arial" w:cs="Arial"/>
          <w:lang w:val="en-IN"/>
        </w:rPr>
        <w:t xml:space="preserve"> nutans shoots. </w:t>
      </w:r>
      <w:r w:rsidRPr="000D69A2">
        <w:rPr>
          <w:rFonts w:ascii="Arial" w:hAnsi="Arial" w:cs="Arial"/>
          <w:i/>
          <w:iCs/>
          <w:lang w:val="en-IN"/>
        </w:rPr>
        <w:t>Journal of Food Measurement and Characterization</w:t>
      </w:r>
      <w:r w:rsidRPr="000D69A2">
        <w:rPr>
          <w:rFonts w:ascii="Arial" w:hAnsi="Arial" w:cs="Arial"/>
          <w:lang w:val="en-IN"/>
        </w:rPr>
        <w:t>, </w:t>
      </w:r>
      <w:r w:rsidRPr="000D69A2">
        <w:rPr>
          <w:rFonts w:ascii="Arial" w:hAnsi="Arial" w:cs="Arial"/>
          <w:i/>
          <w:iCs/>
          <w:lang w:val="en-IN"/>
        </w:rPr>
        <w:t>18</w:t>
      </w:r>
      <w:r w:rsidRPr="000D69A2">
        <w:rPr>
          <w:rFonts w:ascii="Arial" w:hAnsi="Arial" w:cs="Arial"/>
          <w:lang w:val="en-IN"/>
        </w:rPr>
        <w:t>(12), 9819-9830.</w:t>
      </w:r>
    </w:p>
    <w:p w14:paraId="63C1DB70" w14:textId="77777777" w:rsidR="00D744B9" w:rsidRPr="000D69A2" w:rsidRDefault="00D744B9" w:rsidP="000D69A2">
      <w:pPr>
        <w:pStyle w:val="Body"/>
        <w:spacing w:after="0"/>
        <w:rPr>
          <w:rFonts w:ascii="Arial" w:hAnsi="Arial" w:cs="Arial"/>
          <w:lang w:val="en-IN"/>
        </w:rPr>
      </w:pPr>
    </w:p>
    <w:p w14:paraId="1D2F4904"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Isagi</w:t>
      </w:r>
      <w:proofErr w:type="spellEnd"/>
      <w:r w:rsidRPr="000D69A2">
        <w:rPr>
          <w:rFonts w:ascii="Arial" w:hAnsi="Arial" w:cs="Arial"/>
          <w:lang w:val="en-IN"/>
        </w:rPr>
        <w:t xml:space="preserve">, Y. (1994). Carbon stock and cycling in a bamboo Phyllostachys </w:t>
      </w:r>
      <w:proofErr w:type="spellStart"/>
      <w:r w:rsidRPr="000D69A2">
        <w:rPr>
          <w:rFonts w:ascii="Arial" w:hAnsi="Arial" w:cs="Arial"/>
          <w:lang w:val="en-IN"/>
        </w:rPr>
        <w:t>bambusoides</w:t>
      </w:r>
      <w:proofErr w:type="spellEnd"/>
      <w:r w:rsidRPr="000D69A2">
        <w:rPr>
          <w:rFonts w:ascii="Arial" w:hAnsi="Arial" w:cs="Arial"/>
          <w:lang w:val="en-IN"/>
        </w:rPr>
        <w:t xml:space="preserve"> stand. </w:t>
      </w:r>
      <w:r w:rsidRPr="000D69A2">
        <w:rPr>
          <w:rFonts w:ascii="Arial" w:hAnsi="Arial" w:cs="Arial"/>
          <w:i/>
          <w:iCs/>
          <w:lang w:val="en-IN"/>
        </w:rPr>
        <w:t>Ecological Research</w:t>
      </w:r>
      <w:r w:rsidRPr="000D69A2">
        <w:rPr>
          <w:rFonts w:ascii="Arial" w:hAnsi="Arial" w:cs="Arial"/>
          <w:lang w:val="en-IN"/>
        </w:rPr>
        <w:t>, </w:t>
      </w:r>
      <w:r w:rsidRPr="000D69A2">
        <w:rPr>
          <w:rFonts w:ascii="Arial" w:hAnsi="Arial" w:cs="Arial"/>
          <w:i/>
          <w:iCs/>
          <w:lang w:val="en-IN"/>
        </w:rPr>
        <w:t>9</w:t>
      </w:r>
      <w:r w:rsidRPr="000D69A2">
        <w:rPr>
          <w:rFonts w:ascii="Arial" w:hAnsi="Arial" w:cs="Arial"/>
          <w:lang w:val="en-IN"/>
        </w:rPr>
        <w:t>(1), 47-55.</w:t>
      </w:r>
    </w:p>
    <w:p w14:paraId="182FE66E" w14:textId="77777777" w:rsidR="00D744B9" w:rsidRPr="000D69A2" w:rsidRDefault="00D744B9" w:rsidP="000D69A2">
      <w:pPr>
        <w:pStyle w:val="Body"/>
        <w:spacing w:after="0"/>
        <w:rPr>
          <w:rFonts w:ascii="Arial" w:hAnsi="Arial" w:cs="Arial"/>
          <w:lang w:val="en-IN"/>
        </w:rPr>
      </w:pPr>
    </w:p>
    <w:p w14:paraId="3A10E722"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Isukuru</w:t>
      </w:r>
      <w:proofErr w:type="spellEnd"/>
      <w:r w:rsidRPr="000D69A2">
        <w:rPr>
          <w:rFonts w:ascii="Arial" w:hAnsi="Arial" w:cs="Arial"/>
          <w:lang w:val="en-IN"/>
        </w:rPr>
        <w:t xml:space="preserve">, E. J., </w:t>
      </w:r>
      <w:proofErr w:type="spellStart"/>
      <w:r w:rsidRPr="000D69A2">
        <w:rPr>
          <w:rFonts w:ascii="Arial" w:hAnsi="Arial" w:cs="Arial"/>
          <w:lang w:val="en-IN"/>
        </w:rPr>
        <w:t>Ogunkeyede</w:t>
      </w:r>
      <w:proofErr w:type="spellEnd"/>
      <w:r w:rsidRPr="000D69A2">
        <w:rPr>
          <w:rFonts w:ascii="Arial" w:hAnsi="Arial" w:cs="Arial"/>
          <w:lang w:val="en-IN"/>
        </w:rPr>
        <w:t xml:space="preserve">, A. O., Adebayo, A. A., &amp; </w:t>
      </w:r>
      <w:proofErr w:type="spellStart"/>
      <w:r w:rsidRPr="000D69A2">
        <w:rPr>
          <w:rFonts w:ascii="Arial" w:hAnsi="Arial" w:cs="Arial"/>
          <w:lang w:val="en-IN"/>
        </w:rPr>
        <w:t>Uruejoma</w:t>
      </w:r>
      <w:proofErr w:type="spellEnd"/>
      <w:r w:rsidRPr="000D69A2">
        <w:rPr>
          <w:rFonts w:ascii="Arial" w:hAnsi="Arial" w:cs="Arial"/>
          <w:lang w:val="en-IN"/>
        </w:rPr>
        <w:t>, M. F. (2023). Potentials of bamboo and its ecological benefits in Nigeria. </w:t>
      </w:r>
      <w:r w:rsidRPr="000D69A2">
        <w:rPr>
          <w:rFonts w:ascii="Arial" w:hAnsi="Arial" w:cs="Arial"/>
          <w:i/>
          <w:iCs/>
          <w:lang w:val="en-IN"/>
        </w:rPr>
        <w:t>Advances in Bamboo Science</w:t>
      </w:r>
      <w:r w:rsidRPr="000D69A2">
        <w:rPr>
          <w:rFonts w:ascii="Arial" w:hAnsi="Arial" w:cs="Arial"/>
          <w:lang w:val="en-IN"/>
        </w:rPr>
        <w:t>, </w:t>
      </w:r>
      <w:r w:rsidRPr="000D69A2">
        <w:rPr>
          <w:rFonts w:ascii="Arial" w:hAnsi="Arial" w:cs="Arial"/>
          <w:i/>
          <w:iCs/>
          <w:lang w:val="en-IN"/>
        </w:rPr>
        <w:t>4</w:t>
      </w:r>
      <w:r w:rsidRPr="000D69A2">
        <w:rPr>
          <w:rFonts w:ascii="Arial" w:hAnsi="Arial" w:cs="Arial"/>
          <w:lang w:val="en-IN"/>
        </w:rPr>
        <w:t>, 100032.</w:t>
      </w:r>
    </w:p>
    <w:p w14:paraId="55B0079A" w14:textId="77777777" w:rsidR="00D744B9" w:rsidRPr="000D69A2" w:rsidRDefault="00D744B9" w:rsidP="000D69A2">
      <w:pPr>
        <w:pStyle w:val="Body"/>
        <w:spacing w:after="0"/>
        <w:rPr>
          <w:rFonts w:ascii="Arial" w:hAnsi="Arial" w:cs="Arial"/>
          <w:lang w:val="en-IN"/>
        </w:rPr>
      </w:pPr>
    </w:p>
    <w:p w14:paraId="357FE489"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Jayarambabu</w:t>
      </w:r>
      <w:proofErr w:type="spellEnd"/>
      <w:r w:rsidRPr="000D69A2">
        <w:rPr>
          <w:rFonts w:ascii="Arial" w:hAnsi="Arial" w:cs="Arial"/>
          <w:lang w:val="en-IN"/>
        </w:rPr>
        <w:t xml:space="preserve">, N., Rao, T. V., Kumar, R. R., </w:t>
      </w:r>
      <w:proofErr w:type="spellStart"/>
      <w:r w:rsidRPr="000D69A2">
        <w:rPr>
          <w:rFonts w:ascii="Arial" w:hAnsi="Arial" w:cs="Arial"/>
          <w:lang w:val="en-IN"/>
        </w:rPr>
        <w:t>Akshaykranth</w:t>
      </w:r>
      <w:proofErr w:type="spellEnd"/>
      <w:r w:rsidRPr="000D69A2">
        <w:rPr>
          <w:rFonts w:ascii="Arial" w:hAnsi="Arial" w:cs="Arial"/>
          <w:lang w:val="en-IN"/>
        </w:rPr>
        <w:t xml:space="preserve">, A., </w:t>
      </w:r>
      <w:proofErr w:type="spellStart"/>
      <w:r w:rsidRPr="000D69A2">
        <w:rPr>
          <w:rFonts w:ascii="Arial" w:hAnsi="Arial" w:cs="Arial"/>
          <w:lang w:val="en-IN"/>
        </w:rPr>
        <w:t>Shanker</w:t>
      </w:r>
      <w:proofErr w:type="spellEnd"/>
      <w:r w:rsidRPr="000D69A2">
        <w:rPr>
          <w:rFonts w:ascii="Arial" w:hAnsi="Arial" w:cs="Arial"/>
          <w:lang w:val="en-IN"/>
        </w:rPr>
        <w:t>, K., &amp; Suresh, V. (2021). Anti-</w:t>
      </w:r>
      <w:proofErr w:type="spellStart"/>
      <w:r w:rsidRPr="000D69A2">
        <w:rPr>
          <w:rFonts w:ascii="Arial" w:hAnsi="Arial" w:cs="Arial"/>
          <w:lang w:val="en-IN"/>
        </w:rPr>
        <w:t>hyperglycemic</w:t>
      </w:r>
      <w:proofErr w:type="spellEnd"/>
      <w:r w:rsidRPr="000D69A2">
        <w:rPr>
          <w:rFonts w:ascii="Arial" w:hAnsi="Arial" w:cs="Arial"/>
          <w:lang w:val="en-IN"/>
        </w:rPr>
        <w:t xml:space="preserve">, pathogenic and anticancer activities of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arundinacea</w:t>
      </w:r>
      <w:proofErr w:type="spellEnd"/>
      <w:r w:rsidRPr="000D69A2">
        <w:rPr>
          <w:rFonts w:ascii="Arial" w:hAnsi="Arial" w:cs="Arial"/>
          <w:lang w:val="en-IN"/>
        </w:rPr>
        <w:t xml:space="preserve"> mediated Zinc Oxide nanoparticles. </w:t>
      </w:r>
      <w:r w:rsidRPr="000D69A2">
        <w:rPr>
          <w:rFonts w:ascii="Arial" w:hAnsi="Arial" w:cs="Arial"/>
          <w:i/>
          <w:lang w:val="en-IN"/>
        </w:rPr>
        <w:t>Materials Today Communications</w:t>
      </w:r>
      <w:r w:rsidRPr="000D69A2">
        <w:rPr>
          <w:rFonts w:ascii="Arial" w:hAnsi="Arial" w:cs="Arial"/>
          <w:lang w:val="en-IN"/>
        </w:rPr>
        <w:t>, </w:t>
      </w:r>
      <w:r w:rsidRPr="000D69A2">
        <w:rPr>
          <w:rFonts w:ascii="Arial" w:hAnsi="Arial" w:cs="Arial"/>
          <w:i/>
          <w:lang w:val="en-IN"/>
        </w:rPr>
        <w:t>26</w:t>
      </w:r>
      <w:r w:rsidRPr="000D69A2">
        <w:rPr>
          <w:rFonts w:ascii="Arial" w:hAnsi="Arial" w:cs="Arial"/>
          <w:lang w:val="en-IN"/>
        </w:rPr>
        <w:t>, 101688.</w:t>
      </w:r>
    </w:p>
    <w:p w14:paraId="40E3F1E2" w14:textId="77777777" w:rsidR="00D744B9" w:rsidRPr="000D69A2" w:rsidRDefault="00D744B9" w:rsidP="000D69A2">
      <w:pPr>
        <w:pStyle w:val="Body"/>
        <w:spacing w:after="0"/>
        <w:rPr>
          <w:rFonts w:ascii="Arial" w:hAnsi="Arial" w:cs="Arial"/>
          <w:lang w:val="en-IN"/>
        </w:rPr>
      </w:pPr>
    </w:p>
    <w:p w14:paraId="066F25CD"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Joshi, B., Indira, A., </w:t>
      </w:r>
      <w:proofErr w:type="spellStart"/>
      <w:r w:rsidRPr="000D69A2">
        <w:rPr>
          <w:rFonts w:ascii="Arial" w:hAnsi="Arial" w:cs="Arial"/>
          <w:lang w:val="en-IN"/>
        </w:rPr>
        <w:t>Oinam</w:t>
      </w:r>
      <w:proofErr w:type="spellEnd"/>
      <w:r w:rsidRPr="000D69A2">
        <w:rPr>
          <w:rFonts w:ascii="Arial" w:hAnsi="Arial" w:cs="Arial"/>
          <w:lang w:val="en-IN"/>
        </w:rPr>
        <w:t xml:space="preserve">, S., </w:t>
      </w:r>
      <w:proofErr w:type="spellStart"/>
      <w:r w:rsidRPr="000D69A2">
        <w:rPr>
          <w:rFonts w:ascii="Arial" w:hAnsi="Arial" w:cs="Arial"/>
          <w:lang w:val="en-IN"/>
        </w:rPr>
        <w:t>Koul</w:t>
      </w:r>
      <w:proofErr w:type="spellEnd"/>
      <w:r w:rsidRPr="000D69A2">
        <w:rPr>
          <w:rFonts w:ascii="Arial" w:hAnsi="Arial" w:cs="Arial"/>
          <w:lang w:val="en-IN"/>
        </w:rPr>
        <w:t xml:space="preserve">, A., &amp; </w:t>
      </w:r>
      <w:proofErr w:type="spellStart"/>
      <w:r w:rsidRPr="000D69A2">
        <w:rPr>
          <w:rFonts w:ascii="Arial" w:hAnsi="Arial" w:cs="Arial"/>
          <w:lang w:val="en-IN"/>
        </w:rPr>
        <w:t>Chongtham</w:t>
      </w:r>
      <w:proofErr w:type="spellEnd"/>
      <w:r w:rsidRPr="000D69A2">
        <w:rPr>
          <w:rFonts w:ascii="Arial" w:hAnsi="Arial" w:cs="Arial"/>
          <w:lang w:val="en-IN"/>
        </w:rPr>
        <w:t>, N. (2023). Fermented bamboo shoots: a potential source of nutritional and health supplements. In </w:t>
      </w:r>
      <w:r w:rsidRPr="000D69A2">
        <w:rPr>
          <w:rFonts w:ascii="Arial" w:hAnsi="Arial" w:cs="Arial"/>
          <w:i/>
          <w:iCs/>
          <w:lang w:val="en-IN"/>
        </w:rPr>
        <w:t>Bamboo science and technology</w:t>
      </w:r>
      <w:r w:rsidRPr="000D69A2">
        <w:rPr>
          <w:rFonts w:ascii="Arial" w:hAnsi="Arial" w:cs="Arial"/>
          <w:lang w:val="en-IN"/>
        </w:rPr>
        <w:t> (pp. 201-236). Singapore: Springer Nature Singapore.</w:t>
      </w:r>
    </w:p>
    <w:p w14:paraId="366AA47A" w14:textId="77777777" w:rsidR="00D744B9" w:rsidRPr="000D69A2" w:rsidRDefault="00D744B9" w:rsidP="000D69A2">
      <w:pPr>
        <w:pStyle w:val="Body"/>
        <w:spacing w:after="0"/>
        <w:rPr>
          <w:rFonts w:ascii="Arial" w:hAnsi="Arial" w:cs="Arial"/>
          <w:lang w:val="en-IN"/>
        </w:rPr>
      </w:pPr>
    </w:p>
    <w:p w14:paraId="7109EEA1" w14:textId="77777777" w:rsidR="000D69A2" w:rsidRPr="000D69A2" w:rsidRDefault="000D69A2" w:rsidP="000D69A2">
      <w:pPr>
        <w:pStyle w:val="Body"/>
        <w:spacing w:after="0"/>
        <w:rPr>
          <w:rFonts w:ascii="Arial" w:hAnsi="Arial" w:cs="Arial"/>
          <w:lang w:val="en-IN"/>
        </w:rPr>
      </w:pPr>
      <w:proofErr w:type="spellStart"/>
      <w:r w:rsidRPr="000D69A2">
        <w:rPr>
          <w:rFonts w:ascii="Arial" w:hAnsi="Arial" w:cs="Arial"/>
          <w:lang w:val="en-IN"/>
        </w:rPr>
        <w:t>Jivani</w:t>
      </w:r>
      <w:proofErr w:type="spellEnd"/>
      <w:r w:rsidRPr="000D69A2">
        <w:rPr>
          <w:rFonts w:ascii="Arial" w:hAnsi="Arial" w:cs="Arial"/>
          <w:lang w:val="en-IN"/>
        </w:rPr>
        <w:t xml:space="preserve">, N. P. (2011). Phytopharmacological properties of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arundinacea</w:t>
      </w:r>
      <w:proofErr w:type="spellEnd"/>
      <w:r w:rsidRPr="000D69A2">
        <w:rPr>
          <w:rFonts w:ascii="Arial" w:hAnsi="Arial" w:cs="Arial"/>
          <w:lang w:val="en-IN"/>
        </w:rPr>
        <w:t xml:space="preserve"> as a potential medicinal tree: An overview. </w:t>
      </w:r>
      <w:r w:rsidRPr="000D69A2">
        <w:rPr>
          <w:rFonts w:ascii="Arial" w:hAnsi="Arial" w:cs="Arial"/>
          <w:i/>
          <w:iCs/>
          <w:lang w:val="en-IN"/>
        </w:rPr>
        <w:t>Journal of Applied Pharmaceutical Science</w:t>
      </w:r>
      <w:r w:rsidRPr="000D69A2">
        <w:rPr>
          <w:rFonts w:ascii="Arial" w:hAnsi="Arial" w:cs="Arial"/>
          <w:lang w:val="en-IN"/>
        </w:rPr>
        <w:t>, (Issue), 27-31.</w:t>
      </w:r>
    </w:p>
    <w:p w14:paraId="2514896E" w14:textId="77777777" w:rsidR="000D69A2" w:rsidRDefault="000D69A2" w:rsidP="000D69A2">
      <w:pPr>
        <w:pStyle w:val="Body"/>
        <w:spacing w:after="0"/>
        <w:rPr>
          <w:rFonts w:ascii="Arial" w:hAnsi="Arial" w:cs="Arial"/>
          <w:lang w:val="en-IN"/>
        </w:rPr>
      </w:pPr>
      <w:r w:rsidRPr="000D69A2">
        <w:rPr>
          <w:rFonts w:ascii="Arial" w:hAnsi="Arial" w:cs="Arial"/>
          <w:lang w:val="en-IN"/>
        </w:rPr>
        <w:t>Jyoti, N. A., Lal, R., &amp; Das, A. K. (2015). Ethnopedology and soil quality of bamboo (</w:t>
      </w:r>
      <w:proofErr w:type="spellStart"/>
      <w:r w:rsidRPr="000D69A2">
        <w:rPr>
          <w:rFonts w:ascii="Arial" w:hAnsi="Arial" w:cs="Arial"/>
          <w:lang w:val="en-IN"/>
        </w:rPr>
        <w:t>Bambusa</w:t>
      </w:r>
      <w:proofErr w:type="spellEnd"/>
      <w:r w:rsidRPr="000D69A2">
        <w:rPr>
          <w:rFonts w:ascii="Arial" w:hAnsi="Arial" w:cs="Arial"/>
          <w:lang w:val="en-IN"/>
        </w:rPr>
        <w:t xml:space="preserve"> sp.) based agroforestry system. </w:t>
      </w:r>
      <w:r w:rsidRPr="000D69A2">
        <w:rPr>
          <w:rFonts w:ascii="Arial" w:hAnsi="Arial" w:cs="Arial"/>
          <w:i/>
          <w:iCs/>
          <w:lang w:val="en-IN"/>
        </w:rPr>
        <w:t>Science of the Total Environment</w:t>
      </w:r>
      <w:r w:rsidRPr="000D69A2">
        <w:rPr>
          <w:rFonts w:ascii="Arial" w:hAnsi="Arial" w:cs="Arial"/>
          <w:lang w:val="en-IN"/>
        </w:rPr>
        <w:t>, </w:t>
      </w:r>
      <w:r w:rsidRPr="000D69A2">
        <w:rPr>
          <w:rFonts w:ascii="Arial" w:hAnsi="Arial" w:cs="Arial"/>
          <w:i/>
          <w:iCs/>
          <w:lang w:val="en-IN"/>
        </w:rPr>
        <w:t>521</w:t>
      </w:r>
      <w:r w:rsidRPr="000D69A2">
        <w:rPr>
          <w:rFonts w:ascii="Arial" w:hAnsi="Arial" w:cs="Arial"/>
          <w:lang w:val="en-IN"/>
        </w:rPr>
        <w:t>, 372-379.</w:t>
      </w:r>
    </w:p>
    <w:p w14:paraId="0327D4FE" w14:textId="77777777" w:rsidR="00D744B9" w:rsidRPr="000D69A2" w:rsidRDefault="00D744B9" w:rsidP="000D69A2">
      <w:pPr>
        <w:pStyle w:val="Body"/>
        <w:spacing w:after="0"/>
        <w:rPr>
          <w:rFonts w:ascii="Arial" w:hAnsi="Arial" w:cs="Arial"/>
          <w:lang w:val="en-IN"/>
        </w:rPr>
      </w:pPr>
    </w:p>
    <w:p w14:paraId="4AA513F1" w14:textId="5F9BEAD9" w:rsidR="000D69A2" w:rsidRPr="000D69A2" w:rsidRDefault="000D69A2" w:rsidP="000D69A2">
      <w:pPr>
        <w:pStyle w:val="Body"/>
        <w:rPr>
          <w:rFonts w:ascii="Arial" w:hAnsi="Arial" w:cs="Arial"/>
          <w:lang w:val="en-IN"/>
        </w:rPr>
      </w:pPr>
      <w:r w:rsidRPr="000D69A2">
        <w:rPr>
          <w:rFonts w:ascii="Arial" w:hAnsi="Arial" w:cs="Arial"/>
          <w:lang w:val="en-IN"/>
        </w:rPr>
        <w:lastRenderedPageBreak/>
        <w:t xml:space="preserve">Kar, A., Biswas, S., Gupta, B. D., Banerjee, S., </w:t>
      </w:r>
      <w:proofErr w:type="spellStart"/>
      <w:r w:rsidRPr="000D69A2">
        <w:rPr>
          <w:rFonts w:ascii="Arial" w:hAnsi="Arial" w:cs="Arial"/>
          <w:lang w:val="en-IN"/>
        </w:rPr>
        <w:t>Minz</w:t>
      </w:r>
      <w:proofErr w:type="spellEnd"/>
      <w:r w:rsidRPr="000D69A2">
        <w:rPr>
          <w:rFonts w:ascii="Arial" w:hAnsi="Arial" w:cs="Arial"/>
          <w:lang w:val="en-IN"/>
        </w:rPr>
        <w:t xml:space="preserve">, A. P., </w:t>
      </w:r>
      <w:proofErr w:type="spellStart"/>
      <w:r w:rsidRPr="000D69A2">
        <w:rPr>
          <w:rFonts w:ascii="Arial" w:hAnsi="Arial" w:cs="Arial"/>
          <w:lang w:val="en-IN"/>
        </w:rPr>
        <w:t>Jeyaram</w:t>
      </w:r>
      <w:proofErr w:type="spellEnd"/>
      <w:r w:rsidRPr="000D69A2">
        <w:rPr>
          <w:rFonts w:ascii="Arial" w:hAnsi="Arial" w:cs="Arial"/>
          <w:lang w:val="en-IN"/>
        </w:rPr>
        <w:t xml:space="preserve">, K., ... &amp; Mukherjee, P. K. (2025). Immunomodulatory activity of bamboo </w:t>
      </w:r>
      <w:proofErr w:type="spellStart"/>
      <w:r w:rsidRPr="000D69A2">
        <w:rPr>
          <w:rFonts w:ascii="Arial" w:hAnsi="Arial" w:cs="Arial"/>
          <w:lang w:val="en-IN"/>
        </w:rPr>
        <w:t>biosilica</w:t>
      </w:r>
      <w:proofErr w:type="spellEnd"/>
      <w:r w:rsidRPr="000D69A2">
        <w:rPr>
          <w:rFonts w:ascii="Arial" w:hAnsi="Arial" w:cs="Arial"/>
          <w:lang w:val="en-IN"/>
        </w:rPr>
        <w:t xml:space="preserve"> from </w:t>
      </w:r>
      <w:proofErr w:type="spellStart"/>
      <w:r w:rsidRPr="000D69A2">
        <w:rPr>
          <w:rFonts w:ascii="Arial" w:hAnsi="Arial" w:cs="Arial"/>
          <w:lang w:val="en-IN"/>
        </w:rPr>
        <w:t>Dendrocalamus</w:t>
      </w:r>
      <w:proofErr w:type="spellEnd"/>
      <w:r w:rsidRPr="000D69A2">
        <w:rPr>
          <w:rFonts w:ascii="Arial" w:hAnsi="Arial" w:cs="Arial"/>
          <w:lang w:val="en-IN"/>
        </w:rPr>
        <w:t xml:space="preserve"> </w:t>
      </w:r>
      <w:proofErr w:type="spellStart"/>
      <w:r w:rsidRPr="000D69A2">
        <w:rPr>
          <w:rFonts w:ascii="Arial" w:hAnsi="Arial" w:cs="Arial"/>
          <w:lang w:val="en-IN"/>
        </w:rPr>
        <w:t>longispathus</w:t>
      </w:r>
      <w:proofErr w:type="spellEnd"/>
      <w:r w:rsidRPr="000D69A2">
        <w:rPr>
          <w:rFonts w:ascii="Arial" w:hAnsi="Arial" w:cs="Arial"/>
          <w:lang w:val="en-IN"/>
        </w:rPr>
        <w:t xml:space="preserve"> </w:t>
      </w:r>
      <w:proofErr w:type="spellStart"/>
      <w:proofErr w:type="gramStart"/>
      <w:r w:rsidRPr="000D69A2">
        <w:rPr>
          <w:rFonts w:ascii="Arial" w:hAnsi="Arial" w:cs="Arial"/>
          <w:lang w:val="en-IN"/>
        </w:rPr>
        <w:t>Kurz</w:t>
      </w:r>
      <w:proofErr w:type="spellEnd"/>
      <w:r w:rsidRPr="000D69A2">
        <w:rPr>
          <w:rFonts w:ascii="Arial" w:hAnsi="Arial" w:cs="Arial"/>
          <w:lang w:val="en-IN"/>
        </w:rPr>
        <w:t>.–</w:t>
      </w:r>
      <w:proofErr w:type="gramEnd"/>
      <w:r w:rsidRPr="000D69A2">
        <w:rPr>
          <w:rFonts w:ascii="Arial" w:hAnsi="Arial" w:cs="Arial"/>
          <w:lang w:val="en-IN"/>
        </w:rPr>
        <w:t>Metabolomics integrated network pharmacology approach. </w:t>
      </w:r>
      <w:r w:rsidRPr="000D69A2">
        <w:rPr>
          <w:rFonts w:ascii="Arial" w:hAnsi="Arial" w:cs="Arial"/>
          <w:i/>
          <w:lang w:val="en-IN"/>
        </w:rPr>
        <w:t>Phytomedicine</w:t>
      </w:r>
      <w:r w:rsidRPr="000D69A2">
        <w:rPr>
          <w:rFonts w:ascii="Arial" w:hAnsi="Arial" w:cs="Arial"/>
          <w:lang w:val="en-IN"/>
        </w:rPr>
        <w:t>, </w:t>
      </w:r>
      <w:r w:rsidRPr="000D69A2">
        <w:rPr>
          <w:rFonts w:ascii="Arial" w:hAnsi="Arial" w:cs="Arial"/>
          <w:i/>
          <w:lang w:val="en-IN"/>
        </w:rPr>
        <w:t>143</w:t>
      </w:r>
      <w:r w:rsidRPr="000D69A2">
        <w:rPr>
          <w:rFonts w:ascii="Arial" w:hAnsi="Arial" w:cs="Arial"/>
          <w:lang w:val="en-IN"/>
        </w:rPr>
        <w:t>, 156797.</w:t>
      </w:r>
    </w:p>
    <w:p w14:paraId="39FAD4F3"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Kim, A., </w:t>
      </w:r>
      <w:proofErr w:type="spellStart"/>
      <w:r w:rsidRPr="000D69A2">
        <w:rPr>
          <w:rFonts w:ascii="Arial" w:hAnsi="Arial" w:cs="Arial"/>
          <w:lang w:val="en-IN"/>
        </w:rPr>
        <w:t>Im</w:t>
      </w:r>
      <w:proofErr w:type="spellEnd"/>
      <w:r w:rsidRPr="000D69A2">
        <w:rPr>
          <w:rFonts w:ascii="Arial" w:hAnsi="Arial" w:cs="Arial"/>
          <w:lang w:val="en-IN"/>
        </w:rPr>
        <w:t xml:space="preserve">, M., </w:t>
      </w:r>
      <w:proofErr w:type="spellStart"/>
      <w:r w:rsidRPr="000D69A2">
        <w:rPr>
          <w:rFonts w:ascii="Arial" w:hAnsi="Arial" w:cs="Arial"/>
          <w:lang w:val="en-IN"/>
        </w:rPr>
        <w:t>Yim</w:t>
      </w:r>
      <w:proofErr w:type="spellEnd"/>
      <w:r w:rsidRPr="000D69A2">
        <w:rPr>
          <w:rFonts w:ascii="Arial" w:hAnsi="Arial" w:cs="Arial"/>
          <w:lang w:val="en-IN"/>
        </w:rPr>
        <w:t xml:space="preserve">, N. H., Jung, Y. P., &amp; Ma, J. Y. (2013). Aqueous extract of </w:t>
      </w:r>
      <w:proofErr w:type="spellStart"/>
      <w:r w:rsidRPr="000D69A2">
        <w:rPr>
          <w:rFonts w:ascii="Arial" w:hAnsi="Arial" w:cs="Arial"/>
          <w:lang w:val="en-IN"/>
        </w:rPr>
        <w:t>Bambusae</w:t>
      </w:r>
      <w:proofErr w:type="spellEnd"/>
      <w:r w:rsidRPr="000D69A2">
        <w:rPr>
          <w:rFonts w:ascii="Arial" w:hAnsi="Arial" w:cs="Arial"/>
          <w:lang w:val="en-IN"/>
        </w:rPr>
        <w:t xml:space="preserve"> Caulis in </w:t>
      </w:r>
      <w:proofErr w:type="spellStart"/>
      <w:r w:rsidRPr="000D69A2">
        <w:rPr>
          <w:rFonts w:ascii="Arial" w:hAnsi="Arial" w:cs="Arial"/>
          <w:lang w:val="en-IN"/>
        </w:rPr>
        <w:t>Taeniam</w:t>
      </w:r>
      <w:proofErr w:type="spellEnd"/>
      <w:r w:rsidRPr="000D69A2">
        <w:rPr>
          <w:rFonts w:ascii="Arial" w:hAnsi="Arial" w:cs="Arial"/>
          <w:lang w:val="en-IN"/>
        </w:rPr>
        <w:t xml:space="preserve"> inhibits PMA-induced </w:t>
      </w:r>
      <w:proofErr w:type="spellStart"/>
      <w:r w:rsidRPr="000D69A2">
        <w:rPr>
          <w:rFonts w:ascii="Arial" w:hAnsi="Arial" w:cs="Arial"/>
          <w:lang w:val="en-IN"/>
        </w:rPr>
        <w:t>tumor</w:t>
      </w:r>
      <w:proofErr w:type="spellEnd"/>
      <w:r w:rsidRPr="000D69A2">
        <w:rPr>
          <w:rFonts w:ascii="Arial" w:hAnsi="Arial" w:cs="Arial"/>
          <w:lang w:val="en-IN"/>
        </w:rPr>
        <w:t xml:space="preserve"> cell invasion and pulmonary metastasis: Suppression of NF-</w:t>
      </w:r>
      <w:proofErr w:type="spellStart"/>
      <w:r w:rsidRPr="000D69A2">
        <w:rPr>
          <w:rFonts w:ascii="Arial" w:hAnsi="Arial" w:cs="Arial"/>
          <w:lang w:val="en-IN"/>
        </w:rPr>
        <w:t>κB</w:t>
      </w:r>
      <w:proofErr w:type="spellEnd"/>
      <w:r w:rsidRPr="000D69A2">
        <w:rPr>
          <w:rFonts w:ascii="Arial" w:hAnsi="Arial" w:cs="Arial"/>
          <w:lang w:val="en-IN"/>
        </w:rPr>
        <w:t xml:space="preserve"> activation through ROS </w:t>
      </w:r>
      <w:proofErr w:type="spellStart"/>
      <w:r w:rsidRPr="000D69A2">
        <w:rPr>
          <w:rFonts w:ascii="Arial" w:hAnsi="Arial" w:cs="Arial"/>
          <w:lang w:val="en-IN"/>
        </w:rPr>
        <w:t>signaling</w:t>
      </w:r>
      <w:proofErr w:type="spellEnd"/>
      <w:r w:rsidRPr="000D69A2">
        <w:rPr>
          <w:rFonts w:ascii="Arial" w:hAnsi="Arial" w:cs="Arial"/>
          <w:lang w:val="en-IN"/>
        </w:rPr>
        <w:t>. </w:t>
      </w:r>
      <w:proofErr w:type="spellStart"/>
      <w:r w:rsidRPr="000D69A2">
        <w:rPr>
          <w:rFonts w:ascii="Arial" w:hAnsi="Arial" w:cs="Arial"/>
          <w:i/>
          <w:lang w:val="en-IN"/>
        </w:rPr>
        <w:t>PLoS</w:t>
      </w:r>
      <w:proofErr w:type="spellEnd"/>
      <w:r w:rsidRPr="000D69A2">
        <w:rPr>
          <w:rFonts w:ascii="Arial" w:hAnsi="Arial" w:cs="Arial"/>
          <w:i/>
          <w:lang w:val="en-IN"/>
        </w:rPr>
        <w:t xml:space="preserve"> One</w:t>
      </w:r>
      <w:r w:rsidRPr="000D69A2">
        <w:rPr>
          <w:rFonts w:ascii="Arial" w:hAnsi="Arial" w:cs="Arial"/>
          <w:lang w:val="en-IN"/>
        </w:rPr>
        <w:t>, </w:t>
      </w:r>
      <w:r w:rsidRPr="000D69A2">
        <w:rPr>
          <w:rFonts w:ascii="Arial" w:hAnsi="Arial" w:cs="Arial"/>
          <w:i/>
          <w:lang w:val="en-IN"/>
        </w:rPr>
        <w:t>8</w:t>
      </w:r>
      <w:r w:rsidRPr="000D69A2">
        <w:rPr>
          <w:rFonts w:ascii="Arial" w:hAnsi="Arial" w:cs="Arial"/>
          <w:lang w:val="en-IN"/>
        </w:rPr>
        <w:t>(10), e78061.</w:t>
      </w:r>
    </w:p>
    <w:p w14:paraId="4066ECD1" w14:textId="77777777" w:rsidR="00D744B9" w:rsidRPr="000D69A2" w:rsidRDefault="00D744B9" w:rsidP="000D69A2">
      <w:pPr>
        <w:pStyle w:val="Body"/>
        <w:spacing w:after="0"/>
        <w:rPr>
          <w:rFonts w:ascii="Arial" w:hAnsi="Arial" w:cs="Arial"/>
          <w:lang w:val="en-IN"/>
        </w:rPr>
      </w:pPr>
    </w:p>
    <w:p w14:paraId="66C8444B"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Kumar, B. P., &amp; </w:t>
      </w:r>
      <w:proofErr w:type="spellStart"/>
      <w:r w:rsidRPr="000D69A2">
        <w:rPr>
          <w:rFonts w:ascii="Arial" w:hAnsi="Arial" w:cs="Arial"/>
          <w:lang w:val="en-IN"/>
        </w:rPr>
        <w:t>Birru</w:t>
      </w:r>
      <w:proofErr w:type="spellEnd"/>
      <w:r w:rsidRPr="000D69A2">
        <w:rPr>
          <w:rFonts w:ascii="Arial" w:hAnsi="Arial" w:cs="Arial"/>
          <w:lang w:val="en-IN"/>
        </w:rPr>
        <w:t>, A. K. (2017). Microstructure and mechanical properties of aluminium metal matrix composites with addition of bamboo leaf ash by stir casting method. </w:t>
      </w:r>
      <w:r w:rsidRPr="000D69A2">
        <w:rPr>
          <w:rFonts w:ascii="Arial" w:hAnsi="Arial" w:cs="Arial"/>
          <w:i/>
          <w:iCs/>
          <w:lang w:val="en-IN"/>
        </w:rPr>
        <w:t>Transactions of nonferrous metals society of china</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(12), 2555-2572.</w:t>
      </w:r>
    </w:p>
    <w:p w14:paraId="7117FC1C" w14:textId="77777777" w:rsidR="00D744B9" w:rsidRPr="000D69A2" w:rsidRDefault="00D744B9" w:rsidP="000D69A2">
      <w:pPr>
        <w:pStyle w:val="Body"/>
        <w:spacing w:after="0"/>
        <w:rPr>
          <w:rFonts w:ascii="Arial" w:hAnsi="Arial" w:cs="Arial"/>
          <w:lang w:val="en-IN"/>
        </w:rPr>
      </w:pPr>
    </w:p>
    <w:p w14:paraId="2BF0DF2B"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Kumari, S. (2022). Studies on refinement of protocol for rapid and mass in vitro clonal propagation and evaluation of growth performance of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tulda</w:t>
      </w:r>
      <w:proofErr w:type="spellEnd"/>
      <w:r w:rsidRPr="000D69A2">
        <w:rPr>
          <w:rFonts w:ascii="Arial" w:hAnsi="Arial" w:cs="Arial"/>
          <w:lang w:val="en-IN"/>
        </w:rPr>
        <w:t xml:space="preserve"> </w:t>
      </w:r>
      <w:proofErr w:type="spellStart"/>
      <w:r w:rsidRPr="000D69A2">
        <w:rPr>
          <w:rFonts w:ascii="Arial" w:hAnsi="Arial" w:cs="Arial"/>
          <w:lang w:val="en-IN"/>
        </w:rPr>
        <w:t>Roxb</w:t>
      </w:r>
      <w:proofErr w:type="spellEnd"/>
      <w:r w:rsidRPr="000D69A2">
        <w:rPr>
          <w:rFonts w:ascii="Arial" w:hAnsi="Arial" w:cs="Arial"/>
          <w:lang w:val="en-IN"/>
        </w:rPr>
        <w:t xml:space="preserve">. in Bihar. Ph. D Thesis, </w:t>
      </w:r>
      <w:proofErr w:type="spellStart"/>
      <w:r w:rsidRPr="000D69A2">
        <w:rPr>
          <w:rFonts w:ascii="Arial" w:hAnsi="Arial" w:cs="Arial"/>
          <w:lang w:val="en-IN"/>
        </w:rPr>
        <w:t>Tilkamanji</w:t>
      </w:r>
      <w:proofErr w:type="spellEnd"/>
      <w:r w:rsidRPr="000D69A2">
        <w:rPr>
          <w:rFonts w:ascii="Arial" w:hAnsi="Arial" w:cs="Arial"/>
          <w:lang w:val="en-IN"/>
        </w:rPr>
        <w:t xml:space="preserve"> Bhagalpur University, Bhagalpur.</w:t>
      </w:r>
    </w:p>
    <w:p w14:paraId="326109BF" w14:textId="77777777" w:rsidR="00D744B9" w:rsidRPr="000D69A2" w:rsidRDefault="00D744B9" w:rsidP="000D69A2">
      <w:pPr>
        <w:pStyle w:val="Body"/>
        <w:spacing w:after="0"/>
        <w:rPr>
          <w:rFonts w:ascii="Arial" w:hAnsi="Arial" w:cs="Arial"/>
          <w:lang w:val="en-IN"/>
        </w:rPr>
      </w:pPr>
    </w:p>
    <w:p w14:paraId="52AE3A01" w14:textId="77777777" w:rsidR="000D69A2" w:rsidRPr="000D69A2" w:rsidRDefault="000D69A2" w:rsidP="000D69A2">
      <w:pPr>
        <w:pStyle w:val="Body"/>
        <w:spacing w:after="0"/>
        <w:rPr>
          <w:rFonts w:ascii="Arial" w:hAnsi="Arial" w:cs="Arial"/>
          <w:lang w:val="en-IN"/>
        </w:rPr>
      </w:pPr>
      <w:proofErr w:type="spellStart"/>
      <w:r w:rsidRPr="000D69A2">
        <w:rPr>
          <w:rFonts w:ascii="Arial" w:hAnsi="Arial" w:cs="Arial"/>
          <w:lang w:val="en-IN"/>
        </w:rPr>
        <w:t>Kweon</w:t>
      </w:r>
      <w:proofErr w:type="spellEnd"/>
      <w:r w:rsidRPr="000D69A2">
        <w:rPr>
          <w:rFonts w:ascii="Arial" w:hAnsi="Arial" w:cs="Arial"/>
          <w:lang w:val="en-IN"/>
        </w:rPr>
        <w:t>, M. H., Hwang, H. J., &amp; Sung, H. C. (2001). Identification and antioxidant activity of novel chlorogenic acid derivatives from bamboo (Phyllostachys edulis). </w:t>
      </w:r>
      <w:r w:rsidRPr="000D69A2">
        <w:rPr>
          <w:rFonts w:ascii="Arial" w:hAnsi="Arial" w:cs="Arial"/>
          <w:i/>
          <w:iCs/>
          <w:lang w:val="en-IN"/>
        </w:rPr>
        <w:t>Journal of agricultural and food chemistry</w:t>
      </w:r>
      <w:r w:rsidRPr="000D69A2">
        <w:rPr>
          <w:rFonts w:ascii="Arial" w:hAnsi="Arial" w:cs="Arial"/>
          <w:lang w:val="en-IN"/>
        </w:rPr>
        <w:t>, </w:t>
      </w:r>
      <w:r w:rsidRPr="000D69A2">
        <w:rPr>
          <w:rFonts w:ascii="Arial" w:hAnsi="Arial" w:cs="Arial"/>
          <w:i/>
          <w:iCs/>
          <w:lang w:val="en-IN"/>
        </w:rPr>
        <w:t>49</w:t>
      </w:r>
      <w:r w:rsidRPr="000D69A2">
        <w:rPr>
          <w:rFonts w:ascii="Arial" w:hAnsi="Arial" w:cs="Arial"/>
          <w:lang w:val="en-IN"/>
        </w:rPr>
        <w:t>(10), 4646-4655.</w:t>
      </w:r>
    </w:p>
    <w:p w14:paraId="00F419D9"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Laishram</w:t>
      </w:r>
      <w:proofErr w:type="spellEnd"/>
      <w:r w:rsidRPr="000D69A2">
        <w:rPr>
          <w:rFonts w:ascii="Arial" w:hAnsi="Arial" w:cs="Arial"/>
          <w:lang w:val="en-IN"/>
        </w:rPr>
        <w:t>, M., Singh, D., &amp; Kumar, S. (2021, November). The utilization of industrial waste as a stabilizing agent—a review. In </w:t>
      </w:r>
      <w:r w:rsidRPr="000D69A2">
        <w:rPr>
          <w:rFonts w:ascii="Arial" w:hAnsi="Arial" w:cs="Arial"/>
          <w:i/>
          <w:iCs/>
          <w:lang w:val="en-IN"/>
        </w:rPr>
        <w:t xml:space="preserve">Indian Geotechnical and </w:t>
      </w:r>
      <w:proofErr w:type="spellStart"/>
      <w:r w:rsidRPr="000D69A2">
        <w:rPr>
          <w:rFonts w:ascii="Arial" w:hAnsi="Arial" w:cs="Arial"/>
          <w:i/>
          <w:iCs/>
          <w:lang w:val="en-IN"/>
        </w:rPr>
        <w:t>Geoenvironmental</w:t>
      </w:r>
      <w:proofErr w:type="spellEnd"/>
      <w:r w:rsidRPr="000D69A2">
        <w:rPr>
          <w:rFonts w:ascii="Arial" w:hAnsi="Arial" w:cs="Arial"/>
          <w:i/>
          <w:iCs/>
          <w:lang w:val="en-IN"/>
        </w:rPr>
        <w:t xml:space="preserve"> Engineering Conference</w:t>
      </w:r>
      <w:r w:rsidRPr="000D69A2">
        <w:rPr>
          <w:rFonts w:ascii="Arial" w:hAnsi="Arial" w:cs="Arial"/>
          <w:lang w:val="en-IN"/>
        </w:rPr>
        <w:t> (pp. 239-247). Singapore: Springer Nature Singapore.</w:t>
      </w:r>
    </w:p>
    <w:p w14:paraId="11D64818" w14:textId="77777777" w:rsidR="00D744B9" w:rsidRPr="000D69A2" w:rsidRDefault="00D744B9" w:rsidP="000D69A2">
      <w:pPr>
        <w:pStyle w:val="Body"/>
        <w:spacing w:after="0"/>
        <w:rPr>
          <w:rFonts w:ascii="Arial" w:hAnsi="Arial" w:cs="Arial"/>
          <w:lang w:val="en-IN"/>
        </w:rPr>
      </w:pPr>
    </w:p>
    <w:p w14:paraId="2F90595F"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Lan, W., Shao, Z., Du, J., Chen, X., &amp; </w:t>
      </w:r>
      <w:proofErr w:type="spellStart"/>
      <w:r w:rsidRPr="000D69A2">
        <w:rPr>
          <w:rFonts w:ascii="Arial" w:hAnsi="Arial" w:cs="Arial"/>
          <w:lang w:val="en-IN"/>
        </w:rPr>
        <w:t>Xie</w:t>
      </w:r>
      <w:proofErr w:type="spellEnd"/>
      <w:r w:rsidRPr="000D69A2">
        <w:rPr>
          <w:rFonts w:ascii="Arial" w:hAnsi="Arial" w:cs="Arial"/>
          <w:lang w:val="en-IN"/>
        </w:rPr>
        <w:t xml:space="preserve">, J. (2024). Insight into the antibacterial activity and mechanism of allicin and antioxidant of bamboo leaves against </w:t>
      </w:r>
      <w:proofErr w:type="spellStart"/>
      <w:r w:rsidRPr="000D69A2">
        <w:rPr>
          <w:rFonts w:ascii="Arial" w:hAnsi="Arial" w:cs="Arial"/>
          <w:lang w:val="en-IN"/>
        </w:rPr>
        <w:t>Shewanella</w:t>
      </w:r>
      <w:proofErr w:type="spellEnd"/>
      <w:r w:rsidRPr="000D69A2">
        <w:rPr>
          <w:rFonts w:ascii="Arial" w:hAnsi="Arial" w:cs="Arial"/>
          <w:lang w:val="en-IN"/>
        </w:rPr>
        <w:t xml:space="preserve"> </w:t>
      </w:r>
      <w:proofErr w:type="spellStart"/>
      <w:r w:rsidRPr="000D69A2">
        <w:rPr>
          <w:rFonts w:ascii="Arial" w:hAnsi="Arial" w:cs="Arial"/>
          <w:lang w:val="en-IN"/>
        </w:rPr>
        <w:t>putrefaciens</w:t>
      </w:r>
      <w:proofErr w:type="spellEnd"/>
      <w:r w:rsidRPr="000D69A2">
        <w:rPr>
          <w:rFonts w:ascii="Arial" w:hAnsi="Arial" w:cs="Arial"/>
          <w:lang w:val="en-IN"/>
        </w:rPr>
        <w:t>. </w:t>
      </w:r>
      <w:r w:rsidRPr="000D69A2">
        <w:rPr>
          <w:rFonts w:ascii="Arial" w:hAnsi="Arial" w:cs="Arial"/>
          <w:i/>
          <w:iCs/>
          <w:lang w:val="en-IN"/>
        </w:rPr>
        <w:t>International Journal of Food Science and Technology</w:t>
      </w:r>
      <w:r w:rsidRPr="000D69A2">
        <w:rPr>
          <w:rFonts w:ascii="Arial" w:hAnsi="Arial" w:cs="Arial"/>
          <w:lang w:val="en-IN"/>
        </w:rPr>
        <w:t>, </w:t>
      </w:r>
      <w:r w:rsidRPr="000D69A2">
        <w:rPr>
          <w:rFonts w:ascii="Arial" w:hAnsi="Arial" w:cs="Arial"/>
          <w:i/>
          <w:iCs/>
          <w:lang w:val="en-IN"/>
        </w:rPr>
        <w:t>59</w:t>
      </w:r>
      <w:r w:rsidRPr="000D69A2">
        <w:rPr>
          <w:rFonts w:ascii="Arial" w:hAnsi="Arial" w:cs="Arial"/>
          <w:lang w:val="en-IN"/>
        </w:rPr>
        <w:t>(1), 390-398.</w:t>
      </w:r>
    </w:p>
    <w:p w14:paraId="16B88D27" w14:textId="77777777" w:rsidR="00D744B9" w:rsidRPr="000D69A2" w:rsidRDefault="00D744B9" w:rsidP="000D69A2">
      <w:pPr>
        <w:pStyle w:val="Body"/>
        <w:spacing w:after="0"/>
        <w:rPr>
          <w:rFonts w:ascii="Arial" w:hAnsi="Arial" w:cs="Arial"/>
          <w:lang w:val="en-IN"/>
        </w:rPr>
      </w:pPr>
    </w:p>
    <w:p w14:paraId="4FC16C8D" w14:textId="77777777" w:rsidR="000D69A2" w:rsidRDefault="000D69A2" w:rsidP="000D69A2">
      <w:pPr>
        <w:pStyle w:val="Body"/>
        <w:spacing w:after="0"/>
        <w:rPr>
          <w:rFonts w:ascii="Arial" w:hAnsi="Arial" w:cs="Arial"/>
          <w:lang w:val="en-IN"/>
        </w:rPr>
      </w:pPr>
      <w:r w:rsidRPr="000D69A2">
        <w:rPr>
          <w:rFonts w:ascii="Arial" w:hAnsi="Arial" w:cs="Arial"/>
          <w:lang w:val="en-IN"/>
        </w:rPr>
        <w:t>Lin, K. M. (1981). Traditional Chinese medical beliefs and their relevance for mental illness and psychiatry. In </w:t>
      </w:r>
      <w:r w:rsidRPr="000D69A2">
        <w:rPr>
          <w:rFonts w:ascii="Arial" w:hAnsi="Arial" w:cs="Arial"/>
          <w:i/>
          <w:iCs/>
          <w:lang w:val="en-IN"/>
        </w:rPr>
        <w:t xml:space="preserve">Normal and abnormal </w:t>
      </w:r>
      <w:proofErr w:type="spellStart"/>
      <w:r w:rsidRPr="000D69A2">
        <w:rPr>
          <w:rFonts w:ascii="Arial" w:hAnsi="Arial" w:cs="Arial"/>
          <w:i/>
          <w:iCs/>
          <w:lang w:val="en-IN"/>
        </w:rPr>
        <w:t>behavior</w:t>
      </w:r>
      <w:proofErr w:type="spellEnd"/>
      <w:r w:rsidRPr="000D69A2">
        <w:rPr>
          <w:rFonts w:ascii="Arial" w:hAnsi="Arial" w:cs="Arial"/>
          <w:i/>
          <w:iCs/>
          <w:lang w:val="en-IN"/>
        </w:rPr>
        <w:t xml:space="preserve"> in Chinese culture</w:t>
      </w:r>
      <w:r w:rsidRPr="000D69A2">
        <w:rPr>
          <w:rFonts w:ascii="Arial" w:hAnsi="Arial" w:cs="Arial"/>
          <w:lang w:val="en-IN"/>
        </w:rPr>
        <w:t> (pp. 95-111). Dordrecht: Springer Netherlands.</w:t>
      </w:r>
    </w:p>
    <w:p w14:paraId="31697047" w14:textId="77777777" w:rsidR="00D744B9" w:rsidRPr="000D69A2" w:rsidRDefault="00D744B9" w:rsidP="000D69A2">
      <w:pPr>
        <w:pStyle w:val="Body"/>
        <w:spacing w:after="0"/>
        <w:rPr>
          <w:rFonts w:ascii="Arial" w:hAnsi="Arial" w:cs="Arial"/>
          <w:lang w:val="en-IN"/>
        </w:rPr>
      </w:pPr>
    </w:p>
    <w:p w14:paraId="4A6E36CD" w14:textId="77777777" w:rsidR="000D69A2" w:rsidRDefault="000D69A2" w:rsidP="000D69A2">
      <w:pPr>
        <w:pStyle w:val="Body"/>
        <w:spacing w:after="0"/>
        <w:rPr>
          <w:rFonts w:ascii="Arial" w:hAnsi="Arial" w:cs="Arial"/>
          <w:lang w:val="en-IN"/>
        </w:rPr>
      </w:pPr>
      <w:r w:rsidRPr="000D69A2">
        <w:rPr>
          <w:rFonts w:ascii="Arial" w:hAnsi="Arial" w:cs="Arial"/>
          <w:lang w:val="en-IN"/>
        </w:rPr>
        <w:t>Li, J., Liu, Y., Xiao, H., Huang, H., Deng, G., Chen, M., &amp; Jiang, L. (2022). Bacterial communities and volatile organic compounds in traditional fermented salt-free bamboo shoots. </w:t>
      </w:r>
      <w:r w:rsidRPr="000D69A2">
        <w:rPr>
          <w:rFonts w:ascii="Arial" w:hAnsi="Arial" w:cs="Arial"/>
          <w:i/>
          <w:lang w:val="en-IN"/>
        </w:rPr>
        <w:t>Food Bioscience</w:t>
      </w:r>
      <w:r w:rsidRPr="000D69A2">
        <w:rPr>
          <w:rFonts w:ascii="Arial" w:hAnsi="Arial" w:cs="Arial"/>
          <w:lang w:val="en-IN"/>
        </w:rPr>
        <w:t>, </w:t>
      </w:r>
      <w:r w:rsidRPr="000D69A2">
        <w:rPr>
          <w:rFonts w:ascii="Arial" w:hAnsi="Arial" w:cs="Arial"/>
          <w:i/>
          <w:lang w:val="en-IN"/>
        </w:rPr>
        <w:t>50</w:t>
      </w:r>
      <w:r w:rsidRPr="000D69A2">
        <w:rPr>
          <w:rFonts w:ascii="Arial" w:hAnsi="Arial" w:cs="Arial"/>
          <w:lang w:val="en-IN"/>
        </w:rPr>
        <w:t>, 102006.</w:t>
      </w:r>
    </w:p>
    <w:p w14:paraId="4BD85CC6" w14:textId="77777777" w:rsidR="00D744B9" w:rsidRPr="000D69A2" w:rsidRDefault="00D744B9" w:rsidP="000D69A2">
      <w:pPr>
        <w:pStyle w:val="Body"/>
        <w:spacing w:after="0"/>
        <w:rPr>
          <w:rFonts w:ascii="Arial" w:hAnsi="Arial" w:cs="Arial"/>
          <w:lang w:val="en-IN"/>
        </w:rPr>
      </w:pPr>
    </w:p>
    <w:p w14:paraId="013922E7"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Li, C. E., Lee, S. Y., Chen, Y. Y., </w:t>
      </w:r>
      <w:proofErr w:type="spellStart"/>
      <w:r w:rsidRPr="000D69A2">
        <w:rPr>
          <w:rFonts w:ascii="Arial" w:hAnsi="Arial" w:cs="Arial"/>
          <w:lang w:val="en-IN"/>
        </w:rPr>
        <w:t>Kuo</w:t>
      </w:r>
      <w:proofErr w:type="spellEnd"/>
      <w:r w:rsidRPr="000D69A2">
        <w:rPr>
          <w:rFonts w:ascii="Arial" w:hAnsi="Arial" w:cs="Arial"/>
          <w:lang w:val="en-IN"/>
        </w:rPr>
        <w:t>, S. Y., &amp; Yuan, M. H. (2025). Bamboo ecosystem services in 25 years: a systematic literature review of trends, insights, and knowledge gaps. </w:t>
      </w:r>
      <w:r w:rsidRPr="000D69A2">
        <w:rPr>
          <w:rFonts w:ascii="Arial" w:hAnsi="Arial" w:cs="Arial"/>
          <w:i/>
          <w:iCs/>
          <w:lang w:val="en-IN"/>
        </w:rPr>
        <w:t>Environmental Science and Pollution Research</w:t>
      </w:r>
      <w:r w:rsidRPr="000D69A2">
        <w:rPr>
          <w:rFonts w:ascii="Arial" w:hAnsi="Arial" w:cs="Arial"/>
          <w:lang w:val="en-IN"/>
        </w:rPr>
        <w:t>, 1-14.</w:t>
      </w:r>
    </w:p>
    <w:p w14:paraId="0454BE8C" w14:textId="77777777" w:rsidR="00D744B9" w:rsidRPr="000D69A2" w:rsidRDefault="00D744B9" w:rsidP="000D69A2">
      <w:pPr>
        <w:pStyle w:val="Body"/>
        <w:spacing w:after="0"/>
        <w:rPr>
          <w:rFonts w:ascii="Arial" w:hAnsi="Arial" w:cs="Arial"/>
          <w:lang w:val="en-IN"/>
        </w:rPr>
      </w:pPr>
    </w:p>
    <w:p w14:paraId="07FCB5E3"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Lu, H. F., Cai, C. J., Zeng, X. S., Campbell, D. E., Fan, S. H., &amp; Liu, G. L. (2018). Bamboo vs. crops: An integrated </w:t>
      </w:r>
      <w:proofErr w:type="spellStart"/>
      <w:r w:rsidRPr="000D69A2">
        <w:rPr>
          <w:rFonts w:ascii="Arial" w:hAnsi="Arial" w:cs="Arial"/>
          <w:lang w:val="en-IN"/>
        </w:rPr>
        <w:t>emergy</w:t>
      </w:r>
      <w:proofErr w:type="spellEnd"/>
      <w:r w:rsidRPr="000D69A2">
        <w:rPr>
          <w:rFonts w:ascii="Arial" w:hAnsi="Arial" w:cs="Arial"/>
          <w:lang w:val="en-IN"/>
        </w:rPr>
        <w:t xml:space="preserve"> and economic evaluation of using bamboo to replace crops in south Sichuan Province, China. </w:t>
      </w:r>
      <w:r w:rsidRPr="000D69A2">
        <w:rPr>
          <w:rFonts w:ascii="Arial" w:hAnsi="Arial" w:cs="Arial"/>
          <w:i/>
          <w:lang w:val="en-IN"/>
        </w:rPr>
        <w:t>Journal of cleaner production</w:t>
      </w:r>
      <w:r w:rsidRPr="000D69A2">
        <w:rPr>
          <w:rFonts w:ascii="Arial" w:hAnsi="Arial" w:cs="Arial"/>
          <w:lang w:val="en-IN"/>
        </w:rPr>
        <w:t>, </w:t>
      </w:r>
      <w:r w:rsidRPr="000D69A2">
        <w:rPr>
          <w:rFonts w:ascii="Arial" w:hAnsi="Arial" w:cs="Arial"/>
          <w:i/>
          <w:lang w:val="en-IN"/>
        </w:rPr>
        <w:t>177</w:t>
      </w:r>
      <w:r w:rsidRPr="000D69A2">
        <w:rPr>
          <w:rFonts w:ascii="Arial" w:hAnsi="Arial" w:cs="Arial"/>
          <w:lang w:val="en-IN"/>
        </w:rPr>
        <w:t>, 464-473.</w:t>
      </w:r>
    </w:p>
    <w:p w14:paraId="6CB7923A" w14:textId="77777777" w:rsidR="00D744B9" w:rsidRPr="000D69A2" w:rsidRDefault="00D744B9" w:rsidP="000D69A2">
      <w:pPr>
        <w:pStyle w:val="Body"/>
        <w:spacing w:after="0"/>
        <w:rPr>
          <w:rFonts w:ascii="Arial" w:hAnsi="Arial" w:cs="Arial"/>
          <w:lang w:val="en-IN"/>
        </w:rPr>
      </w:pPr>
    </w:p>
    <w:p w14:paraId="04DA8143" w14:textId="77777777" w:rsidR="000D69A2" w:rsidRDefault="000D69A2" w:rsidP="000D69A2">
      <w:pPr>
        <w:pStyle w:val="Body"/>
        <w:spacing w:after="0"/>
        <w:rPr>
          <w:rFonts w:ascii="Arial" w:hAnsi="Arial" w:cs="Arial"/>
          <w:lang w:val="en-IN"/>
        </w:rPr>
      </w:pPr>
      <w:r w:rsidRPr="000D69A2">
        <w:rPr>
          <w:rFonts w:ascii="Arial" w:hAnsi="Arial" w:cs="Arial"/>
          <w:lang w:val="en-IN"/>
        </w:rPr>
        <w:t>Lucas, S. (2024). </w:t>
      </w:r>
      <w:r w:rsidRPr="000D69A2">
        <w:rPr>
          <w:rFonts w:ascii="Arial" w:hAnsi="Arial" w:cs="Arial"/>
          <w:i/>
          <w:lang w:val="en-IN"/>
        </w:rPr>
        <w:t>Bamboo</w:t>
      </w:r>
      <w:r w:rsidRPr="000D69A2">
        <w:rPr>
          <w:rFonts w:ascii="Arial" w:hAnsi="Arial" w:cs="Arial"/>
          <w:lang w:val="en-IN"/>
        </w:rPr>
        <w:t xml:space="preserve">. </w:t>
      </w:r>
      <w:proofErr w:type="spellStart"/>
      <w:r w:rsidRPr="000D69A2">
        <w:rPr>
          <w:rFonts w:ascii="Arial" w:hAnsi="Arial" w:cs="Arial"/>
          <w:lang w:val="en-IN"/>
        </w:rPr>
        <w:t>Reaktion</w:t>
      </w:r>
      <w:proofErr w:type="spellEnd"/>
      <w:r w:rsidRPr="000D69A2">
        <w:rPr>
          <w:rFonts w:ascii="Arial" w:hAnsi="Arial" w:cs="Arial"/>
          <w:lang w:val="en-IN"/>
        </w:rPr>
        <w:t xml:space="preserve"> Books.</w:t>
      </w:r>
    </w:p>
    <w:p w14:paraId="2E3FFECB" w14:textId="77777777" w:rsidR="00D744B9" w:rsidRPr="000D69A2" w:rsidRDefault="00D744B9" w:rsidP="000D69A2">
      <w:pPr>
        <w:pStyle w:val="Body"/>
        <w:spacing w:after="0"/>
        <w:rPr>
          <w:rFonts w:ascii="Arial" w:hAnsi="Arial" w:cs="Arial"/>
          <w:lang w:val="en-IN"/>
        </w:rPr>
      </w:pPr>
    </w:p>
    <w:p w14:paraId="4D9DA45E"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Lyu</w:t>
      </w:r>
      <w:proofErr w:type="spellEnd"/>
      <w:r w:rsidRPr="000D69A2">
        <w:rPr>
          <w:rFonts w:ascii="Arial" w:hAnsi="Arial" w:cs="Arial"/>
          <w:lang w:val="en-IN"/>
        </w:rPr>
        <w:t>, B., Zeng, C., Deng, S., Liu, S., Jiang, M., Li, N., ... &amp; Chen, Q. (2019). Bamboo forest therapy contributes to the regulation of psychological responses. </w:t>
      </w:r>
      <w:r w:rsidRPr="000D69A2">
        <w:rPr>
          <w:rFonts w:ascii="Arial" w:hAnsi="Arial" w:cs="Arial"/>
          <w:i/>
          <w:iCs/>
          <w:lang w:val="en-IN"/>
        </w:rPr>
        <w:t>Journal of Forest Research</w:t>
      </w:r>
      <w:r w:rsidRPr="000D69A2">
        <w:rPr>
          <w:rFonts w:ascii="Arial" w:hAnsi="Arial" w:cs="Arial"/>
          <w:lang w:val="en-IN"/>
        </w:rPr>
        <w:t>, </w:t>
      </w:r>
      <w:r w:rsidRPr="000D69A2">
        <w:rPr>
          <w:rFonts w:ascii="Arial" w:hAnsi="Arial" w:cs="Arial"/>
          <w:i/>
          <w:iCs/>
          <w:lang w:val="en-IN"/>
        </w:rPr>
        <w:t>24</w:t>
      </w:r>
      <w:r w:rsidRPr="000D69A2">
        <w:rPr>
          <w:rFonts w:ascii="Arial" w:hAnsi="Arial" w:cs="Arial"/>
          <w:lang w:val="en-IN"/>
        </w:rPr>
        <w:t>(1), 61-70.</w:t>
      </w:r>
    </w:p>
    <w:p w14:paraId="0EDD6BCF" w14:textId="77777777" w:rsidR="00D744B9" w:rsidRPr="000D69A2" w:rsidRDefault="00D744B9" w:rsidP="000D69A2">
      <w:pPr>
        <w:pStyle w:val="Body"/>
        <w:spacing w:after="0"/>
        <w:rPr>
          <w:rFonts w:ascii="Arial" w:hAnsi="Arial" w:cs="Arial"/>
          <w:lang w:val="en-IN"/>
        </w:rPr>
      </w:pPr>
    </w:p>
    <w:p w14:paraId="33B7951C" w14:textId="77777777" w:rsidR="000D69A2" w:rsidRDefault="000D69A2" w:rsidP="000D69A2">
      <w:pPr>
        <w:pStyle w:val="Body"/>
        <w:spacing w:after="0"/>
        <w:rPr>
          <w:rFonts w:ascii="Arial" w:hAnsi="Arial" w:cs="Arial"/>
          <w:lang w:val="en-IN"/>
        </w:rPr>
      </w:pPr>
      <w:r w:rsidRPr="000D69A2">
        <w:rPr>
          <w:rFonts w:ascii="Arial" w:hAnsi="Arial" w:cs="Arial"/>
          <w:lang w:val="en-IN"/>
        </w:rPr>
        <w:t>Ma, Y., Yang, Y., Gao, J., Feng, J., Shang, Y., &amp; Wei, Z. (2020). Phenolics and antioxidant activity of bamboo leaves soup as affected by in vitro digestion. </w:t>
      </w:r>
      <w:r w:rsidRPr="000D69A2">
        <w:rPr>
          <w:rFonts w:ascii="Arial" w:hAnsi="Arial" w:cs="Arial"/>
          <w:i/>
          <w:iCs/>
          <w:lang w:val="en-IN"/>
        </w:rPr>
        <w:t>Food and Chemical Toxicology</w:t>
      </w:r>
      <w:r w:rsidRPr="000D69A2">
        <w:rPr>
          <w:rFonts w:ascii="Arial" w:hAnsi="Arial" w:cs="Arial"/>
          <w:lang w:val="en-IN"/>
        </w:rPr>
        <w:t>, </w:t>
      </w:r>
      <w:r w:rsidRPr="000D69A2">
        <w:rPr>
          <w:rFonts w:ascii="Arial" w:hAnsi="Arial" w:cs="Arial"/>
          <w:i/>
          <w:iCs/>
          <w:lang w:val="en-IN"/>
        </w:rPr>
        <w:t>135</w:t>
      </w:r>
      <w:r w:rsidRPr="000D69A2">
        <w:rPr>
          <w:rFonts w:ascii="Arial" w:hAnsi="Arial" w:cs="Arial"/>
          <w:lang w:val="en-IN"/>
        </w:rPr>
        <w:t>, 110941.</w:t>
      </w:r>
    </w:p>
    <w:p w14:paraId="6B148762" w14:textId="77777777" w:rsidR="00D744B9" w:rsidRPr="000D69A2" w:rsidRDefault="00D744B9" w:rsidP="000D69A2">
      <w:pPr>
        <w:pStyle w:val="Body"/>
        <w:spacing w:after="0"/>
        <w:rPr>
          <w:rFonts w:ascii="Arial" w:hAnsi="Arial" w:cs="Arial"/>
          <w:lang w:val="en-IN"/>
        </w:rPr>
      </w:pPr>
    </w:p>
    <w:p w14:paraId="24E024FF"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Ma, T., Mo, W., </w:t>
      </w:r>
      <w:proofErr w:type="spellStart"/>
      <w:r w:rsidRPr="000D69A2">
        <w:rPr>
          <w:rFonts w:ascii="Arial" w:hAnsi="Arial" w:cs="Arial"/>
          <w:lang w:val="en-IN"/>
        </w:rPr>
        <w:t>Lv</w:t>
      </w:r>
      <w:proofErr w:type="spellEnd"/>
      <w:r w:rsidRPr="000D69A2">
        <w:rPr>
          <w:rFonts w:ascii="Arial" w:hAnsi="Arial" w:cs="Arial"/>
          <w:lang w:val="en-IN"/>
        </w:rPr>
        <w:t>, B., Wang, W., He, H., Jian, C., ... &amp; Guo, Y. (2024). A review of the nutritional composition, storage challenges, processing technology and widespread use of bamboo shoots. </w:t>
      </w:r>
      <w:r w:rsidRPr="000D69A2">
        <w:rPr>
          <w:rFonts w:ascii="Arial" w:hAnsi="Arial" w:cs="Arial"/>
          <w:i/>
          <w:iCs/>
          <w:lang w:val="en-IN"/>
        </w:rPr>
        <w:t>Foods</w:t>
      </w:r>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(22), 3539.</w:t>
      </w:r>
    </w:p>
    <w:p w14:paraId="598133EE" w14:textId="77777777" w:rsidR="00D744B9" w:rsidRPr="000D69A2" w:rsidRDefault="00D744B9" w:rsidP="000D69A2">
      <w:pPr>
        <w:pStyle w:val="Body"/>
        <w:spacing w:after="0"/>
        <w:rPr>
          <w:rFonts w:ascii="Arial" w:hAnsi="Arial" w:cs="Arial"/>
          <w:lang w:val="en-IN"/>
        </w:rPr>
      </w:pPr>
    </w:p>
    <w:p w14:paraId="45F80B99"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Maurya, </w:t>
      </w:r>
      <w:proofErr w:type="spellStart"/>
      <w:r w:rsidRPr="000D69A2">
        <w:rPr>
          <w:rFonts w:ascii="Arial" w:hAnsi="Arial" w:cs="Arial"/>
          <w:lang w:val="en-IN"/>
        </w:rPr>
        <w:t>Lalitkumar</w:t>
      </w:r>
      <w:proofErr w:type="spellEnd"/>
      <w:r w:rsidRPr="000D69A2">
        <w:rPr>
          <w:rFonts w:ascii="Arial" w:hAnsi="Arial" w:cs="Arial"/>
          <w:lang w:val="en-IN"/>
        </w:rPr>
        <w:t xml:space="preserve"> L., et al. "Diversity, Threats and Conservation Aspects of Bamboo: A Review on Green Gold." </w:t>
      </w:r>
      <w:r w:rsidRPr="000D69A2">
        <w:rPr>
          <w:rFonts w:ascii="Arial" w:hAnsi="Arial" w:cs="Arial"/>
          <w:i/>
          <w:lang w:val="en-IN"/>
        </w:rPr>
        <w:t>International Journal of Ecology and Environmental Sciences</w:t>
      </w:r>
      <w:r w:rsidRPr="000D69A2">
        <w:rPr>
          <w:rFonts w:ascii="Arial" w:hAnsi="Arial" w:cs="Arial"/>
          <w:lang w:val="en-IN"/>
        </w:rPr>
        <w:t> 51.1 (2025): 27-35</w:t>
      </w:r>
    </w:p>
    <w:p w14:paraId="77F74EF5" w14:textId="77777777" w:rsidR="00D744B9" w:rsidRPr="000D69A2" w:rsidRDefault="00D744B9" w:rsidP="000D69A2">
      <w:pPr>
        <w:pStyle w:val="Body"/>
        <w:spacing w:after="0"/>
        <w:rPr>
          <w:rFonts w:ascii="Arial" w:hAnsi="Arial" w:cs="Arial"/>
          <w:lang w:val="en-IN"/>
        </w:rPr>
      </w:pPr>
    </w:p>
    <w:p w14:paraId="57E1D8ED"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Mulatu</w:t>
      </w:r>
      <w:proofErr w:type="spellEnd"/>
      <w:r w:rsidRPr="000D69A2">
        <w:rPr>
          <w:rFonts w:ascii="Arial" w:hAnsi="Arial" w:cs="Arial"/>
          <w:lang w:val="en-IN"/>
        </w:rPr>
        <w:t xml:space="preserve">, Y., </w:t>
      </w:r>
      <w:proofErr w:type="spellStart"/>
      <w:r w:rsidRPr="000D69A2">
        <w:rPr>
          <w:rFonts w:ascii="Arial" w:hAnsi="Arial" w:cs="Arial"/>
          <w:lang w:val="en-IN"/>
        </w:rPr>
        <w:t>Bahiru</w:t>
      </w:r>
      <w:proofErr w:type="spellEnd"/>
      <w:r w:rsidRPr="000D69A2">
        <w:rPr>
          <w:rFonts w:ascii="Arial" w:hAnsi="Arial" w:cs="Arial"/>
          <w:lang w:val="en-IN"/>
        </w:rPr>
        <w:t xml:space="preserve">, T., Kidane, B., </w:t>
      </w:r>
      <w:proofErr w:type="spellStart"/>
      <w:r w:rsidRPr="000D69A2">
        <w:rPr>
          <w:rFonts w:ascii="Arial" w:hAnsi="Arial" w:cs="Arial"/>
          <w:lang w:val="en-IN"/>
        </w:rPr>
        <w:t>Getahun</w:t>
      </w:r>
      <w:proofErr w:type="spellEnd"/>
      <w:r w:rsidRPr="000D69A2">
        <w:rPr>
          <w:rFonts w:ascii="Arial" w:hAnsi="Arial" w:cs="Arial"/>
          <w:lang w:val="en-IN"/>
        </w:rPr>
        <w:t>, A., &amp; Belay, A. (2019). Proximate and mineral composition of indigenous bamboo shoots of Ethiopia. </w:t>
      </w:r>
      <w:r w:rsidRPr="000D69A2">
        <w:rPr>
          <w:rFonts w:ascii="Arial" w:hAnsi="Arial" w:cs="Arial"/>
          <w:i/>
          <w:iCs/>
          <w:lang w:val="en-IN"/>
        </w:rPr>
        <w:t>Greener Journal of Agricultural Sciences</w:t>
      </w:r>
      <w:r w:rsidRPr="000D69A2">
        <w:rPr>
          <w:rFonts w:ascii="Arial" w:hAnsi="Arial" w:cs="Arial"/>
          <w:lang w:val="en-IN"/>
        </w:rPr>
        <w:t>, </w:t>
      </w:r>
      <w:r w:rsidRPr="000D69A2">
        <w:rPr>
          <w:rFonts w:ascii="Arial" w:hAnsi="Arial" w:cs="Arial"/>
          <w:i/>
          <w:iCs/>
          <w:lang w:val="en-IN"/>
        </w:rPr>
        <w:t>9</w:t>
      </w:r>
      <w:r w:rsidRPr="000D69A2">
        <w:rPr>
          <w:rFonts w:ascii="Arial" w:hAnsi="Arial" w:cs="Arial"/>
          <w:lang w:val="en-IN"/>
        </w:rPr>
        <w:t>(2), 215-221.</w:t>
      </w:r>
    </w:p>
    <w:p w14:paraId="1FEA06D5" w14:textId="77777777" w:rsidR="00D744B9" w:rsidRPr="000D69A2" w:rsidRDefault="00D744B9" w:rsidP="000D69A2">
      <w:pPr>
        <w:pStyle w:val="Body"/>
        <w:spacing w:after="0"/>
        <w:rPr>
          <w:rFonts w:ascii="Arial" w:hAnsi="Arial" w:cs="Arial"/>
          <w:lang w:val="en-IN"/>
        </w:rPr>
      </w:pPr>
    </w:p>
    <w:p w14:paraId="0E4BEEF7" w14:textId="77777777" w:rsidR="000D69A2" w:rsidRPr="000D69A2" w:rsidRDefault="000D69A2" w:rsidP="000D69A2">
      <w:pPr>
        <w:pStyle w:val="Body"/>
        <w:spacing w:after="0"/>
        <w:rPr>
          <w:rFonts w:ascii="Arial" w:hAnsi="Arial" w:cs="Arial"/>
          <w:lang w:val="en-IN"/>
        </w:rPr>
      </w:pPr>
      <w:proofErr w:type="spellStart"/>
      <w:r w:rsidRPr="000D69A2">
        <w:rPr>
          <w:rFonts w:ascii="Arial" w:hAnsi="Arial" w:cs="Arial"/>
          <w:lang w:val="en-IN"/>
        </w:rPr>
        <w:t>Mgeni</w:t>
      </w:r>
      <w:proofErr w:type="spellEnd"/>
      <w:r w:rsidRPr="000D69A2">
        <w:rPr>
          <w:rFonts w:ascii="Arial" w:hAnsi="Arial" w:cs="Arial"/>
          <w:lang w:val="en-IN"/>
        </w:rPr>
        <w:t xml:space="preserve">, A. S. M. (1983). Bamboo wine from </w:t>
      </w:r>
      <w:proofErr w:type="spellStart"/>
      <w:r w:rsidRPr="000D69A2">
        <w:rPr>
          <w:rFonts w:ascii="Arial" w:hAnsi="Arial" w:cs="Arial"/>
          <w:lang w:val="en-IN"/>
        </w:rPr>
        <w:t>Oxytenanthera</w:t>
      </w:r>
      <w:proofErr w:type="spellEnd"/>
      <w:r w:rsidRPr="000D69A2">
        <w:rPr>
          <w:rFonts w:ascii="Arial" w:hAnsi="Arial" w:cs="Arial"/>
          <w:lang w:val="en-IN"/>
        </w:rPr>
        <w:t xml:space="preserve"> </w:t>
      </w:r>
      <w:proofErr w:type="spellStart"/>
      <w:r w:rsidRPr="000D69A2">
        <w:rPr>
          <w:rFonts w:ascii="Arial" w:hAnsi="Arial" w:cs="Arial"/>
          <w:lang w:val="en-IN"/>
        </w:rPr>
        <w:t>braunii</w:t>
      </w:r>
      <w:proofErr w:type="spellEnd"/>
      <w:r w:rsidRPr="000D69A2">
        <w:rPr>
          <w:rFonts w:ascii="Arial" w:hAnsi="Arial" w:cs="Arial"/>
          <w:lang w:val="en-IN"/>
        </w:rPr>
        <w:t>.</w:t>
      </w:r>
    </w:p>
    <w:p w14:paraId="121B3EAB" w14:textId="77777777" w:rsidR="000D69A2" w:rsidRDefault="000D69A2" w:rsidP="000D69A2">
      <w:pPr>
        <w:pStyle w:val="Body"/>
        <w:spacing w:after="0"/>
        <w:rPr>
          <w:rFonts w:ascii="Arial" w:hAnsi="Arial" w:cs="Arial"/>
          <w:lang w:val="en-IN"/>
        </w:rPr>
      </w:pPr>
      <w:r w:rsidRPr="000D69A2">
        <w:rPr>
          <w:rFonts w:ascii="Arial" w:hAnsi="Arial" w:cs="Arial"/>
          <w:lang w:val="en-IN"/>
        </w:rPr>
        <w:t>Mishra, R., Behera, B. K., &amp; Pada Pal, B. (2012). Novelty of bamboo fabric. </w:t>
      </w:r>
      <w:r w:rsidRPr="000D69A2">
        <w:rPr>
          <w:rFonts w:ascii="Arial" w:hAnsi="Arial" w:cs="Arial"/>
          <w:i/>
          <w:iCs/>
          <w:lang w:val="en-IN"/>
        </w:rPr>
        <w:t>Journal of the Textile Institute</w:t>
      </w:r>
      <w:r w:rsidRPr="000D69A2">
        <w:rPr>
          <w:rFonts w:ascii="Arial" w:hAnsi="Arial" w:cs="Arial"/>
          <w:lang w:val="en-IN"/>
        </w:rPr>
        <w:t>, </w:t>
      </w:r>
      <w:r w:rsidRPr="000D69A2">
        <w:rPr>
          <w:rFonts w:ascii="Arial" w:hAnsi="Arial" w:cs="Arial"/>
          <w:i/>
          <w:iCs/>
          <w:lang w:val="en-IN"/>
        </w:rPr>
        <w:t>103</w:t>
      </w:r>
      <w:r w:rsidRPr="000D69A2">
        <w:rPr>
          <w:rFonts w:ascii="Arial" w:hAnsi="Arial" w:cs="Arial"/>
          <w:lang w:val="en-IN"/>
        </w:rPr>
        <w:t>(3), 320-329.</w:t>
      </w:r>
    </w:p>
    <w:p w14:paraId="1823AFBB" w14:textId="77777777" w:rsidR="00D744B9" w:rsidRPr="000D69A2" w:rsidRDefault="00D744B9" w:rsidP="000D69A2">
      <w:pPr>
        <w:pStyle w:val="Body"/>
        <w:spacing w:after="0"/>
        <w:rPr>
          <w:rFonts w:ascii="Arial" w:hAnsi="Arial" w:cs="Arial"/>
          <w:lang w:val="en-IN"/>
        </w:rPr>
      </w:pPr>
    </w:p>
    <w:p w14:paraId="3A3FDDCB" w14:textId="77777777" w:rsidR="000D69A2" w:rsidRPr="000D69A2" w:rsidRDefault="000D69A2" w:rsidP="000D69A2">
      <w:pPr>
        <w:pStyle w:val="Body"/>
        <w:rPr>
          <w:rFonts w:ascii="Arial" w:hAnsi="Arial" w:cs="Arial"/>
          <w:lang w:val="en-IN"/>
        </w:rPr>
      </w:pPr>
      <w:r w:rsidRPr="000D69A2">
        <w:rPr>
          <w:rFonts w:ascii="Arial" w:hAnsi="Arial" w:cs="Arial"/>
          <w:lang w:val="en-IN"/>
        </w:rPr>
        <w:t>Mishra, P., &amp; Kumar, J. (2025). " Exploring Ethnobotany: Understanding the Dynamic Relationship Between Humans and Plants. </w:t>
      </w:r>
      <w:r w:rsidRPr="000D69A2">
        <w:rPr>
          <w:rFonts w:ascii="Arial" w:hAnsi="Arial" w:cs="Arial"/>
          <w:i/>
          <w:lang w:val="en-IN"/>
        </w:rPr>
        <w:t>Diverse aspects of Ethnobotany</w:t>
      </w:r>
      <w:r w:rsidRPr="000D69A2">
        <w:rPr>
          <w:rFonts w:ascii="Arial" w:hAnsi="Arial" w:cs="Arial"/>
          <w:lang w:val="en-IN"/>
        </w:rPr>
        <w:t>, 196.</w:t>
      </w:r>
    </w:p>
    <w:p w14:paraId="3F2C8D03" w14:textId="77777777" w:rsidR="000D69A2" w:rsidRPr="000D69A2" w:rsidRDefault="000D69A2" w:rsidP="000D69A2">
      <w:pPr>
        <w:pStyle w:val="Body"/>
        <w:spacing w:after="0"/>
        <w:rPr>
          <w:rFonts w:ascii="Arial" w:hAnsi="Arial" w:cs="Arial"/>
          <w:lang w:val="en-IN"/>
        </w:rPr>
      </w:pPr>
    </w:p>
    <w:p w14:paraId="2B2A84E2"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Mori, Y., </w:t>
      </w:r>
      <w:proofErr w:type="spellStart"/>
      <w:r w:rsidRPr="000D69A2">
        <w:rPr>
          <w:rFonts w:ascii="Arial" w:hAnsi="Arial" w:cs="Arial"/>
          <w:lang w:val="en-IN"/>
        </w:rPr>
        <w:t>Kuwano</w:t>
      </w:r>
      <w:proofErr w:type="spellEnd"/>
      <w:r w:rsidRPr="000D69A2">
        <w:rPr>
          <w:rFonts w:ascii="Arial" w:hAnsi="Arial" w:cs="Arial"/>
          <w:lang w:val="en-IN"/>
        </w:rPr>
        <w:t xml:space="preserve">, Y., </w:t>
      </w:r>
      <w:proofErr w:type="spellStart"/>
      <w:r w:rsidRPr="000D69A2">
        <w:rPr>
          <w:rFonts w:ascii="Arial" w:hAnsi="Arial" w:cs="Arial"/>
          <w:lang w:val="en-IN"/>
        </w:rPr>
        <w:t>Tomokiyo</w:t>
      </w:r>
      <w:proofErr w:type="spellEnd"/>
      <w:r w:rsidRPr="000D69A2">
        <w:rPr>
          <w:rFonts w:ascii="Arial" w:hAnsi="Arial" w:cs="Arial"/>
          <w:lang w:val="en-IN"/>
        </w:rPr>
        <w:t xml:space="preserve">, S., </w:t>
      </w:r>
      <w:proofErr w:type="spellStart"/>
      <w:r w:rsidRPr="000D69A2">
        <w:rPr>
          <w:rFonts w:ascii="Arial" w:hAnsi="Arial" w:cs="Arial"/>
          <w:lang w:val="en-IN"/>
        </w:rPr>
        <w:t>Kuroyanagi</w:t>
      </w:r>
      <w:proofErr w:type="spellEnd"/>
      <w:r w:rsidRPr="000D69A2">
        <w:rPr>
          <w:rFonts w:ascii="Arial" w:hAnsi="Arial" w:cs="Arial"/>
          <w:lang w:val="en-IN"/>
        </w:rPr>
        <w:t xml:space="preserve">, N., &amp; </w:t>
      </w:r>
      <w:proofErr w:type="spellStart"/>
      <w:r w:rsidRPr="000D69A2">
        <w:rPr>
          <w:rFonts w:ascii="Arial" w:hAnsi="Arial" w:cs="Arial"/>
          <w:lang w:val="en-IN"/>
        </w:rPr>
        <w:t>Odahara</w:t>
      </w:r>
      <w:proofErr w:type="spellEnd"/>
      <w:r w:rsidRPr="000D69A2">
        <w:rPr>
          <w:rFonts w:ascii="Arial" w:hAnsi="Arial" w:cs="Arial"/>
          <w:lang w:val="en-IN"/>
        </w:rPr>
        <w:t xml:space="preserve">, K. (2019). Inhibitory effects of </w:t>
      </w:r>
      <w:proofErr w:type="spellStart"/>
      <w:r w:rsidRPr="000D69A2">
        <w:rPr>
          <w:rFonts w:ascii="Arial" w:hAnsi="Arial" w:cs="Arial"/>
          <w:lang w:val="en-IN"/>
        </w:rPr>
        <w:t>Moso</w:t>
      </w:r>
      <w:proofErr w:type="spellEnd"/>
      <w:r w:rsidRPr="000D69A2">
        <w:rPr>
          <w:rFonts w:ascii="Arial" w:hAnsi="Arial" w:cs="Arial"/>
          <w:lang w:val="en-IN"/>
        </w:rPr>
        <w:t xml:space="preserve"> bamboo (Phyllostachys </w:t>
      </w:r>
      <w:proofErr w:type="spellStart"/>
      <w:r w:rsidRPr="000D69A2">
        <w:rPr>
          <w:rFonts w:ascii="Arial" w:hAnsi="Arial" w:cs="Arial"/>
          <w:lang w:val="en-IN"/>
        </w:rPr>
        <w:t>heterocycla</w:t>
      </w:r>
      <w:proofErr w:type="spellEnd"/>
      <w:r w:rsidRPr="000D69A2">
        <w:rPr>
          <w:rFonts w:ascii="Arial" w:hAnsi="Arial" w:cs="Arial"/>
          <w:lang w:val="en-IN"/>
        </w:rPr>
        <w:t xml:space="preserve"> f. </w:t>
      </w:r>
      <w:proofErr w:type="spellStart"/>
      <w:r w:rsidRPr="000D69A2">
        <w:rPr>
          <w:rFonts w:ascii="Arial" w:hAnsi="Arial" w:cs="Arial"/>
          <w:lang w:val="en-IN"/>
        </w:rPr>
        <w:t>pubescens</w:t>
      </w:r>
      <w:proofErr w:type="spellEnd"/>
      <w:r w:rsidRPr="000D69A2">
        <w:rPr>
          <w:rFonts w:ascii="Arial" w:hAnsi="Arial" w:cs="Arial"/>
          <w:lang w:val="en-IN"/>
        </w:rPr>
        <w:t>) extracts on phytopathogenic bacterial and fungal growth. </w:t>
      </w:r>
      <w:r w:rsidRPr="000D69A2">
        <w:rPr>
          <w:rFonts w:ascii="Arial" w:hAnsi="Arial" w:cs="Arial"/>
          <w:i/>
          <w:lang w:val="en-IN"/>
        </w:rPr>
        <w:t>Wood Science and Technology</w:t>
      </w:r>
      <w:r w:rsidRPr="000D69A2">
        <w:rPr>
          <w:rFonts w:ascii="Arial" w:hAnsi="Arial" w:cs="Arial"/>
          <w:lang w:val="en-IN"/>
        </w:rPr>
        <w:t>, </w:t>
      </w:r>
      <w:r w:rsidRPr="000D69A2">
        <w:rPr>
          <w:rFonts w:ascii="Arial" w:hAnsi="Arial" w:cs="Arial"/>
          <w:i/>
          <w:lang w:val="en-IN"/>
        </w:rPr>
        <w:t>53</w:t>
      </w:r>
      <w:r w:rsidRPr="000D69A2">
        <w:rPr>
          <w:rFonts w:ascii="Arial" w:hAnsi="Arial" w:cs="Arial"/>
          <w:lang w:val="en-IN"/>
        </w:rPr>
        <w:t>(1), 135-150.</w:t>
      </w:r>
    </w:p>
    <w:p w14:paraId="2FCE4DA8" w14:textId="77777777" w:rsidR="00D744B9" w:rsidRPr="000D69A2" w:rsidRDefault="00D744B9" w:rsidP="000D69A2">
      <w:pPr>
        <w:pStyle w:val="Body"/>
        <w:spacing w:after="0"/>
        <w:rPr>
          <w:rFonts w:ascii="Arial" w:hAnsi="Arial" w:cs="Arial"/>
          <w:lang w:val="en-IN"/>
        </w:rPr>
      </w:pPr>
    </w:p>
    <w:p w14:paraId="19388EF2" w14:textId="77777777" w:rsidR="000D69A2" w:rsidRDefault="000D69A2" w:rsidP="000D69A2">
      <w:pPr>
        <w:pStyle w:val="Body"/>
        <w:spacing w:after="0"/>
        <w:rPr>
          <w:rFonts w:ascii="Arial" w:hAnsi="Arial" w:cs="Arial"/>
          <w:lang w:val="en-IN"/>
        </w:rPr>
      </w:pPr>
      <w:r w:rsidRPr="000D69A2">
        <w:rPr>
          <w:rFonts w:ascii="Arial" w:hAnsi="Arial" w:cs="Arial"/>
          <w:lang w:val="en-IN"/>
        </w:rPr>
        <w:t>Nath, A. J., Das, G., &amp; Das, A. K. (2009). Above ground standing biomass and carbon storage in village bamboos in North East India. </w:t>
      </w:r>
      <w:r w:rsidRPr="000D69A2">
        <w:rPr>
          <w:rFonts w:ascii="Arial" w:hAnsi="Arial" w:cs="Arial"/>
          <w:i/>
          <w:iCs/>
          <w:lang w:val="en-IN"/>
        </w:rPr>
        <w:t>Biomass and bioenergy</w:t>
      </w:r>
      <w:r w:rsidRPr="000D69A2">
        <w:rPr>
          <w:rFonts w:ascii="Arial" w:hAnsi="Arial" w:cs="Arial"/>
          <w:lang w:val="en-IN"/>
        </w:rPr>
        <w:t>, </w:t>
      </w:r>
      <w:r w:rsidRPr="000D69A2">
        <w:rPr>
          <w:rFonts w:ascii="Arial" w:hAnsi="Arial" w:cs="Arial"/>
          <w:i/>
          <w:iCs/>
          <w:lang w:val="en-IN"/>
        </w:rPr>
        <w:t>33</w:t>
      </w:r>
      <w:r w:rsidRPr="000D69A2">
        <w:rPr>
          <w:rFonts w:ascii="Arial" w:hAnsi="Arial" w:cs="Arial"/>
          <w:lang w:val="en-IN"/>
        </w:rPr>
        <w:t>(9), 1188-1196.</w:t>
      </w:r>
    </w:p>
    <w:p w14:paraId="5953265A" w14:textId="77777777" w:rsidR="00D744B9" w:rsidRPr="000D69A2" w:rsidRDefault="00D744B9" w:rsidP="000D69A2">
      <w:pPr>
        <w:pStyle w:val="Body"/>
        <w:spacing w:after="0"/>
        <w:rPr>
          <w:rFonts w:ascii="Arial" w:hAnsi="Arial" w:cs="Arial"/>
          <w:lang w:val="en-IN"/>
        </w:rPr>
      </w:pPr>
    </w:p>
    <w:p w14:paraId="29D0A046"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Ni, Q., Xu, G., Wang, Z., Gao, Q., Wang, S., &amp; Zhang, Y. (2012). Seasonal variations of the antioxidant composition in ground bamboo </w:t>
      </w:r>
      <w:proofErr w:type="spellStart"/>
      <w:r w:rsidRPr="000D69A2">
        <w:rPr>
          <w:rFonts w:ascii="Arial" w:hAnsi="Arial" w:cs="Arial"/>
          <w:lang w:val="en-IN"/>
        </w:rPr>
        <w:t>Sasa</w:t>
      </w:r>
      <w:proofErr w:type="spellEnd"/>
      <w:r w:rsidRPr="000D69A2">
        <w:rPr>
          <w:rFonts w:ascii="Arial" w:hAnsi="Arial" w:cs="Arial"/>
          <w:lang w:val="en-IN"/>
        </w:rPr>
        <w:t xml:space="preserve"> </w:t>
      </w:r>
      <w:proofErr w:type="spellStart"/>
      <w:r w:rsidRPr="000D69A2">
        <w:rPr>
          <w:rFonts w:ascii="Arial" w:hAnsi="Arial" w:cs="Arial"/>
          <w:lang w:val="en-IN"/>
        </w:rPr>
        <w:t>argenteastriatus</w:t>
      </w:r>
      <w:proofErr w:type="spellEnd"/>
      <w:r w:rsidRPr="000D69A2">
        <w:rPr>
          <w:rFonts w:ascii="Arial" w:hAnsi="Arial" w:cs="Arial"/>
          <w:lang w:val="en-IN"/>
        </w:rPr>
        <w:t xml:space="preserve"> leaves. </w:t>
      </w:r>
      <w:r w:rsidRPr="000D69A2">
        <w:rPr>
          <w:rFonts w:ascii="Arial" w:hAnsi="Arial" w:cs="Arial"/>
          <w:i/>
          <w:iCs/>
          <w:lang w:val="en-IN"/>
        </w:rPr>
        <w:t>International journal of molecular sciences</w:t>
      </w:r>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(2), 2249-2262.</w:t>
      </w:r>
    </w:p>
    <w:p w14:paraId="04244A29" w14:textId="77777777" w:rsidR="00D744B9" w:rsidRPr="000D69A2" w:rsidRDefault="00D744B9" w:rsidP="000D69A2">
      <w:pPr>
        <w:pStyle w:val="Body"/>
        <w:spacing w:after="0"/>
        <w:rPr>
          <w:rFonts w:ascii="Arial" w:hAnsi="Arial" w:cs="Arial"/>
          <w:lang w:val="en-IN"/>
        </w:rPr>
      </w:pPr>
    </w:p>
    <w:p w14:paraId="43A16669" w14:textId="77777777" w:rsidR="000D69A2" w:rsidRPr="000D69A2" w:rsidRDefault="000D69A2" w:rsidP="000D69A2">
      <w:pPr>
        <w:pStyle w:val="Body"/>
        <w:rPr>
          <w:rFonts w:ascii="Arial" w:hAnsi="Arial" w:cs="Arial"/>
          <w:lang w:val="en-IN"/>
        </w:rPr>
      </w:pPr>
      <w:r w:rsidRPr="000D69A2">
        <w:rPr>
          <w:rFonts w:ascii="Arial" w:hAnsi="Arial" w:cs="Arial"/>
          <w:lang w:val="en-IN"/>
        </w:rPr>
        <w:t xml:space="preserve">Nirmala, C., Bisht, M. S., </w:t>
      </w:r>
      <w:proofErr w:type="spellStart"/>
      <w:r w:rsidRPr="000D69A2">
        <w:rPr>
          <w:rFonts w:ascii="Arial" w:hAnsi="Arial" w:cs="Arial"/>
          <w:lang w:val="en-IN"/>
        </w:rPr>
        <w:t>Bajwa</w:t>
      </w:r>
      <w:proofErr w:type="spellEnd"/>
      <w:r w:rsidRPr="000D69A2">
        <w:rPr>
          <w:rFonts w:ascii="Arial" w:hAnsi="Arial" w:cs="Arial"/>
          <w:lang w:val="en-IN"/>
        </w:rPr>
        <w:t>, H. K., &amp; Santosh, O. (2018). Bamboo: A rich source of natural antioxidants and its applications in the food and pharmaceutical industry. </w:t>
      </w:r>
      <w:r w:rsidRPr="000D69A2">
        <w:rPr>
          <w:rFonts w:ascii="Arial" w:hAnsi="Arial" w:cs="Arial"/>
          <w:i/>
          <w:lang w:val="en-IN"/>
        </w:rPr>
        <w:t>Trends in Food Science &amp; Technology</w:t>
      </w:r>
      <w:r w:rsidRPr="000D69A2">
        <w:rPr>
          <w:rFonts w:ascii="Arial" w:hAnsi="Arial" w:cs="Arial"/>
          <w:lang w:val="en-IN"/>
        </w:rPr>
        <w:t>, </w:t>
      </w:r>
      <w:r w:rsidRPr="000D69A2">
        <w:rPr>
          <w:rFonts w:ascii="Arial" w:hAnsi="Arial" w:cs="Arial"/>
          <w:i/>
          <w:lang w:val="en-IN"/>
        </w:rPr>
        <w:t>77</w:t>
      </w:r>
      <w:r w:rsidRPr="000D69A2">
        <w:rPr>
          <w:rFonts w:ascii="Arial" w:hAnsi="Arial" w:cs="Arial"/>
          <w:lang w:val="en-IN"/>
        </w:rPr>
        <w:t>, 91-99.</w:t>
      </w:r>
    </w:p>
    <w:p w14:paraId="21E2A0D7" w14:textId="77777777" w:rsidR="000D69A2" w:rsidRPr="000D69A2" w:rsidRDefault="000D69A2" w:rsidP="000D69A2">
      <w:pPr>
        <w:pStyle w:val="Body"/>
        <w:spacing w:after="0"/>
        <w:rPr>
          <w:rFonts w:ascii="Arial" w:hAnsi="Arial" w:cs="Arial"/>
          <w:lang w:val="en-IN"/>
        </w:rPr>
      </w:pPr>
    </w:p>
    <w:p w14:paraId="0E4111A7"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Nongdam</w:t>
      </w:r>
      <w:proofErr w:type="spellEnd"/>
      <w:r w:rsidRPr="000D69A2">
        <w:rPr>
          <w:rFonts w:ascii="Arial" w:hAnsi="Arial" w:cs="Arial"/>
          <w:lang w:val="en-IN"/>
        </w:rPr>
        <w:t xml:space="preserve">, P., &amp; </w:t>
      </w:r>
      <w:proofErr w:type="spellStart"/>
      <w:r w:rsidRPr="000D69A2">
        <w:rPr>
          <w:rFonts w:ascii="Arial" w:hAnsi="Arial" w:cs="Arial"/>
          <w:lang w:val="en-IN"/>
        </w:rPr>
        <w:t>Tikendra</w:t>
      </w:r>
      <w:proofErr w:type="spellEnd"/>
      <w:r w:rsidRPr="000D69A2">
        <w:rPr>
          <w:rFonts w:ascii="Arial" w:hAnsi="Arial" w:cs="Arial"/>
          <w:lang w:val="en-IN"/>
        </w:rPr>
        <w:t>, L. (2014). The nutritional facts of bamboo shoots and their usage as important traditional foods of northeast India. </w:t>
      </w:r>
      <w:r w:rsidRPr="000D69A2">
        <w:rPr>
          <w:rFonts w:ascii="Arial" w:hAnsi="Arial" w:cs="Arial"/>
          <w:i/>
          <w:iCs/>
          <w:lang w:val="en-IN"/>
        </w:rPr>
        <w:t>International scholarly research notices</w:t>
      </w:r>
      <w:r w:rsidRPr="000D69A2">
        <w:rPr>
          <w:rFonts w:ascii="Arial" w:hAnsi="Arial" w:cs="Arial"/>
          <w:lang w:val="en-IN"/>
        </w:rPr>
        <w:t>, </w:t>
      </w:r>
      <w:r w:rsidRPr="000D69A2">
        <w:rPr>
          <w:rFonts w:ascii="Arial" w:hAnsi="Arial" w:cs="Arial"/>
          <w:i/>
          <w:iCs/>
          <w:lang w:val="en-IN"/>
        </w:rPr>
        <w:t>2014</w:t>
      </w:r>
      <w:r w:rsidRPr="000D69A2">
        <w:rPr>
          <w:rFonts w:ascii="Arial" w:hAnsi="Arial" w:cs="Arial"/>
          <w:lang w:val="en-IN"/>
        </w:rPr>
        <w:t>(1), 679073.</w:t>
      </w:r>
    </w:p>
    <w:p w14:paraId="3CB4F1FA" w14:textId="77777777" w:rsidR="00D744B9" w:rsidRPr="000D69A2" w:rsidRDefault="00D744B9" w:rsidP="000D69A2">
      <w:pPr>
        <w:pStyle w:val="Body"/>
        <w:spacing w:after="0"/>
        <w:rPr>
          <w:rFonts w:ascii="Arial" w:hAnsi="Arial" w:cs="Arial"/>
          <w:lang w:val="en-IN"/>
        </w:rPr>
      </w:pPr>
    </w:p>
    <w:p w14:paraId="714EFA53"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Otani, K., </w:t>
      </w:r>
      <w:proofErr w:type="spellStart"/>
      <w:r w:rsidRPr="000D69A2">
        <w:rPr>
          <w:rFonts w:ascii="Arial" w:hAnsi="Arial" w:cs="Arial"/>
          <w:lang w:val="en-IN"/>
        </w:rPr>
        <w:t>Yanaura</w:t>
      </w:r>
      <w:proofErr w:type="spellEnd"/>
      <w:r w:rsidRPr="000D69A2">
        <w:rPr>
          <w:rFonts w:ascii="Arial" w:hAnsi="Arial" w:cs="Arial"/>
          <w:lang w:val="en-IN"/>
        </w:rPr>
        <w:t xml:space="preserve">, S., </w:t>
      </w:r>
      <w:proofErr w:type="spellStart"/>
      <w:r w:rsidRPr="000D69A2">
        <w:rPr>
          <w:rFonts w:ascii="Arial" w:hAnsi="Arial" w:cs="Arial"/>
          <w:lang w:val="en-IN"/>
        </w:rPr>
        <w:t>Yuda</w:t>
      </w:r>
      <w:proofErr w:type="spellEnd"/>
      <w:r w:rsidRPr="000D69A2">
        <w:rPr>
          <w:rFonts w:ascii="Arial" w:hAnsi="Arial" w:cs="Arial"/>
          <w:lang w:val="en-IN"/>
        </w:rPr>
        <w:t xml:space="preserve">, Y., </w:t>
      </w:r>
      <w:proofErr w:type="spellStart"/>
      <w:r w:rsidRPr="000D69A2">
        <w:rPr>
          <w:rFonts w:ascii="Arial" w:hAnsi="Arial" w:cs="Arial"/>
          <w:lang w:val="en-IN"/>
        </w:rPr>
        <w:t>Kawaoto</w:t>
      </w:r>
      <w:proofErr w:type="spellEnd"/>
      <w:r w:rsidRPr="000D69A2">
        <w:rPr>
          <w:rFonts w:ascii="Arial" w:hAnsi="Arial" w:cs="Arial"/>
          <w:lang w:val="en-IN"/>
        </w:rPr>
        <w:t xml:space="preserve">, H., </w:t>
      </w:r>
      <w:proofErr w:type="spellStart"/>
      <w:r w:rsidRPr="000D69A2">
        <w:rPr>
          <w:rFonts w:ascii="Arial" w:hAnsi="Arial" w:cs="Arial"/>
          <w:lang w:val="en-IN"/>
        </w:rPr>
        <w:t>Kajita</w:t>
      </w:r>
      <w:proofErr w:type="spellEnd"/>
      <w:r w:rsidRPr="000D69A2">
        <w:rPr>
          <w:rFonts w:ascii="Arial" w:hAnsi="Arial" w:cs="Arial"/>
          <w:lang w:val="en-IN"/>
        </w:rPr>
        <w:t xml:space="preserve">, T., Hirano, F., ... &amp; Inouye, S. (1990). </w:t>
      </w:r>
      <w:proofErr w:type="spellStart"/>
      <w:r w:rsidRPr="000D69A2">
        <w:rPr>
          <w:rFonts w:ascii="Arial" w:hAnsi="Arial" w:cs="Arial"/>
          <w:lang w:val="en-IN"/>
        </w:rPr>
        <w:t>Histo</w:t>
      </w:r>
      <w:proofErr w:type="spellEnd"/>
      <w:r w:rsidRPr="000D69A2">
        <w:rPr>
          <w:rFonts w:ascii="Arial" w:hAnsi="Arial" w:cs="Arial"/>
          <w:lang w:val="en-IN"/>
        </w:rPr>
        <w:t>-chemical studies on the anti-ulcer effect of bamboo grass in rats. </w:t>
      </w:r>
      <w:r w:rsidRPr="000D69A2">
        <w:rPr>
          <w:rFonts w:ascii="Arial" w:hAnsi="Arial" w:cs="Arial"/>
          <w:i/>
          <w:iCs/>
          <w:lang w:val="en-IN"/>
        </w:rPr>
        <w:t>International journal of tissue reactions</w:t>
      </w:r>
      <w:r w:rsidRPr="000D69A2">
        <w:rPr>
          <w:rFonts w:ascii="Arial" w:hAnsi="Arial" w:cs="Arial"/>
          <w:lang w:val="en-IN"/>
        </w:rPr>
        <w:t>, </w:t>
      </w:r>
      <w:r w:rsidRPr="000D69A2">
        <w:rPr>
          <w:rFonts w:ascii="Arial" w:hAnsi="Arial" w:cs="Arial"/>
          <w:i/>
          <w:iCs/>
          <w:lang w:val="en-IN"/>
        </w:rPr>
        <w:t>12</w:t>
      </w:r>
      <w:r w:rsidRPr="000D69A2">
        <w:rPr>
          <w:rFonts w:ascii="Arial" w:hAnsi="Arial" w:cs="Arial"/>
          <w:lang w:val="en-IN"/>
        </w:rPr>
        <w:t>(6), 319-332.</w:t>
      </w:r>
    </w:p>
    <w:p w14:paraId="4DA50D95" w14:textId="77777777" w:rsidR="00D744B9" w:rsidRPr="000D69A2" w:rsidRDefault="00D744B9" w:rsidP="000D69A2">
      <w:pPr>
        <w:pStyle w:val="Body"/>
        <w:spacing w:after="0"/>
        <w:rPr>
          <w:rFonts w:ascii="Arial" w:hAnsi="Arial" w:cs="Arial"/>
          <w:lang w:val="en-IN"/>
        </w:rPr>
      </w:pPr>
    </w:p>
    <w:p w14:paraId="7DE62701" w14:textId="77777777" w:rsidR="000D69A2" w:rsidRDefault="000D69A2" w:rsidP="000D69A2">
      <w:pPr>
        <w:pStyle w:val="Body"/>
        <w:spacing w:after="0"/>
        <w:rPr>
          <w:rFonts w:ascii="Arial" w:hAnsi="Arial" w:cs="Arial"/>
          <w:lang w:val="en-IN"/>
        </w:rPr>
      </w:pPr>
      <w:r w:rsidRPr="000D69A2">
        <w:rPr>
          <w:rFonts w:ascii="Arial" w:hAnsi="Arial" w:cs="Arial"/>
          <w:lang w:val="en-IN"/>
        </w:rPr>
        <w:t>Pan, C., Zhou, G., Shrestha, A. K., Chen, J., Kozak, R., Li, N., ... &amp; Wang, G. (2023). Bamboo as a nature-based solution (</w:t>
      </w:r>
      <w:proofErr w:type="spellStart"/>
      <w:r w:rsidRPr="000D69A2">
        <w:rPr>
          <w:rFonts w:ascii="Arial" w:hAnsi="Arial" w:cs="Arial"/>
          <w:lang w:val="en-IN"/>
        </w:rPr>
        <w:t>NbS</w:t>
      </w:r>
      <w:proofErr w:type="spellEnd"/>
      <w:r w:rsidRPr="000D69A2">
        <w:rPr>
          <w:rFonts w:ascii="Arial" w:hAnsi="Arial" w:cs="Arial"/>
          <w:lang w:val="en-IN"/>
        </w:rPr>
        <w:t>) for climate change mitigation: biomass, products, and carbon credits. </w:t>
      </w:r>
      <w:r w:rsidRPr="000D69A2">
        <w:rPr>
          <w:rFonts w:ascii="Arial" w:hAnsi="Arial" w:cs="Arial"/>
          <w:i/>
          <w:iCs/>
          <w:lang w:val="en-IN"/>
        </w:rPr>
        <w:t>Climate</w:t>
      </w:r>
      <w:r w:rsidRPr="000D69A2">
        <w:rPr>
          <w:rFonts w:ascii="Arial" w:hAnsi="Arial" w:cs="Arial"/>
          <w:lang w:val="en-IN"/>
        </w:rPr>
        <w:t>, </w:t>
      </w:r>
      <w:r w:rsidRPr="000D69A2">
        <w:rPr>
          <w:rFonts w:ascii="Arial" w:hAnsi="Arial" w:cs="Arial"/>
          <w:i/>
          <w:iCs/>
          <w:lang w:val="en-IN"/>
        </w:rPr>
        <w:t>11</w:t>
      </w:r>
      <w:r w:rsidRPr="000D69A2">
        <w:rPr>
          <w:rFonts w:ascii="Arial" w:hAnsi="Arial" w:cs="Arial"/>
          <w:lang w:val="en-IN"/>
        </w:rPr>
        <w:t>(9), 175.</w:t>
      </w:r>
    </w:p>
    <w:p w14:paraId="100EB9A6" w14:textId="77777777" w:rsidR="00D744B9" w:rsidRPr="000D69A2" w:rsidRDefault="00D744B9" w:rsidP="000D69A2">
      <w:pPr>
        <w:pStyle w:val="Body"/>
        <w:spacing w:after="0"/>
        <w:rPr>
          <w:rFonts w:ascii="Arial" w:hAnsi="Arial" w:cs="Arial"/>
          <w:lang w:val="en-IN"/>
        </w:rPr>
      </w:pPr>
    </w:p>
    <w:p w14:paraId="01733E17"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Panee</w:t>
      </w:r>
      <w:proofErr w:type="spellEnd"/>
      <w:r w:rsidRPr="000D69A2">
        <w:rPr>
          <w:rFonts w:ascii="Arial" w:hAnsi="Arial" w:cs="Arial"/>
          <w:lang w:val="en-IN"/>
        </w:rPr>
        <w:t>, J. (2009). Bamboo extract in the prevention of diabetes and breast cancer. In </w:t>
      </w:r>
      <w:r w:rsidRPr="000D69A2">
        <w:rPr>
          <w:rFonts w:ascii="Arial" w:hAnsi="Arial" w:cs="Arial"/>
          <w:i/>
          <w:lang w:val="en-IN"/>
        </w:rPr>
        <w:t>Complementary and Alternative Therapies and the Aging Population</w:t>
      </w:r>
      <w:r w:rsidRPr="000D69A2">
        <w:rPr>
          <w:rFonts w:ascii="Arial" w:hAnsi="Arial" w:cs="Arial"/>
          <w:lang w:val="en-IN"/>
        </w:rPr>
        <w:t> (pp. 159-177). Academic Press.</w:t>
      </w:r>
    </w:p>
    <w:p w14:paraId="6AABE55F" w14:textId="77777777" w:rsidR="00D744B9" w:rsidRPr="000D69A2" w:rsidRDefault="00D744B9" w:rsidP="000D69A2">
      <w:pPr>
        <w:pStyle w:val="Body"/>
        <w:spacing w:after="0"/>
        <w:rPr>
          <w:rFonts w:ascii="Arial" w:hAnsi="Arial" w:cs="Arial"/>
          <w:lang w:val="en-IN"/>
        </w:rPr>
      </w:pPr>
    </w:p>
    <w:p w14:paraId="3D219B0C"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lastRenderedPageBreak/>
        <w:t>Panee</w:t>
      </w:r>
      <w:proofErr w:type="spellEnd"/>
      <w:r w:rsidRPr="000D69A2">
        <w:rPr>
          <w:rFonts w:ascii="Arial" w:hAnsi="Arial" w:cs="Arial"/>
          <w:lang w:val="en-IN"/>
        </w:rPr>
        <w:t>, J. (2015). Potential medicinal application and toxicity evaluation of extracts from bamboo plants. </w:t>
      </w:r>
      <w:r w:rsidRPr="000D69A2">
        <w:rPr>
          <w:rFonts w:ascii="Arial" w:hAnsi="Arial" w:cs="Arial"/>
          <w:i/>
          <w:iCs/>
          <w:lang w:val="en-IN"/>
        </w:rPr>
        <w:t>Journal of medicinal plant research</w:t>
      </w:r>
      <w:r w:rsidRPr="000D69A2">
        <w:rPr>
          <w:rFonts w:ascii="Arial" w:hAnsi="Arial" w:cs="Arial"/>
          <w:lang w:val="en-IN"/>
        </w:rPr>
        <w:t>, </w:t>
      </w:r>
      <w:r w:rsidRPr="000D69A2">
        <w:rPr>
          <w:rFonts w:ascii="Arial" w:hAnsi="Arial" w:cs="Arial"/>
          <w:i/>
          <w:iCs/>
          <w:lang w:val="en-IN"/>
        </w:rPr>
        <w:t>9</w:t>
      </w:r>
      <w:r w:rsidRPr="000D69A2">
        <w:rPr>
          <w:rFonts w:ascii="Arial" w:hAnsi="Arial" w:cs="Arial"/>
          <w:lang w:val="en-IN"/>
        </w:rPr>
        <w:t>(23), 681.</w:t>
      </w:r>
    </w:p>
    <w:p w14:paraId="7EF1029F" w14:textId="77777777" w:rsidR="00D744B9" w:rsidRPr="000D69A2" w:rsidRDefault="00D744B9" w:rsidP="000D69A2">
      <w:pPr>
        <w:pStyle w:val="Body"/>
        <w:spacing w:after="0"/>
        <w:rPr>
          <w:rFonts w:ascii="Arial" w:hAnsi="Arial" w:cs="Arial"/>
          <w:lang w:val="en-IN"/>
        </w:rPr>
      </w:pPr>
    </w:p>
    <w:p w14:paraId="4D45F905"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Park, E. J., &amp; </w:t>
      </w:r>
      <w:proofErr w:type="spellStart"/>
      <w:r w:rsidRPr="000D69A2">
        <w:rPr>
          <w:rFonts w:ascii="Arial" w:hAnsi="Arial" w:cs="Arial"/>
          <w:lang w:val="en-IN"/>
        </w:rPr>
        <w:t>Jhon</w:t>
      </w:r>
      <w:proofErr w:type="spellEnd"/>
      <w:r w:rsidRPr="000D69A2">
        <w:rPr>
          <w:rFonts w:ascii="Arial" w:hAnsi="Arial" w:cs="Arial"/>
          <w:lang w:val="en-IN"/>
        </w:rPr>
        <w:t>, D. Y. (2010). The antioxidant, angiotensin converting enzyme inhibition activity, and phenolic compounds of bamboo shoot extracts. </w:t>
      </w:r>
      <w:r w:rsidRPr="000D69A2">
        <w:rPr>
          <w:rFonts w:ascii="Arial" w:hAnsi="Arial" w:cs="Arial"/>
          <w:i/>
          <w:iCs/>
          <w:lang w:val="en-IN"/>
        </w:rPr>
        <w:t>LWT-Food Science and Technology</w:t>
      </w:r>
      <w:r w:rsidRPr="000D69A2">
        <w:rPr>
          <w:rFonts w:ascii="Arial" w:hAnsi="Arial" w:cs="Arial"/>
          <w:lang w:val="en-IN"/>
        </w:rPr>
        <w:t>, </w:t>
      </w:r>
      <w:r w:rsidRPr="000D69A2">
        <w:rPr>
          <w:rFonts w:ascii="Arial" w:hAnsi="Arial" w:cs="Arial"/>
          <w:i/>
          <w:iCs/>
          <w:lang w:val="en-IN"/>
        </w:rPr>
        <w:t>43</w:t>
      </w:r>
      <w:r w:rsidRPr="000D69A2">
        <w:rPr>
          <w:rFonts w:ascii="Arial" w:hAnsi="Arial" w:cs="Arial"/>
          <w:lang w:val="en-IN"/>
        </w:rPr>
        <w:t>(4), 655-659.</w:t>
      </w:r>
    </w:p>
    <w:p w14:paraId="61BBB8AF" w14:textId="77777777" w:rsidR="00D744B9" w:rsidRPr="000D69A2" w:rsidRDefault="00D744B9" w:rsidP="000D69A2">
      <w:pPr>
        <w:pStyle w:val="Body"/>
        <w:spacing w:after="0"/>
        <w:rPr>
          <w:rFonts w:ascii="Arial" w:hAnsi="Arial" w:cs="Arial"/>
          <w:lang w:val="en-IN"/>
        </w:rPr>
      </w:pPr>
    </w:p>
    <w:p w14:paraId="106F1C12" w14:textId="77777777" w:rsidR="000D69A2" w:rsidRDefault="000D69A2" w:rsidP="000D69A2">
      <w:pPr>
        <w:pStyle w:val="Body"/>
        <w:spacing w:after="0"/>
        <w:rPr>
          <w:rFonts w:ascii="Arial" w:hAnsi="Arial" w:cs="Arial"/>
          <w:lang w:val="en-IN"/>
        </w:rPr>
      </w:pPr>
      <w:r w:rsidRPr="000D69A2">
        <w:rPr>
          <w:rFonts w:ascii="Arial" w:hAnsi="Arial" w:cs="Arial"/>
          <w:lang w:val="en-IN"/>
        </w:rPr>
        <w:t>Patel, K. J. (2016). </w:t>
      </w:r>
      <w:proofErr w:type="spellStart"/>
      <w:r w:rsidRPr="000D69A2">
        <w:rPr>
          <w:rFonts w:ascii="Arial" w:hAnsi="Arial" w:cs="Arial"/>
          <w:i/>
          <w:iCs/>
          <w:lang w:val="en-IN"/>
        </w:rPr>
        <w:t>Comparision</w:t>
      </w:r>
      <w:proofErr w:type="spellEnd"/>
      <w:r w:rsidRPr="000D69A2">
        <w:rPr>
          <w:rFonts w:ascii="Arial" w:hAnsi="Arial" w:cs="Arial"/>
          <w:i/>
          <w:iCs/>
          <w:lang w:val="en-IN"/>
        </w:rPr>
        <w:t xml:space="preserve"> and Evaluation of Flavonoid Content and Antioxidant Activity of </w:t>
      </w:r>
      <w:proofErr w:type="spellStart"/>
      <w:r w:rsidRPr="000D69A2">
        <w:rPr>
          <w:rFonts w:ascii="Arial" w:hAnsi="Arial" w:cs="Arial"/>
          <w:i/>
          <w:iCs/>
          <w:lang w:val="en-IN"/>
        </w:rPr>
        <w:t>Slected</w:t>
      </w:r>
      <w:proofErr w:type="spellEnd"/>
      <w:r w:rsidRPr="000D69A2">
        <w:rPr>
          <w:rFonts w:ascii="Arial" w:hAnsi="Arial" w:cs="Arial"/>
          <w:i/>
          <w:iCs/>
          <w:lang w:val="en-IN"/>
        </w:rPr>
        <w:t xml:space="preserve"> Medicinally Importance Bamboo Growing in India</w:t>
      </w:r>
      <w:r w:rsidRPr="000D69A2">
        <w:rPr>
          <w:rFonts w:ascii="Arial" w:hAnsi="Arial" w:cs="Arial"/>
          <w:lang w:val="en-IN"/>
        </w:rPr>
        <w:t xml:space="preserve"> (Doctoral dissertation, Institute of Pharmacy, </w:t>
      </w:r>
      <w:proofErr w:type="spellStart"/>
      <w:r w:rsidRPr="000D69A2">
        <w:rPr>
          <w:rFonts w:ascii="Arial" w:hAnsi="Arial" w:cs="Arial"/>
          <w:lang w:val="en-IN"/>
        </w:rPr>
        <w:t>Nirma</w:t>
      </w:r>
      <w:proofErr w:type="spellEnd"/>
      <w:r w:rsidRPr="000D69A2">
        <w:rPr>
          <w:rFonts w:ascii="Arial" w:hAnsi="Arial" w:cs="Arial"/>
          <w:lang w:val="en-IN"/>
        </w:rPr>
        <w:t xml:space="preserve"> University, </w:t>
      </w:r>
      <w:proofErr w:type="spellStart"/>
      <w:r w:rsidRPr="000D69A2">
        <w:rPr>
          <w:rFonts w:ascii="Arial" w:hAnsi="Arial" w:cs="Arial"/>
          <w:lang w:val="en-IN"/>
        </w:rPr>
        <w:t>A'bad</w:t>
      </w:r>
      <w:proofErr w:type="spellEnd"/>
      <w:r w:rsidRPr="000D69A2">
        <w:rPr>
          <w:rFonts w:ascii="Arial" w:hAnsi="Arial" w:cs="Arial"/>
          <w:lang w:val="en-IN"/>
        </w:rPr>
        <w:t>).</w:t>
      </w:r>
    </w:p>
    <w:p w14:paraId="51463B79" w14:textId="77777777" w:rsidR="00D744B9" w:rsidRPr="000D69A2" w:rsidRDefault="00D744B9" w:rsidP="000D69A2">
      <w:pPr>
        <w:pStyle w:val="Body"/>
        <w:spacing w:after="0"/>
        <w:rPr>
          <w:rFonts w:ascii="Arial" w:hAnsi="Arial" w:cs="Arial"/>
          <w:lang w:val="en-IN"/>
        </w:rPr>
      </w:pPr>
    </w:p>
    <w:p w14:paraId="11949D8F" w14:textId="77777777" w:rsidR="000D69A2" w:rsidRDefault="000D69A2" w:rsidP="000D69A2">
      <w:pPr>
        <w:pStyle w:val="Body"/>
        <w:spacing w:after="0"/>
        <w:rPr>
          <w:rFonts w:ascii="Arial" w:hAnsi="Arial" w:cs="Arial"/>
          <w:lang w:val="en-IN"/>
        </w:rPr>
      </w:pPr>
      <w:r w:rsidRPr="000D69A2">
        <w:rPr>
          <w:rFonts w:ascii="Arial" w:hAnsi="Arial" w:cs="Arial"/>
          <w:lang w:val="en-IN"/>
        </w:rPr>
        <w:t>Patel, M., &amp; Mehta, P. (2021). Bamboo a supplement to human health: a comprehensive review on its ethnopharmacology, phytochemistry, and pharmacological activity. </w:t>
      </w:r>
      <w:r w:rsidRPr="000D69A2">
        <w:rPr>
          <w:rFonts w:ascii="Arial" w:hAnsi="Arial" w:cs="Arial"/>
          <w:i/>
          <w:lang w:val="en-IN"/>
        </w:rPr>
        <w:t>The Natural Products Journal</w:t>
      </w:r>
      <w:r w:rsidRPr="000D69A2">
        <w:rPr>
          <w:rFonts w:ascii="Arial" w:hAnsi="Arial" w:cs="Arial"/>
          <w:lang w:val="en-IN"/>
        </w:rPr>
        <w:t>, </w:t>
      </w:r>
      <w:r w:rsidRPr="000D69A2">
        <w:rPr>
          <w:rFonts w:ascii="Arial" w:hAnsi="Arial" w:cs="Arial"/>
          <w:i/>
          <w:lang w:val="en-IN"/>
        </w:rPr>
        <w:t>11</w:t>
      </w:r>
      <w:r w:rsidRPr="000D69A2">
        <w:rPr>
          <w:rFonts w:ascii="Arial" w:hAnsi="Arial" w:cs="Arial"/>
          <w:lang w:val="en-IN"/>
        </w:rPr>
        <w:t>(2), 140-168.</w:t>
      </w:r>
    </w:p>
    <w:p w14:paraId="71E09521" w14:textId="77777777" w:rsidR="00D744B9" w:rsidRPr="000D69A2" w:rsidRDefault="00D744B9" w:rsidP="000D69A2">
      <w:pPr>
        <w:pStyle w:val="Body"/>
        <w:spacing w:after="0"/>
        <w:rPr>
          <w:rFonts w:ascii="Arial" w:hAnsi="Arial" w:cs="Arial"/>
          <w:lang w:val="en-IN"/>
        </w:rPr>
      </w:pPr>
    </w:p>
    <w:p w14:paraId="0D6D2136"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 xml:space="preserve">Qi, X. F., Kim, D. H., Yoon, Y. S., Song, S. B., Teng, Y. C., Cai, D. Q., &amp; Lee, K. J. (2012). </w:t>
      </w:r>
      <w:proofErr w:type="spellStart"/>
      <w:r w:rsidRPr="000D69A2">
        <w:rPr>
          <w:rFonts w:ascii="Arial" w:hAnsi="Arial" w:cs="Arial"/>
          <w:lang w:val="en-IN"/>
        </w:rPr>
        <w:t>Bambusae</w:t>
      </w:r>
      <w:proofErr w:type="spellEnd"/>
      <w:r w:rsidRPr="000D69A2">
        <w:rPr>
          <w:rFonts w:ascii="Arial" w:hAnsi="Arial" w:cs="Arial"/>
          <w:lang w:val="en-IN"/>
        </w:rPr>
        <w:t xml:space="preserve"> caulis in </w:t>
      </w:r>
      <w:proofErr w:type="spellStart"/>
      <w:r w:rsidRPr="000D69A2">
        <w:rPr>
          <w:rFonts w:ascii="Arial" w:hAnsi="Arial" w:cs="Arial"/>
          <w:lang w:val="en-IN"/>
        </w:rPr>
        <w:t>liquamen</w:t>
      </w:r>
      <w:proofErr w:type="spellEnd"/>
      <w:r w:rsidRPr="000D69A2">
        <w:rPr>
          <w:rFonts w:ascii="Arial" w:hAnsi="Arial" w:cs="Arial"/>
          <w:lang w:val="en-IN"/>
        </w:rPr>
        <w:t xml:space="preserve"> suppresses the expression of thymus and activation</w:t>
      </w:r>
      <w:r w:rsidRPr="000D69A2">
        <w:rPr>
          <w:rFonts w:ascii="Cambria Math" w:hAnsi="Cambria Math" w:cs="Cambria Math"/>
          <w:lang w:val="en-IN"/>
        </w:rPr>
        <w:t>‐</w:t>
      </w:r>
      <w:r w:rsidRPr="000D69A2">
        <w:rPr>
          <w:rFonts w:ascii="Arial" w:hAnsi="Arial" w:cs="Arial"/>
          <w:lang w:val="en-IN"/>
        </w:rPr>
        <w:t>regulated chemokine and macrophage</w:t>
      </w:r>
      <w:r w:rsidRPr="000D69A2">
        <w:rPr>
          <w:rFonts w:ascii="Cambria Math" w:hAnsi="Cambria Math" w:cs="Cambria Math"/>
          <w:lang w:val="en-IN"/>
        </w:rPr>
        <w:t>‐</w:t>
      </w:r>
      <w:r w:rsidRPr="000D69A2">
        <w:rPr>
          <w:rFonts w:ascii="Arial" w:hAnsi="Arial" w:cs="Arial"/>
          <w:lang w:val="en-IN"/>
        </w:rPr>
        <w:t>derived chemokine in human keratinocytes due to antioxidant effect. </w:t>
      </w:r>
      <w:r w:rsidRPr="000D69A2">
        <w:rPr>
          <w:rFonts w:ascii="Arial" w:hAnsi="Arial" w:cs="Arial"/>
          <w:i/>
          <w:iCs/>
          <w:lang w:val="en-IN"/>
        </w:rPr>
        <w:t>Evidence</w:t>
      </w:r>
      <w:r w:rsidRPr="000D69A2">
        <w:rPr>
          <w:rFonts w:ascii="Cambria Math" w:hAnsi="Cambria Math" w:cs="Cambria Math"/>
          <w:i/>
          <w:iCs/>
          <w:lang w:val="en-IN"/>
        </w:rPr>
        <w:t>‐</w:t>
      </w:r>
      <w:r w:rsidRPr="000D69A2">
        <w:rPr>
          <w:rFonts w:ascii="Arial" w:hAnsi="Arial" w:cs="Arial"/>
          <w:i/>
          <w:iCs/>
          <w:lang w:val="en-IN"/>
        </w:rPr>
        <w:t>Based Complementary and Alternative Medicine</w:t>
      </w:r>
      <w:r w:rsidRPr="000D69A2">
        <w:rPr>
          <w:rFonts w:ascii="Arial" w:hAnsi="Arial" w:cs="Arial"/>
          <w:lang w:val="en-IN"/>
        </w:rPr>
        <w:t>, </w:t>
      </w:r>
      <w:r w:rsidRPr="000D69A2">
        <w:rPr>
          <w:rFonts w:ascii="Arial" w:hAnsi="Arial" w:cs="Arial"/>
          <w:i/>
          <w:iCs/>
          <w:lang w:val="en-IN"/>
        </w:rPr>
        <w:t>2012</w:t>
      </w:r>
      <w:r w:rsidRPr="000D69A2">
        <w:rPr>
          <w:rFonts w:ascii="Arial" w:hAnsi="Arial" w:cs="Arial"/>
          <w:lang w:val="en-IN"/>
        </w:rPr>
        <w:t>(1), 617494.</w:t>
      </w:r>
    </w:p>
    <w:p w14:paraId="2E9FD92E"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Rani, M., </w:t>
      </w:r>
      <w:proofErr w:type="spellStart"/>
      <w:r w:rsidRPr="000D69A2">
        <w:rPr>
          <w:rFonts w:ascii="Arial" w:hAnsi="Arial" w:cs="Arial"/>
          <w:lang w:val="en-IN"/>
        </w:rPr>
        <w:t>Lathwal</w:t>
      </w:r>
      <w:proofErr w:type="spellEnd"/>
      <w:r w:rsidRPr="000D69A2">
        <w:rPr>
          <w:rFonts w:ascii="Arial" w:hAnsi="Arial" w:cs="Arial"/>
          <w:lang w:val="en-IN"/>
        </w:rPr>
        <w:t xml:space="preserve">, M., Vikas, A. I., Joshi, B., Kalyan, N., &amp; </w:t>
      </w:r>
      <w:proofErr w:type="spellStart"/>
      <w:r w:rsidRPr="000D69A2">
        <w:rPr>
          <w:rFonts w:ascii="Arial" w:hAnsi="Arial" w:cs="Arial"/>
          <w:lang w:val="en-IN"/>
        </w:rPr>
        <w:t>Chongtham</w:t>
      </w:r>
      <w:proofErr w:type="spellEnd"/>
      <w:r w:rsidRPr="000D69A2">
        <w:rPr>
          <w:rFonts w:ascii="Arial" w:hAnsi="Arial" w:cs="Arial"/>
          <w:lang w:val="en-IN"/>
        </w:rPr>
        <w:t>, N. 12th World Bamboo Congress Taiwan, 18-22 April, 2024.</w:t>
      </w:r>
    </w:p>
    <w:p w14:paraId="4BA28825" w14:textId="77777777" w:rsidR="00D744B9" w:rsidRPr="000D69A2" w:rsidRDefault="00D744B9" w:rsidP="000D69A2">
      <w:pPr>
        <w:pStyle w:val="Body"/>
        <w:spacing w:after="0"/>
        <w:rPr>
          <w:rFonts w:ascii="Arial" w:hAnsi="Arial" w:cs="Arial"/>
          <w:lang w:val="en-IN"/>
        </w:rPr>
      </w:pPr>
    </w:p>
    <w:p w14:paraId="455B74E7"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Rathour</w:t>
      </w:r>
      <w:proofErr w:type="spellEnd"/>
      <w:r w:rsidRPr="000D69A2">
        <w:rPr>
          <w:rFonts w:ascii="Arial" w:hAnsi="Arial" w:cs="Arial"/>
          <w:lang w:val="en-IN"/>
        </w:rPr>
        <w:t xml:space="preserve">, R., Kumar, H., Prasad, K., </w:t>
      </w:r>
      <w:proofErr w:type="spellStart"/>
      <w:r w:rsidRPr="000D69A2">
        <w:rPr>
          <w:rFonts w:ascii="Arial" w:hAnsi="Arial" w:cs="Arial"/>
          <w:lang w:val="en-IN"/>
        </w:rPr>
        <w:t>Anerao</w:t>
      </w:r>
      <w:proofErr w:type="spellEnd"/>
      <w:r w:rsidRPr="000D69A2">
        <w:rPr>
          <w:rFonts w:ascii="Arial" w:hAnsi="Arial" w:cs="Arial"/>
          <w:lang w:val="en-IN"/>
        </w:rPr>
        <w:t xml:space="preserve">, P., Kumar, M., </w:t>
      </w:r>
      <w:proofErr w:type="spellStart"/>
      <w:r w:rsidRPr="000D69A2">
        <w:rPr>
          <w:rFonts w:ascii="Arial" w:hAnsi="Arial" w:cs="Arial"/>
          <w:lang w:val="en-IN"/>
        </w:rPr>
        <w:t>Kapley</w:t>
      </w:r>
      <w:proofErr w:type="spellEnd"/>
      <w:r w:rsidRPr="000D69A2">
        <w:rPr>
          <w:rFonts w:ascii="Arial" w:hAnsi="Arial" w:cs="Arial"/>
          <w:lang w:val="en-IN"/>
        </w:rPr>
        <w:t>, A., ... &amp; Singh, L. (2022). Multifunctional applications of bamboo crop beyond environmental management: an Indian prospective. </w:t>
      </w:r>
      <w:r w:rsidRPr="000D69A2">
        <w:rPr>
          <w:rFonts w:ascii="Arial" w:hAnsi="Arial" w:cs="Arial"/>
          <w:i/>
          <w:lang w:val="en-IN"/>
        </w:rPr>
        <w:t>Bioengineered</w:t>
      </w:r>
      <w:r w:rsidRPr="000D69A2">
        <w:rPr>
          <w:rFonts w:ascii="Arial" w:hAnsi="Arial" w:cs="Arial"/>
          <w:lang w:val="en-IN"/>
        </w:rPr>
        <w:t>, </w:t>
      </w:r>
      <w:r w:rsidRPr="000D69A2">
        <w:rPr>
          <w:rFonts w:ascii="Arial" w:hAnsi="Arial" w:cs="Arial"/>
          <w:i/>
          <w:lang w:val="en-IN"/>
        </w:rPr>
        <w:t>13</w:t>
      </w:r>
      <w:r w:rsidRPr="000D69A2">
        <w:rPr>
          <w:rFonts w:ascii="Arial" w:hAnsi="Arial" w:cs="Arial"/>
          <w:lang w:val="en-IN"/>
        </w:rPr>
        <w:t>(4), 8893-8914.</w:t>
      </w:r>
    </w:p>
    <w:p w14:paraId="11869CFF" w14:textId="77777777" w:rsidR="00D744B9" w:rsidRPr="000D69A2" w:rsidRDefault="00D744B9" w:rsidP="000D69A2">
      <w:pPr>
        <w:pStyle w:val="Body"/>
        <w:spacing w:after="0"/>
        <w:rPr>
          <w:rFonts w:ascii="Arial" w:hAnsi="Arial" w:cs="Arial"/>
          <w:lang w:val="en-IN"/>
        </w:rPr>
      </w:pPr>
    </w:p>
    <w:p w14:paraId="60A0AEC9"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Raveendran, U., Ganga, K. A., Viswanath, S., Sreekumar, V. B., &amp; </w:t>
      </w:r>
      <w:proofErr w:type="spellStart"/>
      <w:r w:rsidRPr="000D69A2">
        <w:rPr>
          <w:rFonts w:ascii="Arial" w:hAnsi="Arial" w:cs="Arial"/>
          <w:lang w:val="en-IN"/>
        </w:rPr>
        <w:t>Jayaraj</w:t>
      </w:r>
      <w:proofErr w:type="spellEnd"/>
      <w:r w:rsidRPr="000D69A2">
        <w:rPr>
          <w:rFonts w:ascii="Arial" w:hAnsi="Arial" w:cs="Arial"/>
          <w:lang w:val="en-IN"/>
        </w:rPr>
        <w:t>, R. (2020). Nutritional evaluation of different bamboo species in Kerala as a sustainable food source. </w:t>
      </w:r>
      <w:r w:rsidRPr="000D69A2">
        <w:rPr>
          <w:rFonts w:ascii="Arial" w:hAnsi="Arial" w:cs="Arial"/>
          <w:i/>
          <w:iCs/>
          <w:lang w:val="en-IN"/>
        </w:rPr>
        <w:t>J. Non-Timber Forest Pro</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 22-26.</w:t>
      </w:r>
    </w:p>
    <w:p w14:paraId="45A5E1EA" w14:textId="77777777" w:rsidR="00D744B9" w:rsidRPr="000D69A2" w:rsidRDefault="00D744B9" w:rsidP="000D69A2">
      <w:pPr>
        <w:pStyle w:val="Body"/>
        <w:spacing w:after="0"/>
        <w:rPr>
          <w:rFonts w:ascii="Arial" w:hAnsi="Arial" w:cs="Arial"/>
          <w:lang w:val="en-IN"/>
        </w:rPr>
      </w:pPr>
    </w:p>
    <w:p w14:paraId="0F5E524E"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Rhodes, K. (2010). Beauty: Natural growth. </w:t>
      </w:r>
      <w:r w:rsidRPr="000D69A2">
        <w:rPr>
          <w:rFonts w:ascii="Arial" w:hAnsi="Arial" w:cs="Arial"/>
          <w:i/>
          <w:iCs/>
          <w:lang w:val="en-IN"/>
        </w:rPr>
        <w:t>PS Post Script</w:t>
      </w:r>
      <w:r w:rsidRPr="000D69A2">
        <w:rPr>
          <w:rFonts w:ascii="Arial" w:hAnsi="Arial" w:cs="Arial"/>
          <w:lang w:val="en-IN"/>
        </w:rPr>
        <w:t>, 66-67.</w:t>
      </w:r>
    </w:p>
    <w:p w14:paraId="3088226D"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Sangeetha, R., </w:t>
      </w:r>
      <w:proofErr w:type="spellStart"/>
      <w:r w:rsidRPr="000D69A2">
        <w:rPr>
          <w:rFonts w:ascii="Arial" w:hAnsi="Arial" w:cs="Arial"/>
          <w:lang w:val="en-IN"/>
        </w:rPr>
        <w:t>Diea</w:t>
      </w:r>
      <w:proofErr w:type="spellEnd"/>
      <w:r w:rsidRPr="000D69A2">
        <w:rPr>
          <w:rFonts w:ascii="Arial" w:hAnsi="Arial" w:cs="Arial"/>
          <w:lang w:val="en-IN"/>
        </w:rPr>
        <w:t xml:space="preserve">, Y. K. T., Chaitra, C., </w:t>
      </w:r>
      <w:proofErr w:type="spellStart"/>
      <w:r w:rsidRPr="000D69A2">
        <w:rPr>
          <w:rFonts w:ascii="Arial" w:hAnsi="Arial" w:cs="Arial"/>
          <w:lang w:val="en-IN"/>
        </w:rPr>
        <w:t>Malvi</w:t>
      </w:r>
      <w:proofErr w:type="spellEnd"/>
      <w:r w:rsidRPr="000D69A2">
        <w:rPr>
          <w:rFonts w:ascii="Arial" w:hAnsi="Arial" w:cs="Arial"/>
          <w:lang w:val="en-IN"/>
        </w:rPr>
        <w:t xml:space="preserve">, P. G., &amp; </w:t>
      </w:r>
      <w:proofErr w:type="spellStart"/>
      <w:r w:rsidRPr="000D69A2">
        <w:rPr>
          <w:rFonts w:ascii="Arial" w:hAnsi="Arial" w:cs="Arial"/>
          <w:lang w:val="en-IN"/>
        </w:rPr>
        <w:t>Shinomol</w:t>
      </w:r>
      <w:proofErr w:type="spellEnd"/>
      <w:r w:rsidRPr="000D69A2">
        <w:rPr>
          <w:rFonts w:ascii="Arial" w:hAnsi="Arial" w:cs="Arial"/>
          <w:lang w:val="en-IN"/>
        </w:rPr>
        <w:t>, G. K. (2015). The amazing bamboo: a review on its medicinal and pharmacological potential. </w:t>
      </w:r>
      <w:r w:rsidRPr="000D69A2">
        <w:rPr>
          <w:rFonts w:ascii="Arial" w:hAnsi="Arial" w:cs="Arial"/>
          <w:i/>
          <w:lang w:val="en-IN"/>
        </w:rPr>
        <w:t xml:space="preserve">Indian J </w:t>
      </w:r>
      <w:proofErr w:type="spellStart"/>
      <w:r w:rsidRPr="000D69A2">
        <w:rPr>
          <w:rFonts w:ascii="Arial" w:hAnsi="Arial" w:cs="Arial"/>
          <w:i/>
          <w:lang w:val="en-IN"/>
        </w:rPr>
        <w:t>Nutr</w:t>
      </w:r>
      <w:proofErr w:type="spellEnd"/>
      <w:r w:rsidRPr="000D69A2">
        <w:rPr>
          <w:rFonts w:ascii="Arial" w:hAnsi="Arial" w:cs="Arial"/>
          <w:lang w:val="en-IN"/>
        </w:rPr>
        <w:t>, </w:t>
      </w:r>
      <w:r w:rsidRPr="000D69A2">
        <w:rPr>
          <w:rFonts w:ascii="Arial" w:hAnsi="Arial" w:cs="Arial"/>
          <w:i/>
          <w:lang w:val="en-IN"/>
        </w:rPr>
        <w:t>2</w:t>
      </w:r>
      <w:r w:rsidRPr="000D69A2">
        <w:rPr>
          <w:rFonts w:ascii="Arial" w:hAnsi="Arial" w:cs="Arial"/>
          <w:lang w:val="en-IN"/>
        </w:rPr>
        <w:t>(1), 1-7.</w:t>
      </w:r>
    </w:p>
    <w:p w14:paraId="3C747024" w14:textId="77777777" w:rsidR="00D744B9" w:rsidRPr="000D69A2" w:rsidRDefault="00D744B9" w:rsidP="000D69A2">
      <w:pPr>
        <w:pStyle w:val="Body"/>
        <w:spacing w:after="0"/>
        <w:rPr>
          <w:rFonts w:ascii="Arial" w:hAnsi="Arial" w:cs="Arial"/>
          <w:lang w:val="en-IN"/>
        </w:rPr>
      </w:pPr>
    </w:p>
    <w:p w14:paraId="719D69E4"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Santosh, O., </w:t>
      </w:r>
      <w:proofErr w:type="spellStart"/>
      <w:r w:rsidRPr="000D69A2">
        <w:rPr>
          <w:rFonts w:ascii="Arial" w:hAnsi="Arial" w:cs="Arial"/>
          <w:lang w:val="en-IN"/>
        </w:rPr>
        <w:t>Bajwa</w:t>
      </w:r>
      <w:proofErr w:type="spellEnd"/>
      <w:r w:rsidRPr="000D69A2">
        <w:rPr>
          <w:rFonts w:ascii="Arial" w:hAnsi="Arial" w:cs="Arial"/>
          <w:lang w:val="en-IN"/>
        </w:rPr>
        <w:t xml:space="preserve">, H. K., Bisht, M. S., &amp; </w:t>
      </w:r>
      <w:proofErr w:type="spellStart"/>
      <w:r w:rsidRPr="000D69A2">
        <w:rPr>
          <w:rFonts w:ascii="Arial" w:hAnsi="Arial" w:cs="Arial"/>
          <w:lang w:val="en-IN"/>
        </w:rPr>
        <w:t>Chongtham</w:t>
      </w:r>
      <w:proofErr w:type="spellEnd"/>
      <w:r w:rsidRPr="000D69A2">
        <w:rPr>
          <w:rFonts w:ascii="Arial" w:hAnsi="Arial" w:cs="Arial"/>
          <w:lang w:val="en-IN"/>
        </w:rPr>
        <w:t>, N. (2021). Application of bamboo in the food and pharmaceutical industry. In </w:t>
      </w:r>
      <w:r w:rsidRPr="000D69A2">
        <w:rPr>
          <w:rFonts w:ascii="Arial" w:hAnsi="Arial" w:cs="Arial"/>
          <w:i/>
          <w:iCs/>
          <w:lang w:val="en-IN"/>
        </w:rPr>
        <w:t>Biotechnological advances in bamboo</w:t>
      </w:r>
      <w:r w:rsidRPr="000D69A2">
        <w:rPr>
          <w:rFonts w:ascii="Arial" w:hAnsi="Arial" w:cs="Arial"/>
          <w:lang w:val="en-IN"/>
        </w:rPr>
        <w:t> (pp. 401-429). Springer, Singapore.</w:t>
      </w:r>
    </w:p>
    <w:p w14:paraId="543DB03E" w14:textId="77777777" w:rsidR="00D744B9" w:rsidRPr="000D69A2" w:rsidRDefault="00D744B9" w:rsidP="000D69A2">
      <w:pPr>
        <w:pStyle w:val="Body"/>
        <w:spacing w:after="0"/>
        <w:rPr>
          <w:rFonts w:ascii="Arial" w:hAnsi="Arial" w:cs="Arial"/>
          <w:lang w:val="en-IN"/>
        </w:rPr>
      </w:pPr>
    </w:p>
    <w:p w14:paraId="3EF435CE"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Santosh, O., </w:t>
      </w:r>
      <w:proofErr w:type="spellStart"/>
      <w:r w:rsidRPr="000D69A2">
        <w:rPr>
          <w:rFonts w:ascii="Arial" w:hAnsi="Arial" w:cs="Arial"/>
          <w:lang w:val="en-IN"/>
        </w:rPr>
        <w:t>Bajwa</w:t>
      </w:r>
      <w:proofErr w:type="spellEnd"/>
      <w:r w:rsidRPr="000D69A2">
        <w:rPr>
          <w:rFonts w:ascii="Arial" w:hAnsi="Arial" w:cs="Arial"/>
          <w:lang w:val="en-IN"/>
        </w:rPr>
        <w:t xml:space="preserve">, H. K., Indira, A., </w:t>
      </w:r>
      <w:proofErr w:type="spellStart"/>
      <w:r w:rsidRPr="000D69A2">
        <w:rPr>
          <w:rFonts w:ascii="Arial" w:hAnsi="Arial" w:cs="Arial"/>
          <w:lang w:val="en-IN"/>
        </w:rPr>
        <w:t>Bano</w:t>
      </w:r>
      <w:proofErr w:type="spellEnd"/>
      <w:r w:rsidRPr="000D69A2">
        <w:rPr>
          <w:rFonts w:ascii="Arial" w:hAnsi="Arial" w:cs="Arial"/>
          <w:lang w:val="en-IN"/>
        </w:rPr>
        <w:t xml:space="preserve">, S., Dolma, N., Bisht, M. S., &amp; </w:t>
      </w:r>
      <w:proofErr w:type="spellStart"/>
      <w:r w:rsidRPr="000D69A2">
        <w:rPr>
          <w:rFonts w:ascii="Arial" w:hAnsi="Arial" w:cs="Arial"/>
          <w:lang w:val="en-IN"/>
        </w:rPr>
        <w:t>Chongtham</w:t>
      </w:r>
      <w:proofErr w:type="spellEnd"/>
      <w:r w:rsidRPr="000D69A2">
        <w:rPr>
          <w:rFonts w:ascii="Arial" w:hAnsi="Arial" w:cs="Arial"/>
          <w:lang w:val="en-IN"/>
        </w:rPr>
        <w:t>, N. (2023). Novel food product development through food-to-food fortification with nutrient and bioactive compound-rich bamboo shoot. In </w:t>
      </w:r>
      <w:r w:rsidRPr="000D69A2">
        <w:rPr>
          <w:rFonts w:ascii="Arial" w:hAnsi="Arial" w:cs="Arial"/>
          <w:i/>
          <w:iCs/>
          <w:lang w:val="en-IN"/>
        </w:rPr>
        <w:t>Bamboo Science and Technology</w:t>
      </w:r>
      <w:r w:rsidRPr="000D69A2">
        <w:rPr>
          <w:rFonts w:ascii="Arial" w:hAnsi="Arial" w:cs="Arial"/>
          <w:lang w:val="en-IN"/>
        </w:rPr>
        <w:t> (pp. 67-87). Singapore: Springer Nature Singapore.</w:t>
      </w:r>
    </w:p>
    <w:p w14:paraId="65F37813" w14:textId="77777777" w:rsidR="00D744B9" w:rsidRPr="000D69A2" w:rsidRDefault="00D744B9" w:rsidP="000D69A2">
      <w:pPr>
        <w:pStyle w:val="Body"/>
        <w:spacing w:after="0"/>
        <w:rPr>
          <w:rFonts w:ascii="Arial" w:hAnsi="Arial" w:cs="Arial"/>
          <w:lang w:val="en-IN"/>
        </w:rPr>
      </w:pPr>
    </w:p>
    <w:p w14:paraId="39C101EB" w14:textId="77777777" w:rsidR="000D69A2" w:rsidRDefault="000D69A2" w:rsidP="000D69A2">
      <w:pPr>
        <w:pStyle w:val="Body"/>
        <w:spacing w:after="0"/>
        <w:rPr>
          <w:rFonts w:ascii="Arial" w:hAnsi="Arial" w:cs="Arial"/>
          <w:lang w:val="en-IN"/>
        </w:rPr>
      </w:pPr>
      <w:r w:rsidRPr="000D69A2">
        <w:rPr>
          <w:rFonts w:ascii="Arial" w:hAnsi="Arial" w:cs="Arial"/>
          <w:lang w:val="en-IN"/>
        </w:rPr>
        <w:t>Satya, S., Bal, L. M., Singhal, P., &amp; Naik, S. N. (2010). Bamboo shoot processing: food quality and safety aspect (a review). </w:t>
      </w:r>
      <w:r w:rsidRPr="000D69A2">
        <w:rPr>
          <w:rFonts w:ascii="Arial" w:hAnsi="Arial" w:cs="Arial"/>
          <w:i/>
          <w:iCs/>
          <w:lang w:val="en-IN"/>
        </w:rPr>
        <w:t>Trends in Food Science &amp; Technology</w:t>
      </w:r>
      <w:r w:rsidRPr="000D69A2">
        <w:rPr>
          <w:rFonts w:ascii="Arial" w:hAnsi="Arial" w:cs="Arial"/>
          <w:lang w:val="en-IN"/>
        </w:rPr>
        <w:t>, </w:t>
      </w:r>
      <w:r w:rsidRPr="000D69A2">
        <w:rPr>
          <w:rFonts w:ascii="Arial" w:hAnsi="Arial" w:cs="Arial"/>
          <w:i/>
          <w:iCs/>
          <w:lang w:val="en-IN"/>
        </w:rPr>
        <w:t>21</w:t>
      </w:r>
      <w:r w:rsidRPr="000D69A2">
        <w:rPr>
          <w:rFonts w:ascii="Arial" w:hAnsi="Arial" w:cs="Arial"/>
          <w:lang w:val="en-IN"/>
        </w:rPr>
        <w:t>(4), 181-189.</w:t>
      </w:r>
    </w:p>
    <w:p w14:paraId="24133CC9" w14:textId="77777777" w:rsidR="00D744B9" w:rsidRPr="000D69A2" w:rsidRDefault="00D744B9" w:rsidP="000D69A2">
      <w:pPr>
        <w:pStyle w:val="Body"/>
        <w:spacing w:after="0"/>
        <w:rPr>
          <w:rFonts w:ascii="Arial" w:hAnsi="Arial" w:cs="Arial"/>
          <w:lang w:val="en-IN"/>
        </w:rPr>
      </w:pPr>
    </w:p>
    <w:p w14:paraId="3C73654B" w14:textId="77777777" w:rsidR="000D69A2" w:rsidRPr="000D69A2" w:rsidRDefault="000D69A2" w:rsidP="000D69A2">
      <w:pPr>
        <w:pStyle w:val="Body"/>
        <w:rPr>
          <w:rFonts w:ascii="Arial" w:hAnsi="Arial" w:cs="Arial"/>
          <w:lang w:val="en-IN"/>
        </w:rPr>
      </w:pPr>
      <w:proofErr w:type="spellStart"/>
      <w:r w:rsidRPr="000D69A2">
        <w:rPr>
          <w:rFonts w:ascii="Arial" w:hAnsi="Arial" w:cs="Arial"/>
          <w:lang w:val="en-IN"/>
        </w:rPr>
        <w:t>Sawarkar</w:t>
      </w:r>
      <w:proofErr w:type="spellEnd"/>
      <w:r w:rsidRPr="000D69A2">
        <w:rPr>
          <w:rFonts w:ascii="Arial" w:hAnsi="Arial" w:cs="Arial"/>
          <w:lang w:val="en-IN"/>
        </w:rPr>
        <w:t xml:space="preserve">, A. D., </w:t>
      </w:r>
      <w:proofErr w:type="spellStart"/>
      <w:r w:rsidRPr="000D69A2">
        <w:rPr>
          <w:rFonts w:ascii="Arial" w:hAnsi="Arial" w:cs="Arial"/>
          <w:lang w:val="en-IN"/>
        </w:rPr>
        <w:t>Shrimankar</w:t>
      </w:r>
      <w:proofErr w:type="spellEnd"/>
      <w:r w:rsidRPr="000D69A2">
        <w:rPr>
          <w:rFonts w:ascii="Arial" w:hAnsi="Arial" w:cs="Arial"/>
          <w:lang w:val="en-IN"/>
        </w:rPr>
        <w:t>, D. D., Kumar, A., Kumar, A., Singh, E., Singh, L., ... &amp; Kumar, R. (2020). Commercial clustering of sustainable bamboo species in India. </w:t>
      </w:r>
      <w:r w:rsidRPr="000D69A2">
        <w:rPr>
          <w:rFonts w:ascii="Arial" w:hAnsi="Arial" w:cs="Arial"/>
          <w:i/>
          <w:lang w:val="en-IN"/>
        </w:rPr>
        <w:t>Industrial Crops and Products</w:t>
      </w:r>
      <w:r w:rsidRPr="000D69A2">
        <w:rPr>
          <w:rFonts w:ascii="Arial" w:hAnsi="Arial" w:cs="Arial"/>
          <w:lang w:val="en-IN"/>
        </w:rPr>
        <w:t>, </w:t>
      </w:r>
      <w:r w:rsidRPr="000D69A2">
        <w:rPr>
          <w:rFonts w:ascii="Arial" w:hAnsi="Arial" w:cs="Arial"/>
          <w:i/>
          <w:lang w:val="en-IN"/>
        </w:rPr>
        <w:t>154</w:t>
      </w:r>
      <w:r w:rsidRPr="000D69A2">
        <w:rPr>
          <w:rFonts w:ascii="Arial" w:hAnsi="Arial" w:cs="Arial"/>
          <w:lang w:val="en-IN"/>
        </w:rPr>
        <w:t>, 112693.</w:t>
      </w:r>
    </w:p>
    <w:p w14:paraId="3201CEAE" w14:textId="77777777" w:rsidR="000D69A2" w:rsidRPr="000D69A2" w:rsidRDefault="000D69A2" w:rsidP="000D69A2">
      <w:pPr>
        <w:pStyle w:val="Body"/>
        <w:spacing w:after="0"/>
        <w:rPr>
          <w:rFonts w:ascii="Arial" w:hAnsi="Arial" w:cs="Arial"/>
          <w:lang w:val="en-IN"/>
        </w:rPr>
      </w:pPr>
    </w:p>
    <w:p w14:paraId="0A62BA49" w14:textId="77777777" w:rsidR="000D69A2" w:rsidRDefault="000D69A2" w:rsidP="000D69A2">
      <w:pPr>
        <w:pStyle w:val="Body"/>
        <w:spacing w:after="0"/>
        <w:rPr>
          <w:rFonts w:ascii="Arial" w:hAnsi="Arial" w:cs="Arial"/>
          <w:lang w:val="en-IN"/>
        </w:rPr>
      </w:pPr>
      <w:r w:rsidRPr="000D69A2">
        <w:rPr>
          <w:rFonts w:ascii="Arial" w:hAnsi="Arial" w:cs="Arial"/>
          <w:lang w:val="en-IN"/>
        </w:rPr>
        <w:lastRenderedPageBreak/>
        <w:t>Sharma, V. (2009). </w:t>
      </w:r>
      <w:r w:rsidRPr="000D69A2">
        <w:rPr>
          <w:rFonts w:ascii="Arial" w:hAnsi="Arial" w:cs="Arial"/>
          <w:i/>
          <w:iCs/>
          <w:lang w:val="en-IN"/>
        </w:rPr>
        <w:t>Utilization of eco-friendly bamboo-cotton fibre blends for protective and healthcare textiles</w:t>
      </w:r>
      <w:r w:rsidRPr="000D69A2">
        <w:rPr>
          <w:rFonts w:ascii="Arial" w:hAnsi="Arial" w:cs="Arial"/>
          <w:lang w:val="en-IN"/>
        </w:rPr>
        <w:t> (Doctoral dissertation, GB Pant University of Agriculture and Technology, Pantnagar-263145 (Uttarakhand)).</w:t>
      </w:r>
    </w:p>
    <w:p w14:paraId="6E7D3633" w14:textId="77777777" w:rsidR="00D744B9" w:rsidRPr="000D69A2" w:rsidRDefault="00D744B9" w:rsidP="000D69A2">
      <w:pPr>
        <w:pStyle w:val="Body"/>
        <w:spacing w:after="0"/>
        <w:rPr>
          <w:rFonts w:ascii="Arial" w:hAnsi="Arial" w:cs="Arial"/>
          <w:lang w:val="en-IN"/>
        </w:rPr>
      </w:pPr>
    </w:p>
    <w:p w14:paraId="08914A88" w14:textId="77777777" w:rsidR="000D69A2" w:rsidRDefault="000D69A2" w:rsidP="000D69A2">
      <w:pPr>
        <w:pStyle w:val="Body"/>
        <w:spacing w:after="0"/>
        <w:rPr>
          <w:rFonts w:ascii="Arial" w:hAnsi="Arial" w:cs="Arial"/>
          <w:lang w:val="en-IN"/>
        </w:rPr>
      </w:pPr>
      <w:r w:rsidRPr="000D69A2">
        <w:rPr>
          <w:rFonts w:ascii="Arial" w:hAnsi="Arial" w:cs="Arial"/>
          <w:lang w:val="en-IN"/>
        </w:rPr>
        <w:t>Sharma, M. L., &amp; Nirmala, C. (2015, September). Bamboo diversity of India: an update. In </w:t>
      </w:r>
      <w:r w:rsidRPr="000D69A2">
        <w:rPr>
          <w:rFonts w:ascii="Arial" w:hAnsi="Arial" w:cs="Arial"/>
          <w:i/>
          <w:iCs/>
          <w:lang w:val="en-IN"/>
        </w:rPr>
        <w:t>10th World Bamboo Congress, Korea</w:t>
      </w:r>
      <w:r w:rsidRPr="000D69A2">
        <w:rPr>
          <w:rFonts w:ascii="Arial" w:hAnsi="Arial" w:cs="Arial"/>
          <w:lang w:val="en-IN"/>
        </w:rPr>
        <w:t> (pp. 17-22).</w:t>
      </w:r>
    </w:p>
    <w:p w14:paraId="3D1850A7" w14:textId="77777777" w:rsidR="00D744B9" w:rsidRPr="000D69A2" w:rsidRDefault="00D744B9" w:rsidP="000D69A2">
      <w:pPr>
        <w:pStyle w:val="Body"/>
        <w:spacing w:after="0"/>
        <w:rPr>
          <w:rFonts w:ascii="Arial" w:hAnsi="Arial" w:cs="Arial"/>
          <w:lang w:val="en-IN"/>
        </w:rPr>
      </w:pPr>
    </w:p>
    <w:p w14:paraId="48E4E5E0"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Sharma, A., Pant, M., Pandey, H., </w:t>
      </w:r>
      <w:proofErr w:type="spellStart"/>
      <w:r w:rsidRPr="000D69A2">
        <w:rPr>
          <w:rFonts w:ascii="Arial" w:hAnsi="Arial" w:cs="Arial"/>
          <w:lang w:val="en-IN"/>
        </w:rPr>
        <w:t>Bungla</w:t>
      </w:r>
      <w:proofErr w:type="spellEnd"/>
      <w:r w:rsidRPr="000D69A2">
        <w:rPr>
          <w:rFonts w:ascii="Arial" w:hAnsi="Arial" w:cs="Arial"/>
          <w:lang w:val="en-IN"/>
        </w:rPr>
        <w:t xml:space="preserve">, R., Rawat, A., Chauhan, A., &amp; </w:t>
      </w:r>
      <w:proofErr w:type="spellStart"/>
      <w:r w:rsidRPr="000D69A2">
        <w:rPr>
          <w:rFonts w:ascii="Arial" w:hAnsi="Arial" w:cs="Arial"/>
          <w:lang w:val="en-IN"/>
        </w:rPr>
        <w:t>Painuly</w:t>
      </w:r>
      <w:proofErr w:type="spellEnd"/>
      <w:r w:rsidRPr="000D69A2">
        <w:rPr>
          <w:rFonts w:ascii="Arial" w:hAnsi="Arial" w:cs="Arial"/>
          <w:lang w:val="en-IN"/>
        </w:rPr>
        <w:t>, V. Medicinally Important Bamboo of Phyllostachys Genus (2025). In </w:t>
      </w:r>
      <w:r w:rsidRPr="000D69A2">
        <w:rPr>
          <w:rFonts w:ascii="Arial" w:hAnsi="Arial" w:cs="Arial"/>
          <w:i/>
          <w:lang w:val="en-IN"/>
        </w:rPr>
        <w:t>Exploring Medicinal Bamboos</w:t>
      </w:r>
      <w:r w:rsidRPr="000D69A2">
        <w:rPr>
          <w:rFonts w:ascii="Arial" w:hAnsi="Arial" w:cs="Arial"/>
          <w:lang w:val="en-IN"/>
        </w:rPr>
        <w:t> (pp. 121-133). CRC Press.</w:t>
      </w:r>
    </w:p>
    <w:p w14:paraId="2CC01E08" w14:textId="77777777" w:rsidR="00D744B9" w:rsidRPr="000D69A2" w:rsidRDefault="00D744B9" w:rsidP="000D69A2">
      <w:pPr>
        <w:pStyle w:val="Body"/>
        <w:spacing w:after="0"/>
        <w:rPr>
          <w:rFonts w:ascii="Arial" w:hAnsi="Arial" w:cs="Arial"/>
          <w:lang w:val="en-IN"/>
        </w:rPr>
      </w:pPr>
    </w:p>
    <w:p w14:paraId="10538B22" w14:textId="77777777" w:rsidR="000D69A2" w:rsidRDefault="000D69A2" w:rsidP="000D69A2">
      <w:pPr>
        <w:pStyle w:val="Body"/>
        <w:spacing w:after="0"/>
        <w:rPr>
          <w:rFonts w:ascii="Arial" w:hAnsi="Arial" w:cs="Arial"/>
          <w:lang w:val="en-IN"/>
        </w:rPr>
      </w:pPr>
      <w:r w:rsidRPr="000D69A2">
        <w:rPr>
          <w:rFonts w:ascii="Arial" w:hAnsi="Arial" w:cs="Arial"/>
          <w:lang w:val="en-IN"/>
        </w:rPr>
        <w:t>Shang, X., Qin, W., Yang, B., Dai, Q., Pan, H., Yang, X., ... &amp; Zhang, L. (2024). Integrated framework for dynamic conservation of bamboo forest in giant panda habitat under climate change. </w:t>
      </w:r>
      <w:r w:rsidRPr="000D69A2">
        <w:rPr>
          <w:rFonts w:ascii="Arial" w:hAnsi="Arial" w:cs="Arial"/>
          <w:i/>
          <w:iCs/>
          <w:lang w:val="en-IN"/>
        </w:rPr>
        <w:t>Journal of Environmental Management</w:t>
      </w:r>
      <w:r w:rsidRPr="000D69A2">
        <w:rPr>
          <w:rFonts w:ascii="Arial" w:hAnsi="Arial" w:cs="Arial"/>
          <w:lang w:val="en-IN"/>
        </w:rPr>
        <w:t>, </w:t>
      </w:r>
      <w:r w:rsidRPr="000D69A2">
        <w:rPr>
          <w:rFonts w:ascii="Arial" w:hAnsi="Arial" w:cs="Arial"/>
          <w:i/>
          <w:iCs/>
          <w:lang w:val="en-IN"/>
        </w:rPr>
        <w:t>368</w:t>
      </w:r>
      <w:r w:rsidRPr="000D69A2">
        <w:rPr>
          <w:rFonts w:ascii="Arial" w:hAnsi="Arial" w:cs="Arial"/>
          <w:lang w:val="en-IN"/>
        </w:rPr>
        <w:t>, 122052.</w:t>
      </w:r>
    </w:p>
    <w:p w14:paraId="6A19ED78" w14:textId="77777777" w:rsidR="00D744B9" w:rsidRPr="000D69A2" w:rsidRDefault="00D744B9" w:rsidP="000D69A2">
      <w:pPr>
        <w:pStyle w:val="Body"/>
        <w:spacing w:after="0"/>
        <w:rPr>
          <w:rFonts w:ascii="Arial" w:hAnsi="Arial" w:cs="Arial"/>
          <w:lang w:val="en-IN"/>
        </w:rPr>
      </w:pPr>
    </w:p>
    <w:p w14:paraId="700D5923"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 xml:space="preserve">Shen, X. Y., Cheng, Y. L., Cai, C. J., Fan, L., Gao, J., &amp; Hou, C. L. (2014). Diversity and antimicrobial activity of culturable endophytic fungi isolated from </w:t>
      </w:r>
      <w:proofErr w:type="spellStart"/>
      <w:r w:rsidRPr="000D69A2">
        <w:rPr>
          <w:rFonts w:ascii="Arial" w:hAnsi="Arial" w:cs="Arial"/>
          <w:lang w:val="en-IN"/>
        </w:rPr>
        <w:t>moso</w:t>
      </w:r>
      <w:proofErr w:type="spellEnd"/>
      <w:r w:rsidRPr="000D69A2">
        <w:rPr>
          <w:rFonts w:ascii="Arial" w:hAnsi="Arial" w:cs="Arial"/>
          <w:lang w:val="en-IN"/>
        </w:rPr>
        <w:t xml:space="preserve"> bamboo seeds. </w:t>
      </w:r>
      <w:proofErr w:type="spellStart"/>
      <w:r w:rsidRPr="000D69A2">
        <w:rPr>
          <w:rFonts w:ascii="Arial" w:hAnsi="Arial" w:cs="Arial"/>
          <w:i/>
          <w:lang w:val="en-IN"/>
        </w:rPr>
        <w:t>PloS</w:t>
      </w:r>
      <w:proofErr w:type="spellEnd"/>
      <w:r w:rsidRPr="000D69A2">
        <w:rPr>
          <w:rFonts w:ascii="Arial" w:hAnsi="Arial" w:cs="Arial"/>
          <w:i/>
          <w:lang w:val="en-IN"/>
        </w:rPr>
        <w:t xml:space="preserve"> one</w:t>
      </w:r>
      <w:r w:rsidRPr="000D69A2">
        <w:rPr>
          <w:rFonts w:ascii="Arial" w:hAnsi="Arial" w:cs="Arial"/>
          <w:lang w:val="en-IN"/>
        </w:rPr>
        <w:t>, </w:t>
      </w:r>
      <w:r w:rsidRPr="000D69A2">
        <w:rPr>
          <w:rFonts w:ascii="Arial" w:hAnsi="Arial" w:cs="Arial"/>
          <w:i/>
          <w:lang w:val="en-IN"/>
        </w:rPr>
        <w:t>9</w:t>
      </w:r>
      <w:r w:rsidRPr="000D69A2">
        <w:rPr>
          <w:rFonts w:ascii="Arial" w:hAnsi="Arial" w:cs="Arial"/>
          <w:lang w:val="en-IN"/>
        </w:rPr>
        <w:t>(4), e95838.</w:t>
      </w:r>
    </w:p>
    <w:p w14:paraId="4B217FFC" w14:textId="77777777" w:rsidR="000D69A2" w:rsidRDefault="000D69A2" w:rsidP="000D69A2">
      <w:pPr>
        <w:pStyle w:val="Body"/>
        <w:spacing w:after="0"/>
        <w:rPr>
          <w:rFonts w:ascii="Arial" w:hAnsi="Arial" w:cs="Arial"/>
          <w:lang w:val="en-IN"/>
        </w:rPr>
      </w:pPr>
      <w:r w:rsidRPr="000D69A2">
        <w:rPr>
          <w:rFonts w:ascii="Arial" w:hAnsi="Arial" w:cs="Arial"/>
          <w:lang w:val="en-IN"/>
        </w:rPr>
        <w:t>Shen, H., Wang, Y., Shi, P., Li, H., Chen, Y., Hu, T., ... &amp; Yu, L. (2024). Effects of the species and growth stage on the antioxidant and antifungal capacities, polyphenol contents, and volatile profiles of bamboo leaves. </w:t>
      </w:r>
      <w:r w:rsidRPr="000D69A2">
        <w:rPr>
          <w:rFonts w:ascii="Arial" w:hAnsi="Arial" w:cs="Arial"/>
          <w:i/>
          <w:lang w:val="en-IN"/>
        </w:rPr>
        <w:t>Foods</w:t>
      </w:r>
      <w:r w:rsidRPr="000D69A2">
        <w:rPr>
          <w:rFonts w:ascii="Arial" w:hAnsi="Arial" w:cs="Arial"/>
          <w:lang w:val="en-IN"/>
        </w:rPr>
        <w:t>, </w:t>
      </w:r>
      <w:r w:rsidRPr="000D69A2">
        <w:rPr>
          <w:rFonts w:ascii="Arial" w:hAnsi="Arial" w:cs="Arial"/>
          <w:i/>
          <w:lang w:val="en-IN"/>
        </w:rPr>
        <w:t>13</w:t>
      </w:r>
      <w:r w:rsidRPr="000D69A2">
        <w:rPr>
          <w:rFonts w:ascii="Arial" w:hAnsi="Arial" w:cs="Arial"/>
          <w:lang w:val="en-IN"/>
        </w:rPr>
        <w:t>(3), 480.</w:t>
      </w:r>
    </w:p>
    <w:p w14:paraId="4AC0AC2B" w14:textId="77777777" w:rsidR="00D744B9" w:rsidRPr="000D69A2" w:rsidRDefault="00D744B9" w:rsidP="000D69A2">
      <w:pPr>
        <w:pStyle w:val="Body"/>
        <w:spacing w:after="0"/>
        <w:rPr>
          <w:rFonts w:ascii="Arial" w:hAnsi="Arial" w:cs="Arial"/>
          <w:lang w:val="en-IN"/>
        </w:rPr>
      </w:pPr>
    </w:p>
    <w:p w14:paraId="5F37D284" w14:textId="77777777" w:rsidR="000D69A2" w:rsidRDefault="000D69A2" w:rsidP="000D69A2">
      <w:pPr>
        <w:pStyle w:val="Body"/>
        <w:spacing w:after="0"/>
        <w:rPr>
          <w:rFonts w:ascii="Arial" w:hAnsi="Arial" w:cs="Arial"/>
          <w:lang w:val="en-IN"/>
        </w:rPr>
      </w:pPr>
      <w:r w:rsidRPr="000D69A2">
        <w:rPr>
          <w:rFonts w:ascii="Arial" w:hAnsi="Arial" w:cs="Arial"/>
          <w:lang w:val="en-IN"/>
        </w:rPr>
        <w:t>Shen, J., Zeng, X., Fan, S., &amp; Liu, G. (2025). Impacts of Intensive Management Practices on the Long-Term Sustainability of Soil and Water Conservation Functions in Bamboo Forests: A Mechanistic Review from Silvicultural Perspectives. </w:t>
      </w:r>
      <w:r w:rsidRPr="000D69A2">
        <w:rPr>
          <w:rFonts w:ascii="Arial" w:hAnsi="Arial" w:cs="Arial"/>
          <w:i/>
          <w:iCs/>
          <w:lang w:val="en-IN"/>
        </w:rPr>
        <w:t>Forests</w:t>
      </w:r>
      <w:r w:rsidRPr="000D69A2">
        <w:rPr>
          <w:rFonts w:ascii="Arial" w:hAnsi="Arial" w:cs="Arial"/>
          <w:lang w:val="en-IN"/>
        </w:rPr>
        <w:t>, </w:t>
      </w:r>
      <w:r w:rsidRPr="000D69A2">
        <w:rPr>
          <w:rFonts w:ascii="Arial" w:hAnsi="Arial" w:cs="Arial"/>
          <w:i/>
          <w:iCs/>
          <w:lang w:val="en-IN"/>
        </w:rPr>
        <w:t>16</w:t>
      </w:r>
      <w:r w:rsidRPr="000D69A2">
        <w:rPr>
          <w:rFonts w:ascii="Arial" w:hAnsi="Arial" w:cs="Arial"/>
          <w:lang w:val="en-IN"/>
        </w:rPr>
        <w:t>(5), 787.</w:t>
      </w:r>
    </w:p>
    <w:p w14:paraId="70501AC6" w14:textId="77777777" w:rsidR="00D744B9" w:rsidRPr="000D69A2" w:rsidRDefault="00D744B9" w:rsidP="000D69A2">
      <w:pPr>
        <w:pStyle w:val="Body"/>
        <w:spacing w:after="0"/>
        <w:rPr>
          <w:rFonts w:ascii="Arial" w:hAnsi="Arial" w:cs="Arial"/>
          <w:lang w:val="en-IN"/>
        </w:rPr>
      </w:pPr>
    </w:p>
    <w:p w14:paraId="7B940856"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Shukla, R., </w:t>
      </w:r>
      <w:proofErr w:type="spellStart"/>
      <w:r w:rsidRPr="000D69A2">
        <w:rPr>
          <w:rFonts w:ascii="Arial" w:hAnsi="Arial" w:cs="Arial"/>
          <w:lang w:val="en-IN"/>
        </w:rPr>
        <w:t>Sumit</w:t>
      </w:r>
      <w:proofErr w:type="spellEnd"/>
      <w:r w:rsidRPr="000D69A2">
        <w:rPr>
          <w:rFonts w:ascii="Arial" w:hAnsi="Arial" w:cs="Arial"/>
          <w:lang w:val="en-IN"/>
        </w:rPr>
        <w:t xml:space="preserve">, G., </w:t>
      </w:r>
      <w:proofErr w:type="spellStart"/>
      <w:r w:rsidRPr="000D69A2">
        <w:rPr>
          <w:rFonts w:ascii="Arial" w:hAnsi="Arial" w:cs="Arial"/>
          <w:lang w:val="en-IN"/>
        </w:rPr>
        <w:t>Sajal</w:t>
      </w:r>
      <w:proofErr w:type="spellEnd"/>
      <w:r w:rsidRPr="000D69A2">
        <w:rPr>
          <w:rFonts w:ascii="Arial" w:hAnsi="Arial" w:cs="Arial"/>
          <w:lang w:val="en-IN"/>
        </w:rPr>
        <w:t>, S., Dwivedi, P. K., &amp; Mishra, A. (2012). Medicinal importance of bamboo. </w:t>
      </w:r>
      <w:r w:rsidRPr="000D69A2">
        <w:rPr>
          <w:rFonts w:ascii="Arial" w:hAnsi="Arial" w:cs="Arial"/>
          <w:i/>
          <w:iCs/>
          <w:lang w:val="en-IN"/>
        </w:rPr>
        <w:t xml:space="preserve">International Journal of </w:t>
      </w:r>
      <w:proofErr w:type="spellStart"/>
      <w:r w:rsidRPr="000D69A2">
        <w:rPr>
          <w:rFonts w:ascii="Arial" w:hAnsi="Arial" w:cs="Arial"/>
          <w:i/>
          <w:iCs/>
          <w:lang w:val="en-IN"/>
        </w:rPr>
        <w:t>Biopharm</w:t>
      </w:r>
      <w:proofErr w:type="spellEnd"/>
      <w:r w:rsidRPr="000D69A2">
        <w:rPr>
          <w:rFonts w:ascii="Arial" w:hAnsi="Arial" w:cs="Arial"/>
          <w:i/>
          <w:iCs/>
          <w:lang w:val="en-IN"/>
        </w:rPr>
        <w:t xml:space="preserve"> &amp; Phytochemical Research</w:t>
      </w:r>
      <w:r w:rsidRPr="000D69A2">
        <w:rPr>
          <w:rFonts w:ascii="Arial" w:hAnsi="Arial" w:cs="Arial"/>
          <w:lang w:val="en-IN"/>
        </w:rPr>
        <w:t>, </w:t>
      </w:r>
      <w:r w:rsidRPr="000D69A2">
        <w:rPr>
          <w:rFonts w:ascii="Arial" w:hAnsi="Arial" w:cs="Arial"/>
          <w:i/>
          <w:iCs/>
          <w:lang w:val="en-IN"/>
        </w:rPr>
        <w:t>1</w:t>
      </w:r>
      <w:r w:rsidRPr="000D69A2">
        <w:rPr>
          <w:rFonts w:ascii="Arial" w:hAnsi="Arial" w:cs="Arial"/>
          <w:lang w:val="en-IN"/>
        </w:rPr>
        <w:t>(1), 9-15.</w:t>
      </w:r>
    </w:p>
    <w:p w14:paraId="00E9935D" w14:textId="77777777" w:rsidR="00D744B9" w:rsidRPr="000D69A2" w:rsidRDefault="00D744B9" w:rsidP="000D69A2">
      <w:pPr>
        <w:pStyle w:val="Body"/>
        <w:spacing w:after="0"/>
        <w:rPr>
          <w:rFonts w:ascii="Arial" w:hAnsi="Arial" w:cs="Arial"/>
          <w:lang w:val="en-IN"/>
        </w:rPr>
      </w:pPr>
    </w:p>
    <w:p w14:paraId="7910CB24"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Singh, L., </w:t>
      </w:r>
      <w:proofErr w:type="spellStart"/>
      <w:r w:rsidRPr="000D69A2">
        <w:rPr>
          <w:rFonts w:ascii="Arial" w:hAnsi="Arial" w:cs="Arial"/>
          <w:lang w:val="en-IN"/>
        </w:rPr>
        <w:t>Thul</w:t>
      </w:r>
      <w:proofErr w:type="spellEnd"/>
      <w:r w:rsidRPr="000D69A2">
        <w:rPr>
          <w:rFonts w:ascii="Arial" w:hAnsi="Arial" w:cs="Arial"/>
          <w:lang w:val="en-IN"/>
        </w:rPr>
        <w:t>, S. T., &amp; Manu, T. M. (2021). Development of bamboo biodiversity on mining degraded lands: A sustainable solution for climate change mitigation. In </w:t>
      </w:r>
      <w:proofErr w:type="spellStart"/>
      <w:r w:rsidRPr="000D69A2">
        <w:rPr>
          <w:rFonts w:ascii="Arial" w:hAnsi="Arial" w:cs="Arial"/>
          <w:i/>
          <w:iCs/>
          <w:lang w:val="en-IN"/>
        </w:rPr>
        <w:t>Phytorestoration</w:t>
      </w:r>
      <w:proofErr w:type="spellEnd"/>
      <w:r w:rsidRPr="000D69A2">
        <w:rPr>
          <w:rFonts w:ascii="Arial" w:hAnsi="Arial" w:cs="Arial"/>
          <w:i/>
          <w:iCs/>
          <w:lang w:val="en-IN"/>
        </w:rPr>
        <w:t xml:space="preserve"> of abandoned mining and oil drilling sites</w:t>
      </w:r>
      <w:r w:rsidRPr="000D69A2">
        <w:rPr>
          <w:rFonts w:ascii="Arial" w:hAnsi="Arial" w:cs="Arial"/>
          <w:lang w:val="en-IN"/>
        </w:rPr>
        <w:t> (pp. 439-451). Elsevier.</w:t>
      </w:r>
    </w:p>
    <w:p w14:paraId="799E92BE" w14:textId="77777777" w:rsidR="00D744B9" w:rsidRPr="000D69A2" w:rsidRDefault="00D744B9" w:rsidP="000D69A2">
      <w:pPr>
        <w:pStyle w:val="Body"/>
        <w:spacing w:after="0"/>
        <w:rPr>
          <w:rFonts w:ascii="Arial" w:hAnsi="Arial" w:cs="Arial"/>
          <w:lang w:val="en-IN"/>
        </w:rPr>
      </w:pPr>
    </w:p>
    <w:p w14:paraId="144E26AE"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Singh, K. K., Kolte, V., Joshi, R., &amp; </w:t>
      </w:r>
      <w:proofErr w:type="spellStart"/>
      <w:r w:rsidRPr="000D69A2">
        <w:rPr>
          <w:rFonts w:ascii="Arial" w:hAnsi="Arial" w:cs="Arial"/>
          <w:lang w:val="en-IN"/>
        </w:rPr>
        <w:t>Ghate</w:t>
      </w:r>
      <w:proofErr w:type="spellEnd"/>
      <w:r w:rsidRPr="000D69A2">
        <w:rPr>
          <w:rFonts w:ascii="Arial" w:hAnsi="Arial" w:cs="Arial"/>
          <w:lang w:val="en-IN"/>
        </w:rPr>
        <w:t>, U. (2025). Bamboo farming as green timber for Net Zero carbon emission–Nature Based Solution (NBS) for India. </w:t>
      </w:r>
      <w:r w:rsidRPr="000D69A2">
        <w:rPr>
          <w:rFonts w:ascii="Arial" w:hAnsi="Arial" w:cs="Arial"/>
          <w:i/>
          <w:iCs/>
          <w:lang w:val="en-IN"/>
        </w:rPr>
        <w:t>Journal of Diversity Studies</w:t>
      </w:r>
      <w:r w:rsidRPr="000D69A2">
        <w:rPr>
          <w:rFonts w:ascii="Arial" w:hAnsi="Arial" w:cs="Arial"/>
          <w:lang w:val="en-IN"/>
        </w:rPr>
        <w:t>.</w:t>
      </w:r>
    </w:p>
    <w:p w14:paraId="7B730808" w14:textId="77777777" w:rsidR="00D744B9" w:rsidRPr="000D69A2" w:rsidRDefault="00D744B9" w:rsidP="000D69A2">
      <w:pPr>
        <w:pStyle w:val="Body"/>
        <w:spacing w:after="0"/>
        <w:rPr>
          <w:rFonts w:ascii="Arial" w:hAnsi="Arial" w:cs="Arial"/>
          <w:lang w:val="en-IN"/>
        </w:rPr>
      </w:pPr>
    </w:p>
    <w:p w14:paraId="152EABC4" w14:textId="77777777" w:rsidR="000D69A2" w:rsidRDefault="000D69A2" w:rsidP="000D69A2">
      <w:pPr>
        <w:pStyle w:val="Body"/>
        <w:spacing w:after="0"/>
        <w:rPr>
          <w:rFonts w:ascii="Arial" w:hAnsi="Arial" w:cs="Arial"/>
          <w:lang w:val="en-IN"/>
        </w:rPr>
      </w:pPr>
      <w:r w:rsidRPr="000D69A2">
        <w:rPr>
          <w:rFonts w:ascii="Arial" w:hAnsi="Arial" w:cs="Arial"/>
          <w:lang w:val="en-IN"/>
        </w:rPr>
        <w:t>Singhal, P., Bal, L. M., Satya, S., Sudhakar, P., &amp; Naik, S. N. (2013). Bamboo shoots: a novel source of nutrition and medicine. </w:t>
      </w:r>
      <w:r w:rsidRPr="000D69A2">
        <w:rPr>
          <w:rFonts w:ascii="Arial" w:hAnsi="Arial" w:cs="Arial"/>
          <w:i/>
          <w:iCs/>
          <w:lang w:val="en-IN"/>
        </w:rPr>
        <w:t>Critical reviews in food science and nutrition</w:t>
      </w:r>
      <w:r w:rsidRPr="000D69A2">
        <w:rPr>
          <w:rFonts w:ascii="Arial" w:hAnsi="Arial" w:cs="Arial"/>
          <w:lang w:val="en-IN"/>
        </w:rPr>
        <w:t>, </w:t>
      </w:r>
      <w:r w:rsidRPr="000D69A2">
        <w:rPr>
          <w:rFonts w:ascii="Arial" w:hAnsi="Arial" w:cs="Arial"/>
          <w:i/>
          <w:iCs/>
          <w:lang w:val="en-IN"/>
        </w:rPr>
        <w:t>53</w:t>
      </w:r>
      <w:r w:rsidRPr="000D69A2">
        <w:rPr>
          <w:rFonts w:ascii="Arial" w:hAnsi="Arial" w:cs="Arial"/>
          <w:lang w:val="en-IN"/>
        </w:rPr>
        <w:t>(5), 517-534.</w:t>
      </w:r>
    </w:p>
    <w:p w14:paraId="063AF175" w14:textId="77777777" w:rsidR="00D744B9" w:rsidRPr="000D69A2" w:rsidRDefault="00D744B9" w:rsidP="000D69A2">
      <w:pPr>
        <w:pStyle w:val="Body"/>
        <w:spacing w:after="0"/>
        <w:rPr>
          <w:rFonts w:ascii="Arial" w:hAnsi="Arial" w:cs="Arial"/>
          <w:lang w:val="en-IN"/>
        </w:rPr>
      </w:pPr>
    </w:p>
    <w:p w14:paraId="3A804DC7"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Sinha, A., </w:t>
      </w:r>
      <w:proofErr w:type="spellStart"/>
      <w:r w:rsidRPr="000D69A2">
        <w:rPr>
          <w:rFonts w:ascii="Arial" w:hAnsi="Arial" w:cs="Arial"/>
          <w:lang w:val="en-IN"/>
        </w:rPr>
        <w:t>Malakar</w:t>
      </w:r>
      <w:proofErr w:type="spellEnd"/>
      <w:r w:rsidRPr="000D69A2">
        <w:rPr>
          <w:rFonts w:ascii="Arial" w:hAnsi="Arial" w:cs="Arial"/>
          <w:lang w:val="en-IN"/>
        </w:rPr>
        <w:t xml:space="preserve">, A., &amp; </w:t>
      </w:r>
      <w:proofErr w:type="spellStart"/>
      <w:r w:rsidRPr="000D69A2">
        <w:rPr>
          <w:rFonts w:ascii="Arial" w:hAnsi="Arial" w:cs="Arial"/>
          <w:lang w:val="en-IN"/>
        </w:rPr>
        <w:t>Gorain</w:t>
      </w:r>
      <w:proofErr w:type="spellEnd"/>
      <w:r w:rsidRPr="000D69A2">
        <w:rPr>
          <w:rFonts w:ascii="Arial" w:hAnsi="Arial" w:cs="Arial"/>
          <w:lang w:val="en-IN"/>
        </w:rPr>
        <w:t xml:space="preserve">, S. (2025). Efficacy of Edible Bamboo () Based Agroforestry to </w:t>
      </w:r>
      <w:proofErr w:type="spellStart"/>
      <w:r w:rsidRPr="000D69A2">
        <w:rPr>
          <w:rFonts w:ascii="Arial" w:hAnsi="Arial" w:cs="Arial"/>
          <w:lang w:val="en-IN"/>
        </w:rPr>
        <w:t>Dendrocalamus</w:t>
      </w:r>
      <w:proofErr w:type="spellEnd"/>
      <w:r w:rsidRPr="000D69A2">
        <w:rPr>
          <w:rFonts w:ascii="Arial" w:hAnsi="Arial" w:cs="Arial"/>
          <w:lang w:val="en-IN"/>
        </w:rPr>
        <w:t xml:space="preserve"> asper Aid Socio-economic Status in Red and Lateritic Belt of Eastern India. </w:t>
      </w:r>
      <w:r w:rsidRPr="000D69A2">
        <w:rPr>
          <w:rFonts w:ascii="Arial" w:hAnsi="Arial" w:cs="Arial"/>
          <w:i/>
          <w:iCs/>
          <w:lang w:val="en-IN"/>
        </w:rPr>
        <w:t>The Society of Economics and Development</w:t>
      </w:r>
      <w:r w:rsidRPr="000D69A2">
        <w:rPr>
          <w:rFonts w:ascii="Arial" w:hAnsi="Arial" w:cs="Arial"/>
          <w:lang w:val="en-IN"/>
        </w:rPr>
        <w:t>, 69.</w:t>
      </w:r>
    </w:p>
    <w:p w14:paraId="764F61DE" w14:textId="77777777" w:rsidR="00D744B9" w:rsidRPr="000D69A2" w:rsidRDefault="00D744B9" w:rsidP="000D69A2">
      <w:pPr>
        <w:pStyle w:val="Body"/>
        <w:spacing w:after="0"/>
        <w:rPr>
          <w:rFonts w:ascii="Arial" w:hAnsi="Arial" w:cs="Arial"/>
          <w:lang w:val="en-IN"/>
        </w:rPr>
      </w:pPr>
    </w:p>
    <w:p w14:paraId="6734A162" w14:textId="77777777" w:rsidR="000D69A2" w:rsidRDefault="000D69A2" w:rsidP="000D69A2">
      <w:pPr>
        <w:pStyle w:val="Body"/>
        <w:spacing w:after="0"/>
        <w:rPr>
          <w:rFonts w:ascii="Arial" w:hAnsi="Arial" w:cs="Arial"/>
          <w:lang w:val="en-IN"/>
        </w:rPr>
      </w:pPr>
      <w:r w:rsidRPr="000D69A2">
        <w:rPr>
          <w:rFonts w:ascii="Arial" w:hAnsi="Arial" w:cs="Arial"/>
          <w:lang w:val="en-IN"/>
        </w:rPr>
        <w:t>Sola, G. S., Costa, M. R. N., Silva, T. A., Costa, M. R. L., Souza, R. R., Peters, L. P., ... &amp; Silva, B. K. A. (2023). Antimicrobial potential of extracts from leaves and culms of an Amazonian native bamboo. </w:t>
      </w:r>
      <w:r w:rsidRPr="000D69A2">
        <w:rPr>
          <w:rFonts w:ascii="Arial" w:hAnsi="Arial" w:cs="Arial"/>
          <w:i/>
          <w:lang w:val="en-IN"/>
        </w:rPr>
        <w:t>Brazilian Journal of Biology</w:t>
      </w:r>
      <w:r w:rsidRPr="000D69A2">
        <w:rPr>
          <w:rFonts w:ascii="Arial" w:hAnsi="Arial" w:cs="Arial"/>
          <w:lang w:val="en-IN"/>
        </w:rPr>
        <w:t>, </w:t>
      </w:r>
      <w:r w:rsidRPr="000D69A2">
        <w:rPr>
          <w:rFonts w:ascii="Arial" w:hAnsi="Arial" w:cs="Arial"/>
          <w:i/>
          <w:lang w:val="en-IN"/>
        </w:rPr>
        <w:t>83</w:t>
      </w:r>
      <w:r w:rsidRPr="000D69A2">
        <w:rPr>
          <w:rFonts w:ascii="Arial" w:hAnsi="Arial" w:cs="Arial"/>
          <w:lang w:val="en-IN"/>
        </w:rPr>
        <w:t>, e277199.</w:t>
      </w:r>
    </w:p>
    <w:p w14:paraId="7422CEBF" w14:textId="77777777" w:rsidR="00D744B9" w:rsidRPr="000D69A2" w:rsidRDefault="00D744B9" w:rsidP="000D69A2">
      <w:pPr>
        <w:pStyle w:val="Body"/>
        <w:spacing w:after="0"/>
        <w:rPr>
          <w:rFonts w:ascii="Arial" w:hAnsi="Arial" w:cs="Arial"/>
          <w:lang w:val="en-IN"/>
        </w:rPr>
      </w:pPr>
    </w:p>
    <w:p w14:paraId="6920217D"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Sonarkhan</w:t>
      </w:r>
      <w:proofErr w:type="spellEnd"/>
      <w:r w:rsidRPr="000D69A2">
        <w:rPr>
          <w:rFonts w:ascii="Arial" w:hAnsi="Arial" w:cs="Arial"/>
          <w:lang w:val="en-IN"/>
        </w:rPr>
        <w:t xml:space="preserve">, M. P., Singh, L., </w:t>
      </w:r>
      <w:proofErr w:type="spellStart"/>
      <w:r w:rsidRPr="000D69A2">
        <w:rPr>
          <w:rFonts w:ascii="Arial" w:hAnsi="Arial" w:cs="Arial"/>
          <w:lang w:val="en-IN"/>
        </w:rPr>
        <w:t>Sungkaew</w:t>
      </w:r>
      <w:proofErr w:type="spellEnd"/>
      <w:r w:rsidRPr="000D69A2">
        <w:rPr>
          <w:rFonts w:ascii="Arial" w:hAnsi="Arial" w:cs="Arial"/>
          <w:lang w:val="en-IN"/>
        </w:rPr>
        <w:t xml:space="preserve">, S., </w:t>
      </w:r>
      <w:proofErr w:type="spellStart"/>
      <w:r w:rsidRPr="000D69A2">
        <w:rPr>
          <w:rFonts w:ascii="Arial" w:hAnsi="Arial" w:cs="Arial"/>
          <w:lang w:val="en-IN"/>
        </w:rPr>
        <w:t>Souvannakhoummane</w:t>
      </w:r>
      <w:proofErr w:type="spellEnd"/>
      <w:r w:rsidRPr="000D69A2">
        <w:rPr>
          <w:rFonts w:ascii="Arial" w:hAnsi="Arial" w:cs="Arial"/>
          <w:lang w:val="en-IN"/>
        </w:rPr>
        <w:t xml:space="preserve">, K., &amp; </w:t>
      </w:r>
      <w:proofErr w:type="spellStart"/>
      <w:r w:rsidRPr="000D69A2">
        <w:rPr>
          <w:rFonts w:ascii="Arial" w:hAnsi="Arial" w:cs="Arial"/>
          <w:lang w:val="en-IN"/>
        </w:rPr>
        <w:t>Thul</w:t>
      </w:r>
      <w:proofErr w:type="spellEnd"/>
      <w:r w:rsidRPr="000D69A2">
        <w:rPr>
          <w:rFonts w:ascii="Arial" w:hAnsi="Arial" w:cs="Arial"/>
          <w:lang w:val="en-IN"/>
        </w:rPr>
        <w:t xml:space="preserve">, S. T. (2021). Silica and secondary metabolites as </w:t>
      </w:r>
      <w:proofErr w:type="spellStart"/>
      <w:r w:rsidRPr="000D69A2">
        <w:rPr>
          <w:rFonts w:ascii="Arial" w:hAnsi="Arial" w:cs="Arial"/>
          <w:lang w:val="en-IN"/>
        </w:rPr>
        <w:t>chemophenetic</w:t>
      </w:r>
      <w:proofErr w:type="spellEnd"/>
      <w:r w:rsidRPr="000D69A2">
        <w:rPr>
          <w:rFonts w:ascii="Arial" w:hAnsi="Arial" w:cs="Arial"/>
          <w:lang w:val="en-IN"/>
        </w:rPr>
        <w:t xml:space="preserve"> markers for characterization of bamboo species in relation to genetic and morphometric analysis. </w:t>
      </w:r>
      <w:r w:rsidRPr="000D69A2">
        <w:rPr>
          <w:rFonts w:ascii="Arial" w:hAnsi="Arial" w:cs="Arial"/>
          <w:i/>
          <w:iCs/>
          <w:lang w:val="en-IN"/>
        </w:rPr>
        <w:t>Molecular Biology Reports</w:t>
      </w:r>
      <w:r w:rsidRPr="000D69A2">
        <w:rPr>
          <w:rFonts w:ascii="Arial" w:hAnsi="Arial" w:cs="Arial"/>
          <w:lang w:val="en-IN"/>
        </w:rPr>
        <w:t>, </w:t>
      </w:r>
      <w:r w:rsidRPr="000D69A2">
        <w:rPr>
          <w:rFonts w:ascii="Arial" w:hAnsi="Arial" w:cs="Arial"/>
          <w:i/>
          <w:iCs/>
          <w:lang w:val="en-IN"/>
        </w:rPr>
        <w:t>48</w:t>
      </w:r>
      <w:r w:rsidRPr="000D69A2">
        <w:rPr>
          <w:rFonts w:ascii="Arial" w:hAnsi="Arial" w:cs="Arial"/>
          <w:lang w:val="en-IN"/>
        </w:rPr>
        <w:t>(5), 4487-4495.</w:t>
      </w:r>
    </w:p>
    <w:p w14:paraId="410688C3" w14:textId="77777777" w:rsidR="00D744B9" w:rsidRPr="000D69A2" w:rsidRDefault="00D744B9" w:rsidP="000D69A2">
      <w:pPr>
        <w:pStyle w:val="Body"/>
        <w:spacing w:after="0"/>
        <w:rPr>
          <w:rFonts w:ascii="Arial" w:hAnsi="Arial" w:cs="Arial"/>
          <w:lang w:val="en-IN"/>
        </w:rPr>
      </w:pPr>
    </w:p>
    <w:p w14:paraId="10B1A00A" w14:textId="77777777" w:rsidR="000D69A2" w:rsidRPr="000D69A2" w:rsidRDefault="000D69A2" w:rsidP="000D69A2">
      <w:pPr>
        <w:pStyle w:val="Body"/>
        <w:rPr>
          <w:rFonts w:ascii="Arial" w:hAnsi="Arial" w:cs="Arial"/>
          <w:lang w:val="en-IN"/>
        </w:rPr>
      </w:pPr>
      <w:r w:rsidRPr="000D69A2">
        <w:rPr>
          <w:rFonts w:ascii="Arial" w:hAnsi="Arial" w:cs="Arial"/>
          <w:lang w:val="en-IN"/>
        </w:rPr>
        <w:lastRenderedPageBreak/>
        <w:t>Song, X., Zhou, G., Jiang, H., Yu, S., Fu, J., Li, W., ... &amp; Peng, C. (2011). Carbon sequestration by Chinese bamboo forests and their ecological benefits: assessment of potential, problems, and future challenges. </w:t>
      </w:r>
      <w:r w:rsidRPr="000D69A2">
        <w:rPr>
          <w:rFonts w:ascii="Arial" w:hAnsi="Arial" w:cs="Arial"/>
          <w:i/>
          <w:lang w:val="en-IN"/>
        </w:rPr>
        <w:t>Environmental Reviews</w:t>
      </w:r>
      <w:r w:rsidRPr="000D69A2">
        <w:rPr>
          <w:rFonts w:ascii="Arial" w:hAnsi="Arial" w:cs="Arial"/>
          <w:lang w:val="en-IN"/>
        </w:rPr>
        <w:t>, </w:t>
      </w:r>
      <w:r w:rsidRPr="000D69A2">
        <w:rPr>
          <w:rFonts w:ascii="Arial" w:hAnsi="Arial" w:cs="Arial"/>
          <w:i/>
          <w:lang w:val="en-IN"/>
        </w:rPr>
        <w:t>19</w:t>
      </w:r>
      <w:r w:rsidRPr="000D69A2">
        <w:rPr>
          <w:rFonts w:ascii="Arial" w:hAnsi="Arial" w:cs="Arial"/>
          <w:lang w:val="en-IN"/>
        </w:rPr>
        <w:t>(NA), 418-428.</w:t>
      </w:r>
    </w:p>
    <w:p w14:paraId="09555B21" w14:textId="77777777" w:rsidR="000D69A2" w:rsidRPr="000D69A2" w:rsidRDefault="000D69A2" w:rsidP="000D69A2">
      <w:pPr>
        <w:pStyle w:val="Body"/>
        <w:spacing w:after="0"/>
        <w:rPr>
          <w:rFonts w:ascii="Arial" w:hAnsi="Arial" w:cs="Arial"/>
          <w:lang w:val="en-IN"/>
        </w:rPr>
      </w:pPr>
    </w:p>
    <w:p w14:paraId="2A95BD02"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Soumya, V., </w:t>
      </w:r>
      <w:proofErr w:type="spellStart"/>
      <w:r w:rsidRPr="000D69A2">
        <w:rPr>
          <w:rFonts w:ascii="Arial" w:hAnsi="Arial" w:cs="Arial"/>
          <w:lang w:val="en-IN"/>
        </w:rPr>
        <w:t>Muzib</w:t>
      </w:r>
      <w:proofErr w:type="spellEnd"/>
      <w:r w:rsidRPr="000D69A2">
        <w:rPr>
          <w:rFonts w:ascii="Arial" w:hAnsi="Arial" w:cs="Arial"/>
          <w:lang w:val="en-IN"/>
        </w:rPr>
        <w:t>, Y. I., &amp; Venkatesh, P. (2014). GC-MS characterization, in vitro antioxidant and antimicrobial activity of newly isolated oil from edible wild bamboo rice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bambos</w:t>
      </w:r>
      <w:proofErr w:type="spellEnd"/>
      <w:r w:rsidRPr="000D69A2">
        <w:rPr>
          <w:rFonts w:ascii="Arial" w:hAnsi="Arial" w:cs="Arial"/>
          <w:lang w:val="en-IN"/>
        </w:rPr>
        <w:t>). </w:t>
      </w:r>
      <w:r w:rsidRPr="000D69A2">
        <w:rPr>
          <w:rFonts w:ascii="Arial" w:hAnsi="Arial" w:cs="Arial"/>
          <w:i/>
          <w:lang w:val="en-IN"/>
        </w:rPr>
        <w:t>Journal of Biologically Active Products from Nature</w:t>
      </w:r>
      <w:r w:rsidRPr="000D69A2">
        <w:rPr>
          <w:rFonts w:ascii="Arial" w:hAnsi="Arial" w:cs="Arial"/>
          <w:lang w:val="en-IN"/>
        </w:rPr>
        <w:t>, </w:t>
      </w:r>
      <w:r w:rsidRPr="000D69A2">
        <w:rPr>
          <w:rFonts w:ascii="Arial" w:hAnsi="Arial" w:cs="Arial"/>
          <w:i/>
          <w:lang w:val="en-IN"/>
        </w:rPr>
        <w:t>4</w:t>
      </w:r>
      <w:r w:rsidRPr="000D69A2">
        <w:rPr>
          <w:rFonts w:ascii="Arial" w:hAnsi="Arial" w:cs="Arial"/>
          <w:lang w:val="en-IN"/>
        </w:rPr>
        <w:t>(3), 209-215.</w:t>
      </w:r>
    </w:p>
    <w:p w14:paraId="264DEE6F" w14:textId="77777777" w:rsidR="00D744B9" w:rsidRPr="000D69A2" w:rsidRDefault="00D744B9" w:rsidP="000D69A2">
      <w:pPr>
        <w:pStyle w:val="Body"/>
        <w:spacing w:after="0"/>
        <w:rPr>
          <w:rFonts w:ascii="Arial" w:hAnsi="Arial" w:cs="Arial"/>
          <w:lang w:val="en-IN"/>
        </w:rPr>
      </w:pPr>
    </w:p>
    <w:p w14:paraId="4D80BC29" w14:textId="77777777" w:rsidR="000D69A2" w:rsidRDefault="000D69A2" w:rsidP="000D69A2">
      <w:pPr>
        <w:pStyle w:val="Body"/>
        <w:spacing w:after="0"/>
        <w:rPr>
          <w:rFonts w:ascii="Arial" w:hAnsi="Arial" w:cs="Arial"/>
          <w:lang w:val="en-IN"/>
        </w:rPr>
      </w:pPr>
      <w:r w:rsidRPr="000D69A2">
        <w:rPr>
          <w:rFonts w:ascii="Arial" w:hAnsi="Arial" w:cs="Arial"/>
          <w:lang w:val="en-IN"/>
        </w:rPr>
        <w:t>Sun, H., Wang, J., Li, H., Li, T., &amp; Gao, Z. (2023). Advancements and challenges in bamboo breeding for sustainable development. </w:t>
      </w:r>
      <w:r w:rsidRPr="000D69A2">
        <w:rPr>
          <w:rFonts w:ascii="Arial" w:hAnsi="Arial" w:cs="Arial"/>
          <w:i/>
          <w:iCs/>
          <w:lang w:val="en-IN"/>
        </w:rPr>
        <w:t>Tree Physiology</w:t>
      </w:r>
      <w:r w:rsidRPr="000D69A2">
        <w:rPr>
          <w:rFonts w:ascii="Arial" w:hAnsi="Arial" w:cs="Arial"/>
          <w:lang w:val="en-IN"/>
        </w:rPr>
        <w:t>, </w:t>
      </w:r>
      <w:r w:rsidRPr="000D69A2">
        <w:rPr>
          <w:rFonts w:ascii="Arial" w:hAnsi="Arial" w:cs="Arial"/>
          <w:i/>
          <w:iCs/>
          <w:lang w:val="en-IN"/>
        </w:rPr>
        <w:t>43</w:t>
      </w:r>
      <w:r w:rsidRPr="000D69A2">
        <w:rPr>
          <w:rFonts w:ascii="Arial" w:hAnsi="Arial" w:cs="Arial"/>
          <w:lang w:val="en-IN"/>
        </w:rPr>
        <w:t>(10), 1705-1717.</w:t>
      </w:r>
    </w:p>
    <w:p w14:paraId="4F2CDA2E" w14:textId="77777777" w:rsidR="00D744B9" w:rsidRPr="000D69A2" w:rsidRDefault="00D744B9" w:rsidP="000D69A2">
      <w:pPr>
        <w:pStyle w:val="Body"/>
        <w:spacing w:after="0"/>
        <w:rPr>
          <w:rFonts w:ascii="Arial" w:hAnsi="Arial" w:cs="Arial"/>
          <w:lang w:val="en-IN"/>
        </w:rPr>
      </w:pPr>
    </w:p>
    <w:p w14:paraId="5EBF40D7" w14:textId="77777777" w:rsidR="000D69A2" w:rsidRPr="000D69A2" w:rsidRDefault="000D69A2" w:rsidP="000D69A2">
      <w:pPr>
        <w:pStyle w:val="Body"/>
        <w:spacing w:after="0"/>
        <w:rPr>
          <w:rFonts w:ascii="Arial" w:hAnsi="Arial" w:cs="Arial"/>
          <w:lang w:val="en-IN"/>
        </w:rPr>
      </w:pPr>
      <w:proofErr w:type="spellStart"/>
      <w:r w:rsidRPr="000D69A2">
        <w:rPr>
          <w:rFonts w:ascii="Arial" w:hAnsi="Arial" w:cs="Arial"/>
          <w:lang w:val="en-IN"/>
        </w:rPr>
        <w:t>Taib</w:t>
      </w:r>
      <w:proofErr w:type="spellEnd"/>
      <w:r w:rsidRPr="000D69A2">
        <w:rPr>
          <w:rFonts w:ascii="Arial" w:hAnsi="Arial" w:cs="Arial"/>
          <w:lang w:val="en-IN"/>
        </w:rPr>
        <w:t xml:space="preserve">, M. Z. M., Ahmad, S., &amp; </w:t>
      </w:r>
      <w:proofErr w:type="spellStart"/>
      <w:r w:rsidRPr="000D69A2">
        <w:rPr>
          <w:rFonts w:ascii="Arial" w:hAnsi="Arial" w:cs="Arial"/>
          <w:lang w:val="en-IN"/>
        </w:rPr>
        <w:t>Nogroho</w:t>
      </w:r>
      <w:proofErr w:type="spellEnd"/>
      <w:r w:rsidRPr="000D69A2">
        <w:rPr>
          <w:rFonts w:ascii="Arial" w:hAnsi="Arial" w:cs="Arial"/>
          <w:lang w:val="en-IN"/>
        </w:rPr>
        <w:t>, W. (2023). A new paradigm in using bamboo as sustainable material for future building construction. </w:t>
      </w:r>
      <w:r w:rsidRPr="000D69A2">
        <w:rPr>
          <w:rFonts w:ascii="Arial" w:hAnsi="Arial" w:cs="Arial"/>
          <w:i/>
          <w:iCs/>
          <w:lang w:val="en-IN"/>
        </w:rPr>
        <w:t>Environment-Behaviour Proceedings Journal</w:t>
      </w:r>
      <w:r w:rsidRPr="000D69A2">
        <w:rPr>
          <w:rFonts w:ascii="Arial" w:hAnsi="Arial" w:cs="Arial"/>
          <w:lang w:val="en-IN"/>
        </w:rPr>
        <w:t>, </w:t>
      </w:r>
      <w:r w:rsidRPr="000D69A2">
        <w:rPr>
          <w:rFonts w:ascii="Arial" w:hAnsi="Arial" w:cs="Arial"/>
          <w:i/>
          <w:iCs/>
          <w:lang w:val="en-IN"/>
        </w:rPr>
        <w:t>8</w:t>
      </w:r>
      <w:r w:rsidRPr="000D69A2">
        <w:rPr>
          <w:rFonts w:ascii="Arial" w:hAnsi="Arial" w:cs="Arial"/>
          <w:lang w:val="en-IN"/>
        </w:rPr>
        <w:t>(23), 195-200.</w:t>
      </w:r>
    </w:p>
    <w:p w14:paraId="6A27710A"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Tang, C. M., Tian, Y. H., &amp; Hsu, S. H. (2015). Poly (vinyl alcohol) nanocomposites reinforced with bamboo charcoal nanoparticles: mineralization </w:t>
      </w:r>
      <w:proofErr w:type="spellStart"/>
      <w:r w:rsidRPr="000D69A2">
        <w:rPr>
          <w:rFonts w:ascii="Arial" w:hAnsi="Arial" w:cs="Arial"/>
          <w:lang w:val="en-IN"/>
        </w:rPr>
        <w:t>behavior</w:t>
      </w:r>
      <w:proofErr w:type="spellEnd"/>
      <w:r w:rsidRPr="000D69A2">
        <w:rPr>
          <w:rFonts w:ascii="Arial" w:hAnsi="Arial" w:cs="Arial"/>
          <w:lang w:val="en-IN"/>
        </w:rPr>
        <w:t xml:space="preserve"> and characterization. </w:t>
      </w:r>
      <w:r w:rsidRPr="000D69A2">
        <w:rPr>
          <w:rFonts w:ascii="Arial" w:hAnsi="Arial" w:cs="Arial"/>
          <w:i/>
          <w:iCs/>
          <w:lang w:val="en-IN"/>
        </w:rPr>
        <w:t>Materials</w:t>
      </w:r>
      <w:r w:rsidRPr="000D69A2">
        <w:rPr>
          <w:rFonts w:ascii="Arial" w:hAnsi="Arial" w:cs="Arial"/>
          <w:lang w:val="en-IN"/>
        </w:rPr>
        <w:t>, </w:t>
      </w:r>
      <w:r w:rsidRPr="000D69A2">
        <w:rPr>
          <w:rFonts w:ascii="Arial" w:hAnsi="Arial" w:cs="Arial"/>
          <w:i/>
          <w:iCs/>
          <w:lang w:val="en-IN"/>
        </w:rPr>
        <w:t>8</w:t>
      </w:r>
      <w:r w:rsidRPr="000D69A2">
        <w:rPr>
          <w:rFonts w:ascii="Arial" w:hAnsi="Arial" w:cs="Arial"/>
          <w:lang w:val="en-IN"/>
        </w:rPr>
        <w:t>(8), 4895-4911.</w:t>
      </w:r>
    </w:p>
    <w:p w14:paraId="432C66CF" w14:textId="77777777" w:rsidR="00D744B9" w:rsidRPr="000D69A2" w:rsidRDefault="00D744B9" w:rsidP="000D69A2">
      <w:pPr>
        <w:pStyle w:val="Body"/>
        <w:spacing w:after="0"/>
        <w:rPr>
          <w:rFonts w:ascii="Arial" w:hAnsi="Arial" w:cs="Arial"/>
          <w:lang w:val="en-IN"/>
        </w:rPr>
      </w:pPr>
    </w:p>
    <w:p w14:paraId="06286CEB" w14:textId="77777777" w:rsidR="000D69A2" w:rsidRPr="000D69A2" w:rsidRDefault="000D69A2" w:rsidP="000D69A2">
      <w:pPr>
        <w:pStyle w:val="Body"/>
        <w:rPr>
          <w:rFonts w:ascii="Arial" w:hAnsi="Arial" w:cs="Arial"/>
          <w:lang w:val="en-IN"/>
        </w:rPr>
      </w:pPr>
      <w:r w:rsidRPr="000D69A2">
        <w:rPr>
          <w:rFonts w:ascii="Arial" w:hAnsi="Arial" w:cs="Arial"/>
          <w:lang w:val="en-IN"/>
        </w:rPr>
        <w:t xml:space="preserve">Thapa, P., Kaur, D., </w:t>
      </w:r>
      <w:proofErr w:type="spellStart"/>
      <w:r w:rsidRPr="000D69A2">
        <w:rPr>
          <w:rFonts w:ascii="Arial" w:hAnsi="Arial" w:cs="Arial"/>
          <w:lang w:val="en-IN"/>
        </w:rPr>
        <w:t>Sood</w:t>
      </w:r>
      <w:proofErr w:type="spellEnd"/>
      <w:r w:rsidRPr="000D69A2">
        <w:rPr>
          <w:rFonts w:ascii="Arial" w:hAnsi="Arial" w:cs="Arial"/>
          <w:lang w:val="en-IN"/>
        </w:rPr>
        <w:t xml:space="preserve">, P., Mehta, R., Brar, J., </w:t>
      </w:r>
      <w:proofErr w:type="spellStart"/>
      <w:r w:rsidRPr="000D69A2">
        <w:rPr>
          <w:rFonts w:ascii="Arial" w:hAnsi="Arial" w:cs="Arial"/>
          <w:lang w:val="en-IN"/>
        </w:rPr>
        <w:t>Naddha</w:t>
      </w:r>
      <w:proofErr w:type="spellEnd"/>
      <w:r w:rsidRPr="000D69A2">
        <w:rPr>
          <w:rFonts w:ascii="Arial" w:hAnsi="Arial" w:cs="Arial"/>
          <w:lang w:val="en-IN"/>
        </w:rPr>
        <w:t xml:space="preserve">, H., ... &amp; </w:t>
      </w:r>
      <w:proofErr w:type="spellStart"/>
      <w:r w:rsidRPr="000D69A2">
        <w:rPr>
          <w:rFonts w:ascii="Arial" w:hAnsi="Arial" w:cs="Arial"/>
          <w:lang w:val="en-IN"/>
        </w:rPr>
        <w:t>Sood</w:t>
      </w:r>
      <w:proofErr w:type="spellEnd"/>
      <w:r w:rsidRPr="000D69A2">
        <w:rPr>
          <w:rFonts w:ascii="Arial" w:hAnsi="Arial" w:cs="Arial"/>
          <w:lang w:val="en-IN"/>
        </w:rPr>
        <w:t>, A. (2015). Biotechnology of bamboos. </w:t>
      </w:r>
      <w:r w:rsidRPr="000D69A2">
        <w:rPr>
          <w:rFonts w:ascii="Arial" w:hAnsi="Arial" w:cs="Arial"/>
          <w:i/>
          <w:lang w:val="en-IN"/>
        </w:rPr>
        <w:t>Bamboos in India. ENVIS Centre on Forestry, Dehradun</w:t>
      </w:r>
      <w:r w:rsidRPr="000D69A2">
        <w:rPr>
          <w:rFonts w:ascii="Arial" w:hAnsi="Arial" w:cs="Arial"/>
          <w:lang w:val="en-IN"/>
        </w:rPr>
        <w:t>, 147-186.</w:t>
      </w:r>
    </w:p>
    <w:p w14:paraId="57E73681" w14:textId="77777777" w:rsidR="000D69A2" w:rsidRPr="000D69A2" w:rsidRDefault="000D69A2" w:rsidP="000D69A2">
      <w:pPr>
        <w:pStyle w:val="Body"/>
        <w:spacing w:after="0"/>
        <w:rPr>
          <w:rFonts w:ascii="Arial" w:hAnsi="Arial" w:cs="Arial"/>
          <w:lang w:val="en-IN"/>
        </w:rPr>
      </w:pPr>
    </w:p>
    <w:p w14:paraId="5C22E979"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Tian, M., Qian, J., Cao, F., </w:t>
      </w:r>
      <w:proofErr w:type="spellStart"/>
      <w:r w:rsidRPr="000D69A2">
        <w:rPr>
          <w:rFonts w:ascii="Arial" w:hAnsi="Arial" w:cs="Arial"/>
          <w:lang w:val="en-IN"/>
        </w:rPr>
        <w:t>Su</w:t>
      </w:r>
      <w:proofErr w:type="spellEnd"/>
      <w:r w:rsidRPr="000D69A2">
        <w:rPr>
          <w:rFonts w:ascii="Arial" w:hAnsi="Arial" w:cs="Arial"/>
          <w:lang w:val="en-IN"/>
        </w:rPr>
        <w:t xml:space="preserve">, E., &amp; Wang, J. (2025). Unlocking Bamboo’s Potential in Food Processing: Opportunities and Challenges for Full-Resource </w:t>
      </w:r>
      <w:proofErr w:type="spellStart"/>
      <w:r w:rsidRPr="000D69A2">
        <w:rPr>
          <w:rFonts w:ascii="Arial" w:hAnsi="Arial" w:cs="Arial"/>
          <w:lang w:val="en-IN"/>
        </w:rPr>
        <w:t>Valorization</w:t>
      </w:r>
      <w:proofErr w:type="spellEnd"/>
      <w:r w:rsidRPr="000D69A2">
        <w:rPr>
          <w:rFonts w:ascii="Arial" w:hAnsi="Arial" w:cs="Arial"/>
          <w:lang w:val="en-IN"/>
        </w:rPr>
        <w:t>. </w:t>
      </w:r>
      <w:r w:rsidRPr="000D69A2">
        <w:rPr>
          <w:rFonts w:ascii="Arial" w:hAnsi="Arial" w:cs="Arial"/>
          <w:i/>
          <w:iCs/>
          <w:lang w:val="en-IN"/>
        </w:rPr>
        <w:t>Food Reviews International</w:t>
      </w:r>
      <w:r w:rsidRPr="000D69A2">
        <w:rPr>
          <w:rFonts w:ascii="Arial" w:hAnsi="Arial" w:cs="Arial"/>
          <w:lang w:val="en-IN"/>
        </w:rPr>
        <w:t>, 1-25.</w:t>
      </w:r>
    </w:p>
    <w:p w14:paraId="45F09BCF" w14:textId="77777777" w:rsidR="00D744B9" w:rsidRPr="000D69A2" w:rsidRDefault="00D744B9" w:rsidP="000D69A2">
      <w:pPr>
        <w:pStyle w:val="Body"/>
        <w:spacing w:after="0"/>
        <w:rPr>
          <w:rFonts w:ascii="Arial" w:hAnsi="Arial" w:cs="Arial"/>
          <w:lang w:val="en-IN"/>
        </w:rPr>
      </w:pPr>
    </w:p>
    <w:p w14:paraId="4263B567"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Tripathi, A., Yadav, S., </w:t>
      </w:r>
      <w:proofErr w:type="spellStart"/>
      <w:r w:rsidRPr="000D69A2">
        <w:rPr>
          <w:rFonts w:ascii="Arial" w:hAnsi="Arial" w:cs="Arial"/>
          <w:lang w:val="en-IN"/>
        </w:rPr>
        <w:t>Nishtha</w:t>
      </w:r>
      <w:proofErr w:type="spellEnd"/>
      <w:r w:rsidRPr="000D69A2">
        <w:rPr>
          <w:rFonts w:ascii="Arial" w:hAnsi="Arial" w:cs="Arial"/>
          <w:lang w:val="en-IN"/>
        </w:rPr>
        <w:t xml:space="preserve">, </w:t>
      </w:r>
      <w:proofErr w:type="spellStart"/>
      <w:r w:rsidRPr="000D69A2">
        <w:rPr>
          <w:rFonts w:ascii="Arial" w:hAnsi="Arial" w:cs="Arial"/>
          <w:lang w:val="en-IN"/>
        </w:rPr>
        <w:t>Nkengnamai</w:t>
      </w:r>
      <w:proofErr w:type="spellEnd"/>
      <w:r w:rsidRPr="000D69A2">
        <w:rPr>
          <w:rFonts w:ascii="Arial" w:hAnsi="Arial" w:cs="Arial"/>
          <w:lang w:val="en-IN"/>
        </w:rPr>
        <w:t>, M., &amp; Thakur, A. (2024). Bamboo: A Fast-Growing Species to Mitigate Carbon Footprint. In </w:t>
      </w:r>
      <w:r w:rsidRPr="000D69A2">
        <w:rPr>
          <w:rFonts w:ascii="Arial" w:hAnsi="Arial" w:cs="Arial"/>
          <w:i/>
          <w:iCs/>
          <w:lang w:val="en-IN"/>
        </w:rPr>
        <w:t>Forests and Climate Change: Biological Perspectives on Impact, Adaptation, and Mitigation Strategies</w:t>
      </w:r>
      <w:r w:rsidRPr="000D69A2">
        <w:rPr>
          <w:rFonts w:ascii="Arial" w:hAnsi="Arial" w:cs="Arial"/>
          <w:lang w:val="en-IN"/>
        </w:rPr>
        <w:t> (pp. 469-487). Singapore: Springer Nature Singapore.</w:t>
      </w:r>
    </w:p>
    <w:p w14:paraId="67A70243" w14:textId="77777777" w:rsidR="00D744B9" w:rsidRPr="000D69A2" w:rsidRDefault="00D744B9" w:rsidP="000D69A2">
      <w:pPr>
        <w:pStyle w:val="Body"/>
        <w:spacing w:after="0"/>
        <w:rPr>
          <w:rFonts w:ascii="Arial" w:hAnsi="Arial" w:cs="Arial"/>
          <w:lang w:val="en-IN"/>
        </w:rPr>
      </w:pPr>
    </w:p>
    <w:p w14:paraId="06330038"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Tundis</w:t>
      </w:r>
      <w:proofErr w:type="spellEnd"/>
      <w:r w:rsidRPr="000D69A2">
        <w:rPr>
          <w:rFonts w:ascii="Arial" w:hAnsi="Arial" w:cs="Arial"/>
          <w:lang w:val="en-IN"/>
        </w:rPr>
        <w:t xml:space="preserve">, R., </w:t>
      </w:r>
      <w:proofErr w:type="spellStart"/>
      <w:r w:rsidRPr="000D69A2">
        <w:rPr>
          <w:rFonts w:ascii="Arial" w:hAnsi="Arial" w:cs="Arial"/>
          <w:lang w:val="en-IN"/>
        </w:rPr>
        <w:t>Augimeri</w:t>
      </w:r>
      <w:proofErr w:type="spellEnd"/>
      <w:r w:rsidRPr="000D69A2">
        <w:rPr>
          <w:rFonts w:ascii="Arial" w:hAnsi="Arial" w:cs="Arial"/>
          <w:lang w:val="en-IN"/>
        </w:rPr>
        <w:t xml:space="preserve">, G., </w:t>
      </w:r>
      <w:proofErr w:type="spellStart"/>
      <w:r w:rsidRPr="000D69A2">
        <w:rPr>
          <w:rFonts w:ascii="Arial" w:hAnsi="Arial" w:cs="Arial"/>
          <w:lang w:val="en-IN"/>
        </w:rPr>
        <w:t>Vivacqua</w:t>
      </w:r>
      <w:proofErr w:type="spellEnd"/>
      <w:r w:rsidRPr="000D69A2">
        <w:rPr>
          <w:rFonts w:ascii="Arial" w:hAnsi="Arial" w:cs="Arial"/>
          <w:lang w:val="en-IN"/>
        </w:rPr>
        <w:t xml:space="preserve">, A., Romeo, R., </w:t>
      </w:r>
      <w:proofErr w:type="spellStart"/>
      <w:r w:rsidRPr="000D69A2">
        <w:rPr>
          <w:rFonts w:ascii="Arial" w:hAnsi="Arial" w:cs="Arial"/>
          <w:lang w:val="en-IN"/>
        </w:rPr>
        <w:t>Sicari</w:t>
      </w:r>
      <w:proofErr w:type="spellEnd"/>
      <w:r w:rsidRPr="000D69A2">
        <w:rPr>
          <w:rFonts w:ascii="Arial" w:hAnsi="Arial" w:cs="Arial"/>
          <w:lang w:val="en-IN"/>
        </w:rPr>
        <w:t xml:space="preserve">, V., </w:t>
      </w:r>
      <w:proofErr w:type="spellStart"/>
      <w:r w:rsidRPr="000D69A2">
        <w:rPr>
          <w:rFonts w:ascii="Arial" w:hAnsi="Arial" w:cs="Arial"/>
          <w:lang w:val="en-IN"/>
        </w:rPr>
        <w:t>Bonofiglio</w:t>
      </w:r>
      <w:proofErr w:type="spellEnd"/>
      <w:r w:rsidRPr="000D69A2">
        <w:rPr>
          <w:rFonts w:ascii="Arial" w:hAnsi="Arial" w:cs="Arial"/>
          <w:lang w:val="en-IN"/>
        </w:rPr>
        <w:t xml:space="preserve">, D., &amp; </w:t>
      </w:r>
      <w:proofErr w:type="spellStart"/>
      <w:r w:rsidRPr="000D69A2">
        <w:rPr>
          <w:rFonts w:ascii="Arial" w:hAnsi="Arial" w:cs="Arial"/>
          <w:lang w:val="en-IN"/>
        </w:rPr>
        <w:t>Loizzo</w:t>
      </w:r>
      <w:proofErr w:type="spellEnd"/>
      <w:r w:rsidRPr="000D69A2">
        <w:rPr>
          <w:rFonts w:ascii="Arial" w:hAnsi="Arial" w:cs="Arial"/>
          <w:lang w:val="en-IN"/>
        </w:rPr>
        <w:t>, M. R. (2023). Anti-inflammatory and antioxidant effects of leaves and sheath from bamboo (</w:t>
      </w:r>
      <w:proofErr w:type="spellStart"/>
      <w:r w:rsidRPr="000D69A2">
        <w:rPr>
          <w:rFonts w:ascii="Arial" w:hAnsi="Arial" w:cs="Arial"/>
          <w:lang w:val="en-IN"/>
        </w:rPr>
        <w:t>Phyllostacys</w:t>
      </w:r>
      <w:proofErr w:type="spellEnd"/>
      <w:r w:rsidRPr="000D69A2">
        <w:rPr>
          <w:rFonts w:ascii="Arial" w:hAnsi="Arial" w:cs="Arial"/>
          <w:lang w:val="en-IN"/>
        </w:rPr>
        <w:t xml:space="preserve"> edulis J. Houz). </w:t>
      </w:r>
      <w:r w:rsidRPr="000D69A2">
        <w:rPr>
          <w:rFonts w:ascii="Arial" w:hAnsi="Arial" w:cs="Arial"/>
          <w:i/>
          <w:lang w:val="en-IN"/>
        </w:rPr>
        <w:t>Antioxidants</w:t>
      </w:r>
      <w:r w:rsidRPr="000D69A2">
        <w:rPr>
          <w:rFonts w:ascii="Arial" w:hAnsi="Arial" w:cs="Arial"/>
          <w:lang w:val="en-IN"/>
        </w:rPr>
        <w:t>, </w:t>
      </w:r>
      <w:r w:rsidRPr="000D69A2">
        <w:rPr>
          <w:rFonts w:ascii="Arial" w:hAnsi="Arial" w:cs="Arial"/>
          <w:i/>
          <w:lang w:val="en-IN"/>
        </w:rPr>
        <w:t>12</w:t>
      </w:r>
      <w:r w:rsidRPr="000D69A2">
        <w:rPr>
          <w:rFonts w:ascii="Arial" w:hAnsi="Arial" w:cs="Arial"/>
          <w:lang w:val="en-IN"/>
        </w:rPr>
        <w:t>(6), 1239.</w:t>
      </w:r>
    </w:p>
    <w:p w14:paraId="114EFC5F" w14:textId="77777777" w:rsidR="00D744B9" w:rsidRPr="000D69A2" w:rsidRDefault="00D744B9" w:rsidP="000D69A2">
      <w:pPr>
        <w:pStyle w:val="Body"/>
        <w:spacing w:after="0"/>
        <w:rPr>
          <w:rFonts w:ascii="Arial" w:hAnsi="Arial" w:cs="Arial"/>
          <w:lang w:val="en-IN"/>
        </w:rPr>
      </w:pPr>
    </w:p>
    <w:p w14:paraId="6D9C28FA"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Udofia</w:t>
      </w:r>
      <w:proofErr w:type="spellEnd"/>
      <w:r w:rsidRPr="000D69A2">
        <w:rPr>
          <w:rFonts w:ascii="Arial" w:hAnsi="Arial" w:cs="Arial"/>
          <w:lang w:val="en-IN"/>
        </w:rPr>
        <w:t xml:space="preserve">, L. E., Udoh, N. B., </w:t>
      </w:r>
      <w:proofErr w:type="spellStart"/>
      <w:r w:rsidRPr="000D69A2">
        <w:rPr>
          <w:rFonts w:ascii="Arial" w:hAnsi="Arial" w:cs="Arial"/>
          <w:lang w:val="en-IN"/>
        </w:rPr>
        <w:t>Edohoabasi</w:t>
      </w:r>
      <w:proofErr w:type="spellEnd"/>
      <w:r w:rsidRPr="000D69A2">
        <w:rPr>
          <w:rFonts w:ascii="Arial" w:hAnsi="Arial" w:cs="Arial"/>
          <w:lang w:val="en-IN"/>
        </w:rPr>
        <w:t xml:space="preserve">, B. G., &amp; </w:t>
      </w:r>
      <w:proofErr w:type="spellStart"/>
      <w:r w:rsidRPr="000D69A2">
        <w:rPr>
          <w:rFonts w:ascii="Arial" w:hAnsi="Arial" w:cs="Arial"/>
          <w:lang w:val="en-IN"/>
        </w:rPr>
        <w:t>Owowo</w:t>
      </w:r>
      <w:proofErr w:type="spellEnd"/>
      <w:r w:rsidRPr="000D69A2">
        <w:rPr>
          <w:rFonts w:ascii="Arial" w:hAnsi="Arial" w:cs="Arial"/>
          <w:lang w:val="en-IN"/>
        </w:rPr>
        <w:t xml:space="preserve">, E. E. (2022). Antimalarial Activity of </w:t>
      </w:r>
      <w:proofErr w:type="spellStart"/>
      <w:r w:rsidRPr="000D69A2">
        <w:rPr>
          <w:rFonts w:ascii="Arial" w:hAnsi="Arial" w:cs="Arial"/>
          <w:lang w:val="en-IN"/>
        </w:rPr>
        <w:t>Bambusa</w:t>
      </w:r>
      <w:proofErr w:type="spellEnd"/>
      <w:r w:rsidRPr="000D69A2">
        <w:rPr>
          <w:rFonts w:ascii="Arial" w:hAnsi="Arial" w:cs="Arial"/>
          <w:lang w:val="en-IN"/>
        </w:rPr>
        <w:t xml:space="preserve"> vulgaris on Plasmodium </w:t>
      </w:r>
      <w:proofErr w:type="spellStart"/>
      <w:r w:rsidRPr="000D69A2">
        <w:rPr>
          <w:rFonts w:ascii="Arial" w:hAnsi="Arial" w:cs="Arial"/>
          <w:lang w:val="en-IN"/>
        </w:rPr>
        <w:t>berghei</w:t>
      </w:r>
      <w:proofErr w:type="spellEnd"/>
      <w:r w:rsidRPr="000D69A2">
        <w:rPr>
          <w:rFonts w:ascii="Arial" w:hAnsi="Arial" w:cs="Arial"/>
          <w:lang w:val="en-IN"/>
        </w:rPr>
        <w:t xml:space="preserve"> </w:t>
      </w:r>
      <w:proofErr w:type="spellStart"/>
      <w:r w:rsidRPr="000D69A2">
        <w:rPr>
          <w:rFonts w:ascii="Arial" w:hAnsi="Arial" w:cs="Arial"/>
          <w:lang w:val="en-IN"/>
        </w:rPr>
        <w:t>berghei</w:t>
      </w:r>
      <w:proofErr w:type="spellEnd"/>
      <w:r w:rsidRPr="000D69A2">
        <w:rPr>
          <w:rFonts w:ascii="Arial" w:hAnsi="Arial" w:cs="Arial"/>
          <w:lang w:val="en-IN"/>
        </w:rPr>
        <w:t xml:space="preserve"> in mice. </w:t>
      </w:r>
      <w:r w:rsidRPr="000D69A2">
        <w:rPr>
          <w:rFonts w:ascii="Arial" w:hAnsi="Arial" w:cs="Arial"/>
          <w:i/>
          <w:iCs/>
          <w:lang w:val="en-IN"/>
        </w:rPr>
        <w:t>Nigerian Journal of Parasitology</w:t>
      </w:r>
      <w:r w:rsidRPr="000D69A2">
        <w:rPr>
          <w:rFonts w:ascii="Arial" w:hAnsi="Arial" w:cs="Arial"/>
          <w:lang w:val="en-IN"/>
        </w:rPr>
        <w:t>, </w:t>
      </w:r>
      <w:r w:rsidRPr="000D69A2">
        <w:rPr>
          <w:rFonts w:ascii="Arial" w:hAnsi="Arial" w:cs="Arial"/>
          <w:i/>
          <w:iCs/>
          <w:lang w:val="en-IN"/>
        </w:rPr>
        <w:t>43</w:t>
      </w:r>
      <w:r w:rsidRPr="000D69A2">
        <w:rPr>
          <w:rFonts w:ascii="Arial" w:hAnsi="Arial" w:cs="Arial"/>
          <w:lang w:val="en-IN"/>
        </w:rPr>
        <w:t>(2).</w:t>
      </w:r>
    </w:p>
    <w:p w14:paraId="47B82A7F" w14:textId="77777777" w:rsidR="00D744B9" w:rsidRPr="000D69A2" w:rsidRDefault="00D744B9" w:rsidP="000D69A2">
      <w:pPr>
        <w:pStyle w:val="Body"/>
        <w:spacing w:after="0"/>
        <w:rPr>
          <w:rFonts w:ascii="Arial" w:hAnsi="Arial" w:cs="Arial"/>
          <w:lang w:val="en-IN"/>
        </w:rPr>
      </w:pPr>
    </w:p>
    <w:p w14:paraId="1ADCE759" w14:textId="77777777" w:rsidR="000D69A2" w:rsidRPr="000D69A2" w:rsidRDefault="000D69A2" w:rsidP="000D69A2">
      <w:pPr>
        <w:pStyle w:val="Body"/>
        <w:rPr>
          <w:rFonts w:ascii="Arial" w:hAnsi="Arial" w:cs="Arial"/>
          <w:lang w:val="en-IN"/>
        </w:rPr>
      </w:pPr>
      <w:r w:rsidRPr="000D69A2">
        <w:rPr>
          <w:rFonts w:ascii="Arial" w:hAnsi="Arial" w:cs="Arial"/>
          <w:lang w:val="en-IN"/>
        </w:rPr>
        <w:t>Upadhyay, R., Bhargava, A., &amp; Tripathi, R. (2024). Major Contributions of Bamboo Grass in Maintaining Ecosystem, Sustainability, And Climate Change Mitigation: An Indian Perspective. </w:t>
      </w:r>
      <w:r w:rsidRPr="000D69A2">
        <w:rPr>
          <w:rFonts w:ascii="Arial" w:hAnsi="Arial" w:cs="Arial"/>
          <w:i/>
          <w:lang w:val="en-IN"/>
        </w:rPr>
        <w:t>International Journal of Innovative Research in Technology and Science</w:t>
      </w:r>
      <w:r w:rsidRPr="000D69A2">
        <w:rPr>
          <w:rFonts w:ascii="Arial" w:hAnsi="Arial" w:cs="Arial"/>
          <w:lang w:val="en-IN"/>
        </w:rPr>
        <w:t>, </w:t>
      </w:r>
      <w:r w:rsidRPr="000D69A2">
        <w:rPr>
          <w:rFonts w:ascii="Arial" w:hAnsi="Arial" w:cs="Arial"/>
          <w:i/>
          <w:lang w:val="en-IN"/>
        </w:rPr>
        <w:t>12</w:t>
      </w:r>
      <w:r w:rsidRPr="000D69A2">
        <w:rPr>
          <w:rFonts w:ascii="Arial" w:hAnsi="Arial" w:cs="Arial"/>
          <w:lang w:val="en-IN"/>
        </w:rPr>
        <w:t>(2), 391-395.</w:t>
      </w:r>
    </w:p>
    <w:p w14:paraId="27A403CC" w14:textId="77777777" w:rsidR="000D69A2" w:rsidRPr="000D69A2" w:rsidRDefault="000D69A2" w:rsidP="000D69A2">
      <w:pPr>
        <w:pStyle w:val="Body"/>
        <w:spacing w:after="0"/>
        <w:rPr>
          <w:rFonts w:ascii="Arial" w:hAnsi="Arial" w:cs="Arial"/>
          <w:lang w:val="en-IN"/>
        </w:rPr>
      </w:pPr>
    </w:p>
    <w:p w14:paraId="5A326101"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Vasave</w:t>
      </w:r>
      <w:proofErr w:type="spellEnd"/>
      <w:r w:rsidRPr="000D69A2">
        <w:rPr>
          <w:rFonts w:ascii="Arial" w:hAnsi="Arial" w:cs="Arial"/>
          <w:lang w:val="en-IN"/>
        </w:rPr>
        <w:t xml:space="preserve">, H., </w:t>
      </w:r>
      <w:proofErr w:type="spellStart"/>
      <w:r w:rsidRPr="000D69A2">
        <w:rPr>
          <w:rFonts w:ascii="Arial" w:hAnsi="Arial" w:cs="Arial"/>
          <w:lang w:val="en-IN"/>
        </w:rPr>
        <w:t>Wasule</w:t>
      </w:r>
      <w:proofErr w:type="spellEnd"/>
      <w:r w:rsidRPr="000D69A2">
        <w:rPr>
          <w:rFonts w:ascii="Arial" w:hAnsi="Arial" w:cs="Arial"/>
          <w:lang w:val="en-IN"/>
        </w:rPr>
        <w:t xml:space="preserve">, D., &amp; </w:t>
      </w:r>
      <w:proofErr w:type="spellStart"/>
      <w:r w:rsidRPr="000D69A2">
        <w:rPr>
          <w:rFonts w:ascii="Arial" w:hAnsi="Arial" w:cs="Arial"/>
          <w:lang w:val="en-IN"/>
        </w:rPr>
        <w:t>Bobade</w:t>
      </w:r>
      <w:proofErr w:type="spellEnd"/>
      <w:r w:rsidRPr="000D69A2">
        <w:rPr>
          <w:rFonts w:ascii="Arial" w:hAnsi="Arial" w:cs="Arial"/>
          <w:lang w:val="en-IN"/>
        </w:rPr>
        <w:t>, R. (2019). Bamboo’s extract for rejuvenating skin. </w:t>
      </w:r>
      <w:r w:rsidRPr="000D69A2">
        <w:rPr>
          <w:rFonts w:ascii="Arial" w:hAnsi="Arial" w:cs="Arial"/>
          <w:i/>
          <w:iCs/>
          <w:lang w:val="en-IN"/>
        </w:rPr>
        <w:t>Int. J. Sci. Dev. Res</w:t>
      </w:r>
      <w:r w:rsidRPr="000D69A2">
        <w:rPr>
          <w:rFonts w:ascii="Arial" w:hAnsi="Arial" w:cs="Arial"/>
          <w:lang w:val="en-IN"/>
        </w:rPr>
        <w:t>, </w:t>
      </w:r>
      <w:r w:rsidRPr="000D69A2">
        <w:rPr>
          <w:rFonts w:ascii="Arial" w:hAnsi="Arial" w:cs="Arial"/>
          <w:i/>
          <w:iCs/>
          <w:lang w:val="en-IN"/>
        </w:rPr>
        <w:t>4</w:t>
      </w:r>
      <w:r w:rsidRPr="000D69A2">
        <w:rPr>
          <w:rFonts w:ascii="Arial" w:hAnsi="Arial" w:cs="Arial"/>
          <w:lang w:val="en-IN"/>
        </w:rPr>
        <w:t>, 138-143.</w:t>
      </w:r>
    </w:p>
    <w:p w14:paraId="28863F1F" w14:textId="77777777" w:rsidR="00D744B9" w:rsidRPr="000D69A2" w:rsidRDefault="00D744B9" w:rsidP="000D69A2">
      <w:pPr>
        <w:pStyle w:val="Body"/>
        <w:spacing w:after="0"/>
        <w:rPr>
          <w:rFonts w:ascii="Arial" w:hAnsi="Arial" w:cs="Arial"/>
          <w:lang w:val="en-IN"/>
        </w:rPr>
      </w:pPr>
    </w:p>
    <w:p w14:paraId="59C05088"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Vaz</w:t>
      </w:r>
      <w:proofErr w:type="spellEnd"/>
      <w:r w:rsidRPr="000D69A2">
        <w:rPr>
          <w:rFonts w:ascii="Arial" w:hAnsi="Arial" w:cs="Arial"/>
          <w:lang w:val="en-IN"/>
        </w:rPr>
        <w:t>, C. R. (2021). </w:t>
      </w:r>
      <w:r w:rsidRPr="000D69A2">
        <w:rPr>
          <w:rFonts w:ascii="Arial" w:hAnsi="Arial" w:cs="Arial"/>
          <w:i/>
          <w:iCs/>
          <w:lang w:val="en-IN"/>
        </w:rPr>
        <w:t>The paradigm of sustainability in the cosmetics industry</w:t>
      </w:r>
      <w:r w:rsidRPr="000D69A2">
        <w:rPr>
          <w:rFonts w:ascii="Arial" w:hAnsi="Arial" w:cs="Arial"/>
          <w:lang w:val="en-IN"/>
        </w:rPr>
        <w:t> (Doctoral dissertation).</w:t>
      </w:r>
    </w:p>
    <w:p w14:paraId="38F12654" w14:textId="77777777" w:rsidR="00D744B9" w:rsidRPr="000D69A2" w:rsidRDefault="00D744B9" w:rsidP="000D69A2">
      <w:pPr>
        <w:pStyle w:val="Body"/>
        <w:spacing w:after="0"/>
        <w:rPr>
          <w:rFonts w:ascii="Arial" w:hAnsi="Arial" w:cs="Arial"/>
          <w:lang w:val="en-IN"/>
        </w:rPr>
      </w:pPr>
    </w:p>
    <w:p w14:paraId="41DE6432"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lastRenderedPageBreak/>
        <w:t>Vanithakumari</w:t>
      </w:r>
      <w:proofErr w:type="spellEnd"/>
      <w:r w:rsidRPr="000D69A2">
        <w:rPr>
          <w:rFonts w:ascii="Arial" w:hAnsi="Arial" w:cs="Arial"/>
          <w:lang w:val="en-IN"/>
        </w:rPr>
        <w:t xml:space="preserve">, G., </w:t>
      </w:r>
      <w:proofErr w:type="spellStart"/>
      <w:r w:rsidRPr="000D69A2">
        <w:rPr>
          <w:rFonts w:ascii="Arial" w:hAnsi="Arial" w:cs="Arial"/>
          <w:lang w:val="en-IN"/>
        </w:rPr>
        <w:t>Manonayagi</w:t>
      </w:r>
      <w:proofErr w:type="spellEnd"/>
      <w:r w:rsidRPr="000D69A2">
        <w:rPr>
          <w:rFonts w:ascii="Arial" w:hAnsi="Arial" w:cs="Arial"/>
          <w:lang w:val="en-IN"/>
        </w:rPr>
        <w:t xml:space="preserve">, S., Padma, S., &amp; Malini, T. (1989). Antifertility effect of </w:t>
      </w:r>
      <w:proofErr w:type="spellStart"/>
      <w:r w:rsidRPr="000D69A2">
        <w:rPr>
          <w:rFonts w:ascii="Arial" w:hAnsi="Arial" w:cs="Arial"/>
          <w:lang w:val="en-IN"/>
        </w:rPr>
        <w:t>Bambusa</w:t>
      </w:r>
      <w:proofErr w:type="spellEnd"/>
      <w:r w:rsidRPr="000D69A2">
        <w:rPr>
          <w:rFonts w:ascii="Arial" w:hAnsi="Arial" w:cs="Arial"/>
          <w:lang w:val="en-IN"/>
        </w:rPr>
        <w:t xml:space="preserve"> </w:t>
      </w:r>
      <w:proofErr w:type="spellStart"/>
      <w:r w:rsidRPr="000D69A2">
        <w:rPr>
          <w:rFonts w:ascii="Arial" w:hAnsi="Arial" w:cs="Arial"/>
          <w:lang w:val="en-IN"/>
        </w:rPr>
        <w:t>arundinacea</w:t>
      </w:r>
      <w:proofErr w:type="spellEnd"/>
      <w:r w:rsidRPr="000D69A2">
        <w:rPr>
          <w:rFonts w:ascii="Arial" w:hAnsi="Arial" w:cs="Arial"/>
          <w:lang w:val="en-IN"/>
        </w:rPr>
        <w:t xml:space="preserve"> shoot extracts in male rats. </w:t>
      </w:r>
      <w:r w:rsidRPr="000D69A2">
        <w:rPr>
          <w:rFonts w:ascii="Arial" w:hAnsi="Arial" w:cs="Arial"/>
          <w:i/>
          <w:lang w:val="en-IN"/>
        </w:rPr>
        <w:t>Journal of ethnopharmacology</w:t>
      </w:r>
      <w:r w:rsidRPr="000D69A2">
        <w:rPr>
          <w:rFonts w:ascii="Arial" w:hAnsi="Arial" w:cs="Arial"/>
          <w:lang w:val="en-IN"/>
        </w:rPr>
        <w:t>, </w:t>
      </w:r>
      <w:r w:rsidRPr="000D69A2">
        <w:rPr>
          <w:rFonts w:ascii="Arial" w:hAnsi="Arial" w:cs="Arial"/>
          <w:i/>
          <w:lang w:val="en-IN"/>
        </w:rPr>
        <w:t>25</w:t>
      </w:r>
      <w:r w:rsidRPr="000D69A2">
        <w:rPr>
          <w:rFonts w:ascii="Arial" w:hAnsi="Arial" w:cs="Arial"/>
          <w:lang w:val="en-IN"/>
        </w:rPr>
        <w:t>(2), 173-180.</w:t>
      </w:r>
    </w:p>
    <w:p w14:paraId="28EB5551" w14:textId="77777777" w:rsidR="00D744B9" w:rsidRPr="000D69A2" w:rsidRDefault="00D744B9" w:rsidP="000D69A2">
      <w:pPr>
        <w:pStyle w:val="Body"/>
        <w:spacing w:after="0"/>
        <w:rPr>
          <w:rFonts w:ascii="Arial" w:hAnsi="Arial" w:cs="Arial"/>
          <w:lang w:val="en-IN"/>
        </w:rPr>
      </w:pPr>
    </w:p>
    <w:p w14:paraId="0BB6B67F"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Waikhom</w:t>
      </w:r>
      <w:proofErr w:type="spellEnd"/>
      <w:r w:rsidRPr="000D69A2">
        <w:rPr>
          <w:rFonts w:ascii="Arial" w:hAnsi="Arial" w:cs="Arial"/>
          <w:lang w:val="en-IN"/>
        </w:rPr>
        <w:t xml:space="preserve">, S. D., Louis, B., Sharma, C. K., Kumari, P., </w:t>
      </w:r>
      <w:proofErr w:type="spellStart"/>
      <w:r w:rsidRPr="000D69A2">
        <w:rPr>
          <w:rFonts w:ascii="Arial" w:hAnsi="Arial" w:cs="Arial"/>
          <w:lang w:val="en-IN"/>
        </w:rPr>
        <w:t>Somkuwar</w:t>
      </w:r>
      <w:proofErr w:type="spellEnd"/>
      <w:r w:rsidRPr="000D69A2">
        <w:rPr>
          <w:rFonts w:ascii="Arial" w:hAnsi="Arial" w:cs="Arial"/>
          <w:lang w:val="en-IN"/>
        </w:rPr>
        <w:t>, B. G., Singh, M. W., &amp; Talukdar, N. C. (2013). Grappling the high altitude for safe edible bamboo shoots with rich nutritional attributes and escaping cyanogenic toxicity. </w:t>
      </w:r>
      <w:r w:rsidRPr="000D69A2">
        <w:rPr>
          <w:rFonts w:ascii="Arial" w:hAnsi="Arial" w:cs="Arial"/>
          <w:i/>
          <w:iCs/>
          <w:lang w:val="en-IN"/>
        </w:rPr>
        <w:t>BioMed research international</w:t>
      </w:r>
      <w:r w:rsidRPr="000D69A2">
        <w:rPr>
          <w:rFonts w:ascii="Arial" w:hAnsi="Arial" w:cs="Arial"/>
          <w:lang w:val="en-IN"/>
        </w:rPr>
        <w:t>, </w:t>
      </w:r>
      <w:r w:rsidRPr="000D69A2">
        <w:rPr>
          <w:rFonts w:ascii="Arial" w:hAnsi="Arial" w:cs="Arial"/>
          <w:i/>
          <w:iCs/>
          <w:lang w:val="en-IN"/>
        </w:rPr>
        <w:t>2013</w:t>
      </w:r>
      <w:r w:rsidRPr="000D69A2">
        <w:rPr>
          <w:rFonts w:ascii="Arial" w:hAnsi="Arial" w:cs="Arial"/>
          <w:lang w:val="en-IN"/>
        </w:rPr>
        <w:t>(1), 289285.</w:t>
      </w:r>
    </w:p>
    <w:p w14:paraId="0D4A5C2F" w14:textId="77777777" w:rsidR="00D744B9" w:rsidRPr="000D69A2" w:rsidRDefault="00D744B9" w:rsidP="000D69A2">
      <w:pPr>
        <w:pStyle w:val="Body"/>
        <w:spacing w:after="0"/>
        <w:rPr>
          <w:rFonts w:ascii="Arial" w:hAnsi="Arial" w:cs="Arial"/>
          <w:lang w:val="en-IN"/>
        </w:rPr>
      </w:pPr>
    </w:p>
    <w:p w14:paraId="7B83E1ED"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Walia</w:t>
      </w:r>
      <w:proofErr w:type="spellEnd"/>
      <w:r w:rsidRPr="000D69A2">
        <w:rPr>
          <w:rFonts w:ascii="Arial" w:hAnsi="Arial" w:cs="Arial"/>
          <w:lang w:val="en-IN"/>
        </w:rPr>
        <w:t>, K., Kumari, Y., Garima, &amp; Mehta, A. (2025). Ecosystem Recovery and Resilience After Forest Fires. In </w:t>
      </w:r>
      <w:r w:rsidRPr="000D69A2">
        <w:rPr>
          <w:rFonts w:ascii="Arial" w:hAnsi="Arial" w:cs="Arial"/>
          <w:i/>
          <w:iCs/>
          <w:lang w:val="en-IN"/>
        </w:rPr>
        <w:t>Forest Fire and Climate Change: Insights into Science</w:t>
      </w:r>
      <w:r w:rsidRPr="000D69A2">
        <w:rPr>
          <w:rFonts w:ascii="Arial" w:hAnsi="Arial" w:cs="Arial"/>
          <w:lang w:val="en-IN"/>
        </w:rPr>
        <w:t> (pp. 119-145). Cham: Springer Nature Switzerland.</w:t>
      </w:r>
    </w:p>
    <w:p w14:paraId="69489452" w14:textId="77777777" w:rsidR="00D744B9" w:rsidRPr="000D69A2" w:rsidRDefault="00D744B9" w:rsidP="000D69A2">
      <w:pPr>
        <w:pStyle w:val="Body"/>
        <w:spacing w:after="0"/>
        <w:rPr>
          <w:rFonts w:ascii="Arial" w:hAnsi="Arial" w:cs="Arial"/>
          <w:lang w:val="en-IN"/>
        </w:rPr>
      </w:pPr>
    </w:p>
    <w:p w14:paraId="0D7F3F5B"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 xml:space="preserve">Wang, H., </w:t>
      </w:r>
      <w:proofErr w:type="spellStart"/>
      <w:r w:rsidRPr="000D69A2">
        <w:rPr>
          <w:rFonts w:ascii="Arial" w:hAnsi="Arial" w:cs="Arial"/>
          <w:lang w:val="en-IN"/>
        </w:rPr>
        <w:t>Su</w:t>
      </w:r>
      <w:proofErr w:type="spellEnd"/>
      <w:r w:rsidRPr="000D69A2">
        <w:rPr>
          <w:rFonts w:ascii="Arial" w:hAnsi="Arial" w:cs="Arial"/>
          <w:lang w:val="en-IN"/>
        </w:rPr>
        <w:t>, Z., Deng, P., Chen, L., Yang, M., &amp; Xu, X. (2024). Characterization of Volatile Organic Compounds and Aroma of Eight Bamboo Species Leaves. </w:t>
      </w:r>
      <w:proofErr w:type="spellStart"/>
      <w:r w:rsidRPr="000D69A2">
        <w:rPr>
          <w:rFonts w:ascii="Arial" w:hAnsi="Arial" w:cs="Arial"/>
          <w:i/>
          <w:lang w:val="en-IN"/>
        </w:rPr>
        <w:t>Horticulturae</w:t>
      </w:r>
      <w:proofErr w:type="spellEnd"/>
      <w:r w:rsidRPr="000D69A2">
        <w:rPr>
          <w:rFonts w:ascii="Arial" w:hAnsi="Arial" w:cs="Arial"/>
          <w:lang w:val="en-IN"/>
        </w:rPr>
        <w:t>, </w:t>
      </w:r>
      <w:r w:rsidRPr="000D69A2">
        <w:rPr>
          <w:rFonts w:ascii="Arial" w:hAnsi="Arial" w:cs="Arial"/>
          <w:i/>
          <w:lang w:val="en-IN"/>
        </w:rPr>
        <w:t>10</w:t>
      </w:r>
      <w:r w:rsidRPr="000D69A2">
        <w:rPr>
          <w:rFonts w:ascii="Arial" w:hAnsi="Arial" w:cs="Arial"/>
          <w:lang w:val="en-IN"/>
        </w:rPr>
        <w:t>(4), 394.</w:t>
      </w:r>
    </w:p>
    <w:p w14:paraId="65AE3C14"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t>Wedler</w:t>
      </w:r>
      <w:proofErr w:type="spellEnd"/>
      <w:r w:rsidRPr="000D69A2">
        <w:rPr>
          <w:rFonts w:ascii="Arial" w:hAnsi="Arial" w:cs="Arial"/>
          <w:lang w:val="en-IN"/>
        </w:rPr>
        <w:t xml:space="preserve">, J., </w:t>
      </w:r>
      <w:proofErr w:type="spellStart"/>
      <w:r w:rsidRPr="000D69A2">
        <w:rPr>
          <w:rFonts w:ascii="Arial" w:hAnsi="Arial" w:cs="Arial"/>
          <w:lang w:val="en-IN"/>
        </w:rPr>
        <w:t>Daubitz</w:t>
      </w:r>
      <w:proofErr w:type="spellEnd"/>
      <w:r w:rsidRPr="000D69A2">
        <w:rPr>
          <w:rFonts w:ascii="Arial" w:hAnsi="Arial" w:cs="Arial"/>
          <w:lang w:val="en-IN"/>
        </w:rPr>
        <w:t xml:space="preserve">, T., </w:t>
      </w:r>
      <w:proofErr w:type="spellStart"/>
      <w:r w:rsidRPr="000D69A2">
        <w:rPr>
          <w:rFonts w:ascii="Arial" w:hAnsi="Arial" w:cs="Arial"/>
          <w:lang w:val="en-IN"/>
        </w:rPr>
        <w:t>Schlotterbeck</w:t>
      </w:r>
      <w:proofErr w:type="spellEnd"/>
      <w:r w:rsidRPr="000D69A2">
        <w:rPr>
          <w:rFonts w:ascii="Arial" w:hAnsi="Arial" w:cs="Arial"/>
          <w:lang w:val="en-IN"/>
        </w:rPr>
        <w:t xml:space="preserve">, G., &amp; </w:t>
      </w:r>
      <w:proofErr w:type="spellStart"/>
      <w:r w:rsidRPr="000D69A2">
        <w:rPr>
          <w:rFonts w:ascii="Arial" w:hAnsi="Arial" w:cs="Arial"/>
          <w:lang w:val="en-IN"/>
        </w:rPr>
        <w:t>Butterweck</w:t>
      </w:r>
      <w:proofErr w:type="spellEnd"/>
      <w:r w:rsidRPr="000D69A2">
        <w:rPr>
          <w:rFonts w:ascii="Arial" w:hAnsi="Arial" w:cs="Arial"/>
          <w:lang w:val="en-IN"/>
        </w:rPr>
        <w:t xml:space="preserve">, V. (2014). In vitro anti-inflammatory and wound-healing potential of a Phyllostachys edulis leaf extract–identification of </w:t>
      </w:r>
      <w:proofErr w:type="spellStart"/>
      <w:r w:rsidRPr="000D69A2">
        <w:rPr>
          <w:rFonts w:ascii="Arial" w:hAnsi="Arial" w:cs="Arial"/>
          <w:lang w:val="en-IN"/>
        </w:rPr>
        <w:t>isoorientin</w:t>
      </w:r>
      <w:proofErr w:type="spellEnd"/>
      <w:r w:rsidRPr="000D69A2">
        <w:rPr>
          <w:rFonts w:ascii="Arial" w:hAnsi="Arial" w:cs="Arial"/>
          <w:lang w:val="en-IN"/>
        </w:rPr>
        <w:t xml:space="preserve"> as an active compound. </w:t>
      </w:r>
      <w:r w:rsidRPr="000D69A2">
        <w:rPr>
          <w:rFonts w:ascii="Arial" w:hAnsi="Arial" w:cs="Arial"/>
          <w:i/>
          <w:lang w:val="en-IN"/>
        </w:rPr>
        <w:t xml:space="preserve">Planta </w:t>
      </w:r>
      <w:proofErr w:type="spellStart"/>
      <w:r w:rsidRPr="000D69A2">
        <w:rPr>
          <w:rFonts w:ascii="Arial" w:hAnsi="Arial" w:cs="Arial"/>
          <w:i/>
          <w:lang w:val="en-IN"/>
        </w:rPr>
        <w:t>medica</w:t>
      </w:r>
      <w:proofErr w:type="spellEnd"/>
      <w:r w:rsidRPr="000D69A2">
        <w:rPr>
          <w:rFonts w:ascii="Arial" w:hAnsi="Arial" w:cs="Arial"/>
          <w:lang w:val="en-IN"/>
        </w:rPr>
        <w:t>, </w:t>
      </w:r>
      <w:r w:rsidRPr="000D69A2">
        <w:rPr>
          <w:rFonts w:ascii="Arial" w:hAnsi="Arial" w:cs="Arial"/>
          <w:i/>
          <w:lang w:val="en-IN"/>
        </w:rPr>
        <w:t>80</w:t>
      </w:r>
      <w:r w:rsidRPr="000D69A2">
        <w:rPr>
          <w:rFonts w:ascii="Arial" w:hAnsi="Arial" w:cs="Arial"/>
          <w:lang w:val="en-IN"/>
        </w:rPr>
        <w:t>(18), 1678-1684.</w:t>
      </w:r>
    </w:p>
    <w:p w14:paraId="436D7887" w14:textId="77777777" w:rsidR="00D744B9" w:rsidRPr="000D69A2" w:rsidRDefault="00D744B9" w:rsidP="000D69A2">
      <w:pPr>
        <w:pStyle w:val="Body"/>
        <w:spacing w:after="0"/>
        <w:rPr>
          <w:rFonts w:ascii="Arial" w:hAnsi="Arial" w:cs="Arial"/>
          <w:lang w:val="en-IN"/>
        </w:rPr>
      </w:pPr>
    </w:p>
    <w:p w14:paraId="6843CA0B" w14:textId="77777777" w:rsidR="000D69A2" w:rsidRPr="000D69A2" w:rsidRDefault="000D69A2" w:rsidP="000D69A2">
      <w:pPr>
        <w:pStyle w:val="Body"/>
        <w:rPr>
          <w:rFonts w:ascii="Arial" w:hAnsi="Arial" w:cs="Arial"/>
          <w:lang w:val="en-IN"/>
        </w:rPr>
      </w:pPr>
      <w:r w:rsidRPr="000D69A2">
        <w:rPr>
          <w:rFonts w:ascii="Arial" w:hAnsi="Arial" w:cs="Arial"/>
          <w:lang w:val="en-IN"/>
        </w:rPr>
        <w:t xml:space="preserve">Xiang, Z. (2024). Study on the Artistic Techniques of Bamboo Landscaping in Gardens—Taking </w:t>
      </w:r>
      <w:proofErr w:type="spellStart"/>
      <w:r w:rsidRPr="000D69A2">
        <w:rPr>
          <w:rFonts w:ascii="Arial" w:hAnsi="Arial" w:cs="Arial"/>
          <w:lang w:val="en-IN"/>
        </w:rPr>
        <w:t>Canglang</w:t>
      </w:r>
      <w:proofErr w:type="spellEnd"/>
      <w:r w:rsidRPr="000D69A2">
        <w:rPr>
          <w:rFonts w:ascii="Arial" w:hAnsi="Arial" w:cs="Arial"/>
          <w:lang w:val="en-IN"/>
        </w:rPr>
        <w:t>-Pavilion as an Example. </w:t>
      </w:r>
      <w:r w:rsidRPr="000D69A2">
        <w:rPr>
          <w:rFonts w:ascii="Arial" w:hAnsi="Arial" w:cs="Arial"/>
          <w:i/>
          <w:lang w:val="en-IN"/>
        </w:rPr>
        <w:t>Academic Journal of Architecture and Geotechnical Engineering</w:t>
      </w:r>
      <w:r w:rsidRPr="000D69A2">
        <w:rPr>
          <w:rFonts w:ascii="Arial" w:hAnsi="Arial" w:cs="Arial"/>
          <w:lang w:val="en-IN"/>
        </w:rPr>
        <w:t>, </w:t>
      </w:r>
      <w:r w:rsidRPr="000D69A2">
        <w:rPr>
          <w:rFonts w:ascii="Arial" w:hAnsi="Arial" w:cs="Arial"/>
          <w:i/>
          <w:lang w:val="en-IN"/>
        </w:rPr>
        <w:t>6</w:t>
      </w:r>
      <w:r w:rsidRPr="000D69A2">
        <w:rPr>
          <w:rFonts w:ascii="Arial" w:hAnsi="Arial" w:cs="Arial"/>
          <w:lang w:val="en-IN"/>
        </w:rPr>
        <w:t>(2), 37-41.</w:t>
      </w:r>
    </w:p>
    <w:p w14:paraId="0BAAEEBA" w14:textId="77777777" w:rsidR="000D69A2" w:rsidRPr="000D69A2" w:rsidRDefault="000D69A2" w:rsidP="000D69A2">
      <w:pPr>
        <w:pStyle w:val="Body"/>
        <w:spacing w:after="0"/>
        <w:rPr>
          <w:rFonts w:ascii="Arial" w:hAnsi="Arial" w:cs="Arial"/>
          <w:lang w:val="en-IN"/>
        </w:rPr>
      </w:pPr>
    </w:p>
    <w:p w14:paraId="37950A2C" w14:textId="77777777" w:rsidR="000D69A2" w:rsidRDefault="000D69A2" w:rsidP="000D69A2">
      <w:pPr>
        <w:pStyle w:val="Body"/>
        <w:spacing w:after="0"/>
        <w:rPr>
          <w:rFonts w:ascii="Arial" w:hAnsi="Arial" w:cs="Arial"/>
          <w:lang w:val="en-IN"/>
        </w:rPr>
      </w:pPr>
      <w:r w:rsidRPr="000D69A2">
        <w:rPr>
          <w:rFonts w:ascii="Arial" w:hAnsi="Arial" w:cs="Arial"/>
          <w:lang w:val="en-IN"/>
        </w:rPr>
        <w:t>Xu, Q. F., Jiang, P. K., Wu, J. S., Zhou, G. M., Shen, R. F., &amp; Fuhrmann, J. J. (2015). Bamboo invasion of native broadleaf forest modified soil microbial communities and diversity. </w:t>
      </w:r>
      <w:r w:rsidRPr="000D69A2">
        <w:rPr>
          <w:rFonts w:ascii="Arial" w:hAnsi="Arial" w:cs="Arial"/>
          <w:i/>
          <w:iCs/>
          <w:lang w:val="en-IN"/>
        </w:rPr>
        <w:t>Biological Invasions</w:t>
      </w:r>
      <w:r w:rsidRPr="000D69A2">
        <w:rPr>
          <w:rFonts w:ascii="Arial" w:hAnsi="Arial" w:cs="Arial"/>
          <w:lang w:val="en-IN"/>
        </w:rPr>
        <w:t>, </w:t>
      </w:r>
      <w:r w:rsidRPr="000D69A2">
        <w:rPr>
          <w:rFonts w:ascii="Arial" w:hAnsi="Arial" w:cs="Arial"/>
          <w:i/>
          <w:iCs/>
          <w:lang w:val="en-IN"/>
        </w:rPr>
        <w:t>17</w:t>
      </w:r>
      <w:r w:rsidRPr="000D69A2">
        <w:rPr>
          <w:rFonts w:ascii="Arial" w:hAnsi="Arial" w:cs="Arial"/>
          <w:lang w:val="en-IN"/>
        </w:rPr>
        <w:t>(1), 433-444.</w:t>
      </w:r>
    </w:p>
    <w:p w14:paraId="19808966" w14:textId="77777777" w:rsidR="00D744B9" w:rsidRPr="000D69A2" w:rsidRDefault="00D744B9" w:rsidP="000D69A2">
      <w:pPr>
        <w:pStyle w:val="Body"/>
        <w:spacing w:after="0"/>
        <w:rPr>
          <w:rFonts w:ascii="Arial" w:hAnsi="Arial" w:cs="Arial"/>
          <w:lang w:val="en-IN"/>
        </w:rPr>
      </w:pPr>
    </w:p>
    <w:p w14:paraId="6BB40117" w14:textId="77777777" w:rsidR="000D69A2" w:rsidRDefault="000D69A2" w:rsidP="000D69A2">
      <w:pPr>
        <w:pStyle w:val="Body"/>
        <w:spacing w:after="0"/>
        <w:rPr>
          <w:rFonts w:ascii="Arial" w:hAnsi="Arial" w:cs="Arial"/>
          <w:lang w:val="en-IN"/>
        </w:rPr>
      </w:pPr>
      <w:r w:rsidRPr="000D69A2">
        <w:rPr>
          <w:rFonts w:ascii="Arial" w:hAnsi="Arial" w:cs="Arial"/>
          <w:lang w:val="en-IN"/>
        </w:rPr>
        <w:t>Yuen, J. Q., Fung, T., &amp; Ziegler, A. D. (2017). Carbon stocks in bamboo ecosystems worldwide: Estimates and uncertainties. </w:t>
      </w:r>
      <w:r w:rsidRPr="000D69A2">
        <w:rPr>
          <w:rFonts w:ascii="Arial" w:hAnsi="Arial" w:cs="Arial"/>
          <w:i/>
          <w:iCs/>
          <w:lang w:val="en-IN"/>
        </w:rPr>
        <w:t>Forest Ecology and Management</w:t>
      </w:r>
      <w:r w:rsidRPr="000D69A2">
        <w:rPr>
          <w:rFonts w:ascii="Arial" w:hAnsi="Arial" w:cs="Arial"/>
          <w:lang w:val="en-IN"/>
        </w:rPr>
        <w:t>, </w:t>
      </w:r>
      <w:r w:rsidRPr="000D69A2">
        <w:rPr>
          <w:rFonts w:ascii="Arial" w:hAnsi="Arial" w:cs="Arial"/>
          <w:i/>
          <w:iCs/>
          <w:lang w:val="en-IN"/>
        </w:rPr>
        <w:t>393</w:t>
      </w:r>
      <w:r w:rsidRPr="000D69A2">
        <w:rPr>
          <w:rFonts w:ascii="Arial" w:hAnsi="Arial" w:cs="Arial"/>
          <w:lang w:val="en-IN"/>
        </w:rPr>
        <w:t>, 113-138.</w:t>
      </w:r>
    </w:p>
    <w:p w14:paraId="599FB9E7" w14:textId="77777777" w:rsidR="00D744B9" w:rsidRPr="000D69A2" w:rsidRDefault="00D744B9" w:rsidP="000D69A2">
      <w:pPr>
        <w:pStyle w:val="Body"/>
        <w:spacing w:after="0"/>
        <w:rPr>
          <w:rFonts w:ascii="Arial" w:hAnsi="Arial" w:cs="Arial"/>
          <w:lang w:val="en-IN"/>
        </w:rPr>
      </w:pPr>
    </w:p>
    <w:p w14:paraId="739AB7A7" w14:textId="77777777" w:rsidR="000D69A2" w:rsidRDefault="000D69A2" w:rsidP="000D69A2">
      <w:pPr>
        <w:pStyle w:val="Body"/>
        <w:spacing w:after="0"/>
        <w:rPr>
          <w:rFonts w:ascii="Arial" w:hAnsi="Arial" w:cs="Arial"/>
          <w:lang w:val="en-IN"/>
        </w:rPr>
      </w:pPr>
      <w:r w:rsidRPr="000D69A2">
        <w:rPr>
          <w:rFonts w:ascii="Arial" w:hAnsi="Arial" w:cs="Arial"/>
          <w:lang w:val="en-IN"/>
        </w:rPr>
        <w:t>Zhang, Y., Tie, X., Bao, B., Wu, X., &amp; Zhang, Y. (2007). Metabolism of flavone C-glucosides and p-coumaric acid from antioxidant of bamboo leaves (AOB) in rats. </w:t>
      </w:r>
      <w:r w:rsidRPr="000D69A2">
        <w:rPr>
          <w:rFonts w:ascii="Arial" w:hAnsi="Arial" w:cs="Arial"/>
          <w:i/>
          <w:iCs/>
          <w:lang w:val="en-IN"/>
        </w:rPr>
        <w:t>British Journal of Nutrition</w:t>
      </w:r>
      <w:r w:rsidRPr="000D69A2">
        <w:rPr>
          <w:rFonts w:ascii="Arial" w:hAnsi="Arial" w:cs="Arial"/>
          <w:lang w:val="en-IN"/>
        </w:rPr>
        <w:t>, </w:t>
      </w:r>
      <w:r w:rsidRPr="000D69A2">
        <w:rPr>
          <w:rFonts w:ascii="Arial" w:hAnsi="Arial" w:cs="Arial"/>
          <w:i/>
          <w:iCs/>
          <w:lang w:val="en-IN"/>
        </w:rPr>
        <w:t>97</w:t>
      </w:r>
      <w:r w:rsidRPr="000D69A2">
        <w:rPr>
          <w:rFonts w:ascii="Arial" w:hAnsi="Arial" w:cs="Arial"/>
          <w:lang w:val="en-IN"/>
        </w:rPr>
        <w:t>(3), 484-494.</w:t>
      </w:r>
    </w:p>
    <w:p w14:paraId="2773CD4C" w14:textId="77777777" w:rsidR="00D744B9" w:rsidRPr="000D69A2" w:rsidRDefault="00D744B9" w:rsidP="000D69A2">
      <w:pPr>
        <w:pStyle w:val="Body"/>
        <w:spacing w:after="0"/>
        <w:rPr>
          <w:rFonts w:ascii="Arial" w:hAnsi="Arial" w:cs="Arial"/>
          <w:lang w:val="en-IN"/>
        </w:rPr>
      </w:pPr>
    </w:p>
    <w:p w14:paraId="11847BE1"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Zhang, X., Gao, G., Wu, Z., Wen, X., Zhong, H., Zhong, Z., ... &amp; Gai, X. (2020). Responses of soil nutrients and microbial communities to intercropping medicinal plants in </w:t>
      </w:r>
      <w:proofErr w:type="spellStart"/>
      <w:r w:rsidRPr="000D69A2">
        <w:rPr>
          <w:rFonts w:ascii="Arial" w:hAnsi="Arial" w:cs="Arial"/>
          <w:lang w:val="en-IN"/>
        </w:rPr>
        <w:t>moso</w:t>
      </w:r>
      <w:proofErr w:type="spellEnd"/>
      <w:r w:rsidRPr="000D69A2">
        <w:rPr>
          <w:rFonts w:ascii="Arial" w:hAnsi="Arial" w:cs="Arial"/>
          <w:lang w:val="en-IN"/>
        </w:rPr>
        <w:t xml:space="preserve"> bamboo plantations in subtropical China. </w:t>
      </w:r>
      <w:r w:rsidRPr="000D69A2">
        <w:rPr>
          <w:rFonts w:ascii="Arial" w:hAnsi="Arial" w:cs="Arial"/>
          <w:i/>
          <w:iCs/>
          <w:lang w:val="en-IN"/>
        </w:rPr>
        <w:t>Environmental Science and Pollution Research</w:t>
      </w:r>
      <w:r w:rsidRPr="000D69A2">
        <w:rPr>
          <w:rFonts w:ascii="Arial" w:hAnsi="Arial" w:cs="Arial"/>
          <w:lang w:val="en-IN"/>
        </w:rPr>
        <w:t>, </w:t>
      </w:r>
      <w:r w:rsidRPr="000D69A2">
        <w:rPr>
          <w:rFonts w:ascii="Arial" w:hAnsi="Arial" w:cs="Arial"/>
          <w:i/>
          <w:iCs/>
          <w:lang w:val="en-IN"/>
        </w:rPr>
        <w:t>27</w:t>
      </w:r>
      <w:r w:rsidRPr="000D69A2">
        <w:rPr>
          <w:rFonts w:ascii="Arial" w:hAnsi="Arial" w:cs="Arial"/>
          <w:lang w:val="en-IN"/>
        </w:rPr>
        <w:t>(2), 2301-2310.</w:t>
      </w:r>
    </w:p>
    <w:p w14:paraId="6ED99EA0" w14:textId="77777777" w:rsidR="00D744B9" w:rsidRPr="000D69A2" w:rsidRDefault="00D744B9" w:rsidP="000D69A2">
      <w:pPr>
        <w:pStyle w:val="Body"/>
        <w:spacing w:after="0"/>
        <w:rPr>
          <w:rFonts w:ascii="Arial" w:hAnsi="Arial" w:cs="Arial"/>
          <w:lang w:val="en-IN"/>
        </w:rPr>
      </w:pPr>
    </w:p>
    <w:p w14:paraId="2291241B" w14:textId="77777777" w:rsidR="000D69A2" w:rsidRDefault="000D69A2" w:rsidP="000D69A2">
      <w:pPr>
        <w:pStyle w:val="Body"/>
        <w:spacing w:after="0"/>
        <w:rPr>
          <w:rFonts w:ascii="Arial" w:hAnsi="Arial" w:cs="Arial"/>
          <w:lang w:val="en-IN"/>
        </w:rPr>
      </w:pPr>
      <w:r w:rsidRPr="000D69A2">
        <w:rPr>
          <w:rFonts w:ascii="Arial" w:hAnsi="Arial" w:cs="Arial"/>
          <w:lang w:val="en-IN"/>
        </w:rPr>
        <w:t>Zhang, M., You, G., Wang, Y., Yan, R., Zou, C., &amp; Chen, S. (2024). Impact of intensive management on the carbon flux variation characteristics of the Lei bamboo (Phyllostachys praecox) forest. </w:t>
      </w:r>
      <w:r w:rsidRPr="000D69A2">
        <w:rPr>
          <w:rFonts w:ascii="Arial" w:hAnsi="Arial" w:cs="Arial"/>
          <w:i/>
          <w:iCs/>
          <w:lang w:val="en-IN"/>
        </w:rPr>
        <w:t>Global Ecology and Conservation</w:t>
      </w:r>
      <w:r w:rsidRPr="000D69A2">
        <w:rPr>
          <w:rFonts w:ascii="Arial" w:hAnsi="Arial" w:cs="Arial"/>
          <w:lang w:val="en-IN"/>
        </w:rPr>
        <w:t>, </w:t>
      </w:r>
      <w:r w:rsidRPr="000D69A2">
        <w:rPr>
          <w:rFonts w:ascii="Arial" w:hAnsi="Arial" w:cs="Arial"/>
          <w:i/>
          <w:iCs/>
          <w:lang w:val="en-IN"/>
        </w:rPr>
        <w:t>50</w:t>
      </w:r>
      <w:r w:rsidRPr="000D69A2">
        <w:rPr>
          <w:rFonts w:ascii="Arial" w:hAnsi="Arial" w:cs="Arial"/>
          <w:lang w:val="en-IN"/>
        </w:rPr>
        <w:t>, e02794.</w:t>
      </w:r>
    </w:p>
    <w:p w14:paraId="0B63F85E" w14:textId="77777777" w:rsidR="00D744B9" w:rsidRPr="000D69A2" w:rsidRDefault="00D744B9" w:rsidP="000D69A2">
      <w:pPr>
        <w:pStyle w:val="Body"/>
        <w:spacing w:after="0"/>
        <w:rPr>
          <w:rFonts w:ascii="Arial" w:hAnsi="Arial" w:cs="Arial"/>
          <w:lang w:val="en-IN"/>
        </w:rPr>
      </w:pPr>
    </w:p>
    <w:p w14:paraId="3522F095" w14:textId="77777777" w:rsidR="000D69A2" w:rsidRDefault="000D69A2" w:rsidP="000D69A2">
      <w:pPr>
        <w:pStyle w:val="Body"/>
        <w:spacing w:after="0"/>
        <w:rPr>
          <w:rFonts w:ascii="Arial" w:hAnsi="Arial" w:cs="Arial"/>
          <w:lang w:val="en-IN"/>
        </w:rPr>
      </w:pPr>
      <w:r w:rsidRPr="000D69A2">
        <w:rPr>
          <w:rFonts w:ascii="Arial" w:hAnsi="Arial" w:cs="Arial"/>
          <w:lang w:val="en-IN"/>
        </w:rPr>
        <w:t>Zhao, X., Ye, H., Chen, F., &amp; Wang, G. (2024). Bamboo as a substitute for plastic: Research on the application performance and influencing mechanism of bamboo buttons. </w:t>
      </w:r>
      <w:r w:rsidRPr="000D69A2">
        <w:rPr>
          <w:rFonts w:ascii="Arial" w:hAnsi="Arial" w:cs="Arial"/>
          <w:i/>
          <w:iCs/>
          <w:lang w:val="en-IN"/>
        </w:rPr>
        <w:t>Journal of Cleaner Production</w:t>
      </w:r>
      <w:r w:rsidRPr="000D69A2">
        <w:rPr>
          <w:rFonts w:ascii="Arial" w:hAnsi="Arial" w:cs="Arial"/>
          <w:lang w:val="en-IN"/>
        </w:rPr>
        <w:t>, </w:t>
      </w:r>
      <w:r w:rsidRPr="000D69A2">
        <w:rPr>
          <w:rFonts w:ascii="Arial" w:hAnsi="Arial" w:cs="Arial"/>
          <w:i/>
          <w:iCs/>
          <w:lang w:val="en-IN"/>
        </w:rPr>
        <w:t>446</w:t>
      </w:r>
      <w:r w:rsidRPr="000D69A2">
        <w:rPr>
          <w:rFonts w:ascii="Arial" w:hAnsi="Arial" w:cs="Arial"/>
          <w:lang w:val="en-IN"/>
        </w:rPr>
        <w:t>, 141297.</w:t>
      </w:r>
    </w:p>
    <w:p w14:paraId="393FE0C3" w14:textId="77777777" w:rsidR="00D744B9" w:rsidRPr="000D69A2" w:rsidRDefault="00D744B9" w:rsidP="000D69A2">
      <w:pPr>
        <w:pStyle w:val="Body"/>
        <w:spacing w:after="0"/>
        <w:rPr>
          <w:rFonts w:ascii="Arial" w:hAnsi="Arial" w:cs="Arial"/>
          <w:lang w:val="en-IN"/>
        </w:rPr>
      </w:pPr>
    </w:p>
    <w:p w14:paraId="187456A1" w14:textId="77777777" w:rsidR="000D69A2" w:rsidRDefault="000D69A2" w:rsidP="000D69A2">
      <w:pPr>
        <w:pStyle w:val="Body"/>
        <w:spacing w:after="0"/>
        <w:rPr>
          <w:rFonts w:ascii="Arial" w:hAnsi="Arial" w:cs="Arial"/>
          <w:lang w:val="en-IN"/>
        </w:rPr>
      </w:pPr>
      <w:r w:rsidRPr="000D69A2">
        <w:rPr>
          <w:rFonts w:ascii="Arial" w:hAnsi="Arial" w:cs="Arial"/>
          <w:lang w:val="en-IN"/>
        </w:rPr>
        <w:t xml:space="preserve">Zeng, C., </w:t>
      </w:r>
      <w:proofErr w:type="spellStart"/>
      <w:r w:rsidRPr="000D69A2">
        <w:rPr>
          <w:rFonts w:ascii="Arial" w:hAnsi="Arial" w:cs="Arial"/>
          <w:lang w:val="en-IN"/>
        </w:rPr>
        <w:t>Lyu</w:t>
      </w:r>
      <w:proofErr w:type="spellEnd"/>
      <w:r w:rsidRPr="000D69A2">
        <w:rPr>
          <w:rFonts w:ascii="Arial" w:hAnsi="Arial" w:cs="Arial"/>
          <w:lang w:val="en-IN"/>
        </w:rPr>
        <w:t>, B., Deng, S., Yu, Y., Li, N., Lin, W., ... &amp; Chen, Q. (2020). Benefits of a three-day bamboo forest therapy session on the physiological responses of university students. </w:t>
      </w:r>
      <w:r w:rsidRPr="000D69A2">
        <w:rPr>
          <w:rFonts w:ascii="Arial" w:hAnsi="Arial" w:cs="Arial"/>
          <w:i/>
          <w:iCs/>
          <w:lang w:val="en-IN"/>
        </w:rPr>
        <w:t>International Journal of Environmental Research and Public Health</w:t>
      </w:r>
      <w:r w:rsidRPr="000D69A2">
        <w:rPr>
          <w:rFonts w:ascii="Arial" w:hAnsi="Arial" w:cs="Arial"/>
          <w:lang w:val="en-IN"/>
        </w:rPr>
        <w:t>, </w:t>
      </w:r>
      <w:r w:rsidRPr="000D69A2">
        <w:rPr>
          <w:rFonts w:ascii="Arial" w:hAnsi="Arial" w:cs="Arial"/>
          <w:i/>
          <w:iCs/>
          <w:lang w:val="en-IN"/>
        </w:rPr>
        <w:t>17</w:t>
      </w:r>
      <w:r w:rsidRPr="000D69A2">
        <w:rPr>
          <w:rFonts w:ascii="Arial" w:hAnsi="Arial" w:cs="Arial"/>
          <w:lang w:val="en-IN"/>
        </w:rPr>
        <w:t>(9), 3238.</w:t>
      </w:r>
    </w:p>
    <w:p w14:paraId="011B744F" w14:textId="77777777" w:rsidR="00D744B9" w:rsidRPr="000D69A2" w:rsidRDefault="00D744B9" w:rsidP="000D69A2">
      <w:pPr>
        <w:pStyle w:val="Body"/>
        <w:spacing w:after="0"/>
        <w:rPr>
          <w:rFonts w:ascii="Arial" w:hAnsi="Arial" w:cs="Arial"/>
          <w:lang w:val="en-IN"/>
        </w:rPr>
      </w:pPr>
    </w:p>
    <w:p w14:paraId="422C1171" w14:textId="77777777" w:rsidR="000D69A2" w:rsidRDefault="000D69A2" w:rsidP="000D69A2">
      <w:pPr>
        <w:pStyle w:val="Body"/>
        <w:spacing w:after="0"/>
        <w:rPr>
          <w:rFonts w:ascii="Arial" w:hAnsi="Arial" w:cs="Arial"/>
          <w:lang w:val="en-IN"/>
        </w:rPr>
      </w:pPr>
      <w:proofErr w:type="spellStart"/>
      <w:r w:rsidRPr="000D69A2">
        <w:rPr>
          <w:rFonts w:ascii="Arial" w:hAnsi="Arial" w:cs="Arial"/>
          <w:lang w:val="en-IN"/>
        </w:rPr>
        <w:lastRenderedPageBreak/>
        <w:t>Zhiang</w:t>
      </w:r>
      <w:proofErr w:type="spellEnd"/>
      <w:r w:rsidRPr="000D69A2">
        <w:rPr>
          <w:rFonts w:ascii="Arial" w:hAnsi="Arial" w:cs="Arial"/>
          <w:lang w:val="en-IN"/>
        </w:rPr>
        <w:t xml:space="preserve">, K., Sari, R., &amp; </w:t>
      </w:r>
      <w:proofErr w:type="spellStart"/>
      <w:r w:rsidRPr="000D69A2">
        <w:rPr>
          <w:rFonts w:ascii="Arial" w:hAnsi="Arial" w:cs="Arial"/>
          <w:lang w:val="en-IN"/>
        </w:rPr>
        <w:t>Apridamayanti</w:t>
      </w:r>
      <w:proofErr w:type="spellEnd"/>
      <w:r w:rsidRPr="000D69A2">
        <w:rPr>
          <w:rFonts w:ascii="Arial" w:hAnsi="Arial" w:cs="Arial"/>
          <w:lang w:val="en-IN"/>
        </w:rPr>
        <w:t xml:space="preserve">, P. (2019). Minimum inhibitory concentration determination of </w:t>
      </w:r>
      <w:proofErr w:type="spellStart"/>
      <w:r w:rsidRPr="000D69A2">
        <w:rPr>
          <w:rFonts w:ascii="Arial" w:hAnsi="Arial" w:cs="Arial"/>
          <w:lang w:val="en-IN"/>
        </w:rPr>
        <w:t>Bambusa</w:t>
      </w:r>
      <w:proofErr w:type="spellEnd"/>
      <w:r w:rsidRPr="000D69A2">
        <w:rPr>
          <w:rFonts w:ascii="Arial" w:hAnsi="Arial" w:cs="Arial"/>
          <w:lang w:val="en-IN"/>
        </w:rPr>
        <w:t xml:space="preserve"> vulgaris leaves extract against skin and digestive diseases bacteria. </w:t>
      </w:r>
      <w:r w:rsidRPr="000D69A2">
        <w:rPr>
          <w:rFonts w:ascii="Arial" w:hAnsi="Arial" w:cs="Arial"/>
          <w:i/>
          <w:lang w:val="en-IN"/>
        </w:rPr>
        <w:t xml:space="preserve">Kartika: </w:t>
      </w:r>
      <w:proofErr w:type="spellStart"/>
      <w:r w:rsidRPr="000D69A2">
        <w:rPr>
          <w:rFonts w:ascii="Arial" w:hAnsi="Arial" w:cs="Arial"/>
          <w:i/>
          <w:lang w:val="en-IN"/>
        </w:rPr>
        <w:t>Jurnal</w:t>
      </w:r>
      <w:proofErr w:type="spellEnd"/>
      <w:r w:rsidRPr="000D69A2">
        <w:rPr>
          <w:rFonts w:ascii="Arial" w:hAnsi="Arial" w:cs="Arial"/>
          <w:i/>
          <w:lang w:val="en-IN"/>
        </w:rPr>
        <w:t xml:space="preserve"> </w:t>
      </w:r>
      <w:proofErr w:type="spellStart"/>
      <w:r w:rsidRPr="000D69A2">
        <w:rPr>
          <w:rFonts w:ascii="Arial" w:hAnsi="Arial" w:cs="Arial"/>
          <w:i/>
          <w:lang w:val="en-IN"/>
        </w:rPr>
        <w:t>Ilmiah</w:t>
      </w:r>
      <w:proofErr w:type="spellEnd"/>
      <w:r w:rsidRPr="000D69A2">
        <w:rPr>
          <w:rFonts w:ascii="Arial" w:hAnsi="Arial" w:cs="Arial"/>
          <w:i/>
          <w:lang w:val="en-IN"/>
        </w:rPr>
        <w:t xml:space="preserve"> </w:t>
      </w:r>
      <w:proofErr w:type="spellStart"/>
      <w:r w:rsidRPr="000D69A2">
        <w:rPr>
          <w:rFonts w:ascii="Arial" w:hAnsi="Arial" w:cs="Arial"/>
          <w:i/>
          <w:lang w:val="en-IN"/>
        </w:rPr>
        <w:t>Farmasi</w:t>
      </w:r>
      <w:proofErr w:type="spellEnd"/>
      <w:r w:rsidRPr="000D69A2">
        <w:rPr>
          <w:rFonts w:ascii="Arial" w:hAnsi="Arial" w:cs="Arial"/>
          <w:lang w:val="en-IN"/>
        </w:rPr>
        <w:t>, </w:t>
      </w:r>
      <w:r w:rsidRPr="000D69A2">
        <w:rPr>
          <w:rFonts w:ascii="Arial" w:hAnsi="Arial" w:cs="Arial"/>
          <w:i/>
          <w:lang w:val="en-IN"/>
        </w:rPr>
        <w:t>7</w:t>
      </w:r>
      <w:r w:rsidRPr="000D69A2">
        <w:rPr>
          <w:rFonts w:ascii="Arial" w:hAnsi="Arial" w:cs="Arial"/>
          <w:lang w:val="en-IN"/>
        </w:rPr>
        <w:t>(1), 1-5.</w:t>
      </w:r>
    </w:p>
    <w:p w14:paraId="260623D0" w14:textId="77777777" w:rsidR="00D744B9" w:rsidRPr="000D69A2" w:rsidRDefault="00D744B9" w:rsidP="000D69A2">
      <w:pPr>
        <w:pStyle w:val="Body"/>
        <w:spacing w:after="0"/>
        <w:rPr>
          <w:rFonts w:ascii="Arial" w:hAnsi="Arial" w:cs="Arial"/>
          <w:lang w:val="en-IN"/>
        </w:rPr>
      </w:pPr>
    </w:p>
    <w:p w14:paraId="2FA5E34F" w14:textId="77777777" w:rsidR="000D69A2" w:rsidRPr="000D69A2" w:rsidRDefault="000D69A2" w:rsidP="000D69A2">
      <w:pPr>
        <w:pStyle w:val="Body"/>
        <w:spacing w:after="0"/>
        <w:rPr>
          <w:rFonts w:ascii="Arial" w:hAnsi="Arial" w:cs="Arial"/>
          <w:lang w:val="en-IN"/>
        </w:rPr>
      </w:pPr>
      <w:r w:rsidRPr="000D69A2">
        <w:rPr>
          <w:rFonts w:ascii="Arial" w:hAnsi="Arial" w:cs="Arial"/>
          <w:lang w:val="en-IN"/>
        </w:rPr>
        <w:t xml:space="preserve">Zhou, A., </w:t>
      </w:r>
      <w:proofErr w:type="spellStart"/>
      <w:r w:rsidRPr="000D69A2">
        <w:rPr>
          <w:rFonts w:ascii="Arial" w:hAnsi="Arial" w:cs="Arial"/>
          <w:lang w:val="en-IN"/>
        </w:rPr>
        <w:t>Bian</w:t>
      </w:r>
      <w:proofErr w:type="spellEnd"/>
      <w:r w:rsidRPr="000D69A2">
        <w:rPr>
          <w:rFonts w:ascii="Arial" w:hAnsi="Arial" w:cs="Arial"/>
          <w:lang w:val="en-IN"/>
        </w:rPr>
        <w:t>, Y., Shen, Y., Huang, D., &amp; Zhou, M. (2018). Inelastic bending performances of laminated bamboo beams: experimental investigation and analytical study. </w:t>
      </w:r>
      <w:proofErr w:type="spellStart"/>
      <w:r w:rsidRPr="000D69A2">
        <w:rPr>
          <w:rFonts w:ascii="Arial" w:hAnsi="Arial" w:cs="Arial"/>
          <w:i/>
          <w:iCs/>
          <w:lang w:val="en-IN"/>
        </w:rPr>
        <w:t>BioResources</w:t>
      </w:r>
      <w:proofErr w:type="spellEnd"/>
      <w:r w:rsidRPr="000D69A2">
        <w:rPr>
          <w:rFonts w:ascii="Arial" w:hAnsi="Arial" w:cs="Arial"/>
          <w:lang w:val="en-IN"/>
        </w:rPr>
        <w:t>, </w:t>
      </w:r>
      <w:r w:rsidRPr="000D69A2">
        <w:rPr>
          <w:rFonts w:ascii="Arial" w:hAnsi="Arial" w:cs="Arial"/>
          <w:i/>
          <w:iCs/>
          <w:lang w:val="en-IN"/>
        </w:rPr>
        <w:t>13</w:t>
      </w:r>
      <w:r w:rsidRPr="000D69A2">
        <w:rPr>
          <w:rFonts w:ascii="Arial" w:hAnsi="Arial" w:cs="Arial"/>
          <w:lang w:val="en-IN"/>
        </w:rPr>
        <w:t>(1), 131-146.</w:t>
      </w:r>
    </w:p>
    <w:p w14:paraId="0A0E1D94" w14:textId="77777777" w:rsidR="000D69A2" w:rsidRPr="000D69A2" w:rsidRDefault="000D69A2" w:rsidP="000D69A2">
      <w:pPr>
        <w:pStyle w:val="Body"/>
        <w:spacing w:after="0"/>
        <w:rPr>
          <w:rFonts w:ascii="Arial" w:hAnsi="Arial" w:cs="Arial"/>
          <w:lang w:val="en-IN"/>
        </w:rPr>
      </w:pPr>
    </w:p>
    <w:p w14:paraId="5A915C01" w14:textId="77777777" w:rsidR="000D69A2" w:rsidRPr="000D69A2" w:rsidRDefault="000D69A2" w:rsidP="000D69A2">
      <w:pPr>
        <w:pStyle w:val="Body"/>
        <w:spacing w:after="0"/>
        <w:rPr>
          <w:rFonts w:ascii="Arial" w:hAnsi="Arial" w:cs="Arial"/>
          <w:b/>
          <w:lang w:val="en-IN"/>
        </w:rPr>
      </w:pPr>
    </w:p>
    <w:p w14:paraId="0C7CC826" w14:textId="77777777" w:rsidR="003E2CC1" w:rsidRDefault="003E2CC1" w:rsidP="00441B6F">
      <w:pPr>
        <w:pStyle w:val="Body"/>
        <w:spacing w:after="0"/>
        <w:rPr>
          <w:rFonts w:ascii="Arial" w:hAnsi="Arial" w:cs="Arial"/>
        </w:rPr>
      </w:pPr>
    </w:p>
    <w:p w14:paraId="2D3A85E2" w14:textId="77777777" w:rsidR="003E2CC1" w:rsidRDefault="003E2CC1" w:rsidP="00441B6F">
      <w:pPr>
        <w:pStyle w:val="Body"/>
        <w:spacing w:after="0"/>
        <w:rPr>
          <w:rFonts w:ascii="Arial" w:hAnsi="Arial" w:cs="Arial"/>
        </w:rPr>
      </w:pPr>
    </w:p>
    <w:p w14:paraId="0DAA3E65" w14:textId="77777777" w:rsidR="003E2CC1" w:rsidRDefault="003E2CC1" w:rsidP="00441B6F">
      <w:pPr>
        <w:pStyle w:val="Body"/>
        <w:spacing w:after="0"/>
        <w:rPr>
          <w:rFonts w:ascii="Arial" w:hAnsi="Arial" w:cs="Arial"/>
        </w:rPr>
      </w:pPr>
    </w:p>
    <w:p w14:paraId="1F511E3D" w14:textId="77777777" w:rsidR="00441B6F" w:rsidRDefault="00441B6F" w:rsidP="00441B6F">
      <w:pPr>
        <w:pStyle w:val="Body"/>
        <w:spacing w:after="0"/>
        <w:jc w:val="left"/>
      </w:pPr>
    </w:p>
    <w:p w14:paraId="0601DDB6" w14:textId="77777777" w:rsidR="00441B6F" w:rsidRDefault="00441B6F" w:rsidP="00441B6F">
      <w:pPr>
        <w:pStyle w:val="Body"/>
        <w:spacing w:after="0"/>
        <w:jc w:val="left"/>
        <w:rPr>
          <w:rFonts w:ascii="Arial" w:hAnsi="Arial" w:cs="Arial"/>
        </w:rPr>
      </w:pPr>
    </w:p>
    <w:p w14:paraId="10A3308A" w14:textId="77777777" w:rsidR="00B01FCD" w:rsidRPr="00FB3A86" w:rsidRDefault="00B01FCD" w:rsidP="00441B6F">
      <w:pPr>
        <w:pStyle w:val="Reference"/>
        <w:numPr>
          <w:ilvl w:val="0"/>
          <w:numId w:val="0"/>
        </w:numPr>
        <w:spacing w:line="240" w:lineRule="auto"/>
        <w:rPr>
          <w:rFonts w:ascii="Arial" w:hAnsi="Arial" w:cs="Arial"/>
        </w:rPr>
      </w:pPr>
    </w:p>
    <w:p w14:paraId="06FE14DE" w14:textId="77777777" w:rsidR="00790ADA" w:rsidRPr="00FB3A86" w:rsidRDefault="00790ADA" w:rsidP="00441B6F">
      <w:pPr>
        <w:pStyle w:val="Body"/>
        <w:spacing w:after="0"/>
        <w:rPr>
          <w:rFonts w:ascii="Arial" w:hAnsi="Arial" w:cs="Arial"/>
        </w:rPr>
      </w:pPr>
    </w:p>
    <w:p w14:paraId="5C733F45" w14:textId="488BCBE1" w:rsidR="004D4277" w:rsidRPr="00FB3A86" w:rsidRDefault="004D4277" w:rsidP="00441B6F">
      <w:pPr>
        <w:pStyle w:val="Appendix"/>
        <w:spacing w:after="0"/>
        <w:jc w:val="both"/>
        <w:rPr>
          <w:rFonts w:ascii="Arial" w:hAnsi="Arial" w:cs="Arial"/>
          <w:b w:val="0"/>
        </w:rPr>
        <w:sectPr w:rsidR="004D4277" w:rsidRPr="00FB3A86" w:rsidSect="004E2636">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4C4F23DD" w14:textId="77777777" w:rsidR="00B01FCD" w:rsidRPr="00FB3A86" w:rsidRDefault="00B01FCD" w:rsidP="00441B6F">
      <w:pPr>
        <w:pStyle w:val="Appendix"/>
        <w:spacing w:after="0"/>
        <w:jc w:val="both"/>
        <w:rPr>
          <w:rFonts w:ascii="Arial" w:hAnsi="Arial" w:cs="Arial"/>
          <w:b w:val="0"/>
        </w:rPr>
      </w:pPr>
    </w:p>
    <w:sectPr w:rsidR="00B01FCD" w:rsidRPr="00FB3A86" w:rsidSect="004E26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DE93C" w14:textId="77777777" w:rsidR="000D3122" w:rsidRDefault="000D3122" w:rsidP="00C37E61">
      <w:r>
        <w:separator/>
      </w:r>
    </w:p>
  </w:endnote>
  <w:endnote w:type="continuationSeparator" w:id="0">
    <w:p w14:paraId="5E76CC61" w14:textId="77777777" w:rsidR="000D3122" w:rsidRDefault="000D312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50D92" w14:textId="77777777" w:rsidR="004E2636" w:rsidRDefault="004E2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290AB" w14:textId="77777777" w:rsidR="004E2636" w:rsidRDefault="004E26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445C4" w14:textId="57735AD0" w:rsidR="00754C9A" w:rsidRPr="004E2636" w:rsidRDefault="00754C9A" w:rsidP="004E263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491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38969" w14:textId="77777777" w:rsidR="000D3122" w:rsidRDefault="000D3122" w:rsidP="00C37E61">
      <w:r>
        <w:separator/>
      </w:r>
    </w:p>
  </w:footnote>
  <w:footnote w:type="continuationSeparator" w:id="0">
    <w:p w14:paraId="78331EC1" w14:textId="77777777" w:rsidR="000D3122" w:rsidRDefault="000D312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2C735" w14:textId="18FD19D1" w:rsidR="004E2636" w:rsidRDefault="004E2636">
    <w:pPr>
      <w:pStyle w:val="Header"/>
    </w:pPr>
    <w:r>
      <w:rPr>
        <w:noProof/>
      </w:rPr>
      <w:pict w14:anchorId="4AAE3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477CC" w14:textId="323B6BF1" w:rsidR="004E2636" w:rsidRDefault="004E2636">
    <w:pPr>
      <w:pStyle w:val="Header"/>
    </w:pPr>
    <w:r>
      <w:rPr>
        <w:noProof/>
      </w:rPr>
      <w:pict w14:anchorId="67A7FA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91B8" w14:textId="23C5E897" w:rsidR="00296529" w:rsidRPr="00296529" w:rsidRDefault="004E2636" w:rsidP="00296529">
    <w:pPr>
      <w:ind w:left="2160"/>
      <w:jc w:val="center"/>
      <w:rPr>
        <w:rFonts w:ascii="Times New Roman" w:eastAsia="Calibri" w:hAnsi="Times New Roman"/>
        <w:i/>
        <w:sz w:val="18"/>
        <w:szCs w:val="22"/>
      </w:rPr>
    </w:pPr>
    <w:r>
      <w:rPr>
        <w:noProof/>
      </w:rPr>
      <w:pict w14:anchorId="385EB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416F51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C65F5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8450FA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C75911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54B237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9DB5A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88D58" w14:textId="150B0F88" w:rsidR="004E2636" w:rsidRDefault="004E2636">
    <w:pPr>
      <w:pStyle w:val="Header"/>
    </w:pPr>
    <w:r>
      <w:rPr>
        <w:noProof/>
      </w:rPr>
      <w:pict w14:anchorId="4B5EF5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C744F" w14:textId="3460C8D7" w:rsidR="004E2636" w:rsidRDefault="004E2636">
    <w:pPr>
      <w:pStyle w:val="Header"/>
    </w:pPr>
    <w:r>
      <w:rPr>
        <w:noProof/>
      </w:rPr>
      <w:pict w14:anchorId="099BA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566A4" w14:textId="2647D9A5" w:rsidR="004E2636" w:rsidRDefault="004E2636">
    <w:pPr>
      <w:pStyle w:val="Header"/>
    </w:pPr>
    <w:r>
      <w:rPr>
        <w:noProof/>
      </w:rPr>
      <w:pict w14:anchorId="03210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70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5C62B8"/>
    <w:multiLevelType w:val="multilevel"/>
    <w:tmpl w:val="11122C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5A52C3B"/>
    <w:multiLevelType w:val="multilevel"/>
    <w:tmpl w:val="3154EFD2"/>
    <w:lvl w:ilvl="0">
      <w:start w:val="1"/>
      <w:numFmt w:val="low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115D9A"/>
    <w:multiLevelType w:val="multilevel"/>
    <w:tmpl w:val="38F210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A462963"/>
    <w:multiLevelType w:val="multilevel"/>
    <w:tmpl w:val="92960E2C"/>
    <w:lvl w:ilvl="0">
      <w:start w:val="1"/>
      <w:numFmt w:val="lowerLetter"/>
      <w:lvlText w:val="(%1)"/>
      <w:lvlJc w:val="left"/>
      <w:pPr>
        <w:ind w:left="1069" w:hanging="360"/>
      </w:pPr>
      <w:rPr>
        <w:sz w:val="20"/>
        <w:szCs w:val="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8"/>
  </w:num>
  <w:num w:numId="10">
    <w:abstractNumId w:val="3"/>
  </w:num>
  <w:num w:numId="11">
    <w:abstractNumId w:val="21"/>
  </w:num>
  <w:num w:numId="12">
    <w:abstractNumId w:val="4"/>
  </w:num>
  <w:num w:numId="13">
    <w:abstractNumId w:val="20"/>
  </w:num>
  <w:num w:numId="14">
    <w:abstractNumId w:val="9"/>
  </w:num>
  <w:num w:numId="15">
    <w:abstractNumId w:val="24"/>
  </w:num>
  <w:num w:numId="16">
    <w:abstractNumId w:val="6"/>
  </w:num>
  <w:num w:numId="17">
    <w:abstractNumId w:val="25"/>
  </w:num>
  <w:num w:numId="18">
    <w:abstractNumId w:val="15"/>
  </w:num>
  <w:num w:numId="19">
    <w:abstractNumId w:val="32"/>
  </w:num>
  <w:num w:numId="20">
    <w:abstractNumId w:val="12"/>
  </w:num>
  <w:num w:numId="21">
    <w:abstractNumId w:val="10"/>
  </w:num>
  <w:num w:numId="22">
    <w:abstractNumId w:val="14"/>
  </w:num>
  <w:num w:numId="23">
    <w:abstractNumId w:val="22"/>
  </w:num>
  <w:num w:numId="24">
    <w:abstractNumId w:val="30"/>
  </w:num>
  <w:num w:numId="25">
    <w:abstractNumId w:val="5"/>
  </w:num>
  <w:num w:numId="26">
    <w:abstractNumId w:val="18"/>
  </w:num>
  <w:num w:numId="27">
    <w:abstractNumId w:val="23"/>
  </w:num>
  <w:num w:numId="28">
    <w:abstractNumId w:val="31"/>
  </w:num>
  <w:num w:numId="29">
    <w:abstractNumId w:val="27"/>
  </w:num>
  <w:num w:numId="30">
    <w:abstractNumId w:val="11"/>
  </w:num>
  <w:num w:numId="31">
    <w:abstractNumId w:val="16"/>
  </w:num>
  <w:num w:numId="32">
    <w:abstractNumId w:val="29"/>
  </w:num>
  <w:num w:numId="33">
    <w:abstractNumId w:val="1"/>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683"/>
    <w:rsid w:val="00014286"/>
    <w:rsid w:val="00022454"/>
    <w:rsid w:val="00030174"/>
    <w:rsid w:val="0004579C"/>
    <w:rsid w:val="000743CC"/>
    <w:rsid w:val="0007470F"/>
    <w:rsid w:val="000819DC"/>
    <w:rsid w:val="0009530D"/>
    <w:rsid w:val="000A47FA"/>
    <w:rsid w:val="000A65D3"/>
    <w:rsid w:val="000B1E33"/>
    <w:rsid w:val="000D3122"/>
    <w:rsid w:val="000D689F"/>
    <w:rsid w:val="000D69A2"/>
    <w:rsid w:val="000E7B7B"/>
    <w:rsid w:val="000E7D62"/>
    <w:rsid w:val="00103357"/>
    <w:rsid w:val="0011594D"/>
    <w:rsid w:val="00123C9F"/>
    <w:rsid w:val="00126190"/>
    <w:rsid w:val="00130F17"/>
    <w:rsid w:val="001320BF"/>
    <w:rsid w:val="00140980"/>
    <w:rsid w:val="00163BC4"/>
    <w:rsid w:val="00170E70"/>
    <w:rsid w:val="00191062"/>
    <w:rsid w:val="00192B72"/>
    <w:rsid w:val="001A29D8"/>
    <w:rsid w:val="001A5CAA"/>
    <w:rsid w:val="001B0427"/>
    <w:rsid w:val="001B536A"/>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2F7174"/>
    <w:rsid w:val="002F778C"/>
    <w:rsid w:val="0030336B"/>
    <w:rsid w:val="00304B97"/>
    <w:rsid w:val="00315186"/>
    <w:rsid w:val="00317918"/>
    <w:rsid w:val="0033343E"/>
    <w:rsid w:val="003512C2"/>
    <w:rsid w:val="00371FB6"/>
    <w:rsid w:val="003763C1"/>
    <w:rsid w:val="00376BBE"/>
    <w:rsid w:val="0039224F"/>
    <w:rsid w:val="003A43A4"/>
    <w:rsid w:val="003A7E18"/>
    <w:rsid w:val="003C25A2"/>
    <w:rsid w:val="003C4C86"/>
    <w:rsid w:val="003C6258"/>
    <w:rsid w:val="003E2904"/>
    <w:rsid w:val="003E2CC1"/>
    <w:rsid w:val="00401927"/>
    <w:rsid w:val="0041027F"/>
    <w:rsid w:val="00412475"/>
    <w:rsid w:val="00423789"/>
    <w:rsid w:val="00430BBB"/>
    <w:rsid w:val="00440F43"/>
    <w:rsid w:val="00441B6F"/>
    <w:rsid w:val="00446221"/>
    <w:rsid w:val="00450E62"/>
    <w:rsid w:val="004539DB"/>
    <w:rsid w:val="00471A80"/>
    <w:rsid w:val="004B1368"/>
    <w:rsid w:val="004D305E"/>
    <w:rsid w:val="004D4277"/>
    <w:rsid w:val="004D70F9"/>
    <w:rsid w:val="004E2636"/>
    <w:rsid w:val="00502516"/>
    <w:rsid w:val="00505F06"/>
    <w:rsid w:val="00506828"/>
    <w:rsid w:val="0053056E"/>
    <w:rsid w:val="00554FDA"/>
    <w:rsid w:val="0056637D"/>
    <w:rsid w:val="005835D9"/>
    <w:rsid w:val="005C784C"/>
    <w:rsid w:val="005D12ED"/>
    <w:rsid w:val="005D17F6"/>
    <w:rsid w:val="005E05C0"/>
    <w:rsid w:val="005E5539"/>
    <w:rsid w:val="00602BF5"/>
    <w:rsid w:val="00611634"/>
    <w:rsid w:val="00617FDD"/>
    <w:rsid w:val="00633614"/>
    <w:rsid w:val="00633F68"/>
    <w:rsid w:val="00636EB2"/>
    <w:rsid w:val="006375B8"/>
    <w:rsid w:val="00656974"/>
    <w:rsid w:val="0066510A"/>
    <w:rsid w:val="00673F9F"/>
    <w:rsid w:val="006758DF"/>
    <w:rsid w:val="00682F62"/>
    <w:rsid w:val="00686953"/>
    <w:rsid w:val="00687DEA"/>
    <w:rsid w:val="00687E67"/>
    <w:rsid w:val="0069249F"/>
    <w:rsid w:val="006967F7"/>
    <w:rsid w:val="006A15A6"/>
    <w:rsid w:val="006A250C"/>
    <w:rsid w:val="006B21D3"/>
    <w:rsid w:val="006B57D0"/>
    <w:rsid w:val="006D30FF"/>
    <w:rsid w:val="006D6940"/>
    <w:rsid w:val="006F11EC"/>
    <w:rsid w:val="0070082C"/>
    <w:rsid w:val="00727C82"/>
    <w:rsid w:val="007369E6"/>
    <w:rsid w:val="00746E59"/>
    <w:rsid w:val="00754C9A"/>
    <w:rsid w:val="0075599A"/>
    <w:rsid w:val="0076195C"/>
    <w:rsid w:val="00761D52"/>
    <w:rsid w:val="00771DCD"/>
    <w:rsid w:val="0077749E"/>
    <w:rsid w:val="00790ADA"/>
    <w:rsid w:val="007A16B8"/>
    <w:rsid w:val="007A6A5A"/>
    <w:rsid w:val="007D2288"/>
    <w:rsid w:val="007E088F"/>
    <w:rsid w:val="007F7B32"/>
    <w:rsid w:val="00804BC2"/>
    <w:rsid w:val="008116BB"/>
    <w:rsid w:val="0081431A"/>
    <w:rsid w:val="0083216F"/>
    <w:rsid w:val="00860000"/>
    <w:rsid w:val="00863BD3"/>
    <w:rsid w:val="008641ED"/>
    <w:rsid w:val="00866D66"/>
    <w:rsid w:val="008671C6"/>
    <w:rsid w:val="00875803"/>
    <w:rsid w:val="008B459E"/>
    <w:rsid w:val="008E13AE"/>
    <w:rsid w:val="008E1506"/>
    <w:rsid w:val="008E710C"/>
    <w:rsid w:val="008F21D7"/>
    <w:rsid w:val="008F69D6"/>
    <w:rsid w:val="00902296"/>
    <w:rsid w:val="00902823"/>
    <w:rsid w:val="00915CA6"/>
    <w:rsid w:val="00927834"/>
    <w:rsid w:val="009500A6"/>
    <w:rsid w:val="00957C18"/>
    <w:rsid w:val="009659BA"/>
    <w:rsid w:val="00983040"/>
    <w:rsid w:val="009B3FB9"/>
    <w:rsid w:val="009C2465"/>
    <w:rsid w:val="009D35A0"/>
    <w:rsid w:val="009D7EB7"/>
    <w:rsid w:val="009E048A"/>
    <w:rsid w:val="009E08E9"/>
    <w:rsid w:val="009E1A1C"/>
    <w:rsid w:val="009E3DB9"/>
    <w:rsid w:val="009E6E35"/>
    <w:rsid w:val="009F0EDA"/>
    <w:rsid w:val="00A03B96"/>
    <w:rsid w:val="00A05B19"/>
    <w:rsid w:val="00A1134E"/>
    <w:rsid w:val="00A24E7E"/>
    <w:rsid w:val="00A258C3"/>
    <w:rsid w:val="00A2699D"/>
    <w:rsid w:val="00A26BD5"/>
    <w:rsid w:val="00A347C0"/>
    <w:rsid w:val="00A51431"/>
    <w:rsid w:val="00A539AD"/>
    <w:rsid w:val="00A92FC4"/>
    <w:rsid w:val="00A94063"/>
    <w:rsid w:val="00AA6219"/>
    <w:rsid w:val="00AA74E0"/>
    <w:rsid w:val="00AB44F3"/>
    <w:rsid w:val="00AB703F"/>
    <w:rsid w:val="00AC6BB8"/>
    <w:rsid w:val="00AE008F"/>
    <w:rsid w:val="00B01FCD"/>
    <w:rsid w:val="00B1776C"/>
    <w:rsid w:val="00B52583"/>
    <w:rsid w:val="00B52896"/>
    <w:rsid w:val="00B93210"/>
    <w:rsid w:val="00B95236"/>
    <w:rsid w:val="00B96BD9"/>
    <w:rsid w:val="00BA1B01"/>
    <w:rsid w:val="00BA2641"/>
    <w:rsid w:val="00BB37AA"/>
    <w:rsid w:val="00BC53A0"/>
    <w:rsid w:val="00BE62AD"/>
    <w:rsid w:val="00BF121F"/>
    <w:rsid w:val="00BF1F80"/>
    <w:rsid w:val="00C13E87"/>
    <w:rsid w:val="00C1510C"/>
    <w:rsid w:val="00C166EF"/>
    <w:rsid w:val="00C17EB0"/>
    <w:rsid w:val="00C27F5F"/>
    <w:rsid w:val="00C30A0F"/>
    <w:rsid w:val="00C37E61"/>
    <w:rsid w:val="00C70F1B"/>
    <w:rsid w:val="00C71A47"/>
    <w:rsid w:val="00C7464C"/>
    <w:rsid w:val="00C75E30"/>
    <w:rsid w:val="00C85588"/>
    <w:rsid w:val="00CB23E3"/>
    <w:rsid w:val="00CD6755"/>
    <w:rsid w:val="00CD6856"/>
    <w:rsid w:val="00CE0089"/>
    <w:rsid w:val="00CE793C"/>
    <w:rsid w:val="00CF193C"/>
    <w:rsid w:val="00D173F1"/>
    <w:rsid w:val="00D26D5C"/>
    <w:rsid w:val="00D744B9"/>
    <w:rsid w:val="00D74CB0"/>
    <w:rsid w:val="00D8295D"/>
    <w:rsid w:val="00D86475"/>
    <w:rsid w:val="00DC2A65"/>
    <w:rsid w:val="00DE15F0"/>
    <w:rsid w:val="00DE5663"/>
    <w:rsid w:val="00DE78AA"/>
    <w:rsid w:val="00E053D0"/>
    <w:rsid w:val="00E15994"/>
    <w:rsid w:val="00E3114E"/>
    <w:rsid w:val="00E31A70"/>
    <w:rsid w:val="00E35B02"/>
    <w:rsid w:val="00E45FDE"/>
    <w:rsid w:val="00E66496"/>
    <w:rsid w:val="00E66B35"/>
    <w:rsid w:val="00E66E10"/>
    <w:rsid w:val="00E769F6"/>
    <w:rsid w:val="00E8407C"/>
    <w:rsid w:val="00E84F3C"/>
    <w:rsid w:val="00E860AD"/>
    <w:rsid w:val="00EA012C"/>
    <w:rsid w:val="00EB1F29"/>
    <w:rsid w:val="00EC6A55"/>
    <w:rsid w:val="00ED0288"/>
    <w:rsid w:val="00EE52CB"/>
    <w:rsid w:val="00EF581D"/>
    <w:rsid w:val="00EF7FD8"/>
    <w:rsid w:val="00F06F59"/>
    <w:rsid w:val="00F1116C"/>
    <w:rsid w:val="00F17988"/>
    <w:rsid w:val="00F26FCF"/>
    <w:rsid w:val="00F469F0"/>
    <w:rsid w:val="00F53273"/>
    <w:rsid w:val="00F755E4"/>
    <w:rsid w:val="00F77D02"/>
    <w:rsid w:val="00F8459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38B695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8647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Normal1">
    <w:name w:val="Normal1"/>
    <w:rsid w:val="00010683"/>
    <w:pPr>
      <w:spacing w:after="160" w:line="259" w:lineRule="auto"/>
    </w:pPr>
    <w:rPr>
      <w:rFonts w:ascii="Calibri" w:eastAsia="Calibri" w:hAnsi="Calibri" w:cs="Calibri"/>
      <w:sz w:val="22"/>
      <w:szCs w:val="22"/>
      <w:lang w:val="en-IN" w:eastAsia="en-IN"/>
    </w:rPr>
  </w:style>
  <w:style w:type="table" w:styleId="PlainTable2">
    <w:name w:val="Plain Table 2"/>
    <w:basedOn w:val="TableNormal"/>
    <w:uiPriority w:val="42"/>
    <w:rsid w:val="00771DC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semiHidden/>
    <w:rsid w:val="00D86475"/>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rsid w:val="002F717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04D7F-CEC3-4A5B-BE33-ADC759F9D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33</Pages>
  <Words>12260</Words>
  <Characters>69887</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81984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cp:revision>
  <cp:lastPrinted>1999-07-06T11:00:00Z</cp:lastPrinted>
  <dcterms:created xsi:type="dcterms:W3CDTF">2025-09-16T16:06:00Z</dcterms:created>
  <dcterms:modified xsi:type="dcterms:W3CDTF">2025-09-17T11:56:00Z</dcterms:modified>
</cp:coreProperties>
</file>