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A5B7D" w14:textId="77777777" w:rsidR="00546F80" w:rsidRDefault="00D73EC9" w:rsidP="00D27B35">
      <w:pPr>
        <w:jc w:val="center"/>
        <w:rPr>
          <w:rFonts w:ascii="Times New Roman" w:hAnsi="Times New Roman" w:cs="Times New Roman"/>
          <w:b/>
          <w:bCs/>
          <w:color w:val="000000" w:themeColor="text1"/>
          <w:sz w:val="36"/>
          <w:szCs w:val="36"/>
          <w:lang w:val="en-GB"/>
        </w:rPr>
      </w:pPr>
      <w:r>
        <w:rPr>
          <w:rFonts w:ascii="Times New Roman" w:hAnsi="Times New Roman" w:cs="Times New Roman"/>
          <w:b/>
          <w:bCs/>
          <w:sz w:val="36"/>
          <w:szCs w:val="36"/>
          <w:lang w:val="en-GB"/>
        </w:rPr>
        <w:t>Assessing the</w:t>
      </w:r>
      <w:r w:rsidR="00D27B35" w:rsidRPr="00D27B35">
        <w:rPr>
          <w:rFonts w:ascii="Times New Roman" w:hAnsi="Times New Roman" w:cs="Times New Roman"/>
          <w:b/>
          <w:bCs/>
          <w:sz w:val="36"/>
          <w:szCs w:val="36"/>
          <w:lang w:val="en-GB"/>
        </w:rPr>
        <w:t xml:space="preserve"> growth p</w:t>
      </w:r>
      <w:r w:rsidR="00D27B35" w:rsidRPr="009030BE">
        <w:rPr>
          <w:rFonts w:ascii="Times New Roman" w:hAnsi="Times New Roman" w:cs="Times New Roman"/>
          <w:b/>
          <w:bCs/>
          <w:color w:val="000000" w:themeColor="text1"/>
          <w:sz w:val="36"/>
          <w:szCs w:val="36"/>
          <w:lang w:val="en-GB"/>
        </w:rPr>
        <w:t xml:space="preserve">erformance of paddy straw </w:t>
      </w:r>
      <w:r w:rsidR="00DA6293" w:rsidRPr="009030BE">
        <w:rPr>
          <w:rFonts w:ascii="Times New Roman" w:hAnsi="Times New Roman" w:cs="Times New Roman"/>
          <w:b/>
          <w:bCs/>
          <w:color w:val="000000" w:themeColor="text1"/>
          <w:sz w:val="36"/>
          <w:szCs w:val="36"/>
          <w:lang w:val="en-GB"/>
        </w:rPr>
        <w:t>mushroom</w:t>
      </w:r>
      <w:r w:rsidR="00D27B35" w:rsidRPr="009030BE">
        <w:rPr>
          <w:rFonts w:ascii="Times New Roman" w:hAnsi="Times New Roman" w:cs="Times New Roman"/>
          <w:b/>
          <w:bCs/>
          <w:color w:val="000000" w:themeColor="text1"/>
          <w:sz w:val="36"/>
          <w:szCs w:val="36"/>
          <w:lang w:val="en-GB"/>
        </w:rPr>
        <w:t xml:space="preserve"> (</w:t>
      </w:r>
      <w:proofErr w:type="spellStart"/>
      <w:r w:rsidR="00D27B35" w:rsidRPr="009030BE">
        <w:rPr>
          <w:rFonts w:ascii="Times New Roman" w:hAnsi="Times New Roman" w:cs="Times New Roman"/>
          <w:b/>
          <w:bCs/>
          <w:i/>
          <w:iCs/>
          <w:color w:val="000000" w:themeColor="text1"/>
          <w:sz w:val="36"/>
          <w:szCs w:val="36"/>
          <w:lang w:val="en-GB"/>
        </w:rPr>
        <w:t>Volvariella</w:t>
      </w:r>
      <w:proofErr w:type="spellEnd"/>
      <w:r w:rsidR="00D27B35" w:rsidRPr="009030BE">
        <w:rPr>
          <w:rFonts w:ascii="Times New Roman" w:hAnsi="Times New Roman" w:cs="Times New Roman"/>
          <w:b/>
          <w:bCs/>
          <w:i/>
          <w:iCs/>
          <w:color w:val="000000" w:themeColor="text1"/>
          <w:sz w:val="36"/>
          <w:szCs w:val="36"/>
          <w:lang w:val="en-GB"/>
        </w:rPr>
        <w:t xml:space="preserve"> </w:t>
      </w:r>
      <w:proofErr w:type="spellStart"/>
      <w:r w:rsidR="00D27B35" w:rsidRPr="009030BE">
        <w:rPr>
          <w:rFonts w:ascii="Times New Roman" w:hAnsi="Times New Roman" w:cs="Times New Roman"/>
          <w:b/>
          <w:bCs/>
          <w:i/>
          <w:iCs/>
          <w:color w:val="000000" w:themeColor="text1"/>
          <w:sz w:val="36"/>
          <w:szCs w:val="36"/>
          <w:lang w:val="en-GB"/>
        </w:rPr>
        <w:t>volvacea</w:t>
      </w:r>
      <w:proofErr w:type="spellEnd"/>
      <w:r w:rsidR="00D27B35" w:rsidRPr="009030BE">
        <w:rPr>
          <w:rFonts w:ascii="Times New Roman" w:hAnsi="Times New Roman" w:cs="Times New Roman"/>
          <w:b/>
          <w:bCs/>
          <w:color w:val="000000" w:themeColor="text1"/>
          <w:sz w:val="36"/>
          <w:szCs w:val="36"/>
          <w:lang w:val="en-GB"/>
        </w:rPr>
        <w:t xml:space="preserve"> (Bull.) Singer 1951) on locally available </w:t>
      </w:r>
      <w:proofErr w:type="spellStart"/>
      <w:r w:rsidR="00D27B35" w:rsidRPr="009030BE">
        <w:rPr>
          <w:rFonts w:ascii="Times New Roman" w:hAnsi="Times New Roman" w:cs="Times New Roman"/>
          <w:b/>
          <w:bCs/>
          <w:color w:val="000000" w:themeColor="text1"/>
          <w:sz w:val="36"/>
          <w:szCs w:val="36"/>
          <w:lang w:val="en-GB"/>
        </w:rPr>
        <w:t>agro</w:t>
      </w:r>
      <w:proofErr w:type="spellEnd"/>
      <w:r w:rsidR="00D27B35" w:rsidRPr="009030BE">
        <w:rPr>
          <w:rFonts w:ascii="Times New Roman" w:hAnsi="Times New Roman" w:cs="Times New Roman"/>
          <w:b/>
          <w:bCs/>
          <w:color w:val="000000" w:themeColor="text1"/>
          <w:sz w:val="36"/>
          <w:szCs w:val="36"/>
          <w:lang w:val="en-GB"/>
        </w:rPr>
        <w:t>-waste</w:t>
      </w:r>
    </w:p>
    <w:p w14:paraId="4EDF171A" w14:textId="77777777" w:rsidR="00527ECB" w:rsidRDefault="00527ECB" w:rsidP="00D27B35">
      <w:pPr>
        <w:jc w:val="center"/>
        <w:rPr>
          <w:rFonts w:ascii="Times New Roman" w:hAnsi="Times New Roman" w:cs="Times New Roman"/>
          <w:b/>
          <w:bCs/>
          <w:color w:val="000000" w:themeColor="text1"/>
          <w:sz w:val="36"/>
          <w:szCs w:val="36"/>
          <w:lang w:val="en-GB"/>
        </w:rPr>
      </w:pPr>
    </w:p>
    <w:p w14:paraId="0A24B93C" w14:textId="7838D729" w:rsidR="00D27B35" w:rsidRDefault="00D27B35" w:rsidP="00D27B35">
      <w:pPr>
        <w:rPr>
          <w:rFonts w:ascii="Times New Roman" w:hAnsi="Times New Roman" w:cs="Times New Roman"/>
          <w:b/>
          <w:bCs/>
          <w:color w:val="000000" w:themeColor="text1"/>
          <w:sz w:val="36"/>
          <w:szCs w:val="36"/>
          <w:lang w:val="en-GB"/>
        </w:rPr>
      </w:pPr>
    </w:p>
    <w:p w14:paraId="37A3366F" w14:textId="77777777" w:rsidR="00BC6745" w:rsidRPr="009030BE" w:rsidRDefault="00BC6745" w:rsidP="00D27B35">
      <w:pPr>
        <w:rPr>
          <w:rFonts w:ascii="Times New Roman" w:hAnsi="Times New Roman" w:cs="Times New Roman"/>
          <w:b/>
          <w:bCs/>
          <w:color w:val="000000" w:themeColor="text1"/>
          <w:sz w:val="36"/>
          <w:szCs w:val="36"/>
          <w:lang w:val="en-GB"/>
        </w:rPr>
      </w:pPr>
    </w:p>
    <w:p w14:paraId="3DE2D8B6" w14:textId="77777777" w:rsidR="00D27B35" w:rsidRPr="009030BE" w:rsidRDefault="00D27B35" w:rsidP="00A8773E">
      <w:pPr>
        <w:tabs>
          <w:tab w:val="left" w:pos="493"/>
        </w:tabs>
        <w:spacing w:line="360" w:lineRule="auto"/>
        <w:rPr>
          <w:rFonts w:ascii="Times New Roman" w:hAnsi="Times New Roman" w:cs="Times New Roman"/>
          <w:b/>
          <w:bCs/>
          <w:color w:val="000000" w:themeColor="text1"/>
          <w:sz w:val="28"/>
          <w:szCs w:val="28"/>
          <w:lang w:val="en-GB"/>
        </w:rPr>
      </w:pPr>
      <w:r w:rsidRPr="009030BE">
        <w:rPr>
          <w:rFonts w:ascii="Times New Roman" w:hAnsi="Times New Roman" w:cs="Times New Roman"/>
          <w:color w:val="000000" w:themeColor="text1"/>
          <w:sz w:val="36"/>
          <w:szCs w:val="36"/>
          <w:lang w:val="en-GB"/>
        </w:rPr>
        <w:tab/>
      </w:r>
      <w:r w:rsidRPr="009030BE">
        <w:rPr>
          <w:rFonts w:ascii="Times New Roman" w:hAnsi="Times New Roman" w:cs="Times New Roman"/>
          <w:b/>
          <w:bCs/>
          <w:color w:val="000000" w:themeColor="text1"/>
          <w:sz w:val="28"/>
          <w:szCs w:val="28"/>
          <w:lang w:val="en-GB"/>
        </w:rPr>
        <w:t>Abstract</w:t>
      </w:r>
    </w:p>
    <w:p w14:paraId="42A09482" w14:textId="77777777" w:rsidR="00C57304" w:rsidRPr="009030BE" w:rsidRDefault="00A8773E" w:rsidP="0060029C">
      <w:pPr>
        <w:spacing w:line="360" w:lineRule="auto"/>
        <w:jc w:val="both"/>
        <w:rPr>
          <w:rFonts w:ascii="Times New Roman" w:hAnsi="Times New Roman" w:cs="Times New Roman"/>
          <w:color w:val="000000" w:themeColor="text1"/>
          <w:lang w:val="en-GB"/>
        </w:rPr>
      </w:pPr>
      <w:proofErr w:type="spellStart"/>
      <w:r w:rsidRPr="009030BE">
        <w:rPr>
          <w:rFonts w:ascii="Times New Roman" w:hAnsi="Times New Roman" w:cs="Times New Roman"/>
          <w:i/>
          <w:iCs/>
          <w:color w:val="000000" w:themeColor="text1"/>
          <w:lang w:val="en-GB"/>
        </w:rPr>
        <w:t>Volvariella</w:t>
      </w:r>
      <w:proofErr w:type="spellEnd"/>
      <w:r w:rsidRPr="009030BE">
        <w:rPr>
          <w:rFonts w:ascii="Times New Roman" w:hAnsi="Times New Roman" w:cs="Times New Roman"/>
          <w:i/>
          <w:iCs/>
          <w:color w:val="000000" w:themeColor="text1"/>
          <w:lang w:val="en-GB"/>
        </w:rPr>
        <w:t xml:space="preserve"> </w:t>
      </w:r>
      <w:proofErr w:type="spellStart"/>
      <w:r w:rsidRPr="009030BE">
        <w:rPr>
          <w:rFonts w:ascii="Times New Roman" w:hAnsi="Times New Roman" w:cs="Times New Roman"/>
          <w:i/>
          <w:iCs/>
          <w:color w:val="000000" w:themeColor="text1"/>
          <w:lang w:val="en-GB"/>
        </w:rPr>
        <w:t>volvacea</w:t>
      </w:r>
      <w:proofErr w:type="spellEnd"/>
      <w:r w:rsidRPr="009030BE">
        <w:rPr>
          <w:rFonts w:ascii="Times New Roman" w:hAnsi="Times New Roman" w:cs="Times New Roman"/>
          <w:color w:val="000000" w:themeColor="text1"/>
          <w:lang w:val="en-GB"/>
        </w:rPr>
        <w:t xml:space="preserve"> (Bull.) Singer (1951), or paddy straw mushroom, is an edible mushroom cultivated in tropical and subtropical regions. It is usually grown on lignocellulosic agricultural waste as a substrate. Three types of agricultural waste have been used as growing substrates: paddy straw, sawdust, and banana leaves.</w:t>
      </w:r>
      <w:r w:rsidR="00C57304" w:rsidRPr="009030BE">
        <w:rPr>
          <w:color w:val="000000" w:themeColor="text1"/>
          <w:lang w:val="en-US"/>
        </w:rPr>
        <w:t xml:space="preserve"> </w:t>
      </w:r>
      <w:r w:rsidR="00C57304" w:rsidRPr="009030BE">
        <w:rPr>
          <w:rFonts w:ascii="Times New Roman" w:hAnsi="Times New Roman" w:cs="Times New Roman"/>
          <w:color w:val="000000" w:themeColor="text1"/>
          <w:lang w:val="en-GB"/>
        </w:rPr>
        <w:t>All these wastes were soaked in water for 24 hours, prepared and packaged in plastic bags and then sterilized in an autoclave at 120°C for 1 hour 30 minutes under a pressure of 1 atm.</w:t>
      </w:r>
      <w:r w:rsidR="00C57304" w:rsidRPr="009030BE">
        <w:rPr>
          <w:color w:val="000000" w:themeColor="text1"/>
          <w:lang w:val="en-US"/>
        </w:rPr>
        <w:t xml:space="preserve"> </w:t>
      </w:r>
      <w:r w:rsidR="00C57304" w:rsidRPr="009030BE">
        <w:rPr>
          <w:rFonts w:ascii="Times New Roman" w:hAnsi="Times New Roman" w:cs="Times New Roman"/>
          <w:color w:val="000000" w:themeColor="text1"/>
          <w:lang w:val="en-GB"/>
        </w:rPr>
        <w:t>After sterilization, the substrate was cooled to 35-37°C at room temperature and inoculation was carried out aseptically in a laminar flow hood, using 10% spawn to substrate mass.</w:t>
      </w:r>
      <w:r w:rsidR="00C57304" w:rsidRPr="009030BE">
        <w:rPr>
          <w:color w:val="000000" w:themeColor="text1"/>
          <w:lang w:val="en-GB"/>
        </w:rPr>
        <w:t xml:space="preserve"> </w:t>
      </w:r>
      <w:r w:rsidR="00C57304" w:rsidRPr="009030BE">
        <w:rPr>
          <w:rFonts w:ascii="Times New Roman" w:hAnsi="Times New Roman" w:cs="Times New Roman"/>
          <w:color w:val="000000" w:themeColor="text1"/>
          <w:lang w:val="en-GB"/>
        </w:rPr>
        <w:t xml:space="preserve">The data were statistically analysed by analysis of variance (ANOVA) at the 5% level with SPSS software to determine </w:t>
      </w:r>
      <w:r w:rsidR="00F17A38" w:rsidRPr="009030BE">
        <w:rPr>
          <w:rFonts w:ascii="Times New Roman" w:hAnsi="Times New Roman" w:cs="Times New Roman"/>
          <w:color w:val="000000" w:themeColor="text1"/>
          <w:lang w:val="en-GB"/>
        </w:rPr>
        <w:t xml:space="preserve">if </w:t>
      </w:r>
      <w:r w:rsidR="00C57304" w:rsidRPr="009030BE">
        <w:rPr>
          <w:rFonts w:ascii="Times New Roman" w:hAnsi="Times New Roman" w:cs="Times New Roman"/>
          <w:color w:val="000000" w:themeColor="text1"/>
          <w:lang w:val="en-GB"/>
        </w:rPr>
        <w:t>the</w:t>
      </w:r>
      <w:r w:rsidR="00F17A38" w:rsidRPr="009030BE">
        <w:rPr>
          <w:rFonts w:ascii="Times New Roman" w:hAnsi="Times New Roman" w:cs="Times New Roman"/>
          <w:color w:val="000000" w:themeColor="text1"/>
          <w:lang w:val="en-GB"/>
        </w:rPr>
        <w:t>re is a</w:t>
      </w:r>
      <w:r w:rsidR="00C57304" w:rsidRPr="009030BE">
        <w:rPr>
          <w:rFonts w:ascii="Times New Roman" w:hAnsi="Times New Roman" w:cs="Times New Roman"/>
          <w:color w:val="000000" w:themeColor="text1"/>
          <w:lang w:val="en-GB"/>
        </w:rPr>
        <w:t xml:space="preserve"> </w:t>
      </w:r>
      <w:r w:rsidR="00F17A38" w:rsidRPr="009030BE">
        <w:rPr>
          <w:rFonts w:ascii="Times New Roman" w:hAnsi="Times New Roman" w:cs="Times New Roman"/>
          <w:color w:val="000000" w:themeColor="text1"/>
          <w:lang w:val="en-GB"/>
        </w:rPr>
        <w:t>significant difference</w:t>
      </w:r>
      <w:r w:rsidR="00C57304" w:rsidRPr="009030BE">
        <w:rPr>
          <w:rFonts w:ascii="Times New Roman" w:hAnsi="Times New Roman" w:cs="Times New Roman"/>
          <w:color w:val="000000" w:themeColor="text1"/>
          <w:lang w:val="en-GB"/>
        </w:rPr>
        <w:t xml:space="preserve"> between the fruiting body diameter, the number of fruiting bodies, the wet weight of fruiting bodies and the biological effic</w:t>
      </w:r>
      <w:r w:rsidR="00E13796" w:rsidRPr="009030BE">
        <w:rPr>
          <w:rFonts w:ascii="Times New Roman" w:hAnsi="Times New Roman" w:cs="Times New Roman"/>
          <w:color w:val="000000" w:themeColor="text1"/>
          <w:lang w:val="en-GB"/>
        </w:rPr>
        <w:t>ien</w:t>
      </w:r>
      <w:r w:rsidR="00C57304" w:rsidRPr="009030BE">
        <w:rPr>
          <w:rFonts w:ascii="Times New Roman" w:hAnsi="Times New Roman" w:cs="Times New Roman"/>
          <w:color w:val="000000" w:themeColor="text1"/>
          <w:lang w:val="en-GB"/>
        </w:rPr>
        <w:t xml:space="preserve">cy of </w:t>
      </w:r>
      <w:proofErr w:type="spellStart"/>
      <w:r w:rsidR="00C57304" w:rsidRPr="009030BE">
        <w:rPr>
          <w:rFonts w:ascii="Times New Roman" w:hAnsi="Times New Roman" w:cs="Times New Roman"/>
          <w:i/>
          <w:iCs/>
          <w:color w:val="000000" w:themeColor="text1"/>
          <w:lang w:val="en-GB"/>
        </w:rPr>
        <w:t>Volvariella</w:t>
      </w:r>
      <w:proofErr w:type="spellEnd"/>
      <w:r w:rsidR="00C57304" w:rsidRPr="009030BE">
        <w:rPr>
          <w:rFonts w:ascii="Times New Roman" w:hAnsi="Times New Roman" w:cs="Times New Roman"/>
          <w:i/>
          <w:iCs/>
          <w:color w:val="000000" w:themeColor="text1"/>
          <w:lang w:val="en-GB"/>
        </w:rPr>
        <w:t xml:space="preserve"> </w:t>
      </w:r>
      <w:proofErr w:type="spellStart"/>
      <w:r w:rsidR="00C57304" w:rsidRPr="009030BE">
        <w:rPr>
          <w:rFonts w:ascii="Times New Roman" w:hAnsi="Times New Roman" w:cs="Times New Roman"/>
          <w:i/>
          <w:iCs/>
          <w:color w:val="000000" w:themeColor="text1"/>
          <w:lang w:val="en-GB"/>
        </w:rPr>
        <w:t>volvacea</w:t>
      </w:r>
      <w:proofErr w:type="spellEnd"/>
      <w:r w:rsidR="00C57304" w:rsidRPr="009030BE">
        <w:rPr>
          <w:rFonts w:ascii="Times New Roman" w:hAnsi="Times New Roman" w:cs="Times New Roman"/>
          <w:color w:val="000000" w:themeColor="text1"/>
          <w:lang w:val="en-GB"/>
        </w:rPr>
        <w:t xml:space="preserve"> on three different culture media.</w:t>
      </w:r>
      <w:r w:rsidR="0060029C" w:rsidRPr="009030BE">
        <w:rPr>
          <w:color w:val="000000" w:themeColor="text1"/>
          <w:lang w:val="en-US"/>
        </w:rPr>
        <w:t xml:space="preserve"> </w:t>
      </w:r>
      <w:r w:rsidR="0060029C" w:rsidRPr="009030BE">
        <w:rPr>
          <w:rFonts w:ascii="Times New Roman" w:hAnsi="Times New Roman" w:cs="Times New Roman"/>
          <w:color w:val="000000" w:themeColor="text1"/>
          <w:lang w:val="en-GB"/>
        </w:rPr>
        <w:t xml:space="preserve">Cultivation results shown that mycelium fills the surface of the culture medium 7 days after inoculation for paddy straw and sawdust media, followed by banana leaves the next day. The mycelium then develops into a fruiting body (primordia) after 9 to 11 days of inoculation. The first harvest at the egg stage occurs 14 days after inoculation for sawdust and paddy straw, and 15 days after inoculation for banana leaves while the first harvest at the mature stage occurs 2 to 3 days after that of the egg stage for each substrate. The results also show that among the 3 substrates used for the cultivation of </w:t>
      </w:r>
      <w:r w:rsidR="0060029C" w:rsidRPr="009030BE">
        <w:rPr>
          <w:rFonts w:ascii="Times New Roman" w:hAnsi="Times New Roman" w:cs="Times New Roman"/>
          <w:i/>
          <w:iCs/>
          <w:color w:val="000000" w:themeColor="text1"/>
          <w:lang w:val="en-GB"/>
        </w:rPr>
        <w:t xml:space="preserve">V. </w:t>
      </w:r>
      <w:proofErr w:type="spellStart"/>
      <w:r w:rsidR="0060029C" w:rsidRPr="009030BE">
        <w:rPr>
          <w:rFonts w:ascii="Times New Roman" w:hAnsi="Times New Roman" w:cs="Times New Roman"/>
          <w:i/>
          <w:iCs/>
          <w:color w:val="000000" w:themeColor="text1"/>
          <w:lang w:val="en-GB"/>
        </w:rPr>
        <w:t>volvacea</w:t>
      </w:r>
      <w:proofErr w:type="spellEnd"/>
      <w:r w:rsidR="0060029C" w:rsidRPr="009030BE">
        <w:rPr>
          <w:rFonts w:ascii="Times New Roman" w:hAnsi="Times New Roman" w:cs="Times New Roman"/>
          <w:color w:val="000000" w:themeColor="text1"/>
          <w:lang w:val="en-GB"/>
        </w:rPr>
        <w:t xml:space="preserve">, </w:t>
      </w:r>
      <w:r w:rsidR="00E13796" w:rsidRPr="009030BE">
        <w:rPr>
          <w:rFonts w:ascii="Times New Roman" w:hAnsi="Times New Roman" w:cs="Times New Roman"/>
          <w:color w:val="000000" w:themeColor="text1"/>
          <w:lang w:val="en-GB"/>
        </w:rPr>
        <w:t>s</w:t>
      </w:r>
      <w:r w:rsidR="0060029C" w:rsidRPr="009030BE">
        <w:rPr>
          <w:rFonts w:ascii="Times New Roman" w:hAnsi="Times New Roman" w:cs="Times New Roman"/>
          <w:color w:val="000000" w:themeColor="text1"/>
          <w:lang w:val="en-GB"/>
        </w:rPr>
        <w:t>awdust recorded the best results in terms of number of fruiting bodies (8), fresh weight (36.7 g), diameter of fruiting body (2.57 cm) and biological efficiency (12.63%). Statistical analysis (p &lt; 0.05) showed no significant difference in these parameters among different substrates.</w:t>
      </w:r>
    </w:p>
    <w:p w14:paraId="256E29A0" w14:textId="77777777" w:rsidR="0060029C" w:rsidRPr="009030BE" w:rsidRDefault="0060029C" w:rsidP="0060029C">
      <w:pPr>
        <w:spacing w:line="360" w:lineRule="auto"/>
        <w:jc w:val="both"/>
        <w:rPr>
          <w:rFonts w:ascii="Times New Roman" w:hAnsi="Times New Roman" w:cs="Times New Roman"/>
          <w:color w:val="000000" w:themeColor="text1"/>
          <w:lang w:val="en-GB"/>
        </w:rPr>
      </w:pPr>
      <w:r w:rsidRPr="009030BE">
        <w:rPr>
          <w:rFonts w:ascii="Times New Roman" w:hAnsi="Times New Roman" w:cs="Times New Roman"/>
          <w:b/>
          <w:bCs/>
          <w:color w:val="000000" w:themeColor="text1"/>
          <w:lang w:val="en-GB"/>
        </w:rPr>
        <w:t>Key words:</w:t>
      </w:r>
      <w:r w:rsidRPr="009030BE">
        <w:rPr>
          <w:rFonts w:ascii="Times New Roman" w:hAnsi="Times New Roman" w:cs="Times New Roman"/>
          <w:color w:val="000000" w:themeColor="text1"/>
          <w:lang w:val="en-GB"/>
        </w:rPr>
        <w:t xml:space="preserve"> Paddy straw mushroom, </w:t>
      </w:r>
      <w:proofErr w:type="spellStart"/>
      <w:r w:rsidRPr="009030BE">
        <w:rPr>
          <w:rFonts w:ascii="Times New Roman" w:hAnsi="Times New Roman" w:cs="Times New Roman"/>
          <w:color w:val="000000" w:themeColor="text1"/>
          <w:lang w:val="en-GB"/>
        </w:rPr>
        <w:t>Volvariella</w:t>
      </w:r>
      <w:proofErr w:type="spellEnd"/>
      <w:r w:rsidRPr="009030BE">
        <w:rPr>
          <w:rFonts w:ascii="Times New Roman" w:hAnsi="Times New Roman" w:cs="Times New Roman"/>
          <w:color w:val="000000" w:themeColor="text1"/>
          <w:lang w:val="en-GB"/>
        </w:rPr>
        <w:t xml:space="preserve"> </w:t>
      </w:r>
      <w:proofErr w:type="spellStart"/>
      <w:r w:rsidRPr="009030BE">
        <w:rPr>
          <w:rFonts w:ascii="Times New Roman" w:hAnsi="Times New Roman" w:cs="Times New Roman"/>
          <w:color w:val="000000" w:themeColor="text1"/>
          <w:lang w:val="en-GB"/>
        </w:rPr>
        <w:t>volvacea</w:t>
      </w:r>
      <w:proofErr w:type="spellEnd"/>
      <w:r w:rsidRPr="009030BE">
        <w:rPr>
          <w:rFonts w:ascii="Times New Roman" w:hAnsi="Times New Roman" w:cs="Times New Roman"/>
          <w:color w:val="000000" w:themeColor="text1"/>
          <w:lang w:val="en-GB"/>
        </w:rPr>
        <w:t>, banana leaves, sawdust, paddy straw, growing media, fruiting body.</w:t>
      </w:r>
    </w:p>
    <w:p w14:paraId="0E3FB645" w14:textId="77777777" w:rsidR="00F17A38" w:rsidRPr="009030BE" w:rsidRDefault="00F17A38" w:rsidP="0060029C">
      <w:pPr>
        <w:spacing w:line="360" w:lineRule="auto"/>
        <w:jc w:val="both"/>
        <w:rPr>
          <w:rFonts w:ascii="Times New Roman" w:hAnsi="Times New Roman" w:cs="Times New Roman"/>
          <w:color w:val="000000" w:themeColor="text1"/>
          <w:lang w:val="en-GB"/>
        </w:rPr>
      </w:pPr>
    </w:p>
    <w:p w14:paraId="3D40320F" w14:textId="77777777" w:rsidR="00F17A38" w:rsidRPr="009030BE" w:rsidRDefault="00F17A38" w:rsidP="0060029C">
      <w:pPr>
        <w:spacing w:line="360" w:lineRule="auto"/>
        <w:jc w:val="both"/>
        <w:rPr>
          <w:rFonts w:ascii="Times New Roman" w:hAnsi="Times New Roman" w:cs="Times New Roman"/>
          <w:color w:val="000000" w:themeColor="text1"/>
          <w:lang w:val="en-GB"/>
        </w:rPr>
      </w:pPr>
    </w:p>
    <w:p w14:paraId="62CD3DBE" w14:textId="77777777" w:rsidR="00F17A38" w:rsidRPr="009030BE" w:rsidRDefault="00F17A38" w:rsidP="0060029C">
      <w:pPr>
        <w:spacing w:line="360" w:lineRule="auto"/>
        <w:jc w:val="both"/>
        <w:rPr>
          <w:rFonts w:ascii="Times New Roman" w:hAnsi="Times New Roman" w:cs="Times New Roman"/>
          <w:color w:val="000000" w:themeColor="text1"/>
          <w:lang w:val="en-GB"/>
        </w:rPr>
      </w:pPr>
    </w:p>
    <w:p w14:paraId="1AB02D1E" w14:textId="77777777" w:rsidR="00C76248" w:rsidRPr="0052487F" w:rsidRDefault="00C76248" w:rsidP="00C76248">
      <w:pPr>
        <w:pStyle w:val="Caption"/>
        <w:jc w:val="both"/>
        <w:rPr>
          <w:color w:val="000000" w:themeColor="text1"/>
          <w:lang w:val="en-US"/>
        </w:rPr>
      </w:pPr>
    </w:p>
    <w:p w14:paraId="73BFA2AD" w14:textId="77777777" w:rsidR="00F17A38" w:rsidRPr="009030BE" w:rsidRDefault="00F17A38" w:rsidP="0060029C">
      <w:pPr>
        <w:spacing w:line="360" w:lineRule="auto"/>
        <w:jc w:val="both"/>
        <w:rPr>
          <w:rFonts w:ascii="Times New Roman" w:hAnsi="Times New Roman" w:cs="Times New Roman"/>
          <w:b/>
          <w:bCs/>
          <w:color w:val="000000" w:themeColor="text1"/>
          <w:sz w:val="28"/>
          <w:szCs w:val="28"/>
          <w:lang w:val="en-GB"/>
        </w:rPr>
      </w:pPr>
      <w:r w:rsidRPr="009030BE">
        <w:rPr>
          <w:rFonts w:ascii="Times New Roman" w:hAnsi="Times New Roman" w:cs="Times New Roman"/>
          <w:b/>
          <w:bCs/>
          <w:color w:val="000000" w:themeColor="text1"/>
          <w:sz w:val="28"/>
          <w:szCs w:val="28"/>
          <w:lang w:val="en-GB"/>
        </w:rPr>
        <w:lastRenderedPageBreak/>
        <w:t>Introduction</w:t>
      </w:r>
    </w:p>
    <w:p w14:paraId="19D0AB54" w14:textId="77777777" w:rsidR="00BB2B82" w:rsidRPr="009030BE" w:rsidRDefault="00D73EC9" w:rsidP="00D73EC9">
      <w:pPr>
        <w:pStyle w:val="HTMLPreformatted"/>
        <w:spacing w:line="360" w:lineRule="auto"/>
        <w:jc w:val="both"/>
        <w:rPr>
          <w:rFonts w:ascii="Times New Roman" w:hAnsi="Times New Roman" w:cs="Times New Roman"/>
          <w:color w:val="000000" w:themeColor="text1"/>
          <w:sz w:val="24"/>
          <w:lang w:val="en-GB"/>
        </w:rPr>
      </w:pPr>
      <w:r w:rsidRPr="009030BE">
        <w:rPr>
          <w:rFonts w:ascii="Times New Roman" w:hAnsi="Times New Roman" w:cs="Times New Roman"/>
          <w:color w:val="000000" w:themeColor="text1"/>
          <w:sz w:val="24"/>
          <w:lang w:val="en-GB"/>
        </w:rPr>
        <w:t>Paddy straw mushroom (</w:t>
      </w:r>
      <w:proofErr w:type="spellStart"/>
      <w:r w:rsidRPr="009030BE">
        <w:rPr>
          <w:rFonts w:ascii="Times New Roman" w:hAnsi="Times New Roman" w:cs="Times New Roman"/>
          <w:i/>
          <w:iCs/>
          <w:color w:val="000000" w:themeColor="text1"/>
          <w:sz w:val="24"/>
          <w:lang w:val="en-GB"/>
        </w:rPr>
        <w:t>Volvariella</w:t>
      </w:r>
      <w:proofErr w:type="spellEnd"/>
      <w:r w:rsidRPr="009030BE">
        <w:rPr>
          <w:rFonts w:ascii="Times New Roman" w:hAnsi="Times New Roman" w:cs="Times New Roman"/>
          <w:i/>
          <w:iCs/>
          <w:color w:val="000000" w:themeColor="text1"/>
          <w:sz w:val="24"/>
          <w:lang w:val="en-GB"/>
        </w:rPr>
        <w:t xml:space="preserve"> </w:t>
      </w:r>
      <w:proofErr w:type="spellStart"/>
      <w:r w:rsidRPr="009030BE">
        <w:rPr>
          <w:rFonts w:ascii="Times New Roman" w:hAnsi="Times New Roman" w:cs="Times New Roman"/>
          <w:i/>
          <w:iCs/>
          <w:color w:val="000000" w:themeColor="text1"/>
          <w:sz w:val="24"/>
          <w:lang w:val="en-GB"/>
        </w:rPr>
        <w:t>volvacea</w:t>
      </w:r>
      <w:proofErr w:type="spellEnd"/>
      <w:r w:rsidRPr="009030BE">
        <w:rPr>
          <w:rFonts w:ascii="Times New Roman" w:hAnsi="Times New Roman" w:cs="Times New Roman"/>
          <w:color w:val="000000" w:themeColor="text1"/>
          <w:sz w:val="24"/>
          <w:lang w:val="en-GB"/>
        </w:rPr>
        <w:t xml:space="preserve">) being the third most important cultivated mushroom in the world is well known for its pleasant </w:t>
      </w:r>
      <w:r w:rsidR="00A24819" w:rsidRPr="009030BE">
        <w:rPr>
          <w:rFonts w:ascii="Times New Roman" w:hAnsi="Times New Roman" w:cs="Times New Roman"/>
          <w:color w:val="000000" w:themeColor="text1"/>
          <w:sz w:val="24"/>
          <w:lang w:val="en-GB"/>
        </w:rPr>
        <w:t>flavour</w:t>
      </w:r>
      <w:r w:rsidRPr="009030BE">
        <w:rPr>
          <w:rFonts w:ascii="Times New Roman" w:hAnsi="Times New Roman" w:cs="Times New Roman"/>
          <w:color w:val="000000" w:themeColor="text1"/>
          <w:sz w:val="24"/>
          <w:lang w:val="en-GB"/>
        </w:rPr>
        <w:t xml:space="preserve"> and taste. No other</w:t>
      </w:r>
      <w:r w:rsidR="00A24819" w:rsidRPr="009030BE">
        <w:rPr>
          <w:rFonts w:ascii="Times New Roman" w:hAnsi="Times New Roman" w:cs="Times New Roman"/>
          <w:color w:val="000000" w:themeColor="text1"/>
          <w:sz w:val="24"/>
          <w:lang w:val="en-GB"/>
        </w:rPr>
        <w:t xml:space="preserve"> </w:t>
      </w:r>
      <w:r w:rsidRPr="009030BE">
        <w:rPr>
          <w:rFonts w:ascii="Times New Roman" w:hAnsi="Times New Roman" w:cs="Times New Roman"/>
          <w:color w:val="000000" w:themeColor="text1"/>
          <w:sz w:val="24"/>
          <w:lang w:val="en-GB"/>
        </w:rPr>
        <w:t>vegetable or cultivated mushroom can be served as a table dish within a short time from its planting, but V.</w:t>
      </w:r>
      <w:r w:rsidR="00A24819" w:rsidRPr="009030BE">
        <w:rPr>
          <w:rFonts w:ascii="Times New Roman" w:hAnsi="Times New Roman" w:cs="Times New Roman"/>
          <w:color w:val="000000" w:themeColor="text1"/>
          <w:sz w:val="24"/>
          <w:lang w:val="en-GB"/>
        </w:rPr>
        <w:t xml:space="preserve"> </w:t>
      </w:r>
      <w:proofErr w:type="spellStart"/>
      <w:r w:rsidRPr="009030BE">
        <w:rPr>
          <w:rFonts w:ascii="Times New Roman" w:hAnsi="Times New Roman" w:cs="Times New Roman"/>
          <w:color w:val="000000" w:themeColor="text1"/>
          <w:sz w:val="24"/>
          <w:lang w:val="en-GB"/>
        </w:rPr>
        <w:t>volvacea</w:t>
      </w:r>
      <w:proofErr w:type="spellEnd"/>
      <w:r w:rsidRPr="009030BE">
        <w:rPr>
          <w:rFonts w:ascii="Times New Roman" w:hAnsi="Times New Roman" w:cs="Times New Roman"/>
          <w:color w:val="000000" w:themeColor="text1"/>
          <w:sz w:val="24"/>
          <w:lang w:val="en-GB"/>
        </w:rPr>
        <w:t xml:space="preserve"> can do this as it comes to harvest on 10th day.</w:t>
      </w:r>
      <w:r w:rsidR="00A24819" w:rsidRPr="009030BE">
        <w:rPr>
          <w:rFonts w:ascii="Times New Roman" w:hAnsi="Times New Roman" w:cs="Times New Roman"/>
          <w:color w:val="000000" w:themeColor="text1"/>
          <w:sz w:val="24"/>
          <w:lang w:val="en-GB"/>
        </w:rPr>
        <w:t xml:space="preserve"> </w:t>
      </w:r>
      <w:r w:rsidRPr="009030BE">
        <w:rPr>
          <w:rFonts w:ascii="Times New Roman" w:hAnsi="Times New Roman" w:cs="Times New Roman"/>
          <w:color w:val="000000" w:themeColor="text1"/>
          <w:sz w:val="24"/>
          <w:lang w:val="en-GB"/>
        </w:rPr>
        <w:t>In tropical Africa, of over 300 species of edible mushrooms recorded, very few are cultivated artificially (</w:t>
      </w:r>
      <w:proofErr w:type="spellStart"/>
      <w:r w:rsidRPr="009030BE">
        <w:rPr>
          <w:rFonts w:ascii="Times New Roman" w:hAnsi="Times New Roman" w:cs="Times New Roman"/>
          <w:color w:val="000000" w:themeColor="text1"/>
          <w:sz w:val="24"/>
          <w:lang w:val="en-GB"/>
        </w:rPr>
        <w:t>Hennebert</w:t>
      </w:r>
      <w:proofErr w:type="spellEnd"/>
      <w:r w:rsidRPr="009030BE">
        <w:rPr>
          <w:rFonts w:ascii="Times New Roman" w:hAnsi="Times New Roman" w:cs="Times New Roman"/>
          <w:color w:val="000000" w:themeColor="text1"/>
          <w:sz w:val="24"/>
          <w:lang w:val="en-GB"/>
        </w:rPr>
        <w:t xml:space="preserve"> and Simon, 1989). </w:t>
      </w:r>
      <w:r w:rsidR="00BB2B82" w:rsidRPr="009030BE">
        <w:rPr>
          <w:rFonts w:ascii="Times New Roman" w:hAnsi="Times New Roman" w:cs="Times New Roman"/>
          <w:color w:val="000000" w:themeColor="text1"/>
          <w:sz w:val="24"/>
          <w:lang w:val="en-GB"/>
        </w:rPr>
        <w:t>In addition, very few articles on the cultivation of m</w:t>
      </w:r>
      <w:r w:rsidR="0020747A" w:rsidRPr="009030BE">
        <w:rPr>
          <w:rFonts w:ascii="Times New Roman" w:hAnsi="Times New Roman" w:cs="Times New Roman"/>
          <w:color w:val="000000" w:themeColor="text1"/>
          <w:sz w:val="24"/>
          <w:lang w:val="en-GB"/>
        </w:rPr>
        <w:t>ushrooms</w:t>
      </w:r>
      <w:r w:rsidR="00BB2B82" w:rsidRPr="009030BE">
        <w:rPr>
          <w:rFonts w:ascii="Times New Roman" w:hAnsi="Times New Roman" w:cs="Times New Roman"/>
          <w:color w:val="000000" w:themeColor="text1"/>
          <w:sz w:val="24"/>
          <w:lang w:val="en-GB"/>
        </w:rPr>
        <w:t xml:space="preserve"> are available (</w:t>
      </w:r>
      <w:proofErr w:type="spellStart"/>
      <w:r w:rsidR="00BB2B82" w:rsidRPr="009030BE">
        <w:rPr>
          <w:rFonts w:ascii="Times New Roman" w:hAnsi="Times New Roman" w:cs="Times New Roman"/>
          <w:color w:val="000000" w:themeColor="text1"/>
          <w:sz w:val="24"/>
          <w:lang w:val="en-GB"/>
        </w:rPr>
        <w:t>Dibaluka</w:t>
      </w:r>
      <w:proofErr w:type="spellEnd"/>
      <w:r w:rsidR="00BB2B82" w:rsidRPr="009030BE">
        <w:rPr>
          <w:rFonts w:ascii="Times New Roman" w:hAnsi="Times New Roman" w:cs="Times New Roman"/>
          <w:color w:val="000000" w:themeColor="text1"/>
          <w:sz w:val="24"/>
          <w:lang w:val="en-GB"/>
        </w:rPr>
        <w:t>, 2005). The cultivation of m</w:t>
      </w:r>
      <w:r w:rsidR="0020747A" w:rsidRPr="009030BE">
        <w:rPr>
          <w:rFonts w:ascii="Times New Roman" w:hAnsi="Times New Roman" w:cs="Times New Roman"/>
          <w:color w:val="000000" w:themeColor="text1"/>
          <w:sz w:val="24"/>
          <w:lang w:val="en-GB"/>
        </w:rPr>
        <w:t>ushrooms</w:t>
      </w:r>
      <w:r w:rsidR="00BB2B82" w:rsidRPr="009030BE">
        <w:rPr>
          <w:rFonts w:ascii="Times New Roman" w:hAnsi="Times New Roman" w:cs="Times New Roman"/>
          <w:color w:val="000000" w:themeColor="text1"/>
          <w:sz w:val="24"/>
          <w:lang w:val="en-GB"/>
        </w:rPr>
        <w:t xml:space="preserve"> in Africa is mainly based on exotic species from northern countries, whose cultivation parameters are perfectly controlled (</w:t>
      </w:r>
      <w:proofErr w:type="spellStart"/>
      <w:r w:rsidR="00BB2B82" w:rsidRPr="009030BE">
        <w:rPr>
          <w:rFonts w:ascii="Times New Roman" w:hAnsi="Times New Roman" w:cs="Times New Roman"/>
          <w:color w:val="000000" w:themeColor="text1"/>
          <w:sz w:val="24"/>
          <w:lang w:val="en-GB"/>
        </w:rPr>
        <w:t>Eyi-Ndong</w:t>
      </w:r>
      <w:proofErr w:type="spellEnd"/>
      <w:r w:rsidR="00BB2B82" w:rsidRPr="009030BE">
        <w:rPr>
          <w:rFonts w:ascii="Times New Roman" w:hAnsi="Times New Roman" w:cs="Times New Roman"/>
          <w:color w:val="000000" w:themeColor="text1"/>
          <w:sz w:val="24"/>
          <w:lang w:val="en-GB"/>
        </w:rPr>
        <w:t xml:space="preserve"> H, 2009). However, some researchers have been able to domesticate edible wild species from tropical Africa (Heim and </w:t>
      </w:r>
      <w:proofErr w:type="spellStart"/>
      <w:r w:rsidR="00BB2B82" w:rsidRPr="009030BE">
        <w:rPr>
          <w:rFonts w:ascii="Times New Roman" w:hAnsi="Times New Roman" w:cs="Times New Roman"/>
          <w:color w:val="000000" w:themeColor="text1"/>
          <w:sz w:val="24"/>
          <w:lang w:val="en-GB"/>
        </w:rPr>
        <w:t>Cailleux</w:t>
      </w:r>
      <w:proofErr w:type="spellEnd"/>
      <w:r w:rsidR="00BB2B82" w:rsidRPr="009030BE">
        <w:rPr>
          <w:rFonts w:ascii="Times New Roman" w:hAnsi="Times New Roman" w:cs="Times New Roman"/>
          <w:color w:val="000000" w:themeColor="text1"/>
          <w:sz w:val="24"/>
          <w:lang w:val="en-GB"/>
        </w:rPr>
        <w:t xml:space="preserve">, 1965; </w:t>
      </w:r>
      <w:proofErr w:type="spellStart"/>
      <w:r w:rsidR="00BB2B82" w:rsidRPr="009030BE">
        <w:rPr>
          <w:rFonts w:ascii="Times New Roman" w:hAnsi="Times New Roman" w:cs="Times New Roman"/>
          <w:color w:val="000000" w:themeColor="text1"/>
          <w:sz w:val="24"/>
          <w:lang w:val="en-GB"/>
        </w:rPr>
        <w:t>Mosibono</w:t>
      </w:r>
      <w:proofErr w:type="spellEnd"/>
      <w:r w:rsidR="00BB2B82" w:rsidRPr="009030BE">
        <w:rPr>
          <w:rFonts w:ascii="Times New Roman" w:hAnsi="Times New Roman" w:cs="Times New Roman"/>
          <w:color w:val="000000" w:themeColor="text1"/>
          <w:sz w:val="24"/>
          <w:lang w:val="en-GB"/>
        </w:rPr>
        <w:t xml:space="preserve"> et al., 1991; </w:t>
      </w:r>
      <w:proofErr w:type="spellStart"/>
      <w:r w:rsidR="00BB2B82" w:rsidRPr="009030BE">
        <w:rPr>
          <w:rFonts w:ascii="Times New Roman" w:hAnsi="Times New Roman" w:cs="Times New Roman"/>
          <w:color w:val="000000" w:themeColor="text1"/>
          <w:sz w:val="24"/>
          <w:lang w:val="en-GB"/>
        </w:rPr>
        <w:t>Isikhuemhen</w:t>
      </w:r>
      <w:proofErr w:type="spellEnd"/>
      <w:r w:rsidR="00BB2B82" w:rsidRPr="009030BE">
        <w:rPr>
          <w:rFonts w:ascii="Times New Roman" w:hAnsi="Times New Roman" w:cs="Times New Roman"/>
          <w:color w:val="000000" w:themeColor="text1"/>
          <w:sz w:val="24"/>
          <w:lang w:val="en-GB"/>
        </w:rPr>
        <w:t xml:space="preserve"> and </w:t>
      </w:r>
      <w:proofErr w:type="spellStart"/>
      <w:r w:rsidR="00BB2B82" w:rsidRPr="009030BE">
        <w:rPr>
          <w:rFonts w:ascii="Times New Roman" w:hAnsi="Times New Roman" w:cs="Times New Roman"/>
          <w:color w:val="000000" w:themeColor="text1"/>
          <w:sz w:val="24"/>
          <w:lang w:val="en-GB"/>
        </w:rPr>
        <w:t>Okhuoye</w:t>
      </w:r>
      <w:proofErr w:type="spellEnd"/>
      <w:r w:rsidR="00BB2B82" w:rsidRPr="009030BE">
        <w:rPr>
          <w:rFonts w:ascii="Times New Roman" w:hAnsi="Times New Roman" w:cs="Times New Roman"/>
          <w:color w:val="000000" w:themeColor="text1"/>
          <w:sz w:val="24"/>
          <w:lang w:val="en-GB"/>
        </w:rPr>
        <w:t>, 199</w:t>
      </w:r>
      <w:r w:rsidR="001C4502" w:rsidRPr="009030BE">
        <w:rPr>
          <w:rFonts w:ascii="Times New Roman" w:hAnsi="Times New Roman" w:cs="Times New Roman"/>
          <w:color w:val="000000" w:themeColor="text1"/>
          <w:sz w:val="24"/>
          <w:lang w:val="en-GB"/>
        </w:rPr>
        <w:t>9</w:t>
      </w:r>
      <w:r w:rsidR="00BB2B82" w:rsidRPr="009030BE">
        <w:rPr>
          <w:rFonts w:ascii="Times New Roman" w:hAnsi="Times New Roman" w:cs="Times New Roman"/>
          <w:color w:val="000000" w:themeColor="text1"/>
          <w:sz w:val="24"/>
          <w:lang w:val="en-GB"/>
        </w:rPr>
        <w:t xml:space="preserve">; De Kesel et al., 2002; </w:t>
      </w:r>
      <w:proofErr w:type="spellStart"/>
      <w:r w:rsidR="00BB2B82" w:rsidRPr="009030BE">
        <w:rPr>
          <w:rFonts w:ascii="Times New Roman" w:hAnsi="Times New Roman" w:cs="Times New Roman"/>
          <w:color w:val="000000" w:themeColor="text1"/>
          <w:sz w:val="24"/>
          <w:lang w:val="en-GB"/>
        </w:rPr>
        <w:t>Belewu</w:t>
      </w:r>
      <w:proofErr w:type="spellEnd"/>
      <w:r w:rsidR="00BB2B82" w:rsidRPr="009030BE">
        <w:rPr>
          <w:rFonts w:ascii="Times New Roman" w:hAnsi="Times New Roman" w:cs="Times New Roman"/>
          <w:color w:val="000000" w:themeColor="text1"/>
          <w:sz w:val="24"/>
          <w:lang w:val="en-GB"/>
        </w:rPr>
        <w:t xml:space="preserve">, 2002 and 2003; </w:t>
      </w:r>
      <w:proofErr w:type="spellStart"/>
      <w:r w:rsidR="00BB2B82" w:rsidRPr="009030BE">
        <w:rPr>
          <w:rFonts w:ascii="Times New Roman" w:hAnsi="Times New Roman" w:cs="Times New Roman"/>
          <w:color w:val="000000" w:themeColor="text1"/>
          <w:sz w:val="24"/>
          <w:lang w:val="en-GB"/>
        </w:rPr>
        <w:t>Dibaluka</w:t>
      </w:r>
      <w:proofErr w:type="spellEnd"/>
      <w:r w:rsidR="00BB2B82" w:rsidRPr="009030BE">
        <w:rPr>
          <w:rFonts w:ascii="Times New Roman" w:hAnsi="Times New Roman" w:cs="Times New Roman"/>
          <w:color w:val="000000" w:themeColor="text1"/>
          <w:sz w:val="24"/>
          <w:lang w:val="en-GB"/>
        </w:rPr>
        <w:t xml:space="preserve">, 2005; </w:t>
      </w:r>
      <w:proofErr w:type="spellStart"/>
      <w:r w:rsidR="00BB2B82" w:rsidRPr="009030BE">
        <w:rPr>
          <w:rFonts w:ascii="Times New Roman" w:hAnsi="Times New Roman" w:cs="Times New Roman"/>
          <w:color w:val="000000" w:themeColor="text1"/>
          <w:sz w:val="24"/>
          <w:lang w:val="en-GB"/>
        </w:rPr>
        <w:t>Belewu</w:t>
      </w:r>
      <w:proofErr w:type="spellEnd"/>
      <w:r w:rsidR="00BB2B82" w:rsidRPr="009030BE">
        <w:rPr>
          <w:rFonts w:ascii="Times New Roman" w:hAnsi="Times New Roman" w:cs="Times New Roman"/>
          <w:color w:val="000000" w:themeColor="text1"/>
          <w:sz w:val="24"/>
          <w:lang w:val="en-GB"/>
        </w:rPr>
        <w:t xml:space="preserve"> and </w:t>
      </w:r>
      <w:proofErr w:type="spellStart"/>
      <w:r w:rsidR="00BB2B82" w:rsidRPr="009030BE">
        <w:rPr>
          <w:rFonts w:ascii="Times New Roman" w:hAnsi="Times New Roman" w:cs="Times New Roman"/>
          <w:color w:val="000000" w:themeColor="text1"/>
          <w:sz w:val="24"/>
          <w:lang w:val="en-GB"/>
        </w:rPr>
        <w:t>Belewu</w:t>
      </w:r>
      <w:proofErr w:type="spellEnd"/>
      <w:r w:rsidR="00BB2B82" w:rsidRPr="009030BE">
        <w:rPr>
          <w:rFonts w:ascii="Times New Roman" w:hAnsi="Times New Roman" w:cs="Times New Roman"/>
          <w:color w:val="000000" w:themeColor="text1"/>
          <w:sz w:val="24"/>
          <w:lang w:val="en-GB"/>
        </w:rPr>
        <w:t xml:space="preserve">, 2005; </w:t>
      </w:r>
      <w:proofErr w:type="spellStart"/>
      <w:r w:rsidR="00BB2B82" w:rsidRPr="009030BE">
        <w:rPr>
          <w:rFonts w:ascii="Times New Roman" w:hAnsi="Times New Roman" w:cs="Times New Roman"/>
          <w:color w:val="000000" w:themeColor="text1"/>
          <w:sz w:val="24"/>
          <w:lang w:val="en-GB"/>
        </w:rPr>
        <w:t>Apetorgbor</w:t>
      </w:r>
      <w:proofErr w:type="spellEnd"/>
      <w:r w:rsidR="00BB2B82" w:rsidRPr="009030BE">
        <w:rPr>
          <w:rFonts w:ascii="Times New Roman" w:hAnsi="Times New Roman" w:cs="Times New Roman"/>
          <w:color w:val="000000" w:themeColor="text1"/>
          <w:sz w:val="24"/>
          <w:lang w:val="en-GB"/>
        </w:rPr>
        <w:t xml:space="preserve"> et al., 2015; </w:t>
      </w:r>
      <w:proofErr w:type="spellStart"/>
      <w:r w:rsidR="00BB2B82" w:rsidRPr="009030BE">
        <w:rPr>
          <w:rFonts w:ascii="Times New Roman" w:hAnsi="Times New Roman" w:cs="Times New Roman"/>
          <w:color w:val="000000" w:themeColor="text1"/>
          <w:sz w:val="24"/>
          <w:lang w:val="en-GB"/>
        </w:rPr>
        <w:t>Ajikah</w:t>
      </w:r>
      <w:proofErr w:type="spellEnd"/>
      <w:r w:rsidR="00BB2B82" w:rsidRPr="009030BE">
        <w:rPr>
          <w:rFonts w:ascii="Times New Roman" w:hAnsi="Times New Roman" w:cs="Times New Roman"/>
          <w:color w:val="000000" w:themeColor="text1"/>
          <w:sz w:val="24"/>
          <w:lang w:val="en-GB"/>
        </w:rPr>
        <w:t xml:space="preserve"> et al., 2019). In Africa generally, mycelium production is the limiting factor (</w:t>
      </w:r>
      <w:proofErr w:type="spellStart"/>
      <w:r w:rsidR="00BB2B82" w:rsidRPr="009030BE">
        <w:rPr>
          <w:rFonts w:ascii="Times New Roman" w:hAnsi="Times New Roman" w:cs="Times New Roman"/>
          <w:color w:val="000000" w:themeColor="text1"/>
          <w:sz w:val="24"/>
          <w:lang w:val="en-GB"/>
        </w:rPr>
        <w:t>Diansambu</w:t>
      </w:r>
      <w:proofErr w:type="spellEnd"/>
      <w:r w:rsidR="00BB2B82" w:rsidRPr="009030BE">
        <w:rPr>
          <w:rFonts w:ascii="Times New Roman" w:hAnsi="Times New Roman" w:cs="Times New Roman"/>
          <w:color w:val="000000" w:themeColor="text1"/>
          <w:sz w:val="24"/>
          <w:lang w:val="en-GB"/>
        </w:rPr>
        <w:t xml:space="preserve"> </w:t>
      </w:r>
      <w:proofErr w:type="spellStart"/>
      <w:r w:rsidR="00BB2B82" w:rsidRPr="009030BE">
        <w:rPr>
          <w:rFonts w:ascii="Times New Roman" w:hAnsi="Times New Roman" w:cs="Times New Roman"/>
          <w:color w:val="000000" w:themeColor="text1"/>
          <w:sz w:val="24"/>
          <w:lang w:val="en-GB"/>
        </w:rPr>
        <w:t>Makanua</w:t>
      </w:r>
      <w:proofErr w:type="spellEnd"/>
      <w:r w:rsidR="00BB2B82" w:rsidRPr="009030BE">
        <w:rPr>
          <w:rFonts w:ascii="Times New Roman" w:hAnsi="Times New Roman" w:cs="Times New Roman"/>
          <w:color w:val="000000" w:themeColor="text1"/>
          <w:sz w:val="24"/>
          <w:lang w:val="en-GB"/>
        </w:rPr>
        <w:t xml:space="preserve"> et al., 2015), as it requires a high-performance sterile laboratory and specific knowledge.</w:t>
      </w:r>
      <w:r w:rsidR="00BB2B82" w:rsidRPr="009030BE">
        <w:rPr>
          <w:color w:val="000000" w:themeColor="text1"/>
          <w:lang w:val="en-US"/>
        </w:rPr>
        <w:t xml:space="preserve"> </w:t>
      </w:r>
      <w:r w:rsidR="00BB2B82" w:rsidRPr="009030BE">
        <w:rPr>
          <w:rFonts w:ascii="Times New Roman" w:hAnsi="Times New Roman" w:cs="Times New Roman"/>
          <w:color w:val="000000" w:themeColor="text1"/>
          <w:sz w:val="24"/>
          <w:lang w:val="en-GB"/>
        </w:rPr>
        <w:t>The technology for obtaining the "spawn" is delicate, if it contains bacteria or other fungi, the production is low, even if the cultivation conditions are correct (</w:t>
      </w:r>
      <w:proofErr w:type="spellStart"/>
      <w:r w:rsidR="00BB2B82" w:rsidRPr="009030BE">
        <w:rPr>
          <w:rFonts w:ascii="Times New Roman" w:hAnsi="Times New Roman" w:cs="Times New Roman"/>
          <w:color w:val="000000" w:themeColor="text1"/>
          <w:sz w:val="24"/>
          <w:lang w:val="en-GB"/>
        </w:rPr>
        <w:t>Obodai</w:t>
      </w:r>
      <w:proofErr w:type="spellEnd"/>
      <w:r w:rsidR="00BB2B82" w:rsidRPr="009030BE">
        <w:rPr>
          <w:rFonts w:ascii="Times New Roman" w:hAnsi="Times New Roman" w:cs="Times New Roman"/>
          <w:color w:val="000000" w:themeColor="text1"/>
          <w:sz w:val="24"/>
          <w:lang w:val="en-GB"/>
        </w:rPr>
        <w:t xml:space="preserve"> et al., 2003). This problem clearly explains the unavailability of wild m</w:t>
      </w:r>
      <w:r w:rsidR="0020747A" w:rsidRPr="009030BE">
        <w:rPr>
          <w:rFonts w:ascii="Times New Roman" w:hAnsi="Times New Roman" w:cs="Times New Roman"/>
          <w:color w:val="000000" w:themeColor="text1"/>
          <w:sz w:val="24"/>
          <w:lang w:val="en-GB"/>
        </w:rPr>
        <w:t>ushroom</w:t>
      </w:r>
      <w:r w:rsidR="00BB2B82" w:rsidRPr="009030BE">
        <w:rPr>
          <w:rFonts w:ascii="Times New Roman" w:hAnsi="Times New Roman" w:cs="Times New Roman"/>
          <w:color w:val="000000" w:themeColor="text1"/>
          <w:sz w:val="24"/>
          <w:lang w:val="en-GB"/>
        </w:rPr>
        <w:t xml:space="preserve"> seeds during the dry season. Studies on the most suitable agricultural residues for the cultivation of wild m</w:t>
      </w:r>
      <w:r w:rsidR="0020747A" w:rsidRPr="009030BE">
        <w:rPr>
          <w:rFonts w:ascii="Times New Roman" w:hAnsi="Times New Roman" w:cs="Times New Roman"/>
          <w:color w:val="000000" w:themeColor="text1"/>
          <w:sz w:val="24"/>
          <w:lang w:val="en-GB"/>
        </w:rPr>
        <w:t>ushrooms</w:t>
      </w:r>
      <w:r w:rsidR="00BB2B82" w:rsidRPr="009030BE">
        <w:rPr>
          <w:rFonts w:ascii="Times New Roman" w:hAnsi="Times New Roman" w:cs="Times New Roman"/>
          <w:color w:val="000000" w:themeColor="text1"/>
          <w:sz w:val="24"/>
          <w:lang w:val="en-GB"/>
        </w:rPr>
        <w:t xml:space="preserve"> are also very limited. However, in the studies conducted by </w:t>
      </w:r>
      <w:proofErr w:type="spellStart"/>
      <w:r w:rsidR="00BB2B82" w:rsidRPr="009030BE">
        <w:rPr>
          <w:rFonts w:ascii="Times New Roman" w:hAnsi="Times New Roman" w:cs="Times New Roman"/>
          <w:color w:val="000000" w:themeColor="text1"/>
          <w:sz w:val="24"/>
          <w:lang w:val="en-GB"/>
        </w:rPr>
        <w:t>Belewu</w:t>
      </w:r>
      <w:proofErr w:type="spellEnd"/>
      <w:r w:rsidR="00BB2B82" w:rsidRPr="009030BE">
        <w:rPr>
          <w:rFonts w:ascii="Times New Roman" w:hAnsi="Times New Roman" w:cs="Times New Roman"/>
          <w:color w:val="000000" w:themeColor="text1"/>
          <w:sz w:val="24"/>
          <w:lang w:val="en-GB"/>
        </w:rPr>
        <w:t xml:space="preserve">, (2001), </w:t>
      </w:r>
      <w:proofErr w:type="spellStart"/>
      <w:r w:rsidR="00BB2B82" w:rsidRPr="009030BE">
        <w:rPr>
          <w:rFonts w:ascii="Times New Roman" w:hAnsi="Times New Roman" w:cs="Times New Roman"/>
          <w:color w:val="000000" w:themeColor="text1"/>
          <w:sz w:val="24"/>
          <w:lang w:val="en-GB"/>
        </w:rPr>
        <w:t>Belewu</w:t>
      </w:r>
      <w:proofErr w:type="spellEnd"/>
      <w:r w:rsidR="00BB2B82" w:rsidRPr="009030BE">
        <w:rPr>
          <w:rFonts w:ascii="Times New Roman" w:hAnsi="Times New Roman" w:cs="Times New Roman"/>
          <w:color w:val="000000" w:themeColor="text1"/>
          <w:sz w:val="24"/>
          <w:lang w:val="en-GB"/>
        </w:rPr>
        <w:t xml:space="preserve"> and </w:t>
      </w:r>
      <w:proofErr w:type="spellStart"/>
      <w:r w:rsidR="00BB2B82" w:rsidRPr="009030BE">
        <w:rPr>
          <w:rFonts w:ascii="Times New Roman" w:hAnsi="Times New Roman" w:cs="Times New Roman"/>
          <w:color w:val="000000" w:themeColor="text1"/>
          <w:sz w:val="24"/>
          <w:lang w:val="en-GB"/>
        </w:rPr>
        <w:t>Ademilola</w:t>
      </w:r>
      <w:proofErr w:type="spellEnd"/>
      <w:r w:rsidR="00BB2B82" w:rsidRPr="009030BE">
        <w:rPr>
          <w:rFonts w:ascii="Times New Roman" w:hAnsi="Times New Roman" w:cs="Times New Roman"/>
          <w:color w:val="000000" w:themeColor="text1"/>
          <w:sz w:val="24"/>
          <w:lang w:val="en-GB"/>
        </w:rPr>
        <w:t xml:space="preserve"> (2002), </w:t>
      </w:r>
      <w:proofErr w:type="spellStart"/>
      <w:r w:rsidR="00BB2B82" w:rsidRPr="009030BE">
        <w:rPr>
          <w:rFonts w:ascii="Times New Roman" w:hAnsi="Times New Roman" w:cs="Times New Roman"/>
          <w:color w:val="000000" w:themeColor="text1"/>
          <w:sz w:val="24"/>
          <w:lang w:val="en-GB"/>
        </w:rPr>
        <w:t>Belewu</w:t>
      </w:r>
      <w:proofErr w:type="spellEnd"/>
      <w:r w:rsidR="00BB2B82" w:rsidRPr="009030BE">
        <w:rPr>
          <w:rFonts w:ascii="Times New Roman" w:hAnsi="Times New Roman" w:cs="Times New Roman"/>
          <w:color w:val="000000" w:themeColor="text1"/>
          <w:sz w:val="24"/>
          <w:lang w:val="en-GB"/>
        </w:rPr>
        <w:t xml:space="preserve"> (2002; 2003), </w:t>
      </w:r>
      <w:proofErr w:type="spellStart"/>
      <w:r w:rsidR="00BB2B82" w:rsidRPr="009030BE">
        <w:rPr>
          <w:rFonts w:ascii="Times New Roman" w:hAnsi="Times New Roman" w:cs="Times New Roman"/>
          <w:color w:val="000000" w:themeColor="text1"/>
          <w:sz w:val="24"/>
          <w:lang w:val="en-GB"/>
        </w:rPr>
        <w:t>Belewu</w:t>
      </w:r>
      <w:proofErr w:type="spellEnd"/>
      <w:r w:rsidR="00BB2B82" w:rsidRPr="009030BE">
        <w:rPr>
          <w:rFonts w:ascii="Times New Roman" w:hAnsi="Times New Roman" w:cs="Times New Roman"/>
          <w:color w:val="000000" w:themeColor="text1"/>
          <w:sz w:val="24"/>
          <w:lang w:val="en-GB"/>
        </w:rPr>
        <w:t xml:space="preserve"> and Lawal (2003), agricultural wastes such as sawdust, cotton waste, cocoa bean hulls and sawdust-Gliricidia mixture were identified as suitable substrates for the cultivation of edible wild </w:t>
      </w:r>
      <w:proofErr w:type="spellStart"/>
      <w:r w:rsidR="00BB2B82" w:rsidRPr="009030BE">
        <w:rPr>
          <w:rFonts w:ascii="Times New Roman" w:hAnsi="Times New Roman" w:cs="Times New Roman"/>
          <w:color w:val="000000" w:themeColor="text1"/>
          <w:sz w:val="24"/>
          <w:lang w:val="en-GB"/>
        </w:rPr>
        <w:t>macrofungi</w:t>
      </w:r>
      <w:proofErr w:type="spellEnd"/>
      <w:r w:rsidR="00BB2B82" w:rsidRPr="009030BE">
        <w:rPr>
          <w:rFonts w:ascii="Times New Roman" w:hAnsi="Times New Roman" w:cs="Times New Roman"/>
          <w:color w:val="000000" w:themeColor="text1"/>
          <w:sz w:val="24"/>
          <w:lang w:val="en-GB"/>
        </w:rPr>
        <w:t>. Paddy straw, water lily leaves and banana leaves are also implicated (Oei, 2003).</w:t>
      </w:r>
    </w:p>
    <w:p w14:paraId="75497F51" w14:textId="77777777" w:rsidR="00BB2B82" w:rsidRPr="009030BE" w:rsidRDefault="00BB2B82" w:rsidP="00BB2B82">
      <w:pPr>
        <w:pStyle w:val="HTMLPreformatted"/>
        <w:spacing w:line="360" w:lineRule="auto"/>
        <w:jc w:val="both"/>
        <w:rPr>
          <w:rFonts w:ascii="Times New Roman" w:hAnsi="Times New Roman" w:cs="Times New Roman"/>
          <w:color w:val="000000" w:themeColor="text1"/>
          <w:sz w:val="24"/>
          <w:lang w:val="en-GB"/>
        </w:rPr>
      </w:pPr>
      <w:r w:rsidRPr="009030BE">
        <w:rPr>
          <w:rFonts w:ascii="Times New Roman" w:hAnsi="Times New Roman" w:cs="Times New Roman"/>
          <w:color w:val="000000" w:themeColor="text1"/>
          <w:sz w:val="24"/>
          <w:lang w:val="en-GB"/>
        </w:rPr>
        <w:t>Among the wild edible m</w:t>
      </w:r>
      <w:r w:rsidR="0020747A" w:rsidRPr="009030BE">
        <w:rPr>
          <w:rFonts w:ascii="Times New Roman" w:hAnsi="Times New Roman" w:cs="Times New Roman"/>
          <w:color w:val="000000" w:themeColor="text1"/>
          <w:sz w:val="24"/>
          <w:lang w:val="en-GB"/>
        </w:rPr>
        <w:t>ushrooms</w:t>
      </w:r>
      <w:r w:rsidRPr="009030BE">
        <w:rPr>
          <w:rFonts w:ascii="Times New Roman" w:hAnsi="Times New Roman" w:cs="Times New Roman"/>
          <w:color w:val="000000" w:themeColor="text1"/>
          <w:sz w:val="24"/>
          <w:lang w:val="en-GB"/>
        </w:rPr>
        <w:t xml:space="preserve"> that can be cultivated, </w:t>
      </w:r>
      <w:proofErr w:type="spellStart"/>
      <w:r w:rsidRPr="009030BE">
        <w:rPr>
          <w:rFonts w:ascii="Times New Roman" w:hAnsi="Times New Roman" w:cs="Times New Roman"/>
          <w:i/>
          <w:iCs/>
          <w:color w:val="000000" w:themeColor="text1"/>
          <w:sz w:val="24"/>
          <w:lang w:val="en-GB"/>
        </w:rPr>
        <w:t>Volvariella</w:t>
      </w:r>
      <w:proofErr w:type="spellEnd"/>
      <w:r w:rsidRPr="009030BE">
        <w:rPr>
          <w:rFonts w:ascii="Times New Roman" w:hAnsi="Times New Roman" w:cs="Times New Roman"/>
          <w:i/>
          <w:iCs/>
          <w:color w:val="000000" w:themeColor="text1"/>
          <w:sz w:val="24"/>
          <w:lang w:val="en-GB"/>
        </w:rPr>
        <w:t xml:space="preserve"> </w:t>
      </w:r>
      <w:proofErr w:type="spellStart"/>
      <w:r w:rsidRPr="009030BE">
        <w:rPr>
          <w:rFonts w:ascii="Times New Roman" w:hAnsi="Times New Roman" w:cs="Times New Roman"/>
          <w:i/>
          <w:iCs/>
          <w:color w:val="000000" w:themeColor="text1"/>
          <w:sz w:val="24"/>
          <w:lang w:val="en-GB"/>
        </w:rPr>
        <w:t>volvacea</w:t>
      </w:r>
      <w:proofErr w:type="spellEnd"/>
      <w:r w:rsidRPr="009030BE">
        <w:rPr>
          <w:rFonts w:ascii="Times New Roman" w:hAnsi="Times New Roman" w:cs="Times New Roman"/>
          <w:color w:val="000000" w:themeColor="text1"/>
          <w:sz w:val="24"/>
          <w:lang w:val="en-GB"/>
        </w:rPr>
        <w:t xml:space="preserve"> is one of the fastest growing with a total cultivation cycle of 4 </w:t>
      </w:r>
      <w:r w:rsidR="003A5C7B" w:rsidRPr="009030BE">
        <w:rPr>
          <w:rFonts w:ascii="Times New Roman" w:hAnsi="Times New Roman" w:cs="Times New Roman"/>
          <w:color w:val="000000" w:themeColor="text1"/>
          <w:sz w:val="24"/>
          <w:lang w:val="en-GB"/>
        </w:rPr>
        <w:t xml:space="preserve">- </w:t>
      </w:r>
      <w:r w:rsidRPr="009030BE">
        <w:rPr>
          <w:rFonts w:ascii="Times New Roman" w:hAnsi="Times New Roman" w:cs="Times New Roman"/>
          <w:color w:val="000000" w:themeColor="text1"/>
          <w:sz w:val="24"/>
          <w:lang w:val="en-GB"/>
        </w:rPr>
        <w:t xml:space="preserve">5 weeks under </w:t>
      </w:r>
      <w:proofErr w:type="spellStart"/>
      <w:r w:rsidRPr="009030BE">
        <w:rPr>
          <w:rFonts w:ascii="Times New Roman" w:hAnsi="Times New Roman" w:cs="Times New Roman"/>
          <w:color w:val="000000" w:themeColor="text1"/>
          <w:sz w:val="24"/>
          <w:lang w:val="en-GB"/>
        </w:rPr>
        <w:t>favorable</w:t>
      </w:r>
      <w:proofErr w:type="spellEnd"/>
      <w:r w:rsidRPr="009030BE">
        <w:rPr>
          <w:rFonts w:ascii="Times New Roman" w:hAnsi="Times New Roman" w:cs="Times New Roman"/>
          <w:color w:val="000000" w:themeColor="text1"/>
          <w:sz w:val="24"/>
          <w:lang w:val="en-GB"/>
        </w:rPr>
        <w:t xml:space="preserve"> conditions (</w:t>
      </w:r>
      <w:proofErr w:type="spellStart"/>
      <w:r w:rsidRPr="009030BE">
        <w:rPr>
          <w:rFonts w:ascii="Times New Roman" w:hAnsi="Times New Roman" w:cs="Times New Roman"/>
          <w:color w:val="000000" w:themeColor="text1"/>
          <w:sz w:val="24"/>
          <w:lang w:val="en-GB"/>
        </w:rPr>
        <w:t>Ajikah</w:t>
      </w:r>
      <w:proofErr w:type="spellEnd"/>
      <w:r w:rsidRPr="009030BE">
        <w:rPr>
          <w:rFonts w:ascii="Times New Roman" w:hAnsi="Times New Roman" w:cs="Times New Roman"/>
          <w:color w:val="000000" w:themeColor="text1"/>
          <w:sz w:val="24"/>
          <w:lang w:val="en-GB"/>
        </w:rPr>
        <w:t xml:space="preserve"> </w:t>
      </w:r>
      <w:r w:rsidRPr="009030BE">
        <w:rPr>
          <w:rFonts w:ascii="Times New Roman" w:hAnsi="Times New Roman" w:cs="Times New Roman"/>
          <w:i/>
          <w:iCs/>
          <w:color w:val="000000" w:themeColor="text1"/>
          <w:sz w:val="24"/>
          <w:lang w:val="en-GB"/>
        </w:rPr>
        <w:t>et al.,</w:t>
      </w:r>
      <w:r w:rsidRPr="009030BE">
        <w:rPr>
          <w:rFonts w:ascii="Times New Roman" w:hAnsi="Times New Roman" w:cs="Times New Roman"/>
          <w:color w:val="000000" w:themeColor="text1"/>
          <w:sz w:val="24"/>
          <w:lang w:val="en-GB"/>
        </w:rPr>
        <w:t xml:space="preserve"> 2019). The homothallic nature of this m</w:t>
      </w:r>
      <w:r w:rsidR="0020747A" w:rsidRPr="009030BE">
        <w:rPr>
          <w:rFonts w:ascii="Times New Roman" w:hAnsi="Times New Roman" w:cs="Times New Roman"/>
          <w:color w:val="000000" w:themeColor="text1"/>
          <w:sz w:val="24"/>
          <w:lang w:val="en-GB"/>
        </w:rPr>
        <w:t>ushroom</w:t>
      </w:r>
      <w:r w:rsidRPr="009030BE">
        <w:rPr>
          <w:rFonts w:ascii="Times New Roman" w:hAnsi="Times New Roman" w:cs="Times New Roman"/>
          <w:color w:val="000000" w:themeColor="text1"/>
          <w:sz w:val="24"/>
          <w:lang w:val="en-GB"/>
        </w:rPr>
        <w:t xml:space="preserve"> allows its self-fertile uninucleate haploid spores to germinate and produce mycelium (Ahlawat and Tewari, 2007) (</w:t>
      </w:r>
      <w:r w:rsidRPr="009030BE">
        <w:rPr>
          <w:rFonts w:ascii="Times New Roman" w:hAnsi="Times New Roman" w:cs="Times New Roman"/>
          <w:b/>
          <w:bCs/>
          <w:color w:val="000000" w:themeColor="text1"/>
          <w:sz w:val="24"/>
          <w:lang w:val="en-GB"/>
        </w:rPr>
        <w:t xml:space="preserve">Fig. </w:t>
      </w:r>
      <w:r w:rsidR="003A5C7B" w:rsidRPr="009030BE">
        <w:rPr>
          <w:rFonts w:ascii="Times New Roman" w:hAnsi="Times New Roman" w:cs="Times New Roman"/>
          <w:b/>
          <w:bCs/>
          <w:color w:val="000000" w:themeColor="text1"/>
          <w:sz w:val="24"/>
          <w:lang w:val="en-GB"/>
        </w:rPr>
        <w:t>1</w:t>
      </w:r>
      <w:r w:rsidRPr="009030BE">
        <w:rPr>
          <w:rFonts w:ascii="Times New Roman" w:hAnsi="Times New Roman" w:cs="Times New Roman"/>
          <w:color w:val="000000" w:themeColor="text1"/>
          <w:sz w:val="24"/>
          <w:lang w:val="en-GB"/>
        </w:rPr>
        <w:t>). It can be grown relatively rapidly on pure, non-composted substrates such as paddy straw and cotton waste or other cellulosic organic waste (Ahlawat &amp; Kumar, 2005).</w:t>
      </w:r>
    </w:p>
    <w:p w14:paraId="1FA64369" w14:textId="77777777" w:rsidR="00A24819" w:rsidRPr="009030BE" w:rsidRDefault="00A24819" w:rsidP="00BB2B82">
      <w:pPr>
        <w:pStyle w:val="HTMLPreformatted"/>
        <w:spacing w:line="360" w:lineRule="auto"/>
        <w:jc w:val="both"/>
        <w:rPr>
          <w:rFonts w:ascii="Times New Roman" w:hAnsi="Times New Roman" w:cs="Times New Roman"/>
          <w:color w:val="000000" w:themeColor="text1"/>
          <w:sz w:val="24"/>
          <w:lang w:val="en-GB"/>
        </w:rPr>
      </w:pPr>
    </w:p>
    <w:p w14:paraId="4874C5B9" w14:textId="77777777" w:rsidR="00A24819" w:rsidRPr="009030BE" w:rsidRDefault="00A24819" w:rsidP="00BB2B82">
      <w:pPr>
        <w:pStyle w:val="HTMLPreformatted"/>
        <w:spacing w:line="360" w:lineRule="auto"/>
        <w:jc w:val="both"/>
        <w:rPr>
          <w:rFonts w:ascii="Times New Roman" w:hAnsi="Times New Roman" w:cs="Times New Roman"/>
          <w:color w:val="000000" w:themeColor="text1"/>
          <w:sz w:val="24"/>
          <w:lang w:val="en-GB"/>
        </w:rPr>
      </w:pPr>
    </w:p>
    <w:p w14:paraId="42D214FC" w14:textId="77777777" w:rsidR="00A24819" w:rsidRPr="009030BE" w:rsidRDefault="00A24819" w:rsidP="00BB2B82">
      <w:pPr>
        <w:pStyle w:val="HTMLPreformatted"/>
        <w:spacing w:line="360" w:lineRule="auto"/>
        <w:jc w:val="both"/>
        <w:rPr>
          <w:rFonts w:ascii="Times New Roman" w:hAnsi="Times New Roman" w:cs="Times New Roman"/>
          <w:color w:val="000000" w:themeColor="text1"/>
          <w:sz w:val="24"/>
          <w:lang w:val="en-GB"/>
        </w:rPr>
      </w:pPr>
    </w:p>
    <w:p w14:paraId="107BEC07" w14:textId="77777777" w:rsidR="00FB1238" w:rsidRPr="009030BE" w:rsidRDefault="00FB1238" w:rsidP="00BB2B82">
      <w:pPr>
        <w:pStyle w:val="HTMLPreformatted"/>
        <w:spacing w:line="360" w:lineRule="auto"/>
        <w:jc w:val="both"/>
        <w:rPr>
          <w:rFonts w:ascii="Times New Roman" w:hAnsi="Times New Roman" w:cs="Times New Roman"/>
          <w:color w:val="000000" w:themeColor="text1"/>
          <w:sz w:val="24"/>
          <w:lang w:val="en-GB"/>
        </w:rPr>
      </w:pPr>
    </w:p>
    <w:p w14:paraId="7D1A9245" w14:textId="43930A00" w:rsidR="00A24819" w:rsidRPr="009030BE" w:rsidRDefault="00A24819" w:rsidP="00BB2B82">
      <w:pPr>
        <w:pStyle w:val="HTMLPreformatted"/>
        <w:spacing w:line="360" w:lineRule="auto"/>
        <w:jc w:val="both"/>
        <w:rPr>
          <w:rFonts w:ascii="Times New Roman" w:hAnsi="Times New Roman" w:cs="Times New Roman"/>
          <w:color w:val="000000" w:themeColor="text1"/>
          <w:sz w:val="24"/>
          <w:lang w:val="en-GB"/>
        </w:rPr>
      </w:pPr>
    </w:p>
    <w:p w14:paraId="7F6A5713" w14:textId="61BABABC" w:rsidR="00BB2B82" w:rsidRPr="009030BE" w:rsidRDefault="00537F34" w:rsidP="008F749F">
      <w:pPr>
        <w:pStyle w:val="HTMLPreformatted"/>
        <w:spacing w:line="360" w:lineRule="auto"/>
        <w:jc w:val="center"/>
        <w:rPr>
          <w:rFonts w:ascii="Times New Roman" w:hAnsi="Times New Roman" w:cs="Times New Roman"/>
          <w:color w:val="000000" w:themeColor="text1"/>
          <w:sz w:val="24"/>
          <w:lang w:val="en-GB"/>
        </w:rPr>
      </w:pPr>
      <w:r>
        <w:rPr>
          <w:noProof/>
        </w:rPr>
        <w:drawing>
          <wp:inline distT="0" distB="0" distL="0" distR="0" wp14:anchorId="539AB582" wp14:editId="62DF94B0">
            <wp:extent cx="5760720" cy="3722370"/>
            <wp:effectExtent l="0" t="0" r="0" b="0"/>
            <wp:docPr id="55981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12233" name=""/>
                    <pic:cNvPicPr/>
                  </pic:nvPicPr>
                  <pic:blipFill>
                    <a:blip r:embed="rId8"/>
                    <a:stretch>
                      <a:fillRect/>
                    </a:stretch>
                  </pic:blipFill>
                  <pic:spPr>
                    <a:xfrm>
                      <a:off x="0" y="0"/>
                      <a:ext cx="5760720" cy="3722370"/>
                    </a:xfrm>
                    <a:prstGeom prst="rect">
                      <a:avLst/>
                    </a:prstGeom>
                  </pic:spPr>
                </pic:pic>
              </a:graphicData>
            </a:graphic>
          </wp:inline>
        </w:drawing>
      </w:r>
      <w:r w:rsidR="00FB1238" w:rsidRPr="009030BE">
        <w:rPr>
          <w:rFonts w:ascii="Times New Roman" w:hAnsi="Times New Roman" w:cs="Times New Roman"/>
          <w:noProof/>
          <w:color w:val="000000" w:themeColor="text1"/>
          <w:sz w:val="24"/>
          <w:lang w:val="en-GB"/>
        </w:rPr>
        <mc:AlternateContent>
          <mc:Choice Requires="wps">
            <w:drawing>
              <wp:anchor distT="0" distB="0" distL="114300" distR="114300" simplePos="0" relativeHeight="251665408" behindDoc="0" locked="0" layoutInCell="1" allowOverlap="1" wp14:anchorId="51DF2F00" wp14:editId="236D031A">
                <wp:simplePos x="0" y="0"/>
                <wp:positionH relativeFrom="column">
                  <wp:posOffset>3943487</wp:posOffset>
                </wp:positionH>
                <wp:positionV relativeFrom="paragraph">
                  <wp:posOffset>1981767</wp:posOffset>
                </wp:positionV>
                <wp:extent cx="1192427" cy="247135"/>
                <wp:effectExtent l="0" t="0" r="1905" b="0"/>
                <wp:wrapNone/>
                <wp:docPr id="1388820047" name="Zone de texte 1"/>
                <wp:cNvGraphicFramePr/>
                <a:graphic xmlns:a="http://schemas.openxmlformats.org/drawingml/2006/main">
                  <a:graphicData uri="http://schemas.microsoft.com/office/word/2010/wordprocessingShape">
                    <wps:wsp>
                      <wps:cNvSpPr txBox="1"/>
                      <wps:spPr>
                        <a:xfrm>
                          <a:off x="0" y="0"/>
                          <a:ext cx="1192427" cy="247135"/>
                        </a:xfrm>
                        <a:prstGeom prst="rect">
                          <a:avLst/>
                        </a:prstGeom>
                        <a:solidFill>
                          <a:schemeClr val="lt1"/>
                        </a:solidFill>
                        <a:ln w="6350">
                          <a:noFill/>
                        </a:ln>
                      </wps:spPr>
                      <wps:txbx>
                        <w:txbxContent>
                          <w:p w14:paraId="30A85F14" w14:textId="77777777" w:rsidR="00BB2B82" w:rsidRPr="00FB1238" w:rsidRDefault="00BB2B82" w:rsidP="00BB2B82">
                            <w:pPr>
                              <w:rPr>
                                <w:rFonts w:ascii="Times New Roman" w:hAnsi="Times New Roman" w:cs="Times New Roman"/>
                                <w:sz w:val="20"/>
                                <w:szCs w:val="20"/>
                                <w:lang w:val="en-US"/>
                              </w:rPr>
                            </w:pPr>
                            <w:r w:rsidRPr="00FB1238">
                              <w:rPr>
                                <w:rFonts w:ascii="Times New Roman" w:hAnsi="Times New Roman" w:cs="Times New Roman"/>
                                <w:sz w:val="20"/>
                                <w:szCs w:val="20"/>
                                <w:lang w:val="en-US"/>
                              </w:rPr>
                              <w:t>Mature mycelium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F2F00" id="_x0000_t202" coordsize="21600,21600" o:spt="202" path="m,l,21600r21600,l21600,xe">
                <v:stroke joinstyle="miter"/>
                <v:path gradientshapeok="t" o:connecttype="rect"/>
              </v:shapetype>
              <v:shape id="Zone de texte 1" o:spid="_x0000_s1026" type="#_x0000_t202" style="position:absolute;left:0;text-align:left;margin-left:310.5pt;margin-top:156.05pt;width:93.9pt;height:1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" fillcolor="white [3201]" stroked="f" strokeweight=".5pt">
                <v:textbox>
                  <w:txbxContent>
                    <w:p w14:paraId="30A85F14" w14:textId="77777777" w:rsidR="00BB2B82" w:rsidRPr="00FB1238" w:rsidRDefault="00BB2B82" w:rsidP="00BB2B82">
                      <w:pPr>
                        <w:rPr>
                          <w:rFonts w:ascii="Times New Roman" w:hAnsi="Times New Roman" w:cs="Times New Roman"/>
                          <w:sz w:val="20"/>
                          <w:szCs w:val="20"/>
                          <w:lang w:val="en-US"/>
                        </w:rPr>
                      </w:pPr>
                      <w:r w:rsidRPr="00FB1238">
                        <w:rPr>
                          <w:rFonts w:ascii="Times New Roman" w:hAnsi="Times New Roman" w:cs="Times New Roman"/>
                          <w:sz w:val="20"/>
                          <w:szCs w:val="20"/>
                          <w:lang w:val="en-US"/>
                        </w:rPr>
                        <w:t>Mature mycelium</w:t>
                      </w:r>
                    </w:p>
                  </w:txbxContent>
                </v:textbox>
              </v:shape>
            </w:pict>
          </mc:Fallback>
        </mc:AlternateContent>
      </w:r>
      <w:r w:rsidR="00BB2B82" w:rsidRPr="009030BE">
        <w:rPr>
          <w:rFonts w:ascii="Times New Roman" w:hAnsi="Times New Roman" w:cs="Times New Roman"/>
          <w:noProof/>
          <w:color w:val="000000" w:themeColor="text1"/>
          <w:sz w:val="24"/>
          <w:lang w:val="en-GB"/>
        </w:rPr>
        <mc:AlternateContent>
          <mc:Choice Requires="wps">
            <w:drawing>
              <wp:anchor distT="0" distB="0" distL="114300" distR="114300" simplePos="0" relativeHeight="251660288" behindDoc="0" locked="0" layoutInCell="1" allowOverlap="1" wp14:anchorId="3E3FADD0" wp14:editId="6A9D905E">
                <wp:simplePos x="0" y="0"/>
                <wp:positionH relativeFrom="column">
                  <wp:posOffset>2826385</wp:posOffset>
                </wp:positionH>
                <wp:positionV relativeFrom="paragraph">
                  <wp:posOffset>61783</wp:posOffset>
                </wp:positionV>
                <wp:extent cx="856445" cy="244698"/>
                <wp:effectExtent l="0" t="0" r="0" b="0"/>
                <wp:wrapNone/>
                <wp:docPr id="971423951" name="Zone de texte 1"/>
                <wp:cNvGraphicFramePr/>
                <a:graphic xmlns:a="http://schemas.openxmlformats.org/drawingml/2006/main">
                  <a:graphicData uri="http://schemas.microsoft.com/office/word/2010/wordprocessingShape">
                    <wps:wsp>
                      <wps:cNvSpPr txBox="1"/>
                      <wps:spPr>
                        <a:xfrm>
                          <a:off x="0" y="0"/>
                          <a:ext cx="856445" cy="244698"/>
                        </a:xfrm>
                        <a:prstGeom prst="rect">
                          <a:avLst/>
                        </a:prstGeom>
                        <a:solidFill>
                          <a:schemeClr val="lt1"/>
                        </a:solidFill>
                        <a:ln w="6350">
                          <a:noFill/>
                        </a:ln>
                      </wps:spPr>
                      <wps:txbx>
                        <w:txbxContent>
                          <w:p w14:paraId="4A287867" w14:textId="77777777" w:rsidR="00BB2B82" w:rsidRPr="00926F5B" w:rsidRDefault="00BB2B82" w:rsidP="00BB2B82">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FADD0" id="_x0000_s1027" type="#_x0000_t202" style="position:absolute;left:0;text-align:left;margin-left:222.55pt;margin-top:4.85pt;width:67.45pt;height:1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" fillcolor="white [3201]" stroked="f" strokeweight=".5pt">
                <v:textbox>
                  <w:txbxContent>
                    <w:p w14:paraId="4A287867" w14:textId="77777777" w:rsidR="00BB2B82" w:rsidRPr="00926F5B" w:rsidRDefault="00BB2B82" w:rsidP="00BB2B82">
                      <w:pPr>
                        <w:rPr>
                          <w:sz w:val="20"/>
                          <w:szCs w:val="20"/>
                          <w:lang w:val="en-US"/>
                        </w:rPr>
                      </w:pPr>
                    </w:p>
                  </w:txbxContent>
                </v:textbox>
              </v:shape>
            </w:pict>
          </mc:Fallback>
        </mc:AlternateContent>
      </w:r>
      <w:r w:rsidR="00BB2B82" w:rsidRPr="009030BE">
        <w:rPr>
          <w:rFonts w:ascii="Times New Roman" w:hAnsi="Times New Roman" w:cs="Times New Roman"/>
          <w:noProof/>
          <w:color w:val="000000" w:themeColor="text1"/>
          <w:sz w:val="24"/>
          <w:lang w:val="en-GB"/>
        </w:rPr>
        <mc:AlternateContent>
          <mc:Choice Requires="wps">
            <w:drawing>
              <wp:anchor distT="0" distB="0" distL="114300" distR="114300" simplePos="0" relativeHeight="251662336" behindDoc="0" locked="0" layoutInCell="1" allowOverlap="1" wp14:anchorId="78144CA6" wp14:editId="3DCD6D72">
                <wp:simplePos x="0" y="0"/>
                <wp:positionH relativeFrom="column">
                  <wp:posOffset>3566160</wp:posOffset>
                </wp:positionH>
                <wp:positionV relativeFrom="paragraph">
                  <wp:posOffset>164465</wp:posOffset>
                </wp:positionV>
                <wp:extent cx="115570" cy="295910"/>
                <wp:effectExtent l="0" t="0" r="0" b="0"/>
                <wp:wrapNone/>
                <wp:docPr id="1277979113" name="Zone de texte 1"/>
                <wp:cNvGraphicFramePr/>
                <a:graphic xmlns:a="http://schemas.openxmlformats.org/drawingml/2006/main">
                  <a:graphicData uri="http://schemas.microsoft.com/office/word/2010/wordprocessingShape">
                    <wps:wsp>
                      <wps:cNvSpPr txBox="1"/>
                      <wps:spPr>
                        <a:xfrm>
                          <a:off x="0" y="0"/>
                          <a:ext cx="115570" cy="295910"/>
                        </a:xfrm>
                        <a:prstGeom prst="rect">
                          <a:avLst/>
                        </a:prstGeom>
                        <a:solidFill>
                          <a:schemeClr val="lt1"/>
                        </a:solidFill>
                        <a:ln w="6350">
                          <a:noFill/>
                        </a:ln>
                      </wps:spPr>
                      <wps:txbx>
                        <w:txbxContent>
                          <w:p w14:paraId="4BB679F2" w14:textId="77777777" w:rsidR="00BB2B82" w:rsidRPr="00926F5B" w:rsidRDefault="00BB2B82" w:rsidP="00BB2B8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44CA6" id="_x0000_s1028" type="#_x0000_t202" style="position:absolute;left:0;text-align:left;margin-left:280.8pt;margin-top:12.95pt;width:9.1pt;height:2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" fillcolor="white [3201]" stroked="f" strokeweight=".5pt">
                <v:textbox>
                  <w:txbxContent>
                    <w:p w14:paraId="4BB679F2" w14:textId="77777777" w:rsidR="00BB2B82" w:rsidRPr="00926F5B" w:rsidRDefault="00BB2B82" w:rsidP="00BB2B82">
                      <w:pPr>
                        <w:rPr>
                          <w:lang w:val="en-US"/>
                        </w:rPr>
                      </w:pPr>
                    </w:p>
                  </w:txbxContent>
                </v:textbox>
              </v:shape>
            </w:pict>
          </mc:Fallback>
        </mc:AlternateContent>
      </w:r>
    </w:p>
    <w:p w14:paraId="2D9B7767" w14:textId="24708924" w:rsidR="00BB2B82" w:rsidRPr="009030BE" w:rsidRDefault="00BB2B82" w:rsidP="008F749F">
      <w:pPr>
        <w:pStyle w:val="Caption"/>
        <w:jc w:val="center"/>
        <w:rPr>
          <w:i w:val="0"/>
          <w:color w:val="000000" w:themeColor="text1"/>
          <w:sz w:val="24"/>
          <w:szCs w:val="24"/>
          <w:lang w:val="en-GB"/>
        </w:rPr>
      </w:pPr>
      <w:bookmarkStart w:id="0" w:name="_Toc206245678"/>
      <w:r w:rsidRPr="009030BE">
        <w:rPr>
          <w:b/>
          <w:i w:val="0"/>
          <w:color w:val="000000" w:themeColor="text1"/>
          <w:sz w:val="24"/>
          <w:szCs w:val="24"/>
          <w:lang w:val="en-US"/>
        </w:rPr>
        <w:t xml:space="preserve">Figure </w:t>
      </w:r>
      <w:r w:rsidR="00670526" w:rsidRPr="009030BE">
        <w:rPr>
          <w:b/>
          <w:i w:val="0"/>
          <w:color w:val="000000" w:themeColor="text1"/>
          <w:sz w:val="24"/>
          <w:szCs w:val="24"/>
          <w:lang w:val="en-US"/>
        </w:rPr>
        <w:t>1</w:t>
      </w:r>
      <w:r w:rsidRPr="009030BE">
        <w:rPr>
          <w:b/>
          <w:bCs/>
          <w:i w:val="0"/>
          <w:color w:val="000000" w:themeColor="text1"/>
          <w:sz w:val="24"/>
          <w:szCs w:val="24"/>
          <w:lang w:val="en-GB"/>
        </w:rPr>
        <w:t>:</w:t>
      </w:r>
      <w:r w:rsidRPr="009030BE">
        <w:rPr>
          <w:i w:val="0"/>
          <w:color w:val="000000" w:themeColor="text1"/>
          <w:sz w:val="24"/>
          <w:szCs w:val="24"/>
          <w:lang w:val="en-GB"/>
        </w:rPr>
        <w:t xml:space="preserve"> Life cycle of </w:t>
      </w:r>
      <w:proofErr w:type="spellStart"/>
      <w:r w:rsidRPr="009030BE">
        <w:rPr>
          <w:i w:val="0"/>
          <w:color w:val="000000" w:themeColor="text1"/>
          <w:sz w:val="24"/>
          <w:szCs w:val="24"/>
          <w:lang w:val="en-GB"/>
        </w:rPr>
        <w:t>macrofungi</w:t>
      </w:r>
      <w:proofErr w:type="spellEnd"/>
      <w:r w:rsidRPr="009030BE">
        <w:rPr>
          <w:i w:val="0"/>
          <w:color w:val="000000" w:themeColor="text1"/>
          <w:sz w:val="24"/>
          <w:szCs w:val="24"/>
          <w:lang w:val="en-GB"/>
        </w:rPr>
        <w:t xml:space="preserve"> in the natural environment (Oei, 2005)</w:t>
      </w:r>
      <w:bookmarkEnd w:id="0"/>
    </w:p>
    <w:p w14:paraId="40407BDE" w14:textId="79BEF831" w:rsidR="00BB2B82" w:rsidRPr="009030BE" w:rsidRDefault="00BB2B82" w:rsidP="00BB2B82">
      <w:pPr>
        <w:pStyle w:val="HTMLPreformatted"/>
        <w:spacing w:line="360" w:lineRule="auto"/>
        <w:jc w:val="both"/>
        <w:rPr>
          <w:rFonts w:ascii="Times New Roman" w:hAnsi="Times New Roman" w:cs="Times New Roman"/>
          <w:color w:val="000000" w:themeColor="text1"/>
          <w:sz w:val="24"/>
          <w:lang w:val="en-GB"/>
        </w:rPr>
      </w:pPr>
      <w:proofErr w:type="spellStart"/>
      <w:r w:rsidRPr="009030BE">
        <w:rPr>
          <w:rFonts w:ascii="Times New Roman" w:hAnsi="Times New Roman" w:cs="Times New Roman"/>
          <w:i/>
          <w:iCs/>
          <w:color w:val="000000" w:themeColor="text1"/>
          <w:sz w:val="24"/>
          <w:lang w:val="en-GB"/>
        </w:rPr>
        <w:t>Volvariella</w:t>
      </w:r>
      <w:proofErr w:type="spellEnd"/>
      <w:r w:rsidRPr="009030BE">
        <w:rPr>
          <w:rFonts w:ascii="Times New Roman" w:hAnsi="Times New Roman" w:cs="Times New Roman"/>
          <w:i/>
          <w:iCs/>
          <w:color w:val="000000" w:themeColor="text1"/>
          <w:sz w:val="24"/>
          <w:lang w:val="en-GB"/>
        </w:rPr>
        <w:t xml:space="preserve"> </w:t>
      </w:r>
      <w:proofErr w:type="spellStart"/>
      <w:r w:rsidRPr="009030BE">
        <w:rPr>
          <w:rFonts w:ascii="Times New Roman" w:hAnsi="Times New Roman" w:cs="Times New Roman"/>
          <w:i/>
          <w:iCs/>
          <w:color w:val="000000" w:themeColor="text1"/>
          <w:sz w:val="24"/>
          <w:lang w:val="en-GB"/>
        </w:rPr>
        <w:t>volvacea</w:t>
      </w:r>
      <w:proofErr w:type="spellEnd"/>
      <w:r w:rsidRPr="009030BE">
        <w:rPr>
          <w:rFonts w:ascii="Times New Roman" w:hAnsi="Times New Roman" w:cs="Times New Roman"/>
          <w:color w:val="000000" w:themeColor="text1"/>
          <w:sz w:val="24"/>
          <w:lang w:val="en-GB"/>
        </w:rPr>
        <w:t xml:space="preserve">, commonly known as paddy straw mushroom or Chinese mushroom, belongs to the </w:t>
      </w:r>
      <w:proofErr w:type="spellStart"/>
      <w:r w:rsidRPr="009030BE">
        <w:rPr>
          <w:rFonts w:ascii="Times New Roman" w:hAnsi="Times New Roman" w:cs="Times New Roman"/>
          <w:color w:val="000000" w:themeColor="text1"/>
          <w:sz w:val="24"/>
          <w:lang w:val="en-GB"/>
        </w:rPr>
        <w:t>Pluteaceae</w:t>
      </w:r>
      <w:proofErr w:type="spellEnd"/>
      <w:r w:rsidRPr="009030BE">
        <w:rPr>
          <w:rFonts w:ascii="Times New Roman" w:hAnsi="Times New Roman" w:cs="Times New Roman"/>
          <w:color w:val="000000" w:themeColor="text1"/>
          <w:sz w:val="24"/>
          <w:lang w:val="en-GB"/>
        </w:rPr>
        <w:t xml:space="preserve"> (</w:t>
      </w:r>
      <w:proofErr w:type="spellStart"/>
      <w:r w:rsidRPr="009030BE">
        <w:rPr>
          <w:rFonts w:ascii="Times New Roman" w:hAnsi="Times New Roman" w:cs="Times New Roman"/>
          <w:color w:val="000000" w:themeColor="text1"/>
          <w:sz w:val="24"/>
          <w:lang w:val="en-GB"/>
        </w:rPr>
        <w:t>Kotl</w:t>
      </w:r>
      <w:proofErr w:type="spellEnd"/>
      <w:r w:rsidRPr="009030BE">
        <w:rPr>
          <w:rFonts w:ascii="Times New Roman" w:hAnsi="Times New Roman" w:cs="Times New Roman"/>
          <w:color w:val="000000" w:themeColor="text1"/>
          <w:sz w:val="24"/>
          <w:lang w:val="en-GB"/>
        </w:rPr>
        <w:t xml:space="preserve">. &amp; </w:t>
      </w:r>
      <w:proofErr w:type="spellStart"/>
      <w:r w:rsidRPr="009030BE">
        <w:rPr>
          <w:rFonts w:ascii="Times New Roman" w:hAnsi="Times New Roman" w:cs="Times New Roman"/>
          <w:color w:val="000000" w:themeColor="text1"/>
          <w:sz w:val="24"/>
          <w:lang w:val="en-GB"/>
        </w:rPr>
        <w:t>Pouz</w:t>
      </w:r>
      <w:proofErr w:type="spellEnd"/>
      <w:r w:rsidRPr="009030BE">
        <w:rPr>
          <w:rFonts w:ascii="Times New Roman" w:hAnsi="Times New Roman" w:cs="Times New Roman"/>
          <w:color w:val="000000" w:themeColor="text1"/>
          <w:sz w:val="24"/>
          <w:lang w:val="en-GB"/>
        </w:rPr>
        <w:t>) family of Basidiomycetes (Singer, 1961). It is an edible m</w:t>
      </w:r>
      <w:r w:rsidR="000C6FE0" w:rsidRPr="009030BE">
        <w:rPr>
          <w:rFonts w:ascii="Times New Roman" w:hAnsi="Times New Roman" w:cs="Times New Roman"/>
          <w:color w:val="000000" w:themeColor="text1"/>
          <w:sz w:val="24"/>
          <w:lang w:val="en-GB"/>
        </w:rPr>
        <w:t xml:space="preserve">ushroom </w:t>
      </w:r>
      <w:r w:rsidRPr="009030BE">
        <w:rPr>
          <w:rFonts w:ascii="Times New Roman" w:hAnsi="Times New Roman" w:cs="Times New Roman"/>
          <w:color w:val="000000" w:themeColor="text1"/>
          <w:sz w:val="24"/>
          <w:lang w:val="en-GB"/>
        </w:rPr>
        <w:t>of tropical and subtropical regions, first cultivated in China in 1822 (Chang, 1969). Initially, this m</w:t>
      </w:r>
      <w:r w:rsidR="000C6FE0" w:rsidRPr="009030BE">
        <w:rPr>
          <w:rFonts w:ascii="Times New Roman" w:hAnsi="Times New Roman" w:cs="Times New Roman"/>
          <w:color w:val="000000" w:themeColor="text1"/>
          <w:sz w:val="24"/>
          <w:lang w:val="en-GB"/>
        </w:rPr>
        <w:t xml:space="preserve">ushroom </w:t>
      </w:r>
      <w:r w:rsidRPr="009030BE">
        <w:rPr>
          <w:rFonts w:ascii="Times New Roman" w:hAnsi="Times New Roman" w:cs="Times New Roman"/>
          <w:color w:val="000000" w:themeColor="text1"/>
          <w:sz w:val="24"/>
          <w:lang w:val="en-GB"/>
        </w:rPr>
        <w:t>was known as "</w:t>
      </w:r>
      <w:proofErr w:type="spellStart"/>
      <w:r w:rsidRPr="009030BE">
        <w:rPr>
          <w:rFonts w:ascii="Times New Roman" w:hAnsi="Times New Roman" w:cs="Times New Roman"/>
          <w:color w:val="000000" w:themeColor="text1"/>
          <w:sz w:val="24"/>
          <w:lang w:val="en-GB"/>
        </w:rPr>
        <w:t>Nanhua</w:t>
      </w:r>
      <w:proofErr w:type="spellEnd"/>
      <w:r w:rsidRPr="009030BE">
        <w:rPr>
          <w:rFonts w:ascii="Times New Roman" w:hAnsi="Times New Roman" w:cs="Times New Roman"/>
          <w:color w:val="000000" w:themeColor="text1"/>
          <w:sz w:val="24"/>
          <w:lang w:val="en-GB"/>
        </w:rPr>
        <w:t xml:space="preserve"> mushroom," after the </w:t>
      </w:r>
      <w:proofErr w:type="spellStart"/>
      <w:r w:rsidRPr="009030BE">
        <w:rPr>
          <w:rFonts w:ascii="Times New Roman" w:hAnsi="Times New Roman" w:cs="Times New Roman"/>
          <w:color w:val="000000" w:themeColor="text1"/>
          <w:sz w:val="24"/>
          <w:lang w:val="en-GB"/>
        </w:rPr>
        <w:t>Nanhua</w:t>
      </w:r>
      <w:proofErr w:type="spellEnd"/>
      <w:r w:rsidRPr="009030BE">
        <w:rPr>
          <w:rFonts w:ascii="Times New Roman" w:hAnsi="Times New Roman" w:cs="Times New Roman"/>
          <w:color w:val="000000" w:themeColor="text1"/>
          <w:sz w:val="24"/>
          <w:lang w:val="en-GB"/>
        </w:rPr>
        <w:t xml:space="preserve"> Temple located in Guangdong Province, northern China. Originally, paddy straw mushroom was cultivated by Buddhist monks for their own consumption, but in 1875, it was sent as a tribute to the royal family. Its cultivation is believed to have begun before the 18th century, nearly 300 years ago (Chang, 1977). Between 1932 and 1935, this </w:t>
      </w:r>
      <w:r w:rsidR="000C6FE0" w:rsidRPr="009030BE">
        <w:rPr>
          <w:rFonts w:ascii="Times New Roman" w:hAnsi="Times New Roman" w:cs="Times New Roman"/>
          <w:color w:val="000000" w:themeColor="text1"/>
          <w:sz w:val="24"/>
          <w:lang w:val="en-GB"/>
        </w:rPr>
        <w:t>mushroom</w:t>
      </w:r>
      <w:r w:rsidRPr="009030BE">
        <w:rPr>
          <w:rFonts w:ascii="Times New Roman" w:hAnsi="Times New Roman" w:cs="Times New Roman"/>
          <w:color w:val="000000" w:themeColor="text1"/>
          <w:sz w:val="24"/>
          <w:lang w:val="en-GB"/>
        </w:rPr>
        <w:t xml:space="preserve"> was introduced to the Philippines, Malaysia, and other South Asian countries by the Chinese (Baker, 1934; Chang, 1974).</w:t>
      </w:r>
    </w:p>
    <w:p w14:paraId="04DCB823" w14:textId="77777777" w:rsidR="00BB2B82" w:rsidRPr="009030BE" w:rsidRDefault="00BB2B82" w:rsidP="00BB2B82">
      <w:pPr>
        <w:pStyle w:val="HTMLPreformatted"/>
        <w:spacing w:line="360" w:lineRule="auto"/>
        <w:jc w:val="both"/>
        <w:rPr>
          <w:color w:val="000000" w:themeColor="text1"/>
          <w:lang w:val="en-US"/>
        </w:rPr>
      </w:pPr>
      <w:r w:rsidRPr="009030BE">
        <w:rPr>
          <w:rFonts w:ascii="Times New Roman" w:hAnsi="Times New Roman" w:cs="Times New Roman"/>
          <w:color w:val="000000" w:themeColor="text1"/>
          <w:sz w:val="24"/>
          <w:lang w:val="en-GB"/>
        </w:rPr>
        <w:t xml:space="preserve">Despite its worldwide reputation, highly prized for its taste, high nutritional value and medicinal properties, </w:t>
      </w:r>
      <w:proofErr w:type="spellStart"/>
      <w:r w:rsidRPr="009030BE">
        <w:rPr>
          <w:rFonts w:ascii="Times New Roman" w:hAnsi="Times New Roman" w:cs="Times New Roman"/>
          <w:i/>
          <w:iCs/>
          <w:color w:val="000000" w:themeColor="text1"/>
          <w:sz w:val="24"/>
          <w:lang w:val="en-GB"/>
        </w:rPr>
        <w:t>Volvariella</w:t>
      </w:r>
      <w:proofErr w:type="spellEnd"/>
      <w:r w:rsidRPr="009030BE">
        <w:rPr>
          <w:rFonts w:ascii="Times New Roman" w:hAnsi="Times New Roman" w:cs="Times New Roman"/>
          <w:i/>
          <w:iCs/>
          <w:color w:val="000000" w:themeColor="text1"/>
          <w:sz w:val="24"/>
          <w:lang w:val="en-GB"/>
        </w:rPr>
        <w:t xml:space="preserve"> </w:t>
      </w:r>
      <w:proofErr w:type="spellStart"/>
      <w:r w:rsidRPr="009030BE">
        <w:rPr>
          <w:rFonts w:ascii="Times New Roman" w:hAnsi="Times New Roman" w:cs="Times New Roman"/>
          <w:i/>
          <w:iCs/>
          <w:color w:val="000000" w:themeColor="text1"/>
          <w:sz w:val="24"/>
          <w:lang w:val="en-GB"/>
        </w:rPr>
        <w:t>volvacea</w:t>
      </w:r>
      <w:proofErr w:type="spellEnd"/>
      <w:r w:rsidRPr="009030BE">
        <w:rPr>
          <w:rFonts w:ascii="Times New Roman" w:hAnsi="Times New Roman" w:cs="Times New Roman"/>
          <w:color w:val="000000" w:themeColor="text1"/>
          <w:sz w:val="24"/>
          <w:lang w:val="en-GB"/>
        </w:rPr>
        <w:t xml:space="preserve"> is rarely cultivated in Africa even though local communities living around forests appreciate it by actively seeking it. This limitation is due to its low biological efficiency in terms of conversion of growth substrate into fruiting bodies, sensitivity to low temperatures and an imprecise sexual profile which has limited the selection of improved strains (</w:t>
      </w:r>
      <w:proofErr w:type="spellStart"/>
      <w:r w:rsidRPr="009030BE">
        <w:rPr>
          <w:rFonts w:ascii="Times New Roman" w:hAnsi="Times New Roman" w:cs="Times New Roman"/>
          <w:color w:val="000000" w:themeColor="text1"/>
          <w:sz w:val="24"/>
          <w:lang w:val="en-GB"/>
        </w:rPr>
        <w:t>Ajikah</w:t>
      </w:r>
      <w:proofErr w:type="spellEnd"/>
      <w:r w:rsidRPr="009030BE">
        <w:rPr>
          <w:rFonts w:ascii="Times New Roman" w:hAnsi="Times New Roman" w:cs="Times New Roman"/>
          <w:color w:val="000000" w:themeColor="text1"/>
          <w:sz w:val="24"/>
          <w:lang w:val="en-GB"/>
        </w:rPr>
        <w:t xml:space="preserve">, 2019). The biological efficiency of </w:t>
      </w:r>
      <w:proofErr w:type="spellStart"/>
      <w:r w:rsidR="00670526" w:rsidRPr="009030BE">
        <w:rPr>
          <w:rFonts w:ascii="Times New Roman" w:hAnsi="Times New Roman" w:cs="Times New Roman"/>
          <w:i/>
          <w:iCs/>
          <w:color w:val="000000" w:themeColor="text1"/>
          <w:sz w:val="24"/>
          <w:lang w:val="en-GB"/>
        </w:rPr>
        <w:t>Volvariella</w:t>
      </w:r>
      <w:proofErr w:type="spellEnd"/>
      <w:r w:rsidRPr="009030BE">
        <w:rPr>
          <w:rFonts w:ascii="Times New Roman" w:hAnsi="Times New Roman" w:cs="Times New Roman"/>
          <w:i/>
          <w:iCs/>
          <w:color w:val="000000" w:themeColor="text1"/>
          <w:sz w:val="24"/>
          <w:lang w:val="en-GB"/>
        </w:rPr>
        <w:t xml:space="preserve"> </w:t>
      </w:r>
      <w:proofErr w:type="spellStart"/>
      <w:r w:rsidRPr="009030BE">
        <w:rPr>
          <w:rFonts w:ascii="Times New Roman" w:hAnsi="Times New Roman" w:cs="Times New Roman"/>
          <w:i/>
          <w:iCs/>
          <w:color w:val="000000" w:themeColor="text1"/>
          <w:sz w:val="24"/>
          <w:lang w:val="en-GB"/>
        </w:rPr>
        <w:t>volvacea</w:t>
      </w:r>
      <w:proofErr w:type="spellEnd"/>
      <w:r w:rsidRPr="009030BE">
        <w:rPr>
          <w:rFonts w:ascii="Times New Roman" w:hAnsi="Times New Roman" w:cs="Times New Roman"/>
          <w:color w:val="000000" w:themeColor="text1"/>
          <w:sz w:val="24"/>
          <w:lang w:val="en-GB"/>
        </w:rPr>
        <w:t xml:space="preserve"> remains relatively low, </w:t>
      </w:r>
      <w:r w:rsidRPr="009030BE">
        <w:rPr>
          <w:rFonts w:ascii="Times New Roman" w:hAnsi="Times New Roman" w:cs="Times New Roman"/>
          <w:color w:val="000000" w:themeColor="text1"/>
          <w:sz w:val="24"/>
          <w:lang w:val="en-GB"/>
        </w:rPr>
        <w:lastRenderedPageBreak/>
        <w:t>generally around 20%, while it is often between 100 and 150% compared to other cultivable edible m</w:t>
      </w:r>
      <w:r w:rsidR="000C6FE0" w:rsidRPr="009030BE">
        <w:rPr>
          <w:rFonts w:ascii="Times New Roman" w:hAnsi="Times New Roman" w:cs="Times New Roman"/>
          <w:color w:val="000000" w:themeColor="text1"/>
          <w:sz w:val="24"/>
          <w:lang w:val="en-GB"/>
        </w:rPr>
        <w:t>ushrooms</w:t>
      </w:r>
      <w:r w:rsidRPr="009030BE">
        <w:rPr>
          <w:rFonts w:ascii="Times New Roman" w:hAnsi="Times New Roman" w:cs="Times New Roman"/>
          <w:color w:val="000000" w:themeColor="text1"/>
          <w:sz w:val="24"/>
          <w:lang w:val="en-GB"/>
        </w:rPr>
        <w:t xml:space="preserve"> species (Bao, 2010).</w:t>
      </w:r>
      <w:r w:rsidRPr="009030BE">
        <w:rPr>
          <w:color w:val="000000" w:themeColor="text1"/>
          <w:lang w:val="en-US"/>
        </w:rPr>
        <w:t xml:space="preserve"> </w:t>
      </w:r>
    </w:p>
    <w:p w14:paraId="2290CAF1" w14:textId="77777777" w:rsidR="00746BB5" w:rsidRPr="009030BE" w:rsidRDefault="00BB2B82" w:rsidP="00BB2B82">
      <w:pPr>
        <w:pStyle w:val="HTMLPreformatted"/>
        <w:spacing w:line="360" w:lineRule="auto"/>
        <w:jc w:val="both"/>
        <w:rPr>
          <w:color w:val="000000" w:themeColor="text1"/>
          <w:lang w:val="en-US"/>
        </w:rPr>
      </w:pPr>
      <w:r w:rsidRPr="009030BE">
        <w:rPr>
          <w:rFonts w:ascii="Times New Roman" w:hAnsi="Times New Roman" w:cs="Times New Roman"/>
          <w:color w:val="000000" w:themeColor="text1"/>
          <w:sz w:val="24"/>
          <w:lang w:val="en-GB"/>
        </w:rPr>
        <w:t xml:space="preserve">However, two trials of </w:t>
      </w:r>
      <w:proofErr w:type="spellStart"/>
      <w:r w:rsidRPr="009030BE">
        <w:rPr>
          <w:rFonts w:ascii="Times New Roman" w:hAnsi="Times New Roman" w:cs="Times New Roman"/>
          <w:i/>
          <w:iCs/>
          <w:color w:val="000000" w:themeColor="text1"/>
          <w:sz w:val="24"/>
          <w:lang w:val="en-GB"/>
        </w:rPr>
        <w:t>Volvariella</w:t>
      </w:r>
      <w:proofErr w:type="spellEnd"/>
      <w:r w:rsidRPr="009030BE">
        <w:rPr>
          <w:rFonts w:ascii="Times New Roman" w:hAnsi="Times New Roman" w:cs="Times New Roman"/>
          <w:i/>
          <w:iCs/>
          <w:color w:val="000000" w:themeColor="text1"/>
          <w:sz w:val="24"/>
          <w:lang w:val="en-GB"/>
        </w:rPr>
        <w:t xml:space="preserve"> </w:t>
      </w:r>
      <w:proofErr w:type="spellStart"/>
      <w:r w:rsidRPr="009030BE">
        <w:rPr>
          <w:rFonts w:ascii="Times New Roman" w:hAnsi="Times New Roman" w:cs="Times New Roman"/>
          <w:i/>
          <w:iCs/>
          <w:color w:val="000000" w:themeColor="text1"/>
          <w:sz w:val="24"/>
          <w:lang w:val="en-GB"/>
        </w:rPr>
        <w:t>volvacea</w:t>
      </w:r>
      <w:proofErr w:type="spellEnd"/>
      <w:r w:rsidRPr="009030BE">
        <w:rPr>
          <w:rFonts w:ascii="Times New Roman" w:hAnsi="Times New Roman" w:cs="Times New Roman"/>
          <w:color w:val="000000" w:themeColor="text1"/>
          <w:sz w:val="24"/>
          <w:lang w:val="en-GB"/>
        </w:rPr>
        <w:t xml:space="preserve"> cultivation on local agricultural waste were carried out in Nigeria. For the first, the species was cultivated on pure substrate of banana leaves with a biological efficiency of 5.21% and a total fresh fruiting weight of 2.5 kg (</w:t>
      </w:r>
      <w:proofErr w:type="spellStart"/>
      <w:r w:rsidRPr="009030BE">
        <w:rPr>
          <w:rFonts w:ascii="Times New Roman" w:hAnsi="Times New Roman" w:cs="Times New Roman"/>
          <w:color w:val="000000" w:themeColor="text1"/>
          <w:sz w:val="24"/>
          <w:lang w:val="en-GB"/>
        </w:rPr>
        <w:t>Belewu</w:t>
      </w:r>
      <w:proofErr w:type="spellEnd"/>
      <w:r w:rsidRPr="009030BE">
        <w:rPr>
          <w:rFonts w:ascii="Times New Roman" w:hAnsi="Times New Roman" w:cs="Times New Roman"/>
          <w:color w:val="000000" w:themeColor="text1"/>
          <w:sz w:val="24"/>
          <w:lang w:val="en-GB"/>
        </w:rPr>
        <w:t xml:space="preserve"> &amp; </w:t>
      </w:r>
      <w:proofErr w:type="spellStart"/>
      <w:r w:rsidRPr="009030BE">
        <w:rPr>
          <w:rFonts w:ascii="Times New Roman" w:hAnsi="Times New Roman" w:cs="Times New Roman"/>
          <w:color w:val="000000" w:themeColor="text1"/>
          <w:sz w:val="24"/>
          <w:lang w:val="en-GB"/>
        </w:rPr>
        <w:t>Belewu</w:t>
      </w:r>
      <w:proofErr w:type="spellEnd"/>
      <w:r w:rsidRPr="009030BE">
        <w:rPr>
          <w:rFonts w:ascii="Times New Roman" w:hAnsi="Times New Roman" w:cs="Times New Roman"/>
          <w:color w:val="000000" w:themeColor="text1"/>
          <w:sz w:val="24"/>
          <w:lang w:val="en-GB"/>
        </w:rPr>
        <w:t>, 2005) and for the second, the species was cultivated on pure substrates of paddy straw, sawdust, raffia palm trunk and palm bunch waste. The results of this second study showed that only sawdust showed good growth performance with a total fresh fruiting weight of 107.2 g while the other substrates had only recorded simple mycelial growth (</w:t>
      </w:r>
      <w:proofErr w:type="spellStart"/>
      <w:r w:rsidRPr="009030BE">
        <w:rPr>
          <w:rFonts w:ascii="Times New Roman" w:hAnsi="Times New Roman" w:cs="Times New Roman"/>
          <w:color w:val="000000" w:themeColor="text1"/>
          <w:sz w:val="24"/>
          <w:lang w:val="en-GB"/>
        </w:rPr>
        <w:t>Ajikah</w:t>
      </w:r>
      <w:proofErr w:type="spellEnd"/>
      <w:r w:rsidRPr="009030BE">
        <w:rPr>
          <w:rFonts w:ascii="Times New Roman" w:hAnsi="Times New Roman" w:cs="Times New Roman"/>
          <w:color w:val="000000" w:themeColor="text1"/>
          <w:sz w:val="24"/>
          <w:lang w:val="en-GB"/>
        </w:rPr>
        <w:t>, 2019).</w:t>
      </w:r>
      <w:r w:rsidRPr="009030BE">
        <w:rPr>
          <w:color w:val="000000" w:themeColor="text1"/>
          <w:lang w:val="en-US"/>
        </w:rPr>
        <w:t xml:space="preserve"> </w:t>
      </w:r>
    </w:p>
    <w:p w14:paraId="27C64A2E" w14:textId="77777777" w:rsidR="003A5C7B" w:rsidRPr="009030BE" w:rsidRDefault="00746BB5" w:rsidP="00BB2B82">
      <w:pPr>
        <w:pStyle w:val="HTMLPreformatted"/>
        <w:spacing w:line="360" w:lineRule="auto"/>
        <w:jc w:val="both"/>
        <w:rPr>
          <w:rFonts w:ascii="Times New Roman" w:hAnsi="Times New Roman" w:cs="Times New Roman"/>
          <w:color w:val="000000" w:themeColor="text1"/>
          <w:sz w:val="24"/>
          <w:lang w:val="en-GB"/>
        </w:rPr>
      </w:pPr>
      <w:r w:rsidRPr="009030BE">
        <w:rPr>
          <w:rFonts w:ascii="Times New Roman" w:hAnsi="Times New Roman" w:cs="Times New Roman"/>
          <w:color w:val="000000" w:themeColor="text1"/>
          <w:sz w:val="24"/>
          <w:lang w:val="en-GB"/>
        </w:rPr>
        <w:t xml:space="preserve">In Uganda, the cultivation of wild </w:t>
      </w:r>
      <w:proofErr w:type="spellStart"/>
      <w:r w:rsidRPr="009030BE">
        <w:rPr>
          <w:rFonts w:ascii="Times New Roman" w:hAnsi="Times New Roman" w:cs="Times New Roman"/>
          <w:color w:val="000000" w:themeColor="text1"/>
          <w:sz w:val="24"/>
          <w:lang w:val="en-GB"/>
        </w:rPr>
        <w:t>macrofungi</w:t>
      </w:r>
      <w:proofErr w:type="spellEnd"/>
      <w:r w:rsidRPr="009030BE">
        <w:rPr>
          <w:rFonts w:ascii="Times New Roman" w:hAnsi="Times New Roman" w:cs="Times New Roman"/>
          <w:color w:val="000000" w:themeColor="text1"/>
          <w:sz w:val="24"/>
          <w:lang w:val="en-GB"/>
        </w:rPr>
        <w:t xml:space="preserve"> from </w:t>
      </w:r>
      <w:proofErr w:type="spellStart"/>
      <w:r w:rsidRPr="009030BE">
        <w:rPr>
          <w:rFonts w:ascii="Times New Roman" w:hAnsi="Times New Roman" w:cs="Times New Roman"/>
          <w:color w:val="000000" w:themeColor="text1"/>
          <w:sz w:val="24"/>
          <w:lang w:val="en-GB"/>
        </w:rPr>
        <w:t>Bugoma</w:t>
      </w:r>
      <w:proofErr w:type="spellEnd"/>
      <w:r w:rsidRPr="009030BE">
        <w:rPr>
          <w:rFonts w:ascii="Times New Roman" w:hAnsi="Times New Roman" w:cs="Times New Roman"/>
          <w:color w:val="000000" w:themeColor="text1"/>
          <w:sz w:val="24"/>
          <w:lang w:val="en-GB"/>
        </w:rPr>
        <w:t xml:space="preserve"> Conservancy, Kyangwali District/Hoima County was tested by Nakalembe (2018). Wild strains of </w:t>
      </w:r>
      <w:r w:rsidRPr="009030BE">
        <w:rPr>
          <w:rFonts w:ascii="Times New Roman" w:hAnsi="Times New Roman" w:cs="Times New Roman"/>
          <w:i/>
          <w:iCs/>
          <w:color w:val="000000" w:themeColor="text1"/>
          <w:sz w:val="24"/>
          <w:lang w:val="en-GB"/>
        </w:rPr>
        <w:t xml:space="preserve">P. </w:t>
      </w:r>
      <w:proofErr w:type="spellStart"/>
      <w:r w:rsidRPr="009030BE">
        <w:rPr>
          <w:rFonts w:ascii="Times New Roman" w:hAnsi="Times New Roman" w:cs="Times New Roman"/>
          <w:i/>
          <w:iCs/>
          <w:color w:val="000000" w:themeColor="text1"/>
          <w:sz w:val="24"/>
          <w:lang w:val="en-GB"/>
        </w:rPr>
        <w:t>Cornucopiae</w:t>
      </w:r>
      <w:proofErr w:type="spellEnd"/>
      <w:r w:rsidRPr="009030BE">
        <w:rPr>
          <w:rFonts w:ascii="Times New Roman" w:hAnsi="Times New Roman" w:cs="Times New Roman"/>
          <w:i/>
          <w:iCs/>
          <w:color w:val="000000" w:themeColor="text1"/>
          <w:sz w:val="24"/>
          <w:lang w:val="en-GB"/>
        </w:rPr>
        <w:t xml:space="preserve"> var. </w:t>
      </w:r>
      <w:proofErr w:type="spellStart"/>
      <w:r w:rsidRPr="009030BE">
        <w:rPr>
          <w:rFonts w:ascii="Times New Roman" w:hAnsi="Times New Roman" w:cs="Times New Roman"/>
          <w:i/>
          <w:iCs/>
          <w:color w:val="000000" w:themeColor="text1"/>
          <w:sz w:val="24"/>
          <w:lang w:val="en-GB"/>
        </w:rPr>
        <w:t>citrinopileatus</w:t>
      </w:r>
      <w:proofErr w:type="spellEnd"/>
      <w:r w:rsidRPr="009030BE">
        <w:rPr>
          <w:rFonts w:ascii="Times New Roman" w:hAnsi="Times New Roman" w:cs="Times New Roman"/>
          <w:i/>
          <w:iCs/>
          <w:color w:val="000000" w:themeColor="text1"/>
          <w:sz w:val="24"/>
          <w:lang w:val="en-GB"/>
        </w:rPr>
        <w:t xml:space="preserve"> </w:t>
      </w:r>
      <w:r w:rsidRPr="009030BE">
        <w:rPr>
          <w:rFonts w:ascii="Times New Roman" w:hAnsi="Times New Roman" w:cs="Times New Roman"/>
          <w:color w:val="000000" w:themeColor="text1"/>
          <w:sz w:val="24"/>
          <w:lang w:val="en-GB"/>
        </w:rPr>
        <w:t xml:space="preserve">and </w:t>
      </w:r>
      <w:proofErr w:type="spellStart"/>
      <w:r w:rsidRPr="009030BE">
        <w:rPr>
          <w:rFonts w:ascii="Times New Roman" w:hAnsi="Times New Roman" w:cs="Times New Roman"/>
          <w:i/>
          <w:iCs/>
          <w:color w:val="000000" w:themeColor="text1"/>
          <w:sz w:val="24"/>
          <w:lang w:val="en-GB"/>
        </w:rPr>
        <w:t>Pleurotus</w:t>
      </w:r>
      <w:proofErr w:type="spellEnd"/>
      <w:r w:rsidRPr="009030BE">
        <w:rPr>
          <w:rFonts w:ascii="Times New Roman" w:hAnsi="Times New Roman" w:cs="Times New Roman"/>
          <w:i/>
          <w:iCs/>
          <w:color w:val="000000" w:themeColor="text1"/>
          <w:sz w:val="24"/>
          <w:lang w:val="en-GB"/>
        </w:rPr>
        <w:t xml:space="preserve"> sp2</w:t>
      </w:r>
      <w:r w:rsidRPr="009030BE">
        <w:rPr>
          <w:rFonts w:ascii="Times New Roman" w:hAnsi="Times New Roman" w:cs="Times New Roman"/>
          <w:color w:val="000000" w:themeColor="text1"/>
          <w:sz w:val="24"/>
          <w:lang w:val="en-GB"/>
        </w:rPr>
        <w:t xml:space="preserve"> were tested using local materials such as peanut shells, sugarcane bagasse, banana peels, coffee pods, and bean straw as substrates. This trial resulted in the domestication of wild strains of </w:t>
      </w:r>
      <w:r w:rsidRPr="009030BE">
        <w:rPr>
          <w:rFonts w:ascii="Times New Roman" w:hAnsi="Times New Roman" w:cs="Times New Roman"/>
          <w:i/>
          <w:iCs/>
          <w:color w:val="000000" w:themeColor="text1"/>
          <w:sz w:val="24"/>
          <w:lang w:val="en-GB"/>
        </w:rPr>
        <w:t xml:space="preserve">P. </w:t>
      </w:r>
      <w:proofErr w:type="spellStart"/>
      <w:r w:rsidRPr="009030BE">
        <w:rPr>
          <w:rFonts w:ascii="Times New Roman" w:hAnsi="Times New Roman" w:cs="Times New Roman"/>
          <w:i/>
          <w:iCs/>
          <w:color w:val="000000" w:themeColor="text1"/>
          <w:sz w:val="24"/>
          <w:lang w:val="en-GB"/>
        </w:rPr>
        <w:t>Cornucopiae</w:t>
      </w:r>
      <w:proofErr w:type="spellEnd"/>
      <w:r w:rsidRPr="009030BE">
        <w:rPr>
          <w:rFonts w:ascii="Times New Roman" w:hAnsi="Times New Roman" w:cs="Times New Roman"/>
          <w:i/>
          <w:iCs/>
          <w:color w:val="000000" w:themeColor="text1"/>
          <w:sz w:val="24"/>
          <w:lang w:val="en-GB"/>
        </w:rPr>
        <w:t xml:space="preserve"> var. </w:t>
      </w:r>
      <w:proofErr w:type="spellStart"/>
      <w:r w:rsidRPr="009030BE">
        <w:rPr>
          <w:rFonts w:ascii="Times New Roman" w:hAnsi="Times New Roman" w:cs="Times New Roman"/>
          <w:i/>
          <w:iCs/>
          <w:color w:val="000000" w:themeColor="text1"/>
          <w:sz w:val="24"/>
          <w:lang w:val="en-GB"/>
        </w:rPr>
        <w:t>citrinopileatus</w:t>
      </w:r>
      <w:proofErr w:type="spellEnd"/>
      <w:r w:rsidRPr="009030BE">
        <w:rPr>
          <w:rFonts w:ascii="Times New Roman" w:hAnsi="Times New Roman" w:cs="Times New Roman"/>
          <w:color w:val="000000" w:themeColor="text1"/>
          <w:sz w:val="24"/>
          <w:lang w:val="en-GB"/>
        </w:rPr>
        <w:t xml:space="preserve"> and </w:t>
      </w:r>
      <w:proofErr w:type="spellStart"/>
      <w:r w:rsidRPr="009030BE">
        <w:rPr>
          <w:rFonts w:ascii="Times New Roman" w:hAnsi="Times New Roman" w:cs="Times New Roman"/>
          <w:i/>
          <w:iCs/>
          <w:color w:val="000000" w:themeColor="text1"/>
          <w:sz w:val="24"/>
          <w:lang w:val="en-GB"/>
        </w:rPr>
        <w:t>Pleurotus</w:t>
      </w:r>
      <w:proofErr w:type="spellEnd"/>
      <w:r w:rsidRPr="009030BE">
        <w:rPr>
          <w:rFonts w:ascii="Times New Roman" w:hAnsi="Times New Roman" w:cs="Times New Roman"/>
          <w:i/>
          <w:iCs/>
          <w:color w:val="000000" w:themeColor="text1"/>
          <w:sz w:val="24"/>
          <w:lang w:val="en-GB"/>
        </w:rPr>
        <w:t xml:space="preserve"> sp2</w:t>
      </w:r>
      <w:r w:rsidRPr="009030BE">
        <w:rPr>
          <w:rFonts w:ascii="Times New Roman" w:hAnsi="Times New Roman" w:cs="Times New Roman"/>
          <w:color w:val="000000" w:themeColor="text1"/>
          <w:sz w:val="24"/>
          <w:lang w:val="en-GB"/>
        </w:rPr>
        <w:t xml:space="preserve"> with good growth performance on peanut shells and bean straw substrates. However</w:t>
      </w:r>
      <w:r w:rsidR="00BB2B82" w:rsidRPr="009030BE">
        <w:rPr>
          <w:rFonts w:ascii="Times New Roman" w:hAnsi="Times New Roman" w:cs="Times New Roman"/>
          <w:color w:val="000000" w:themeColor="text1"/>
          <w:sz w:val="24"/>
          <w:lang w:val="en-GB"/>
        </w:rPr>
        <w:t xml:space="preserve">, no study on the cultivation of </w:t>
      </w:r>
      <w:proofErr w:type="spellStart"/>
      <w:r w:rsidR="00BB2B82" w:rsidRPr="009030BE">
        <w:rPr>
          <w:rFonts w:ascii="Times New Roman" w:hAnsi="Times New Roman" w:cs="Times New Roman"/>
          <w:i/>
          <w:iCs/>
          <w:color w:val="000000" w:themeColor="text1"/>
          <w:sz w:val="24"/>
          <w:lang w:val="en-GB"/>
        </w:rPr>
        <w:t>Volvariella</w:t>
      </w:r>
      <w:proofErr w:type="spellEnd"/>
      <w:r w:rsidR="00BB2B82" w:rsidRPr="009030BE">
        <w:rPr>
          <w:rFonts w:ascii="Times New Roman" w:hAnsi="Times New Roman" w:cs="Times New Roman"/>
          <w:i/>
          <w:iCs/>
          <w:color w:val="000000" w:themeColor="text1"/>
          <w:sz w:val="24"/>
          <w:lang w:val="en-GB"/>
        </w:rPr>
        <w:t xml:space="preserve"> </w:t>
      </w:r>
      <w:proofErr w:type="spellStart"/>
      <w:r w:rsidR="00BB2B82" w:rsidRPr="009030BE">
        <w:rPr>
          <w:rFonts w:ascii="Times New Roman" w:hAnsi="Times New Roman" w:cs="Times New Roman"/>
          <w:i/>
          <w:iCs/>
          <w:color w:val="000000" w:themeColor="text1"/>
          <w:sz w:val="24"/>
          <w:lang w:val="en-GB"/>
        </w:rPr>
        <w:t>volvacea</w:t>
      </w:r>
      <w:proofErr w:type="spellEnd"/>
      <w:r w:rsidR="00BB2B82" w:rsidRPr="009030BE">
        <w:rPr>
          <w:rFonts w:ascii="Times New Roman" w:hAnsi="Times New Roman" w:cs="Times New Roman"/>
          <w:color w:val="000000" w:themeColor="text1"/>
          <w:sz w:val="24"/>
          <w:lang w:val="en-GB"/>
        </w:rPr>
        <w:t xml:space="preserve"> has been carried out, certainly for the reasons mentioned above. </w:t>
      </w:r>
      <w:r w:rsidR="00670526" w:rsidRPr="009030BE">
        <w:rPr>
          <w:rFonts w:ascii="Times New Roman" w:hAnsi="Times New Roman" w:cs="Times New Roman"/>
          <w:color w:val="000000" w:themeColor="text1"/>
          <w:sz w:val="24"/>
          <w:lang w:val="en-GB"/>
        </w:rPr>
        <w:t xml:space="preserve">The objective of this study is to assess the growth performance of </w:t>
      </w:r>
      <w:proofErr w:type="spellStart"/>
      <w:r w:rsidR="00670526" w:rsidRPr="009030BE">
        <w:rPr>
          <w:rFonts w:ascii="Times New Roman" w:hAnsi="Times New Roman" w:cs="Times New Roman"/>
          <w:i/>
          <w:iCs/>
          <w:color w:val="000000" w:themeColor="text1"/>
          <w:sz w:val="24"/>
          <w:lang w:val="en-GB"/>
        </w:rPr>
        <w:t>Volvariella</w:t>
      </w:r>
      <w:proofErr w:type="spellEnd"/>
      <w:r w:rsidR="00670526" w:rsidRPr="009030BE">
        <w:rPr>
          <w:rFonts w:ascii="Times New Roman" w:hAnsi="Times New Roman" w:cs="Times New Roman"/>
          <w:i/>
          <w:iCs/>
          <w:color w:val="000000" w:themeColor="text1"/>
          <w:sz w:val="24"/>
          <w:lang w:val="en-GB"/>
        </w:rPr>
        <w:t xml:space="preserve"> </w:t>
      </w:r>
      <w:proofErr w:type="spellStart"/>
      <w:r w:rsidR="00670526" w:rsidRPr="009030BE">
        <w:rPr>
          <w:rFonts w:ascii="Times New Roman" w:hAnsi="Times New Roman" w:cs="Times New Roman"/>
          <w:i/>
          <w:iCs/>
          <w:color w:val="000000" w:themeColor="text1"/>
          <w:sz w:val="24"/>
          <w:lang w:val="en-GB"/>
        </w:rPr>
        <w:t>volvacea</w:t>
      </w:r>
      <w:proofErr w:type="spellEnd"/>
      <w:r w:rsidR="00670526" w:rsidRPr="009030BE">
        <w:rPr>
          <w:rFonts w:ascii="Times New Roman" w:hAnsi="Times New Roman" w:cs="Times New Roman"/>
          <w:color w:val="000000" w:themeColor="text1"/>
          <w:sz w:val="24"/>
          <w:lang w:val="en-GB"/>
        </w:rPr>
        <w:t xml:space="preserve"> on three local agricultural wastes.</w:t>
      </w:r>
    </w:p>
    <w:p w14:paraId="7D189D40" w14:textId="77777777" w:rsidR="003A5C7B" w:rsidRPr="009030BE" w:rsidRDefault="003A5C7B" w:rsidP="003A5C7B">
      <w:pPr>
        <w:pStyle w:val="Heading2"/>
        <w:rPr>
          <w:rFonts w:cs="Times New Roman"/>
          <w:bCs/>
          <w:color w:val="000000" w:themeColor="text1"/>
          <w:sz w:val="28"/>
          <w:szCs w:val="44"/>
          <w:lang w:val="en-GB"/>
        </w:rPr>
      </w:pPr>
      <w:bookmarkStart w:id="1" w:name="_Toc206959010"/>
      <w:r w:rsidRPr="009030BE">
        <w:rPr>
          <w:rFonts w:cs="Times New Roman"/>
          <w:bCs/>
          <w:color w:val="000000" w:themeColor="text1"/>
          <w:sz w:val="28"/>
          <w:szCs w:val="44"/>
          <w:lang w:val="en-GB"/>
        </w:rPr>
        <w:t>Material and methods</w:t>
      </w:r>
      <w:bookmarkStart w:id="2" w:name="_Toc206959011"/>
      <w:bookmarkEnd w:id="1"/>
    </w:p>
    <w:p w14:paraId="34559896" w14:textId="77777777" w:rsidR="00342F8A" w:rsidRPr="009030BE" w:rsidRDefault="00342F8A" w:rsidP="003A5C7B">
      <w:pPr>
        <w:pStyle w:val="Heading2"/>
        <w:rPr>
          <w:rFonts w:cs="Times New Roman"/>
          <w:color w:val="000000" w:themeColor="text1"/>
          <w:sz w:val="24"/>
          <w:szCs w:val="24"/>
          <w:lang w:val="en-GB"/>
        </w:rPr>
      </w:pPr>
      <w:r w:rsidRPr="009030BE">
        <w:rPr>
          <w:rFonts w:cs="Times New Roman"/>
          <w:color w:val="000000" w:themeColor="text1"/>
          <w:sz w:val="24"/>
          <w:szCs w:val="24"/>
          <w:lang w:val="en-GB"/>
        </w:rPr>
        <w:t>Materials collection</w:t>
      </w:r>
    </w:p>
    <w:p w14:paraId="52CB818A" w14:textId="77777777" w:rsidR="00457121" w:rsidRPr="009030BE" w:rsidRDefault="000B34B9" w:rsidP="000B34B9">
      <w:pPr>
        <w:spacing w:line="360" w:lineRule="auto"/>
        <w:jc w:val="both"/>
        <w:rPr>
          <w:rFonts w:ascii="Times New Roman" w:hAnsi="Times New Roman" w:cs="Times New Roman"/>
          <w:color w:val="000000" w:themeColor="text1"/>
          <w:lang w:val="en-GB" w:eastAsia="fr-FR"/>
        </w:rPr>
      </w:pPr>
      <w:r w:rsidRPr="009030BE">
        <w:rPr>
          <w:rFonts w:ascii="Times New Roman" w:hAnsi="Times New Roman" w:cs="Times New Roman"/>
          <w:color w:val="000000" w:themeColor="text1"/>
          <w:lang w:val="en-GB" w:eastAsia="fr-FR"/>
        </w:rPr>
        <w:t xml:space="preserve">The paddy straw and banana leaves were collected from farmers, while the sawdust come from a carpentry workshop. </w:t>
      </w:r>
      <w:r w:rsidR="00341ADB" w:rsidRPr="009030BE">
        <w:rPr>
          <w:rFonts w:ascii="Times New Roman" w:hAnsi="Times New Roman" w:cs="Times New Roman"/>
          <w:color w:val="000000" w:themeColor="text1"/>
          <w:lang w:val="en-GB" w:eastAsia="fr-FR"/>
        </w:rPr>
        <w:t xml:space="preserve">The sorghum grains used to produce </w:t>
      </w:r>
      <w:r w:rsidR="00341ADB" w:rsidRPr="009030BE">
        <w:rPr>
          <w:rFonts w:ascii="Times New Roman" w:hAnsi="Times New Roman" w:cs="Times New Roman"/>
          <w:i/>
          <w:iCs/>
          <w:color w:val="000000" w:themeColor="text1"/>
          <w:lang w:val="en-GB" w:eastAsia="fr-FR"/>
        </w:rPr>
        <w:t xml:space="preserve">V. </w:t>
      </w:r>
      <w:proofErr w:type="spellStart"/>
      <w:r w:rsidR="00341ADB" w:rsidRPr="009030BE">
        <w:rPr>
          <w:rFonts w:ascii="Times New Roman" w:hAnsi="Times New Roman" w:cs="Times New Roman"/>
          <w:i/>
          <w:iCs/>
          <w:color w:val="000000" w:themeColor="text1"/>
          <w:lang w:val="en-GB" w:eastAsia="fr-FR"/>
        </w:rPr>
        <w:t>volvacea</w:t>
      </w:r>
      <w:proofErr w:type="spellEnd"/>
      <w:r w:rsidR="00341ADB" w:rsidRPr="009030BE">
        <w:rPr>
          <w:rFonts w:ascii="Times New Roman" w:hAnsi="Times New Roman" w:cs="Times New Roman"/>
          <w:color w:val="000000" w:themeColor="text1"/>
          <w:lang w:val="en-GB" w:eastAsia="fr-FR"/>
        </w:rPr>
        <w:t xml:space="preserve"> spawn were bought at the market. </w:t>
      </w:r>
      <w:r w:rsidRPr="009030BE">
        <w:rPr>
          <w:rFonts w:ascii="Times New Roman" w:hAnsi="Times New Roman" w:cs="Times New Roman"/>
          <w:color w:val="000000" w:themeColor="text1"/>
          <w:lang w:val="en-GB" w:eastAsia="fr-FR"/>
        </w:rPr>
        <w:t>The relevance and motivation for this cultivation trial are drawn from the results obtained from ethnomycological surveys on wild edible m</w:t>
      </w:r>
      <w:r w:rsidR="000C6FE0" w:rsidRPr="009030BE">
        <w:rPr>
          <w:rFonts w:ascii="Times New Roman" w:hAnsi="Times New Roman" w:cs="Times New Roman"/>
          <w:color w:val="000000" w:themeColor="text1"/>
          <w:lang w:val="en-GB" w:eastAsia="fr-FR"/>
        </w:rPr>
        <w:t>ushrooms</w:t>
      </w:r>
      <w:r w:rsidRPr="009030BE">
        <w:rPr>
          <w:rFonts w:ascii="Times New Roman" w:hAnsi="Times New Roman" w:cs="Times New Roman"/>
          <w:color w:val="000000" w:themeColor="text1"/>
          <w:lang w:val="en-GB" w:eastAsia="fr-FR"/>
        </w:rPr>
        <w:t xml:space="preserve"> in the Mpanga forest, at the end of which, the wild edible cultivable species most appreciated by local communities was </w:t>
      </w:r>
      <w:proofErr w:type="spellStart"/>
      <w:r w:rsidRPr="009030BE">
        <w:rPr>
          <w:rFonts w:ascii="Times New Roman" w:hAnsi="Times New Roman" w:cs="Times New Roman"/>
          <w:i/>
          <w:iCs/>
          <w:color w:val="000000" w:themeColor="text1"/>
          <w:lang w:val="en-GB" w:eastAsia="fr-FR"/>
        </w:rPr>
        <w:t>Volvariella</w:t>
      </w:r>
      <w:proofErr w:type="spellEnd"/>
      <w:r w:rsidRPr="009030BE">
        <w:rPr>
          <w:rFonts w:ascii="Times New Roman" w:hAnsi="Times New Roman" w:cs="Times New Roman"/>
          <w:i/>
          <w:iCs/>
          <w:color w:val="000000" w:themeColor="text1"/>
          <w:lang w:val="en-GB" w:eastAsia="fr-FR"/>
        </w:rPr>
        <w:t xml:space="preserve"> </w:t>
      </w:r>
      <w:proofErr w:type="spellStart"/>
      <w:r w:rsidRPr="009030BE">
        <w:rPr>
          <w:rFonts w:ascii="Times New Roman" w:hAnsi="Times New Roman" w:cs="Times New Roman"/>
          <w:i/>
          <w:iCs/>
          <w:color w:val="000000" w:themeColor="text1"/>
          <w:lang w:val="en-GB" w:eastAsia="fr-FR"/>
        </w:rPr>
        <w:t>volvacea</w:t>
      </w:r>
      <w:proofErr w:type="spellEnd"/>
      <w:r w:rsidRPr="009030BE">
        <w:rPr>
          <w:rFonts w:ascii="Times New Roman" w:hAnsi="Times New Roman" w:cs="Times New Roman"/>
          <w:color w:val="000000" w:themeColor="text1"/>
          <w:lang w:val="en-GB" w:eastAsia="fr-FR"/>
        </w:rPr>
        <w:t>, locally called “</w:t>
      </w:r>
      <w:proofErr w:type="spellStart"/>
      <w:r w:rsidRPr="009030BE">
        <w:rPr>
          <w:rFonts w:ascii="Times New Roman" w:hAnsi="Times New Roman" w:cs="Times New Roman"/>
          <w:color w:val="000000" w:themeColor="text1"/>
          <w:lang w:val="en-GB" w:eastAsia="fr-FR"/>
        </w:rPr>
        <w:t>Akasukusuku</w:t>
      </w:r>
      <w:proofErr w:type="spellEnd"/>
      <w:r w:rsidRPr="009030BE">
        <w:rPr>
          <w:rFonts w:ascii="Times New Roman" w:hAnsi="Times New Roman" w:cs="Times New Roman"/>
          <w:color w:val="000000" w:themeColor="text1"/>
          <w:lang w:val="en-GB" w:eastAsia="fr-FR"/>
        </w:rPr>
        <w:t>”</w:t>
      </w:r>
      <w:r w:rsidR="00457121" w:rsidRPr="009030BE">
        <w:rPr>
          <w:rFonts w:ascii="Times New Roman" w:hAnsi="Times New Roman" w:cs="Times New Roman"/>
          <w:color w:val="000000" w:themeColor="text1"/>
          <w:lang w:val="en-GB" w:eastAsia="fr-FR"/>
        </w:rPr>
        <w:t>.</w:t>
      </w:r>
    </w:p>
    <w:p w14:paraId="64357D2C" w14:textId="4E8027CF" w:rsidR="00457121" w:rsidRPr="009030BE" w:rsidRDefault="00457121" w:rsidP="000B34B9">
      <w:pPr>
        <w:spacing w:line="360" w:lineRule="auto"/>
        <w:jc w:val="both"/>
        <w:rPr>
          <w:rFonts w:ascii="Times New Roman" w:hAnsi="Times New Roman" w:cs="Times New Roman"/>
          <w:color w:val="000000" w:themeColor="text1"/>
          <w:lang w:val="en-GB" w:eastAsia="fr-FR"/>
        </w:rPr>
      </w:pPr>
    </w:p>
    <w:p w14:paraId="730FEC5B" w14:textId="307BD599" w:rsidR="00457121" w:rsidRPr="009030BE" w:rsidRDefault="009C5C8F" w:rsidP="009C5C8F">
      <w:pPr>
        <w:spacing w:line="360" w:lineRule="auto"/>
        <w:jc w:val="center"/>
        <w:rPr>
          <w:rFonts w:ascii="Times New Roman" w:hAnsi="Times New Roman" w:cs="Times New Roman"/>
          <w:color w:val="000000" w:themeColor="text1"/>
          <w:lang w:val="en-GB" w:eastAsia="fr-FR"/>
        </w:rPr>
      </w:pPr>
      <w:r>
        <w:rPr>
          <w:noProof/>
        </w:rPr>
        <w:lastRenderedPageBreak/>
        <w:drawing>
          <wp:inline distT="0" distB="0" distL="0" distR="0" wp14:anchorId="19BE2474" wp14:editId="7411A5A1">
            <wp:extent cx="5480547" cy="2015836"/>
            <wp:effectExtent l="0" t="0" r="6350" b="3810"/>
            <wp:docPr id="990420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20950" name=""/>
                    <pic:cNvPicPr/>
                  </pic:nvPicPr>
                  <pic:blipFill>
                    <a:blip r:embed="rId9"/>
                    <a:stretch>
                      <a:fillRect/>
                    </a:stretch>
                  </pic:blipFill>
                  <pic:spPr>
                    <a:xfrm>
                      <a:off x="0" y="0"/>
                      <a:ext cx="5521036" cy="2030729"/>
                    </a:xfrm>
                    <a:prstGeom prst="rect">
                      <a:avLst/>
                    </a:prstGeom>
                  </pic:spPr>
                </pic:pic>
              </a:graphicData>
            </a:graphic>
          </wp:inline>
        </w:drawing>
      </w:r>
    </w:p>
    <w:p w14:paraId="0E035D07" w14:textId="77777777" w:rsidR="00173386" w:rsidRDefault="00173386" w:rsidP="009C5C8F">
      <w:pPr>
        <w:pStyle w:val="Caption"/>
        <w:spacing w:after="0"/>
        <w:jc w:val="center"/>
        <w:rPr>
          <w:i w:val="0"/>
          <w:color w:val="000000" w:themeColor="text1"/>
          <w:sz w:val="24"/>
          <w:szCs w:val="24"/>
          <w:lang w:val="en-US"/>
        </w:rPr>
      </w:pPr>
      <w:r w:rsidRPr="009030BE">
        <w:rPr>
          <w:b/>
          <w:i w:val="0"/>
          <w:color w:val="000000" w:themeColor="text1"/>
          <w:sz w:val="24"/>
          <w:szCs w:val="24"/>
          <w:lang w:val="en-US"/>
        </w:rPr>
        <w:t>Photo 1:</w:t>
      </w:r>
      <w:r w:rsidRPr="009030BE">
        <w:rPr>
          <w:i w:val="0"/>
          <w:color w:val="000000" w:themeColor="text1"/>
          <w:sz w:val="24"/>
          <w:szCs w:val="24"/>
          <w:lang w:val="en-US"/>
        </w:rPr>
        <w:t xml:space="preserve"> </w:t>
      </w:r>
      <w:r w:rsidRPr="009030BE">
        <w:rPr>
          <w:iCs w:val="0"/>
          <w:color w:val="000000" w:themeColor="text1"/>
          <w:sz w:val="24"/>
          <w:szCs w:val="24"/>
          <w:lang w:val="en-US"/>
        </w:rPr>
        <w:t xml:space="preserve">V. </w:t>
      </w:r>
      <w:proofErr w:type="spellStart"/>
      <w:r w:rsidRPr="009030BE">
        <w:rPr>
          <w:iCs w:val="0"/>
          <w:color w:val="000000" w:themeColor="text1"/>
          <w:sz w:val="24"/>
          <w:szCs w:val="24"/>
          <w:lang w:val="en-US"/>
        </w:rPr>
        <w:t>volvacea</w:t>
      </w:r>
      <w:proofErr w:type="spellEnd"/>
      <w:r w:rsidRPr="009030BE">
        <w:rPr>
          <w:i w:val="0"/>
          <w:color w:val="000000" w:themeColor="text1"/>
          <w:sz w:val="24"/>
          <w:szCs w:val="24"/>
          <w:lang w:val="en-US"/>
        </w:rPr>
        <w:t xml:space="preserve"> harvesting</w:t>
      </w:r>
    </w:p>
    <w:p w14:paraId="32148FB0" w14:textId="77777777" w:rsidR="000A7000" w:rsidRDefault="00173386" w:rsidP="009C5C8F">
      <w:pPr>
        <w:jc w:val="center"/>
        <w:rPr>
          <w:rFonts w:ascii="Times New Roman" w:hAnsi="Times New Roman" w:cs="Times New Roman"/>
          <w:i/>
          <w:iCs/>
          <w:color w:val="000000" w:themeColor="text1"/>
          <w:sz w:val="22"/>
          <w:szCs w:val="22"/>
          <w:lang w:val="en-US"/>
        </w:rPr>
      </w:pPr>
      <w:r w:rsidRPr="009C5C8F">
        <w:rPr>
          <w:rFonts w:ascii="Times New Roman" w:hAnsi="Times New Roman" w:cs="Times New Roman"/>
          <w:b/>
          <w:bCs/>
          <w:i/>
          <w:iCs/>
          <w:color w:val="000000" w:themeColor="text1"/>
          <w:sz w:val="22"/>
          <w:szCs w:val="22"/>
          <w:lang w:val="en-GB"/>
        </w:rPr>
        <w:t>a.</w:t>
      </w:r>
      <w:r w:rsidRPr="009C5C8F">
        <w:rPr>
          <w:rFonts w:ascii="Times New Roman" w:hAnsi="Times New Roman" w:cs="Times New Roman"/>
          <w:i/>
          <w:iCs/>
          <w:color w:val="000000" w:themeColor="text1"/>
          <w:sz w:val="22"/>
          <w:szCs w:val="22"/>
          <w:lang w:val="en-GB"/>
        </w:rPr>
        <w:t xml:space="preserve"> </w:t>
      </w:r>
      <w:r w:rsidRPr="009C5C8F">
        <w:rPr>
          <w:rFonts w:ascii="Times New Roman" w:hAnsi="Times New Roman" w:cs="Times New Roman"/>
          <w:i/>
          <w:iCs/>
          <w:color w:val="000000" w:themeColor="text1"/>
          <w:sz w:val="22"/>
          <w:szCs w:val="22"/>
          <w:lang w:val="en-US"/>
        </w:rPr>
        <w:t>harvest of one species</w:t>
      </w:r>
      <w:r w:rsidRPr="009C5C8F">
        <w:rPr>
          <w:rFonts w:ascii="Times New Roman" w:hAnsi="Times New Roman" w:cs="Times New Roman"/>
          <w:i/>
          <w:iCs/>
          <w:color w:val="000000" w:themeColor="text1"/>
          <w:sz w:val="22"/>
          <w:szCs w:val="22"/>
          <w:lang w:val="en-GB"/>
        </w:rPr>
        <w:t xml:space="preserve">; </w:t>
      </w:r>
      <w:r w:rsidRPr="009C5C8F">
        <w:rPr>
          <w:rFonts w:ascii="Times New Roman" w:hAnsi="Times New Roman" w:cs="Times New Roman"/>
          <w:b/>
          <w:bCs/>
          <w:i/>
          <w:iCs/>
          <w:color w:val="000000" w:themeColor="text1"/>
          <w:sz w:val="22"/>
          <w:szCs w:val="22"/>
          <w:lang w:val="en-GB"/>
        </w:rPr>
        <w:t>b.</w:t>
      </w:r>
      <w:r w:rsidRPr="009C5C8F">
        <w:rPr>
          <w:rFonts w:ascii="Times New Roman" w:hAnsi="Times New Roman" w:cs="Times New Roman"/>
          <w:i/>
          <w:iCs/>
          <w:color w:val="000000" w:themeColor="text1"/>
          <w:sz w:val="22"/>
          <w:szCs w:val="22"/>
          <w:lang w:val="en-GB"/>
        </w:rPr>
        <w:t xml:space="preserve"> </w:t>
      </w:r>
      <w:r w:rsidRPr="009C5C8F">
        <w:rPr>
          <w:rFonts w:ascii="Times New Roman" w:hAnsi="Times New Roman" w:cs="Times New Roman"/>
          <w:i/>
          <w:iCs/>
          <w:color w:val="000000" w:themeColor="text1"/>
          <w:sz w:val="22"/>
          <w:szCs w:val="22"/>
          <w:lang w:val="en-US"/>
        </w:rPr>
        <w:t>Top view of two species</w:t>
      </w:r>
      <w:r w:rsidRPr="009C5C8F">
        <w:rPr>
          <w:rFonts w:ascii="Times New Roman" w:hAnsi="Times New Roman" w:cs="Times New Roman"/>
          <w:i/>
          <w:iCs/>
          <w:color w:val="000000" w:themeColor="text1"/>
          <w:sz w:val="22"/>
          <w:szCs w:val="22"/>
          <w:lang w:val="en-GB"/>
        </w:rPr>
        <w:t xml:space="preserve">; </w:t>
      </w:r>
      <w:r w:rsidRPr="009C5C8F">
        <w:rPr>
          <w:rFonts w:ascii="Times New Roman" w:hAnsi="Times New Roman" w:cs="Times New Roman"/>
          <w:b/>
          <w:bCs/>
          <w:i/>
          <w:iCs/>
          <w:color w:val="000000" w:themeColor="text1"/>
          <w:sz w:val="22"/>
          <w:szCs w:val="22"/>
          <w:lang w:val="en-GB"/>
        </w:rPr>
        <w:t>c.</w:t>
      </w:r>
      <w:r w:rsidRPr="009C5C8F">
        <w:rPr>
          <w:rFonts w:ascii="Times New Roman" w:hAnsi="Times New Roman" w:cs="Times New Roman"/>
          <w:i/>
          <w:iCs/>
          <w:color w:val="000000" w:themeColor="text1"/>
          <w:sz w:val="22"/>
          <w:szCs w:val="22"/>
          <w:lang w:val="en-US"/>
        </w:rPr>
        <w:t xml:space="preserve"> Internal view of a species</w:t>
      </w:r>
      <w:r w:rsidRPr="009C5C8F">
        <w:rPr>
          <w:rFonts w:ascii="Times New Roman" w:hAnsi="Times New Roman" w:cs="Times New Roman"/>
          <w:i/>
          <w:iCs/>
          <w:color w:val="000000" w:themeColor="text1"/>
          <w:sz w:val="22"/>
          <w:szCs w:val="22"/>
          <w:lang w:val="en-GB"/>
        </w:rPr>
        <w:t xml:space="preserve">; </w:t>
      </w:r>
      <w:r w:rsidRPr="009C5C8F">
        <w:rPr>
          <w:rFonts w:ascii="Times New Roman" w:hAnsi="Times New Roman" w:cs="Times New Roman"/>
          <w:b/>
          <w:bCs/>
          <w:i/>
          <w:iCs/>
          <w:color w:val="000000" w:themeColor="text1"/>
          <w:sz w:val="22"/>
          <w:szCs w:val="22"/>
          <w:lang w:val="en-GB"/>
        </w:rPr>
        <w:t>d.</w:t>
      </w:r>
      <w:r w:rsidRPr="009C5C8F">
        <w:rPr>
          <w:rFonts w:ascii="Times New Roman" w:hAnsi="Times New Roman" w:cs="Times New Roman"/>
          <w:i/>
          <w:iCs/>
          <w:color w:val="000000" w:themeColor="text1"/>
          <w:sz w:val="22"/>
          <w:szCs w:val="22"/>
          <w:lang w:val="en-GB"/>
        </w:rPr>
        <w:t xml:space="preserve"> </w:t>
      </w:r>
      <w:r w:rsidRPr="009C5C8F">
        <w:rPr>
          <w:rFonts w:ascii="Times New Roman" w:hAnsi="Times New Roman" w:cs="Times New Roman"/>
          <w:i/>
          <w:iCs/>
          <w:color w:val="000000" w:themeColor="text1"/>
          <w:sz w:val="22"/>
          <w:szCs w:val="22"/>
          <w:lang w:val="en-US"/>
        </w:rPr>
        <w:t>External view of a species.</w:t>
      </w:r>
    </w:p>
    <w:p w14:paraId="0C51F892" w14:textId="77777777" w:rsidR="009C5C8F" w:rsidRDefault="009C5C8F" w:rsidP="009C5C8F">
      <w:pPr>
        <w:jc w:val="center"/>
        <w:rPr>
          <w:rFonts w:ascii="Times New Roman" w:hAnsi="Times New Roman" w:cs="Times New Roman"/>
          <w:i/>
          <w:iCs/>
          <w:color w:val="000000" w:themeColor="text1"/>
          <w:sz w:val="22"/>
          <w:szCs w:val="22"/>
          <w:lang w:val="en-US"/>
        </w:rPr>
      </w:pPr>
    </w:p>
    <w:p w14:paraId="084A7050" w14:textId="06A60C9D" w:rsidR="009C5C8F" w:rsidRDefault="009C5C8F" w:rsidP="009C5C8F">
      <w:pPr>
        <w:jc w:val="center"/>
        <w:rPr>
          <w:i/>
          <w:iCs/>
          <w:color w:val="000000" w:themeColor="text1"/>
          <w:sz w:val="22"/>
          <w:szCs w:val="22"/>
          <w:lang w:val="en-US" w:eastAsia="fr-FR"/>
        </w:rPr>
      </w:pPr>
      <w:r>
        <w:rPr>
          <w:noProof/>
        </w:rPr>
        <w:drawing>
          <wp:inline distT="0" distB="0" distL="0" distR="0" wp14:anchorId="2B3E9038" wp14:editId="21220591">
            <wp:extent cx="5760720" cy="3110865"/>
            <wp:effectExtent l="0" t="0" r="0" b="0"/>
            <wp:docPr id="1792423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23003" name=""/>
                    <pic:cNvPicPr/>
                  </pic:nvPicPr>
                  <pic:blipFill>
                    <a:blip r:embed="rId10"/>
                    <a:stretch>
                      <a:fillRect/>
                    </a:stretch>
                  </pic:blipFill>
                  <pic:spPr>
                    <a:xfrm>
                      <a:off x="0" y="0"/>
                      <a:ext cx="5760720" cy="3110865"/>
                    </a:xfrm>
                    <a:prstGeom prst="rect">
                      <a:avLst/>
                    </a:prstGeom>
                  </pic:spPr>
                </pic:pic>
              </a:graphicData>
            </a:graphic>
          </wp:inline>
        </w:drawing>
      </w:r>
    </w:p>
    <w:p w14:paraId="702369E3" w14:textId="4CBA984F" w:rsidR="009C5C8F" w:rsidRPr="009C5C8F" w:rsidRDefault="009C5C8F" w:rsidP="009C5C8F">
      <w:pPr>
        <w:jc w:val="center"/>
        <w:rPr>
          <w:i/>
          <w:iCs/>
          <w:color w:val="000000" w:themeColor="text1"/>
          <w:sz w:val="22"/>
          <w:szCs w:val="22"/>
          <w:lang w:val="en-US" w:eastAsia="fr-FR"/>
        </w:rPr>
      </w:pPr>
      <w:r>
        <w:rPr>
          <w:noProof/>
        </w:rPr>
        <w:drawing>
          <wp:inline distT="0" distB="0" distL="0" distR="0" wp14:anchorId="2D71F354" wp14:editId="5D57B39F">
            <wp:extent cx="5760720" cy="1270000"/>
            <wp:effectExtent l="0" t="0" r="0" b="6350"/>
            <wp:docPr id="736614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14462" name=""/>
                    <pic:cNvPicPr/>
                  </pic:nvPicPr>
                  <pic:blipFill>
                    <a:blip r:embed="rId11"/>
                    <a:stretch>
                      <a:fillRect/>
                    </a:stretch>
                  </pic:blipFill>
                  <pic:spPr>
                    <a:xfrm>
                      <a:off x="0" y="0"/>
                      <a:ext cx="5760720" cy="1270000"/>
                    </a:xfrm>
                    <a:prstGeom prst="rect">
                      <a:avLst/>
                    </a:prstGeom>
                  </pic:spPr>
                </pic:pic>
              </a:graphicData>
            </a:graphic>
          </wp:inline>
        </w:drawing>
      </w:r>
    </w:p>
    <w:p w14:paraId="46262E31" w14:textId="77777777" w:rsidR="009C5C8F" w:rsidRDefault="009C5C8F" w:rsidP="009C5C8F">
      <w:pPr>
        <w:pStyle w:val="Caption"/>
        <w:spacing w:after="0"/>
        <w:jc w:val="center"/>
        <w:rPr>
          <w:b/>
          <w:i w:val="0"/>
          <w:color w:val="000000" w:themeColor="text1"/>
          <w:sz w:val="24"/>
          <w:szCs w:val="24"/>
          <w:lang w:val="en-US"/>
        </w:rPr>
      </w:pPr>
      <w:bookmarkStart w:id="3" w:name="_Toc206499965"/>
      <w:bookmarkEnd w:id="2"/>
    </w:p>
    <w:p w14:paraId="3EB2270F" w14:textId="1CB77C3F" w:rsidR="003A5C7B" w:rsidRPr="009030BE" w:rsidRDefault="003A5C7B" w:rsidP="009C5C8F">
      <w:pPr>
        <w:pStyle w:val="Caption"/>
        <w:spacing w:after="0"/>
        <w:jc w:val="center"/>
        <w:rPr>
          <w:i w:val="0"/>
          <w:color w:val="000000" w:themeColor="text1"/>
          <w:sz w:val="24"/>
          <w:szCs w:val="24"/>
          <w:lang w:val="en-GB"/>
        </w:rPr>
      </w:pPr>
      <w:r w:rsidRPr="009030BE">
        <w:rPr>
          <w:b/>
          <w:i w:val="0"/>
          <w:color w:val="000000" w:themeColor="text1"/>
          <w:sz w:val="24"/>
          <w:szCs w:val="24"/>
          <w:lang w:val="en-US"/>
        </w:rPr>
        <w:t xml:space="preserve">Photo </w:t>
      </w:r>
      <w:r w:rsidR="00BB490E" w:rsidRPr="009030BE">
        <w:rPr>
          <w:b/>
          <w:i w:val="0"/>
          <w:color w:val="000000" w:themeColor="text1"/>
          <w:sz w:val="24"/>
          <w:szCs w:val="24"/>
          <w:lang w:val="en-US"/>
        </w:rPr>
        <w:t>2</w:t>
      </w:r>
      <w:r w:rsidRPr="009030BE">
        <w:rPr>
          <w:b/>
          <w:i w:val="0"/>
          <w:color w:val="000000" w:themeColor="text1"/>
          <w:sz w:val="24"/>
          <w:szCs w:val="24"/>
          <w:lang w:val="en-US"/>
        </w:rPr>
        <w:t>:</w:t>
      </w:r>
      <w:r w:rsidRPr="009030BE">
        <w:rPr>
          <w:i w:val="0"/>
          <w:color w:val="000000" w:themeColor="text1"/>
          <w:sz w:val="24"/>
          <w:szCs w:val="24"/>
          <w:lang w:val="en-US"/>
        </w:rPr>
        <w:t xml:space="preserve"> Process of obtaining a pure culture of </w:t>
      </w:r>
      <w:r w:rsidRPr="009030BE">
        <w:rPr>
          <w:iCs w:val="0"/>
          <w:color w:val="000000" w:themeColor="text1"/>
          <w:sz w:val="24"/>
          <w:szCs w:val="24"/>
          <w:lang w:val="en-US"/>
        </w:rPr>
        <w:t xml:space="preserve">V. </w:t>
      </w:r>
      <w:proofErr w:type="spellStart"/>
      <w:r w:rsidRPr="009030BE">
        <w:rPr>
          <w:iCs w:val="0"/>
          <w:color w:val="000000" w:themeColor="text1"/>
          <w:sz w:val="24"/>
          <w:szCs w:val="24"/>
          <w:lang w:val="en-US"/>
        </w:rPr>
        <w:t>volvacea</w:t>
      </w:r>
      <w:proofErr w:type="spellEnd"/>
      <w:r w:rsidRPr="009030BE">
        <w:rPr>
          <w:i w:val="0"/>
          <w:color w:val="000000" w:themeColor="text1"/>
          <w:sz w:val="24"/>
          <w:szCs w:val="24"/>
          <w:lang w:val="en-US"/>
        </w:rPr>
        <w:t>:</w:t>
      </w:r>
      <w:bookmarkEnd w:id="3"/>
    </w:p>
    <w:p w14:paraId="53914D21" w14:textId="77777777" w:rsidR="003A5C7B" w:rsidRDefault="003A5C7B" w:rsidP="009C5C8F">
      <w:pPr>
        <w:jc w:val="both"/>
        <w:rPr>
          <w:rFonts w:ascii="Times New Roman" w:hAnsi="Times New Roman" w:cs="Times New Roman"/>
          <w:color w:val="000000" w:themeColor="text1"/>
          <w:lang w:val="en-US"/>
        </w:rPr>
      </w:pPr>
      <w:r w:rsidRPr="009030BE">
        <w:rPr>
          <w:rFonts w:ascii="Times New Roman" w:hAnsi="Times New Roman" w:cs="Times New Roman"/>
          <w:b/>
          <w:bCs/>
          <w:color w:val="000000" w:themeColor="text1"/>
          <w:lang w:val="en-GB"/>
        </w:rPr>
        <w:t>a.</w:t>
      </w:r>
      <w:r w:rsidRPr="009030BE">
        <w:rPr>
          <w:rFonts w:ascii="Times New Roman" w:hAnsi="Times New Roman" w:cs="Times New Roman"/>
          <w:color w:val="000000" w:themeColor="text1"/>
          <w:lang w:val="en-GB"/>
        </w:rPr>
        <w:t xml:space="preserve"> Weighing the agar; </w:t>
      </w:r>
      <w:r w:rsidRPr="009030BE">
        <w:rPr>
          <w:rFonts w:ascii="Times New Roman" w:hAnsi="Times New Roman" w:cs="Times New Roman"/>
          <w:b/>
          <w:bCs/>
          <w:color w:val="000000" w:themeColor="text1"/>
          <w:lang w:val="en-GB"/>
        </w:rPr>
        <w:t>b.</w:t>
      </w:r>
      <w:r w:rsidRPr="009030BE">
        <w:rPr>
          <w:rFonts w:ascii="Times New Roman" w:hAnsi="Times New Roman" w:cs="Times New Roman"/>
          <w:color w:val="000000" w:themeColor="text1"/>
          <w:lang w:val="en-GB"/>
        </w:rPr>
        <w:t xml:space="preserve"> Pouring the agar into a clean glass container; (</w:t>
      </w:r>
      <w:r w:rsidRPr="009030BE">
        <w:rPr>
          <w:rFonts w:ascii="Times New Roman" w:hAnsi="Times New Roman" w:cs="Times New Roman"/>
          <w:b/>
          <w:bCs/>
          <w:color w:val="000000" w:themeColor="text1"/>
          <w:lang w:val="en-GB"/>
        </w:rPr>
        <w:t>c</w:t>
      </w:r>
      <w:r w:rsidRPr="009030BE">
        <w:rPr>
          <w:rFonts w:ascii="Times New Roman" w:hAnsi="Times New Roman" w:cs="Times New Roman"/>
          <w:color w:val="000000" w:themeColor="text1"/>
          <w:lang w:val="en-GB"/>
        </w:rPr>
        <w:t xml:space="preserve"> and </w:t>
      </w:r>
      <w:r w:rsidRPr="009030BE">
        <w:rPr>
          <w:rFonts w:ascii="Times New Roman" w:hAnsi="Times New Roman" w:cs="Times New Roman"/>
          <w:b/>
          <w:bCs/>
          <w:color w:val="000000" w:themeColor="text1"/>
          <w:lang w:val="en-GB"/>
        </w:rPr>
        <w:t>d</w:t>
      </w:r>
      <w:r w:rsidRPr="009030BE">
        <w:rPr>
          <w:rFonts w:ascii="Times New Roman" w:hAnsi="Times New Roman" w:cs="Times New Roman"/>
          <w:color w:val="000000" w:themeColor="text1"/>
          <w:lang w:val="en-GB"/>
        </w:rPr>
        <w:t xml:space="preserve">). Measuring 250 L of distilled water into a test tube ; </w:t>
      </w:r>
      <w:r w:rsidRPr="009030BE">
        <w:rPr>
          <w:rFonts w:ascii="Times New Roman" w:hAnsi="Times New Roman" w:cs="Times New Roman"/>
          <w:b/>
          <w:bCs/>
          <w:color w:val="000000" w:themeColor="text1"/>
          <w:lang w:val="en-GB"/>
        </w:rPr>
        <w:t>e.</w:t>
      </w:r>
      <w:r w:rsidRPr="009030BE">
        <w:rPr>
          <w:rFonts w:ascii="Times New Roman" w:hAnsi="Times New Roman" w:cs="Times New Roman"/>
          <w:color w:val="000000" w:themeColor="text1"/>
          <w:lang w:val="en-GB"/>
        </w:rPr>
        <w:t xml:space="preserve"> Mixing distilled water with agar (culture medium)</w:t>
      </w:r>
      <w:r w:rsidRPr="009030BE">
        <w:rPr>
          <w:rFonts w:ascii="Times New Roman" w:hAnsi="Times New Roman" w:cs="Times New Roman"/>
          <w:color w:val="000000" w:themeColor="text1"/>
          <w:lang w:val="en-US"/>
        </w:rPr>
        <w:t xml:space="preserve">; </w:t>
      </w:r>
      <w:r w:rsidRPr="009030BE">
        <w:rPr>
          <w:rFonts w:ascii="Times New Roman" w:hAnsi="Times New Roman" w:cs="Times New Roman"/>
          <w:b/>
          <w:bCs/>
          <w:color w:val="000000" w:themeColor="text1"/>
          <w:lang w:val="en-US"/>
        </w:rPr>
        <w:t>f.</w:t>
      </w:r>
      <w:r w:rsidRPr="009030BE">
        <w:rPr>
          <w:rFonts w:ascii="Times New Roman" w:hAnsi="Times New Roman" w:cs="Times New Roman"/>
          <w:color w:val="000000" w:themeColor="text1"/>
          <w:lang w:val="en-US"/>
        </w:rPr>
        <w:t xml:space="preserve"> Homogenization of the culture medium before sterilization; </w:t>
      </w:r>
      <w:r w:rsidRPr="009030BE">
        <w:rPr>
          <w:rFonts w:ascii="Times New Roman" w:hAnsi="Times New Roman" w:cs="Times New Roman"/>
          <w:b/>
          <w:bCs/>
          <w:color w:val="000000" w:themeColor="text1"/>
          <w:lang w:val="en-US"/>
        </w:rPr>
        <w:t>g.</w:t>
      </w:r>
      <w:r w:rsidRPr="009030BE">
        <w:rPr>
          <w:rFonts w:ascii="Times New Roman" w:hAnsi="Times New Roman" w:cs="Times New Roman"/>
          <w:color w:val="000000" w:themeColor="text1"/>
          <w:lang w:val="en-US"/>
        </w:rPr>
        <w:t xml:space="preserve"> Sterilization of the culture medium; </w:t>
      </w:r>
      <w:r w:rsidRPr="009030BE">
        <w:rPr>
          <w:rFonts w:ascii="Times New Roman" w:hAnsi="Times New Roman" w:cs="Times New Roman"/>
          <w:b/>
          <w:bCs/>
          <w:color w:val="000000" w:themeColor="text1"/>
          <w:lang w:val="en-US"/>
        </w:rPr>
        <w:t>h.</w:t>
      </w:r>
      <w:r w:rsidRPr="009030BE">
        <w:rPr>
          <w:rFonts w:ascii="Times New Roman" w:hAnsi="Times New Roman" w:cs="Times New Roman"/>
          <w:color w:val="000000" w:themeColor="text1"/>
          <w:lang w:val="en-US"/>
        </w:rPr>
        <w:t xml:space="preserve"> Homogenization of the culture medium after sterilization; </w:t>
      </w:r>
      <w:proofErr w:type="spellStart"/>
      <w:r w:rsidRPr="009030BE">
        <w:rPr>
          <w:rFonts w:ascii="Times New Roman" w:hAnsi="Times New Roman" w:cs="Times New Roman"/>
          <w:b/>
          <w:bCs/>
          <w:color w:val="000000" w:themeColor="text1"/>
          <w:lang w:val="en-US"/>
        </w:rPr>
        <w:t>i</w:t>
      </w:r>
      <w:proofErr w:type="spellEnd"/>
      <w:r w:rsidRPr="009030BE">
        <w:rPr>
          <w:rFonts w:ascii="Times New Roman" w:hAnsi="Times New Roman" w:cs="Times New Roman"/>
          <w:b/>
          <w:bCs/>
          <w:color w:val="000000" w:themeColor="text1"/>
          <w:lang w:val="en-US"/>
        </w:rPr>
        <w:t>.</w:t>
      </w:r>
      <w:r w:rsidRPr="009030BE">
        <w:rPr>
          <w:rFonts w:ascii="Times New Roman" w:hAnsi="Times New Roman" w:cs="Times New Roman"/>
          <w:color w:val="000000" w:themeColor="text1"/>
          <w:lang w:val="en-US"/>
        </w:rPr>
        <w:t xml:space="preserve"> Pouring the culture medium into the petri dishes; </w:t>
      </w:r>
      <w:r w:rsidRPr="009030BE">
        <w:rPr>
          <w:rFonts w:ascii="Times New Roman" w:hAnsi="Times New Roman" w:cs="Times New Roman"/>
          <w:b/>
          <w:bCs/>
          <w:color w:val="000000" w:themeColor="text1"/>
          <w:lang w:val="en-US"/>
        </w:rPr>
        <w:t>j.</w:t>
      </w:r>
      <w:r w:rsidRPr="009030BE">
        <w:rPr>
          <w:rFonts w:ascii="Times New Roman" w:hAnsi="Times New Roman" w:cs="Times New Roman"/>
          <w:color w:val="000000" w:themeColor="text1"/>
          <w:lang w:val="en-US"/>
        </w:rPr>
        <w:t xml:space="preserve"> Petri dishes filled with culture medium; </w:t>
      </w:r>
      <w:r w:rsidRPr="009030BE">
        <w:rPr>
          <w:rFonts w:ascii="Times New Roman" w:hAnsi="Times New Roman" w:cs="Times New Roman"/>
          <w:b/>
          <w:bCs/>
          <w:color w:val="000000" w:themeColor="text1"/>
          <w:lang w:val="en-US"/>
        </w:rPr>
        <w:t>k.</w:t>
      </w:r>
      <w:r w:rsidRPr="009030BE">
        <w:rPr>
          <w:rFonts w:ascii="Times New Roman" w:hAnsi="Times New Roman" w:cs="Times New Roman"/>
          <w:color w:val="000000" w:themeColor="text1"/>
          <w:lang w:val="en-US"/>
        </w:rPr>
        <w:t xml:space="preserve"> Cutting of fresh fruiting tissues of </w:t>
      </w:r>
      <w:proofErr w:type="spellStart"/>
      <w:r w:rsidRPr="009030BE">
        <w:rPr>
          <w:rFonts w:ascii="Times New Roman" w:hAnsi="Times New Roman" w:cs="Times New Roman"/>
          <w:i/>
          <w:iCs/>
          <w:color w:val="000000" w:themeColor="text1"/>
          <w:lang w:val="en-US"/>
        </w:rPr>
        <w:t>Volvariella</w:t>
      </w:r>
      <w:proofErr w:type="spellEnd"/>
      <w:r w:rsidRPr="009030BE">
        <w:rPr>
          <w:rFonts w:ascii="Times New Roman" w:hAnsi="Times New Roman" w:cs="Times New Roman"/>
          <w:i/>
          <w:iCs/>
          <w:color w:val="000000" w:themeColor="text1"/>
          <w:lang w:val="en-US"/>
        </w:rPr>
        <w:t xml:space="preserve"> </w:t>
      </w:r>
      <w:proofErr w:type="spellStart"/>
      <w:r w:rsidRPr="009030BE">
        <w:rPr>
          <w:rFonts w:ascii="Times New Roman" w:hAnsi="Times New Roman" w:cs="Times New Roman"/>
          <w:i/>
          <w:iCs/>
          <w:color w:val="000000" w:themeColor="text1"/>
          <w:lang w:val="en-US"/>
        </w:rPr>
        <w:t>volvacea</w:t>
      </w:r>
      <w:proofErr w:type="spellEnd"/>
      <w:r w:rsidRPr="009030BE">
        <w:rPr>
          <w:rFonts w:ascii="Times New Roman" w:hAnsi="Times New Roman" w:cs="Times New Roman"/>
          <w:color w:val="000000" w:themeColor="text1"/>
          <w:lang w:val="en-US"/>
        </w:rPr>
        <w:t xml:space="preserve"> ; </w:t>
      </w:r>
      <w:r w:rsidRPr="009030BE">
        <w:rPr>
          <w:rFonts w:ascii="Times New Roman" w:hAnsi="Times New Roman" w:cs="Times New Roman"/>
          <w:b/>
          <w:bCs/>
          <w:color w:val="000000" w:themeColor="text1"/>
          <w:lang w:val="en-US"/>
        </w:rPr>
        <w:t>l.</w:t>
      </w:r>
      <w:r w:rsidRPr="009030BE">
        <w:rPr>
          <w:rFonts w:ascii="Times New Roman" w:hAnsi="Times New Roman" w:cs="Times New Roman"/>
          <w:color w:val="000000" w:themeColor="text1"/>
          <w:lang w:val="en-US"/>
        </w:rPr>
        <w:t xml:space="preserve"> deposit of fresh tissue on the culture medium ; </w:t>
      </w:r>
      <w:r w:rsidRPr="009030BE">
        <w:rPr>
          <w:rFonts w:ascii="Times New Roman" w:hAnsi="Times New Roman" w:cs="Times New Roman"/>
          <w:b/>
          <w:bCs/>
          <w:color w:val="000000" w:themeColor="text1"/>
          <w:lang w:val="en-US"/>
        </w:rPr>
        <w:t>m.</w:t>
      </w:r>
      <w:r w:rsidRPr="009030BE">
        <w:rPr>
          <w:rFonts w:ascii="Times New Roman" w:hAnsi="Times New Roman" w:cs="Times New Roman"/>
          <w:color w:val="000000" w:themeColor="text1"/>
          <w:lang w:val="en-US"/>
        </w:rPr>
        <w:t xml:space="preserve"> </w:t>
      </w:r>
      <w:r w:rsidRPr="009030BE">
        <w:rPr>
          <w:rFonts w:ascii="Times New Roman" w:hAnsi="Times New Roman" w:cs="Times New Roman"/>
          <w:color w:val="000000" w:themeColor="text1"/>
          <w:lang w:val="en-US"/>
        </w:rPr>
        <w:lastRenderedPageBreak/>
        <w:t xml:space="preserve">inoculation of two Petri dishes with fresh tissue; </w:t>
      </w:r>
      <w:r w:rsidRPr="009030BE">
        <w:rPr>
          <w:rFonts w:ascii="Times New Roman" w:hAnsi="Times New Roman" w:cs="Times New Roman"/>
          <w:b/>
          <w:bCs/>
          <w:color w:val="000000" w:themeColor="text1"/>
          <w:lang w:val="en-US"/>
        </w:rPr>
        <w:t>n.</w:t>
      </w:r>
      <w:r w:rsidRPr="009030BE">
        <w:rPr>
          <w:rFonts w:ascii="Times New Roman" w:hAnsi="Times New Roman" w:cs="Times New Roman"/>
          <w:color w:val="000000" w:themeColor="text1"/>
          <w:lang w:val="en-US"/>
        </w:rPr>
        <w:t xml:space="preserve"> Incubation of Petri dishes ; </w:t>
      </w:r>
      <w:r w:rsidRPr="009030BE">
        <w:rPr>
          <w:rFonts w:ascii="Times New Roman" w:hAnsi="Times New Roman" w:cs="Times New Roman"/>
          <w:b/>
          <w:bCs/>
          <w:color w:val="000000" w:themeColor="text1"/>
          <w:lang w:val="en-US"/>
        </w:rPr>
        <w:t>o.</w:t>
      </w:r>
      <w:r w:rsidRPr="009030BE">
        <w:rPr>
          <w:rFonts w:ascii="Times New Roman" w:hAnsi="Times New Roman" w:cs="Times New Roman"/>
          <w:color w:val="000000" w:themeColor="text1"/>
          <w:lang w:val="en-US"/>
        </w:rPr>
        <w:t xml:space="preserve"> Mycelium growth after 4 days of incubation ; </w:t>
      </w:r>
      <w:r w:rsidRPr="009030BE">
        <w:rPr>
          <w:rFonts w:ascii="Times New Roman" w:hAnsi="Times New Roman" w:cs="Times New Roman"/>
          <w:b/>
          <w:bCs/>
          <w:color w:val="000000" w:themeColor="text1"/>
          <w:lang w:val="en-US"/>
        </w:rPr>
        <w:t>p.</w:t>
      </w:r>
      <w:r w:rsidRPr="009030BE">
        <w:rPr>
          <w:rFonts w:ascii="Times New Roman" w:hAnsi="Times New Roman" w:cs="Times New Roman"/>
          <w:color w:val="000000" w:themeColor="text1"/>
          <w:lang w:val="en-US"/>
        </w:rPr>
        <w:t xml:space="preserve"> Mycelium growth after 10 days of incubation.</w:t>
      </w:r>
    </w:p>
    <w:p w14:paraId="55F50EF9" w14:textId="77777777" w:rsidR="009C5C8F" w:rsidRPr="009030BE" w:rsidRDefault="009C5C8F" w:rsidP="009C5C8F">
      <w:pPr>
        <w:pStyle w:val="Heading2"/>
        <w:rPr>
          <w:rFonts w:cs="Times New Roman"/>
          <w:bCs/>
          <w:color w:val="000000" w:themeColor="text1"/>
          <w:sz w:val="24"/>
          <w:szCs w:val="40"/>
          <w:lang w:val="en-GB"/>
        </w:rPr>
      </w:pPr>
      <w:r w:rsidRPr="009030BE">
        <w:rPr>
          <w:rFonts w:cs="Times New Roman"/>
          <w:color w:val="000000" w:themeColor="text1"/>
          <w:sz w:val="24"/>
          <w:szCs w:val="24"/>
          <w:lang w:val="en-GB"/>
        </w:rPr>
        <w:t xml:space="preserve">Preparation of agar media and obtaining pure culture of V. </w:t>
      </w:r>
      <w:proofErr w:type="spellStart"/>
      <w:r w:rsidRPr="009030BE">
        <w:rPr>
          <w:rFonts w:cs="Times New Roman"/>
          <w:color w:val="000000" w:themeColor="text1"/>
          <w:sz w:val="24"/>
          <w:szCs w:val="24"/>
          <w:lang w:val="en-GB"/>
        </w:rPr>
        <w:t>volvacea</w:t>
      </w:r>
      <w:proofErr w:type="spellEnd"/>
    </w:p>
    <w:p w14:paraId="354C4864" w14:textId="77777777" w:rsidR="009C5C8F" w:rsidRPr="009030BE" w:rsidRDefault="009C5C8F" w:rsidP="009C5C8F">
      <w:pPr>
        <w:pStyle w:val="HTMLPreformatted"/>
        <w:spacing w:line="360" w:lineRule="auto"/>
        <w:jc w:val="both"/>
        <w:rPr>
          <w:rFonts w:ascii="Times New Roman" w:hAnsi="Times New Roman" w:cs="Times New Roman"/>
          <w:color w:val="000000" w:themeColor="text1"/>
          <w:sz w:val="24"/>
          <w:szCs w:val="42"/>
          <w:lang w:val="en-GB"/>
        </w:rPr>
      </w:pPr>
      <w:r w:rsidRPr="009030BE">
        <w:rPr>
          <w:rFonts w:ascii="Times New Roman" w:hAnsi="Times New Roman" w:cs="Times New Roman"/>
          <w:color w:val="000000" w:themeColor="text1"/>
          <w:sz w:val="24"/>
          <w:szCs w:val="42"/>
          <w:lang w:val="en-GB"/>
        </w:rPr>
        <w:t xml:space="preserve">The culture medium was prepared according to the manufacturer's instructions (39 g of agar to 1 L of distilled water). Thus, 9.75 g of agar was added to 250 ml, the whole was homogenized using a stirrer before being autoclaved at 121 °C for 15 min. After cooling, the medium was homogenized again before being distributed into Petri dishes. Fresh fruiting body tissues of </w:t>
      </w:r>
      <w:proofErr w:type="spellStart"/>
      <w:r w:rsidRPr="009030BE">
        <w:rPr>
          <w:rFonts w:ascii="Times New Roman" w:hAnsi="Times New Roman" w:cs="Times New Roman"/>
          <w:i/>
          <w:iCs/>
          <w:color w:val="000000" w:themeColor="text1"/>
          <w:sz w:val="24"/>
          <w:szCs w:val="42"/>
          <w:lang w:val="en-GB"/>
        </w:rPr>
        <w:t>Volvariella</w:t>
      </w:r>
      <w:proofErr w:type="spellEnd"/>
      <w:r w:rsidRPr="009030BE">
        <w:rPr>
          <w:rFonts w:ascii="Times New Roman" w:hAnsi="Times New Roman" w:cs="Times New Roman"/>
          <w:i/>
          <w:iCs/>
          <w:color w:val="000000" w:themeColor="text1"/>
          <w:sz w:val="24"/>
          <w:szCs w:val="42"/>
          <w:lang w:val="en-GB"/>
        </w:rPr>
        <w:t xml:space="preserve"> </w:t>
      </w:r>
      <w:proofErr w:type="spellStart"/>
      <w:r w:rsidRPr="009030BE">
        <w:rPr>
          <w:rFonts w:ascii="Times New Roman" w:hAnsi="Times New Roman" w:cs="Times New Roman"/>
          <w:i/>
          <w:iCs/>
          <w:color w:val="000000" w:themeColor="text1"/>
          <w:sz w:val="24"/>
          <w:szCs w:val="42"/>
          <w:lang w:val="en-GB"/>
        </w:rPr>
        <w:t>volvacea</w:t>
      </w:r>
      <w:proofErr w:type="spellEnd"/>
      <w:r w:rsidRPr="009030BE">
        <w:rPr>
          <w:rFonts w:ascii="Times New Roman" w:hAnsi="Times New Roman" w:cs="Times New Roman"/>
          <w:color w:val="000000" w:themeColor="text1"/>
          <w:sz w:val="24"/>
          <w:szCs w:val="42"/>
          <w:lang w:val="en-GB"/>
        </w:rPr>
        <w:t xml:space="preserve"> were cut with a small sterile knife (Jonathan et al., 2009) and aseptically inoculated (laminar flow hood) onto the agar medium in the Petri dishes. These Petri dishes were then placed in an incubator to allow the mycelium to grow on the dishes after 10 days of incubation.</w:t>
      </w:r>
    </w:p>
    <w:p w14:paraId="0848CD4C" w14:textId="77777777" w:rsidR="003A5C7B" w:rsidRPr="009030BE" w:rsidRDefault="003A5C7B" w:rsidP="003A5C7B">
      <w:pPr>
        <w:pStyle w:val="Heading3"/>
        <w:rPr>
          <w:rFonts w:cs="Times New Roman"/>
          <w:lang w:val="en-GB"/>
        </w:rPr>
      </w:pPr>
      <w:bookmarkStart w:id="4" w:name="_Toc206959012"/>
      <w:r w:rsidRPr="009030BE">
        <w:rPr>
          <w:rFonts w:cs="Times New Roman"/>
          <w:lang w:val="en-GB"/>
        </w:rPr>
        <w:t>Seedling culture or preparation of spawn</w:t>
      </w:r>
      <w:bookmarkEnd w:id="4"/>
    </w:p>
    <w:p w14:paraId="6BF89C12" w14:textId="77777777" w:rsidR="003A5C7B" w:rsidRDefault="003A5C7B" w:rsidP="003A5C7B">
      <w:pPr>
        <w:spacing w:line="360" w:lineRule="auto"/>
        <w:jc w:val="both"/>
        <w:rPr>
          <w:rFonts w:ascii="Times New Roman" w:hAnsi="Times New Roman" w:cs="Times New Roman"/>
          <w:color w:val="000000" w:themeColor="text1"/>
          <w:lang w:val="en-GB"/>
        </w:rPr>
      </w:pPr>
      <w:r w:rsidRPr="009030BE">
        <w:rPr>
          <w:rFonts w:ascii="Times New Roman" w:hAnsi="Times New Roman" w:cs="Times New Roman"/>
          <w:i/>
          <w:iCs/>
          <w:color w:val="000000" w:themeColor="text1"/>
          <w:lang w:val="en-GB"/>
        </w:rPr>
        <w:t xml:space="preserve">V. </w:t>
      </w:r>
      <w:proofErr w:type="spellStart"/>
      <w:r w:rsidRPr="009030BE">
        <w:rPr>
          <w:rFonts w:ascii="Times New Roman" w:hAnsi="Times New Roman" w:cs="Times New Roman"/>
          <w:i/>
          <w:iCs/>
          <w:color w:val="000000" w:themeColor="text1"/>
          <w:lang w:val="en-GB"/>
        </w:rPr>
        <w:t>volvacea</w:t>
      </w:r>
      <w:proofErr w:type="spellEnd"/>
      <w:r w:rsidRPr="009030BE">
        <w:rPr>
          <w:rFonts w:ascii="Times New Roman" w:hAnsi="Times New Roman" w:cs="Times New Roman"/>
          <w:color w:val="000000" w:themeColor="text1"/>
          <w:lang w:val="en-GB"/>
        </w:rPr>
        <w:t xml:space="preserve"> spawn was produced from sorghum grains.</w:t>
      </w:r>
      <w:r w:rsidRPr="009030BE">
        <w:rPr>
          <w:rFonts w:ascii="Times New Roman" w:hAnsi="Times New Roman" w:cs="Times New Roman"/>
          <w:color w:val="000000" w:themeColor="text1"/>
          <w:lang w:val="en-US"/>
        </w:rPr>
        <w:t xml:space="preserve"> </w:t>
      </w:r>
      <w:r w:rsidRPr="009030BE">
        <w:rPr>
          <w:rFonts w:ascii="Times New Roman" w:hAnsi="Times New Roman" w:cs="Times New Roman"/>
          <w:color w:val="000000" w:themeColor="text1"/>
          <w:lang w:val="en-GB"/>
        </w:rPr>
        <w:t xml:space="preserve">The grains were cooked for 25 minutes, drained and before being transferred to well-drained bottles. The bottles were then sealed with cotton and covered with </w:t>
      </w:r>
      <w:proofErr w:type="spellStart"/>
      <w:r w:rsidRPr="009030BE">
        <w:rPr>
          <w:rFonts w:ascii="Times New Roman" w:hAnsi="Times New Roman" w:cs="Times New Roman"/>
          <w:color w:val="000000" w:themeColor="text1"/>
          <w:lang w:val="en-GB"/>
        </w:rPr>
        <w:t>aluminum</w:t>
      </w:r>
      <w:proofErr w:type="spellEnd"/>
      <w:r w:rsidRPr="009030BE">
        <w:rPr>
          <w:rFonts w:ascii="Times New Roman" w:hAnsi="Times New Roman" w:cs="Times New Roman"/>
          <w:color w:val="000000" w:themeColor="text1"/>
          <w:lang w:val="en-GB"/>
        </w:rPr>
        <w:t xml:space="preserve"> foil before being autoclaved at 121 °C for 20 minutes, then cooled to room temperature. Inoculation of the seed substrate with the mycelium from the pure agar culture was carried out under strict aseptic conditions, under a laminar flow hood where the inoculum collection and transfer equipment were sterilized by a Bunsen burner flame. Incubation of the sorghum grains (27°-29°C, 15 days) was carried out in the dark, in an incubation chamber.</w:t>
      </w:r>
    </w:p>
    <w:p w14:paraId="64A99017" w14:textId="47346CCA" w:rsidR="00527F66" w:rsidRDefault="00527F66" w:rsidP="003A5C7B">
      <w:pPr>
        <w:spacing w:line="360" w:lineRule="auto"/>
        <w:jc w:val="both"/>
        <w:rPr>
          <w:rFonts w:ascii="Times New Roman" w:hAnsi="Times New Roman" w:cs="Times New Roman"/>
          <w:color w:val="000000" w:themeColor="text1"/>
          <w:lang w:val="en-GB"/>
        </w:rPr>
      </w:pPr>
      <w:r>
        <w:rPr>
          <w:noProof/>
        </w:rPr>
        <w:drawing>
          <wp:inline distT="0" distB="0" distL="0" distR="0" wp14:anchorId="413E68B6" wp14:editId="633A6C15">
            <wp:extent cx="5760720" cy="1410970"/>
            <wp:effectExtent l="0" t="0" r="0" b="0"/>
            <wp:docPr id="201173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35453" name=""/>
                    <pic:cNvPicPr/>
                  </pic:nvPicPr>
                  <pic:blipFill>
                    <a:blip r:embed="rId12"/>
                    <a:stretch>
                      <a:fillRect/>
                    </a:stretch>
                  </pic:blipFill>
                  <pic:spPr>
                    <a:xfrm>
                      <a:off x="0" y="0"/>
                      <a:ext cx="5760720" cy="1410970"/>
                    </a:xfrm>
                    <a:prstGeom prst="rect">
                      <a:avLst/>
                    </a:prstGeom>
                  </pic:spPr>
                </pic:pic>
              </a:graphicData>
            </a:graphic>
          </wp:inline>
        </w:drawing>
      </w:r>
    </w:p>
    <w:p w14:paraId="701268DD" w14:textId="0362BC59" w:rsidR="00527F66" w:rsidRDefault="00527F66" w:rsidP="00527F66">
      <w:pPr>
        <w:spacing w:line="360" w:lineRule="auto"/>
        <w:jc w:val="center"/>
        <w:rPr>
          <w:rFonts w:ascii="Times New Roman" w:hAnsi="Times New Roman" w:cs="Times New Roman"/>
          <w:color w:val="000000" w:themeColor="text1"/>
          <w:lang w:val="en-GB"/>
        </w:rPr>
      </w:pPr>
      <w:r>
        <w:rPr>
          <w:noProof/>
        </w:rPr>
        <w:drawing>
          <wp:inline distT="0" distB="0" distL="0" distR="0" wp14:anchorId="7DE05A9A" wp14:editId="497D47C9">
            <wp:extent cx="5745600" cy="1480185"/>
            <wp:effectExtent l="0" t="0" r="7620" b="5715"/>
            <wp:docPr id="157564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42325" name=""/>
                    <pic:cNvPicPr/>
                  </pic:nvPicPr>
                  <pic:blipFill>
                    <a:blip r:embed="rId13"/>
                    <a:stretch>
                      <a:fillRect/>
                    </a:stretch>
                  </pic:blipFill>
                  <pic:spPr>
                    <a:xfrm>
                      <a:off x="0" y="0"/>
                      <a:ext cx="5760663" cy="1484066"/>
                    </a:xfrm>
                    <a:prstGeom prst="rect">
                      <a:avLst/>
                    </a:prstGeom>
                  </pic:spPr>
                </pic:pic>
              </a:graphicData>
            </a:graphic>
          </wp:inline>
        </w:drawing>
      </w:r>
    </w:p>
    <w:p w14:paraId="56875B68" w14:textId="06944E4D" w:rsidR="00527F66" w:rsidRDefault="00527F66" w:rsidP="00527F66">
      <w:pPr>
        <w:spacing w:line="360" w:lineRule="auto"/>
        <w:jc w:val="center"/>
        <w:rPr>
          <w:rFonts w:ascii="Times New Roman" w:hAnsi="Times New Roman" w:cs="Times New Roman"/>
          <w:color w:val="000000" w:themeColor="text1"/>
          <w:lang w:val="en-GB"/>
        </w:rPr>
      </w:pPr>
    </w:p>
    <w:p w14:paraId="0430C2CC" w14:textId="3D7010C8" w:rsidR="00527F66" w:rsidRDefault="00527F66" w:rsidP="00527F66">
      <w:pPr>
        <w:spacing w:line="360" w:lineRule="auto"/>
        <w:jc w:val="center"/>
        <w:rPr>
          <w:rFonts w:ascii="Times New Roman" w:hAnsi="Times New Roman" w:cs="Times New Roman"/>
          <w:color w:val="000000" w:themeColor="text1"/>
          <w:lang w:val="en-GB"/>
        </w:rPr>
      </w:pPr>
      <w:r>
        <w:rPr>
          <w:noProof/>
        </w:rPr>
        <w:lastRenderedPageBreak/>
        <w:drawing>
          <wp:inline distT="0" distB="0" distL="0" distR="0" wp14:anchorId="0F409011" wp14:editId="59546CC6">
            <wp:extent cx="5760720" cy="1517650"/>
            <wp:effectExtent l="0" t="0" r="0" b="6350"/>
            <wp:docPr id="184464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41947" name=""/>
                    <pic:cNvPicPr/>
                  </pic:nvPicPr>
                  <pic:blipFill>
                    <a:blip r:embed="rId14"/>
                    <a:stretch>
                      <a:fillRect/>
                    </a:stretch>
                  </pic:blipFill>
                  <pic:spPr>
                    <a:xfrm>
                      <a:off x="0" y="0"/>
                      <a:ext cx="5760720" cy="1517650"/>
                    </a:xfrm>
                    <a:prstGeom prst="rect">
                      <a:avLst/>
                    </a:prstGeom>
                  </pic:spPr>
                </pic:pic>
              </a:graphicData>
            </a:graphic>
          </wp:inline>
        </w:drawing>
      </w:r>
    </w:p>
    <w:p w14:paraId="64ED80DD" w14:textId="04A39770" w:rsidR="00527F66" w:rsidRPr="009030BE" w:rsidRDefault="00527F66" w:rsidP="00527F66">
      <w:pPr>
        <w:spacing w:line="360" w:lineRule="auto"/>
        <w:jc w:val="center"/>
        <w:rPr>
          <w:rFonts w:ascii="Times New Roman" w:hAnsi="Times New Roman" w:cs="Times New Roman"/>
          <w:color w:val="000000" w:themeColor="text1"/>
          <w:lang w:val="en-GB"/>
        </w:rPr>
      </w:pPr>
      <w:r>
        <w:rPr>
          <w:noProof/>
        </w:rPr>
        <w:drawing>
          <wp:inline distT="0" distB="0" distL="0" distR="0" wp14:anchorId="12F55D9C" wp14:editId="18681008">
            <wp:extent cx="5760720" cy="1454785"/>
            <wp:effectExtent l="0" t="0" r="0" b="0"/>
            <wp:docPr id="1015490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90274" name=""/>
                    <pic:cNvPicPr/>
                  </pic:nvPicPr>
                  <pic:blipFill>
                    <a:blip r:embed="rId15"/>
                    <a:stretch>
                      <a:fillRect/>
                    </a:stretch>
                  </pic:blipFill>
                  <pic:spPr>
                    <a:xfrm>
                      <a:off x="0" y="0"/>
                      <a:ext cx="5760720" cy="1454785"/>
                    </a:xfrm>
                    <a:prstGeom prst="rect">
                      <a:avLst/>
                    </a:prstGeom>
                  </pic:spPr>
                </pic:pic>
              </a:graphicData>
            </a:graphic>
          </wp:inline>
        </w:drawing>
      </w:r>
    </w:p>
    <w:p w14:paraId="6B9C307B" w14:textId="27738092" w:rsidR="00AD3FA5" w:rsidRPr="009030BE" w:rsidRDefault="00527F66" w:rsidP="00527F66">
      <w:pPr>
        <w:spacing w:line="360" w:lineRule="auto"/>
        <w:jc w:val="center"/>
        <w:rPr>
          <w:rFonts w:ascii="Times New Roman" w:hAnsi="Times New Roman" w:cs="Times New Roman"/>
          <w:color w:val="000000" w:themeColor="text1"/>
          <w:lang w:val="en-GB"/>
        </w:rPr>
      </w:pPr>
      <w:r w:rsidRPr="00527F66">
        <w:rPr>
          <w:rFonts w:ascii="Times New Roman" w:hAnsi="Times New Roman" w:cs="Times New Roman"/>
          <w:color w:val="000000" w:themeColor="text1"/>
          <w:lang w:val="en-GB"/>
        </w:rPr>
        <w:t xml:space="preserve">Photo 3: Process for obtaining spawn or seeds of V. </w:t>
      </w:r>
      <w:proofErr w:type="spellStart"/>
      <w:r w:rsidRPr="00527F66">
        <w:rPr>
          <w:rFonts w:ascii="Times New Roman" w:hAnsi="Times New Roman" w:cs="Times New Roman"/>
          <w:color w:val="000000" w:themeColor="text1"/>
          <w:lang w:val="en-GB"/>
        </w:rPr>
        <w:t>volvacea</w:t>
      </w:r>
      <w:proofErr w:type="spellEnd"/>
      <w:r w:rsidRPr="00527F66">
        <w:rPr>
          <w:rFonts w:ascii="Times New Roman" w:hAnsi="Times New Roman" w:cs="Times New Roman"/>
          <w:color w:val="000000" w:themeColor="text1"/>
          <w:lang w:val="en-GB"/>
        </w:rPr>
        <w:t>:</w:t>
      </w:r>
    </w:p>
    <w:p w14:paraId="3CC8DE98" w14:textId="15182BD2" w:rsidR="003A5C7B" w:rsidRPr="009030BE" w:rsidRDefault="003A5C7B" w:rsidP="00527F66">
      <w:pPr>
        <w:spacing w:line="360" w:lineRule="auto"/>
        <w:jc w:val="center"/>
        <w:rPr>
          <w:rFonts w:ascii="Times New Roman" w:hAnsi="Times New Roman" w:cs="Times New Roman"/>
          <w:color w:val="000000" w:themeColor="text1"/>
          <w:lang w:val="en-GB"/>
        </w:rPr>
      </w:pPr>
      <w:r w:rsidRPr="009030BE">
        <w:rPr>
          <w:rFonts w:ascii="Times New Roman" w:hAnsi="Times New Roman" w:cs="Times New Roman"/>
          <w:b/>
          <w:bCs/>
          <w:color w:val="000000" w:themeColor="text1"/>
          <w:lang w:val="en-GB"/>
        </w:rPr>
        <w:t xml:space="preserve">(a </w:t>
      </w:r>
      <w:r w:rsidRPr="009030BE">
        <w:rPr>
          <w:rFonts w:ascii="Times New Roman" w:hAnsi="Times New Roman" w:cs="Times New Roman"/>
          <w:color w:val="000000" w:themeColor="text1"/>
          <w:lang w:val="en-GB"/>
        </w:rPr>
        <w:t>and</w:t>
      </w:r>
      <w:r w:rsidRPr="009030BE">
        <w:rPr>
          <w:rFonts w:ascii="Times New Roman" w:hAnsi="Times New Roman" w:cs="Times New Roman"/>
          <w:b/>
          <w:bCs/>
          <w:color w:val="000000" w:themeColor="text1"/>
          <w:lang w:val="en-GB"/>
        </w:rPr>
        <w:t xml:space="preserve"> b).</w:t>
      </w:r>
      <w:r w:rsidRPr="009030BE">
        <w:rPr>
          <w:rFonts w:ascii="Times New Roman" w:hAnsi="Times New Roman" w:cs="Times New Roman"/>
          <w:color w:val="000000" w:themeColor="text1"/>
          <w:lang w:val="en-GB"/>
        </w:rPr>
        <w:t xml:space="preserve"> Washing of sorghum grains; (</w:t>
      </w:r>
      <w:r w:rsidRPr="009030BE">
        <w:rPr>
          <w:rFonts w:ascii="Times New Roman" w:hAnsi="Times New Roman" w:cs="Times New Roman"/>
          <w:b/>
          <w:bCs/>
          <w:color w:val="000000" w:themeColor="text1"/>
          <w:lang w:val="en-GB"/>
        </w:rPr>
        <w:t xml:space="preserve">c, d, e, f </w:t>
      </w:r>
      <w:r w:rsidRPr="009030BE">
        <w:rPr>
          <w:rFonts w:ascii="Times New Roman" w:hAnsi="Times New Roman" w:cs="Times New Roman"/>
          <w:color w:val="000000" w:themeColor="text1"/>
          <w:lang w:val="en-GB"/>
        </w:rPr>
        <w:t>and</w:t>
      </w:r>
      <w:r w:rsidRPr="009030BE">
        <w:rPr>
          <w:rFonts w:ascii="Times New Roman" w:hAnsi="Times New Roman" w:cs="Times New Roman"/>
          <w:b/>
          <w:bCs/>
          <w:color w:val="000000" w:themeColor="text1"/>
          <w:lang w:val="en-GB"/>
        </w:rPr>
        <w:t xml:space="preserve"> g).</w:t>
      </w:r>
      <w:r w:rsidRPr="009030BE">
        <w:rPr>
          <w:rFonts w:ascii="Times New Roman" w:hAnsi="Times New Roman" w:cs="Times New Roman"/>
          <w:color w:val="000000" w:themeColor="text1"/>
          <w:lang w:val="en-GB"/>
        </w:rPr>
        <w:t xml:space="preserve"> Cooking sorghum grains; (</w:t>
      </w:r>
      <w:r w:rsidRPr="009030BE">
        <w:rPr>
          <w:rFonts w:ascii="Times New Roman" w:hAnsi="Times New Roman" w:cs="Times New Roman"/>
          <w:b/>
          <w:bCs/>
          <w:color w:val="000000" w:themeColor="text1"/>
          <w:lang w:val="en-GB"/>
        </w:rPr>
        <w:t xml:space="preserve">h </w:t>
      </w:r>
      <w:r w:rsidRPr="009030BE">
        <w:rPr>
          <w:rFonts w:ascii="Times New Roman" w:hAnsi="Times New Roman" w:cs="Times New Roman"/>
          <w:color w:val="000000" w:themeColor="text1"/>
          <w:lang w:val="en-GB"/>
        </w:rPr>
        <w:t>and</w:t>
      </w:r>
      <w:r w:rsidRPr="009030BE">
        <w:rPr>
          <w:rFonts w:ascii="Times New Roman" w:hAnsi="Times New Roman" w:cs="Times New Roman"/>
          <w:b/>
          <w:bCs/>
          <w:color w:val="000000" w:themeColor="text1"/>
          <w:lang w:val="en-GB"/>
        </w:rPr>
        <w:t xml:space="preserve"> </w:t>
      </w:r>
      <w:proofErr w:type="spellStart"/>
      <w:r w:rsidRPr="009030BE">
        <w:rPr>
          <w:rFonts w:ascii="Times New Roman" w:hAnsi="Times New Roman" w:cs="Times New Roman"/>
          <w:b/>
          <w:bCs/>
          <w:color w:val="000000" w:themeColor="text1"/>
          <w:lang w:val="en-GB"/>
        </w:rPr>
        <w:t>i</w:t>
      </w:r>
      <w:proofErr w:type="spellEnd"/>
      <w:r w:rsidRPr="009030BE">
        <w:rPr>
          <w:rFonts w:ascii="Times New Roman" w:hAnsi="Times New Roman" w:cs="Times New Roman"/>
          <w:b/>
          <w:bCs/>
          <w:color w:val="000000" w:themeColor="text1"/>
          <w:lang w:val="en-GB"/>
        </w:rPr>
        <w:t>)</w:t>
      </w:r>
      <w:r w:rsidRPr="009030BE">
        <w:rPr>
          <w:rFonts w:ascii="Times New Roman" w:hAnsi="Times New Roman" w:cs="Times New Roman"/>
          <w:color w:val="000000" w:themeColor="text1"/>
          <w:lang w:val="en-GB"/>
        </w:rPr>
        <w:t>.</w:t>
      </w:r>
      <w:r w:rsidRPr="009030BE">
        <w:rPr>
          <w:rFonts w:ascii="Times New Roman" w:hAnsi="Times New Roman" w:cs="Times New Roman"/>
          <w:color w:val="000000" w:themeColor="text1"/>
          <w:lang w:val="en-US"/>
        </w:rPr>
        <w:t xml:space="preserve"> Draining and squeezing dry of sorghum grains; (</w:t>
      </w:r>
      <w:r w:rsidRPr="009030BE">
        <w:rPr>
          <w:rFonts w:ascii="Times New Roman" w:hAnsi="Times New Roman" w:cs="Times New Roman"/>
          <w:b/>
          <w:bCs/>
          <w:color w:val="000000" w:themeColor="text1"/>
          <w:lang w:val="en-US"/>
        </w:rPr>
        <w:t xml:space="preserve">k </w:t>
      </w:r>
      <w:r w:rsidRPr="009030BE">
        <w:rPr>
          <w:rFonts w:ascii="Times New Roman" w:hAnsi="Times New Roman" w:cs="Times New Roman"/>
          <w:color w:val="000000" w:themeColor="text1"/>
          <w:lang w:val="en-US"/>
        </w:rPr>
        <w:t>and</w:t>
      </w:r>
      <w:r w:rsidRPr="009030BE">
        <w:rPr>
          <w:rFonts w:ascii="Times New Roman" w:hAnsi="Times New Roman" w:cs="Times New Roman"/>
          <w:b/>
          <w:bCs/>
          <w:color w:val="000000" w:themeColor="text1"/>
          <w:lang w:val="en-US"/>
        </w:rPr>
        <w:t xml:space="preserve"> l).</w:t>
      </w:r>
      <w:r w:rsidRPr="009030BE">
        <w:rPr>
          <w:rFonts w:ascii="Times New Roman" w:hAnsi="Times New Roman" w:cs="Times New Roman"/>
          <w:color w:val="000000" w:themeColor="text1"/>
          <w:lang w:val="en-US"/>
        </w:rPr>
        <w:t xml:space="preserve"> Transferring the sorghum grains into well-drained bottles; </w:t>
      </w:r>
      <w:r w:rsidRPr="009030BE">
        <w:rPr>
          <w:rFonts w:ascii="Times New Roman" w:hAnsi="Times New Roman" w:cs="Times New Roman"/>
          <w:b/>
          <w:bCs/>
          <w:color w:val="000000" w:themeColor="text1"/>
          <w:lang w:val="en-US"/>
        </w:rPr>
        <w:t xml:space="preserve">(l </w:t>
      </w:r>
      <w:r w:rsidRPr="009030BE">
        <w:rPr>
          <w:rFonts w:ascii="Times New Roman" w:hAnsi="Times New Roman" w:cs="Times New Roman"/>
          <w:color w:val="000000" w:themeColor="text1"/>
          <w:lang w:val="en-US"/>
        </w:rPr>
        <w:t>and</w:t>
      </w:r>
      <w:r w:rsidRPr="009030BE">
        <w:rPr>
          <w:rFonts w:ascii="Times New Roman" w:hAnsi="Times New Roman" w:cs="Times New Roman"/>
          <w:b/>
          <w:bCs/>
          <w:color w:val="000000" w:themeColor="text1"/>
          <w:lang w:val="en-US"/>
        </w:rPr>
        <w:t xml:space="preserve"> m).</w:t>
      </w:r>
      <w:r w:rsidRPr="009030BE">
        <w:rPr>
          <w:rFonts w:ascii="Times New Roman" w:hAnsi="Times New Roman" w:cs="Times New Roman"/>
          <w:color w:val="000000" w:themeColor="text1"/>
          <w:lang w:val="en-US"/>
        </w:rPr>
        <w:t xml:space="preserve"> Sealing bottles with cotton; (</w:t>
      </w:r>
      <w:r w:rsidRPr="009030BE">
        <w:rPr>
          <w:rFonts w:ascii="Times New Roman" w:hAnsi="Times New Roman" w:cs="Times New Roman"/>
          <w:b/>
          <w:bCs/>
          <w:color w:val="000000" w:themeColor="text1"/>
          <w:lang w:val="en-US"/>
        </w:rPr>
        <w:t xml:space="preserve">n </w:t>
      </w:r>
      <w:r w:rsidRPr="009030BE">
        <w:rPr>
          <w:rFonts w:ascii="Times New Roman" w:hAnsi="Times New Roman" w:cs="Times New Roman"/>
          <w:color w:val="000000" w:themeColor="text1"/>
          <w:lang w:val="en-US"/>
        </w:rPr>
        <w:t>and</w:t>
      </w:r>
      <w:r w:rsidRPr="009030BE">
        <w:rPr>
          <w:rFonts w:ascii="Times New Roman" w:hAnsi="Times New Roman" w:cs="Times New Roman"/>
          <w:b/>
          <w:bCs/>
          <w:color w:val="000000" w:themeColor="text1"/>
          <w:lang w:val="en-US"/>
        </w:rPr>
        <w:t xml:space="preserve"> o).</w:t>
      </w:r>
      <w:r w:rsidRPr="009030BE">
        <w:rPr>
          <w:rFonts w:ascii="Times New Roman" w:hAnsi="Times New Roman" w:cs="Times New Roman"/>
          <w:color w:val="000000" w:themeColor="text1"/>
          <w:lang w:val="en-US"/>
        </w:rPr>
        <w:t xml:space="preserve"> Covering the bottles with aluminum foil; </w:t>
      </w:r>
      <w:r w:rsidRPr="009030BE">
        <w:rPr>
          <w:rFonts w:ascii="Times New Roman" w:hAnsi="Times New Roman" w:cs="Times New Roman"/>
          <w:b/>
          <w:bCs/>
          <w:color w:val="000000" w:themeColor="text1"/>
          <w:lang w:val="en-US"/>
        </w:rPr>
        <w:t>p.</w:t>
      </w:r>
      <w:r w:rsidRPr="009030BE">
        <w:rPr>
          <w:rFonts w:ascii="Times New Roman" w:hAnsi="Times New Roman" w:cs="Times New Roman"/>
          <w:color w:val="000000" w:themeColor="text1"/>
          <w:lang w:val="en-US"/>
        </w:rPr>
        <w:t xml:space="preserve"> Sterilization of sorghum grain; </w:t>
      </w:r>
      <w:r w:rsidRPr="009030BE">
        <w:rPr>
          <w:rFonts w:ascii="Times New Roman" w:hAnsi="Times New Roman" w:cs="Times New Roman"/>
          <w:b/>
          <w:bCs/>
          <w:color w:val="000000" w:themeColor="text1"/>
          <w:lang w:val="en-US"/>
        </w:rPr>
        <w:t>q.</w:t>
      </w:r>
      <w:r w:rsidRPr="009030BE">
        <w:rPr>
          <w:rFonts w:ascii="Times New Roman" w:hAnsi="Times New Roman" w:cs="Times New Roman"/>
          <w:color w:val="000000" w:themeColor="text1"/>
          <w:lang w:val="en-US"/>
        </w:rPr>
        <w:t xml:space="preserve"> Cooling bottles; (</w:t>
      </w:r>
      <w:r w:rsidRPr="009030BE">
        <w:rPr>
          <w:rFonts w:ascii="Times New Roman" w:hAnsi="Times New Roman" w:cs="Times New Roman"/>
          <w:b/>
          <w:bCs/>
          <w:color w:val="000000" w:themeColor="text1"/>
          <w:lang w:val="en-US"/>
        </w:rPr>
        <w:t>r</w:t>
      </w:r>
      <w:r w:rsidR="006632D9" w:rsidRPr="009030BE">
        <w:rPr>
          <w:rFonts w:ascii="Times New Roman" w:hAnsi="Times New Roman" w:cs="Times New Roman"/>
          <w:b/>
          <w:bCs/>
          <w:color w:val="000000" w:themeColor="text1"/>
          <w:lang w:val="en-US"/>
        </w:rPr>
        <w:t xml:space="preserve">, </w:t>
      </w:r>
      <w:r w:rsidRPr="009030BE">
        <w:rPr>
          <w:rFonts w:ascii="Times New Roman" w:hAnsi="Times New Roman" w:cs="Times New Roman"/>
          <w:b/>
          <w:bCs/>
          <w:color w:val="000000" w:themeColor="text1"/>
          <w:lang w:val="en-US"/>
        </w:rPr>
        <w:t xml:space="preserve">s </w:t>
      </w:r>
      <w:r w:rsidRPr="009030BE">
        <w:rPr>
          <w:rFonts w:ascii="Times New Roman" w:hAnsi="Times New Roman" w:cs="Times New Roman"/>
          <w:color w:val="000000" w:themeColor="text1"/>
          <w:lang w:val="en-US"/>
        </w:rPr>
        <w:t>and</w:t>
      </w:r>
      <w:r w:rsidRPr="009030BE">
        <w:rPr>
          <w:rFonts w:ascii="Times New Roman" w:hAnsi="Times New Roman" w:cs="Times New Roman"/>
          <w:b/>
          <w:bCs/>
          <w:color w:val="000000" w:themeColor="text1"/>
          <w:lang w:val="en-US"/>
        </w:rPr>
        <w:t xml:space="preserve"> t)</w:t>
      </w:r>
      <w:r w:rsidRPr="009030BE">
        <w:rPr>
          <w:rFonts w:ascii="Times New Roman" w:hAnsi="Times New Roman" w:cs="Times New Roman"/>
          <w:color w:val="000000" w:themeColor="text1"/>
          <w:lang w:val="en-US"/>
        </w:rPr>
        <w:t xml:space="preserve"> Inoculation of the seed substrate with the mycelium of the pure agar culture; </w:t>
      </w:r>
      <w:r w:rsidRPr="009030BE">
        <w:rPr>
          <w:rFonts w:ascii="Times New Roman" w:hAnsi="Times New Roman" w:cs="Times New Roman"/>
          <w:b/>
          <w:bCs/>
          <w:color w:val="000000" w:themeColor="text1"/>
          <w:lang w:val="en-US"/>
        </w:rPr>
        <w:t>u.</w:t>
      </w:r>
      <w:r w:rsidRPr="009030BE">
        <w:rPr>
          <w:rFonts w:ascii="Times New Roman" w:hAnsi="Times New Roman" w:cs="Times New Roman"/>
          <w:color w:val="000000" w:themeColor="text1"/>
          <w:lang w:val="en-US"/>
        </w:rPr>
        <w:t xml:space="preserve"> Bottles installed in the incubation chamber; </w:t>
      </w:r>
      <w:r w:rsidRPr="009030BE">
        <w:rPr>
          <w:rFonts w:ascii="Times New Roman" w:hAnsi="Times New Roman" w:cs="Times New Roman"/>
          <w:b/>
          <w:bCs/>
          <w:color w:val="000000" w:themeColor="text1"/>
          <w:lang w:val="en-US"/>
        </w:rPr>
        <w:t>v.</w:t>
      </w:r>
      <w:r w:rsidRPr="009030BE">
        <w:rPr>
          <w:rFonts w:ascii="Times New Roman" w:hAnsi="Times New Roman" w:cs="Times New Roman"/>
          <w:color w:val="000000" w:themeColor="text1"/>
          <w:lang w:val="en-US"/>
        </w:rPr>
        <w:t xml:space="preserve"> Mycelium growth after 15 days of incubation.</w:t>
      </w:r>
    </w:p>
    <w:p w14:paraId="01104830" w14:textId="77777777" w:rsidR="003A5C7B" w:rsidRPr="009030BE" w:rsidRDefault="003A5C7B" w:rsidP="003A5C7B">
      <w:pPr>
        <w:pStyle w:val="Heading4"/>
        <w:rPr>
          <w:rFonts w:cs="Times New Roman"/>
        </w:rPr>
      </w:pPr>
      <w:bookmarkStart w:id="5" w:name="_Toc206959014"/>
      <w:r w:rsidRPr="009030BE">
        <w:rPr>
          <w:rFonts w:cs="Times New Roman"/>
        </w:rPr>
        <w:t>Preparation of the production substrate</w:t>
      </w:r>
      <w:bookmarkEnd w:id="5"/>
    </w:p>
    <w:p w14:paraId="68ADFA2E" w14:textId="6ED3C815" w:rsidR="00682690" w:rsidRDefault="003A5C7B" w:rsidP="003A5C7B">
      <w:pPr>
        <w:spacing w:line="360" w:lineRule="auto"/>
        <w:jc w:val="both"/>
        <w:rPr>
          <w:rFonts w:ascii="Times New Roman" w:hAnsi="Times New Roman" w:cs="Times New Roman"/>
          <w:color w:val="000000" w:themeColor="text1"/>
          <w:lang w:val="en-GB"/>
        </w:rPr>
      </w:pPr>
      <w:r w:rsidRPr="009030BE">
        <w:rPr>
          <w:rFonts w:ascii="Times New Roman" w:hAnsi="Times New Roman" w:cs="Times New Roman"/>
          <w:color w:val="000000" w:themeColor="text1"/>
          <w:lang w:val="en-GB"/>
        </w:rPr>
        <w:t xml:space="preserve">Three growing media were prepared and packaged in plastic bags: banana leaves, paddy straw, and sawdust. These </w:t>
      </w:r>
      <w:proofErr w:type="spellStart"/>
      <w:r w:rsidRPr="009030BE">
        <w:rPr>
          <w:rFonts w:ascii="Times New Roman" w:hAnsi="Times New Roman" w:cs="Times New Roman"/>
          <w:color w:val="000000" w:themeColor="text1"/>
          <w:lang w:val="en-GB"/>
        </w:rPr>
        <w:t>agro</w:t>
      </w:r>
      <w:proofErr w:type="spellEnd"/>
      <w:r w:rsidRPr="009030BE">
        <w:rPr>
          <w:rFonts w:ascii="Times New Roman" w:hAnsi="Times New Roman" w:cs="Times New Roman"/>
          <w:color w:val="000000" w:themeColor="text1"/>
          <w:lang w:val="en-GB"/>
        </w:rPr>
        <w:t>-wastes were chosen based on their availability and water retention capacity. To reduce the size of the organic matter, make it homogeneous, and facilitate contact with microorganisms (</w:t>
      </w:r>
      <w:proofErr w:type="spellStart"/>
      <w:r w:rsidRPr="009030BE">
        <w:rPr>
          <w:rFonts w:ascii="Times New Roman" w:hAnsi="Times New Roman" w:cs="Times New Roman"/>
          <w:color w:val="000000" w:themeColor="text1"/>
          <w:lang w:val="en-GB"/>
        </w:rPr>
        <w:t>Crawfod</w:t>
      </w:r>
      <w:proofErr w:type="spellEnd"/>
      <w:r w:rsidR="00262CD1" w:rsidRPr="009030BE">
        <w:rPr>
          <w:rFonts w:ascii="Times New Roman" w:hAnsi="Times New Roman" w:cs="Times New Roman"/>
          <w:color w:val="000000" w:themeColor="text1"/>
          <w:lang w:val="en-GB"/>
        </w:rPr>
        <w:t xml:space="preserve"> et al.,</w:t>
      </w:r>
      <w:r w:rsidRPr="009030BE">
        <w:rPr>
          <w:rFonts w:ascii="Times New Roman" w:hAnsi="Times New Roman" w:cs="Times New Roman"/>
          <w:color w:val="000000" w:themeColor="text1"/>
          <w:lang w:val="en-GB"/>
        </w:rPr>
        <w:t xml:space="preserve"> 1983), the rice straw and banana leaves were cut into 1 cm pieces. All of these wastes were soaked in tap water for 24 hours. The bags were filled into heat-resistant polyethylene bags (19 x 28 cm) called fruiting bales, each containing 500 g of substrate. For the sanitation of fruiting substrates, the method used was sterilization in an autoclave at 120°C for 1 hour 30 minutes under a pressure of 1 atm.</w:t>
      </w:r>
    </w:p>
    <w:p w14:paraId="4DAFD0C1" w14:textId="77777777" w:rsidR="00682690" w:rsidRDefault="00682690">
      <w:pPr>
        <w:rPr>
          <w:rFonts w:ascii="Times New Roman" w:hAnsi="Times New Roman" w:cs="Times New Roman"/>
          <w:color w:val="000000" w:themeColor="text1"/>
          <w:lang w:val="en-GB"/>
        </w:rPr>
      </w:pPr>
      <w:r>
        <w:rPr>
          <w:rFonts w:ascii="Times New Roman" w:hAnsi="Times New Roman" w:cs="Times New Roman"/>
          <w:color w:val="000000" w:themeColor="text1"/>
          <w:lang w:val="en-GB"/>
        </w:rPr>
        <w:br w:type="page"/>
      </w:r>
    </w:p>
    <w:p w14:paraId="0FACAF75" w14:textId="77777777" w:rsidR="003A5C7B" w:rsidRPr="009030BE" w:rsidRDefault="003A5C7B" w:rsidP="003A5C7B">
      <w:pPr>
        <w:spacing w:line="360" w:lineRule="auto"/>
        <w:jc w:val="both"/>
        <w:rPr>
          <w:rFonts w:ascii="Times New Roman" w:hAnsi="Times New Roman" w:cs="Times New Roman"/>
          <w:color w:val="000000" w:themeColor="text1"/>
          <w:lang w:val="en-GB"/>
        </w:rPr>
      </w:pPr>
    </w:p>
    <w:p w14:paraId="75639F02" w14:textId="34592962" w:rsidR="003A5C7B" w:rsidRPr="009030BE" w:rsidRDefault="009B1012" w:rsidP="009B1012">
      <w:pPr>
        <w:spacing w:line="360" w:lineRule="auto"/>
        <w:jc w:val="center"/>
        <w:rPr>
          <w:rFonts w:ascii="Times New Roman" w:hAnsi="Times New Roman" w:cs="Times New Roman"/>
          <w:b/>
          <w:bCs/>
          <w:color w:val="000000" w:themeColor="text1"/>
          <w:lang w:val="en-GB"/>
        </w:rPr>
      </w:pPr>
      <w:r>
        <w:rPr>
          <w:noProof/>
        </w:rPr>
        <w:drawing>
          <wp:inline distT="0" distB="0" distL="0" distR="0" wp14:anchorId="5B95733C" wp14:editId="0F72AE73">
            <wp:extent cx="4648200" cy="4829175"/>
            <wp:effectExtent l="0" t="0" r="0" b="9525"/>
            <wp:docPr id="288895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95392" name=""/>
                    <pic:cNvPicPr/>
                  </pic:nvPicPr>
                  <pic:blipFill>
                    <a:blip r:embed="rId16"/>
                    <a:stretch>
                      <a:fillRect/>
                    </a:stretch>
                  </pic:blipFill>
                  <pic:spPr>
                    <a:xfrm>
                      <a:off x="0" y="0"/>
                      <a:ext cx="4648200" cy="4829175"/>
                    </a:xfrm>
                    <a:prstGeom prst="rect">
                      <a:avLst/>
                    </a:prstGeom>
                  </pic:spPr>
                </pic:pic>
              </a:graphicData>
            </a:graphic>
          </wp:inline>
        </w:drawing>
      </w:r>
    </w:p>
    <w:p w14:paraId="6674FB80" w14:textId="77777777" w:rsidR="003A5C7B" w:rsidRPr="009030BE" w:rsidRDefault="003A5C7B" w:rsidP="009B1012">
      <w:pPr>
        <w:pStyle w:val="Caption"/>
        <w:jc w:val="center"/>
        <w:rPr>
          <w:iCs w:val="0"/>
          <w:color w:val="000000" w:themeColor="text1"/>
          <w:sz w:val="24"/>
          <w:szCs w:val="24"/>
          <w:lang w:val="en-US"/>
        </w:rPr>
      </w:pPr>
      <w:bookmarkStart w:id="6" w:name="_Toc206499967"/>
      <w:r w:rsidRPr="009030BE">
        <w:rPr>
          <w:b/>
          <w:i w:val="0"/>
          <w:color w:val="000000" w:themeColor="text1"/>
          <w:sz w:val="24"/>
          <w:szCs w:val="24"/>
          <w:lang w:val="en-US"/>
        </w:rPr>
        <w:t>Photo</w:t>
      </w:r>
      <w:r w:rsidR="00AD3FA5" w:rsidRPr="009030BE">
        <w:rPr>
          <w:b/>
          <w:i w:val="0"/>
          <w:color w:val="000000" w:themeColor="text1"/>
          <w:sz w:val="24"/>
          <w:szCs w:val="24"/>
          <w:lang w:val="en-US"/>
        </w:rPr>
        <w:t xml:space="preserve"> </w:t>
      </w:r>
      <w:r w:rsidR="00BB490E" w:rsidRPr="009030BE">
        <w:rPr>
          <w:b/>
          <w:i w:val="0"/>
          <w:color w:val="000000" w:themeColor="text1"/>
          <w:sz w:val="24"/>
          <w:szCs w:val="24"/>
          <w:lang w:val="en-US"/>
        </w:rPr>
        <w:t>4</w:t>
      </w:r>
      <w:r w:rsidRPr="009030BE">
        <w:rPr>
          <w:b/>
          <w:i w:val="0"/>
          <w:color w:val="000000" w:themeColor="text1"/>
          <w:sz w:val="24"/>
          <w:szCs w:val="24"/>
          <w:lang w:val="en-US"/>
        </w:rPr>
        <w:t>:</w:t>
      </w:r>
      <w:r w:rsidRPr="009030BE">
        <w:rPr>
          <w:i w:val="0"/>
          <w:color w:val="000000" w:themeColor="text1"/>
          <w:sz w:val="24"/>
          <w:szCs w:val="24"/>
          <w:lang w:val="en-US"/>
        </w:rPr>
        <w:t xml:space="preserve"> Substrate preparation process:</w:t>
      </w:r>
      <w:bookmarkEnd w:id="6"/>
    </w:p>
    <w:p w14:paraId="30E154B6" w14:textId="77777777" w:rsidR="003A5C7B" w:rsidRPr="009030BE" w:rsidRDefault="003A5C7B" w:rsidP="009B1012">
      <w:pPr>
        <w:spacing w:line="360" w:lineRule="auto"/>
        <w:jc w:val="center"/>
        <w:rPr>
          <w:rFonts w:ascii="Times New Roman" w:hAnsi="Times New Roman" w:cs="Times New Roman"/>
          <w:color w:val="000000" w:themeColor="text1"/>
          <w:lang w:val="en-US"/>
        </w:rPr>
      </w:pPr>
      <w:r w:rsidRPr="009030BE">
        <w:rPr>
          <w:rFonts w:ascii="Times New Roman" w:hAnsi="Times New Roman" w:cs="Times New Roman"/>
          <w:b/>
          <w:bCs/>
          <w:color w:val="000000" w:themeColor="text1"/>
          <w:lang w:val="en-GB"/>
        </w:rPr>
        <w:t>a.</w:t>
      </w:r>
      <w:r w:rsidRPr="009030BE">
        <w:rPr>
          <w:rFonts w:ascii="Times New Roman" w:hAnsi="Times New Roman" w:cs="Times New Roman"/>
          <w:color w:val="000000" w:themeColor="text1"/>
          <w:lang w:val="en-GB"/>
        </w:rPr>
        <w:t xml:space="preserve"> Separation of banana leaves from their stem; (</w:t>
      </w:r>
      <w:r w:rsidRPr="009030BE">
        <w:rPr>
          <w:rFonts w:ascii="Times New Roman" w:hAnsi="Times New Roman" w:cs="Times New Roman"/>
          <w:b/>
          <w:bCs/>
          <w:color w:val="000000" w:themeColor="text1"/>
          <w:lang w:val="en-GB"/>
        </w:rPr>
        <w:t xml:space="preserve">b </w:t>
      </w:r>
      <w:r w:rsidRPr="009030BE">
        <w:rPr>
          <w:rFonts w:ascii="Times New Roman" w:hAnsi="Times New Roman" w:cs="Times New Roman"/>
          <w:color w:val="000000" w:themeColor="text1"/>
          <w:lang w:val="en-GB"/>
        </w:rPr>
        <w:t>and</w:t>
      </w:r>
      <w:r w:rsidRPr="009030BE">
        <w:rPr>
          <w:rFonts w:ascii="Times New Roman" w:hAnsi="Times New Roman" w:cs="Times New Roman"/>
          <w:b/>
          <w:bCs/>
          <w:color w:val="000000" w:themeColor="text1"/>
          <w:lang w:val="en-GB"/>
        </w:rPr>
        <w:t xml:space="preserve"> c).</w:t>
      </w:r>
      <w:r w:rsidRPr="009030BE">
        <w:rPr>
          <w:rFonts w:ascii="Times New Roman" w:hAnsi="Times New Roman" w:cs="Times New Roman"/>
          <w:color w:val="000000" w:themeColor="text1"/>
          <w:lang w:val="en-GB"/>
        </w:rPr>
        <w:t xml:space="preserve"> Cutting paddy straw; (</w:t>
      </w:r>
      <w:r w:rsidRPr="009030BE">
        <w:rPr>
          <w:rFonts w:ascii="Times New Roman" w:hAnsi="Times New Roman" w:cs="Times New Roman"/>
          <w:b/>
          <w:bCs/>
          <w:color w:val="000000" w:themeColor="text1"/>
          <w:lang w:val="en-GB"/>
        </w:rPr>
        <w:t xml:space="preserve">e </w:t>
      </w:r>
      <w:r w:rsidRPr="009030BE">
        <w:rPr>
          <w:rFonts w:ascii="Times New Roman" w:hAnsi="Times New Roman" w:cs="Times New Roman"/>
          <w:color w:val="000000" w:themeColor="text1"/>
          <w:lang w:val="en-GB"/>
        </w:rPr>
        <w:t>and</w:t>
      </w:r>
      <w:r w:rsidRPr="009030BE">
        <w:rPr>
          <w:rFonts w:ascii="Times New Roman" w:hAnsi="Times New Roman" w:cs="Times New Roman"/>
          <w:b/>
          <w:bCs/>
          <w:color w:val="000000" w:themeColor="text1"/>
          <w:lang w:val="en-GB"/>
        </w:rPr>
        <w:t xml:space="preserve"> f)</w:t>
      </w:r>
      <w:r w:rsidRPr="009030BE">
        <w:rPr>
          <w:rFonts w:ascii="Times New Roman" w:hAnsi="Times New Roman" w:cs="Times New Roman"/>
          <w:color w:val="000000" w:themeColor="text1"/>
          <w:lang w:val="en-GB"/>
        </w:rPr>
        <w:t>.</w:t>
      </w:r>
      <w:r w:rsidRPr="009030BE">
        <w:rPr>
          <w:rFonts w:ascii="Times New Roman" w:hAnsi="Times New Roman" w:cs="Times New Roman"/>
          <w:color w:val="000000" w:themeColor="text1"/>
          <w:lang w:val="en-US"/>
        </w:rPr>
        <w:t xml:space="preserve"> </w:t>
      </w:r>
      <w:r w:rsidRPr="009030BE">
        <w:rPr>
          <w:rFonts w:ascii="Times New Roman" w:hAnsi="Times New Roman" w:cs="Times New Roman"/>
          <w:color w:val="000000" w:themeColor="text1"/>
          <w:lang w:val="en-GB"/>
        </w:rPr>
        <w:t>Cutting banana leaves</w:t>
      </w:r>
      <w:r w:rsidRPr="009030BE">
        <w:rPr>
          <w:rFonts w:ascii="Times New Roman" w:hAnsi="Times New Roman" w:cs="Times New Roman"/>
          <w:color w:val="000000" w:themeColor="text1"/>
          <w:lang w:val="en-US"/>
        </w:rPr>
        <w:t>; (</w:t>
      </w:r>
      <w:r w:rsidRPr="009030BE">
        <w:rPr>
          <w:rFonts w:ascii="Times New Roman" w:hAnsi="Times New Roman" w:cs="Times New Roman"/>
          <w:b/>
          <w:bCs/>
          <w:color w:val="000000" w:themeColor="text1"/>
          <w:lang w:val="en-US"/>
        </w:rPr>
        <w:t xml:space="preserve">f, g </w:t>
      </w:r>
      <w:r w:rsidRPr="009030BE">
        <w:rPr>
          <w:rFonts w:ascii="Times New Roman" w:hAnsi="Times New Roman" w:cs="Times New Roman"/>
          <w:color w:val="000000" w:themeColor="text1"/>
          <w:lang w:val="en-US"/>
        </w:rPr>
        <w:t>and</w:t>
      </w:r>
      <w:r w:rsidRPr="009030BE">
        <w:rPr>
          <w:rFonts w:ascii="Times New Roman" w:hAnsi="Times New Roman" w:cs="Times New Roman"/>
          <w:b/>
          <w:bCs/>
          <w:color w:val="000000" w:themeColor="text1"/>
          <w:lang w:val="en-US"/>
        </w:rPr>
        <w:t xml:space="preserve"> h).</w:t>
      </w:r>
      <w:r w:rsidRPr="009030BE">
        <w:rPr>
          <w:rFonts w:ascii="Times New Roman" w:hAnsi="Times New Roman" w:cs="Times New Roman"/>
          <w:color w:val="000000" w:themeColor="text1"/>
          <w:lang w:val="en-US"/>
        </w:rPr>
        <w:t xml:space="preserve"> Washing substrates; </w:t>
      </w:r>
      <w:proofErr w:type="spellStart"/>
      <w:r w:rsidRPr="009030BE">
        <w:rPr>
          <w:rFonts w:ascii="Times New Roman" w:hAnsi="Times New Roman" w:cs="Times New Roman"/>
          <w:b/>
          <w:bCs/>
          <w:color w:val="000000" w:themeColor="text1"/>
          <w:lang w:val="en-US"/>
        </w:rPr>
        <w:t>i</w:t>
      </w:r>
      <w:proofErr w:type="spellEnd"/>
      <w:r w:rsidRPr="009030BE">
        <w:rPr>
          <w:rFonts w:ascii="Times New Roman" w:hAnsi="Times New Roman" w:cs="Times New Roman"/>
          <w:b/>
          <w:bCs/>
          <w:color w:val="000000" w:themeColor="text1"/>
          <w:lang w:val="en-US"/>
        </w:rPr>
        <w:t>.</w:t>
      </w:r>
      <w:r w:rsidRPr="009030BE">
        <w:rPr>
          <w:rFonts w:ascii="Times New Roman" w:hAnsi="Times New Roman" w:cs="Times New Roman"/>
          <w:color w:val="000000" w:themeColor="text1"/>
          <w:lang w:val="en-US"/>
        </w:rPr>
        <w:t xml:space="preserve"> Soaking substrates; (</w:t>
      </w:r>
      <w:r w:rsidRPr="009030BE">
        <w:rPr>
          <w:rFonts w:ascii="Times New Roman" w:hAnsi="Times New Roman" w:cs="Times New Roman"/>
          <w:b/>
          <w:bCs/>
          <w:color w:val="000000" w:themeColor="text1"/>
          <w:lang w:val="en-US"/>
        </w:rPr>
        <w:t xml:space="preserve">j, k, l, m, n </w:t>
      </w:r>
      <w:r w:rsidRPr="009030BE">
        <w:rPr>
          <w:rFonts w:ascii="Times New Roman" w:hAnsi="Times New Roman" w:cs="Times New Roman"/>
          <w:color w:val="000000" w:themeColor="text1"/>
          <w:lang w:val="en-US"/>
        </w:rPr>
        <w:t>and</w:t>
      </w:r>
      <w:r w:rsidRPr="009030BE">
        <w:rPr>
          <w:rFonts w:ascii="Times New Roman" w:hAnsi="Times New Roman" w:cs="Times New Roman"/>
          <w:b/>
          <w:bCs/>
          <w:color w:val="000000" w:themeColor="text1"/>
          <w:lang w:val="en-US"/>
        </w:rPr>
        <w:t xml:space="preserve"> o).</w:t>
      </w:r>
      <w:r w:rsidRPr="009030BE">
        <w:rPr>
          <w:rFonts w:ascii="Times New Roman" w:hAnsi="Times New Roman" w:cs="Times New Roman"/>
          <w:color w:val="000000" w:themeColor="text1"/>
          <w:lang w:val="en-US"/>
        </w:rPr>
        <w:t xml:space="preserve"> Water filtration and substrate wiping; </w:t>
      </w:r>
      <w:r w:rsidRPr="009030BE">
        <w:rPr>
          <w:rFonts w:ascii="Times New Roman" w:hAnsi="Times New Roman" w:cs="Times New Roman"/>
          <w:b/>
          <w:bCs/>
          <w:color w:val="000000" w:themeColor="text1"/>
          <w:lang w:val="en-US"/>
        </w:rPr>
        <w:t>p.</w:t>
      </w:r>
      <w:r w:rsidRPr="009030BE">
        <w:rPr>
          <w:rFonts w:ascii="Times New Roman" w:hAnsi="Times New Roman" w:cs="Times New Roman"/>
          <w:color w:val="000000" w:themeColor="text1"/>
          <w:lang w:val="en-US"/>
        </w:rPr>
        <w:t xml:space="preserve"> Wiped substrates; (</w:t>
      </w:r>
      <w:r w:rsidRPr="009030BE">
        <w:rPr>
          <w:rFonts w:ascii="Times New Roman" w:hAnsi="Times New Roman" w:cs="Times New Roman"/>
          <w:b/>
          <w:bCs/>
          <w:color w:val="000000" w:themeColor="text1"/>
          <w:lang w:val="en-US"/>
        </w:rPr>
        <w:t>q, r and s).</w:t>
      </w:r>
      <w:r w:rsidRPr="009030BE">
        <w:rPr>
          <w:rFonts w:ascii="Times New Roman" w:hAnsi="Times New Roman" w:cs="Times New Roman"/>
          <w:color w:val="000000" w:themeColor="text1"/>
          <w:lang w:val="en-US"/>
        </w:rPr>
        <w:t xml:space="preserve"> Weighing substrates; (</w:t>
      </w:r>
      <w:r w:rsidRPr="009030BE">
        <w:rPr>
          <w:rFonts w:ascii="Times New Roman" w:hAnsi="Times New Roman" w:cs="Times New Roman"/>
          <w:b/>
          <w:bCs/>
          <w:color w:val="000000" w:themeColor="text1"/>
          <w:lang w:val="en-US"/>
        </w:rPr>
        <w:t xml:space="preserve">t </w:t>
      </w:r>
      <w:r w:rsidRPr="009030BE">
        <w:rPr>
          <w:rFonts w:ascii="Times New Roman" w:hAnsi="Times New Roman" w:cs="Times New Roman"/>
          <w:color w:val="000000" w:themeColor="text1"/>
          <w:lang w:val="en-US"/>
        </w:rPr>
        <w:t>and</w:t>
      </w:r>
      <w:r w:rsidRPr="009030BE">
        <w:rPr>
          <w:rFonts w:ascii="Times New Roman" w:hAnsi="Times New Roman" w:cs="Times New Roman"/>
          <w:b/>
          <w:bCs/>
          <w:color w:val="000000" w:themeColor="text1"/>
          <w:lang w:val="en-US"/>
        </w:rPr>
        <w:t xml:space="preserve"> u)</w:t>
      </w:r>
      <w:r w:rsidRPr="009030BE">
        <w:rPr>
          <w:rFonts w:ascii="Times New Roman" w:hAnsi="Times New Roman" w:cs="Times New Roman"/>
          <w:color w:val="000000" w:themeColor="text1"/>
          <w:lang w:val="en-US"/>
        </w:rPr>
        <w:t xml:space="preserve"> Preparing the autoclave; (</w:t>
      </w:r>
      <w:r w:rsidRPr="009030BE">
        <w:rPr>
          <w:rFonts w:ascii="Times New Roman" w:hAnsi="Times New Roman" w:cs="Times New Roman"/>
          <w:b/>
          <w:bCs/>
          <w:color w:val="000000" w:themeColor="text1"/>
          <w:lang w:val="en-US"/>
        </w:rPr>
        <w:t xml:space="preserve">v </w:t>
      </w:r>
      <w:r w:rsidRPr="009030BE">
        <w:rPr>
          <w:rFonts w:ascii="Times New Roman" w:hAnsi="Times New Roman" w:cs="Times New Roman"/>
          <w:color w:val="000000" w:themeColor="text1"/>
          <w:lang w:val="en-US"/>
        </w:rPr>
        <w:t>and</w:t>
      </w:r>
      <w:r w:rsidRPr="009030BE">
        <w:rPr>
          <w:rFonts w:ascii="Times New Roman" w:hAnsi="Times New Roman" w:cs="Times New Roman"/>
          <w:b/>
          <w:bCs/>
          <w:color w:val="000000" w:themeColor="text1"/>
          <w:lang w:val="en-US"/>
        </w:rPr>
        <w:t xml:space="preserve"> w).</w:t>
      </w:r>
      <w:r w:rsidRPr="009030BE">
        <w:rPr>
          <w:rFonts w:ascii="Times New Roman" w:hAnsi="Times New Roman" w:cs="Times New Roman"/>
          <w:color w:val="000000" w:themeColor="text1"/>
          <w:lang w:val="en-US"/>
        </w:rPr>
        <w:t xml:space="preserve"> Storage of substrate bags in the autoclave for sterilization.</w:t>
      </w:r>
    </w:p>
    <w:p w14:paraId="4F7BA395" w14:textId="77777777" w:rsidR="003A5C7B" w:rsidRPr="009030BE" w:rsidRDefault="003A5C7B" w:rsidP="003A5C7B">
      <w:pPr>
        <w:pStyle w:val="Heading4"/>
        <w:rPr>
          <w:rFonts w:cs="Times New Roman"/>
        </w:rPr>
      </w:pPr>
      <w:bookmarkStart w:id="7" w:name="_Toc206959015"/>
      <w:r w:rsidRPr="009030BE">
        <w:rPr>
          <w:rFonts w:cs="Times New Roman"/>
        </w:rPr>
        <w:t>Inoculation of spawn in the substrate</w:t>
      </w:r>
      <w:bookmarkEnd w:id="7"/>
    </w:p>
    <w:p w14:paraId="553F6052" w14:textId="77777777" w:rsidR="003A5C7B" w:rsidRPr="009030BE" w:rsidRDefault="003A5C7B" w:rsidP="003A5C7B">
      <w:pPr>
        <w:spacing w:line="360" w:lineRule="auto"/>
        <w:jc w:val="both"/>
        <w:rPr>
          <w:rFonts w:ascii="Times New Roman" w:hAnsi="Times New Roman" w:cs="Times New Roman"/>
          <w:color w:val="000000" w:themeColor="text1"/>
          <w:lang w:val="en-GB"/>
        </w:rPr>
      </w:pPr>
      <w:r w:rsidRPr="009030BE">
        <w:rPr>
          <w:rFonts w:ascii="Times New Roman" w:hAnsi="Times New Roman" w:cs="Times New Roman"/>
          <w:color w:val="000000" w:themeColor="text1"/>
          <w:lang w:val="en-GB"/>
        </w:rPr>
        <w:t>After sterilization, the substrate was cooled to 35-37°C at room temperature. Inoculation was carried out aseptically in a laminar flow hood, using 10% spawn to substrate mass, uniformly mixed with the substrate by stirring. The sterile substrate bags were sealed using a bag sealer to prevent the entry of pathogenic microorganisms. The transparent substrate bags were transported to the incubation chamber for optimal growth under temperature and relative humidity controlled by a hygro-thermometer.</w:t>
      </w:r>
    </w:p>
    <w:p w14:paraId="7B5F17C8" w14:textId="19E95BB2" w:rsidR="003A5C7B" w:rsidRPr="009030BE" w:rsidRDefault="0098195D" w:rsidP="0098195D">
      <w:pPr>
        <w:spacing w:line="360" w:lineRule="auto"/>
        <w:jc w:val="center"/>
        <w:rPr>
          <w:rFonts w:ascii="Times New Roman" w:hAnsi="Times New Roman" w:cs="Times New Roman"/>
          <w:b/>
          <w:bCs/>
          <w:color w:val="000000" w:themeColor="text1"/>
          <w:lang w:val="en-GB"/>
        </w:rPr>
      </w:pPr>
      <w:r>
        <w:rPr>
          <w:noProof/>
        </w:rPr>
        <w:lastRenderedPageBreak/>
        <w:drawing>
          <wp:inline distT="0" distB="0" distL="0" distR="0" wp14:anchorId="286F8AB7" wp14:editId="5E4BBCB6">
            <wp:extent cx="5993708" cy="2670464"/>
            <wp:effectExtent l="0" t="0" r="7620" b="0"/>
            <wp:docPr id="213703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33449" name=""/>
                    <pic:cNvPicPr/>
                  </pic:nvPicPr>
                  <pic:blipFill>
                    <a:blip r:embed="rId17"/>
                    <a:stretch>
                      <a:fillRect/>
                    </a:stretch>
                  </pic:blipFill>
                  <pic:spPr>
                    <a:xfrm>
                      <a:off x="0" y="0"/>
                      <a:ext cx="6006085" cy="2675979"/>
                    </a:xfrm>
                    <a:prstGeom prst="rect">
                      <a:avLst/>
                    </a:prstGeom>
                  </pic:spPr>
                </pic:pic>
              </a:graphicData>
            </a:graphic>
          </wp:inline>
        </w:drawing>
      </w:r>
    </w:p>
    <w:p w14:paraId="0A204660" w14:textId="77777777" w:rsidR="003A5C7B" w:rsidRPr="009030BE" w:rsidRDefault="003A5C7B" w:rsidP="003A5C7B">
      <w:pPr>
        <w:spacing w:line="360" w:lineRule="auto"/>
        <w:jc w:val="both"/>
        <w:rPr>
          <w:rFonts w:ascii="Times New Roman" w:hAnsi="Times New Roman" w:cs="Times New Roman"/>
          <w:b/>
          <w:bCs/>
          <w:color w:val="000000" w:themeColor="text1"/>
          <w:lang w:val="en-GB"/>
        </w:rPr>
      </w:pPr>
    </w:p>
    <w:p w14:paraId="428835B0" w14:textId="77777777" w:rsidR="003A5C7B" w:rsidRPr="009030BE" w:rsidRDefault="003A5C7B" w:rsidP="003A5C7B">
      <w:pPr>
        <w:pStyle w:val="Caption"/>
        <w:jc w:val="center"/>
        <w:rPr>
          <w:iCs w:val="0"/>
          <w:color w:val="000000" w:themeColor="text1"/>
          <w:sz w:val="24"/>
          <w:szCs w:val="24"/>
          <w:lang w:val="en-US"/>
        </w:rPr>
      </w:pPr>
      <w:bookmarkStart w:id="8" w:name="_Toc206499968"/>
      <w:r w:rsidRPr="009030BE">
        <w:rPr>
          <w:b/>
          <w:i w:val="0"/>
          <w:color w:val="000000" w:themeColor="text1"/>
          <w:sz w:val="24"/>
          <w:szCs w:val="24"/>
          <w:lang w:val="en-US"/>
        </w:rPr>
        <w:t>Photo</w:t>
      </w:r>
      <w:r w:rsidR="00AD3FA5" w:rsidRPr="009030BE">
        <w:rPr>
          <w:b/>
          <w:i w:val="0"/>
          <w:color w:val="000000" w:themeColor="text1"/>
          <w:sz w:val="24"/>
          <w:szCs w:val="24"/>
          <w:lang w:val="en-US"/>
        </w:rPr>
        <w:t xml:space="preserve"> </w:t>
      </w:r>
      <w:r w:rsidR="00BB490E" w:rsidRPr="009030BE">
        <w:rPr>
          <w:b/>
          <w:i w:val="0"/>
          <w:color w:val="000000" w:themeColor="text1"/>
          <w:sz w:val="24"/>
          <w:szCs w:val="24"/>
          <w:lang w:val="en-US"/>
        </w:rPr>
        <w:t>5</w:t>
      </w:r>
      <w:r w:rsidRPr="009030BE">
        <w:rPr>
          <w:b/>
          <w:i w:val="0"/>
          <w:color w:val="000000" w:themeColor="text1"/>
          <w:sz w:val="24"/>
          <w:szCs w:val="24"/>
          <w:lang w:val="en-US"/>
        </w:rPr>
        <w:t>:</w:t>
      </w:r>
      <w:r w:rsidRPr="009030BE">
        <w:rPr>
          <w:i w:val="0"/>
          <w:color w:val="000000" w:themeColor="text1"/>
          <w:sz w:val="24"/>
          <w:szCs w:val="24"/>
          <w:lang w:val="en-US"/>
        </w:rPr>
        <w:t xml:space="preserve"> Inoculation of culture substrates with spawn or seeds of </w:t>
      </w:r>
      <w:r w:rsidRPr="009030BE">
        <w:rPr>
          <w:iCs w:val="0"/>
          <w:color w:val="000000" w:themeColor="text1"/>
          <w:sz w:val="24"/>
          <w:szCs w:val="24"/>
          <w:lang w:val="en-US"/>
        </w:rPr>
        <w:t xml:space="preserve">V. </w:t>
      </w:r>
      <w:proofErr w:type="spellStart"/>
      <w:r w:rsidRPr="009030BE">
        <w:rPr>
          <w:iCs w:val="0"/>
          <w:color w:val="000000" w:themeColor="text1"/>
          <w:sz w:val="24"/>
          <w:szCs w:val="24"/>
          <w:lang w:val="en-US"/>
        </w:rPr>
        <w:t>volvacea</w:t>
      </w:r>
      <w:proofErr w:type="spellEnd"/>
      <w:r w:rsidRPr="009030BE">
        <w:rPr>
          <w:i w:val="0"/>
          <w:color w:val="000000" w:themeColor="text1"/>
          <w:sz w:val="24"/>
          <w:szCs w:val="24"/>
          <w:lang w:val="en-US"/>
        </w:rPr>
        <w:t>:</w:t>
      </w:r>
      <w:bookmarkEnd w:id="8"/>
    </w:p>
    <w:p w14:paraId="7E808689" w14:textId="77777777" w:rsidR="003A5C7B" w:rsidRPr="009030BE" w:rsidRDefault="003A5C7B" w:rsidP="003A5C7B">
      <w:pPr>
        <w:spacing w:line="360" w:lineRule="auto"/>
        <w:jc w:val="both"/>
        <w:rPr>
          <w:rFonts w:ascii="Times New Roman" w:hAnsi="Times New Roman" w:cs="Times New Roman"/>
          <w:color w:val="000000" w:themeColor="text1"/>
          <w:lang w:val="en-US"/>
        </w:rPr>
      </w:pPr>
      <w:r w:rsidRPr="009030BE">
        <w:rPr>
          <w:rFonts w:ascii="Times New Roman" w:hAnsi="Times New Roman" w:cs="Times New Roman"/>
          <w:b/>
          <w:bCs/>
          <w:color w:val="000000" w:themeColor="text1"/>
          <w:lang w:val="en-GB"/>
        </w:rPr>
        <w:t xml:space="preserve">(a </w:t>
      </w:r>
      <w:r w:rsidRPr="009030BE">
        <w:rPr>
          <w:rFonts w:ascii="Times New Roman" w:hAnsi="Times New Roman" w:cs="Times New Roman"/>
          <w:color w:val="000000" w:themeColor="text1"/>
          <w:lang w:val="en-GB"/>
        </w:rPr>
        <w:t>and</w:t>
      </w:r>
      <w:r w:rsidRPr="009030BE">
        <w:rPr>
          <w:rFonts w:ascii="Times New Roman" w:hAnsi="Times New Roman" w:cs="Times New Roman"/>
          <w:b/>
          <w:bCs/>
          <w:color w:val="000000" w:themeColor="text1"/>
          <w:lang w:val="en-GB"/>
        </w:rPr>
        <w:t xml:space="preserve"> b).</w:t>
      </w:r>
      <w:r w:rsidRPr="009030BE">
        <w:rPr>
          <w:rFonts w:ascii="Times New Roman" w:hAnsi="Times New Roman" w:cs="Times New Roman"/>
          <w:color w:val="000000" w:themeColor="text1"/>
          <w:lang w:val="en-GB"/>
        </w:rPr>
        <w:t xml:space="preserve"> Cleaning the substrate bags with alcohol before inoculation; (</w:t>
      </w:r>
      <w:r w:rsidRPr="009030BE">
        <w:rPr>
          <w:rFonts w:ascii="Times New Roman" w:hAnsi="Times New Roman" w:cs="Times New Roman"/>
          <w:b/>
          <w:bCs/>
          <w:color w:val="000000" w:themeColor="text1"/>
          <w:lang w:val="en-GB"/>
        </w:rPr>
        <w:t xml:space="preserve">c </w:t>
      </w:r>
      <w:r w:rsidRPr="009030BE">
        <w:rPr>
          <w:rFonts w:ascii="Times New Roman" w:hAnsi="Times New Roman" w:cs="Times New Roman"/>
          <w:color w:val="000000" w:themeColor="text1"/>
          <w:lang w:val="en-GB"/>
        </w:rPr>
        <w:t>and</w:t>
      </w:r>
      <w:r w:rsidRPr="009030BE">
        <w:rPr>
          <w:rFonts w:ascii="Times New Roman" w:hAnsi="Times New Roman" w:cs="Times New Roman"/>
          <w:b/>
          <w:bCs/>
          <w:color w:val="000000" w:themeColor="text1"/>
          <w:lang w:val="en-GB"/>
        </w:rPr>
        <w:t xml:space="preserve"> d).</w:t>
      </w:r>
      <w:r w:rsidRPr="009030BE">
        <w:rPr>
          <w:rFonts w:ascii="Times New Roman" w:hAnsi="Times New Roman" w:cs="Times New Roman"/>
          <w:color w:val="000000" w:themeColor="text1"/>
          <w:lang w:val="en-GB"/>
        </w:rPr>
        <w:t xml:space="preserve"> Preparation for inoculation; (</w:t>
      </w:r>
      <w:r w:rsidRPr="009030BE">
        <w:rPr>
          <w:rFonts w:ascii="Times New Roman" w:hAnsi="Times New Roman" w:cs="Times New Roman"/>
          <w:b/>
          <w:bCs/>
          <w:color w:val="000000" w:themeColor="text1"/>
          <w:lang w:val="en-GB"/>
        </w:rPr>
        <w:t xml:space="preserve">e </w:t>
      </w:r>
      <w:r w:rsidRPr="009030BE">
        <w:rPr>
          <w:rFonts w:ascii="Times New Roman" w:hAnsi="Times New Roman" w:cs="Times New Roman"/>
          <w:color w:val="000000" w:themeColor="text1"/>
          <w:lang w:val="en-GB"/>
        </w:rPr>
        <w:t>and</w:t>
      </w:r>
      <w:r w:rsidRPr="009030BE">
        <w:rPr>
          <w:rFonts w:ascii="Times New Roman" w:hAnsi="Times New Roman" w:cs="Times New Roman"/>
          <w:b/>
          <w:bCs/>
          <w:color w:val="000000" w:themeColor="text1"/>
          <w:lang w:val="en-GB"/>
        </w:rPr>
        <w:t xml:space="preserve"> f)</w:t>
      </w:r>
      <w:r w:rsidRPr="009030BE">
        <w:rPr>
          <w:rFonts w:ascii="Times New Roman" w:hAnsi="Times New Roman" w:cs="Times New Roman"/>
          <w:color w:val="000000" w:themeColor="text1"/>
          <w:lang w:val="en-GB"/>
        </w:rPr>
        <w:t>.</w:t>
      </w:r>
      <w:r w:rsidRPr="009030BE">
        <w:rPr>
          <w:rFonts w:ascii="Times New Roman" w:hAnsi="Times New Roman" w:cs="Times New Roman"/>
          <w:color w:val="000000" w:themeColor="text1"/>
          <w:lang w:val="en-US"/>
        </w:rPr>
        <w:t xml:space="preserve"> Weighing seed; </w:t>
      </w:r>
      <w:r w:rsidRPr="009030BE">
        <w:rPr>
          <w:rFonts w:ascii="Times New Roman" w:hAnsi="Times New Roman" w:cs="Times New Roman"/>
          <w:b/>
          <w:bCs/>
          <w:color w:val="000000" w:themeColor="text1"/>
          <w:lang w:val="en-US"/>
        </w:rPr>
        <w:t>g.</w:t>
      </w:r>
      <w:r w:rsidRPr="009030BE">
        <w:rPr>
          <w:rFonts w:ascii="Times New Roman" w:hAnsi="Times New Roman" w:cs="Times New Roman"/>
          <w:color w:val="000000" w:themeColor="text1"/>
          <w:lang w:val="en-US"/>
        </w:rPr>
        <w:t xml:space="preserve"> Inoculation of substrate bags with seed; </w:t>
      </w:r>
      <w:r w:rsidRPr="009030BE">
        <w:rPr>
          <w:rFonts w:ascii="Times New Roman" w:hAnsi="Times New Roman" w:cs="Times New Roman"/>
          <w:b/>
          <w:bCs/>
          <w:color w:val="000000" w:themeColor="text1"/>
          <w:lang w:val="en-US"/>
        </w:rPr>
        <w:t>h.</w:t>
      </w:r>
      <w:r w:rsidRPr="009030BE">
        <w:rPr>
          <w:rFonts w:ascii="Times New Roman" w:hAnsi="Times New Roman" w:cs="Times New Roman"/>
          <w:color w:val="000000" w:themeColor="text1"/>
          <w:lang w:val="en-US"/>
        </w:rPr>
        <w:t xml:space="preserve"> Sealing substrate bags; </w:t>
      </w:r>
      <w:proofErr w:type="spellStart"/>
      <w:r w:rsidRPr="009030BE">
        <w:rPr>
          <w:rFonts w:ascii="Times New Roman" w:hAnsi="Times New Roman" w:cs="Times New Roman"/>
          <w:b/>
          <w:bCs/>
          <w:color w:val="000000" w:themeColor="text1"/>
          <w:lang w:val="en-US"/>
        </w:rPr>
        <w:t>i</w:t>
      </w:r>
      <w:proofErr w:type="spellEnd"/>
      <w:r w:rsidRPr="009030BE">
        <w:rPr>
          <w:rFonts w:ascii="Times New Roman" w:hAnsi="Times New Roman" w:cs="Times New Roman"/>
          <w:b/>
          <w:bCs/>
          <w:color w:val="000000" w:themeColor="text1"/>
          <w:lang w:val="en-US"/>
        </w:rPr>
        <w:t xml:space="preserve">. </w:t>
      </w:r>
      <w:r w:rsidRPr="009030BE">
        <w:rPr>
          <w:rFonts w:ascii="Times New Roman" w:hAnsi="Times New Roman" w:cs="Times New Roman"/>
          <w:color w:val="000000" w:themeColor="text1"/>
          <w:lang w:val="en-US"/>
        </w:rPr>
        <w:t>Mixing seed with the substrate.</w:t>
      </w:r>
    </w:p>
    <w:p w14:paraId="23B641AA" w14:textId="77777777" w:rsidR="003A5C7B" w:rsidRPr="009030BE" w:rsidRDefault="003A5C7B" w:rsidP="003A5C7B">
      <w:pPr>
        <w:pStyle w:val="Heading4"/>
        <w:rPr>
          <w:rFonts w:cs="Times New Roman"/>
        </w:rPr>
      </w:pPr>
      <w:bookmarkStart w:id="9" w:name="_Toc206959016"/>
      <w:r w:rsidRPr="009030BE">
        <w:rPr>
          <w:rFonts w:cs="Times New Roman"/>
        </w:rPr>
        <w:t>Incubation of cultures</w:t>
      </w:r>
      <w:bookmarkEnd w:id="9"/>
    </w:p>
    <w:p w14:paraId="2201CF08" w14:textId="77777777" w:rsidR="003A5C7B" w:rsidRPr="009030BE" w:rsidRDefault="003A5C7B" w:rsidP="003A5C7B">
      <w:pPr>
        <w:spacing w:line="360" w:lineRule="auto"/>
        <w:jc w:val="both"/>
        <w:rPr>
          <w:rFonts w:ascii="Times New Roman" w:hAnsi="Times New Roman" w:cs="Times New Roman"/>
          <w:color w:val="000000" w:themeColor="text1"/>
          <w:lang w:val="en-GB"/>
        </w:rPr>
      </w:pPr>
      <w:r w:rsidRPr="009030BE">
        <w:rPr>
          <w:rFonts w:ascii="Times New Roman" w:hAnsi="Times New Roman" w:cs="Times New Roman"/>
          <w:color w:val="000000" w:themeColor="text1"/>
          <w:lang w:val="en-GB"/>
        </w:rPr>
        <w:t>Incubation took place in a room in total darkness. The substrate bags were placed on shelves. Limited lighting was allowed in the spawn culture room, an ambient temperature of approximately 30 °C and a relative humidity between 65 and 75% were obtained by spraying the bags two to three times a day with clean water (</w:t>
      </w:r>
      <w:proofErr w:type="spellStart"/>
      <w:r w:rsidRPr="009030BE">
        <w:rPr>
          <w:rFonts w:ascii="Times New Roman" w:hAnsi="Times New Roman" w:cs="Times New Roman"/>
          <w:color w:val="000000" w:themeColor="text1"/>
          <w:lang w:val="en-GB"/>
        </w:rPr>
        <w:t>Ajikah</w:t>
      </w:r>
      <w:proofErr w:type="spellEnd"/>
      <w:r w:rsidRPr="009030BE">
        <w:rPr>
          <w:rFonts w:ascii="Times New Roman" w:hAnsi="Times New Roman" w:cs="Times New Roman"/>
          <w:color w:val="000000" w:themeColor="text1"/>
          <w:lang w:val="en-GB"/>
        </w:rPr>
        <w:t xml:space="preserve"> et al., 2019). Once the mycelium was colonized, the substrate bags were placed side by side on the shelves, open at the upper end, taking care not to place them on top of each other, as this would generate heat. The room was continuously humidified using a humidifier</w:t>
      </w:r>
    </w:p>
    <w:p w14:paraId="3A702931" w14:textId="77777777" w:rsidR="003A5C7B" w:rsidRPr="009030BE" w:rsidRDefault="003A5C7B" w:rsidP="00AD3FA5">
      <w:pPr>
        <w:pStyle w:val="Heading4"/>
        <w:rPr>
          <w:rFonts w:cs="Times New Roman"/>
        </w:rPr>
      </w:pPr>
      <w:bookmarkStart w:id="10" w:name="_Toc206959017"/>
      <w:r w:rsidRPr="009030BE">
        <w:rPr>
          <w:rFonts w:cs="Times New Roman"/>
        </w:rPr>
        <w:t>Fruiting and harvesting</w:t>
      </w:r>
      <w:bookmarkEnd w:id="10"/>
    </w:p>
    <w:p w14:paraId="7BE91AFB" w14:textId="68C4E7E4" w:rsidR="0098195D" w:rsidRDefault="003A5C7B" w:rsidP="003A5C7B">
      <w:pPr>
        <w:spacing w:line="360" w:lineRule="auto"/>
        <w:jc w:val="both"/>
        <w:rPr>
          <w:rFonts w:ascii="Times New Roman" w:hAnsi="Times New Roman" w:cs="Times New Roman"/>
          <w:color w:val="000000" w:themeColor="text1"/>
          <w:lang w:val="en-GB"/>
        </w:rPr>
      </w:pPr>
      <w:r w:rsidRPr="009030BE">
        <w:rPr>
          <w:rFonts w:ascii="Times New Roman" w:hAnsi="Times New Roman" w:cs="Times New Roman"/>
          <w:color w:val="000000" w:themeColor="text1"/>
          <w:lang w:val="en-GB"/>
        </w:rPr>
        <w:t xml:space="preserve">The bales containing the primordia were moved to a fruiting chamber where </w:t>
      </w:r>
      <w:proofErr w:type="spellStart"/>
      <w:r w:rsidRPr="009030BE">
        <w:rPr>
          <w:rFonts w:ascii="Times New Roman" w:hAnsi="Times New Roman" w:cs="Times New Roman"/>
          <w:color w:val="000000" w:themeColor="text1"/>
          <w:lang w:val="en-GB"/>
        </w:rPr>
        <w:t>favorable</w:t>
      </w:r>
      <w:proofErr w:type="spellEnd"/>
      <w:r w:rsidRPr="009030BE">
        <w:rPr>
          <w:rFonts w:ascii="Times New Roman" w:hAnsi="Times New Roman" w:cs="Times New Roman"/>
          <w:color w:val="000000" w:themeColor="text1"/>
          <w:lang w:val="en-GB"/>
        </w:rPr>
        <w:t xml:space="preserve"> conditions for fruiting were met, including low light, high humidity (80-85%), and temperatures of 30-35 °C, while allowing good air circulation and always keeping the substrate bags side by side on the shelves. Relative humidity and temperature were monitored using a hygro</w:t>
      </w:r>
      <w:r w:rsidR="00AD3FA5" w:rsidRPr="009030BE">
        <w:rPr>
          <w:rFonts w:ascii="Times New Roman" w:hAnsi="Times New Roman" w:cs="Times New Roman"/>
          <w:color w:val="000000" w:themeColor="text1"/>
          <w:lang w:val="en-GB"/>
        </w:rPr>
        <w:t>-</w:t>
      </w:r>
      <w:r w:rsidRPr="009030BE">
        <w:rPr>
          <w:rFonts w:ascii="Times New Roman" w:hAnsi="Times New Roman" w:cs="Times New Roman"/>
          <w:color w:val="000000" w:themeColor="text1"/>
          <w:lang w:val="en-GB"/>
        </w:rPr>
        <w:t xml:space="preserve">thermometer. Fruiting of the paddy straw </w:t>
      </w:r>
      <w:proofErr w:type="spellStart"/>
      <w:r w:rsidRPr="009030BE">
        <w:rPr>
          <w:rFonts w:ascii="Times New Roman" w:hAnsi="Times New Roman" w:cs="Times New Roman"/>
          <w:color w:val="000000" w:themeColor="text1"/>
          <w:lang w:val="en-GB"/>
        </w:rPr>
        <w:t>macrofungus</w:t>
      </w:r>
      <w:proofErr w:type="spellEnd"/>
      <w:r w:rsidRPr="009030BE">
        <w:rPr>
          <w:rFonts w:ascii="Times New Roman" w:hAnsi="Times New Roman" w:cs="Times New Roman"/>
          <w:color w:val="000000" w:themeColor="text1"/>
          <w:lang w:val="en-GB"/>
        </w:rPr>
        <w:t xml:space="preserve"> occurred in three stages: pinhead or primordia, bud or egg, and maturity (Chang and </w:t>
      </w:r>
      <w:proofErr w:type="spellStart"/>
      <w:r w:rsidRPr="009030BE">
        <w:rPr>
          <w:rFonts w:ascii="Times New Roman" w:hAnsi="Times New Roman" w:cs="Times New Roman"/>
          <w:color w:val="000000" w:themeColor="text1"/>
          <w:lang w:val="en-GB"/>
        </w:rPr>
        <w:t>Quimio</w:t>
      </w:r>
      <w:proofErr w:type="spellEnd"/>
      <w:r w:rsidRPr="009030BE">
        <w:rPr>
          <w:rFonts w:ascii="Times New Roman" w:hAnsi="Times New Roman" w:cs="Times New Roman"/>
          <w:color w:val="000000" w:themeColor="text1"/>
          <w:lang w:val="en-GB"/>
        </w:rPr>
        <w:t xml:space="preserve">, 1989). Harvesting was carried out at the maturity stage to obtain a measurement of the maximum diameter of the fruiting body and </w:t>
      </w:r>
      <w:r w:rsidRPr="009030BE">
        <w:rPr>
          <w:rFonts w:ascii="Times New Roman" w:hAnsi="Times New Roman" w:cs="Times New Roman"/>
          <w:color w:val="000000" w:themeColor="text1"/>
          <w:lang w:val="en-GB"/>
        </w:rPr>
        <w:lastRenderedPageBreak/>
        <w:t xml:space="preserve">at the egg or bud stage since at this stage, the </w:t>
      </w:r>
      <w:proofErr w:type="spellStart"/>
      <w:r w:rsidRPr="009030BE">
        <w:rPr>
          <w:rFonts w:ascii="Times New Roman" w:hAnsi="Times New Roman" w:cs="Times New Roman"/>
          <w:color w:val="000000" w:themeColor="text1"/>
          <w:lang w:val="en-GB"/>
        </w:rPr>
        <w:t>macrofungus</w:t>
      </w:r>
      <w:proofErr w:type="spellEnd"/>
      <w:r w:rsidRPr="009030BE">
        <w:rPr>
          <w:rFonts w:ascii="Times New Roman" w:hAnsi="Times New Roman" w:cs="Times New Roman"/>
          <w:color w:val="000000" w:themeColor="text1"/>
          <w:lang w:val="en-GB"/>
        </w:rPr>
        <w:t xml:space="preserve"> is more appreciated in the market (Reyes, 2000).</w:t>
      </w:r>
    </w:p>
    <w:p w14:paraId="73E0F890" w14:textId="4217E4A3" w:rsidR="003A5C7B" w:rsidRPr="009030BE" w:rsidRDefault="0098195D" w:rsidP="0098195D">
      <w:pPr>
        <w:spacing w:line="360" w:lineRule="auto"/>
        <w:jc w:val="center"/>
        <w:rPr>
          <w:rFonts w:ascii="Times New Roman" w:hAnsi="Times New Roman" w:cs="Times New Roman"/>
          <w:b/>
          <w:bCs/>
          <w:color w:val="000000" w:themeColor="text1"/>
          <w:lang w:val="en-GB"/>
        </w:rPr>
      </w:pPr>
      <w:r>
        <w:rPr>
          <w:noProof/>
        </w:rPr>
        <w:drawing>
          <wp:inline distT="0" distB="0" distL="0" distR="0" wp14:anchorId="29AB27A5" wp14:editId="1502E573">
            <wp:extent cx="3781425" cy="3792681"/>
            <wp:effectExtent l="0" t="0" r="0" b="0"/>
            <wp:docPr id="538806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06024" name=""/>
                    <pic:cNvPicPr/>
                  </pic:nvPicPr>
                  <pic:blipFill>
                    <a:blip r:embed="rId18"/>
                    <a:stretch>
                      <a:fillRect/>
                    </a:stretch>
                  </pic:blipFill>
                  <pic:spPr>
                    <a:xfrm>
                      <a:off x="0" y="0"/>
                      <a:ext cx="3782849" cy="3794109"/>
                    </a:xfrm>
                    <a:prstGeom prst="rect">
                      <a:avLst/>
                    </a:prstGeom>
                  </pic:spPr>
                </pic:pic>
              </a:graphicData>
            </a:graphic>
          </wp:inline>
        </w:drawing>
      </w:r>
    </w:p>
    <w:p w14:paraId="18AC91FE" w14:textId="77777777" w:rsidR="003A5C7B" w:rsidRPr="009030BE" w:rsidRDefault="003A5C7B" w:rsidP="003A5C7B">
      <w:pPr>
        <w:spacing w:line="360" w:lineRule="auto"/>
        <w:jc w:val="both"/>
        <w:rPr>
          <w:rFonts w:ascii="Times New Roman" w:hAnsi="Times New Roman" w:cs="Times New Roman"/>
          <w:b/>
          <w:bCs/>
          <w:color w:val="000000" w:themeColor="text1"/>
          <w:lang w:val="en-GB"/>
        </w:rPr>
      </w:pPr>
    </w:p>
    <w:p w14:paraId="336A7CF1" w14:textId="77777777" w:rsidR="003A5C7B" w:rsidRPr="009030BE" w:rsidRDefault="003A5C7B" w:rsidP="00A24819">
      <w:pPr>
        <w:pStyle w:val="Caption"/>
        <w:jc w:val="center"/>
        <w:rPr>
          <w:iCs w:val="0"/>
          <w:color w:val="000000" w:themeColor="text1"/>
          <w:sz w:val="24"/>
          <w:szCs w:val="24"/>
          <w:lang w:val="en-US"/>
        </w:rPr>
      </w:pPr>
      <w:bookmarkStart w:id="11" w:name="_Toc206499969"/>
      <w:r w:rsidRPr="009030BE">
        <w:rPr>
          <w:b/>
          <w:i w:val="0"/>
          <w:color w:val="000000" w:themeColor="text1"/>
          <w:sz w:val="24"/>
          <w:szCs w:val="24"/>
          <w:lang w:val="en-US"/>
        </w:rPr>
        <w:t>Photo</w:t>
      </w:r>
      <w:r w:rsidR="00AD3FA5" w:rsidRPr="009030BE">
        <w:rPr>
          <w:b/>
          <w:i w:val="0"/>
          <w:color w:val="000000" w:themeColor="text1"/>
          <w:sz w:val="24"/>
          <w:szCs w:val="24"/>
          <w:lang w:val="en-US"/>
        </w:rPr>
        <w:t xml:space="preserve"> </w:t>
      </w:r>
      <w:r w:rsidR="00BB490E" w:rsidRPr="009030BE">
        <w:rPr>
          <w:b/>
          <w:i w:val="0"/>
          <w:color w:val="000000" w:themeColor="text1"/>
          <w:sz w:val="24"/>
          <w:szCs w:val="24"/>
          <w:lang w:val="en-US"/>
        </w:rPr>
        <w:t>6</w:t>
      </w:r>
      <w:r w:rsidRPr="009030BE">
        <w:rPr>
          <w:b/>
          <w:i w:val="0"/>
          <w:color w:val="000000" w:themeColor="text1"/>
          <w:sz w:val="24"/>
          <w:szCs w:val="24"/>
          <w:lang w:val="en-US"/>
        </w:rPr>
        <w:t>:</w:t>
      </w:r>
      <w:r w:rsidRPr="009030BE">
        <w:rPr>
          <w:i w:val="0"/>
          <w:color w:val="000000" w:themeColor="text1"/>
          <w:sz w:val="24"/>
          <w:szCs w:val="24"/>
          <w:lang w:val="en-US"/>
        </w:rPr>
        <w:t xml:space="preserve"> Incubation and fruiting rooms:</w:t>
      </w:r>
      <w:bookmarkEnd w:id="11"/>
    </w:p>
    <w:p w14:paraId="1747E618" w14:textId="77777777" w:rsidR="003A5C7B" w:rsidRPr="009030BE" w:rsidRDefault="003A5C7B" w:rsidP="003A5C7B">
      <w:pPr>
        <w:spacing w:line="360" w:lineRule="auto"/>
        <w:jc w:val="both"/>
        <w:rPr>
          <w:rFonts w:ascii="Times New Roman" w:hAnsi="Times New Roman" w:cs="Times New Roman"/>
          <w:color w:val="000000" w:themeColor="text1"/>
          <w:lang w:val="en-GB"/>
        </w:rPr>
      </w:pPr>
      <w:r w:rsidRPr="009030BE">
        <w:rPr>
          <w:rFonts w:ascii="Times New Roman" w:hAnsi="Times New Roman" w:cs="Times New Roman"/>
          <w:b/>
          <w:bCs/>
          <w:color w:val="000000" w:themeColor="text1"/>
          <w:lang w:val="en-GB"/>
        </w:rPr>
        <w:t>a.</w:t>
      </w:r>
      <w:r w:rsidRPr="009030BE">
        <w:rPr>
          <w:rFonts w:ascii="Times New Roman" w:hAnsi="Times New Roman" w:cs="Times New Roman"/>
          <w:color w:val="000000" w:themeColor="text1"/>
          <w:lang w:val="en-GB"/>
        </w:rPr>
        <w:t xml:space="preserve"> Installing substrate bags on the shelves for incubation; (</w:t>
      </w:r>
      <w:r w:rsidRPr="009030BE">
        <w:rPr>
          <w:rFonts w:ascii="Times New Roman" w:hAnsi="Times New Roman" w:cs="Times New Roman"/>
          <w:b/>
          <w:bCs/>
          <w:color w:val="000000" w:themeColor="text1"/>
          <w:lang w:val="en-GB"/>
        </w:rPr>
        <w:t xml:space="preserve">b, c </w:t>
      </w:r>
      <w:r w:rsidRPr="009030BE">
        <w:rPr>
          <w:rFonts w:ascii="Times New Roman" w:hAnsi="Times New Roman" w:cs="Times New Roman"/>
          <w:color w:val="000000" w:themeColor="text1"/>
          <w:lang w:val="en-GB"/>
        </w:rPr>
        <w:t>and</w:t>
      </w:r>
      <w:r w:rsidRPr="009030BE">
        <w:rPr>
          <w:rFonts w:ascii="Times New Roman" w:hAnsi="Times New Roman" w:cs="Times New Roman"/>
          <w:b/>
          <w:bCs/>
          <w:color w:val="000000" w:themeColor="text1"/>
          <w:lang w:val="en-GB"/>
        </w:rPr>
        <w:t xml:space="preserve"> d).</w:t>
      </w:r>
      <w:r w:rsidRPr="009030BE">
        <w:rPr>
          <w:rFonts w:ascii="Times New Roman" w:hAnsi="Times New Roman" w:cs="Times New Roman"/>
          <w:color w:val="000000" w:themeColor="text1"/>
          <w:lang w:val="en-GB"/>
        </w:rPr>
        <w:t xml:space="preserve"> Opening and installing the substrate bags side by side for fruiting.</w:t>
      </w:r>
    </w:p>
    <w:p w14:paraId="3C52F791" w14:textId="77777777" w:rsidR="003A5C7B" w:rsidRPr="009030BE" w:rsidRDefault="003A5C7B" w:rsidP="00AD3FA5">
      <w:pPr>
        <w:pStyle w:val="Heading4"/>
        <w:rPr>
          <w:rFonts w:cs="Times New Roman"/>
        </w:rPr>
      </w:pPr>
      <w:bookmarkStart w:id="12" w:name="_Toc206959018"/>
      <w:r w:rsidRPr="009030BE">
        <w:rPr>
          <w:rFonts w:cs="Times New Roman"/>
        </w:rPr>
        <w:t>Experimental design</w:t>
      </w:r>
      <w:bookmarkEnd w:id="12"/>
    </w:p>
    <w:p w14:paraId="55F04F24" w14:textId="77777777" w:rsidR="003A5C7B" w:rsidRPr="009030BE" w:rsidRDefault="003A5C7B" w:rsidP="003A5C7B">
      <w:pPr>
        <w:spacing w:line="360" w:lineRule="auto"/>
        <w:jc w:val="both"/>
        <w:rPr>
          <w:rFonts w:ascii="Times New Roman" w:hAnsi="Times New Roman" w:cs="Times New Roman"/>
          <w:color w:val="000000" w:themeColor="text1"/>
          <w:lang w:val="en-GB"/>
        </w:rPr>
      </w:pPr>
      <w:r w:rsidRPr="009030BE">
        <w:rPr>
          <w:rFonts w:ascii="Times New Roman" w:hAnsi="Times New Roman" w:cs="Times New Roman"/>
          <w:color w:val="000000" w:themeColor="text1"/>
          <w:lang w:val="en-GB"/>
        </w:rPr>
        <w:t xml:space="preserve">The factor studied here was the substrate. The effect of three culture substrates on the growth performance of </w:t>
      </w:r>
      <w:proofErr w:type="spellStart"/>
      <w:r w:rsidRPr="009030BE">
        <w:rPr>
          <w:rFonts w:ascii="Times New Roman" w:hAnsi="Times New Roman" w:cs="Times New Roman"/>
          <w:color w:val="000000" w:themeColor="text1"/>
          <w:lang w:val="en-GB"/>
        </w:rPr>
        <w:t>Volvariella</w:t>
      </w:r>
      <w:proofErr w:type="spellEnd"/>
      <w:r w:rsidRPr="009030BE">
        <w:rPr>
          <w:rFonts w:ascii="Times New Roman" w:hAnsi="Times New Roman" w:cs="Times New Roman"/>
          <w:color w:val="000000" w:themeColor="text1"/>
          <w:lang w:val="en-GB"/>
        </w:rPr>
        <w:t xml:space="preserve"> </w:t>
      </w:r>
      <w:proofErr w:type="spellStart"/>
      <w:r w:rsidRPr="009030BE">
        <w:rPr>
          <w:rFonts w:ascii="Times New Roman" w:hAnsi="Times New Roman" w:cs="Times New Roman"/>
          <w:color w:val="000000" w:themeColor="text1"/>
          <w:lang w:val="en-GB"/>
        </w:rPr>
        <w:t>volvacea</w:t>
      </w:r>
      <w:proofErr w:type="spellEnd"/>
      <w:r w:rsidRPr="009030BE">
        <w:rPr>
          <w:rFonts w:ascii="Times New Roman" w:hAnsi="Times New Roman" w:cs="Times New Roman"/>
          <w:color w:val="000000" w:themeColor="text1"/>
          <w:lang w:val="en-GB"/>
        </w:rPr>
        <w:t xml:space="preserve"> fruit bodies was evaluated.</w:t>
      </w:r>
    </w:p>
    <w:p w14:paraId="7F18ED45" w14:textId="77777777" w:rsidR="003A5C7B" w:rsidRPr="009030BE" w:rsidRDefault="003A5C7B" w:rsidP="003A5C7B">
      <w:pPr>
        <w:spacing w:line="360" w:lineRule="auto"/>
        <w:jc w:val="both"/>
        <w:rPr>
          <w:rFonts w:ascii="Times New Roman" w:hAnsi="Times New Roman" w:cs="Times New Roman"/>
          <w:color w:val="000000" w:themeColor="text1"/>
          <w:lang w:val="en-GB"/>
        </w:rPr>
      </w:pPr>
      <w:r w:rsidRPr="009030BE">
        <w:rPr>
          <w:rFonts w:ascii="Times New Roman" w:hAnsi="Times New Roman" w:cs="Times New Roman"/>
          <w:color w:val="000000" w:themeColor="text1"/>
          <w:lang w:val="en-GB"/>
        </w:rPr>
        <w:t>The following split-plot design was used with three replicates:</w:t>
      </w:r>
    </w:p>
    <w:p w14:paraId="5C8B3AE9" w14:textId="6EB6933D" w:rsidR="003A5C7B" w:rsidRPr="009030BE" w:rsidRDefault="0098195D" w:rsidP="00981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r>
        <w:rPr>
          <w:noProof/>
        </w:rPr>
        <w:drawing>
          <wp:inline distT="0" distB="0" distL="0" distR="0" wp14:anchorId="6D3B8BF6" wp14:editId="20754B0A">
            <wp:extent cx="4638675" cy="1628775"/>
            <wp:effectExtent l="0" t="0" r="9525" b="9525"/>
            <wp:docPr id="25603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7352" name=""/>
                    <pic:cNvPicPr/>
                  </pic:nvPicPr>
                  <pic:blipFill>
                    <a:blip r:embed="rId19"/>
                    <a:stretch>
                      <a:fillRect/>
                    </a:stretch>
                  </pic:blipFill>
                  <pic:spPr>
                    <a:xfrm>
                      <a:off x="0" y="0"/>
                      <a:ext cx="4638675" cy="1628775"/>
                    </a:xfrm>
                    <a:prstGeom prst="rect">
                      <a:avLst/>
                    </a:prstGeom>
                  </pic:spPr>
                </pic:pic>
              </a:graphicData>
            </a:graphic>
          </wp:inline>
        </w:drawing>
      </w:r>
    </w:p>
    <w:p w14:paraId="645FF44E" w14:textId="77777777" w:rsidR="003A5C7B" w:rsidRDefault="003A5C7B" w:rsidP="003A5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p>
    <w:p w14:paraId="68137287" w14:textId="77777777" w:rsidR="0098195D" w:rsidRDefault="0098195D" w:rsidP="003A5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p>
    <w:p w14:paraId="654CA87D" w14:textId="77777777" w:rsidR="0098195D" w:rsidRDefault="0098195D" w:rsidP="003A5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p>
    <w:p w14:paraId="502C313F" w14:textId="77777777" w:rsidR="003A5C7B" w:rsidRPr="009030BE" w:rsidRDefault="003A5C7B" w:rsidP="003A5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rFonts w:ascii="Times New Roman" w:hAnsi="Times New Roman" w:cs="Times New Roman"/>
          <w:color w:val="000000" w:themeColor="text1"/>
          <w:lang w:val="en-US"/>
        </w:rPr>
      </w:pPr>
      <w:r w:rsidRPr="009030BE">
        <w:rPr>
          <w:rFonts w:ascii="Times New Roman" w:hAnsi="Times New Roman" w:cs="Times New Roman"/>
          <w:color w:val="000000" w:themeColor="text1"/>
          <w:lang w:val="en-US"/>
        </w:rPr>
        <w:t xml:space="preserve">The model above shows that the wild strain of </w:t>
      </w:r>
      <w:proofErr w:type="spellStart"/>
      <w:r w:rsidRPr="009030BE">
        <w:rPr>
          <w:rFonts w:ascii="Times New Roman" w:hAnsi="Times New Roman" w:cs="Times New Roman"/>
          <w:i/>
          <w:iCs/>
          <w:color w:val="000000" w:themeColor="text1"/>
          <w:lang w:val="en-US"/>
        </w:rPr>
        <w:t>Volvariella</w:t>
      </w:r>
      <w:proofErr w:type="spellEnd"/>
      <w:r w:rsidRPr="009030BE">
        <w:rPr>
          <w:rFonts w:ascii="Times New Roman" w:hAnsi="Times New Roman" w:cs="Times New Roman"/>
          <w:i/>
          <w:iCs/>
          <w:color w:val="000000" w:themeColor="text1"/>
          <w:lang w:val="en-US"/>
        </w:rPr>
        <w:t xml:space="preserve"> </w:t>
      </w:r>
      <w:proofErr w:type="spellStart"/>
      <w:r w:rsidRPr="009030BE">
        <w:rPr>
          <w:rFonts w:ascii="Times New Roman" w:hAnsi="Times New Roman" w:cs="Times New Roman"/>
          <w:i/>
          <w:iCs/>
          <w:color w:val="000000" w:themeColor="text1"/>
          <w:lang w:val="en-US"/>
        </w:rPr>
        <w:t>volvacea</w:t>
      </w:r>
      <w:proofErr w:type="spellEnd"/>
      <w:r w:rsidRPr="009030BE">
        <w:rPr>
          <w:rFonts w:ascii="Times New Roman" w:hAnsi="Times New Roman" w:cs="Times New Roman"/>
          <w:color w:val="000000" w:themeColor="text1"/>
          <w:lang w:val="en-US"/>
        </w:rPr>
        <w:t xml:space="preserve"> (WS) was tested on all three types of substrates (BL, S and PS) with three replications.</w:t>
      </w:r>
    </w:p>
    <w:p w14:paraId="4A6A20B8" w14:textId="77777777" w:rsidR="00AD3FA5" w:rsidRPr="009030BE" w:rsidRDefault="00E1219E" w:rsidP="00AD3FA5">
      <w:pPr>
        <w:pStyle w:val="Heading3"/>
        <w:rPr>
          <w:rFonts w:cs="Times New Roman"/>
          <w:sz w:val="28"/>
          <w:szCs w:val="28"/>
          <w:lang w:val="en-GB"/>
        </w:rPr>
      </w:pPr>
      <w:bookmarkStart w:id="13" w:name="_Toc206959023"/>
      <w:r w:rsidRPr="009030BE">
        <w:rPr>
          <w:rFonts w:cs="Times New Roman"/>
          <w:sz w:val="28"/>
          <w:szCs w:val="28"/>
          <w:lang w:val="en-GB"/>
        </w:rPr>
        <w:t>Data a</w:t>
      </w:r>
      <w:r w:rsidR="00AD3FA5" w:rsidRPr="009030BE">
        <w:rPr>
          <w:rFonts w:cs="Times New Roman"/>
          <w:sz w:val="28"/>
          <w:szCs w:val="28"/>
          <w:lang w:val="en-GB"/>
        </w:rPr>
        <w:t xml:space="preserve">nalysis </w:t>
      </w:r>
      <w:bookmarkEnd w:id="13"/>
    </w:p>
    <w:p w14:paraId="6475FCB9" w14:textId="77777777" w:rsidR="00AD3FA5" w:rsidRPr="009030BE" w:rsidRDefault="00AD3FA5" w:rsidP="00AD3FA5">
      <w:pPr>
        <w:spacing w:line="360" w:lineRule="auto"/>
        <w:jc w:val="both"/>
        <w:rPr>
          <w:rFonts w:ascii="Times New Roman" w:hAnsi="Times New Roman" w:cs="Times New Roman"/>
          <w:color w:val="000000" w:themeColor="text1"/>
          <w:lang w:val="en-GB"/>
        </w:rPr>
      </w:pPr>
      <w:r w:rsidRPr="009030BE">
        <w:rPr>
          <w:rFonts w:ascii="Times New Roman" w:hAnsi="Times New Roman" w:cs="Times New Roman"/>
          <w:color w:val="000000" w:themeColor="text1"/>
          <w:lang w:val="en-GB"/>
        </w:rPr>
        <w:t xml:space="preserve">The growth performance of </w:t>
      </w:r>
      <w:proofErr w:type="spellStart"/>
      <w:r w:rsidRPr="009030BE">
        <w:rPr>
          <w:rFonts w:ascii="Times New Roman" w:hAnsi="Times New Roman" w:cs="Times New Roman"/>
          <w:color w:val="000000" w:themeColor="text1"/>
          <w:lang w:val="en-GB"/>
        </w:rPr>
        <w:t>Volvariella</w:t>
      </w:r>
      <w:proofErr w:type="spellEnd"/>
      <w:r w:rsidRPr="009030BE">
        <w:rPr>
          <w:rFonts w:ascii="Times New Roman" w:hAnsi="Times New Roman" w:cs="Times New Roman"/>
          <w:color w:val="000000" w:themeColor="text1"/>
          <w:lang w:val="en-GB"/>
        </w:rPr>
        <w:t xml:space="preserve"> </w:t>
      </w:r>
      <w:proofErr w:type="spellStart"/>
      <w:r w:rsidRPr="009030BE">
        <w:rPr>
          <w:rFonts w:ascii="Times New Roman" w:hAnsi="Times New Roman" w:cs="Times New Roman"/>
          <w:color w:val="000000" w:themeColor="text1"/>
          <w:lang w:val="en-GB"/>
        </w:rPr>
        <w:t>volvacea</w:t>
      </w:r>
      <w:proofErr w:type="spellEnd"/>
      <w:r w:rsidRPr="009030BE">
        <w:rPr>
          <w:rFonts w:ascii="Times New Roman" w:hAnsi="Times New Roman" w:cs="Times New Roman"/>
          <w:color w:val="000000" w:themeColor="text1"/>
          <w:lang w:val="en-GB"/>
        </w:rPr>
        <w:t xml:space="preserve"> was evaluated through parameters that were collected during the production of the paddy straw </w:t>
      </w:r>
      <w:proofErr w:type="spellStart"/>
      <w:r w:rsidRPr="009030BE">
        <w:rPr>
          <w:rFonts w:ascii="Times New Roman" w:hAnsi="Times New Roman" w:cs="Times New Roman"/>
          <w:color w:val="000000" w:themeColor="text1"/>
          <w:lang w:val="en-GB"/>
        </w:rPr>
        <w:t>macrofungus</w:t>
      </w:r>
      <w:proofErr w:type="spellEnd"/>
      <w:r w:rsidRPr="009030BE">
        <w:rPr>
          <w:rFonts w:ascii="Times New Roman" w:hAnsi="Times New Roman" w:cs="Times New Roman"/>
          <w:color w:val="000000" w:themeColor="text1"/>
          <w:lang w:val="en-GB"/>
        </w:rPr>
        <w:t xml:space="preserve">, including fruiting body diameter (cm), number of fruiting bodies and fresh weight (g). The biological efficiency of the rice straw </w:t>
      </w:r>
      <w:proofErr w:type="spellStart"/>
      <w:r w:rsidRPr="009030BE">
        <w:rPr>
          <w:rFonts w:ascii="Times New Roman" w:hAnsi="Times New Roman" w:cs="Times New Roman"/>
          <w:color w:val="000000" w:themeColor="text1"/>
          <w:lang w:val="en-GB"/>
        </w:rPr>
        <w:t>macrofungus</w:t>
      </w:r>
      <w:proofErr w:type="spellEnd"/>
      <w:r w:rsidRPr="009030BE">
        <w:rPr>
          <w:rFonts w:ascii="Times New Roman" w:hAnsi="Times New Roman" w:cs="Times New Roman"/>
          <w:color w:val="000000" w:themeColor="text1"/>
          <w:lang w:val="en-GB"/>
        </w:rPr>
        <w:t xml:space="preserve"> on the different substrates was also calculated according to the formula (</w:t>
      </w:r>
      <w:proofErr w:type="spellStart"/>
      <w:r w:rsidRPr="009030BE">
        <w:rPr>
          <w:rFonts w:ascii="Times New Roman" w:hAnsi="Times New Roman" w:cs="Times New Roman"/>
          <w:color w:val="000000" w:themeColor="text1"/>
          <w:lang w:val="en-GB"/>
        </w:rPr>
        <w:t>Apetorgbor</w:t>
      </w:r>
      <w:proofErr w:type="spellEnd"/>
      <w:r w:rsidRPr="009030BE">
        <w:rPr>
          <w:rFonts w:ascii="Times New Roman" w:hAnsi="Times New Roman" w:cs="Times New Roman"/>
          <w:color w:val="000000" w:themeColor="text1"/>
          <w:lang w:val="en-GB"/>
        </w:rPr>
        <w:t xml:space="preserve"> et al., 2015), taken up by (</w:t>
      </w:r>
      <w:proofErr w:type="spellStart"/>
      <w:r w:rsidRPr="009030BE">
        <w:rPr>
          <w:rFonts w:ascii="Times New Roman" w:hAnsi="Times New Roman" w:cs="Times New Roman"/>
          <w:color w:val="000000" w:themeColor="text1"/>
          <w:lang w:val="en-GB"/>
        </w:rPr>
        <w:t>Ajikah</w:t>
      </w:r>
      <w:proofErr w:type="spellEnd"/>
      <w:r w:rsidRPr="009030BE">
        <w:rPr>
          <w:rFonts w:ascii="Times New Roman" w:hAnsi="Times New Roman" w:cs="Times New Roman"/>
          <w:color w:val="000000" w:themeColor="text1"/>
          <w:lang w:val="en-GB"/>
        </w:rPr>
        <w:t xml:space="preserve"> et al., 2019):</w:t>
      </w:r>
    </w:p>
    <w:p w14:paraId="1D6D22CB" w14:textId="77777777" w:rsidR="00AD3FA5" w:rsidRPr="009030BE" w:rsidRDefault="00AD3FA5" w:rsidP="00AD3FA5">
      <w:pPr>
        <w:spacing w:line="360" w:lineRule="auto"/>
        <w:jc w:val="both"/>
        <w:rPr>
          <w:rFonts w:ascii="Times New Roman" w:hAnsi="Times New Roman" w:cs="Times New Roman"/>
          <w:color w:val="000000" w:themeColor="text1"/>
          <w:lang w:val="en-GB"/>
        </w:rPr>
      </w:pPr>
      <w:r w:rsidRPr="009030BE">
        <w:rPr>
          <w:rFonts w:ascii="Times New Roman" w:hAnsi="Times New Roman" w:cs="Times New Roman"/>
          <w:color w:val="000000" w:themeColor="text1"/>
          <w:lang w:val="en-GB"/>
        </w:rPr>
        <w:t>Biological efficiency (%) = total fresh weight of fruiting body / weight of dry substrate X 100</w:t>
      </w:r>
    </w:p>
    <w:p w14:paraId="7EDC9A90" w14:textId="77777777" w:rsidR="00AD3FA5" w:rsidRPr="009030BE" w:rsidRDefault="00AD3FA5" w:rsidP="00AD3FA5">
      <w:pPr>
        <w:spacing w:line="360" w:lineRule="auto"/>
        <w:jc w:val="both"/>
        <w:rPr>
          <w:rFonts w:ascii="Times New Roman" w:hAnsi="Times New Roman" w:cs="Times New Roman"/>
          <w:color w:val="000000" w:themeColor="text1"/>
          <w:lang w:val="en-GB"/>
        </w:rPr>
      </w:pPr>
      <w:r w:rsidRPr="009030BE">
        <w:rPr>
          <w:rFonts w:ascii="Times New Roman" w:hAnsi="Times New Roman" w:cs="Times New Roman"/>
          <w:color w:val="000000" w:themeColor="text1"/>
          <w:lang w:val="en-GB"/>
        </w:rPr>
        <w:t xml:space="preserve">The data were statistically analysed by analysis of variance (ANOVA) at the 5% level with SPSS software to determine the significant differences between the fruiting body diameter, the number of fruiting bodies, the wet weight of fruiting bodies and the biological efficacy of </w:t>
      </w:r>
      <w:proofErr w:type="spellStart"/>
      <w:r w:rsidRPr="009030BE">
        <w:rPr>
          <w:rFonts w:ascii="Times New Roman" w:hAnsi="Times New Roman" w:cs="Times New Roman"/>
          <w:color w:val="000000" w:themeColor="text1"/>
          <w:lang w:val="en-GB"/>
        </w:rPr>
        <w:t>Volvariella</w:t>
      </w:r>
      <w:proofErr w:type="spellEnd"/>
      <w:r w:rsidRPr="009030BE">
        <w:rPr>
          <w:rFonts w:ascii="Times New Roman" w:hAnsi="Times New Roman" w:cs="Times New Roman"/>
          <w:color w:val="000000" w:themeColor="text1"/>
          <w:lang w:val="en-GB"/>
        </w:rPr>
        <w:t xml:space="preserve"> </w:t>
      </w:r>
      <w:proofErr w:type="spellStart"/>
      <w:r w:rsidRPr="009030BE">
        <w:rPr>
          <w:rFonts w:ascii="Times New Roman" w:hAnsi="Times New Roman" w:cs="Times New Roman"/>
          <w:color w:val="000000" w:themeColor="text1"/>
          <w:lang w:val="en-GB"/>
        </w:rPr>
        <w:t>volvacea</w:t>
      </w:r>
      <w:proofErr w:type="spellEnd"/>
      <w:r w:rsidRPr="009030BE">
        <w:rPr>
          <w:rFonts w:ascii="Times New Roman" w:hAnsi="Times New Roman" w:cs="Times New Roman"/>
          <w:color w:val="000000" w:themeColor="text1"/>
          <w:lang w:val="en-GB"/>
        </w:rPr>
        <w:t xml:space="preserve"> on three different culture media.</w:t>
      </w:r>
    </w:p>
    <w:p w14:paraId="702277D4" w14:textId="77777777" w:rsidR="00881B16" w:rsidRPr="009030BE" w:rsidRDefault="00881B16" w:rsidP="00881B16">
      <w:pPr>
        <w:pStyle w:val="Heading2"/>
        <w:rPr>
          <w:rFonts w:cs="Times New Roman"/>
          <w:color w:val="000000" w:themeColor="text1"/>
          <w:sz w:val="28"/>
          <w:szCs w:val="28"/>
          <w:lang w:val="en-US"/>
        </w:rPr>
      </w:pPr>
      <w:bookmarkStart w:id="14" w:name="_Toc206959064"/>
      <w:r w:rsidRPr="009030BE">
        <w:rPr>
          <w:rFonts w:cs="Times New Roman"/>
          <w:color w:val="000000" w:themeColor="text1"/>
          <w:sz w:val="28"/>
          <w:szCs w:val="28"/>
          <w:lang w:val="en-US"/>
        </w:rPr>
        <w:t>Results</w:t>
      </w:r>
      <w:bookmarkEnd w:id="14"/>
    </w:p>
    <w:p w14:paraId="755BE10B" w14:textId="77777777" w:rsidR="00881B16" w:rsidRPr="009030BE" w:rsidRDefault="00881B16" w:rsidP="00881B16">
      <w:pPr>
        <w:pStyle w:val="Heading3"/>
        <w:rPr>
          <w:rFonts w:cs="Times New Roman"/>
          <w:lang w:val="en-US"/>
        </w:rPr>
      </w:pPr>
      <w:bookmarkStart w:id="15" w:name="_Toc206959065"/>
      <w:r w:rsidRPr="009030BE">
        <w:rPr>
          <w:rFonts w:cs="Times New Roman"/>
          <w:lang w:val="en-US"/>
        </w:rPr>
        <w:t>Mycelium growth and fruiting body formation</w:t>
      </w:r>
      <w:bookmarkEnd w:id="15"/>
    </w:p>
    <w:p w14:paraId="60D56BE3" w14:textId="2D94F1C1" w:rsidR="0098195D" w:rsidRDefault="00881B16" w:rsidP="00881B16">
      <w:pPr>
        <w:spacing w:line="360" w:lineRule="auto"/>
        <w:jc w:val="both"/>
        <w:rPr>
          <w:rFonts w:ascii="Times New Roman" w:hAnsi="Times New Roman" w:cs="Times New Roman"/>
          <w:color w:val="000000" w:themeColor="text1"/>
          <w:lang w:val="en-US"/>
        </w:rPr>
      </w:pPr>
      <w:r w:rsidRPr="009030BE">
        <w:rPr>
          <w:rFonts w:ascii="Times New Roman" w:hAnsi="Times New Roman" w:cs="Times New Roman"/>
          <w:color w:val="000000" w:themeColor="text1"/>
          <w:lang w:val="en-US"/>
        </w:rPr>
        <w:t xml:space="preserve">Paddy straw </w:t>
      </w:r>
      <w:proofErr w:type="spellStart"/>
      <w:r w:rsidRPr="009030BE">
        <w:rPr>
          <w:rFonts w:ascii="Times New Roman" w:hAnsi="Times New Roman" w:cs="Times New Roman"/>
          <w:color w:val="000000" w:themeColor="text1"/>
          <w:lang w:val="en-US"/>
        </w:rPr>
        <w:t>macrofungi</w:t>
      </w:r>
      <w:proofErr w:type="spellEnd"/>
      <w:r w:rsidRPr="009030BE">
        <w:rPr>
          <w:rFonts w:ascii="Times New Roman" w:hAnsi="Times New Roman" w:cs="Times New Roman"/>
          <w:color w:val="000000" w:themeColor="text1"/>
          <w:lang w:val="en-US"/>
        </w:rPr>
        <w:t xml:space="preserve"> cultivation involves two stages: mycelium formation and fruiting body formation (</w:t>
      </w:r>
      <w:proofErr w:type="spellStart"/>
      <w:r w:rsidRPr="009030BE">
        <w:rPr>
          <w:rFonts w:ascii="Times New Roman" w:hAnsi="Times New Roman" w:cs="Times New Roman"/>
          <w:color w:val="000000" w:themeColor="text1"/>
          <w:lang w:val="en-US"/>
        </w:rPr>
        <w:t>Samarawira</w:t>
      </w:r>
      <w:proofErr w:type="spellEnd"/>
      <w:r w:rsidRPr="009030BE">
        <w:rPr>
          <w:rFonts w:ascii="Times New Roman" w:hAnsi="Times New Roman" w:cs="Times New Roman"/>
          <w:color w:val="000000" w:themeColor="text1"/>
          <w:lang w:val="en-US"/>
        </w:rPr>
        <w:t>, 1979). Cultivation results using three different culture media show that mycelium fills the surface of the culture medium 7 days after inoculation for paddy straw and sawdust media, followed by banana leaves the next day. The mycelium then develops into a fruiting body (primordia) after 9 to 11 days of inoculation. The first harvest at the bud/egg stage occurs 14 days after inoculation for sawdust and paddy straw, and 15 days after inoculation for banana leaves. The first harvest at the mature stage occurs 2 to 3 days after that of the bud/egg stage for each substrate. Harvesting was completed 35 days after inoculation, with 14 harvests for each substrate.</w:t>
      </w:r>
    </w:p>
    <w:p w14:paraId="460B4E15" w14:textId="77777777" w:rsidR="0098195D" w:rsidRDefault="0098195D">
      <w:pPr>
        <w:rPr>
          <w:rFonts w:ascii="Times New Roman" w:hAnsi="Times New Roman" w:cs="Times New Roman"/>
          <w:color w:val="000000" w:themeColor="text1"/>
          <w:lang w:val="en-US"/>
        </w:rPr>
      </w:pPr>
      <w:r>
        <w:rPr>
          <w:rFonts w:ascii="Times New Roman" w:hAnsi="Times New Roman" w:cs="Times New Roman"/>
          <w:color w:val="000000" w:themeColor="text1"/>
          <w:lang w:val="en-US"/>
        </w:rPr>
        <w:br w:type="page"/>
      </w:r>
    </w:p>
    <w:p w14:paraId="26C34E06" w14:textId="77777777" w:rsidR="00881B16" w:rsidRPr="009030BE" w:rsidRDefault="00881B16" w:rsidP="00881B16">
      <w:pPr>
        <w:spacing w:line="360" w:lineRule="auto"/>
        <w:jc w:val="both"/>
        <w:rPr>
          <w:rFonts w:ascii="Times New Roman" w:hAnsi="Times New Roman" w:cs="Times New Roman"/>
          <w:color w:val="000000" w:themeColor="text1"/>
          <w:lang w:val="en-US"/>
        </w:rPr>
      </w:pPr>
    </w:p>
    <w:p w14:paraId="7698DE45" w14:textId="7E22BD67" w:rsidR="00881B16" w:rsidRPr="009030BE" w:rsidRDefault="0098195D" w:rsidP="00881B16">
      <w:pPr>
        <w:spacing w:line="360" w:lineRule="auto"/>
        <w:rPr>
          <w:rFonts w:ascii="Times New Roman" w:hAnsi="Times New Roman" w:cs="Times New Roman"/>
          <w:b/>
          <w:bCs/>
          <w:color w:val="000000" w:themeColor="text1"/>
          <w:lang w:val="en-US"/>
        </w:rPr>
      </w:pPr>
      <w:r>
        <w:rPr>
          <w:noProof/>
        </w:rPr>
        <w:drawing>
          <wp:inline distT="0" distB="0" distL="0" distR="0" wp14:anchorId="15C91733" wp14:editId="0A5B4C4B">
            <wp:extent cx="5486400" cy="6436700"/>
            <wp:effectExtent l="0" t="0" r="0" b="2540"/>
            <wp:docPr id="1100082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82764" name=""/>
                    <pic:cNvPicPr/>
                  </pic:nvPicPr>
                  <pic:blipFill>
                    <a:blip r:embed="rId20"/>
                    <a:stretch>
                      <a:fillRect/>
                    </a:stretch>
                  </pic:blipFill>
                  <pic:spPr>
                    <a:xfrm>
                      <a:off x="0" y="0"/>
                      <a:ext cx="5492554" cy="6443920"/>
                    </a:xfrm>
                    <a:prstGeom prst="rect">
                      <a:avLst/>
                    </a:prstGeom>
                  </pic:spPr>
                </pic:pic>
              </a:graphicData>
            </a:graphic>
          </wp:inline>
        </w:drawing>
      </w:r>
    </w:p>
    <w:p w14:paraId="5203722D" w14:textId="77777777" w:rsidR="00881B16" w:rsidRPr="009030BE" w:rsidRDefault="00881B16" w:rsidP="00881B16">
      <w:pPr>
        <w:pStyle w:val="Caption"/>
        <w:rPr>
          <w:iCs w:val="0"/>
          <w:color w:val="000000" w:themeColor="text1"/>
          <w:sz w:val="24"/>
          <w:szCs w:val="24"/>
          <w:lang w:val="en-US"/>
        </w:rPr>
      </w:pPr>
      <w:bookmarkStart w:id="16" w:name="_Toc206499972"/>
      <w:r w:rsidRPr="009030BE">
        <w:rPr>
          <w:b/>
          <w:i w:val="0"/>
          <w:color w:val="000000" w:themeColor="text1"/>
          <w:sz w:val="24"/>
          <w:szCs w:val="24"/>
          <w:lang w:val="en-US"/>
        </w:rPr>
        <w:t xml:space="preserve">Photo </w:t>
      </w:r>
      <w:r w:rsidR="00BB490E" w:rsidRPr="009030BE">
        <w:rPr>
          <w:b/>
          <w:i w:val="0"/>
          <w:color w:val="000000" w:themeColor="text1"/>
          <w:sz w:val="24"/>
          <w:szCs w:val="24"/>
          <w:lang w:val="en-US"/>
        </w:rPr>
        <w:t>7</w:t>
      </w:r>
      <w:r w:rsidRPr="009030BE">
        <w:rPr>
          <w:b/>
          <w:i w:val="0"/>
          <w:color w:val="000000" w:themeColor="text1"/>
          <w:sz w:val="24"/>
          <w:szCs w:val="24"/>
          <w:lang w:val="en-US"/>
        </w:rPr>
        <w:t>:</w:t>
      </w:r>
      <w:r w:rsidRPr="009030BE">
        <w:rPr>
          <w:i w:val="0"/>
          <w:color w:val="000000" w:themeColor="text1"/>
          <w:sz w:val="24"/>
          <w:szCs w:val="24"/>
          <w:lang w:val="en-US"/>
        </w:rPr>
        <w:t xml:space="preserve"> Mycelium formation and different stages of fruiting body formation on the three types of substrates:</w:t>
      </w:r>
      <w:bookmarkEnd w:id="16"/>
    </w:p>
    <w:p w14:paraId="693FFE4A" w14:textId="77777777" w:rsidR="00881B16" w:rsidRPr="009030BE" w:rsidRDefault="00881B16" w:rsidP="00881B16">
      <w:pPr>
        <w:spacing w:line="360" w:lineRule="auto"/>
        <w:jc w:val="both"/>
        <w:rPr>
          <w:rFonts w:ascii="Times New Roman" w:hAnsi="Times New Roman" w:cs="Times New Roman"/>
          <w:color w:val="000000" w:themeColor="text1"/>
          <w:lang w:val="en-US"/>
        </w:rPr>
      </w:pPr>
      <w:r w:rsidRPr="009030BE">
        <w:rPr>
          <w:rFonts w:ascii="Times New Roman" w:hAnsi="Times New Roman" w:cs="Times New Roman"/>
          <w:b/>
          <w:bCs/>
          <w:color w:val="000000" w:themeColor="text1"/>
          <w:lang w:val="en-GB"/>
        </w:rPr>
        <w:t>a.</w:t>
      </w:r>
      <w:r w:rsidRPr="009030BE">
        <w:rPr>
          <w:rFonts w:ascii="Times New Roman" w:hAnsi="Times New Roman" w:cs="Times New Roman"/>
          <w:color w:val="000000" w:themeColor="text1"/>
          <w:lang w:val="en-GB"/>
        </w:rPr>
        <w:t xml:space="preserve"> Mycelium formation on banana leaf substrate; </w:t>
      </w:r>
      <w:r w:rsidRPr="009030BE">
        <w:rPr>
          <w:rFonts w:ascii="Times New Roman" w:hAnsi="Times New Roman" w:cs="Times New Roman"/>
          <w:b/>
          <w:bCs/>
          <w:color w:val="000000" w:themeColor="text1"/>
          <w:lang w:val="en-GB"/>
        </w:rPr>
        <w:t>b.</w:t>
      </w:r>
      <w:r w:rsidRPr="009030BE">
        <w:rPr>
          <w:rFonts w:ascii="Times New Roman" w:hAnsi="Times New Roman" w:cs="Times New Roman"/>
          <w:color w:val="000000" w:themeColor="text1"/>
          <w:lang w:val="en-GB"/>
        </w:rPr>
        <w:t xml:space="preserve"> Mycelium formation on paddy straw substrate; </w:t>
      </w:r>
      <w:r w:rsidRPr="009030BE">
        <w:rPr>
          <w:rFonts w:ascii="Times New Roman" w:hAnsi="Times New Roman" w:cs="Times New Roman"/>
          <w:b/>
          <w:bCs/>
          <w:color w:val="000000" w:themeColor="text1"/>
          <w:lang w:val="en-GB"/>
        </w:rPr>
        <w:t>c</w:t>
      </w:r>
      <w:r w:rsidRPr="009030BE">
        <w:rPr>
          <w:rFonts w:ascii="Times New Roman" w:hAnsi="Times New Roman" w:cs="Times New Roman"/>
          <w:color w:val="000000" w:themeColor="text1"/>
          <w:lang w:val="en-GB"/>
        </w:rPr>
        <w:t>.</w:t>
      </w:r>
      <w:r w:rsidRPr="009030BE">
        <w:rPr>
          <w:rFonts w:ascii="Times New Roman" w:hAnsi="Times New Roman" w:cs="Times New Roman"/>
          <w:color w:val="000000" w:themeColor="text1"/>
          <w:lang w:val="en-US"/>
        </w:rPr>
        <w:t xml:space="preserve"> Mycelium formation on sawdust substrate; (</w:t>
      </w:r>
      <w:r w:rsidRPr="009030BE">
        <w:rPr>
          <w:rFonts w:ascii="Times New Roman" w:hAnsi="Times New Roman" w:cs="Times New Roman"/>
          <w:b/>
          <w:bCs/>
          <w:color w:val="000000" w:themeColor="text1"/>
          <w:lang w:val="en-US"/>
        </w:rPr>
        <w:t xml:space="preserve">d </w:t>
      </w:r>
      <w:r w:rsidRPr="009030BE">
        <w:rPr>
          <w:rFonts w:ascii="Times New Roman" w:hAnsi="Times New Roman" w:cs="Times New Roman"/>
          <w:color w:val="000000" w:themeColor="text1"/>
          <w:lang w:val="en-US"/>
        </w:rPr>
        <w:t>and</w:t>
      </w:r>
      <w:r w:rsidRPr="009030BE">
        <w:rPr>
          <w:rFonts w:ascii="Times New Roman" w:hAnsi="Times New Roman" w:cs="Times New Roman"/>
          <w:b/>
          <w:bCs/>
          <w:color w:val="000000" w:themeColor="text1"/>
          <w:lang w:val="en-US"/>
        </w:rPr>
        <w:t xml:space="preserve"> e).</w:t>
      </w:r>
      <w:r w:rsidRPr="009030BE">
        <w:rPr>
          <w:rFonts w:ascii="Times New Roman" w:hAnsi="Times New Roman" w:cs="Times New Roman"/>
          <w:color w:val="000000" w:themeColor="text1"/>
          <w:lang w:val="en-US"/>
        </w:rPr>
        <w:t xml:space="preserve"> Pinhead or primordia formation on sawdust substrate; </w:t>
      </w:r>
      <w:r w:rsidRPr="009030BE">
        <w:rPr>
          <w:rFonts w:ascii="Times New Roman" w:hAnsi="Times New Roman" w:cs="Times New Roman"/>
          <w:b/>
          <w:bCs/>
          <w:color w:val="000000" w:themeColor="text1"/>
          <w:lang w:val="en-US"/>
        </w:rPr>
        <w:t>f.</w:t>
      </w:r>
      <w:r w:rsidRPr="009030BE">
        <w:rPr>
          <w:rFonts w:ascii="Times New Roman" w:hAnsi="Times New Roman" w:cs="Times New Roman"/>
          <w:color w:val="000000" w:themeColor="text1"/>
          <w:lang w:val="en-US"/>
        </w:rPr>
        <w:t xml:space="preserve"> Formation of fruiting bodies at the bud or egg stage on sawdust substrate; </w:t>
      </w:r>
      <w:r w:rsidRPr="009030BE">
        <w:rPr>
          <w:rFonts w:ascii="Times New Roman" w:hAnsi="Times New Roman" w:cs="Times New Roman"/>
          <w:b/>
          <w:bCs/>
          <w:color w:val="000000" w:themeColor="text1"/>
          <w:lang w:val="en-US"/>
        </w:rPr>
        <w:t>g.</w:t>
      </w:r>
      <w:r w:rsidRPr="009030BE">
        <w:rPr>
          <w:rFonts w:ascii="Times New Roman" w:hAnsi="Times New Roman" w:cs="Times New Roman"/>
          <w:color w:val="000000" w:themeColor="text1"/>
          <w:lang w:val="en-US"/>
        </w:rPr>
        <w:t xml:space="preserve"> Formation of fruiting bodies at the mature stage on sawdust substrate; </w:t>
      </w:r>
      <w:r w:rsidRPr="009030BE">
        <w:rPr>
          <w:rFonts w:ascii="Times New Roman" w:hAnsi="Times New Roman" w:cs="Times New Roman"/>
          <w:b/>
          <w:bCs/>
          <w:color w:val="000000" w:themeColor="text1"/>
          <w:lang w:val="en-US"/>
        </w:rPr>
        <w:t>h.</w:t>
      </w:r>
      <w:r w:rsidRPr="009030BE">
        <w:rPr>
          <w:rFonts w:ascii="Times New Roman" w:hAnsi="Times New Roman" w:cs="Times New Roman"/>
          <w:color w:val="000000" w:themeColor="text1"/>
          <w:lang w:val="en-US"/>
        </w:rPr>
        <w:t xml:space="preserve"> Pinhead or primordia formation on banana leaves substrate; </w:t>
      </w:r>
      <w:proofErr w:type="spellStart"/>
      <w:r w:rsidRPr="009030BE">
        <w:rPr>
          <w:rFonts w:ascii="Times New Roman" w:hAnsi="Times New Roman" w:cs="Times New Roman"/>
          <w:b/>
          <w:bCs/>
          <w:color w:val="000000" w:themeColor="text1"/>
          <w:lang w:val="en-US"/>
        </w:rPr>
        <w:t>i</w:t>
      </w:r>
      <w:proofErr w:type="spellEnd"/>
      <w:r w:rsidRPr="009030BE">
        <w:rPr>
          <w:rFonts w:ascii="Times New Roman" w:hAnsi="Times New Roman" w:cs="Times New Roman"/>
          <w:b/>
          <w:bCs/>
          <w:color w:val="000000" w:themeColor="text1"/>
          <w:lang w:val="en-US"/>
        </w:rPr>
        <w:t>.</w:t>
      </w:r>
      <w:r w:rsidRPr="009030BE">
        <w:rPr>
          <w:rFonts w:ascii="Times New Roman" w:hAnsi="Times New Roman" w:cs="Times New Roman"/>
          <w:color w:val="000000" w:themeColor="text1"/>
          <w:lang w:val="en-US"/>
        </w:rPr>
        <w:t xml:space="preserve"> Formation of fruiting bodies at the bud or egg stage on banana leaf substrate; </w:t>
      </w:r>
      <w:r w:rsidRPr="009030BE">
        <w:rPr>
          <w:rFonts w:ascii="Times New Roman" w:hAnsi="Times New Roman" w:cs="Times New Roman"/>
          <w:b/>
          <w:bCs/>
          <w:color w:val="000000" w:themeColor="text1"/>
          <w:lang w:val="en-US"/>
        </w:rPr>
        <w:t>j.</w:t>
      </w:r>
      <w:r w:rsidRPr="009030BE">
        <w:rPr>
          <w:rFonts w:ascii="Times New Roman" w:hAnsi="Times New Roman" w:cs="Times New Roman"/>
          <w:color w:val="000000" w:themeColor="text1"/>
          <w:lang w:val="en-US"/>
        </w:rPr>
        <w:t xml:space="preserve"> Formation of fruiting bodies at the mature stage </w:t>
      </w:r>
      <w:r w:rsidRPr="009030BE">
        <w:rPr>
          <w:rFonts w:ascii="Times New Roman" w:hAnsi="Times New Roman" w:cs="Times New Roman"/>
          <w:color w:val="000000" w:themeColor="text1"/>
          <w:lang w:val="en-US"/>
        </w:rPr>
        <w:lastRenderedPageBreak/>
        <w:t xml:space="preserve">on banana leaves substrate; </w:t>
      </w:r>
      <w:r w:rsidRPr="009030BE">
        <w:rPr>
          <w:rFonts w:ascii="Times New Roman" w:hAnsi="Times New Roman" w:cs="Times New Roman"/>
          <w:b/>
          <w:bCs/>
          <w:color w:val="000000" w:themeColor="text1"/>
          <w:lang w:val="en-US"/>
        </w:rPr>
        <w:t>k.</w:t>
      </w:r>
      <w:r w:rsidRPr="009030BE">
        <w:rPr>
          <w:rFonts w:ascii="Times New Roman" w:hAnsi="Times New Roman" w:cs="Times New Roman"/>
          <w:color w:val="000000" w:themeColor="text1"/>
          <w:lang w:val="en-US"/>
        </w:rPr>
        <w:t xml:space="preserve"> Pinhead or primordia formation on paddy straw substrate; </w:t>
      </w:r>
      <w:r w:rsidRPr="009030BE">
        <w:rPr>
          <w:rFonts w:ascii="Times New Roman" w:hAnsi="Times New Roman" w:cs="Times New Roman"/>
          <w:b/>
          <w:bCs/>
          <w:color w:val="000000" w:themeColor="text1"/>
          <w:lang w:val="en-US"/>
        </w:rPr>
        <w:t>l.</w:t>
      </w:r>
      <w:r w:rsidRPr="009030BE">
        <w:rPr>
          <w:rFonts w:ascii="Times New Roman" w:hAnsi="Times New Roman" w:cs="Times New Roman"/>
          <w:color w:val="000000" w:themeColor="text1"/>
          <w:lang w:val="en-US"/>
        </w:rPr>
        <w:t xml:space="preserve"> Formation of fruiting bodies at the bud or egg stage on paddy straw substrate; </w:t>
      </w:r>
      <w:r w:rsidRPr="009030BE">
        <w:rPr>
          <w:rFonts w:ascii="Times New Roman" w:hAnsi="Times New Roman" w:cs="Times New Roman"/>
          <w:b/>
          <w:bCs/>
          <w:color w:val="000000" w:themeColor="text1"/>
          <w:lang w:val="en-US"/>
        </w:rPr>
        <w:t>m.</w:t>
      </w:r>
      <w:r w:rsidRPr="009030BE">
        <w:rPr>
          <w:rFonts w:ascii="Times New Roman" w:hAnsi="Times New Roman" w:cs="Times New Roman"/>
          <w:color w:val="000000" w:themeColor="text1"/>
          <w:lang w:val="en-US"/>
        </w:rPr>
        <w:t xml:space="preserve"> Formation of pinheads or primordia and fruiting bodies at the bud or egg stage on paddy straw substrate; </w:t>
      </w:r>
      <w:r w:rsidRPr="009030BE">
        <w:rPr>
          <w:rFonts w:ascii="Times New Roman" w:hAnsi="Times New Roman" w:cs="Times New Roman"/>
          <w:b/>
          <w:bCs/>
          <w:color w:val="000000" w:themeColor="text1"/>
          <w:lang w:val="en-US"/>
        </w:rPr>
        <w:t>n.</w:t>
      </w:r>
      <w:r w:rsidRPr="009030BE">
        <w:rPr>
          <w:rFonts w:ascii="Times New Roman" w:hAnsi="Times New Roman" w:cs="Times New Roman"/>
          <w:color w:val="000000" w:themeColor="text1"/>
          <w:lang w:val="en-US"/>
        </w:rPr>
        <w:t xml:space="preserve"> Formation of fruiting bodies at the mature stage on paddy straw substrate; </w:t>
      </w:r>
      <w:r w:rsidRPr="009030BE">
        <w:rPr>
          <w:rFonts w:ascii="Times New Roman" w:hAnsi="Times New Roman" w:cs="Times New Roman"/>
          <w:b/>
          <w:bCs/>
          <w:color w:val="000000" w:themeColor="text1"/>
          <w:lang w:val="en-US"/>
        </w:rPr>
        <w:t>o.</w:t>
      </w:r>
      <w:r w:rsidRPr="009030BE">
        <w:rPr>
          <w:rFonts w:ascii="Times New Roman" w:hAnsi="Times New Roman" w:cs="Times New Roman"/>
          <w:color w:val="000000" w:themeColor="text1"/>
          <w:lang w:val="en-US"/>
        </w:rPr>
        <w:t xml:space="preserve"> Weighing fruiting bodies at the bud or egg stage; </w:t>
      </w:r>
      <w:r w:rsidRPr="009030BE">
        <w:rPr>
          <w:rFonts w:ascii="Times New Roman" w:hAnsi="Times New Roman" w:cs="Times New Roman"/>
          <w:b/>
          <w:bCs/>
          <w:color w:val="000000" w:themeColor="text1"/>
          <w:lang w:val="en-US"/>
        </w:rPr>
        <w:t>p.</w:t>
      </w:r>
      <w:r w:rsidRPr="009030BE">
        <w:rPr>
          <w:rFonts w:ascii="Times New Roman" w:hAnsi="Times New Roman" w:cs="Times New Roman"/>
          <w:color w:val="000000" w:themeColor="text1"/>
          <w:lang w:val="en-US"/>
        </w:rPr>
        <w:t xml:space="preserve"> Weighing of fruit bodies at the mature stage.</w:t>
      </w:r>
    </w:p>
    <w:p w14:paraId="570B43D5" w14:textId="77777777" w:rsidR="00881B16" w:rsidRPr="009030BE" w:rsidRDefault="00881B16" w:rsidP="00931E42">
      <w:pPr>
        <w:pStyle w:val="Heading3"/>
        <w:rPr>
          <w:rFonts w:cs="Times New Roman"/>
          <w:lang w:val="en-US"/>
        </w:rPr>
      </w:pPr>
      <w:bookmarkStart w:id="17" w:name="_Toc206959066"/>
      <w:r w:rsidRPr="009030BE">
        <w:rPr>
          <w:rFonts w:cs="Times New Roman"/>
          <w:lang w:val="en-US"/>
        </w:rPr>
        <w:t>Number of fruiting bodies</w:t>
      </w:r>
      <w:bookmarkEnd w:id="17"/>
    </w:p>
    <w:p w14:paraId="6636323F" w14:textId="77777777" w:rsidR="00881B16" w:rsidRPr="009030BE" w:rsidRDefault="00881B16" w:rsidP="00881B16">
      <w:pPr>
        <w:spacing w:line="360" w:lineRule="auto"/>
        <w:jc w:val="both"/>
        <w:rPr>
          <w:rFonts w:ascii="Times New Roman" w:eastAsia="Calibri" w:hAnsi="Times New Roman" w:cs="Times New Roman"/>
          <w:color w:val="000000" w:themeColor="text1"/>
          <w:lang w:val="en-US"/>
        </w:rPr>
      </w:pPr>
      <w:r w:rsidRPr="009030BE">
        <w:rPr>
          <w:rFonts w:ascii="Times New Roman" w:eastAsia="Calibri" w:hAnsi="Times New Roman" w:cs="Times New Roman"/>
          <w:color w:val="000000" w:themeColor="text1"/>
          <w:lang w:val="en-US"/>
        </w:rPr>
        <w:t>The number of fruiting bodies produced during the 14 days of harvesting was demonstrated (</w:t>
      </w:r>
      <w:r w:rsidRPr="009030BE">
        <w:rPr>
          <w:rFonts w:ascii="Times New Roman" w:eastAsia="Calibri" w:hAnsi="Times New Roman" w:cs="Times New Roman"/>
          <w:b/>
          <w:bCs/>
          <w:color w:val="000000" w:themeColor="text1"/>
          <w:lang w:val="en-US"/>
        </w:rPr>
        <w:t xml:space="preserve">Fig. </w:t>
      </w:r>
      <w:r w:rsidR="000B4386" w:rsidRPr="009030BE">
        <w:rPr>
          <w:rFonts w:ascii="Times New Roman" w:eastAsia="Calibri" w:hAnsi="Times New Roman" w:cs="Times New Roman"/>
          <w:b/>
          <w:bCs/>
          <w:color w:val="000000" w:themeColor="text1"/>
          <w:lang w:val="en-US"/>
        </w:rPr>
        <w:t>2</w:t>
      </w:r>
      <w:r w:rsidRPr="009030BE">
        <w:rPr>
          <w:rFonts w:ascii="Times New Roman" w:eastAsia="Calibri" w:hAnsi="Times New Roman" w:cs="Times New Roman"/>
          <w:color w:val="000000" w:themeColor="text1"/>
          <w:lang w:val="en-US"/>
        </w:rPr>
        <w:t>). The results showed that using paddy straw and sawdust as substrate resulted in the highest number of fruiting bodies on the 3rd and 4th day of harvesting while the 7th day of harvest resulted in the highest number of fruiting bodies on banana leaf substrate. These numbers were 5, 8 and 4 respectively at the peak number of fruiting bodies on paddy straw, sawdust and banana leaf substrates. Statistical analysis (p &lt; 0.05) showed no significant difference between the number of fruiting bodies on the different substrates.</w:t>
      </w:r>
    </w:p>
    <w:p w14:paraId="48327BFE" w14:textId="77777777" w:rsidR="00881B16" w:rsidRPr="009030BE" w:rsidRDefault="00881B16" w:rsidP="00881B16">
      <w:pPr>
        <w:rPr>
          <w:rFonts w:ascii="Times New Roman" w:eastAsia="Calibri" w:hAnsi="Times New Roman" w:cs="Times New Roman"/>
          <w:color w:val="000000" w:themeColor="text1"/>
          <w:lang w:val="en-US"/>
        </w:rPr>
      </w:pPr>
    </w:p>
    <w:p w14:paraId="53CBA8B2" w14:textId="77777777" w:rsidR="00881B16" w:rsidRPr="009030BE" w:rsidRDefault="00881B16" w:rsidP="00881B16">
      <w:pPr>
        <w:rPr>
          <w:rFonts w:ascii="Times New Roman" w:hAnsi="Times New Roman" w:cs="Times New Roman"/>
          <w:color w:val="000000" w:themeColor="text1"/>
          <w:lang w:val="en-US"/>
        </w:rPr>
      </w:pPr>
    </w:p>
    <w:p w14:paraId="4713A44F" w14:textId="7C7F3B1D" w:rsidR="00881B16" w:rsidRPr="009030BE" w:rsidRDefault="0098195D" w:rsidP="00881B16">
      <w:pPr>
        <w:jc w:val="center"/>
        <w:rPr>
          <w:rFonts w:ascii="Times New Roman" w:hAnsi="Times New Roman" w:cs="Times New Roman"/>
          <w:color w:val="000000" w:themeColor="text1"/>
        </w:rPr>
      </w:pPr>
      <w:r>
        <w:rPr>
          <w:noProof/>
        </w:rPr>
        <w:drawing>
          <wp:inline distT="0" distB="0" distL="0" distR="0" wp14:anchorId="380BD0E1" wp14:editId="648A9F4F">
            <wp:extent cx="5760720" cy="3491865"/>
            <wp:effectExtent l="0" t="0" r="0" b="0"/>
            <wp:docPr id="139015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54712" name=""/>
                    <pic:cNvPicPr/>
                  </pic:nvPicPr>
                  <pic:blipFill>
                    <a:blip r:embed="rId21"/>
                    <a:stretch>
                      <a:fillRect/>
                    </a:stretch>
                  </pic:blipFill>
                  <pic:spPr>
                    <a:xfrm>
                      <a:off x="0" y="0"/>
                      <a:ext cx="5760720" cy="3491865"/>
                    </a:xfrm>
                    <a:prstGeom prst="rect">
                      <a:avLst/>
                    </a:prstGeom>
                  </pic:spPr>
                </pic:pic>
              </a:graphicData>
            </a:graphic>
          </wp:inline>
        </w:drawing>
      </w:r>
    </w:p>
    <w:p w14:paraId="579336E6" w14:textId="77777777" w:rsidR="00881B16" w:rsidRPr="009030BE" w:rsidRDefault="00881B16" w:rsidP="00881B16">
      <w:pPr>
        <w:rPr>
          <w:rFonts w:ascii="Times New Roman" w:hAnsi="Times New Roman" w:cs="Times New Roman"/>
          <w:color w:val="000000" w:themeColor="text1"/>
        </w:rPr>
      </w:pPr>
    </w:p>
    <w:p w14:paraId="45AE0B58" w14:textId="77777777" w:rsidR="00881B16" w:rsidRPr="009030BE" w:rsidRDefault="00881B16" w:rsidP="000B4386">
      <w:pPr>
        <w:pStyle w:val="Caption"/>
        <w:spacing w:line="276" w:lineRule="auto"/>
        <w:rPr>
          <w:rFonts w:eastAsia="Calibri"/>
          <w:color w:val="000000" w:themeColor="text1"/>
          <w:lang w:val="en-US"/>
        </w:rPr>
      </w:pPr>
      <w:bookmarkStart w:id="18" w:name="_Toc206245688"/>
      <w:r w:rsidRPr="009030BE">
        <w:rPr>
          <w:b/>
          <w:i w:val="0"/>
          <w:color w:val="000000" w:themeColor="text1"/>
          <w:sz w:val="24"/>
          <w:szCs w:val="24"/>
          <w:lang w:val="en-US"/>
        </w:rPr>
        <w:t>Figure 2</w:t>
      </w:r>
      <w:r w:rsidRPr="009030BE">
        <w:rPr>
          <w:rFonts w:eastAsia="Calibri"/>
          <w:b/>
          <w:bCs/>
          <w:i w:val="0"/>
          <w:color w:val="000000" w:themeColor="text1"/>
          <w:sz w:val="24"/>
          <w:szCs w:val="24"/>
          <w:lang w:val="en-US"/>
        </w:rPr>
        <w:t>:</w:t>
      </w:r>
      <w:r w:rsidRPr="009030BE">
        <w:rPr>
          <w:rFonts w:eastAsia="Calibri"/>
          <w:i w:val="0"/>
          <w:color w:val="000000" w:themeColor="text1"/>
          <w:sz w:val="24"/>
          <w:szCs w:val="24"/>
          <w:lang w:val="en-US"/>
        </w:rPr>
        <w:t xml:space="preserve"> The number of fruiting body on paddy straw, banana leaves and sawdust in 14 days of harvesting</w:t>
      </w:r>
      <w:r w:rsidRPr="009030BE">
        <w:rPr>
          <w:rFonts w:eastAsia="Calibri"/>
          <w:color w:val="000000" w:themeColor="text1"/>
          <w:lang w:val="en-US"/>
        </w:rPr>
        <w:t>.</w:t>
      </w:r>
      <w:bookmarkEnd w:id="18"/>
    </w:p>
    <w:p w14:paraId="40F5F720" w14:textId="77777777" w:rsidR="00881B16" w:rsidRPr="009030BE" w:rsidRDefault="00881B16" w:rsidP="00881B16">
      <w:pPr>
        <w:pStyle w:val="Heading3"/>
        <w:rPr>
          <w:rFonts w:cs="Times New Roman"/>
          <w:lang w:val="en-US"/>
        </w:rPr>
      </w:pPr>
      <w:bookmarkStart w:id="19" w:name="_Toc206959067"/>
      <w:r w:rsidRPr="009030BE">
        <w:rPr>
          <w:rFonts w:cs="Times New Roman"/>
          <w:lang w:val="en-US"/>
        </w:rPr>
        <w:lastRenderedPageBreak/>
        <w:t>Diameter of fruiting body</w:t>
      </w:r>
      <w:bookmarkEnd w:id="19"/>
    </w:p>
    <w:p w14:paraId="37165D65" w14:textId="77777777" w:rsidR="00881B16" w:rsidRPr="009030BE" w:rsidRDefault="00881B16" w:rsidP="00881B16">
      <w:pPr>
        <w:spacing w:line="360" w:lineRule="auto"/>
        <w:jc w:val="both"/>
        <w:rPr>
          <w:rFonts w:ascii="Times New Roman" w:hAnsi="Times New Roman" w:cs="Times New Roman"/>
          <w:color w:val="000000" w:themeColor="text1"/>
          <w:lang w:val="en-US"/>
        </w:rPr>
      </w:pPr>
      <w:r w:rsidRPr="009030BE">
        <w:rPr>
          <w:rFonts w:ascii="Times New Roman" w:hAnsi="Times New Roman" w:cs="Times New Roman"/>
          <w:color w:val="000000" w:themeColor="text1"/>
          <w:lang w:val="en-US"/>
        </w:rPr>
        <w:t xml:space="preserve">The average fruiting body diameter expresses the quality of cultivated paddy straw </w:t>
      </w:r>
      <w:proofErr w:type="spellStart"/>
      <w:r w:rsidRPr="009030BE">
        <w:rPr>
          <w:rFonts w:ascii="Times New Roman" w:hAnsi="Times New Roman" w:cs="Times New Roman"/>
          <w:color w:val="000000" w:themeColor="text1"/>
          <w:lang w:val="en-US"/>
        </w:rPr>
        <w:t>macrofungi</w:t>
      </w:r>
      <w:proofErr w:type="spellEnd"/>
      <w:r w:rsidRPr="009030BE">
        <w:rPr>
          <w:rFonts w:ascii="Times New Roman" w:hAnsi="Times New Roman" w:cs="Times New Roman"/>
          <w:color w:val="000000" w:themeColor="text1"/>
          <w:lang w:val="en-US"/>
        </w:rPr>
        <w:t xml:space="preserve">, as shown in </w:t>
      </w:r>
      <w:r w:rsidRPr="009030BE">
        <w:rPr>
          <w:rFonts w:ascii="Times New Roman" w:hAnsi="Times New Roman" w:cs="Times New Roman"/>
          <w:b/>
          <w:bCs/>
          <w:color w:val="000000" w:themeColor="text1"/>
          <w:lang w:val="en-US"/>
        </w:rPr>
        <w:t xml:space="preserve">Fig. </w:t>
      </w:r>
      <w:r w:rsidR="000B4386" w:rsidRPr="009030BE">
        <w:rPr>
          <w:rFonts w:ascii="Times New Roman" w:hAnsi="Times New Roman" w:cs="Times New Roman"/>
          <w:b/>
          <w:bCs/>
          <w:color w:val="000000" w:themeColor="text1"/>
          <w:lang w:val="en-US"/>
        </w:rPr>
        <w:t>3</w:t>
      </w:r>
      <w:r w:rsidRPr="009030BE">
        <w:rPr>
          <w:rFonts w:ascii="Times New Roman" w:hAnsi="Times New Roman" w:cs="Times New Roman"/>
          <w:color w:val="000000" w:themeColor="text1"/>
          <w:lang w:val="en-US"/>
        </w:rPr>
        <w:t>. The longest average fruiting body diameter was obtained from sawdust substrates, followed by paddy straw and banana leaves, with 2.57 cm, 2.09 cm and 1.89 cm, respectively. Statistical analysis (p &lt; 0.05) showed no significant difference in fruiting body diameter among different substrates.</w:t>
      </w:r>
    </w:p>
    <w:p w14:paraId="7009AC34" w14:textId="77777777" w:rsidR="00881B16" w:rsidRPr="009030BE" w:rsidRDefault="00881B16" w:rsidP="00881B16">
      <w:pPr>
        <w:tabs>
          <w:tab w:val="left" w:pos="1380"/>
        </w:tabs>
        <w:rPr>
          <w:rFonts w:ascii="Times New Roman" w:hAnsi="Times New Roman" w:cs="Times New Roman"/>
          <w:color w:val="000000" w:themeColor="text1"/>
          <w:lang w:val="en-US"/>
        </w:rPr>
      </w:pPr>
    </w:p>
    <w:p w14:paraId="3E202FCA" w14:textId="51D7B205" w:rsidR="00881B16" w:rsidRPr="009030BE" w:rsidRDefault="0098195D" w:rsidP="00881B16">
      <w:pPr>
        <w:tabs>
          <w:tab w:val="left" w:pos="1380"/>
        </w:tabs>
        <w:jc w:val="center"/>
        <w:rPr>
          <w:rFonts w:ascii="Times New Roman" w:hAnsi="Times New Roman" w:cs="Times New Roman"/>
          <w:color w:val="000000" w:themeColor="text1"/>
        </w:rPr>
      </w:pPr>
      <w:r>
        <w:rPr>
          <w:noProof/>
        </w:rPr>
        <w:drawing>
          <wp:inline distT="0" distB="0" distL="0" distR="0" wp14:anchorId="5AD551AA" wp14:editId="43DD9F2B">
            <wp:extent cx="5760720" cy="3495040"/>
            <wp:effectExtent l="0" t="0" r="0" b="0"/>
            <wp:docPr id="2026420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20864" name=""/>
                    <pic:cNvPicPr/>
                  </pic:nvPicPr>
                  <pic:blipFill>
                    <a:blip r:embed="rId22"/>
                    <a:stretch>
                      <a:fillRect/>
                    </a:stretch>
                  </pic:blipFill>
                  <pic:spPr>
                    <a:xfrm>
                      <a:off x="0" y="0"/>
                      <a:ext cx="5760720" cy="3495040"/>
                    </a:xfrm>
                    <a:prstGeom prst="rect">
                      <a:avLst/>
                    </a:prstGeom>
                  </pic:spPr>
                </pic:pic>
              </a:graphicData>
            </a:graphic>
          </wp:inline>
        </w:drawing>
      </w:r>
    </w:p>
    <w:p w14:paraId="73D63D9C" w14:textId="77777777" w:rsidR="00881B16" w:rsidRPr="009030BE" w:rsidRDefault="00881B16" w:rsidP="00881B16">
      <w:pPr>
        <w:tabs>
          <w:tab w:val="left" w:pos="1380"/>
        </w:tabs>
        <w:rPr>
          <w:rFonts w:ascii="Times New Roman" w:hAnsi="Times New Roman" w:cs="Times New Roman"/>
          <w:color w:val="000000" w:themeColor="text1"/>
        </w:rPr>
      </w:pPr>
    </w:p>
    <w:p w14:paraId="7D0672B8" w14:textId="77777777" w:rsidR="00881B16" w:rsidRPr="009030BE" w:rsidRDefault="00881B16" w:rsidP="00173386">
      <w:pPr>
        <w:pStyle w:val="Caption"/>
        <w:rPr>
          <w:i w:val="0"/>
          <w:color w:val="000000" w:themeColor="text1"/>
          <w:sz w:val="24"/>
          <w:szCs w:val="24"/>
          <w:lang w:val="en-US"/>
        </w:rPr>
      </w:pPr>
      <w:bookmarkStart w:id="20" w:name="_Toc206245689"/>
      <w:r w:rsidRPr="009030BE">
        <w:rPr>
          <w:b/>
          <w:i w:val="0"/>
          <w:color w:val="000000" w:themeColor="text1"/>
          <w:sz w:val="24"/>
          <w:szCs w:val="24"/>
          <w:lang w:val="en-US"/>
        </w:rPr>
        <w:t>Figure 3</w:t>
      </w:r>
      <w:r w:rsidRPr="009030BE">
        <w:rPr>
          <w:rFonts w:eastAsia="Calibri"/>
          <w:b/>
          <w:bCs/>
          <w:i w:val="0"/>
          <w:color w:val="000000" w:themeColor="text1"/>
          <w:sz w:val="24"/>
          <w:szCs w:val="24"/>
          <w:lang w:val="en-US"/>
        </w:rPr>
        <w:t>:</w:t>
      </w:r>
      <w:r w:rsidRPr="009030BE">
        <w:rPr>
          <w:rFonts w:eastAsia="Calibri"/>
          <w:i w:val="0"/>
          <w:color w:val="000000" w:themeColor="text1"/>
          <w:sz w:val="24"/>
          <w:szCs w:val="24"/>
          <w:lang w:val="en-US"/>
        </w:rPr>
        <w:t xml:space="preserve"> </w:t>
      </w:r>
      <w:r w:rsidRPr="009030BE">
        <w:rPr>
          <w:i w:val="0"/>
          <w:color w:val="000000" w:themeColor="text1"/>
          <w:sz w:val="24"/>
          <w:szCs w:val="24"/>
          <w:lang w:val="en-US"/>
        </w:rPr>
        <w:t>Diameter of fruiting body on paddy straws, banana leaves and sawdust substrates.</w:t>
      </w:r>
      <w:bookmarkEnd w:id="20"/>
    </w:p>
    <w:p w14:paraId="7B6BF028" w14:textId="77777777" w:rsidR="00881B16" w:rsidRPr="009030BE" w:rsidRDefault="00881B16" w:rsidP="00931E42">
      <w:pPr>
        <w:pStyle w:val="Heading3"/>
        <w:rPr>
          <w:rFonts w:cs="Times New Roman"/>
          <w:lang w:val="en-US"/>
        </w:rPr>
      </w:pPr>
      <w:bookmarkStart w:id="21" w:name="_Toc206959068"/>
      <w:r w:rsidRPr="009030BE">
        <w:rPr>
          <w:rFonts w:cs="Times New Roman"/>
          <w:lang w:val="en-US"/>
        </w:rPr>
        <w:t>Weight of fruiting bodies</w:t>
      </w:r>
      <w:bookmarkEnd w:id="21"/>
    </w:p>
    <w:p w14:paraId="76E91D59" w14:textId="77777777" w:rsidR="00881B16" w:rsidRPr="009030BE" w:rsidRDefault="00881B16" w:rsidP="00881B16">
      <w:pPr>
        <w:spacing w:line="360" w:lineRule="auto"/>
        <w:jc w:val="both"/>
        <w:rPr>
          <w:rFonts w:ascii="Times New Roman" w:hAnsi="Times New Roman" w:cs="Times New Roman"/>
          <w:color w:val="000000" w:themeColor="text1"/>
          <w:lang w:val="en-US"/>
        </w:rPr>
      </w:pPr>
      <w:r w:rsidRPr="009030BE">
        <w:rPr>
          <w:rFonts w:ascii="Times New Roman" w:hAnsi="Times New Roman" w:cs="Times New Roman"/>
          <w:color w:val="000000" w:themeColor="text1"/>
          <w:lang w:val="en-US"/>
        </w:rPr>
        <w:t>The weight of fruiting bodies on different substrates was measured (</w:t>
      </w:r>
      <w:r w:rsidRPr="009030BE">
        <w:rPr>
          <w:rFonts w:ascii="Times New Roman" w:hAnsi="Times New Roman" w:cs="Times New Roman"/>
          <w:b/>
          <w:bCs/>
          <w:color w:val="000000" w:themeColor="text1"/>
          <w:lang w:val="en-US"/>
        </w:rPr>
        <w:t>Fig. 4</w:t>
      </w:r>
      <w:r w:rsidRPr="009030BE">
        <w:rPr>
          <w:rFonts w:ascii="Times New Roman" w:hAnsi="Times New Roman" w:cs="Times New Roman"/>
          <w:color w:val="000000" w:themeColor="text1"/>
          <w:lang w:val="en-US"/>
        </w:rPr>
        <w:t>). The heaviest fruiting bodies were obtained on sawdust substrate with 36.7 grams on the 4th day of harvest, followed by 22.3 grams on the 3rd day for paddy straw and 18.5 grams on the 7th day for banana leaves. In addition, the total weight of the heaviest fruiting bodies was obtained on sawdust substrate, followed by paddy straw and banana leaves, with 181.8 grams, 98.5 grams and 74.2 grams respectively. Statistical analysis (p &lt; 0.05) showed no significant difference in fruiting body weight between substrates.</w:t>
      </w:r>
    </w:p>
    <w:p w14:paraId="6817D20C" w14:textId="77777777" w:rsidR="00881B16" w:rsidRPr="009030BE" w:rsidRDefault="00881B16" w:rsidP="00881B16">
      <w:pPr>
        <w:tabs>
          <w:tab w:val="left" w:pos="1380"/>
        </w:tabs>
        <w:rPr>
          <w:rFonts w:ascii="Times New Roman" w:hAnsi="Times New Roman" w:cs="Times New Roman"/>
          <w:color w:val="000000" w:themeColor="text1"/>
          <w:lang w:val="en-US"/>
        </w:rPr>
      </w:pPr>
    </w:p>
    <w:p w14:paraId="74E1F3CB" w14:textId="683BE3CD" w:rsidR="00881B16" w:rsidRPr="009030BE" w:rsidRDefault="0098195D" w:rsidP="00881B16">
      <w:pPr>
        <w:tabs>
          <w:tab w:val="left" w:pos="1380"/>
        </w:tabs>
        <w:jc w:val="center"/>
        <w:rPr>
          <w:rFonts w:ascii="Times New Roman" w:hAnsi="Times New Roman" w:cs="Times New Roman"/>
          <w:color w:val="000000" w:themeColor="text1"/>
        </w:rPr>
      </w:pPr>
      <w:r>
        <w:rPr>
          <w:noProof/>
        </w:rPr>
        <w:lastRenderedPageBreak/>
        <w:drawing>
          <wp:inline distT="0" distB="0" distL="0" distR="0" wp14:anchorId="5C9F0CD5" wp14:editId="5A043F83">
            <wp:extent cx="5760720" cy="3505835"/>
            <wp:effectExtent l="0" t="0" r="0" b="0"/>
            <wp:docPr id="167335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59788" name=""/>
                    <pic:cNvPicPr/>
                  </pic:nvPicPr>
                  <pic:blipFill>
                    <a:blip r:embed="rId23"/>
                    <a:stretch>
                      <a:fillRect/>
                    </a:stretch>
                  </pic:blipFill>
                  <pic:spPr>
                    <a:xfrm>
                      <a:off x="0" y="0"/>
                      <a:ext cx="5760720" cy="3505835"/>
                    </a:xfrm>
                    <a:prstGeom prst="rect">
                      <a:avLst/>
                    </a:prstGeom>
                  </pic:spPr>
                </pic:pic>
              </a:graphicData>
            </a:graphic>
          </wp:inline>
        </w:drawing>
      </w:r>
    </w:p>
    <w:p w14:paraId="1B529FFE" w14:textId="77777777" w:rsidR="00881B16" w:rsidRPr="009030BE" w:rsidRDefault="00881B16" w:rsidP="00881B16">
      <w:pPr>
        <w:tabs>
          <w:tab w:val="left" w:pos="1380"/>
        </w:tabs>
        <w:jc w:val="center"/>
        <w:rPr>
          <w:rFonts w:ascii="Times New Roman" w:hAnsi="Times New Roman" w:cs="Times New Roman"/>
          <w:color w:val="000000" w:themeColor="text1"/>
        </w:rPr>
      </w:pPr>
    </w:p>
    <w:p w14:paraId="4BD0A6D1" w14:textId="77777777" w:rsidR="00881B16" w:rsidRPr="009030BE" w:rsidRDefault="00881B16" w:rsidP="000A7000">
      <w:pPr>
        <w:pStyle w:val="Caption"/>
        <w:rPr>
          <w:i w:val="0"/>
          <w:color w:val="000000" w:themeColor="text1"/>
          <w:sz w:val="24"/>
          <w:szCs w:val="24"/>
          <w:lang w:val="en-US"/>
        </w:rPr>
      </w:pPr>
      <w:bookmarkStart w:id="22" w:name="_Toc206245690"/>
      <w:r w:rsidRPr="009030BE">
        <w:rPr>
          <w:b/>
          <w:i w:val="0"/>
          <w:color w:val="000000" w:themeColor="text1"/>
          <w:sz w:val="24"/>
          <w:szCs w:val="24"/>
          <w:lang w:val="en-US"/>
        </w:rPr>
        <w:t>Figure</w:t>
      </w:r>
      <w:r w:rsidR="000B4386" w:rsidRPr="009030BE">
        <w:rPr>
          <w:b/>
          <w:i w:val="0"/>
          <w:color w:val="000000" w:themeColor="text1"/>
          <w:sz w:val="24"/>
          <w:szCs w:val="24"/>
          <w:lang w:val="en-US"/>
        </w:rPr>
        <w:t xml:space="preserve"> 4</w:t>
      </w:r>
      <w:r w:rsidRPr="009030BE">
        <w:rPr>
          <w:rFonts w:eastAsia="Calibri"/>
          <w:b/>
          <w:bCs/>
          <w:i w:val="0"/>
          <w:color w:val="000000" w:themeColor="text1"/>
          <w:sz w:val="24"/>
          <w:szCs w:val="24"/>
          <w:lang w:val="en-US"/>
        </w:rPr>
        <w:t>:</w:t>
      </w:r>
      <w:r w:rsidRPr="009030BE">
        <w:rPr>
          <w:rFonts w:eastAsia="Calibri"/>
          <w:i w:val="0"/>
          <w:color w:val="000000" w:themeColor="text1"/>
          <w:sz w:val="24"/>
          <w:szCs w:val="24"/>
          <w:lang w:val="en-US"/>
        </w:rPr>
        <w:t xml:space="preserve"> Weight of fruiting body of paddy straw mushroom growth on various substrates.</w:t>
      </w:r>
      <w:bookmarkEnd w:id="22"/>
    </w:p>
    <w:p w14:paraId="1E9C8E13" w14:textId="77777777" w:rsidR="00881B16" w:rsidRPr="009030BE" w:rsidRDefault="00881B16" w:rsidP="00931E42">
      <w:pPr>
        <w:pStyle w:val="Heading3"/>
        <w:rPr>
          <w:rFonts w:cs="Times New Roman"/>
          <w:lang w:val="en-US"/>
        </w:rPr>
      </w:pPr>
      <w:bookmarkStart w:id="23" w:name="_Toc206959069"/>
      <w:r w:rsidRPr="009030BE">
        <w:rPr>
          <w:rFonts w:cs="Times New Roman"/>
          <w:lang w:val="en-US"/>
        </w:rPr>
        <w:t>Biological efficiency (BE)</w:t>
      </w:r>
      <w:bookmarkEnd w:id="23"/>
    </w:p>
    <w:p w14:paraId="770322D3" w14:textId="77777777" w:rsidR="00881B16" w:rsidRPr="009030BE" w:rsidRDefault="00881B16" w:rsidP="00881B16">
      <w:pPr>
        <w:spacing w:line="360" w:lineRule="auto"/>
        <w:jc w:val="both"/>
        <w:rPr>
          <w:rFonts w:ascii="Times New Roman" w:hAnsi="Times New Roman" w:cs="Times New Roman"/>
          <w:color w:val="000000" w:themeColor="text1"/>
          <w:lang w:val="en-US"/>
        </w:rPr>
      </w:pPr>
      <w:r w:rsidRPr="009030BE">
        <w:rPr>
          <w:rFonts w:ascii="Times New Roman" w:hAnsi="Times New Roman" w:cs="Times New Roman"/>
          <w:color w:val="000000" w:themeColor="text1"/>
          <w:lang w:val="en-US"/>
        </w:rPr>
        <w:t xml:space="preserve">The biological efficiency of paddy straw </w:t>
      </w:r>
      <w:proofErr w:type="spellStart"/>
      <w:r w:rsidRPr="009030BE">
        <w:rPr>
          <w:rFonts w:ascii="Times New Roman" w:hAnsi="Times New Roman" w:cs="Times New Roman"/>
          <w:color w:val="000000" w:themeColor="text1"/>
          <w:lang w:val="en-US"/>
        </w:rPr>
        <w:t>macrofungi</w:t>
      </w:r>
      <w:proofErr w:type="spellEnd"/>
      <w:r w:rsidRPr="009030BE">
        <w:rPr>
          <w:rFonts w:ascii="Times New Roman" w:hAnsi="Times New Roman" w:cs="Times New Roman"/>
          <w:color w:val="000000" w:themeColor="text1"/>
          <w:lang w:val="en-US"/>
        </w:rPr>
        <w:t xml:space="preserve"> grown on different substrates is shown in </w:t>
      </w:r>
      <w:r w:rsidRPr="009030BE">
        <w:rPr>
          <w:rFonts w:ascii="Times New Roman" w:hAnsi="Times New Roman" w:cs="Times New Roman"/>
          <w:b/>
          <w:bCs/>
          <w:color w:val="000000" w:themeColor="text1"/>
          <w:lang w:val="en-US"/>
        </w:rPr>
        <w:t>Fig. 5</w:t>
      </w:r>
      <w:r w:rsidRPr="009030BE">
        <w:rPr>
          <w:rFonts w:ascii="Times New Roman" w:hAnsi="Times New Roman" w:cs="Times New Roman"/>
          <w:color w:val="000000" w:themeColor="text1"/>
          <w:lang w:val="en-US"/>
        </w:rPr>
        <w:t xml:space="preserve">. The results show that the highest BE is obtained on sawdust, paddy straw and banana leaf substrate, with 12.63%, 7.41% and 6.14% respectively. Statistical analysis (p &lt; 0.05) showed no significant difference in BE when paddy straw </w:t>
      </w:r>
      <w:proofErr w:type="spellStart"/>
      <w:r w:rsidRPr="009030BE">
        <w:rPr>
          <w:rFonts w:ascii="Times New Roman" w:hAnsi="Times New Roman" w:cs="Times New Roman"/>
          <w:color w:val="000000" w:themeColor="text1"/>
          <w:lang w:val="en-US"/>
        </w:rPr>
        <w:t>macrofungi</w:t>
      </w:r>
      <w:proofErr w:type="spellEnd"/>
      <w:r w:rsidRPr="009030BE">
        <w:rPr>
          <w:rFonts w:ascii="Times New Roman" w:hAnsi="Times New Roman" w:cs="Times New Roman"/>
          <w:color w:val="000000" w:themeColor="text1"/>
          <w:lang w:val="en-US"/>
        </w:rPr>
        <w:t xml:space="preserve"> are grown on different substrates.</w:t>
      </w:r>
    </w:p>
    <w:p w14:paraId="4E5BF422" w14:textId="77777777" w:rsidR="00881B16" w:rsidRPr="009030BE" w:rsidRDefault="00881B16" w:rsidP="00881B16">
      <w:pPr>
        <w:jc w:val="both"/>
        <w:rPr>
          <w:rFonts w:ascii="Times New Roman" w:hAnsi="Times New Roman" w:cs="Times New Roman"/>
          <w:color w:val="000000" w:themeColor="text1"/>
          <w:lang w:val="en-US"/>
        </w:rPr>
      </w:pPr>
    </w:p>
    <w:p w14:paraId="38B1A361" w14:textId="3700994A" w:rsidR="00881B16" w:rsidRPr="009030BE" w:rsidRDefault="0098195D" w:rsidP="00881B16">
      <w:pPr>
        <w:tabs>
          <w:tab w:val="left" w:pos="1380"/>
        </w:tabs>
        <w:jc w:val="center"/>
        <w:rPr>
          <w:rFonts w:ascii="Times New Roman" w:hAnsi="Times New Roman" w:cs="Times New Roman"/>
          <w:color w:val="000000" w:themeColor="text1"/>
        </w:rPr>
      </w:pPr>
      <w:r>
        <w:rPr>
          <w:noProof/>
        </w:rPr>
        <w:lastRenderedPageBreak/>
        <w:drawing>
          <wp:inline distT="0" distB="0" distL="0" distR="0" wp14:anchorId="2D05802E" wp14:editId="626E502C">
            <wp:extent cx="5594505" cy="3304800"/>
            <wp:effectExtent l="0" t="0" r="6350" b="0"/>
            <wp:docPr id="1709535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35245" name=""/>
                    <pic:cNvPicPr/>
                  </pic:nvPicPr>
                  <pic:blipFill rotWithShape="1">
                    <a:blip r:embed="rId24"/>
                    <a:srcRect l="2875" t="2650" b="3802"/>
                    <a:stretch>
                      <a:fillRect/>
                    </a:stretch>
                  </pic:blipFill>
                  <pic:spPr bwMode="auto">
                    <a:xfrm>
                      <a:off x="0" y="0"/>
                      <a:ext cx="5595120" cy="3305163"/>
                    </a:xfrm>
                    <a:prstGeom prst="rect">
                      <a:avLst/>
                    </a:prstGeom>
                    <a:ln>
                      <a:noFill/>
                    </a:ln>
                    <a:extLst>
                      <a:ext uri="{53640926-AAD7-44D8-BBD7-CCE9431645EC}">
                        <a14:shadowObscured xmlns:a14="http://schemas.microsoft.com/office/drawing/2010/main"/>
                      </a:ext>
                    </a:extLst>
                  </pic:spPr>
                </pic:pic>
              </a:graphicData>
            </a:graphic>
          </wp:inline>
        </w:drawing>
      </w:r>
    </w:p>
    <w:p w14:paraId="11D590B7" w14:textId="77777777" w:rsidR="00881B16" w:rsidRPr="009030BE" w:rsidRDefault="00881B16" w:rsidP="00881B16">
      <w:pPr>
        <w:tabs>
          <w:tab w:val="left" w:pos="1380"/>
        </w:tabs>
        <w:rPr>
          <w:rFonts w:ascii="Times New Roman" w:hAnsi="Times New Roman" w:cs="Times New Roman"/>
          <w:color w:val="000000" w:themeColor="text1"/>
        </w:rPr>
      </w:pPr>
    </w:p>
    <w:p w14:paraId="491D731A" w14:textId="77777777" w:rsidR="00881B16" w:rsidRPr="009030BE" w:rsidRDefault="00881B16" w:rsidP="00881B16">
      <w:pPr>
        <w:pStyle w:val="Caption"/>
        <w:rPr>
          <w:i w:val="0"/>
          <w:color w:val="000000" w:themeColor="text1"/>
          <w:sz w:val="24"/>
          <w:szCs w:val="24"/>
          <w:lang w:val="en-US"/>
        </w:rPr>
      </w:pPr>
      <w:bookmarkStart w:id="24" w:name="_Toc206245691"/>
      <w:r w:rsidRPr="009030BE">
        <w:rPr>
          <w:b/>
          <w:i w:val="0"/>
          <w:color w:val="000000" w:themeColor="text1"/>
          <w:sz w:val="24"/>
          <w:szCs w:val="24"/>
          <w:lang w:val="en-US"/>
        </w:rPr>
        <w:t>Figure</w:t>
      </w:r>
      <w:r w:rsidR="000B4386" w:rsidRPr="009030BE">
        <w:rPr>
          <w:b/>
          <w:i w:val="0"/>
          <w:color w:val="000000" w:themeColor="text1"/>
          <w:sz w:val="24"/>
          <w:szCs w:val="24"/>
          <w:lang w:val="en-US"/>
        </w:rPr>
        <w:t xml:space="preserve"> 5</w:t>
      </w:r>
      <w:r w:rsidRPr="009030BE">
        <w:rPr>
          <w:rFonts w:eastAsia="Calibri"/>
          <w:b/>
          <w:bCs/>
          <w:i w:val="0"/>
          <w:color w:val="000000" w:themeColor="text1"/>
          <w:sz w:val="24"/>
          <w:szCs w:val="24"/>
          <w:lang w:val="en-US"/>
        </w:rPr>
        <w:t>:</w:t>
      </w:r>
      <w:r w:rsidRPr="009030BE">
        <w:rPr>
          <w:rFonts w:eastAsia="Calibri"/>
          <w:i w:val="0"/>
          <w:color w:val="000000" w:themeColor="text1"/>
          <w:sz w:val="24"/>
          <w:szCs w:val="24"/>
          <w:lang w:val="en-US"/>
        </w:rPr>
        <w:t xml:space="preserve"> </w:t>
      </w:r>
      <w:r w:rsidRPr="009030BE">
        <w:rPr>
          <w:i w:val="0"/>
          <w:color w:val="000000" w:themeColor="text1"/>
          <w:sz w:val="24"/>
          <w:szCs w:val="24"/>
          <w:lang w:val="en-US"/>
        </w:rPr>
        <w:t>Biological efficiency of paddy straw mushroom cultivation using 3 different growth media.</w:t>
      </w:r>
      <w:bookmarkEnd w:id="24"/>
    </w:p>
    <w:p w14:paraId="09D5963F" w14:textId="77777777" w:rsidR="00881B16" w:rsidRPr="009030BE" w:rsidRDefault="00881B16" w:rsidP="000B4386">
      <w:pPr>
        <w:pStyle w:val="Heading2"/>
        <w:rPr>
          <w:rFonts w:cs="Times New Roman"/>
          <w:color w:val="000000" w:themeColor="text1"/>
          <w:sz w:val="28"/>
          <w:szCs w:val="28"/>
          <w:lang w:val="en-US"/>
        </w:rPr>
      </w:pPr>
      <w:bookmarkStart w:id="25" w:name="_Toc206959070"/>
      <w:r w:rsidRPr="009030BE">
        <w:rPr>
          <w:rFonts w:cs="Times New Roman"/>
          <w:color w:val="000000" w:themeColor="text1"/>
          <w:sz w:val="28"/>
          <w:szCs w:val="28"/>
          <w:lang w:val="en-US"/>
        </w:rPr>
        <w:t>Di</w:t>
      </w:r>
      <w:r w:rsidR="000B4386" w:rsidRPr="009030BE">
        <w:rPr>
          <w:rFonts w:cs="Times New Roman"/>
          <w:color w:val="000000" w:themeColor="text1"/>
          <w:sz w:val="28"/>
          <w:szCs w:val="28"/>
          <w:lang w:val="en-US"/>
        </w:rPr>
        <w:t>s</w:t>
      </w:r>
      <w:r w:rsidRPr="009030BE">
        <w:rPr>
          <w:rFonts w:cs="Times New Roman"/>
          <w:color w:val="000000" w:themeColor="text1"/>
          <w:sz w:val="28"/>
          <w:szCs w:val="28"/>
          <w:lang w:val="en-US"/>
        </w:rPr>
        <w:t>cussion</w:t>
      </w:r>
      <w:bookmarkEnd w:id="25"/>
    </w:p>
    <w:p w14:paraId="61F1B4A5" w14:textId="77777777" w:rsidR="00881B16" w:rsidRPr="009030BE" w:rsidRDefault="00881B16" w:rsidP="00881B16">
      <w:pPr>
        <w:spacing w:line="360" w:lineRule="auto"/>
        <w:jc w:val="both"/>
        <w:rPr>
          <w:rFonts w:ascii="Times New Roman" w:hAnsi="Times New Roman" w:cs="Times New Roman"/>
          <w:color w:val="000000" w:themeColor="text1"/>
          <w:lang w:val="en-US"/>
        </w:rPr>
      </w:pPr>
      <w:r w:rsidRPr="009030BE">
        <w:rPr>
          <w:rFonts w:ascii="Times New Roman" w:hAnsi="Times New Roman" w:cs="Times New Roman"/>
          <w:color w:val="000000" w:themeColor="text1"/>
          <w:lang w:val="en-US"/>
        </w:rPr>
        <w:t xml:space="preserve">Mycelial growth is an important phase in </w:t>
      </w:r>
      <w:r w:rsidR="00336DC5" w:rsidRPr="009030BE">
        <w:rPr>
          <w:rFonts w:ascii="Times New Roman" w:hAnsi="Times New Roman" w:cs="Times New Roman"/>
          <w:color w:val="000000" w:themeColor="text1"/>
          <w:lang w:val="en-US"/>
        </w:rPr>
        <w:t>mushrooms</w:t>
      </w:r>
      <w:r w:rsidRPr="009030BE">
        <w:rPr>
          <w:rFonts w:ascii="Times New Roman" w:hAnsi="Times New Roman" w:cs="Times New Roman"/>
          <w:color w:val="000000" w:themeColor="text1"/>
          <w:lang w:val="en-US"/>
        </w:rPr>
        <w:t xml:space="preserve"> cultivation. Using banana leaves as a substrate, it took 8 days for the mycelia to fully develop, while the paddy straw and sawdust substrate required 7 days. These results are almost similar to those of </w:t>
      </w:r>
      <w:proofErr w:type="spellStart"/>
      <w:r w:rsidRPr="009030BE">
        <w:rPr>
          <w:rFonts w:ascii="Times New Roman" w:hAnsi="Times New Roman" w:cs="Times New Roman"/>
          <w:color w:val="000000" w:themeColor="text1"/>
          <w:lang w:val="en-US"/>
        </w:rPr>
        <w:t>Quimio</w:t>
      </w:r>
      <w:proofErr w:type="spellEnd"/>
      <w:r w:rsidRPr="009030BE">
        <w:rPr>
          <w:rFonts w:ascii="Times New Roman" w:hAnsi="Times New Roman" w:cs="Times New Roman"/>
          <w:color w:val="000000" w:themeColor="text1"/>
          <w:lang w:val="en-US"/>
        </w:rPr>
        <w:t xml:space="preserve"> </w:t>
      </w:r>
      <w:r w:rsidR="009C1397" w:rsidRPr="009030BE">
        <w:rPr>
          <w:rFonts w:ascii="Times New Roman" w:hAnsi="Times New Roman" w:cs="Times New Roman"/>
          <w:color w:val="000000" w:themeColor="text1"/>
          <w:lang w:val="en-US"/>
        </w:rPr>
        <w:t xml:space="preserve">et al., </w:t>
      </w:r>
      <w:r w:rsidRPr="009030BE">
        <w:rPr>
          <w:rFonts w:ascii="Times New Roman" w:hAnsi="Times New Roman" w:cs="Times New Roman"/>
          <w:color w:val="000000" w:themeColor="text1"/>
          <w:lang w:val="en-US"/>
        </w:rPr>
        <w:t xml:space="preserve">(1990), </w:t>
      </w:r>
      <w:proofErr w:type="spellStart"/>
      <w:r w:rsidRPr="009030BE">
        <w:rPr>
          <w:rFonts w:ascii="Times New Roman" w:hAnsi="Times New Roman" w:cs="Times New Roman"/>
          <w:color w:val="000000" w:themeColor="text1"/>
          <w:lang w:val="en-US"/>
        </w:rPr>
        <w:t>Okhuoya</w:t>
      </w:r>
      <w:proofErr w:type="spellEnd"/>
      <w:r w:rsidRPr="009030BE">
        <w:rPr>
          <w:rFonts w:ascii="Times New Roman" w:hAnsi="Times New Roman" w:cs="Times New Roman"/>
          <w:color w:val="000000" w:themeColor="text1"/>
          <w:lang w:val="en-US"/>
        </w:rPr>
        <w:t xml:space="preserve"> et al. (2005) and </w:t>
      </w:r>
      <w:proofErr w:type="spellStart"/>
      <w:r w:rsidRPr="009030BE">
        <w:rPr>
          <w:rFonts w:ascii="Times New Roman" w:hAnsi="Times New Roman" w:cs="Times New Roman"/>
          <w:color w:val="000000" w:themeColor="text1"/>
          <w:lang w:val="en-US"/>
        </w:rPr>
        <w:t>Zikriyani</w:t>
      </w:r>
      <w:proofErr w:type="spellEnd"/>
      <w:r w:rsidRPr="009030BE">
        <w:rPr>
          <w:rFonts w:ascii="Times New Roman" w:hAnsi="Times New Roman" w:cs="Times New Roman"/>
          <w:color w:val="000000" w:themeColor="text1"/>
          <w:lang w:val="en-US"/>
        </w:rPr>
        <w:t xml:space="preserve"> et al. (2018). They reported that the carbon and nitrogen content of the substrates plays an important role in the growth of </w:t>
      </w:r>
      <w:r w:rsidRPr="009030BE">
        <w:rPr>
          <w:rFonts w:ascii="Times New Roman" w:hAnsi="Times New Roman" w:cs="Times New Roman"/>
          <w:i/>
          <w:iCs/>
          <w:color w:val="000000" w:themeColor="text1"/>
          <w:lang w:val="en-US"/>
        </w:rPr>
        <w:t xml:space="preserve">V. </w:t>
      </w:r>
      <w:proofErr w:type="spellStart"/>
      <w:r w:rsidRPr="009030BE">
        <w:rPr>
          <w:rFonts w:ascii="Times New Roman" w:hAnsi="Times New Roman" w:cs="Times New Roman"/>
          <w:i/>
          <w:iCs/>
          <w:color w:val="000000" w:themeColor="text1"/>
          <w:lang w:val="en-US"/>
        </w:rPr>
        <w:t>volvacea</w:t>
      </w:r>
      <w:proofErr w:type="spellEnd"/>
      <w:r w:rsidRPr="009030BE">
        <w:rPr>
          <w:rFonts w:ascii="Times New Roman" w:hAnsi="Times New Roman" w:cs="Times New Roman"/>
          <w:color w:val="000000" w:themeColor="text1"/>
          <w:lang w:val="en-US"/>
        </w:rPr>
        <w:t xml:space="preserve"> mycelia. In addition, pH and temperature also favor the growth of mycelia (Akinyele and Adetuyi, 2005).</w:t>
      </w:r>
    </w:p>
    <w:p w14:paraId="10ABFBE8" w14:textId="77777777" w:rsidR="00881B16" w:rsidRPr="009030BE" w:rsidRDefault="00881B16" w:rsidP="00881B16">
      <w:pPr>
        <w:spacing w:line="360" w:lineRule="auto"/>
        <w:jc w:val="both"/>
        <w:rPr>
          <w:rFonts w:ascii="Times New Roman" w:hAnsi="Times New Roman" w:cs="Times New Roman"/>
          <w:color w:val="000000" w:themeColor="text1"/>
          <w:lang w:val="en-US"/>
        </w:rPr>
      </w:pPr>
      <w:r w:rsidRPr="009030BE">
        <w:rPr>
          <w:rFonts w:ascii="Times New Roman" w:hAnsi="Times New Roman" w:cs="Times New Roman"/>
          <w:color w:val="000000" w:themeColor="text1"/>
          <w:lang w:val="en-US"/>
        </w:rPr>
        <w:t xml:space="preserve">The fruiting body production curve and its characteristics were similar in the three different lignocellulosic agricultural wastes. Only the peak production periods and fruiting body characteristics differed. The increase in the number of fruiting bodies is explained by the presence in the culture media of macronutrients essential for fruiting body production (potassium, calcium, phosphorus, magnesium, nitrogen, and sodium). These essential nutrients generally combine in various media to stimulate fruiting body formation and development of </w:t>
      </w:r>
      <w:r w:rsidRPr="009030BE">
        <w:rPr>
          <w:rFonts w:ascii="Times New Roman" w:hAnsi="Times New Roman" w:cs="Times New Roman"/>
          <w:i/>
          <w:iCs/>
          <w:color w:val="000000" w:themeColor="text1"/>
          <w:lang w:val="en-US"/>
        </w:rPr>
        <w:t xml:space="preserve">V. </w:t>
      </w:r>
      <w:proofErr w:type="spellStart"/>
      <w:r w:rsidRPr="009030BE">
        <w:rPr>
          <w:rFonts w:ascii="Times New Roman" w:hAnsi="Times New Roman" w:cs="Times New Roman"/>
          <w:i/>
          <w:iCs/>
          <w:color w:val="000000" w:themeColor="text1"/>
          <w:lang w:val="en-US"/>
        </w:rPr>
        <w:t>volvacea</w:t>
      </w:r>
      <w:proofErr w:type="spellEnd"/>
      <w:r w:rsidRPr="009030BE">
        <w:rPr>
          <w:rFonts w:ascii="Times New Roman" w:hAnsi="Times New Roman" w:cs="Times New Roman"/>
          <w:color w:val="000000" w:themeColor="text1"/>
          <w:lang w:val="en-US"/>
        </w:rPr>
        <w:t xml:space="preserve"> (</w:t>
      </w:r>
      <w:proofErr w:type="spellStart"/>
      <w:r w:rsidRPr="009030BE">
        <w:rPr>
          <w:rFonts w:ascii="Times New Roman" w:hAnsi="Times New Roman" w:cs="Times New Roman"/>
          <w:color w:val="000000" w:themeColor="text1"/>
          <w:lang w:val="en-US"/>
        </w:rPr>
        <w:t>Stamets</w:t>
      </w:r>
      <w:proofErr w:type="spellEnd"/>
      <w:r w:rsidRPr="009030BE">
        <w:rPr>
          <w:rFonts w:ascii="Times New Roman" w:hAnsi="Times New Roman" w:cs="Times New Roman"/>
          <w:color w:val="000000" w:themeColor="text1"/>
          <w:lang w:val="en-US"/>
        </w:rPr>
        <w:t>, 2001).</w:t>
      </w:r>
    </w:p>
    <w:p w14:paraId="30EB9E37" w14:textId="77777777" w:rsidR="00881B16" w:rsidRPr="009030BE" w:rsidRDefault="00881B16" w:rsidP="00881B16">
      <w:pPr>
        <w:spacing w:line="360" w:lineRule="auto"/>
        <w:jc w:val="both"/>
        <w:rPr>
          <w:rFonts w:ascii="Times New Roman" w:hAnsi="Times New Roman" w:cs="Times New Roman"/>
          <w:color w:val="000000" w:themeColor="text1"/>
          <w:lang w:val="en-US"/>
        </w:rPr>
      </w:pPr>
      <w:r w:rsidRPr="009030BE">
        <w:rPr>
          <w:rFonts w:ascii="Times New Roman" w:hAnsi="Times New Roman" w:cs="Times New Roman"/>
          <w:color w:val="000000" w:themeColor="text1"/>
          <w:lang w:val="en-US"/>
        </w:rPr>
        <w:t>Cultivation of paddy straw m</w:t>
      </w:r>
      <w:r w:rsidR="00336DC5" w:rsidRPr="009030BE">
        <w:rPr>
          <w:rFonts w:ascii="Times New Roman" w:hAnsi="Times New Roman" w:cs="Times New Roman"/>
          <w:color w:val="000000" w:themeColor="text1"/>
          <w:lang w:val="en-US"/>
        </w:rPr>
        <w:t>ushroom</w:t>
      </w:r>
      <w:r w:rsidRPr="009030BE">
        <w:rPr>
          <w:rFonts w:ascii="Times New Roman" w:hAnsi="Times New Roman" w:cs="Times New Roman"/>
          <w:color w:val="000000" w:themeColor="text1"/>
          <w:lang w:val="en-US"/>
        </w:rPr>
        <w:t xml:space="preserve"> using sawdust as a substrate yielded the best results in terms of fruiting body number, diameter, wet weight, and biological efficiency. This is because the nutrients in the substrates are optimal for fruiting body formation and result in paddy straw m</w:t>
      </w:r>
      <w:r w:rsidR="00336DC5" w:rsidRPr="009030BE">
        <w:rPr>
          <w:rFonts w:ascii="Times New Roman" w:hAnsi="Times New Roman" w:cs="Times New Roman"/>
          <w:color w:val="000000" w:themeColor="text1"/>
          <w:lang w:val="en-US"/>
        </w:rPr>
        <w:t>ushroom</w:t>
      </w:r>
      <w:r w:rsidRPr="009030BE">
        <w:rPr>
          <w:rFonts w:ascii="Times New Roman" w:hAnsi="Times New Roman" w:cs="Times New Roman"/>
          <w:color w:val="000000" w:themeColor="text1"/>
          <w:lang w:val="en-US"/>
        </w:rPr>
        <w:t xml:space="preserve"> with the highest fruiting body number, wet weight, biological efficiency, and </w:t>
      </w:r>
      <w:r w:rsidRPr="009030BE">
        <w:rPr>
          <w:rFonts w:ascii="Times New Roman" w:hAnsi="Times New Roman" w:cs="Times New Roman"/>
          <w:color w:val="000000" w:themeColor="text1"/>
          <w:lang w:val="en-US"/>
        </w:rPr>
        <w:lastRenderedPageBreak/>
        <w:t>diameter. The dry paddy straw substrate contained 27% hemicellulose, 39% cellulose, and 12% lignin. The sawdust substrate contains 16% hemicellulose, 46% cellulose and 30% lignin (Quirino, 2000) while banana leaves contain only 24.19% cellulose, 24.04% hemicellulose (</w:t>
      </w:r>
      <w:proofErr w:type="spellStart"/>
      <w:r w:rsidRPr="009030BE">
        <w:rPr>
          <w:rFonts w:ascii="Times New Roman" w:hAnsi="Times New Roman" w:cs="Times New Roman"/>
          <w:color w:val="000000" w:themeColor="text1"/>
          <w:lang w:val="en-US"/>
        </w:rPr>
        <w:t>Belewu</w:t>
      </w:r>
      <w:proofErr w:type="spellEnd"/>
      <w:r w:rsidRPr="009030BE">
        <w:rPr>
          <w:rFonts w:ascii="Times New Roman" w:hAnsi="Times New Roman" w:cs="Times New Roman"/>
          <w:color w:val="000000" w:themeColor="text1"/>
          <w:lang w:val="en-US"/>
        </w:rPr>
        <w:t xml:space="preserve"> and </w:t>
      </w:r>
      <w:proofErr w:type="spellStart"/>
      <w:r w:rsidRPr="009030BE">
        <w:rPr>
          <w:rFonts w:ascii="Times New Roman" w:hAnsi="Times New Roman" w:cs="Times New Roman"/>
          <w:color w:val="000000" w:themeColor="text1"/>
          <w:lang w:val="en-US"/>
        </w:rPr>
        <w:t>Belewu</w:t>
      </w:r>
      <w:proofErr w:type="spellEnd"/>
      <w:r w:rsidRPr="009030BE">
        <w:rPr>
          <w:rFonts w:ascii="Times New Roman" w:hAnsi="Times New Roman" w:cs="Times New Roman"/>
          <w:color w:val="000000" w:themeColor="text1"/>
          <w:lang w:val="en-US"/>
        </w:rPr>
        <w:t>, 2005) and 13.3% lignin (Oliveira et al., 2009). Paddy straw is a natural substrate for paddy straw m</w:t>
      </w:r>
      <w:r w:rsidR="00336DC5" w:rsidRPr="009030BE">
        <w:rPr>
          <w:rFonts w:ascii="Times New Roman" w:hAnsi="Times New Roman" w:cs="Times New Roman"/>
          <w:color w:val="000000" w:themeColor="text1"/>
          <w:lang w:val="en-US"/>
        </w:rPr>
        <w:t>ushroom</w:t>
      </w:r>
      <w:r w:rsidRPr="009030BE">
        <w:rPr>
          <w:rFonts w:ascii="Times New Roman" w:hAnsi="Times New Roman" w:cs="Times New Roman"/>
          <w:color w:val="000000" w:themeColor="text1"/>
          <w:lang w:val="en-US"/>
        </w:rPr>
        <w:t xml:space="preserve"> (</w:t>
      </w:r>
      <w:proofErr w:type="spellStart"/>
      <w:r w:rsidRPr="009030BE">
        <w:rPr>
          <w:rFonts w:ascii="Times New Roman" w:hAnsi="Times New Roman" w:cs="Times New Roman"/>
          <w:color w:val="000000" w:themeColor="text1"/>
          <w:lang w:val="en-US"/>
        </w:rPr>
        <w:t>Fasidi</w:t>
      </w:r>
      <w:proofErr w:type="spellEnd"/>
      <w:r w:rsidRPr="009030BE">
        <w:rPr>
          <w:rFonts w:ascii="Times New Roman" w:hAnsi="Times New Roman" w:cs="Times New Roman"/>
          <w:color w:val="000000" w:themeColor="text1"/>
          <w:lang w:val="en-US"/>
        </w:rPr>
        <w:t xml:space="preserve">, 1996) and contains lignocellulose. Temperature and relative humidity also play an important role in fruiting body formation. The relative humidity of paddy straw </w:t>
      </w:r>
      <w:proofErr w:type="spellStart"/>
      <w:r w:rsidRPr="009030BE">
        <w:rPr>
          <w:rFonts w:ascii="Times New Roman" w:hAnsi="Times New Roman" w:cs="Times New Roman"/>
          <w:color w:val="000000" w:themeColor="text1"/>
          <w:lang w:val="en-US"/>
        </w:rPr>
        <w:t>macrofungi</w:t>
      </w:r>
      <w:proofErr w:type="spellEnd"/>
      <w:r w:rsidRPr="009030BE">
        <w:rPr>
          <w:rFonts w:ascii="Times New Roman" w:hAnsi="Times New Roman" w:cs="Times New Roman"/>
          <w:color w:val="000000" w:themeColor="text1"/>
          <w:lang w:val="en-US"/>
        </w:rPr>
        <w:t xml:space="preserve"> cultures is 85 - 99%, with an average of 91.9% (</w:t>
      </w:r>
      <w:proofErr w:type="spellStart"/>
      <w:r w:rsidRPr="009030BE">
        <w:rPr>
          <w:rFonts w:ascii="Times New Roman" w:hAnsi="Times New Roman" w:cs="Times New Roman"/>
          <w:color w:val="000000" w:themeColor="text1"/>
          <w:lang w:val="en-US"/>
        </w:rPr>
        <w:t>Zikriyani</w:t>
      </w:r>
      <w:proofErr w:type="spellEnd"/>
      <w:r w:rsidRPr="009030BE">
        <w:rPr>
          <w:rFonts w:ascii="Times New Roman" w:hAnsi="Times New Roman" w:cs="Times New Roman"/>
          <w:color w:val="000000" w:themeColor="text1"/>
          <w:lang w:val="en-US"/>
        </w:rPr>
        <w:t xml:space="preserve"> et al., 2018). During cultivation, the minimum relative humidity and temperature for paddy straw </w:t>
      </w:r>
      <w:proofErr w:type="spellStart"/>
      <w:r w:rsidRPr="009030BE">
        <w:rPr>
          <w:rFonts w:ascii="Times New Roman" w:hAnsi="Times New Roman" w:cs="Times New Roman"/>
          <w:color w:val="000000" w:themeColor="text1"/>
          <w:lang w:val="en-US"/>
        </w:rPr>
        <w:t>macrofungi</w:t>
      </w:r>
      <w:proofErr w:type="spellEnd"/>
      <w:r w:rsidRPr="009030BE">
        <w:rPr>
          <w:rFonts w:ascii="Times New Roman" w:hAnsi="Times New Roman" w:cs="Times New Roman"/>
          <w:color w:val="000000" w:themeColor="text1"/>
          <w:lang w:val="en-US"/>
        </w:rPr>
        <w:t xml:space="preserve"> growth were 80% and 27.5 °C, respectively, and the maximum relative humidity and temperature were 98% and 35.2 °C, respectively. The average daily relative humidity and temperature during cultivation were 90.5% and 30.6 °C, respectively, which are sufficient for paddy straw m</w:t>
      </w:r>
      <w:r w:rsidR="00336DC5" w:rsidRPr="009030BE">
        <w:rPr>
          <w:rFonts w:ascii="Times New Roman" w:hAnsi="Times New Roman" w:cs="Times New Roman"/>
          <w:color w:val="000000" w:themeColor="text1"/>
          <w:lang w:val="en-US"/>
        </w:rPr>
        <w:t xml:space="preserve">ushroom </w:t>
      </w:r>
      <w:r w:rsidRPr="009030BE">
        <w:rPr>
          <w:rFonts w:ascii="Times New Roman" w:hAnsi="Times New Roman" w:cs="Times New Roman"/>
          <w:color w:val="000000" w:themeColor="text1"/>
          <w:lang w:val="en-US"/>
        </w:rPr>
        <w:t>cultivation.</w:t>
      </w:r>
    </w:p>
    <w:p w14:paraId="5A2180E4" w14:textId="77777777" w:rsidR="00881B16" w:rsidRPr="009030BE" w:rsidRDefault="00881B16" w:rsidP="00881B16">
      <w:pPr>
        <w:spacing w:line="360" w:lineRule="auto"/>
        <w:jc w:val="both"/>
        <w:rPr>
          <w:rFonts w:ascii="Times New Roman" w:hAnsi="Times New Roman" w:cs="Times New Roman"/>
          <w:color w:val="000000" w:themeColor="text1"/>
          <w:lang w:val="en-US"/>
        </w:rPr>
      </w:pPr>
      <w:r w:rsidRPr="009030BE">
        <w:rPr>
          <w:rFonts w:ascii="Times New Roman" w:hAnsi="Times New Roman" w:cs="Times New Roman"/>
          <w:color w:val="000000" w:themeColor="text1"/>
          <w:lang w:val="en-US"/>
        </w:rPr>
        <w:t>The highest biological efficiency was 12.63% for sawdust, followed paddy st</w:t>
      </w:r>
      <w:r w:rsidR="003D4BF3" w:rsidRPr="009030BE">
        <w:rPr>
          <w:rFonts w:ascii="Times New Roman" w:hAnsi="Times New Roman" w:cs="Times New Roman"/>
          <w:color w:val="000000" w:themeColor="text1"/>
          <w:lang w:val="en-US"/>
        </w:rPr>
        <w:t>r</w:t>
      </w:r>
      <w:r w:rsidRPr="009030BE">
        <w:rPr>
          <w:rFonts w:ascii="Times New Roman" w:hAnsi="Times New Roman" w:cs="Times New Roman"/>
          <w:color w:val="000000" w:themeColor="text1"/>
          <w:lang w:val="en-US"/>
        </w:rPr>
        <w:t xml:space="preserve">aw (7,41%) and banana leaves (6.14%). This result is close to that of </w:t>
      </w:r>
      <w:proofErr w:type="spellStart"/>
      <w:r w:rsidRPr="009030BE">
        <w:rPr>
          <w:rFonts w:ascii="Times New Roman" w:hAnsi="Times New Roman" w:cs="Times New Roman"/>
          <w:color w:val="000000" w:themeColor="text1"/>
          <w:lang w:val="en-US"/>
        </w:rPr>
        <w:t>Belewu</w:t>
      </w:r>
      <w:proofErr w:type="spellEnd"/>
      <w:r w:rsidRPr="009030BE">
        <w:rPr>
          <w:rFonts w:ascii="Times New Roman" w:hAnsi="Times New Roman" w:cs="Times New Roman"/>
          <w:color w:val="000000" w:themeColor="text1"/>
          <w:lang w:val="en-US"/>
        </w:rPr>
        <w:t xml:space="preserve"> and </w:t>
      </w:r>
      <w:proofErr w:type="spellStart"/>
      <w:r w:rsidRPr="009030BE">
        <w:rPr>
          <w:rFonts w:ascii="Times New Roman" w:hAnsi="Times New Roman" w:cs="Times New Roman"/>
          <w:color w:val="000000" w:themeColor="text1"/>
          <w:lang w:val="en-US"/>
        </w:rPr>
        <w:t>Belewu</w:t>
      </w:r>
      <w:proofErr w:type="spellEnd"/>
      <w:r w:rsidRPr="009030BE">
        <w:rPr>
          <w:rFonts w:ascii="Times New Roman" w:hAnsi="Times New Roman" w:cs="Times New Roman"/>
          <w:color w:val="000000" w:themeColor="text1"/>
          <w:lang w:val="en-US"/>
        </w:rPr>
        <w:t xml:space="preserve"> (2005) for banana leaves as a pure substrate (5.21%) but higher than that of </w:t>
      </w:r>
      <w:proofErr w:type="spellStart"/>
      <w:r w:rsidRPr="009030BE">
        <w:rPr>
          <w:rFonts w:ascii="Times New Roman" w:hAnsi="Times New Roman" w:cs="Times New Roman"/>
          <w:color w:val="000000" w:themeColor="text1"/>
          <w:lang w:val="en-US"/>
        </w:rPr>
        <w:t>Ajikah</w:t>
      </w:r>
      <w:proofErr w:type="spellEnd"/>
      <w:r w:rsidRPr="009030BE">
        <w:rPr>
          <w:rFonts w:ascii="Times New Roman" w:hAnsi="Times New Roman" w:cs="Times New Roman"/>
          <w:color w:val="000000" w:themeColor="text1"/>
          <w:lang w:val="en-US"/>
        </w:rPr>
        <w:t xml:space="preserve"> et al. (2019) for sawdust as a pure substrate (10%). This result is, however, lower than that of </w:t>
      </w:r>
      <w:proofErr w:type="spellStart"/>
      <w:r w:rsidRPr="009030BE">
        <w:rPr>
          <w:rFonts w:ascii="Times New Roman" w:hAnsi="Times New Roman" w:cs="Times New Roman"/>
          <w:color w:val="000000" w:themeColor="text1"/>
          <w:lang w:val="en-US"/>
        </w:rPr>
        <w:t>Quimio</w:t>
      </w:r>
      <w:proofErr w:type="spellEnd"/>
      <w:r w:rsidRPr="009030BE">
        <w:rPr>
          <w:rFonts w:ascii="Times New Roman" w:hAnsi="Times New Roman" w:cs="Times New Roman"/>
          <w:color w:val="000000" w:themeColor="text1"/>
          <w:lang w:val="en-US"/>
        </w:rPr>
        <w:t xml:space="preserve"> </w:t>
      </w:r>
      <w:r w:rsidR="009C1397" w:rsidRPr="009030BE">
        <w:rPr>
          <w:rFonts w:ascii="Times New Roman" w:hAnsi="Times New Roman" w:cs="Times New Roman"/>
          <w:color w:val="000000" w:themeColor="text1"/>
          <w:lang w:val="en-US"/>
        </w:rPr>
        <w:t xml:space="preserve">et al., </w:t>
      </w:r>
      <w:r w:rsidRPr="009030BE">
        <w:rPr>
          <w:rFonts w:ascii="Times New Roman" w:hAnsi="Times New Roman" w:cs="Times New Roman"/>
          <w:color w:val="000000" w:themeColor="text1"/>
          <w:lang w:val="en-US"/>
        </w:rPr>
        <w:t xml:space="preserve">(1990) for paddy straw as a composted substrate (15%) and that of </w:t>
      </w:r>
      <w:proofErr w:type="spellStart"/>
      <w:r w:rsidRPr="009030BE">
        <w:rPr>
          <w:rFonts w:ascii="Times New Roman" w:hAnsi="Times New Roman" w:cs="Times New Roman"/>
          <w:color w:val="000000" w:themeColor="text1"/>
          <w:lang w:val="en-US"/>
        </w:rPr>
        <w:t>Zikriyani</w:t>
      </w:r>
      <w:proofErr w:type="spellEnd"/>
      <w:r w:rsidRPr="009030BE">
        <w:rPr>
          <w:rFonts w:ascii="Times New Roman" w:hAnsi="Times New Roman" w:cs="Times New Roman"/>
          <w:color w:val="000000" w:themeColor="text1"/>
          <w:lang w:val="en-US"/>
        </w:rPr>
        <w:t xml:space="preserve"> et al. (2018) for the same pure substrate (7.93%). This is because composting plays an important role in the decomposition of polymers in the culture media, such as hemicellulose and cellulose, into monomers such as xylose and glucose. These monomers are used as nutrients for metabolism and fruiting body formation on paddy straw m</w:t>
      </w:r>
      <w:r w:rsidR="00E1334D" w:rsidRPr="009030BE">
        <w:rPr>
          <w:rFonts w:ascii="Times New Roman" w:hAnsi="Times New Roman" w:cs="Times New Roman"/>
          <w:color w:val="000000" w:themeColor="text1"/>
          <w:lang w:val="en-US"/>
        </w:rPr>
        <w:t>ushroom</w:t>
      </w:r>
      <w:r w:rsidRPr="009030BE">
        <w:rPr>
          <w:rFonts w:ascii="Times New Roman" w:hAnsi="Times New Roman" w:cs="Times New Roman"/>
          <w:color w:val="000000" w:themeColor="text1"/>
          <w:lang w:val="en-US"/>
        </w:rPr>
        <w:t xml:space="preserve"> (Chang and Miles, 2004).</w:t>
      </w:r>
    </w:p>
    <w:p w14:paraId="525A8DA8" w14:textId="77777777" w:rsidR="00881B16" w:rsidRPr="000B4386" w:rsidRDefault="000B4386" w:rsidP="00881B16">
      <w:pPr>
        <w:spacing w:line="360" w:lineRule="auto"/>
        <w:rPr>
          <w:rFonts w:ascii="Times New Roman" w:hAnsi="Times New Roman" w:cs="Times New Roman"/>
          <w:b/>
          <w:bCs/>
          <w:sz w:val="28"/>
          <w:szCs w:val="28"/>
          <w:lang w:val="en-US"/>
        </w:rPr>
      </w:pPr>
      <w:r w:rsidRPr="000B4386">
        <w:rPr>
          <w:rFonts w:ascii="Times New Roman" w:hAnsi="Times New Roman" w:cs="Times New Roman"/>
          <w:b/>
          <w:bCs/>
          <w:sz w:val="28"/>
          <w:szCs w:val="28"/>
          <w:lang w:val="en-US"/>
        </w:rPr>
        <w:t>Conclusion</w:t>
      </w:r>
    </w:p>
    <w:p w14:paraId="76F95645" w14:textId="77777777" w:rsidR="000B4386" w:rsidRPr="000B4386" w:rsidRDefault="000B4386" w:rsidP="000B4386">
      <w:pPr>
        <w:tabs>
          <w:tab w:val="left" w:pos="903"/>
        </w:tabs>
        <w:spacing w:line="360" w:lineRule="auto"/>
        <w:jc w:val="both"/>
        <w:rPr>
          <w:rFonts w:ascii="Times New Roman" w:hAnsi="Times New Roman" w:cs="Times New Roman"/>
          <w:lang w:val="en-US"/>
        </w:rPr>
      </w:pPr>
      <w:r w:rsidRPr="000B4386">
        <w:rPr>
          <w:rFonts w:ascii="Times New Roman" w:hAnsi="Times New Roman" w:cs="Times New Roman"/>
          <w:lang w:val="en-US"/>
        </w:rPr>
        <w:t xml:space="preserve">Among the three local substrates used in the cultivation of </w:t>
      </w:r>
      <w:proofErr w:type="spellStart"/>
      <w:r w:rsidRPr="000B4386">
        <w:rPr>
          <w:rFonts w:ascii="Times New Roman" w:hAnsi="Times New Roman" w:cs="Times New Roman"/>
          <w:i/>
          <w:iCs/>
          <w:lang w:val="en-US"/>
        </w:rPr>
        <w:t>Volvariella</w:t>
      </w:r>
      <w:proofErr w:type="spellEnd"/>
      <w:r w:rsidRPr="000B4386">
        <w:rPr>
          <w:rFonts w:ascii="Times New Roman" w:hAnsi="Times New Roman" w:cs="Times New Roman"/>
          <w:i/>
          <w:iCs/>
          <w:lang w:val="en-US"/>
        </w:rPr>
        <w:t xml:space="preserve"> </w:t>
      </w:r>
      <w:proofErr w:type="spellStart"/>
      <w:r w:rsidRPr="000B4386">
        <w:rPr>
          <w:rFonts w:ascii="Times New Roman" w:hAnsi="Times New Roman" w:cs="Times New Roman"/>
          <w:i/>
          <w:iCs/>
          <w:lang w:val="en-US"/>
        </w:rPr>
        <w:t>volvacea</w:t>
      </w:r>
      <w:proofErr w:type="spellEnd"/>
      <w:r w:rsidRPr="000B4386">
        <w:rPr>
          <w:rFonts w:ascii="Times New Roman" w:hAnsi="Times New Roman" w:cs="Times New Roman"/>
          <w:lang w:val="en-US"/>
        </w:rPr>
        <w:t>, sawdust recorded the best biological performance in terms of number of fruiting bodies (8), diameter (2,57 cm), wet weight (36,7 grams) and biological efficiency (12,63 %). However, statistical analysis (p &lt; 0.05) showed no significant difference in the evaluated parameters between the different substrates.</w:t>
      </w:r>
      <w:r w:rsidR="003D4BF3" w:rsidRPr="003D4BF3">
        <w:rPr>
          <w:lang w:val="en-US"/>
        </w:rPr>
        <w:t xml:space="preserve"> </w:t>
      </w:r>
      <w:r w:rsidR="003D4BF3" w:rsidRPr="003D4BF3">
        <w:rPr>
          <w:rFonts w:ascii="Times New Roman" w:hAnsi="Times New Roman" w:cs="Times New Roman"/>
          <w:lang w:val="en-US"/>
        </w:rPr>
        <w:t xml:space="preserve">Cultivation of </w:t>
      </w:r>
      <w:r w:rsidR="003D4BF3" w:rsidRPr="00FB5DA7">
        <w:rPr>
          <w:rFonts w:ascii="Times New Roman" w:hAnsi="Times New Roman" w:cs="Times New Roman"/>
          <w:i/>
          <w:iCs/>
          <w:lang w:val="en-US"/>
        </w:rPr>
        <w:t xml:space="preserve">V. </w:t>
      </w:r>
      <w:proofErr w:type="spellStart"/>
      <w:r w:rsidR="003D4BF3" w:rsidRPr="00FB5DA7">
        <w:rPr>
          <w:rFonts w:ascii="Times New Roman" w:hAnsi="Times New Roman" w:cs="Times New Roman"/>
          <w:i/>
          <w:iCs/>
          <w:lang w:val="en-US"/>
        </w:rPr>
        <w:t>volvacea</w:t>
      </w:r>
      <w:proofErr w:type="spellEnd"/>
      <w:r w:rsidR="003D4BF3" w:rsidRPr="003D4BF3">
        <w:rPr>
          <w:rFonts w:ascii="Times New Roman" w:hAnsi="Times New Roman" w:cs="Times New Roman"/>
          <w:lang w:val="en-US"/>
        </w:rPr>
        <w:t xml:space="preserve"> on composted substrates can certainly improve growth performance and even yield</w:t>
      </w:r>
      <w:r w:rsidR="00FB5DA7">
        <w:rPr>
          <w:rFonts w:ascii="Times New Roman" w:hAnsi="Times New Roman" w:cs="Times New Roman"/>
          <w:lang w:val="en-US"/>
        </w:rPr>
        <w:t xml:space="preserve">, </w:t>
      </w:r>
      <w:r w:rsidR="003D4BF3" w:rsidRPr="003D4BF3">
        <w:rPr>
          <w:rFonts w:ascii="Times New Roman" w:hAnsi="Times New Roman" w:cs="Times New Roman"/>
          <w:lang w:val="en-US"/>
        </w:rPr>
        <w:t>open</w:t>
      </w:r>
      <w:r w:rsidR="00FB5DA7">
        <w:rPr>
          <w:rFonts w:ascii="Times New Roman" w:hAnsi="Times New Roman" w:cs="Times New Roman"/>
          <w:lang w:val="en-US"/>
        </w:rPr>
        <w:t>ing</w:t>
      </w:r>
      <w:r w:rsidR="003D4BF3" w:rsidRPr="003D4BF3">
        <w:rPr>
          <w:rFonts w:ascii="Times New Roman" w:hAnsi="Times New Roman" w:cs="Times New Roman"/>
          <w:lang w:val="en-US"/>
        </w:rPr>
        <w:t xml:space="preserve"> up prospects for large-scale cultivation for commercial purposes.</w:t>
      </w:r>
      <w:r w:rsidR="003D4BF3" w:rsidRPr="003D4BF3">
        <w:rPr>
          <w:lang w:val="en-US"/>
        </w:rPr>
        <w:t xml:space="preserve"> </w:t>
      </w:r>
      <w:r w:rsidR="003D4BF3" w:rsidRPr="003D4BF3">
        <w:rPr>
          <w:rFonts w:ascii="Times New Roman" w:hAnsi="Times New Roman" w:cs="Times New Roman"/>
          <w:lang w:val="en-US"/>
        </w:rPr>
        <w:t xml:space="preserve">Further research is also needed to develop suitable processing technology and encourage African scientists to deepen their knowledge of paddy straw </w:t>
      </w:r>
      <w:proofErr w:type="gramStart"/>
      <w:r w:rsidR="00E1334D">
        <w:rPr>
          <w:rFonts w:ascii="Times New Roman" w:hAnsi="Times New Roman" w:cs="Times New Roman"/>
          <w:lang w:val="en-US"/>
        </w:rPr>
        <w:t xml:space="preserve">mushroom </w:t>
      </w:r>
      <w:r w:rsidR="003D4BF3" w:rsidRPr="003D4BF3">
        <w:rPr>
          <w:rFonts w:ascii="Times New Roman" w:hAnsi="Times New Roman" w:cs="Times New Roman"/>
          <w:lang w:val="en-US"/>
        </w:rPr>
        <w:t xml:space="preserve"> and</w:t>
      </w:r>
      <w:proofErr w:type="gramEnd"/>
      <w:r w:rsidR="003D4BF3" w:rsidRPr="003D4BF3">
        <w:rPr>
          <w:rFonts w:ascii="Times New Roman" w:hAnsi="Times New Roman" w:cs="Times New Roman"/>
          <w:lang w:val="en-US"/>
        </w:rPr>
        <w:t xml:space="preserve"> better exploit its nutritional and medicinal benefits.</w:t>
      </w:r>
    </w:p>
    <w:p w14:paraId="55E33F74" w14:textId="77777777" w:rsidR="000B4386" w:rsidRDefault="000B4386" w:rsidP="00A8773E">
      <w:pPr>
        <w:tabs>
          <w:tab w:val="left" w:pos="493"/>
        </w:tabs>
        <w:spacing w:line="360" w:lineRule="auto"/>
        <w:jc w:val="both"/>
        <w:rPr>
          <w:lang w:val="en-US"/>
        </w:rPr>
      </w:pPr>
      <w:bookmarkStart w:id="26" w:name="_GoBack"/>
      <w:bookmarkEnd w:id="26"/>
    </w:p>
    <w:p w14:paraId="5ECEF031" w14:textId="77777777" w:rsidR="00FC66FD" w:rsidRDefault="00FC66FD" w:rsidP="00A8773E">
      <w:pPr>
        <w:tabs>
          <w:tab w:val="left" w:pos="493"/>
        </w:tabs>
        <w:spacing w:line="360" w:lineRule="auto"/>
        <w:jc w:val="both"/>
        <w:rPr>
          <w:lang w:val="en-US"/>
        </w:rPr>
      </w:pPr>
    </w:p>
    <w:p w14:paraId="43E17053" w14:textId="77777777" w:rsidR="003078AD" w:rsidRPr="0052487F" w:rsidRDefault="003078AD" w:rsidP="003078AD">
      <w:pPr>
        <w:rPr>
          <w:lang w:val="en-US"/>
        </w:rPr>
      </w:pPr>
    </w:p>
    <w:p w14:paraId="3A9F08E7" w14:textId="77777777" w:rsidR="00323ACF" w:rsidRDefault="00323ACF" w:rsidP="000B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ascii="Times New Roman" w:hAnsi="Times New Roman" w:cs="Times New Roman"/>
          <w:b/>
          <w:color w:val="222222"/>
          <w:sz w:val="28"/>
          <w:szCs w:val="28"/>
          <w:lang w:val="en-US"/>
        </w:rPr>
      </w:pPr>
    </w:p>
    <w:p w14:paraId="02255D37" w14:textId="77777777" w:rsidR="00323ACF" w:rsidRPr="00323ACF" w:rsidRDefault="00323ACF" w:rsidP="00323ACF">
      <w:pPr>
        <w:pStyle w:val="Heading1"/>
        <w:spacing w:line="360" w:lineRule="auto"/>
        <w:rPr>
          <w:rFonts w:ascii="Times New Roman" w:hAnsi="Times New Roman" w:cs="Times New Roman"/>
          <w:color w:val="000000" w:themeColor="text1"/>
          <w:lang w:val="en-US"/>
        </w:rPr>
      </w:pPr>
      <w:bookmarkStart w:id="27" w:name="_Toc206959075"/>
      <w:r w:rsidRPr="00323ACF">
        <w:rPr>
          <w:rFonts w:ascii="Times New Roman" w:hAnsi="Times New Roman" w:cs="Times New Roman"/>
          <w:color w:val="000000" w:themeColor="text1"/>
          <w:lang w:val="en-US"/>
        </w:rPr>
        <w:t>REFERENCES</w:t>
      </w:r>
      <w:bookmarkEnd w:id="27"/>
    </w:p>
    <w:p w14:paraId="6E75AB8B" w14:textId="77777777" w:rsidR="005F59A8" w:rsidRPr="00A120D1" w:rsidRDefault="005F59A8"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A120D1">
        <w:rPr>
          <w:rFonts w:ascii="Times New Roman" w:hAnsi="Times New Roman" w:cs="Times New Roman"/>
          <w:color w:val="000000" w:themeColor="text1"/>
          <w:shd w:val="clear" w:color="auto" w:fill="FFFFFF"/>
          <w:lang w:val="en-US"/>
        </w:rPr>
        <w:t>AHLAWAT, O. P., &amp; TEWARI, R. P.</w:t>
      </w:r>
      <w:r w:rsidR="004A6C32" w:rsidRPr="00A120D1">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2007. Cultivation technology of paddy straw mushroom (</w:t>
      </w:r>
      <w:proofErr w:type="spellStart"/>
      <w:r w:rsidRPr="00A120D1">
        <w:rPr>
          <w:rFonts w:ascii="Times New Roman" w:hAnsi="Times New Roman" w:cs="Times New Roman"/>
          <w:color w:val="000000" w:themeColor="text1"/>
          <w:shd w:val="clear" w:color="auto" w:fill="FFFFFF"/>
          <w:lang w:val="en-US"/>
        </w:rPr>
        <w:t>Volvariella</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volvacea</w:t>
      </w:r>
      <w:proofErr w:type="spellEnd"/>
      <w:r w:rsidRPr="00A120D1">
        <w:rPr>
          <w:rFonts w:ascii="Times New Roman" w:hAnsi="Times New Roman" w:cs="Times New Roman"/>
          <w:color w:val="000000" w:themeColor="text1"/>
          <w:shd w:val="clear" w:color="auto" w:fill="FFFFFF"/>
          <w:lang w:val="en-US"/>
        </w:rPr>
        <w:t>).</w:t>
      </w:r>
    </w:p>
    <w:p w14:paraId="3342E5EA" w14:textId="77777777" w:rsidR="00B32160" w:rsidRPr="00A120D1" w:rsidRDefault="00B32160" w:rsidP="00B32160">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A120D1">
        <w:rPr>
          <w:rFonts w:ascii="Times New Roman" w:hAnsi="Times New Roman" w:cs="Times New Roman"/>
          <w:color w:val="000000" w:themeColor="text1"/>
          <w:shd w:val="clear" w:color="auto" w:fill="FFFFFF"/>
          <w:lang w:val="en-US"/>
        </w:rPr>
        <w:t>AHLAWAT, O.P. AND KUMAR, S.</w:t>
      </w:r>
      <w:r w:rsidR="004A6C32" w:rsidRPr="00A120D1">
        <w:rPr>
          <w:rFonts w:ascii="Times New Roman" w:hAnsi="Times New Roman" w:cs="Times New Roman"/>
          <w:color w:val="000000" w:themeColor="text1"/>
          <w:shd w:val="clear" w:color="auto" w:fill="FFFFFF"/>
          <w:lang w:val="en-US"/>
        </w:rPr>
        <w:t>,</w:t>
      </w:r>
      <w:r w:rsidRPr="00A120D1">
        <w:rPr>
          <w:rFonts w:ascii="Times New Roman" w:hAnsi="Times New Roman" w:cs="Times New Roman"/>
          <w:color w:val="000000" w:themeColor="text1"/>
          <w:shd w:val="clear" w:color="auto" w:fill="FFFFFF"/>
          <w:lang w:val="en-US"/>
        </w:rPr>
        <w:t xml:space="preserve"> 2005. Traditional and modern cultivation technologies for the paddy straw mushroom (Volvariella spp.). Frontiers in Mushroom Biotechnology (Rai, R.D., Upadhyay, R.C. and Sharma, S.R., (Eds.), 157-164 pp.</w:t>
      </w:r>
    </w:p>
    <w:p w14:paraId="287B1A80"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52487F">
        <w:rPr>
          <w:rFonts w:ascii="Times New Roman" w:hAnsi="Times New Roman" w:cs="Times New Roman"/>
          <w:color w:val="000000" w:themeColor="text1"/>
          <w:shd w:val="clear" w:color="auto" w:fill="FFFFFF"/>
          <w:lang w:val="en-US"/>
        </w:rPr>
        <w:t>AJIKAH, L. B., ABASI, M. A., SANNI, R. O., &amp; WALTER, O. J.</w:t>
      </w:r>
      <w:r w:rsidR="004A6C32" w:rsidRPr="0052487F">
        <w:rPr>
          <w:rFonts w:ascii="Times New Roman" w:hAnsi="Times New Roman" w:cs="Times New Roman"/>
          <w:color w:val="000000" w:themeColor="text1"/>
          <w:shd w:val="clear" w:color="auto" w:fill="FFFFFF"/>
          <w:lang w:val="en-US"/>
        </w:rPr>
        <w:t xml:space="preserve">, </w:t>
      </w:r>
      <w:r w:rsidRPr="0052487F">
        <w:rPr>
          <w:rFonts w:ascii="Times New Roman" w:hAnsi="Times New Roman" w:cs="Times New Roman"/>
          <w:color w:val="000000" w:themeColor="text1"/>
          <w:shd w:val="clear" w:color="auto" w:fill="FFFFFF"/>
          <w:lang w:val="en-US"/>
        </w:rPr>
        <w:t xml:space="preserve">2019. </w:t>
      </w:r>
      <w:r w:rsidRPr="00A120D1">
        <w:rPr>
          <w:rFonts w:ascii="Times New Roman" w:hAnsi="Times New Roman" w:cs="Times New Roman"/>
          <w:color w:val="000000" w:themeColor="text1"/>
          <w:shd w:val="clear" w:color="auto" w:fill="FFFFFF"/>
          <w:lang w:val="en-US"/>
        </w:rPr>
        <w:t xml:space="preserve">Assessing the growth     performance of </w:t>
      </w:r>
      <w:proofErr w:type="spellStart"/>
      <w:r w:rsidRPr="00A120D1">
        <w:rPr>
          <w:rFonts w:ascii="Times New Roman" w:hAnsi="Times New Roman" w:cs="Times New Roman"/>
          <w:color w:val="000000" w:themeColor="text1"/>
          <w:shd w:val="clear" w:color="auto" w:fill="FFFFFF"/>
          <w:lang w:val="en-US"/>
        </w:rPr>
        <w:t>Volvariella</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volvacea</w:t>
      </w:r>
      <w:proofErr w:type="spellEnd"/>
      <w:r w:rsidRPr="00A120D1">
        <w:rPr>
          <w:rFonts w:ascii="Times New Roman" w:hAnsi="Times New Roman" w:cs="Times New Roman"/>
          <w:color w:val="000000" w:themeColor="text1"/>
          <w:shd w:val="clear" w:color="auto" w:fill="FFFFFF"/>
          <w:lang w:val="en-US"/>
        </w:rPr>
        <w:t xml:space="preserve"> on local homemade substrate.</w:t>
      </w:r>
      <w:r w:rsidRPr="00A120D1">
        <w:rPr>
          <w:rStyle w:val="apple-converted-space"/>
          <w:rFonts w:ascii="Times New Roman" w:hAnsi="Times New Roman" w:cs="Times New Roman"/>
          <w:color w:val="000000" w:themeColor="text1"/>
          <w:shd w:val="clear" w:color="auto" w:fill="FFFFFF"/>
          <w:lang w:val="en-US"/>
        </w:rPr>
        <w:t> </w:t>
      </w:r>
      <w:r w:rsidRPr="00A120D1">
        <w:rPr>
          <w:rFonts w:ascii="Times New Roman" w:hAnsi="Times New Roman" w:cs="Times New Roman"/>
          <w:i/>
          <w:iCs/>
          <w:color w:val="000000" w:themeColor="text1"/>
          <w:lang w:val="en-US"/>
        </w:rPr>
        <w:t xml:space="preserve">Int J Recent </w:t>
      </w:r>
      <w:proofErr w:type="spellStart"/>
      <w:r w:rsidRPr="00A120D1">
        <w:rPr>
          <w:rFonts w:ascii="Times New Roman" w:hAnsi="Times New Roman" w:cs="Times New Roman"/>
          <w:i/>
          <w:iCs/>
          <w:color w:val="000000" w:themeColor="text1"/>
          <w:lang w:val="en-US"/>
        </w:rPr>
        <w:t>Innov</w:t>
      </w:r>
      <w:proofErr w:type="spellEnd"/>
      <w:r w:rsidRPr="00A120D1">
        <w:rPr>
          <w:rFonts w:ascii="Times New Roman" w:hAnsi="Times New Roman" w:cs="Times New Roman"/>
          <w:i/>
          <w:iCs/>
          <w:color w:val="000000" w:themeColor="text1"/>
          <w:lang w:val="en-US"/>
        </w:rPr>
        <w:t xml:space="preserve"> </w:t>
      </w:r>
      <w:proofErr w:type="spellStart"/>
      <w:r w:rsidRPr="00A120D1">
        <w:rPr>
          <w:rFonts w:ascii="Times New Roman" w:hAnsi="Times New Roman" w:cs="Times New Roman"/>
          <w:i/>
          <w:iCs/>
          <w:color w:val="000000" w:themeColor="text1"/>
          <w:lang w:val="en-US"/>
        </w:rPr>
        <w:t>Acad</w:t>
      </w:r>
      <w:proofErr w:type="spellEnd"/>
      <w:r w:rsidRPr="00A120D1">
        <w:rPr>
          <w:rFonts w:ascii="Times New Roman" w:hAnsi="Times New Roman" w:cs="Times New Roman"/>
          <w:i/>
          <w:iCs/>
          <w:color w:val="000000" w:themeColor="text1"/>
          <w:lang w:val="en-US"/>
        </w:rPr>
        <w:t xml:space="preserve"> Res</w:t>
      </w:r>
      <w:r w:rsidRPr="00A120D1">
        <w:rPr>
          <w:rFonts w:ascii="Times New Roman" w:hAnsi="Times New Roman" w:cs="Times New Roman"/>
          <w:color w:val="000000" w:themeColor="text1"/>
          <w:shd w:val="clear" w:color="auto" w:fill="FFFFFF"/>
          <w:lang w:val="en-US"/>
        </w:rPr>
        <w:t>,</w:t>
      </w:r>
      <w:r w:rsidRPr="00A120D1">
        <w:rPr>
          <w:rStyle w:val="apple-converted-space"/>
          <w:rFonts w:ascii="Times New Roman" w:hAnsi="Times New Roman" w:cs="Times New Roman"/>
          <w:color w:val="000000" w:themeColor="text1"/>
          <w:shd w:val="clear" w:color="auto" w:fill="FFFFFF"/>
          <w:lang w:val="en-US"/>
        </w:rPr>
        <w:t> </w:t>
      </w:r>
      <w:r w:rsidRPr="00A120D1">
        <w:rPr>
          <w:rFonts w:ascii="Times New Roman" w:hAnsi="Times New Roman" w:cs="Times New Roman"/>
          <w:i/>
          <w:iCs/>
          <w:color w:val="000000" w:themeColor="text1"/>
          <w:lang w:val="en-US"/>
        </w:rPr>
        <w:t>3</w:t>
      </w:r>
      <w:r w:rsidRPr="00A120D1">
        <w:rPr>
          <w:rFonts w:ascii="Times New Roman" w:hAnsi="Times New Roman" w:cs="Times New Roman"/>
          <w:color w:val="000000" w:themeColor="text1"/>
          <w:shd w:val="clear" w:color="auto" w:fill="FFFFFF"/>
          <w:lang w:val="en-US"/>
        </w:rPr>
        <w:t>(6), 108-115.</w:t>
      </w:r>
    </w:p>
    <w:p w14:paraId="15B467D6" w14:textId="77777777" w:rsidR="009D1248" w:rsidRPr="00A120D1" w:rsidRDefault="009D1248"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AKINYELE, B. J., &amp; ADETUYI, F. C.</w:t>
      </w:r>
      <w:r w:rsidR="004A6C32"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 xml:space="preserve">2005. Effect of </w:t>
      </w:r>
      <w:proofErr w:type="spellStart"/>
      <w:r w:rsidRPr="00A120D1">
        <w:rPr>
          <w:rFonts w:ascii="Times New Roman" w:hAnsi="Times New Roman" w:cs="Times New Roman"/>
          <w:color w:val="000000" w:themeColor="text1"/>
          <w:lang w:val="en-US"/>
        </w:rPr>
        <w:t>agro</w:t>
      </w:r>
      <w:proofErr w:type="spellEnd"/>
      <w:r w:rsidRPr="00A120D1">
        <w:rPr>
          <w:rFonts w:ascii="Times New Roman" w:hAnsi="Times New Roman" w:cs="Times New Roman"/>
          <w:color w:val="000000" w:themeColor="text1"/>
          <w:lang w:val="en-US"/>
        </w:rPr>
        <w:t xml:space="preserve"> wastes, pH and temperature variation on the growth of </w:t>
      </w:r>
      <w:proofErr w:type="spellStart"/>
      <w:r w:rsidRPr="00A120D1">
        <w:rPr>
          <w:rFonts w:ascii="Times New Roman" w:hAnsi="Times New Roman" w:cs="Times New Roman"/>
          <w:color w:val="000000" w:themeColor="text1"/>
          <w:lang w:val="en-US"/>
        </w:rPr>
        <w:t>Volvariella</w:t>
      </w:r>
      <w:proofErr w:type="spellEnd"/>
      <w:r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volvacea</w:t>
      </w:r>
      <w:proofErr w:type="spellEnd"/>
      <w:r w:rsidRPr="00A120D1">
        <w:rPr>
          <w:rFonts w:ascii="Times New Roman" w:hAnsi="Times New Roman" w:cs="Times New Roman"/>
          <w:color w:val="000000" w:themeColor="text1"/>
          <w:lang w:val="en-US"/>
        </w:rPr>
        <w:t>. African Journal of Biotechnology, 4(12).</w:t>
      </w:r>
    </w:p>
    <w:p w14:paraId="45002D39"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A120D1">
        <w:rPr>
          <w:rFonts w:ascii="Times New Roman" w:hAnsi="Times New Roman" w:cs="Times New Roman"/>
          <w:color w:val="000000" w:themeColor="text1"/>
          <w:shd w:val="clear" w:color="auto" w:fill="FFFFFF"/>
          <w:lang w:val="en-US"/>
        </w:rPr>
        <w:t>APETORGBOR, A. K., APETORGBOR, M. M. AND DERKYI, N. S. A.</w:t>
      </w:r>
      <w:r w:rsidR="004A6C32" w:rsidRPr="00A120D1">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2015.</w:t>
      </w:r>
      <w:r w:rsidRPr="00A120D1">
        <w:rPr>
          <w:rFonts w:ascii="Times New Roman" w:hAnsi="Times New Roman" w:cs="Times New Roman"/>
          <w:b/>
          <w:bCs/>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 xml:space="preserve">Comparative studies on growth and yield of oil palm mushroom, </w:t>
      </w:r>
      <w:proofErr w:type="spellStart"/>
      <w:r w:rsidRPr="00A120D1">
        <w:rPr>
          <w:rFonts w:ascii="Times New Roman" w:hAnsi="Times New Roman" w:cs="Times New Roman"/>
          <w:color w:val="000000" w:themeColor="text1"/>
          <w:shd w:val="clear" w:color="auto" w:fill="FFFFFF"/>
          <w:lang w:val="en-US"/>
        </w:rPr>
        <w:t>Volvariella</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volvacea</w:t>
      </w:r>
      <w:proofErr w:type="spellEnd"/>
      <w:r w:rsidRPr="00A120D1">
        <w:rPr>
          <w:rFonts w:ascii="Times New Roman" w:hAnsi="Times New Roman" w:cs="Times New Roman"/>
          <w:color w:val="000000" w:themeColor="text1"/>
          <w:shd w:val="clear" w:color="auto" w:fill="FFFFFF"/>
          <w:lang w:val="en-US"/>
        </w:rPr>
        <w:t xml:space="preserve"> (Bull. Ex. Fr.) Sing. On different substrates. Greener Journal of Agricultural Sciences 5:177-189.</w:t>
      </w:r>
    </w:p>
    <w:p w14:paraId="32D3AB31" w14:textId="77777777" w:rsidR="00496046" w:rsidRPr="00A120D1" w:rsidRDefault="00496046" w:rsidP="00496046">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A120D1">
        <w:rPr>
          <w:rFonts w:ascii="Times New Roman" w:hAnsi="Times New Roman" w:cs="Times New Roman"/>
          <w:color w:val="000000" w:themeColor="text1"/>
          <w:shd w:val="clear" w:color="auto" w:fill="FFFFFF"/>
          <w:lang w:val="en-US"/>
        </w:rPr>
        <w:t>BAKER, J. A.</w:t>
      </w:r>
      <w:r w:rsidR="004A6C32" w:rsidRPr="00A120D1">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1934. Mushroom growing in Province Wellesley &amp; Penang.</w:t>
      </w:r>
    </w:p>
    <w:p w14:paraId="7D5B3536" w14:textId="77777777" w:rsidR="00496046" w:rsidRPr="00A120D1" w:rsidRDefault="00496046" w:rsidP="00496046">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A120D1">
        <w:rPr>
          <w:rFonts w:ascii="Times New Roman" w:hAnsi="Times New Roman" w:cs="Times New Roman"/>
          <w:color w:val="000000" w:themeColor="text1"/>
          <w:shd w:val="clear" w:color="auto" w:fill="FFFFFF"/>
          <w:lang w:val="en-US"/>
        </w:rPr>
        <w:t>BAO, D.P., ZHAO, G.P. AND TAN, Q.</w:t>
      </w:r>
      <w:r w:rsidR="004A6C32" w:rsidRPr="00A120D1">
        <w:rPr>
          <w:rFonts w:ascii="Times New Roman" w:hAnsi="Times New Roman" w:cs="Times New Roman"/>
          <w:color w:val="000000" w:themeColor="text1"/>
          <w:shd w:val="clear" w:color="auto" w:fill="FFFFFF"/>
          <w:lang w:val="en-US"/>
        </w:rPr>
        <w:t>,</w:t>
      </w:r>
      <w:r w:rsidRPr="00A120D1">
        <w:rPr>
          <w:rFonts w:ascii="Times New Roman" w:hAnsi="Times New Roman" w:cs="Times New Roman"/>
          <w:color w:val="000000" w:themeColor="text1"/>
          <w:shd w:val="clear" w:color="auto" w:fill="FFFFFF"/>
          <w:lang w:val="en-US"/>
        </w:rPr>
        <w:t xml:space="preserve"> 2010. Draft Sequence of the </w:t>
      </w:r>
      <w:proofErr w:type="spellStart"/>
      <w:r w:rsidRPr="00A120D1">
        <w:rPr>
          <w:rFonts w:ascii="Times New Roman" w:hAnsi="Times New Roman" w:cs="Times New Roman"/>
          <w:color w:val="000000" w:themeColor="text1"/>
          <w:shd w:val="clear" w:color="auto" w:fill="FFFFFF"/>
          <w:lang w:val="en-US"/>
        </w:rPr>
        <w:t>Volvariella</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volvacea</w:t>
      </w:r>
      <w:proofErr w:type="spellEnd"/>
    </w:p>
    <w:p w14:paraId="2F156496" w14:textId="77777777" w:rsidR="00496046" w:rsidRPr="00A120D1" w:rsidRDefault="00496046" w:rsidP="00496046">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A120D1">
        <w:rPr>
          <w:rFonts w:ascii="Times New Roman" w:hAnsi="Times New Roman" w:cs="Times New Roman"/>
          <w:color w:val="000000" w:themeColor="text1"/>
          <w:shd w:val="clear" w:color="auto" w:fill="FFFFFF"/>
          <w:lang w:val="en-US"/>
        </w:rPr>
        <w:t xml:space="preserve">Genome. Acta </w:t>
      </w:r>
      <w:proofErr w:type="spellStart"/>
      <w:r w:rsidRPr="00A120D1">
        <w:rPr>
          <w:rFonts w:ascii="Times New Roman" w:hAnsi="Times New Roman" w:cs="Times New Roman"/>
          <w:color w:val="000000" w:themeColor="text1"/>
          <w:shd w:val="clear" w:color="auto" w:fill="FFFFFF"/>
          <w:lang w:val="en-US"/>
        </w:rPr>
        <w:t>Eduis</w:t>
      </w:r>
      <w:proofErr w:type="spellEnd"/>
      <w:r w:rsidRPr="00A120D1">
        <w:rPr>
          <w:rFonts w:ascii="Times New Roman" w:hAnsi="Times New Roman" w:cs="Times New Roman"/>
          <w:color w:val="000000" w:themeColor="text1"/>
          <w:shd w:val="clear" w:color="auto" w:fill="FFFFFF"/>
          <w:lang w:val="en-US"/>
        </w:rPr>
        <w:t xml:space="preserve"> Fungi, 17(1): 3-5.</w:t>
      </w:r>
    </w:p>
    <w:p w14:paraId="62C08DA8" w14:textId="77777777" w:rsidR="00323ACF" w:rsidRPr="0052487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shd w:val="clear" w:color="auto" w:fill="FFFFFF"/>
          <w:lang w:val="en-US"/>
        </w:rPr>
        <w:t>BELEWU</w:t>
      </w:r>
      <w:r w:rsidR="004A6C32" w:rsidRPr="00A120D1">
        <w:rPr>
          <w:rFonts w:ascii="Times New Roman" w:hAnsi="Times New Roman" w:cs="Times New Roman"/>
          <w:color w:val="000000" w:themeColor="text1"/>
          <w:shd w:val="clear" w:color="auto" w:fill="FFFFFF"/>
          <w:lang w:val="en-US"/>
        </w:rPr>
        <w:t>,</w:t>
      </w:r>
      <w:r w:rsidRPr="00A120D1">
        <w:rPr>
          <w:rFonts w:ascii="Times New Roman" w:hAnsi="Times New Roman" w:cs="Times New Roman"/>
          <w:color w:val="000000" w:themeColor="text1"/>
          <w:shd w:val="clear" w:color="auto" w:fill="FFFFFF"/>
          <w:lang w:val="en-US"/>
        </w:rPr>
        <w:t xml:space="preserve"> M</w:t>
      </w:r>
      <w:r w:rsidR="004A6C32" w:rsidRPr="00A120D1">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A</w:t>
      </w:r>
      <w:r w:rsidR="004A6C32" w:rsidRPr="00A120D1">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2001. Effect of fungus (</w:t>
      </w:r>
      <w:proofErr w:type="spellStart"/>
      <w:r w:rsidRPr="00A120D1">
        <w:rPr>
          <w:rFonts w:ascii="Times New Roman" w:hAnsi="Times New Roman" w:cs="Times New Roman"/>
          <w:color w:val="000000" w:themeColor="text1"/>
          <w:shd w:val="clear" w:color="auto" w:fill="FFFFFF"/>
          <w:lang w:val="en-US"/>
        </w:rPr>
        <w:t>Volvariella</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volvacea</w:t>
      </w:r>
      <w:proofErr w:type="spellEnd"/>
      <w:r w:rsidRPr="00A120D1">
        <w:rPr>
          <w:rFonts w:ascii="Times New Roman" w:hAnsi="Times New Roman" w:cs="Times New Roman"/>
          <w:color w:val="000000" w:themeColor="text1"/>
          <w:shd w:val="clear" w:color="auto" w:fill="FFFFFF"/>
          <w:lang w:val="en-US"/>
        </w:rPr>
        <w:t>) treated cotton waste as a replacement for cotton seed cake and meal by WAD goat. Trop. J. Anim. Sci. 4(1): 93-98.</w:t>
      </w:r>
    </w:p>
    <w:p w14:paraId="10074498" w14:textId="77777777" w:rsidR="00323ACF" w:rsidRPr="0052487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shd w:val="clear" w:color="auto" w:fill="FFFFFF"/>
          <w:lang w:val="en-US"/>
        </w:rPr>
        <w:t>BELEWU</w:t>
      </w:r>
      <w:r w:rsidR="004A6C32" w:rsidRPr="00A120D1">
        <w:rPr>
          <w:rFonts w:ascii="Times New Roman" w:hAnsi="Times New Roman" w:cs="Times New Roman"/>
          <w:color w:val="000000" w:themeColor="text1"/>
          <w:shd w:val="clear" w:color="auto" w:fill="FFFFFF"/>
          <w:lang w:val="en-US"/>
        </w:rPr>
        <w:t>,</w:t>
      </w:r>
      <w:r w:rsidRPr="00A120D1">
        <w:rPr>
          <w:rFonts w:ascii="Times New Roman" w:hAnsi="Times New Roman" w:cs="Times New Roman"/>
          <w:color w:val="000000" w:themeColor="text1"/>
          <w:shd w:val="clear" w:color="auto" w:fill="FFFFFF"/>
          <w:lang w:val="en-US"/>
        </w:rPr>
        <w:t xml:space="preserve"> M</w:t>
      </w:r>
      <w:r w:rsidR="004A6C32" w:rsidRPr="00A120D1">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A</w:t>
      </w:r>
      <w:r w:rsidR="004A6C32" w:rsidRPr="00A120D1">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 xml:space="preserve">2002. Conversion of </w:t>
      </w:r>
      <w:proofErr w:type="spellStart"/>
      <w:r w:rsidRPr="00A120D1">
        <w:rPr>
          <w:rFonts w:ascii="Times New Roman" w:hAnsi="Times New Roman" w:cs="Times New Roman"/>
          <w:color w:val="000000" w:themeColor="text1"/>
          <w:shd w:val="clear" w:color="auto" w:fill="FFFFFF"/>
          <w:lang w:val="en-US"/>
        </w:rPr>
        <w:t>Mansonia</w:t>
      </w:r>
      <w:proofErr w:type="spellEnd"/>
      <w:r w:rsidRPr="00A120D1">
        <w:rPr>
          <w:rFonts w:ascii="Times New Roman" w:hAnsi="Times New Roman" w:cs="Times New Roman"/>
          <w:color w:val="000000" w:themeColor="text1"/>
          <w:shd w:val="clear" w:color="auto" w:fill="FFFFFF"/>
          <w:lang w:val="en-US"/>
        </w:rPr>
        <w:t xml:space="preserve"> saw-dust and cotton plants by-product into feed by white rot fungi (</w:t>
      </w:r>
      <w:proofErr w:type="spellStart"/>
      <w:r w:rsidRPr="00A120D1">
        <w:rPr>
          <w:rFonts w:ascii="Times New Roman" w:hAnsi="Times New Roman" w:cs="Times New Roman"/>
          <w:color w:val="000000" w:themeColor="text1"/>
          <w:shd w:val="clear" w:color="auto" w:fill="FFFFFF"/>
          <w:lang w:val="en-US"/>
        </w:rPr>
        <w:t>Pleurotus</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sajor</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caju</w:t>
      </w:r>
      <w:proofErr w:type="spellEnd"/>
      <w:r w:rsidRPr="00A120D1">
        <w:rPr>
          <w:rFonts w:ascii="Times New Roman" w:hAnsi="Times New Roman" w:cs="Times New Roman"/>
          <w:color w:val="000000" w:themeColor="text1"/>
          <w:shd w:val="clear" w:color="auto" w:fill="FFFFFF"/>
          <w:lang w:val="en-US"/>
        </w:rPr>
        <w:t>). J. Sci. Agric. Food Tech. Environ. 1(2): pp.???</w:t>
      </w:r>
    </w:p>
    <w:p w14:paraId="01DF378A" w14:textId="77777777" w:rsidR="00323ACF" w:rsidRPr="0052487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shd w:val="clear" w:color="auto" w:fill="FFFFFF"/>
          <w:lang w:val="en-US"/>
        </w:rPr>
        <w:t>BELEWU</w:t>
      </w:r>
      <w:r w:rsidR="004A6C32" w:rsidRPr="00A120D1">
        <w:rPr>
          <w:rFonts w:ascii="Times New Roman" w:hAnsi="Times New Roman" w:cs="Times New Roman"/>
          <w:color w:val="000000" w:themeColor="text1"/>
          <w:shd w:val="clear" w:color="auto" w:fill="FFFFFF"/>
          <w:lang w:val="en-US"/>
        </w:rPr>
        <w:t>,</w:t>
      </w:r>
      <w:r w:rsidRPr="00A120D1">
        <w:rPr>
          <w:rFonts w:ascii="Times New Roman" w:hAnsi="Times New Roman" w:cs="Times New Roman"/>
          <w:color w:val="000000" w:themeColor="text1"/>
          <w:shd w:val="clear" w:color="auto" w:fill="FFFFFF"/>
          <w:lang w:val="en-US"/>
        </w:rPr>
        <w:t xml:space="preserve"> M</w:t>
      </w:r>
      <w:r w:rsidR="004A6C32" w:rsidRPr="00A120D1">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A</w:t>
      </w:r>
      <w:r w:rsidR="004A6C32" w:rsidRPr="00A120D1">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2003. Nutritional qualities of corn cobs and waste paper incubated with edible mushroom (</w:t>
      </w:r>
      <w:proofErr w:type="spellStart"/>
      <w:r w:rsidRPr="00A120D1">
        <w:rPr>
          <w:rFonts w:ascii="Times New Roman" w:hAnsi="Times New Roman" w:cs="Times New Roman"/>
          <w:color w:val="000000" w:themeColor="text1"/>
          <w:shd w:val="clear" w:color="auto" w:fill="FFFFFF"/>
          <w:lang w:val="en-US"/>
        </w:rPr>
        <w:t>Pleurotus</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sajor</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caju</w:t>
      </w:r>
      <w:proofErr w:type="spellEnd"/>
      <w:r w:rsidRPr="00A120D1">
        <w:rPr>
          <w:rFonts w:ascii="Times New Roman" w:hAnsi="Times New Roman" w:cs="Times New Roman"/>
          <w:color w:val="000000" w:themeColor="text1"/>
          <w:shd w:val="clear" w:color="auto" w:fill="FFFFFF"/>
          <w:lang w:val="en-US"/>
        </w:rPr>
        <w:t>). Nig. J. Anim. Prod. Vol. 30(1): 20-25.</w:t>
      </w:r>
    </w:p>
    <w:p w14:paraId="6B626513" w14:textId="77777777" w:rsidR="00323ACF" w:rsidRPr="0052487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shd w:val="clear" w:color="auto" w:fill="FFFFFF"/>
          <w:lang w:val="en-US"/>
        </w:rPr>
        <w:t>BELEWU MA, ADEMILOLA</w:t>
      </w:r>
      <w:r w:rsidR="004A6C32" w:rsidRPr="00A120D1">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2002. Digestibility response of WAD goats to mushroom (</w:t>
      </w:r>
      <w:proofErr w:type="spellStart"/>
      <w:r w:rsidRPr="00A120D1">
        <w:rPr>
          <w:rFonts w:ascii="Times New Roman" w:hAnsi="Times New Roman" w:cs="Times New Roman"/>
          <w:color w:val="000000" w:themeColor="text1"/>
          <w:shd w:val="clear" w:color="auto" w:fill="FFFFFF"/>
          <w:lang w:val="en-US"/>
        </w:rPr>
        <w:t>Volvariella</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volvacea</w:t>
      </w:r>
      <w:proofErr w:type="spellEnd"/>
      <w:r w:rsidRPr="00A120D1">
        <w:rPr>
          <w:rFonts w:ascii="Times New Roman" w:hAnsi="Times New Roman" w:cs="Times New Roman"/>
          <w:color w:val="000000" w:themeColor="text1"/>
          <w:shd w:val="clear" w:color="auto" w:fill="FFFFFF"/>
          <w:lang w:val="en-US"/>
        </w:rPr>
        <w:t>) treated cotton waste. Moor J. Agric. Res. 3(1): 83-86.</w:t>
      </w:r>
    </w:p>
    <w:p w14:paraId="38CC6FBC" w14:textId="77777777" w:rsidR="00323ACF" w:rsidRPr="0052487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shd w:val="clear" w:color="auto" w:fill="FFFFFF"/>
          <w:lang w:val="en-US"/>
        </w:rPr>
        <w:t>BELEWU</w:t>
      </w:r>
      <w:r w:rsidR="004A6C32" w:rsidRPr="00A120D1">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M</w:t>
      </w:r>
      <w:r w:rsidR="004A6C32" w:rsidRPr="00A120D1">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A, LAWAL RA</w:t>
      </w:r>
      <w:r w:rsidR="004A6C32" w:rsidRPr="00A120D1">
        <w:rPr>
          <w:rFonts w:ascii="Times New Roman" w:hAnsi="Times New Roman" w:cs="Times New Roman"/>
          <w:color w:val="000000" w:themeColor="text1"/>
          <w:shd w:val="clear" w:color="auto" w:fill="FFFFFF"/>
          <w:lang w:val="en-US"/>
        </w:rPr>
        <w:t xml:space="preserve">., </w:t>
      </w:r>
      <w:r w:rsidRPr="00A120D1">
        <w:rPr>
          <w:rFonts w:ascii="Times New Roman" w:hAnsi="Times New Roman" w:cs="Times New Roman"/>
          <w:color w:val="000000" w:themeColor="text1"/>
          <w:shd w:val="clear" w:color="auto" w:fill="FFFFFF"/>
          <w:lang w:val="en-US"/>
        </w:rPr>
        <w:t>2003. Studies of the cultivation of edible mushroom (</w:t>
      </w:r>
      <w:proofErr w:type="spellStart"/>
      <w:r w:rsidRPr="00A120D1">
        <w:rPr>
          <w:rFonts w:ascii="Times New Roman" w:hAnsi="Times New Roman" w:cs="Times New Roman"/>
          <w:color w:val="000000" w:themeColor="text1"/>
          <w:shd w:val="clear" w:color="auto" w:fill="FFFFFF"/>
          <w:lang w:val="en-US"/>
        </w:rPr>
        <w:t>Pleurotus</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pulmonarium</w:t>
      </w:r>
      <w:proofErr w:type="spellEnd"/>
      <w:r w:rsidRPr="00A120D1">
        <w:rPr>
          <w:rFonts w:ascii="Times New Roman" w:hAnsi="Times New Roman" w:cs="Times New Roman"/>
          <w:color w:val="000000" w:themeColor="text1"/>
          <w:shd w:val="clear" w:color="auto" w:fill="FFFFFF"/>
          <w:lang w:val="en-US"/>
        </w:rPr>
        <w:t>) on cocoa bean shell and saw-dust – Gliricidia mixture. Res. Comm. Microbiol. 1(2): 68-71.</w:t>
      </w:r>
    </w:p>
    <w:p w14:paraId="15E74402"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shd w:val="clear" w:color="auto" w:fill="FFFFFF"/>
          <w:lang w:val="en-US"/>
        </w:rPr>
      </w:pPr>
      <w:r w:rsidRPr="00A120D1">
        <w:rPr>
          <w:rFonts w:ascii="Times New Roman" w:hAnsi="Times New Roman" w:cs="Times New Roman"/>
          <w:color w:val="000000" w:themeColor="text1"/>
          <w:shd w:val="clear" w:color="auto" w:fill="FFFFFF"/>
          <w:lang w:val="en-US"/>
        </w:rPr>
        <w:t>BELEWU, M. A., &amp; BELEWU, K. Y., 2005. Cultivation of mushroom (</w:t>
      </w:r>
      <w:proofErr w:type="spellStart"/>
      <w:r w:rsidRPr="00A120D1">
        <w:rPr>
          <w:rFonts w:ascii="Times New Roman" w:hAnsi="Times New Roman" w:cs="Times New Roman"/>
          <w:color w:val="000000" w:themeColor="text1"/>
          <w:shd w:val="clear" w:color="auto" w:fill="FFFFFF"/>
          <w:lang w:val="en-US"/>
        </w:rPr>
        <w:t>Volvariella</w:t>
      </w:r>
      <w:proofErr w:type="spellEnd"/>
      <w:r w:rsidRPr="00A120D1">
        <w:rPr>
          <w:rFonts w:ascii="Times New Roman" w:hAnsi="Times New Roman" w:cs="Times New Roman"/>
          <w:color w:val="000000" w:themeColor="text1"/>
          <w:shd w:val="clear" w:color="auto" w:fill="FFFFFF"/>
          <w:lang w:val="en-US"/>
        </w:rPr>
        <w:t xml:space="preserve"> </w:t>
      </w:r>
      <w:proofErr w:type="spellStart"/>
      <w:r w:rsidRPr="00A120D1">
        <w:rPr>
          <w:rFonts w:ascii="Times New Roman" w:hAnsi="Times New Roman" w:cs="Times New Roman"/>
          <w:color w:val="000000" w:themeColor="text1"/>
          <w:shd w:val="clear" w:color="auto" w:fill="FFFFFF"/>
          <w:lang w:val="en-US"/>
        </w:rPr>
        <w:t>volvacea</w:t>
      </w:r>
      <w:proofErr w:type="spellEnd"/>
      <w:r w:rsidRPr="00A120D1">
        <w:rPr>
          <w:rFonts w:ascii="Times New Roman" w:hAnsi="Times New Roman" w:cs="Times New Roman"/>
          <w:color w:val="000000" w:themeColor="text1"/>
          <w:shd w:val="clear" w:color="auto" w:fill="FFFFFF"/>
          <w:lang w:val="en-US"/>
        </w:rPr>
        <w:t>) on banana leaves. African journal of Biotechnology, 4(12).</w:t>
      </w:r>
    </w:p>
    <w:p w14:paraId="6428C9DB" w14:textId="77777777" w:rsidR="00D96AED" w:rsidRPr="00A120D1" w:rsidRDefault="00D96AED"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lastRenderedPageBreak/>
        <w:t>CHANG, K. C.</w:t>
      </w:r>
      <w:r w:rsidR="004A6C32"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 xml:space="preserve">1969. </w:t>
      </w:r>
      <w:proofErr w:type="spellStart"/>
      <w:r w:rsidRPr="00A120D1">
        <w:rPr>
          <w:rFonts w:ascii="Times New Roman" w:hAnsi="Times New Roman" w:cs="Times New Roman"/>
          <w:color w:val="000000" w:themeColor="text1"/>
          <w:lang w:val="en-US"/>
        </w:rPr>
        <w:t>Fengpitou</w:t>
      </w:r>
      <w:proofErr w:type="spellEnd"/>
      <w:r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Tapenkeng</w:t>
      </w:r>
      <w:proofErr w:type="spellEnd"/>
      <w:r w:rsidRPr="00A120D1">
        <w:rPr>
          <w:rFonts w:ascii="Times New Roman" w:hAnsi="Times New Roman" w:cs="Times New Roman"/>
          <w:color w:val="000000" w:themeColor="text1"/>
          <w:lang w:val="en-US"/>
        </w:rPr>
        <w:t>, and the prehistory of Taiwan.</w:t>
      </w:r>
    </w:p>
    <w:p w14:paraId="0BD4BB31" w14:textId="77777777" w:rsidR="008C1DBC" w:rsidRPr="00A120D1" w:rsidRDefault="008C1DBC"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CHANG, C. L.</w:t>
      </w:r>
      <w:r w:rsidR="004A6C32"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1974. Finding prototypes for nearest neighbor classifiers. IEEE Transactions on Computers, 100(11), 1179-1184.</w:t>
      </w:r>
    </w:p>
    <w:p w14:paraId="7B1DF81A" w14:textId="77777777" w:rsidR="000358D0" w:rsidRPr="00A120D1" w:rsidRDefault="000358D0"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CHANG, S. T.</w:t>
      </w:r>
      <w:r w:rsidR="004A6C32"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1977. The origin and early development of straw mushroom cultivation. Economic botany, 31(3), 374-376.</w:t>
      </w:r>
    </w:p>
    <w:p w14:paraId="47C3EB37" w14:textId="77777777" w:rsidR="009C1397" w:rsidRPr="00A120D1" w:rsidRDefault="009C1397" w:rsidP="009C1397">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CHANG, S. T. AND MILES, P. G.</w:t>
      </w:r>
      <w:r w:rsidR="004A6C32"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2004. Cultivation, nutritional value, medicinal effect, and</w:t>
      </w:r>
    </w:p>
    <w:p w14:paraId="42237ADE" w14:textId="77777777" w:rsidR="009C1397" w:rsidRPr="00A120D1" w:rsidRDefault="009C1397" w:rsidP="009C1397">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environmental impact. 2ed. CRC Press. USA.</w:t>
      </w:r>
    </w:p>
    <w:p w14:paraId="662D60FA"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CHANG, S. T. AND QUIMIO, T. H.</w:t>
      </w:r>
      <w:r w:rsidR="004A6C32"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1989. Tropical mushrooms, biological nature and cultivation methods. The Chinese University Press. Hongkong. crates. Mycologist 14:174-176.</w:t>
      </w:r>
    </w:p>
    <w:p w14:paraId="75EE37D9" w14:textId="77777777" w:rsidR="00262CD1" w:rsidRPr="00A120D1" w:rsidRDefault="00262CD1"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CRAWFORD, D. L., POMETTO III, A. L., &amp; CRAWFORD, R. L.</w:t>
      </w:r>
      <w:r w:rsidR="004A6C32"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 xml:space="preserve">1983. Lignin degradation by Streptomyces </w:t>
      </w:r>
      <w:proofErr w:type="spellStart"/>
      <w:r w:rsidRPr="00A120D1">
        <w:rPr>
          <w:rFonts w:ascii="Times New Roman" w:hAnsi="Times New Roman" w:cs="Times New Roman"/>
          <w:color w:val="000000" w:themeColor="text1"/>
          <w:lang w:val="en-US"/>
        </w:rPr>
        <w:t>viridosporus</w:t>
      </w:r>
      <w:proofErr w:type="spellEnd"/>
      <w:r w:rsidRPr="00A120D1">
        <w:rPr>
          <w:rFonts w:ascii="Times New Roman" w:hAnsi="Times New Roman" w:cs="Times New Roman"/>
          <w:color w:val="000000" w:themeColor="text1"/>
          <w:lang w:val="en-US"/>
        </w:rPr>
        <w:t>: isolation and characterization of a new polymeric lignin degradation intermediate. Applied and Environmental Microbiology, 45(3), 898-904.</w:t>
      </w:r>
    </w:p>
    <w:p w14:paraId="4EE188A7"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52487F">
        <w:rPr>
          <w:rFonts w:ascii="Times New Roman" w:hAnsi="Times New Roman" w:cs="Times New Roman"/>
          <w:bCs/>
          <w:color w:val="000000" w:themeColor="text1"/>
          <w:lang w:val="en-US"/>
        </w:rPr>
        <w:t>DE KESEL, A., CODJIA, J.T.C. &amp; YOROU, S.N.</w:t>
      </w:r>
      <w:r w:rsidR="004A6C32" w:rsidRPr="0052487F">
        <w:rPr>
          <w:rFonts w:ascii="Times New Roman" w:hAnsi="Times New Roman" w:cs="Times New Roman"/>
          <w:bCs/>
          <w:color w:val="000000" w:themeColor="text1"/>
          <w:lang w:val="en-US"/>
        </w:rPr>
        <w:t xml:space="preserve">, </w:t>
      </w:r>
      <w:r w:rsidRPr="0052487F">
        <w:rPr>
          <w:rFonts w:ascii="Times New Roman" w:hAnsi="Times New Roman" w:cs="Times New Roman"/>
          <w:bCs/>
          <w:color w:val="000000" w:themeColor="text1"/>
          <w:lang w:val="en-US"/>
        </w:rPr>
        <w:t>2002</w:t>
      </w:r>
      <w:r w:rsidR="004A6C32" w:rsidRPr="0052487F">
        <w:rPr>
          <w:rFonts w:ascii="Times New Roman" w:hAnsi="Times New Roman" w:cs="Times New Roman"/>
          <w:bCs/>
          <w:color w:val="000000" w:themeColor="text1"/>
          <w:lang w:val="en-US"/>
        </w:rPr>
        <w:t>.</w:t>
      </w:r>
      <w:r w:rsidRPr="0052487F">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GB"/>
        </w:rPr>
        <w:t xml:space="preserve">Guide to Edible Fungi in Benin. Cotonou, Republic of Benin, National Botanical Garden of Belgium and International </w:t>
      </w:r>
      <w:proofErr w:type="spellStart"/>
      <w:r w:rsidRPr="00A120D1">
        <w:rPr>
          <w:rFonts w:ascii="Times New Roman" w:hAnsi="Times New Roman" w:cs="Times New Roman"/>
          <w:color w:val="000000" w:themeColor="text1"/>
          <w:lang w:val="en-GB"/>
        </w:rPr>
        <w:t>Center</w:t>
      </w:r>
      <w:proofErr w:type="spellEnd"/>
      <w:r w:rsidRPr="00A120D1">
        <w:rPr>
          <w:rFonts w:ascii="Times New Roman" w:hAnsi="Times New Roman" w:cs="Times New Roman"/>
          <w:color w:val="000000" w:themeColor="text1"/>
          <w:lang w:val="en-GB"/>
        </w:rPr>
        <w:t xml:space="preserve"> for Integrated Eco-development (CECODI), Coco Multimedia Print: 275 p.</w:t>
      </w:r>
    </w:p>
    <w:p w14:paraId="3D443C38"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r w:rsidRPr="00A120D1">
        <w:rPr>
          <w:rFonts w:ascii="Times New Roman" w:hAnsi="Times New Roman" w:cs="Times New Roman"/>
          <w:bCs/>
          <w:color w:val="000000" w:themeColor="text1"/>
        </w:rPr>
        <w:t>DIANSAMBU, M. I., DIBALUKA, M. S., LUMANDE, K.J. &amp; DEGREEF, J.</w:t>
      </w:r>
      <w:r w:rsidR="004A6C32" w:rsidRPr="00A120D1">
        <w:rPr>
          <w:rFonts w:ascii="Times New Roman" w:hAnsi="Times New Roman" w:cs="Times New Roman"/>
          <w:bCs/>
          <w:color w:val="000000" w:themeColor="text1"/>
        </w:rPr>
        <w:t xml:space="preserve">, </w:t>
      </w:r>
      <w:r w:rsidRPr="00A120D1">
        <w:rPr>
          <w:rFonts w:ascii="Times New Roman" w:hAnsi="Times New Roman" w:cs="Times New Roman"/>
          <w:bCs/>
          <w:color w:val="000000" w:themeColor="text1"/>
        </w:rPr>
        <w:t>2015.</w:t>
      </w:r>
      <w:r w:rsidRPr="00A120D1">
        <w:rPr>
          <w:rFonts w:ascii="Times New Roman" w:hAnsi="Times New Roman" w:cs="Times New Roman"/>
          <w:color w:val="000000" w:themeColor="text1"/>
        </w:rPr>
        <w:t xml:space="preserve"> Culture de trois espèces fongiques sauvages comestibles du Groupement de </w:t>
      </w:r>
      <w:proofErr w:type="spellStart"/>
      <w:r w:rsidRPr="00A120D1">
        <w:rPr>
          <w:rFonts w:ascii="Times New Roman" w:hAnsi="Times New Roman" w:cs="Times New Roman"/>
          <w:color w:val="000000" w:themeColor="text1"/>
        </w:rPr>
        <w:t>Kisantu</w:t>
      </w:r>
      <w:proofErr w:type="spellEnd"/>
      <w:r w:rsidRPr="00A120D1">
        <w:rPr>
          <w:rFonts w:ascii="Times New Roman" w:hAnsi="Times New Roman" w:cs="Times New Roman"/>
          <w:color w:val="000000" w:themeColor="text1"/>
        </w:rPr>
        <w:t xml:space="preserve"> (R.D. Congo) sur des substrats </w:t>
      </w:r>
      <w:proofErr w:type="spellStart"/>
      <w:r w:rsidRPr="00A120D1">
        <w:rPr>
          <w:rFonts w:ascii="Times New Roman" w:hAnsi="Times New Roman" w:cs="Times New Roman"/>
          <w:color w:val="000000" w:themeColor="text1"/>
        </w:rPr>
        <w:t>ligno-cellulosiques</w:t>
      </w:r>
      <w:proofErr w:type="spellEnd"/>
      <w:r w:rsidRPr="00A120D1">
        <w:rPr>
          <w:rFonts w:ascii="Times New Roman" w:hAnsi="Times New Roman" w:cs="Times New Roman"/>
          <w:color w:val="000000" w:themeColor="text1"/>
        </w:rPr>
        <w:t xml:space="preserve"> compostés, Afrique SCIENCE 11(3) (2015) 241 - 261 241 ISSN1813-548X, http://www.afriquescience.info </w:t>
      </w:r>
    </w:p>
    <w:p w14:paraId="7DC70A1B"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bCs/>
          <w:color w:val="000000" w:themeColor="text1"/>
          <w:lang w:val="en-GB"/>
        </w:rPr>
        <w:t>DIBALUKA, M.S.</w:t>
      </w:r>
      <w:r w:rsidR="004A6C32" w:rsidRPr="00A120D1">
        <w:rPr>
          <w:rFonts w:ascii="Times New Roman" w:hAnsi="Times New Roman" w:cs="Times New Roman"/>
          <w:bCs/>
          <w:color w:val="000000" w:themeColor="text1"/>
          <w:lang w:val="en-GB"/>
        </w:rPr>
        <w:t xml:space="preserve">, </w:t>
      </w:r>
      <w:r w:rsidRPr="00A120D1">
        <w:rPr>
          <w:rFonts w:ascii="Times New Roman" w:hAnsi="Times New Roman" w:cs="Times New Roman"/>
          <w:bCs/>
          <w:color w:val="000000" w:themeColor="text1"/>
          <w:lang w:val="en-GB"/>
        </w:rPr>
        <w:t>2005.</w:t>
      </w:r>
      <w:r w:rsidRPr="00A120D1">
        <w:rPr>
          <w:rFonts w:ascii="Times New Roman" w:hAnsi="Times New Roman" w:cs="Times New Roman"/>
          <w:color w:val="000000" w:themeColor="text1"/>
          <w:lang w:val="en-GB"/>
        </w:rPr>
        <w:t xml:space="preserve"> Inventory of </w:t>
      </w:r>
      <w:proofErr w:type="spellStart"/>
      <w:r w:rsidRPr="00A120D1">
        <w:rPr>
          <w:rFonts w:ascii="Times New Roman" w:hAnsi="Times New Roman" w:cs="Times New Roman"/>
          <w:color w:val="000000" w:themeColor="text1"/>
          <w:lang w:val="en-GB"/>
        </w:rPr>
        <w:t>macromycetes</w:t>
      </w:r>
      <w:proofErr w:type="spellEnd"/>
      <w:r w:rsidRPr="00A120D1">
        <w:rPr>
          <w:rFonts w:ascii="Times New Roman" w:hAnsi="Times New Roman" w:cs="Times New Roman"/>
          <w:color w:val="000000" w:themeColor="text1"/>
          <w:lang w:val="en-GB"/>
        </w:rPr>
        <w:t xml:space="preserve"> in the forest of Lac de Ma Vallée (Kinshasa) and test of cultivation of some edible species, Unpublished dissertation: Faculty of Sciences, University of Kinshasa (DR Congo), 200p.</w:t>
      </w:r>
    </w:p>
    <w:p w14:paraId="57DB9EE0"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bCs/>
          <w:color w:val="000000" w:themeColor="text1"/>
          <w:lang w:val="en-GB"/>
        </w:rPr>
        <w:t>DIBALUKA, S.M., LUKOKI, F.L., DE KESEL, A. AND DEGREEF, J.</w:t>
      </w:r>
      <w:r w:rsidR="004A6C32" w:rsidRPr="00A120D1">
        <w:rPr>
          <w:rFonts w:ascii="Times New Roman" w:hAnsi="Times New Roman" w:cs="Times New Roman"/>
          <w:bCs/>
          <w:color w:val="000000" w:themeColor="text1"/>
          <w:lang w:val="en-GB"/>
        </w:rPr>
        <w:t xml:space="preserve">, </w:t>
      </w:r>
      <w:r w:rsidRPr="00A120D1">
        <w:rPr>
          <w:rFonts w:ascii="Times New Roman" w:hAnsi="Times New Roman" w:cs="Times New Roman"/>
          <w:bCs/>
          <w:color w:val="000000" w:themeColor="text1"/>
          <w:lang w:val="en-GB"/>
        </w:rPr>
        <w:t xml:space="preserve">2010. </w:t>
      </w:r>
      <w:r w:rsidRPr="00A120D1">
        <w:rPr>
          <w:rFonts w:ascii="Times New Roman" w:hAnsi="Times New Roman" w:cs="Times New Roman"/>
          <w:color w:val="000000" w:themeColor="text1"/>
          <w:lang w:val="en-GB"/>
        </w:rPr>
        <w:t xml:space="preserve">Cultivation trials of some edible </w:t>
      </w:r>
      <w:proofErr w:type="spellStart"/>
      <w:r w:rsidRPr="00A120D1">
        <w:rPr>
          <w:rFonts w:ascii="Times New Roman" w:hAnsi="Times New Roman" w:cs="Times New Roman"/>
          <w:color w:val="000000" w:themeColor="text1"/>
          <w:lang w:val="en-GB"/>
        </w:rPr>
        <w:t>lignocellular</w:t>
      </w:r>
      <w:proofErr w:type="spellEnd"/>
      <w:r w:rsidRPr="00A120D1">
        <w:rPr>
          <w:rFonts w:ascii="Times New Roman" w:hAnsi="Times New Roman" w:cs="Times New Roman"/>
          <w:color w:val="000000" w:themeColor="text1"/>
          <w:lang w:val="en-GB"/>
        </w:rPr>
        <w:t xml:space="preserve"> fungi from the Kinshasa region (DR Congo) on various lignocellulosic substrates. </w:t>
      </w:r>
      <w:proofErr w:type="spellStart"/>
      <w:r w:rsidRPr="00A120D1">
        <w:rPr>
          <w:rFonts w:ascii="Times New Roman" w:hAnsi="Times New Roman" w:cs="Times New Roman"/>
          <w:color w:val="000000" w:themeColor="text1"/>
          <w:lang w:val="en-US"/>
        </w:rPr>
        <w:t>Biotechnol</w:t>
      </w:r>
      <w:proofErr w:type="spellEnd"/>
      <w:r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Agron</w:t>
      </w:r>
      <w:proofErr w:type="spellEnd"/>
      <w:r w:rsidRPr="00A120D1">
        <w:rPr>
          <w:rFonts w:ascii="Times New Roman" w:hAnsi="Times New Roman" w:cs="Times New Roman"/>
          <w:color w:val="000000" w:themeColor="text1"/>
          <w:lang w:val="en-US"/>
        </w:rPr>
        <w:t>. Soc. About 417-422.</w:t>
      </w:r>
    </w:p>
    <w:p w14:paraId="1F6AD4F6"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GB"/>
        </w:rPr>
      </w:pPr>
      <w:r w:rsidRPr="00A120D1">
        <w:rPr>
          <w:rFonts w:ascii="Times New Roman" w:hAnsi="Times New Roman" w:cs="Times New Roman"/>
          <w:bCs/>
          <w:color w:val="000000" w:themeColor="text1"/>
          <w:lang w:val="en-GB"/>
        </w:rPr>
        <w:t>EYI-NDONG, H.</w:t>
      </w:r>
      <w:r w:rsidR="004A6C32" w:rsidRPr="00A120D1">
        <w:rPr>
          <w:rFonts w:ascii="Times New Roman" w:hAnsi="Times New Roman" w:cs="Times New Roman"/>
          <w:bCs/>
          <w:color w:val="000000" w:themeColor="text1"/>
          <w:lang w:val="en-GB"/>
        </w:rPr>
        <w:t xml:space="preserve">, </w:t>
      </w:r>
      <w:r w:rsidRPr="00A120D1">
        <w:rPr>
          <w:rFonts w:ascii="Times New Roman" w:hAnsi="Times New Roman" w:cs="Times New Roman"/>
          <w:bCs/>
          <w:color w:val="000000" w:themeColor="text1"/>
          <w:lang w:val="en-GB"/>
        </w:rPr>
        <w:t>2009.</w:t>
      </w:r>
      <w:r w:rsidRPr="00A120D1">
        <w:rPr>
          <w:rFonts w:ascii="Times New Roman" w:hAnsi="Times New Roman" w:cs="Times New Roman"/>
          <w:b/>
          <w:color w:val="000000" w:themeColor="text1"/>
          <w:lang w:val="en-GB"/>
        </w:rPr>
        <w:t xml:space="preserve"> </w:t>
      </w:r>
      <w:r w:rsidRPr="00A120D1">
        <w:rPr>
          <w:rFonts w:ascii="Times New Roman" w:hAnsi="Times New Roman" w:cs="Times New Roman"/>
          <w:color w:val="000000" w:themeColor="text1"/>
          <w:lang w:val="en-GB"/>
        </w:rPr>
        <w:t>Study of the mushrooms of the humid dense forest consumed by the populations of northern Gabon, Thesis submitted to obtain the degree of Doctor in Biological Sciences October 2009: 16p</w:t>
      </w:r>
    </w:p>
    <w:p w14:paraId="6078B62F" w14:textId="77777777" w:rsidR="009C1397" w:rsidRPr="0052487F" w:rsidRDefault="009C1397"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r w:rsidRPr="00A120D1">
        <w:rPr>
          <w:rFonts w:ascii="Times New Roman" w:hAnsi="Times New Roman" w:cs="Times New Roman"/>
          <w:color w:val="000000" w:themeColor="text1"/>
          <w:lang w:val="en-US"/>
        </w:rPr>
        <w:t>FASIDI, I. O.</w:t>
      </w:r>
      <w:r w:rsidR="004A6C32"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 xml:space="preserve">1996. Studies on Volvariella esculenta (Mass) Singer: cultivation on agricultural wastes and proximate composition of stored mushrooms. </w:t>
      </w:r>
      <w:r w:rsidRPr="0052487F">
        <w:rPr>
          <w:rFonts w:ascii="Times New Roman" w:hAnsi="Times New Roman" w:cs="Times New Roman"/>
          <w:color w:val="000000" w:themeColor="text1"/>
        </w:rPr>
        <w:t>Food Chemistry, 55(2), 161-163.</w:t>
      </w:r>
    </w:p>
    <w:p w14:paraId="11F21A98"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fr-FR"/>
        </w:rPr>
      </w:pPr>
      <w:r w:rsidRPr="00A120D1">
        <w:rPr>
          <w:rFonts w:ascii="Times New Roman" w:hAnsi="Times New Roman" w:cs="Times New Roman"/>
          <w:color w:val="000000" w:themeColor="text1"/>
          <w:shd w:val="clear" w:color="auto" w:fill="FFFFFF"/>
        </w:rPr>
        <w:t>HEIM, R., &amp; CAILLEUX, R.</w:t>
      </w:r>
      <w:r w:rsidR="004A6C32" w:rsidRPr="00A120D1">
        <w:rPr>
          <w:rFonts w:ascii="Times New Roman" w:hAnsi="Times New Roman" w:cs="Times New Roman"/>
          <w:color w:val="000000" w:themeColor="text1"/>
          <w:shd w:val="clear" w:color="auto" w:fill="FFFFFF"/>
        </w:rPr>
        <w:t xml:space="preserve">, </w:t>
      </w:r>
      <w:r w:rsidRPr="00A120D1">
        <w:rPr>
          <w:rFonts w:ascii="Times New Roman" w:hAnsi="Times New Roman" w:cs="Times New Roman"/>
          <w:color w:val="000000" w:themeColor="text1"/>
          <w:shd w:val="clear" w:color="auto" w:fill="FFFFFF"/>
        </w:rPr>
        <w:t>1965.</w:t>
      </w:r>
      <w:r w:rsidRPr="00A120D1">
        <w:rPr>
          <w:rStyle w:val="apple-converted-space"/>
          <w:rFonts w:ascii="Times New Roman" w:hAnsi="Times New Roman" w:cs="Times New Roman"/>
          <w:color w:val="000000" w:themeColor="text1"/>
          <w:shd w:val="clear" w:color="auto" w:fill="FFFFFF"/>
        </w:rPr>
        <w:t> </w:t>
      </w:r>
      <w:r w:rsidRPr="00A120D1">
        <w:rPr>
          <w:rFonts w:ascii="Times New Roman" w:hAnsi="Times New Roman" w:cs="Times New Roman"/>
          <w:i/>
          <w:iCs/>
          <w:color w:val="000000" w:themeColor="text1"/>
        </w:rPr>
        <w:t>Culture industrielle d'une psalliote tropicale dans les régions chaudes</w:t>
      </w:r>
      <w:r w:rsidRPr="00A120D1">
        <w:rPr>
          <w:rFonts w:ascii="Times New Roman" w:hAnsi="Times New Roman" w:cs="Times New Roman"/>
          <w:color w:val="000000" w:themeColor="text1"/>
          <w:shd w:val="clear" w:color="auto" w:fill="FFFFFF"/>
        </w:rPr>
        <w:t>.</w:t>
      </w:r>
    </w:p>
    <w:p w14:paraId="0FF2F3D1" w14:textId="77777777" w:rsidR="00323ACF" w:rsidRPr="0052487F"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rPr>
        <w:lastRenderedPageBreak/>
        <w:t>HENNEBERT, G. L. &amp; SIMON, L.</w:t>
      </w:r>
      <w:r w:rsidR="004A6C32" w:rsidRPr="00A120D1">
        <w:rPr>
          <w:rFonts w:ascii="Times New Roman" w:hAnsi="Times New Roman" w:cs="Times New Roman"/>
          <w:color w:val="000000" w:themeColor="text1"/>
        </w:rPr>
        <w:t xml:space="preserve">, </w:t>
      </w:r>
      <w:r w:rsidRPr="00A120D1">
        <w:rPr>
          <w:rFonts w:ascii="Times New Roman" w:hAnsi="Times New Roman" w:cs="Times New Roman"/>
          <w:color w:val="000000" w:themeColor="text1"/>
        </w:rPr>
        <w:t>1989.</w:t>
      </w:r>
      <w:r w:rsidRPr="00A120D1">
        <w:rPr>
          <w:rFonts w:ascii="Times New Roman" w:hAnsi="Times New Roman" w:cs="Times New Roman"/>
          <w:b/>
          <w:color w:val="000000" w:themeColor="text1"/>
        </w:rPr>
        <w:t xml:space="preserve"> </w:t>
      </w:r>
      <w:r w:rsidRPr="00A120D1">
        <w:rPr>
          <w:rFonts w:ascii="Times New Roman" w:hAnsi="Times New Roman" w:cs="Times New Roman"/>
          <w:color w:val="000000" w:themeColor="text1"/>
        </w:rPr>
        <w:t xml:space="preserve">Etude de substrats artificiels pour la culture de champignons comestibles orientaux et tropicaux, Rapports provisoire 1985-1986 laboratoire de Mycologie systématique et appliquée, Fac. Sc. </w:t>
      </w:r>
      <w:proofErr w:type="spellStart"/>
      <w:r w:rsidRPr="00A120D1">
        <w:rPr>
          <w:rFonts w:ascii="Times New Roman" w:hAnsi="Times New Roman" w:cs="Times New Roman"/>
          <w:color w:val="000000" w:themeColor="text1"/>
          <w:lang w:val="en-US"/>
        </w:rPr>
        <w:t>Agro</w:t>
      </w:r>
      <w:proofErr w:type="spellEnd"/>
      <w:r w:rsidRPr="00A120D1">
        <w:rPr>
          <w:rFonts w:ascii="Times New Roman" w:hAnsi="Times New Roman" w:cs="Times New Roman"/>
          <w:color w:val="000000" w:themeColor="text1"/>
          <w:lang w:val="en-US"/>
        </w:rPr>
        <w:t>. UCL, 35-93.</w:t>
      </w:r>
    </w:p>
    <w:p w14:paraId="76804E0C"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eastAsia="MS Mincho" w:hAnsi="Times New Roman" w:cs="Times New Roman"/>
          <w:color w:val="000000" w:themeColor="text1"/>
          <w:lang w:val="en-US"/>
        </w:rPr>
      </w:pPr>
      <w:r w:rsidRPr="00A120D1">
        <w:rPr>
          <w:rFonts w:ascii="Times New Roman" w:eastAsia="MS Mincho" w:hAnsi="Times New Roman" w:cs="Times New Roman"/>
          <w:color w:val="000000" w:themeColor="text1"/>
          <w:lang w:val="en-US"/>
        </w:rPr>
        <w:t>ISIKHUEMHEN</w:t>
      </w:r>
      <w:r w:rsidR="004A6C32" w:rsidRPr="00A120D1">
        <w:rPr>
          <w:rFonts w:ascii="Times New Roman" w:eastAsia="MS Mincho" w:hAnsi="Times New Roman" w:cs="Times New Roman"/>
          <w:color w:val="000000" w:themeColor="text1"/>
          <w:lang w:val="en-US"/>
        </w:rPr>
        <w:t>,</w:t>
      </w:r>
      <w:r w:rsidRPr="00A120D1">
        <w:rPr>
          <w:rFonts w:ascii="Times New Roman" w:eastAsia="MS Mincho" w:hAnsi="Times New Roman" w:cs="Times New Roman"/>
          <w:color w:val="000000" w:themeColor="text1"/>
          <w:lang w:val="en-US"/>
        </w:rPr>
        <w:t xml:space="preserve"> O</w:t>
      </w:r>
      <w:r w:rsidR="004A6C32" w:rsidRPr="00A120D1">
        <w:rPr>
          <w:rFonts w:ascii="Times New Roman" w:eastAsia="MS Mincho" w:hAnsi="Times New Roman" w:cs="Times New Roman"/>
          <w:color w:val="000000" w:themeColor="text1"/>
          <w:lang w:val="en-US"/>
        </w:rPr>
        <w:t xml:space="preserve">. </w:t>
      </w:r>
      <w:r w:rsidRPr="00A120D1">
        <w:rPr>
          <w:rFonts w:ascii="Times New Roman" w:eastAsia="MS Mincho" w:hAnsi="Times New Roman" w:cs="Times New Roman"/>
          <w:color w:val="000000" w:themeColor="text1"/>
          <w:lang w:val="en-US"/>
        </w:rPr>
        <w:t>S, OKHUOYA</w:t>
      </w:r>
      <w:r w:rsidR="004A6C32" w:rsidRPr="00A120D1">
        <w:rPr>
          <w:rFonts w:ascii="Times New Roman" w:eastAsia="MS Mincho" w:hAnsi="Times New Roman" w:cs="Times New Roman"/>
          <w:color w:val="000000" w:themeColor="text1"/>
          <w:lang w:val="en-US"/>
        </w:rPr>
        <w:t>,</w:t>
      </w:r>
      <w:r w:rsidRPr="00A120D1">
        <w:rPr>
          <w:rFonts w:ascii="Times New Roman" w:eastAsia="MS Mincho" w:hAnsi="Times New Roman" w:cs="Times New Roman"/>
          <w:color w:val="000000" w:themeColor="text1"/>
          <w:lang w:val="en-US"/>
        </w:rPr>
        <w:t xml:space="preserve"> J</w:t>
      </w:r>
      <w:r w:rsidR="004A6C32" w:rsidRPr="00A120D1">
        <w:rPr>
          <w:rFonts w:ascii="Times New Roman" w:eastAsia="MS Mincho" w:hAnsi="Times New Roman" w:cs="Times New Roman"/>
          <w:color w:val="000000" w:themeColor="text1"/>
          <w:lang w:val="en-US"/>
        </w:rPr>
        <w:t>.</w:t>
      </w:r>
      <w:r w:rsidRPr="00A120D1">
        <w:rPr>
          <w:rFonts w:ascii="Times New Roman" w:eastAsia="MS Mincho" w:hAnsi="Times New Roman" w:cs="Times New Roman"/>
          <w:color w:val="000000" w:themeColor="text1"/>
          <w:lang w:val="en-US"/>
        </w:rPr>
        <w:t>A</w:t>
      </w:r>
      <w:r w:rsidR="004A6C32" w:rsidRPr="00A120D1">
        <w:rPr>
          <w:rFonts w:ascii="Times New Roman" w:eastAsia="MS Mincho" w:hAnsi="Times New Roman" w:cs="Times New Roman"/>
          <w:color w:val="000000" w:themeColor="text1"/>
          <w:lang w:val="en-US"/>
        </w:rPr>
        <w:t xml:space="preserve">., </w:t>
      </w:r>
      <w:r w:rsidRPr="00A120D1">
        <w:rPr>
          <w:rFonts w:ascii="Times New Roman" w:eastAsia="MS Mincho" w:hAnsi="Times New Roman" w:cs="Times New Roman"/>
          <w:color w:val="000000" w:themeColor="text1"/>
          <w:lang w:val="en-US"/>
        </w:rPr>
        <w:t xml:space="preserve">1999. Cultivation of Pleurotus tuber regium (Fr) Singer for production of edible sclerotia on agricultural wastes. Mushroom Biology and Mushroom Products. </w:t>
      </w:r>
      <w:proofErr w:type="spellStart"/>
      <w:r w:rsidRPr="00A120D1">
        <w:rPr>
          <w:rFonts w:ascii="Times New Roman" w:eastAsia="MS Mincho" w:hAnsi="Times New Roman" w:cs="Times New Roman"/>
          <w:color w:val="000000" w:themeColor="text1"/>
          <w:lang w:val="en-US"/>
        </w:rPr>
        <w:t>Royese</w:t>
      </w:r>
      <w:proofErr w:type="spellEnd"/>
      <w:r w:rsidRPr="00A120D1">
        <w:rPr>
          <w:rFonts w:ascii="Times New Roman" w:eastAsia="MS Mincho" w:hAnsi="Times New Roman" w:cs="Times New Roman"/>
          <w:color w:val="000000" w:themeColor="text1"/>
          <w:lang w:val="en-US"/>
        </w:rPr>
        <w:t xml:space="preserve"> (ed) Penn. State. Univ</w:t>
      </w:r>
    </w:p>
    <w:p w14:paraId="333F1A3F"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rPr>
      </w:pPr>
      <w:r w:rsidRPr="00A120D1">
        <w:rPr>
          <w:rFonts w:ascii="Times New Roman" w:hAnsi="Times New Roman" w:cs="Times New Roman"/>
          <w:color w:val="000000" w:themeColor="text1"/>
          <w:lang w:val="en-US"/>
        </w:rPr>
        <w:t>JONATHAN, S.G., BAWO, D.D.S., ADEJOYE, D.O. AND BRIYAI, O.F.</w:t>
      </w:r>
      <w:r w:rsidR="004A6C32"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 xml:space="preserve">2009. Studies on biomass production in </w:t>
      </w:r>
      <w:proofErr w:type="spellStart"/>
      <w:r w:rsidRPr="00A120D1">
        <w:rPr>
          <w:rFonts w:ascii="Times New Roman" w:hAnsi="Times New Roman" w:cs="Times New Roman"/>
          <w:i/>
          <w:iCs/>
          <w:color w:val="000000" w:themeColor="text1"/>
          <w:lang w:val="en-US"/>
        </w:rPr>
        <w:t>Auricularia</w:t>
      </w:r>
      <w:proofErr w:type="spellEnd"/>
      <w:r w:rsidRPr="00A120D1">
        <w:rPr>
          <w:rFonts w:ascii="Times New Roman" w:hAnsi="Times New Roman" w:cs="Times New Roman"/>
          <w:i/>
          <w:iCs/>
          <w:color w:val="000000" w:themeColor="text1"/>
          <w:lang w:val="en-US"/>
        </w:rPr>
        <w:t xml:space="preserve"> </w:t>
      </w:r>
      <w:proofErr w:type="spellStart"/>
      <w:r w:rsidRPr="00A120D1">
        <w:rPr>
          <w:rFonts w:ascii="Times New Roman" w:hAnsi="Times New Roman" w:cs="Times New Roman"/>
          <w:i/>
          <w:iCs/>
          <w:color w:val="000000" w:themeColor="text1"/>
          <w:lang w:val="en-US"/>
        </w:rPr>
        <w:t>polytricha</w:t>
      </w:r>
      <w:proofErr w:type="spellEnd"/>
      <w:r w:rsidRPr="00A120D1">
        <w:rPr>
          <w:rFonts w:ascii="Times New Roman" w:hAnsi="Times New Roman" w:cs="Times New Roman"/>
          <w:i/>
          <w:iCs/>
          <w:color w:val="000000" w:themeColor="text1"/>
          <w:lang w:val="en-US"/>
        </w:rPr>
        <w:t xml:space="preserve"> </w:t>
      </w:r>
      <w:r w:rsidRPr="00A120D1">
        <w:rPr>
          <w:rFonts w:ascii="Times New Roman" w:hAnsi="Times New Roman" w:cs="Times New Roman"/>
          <w:color w:val="000000" w:themeColor="text1"/>
          <w:lang w:val="en-US"/>
        </w:rPr>
        <w:t xml:space="preserve">collected from Wilberforce Island, Bayelsa State, Nigeria. </w:t>
      </w:r>
      <w:r w:rsidRPr="00A120D1">
        <w:rPr>
          <w:rFonts w:ascii="Times New Roman" w:hAnsi="Times New Roman" w:cs="Times New Roman"/>
          <w:color w:val="000000" w:themeColor="text1"/>
        </w:rPr>
        <w:t xml:space="preserve">American Journal of </w:t>
      </w:r>
      <w:proofErr w:type="spellStart"/>
      <w:r w:rsidRPr="00A120D1">
        <w:rPr>
          <w:rFonts w:ascii="Times New Roman" w:hAnsi="Times New Roman" w:cs="Times New Roman"/>
          <w:color w:val="000000" w:themeColor="text1"/>
        </w:rPr>
        <w:t>Applied</w:t>
      </w:r>
      <w:proofErr w:type="spellEnd"/>
      <w:r w:rsidRPr="00A120D1">
        <w:rPr>
          <w:rFonts w:ascii="Times New Roman" w:hAnsi="Times New Roman" w:cs="Times New Roman"/>
          <w:color w:val="000000" w:themeColor="text1"/>
        </w:rPr>
        <w:t xml:space="preserve"> Sciences, 6(1</w:t>
      </w:r>
      <w:proofErr w:type="gramStart"/>
      <w:r w:rsidRPr="00A120D1">
        <w:rPr>
          <w:rFonts w:ascii="Times New Roman" w:hAnsi="Times New Roman" w:cs="Times New Roman"/>
          <w:color w:val="000000" w:themeColor="text1"/>
        </w:rPr>
        <w:t>):</w:t>
      </w:r>
      <w:proofErr w:type="gramEnd"/>
      <w:r w:rsidRPr="00A120D1">
        <w:rPr>
          <w:rFonts w:ascii="Times New Roman" w:hAnsi="Times New Roman" w:cs="Times New Roman"/>
          <w:color w:val="000000" w:themeColor="text1"/>
        </w:rPr>
        <w:t xml:space="preserve"> 182-186. </w:t>
      </w:r>
    </w:p>
    <w:p w14:paraId="16DEAE58"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rPr>
        <w:t>MOSIBONO E.E., HABARI M.H. &amp; PAULUS J.J.</w:t>
      </w:r>
      <w:r w:rsidR="004A6C32" w:rsidRPr="00A120D1">
        <w:rPr>
          <w:rFonts w:ascii="Times New Roman" w:hAnsi="Times New Roman" w:cs="Times New Roman"/>
          <w:color w:val="000000" w:themeColor="text1"/>
        </w:rPr>
        <w:t xml:space="preserve">, </w:t>
      </w:r>
      <w:r w:rsidRPr="00A120D1">
        <w:rPr>
          <w:rFonts w:ascii="Times New Roman" w:hAnsi="Times New Roman" w:cs="Times New Roman"/>
          <w:color w:val="000000" w:themeColor="text1"/>
        </w:rPr>
        <w:t xml:space="preserve">1991. Essai de culture mycélienne </w:t>
      </w:r>
      <w:proofErr w:type="gramStart"/>
      <w:r w:rsidRPr="00A120D1">
        <w:rPr>
          <w:rFonts w:ascii="Times New Roman" w:hAnsi="Times New Roman" w:cs="Times New Roman"/>
          <w:color w:val="000000" w:themeColor="text1"/>
        </w:rPr>
        <w:t>de  quelques</w:t>
      </w:r>
      <w:proofErr w:type="gramEnd"/>
      <w:r w:rsidRPr="00A120D1">
        <w:rPr>
          <w:rFonts w:ascii="Times New Roman" w:hAnsi="Times New Roman" w:cs="Times New Roman"/>
          <w:color w:val="000000" w:themeColor="text1"/>
        </w:rPr>
        <w:t xml:space="preserve"> champignons comestibles zaïrois sur milieu semi-synthétique. </w:t>
      </w:r>
      <w:proofErr w:type="spellStart"/>
      <w:r w:rsidRPr="00A120D1">
        <w:rPr>
          <w:rFonts w:ascii="Times New Roman" w:hAnsi="Times New Roman" w:cs="Times New Roman"/>
          <w:color w:val="000000" w:themeColor="text1"/>
          <w:lang w:val="en-US"/>
        </w:rPr>
        <w:t>Tropicultura</w:t>
      </w:r>
      <w:proofErr w:type="spellEnd"/>
      <w:r w:rsidRPr="00A120D1">
        <w:rPr>
          <w:rFonts w:ascii="Times New Roman" w:hAnsi="Times New Roman" w:cs="Times New Roman"/>
          <w:color w:val="000000" w:themeColor="text1"/>
          <w:lang w:val="en-US"/>
        </w:rPr>
        <w:t>, 9, 138-139.</w:t>
      </w:r>
    </w:p>
    <w:p w14:paraId="77D31612" w14:textId="77777777" w:rsidR="00806668" w:rsidRPr="00A120D1" w:rsidRDefault="00806668"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NAKALEMBE, I.</w:t>
      </w:r>
      <w:r w:rsidR="004A6C32"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 xml:space="preserve">2018. Studies on cultivation of the edible indigenous mushrooms grown on different </w:t>
      </w:r>
      <w:proofErr w:type="spellStart"/>
      <w:r w:rsidRPr="00A120D1">
        <w:rPr>
          <w:rFonts w:ascii="Times New Roman" w:hAnsi="Times New Roman" w:cs="Times New Roman"/>
          <w:color w:val="000000" w:themeColor="text1"/>
          <w:lang w:val="en-US"/>
        </w:rPr>
        <w:t>agro</w:t>
      </w:r>
      <w:proofErr w:type="spellEnd"/>
      <w:r w:rsidRPr="00A120D1">
        <w:rPr>
          <w:rFonts w:ascii="Times New Roman" w:hAnsi="Times New Roman" w:cs="Times New Roman"/>
          <w:color w:val="000000" w:themeColor="text1"/>
          <w:lang w:val="en-US"/>
        </w:rPr>
        <w:t>-residues, Makerere-AIDS-ARM-Science-Day-</w:t>
      </w:r>
      <w:proofErr w:type="spellStart"/>
      <w:r w:rsidRPr="00A120D1">
        <w:rPr>
          <w:rFonts w:ascii="Times New Roman" w:hAnsi="Times New Roman" w:cs="Times New Roman"/>
          <w:color w:val="000000" w:themeColor="text1"/>
          <w:lang w:val="en-US"/>
        </w:rPr>
        <w:t>CoVAB</w:t>
      </w:r>
      <w:proofErr w:type="spellEnd"/>
      <w:r w:rsidRPr="00A120D1">
        <w:rPr>
          <w:rFonts w:ascii="Times New Roman" w:hAnsi="Times New Roman" w:cs="Times New Roman"/>
          <w:color w:val="000000" w:themeColor="text1"/>
          <w:lang w:val="en-US"/>
        </w:rPr>
        <w:t>.</w:t>
      </w:r>
      <w:r w:rsidR="00D9481E"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Cattegory</w:t>
      </w:r>
      <w:proofErr w:type="spellEnd"/>
      <w:r w:rsidRPr="00A120D1">
        <w:rPr>
          <w:rFonts w:ascii="Times New Roman" w:hAnsi="Times New Roman" w:cs="Times New Roman"/>
          <w:color w:val="000000" w:themeColor="text1"/>
          <w:lang w:val="en-US"/>
        </w:rPr>
        <w:t>: Science, Biology, Biochemistry, January 30, 2018.</w:t>
      </w:r>
    </w:p>
    <w:p w14:paraId="7802A1E7"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GB"/>
        </w:rPr>
      </w:pPr>
      <w:r w:rsidRPr="00A120D1">
        <w:rPr>
          <w:rFonts w:ascii="Times New Roman" w:hAnsi="Times New Roman" w:cs="Times New Roman"/>
          <w:bCs/>
          <w:color w:val="000000" w:themeColor="text1"/>
          <w:lang w:val="en-GB"/>
        </w:rPr>
        <w:t>OBODAI, M., CLELAND, O. J. &amp; VOWOTER, K.</w:t>
      </w:r>
      <w:r w:rsidR="004A6C32" w:rsidRPr="00A120D1">
        <w:rPr>
          <w:rFonts w:ascii="Times New Roman" w:hAnsi="Times New Roman" w:cs="Times New Roman"/>
          <w:bCs/>
          <w:color w:val="000000" w:themeColor="text1"/>
          <w:lang w:val="en-GB"/>
        </w:rPr>
        <w:t xml:space="preserve">, </w:t>
      </w:r>
      <w:r w:rsidRPr="00A120D1">
        <w:rPr>
          <w:rFonts w:ascii="Times New Roman" w:hAnsi="Times New Roman" w:cs="Times New Roman"/>
          <w:bCs/>
          <w:color w:val="000000" w:themeColor="text1"/>
          <w:lang w:val="en-GB"/>
        </w:rPr>
        <w:t>2003.</w:t>
      </w:r>
      <w:r w:rsidRPr="00A120D1">
        <w:rPr>
          <w:rFonts w:ascii="Times New Roman" w:hAnsi="Times New Roman" w:cs="Times New Roman"/>
          <w:color w:val="000000" w:themeColor="text1"/>
          <w:lang w:val="en-GB"/>
        </w:rPr>
        <w:t xml:space="preserve"> Comparative study on growth and yield of Pleurotus ostreatus mushroom on different lignocellulosic by-products. J. Ind. </w:t>
      </w:r>
      <w:proofErr w:type="spellStart"/>
      <w:r w:rsidRPr="00A120D1">
        <w:rPr>
          <w:rFonts w:ascii="Times New Roman" w:hAnsi="Times New Roman" w:cs="Times New Roman"/>
          <w:color w:val="000000" w:themeColor="text1"/>
          <w:lang w:val="en-GB"/>
        </w:rPr>
        <w:t>Microbiol</w:t>
      </w:r>
      <w:proofErr w:type="spellEnd"/>
      <w:r w:rsidRPr="00A120D1">
        <w:rPr>
          <w:rFonts w:ascii="Times New Roman" w:hAnsi="Times New Roman" w:cs="Times New Roman"/>
          <w:color w:val="000000" w:themeColor="text1"/>
          <w:lang w:val="en-GB"/>
        </w:rPr>
        <w:t xml:space="preserve">. </w:t>
      </w:r>
      <w:proofErr w:type="spellStart"/>
      <w:r w:rsidRPr="00A120D1">
        <w:rPr>
          <w:rFonts w:ascii="Times New Roman" w:hAnsi="Times New Roman" w:cs="Times New Roman"/>
          <w:color w:val="000000" w:themeColor="text1"/>
          <w:lang w:val="en-GB"/>
        </w:rPr>
        <w:t>Biotechnol</w:t>
      </w:r>
      <w:proofErr w:type="spellEnd"/>
      <w:r w:rsidRPr="00A120D1">
        <w:rPr>
          <w:rFonts w:ascii="Times New Roman" w:hAnsi="Times New Roman" w:cs="Times New Roman"/>
          <w:color w:val="000000" w:themeColor="text1"/>
          <w:lang w:val="en-GB"/>
        </w:rPr>
        <w:t>. 30, 146-149.</w:t>
      </w:r>
    </w:p>
    <w:p w14:paraId="180A1461"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bCs/>
          <w:color w:val="000000" w:themeColor="text1"/>
          <w:lang w:val="en-GB"/>
        </w:rPr>
        <w:t>OEI, P.</w:t>
      </w:r>
      <w:r w:rsidR="00AE05EE" w:rsidRPr="00A120D1">
        <w:rPr>
          <w:rFonts w:ascii="Times New Roman" w:hAnsi="Times New Roman" w:cs="Times New Roman"/>
          <w:bCs/>
          <w:color w:val="000000" w:themeColor="text1"/>
          <w:lang w:val="en-GB"/>
        </w:rPr>
        <w:t xml:space="preserve">, </w:t>
      </w:r>
      <w:r w:rsidRPr="00A120D1">
        <w:rPr>
          <w:rFonts w:ascii="Times New Roman" w:hAnsi="Times New Roman" w:cs="Times New Roman"/>
          <w:bCs/>
          <w:color w:val="000000" w:themeColor="text1"/>
          <w:lang w:val="en-GB"/>
        </w:rPr>
        <w:t>1993.</w:t>
      </w:r>
      <w:r w:rsidRPr="00A120D1">
        <w:rPr>
          <w:rFonts w:ascii="Times New Roman" w:hAnsi="Times New Roman" w:cs="Times New Roman"/>
          <w:color w:val="000000" w:themeColor="text1"/>
          <w:lang w:val="en-GB"/>
        </w:rPr>
        <w:t xml:space="preserve"> The cultivation of mushrooms. Technical Guide, Amsterdam, Netherlands, CTA, TOOL, FGRET., 318 p.</w:t>
      </w:r>
    </w:p>
    <w:p w14:paraId="55BC91A6"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bCs/>
          <w:color w:val="000000" w:themeColor="text1"/>
          <w:lang w:val="en-US"/>
        </w:rPr>
        <w:t>OEI, P.</w:t>
      </w:r>
      <w:r w:rsidR="00AE05EE" w:rsidRPr="00A120D1">
        <w:rPr>
          <w:rFonts w:ascii="Times New Roman" w:hAnsi="Times New Roman" w:cs="Times New Roman"/>
          <w:bCs/>
          <w:color w:val="000000" w:themeColor="text1"/>
          <w:lang w:val="en-US"/>
        </w:rPr>
        <w:t xml:space="preserve">, </w:t>
      </w:r>
      <w:r w:rsidRPr="00A120D1">
        <w:rPr>
          <w:rFonts w:ascii="Times New Roman" w:hAnsi="Times New Roman" w:cs="Times New Roman"/>
          <w:bCs/>
          <w:color w:val="000000" w:themeColor="text1"/>
          <w:lang w:val="en-US"/>
        </w:rPr>
        <w:t>2003.</w:t>
      </w:r>
      <w:r w:rsidRPr="00A120D1">
        <w:rPr>
          <w:rFonts w:ascii="Times New Roman" w:hAnsi="Times New Roman" w:cs="Times New Roman"/>
          <w:b/>
          <w:color w:val="000000" w:themeColor="text1"/>
          <w:lang w:val="en-US"/>
        </w:rPr>
        <w:t xml:space="preserve"> </w:t>
      </w:r>
      <w:r w:rsidRPr="00A120D1">
        <w:rPr>
          <w:rFonts w:ascii="Times New Roman" w:hAnsi="Times New Roman" w:cs="Times New Roman"/>
          <w:color w:val="000000" w:themeColor="text1"/>
          <w:lang w:val="en-US"/>
        </w:rPr>
        <w:t xml:space="preserve">Mushroom cultivation. 3rd ed. Leiden, The Netherlands, </w:t>
      </w:r>
      <w:proofErr w:type="spellStart"/>
      <w:r w:rsidRPr="00A120D1">
        <w:rPr>
          <w:rFonts w:ascii="Times New Roman" w:hAnsi="Times New Roman" w:cs="Times New Roman"/>
          <w:color w:val="000000" w:themeColor="text1"/>
          <w:lang w:val="en-US"/>
        </w:rPr>
        <w:t>Backhuys</w:t>
      </w:r>
      <w:proofErr w:type="spellEnd"/>
      <w:r w:rsidRPr="00A120D1">
        <w:rPr>
          <w:rFonts w:ascii="Times New Roman" w:hAnsi="Times New Roman" w:cs="Times New Roman"/>
          <w:color w:val="000000" w:themeColor="text1"/>
          <w:lang w:val="en-US"/>
        </w:rPr>
        <w:t xml:space="preserve"> Publishers, 208-211 </w:t>
      </w:r>
    </w:p>
    <w:p w14:paraId="3E2C60ED" w14:textId="77777777" w:rsidR="00A120D1" w:rsidRPr="00A120D1" w:rsidRDefault="00A120D1" w:rsidP="00A120D1">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GB"/>
        </w:rPr>
      </w:pPr>
      <w:r w:rsidRPr="00A120D1">
        <w:rPr>
          <w:rFonts w:ascii="Times New Roman" w:hAnsi="Times New Roman" w:cs="Times New Roman"/>
          <w:color w:val="000000" w:themeColor="text1"/>
          <w:lang w:val="en-GB"/>
        </w:rPr>
        <w:t xml:space="preserve">OKHUOYA, J. A., AKPAJA, E. O., &amp; OGHENEKARO, A., 2005. Cultivation of </w:t>
      </w:r>
      <w:proofErr w:type="spellStart"/>
      <w:r w:rsidRPr="00A120D1">
        <w:rPr>
          <w:rFonts w:ascii="Times New Roman" w:hAnsi="Times New Roman" w:cs="Times New Roman"/>
          <w:color w:val="000000" w:themeColor="text1"/>
          <w:lang w:val="en-GB"/>
        </w:rPr>
        <w:t>Lentinus</w:t>
      </w:r>
      <w:proofErr w:type="spellEnd"/>
      <w:r w:rsidRPr="00A120D1">
        <w:rPr>
          <w:rFonts w:ascii="Times New Roman" w:hAnsi="Times New Roman" w:cs="Times New Roman"/>
          <w:color w:val="000000" w:themeColor="text1"/>
          <w:lang w:val="en-GB"/>
        </w:rPr>
        <w:t xml:space="preserve"> </w:t>
      </w:r>
      <w:proofErr w:type="spellStart"/>
      <w:r w:rsidRPr="00A120D1">
        <w:rPr>
          <w:rFonts w:ascii="Times New Roman" w:hAnsi="Times New Roman" w:cs="Times New Roman"/>
          <w:color w:val="000000" w:themeColor="text1"/>
          <w:lang w:val="en-GB"/>
        </w:rPr>
        <w:t>squarrosulus</w:t>
      </w:r>
      <w:proofErr w:type="spellEnd"/>
      <w:r w:rsidRPr="00A120D1">
        <w:rPr>
          <w:rFonts w:ascii="Times New Roman" w:hAnsi="Times New Roman" w:cs="Times New Roman"/>
          <w:color w:val="000000" w:themeColor="text1"/>
          <w:lang w:val="en-GB"/>
        </w:rPr>
        <w:t xml:space="preserve"> (Mont.) Singer on sawdust of selected tropical tree species. International Journal of Medicinal Mushrooms, 7(3).</w:t>
      </w:r>
    </w:p>
    <w:p w14:paraId="478F32D9" w14:textId="77777777" w:rsidR="009C1397" w:rsidRPr="00A120D1" w:rsidRDefault="009C1397" w:rsidP="00AE05EE">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OLIVEIRA, L., EVTUGUIN, D. V., CORDEIRO, N. AND SILVA, A. M. S.</w:t>
      </w:r>
      <w:r w:rsidR="00AE05EE"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2009. Chemical composition</w:t>
      </w:r>
      <w:r w:rsidR="00AE05EE"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 xml:space="preserve">and lignin structural feature of banana plant leaf </w:t>
      </w:r>
      <w:proofErr w:type="spellStart"/>
      <w:r w:rsidRPr="00A120D1">
        <w:rPr>
          <w:rFonts w:ascii="Times New Roman" w:hAnsi="Times New Roman" w:cs="Times New Roman"/>
          <w:color w:val="000000" w:themeColor="text1"/>
          <w:lang w:val="en-US"/>
        </w:rPr>
        <w:t>shealth</w:t>
      </w:r>
      <w:proofErr w:type="spellEnd"/>
      <w:r w:rsidRPr="00A120D1">
        <w:rPr>
          <w:rFonts w:ascii="Times New Roman" w:hAnsi="Times New Roman" w:cs="Times New Roman"/>
          <w:color w:val="000000" w:themeColor="text1"/>
          <w:lang w:val="en-US"/>
        </w:rPr>
        <w:t xml:space="preserve"> and rachis. Characterization of</w:t>
      </w:r>
      <w:r w:rsidR="00AE05EE"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Lignocellulosic Materials: 71-188.</w:t>
      </w:r>
    </w:p>
    <w:p w14:paraId="5B9E8500" w14:textId="77777777" w:rsidR="009D1248" w:rsidRPr="00A120D1" w:rsidRDefault="009D1248"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QUIMIO, T. H.</w:t>
      </w:r>
      <w:r w:rsidR="00AE05EE"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1990. Technical guidelines for mushroom growing in the tropics. Food and Agriculture Organization of the United Nations. Rome, 7, 62-70.</w:t>
      </w:r>
    </w:p>
    <w:p w14:paraId="6B61267E" w14:textId="77777777" w:rsidR="009C1397" w:rsidRPr="00A120D1" w:rsidRDefault="009C1397" w:rsidP="009C1397">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QUIMIO, T. H., CHANG, S. T. AND ROYSE, D. J.</w:t>
      </w:r>
      <w:r w:rsidR="00AE05EE"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1990. Technical guide for mushroom growing in the tropics. Plant Production and Protection Paper. FAO. Rome, Italia.</w:t>
      </w:r>
    </w:p>
    <w:p w14:paraId="090E9348" w14:textId="77777777" w:rsidR="00323ACF" w:rsidRPr="00A120D1"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REYES, R. G.</w:t>
      </w:r>
      <w:r w:rsidR="00AE05EE"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 xml:space="preserve">2000. Indoor cultivation of paddy straw mushroom, </w:t>
      </w:r>
      <w:proofErr w:type="spellStart"/>
      <w:r w:rsidRPr="00A120D1">
        <w:rPr>
          <w:rFonts w:ascii="Times New Roman" w:hAnsi="Times New Roman" w:cs="Times New Roman"/>
          <w:color w:val="000000" w:themeColor="text1"/>
          <w:lang w:val="en-US"/>
        </w:rPr>
        <w:t>Volvariella</w:t>
      </w:r>
      <w:proofErr w:type="spellEnd"/>
      <w:r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volvacea</w:t>
      </w:r>
      <w:proofErr w:type="spellEnd"/>
      <w:r w:rsidRPr="00A120D1">
        <w:rPr>
          <w:rFonts w:ascii="Times New Roman" w:hAnsi="Times New Roman" w:cs="Times New Roman"/>
          <w:color w:val="000000" w:themeColor="text1"/>
          <w:lang w:val="en-US"/>
        </w:rPr>
        <w:t>, in crates. Mycologist, 14(4), 174-176.</w:t>
      </w:r>
    </w:p>
    <w:p w14:paraId="0F34ED07" w14:textId="77777777" w:rsidR="006B051F" w:rsidRPr="00A120D1" w:rsidRDefault="006B051F" w:rsidP="00323ACF">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lastRenderedPageBreak/>
        <w:t>SAMARAWIRA, I.</w:t>
      </w:r>
      <w:r w:rsidR="00AE05EE"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1979. A classification of the stages in the growth cycle of the cultivated paddy straw mushroom (</w:t>
      </w:r>
      <w:proofErr w:type="spellStart"/>
      <w:r w:rsidRPr="00A120D1">
        <w:rPr>
          <w:rFonts w:ascii="Times New Roman" w:hAnsi="Times New Roman" w:cs="Times New Roman"/>
          <w:color w:val="000000" w:themeColor="text1"/>
          <w:lang w:val="en-US"/>
        </w:rPr>
        <w:t>Volvariella</w:t>
      </w:r>
      <w:proofErr w:type="spellEnd"/>
      <w:r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volvacea</w:t>
      </w:r>
      <w:proofErr w:type="spellEnd"/>
      <w:r w:rsidRPr="00A120D1">
        <w:rPr>
          <w:rFonts w:ascii="Times New Roman" w:hAnsi="Times New Roman" w:cs="Times New Roman"/>
          <w:color w:val="000000" w:themeColor="text1"/>
          <w:lang w:val="en-US"/>
        </w:rPr>
        <w:t xml:space="preserve"> singer) and its commercial importance. Economic Botany, 33(2), 163-171.</w:t>
      </w:r>
    </w:p>
    <w:p w14:paraId="7C75DE09" w14:textId="77777777" w:rsidR="00AE3E70" w:rsidRPr="00A120D1" w:rsidRDefault="005530EB" w:rsidP="00AE3E70">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SINGER, R.</w:t>
      </w:r>
      <w:r w:rsidR="00AE05EE"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1961. Mushrooms and truffles</w:t>
      </w:r>
      <w:r w:rsidRPr="00A120D1">
        <w:rPr>
          <w:color w:val="000000" w:themeColor="text1"/>
          <w:lang w:val="en-US"/>
        </w:rPr>
        <w:t>:</w:t>
      </w:r>
      <w:r w:rsidRPr="00A120D1">
        <w:rPr>
          <w:rFonts w:ascii="Times New Roman" w:hAnsi="Times New Roman" w:cs="Times New Roman"/>
          <w:color w:val="000000" w:themeColor="text1"/>
          <w:lang w:val="en-US"/>
        </w:rPr>
        <w:t xml:space="preserve"> 272-14.</w:t>
      </w:r>
    </w:p>
    <w:p w14:paraId="50D3FDD3" w14:textId="77777777" w:rsidR="00AE3E70" w:rsidRPr="00A120D1" w:rsidRDefault="00AE3E70" w:rsidP="00AE3E70">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STAMETS, P.</w:t>
      </w:r>
      <w:r w:rsidR="00AE05EE" w:rsidRPr="00A120D1">
        <w:rPr>
          <w:rFonts w:ascii="Times New Roman" w:hAnsi="Times New Roman" w:cs="Times New Roman"/>
          <w:color w:val="000000" w:themeColor="text1"/>
          <w:lang w:val="en-US"/>
        </w:rPr>
        <w:t>,</w:t>
      </w:r>
      <w:r w:rsidRPr="00A120D1">
        <w:rPr>
          <w:rFonts w:ascii="Times New Roman" w:hAnsi="Times New Roman" w:cs="Times New Roman"/>
          <w:color w:val="000000" w:themeColor="text1"/>
          <w:lang w:val="en-US"/>
        </w:rPr>
        <w:t xml:space="preserve"> 2001. A novel approach to farm waste management. Mushroom Journal.</w:t>
      </w:r>
    </w:p>
    <w:p w14:paraId="6FBD598C" w14:textId="77777777" w:rsidR="00AE3E70" w:rsidRPr="00A120D1" w:rsidRDefault="00AE3E70" w:rsidP="00AE3E70">
      <w:pPr>
        <w:widowControl w:val="0"/>
        <w:autoSpaceDE w:val="0"/>
        <w:autoSpaceDN w:val="0"/>
        <w:adjustRightInd w:val="0"/>
        <w:spacing w:line="360" w:lineRule="auto"/>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 xml:space="preserve">          Winter. 22 p.</w:t>
      </w:r>
    </w:p>
    <w:p w14:paraId="4E213E27" w14:textId="77777777" w:rsidR="009D1248" w:rsidRPr="00A120D1" w:rsidRDefault="009D1248" w:rsidP="009D1248">
      <w:pPr>
        <w:widowControl w:val="0"/>
        <w:autoSpaceDE w:val="0"/>
        <w:autoSpaceDN w:val="0"/>
        <w:adjustRightInd w:val="0"/>
        <w:spacing w:line="360" w:lineRule="auto"/>
        <w:ind w:left="567" w:hanging="567"/>
        <w:contextualSpacing/>
        <w:jc w:val="both"/>
        <w:rPr>
          <w:rFonts w:ascii="Times New Roman" w:hAnsi="Times New Roman" w:cs="Times New Roman"/>
          <w:color w:val="000000" w:themeColor="text1"/>
          <w:lang w:val="en-US"/>
        </w:rPr>
      </w:pPr>
      <w:r w:rsidRPr="00A120D1">
        <w:rPr>
          <w:rFonts w:ascii="Times New Roman" w:hAnsi="Times New Roman" w:cs="Times New Roman"/>
          <w:color w:val="000000" w:themeColor="text1"/>
          <w:lang w:val="en-US"/>
        </w:rPr>
        <w:t>ZIKRIYANI, H., SASKIAWAN, I. AND MANGUNWARDOYO, W.</w:t>
      </w:r>
      <w:r w:rsidR="00AE05EE" w:rsidRPr="00A120D1">
        <w:rPr>
          <w:rFonts w:ascii="Times New Roman" w:hAnsi="Times New Roman" w:cs="Times New Roman"/>
          <w:color w:val="000000" w:themeColor="text1"/>
          <w:lang w:val="en-US"/>
        </w:rPr>
        <w:t xml:space="preserve">, </w:t>
      </w:r>
      <w:r w:rsidRPr="00A120D1">
        <w:rPr>
          <w:rFonts w:ascii="Times New Roman" w:hAnsi="Times New Roman" w:cs="Times New Roman"/>
          <w:color w:val="000000" w:themeColor="text1"/>
          <w:lang w:val="en-US"/>
        </w:rPr>
        <w:t>2018. Utilization of agricultural waste for cultivation of paddy straw mushrooms (</w:t>
      </w:r>
      <w:proofErr w:type="spellStart"/>
      <w:r w:rsidRPr="00A120D1">
        <w:rPr>
          <w:rFonts w:ascii="Times New Roman" w:hAnsi="Times New Roman" w:cs="Times New Roman"/>
          <w:color w:val="000000" w:themeColor="text1"/>
          <w:lang w:val="en-US"/>
        </w:rPr>
        <w:t>Volvariella</w:t>
      </w:r>
      <w:proofErr w:type="spellEnd"/>
      <w:r w:rsidRPr="00A120D1">
        <w:rPr>
          <w:rFonts w:ascii="Times New Roman" w:hAnsi="Times New Roman" w:cs="Times New Roman"/>
          <w:color w:val="000000" w:themeColor="text1"/>
          <w:lang w:val="en-US"/>
        </w:rPr>
        <w:t xml:space="preserve"> </w:t>
      </w:r>
      <w:proofErr w:type="spellStart"/>
      <w:r w:rsidRPr="00A120D1">
        <w:rPr>
          <w:rFonts w:ascii="Times New Roman" w:hAnsi="Times New Roman" w:cs="Times New Roman"/>
          <w:color w:val="000000" w:themeColor="text1"/>
          <w:lang w:val="en-US"/>
        </w:rPr>
        <w:t>volvacea</w:t>
      </w:r>
      <w:proofErr w:type="spellEnd"/>
      <w:r w:rsidRPr="00A120D1">
        <w:rPr>
          <w:rFonts w:ascii="Times New Roman" w:hAnsi="Times New Roman" w:cs="Times New Roman"/>
          <w:color w:val="000000" w:themeColor="text1"/>
          <w:lang w:val="en-US"/>
        </w:rPr>
        <w:t xml:space="preserve"> (Bull.) Singer 1951). International Journal of Agricultural Technology 14(5): 805-814</w:t>
      </w:r>
    </w:p>
    <w:p w14:paraId="6C5A4664" w14:textId="77777777" w:rsidR="00323ACF" w:rsidRPr="005530EB" w:rsidRDefault="00323ACF" w:rsidP="00323ACF">
      <w:pPr>
        <w:widowControl w:val="0"/>
        <w:autoSpaceDE w:val="0"/>
        <w:autoSpaceDN w:val="0"/>
        <w:adjustRightInd w:val="0"/>
        <w:spacing w:line="360" w:lineRule="auto"/>
        <w:ind w:left="567" w:hanging="567"/>
        <w:contextualSpacing/>
        <w:jc w:val="both"/>
        <w:rPr>
          <w:rFonts w:ascii="Times New Roman" w:hAnsi="Times New Roman" w:cs="Times New Roman"/>
          <w:lang w:val="en-US"/>
        </w:rPr>
      </w:pPr>
    </w:p>
    <w:p w14:paraId="5E4B5D91" w14:textId="77777777" w:rsidR="00323ACF" w:rsidRDefault="00323ACF" w:rsidP="00323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ascii="Times New Roman" w:hAnsi="Times New Roman" w:cs="Times New Roman"/>
          <w:b/>
          <w:color w:val="222222"/>
          <w:sz w:val="28"/>
          <w:szCs w:val="28"/>
          <w:lang w:val="en-US"/>
        </w:rPr>
      </w:pPr>
    </w:p>
    <w:p w14:paraId="0C516B9B" w14:textId="77777777" w:rsidR="00323ACF" w:rsidRDefault="00323ACF" w:rsidP="000B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ascii="Times New Roman" w:hAnsi="Times New Roman" w:cs="Times New Roman"/>
          <w:b/>
          <w:color w:val="222222"/>
          <w:sz w:val="28"/>
          <w:szCs w:val="28"/>
          <w:lang w:val="en-US"/>
        </w:rPr>
      </w:pPr>
    </w:p>
    <w:p w14:paraId="2A99CA50" w14:textId="77777777" w:rsidR="00323ACF" w:rsidRDefault="00323ACF" w:rsidP="000B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ascii="Times New Roman" w:hAnsi="Times New Roman" w:cs="Times New Roman"/>
          <w:b/>
          <w:color w:val="222222"/>
          <w:sz w:val="28"/>
          <w:szCs w:val="28"/>
          <w:lang w:val="en-US"/>
        </w:rPr>
      </w:pPr>
    </w:p>
    <w:p w14:paraId="68F330F5" w14:textId="77777777" w:rsidR="00323ACF" w:rsidRDefault="00323ACF" w:rsidP="000B4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ascii="Times New Roman" w:hAnsi="Times New Roman" w:cs="Times New Roman"/>
          <w:b/>
          <w:color w:val="222222"/>
          <w:sz w:val="28"/>
          <w:szCs w:val="28"/>
          <w:lang w:val="en-US"/>
        </w:rPr>
      </w:pPr>
    </w:p>
    <w:p w14:paraId="54AA154C" w14:textId="77777777" w:rsidR="00B126C5" w:rsidRPr="00A8773E" w:rsidRDefault="00B126C5" w:rsidP="00B126C5">
      <w:pPr>
        <w:tabs>
          <w:tab w:val="left" w:pos="493"/>
        </w:tabs>
        <w:spacing w:line="360" w:lineRule="auto"/>
        <w:jc w:val="both"/>
        <w:rPr>
          <w:rFonts w:ascii="Times New Roman" w:hAnsi="Times New Roman" w:cs="Times New Roman"/>
          <w:lang w:val="en-GB"/>
        </w:rPr>
      </w:pPr>
    </w:p>
    <w:sectPr w:rsidR="00B126C5" w:rsidRPr="00A8773E">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014F6" w14:textId="77777777" w:rsidR="00B230CB" w:rsidRDefault="00B230CB" w:rsidP="00A8773E">
      <w:r>
        <w:separator/>
      </w:r>
    </w:p>
  </w:endnote>
  <w:endnote w:type="continuationSeparator" w:id="0">
    <w:p w14:paraId="153579B0" w14:textId="77777777" w:rsidR="00B230CB" w:rsidRDefault="00B230CB" w:rsidP="00A87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E1C4" w14:textId="77777777" w:rsidR="00BC6745" w:rsidRDefault="00BC6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72775" w14:textId="77777777" w:rsidR="00BC6745" w:rsidRDefault="00BC67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D3235" w14:textId="77777777" w:rsidR="00BC6745" w:rsidRDefault="00BC6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47526" w14:textId="77777777" w:rsidR="00B230CB" w:rsidRDefault="00B230CB" w:rsidP="00A8773E">
      <w:r>
        <w:separator/>
      </w:r>
    </w:p>
  </w:footnote>
  <w:footnote w:type="continuationSeparator" w:id="0">
    <w:p w14:paraId="1AF51947" w14:textId="77777777" w:rsidR="00B230CB" w:rsidRDefault="00B230CB" w:rsidP="00A87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D4A9A" w14:textId="6D4E367F" w:rsidR="00BC6745" w:rsidRDefault="00BC6745">
    <w:pPr>
      <w:pStyle w:val="Header"/>
    </w:pPr>
    <w:r>
      <w:rPr>
        <w:noProof/>
      </w:rPr>
      <w:pict w14:anchorId="2A7BE0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63654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E378A" w14:textId="25F3CE8A" w:rsidR="00BC6745" w:rsidRDefault="00BC6745">
    <w:pPr>
      <w:pStyle w:val="Header"/>
    </w:pPr>
    <w:r>
      <w:rPr>
        <w:noProof/>
      </w:rPr>
      <w:pict w14:anchorId="27132E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63654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503C0" w14:textId="164DC261" w:rsidR="00BC6745" w:rsidRDefault="00BC6745">
    <w:pPr>
      <w:pStyle w:val="Header"/>
    </w:pPr>
    <w:r>
      <w:rPr>
        <w:noProof/>
      </w:rPr>
      <w:pict w14:anchorId="68015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63654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3C4996"/>
    <w:multiLevelType w:val="multilevel"/>
    <w:tmpl w:val="770EE9FC"/>
    <w:lvl w:ilvl="0">
      <w:start w:val="3"/>
      <w:numFmt w:val="decimal"/>
      <w:lvlText w:val="%1."/>
      <w:lvlJc w:val="left"/>
      <w:pPr>
        <w:ind w:left="540" w:hanging="540"/>
      </w:pPr>
      <w:rPr>
        <w:rFonts w:hint="default"/>
      </w:rPr>
    </w:lvl>
    <w:lvl w:ilvl="1">
      <w:start w:val="2"/>
      <w:numFmt w:val="decimal"/>
      <w:lvlText w:val="%1.%2."/>
      <w:lvlJc w:val="left"/>
      <w:pPr>
        <w:ind w:left="930" w:hanging="540"/>
      </w:pPr>
      <w:rPr>
        <w:rFonts w:hint="default"/>
        <w:b/>
        <w:bCs/>
      </w:rPr>
    </w:lvl>
    <w:lvl w:ilvl="2">
      <w:start w:val="1"/>
      <w:numFmt w:val="decimal"/>
      <w:lvlText w:val="%1.%2.%3."/>
      <w:lvlJc w:val="left"/>
      <w:pPr>
        <w:ind w:left="1287" w:hanging="720"/>
      </w:pPr>
      <w:rPr>
        <w:rFonts w:ascii="Times New Roman" w:hAnsi="Times New Roman" w:cs="Times New Roman" w:hint="default"/>
        <w:b/>
        <w:bCs/>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 w15:restartNumberingAfterBreak="0">
    <w:nsid w:val="5CE61E09"/>
    <w:multiLevelType w:val="multilevel"/>
    <w:tmpl w:val="F7B6C6BA"/>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B35"/>
    <w:rsid w:val="000358D0"/>
    <w:rsid w:val="000440D8"/>
    <w:rsid w:val="00065ECD"/>
    <w:rsid w:val="000A7000"/>
    <w:rsid w:val="000B34B9"/>
    <w:rsid w:val="000B4386"/>
    <w:rsid w:val="000C6FE0"/>
    <w:rsid w:val="000E2F4F"/>
    <w:rsid w:val="00126510"/>
    <w:rsid w:val="001356CB"/>
    <w:rsid w:val="00173386"/>
    <w:rsid w:val="001737F0"/>
    <w:rsid w:val="00174B6E"/>
    <w:rsid w:val="001C4502"/>
    <w:rsid w:val="001D1E3A"/>
    <w:rsid w:val="00205EF6"/>
    <w:rsid w:val="0020747A"/>
    <w:rsid w:val="00244154"/>
    <w:rsid w:val="00262CD1"/>
    <w:rsid w:val="002929C6"/>
    <w:rsid w:val="002D24BD"/>
    <w:rsid w:val="002D767A"/>
    <w:rsid w:val="003078AD"/>
    <w:rsid w:val="00323ACF"/>
    <w:rsid w:val="0033071E"/>
    <w:rsid w:val="00336DC5"/>
    <w:rsid w:val="00341ADB"/>
    <w:rsid w:val="00342F8A"/>
    <w:rsid w:val="003A5C7B"/>
    <w:rsid w:val="003C62DD"/>
    <w:rsid w:val="003D4BF3"/>
    <w:rsid w:val="004177DA"/>
    <w:rsid w:val="00457121"/>
    <w:rsid w:val="00496046"/>
    <w:rsid w:val="004A6C32"/>
    <w:rsid w:val="004C732A"/>
    <w:rsid w:val="005043D3"/>
    <w:rsid w:val="0052487F"/>
    <w:rsid w:val="00527ECB"/>
    <w:rsid w:val="00527F66"/>
    <w:rsid w:val="005367ED"/>
    <w:rsid w:val="00537F34"/>
    <w:rsid w:val="00546F80"/>
    <w:rsid w:val="005530EB"/>
    <w:rsid w:val="00586C3B"/>
    <w:rsid w:val="005B58EB"/>
    <w:rsid w:val="005F59A8"/>
    <w:rsid w:val="0060029C"/>
    <w:rsid w:val="006632D9"/>
    <w:rsid w:val="00670526"/>
    <w:rsid w:val="00682690"/>
    <w:rsid w:val="006B051F"/>
    <w:rsid w:val="006D4A30"/>
    <w:rsid w:val="00726E9F"/>
    <w:rsid w:val="00746BB5"/>
    <w:rsid w:val="00765069"/>
    <w:rsid w:val="00806668"/>
    <w:rsid w:val="0083452A"/>
    <w:rsid w:val="00852F17"/>
    <w:rsid w:val="00881B16"/>
    <w:rsid w:val="008C1DBC"/>
    <w:rsid w:val="008F749F"/>
    <w:rsid w:val="009030BE"/>
    <w:rsid w:val="00931E42"/>
    <w:rsid w:val="00957749"/>
    <w:rsid w:val="0098195D"/>
    <w:rsid w:val="009B1012"/>
    <w:rsid w:val="009C1397"/>
    <w:rsid w:val="009C5C8F"/>
    <w:rsid w:val="009D1248"/>
    <w:rsid w:val="009E3DF1"/>
    <w:rsid w:val="00A120D1"/>
    <w:rsid w:val="00A24819"/>
    <w:rsid w:val="00A6339F"/>
    <w:rsid w:val="00A70B5F"/>
    <w:rsid w:val="00A8773E"/>
    <w:rsid w:val="00AB6661"/>
    <w:rsid w:val="00AD3FA5"/>
    <w:rsid w:val="00AE05EE"/>
    <w:rsid w:val="00AE3E70"/>
    <w:rsid w:val="00B126C5"/>
    <w:rsid w:val="00B230CB"/>
    <w:rsid w:val="00B32160"/>
    <w:rsid w:val="00BB2B82"/>
    <w:rsid w:val="00BB490E"/>
    <w:rsid w:val="00BC3872"/>
    <w:rsid w:val="00BC425C"/>
    <w:rsid w:val="00BC6745"/>
    <w:rsid w:val="00C55166"/>
    <w:rsid w:val="00C57304"/>
    <w:rsid w:val="00C76248"/>
    <w:rsid w:val="00D224A9"/>
    <w:rsid w:val="00D27B35"/>
    <w:rsid w:val="00D73EC9"/>
    <w:rsid w:val="00D92599"/>
    <w:rsid w:val="00D9481E"/>
    <w:rsid w:val="00D96AED"/>
    <w:rsid w:val="00DA6293"/>
    <w:rsid w:val="00DC4A49"/>
    <w:rsid w:val="00E1219E"/>
    <w:rsid w:val="00E1334D"/>
    <w:rsid w:val="00E13796"/>
    <w:rsid w:val="00E272A8"/>
    <w:rsid w:val="00E310C1"/>
    <w:rsid w:val="00E736CB"/>
    <w:rsid w:val="00F0233E"/>
    <w:rsid w:val="00F17A38"/>
    <w:rsid w:val="00FA4228"/>
    <w:rsid w:val="00FA50F4"/>
    <w:rsid w:val="00FB1238"/>
    <w:rsid w:val="00FB5DA7"/>
    <w:rsid w:val="00FC66FD"/>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6AF38E"/>
  <w15:chartTrackingRefBased/>
  <w15:docId w15:val="{AB13E2B0-95D9-884A-9112-9C042D956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S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6248"/>
    <w:pPr>
      <w:keepNext/>
      <w:keepLines/>
      <w:spacing w:before="480" w:line="276" w:lineRule="auto"/>
      <w:outlineLvl w:val="0"/>
    </w:pPr>
    <w:rPr>
      <w:rFonts w:asciiTheme="majorHAnsi" w:eastAsiaTheme="majorEastAsia" w:hAnsiTheme="majorHAnsi" w:cstheme="majorBidi"/>
      <w:b/>
      <w:bCs/>
      <w:color w:val="2F5496" w:themeColor="accent1" w:themeShade="BF"/>
      <w:kern w:val="0"/>
      <w:sz w:val="28"/>
      <w:szCs w:val="28"/>
      <w:lang w:eastAsia="fr-FR"/>
      <w14:ligatures w14:val="none"/>
    </w:rPr>
  </w:style>
  <w:style w:type="paragraph" w:styleId="Heading2">
    <w:name w:val="heading 2"/>
    <w:basedOn w:val="Normal"/>
    <w:next w:val="Normal"/>
    <w:link w:val="Heading2Char"/>
    <w:uiPriority w:val="9"/>
    <w:unhideWhenUsed/>
    <w:qFormat/>
    <w:rsid w:val="003A5C7B"/>
    <w:pPr>
      <w:keepNext/>
      <w:keepLines/>
      <w:spacing w:before="120" w:after="120" w:line="360" w:lineRule="auto"/>
      <w:outlineLvl w:val="1"/>
    </w:pPr>
    <w:rPr>
      <w:rFonts w:ascii="Times New Roman" w:eastAsiaTheme="majorEastAsia" w:hAnsi="Times New Roman" w:cstheme="majorBidi"/>
      <w:b/>
      <w:kern w:val="0"/>
      <w:sz w:val="26"/>
      <w:szCs w:val="26"/>
      <w:lang w:eastAsia="fr-FR"/>
      <w14:ligatures w14:val="none"/>
    </w:rPr>
  </w:style>
  <w:style w:type="paragraph" w:styleId="Heading3">
    <w:name w:val="heading 3"/>
    <w:basedOn w:val="Normal"/>
    <w:next w:val="Normal"/>
    <w:link w:val="Heading3Char"/>
    <w:uiPriority w:val="9"/>
    <w:unhideWhenUsed/>
    <w:qFormat/>
    <w:rsid w:val="003A5C7B"/>
    <w:pPr>
      <w:keepNext/>
      <w:keepLines/>
      <w:spacing w:before="120" w:after="120" w:line="360" w:lineRule="auto"/>
      <w:outlineLvl w:val="2"/>
    </w:pPr>
    <w:rPr>
      <w:rFonts w:ascii="Times New Roman" w:eastAsiaTheme="majorEastAsia" w:hAnsi="Times New Roman" w:cstheme="majorBidi"/>
      <w:b/>
      <w:color w:val="000000" w:themeColor="text1"/>
      <w:kern w:val="0"/>
      <w:lang w:eastAsia="fr-FR"/>
      <w14:ligatures w14:val="none"/>
    </w:rPr>
  </w:style>
  <w:style w:type="paragraph" w:styleId="Heading4">
    <w:name w:val="heading 4"/>
    <w:basedOn w:val="Normal"/>
    <w:next w:val="Normal"/>
    <w:link w:val="Heading4Char"/>
    <w:uiPriority w:val="9"/>
    <w:unhideWhenUsed/>
    <w:qFormat/>
    <w:rsid w:val="003A5C7B"/>
    <w:pPr>
      <w:keepNext/>
      <w:keepLines/>
      <w:spacing w:before="120" w:after="120" w:line="360" w:lineRule="auto"/>
      <w:outlineLvl w:val="3"/>
    </w:pPr>
    <w:rPr>
      <w:rFonts w:ascii="Times New Roman" w:eastAsiaTheme="majorEastAsia" w:hAnsi="Times New Roman" w:cstheme="majorBidi"/>
      <w:b/>
      <w:iCs/>
      <w:color w:val="000000" w:themeColor="text1"/>
      <w:kern w:val="0"/>
      <w:lang w:val="en-US"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73E"/>
    <w:pPr>
      <w:tabs>
        <w:tab w:val="center" w:pos="4536"/>
        <w:tab w:val="right" w:pos="9072"/>
      </w:tabs>
    </w:pPr>
  </w:style>
  <w:style w:type="character" w:customStyle="1" w:styleId="HeaderChar">
    <w:name w:val="Header Char"/>
    <w:basedOn w:val="DefaultParagraphFont"/>
    <w:link w:val="Header"/>
    <w:uiPriority w:val="99"/>
    <w:rsid w:val="00A8773E"/>
  </w:style>
  <w:style w:type="paragraph" w:styleId="Footer">
    <w:name w:val="footer"/>
    <w:basedOn w:val="Normal"/>
    <w:link w:val="FooterChar"/>
    <w:uiPriority w:val="99"/>
    <w:unhideWhenUsed/>
    <w:rsid w:val="00A8773E"/>
    <w:pPr>
      <w:tabs>
        <w:tab w:val="center" w:pos="4536"/>
        <w:tab w:val="right" w:pos="9072"/>
      </w:tabs>
    </w:pPr>
  </w:style>
  <w:style w:type="character" w:customStyle="1" w:styleId="FooterChar">
    <w:name w:val="Footer Char"/>
    <w:basedOn w:val="DefaultParagraphFont"/>
    <w:link w:val="Footer"/>
    <w:uiPriority w:val="99"/>
    <w:rsid w:val="00A8773E"/>
  </w:style>
  <w:style w:type="paragraph" w:styleId="NoSpacing">
    <w:name w:val="No Spacing"/>
    <w:uiPriority w:val="1"/>
    <w:qFormat/>
    <w:rsid w:val="00A8773E"/>
    <w:rPr>
      <w:rFonts w:eastAsiaTheme="minorEastAsia"/>
      <w:kern w:val="0"/>
      <w:sz w:val="22"/>
      <w:szCs w:val="22"/>
      <w:lang w:val="en-US" w:eastAsia="zh-CN"/>
      <w14:ligatures w14:val="none"/>
    </w:rPr>
  </w:style>
  <w:style w:type="paragraph" w:styleId="HTMLPreformatted">
    <w:name w:val="HTML Preformatted"/>
    <w:basedOn w:val="Normal"/>
    <w:link w:val="HTMLPreformattedChar"/>
    <w:uiPriority w:val="99"/>
    <w:unhideWhenUsed/>
    <w:rsid w:val="00BB2B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szCs w:val="20"/>
      <w:lang w:val="fr-FR" w:eastAsia="fr-FR"/>
      <w14:ligatures w14:val="none"/>
    </w:rPr>
  </w:style>
  <w:style w:type="character" w:customStyle="1" w:styleId="HTMLPreformattedChar">
    <w:name w:val="HTML Preformatted Char"/>
    <w:basedOn w:val="DefaultParagraphFont"/>
    <w:link w:val="HTMLPreformatted"/>
    <w:uiPriority w:val="99"/>
    <w:rsid w:val="00BB2B82"/>
    <w:rPr>
      <w:rFonts w:ascii="Courier New" w:hAnsi="Courier New" w:cs="Courier New"/>
      <w:kern w:val="0"/>
      <w:sz w:val="20"/>
      <w:szCs w:val="20"/>
      <w:lang w:val="fr-FR" w:eastAsia="fr-FR"/>
      <w14:ligatures w14:val="none"/>
    </w:rPr>
  </w:style>
  <w:style w:type="paragraph" w:styleId="Caption">
    <w:name w:val="caption"/>
    <w:basedOn w:val="Normal"/>
    <w:next w:val="Normal"/>
    <w:uiPriority w:val="35"/>
    <w:unhideWhenUsed/>
    <w:qFormat/>
    <w:rsid w:val="00BB2B82"/>
    <w:pPr>
      <w:spacing w:after="200"/>
    </w:pPr>
    <w:rPr>
      <w:rFonts w:ascii="Times New Roman" w:eastAsia="Times New Roman" w:hAnsi="Times New Roman" w:cs="Times New Roman"/>
      <w:i/>
      <w:iCs/>
      <w:color w:val="44546A" w:themeColor="text2"/>
      <w:kern w:val="0"/>
      <w:sz w:val="18"/>
      <w:szCs w:val="18"/>
      <w:lang w:eastAsia="fr-FR"/>
      <w14:ligatures w14:val="none"/>
    </w:rPr>
  </w:style>
  <w:style w:type="character" w:customStyle="1" w:styleId="Heading2Char">
    <w:name w:val="Heading 2 Char"/>
    <w:basedOn w:val="DefaultParagraphFont"/>
    <w:link w:val="Heading2"/>
    <w:uiPriority w:val="9"/>
    <w:rsid w:val="003A5C7B"/>
    <w:rPr>
      <w:rFonts w:ascii="Times New Roman" w:eastAsiaTheme="majorEastAsia" w:hAnsi="Times New Roman" w:cstheme="majorBidi"/>
      <w:b/>
      <w:kern w:val="0"/>
      <w:sz w:val="26"/>
      <w:szCs w:val="26"/>
      <w:lang w:eastAsia="fr-FR"/>
      <w14:ligatures w14:val="none"/>
    </w:rPr>
  </w:style>
  <w:style w:type="character" w:customStyle="1" w:styleId="Heading3Char">
    <w:name w:val="Heading 3 Char"/>
    <w:basedOn w:val="DefaultParagraphFont"/>
    <w:link w:val="Heading3"/>
    <w:uiPriority w:val="9"/>
    <w:rsid w:val="003A5C7B"/>
    <w:rPr>
      <w:rFonts w:ascii="Times New Roman" w:eastAsiaTheme="majorEastAsia" w:hAnsi="Times New Roman" w:cstheme="majorBidi"/>
      <w:b/>
      <w:color w:val="000000" w:themeColor="text1"/>
      <w:kern w:val="0"/>
      <w:lang w:eastAsia="fr-FR"/>
      <w14:ligatures w14:val="none"/>
    </w:rPr>
  </w:style>
  <w:style w:type="character" w:customStyle="1" w:styleId="Heading4Char">
    <w:name w:val="Heading 4 Char"/>
    <w:basedOn w:val="DefaultParagraphFont"/>
    <w:link w:val="Heading4"/>
    <w:uiPriority w:val="9"/>
    <w:rsid w:val="003A5C7B"/>
    <w:rPr>
      <w:rFonts w:ascii="Times New Roman" w:eastAsiaTheme="majorEastAsia" w:hAnsi="Times New Roman" w:cstheme="majorBidi"/>
      <w:b/>
      <w:iCs/>
      <w:color w:val="000000" w:themeColor="text1"/>
      <w:kern w:val="0"/>
      <w:lang w:val="en-US" w:eastAsia="fr-FR"/>
      <w14:ligatures w14:val="none"/>
    </w:rPr>
  </w:style>
  <w:style w:type="character" w:customStyle="1" w:styleId="apple-converted-space">
    <w:name w:val="apple-converted-space"/>
    <w:basedOn w:val="DefaultParagraphFont"/>
    <w:rsid w:val="000B4386"/>
  </w:style>
  <w:style w:type="paragraph" w:customStyle="1" w:styleId="Default">
    <w:name w:val="Default"/>
    <w:rsid w:val="000B4386"/>
    <w:pPr>
      <w:autoSpaceDE w:val="0"/>
      <w:autoSpaceDN w:val="0"/>
      <w:adjustRightInd w:val="0"/>
    </w:pPr>
    <w:rPr>
      <w:rFonts w:ascii="Times New Roman" w:hAnsi="Times New Roman" w:cs="Times New Roman"/>
      <w:color w:val="000000"/>
      <w:kern w:val="0"/>
      <w:lang w:val="fr-FR"/>
      <w14:ligatures w14:val="none"/>
    </w:rPr>
  </w:style>
  <w:style w:type="paragraph" w:styleId="EndnoteText">
    <w:name w:val="endnote text"/>
    <w:basedOn w:val="Normal"/>
    <w:link w:val="EndnoteTextChar"/>
    <w:uiPriority w:val="99"/>
    <w:semiHidden/>
    <w:unhideWhenUsed/>
    <w:rsid w:val="00C76248"/>
    <w:rPr>
      <w:sz w:val="20"/>
      <w:szCs w:val="20"/>
    </w:rPr>
  </w:style>
  <w:style w:type="character" w:customStyle="1" w:styleId="EndnoteTextChar">
    <w:name w:val="Endnote Text Char"/>
    <w:basedOn w:val="DefaultParagraphFont"/>
    <w:link w:val="EndnoteText"/>
    <w:uiPriority w:val="99"/>
    <w:semiHidden/>
    <w:rsid w:val="00C76248"/>
    <w:rPr>
      <w:sz w:val="20"/>
      <w:szCs w:val="20"/>
    </w:rPr>
  </w:style>
  <w:style w:type="character" w:styleId="EndnoteReference">
    <w:name w:val="endnote reference"/>
    <w:basedOn w:val="DefaultParagraphFont"/>
    <w:uiPriority w:val="99"/>
    <w:semiHidden/>
    <w:unhideWhenUsed/>
    <w:rsid w:val="00C76248"/>
    <w:rPr>
      <w:vertAlign w:val="superscript"/>
    </w:rPr>
  </w:style>
  <w:style w:type="paragraph" w:styleId="TableofFigures">
    <w:name w:val="table of figures"/>
    <w:basedOn w:val="Normal"/>
    <w:next w:val="Normal"/>
    <w:uiPriority w:val="99"/>
    <w:unhideWhenUsed/>
    <w:rsid w:val="00C76248"/>
  </w:style>
  <w:style w:type="character" w:styleId="Hyperlink">
    <w:name w:val="Hyperlink"/>
    <w:basedOn w:val="DefaultParagraphFont"/>
    <w:uiPriority w:val="99"/>
    <w:unhideWhenUsed/>
    <w:rsid w:val="00C76248"/>
    <w:rPr>
      <w:color w:val="0563C1" w:themeColor="hyperlink"/>
      <w:u w:val="single"/>
    </w:rPr>
  </w:style>
  <w:style w:type="character" w:customStyle="1" w:styleId="Heading1Char">
    <w:name w:val="Heading 1 Char"/>
    <w:basedOn w:val="DefaultParagraphFont"/>
    <w:link w:val="Heading1"/>
    <w:uiPriority w:val="9"/>
    <w:rsid w:val="00C76248"/>
    <w:rPr>
      <w:rFonts w:asciiTheme="majorHAnsi" w:eastAsiaTheme="majorEastAsia" w:hAnsiTheme="majorHAnsi" w:cstheme="majorBidi"/>
      <w:b/>
      <w:bCs/>
      <w:color w:val="2F5496" w:themeColor="accent1" w:themeShade="BF"/>
      <w:kern w:val="0"/>
      <w:sz w:val="28"/>
      <w:szCs w:val="28"/>
      <w:lang w:eastAsia="fr-FR"/>
      <w14:ligatures w14:val="none"/>
    </w:rPr>
  </w:style>
  <w:style w:type="paragraph" w:styleId="Bibliography">
    <w:name w:val="Bibliography"/>
    <w:basedOn w:val="Normal"/>
    <w:next w:val="Normal"/>
    <w:uiPriority w:val="37"/>
    <w:unhideWhenUsed/>
    <w:rsid w:val="00C76248"/>
  </w:style>
  <w:style w:type="character" w:styleId="UnresolvedMention">
    <w:name w:val="Unresolved Mention"/>
    <w:basedOn w:val="DefaultParagraphFont"/>
    <w:uiPriority w:val="99"/>
    <w:semiHidden/>
    <w:unhideWhenUsed/>
    <w:rsid w:val="00527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98108">
      <w:bodyDiv w:val="1"/>
      <w:marLeft w:val="0"/>
      <w:marRight w:val="0"/>
      <w:marTop w:val="0"/>
      <w:marBottom w:val="0"/>
      <w:divBdr>
        <w:top w:val="none" w:sz="0" w:space="0" w:color="auto"/>
        <w:left w:val="none" w:sz="0" w:space="0" w:color="auto"/>
        <w:bottom w:val="none" w:sz="0" w:space="0" w:color="auto"/>
        <w:right w:val="none" w:sz="0" w:space="0" w:color="auto"/>
      </w:divBdr>
    </w:div>
    <w:div w:id="286131281">
      <w:bodyDiv w:val="1"/>
      <w:marLeft w:val="0"/>
      <w:marRight w:val="0"/>
      <w:marTop w:val="0"/>
      <w:marBottom w:val="0"/>
      <w:divBdr>
        <w:top w:val="none" w:sz="0" w:space="0" w:color="auto"/>
        <w:left w:val="none" w:sz="0" w:space="0" w:color="auto"/>
        <w:bottom w:val="none" w:sz="0" w:space="0" w:color="auto"/>
        <w:right w:val="none" w:sz="0" w:space="0" w:color="auto"/>
      </w:divBdr>
      <w:divsChild>
        <w:div w:id="1402872895">
          <w:marLeft w:val="0"/>
          <w:marRight w:val="0"/>
          <w:marTop w:val="0"/>
          <w:marBottom w:val="0"/>
          <w:divBdr>
            <w:top w:val="none" w:sz="0" w:space="0" w:color="auto"/>
            <w:left w:val="none" w:sz="0" w:space="0" w:color="auto"/>
            <w:bottom w:val="none" w:sz="0" w:space="0" w:color="auto"/>
            <w:right w:val="none" w:sz="0" w:space="0" w:color="auto"/>
          </w:divBdr>
        </w:div>
      </w:divsChild>
    </w:div>
    <w:div w:id="360208263">
      <w:bodyDiv w:val="1"/>
      <w:marLeft w:val="0"/>
      <w:marRight w:val="0"/>
      <w:marTop w:val="0"/>
      <w:marBottom w:val="0"/>
      <w:divBdr>
        <w:top w:val="none" w:sz="0" w:space="0" w:color="auto"/>
        <w:left w:val="none" w:sz="0" w:space="0" w:color="auto"/>
        <w:bottom w:val="none" w:sz="0" w:space="0" w:color="auto"/>
        <w:right w:val="none" w:sz="0" w:space="0" w:color="auto"/>
      </w:divBdr>
    </w:div>
    <w:div w:id="531187151">
      <w:bodyDiv w:val="1"/>
      <w:marLeft w:val="0"/>
      <w:marRight w:val="0"/>
      <w:marTop w:val="0"/>
      <w:marBottom w:val="0"/>
      <w:divBdr>
        <w:top w:val="none" w:sz="0" w:space="0" w:color="auto"/>
        <w:left w:val="none" w:sz="0" w:space="0" w:color="auto"/>
        <w:bottom w:val="none" w:sz="0" w:space="0" w:color="auto"/>
        <w:right w:val="none" w:sz="0" w:space="0" w:color="auto"/>
      </w:divBdr>
    </w:div>
    <w:div w:id="819690223">
      <w:bodyDiv w:val="1"/>
      <w:marLeft w:val="0"/>
      <w:marRight w:val="0"/>
      <w:marTop w:val="0"/>
      <w:marBottom w:val="0"/>
      <w:divBdr>
        <w:top w:val="none" w:sz="0" w:space="0" w:color="auto"/>
        <w:left w:val="none" w:sz="0" w:space="0" w:color="auto"/>
        <w:bottom w:val="none" w:sz="0" w:space="0" w:color="auto"/>
        <w:right w:val="none" w:sz="0" w:space="0" w:color="auto"/>
      </w:divBdr>
    </w:div>
    <w:div w:id="861937987">
      <w:bodyDiv w:val="1"/>
      <w:marLeft w:val="0"/>
      <w:marRight w:val="0"/>
      <w:marTop w:val="0"/>
      <w:marBottom w:val="0"/>
      <w:divBdr>
        <w:top w:val="none" w:sz="0" w:space="0" w:color="auto"/>
        <w:left w:val="none" w:sz="0" w:space="0" w:color="auto"/>
        <w:bottom w:val="none" w:sz="0" w:space="0" w:color="auto"/>
        <w:right w:val="none" w:sz="0" w:space="0" w:color="auto"/>
      </w:divBdr>
    </w:div>
    <w:div w:id="985163418">
      <w:bodyDiv w:val="1"/>
      <w:marLeft w:val="0"/>
      <w:marRight w:val="0"/>
      <w:marTop w:val="0"/>
      <w:marBottom w:val="0"/>
      <w:divBdr>
        <w:top w:val="none" w:sz="0" w:space="0" w:color="auto"/>
        <w:left w:val="none" w:sz="0" w:space="0" w:color="auto"/>
        <w:bottom w:val="none" w:sz="0" w:space="0" w:color="auto"/>
        <w:right w:val="none" w:sz="0" w:space="0" w:color="auto"/>
      </w:divBdr>
    </w:div>
    <w:div w:id="997155892">
      <w:bodyDiv w:val="1"/>
      <w:marLeft w:val="0"/>
      <w:marRight w:val="0"/>
      <w:marTop w:val="0"/>
      <w:marBottom w:val="0"/>
      <w:divBdr>
        <w:top w:val="none" w:sz="0" w:space="0" w:color="auto"/>
        <w:left w:val="none" w:sz="0" w:space="0" w:color="auto"/>
        <w:bottom w:val="none" w:sz="0" w:space="0" w:color="auto"/>
        <w:right w:val="none" w:sz="0" w:space="0" w:color="auto"/>
      </w:divBdr>
    </w:div>
    <w:div w:id="1219365292">
      <w:bodyDiv w:val="1"/>
      <w:marLeft w:val="0"/>
      <w:marRight w:val="0"/>
      <w:marTop w:val="0"/>
      <w:marBottom w:val="0"/>
      <w:divBdr>
        <w:top w:val="none" w:sz="0" w:space="0" w:color="auto"/>
        <w:left w:val="none" w:sz="0" w:space="0" w:color="auto"/>
        <w:bottom w:val="none" w:sz="0" w:space="0" w:color="auto"/>
        <w:right w:val="none" w:sz="0" w:space="0" w:color="auto"/>
      </w:divBdr>
    </w:div>
    <w:div w:id="1775246424">
      <w:bodyDiv w:val="1"/>
      <w:marLeft w:val="0"/>
      <w:marRight w:val="0"/>
      <w:marTop w:val="0"/>
      <w:marBottom w:val="0"/>
      <w:divBdr>
        <w:top w:val="none" w:sz="0" w:space="0" w:color="auto"/>
        <w:left w:val="none" w:sz="0" w:space="0" w:color="auto"/>
        <w:bottom w:val="none" w:sz="0" w:space="0" w:color="auto"/>
        <w:right w:val="none" w:sz="0" w:space="0" w:color="auto"/>
      </w:divBdr>
    </w:div>
    <w:div w:id="205727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Espace_réservé1</b:Tag>
    <b:SourceType>Book</b:SourceType>
    <b:Guid>{ED98DE16-22F5-0846-8F7C-A0F5EEC22461}</b:Guid>
    <b:RefOrder>1</b:RefOrder>
  </b:Source>
  <b:Source>
    <b:Tag>Espace_réservé2</b:Tag>
    <b:SourceType>Book</b:SourceType>
    <b:Guid>{D08F2108-1257-AD4E-AD9B-3C3A61DA6ED7}</b:Guid>
    <b:RefOrder>2</b:RefOrder>
  </b:Source>
</b:Sources>
</file>

<file path=customXml/itemProps1.xml><?xml version="1.0" encoding="utf-8"?>
<ds:datastoreItem xmlns:ds="http://schemas.openxmlformats.org/officeDocument/2006/customXml" ds:itemID="{24968E26-1481-405F-83EC-AD85A372F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21</Pages>
  <Words>4842</Words>
  <Characters>27602</Characters>
  <Application>Microsoft Office Word</Application>
  <DocSecurity>0</DocSecurity>
  <Lines>230</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61</cp:revision>
  <dcterms:created xsi:type="dcterms:W3CDTF">2025-08-31T08:40:00Z</dcterms:created>
  <dcterms:modified xsi:type="dcterms:W3CDTF">2025-09-09T12:50:00Z</dcterms:modified>
</cp:coreProperties>
</file>