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2DEA0" w14:textId="79A15119" w:rsidR="001263BE" w:rsidRDefault="00EC0F95" w:rsidP="00FC1803">
      <w:pPr>
        <w:pStyle w:val="Heading1"/>
        <w:ind w:left="629"/>
        <w:jc w:val="right"/>
        <w:rPr>
          <w:rFonts w:ascii="Arial" w:hAnsi="Arial" w:cs="Arial"/>
          <w:sz w:val="36"/>
          <w:szCs w:val="36"/>
        </w:rPr>
      </w:pPr>
      <w:r w:rsidRPr="00EC0F95">
        <w:rPr>
          <w:rFonts w:ascii="Arial" w:hAnsi="Arial" w:cs="Arial"/>
          <w:sz w:val="36"/>
          <w:szCs w:val="36"/>
        </w:rPr>
        <w:t>Short Research Article</w:t>
      </w:r>
    </w:p>
    <w:p w14:paraId="52997F89" w14:textId="77777777" w:rsidR="00EC0F95" w:rsidRDefault="00EC0F95" w:rsidP="00FC1803">
      <w:pPr>
        <w:pStyle w:val="Heading1"/>
        <w:ind w:left="629"/>
        <w:jc w:val="right"/>
        <w:rPr>
          <w:rFonts w:ascii="Arial" w:hAnsi="Arial" w:cs="Arial"/>
          <w:sz w:val="36"/>
          <w:szCs w:val="36"/>
        </w:rPr>
      </w:pPr>
    </w:p>
    <w:p w14:paraId="5759F8B5" w14:textId="77777777" w:rsidR="00EC0F95" w:rsidRDefault="00EC0F95" w:rsidP="00FC1803">
      <w:pPr>
        <w:pStyle w:val="Heading1"/>
        <w:ind w:left="629"/>
        <w:jc w:val="right"/>
        <w:rPr>
          <w:rFonts w:ascii="Arial" w:hAnsi="Arial" w:cs="Arial"/>
          <w:sz w:val="36"/>
          <w:szCs w:val="36"/>
        </w:rPr>
      </w:pPr>
    </w:p>
    <w:p w14:paraId="7A53814E" w14:textId="2EEA4B38" w:rsidR="003353DE" w:rsidRDefault="00852A19" w:rsidP="00230A64">
      <w:pPr>
        <w:pStyle w:val="Heading1"/>
        <w:ind w:left="629"/>
        <w:jc w:val="right"/>
        <w:rPr>
          <w:rFonts w:ascii="Arial" w:hAnsi="Arial" w:cs="Arial"/>
          <w:sz w:val="36"/>
          <w:szCs w:val="36"/>
        </w:rPr>
      </w:pPr>
      <w:r w:rsidRPr="00FC1803">
        <w:rPr>
          <w:rFonts w:ascii="Arial" w:hAnsi="Arial" w:cs="Arial"/>
          <w:sz w:val="36"/>
          <w:szCs w:val="36"/>
        </w:rPr>
        <w:t>Analysis</w:t>
      </w:r>
      <w:r w:rsidRPr="00FC1803">
        <w:rPr>
          <w:rFonts w:ascii="Arial" w:hAnsi="Arial" w:cs="Arial"/>
          <w:spacing w:val="-4"/>
          <w:sz w:val="36"/>
          <w:szCs w:val="36"/>
        </w:rPr>
        <w:t xml:space="preserve"> </w:t>
      </w:r>
      <w:r w:rsidRPr="00FC1803">
        <w:rPr>
          <w:rFonts w:ascii="Arial" w:hAnsi="Arial" w:cs="Arial"/>
          <w:sz w:val="36"/>
          <w:szCs w:val="36"/>
        </w:rPr>
        <w:t>of</w:t>
      </w:r>
      <w:r w:rsidRPr="00FC1803">
        <w:rPr>
          <w:rFonts w:ascii="Arial" w:hAnsi="Arial" w:cs="Arial"/>
          <w:spacing w:val="-5"/>
          <w:sz w:val="36"/>
          <w:szCs w:val="36"/>
        </w:rPr>
        <w:t xml:space="preserve"> </w:t>
      </w:r>
      <w:r w:rsidRPr="00FC1803">
        <w:rPr>
          <w:rFonts w:ascii="Arial" w:hAnsi="Arial" w:cs="Arial"/>
          <w:sz w:val="36"/>
          <w:szCs w:val="36"/>
        </w:rPr>
        <w:t>Seaweed</w:t>
      </w:r>
      <w:r w:rsidRPr="00FC1803">
        <w:rPr>
          <w:rFonts w:ascii="Arial" w:hAnsi="Arial" w:cs="Arial"/>
          <w:spacing w:val="-4"/>
          <w:sz w:val="36"/>
          <w:szCs w:val="36"/>
        </w:rPr>
        <w:t xml:space="preserve"> </w:t>
      </w:r>
      <w:r w:rsidRPr="00FC1803">
        <w:rPr>
          <w:rFonts w:ascii="Arial" w:hAnsi="Arial" w:cs="Arial"/>
          <w:sz w:val="36"/>
          <w:szCs w:val="36"/>
        </w:rPr>
        <w:t>Marketing</w:t>
      </w:r>
      <w:r w:rsidRPr="00FC1803">
        <w:rPr>
          <w:rFonts w:ascii="Arial" w:hAnsi="Arial" w:cs="Arial"/>
          <w:spacing w:val="-4"/>
          <w:sz w:val="36"/>
          <w:szCs w:val="36"/>
        </w:rPr>
        <w:t xml:space="preserve"> </w:t>
      </w:r>
      <w:r w:rsidRPr="00FC1803">
        <w:rPr>
          <w:rFonts w:ascii="Arial" w:hAnsi="Arial" w:cs="Arial"/>
          <w:sz w:val="36"/>
          <w:szCs w:val="36"/>
        </w:rPr>
        <w:t>in</w:t>
      </w:r>
      <w:r w:rsidRPr="00FC1803">
        <w:rPr>
          <w:rFonts w:ascii="Arial" w:hAnsi="Arial" w:cs="Arial"/>
          <w:spacing w:val="-4"/>
          <w:sz w:val="36"/>
          <w:szCs w:val="36"/>
        </w:rPr>
        <w:t xml:space="preserve"> </w:t>
      </w:r>
      <w:proofErr w:type="spellStart"/>
      <w:r w:rsidRPr="00FC1803">
        <w:rPr>
          <w:rFonts w:ascii="Arial" w:hAnsi="Arial" w:cs="Arial"/>
          <w:sz w:val="36"/>
          <w:szCs w:val="36"/>
        </w:rPr>
        <w:t>Liya</w:t>
      </w:r>
      <w:proofErr w:type="spellEnd"/>
      <w:r w:rsidR="005F0DF4">
        <w:rPr>
          <w:rFonts w:ascii="Arial" w:hAnsi="Arial" w:cs="Arial"/>
          <w:spacing w:val="-4"/>
          <w:sz w:val="36"/>
          <w:szCs w:val="36"/>
        </w:rPr>
        <w:t xml:space="preserve"> </w:t>
      </w:r>
      <w:proofErr w:type="spellStart"/>
      <w:r w:rsidR="005F0DF4" w:rsidRPr="00FC1803">
        <w:rPr>
          <w:rFonts w:ascii="Arial" w:hAnsi="Arial" w:cs="Arial"/>
          <w:sz w:val="36"/>
          <w:szCs w:val="36"/>
        </w:rPr>
        <w:t>Onemelangka</w:t>
      </w:r>
      <w:proofErr w:type="spellEnd"/>
      <w:r w:rsidR="005F0DF4" w:rsidRPr="00FC1803">
        <w:rPr>
          <w:rFonts w:ascii="Arial" w:hAnsi="Arial" w:cs="Arial"/>
          <w:spacing w:val="-4"/>
          <w:sz w:val="36"/>
          <w:szCs w:val="36"/>
        </w:rPr>
        <w:t xml:space="preserve"> </w:t>
      </w:r>
      <w:r w:rsidR="005F0DF4" w:rsidRPr="00FC1803">
        <w:rPr>
          <w:rFonts w:ascii="Arial" w:hAnsi="Arial" w:cs="Arial"/>
          <w:sz w:val="36"/>
          <w:szCs w:val="36"/>
        </w:rPr>
        <w:t>Village,</w:t>
      </w:r>
      <w:r w:rsidR="005F0DF4">
        <w:rPr>
          <w:rFonts w:ascii="Arial" w:hAnsi="Arial" w:cs="Arial"/>
          <w:sz w:val="36"/>
          <w:szCs w:val="36"/>
        </w:rPr>
        <w:t xml:space="preserve"> </w:t>
      </w:r>
      <w:r w:rsidR="005F0DF4">
        <w:rPr>
          <w:rFonts w:ascii="Arial" w:hAnsi="Arial" w:cs="Arial"/>
          <w:spacing w:val="-4"/>
          <w:sz w:val="36"/>
          <w:szCs w:val="36"/>
        </w:rPr>
        <w:t xml:space="preserve">South </w:t>
      </w:r>
      <w:r w:rsidRPr="00FC1803">
        <w:rPr>
          <w:rFonts w:ascii="Arial" w:hAnsi="Arial" w:cs="Arial"/>
          <w:sz w:val="36"/>
          <w:szCs w:val="36"/>
        </w:rPr>
        <w:t xml:space="preserve">Wangi-Wangi Sub-district, </w:t>
      </w:r>
      <w:proofErr w:type="spellStart"/>
      <w:r w:rsidRPr="00FC1803">
        <w:rPr>
          <w:rFonts w:ascii="Arial" w:hAnsi="Arial" w:cs="Arial"/>
          <w:sz w:val="36"/>
          <w:szCs w:val="36"/>
        </w:rPr>
        <w:t>Wakatobi</w:t>
      </w:r>
      <w:proofErr w:type="spellEnd"/>
      <w:r w:rsidRPr="00FC1803">
        <w:rPr>
          <w:rFonts w:ascii="Arial" w:hAnsi="Arial" w:cs="Arial"/>
          <w:sz w:val="36"/>
          <w:szCs w:val="36"/>
        </w:rPr>
        <w:t xml:space="preserve"> Regency</w:t>
      </w:r>
    </w:p>
    <w:p w14:paraId="70947DBA" w14:textId="77777777" w:rsidR="000A6739" w:rsidRPr="00FC1803" w:rsidRDefault="000A6739" w:rsidP="00230A64">
      <w:pPr>
        <w:pStyle w:val="Heading1"/>
        <w:ind w:left="629"/>
        <w:jc w:val="right"/>
        <w:rPr>
          <w:rFonts w:ascii="Arial" w:hAnsi="Arial" w:cs="Arial"/>
          <w:sz w:val="36"/>
          <w:szCs w:val="36"/>
        </w:rPr>
      </w:pPr>
      <w:bookmarkStart w:id="0" w:name="_GoBack"/>
      <w:bookmarkEnd w:id="0"/>
    </w:p>
    <w:p w14:paraId="3901580B" w14:textId="3A7E464E" w:rsidR="003353DE" w:rsidRPr="00356591" w:rsidRDefault="003353DE" w:rsidP="00356591">
      <w:pPr>
        <w:pStyle w:val="BodyText"/>
        <w:ind w:left="862" w:right="1"/>
        <w:jc w:val="right"/>
        <w:rPr>
          <w:rFonts w:ascii="Arial" w:hAnsi="Arial" w:cs="Arial"/>
          <w:sz w:val="20"/>
          <w:szCs w:val="20"/>
        </w:rPr>
      </w:pPr>
    </w:p>
    <w:p w14:paraId="039B7F55" w14:textId="77777777" w:rsidR="003353DE" w:rsidRDefault="00356591" w:rsidP="005F0DF4">
      <w:pPr>
        <w:pStyle w:val="Heading1"/>
        <w:ind w:left="567" w:right="584"/>
        <w:rPr>
          <w:rFonts w:ascii="Arial" w:hAnsi="Arial" w:cs="Arial"/>
          <w:spacing w:val="-2"/>
          <w:sz w:val="22"/>
          <w:szCs w:val="22"/>
        </w:rPr>
      </w:pPr>
      <w:r w:rsidRPr="00FC1803">
        <w:rPr>
          <w:rFonts w:ascii="Arial" w:hAnsi="Arial" w:cs="Arial"/>
          <w:spacing w:val="-2"/>
          <w:sz w:val="22"/>
          <w:szCs w:val="22"/>
        </w:rPr>
        <w:t>ABSTRACT</w:t>
      </w:r>
    </w:p>
    <w:p w14:paraId="7F70917A" w14:textId="77777777" w:rsidR="00FC3181" w:rsidRDefault="00FC3181" w:rsidP="00217A7F">
      <w:pPr>
        <w:pStyle w:val="BodyText"/>
        <w:ind w:left="567"/>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487188480" behindDoc="0" locked="0" layoutInCell="1" allowOverlap="1" wp14:anchorId="71015AFC" wp14:editId="5C0C5E4C">
                <wp:simplePos x="0" y="0"/>
                <wp:positionH relativeFrom="column">
                  <wp:posOffset>292100</wp:posOffset>
                </wp:positionH>
                <wp:positionV relativeFrom="paragraph">
                  <wp:posOffset>127000</wp:posOffset>
                </wp:positionV>
                <wp:extent cx="5149850" cy="2457450"/>
                <wp:effectExtent l="0" t="0" r="12700" b="19050"/>
                <wp:wrapNone/>
                <wp:docPr id="18" name="Text Box 18"/>
                <wp:cNvGraphicFramePr/>
                <a:graphic xmlns:a="http://schemas.openxmlformats.org/drawingml/2006/main">
                  <a:graphicData uri="http://schemas.microsoft.com/office/word/2010/wordprocessingShape">
                    <wps:wsp>
                      <wps:cNvSpPr txBox="1"/>
                      <wps:spPr>
                        <a:xfrm>
                          <a:off x="0" y="0"/>
                          <a:ext cx="5149850" cy="2457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8A2090" w14:textId="77777777" w:rsidR="00FC3181" w:rsidRPr="00356591" w:rsidRDefault="00FC3181" w:rsidP="00FC3181">
                            <w:pPr>
                              <w:pStyle w:val="BodyText"/>
                              <w:ind w:left="0"/>
                              <w:rPr>
                                <w:rFonts w:ascii="Arial" w:hAnsi="Arial" w:cs="Arial"/>
                                <w:sz w:val="20"/>
                                <w:szCs w:val="20"/>
                              </w:rPr>
                            </w:pPr>
                            <w:r w:rsidRPr="00356591">
                              <w:rPr>
                                <w:rFonts w:ascii="Arial" w:hAnsi="Arial" w:cs="Arial"/>
                                <w:sz w:val="20"/>
                                <w:szCs w:val="20"/>
                              </w:rPr>
                              <w:t xml:space="preserve">This study aims to analyze seaweed marketing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t>
                            </w:r>
                            <w:r w:rsidR="005F0DF4">
                              <w:rPr>
                                <w:rFonts w:ascii="Arial" w:hAnsi="Arial" w:cs="Arial"/>
                                <w:sz w:val="20"/>
                                <w:szCs w:val="20"/>
                              </w:rPr>
                              <w:t xml:space="preserve">South </w:t>
                            </w:r>
                            <w:r w:rsidRPr="00356591">
                              <w:rPr>
                                <w:rFonts w:ascii="Arial" w:hAnsi="Arial" w:cs="Arial"/>
                                <w:sz w:val="20"/>
                                <w:szCs w:val="20"/>
                              </w:rPr>
                              <w:t>Wangi</w:t>
                            </w:r>
                            <w:r w:rsidRPr="00356591">
                              <w:rPr>
                                <w:rFonts w:ascii="Arial" w:hAnsi="Arial" w:cs="Arial"/>
                                <w:spacing w:val="-1"/>
                                <w:sz w:val="20"/>
                                <w:szCs w:val="20"/>
                              </w:rPr>
                              <w:t xml:space="preserve"> </w:t>
                            </w:r>
                            <w:r w:rsidRPr="00356591">
                              <w:rPr>
                                <w:rFonts w:ascii="Arial" w:hAnsi="Arial" w:cs="Arial"/>
                                <w:sz w:val="20"/>
                                <w:szCs w:val="20"/>
                              </w:rPr>
                              <w:t>-</w:t>
                            </w:r>
                            <w:r w:rsidRPr="00356591">
                              <w:rPr>
                                <w:rFonts w:ascii="Arial" w:hAnsi="Arial" w:cs="Arial"/>
                                <w:spacing w:val="-3"/>
                                <w:sz w:val="20"/>
                                <w:szCs w:val="20"/>
                              </w:rPr>
                              <w:t xml:space="preserve"> </w:t>
                            </w:r>
                            <w:r w:rsidRPr="00356591">
                              <w:rPr>
                                <w:rFonts w:ascii="Arial" w:hAnsi="Arial" w:cs="Arial"/>
                                <w:sz w:val="20"/>
                                <w:szCs w:val="20"/>
                              </w:rPr>
                              <w:t>Wangi</w:t>
                            </w:r>
                            <w:r w:rsidRPr="00356591">
                              <w:rPr>
                                <w:rFonts w:ascii="Arial" w:hAnsi="Arial" w:cs="Arial"/>
                                <w:spacing w:val="-2"/>
                                <w:sz w:val="20"/>
                                <w:szCs w:val="20"/>
                              </w:rPr>
                              <w:t xml:space="preserve"> </w:t>
                            </w:r>
                            <w:r w:rsidR="005F0DF4">
                              <w:rPr>
                                <w:rFonts w:ascii="Arial" w:hAnsi="Arial" w:cs="Arial"/>
                                <w:spacing w:val="-2"/>
                                <w:sz w:val="20"/>
                                <w:szCs w:val="20"/>
                              </w:rPr>
                              <w:t>Sub-</w:t>
                            </w:r>
                            <w:r w:rsidRPr="00356591">
                              <w:rPr>
                                <w:rFonts w:ascii="Arial" w:hAnsi="Arial" w:cs="Arial"/>
                                <w:sz w:val="20"/>
                                <w:szCs w:val="20"/>
                              </w:rPr>
                              <w:t>District,</w:t>
                            </w:r>
                            <w:r w:rsidRPr="00356591">
                              <w:rPr>
                                <w:rFonts w:ascii="Arial" w:hAnsi="Arial" w:cs="Arial"/>
                                <w:spacing w:val="-2"/>
                                <w:sz w:val="20"/>
                                <w:szCs w:val="20"/>
                              </w:rPr>
                              <w:t xml:space="preserve"> </w:t>
                            </w:r>
                            <w:proofErr w:type="spellStart"/>
                            <w:r w:rsidRPr="00356591">
                              <w:rPr>
                                <w:rFonts w:ascii="Arial" w:hAnsi="Arial" w:cs="Arial"/>
                                <w:sz w:val="20"/>
                                <w:szCs w:val="20"/>
                              </w:rPr>
                              <w:t>Wakatobi</w:t>
                            </w:r>
                            <w:proofErr w:type="spellEnd"/>
                            <w:r w:rsidRPr="00356591">
                              <w:rPr>
                                <w:rFonts w:ascii="Arial" w:hAnsi="Arial" w:cs="Arial"/>
                                <w:spacing w:val="-4"/>
                                <w:sz w:val="20"/>
                                <w:szCs w:val="20"/>
                              </w:rPr>
                              <w:t xml:space="preserve"> </w:t>
                            </w:r>
                            <w:r w:rsidRPr="00356591">
                              <w:rPr>
                                <w:rFonts w:ascii="Arial" w:hAnsi="Arial" w:cs="Arial"/>
                                <w:sz w:val="20"/>
                                <w:szCs w:val="20"/>
                              </w:rPr>
                              <w:t>Regency.</w:t>
                            </w:r>
                            <w:r w:rsidRPr="00356591">
                              <w:rPr>
                                <w:rFonts w:ascii="Arial" w:hAnsi="Arial" w:cs="Arial"/>
                                <w:spacing w:val="-2"/>
                                <w:sz w:val="20"/>
                                <w:szCs w:val="20"/>
                              </w:rPr>
                              <w:t xml:space="preserve"> </w:t>
                            </w:r>
                            <w:r w:rsidRPr="00356591">
                              <w:rPr>
                                <w:rFonts w:ascii="Arial" w:hAnsi="Arial" w:cs="Arial"/>
                                <w:sz w:val="20"/>
                                <w:szCs w:val="20"/>
                              </w:rPr>
                              <w:t>This</w:t>
                            </w:r>
                            <w:r w:rsidRPr="00356591">
                              <w:rPr>
                                <w:rFonts w:ascii="Arial" w:hAnsi="Arial" w:cs="Arial"/>
                                <w:spacing w:val="-2"/>
                                <w:sz w:val="20"/>
                                <w:szCs w:val="20"/>
                              </w:rPr>
                              <w:t xml:space="preserve"> </w:t>
                            </w:r>
                            <w:r w:rsidRPr="00356591">
                              <w:rPr>
                                <w:rFonts w:ascii="Arial" w:hAnsi="Arial" w:cs="Arial"/>
                                <w:sz w:val="20"/>
                                <w:szCs w:val="20"/>
                              </w:rPr>
                              <w:t>research</w:t>
                            </w:r>
                            <w:r w:rsidRPr="00356591">
                              <w:rPr>
                                <w:rFonts w:ascii="Arial" w:hAnsi="Arial" w:cs="Arial"/>
                                <w:spacing w:val="-2"/>
                                <w:sz w:val="20"/>
                                <w:szCs w:val="20"/>
                              </w:rPr>
                              <w:t xml:space="preserve"> </w:t>
                            </w:r>
                            <w:r w:rsidRPr="00356591">
                              <w:rPr>
                                <w:rFonts w:ascii="Arial" w:hAnsi="Arial" w:cs="Arial"/>
                                <w:sz w:val="20"/>
                                <w:szCs w:val="20"/>
                              </w:rPr>
                              <w:t>is</w:t>
                            </w:r>
                            <w:r w:rsidRPr="00356591">
                              <w:rPr>
                                <w:rFonts w:ascii="Arial" w:hAnsi="Arial" w:cs="Arial"/>
                                <w:spacing w:val="-2"/>
                                <w:sz w:val="20"/>
                                <w:szCs w:val="20"/>
                              </w:rPr>
                              <w:t xml:space="preserve"> </w:t>
                            </w:r>
                            <w:r w:rsidRPr="00356591">
                              <w:rPr>
                                <w:rFonts w:ascii="Arial" w:hAnsi="Arial" w:cs="Arial"/>
                                <w:sz w:val="20"/>
                                <w:szCs w:val="20"/>
                              </w:rPr>
                              <w:t>motivated</w:t>
                            </w:r>
                            <w:r w:rsidRPr="00356591">
                              <w:rPr>
                                <w:rFonts w:ascii="Arial" w:hAnsi="Arial" w:cs="Arial"/>
                                <w:spacing w:val="-3"/>
                                <w:sz w:val="20"/>
                                <w:szCs w:val="20"/>
                              </w:rPr>
                              <w:t xml:space="preserve"> </w:t>
                            </w:r>
                            <w:r w:rsidRPr="00356591">
                              <w:rPr>
                                <w:rFonts w:ascii="Arial" w:hAnsi="Arial" w:cs="Arial"/>
                                <w:sz w:val="20"/>
                                <w:szCs w:val="20"/>
                              </w:rPr>
                              <w:t xml:space="preserve">by the great potential of seaweed in Indonesia, especially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where seaweed cultivation is the main livelihood for most residents. The research method used was a survey method with a qualitative descriptive approach. Data were collected through interviews, observation, and documentation. Data analysis was conducted with qualitative descriptive analysis to describe marketing channels, marketing margins and marketing efficiency</w:t>
                            </w:r>
                            <w:r w:rsidRPr="00356591">
                              <w:rPr>
                                <w:rFonts w:ascii="Arial" w:hAnsi="Arial" w:cs="Arial"/>
                                <w:spacing w:val="80"/>
                                <w:sz w:val="20"/>
                                <w:szCs w:val="20"/>
                              </w:rPr>
                              <w:t xml:space="preserve"> </w:t>
                            </w:r>
                            <w:r w:rsidRPr="00356591">
                              <w:rPr>
                                <w:rFonts w:ascii="Arial" w:hAnsi="Arial" w:cs="Arial"/>
                                <w:sz w:val="20"/>
                                <w:szCs w:val="20"/>
                              </w:rPr>
                              <w:t xml:space="preserve">using marketing margin and farmer's share formulas. The results showed that the marketing channel of </w:t>
                            </w:r>
                            <w:r w:rsidRPr="00356591">
                              <w:rPr>
                                <w:rFonts w:ascii="Arial" w:hAnsi="Arial" w:cs="Arial"/>
                                <w:i/>
                                <w:sz w:val="20"/>
                                <w:szCs w:val="20"/>
                              </w:rPr>
                              <w:t xml:space="preserve">Eucheuma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 xml:space="preserve">seaweed in South Wangi-Wangi District of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w:t>
                            </w:r>
                            <w:r w:rsidRPr="00356591">
                              <w:rPr>
                                <w:rFonts w:ascii="Arial" w:hAnsi="Arial" w:cs="Arial"/>
                                <w:spacing w:val="-3"/>
                                <w:sz w:val="20"/>
                                <w:szCs w:val="20"/>
                              </w:rPr>
                              <w:t xml:space="preserve"> </w:t>
                            </w:r>
                            <w:r w:rsidRPr="00356591">
                              <w:rPr>
                                <w:rFonts w:ascii="Arial" w:hAnsi="Arial" w:cs="Arial"/>
                                <w:sz w:val="20"/>
                                <w:szCs w:val="20"/>
                              </w:rPr>
                              <w:t>has 1 (one) marketing channel pattern, namely</w:t>
                            </w:r>
                            <w:r w:rsidRPr="00356591">
                              <w:rPr>
                                <w:rFonts w:ascii="Arial" w:hAnsi="Arial" w:cs="Arial"/>
                                <w:spacing w:val="-3"/>
                                <w:sz w:val="20"/>
                                <w:szCs w:val="20"/>
                              </w:rPr>
                              <w:t xml:space="preserve"> </w:t>
                            </w:r>
                            <w:r w:rsidRPr="00356591">
                              <w:rPr>
                                <w:rFonts w:ascii="Arial" w:hAnsi="Arial" w:cs="Arial"/>
                                <w:sz w:val="20"/>
                                <w:szCs w:val="20"/>
                              </w:rPr>
                              <w:t>Cultivators - District Level Collectors - Bau - Bau Collectors and large collectors in Makassar. The marketing margin at the sub-district collector level is Rp 1,500/kg, the marketing</w:t>
                            </w:r>
                            <w:r w:rsidRPr="00356591">
                              <w:rPr>
                                <w:rFonts w:ascii="Arial" w:hAnsi="Arial" w:cs="Arial"/>
                                <w:spacing w:val="-3"/>
                                <w:sz w:val="20"/>
                                <w:szCs w:val="20"/>
                              </w:rPr>
                              <w:t xml:space="preserve"> </w:t>
                            </w:r>
                            <w:r w:rsidRPr="00356591">
                              <w:rPr>
                                <w:rFonts w:ascii="Arial" w:hAnsi="Arial" w:cs="Arial"/>
                                <w:sz w:val="20"/>
                                <w:szCs w:val="20"/>
                              </w:rPr>
                              <w:t>margin at the</w:t>
                            </w:r>
                            <w:r w:rsidRPr="00356591">
                              <w:rPr>
                                <w:rFonts w:ascii="Arial" w:hAnsi="Arial" w:cs="Arial"/>
                                <w:spacing w:val="-1"/>
                                <w:sz w:val="20"/>
                                <w:szCs w:val="20"/>
                              </w:rPr>
                              <w:t xml:space="preserve"> </w:t>
                            </w:r>
                            <w:r w:rsidRPr="00356591">
                              <w:rPr>
                                <w:rFonts w:ascii="Arial" w:hAnsi="Arial" w:cs="Arial"/>
                                <w:sz w:val="20"/>
                                <w:szCs w:val="20"/>
                              </w:rPr>
                              <w:t>inter-regional collector</w:t>
                            </w:r>
                            <w:r w:rsidRPr="00356591">
                              <w:rPr>
                                <w:rFonts w:ascii="Arial" w:hAnsi="Arial" w:cs="Arial"/>
                                <w:spacing w:val="-1"/>
                                <w:sz w:val="20"/>
                                <w:szCs w:val="20"/>
                              </w:rPr>
                              <w:t xml:space="preserve"> </w:t>
                            </w:r>
                            <w:r w:rsidRPr="00356591">
                              <w:rPr>
                                <w:rFonts w:ascii="Arial" w:hAnsi="Arial" w:cs="Arial"/>
                                <w:sz w:val="20"/>
                                <w:szCs w:val="20"/>
                              </w:rPr>
                              <w:t>level is Rp 1,500/kg</w:t>
                            </w:r>
                            <w:r w:rsidRPr="00356591">
                              <w:rPr>
                                <w:rFonts w:ascii="Arial" w:hAnsi="Arial" w:cs="Arial"/>
                                <w:spacing w:val="-2"/>
                                <w:sz w:val="20"/>
                                <w:szCs w:val="20"/>
                              </w:rPr>
                              <w:t xml:space="preserve"> </w:t>
                            </w:r>
                            <w:r w:rsidRPr="00356591">
                              <w:rPr>
                                <w:rFonts w:ascii="Arial" w:hAnsi="Arial" w:cs="Arial"/>
                                <w:sz w:val="20"/>
                                <w:szCs w:val="20"/>
                              </w:rPr>
                              <w:t>with a</w:t>
                            </w:r>
                            <w:r w:rsidRPr="00356591">
                              <w:rPr>
                                <w:rFonts w:ascii="Arial" w:hAnsi="Arial" w:cs="Arial"/>
                                <w:spacing w:val="-1"/>
                                <w:sz w:val="20"/>
                                <w:szCs w:val="20"/>
                              </w:rPr>
                              <w:t xml:space="preserve"> </w:t>
                            </w:r>
                            <w:r w:rsidRPr="00356591">
                              <w:rPr>
                                <w:rFonts w:ascii="Arial" w:hAnsi="Arial" w:cs="Arial"/>
                                <w:sz w:val="20"/>
                                <w:szCs w:val="20"/>
                              </w:rPr>
                              <w:t xml:space="preserve">selling price at the cultivator level of Rp 13,500/kg and the price at the collector in Makassar reaches Rp 16,500, </w:t>
                            </w:r>
                            <w:r w:rsidRPr="00356591">
                              <w:rPr>
                                <w:rFonts w:ascii="Arial" w:hAnsi="Arial" w:cs="Arial"/>
                                <w:i/>
                                <w:sz w:val="20"/>
                                <w:szCs w:val="20"/>
                              </w:rPr>
                              <w:t xml:space="preserve">the farmer's share </w:t>
                            </w:r>
                            <w:r w:rsidRPr="00356591">
                              <w:rPr>
                                <w:rFonts w:ascii="Arial" w:hAnsi="Arial" w:cs="Arial"/>
                                <w:sz w:val="20"/>
                                <w:szCs w:val="20"/>
                              </w:rPr>
                              <w:t xml:space="preserve">is 81.82%. The short marketing chain and </w:t>
                            </w:r>
                            <w:r w:rsidRPr="00356591">
                              <w:rPr>
                                <w:rFonts w:ascii="Arial" w:hAnsi="Arial" w:cs="Arial"/>
                                <w:i/>
                                <w:sz w:val="20"/>
                                <w:szCs w:val="20"/>
                              </w:rPr>
                              <w:t xml:space="preserve">farmer's share I </w:t>
                            </w:r>
                            <w:r w:rsidRPr="00356591">
                              <w:rPr>
                                <w:rFonts w:ascii="Arial" w:hAnsi="Arial" w:cs="Arial"/>
                                <w:sz w:val="20"/>
                                <w:szCs w:val="20"/>
                              </w:rPr>
                              <w:t xml:space="preserve">show that </w:t>
                            </w:r>
                            <w:r w:rsidRPr="00356591">
                              <w:rPr>
                                <w:rFonts w:ascii="Arial" w:hAnsi="Arial" w:cs="Arial"/>
                                <w:i/>
                                <w:sz w:val="20"/>
                                <w:szCs w:val="20"/>
                              </w:rPr>
                              <w:t xml:space="preserve">Eucheuma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seaweed marketing in Wangi - Wangi District has high efficiency.</w:t>
                            </w:r>
                          </w:p>
                          <w:p w14:paraId="7E102A05" w14:textId="77777777" w:rsidR="00FC3181" w:rsidRDefault="00FC3181" w:rsidP="00FC31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15AFC" id="_x0000_t202" coordsize="21600,21600" o:spt="202" path="m,l,21600r21600,l21600,xe">
                <v:stroke joinstyle="miter"/>
                <v:path gradientshapeok="t" o:connecttype="rect"/>
              </v:shapetype>
              <v:shape id="Text Box 18" o:spid="_x0000_s1026" type="#_x0000_t202" style="position:absolute;left:0;text-align:left;margin-left:23pt;margin-top:10pt;width:405.5pt;height:193.5pt;z-index:4871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" fillcolor="white [3201]" strokeweight=".5pt">
                <v:textbox>
                  <w:txbxContent>
                    <w:p w14:paraId="708A2090" w14:textId="77777777" w:rsidR="00FC3181" w:rsidRPr="00356591" w:rsidRDefault="00FC3181" w:rsidP="00FC3181">
                      <w:pPr>
                        <w:pStyle w:val="BodyText"/>
                        <w:ind w:left="0"/>
                        <w:rPr>
                          <w:rFonts w:ascii="Arial" w:hAnsi="Arial" w:cs="Arial"/>
                          <w:sz w:val="20"/>
                          <w:szCs w:val="20"/>
                        </w:rPr>
                      </w:pPr>
                      <w:r w:rsidRPr="00356591">
                        <w:rPr>
                          <w:rFonts w:ascii="Arial" w:hAnsi="Arial" w:cs="Arial"/>
                          <w:sz w:val="20"/>
                          <w:szCs w:val="20"/>
                        </w:rPr>
                        <w:t xml:space="preserve">This study aims to analyze seaweed marketing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t>
                      </w:r>
                      <w:r w:rsidR="005F0DF4">
                        <w:rPr>
                          <w:rFonts w:ascii="Arial" w:hAnsi="Arial" w:cs="Arial"/>
                          <w:sz w:val="20"/>
                          <w:szCs w:val="20"/>
                        </w:rPr>
                        <w:t xml:space="preserve">South </w:t>
                      </w:r>
                      <w:r w:rsidRPr="00356591">
                        <w:rPr>
                          <w:rFonts w:ascii="Arial" w:hAnsi="Arial" w:cs="Arial"/>
                          <w:sz w:val="20"/>
                          <w:szCs w:val="20"/>
                        </w:rPr>
                        <w:t>Wangi</w:t>
                      </w:r>
                      <w:r w:rsidRPr="00356591">
                        <w:rPr>
                          <w:rFonts w:ascii="Arial" w:hAnsi="Arial" w:cs="Arial"/>
                          <w:spacing w:val="-1"/>
                          <w:sz w:val="20"/>
                          <w:szCs w:val="20"/>
                        </w:rPr>
                        <w:t xml:space="preserve"> </w:t>
                      </w:r>
                      <w:r w:rsidRPr="00356591">
                        <w:rPr>
                          <w:rFonts w:ascii="Arial" w:hAnsi="Arial" w:cs="Arial"/>
                          <w:sz w:val="20"/>
                          <w:szCs w:val="20"/>
                        </w:rPr>
                        <w:t>-</w:t>
                      </w:r>
                      <w:r w:rsidRPr="00356591">
                        <w:rPr>
                          <w:rFonts w:ascii="Arial" w:hAnsi="Arial" w:cs="Arial"/>
                          <w:spacing w:val="-3"/>
                          <w:sz w:val="20"/>
                          <w:szCs w:val="20"/>
                        </w:rPr>
                        <w:t xml:space="preserve"> </w:t>
                      </w:r>
                      <w:r w:rsidRPr="00356591">
                        <w:rPr>
                          <w:rFonts w:ascii="Arial" w:hAnsi="Arial" w:cs="Arial"/>
                          <w:sz w:val="20"/>
                          <w:szCs w:val="20"/>
                        </w:rPr>
                        <w:t>Wangi</w:t>
                      </w:r>
                      <w:r w:rsidRPr="00356591">
                        <w:rPr>
                          <w:rFonts w:ascii="Arial" w:hAnsi="Arial" w:cs="Arial"/>
                          <w:spacing w:val="-2"/>
                          <w:sz w:val="20"/>
                          <w:szCs w:val="20"/>
                        </w:rPr>
                        <w:t xml:space="preserve"> </w:t>
                      </w:r>
                      <w:r w:rsidR="005F0DF4">
                        <w:rPr>
                          <w:rFonts w:ascii="Arial" w:hAnsi="Arial" w:cs="Arial"/>
                          <w:spacing w:val="-2"/>
                          <w:sz w:val="20"/>
                          <w:szCs w:val="20"/>
                        </w:rPr>
                        <w:t>Sub-</w:t>
                      </w:r>
                      <w:r w:rsidRPr="00356591">
                        <w:rPr>
                          <w:rFonts w:ascii="Arial" w:hAnsi="Arial" w:cs="Arial"/>
                          <w:sz w:val="20"/>
                          <w:szCs w:val="20"/>
                        </w:rPr>
                        <w:t>District,</w:t>
                      </w:r>
                      <w:r w:rsidRPr="00356591">
                        <w:rPr>
                          <w:rFonts w:ascii="Arial" w:hAnsi="Arial" w:cs="Arial"/>
                          <w:spacing w:val="-2"/>
                          <w:sz w:val="20"/>
                          <w:szCs w:val="20"/>
                        </w:rPr>
                        <w:t xml:space="preserve"> </w:t>
                      </w:r>
                      <w:proofErr w:type="spellStart"/>
                      <w:r w:rsidRPr="00356591">
                        <w:rPr>
                          <w:rFonts w:ascii="Arial" w:hAnsi="Arial" w:cs="Arial"/>
                          <w:sz w:val="20"/>
                          <w:szCs w:val="20"/>
                        </w:rPr>
                        <w:t>Wakatobi</w:t>
                      </w:r>
                      <w:proofErr w:type="spellEnd"/>
                      <w:r w:rsidRPr="00356591">
                        <w:rPr>
                          <w:rFonts w:ascii="Arial" w:hAnsi="Arial" w:cs="Arial"/>
                          <w:spacing w:val="-4"/>
                          <w:sz w:val="20"/>
                          <w:szCs w:val="20"/>
                        </w:rPr>
                        <w:t xml:space="preserve"> </w:t>
                      </w:r>
                      <w:r w:rsidRPr="00356591">
                        <w:rPr>
                          <w:rFonts w:ascii="Arial" w:hAnsi="Arial" w:cs="Arial"/>
                          <w:sz w:val="20"/>
                          <w:szCs w:val="20"/>
                        </w:rPr>
                        <w:t>Regency.</w:t>
                      </w:r>
                      <w:r w:rsidRPr="00356591">
                        <w:rPr>
                          <w:rFonts w:ascii="Arial" w:hAnsi="Arial" w:cs="Arial"/>
                          <w:spacing w:val="-2"/>
                          <w:sz w:val="20"/>
                          <w:szCs w:val="20"/>
                        </w:rPr>
                        <w:t xml:space="preserve"> </w:t>
                      </w:r>
                      <w:r w:rsidRPr="00356591">
                        <w:rPr>
                          <w:rFonts w:ascii="Arial" w:hAnsi="Arial" w:cs="Arial"/>
                          <w:sz w:val="20"/>
                          <w:szCs w:val="20"/>
                        </w:rPr>
                        <w:t>This</w:t>
                      </w:r>
                      <w:r w:rsidRPr="00356591">
                        <w:rPr>
                          <w:rFonts w:ascii="Arial" w:hAnsi="Arial" w:cs="Arial"/>
                          <w:spacing w:val="-2"/>
                          <w:sz w:val="20"/>
                          <w:szCs w:val="20"/>
                        </w:rPr>
                        <w:t xml:space="preserve"> </w:t>
                      </w:r>
                      <w:r w:rsidRPr="00356591">
                        <w:rPr>
                          <w:rFonts w:ascii="Arial" w:hAnsi="Arial" w:cs="Arial"/>
                          <w:sz w:val="20"/>
                          <w:szCs w:val="20"/>
                        </w:rPr>
                        <w:t>research</w:t>
                      </w:r>
                      <w:r w:rsidRPr="00356591">
                        <w:rPr>
                          <w:rFonts w:ascii="Arial" w:hAnsi="Arial" w:cs="Arial"/>
                          <w:spacing w:val="-2"/>
                          <w:sz w:val="20"/>
                          <w:szCs w:val="20"/>
                        </w:rPr>
                        <w:t xml:space="preserve"> </w:t>
                      </w:r>
                      <w:r w:rsidRPr="00356591">
                        <w:rPr>
                          <w:rFonts w:ascii="Arial" w:hAnsi="Arial" w:cs="Arial"/>
                          <w:sz w:val="20"/>
                          <w:szCs w:val="20"/>
                        </w:rPr>
                        <w:t>is</w:t>
                      </w:r>
                      <w:r w:rsidRPr="00356591">
                        <w:rPr>
                          <w:rFonts w:ascii="Arial" w:hAnsi="Arial" w:cs="Arial"/>
                          <w:spacing w:val="-2"/>
                          <w:sz w:val="20"/>
                          <w:szCs w:val="20"/>
                        </w:rPr>
                        <w:t xml:space="preserve"> </w:t>
                      </w:r>
                      <w:r w:rsidRPr="00356591">
                        <w:rPr>
                          <w:rFonts w:ascii="Arial" w:hAnsi="Arial" w:cs="Arial"/>
                          <w:sz w:val="20"/>
                          <w:szCs w:val="20"/>
                        </w:rPr>
                        <w:t>motivated</w:t>
                      </w:r>
                      <w:r w:rsidRPr="00356591">
                        <w:rPr>
                          <w:rFonts w:ascii="Arial" w:hAnsi="Arial" w:cs="Arial"/>
                          <w:spacing w:val="-3"/>
                          <w:sz w:val="20"/>
                          <w:szCs w:val="20"/>
                        </w:rPr>
                        <w:t xml:space="preserve"> </w:t>
                      </w:r>
                      <w:r w:rsidRPr="00356591">
                        <w:rPr>
                          <w:rFonts w:ascii="Arial" w:hAnsi="Arial" w:cs="Arial"/>
                          <w:sz w:val="20"/>
                          <w:szCs w:val="20"/>
                        </w:rPr>
                        <w:t xml:space="preserve">by the great potential of seaweed in Indonesia, especially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where seaweed cultivation is the main livelihood for most residents. The research method used was a survey method with a qualitative descriptive approach. Data were collected through interviews, observation, and documentation. Data analysis was conducted with qualitative descriptive analysis to describe marketing channels, marketing margins and marketing efficiency</w:t>
                      </w:r>
                      <w:r w:rsidRPr="00356591">
                        <w:rPr>
                          <w:rFonts w:ascii="Arial" w:hAnsi="Arial" w:cs="Arial"/>
                          <w:spacing w:val="80"/>
                          <w:sz w:val="20"/>
                          <w:szCs w:val="20"/>
                        </w:rPr>
                        <w:t xml:space="preserve"> </w:t>
                      </w:r>
                      <w:r w:rsidRPr="00356591">
                        <w:rPr>
                          <w:rFonts w:ascii="Arial" w:hAnsi="Arial" w:cs="Arial"/>
                          <w:sz w:val="20"/>
                          <w:szCs w:val="20"/>
                        </w:rPr>
                        <w:t xml:space="preserve">using marketing margin and farmer's share formulas. The results showed that the marketing channel of </w:t>
                      </w:r>
                      <w:r w:rsidRPr="00356591">
                        <w:rPr>
                          <w:rFonts w:ascii="Arial" w:hAnsi="Arial" w:cs="Arial"/>
                          <w:i/>
                          <w:sz w:val="20"/>
                          <w:szCs w:val="20"/>
                        </w:rPr>
                        <w:t xml:space="preserve">Eucheuma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 xml:space="preserve">seaweed in South Wangi-Wangi District of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w:t>
                      </w:r>
                      <w:r w:rsidRPr="00356591">
                        <w:rPr>
                          <w:rFonts w:ascii="Arial" w:hAnsi="Arial" w:cs="Arial"/>
                          <w:spacing w:val="-3"/>
                          <w:sz w:val="20"/>
                          <w:szCs w:val="20"/>
                        </w:rPr>
                        <w:t xml:space="preserve"> </w:t>
                      </w:r>
                      <w:r w:rsidRPr="00356591">
                        <w:rPr>
                          <w:rFonts w:ascii="Arial" w:hAnsi="Arial" w:cs="Arial"/>
                          <w:sz w:val="20"/>
                          <w:szCs w:val="20"/>
                        </w:rPr>
                        <w:t>has 1 (one) marketing channel pattern, namely</w:t>
                      </w:r>
                      <w:r w:rsidRPr="00356591">
                        <w:rPr>
                          <w:rFonts w:ascii="Arial" w:hAnsi="Arial" w:cs="Arial"/>
                          <w:spacing w:val="-3"/>
                          <w:sz w:val="20"/>
                          <w:szCs w:val="20"/>
                        </w:rPr>
                        <w:t xml:space="preserve"> </w:t>
                      </w:r>
                      <w:r w:rsidRPr="00356591">
                        <w:rPr>
                          <w:rFonts w:ascii="Arial" w:hAnsi="Arial" w:cs="Arial"/>
                          <w:sz w:val="20"/>
                          <w:szCs w:val="20"/>
                        </w:rPr>
                        <w:t>Cultivators - District Level Collectors - Bau - Bau Collectors and large collectors in Makassar. The marketing margin at the sub-district collector level is Rp 1,500/kg, the marketing</w:t>
                      </w:r>
                      <w:r w:rsidRPr="00356591">
                        <w:rPr>
                          <w:rFonts w:ascii="Arial" w:hAnsi="Arial" w:cs="Arial"/>
                          <w:spacing w:val="-3"/>
                          <w:sz w:val="20"/>
                          <w:szCs w:val="20"/>
                        </w:rPr>
                        <w:t xml:space="preserve"> </w:t>
                      </w:r>
                      <w:r w:rsidRPr="00356591">
                        <w:rPr>
                          <w:rFonts w:ascii="Arial" w:hAnsi="Arial" w:cs="Arial"/>
                          <w:sz w:val="20"/>
                          <w:szCs w:val="20"/>
                        </w:rPr>
                        <w:t>margin at the</w:t>
                      </w:r>
                      <w:r w:rsidRPr="00356591">
                        <w:rPr>
                          <w:rFonts w:ascii="Arial" w:hAnsi="Arial" w:cs="Arial"/>
                          <w:spacing w:val="-1"/>
                          <w:sz w:val="20"/>
                          <w:szCs w:val="20"/>
                        </w:rPr>
                        <w:t xml:space="preserve"> </w:t>
                      </w:r>
                      <w:r w:rsidRPr="00356591">
                        <w:rPr>
                          <w:rFonts w:ascii="Arial" w:hAnsi="Arial" w:cs="Arial"/>
                          <w:sz w:val="20"/>
                          <w:szCs w:val="20"/>
                        </w:rPr>
                        <w:t>inter-regional collector</w:t>
                      </w:r>
                      <w:r w:rsidRPr="00356591">
                        <w:rPr>
                          <w:rFonts w:ascii="Arial" w:hAnsi="Arial" w:cs="Arial"/>
                          <w:spacing w:val="-1"/>
                          <w:sz w:val="20"/>
                          <w:szCs w:val="20"/>
                        </w:rPr>
                        <w:t xml:space="preserve"> </w:t>
                      </w:r>
                      <w:r w:rsidRPr="00356591">
                        <w:rPr>
                          <w:rFonts w:ascii="Arial" w:hAnsi="Arial" w:cs="Arial"/>
                          <w:sz w:val="20"/>
                          <w:szCs w:val="20"/>
                        </w:rPr>
                        <w:t>level is Rp 1,500/kg</w:t>
                      </w:r>
                      <w:r w:rsidRPr="00356591">
                        <w:rPr>
                          <w:rFonts w:ascii="Arial" w:hAnsi="Arial" w:cs="Arial"/>
                          <w:spacing w:val="-2"/>
                          <w:sz w:val="20"/>
                          <w:szCs w:val="20"/>
                        </w:rPr>
                        <w:t xml:space="preserve"> </w:t>
                      </w:r>
                      <w:r w:rsidRPr="00356591">
                        <w:rPr>
                          <w:rFonts w:ascii="Arial" w:hAnsi="Arial" w:cs="Arial"/>
                          <w:sz w:val="20"/>
                          <w:szCs w:val="20"/>
                        </w:rPr>
                        <w:t>with a</w:t>
                      </w:r>
                      <w:r w:rsidRPr="00356591">
                        <w:rPr>
                          <w:rFonts w:ascii="Arial" w:hAnsi="Arial" w:cs="Arial"/>
                          <w:spacing w:val="-1"/>
                          <w:sz w:val="20"/>
                          <w:szCs w:val="20"/>
                        </w:rPr>
                        <w:t xml:space="preserve"> </w:t>
                      </w:r>
                      <w:r w:rsidRPr="00356591">
                        <w:rPr>
                          <w:rFonts w:ascii="Arial" w:hAnsi="Arial" w:cs="Arial"/>
                          <w:sz w:val="20"/>
                          <w:szCs w:val="20"/>
                        </w:rPr>
                        <w:t xml:space="preserve">selling price at the cultivator level of Rp 13,500/kg and the price at the collector in Makassar reaches Rp 16,500, </w:t>
                      </w:r>
                      <w:r w:rsidRPr="00356591">
                        <w:rPr>
                          <w:rFonts w:ascii="Arial" w:hAnsi="Arial" w:cs="Arial"/>
                          <w:i/>
                          <w:sz w:val="20"/>
                          <w:szCs w:val="20"/>
                        </w:rPr>
                        <w:t xml:space="preserve">the farmer's share </w:t>
                      </w:r>
                      <w:r w:rsidRPr="00356591">
                        <w:rPr>
                          <w:rFonts w:ascii="Arial" w:hAnsi="Arial" w:cs="Arial"/>
                          <w:sz w:val="20"/>
                          <w:szCs w:val="20"/>
                        </w:rPr>
                        <w:t xml:space="preserve">is 81.82%. The short marketing chain and </w:t>
                      </w:r>
                      <w:r w:rsidRPr="00356591">
                        <w:rPr>
                          <w:rFonts w:ascii="Arial" w:hAnsi="Arial" w:cs="Arial"/>
                          <w:i/>
                          <w:sz w:val="20"/>
                          <w:szCs w:val="20"/>
                        </w:rPr>
                        <w:t xml:space="preserve">farmer's share I </w:t>
                      </w:r>
                      <w:r w:rsidRPr="00356591">
                        <w:rPr>
                          <w:rFonts w:ascii="Arial" w:hAnsi="Arial" w:cs="Arial"/>
                          <w:sz w:val="20"/>
                          <w:szCs w:val="20"/>
                        </w:rPr>
                        <w:t xml:space="preserve">show that </w:t>
                      </w:r>
                      <w:r w:rsidRPr="00356591">
                        <w:rPr>
                          <w:rFonts w:ascii="Arial" w:hAnsi="Arial" w:cs="Arial"/>
                          <w:i/>
                          <w:sz w:val="20"/>
                          <w:szCs w:val="20"/>
                        </w:rPr>
                        <w:t xml:space="preserve">Eucheuma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seaweed marketing in Wangi - Wangi District has high efficiency.</w:t>
                      </w:r>
                    </w:p>
                    <w:p w14:paraId="7E102A05" w14:textId="77777777" w:rsidR="00FC3181" w:rsidRDefault="00FC3181" w:rsidP="00FC3181"/>
                  </w:txbxContent>
                </v:textbox>
              </v:shape>
            </w:pict>
          </mc:Fallback>
        </mc:AlternateContent>
      </w:r>
    </w:p>
    <w:p w14:paraId="1C89FEF7" w14:textId="77777777" w:rsidR="00FC3181" w:rsidRDefault="00FC3181" w:rsidP="00217A7F">
      <w:pPr>
        <w:pStyle w:val="BodyText"/>
        <w:ind w:left="567"/>
        <w:rPr>
          <w:rFonts w:ascii="Arial" w:hAnsi="Arial" w:cs="Arial"/>
          <w:sz w:val="20"/>
          <w:szCs w:val="20"/>
        </w:rPr>
      </w:pPr>
    </w:p>
    <w:p w14:paraId="75071721" w14:textId="77777777" w:rsidR="00FC3181" w:rsidRDefault="00FC3181" w:rsidP="00217A7F">
      <w:pPr>
        <w:pStyle w:val="BodyText"/>
        <w:ind w:left="567"/>
        <w:rPr>
          <w:rFonts w:ascii="Arial" w:hAnsi="Arial" w:cs="Arial"/>
          <w:sz w:val="20"/>
          <w:szCs w:val="20"/>
        </w:rPr>
      </w:pPr>
    </w:p>
    <w:p w14:paraId="2C0F3F2E" w14:textId="77777777" w:rsidR="00FC3181" w:rsidRDefault="00FC3181" w:rsidP="00217A7F">
      <w:pPr>
        <w:pStyle w:val="BodyText"/>
        <w:ind w:left="567"/>
        <w:rPr>
          <w:rFonts w:ascii="Arial" w:hAnsi="Arial" w:cs="Arial"/>
          <w:sz w:val="20"/>
          <w:szCs w:val="20"/>
        </w:rPr>
      </w:pPr>
    </w:p>
    <w:p w14:paraId="5FF79AA8" w14:textId="77777777" w:rsidR="00FC3181" w:rsidRDefault="00FC3181" w:rsidP="00217A7F">
      <w:pPr>
        <w:pStyle w:val="BodyText"/>
        <w:ind w:left="567"/>
        <w:rPr>
          <w:rFonts w:ascii="Arial" w:hAnsi="Arial" w:cs="Arial"/>
          <w:sz w:val="20"/>
          <w:szCs w:val="20"/>
        </w:rPr>
      </w:pPr>
    </w:p>
    <w:p w14:paraId="38F4FBCB" w14:textId="77777777" w:rsidR="00FC3181" w:rsidRDefault="00FC3181" w:rsidP="00217A7F">
      <w:pPr>
        <w:pStyle w:val="BodyText"/>
        <w:ind w:left="567"/>
        <w:rPr>
          <w:rFonts w:ascii="Arial" w:hAnsi="Arial" w:cs="Arial"/>
          <w:sz w:val="20"/>
          <w:szCs w:val="20"/>
        </w:rPr>
      </w:pPr>
    </w:p>
    <w:p w14:paraId="296C6FA4" w14:textId="77777777" w:rsidR="00FC3181" w:rsidRDefault="00FC3181" w:rsidP="00217A7F">
      <w:pPr>
        <w:pStyle w:val="BodyText"/>
        <w:ind w:left="567"/>
        <w:rPr>
          <w:rFonts w:ascii="Arial" w:hAnsi="Arial" w:cs="Arial"/>
          <w:sz w:val="20"/>
          <w:szCs w:val="20"/>
        </w:rPr>
      </w:pPr>
    </w:p>
    <w:p w14:paraId="4003B8B3" w14:textId="77777777" w:rsidR="003353DE" w:rsidRDefault="003353DE" w:rsidP="00D651B4">
      <w:pPr>
        <w:pStyle w:val="BodyText"/>
        <w:ind w:left="0"/>
        <w:jc w:val="left"/>
        <w:rPr>
          <w:rFonts w:ascii="Arial" w:hAnsi="Arial" w:cs="Arial"/>
          <w:sz w:val="20"/>
          <w:szCs w:val="20"/>
        </w:rPr>
      </w:pPr>
    </w:p>
    <w:p w14:paraId="69D187DC" w14:textId="77777777" w:rsidR="00FC3181" w:rsidRDefault="00FC3181" w:rsidP="00D651B4">
      <w:pPr>
        <w:pStyle w:val="BodyText"/>
        <w:ind w:left="0"/>
        <w:jc w:val="left"/>
        <w:rPr>
          <w:rFonts w:ascii="Arial" w:hAnsi="Arial" w:cs="Arial"/>
          <w:sz w:val="20"/>
          <w:szCs w:val="20"/>
        </w:rPr>
      </w:pPr>
    </w:p>
    <w:p w14:paraId="26560526" w14:textId="77777777" w:rsidR="00FC3181" w:rsidRDefault="00FC3181" w:rsidP="00D651B4">
      <w:pPr>
        <w:pStyle w:val="BodyText"/>
        <w:ind w:left="0"/>
        <w:jc w:val="left"/>
        <w:rPr>
          <w:rFonts w:ascii="Arial" w:hAnsi="Arial" w:cs="Arial"/>
          <w:sz w:val="20"/>
          <w:szCs w:val="20"/>
        </w:rPr>
      </w:pPr>
    </w:p>
    <w:p w14:paraId="4D1050CE" w14:textId="77777777" w:rsidR="00FC3181" w:rsidRDefault="00FC3181" w:rsidP="00D651B4">
      <w:pPr>
        <w:pStyle w:val="BodyText"/>
        <w:ind w:left="0"/>
        <w:jc w:val="left"/>
        <w:rPr>
          <w:rFonts w:ascii="Arial" w:hAnsi="Arial" w:cs="Arial"/>
          <w:sz w:val="20"/>
          <w:szCs w:val="20"/>
        </w:rPr>
      </w:pPr>
    </w:p>
    <w:p w14:paraId="05F8CC0D" w14:textId="77777777" w:rsidR="00FC3181" w:rsidRDefault="00FC3181" w:rsidP="00D651B4">
      <w:pPr>
        <w:pStyle w:val="BodyText"/>
        <w:ind w:left="0"/>
        <w:jc w:val="left"/>
        <w:rPr>
          <w:rFonts w:ascii="Arial" w:hAnsi="Arial" w:cs="Arial"/>
          <w:sz w:val="20"/>
          <w:szCs w:val="20"/>
        </w:rPr>
      </w:pPr>
    </w:p>
    <w:p w14:paraId="34B8C0B3" w14:textId="77777777" w:rsidR="00FC3181" w:rsidRDefault="00FC3181" w:rsidP="00D651B4">
      <w:pPr>
        <w:pStyle w:val="BodyText"/>
        <w:ind w:left="0"/>
        <w:jc w:val="left"/>
        <w:rPr>
          <w:rFonts w:ascii="Arial" w:hAnsi="Arial" w:cs="Arial"/>
          <w:sz w:val="20"/>
          <w:szCs w:val="20"/>
        </w:rPr>
      </w:pPr>
    </w:p>
    <w:p w14:paraId="2EC572C9" w14:textId="77777777" w:rsidR="00FC3181" w:rsidRDefault="00FC3181" w:rsidP="00D651B4">
      <w:pPr>
        <w:pStyle w:val="BodyText"/>
        <w:ind w:left="0"/>
        <w:jc w:val="left"/>
        <w:rPr>
          <w:rFonts w:ascii="Arial" w:hAnsi="Arial" w:cs="Arial"/>
          <w:sz w:val="20"/>
          <w:szCs w:val="20"/>
        </w:rPr>
      </w:pPr>
    </w:p>
    <w:p w14:paraId="67D1681A" w14:textId="77777777" w:rsidR="00FC3181" w:rsidRDefault="00FC3181" w:rsidP="00D651B4">
      <w:pPr>
        <w:pStyle w:val="BodyText"/>
        <w:ind w:left="0"/>
        <w:jc w:val="left"/>
        <w:rPr>
          <w:rFonts w:ascii="Arial" w:hAnsi="Arial" w:cs="Arial"/>
          <w:sz w:val="20"/>
          <w:szCs w:val="20"/>
        </w:rPr>
      </w:pPr>
    </w:p>
    <w:p w14:paraId="67939A8A" w14:textId="77777777" w:rsidR="00FC3181" w:rsidRPr="00356591" w:rsidRDefault="00FC3181" w:rsidP="00D651B4">
      <w:pPr>
        <w:pStyle w:val="BodyText"/>
        <w:ind w:left="0"/>
        <w:jc w:val="left"/>
        <w:rPr>
          <w:rFonts w:ascii="Arial" w:hAnsi="Arial" w:cs="Arial"/>
          <w:sz w:val="20"/>
          <w:szCs w:val="20"/>
        </w:rPr>
      </w:pPr>
    </w:p>
    <w:p w14:paraId="249C8BF5" w14:textId="77777777" w:rsidR="00FC3181" w:rsidRDefault="00FC3181" w:rsidP="00D651B4">
      <w:pPr>
        <w:pStyle w:val="Heading1"/>
        <w:jc w:val="both"/>
        <w:rPr>
          <w:rFonts w:ascii="Arial" w:hAnsi="Arial" w:cs="Arial"/>
          <w:b w:val="0"/>
          <w:i/>
          <w:sz w:val="20"/>
          <w:szCs w:val="20"/>
        </w:rPr>
      </w:pPr>
    </w:p>
    <w:p w14:paraId="24B1F818" w14:textId="77777777" w:rsidR="00FC3181" w:rsidRDefault="00FC3181" w:rsidP="00D651B4">
      <w:pPr>
        <w:pStyle w:val="Heading1"/>
        <w:jc w:val="both"/>
        <w:rPr>
          <w:rFonts w:ascii="Arial" w:hAnsi="Arial" w:cs="Arial"/>
          <w:b w:val="0"/>
          <w:i/>
          <w:sz w:val="20"/>
          <w:szCs w:val="20"/>
        </w:rPr>
      </w:pPr>
    </w:p>
    <w:p w14:paraId="5A876C23" w14:textId="77777777" w:rsidR="003353DE" w:rsidRDefault="00852A19" w:rsidP="00D651B4">
      <w:pPr>
        <w:pStyle w:val="Heading1"/>
        <w:jc w:val="both"/>
        <w:rPr>
          <w:rFonts w:ascii="Arial" w:hAnsi="Arial" w:cs="Arial"/>
          <w:b w:val="0"/>
          <w:i/>
          <w:sz w:val="20"/>
          <w:szCs w:val="20"/>
        </w:rPr>
      </w:pPr>
      <w:r w:rsidRPr="0062108B">
        <w:rPr>
          <w:rFonts w:ascii="Arial" w:hAnsi="Arial" w:cs="Arial"/>
          <w:b w:val="0"/>
          <w:i/>
          <w:sz w:val="20"/>
          <w:szCs w:val="20"/>
        </w:rPr>
        <w:t>Keywords:</w:t>
      </w:r>
      <w:r w:rsidRPr="00356591">
        <w:rPr>
          <w:rFonts w:ascii="Arial" w:hAnsi="Arial" w:cs="Arial"/>
          <w:spacing w:val="-4"/>
          <w:sz w:val="20"/>
          <w:szCs w:val="20"/>
        </w:rPr>
        <w:t xml:space="preserve"> </w:t>
      </w:r>
      <w:r w:rsidRPr="00356591">
        <w:rPr>
          <w:rFonts w:ascii="Arial" w:hAnsi="Arial" w:cs="Arial"/>
          <w:b w:val="0"/>
          <w:i/>
          <w:sz w:val="20"/>
          <w:szCs w:val="20"/>
        </w:rPr>
        <w:t>Efficiency,</w:t>
      </w:r>
      <w:r w:rsidRPr="00356591">
        <w:rPr>
          <w:rFonts w:ascii="Arial" w:hAnsi="Arial" w:cs="Arial"/>
          <w:b w:val="0"/>
          <w:i/>
          <w:spacing w:val="-5"/>
          <w:sz w:val="20"/>
          <w:szCs w:val="20"/>
        </w:rPr>
        <w:t xml:space="preserve"> </w:t>
      </w:r>
      <w:r w:rsidRPr="00356591">
        <w:rPr>
          <w:rFonts w:ascii="Arial" w:hAnsi="Arial" w:cs="Arial"/>
          <w:b w:val="0"/>
          <w:i/>
          <w:sz w:val="20"/>
          <w:szCs w:val="20"/>
        </w:rPr>
        <w:t>Margin,</w:t>
      </w:r>
      <w:r w:rsidRPr="00356591">
        <w:rPr>
          <w:rFonts w:ascii="Arial" w:hAnsi="Arial" w:cs="Arial"/>
          <w:b w:val="0"/>
          <w:i/>
          <w:spacing w:val="-2"/>
          <w:sz w:val="20"/>
          <w:szCs w:val="20"/>
        </w:rPr>
        <w:t xml:space="preserve"> </w:t>
      </w:r>
      <w:r w:rsidRPr="00356591">
        <w:rPr>
          <w:rFonts w:ascii="Arial" w:hAnsi="Arial" w:cs="Arial"/>
          <w:b w:val="0"/>
          <w:i/>
          <w:sz w:val="20"/>
          <w:szCs w:val="20"/>
        </w:rPr>
        <w:t>Marketing</w:t>
      </w:r>
      <w:r w:rsidRPr="00356591">
        <w:rPr>
          <w:rFonts w:ascii="Arial" w:hAnsi="Arial" w:cs="Arial"/>
          <w:b w:val="0"/>
          <w:i/>
          <w:spacing w:val="-1"/>
          <w:sz w:val="20"/>
          <w:szCs w:val="20"/>
        </w:rPr>
        <w:t xml:space="preserve"> </w:t>
      </w:r>
      <w:r w:rsidRPr="00356591">
        <w:rPr>
          <w:rFonts w:ascii="Arial" w:hAnsi="Arial" w:cs="Arial"/>
          <w:b w:val="0"/>
          <w:i/>
          <w:spacing w:val="-2"/>
          <w:sz w:val="20"/>
          <w:szCs w:val="20"/>
        </w:rPr>
        <w:t>Channel</w:t>
      </w:r>
      <w:r w:rsidR="00356591" w:rsidRPr="00356591">
        <w:rPr>
          <w:rFonts w:ascii="Arial" w:hAnsi="Arial" w:cs="Arial"/>
          <w:b w:val="0"/>
          <w:i/>
          <w:spacing w:val="-2"/>
          <w:sz w:val="20"/>
          <w:szCs w:val="20"/>
        </w:rPr>
        <w:t xml:space="preserve">, </w:t>
      </w:r>
      <w:r w:rsidR="00356591" w:rsidRPr="00356591">
        <w:rPr>
          <w:rFonts w:ascii="Arial" w:hAnsi="Arial" w:cs="Arial"/>
          <w:b w:val="0"/>
          <w:i/>
          <w:sz w:val="20"/>
          <w:szCs w:val="20"/>
        </w:rPr>
        <w:t>Seaweed</w:t>
      </w:r>
    </w:p>
    <w:p w14:paraId="184C5621" w14:textId="77777777" w:rsidR="00D651B4" w:rsidRDefault="00D651B4" w:rsidP="00D651B4">
      <w:pPr>
        <w:pStyle w:val="Heading1"/>
        <w:jc w:val="both"/>
        <w:rPr>
          <w:rFonts w:ascii="Arial" w:hAnsi="Arial" w:cs="Arial"/>
          <w:b w:val="0"/>
          <w:i/>
          <w:sz w:val="20"/>
          <w:szCs w:val="20"/>
        </w:rPr>
      </w:pPr>
    </w:p>
    <w:p w14:paraId="4390FA8B" w14:textId="77777777" w:rsidR="003353DE" w:rsidRPr="00FC1803" w:rsidRDefault="00FC1803" w:rsidP="0062108B">
      <w:pPr>
        <w:pStyle w:val="ListParagraph"/>
        <w:numPr>
          <w:ilvl w:val="0"/>
          <w:numId w:val="4"/>
        </w:numPr>
        <w:spacing w:line="240" w:lineRule="auto"/>
        <w:rPr>
          <w:rFonts w:ascii="Arial" w:hAnsi="Arial" w:cs="Arial"/>
          <w:b/>
        </w:rPr>
      </w:pPr>
      <w:r w:rsidRPr="00FC1803">
        <w:rPr>
          <w:rFonts w:ascii="Arial" w:hAnsi="Arial" w:cs="Arial"/>
          <w:b/>
          <w:spacing w:val="-2"/>
        </w:rPr>
        <w:t>INTRODUCTION</w:t>
      </w:r>
    </w:p>
    <w:p w14:paraId="2BE87612" w14:textId="77777777" w:rsidR="0062108B" w:rsidRDefault="0062108B" w:rsidP="0062108B">
      <w:pPr>
        <w:pStyle w:val="BodyText"/>
        <w:ind w:right="277"/>
        <w:rPr>
          <w:rFonts w:ascii="Arial" w:hAnsi="Arial" w:cs="Arial"/>
          <w:sz w:val="20"/>
          <w:szCs w:val="20"/>
        </w:rPr>
      </w:pPr>
    </w:p>
    <w:p w14:paraId="100666A3" w14:textId="77777777" w:rsidR="003353DE" w:rsidRPr="00356591" w:rsidRDefault="00852A19" w:rsidP="0062108B">
      <w:pPr>
        <w:pStyle w:val="BodyText"/>
        <w:ind w:right="277"/>
        <w:rPr>
          <w:rFonts w:ascii="Arial" w:hAnsi="Arial" w:cs="Arial"/>
          <w:sz w:val="20"/>
          <w:szCs w:val="20"/>
        </w:rPr>
      </w:pP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is located in the southeastern part of Sulawesi Island.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is divided into 4 islands namely Wangi - Wangi, </w:t>
      </w:r>
      <w:proofErr w:type="spellStart"/>
      <w:r w:rsidRPr="00356591">
        <w:rPr>
          <w:rFonts w:ascii="Arial" w:hAnsi="Arial" w:cs="Arial"/>
          <w:sz w:val="20"/>
          <w:szCs w:val="20"/>
        </w:rPr>
        <w:t>Kaledupa</w:t>
      </w:r>
      <w:proofErr w:type="spellEnd"/>
      <w:r w:rsidRPr="00356591">
        <w:rPr>
          <w:rFonts w:ascii="Arial" w:hAnsi="Arial" w:cs="Arial"/>
          <w:sz w:val="20"/>
          <w:szCs w:val="20"/>
        </w:rPr>
        <w:t xml:space="preserve">, </w:t>
      </w:r>
      <w:proofErr w:type="spellStart"/>
      <w:r w:rsidRPr="00356591">
        <w:rPr>
          <w:rFonts w:ascii="Arial" w:hAnsi="Arial" w:cs="Arial"/>
          <w:sz w:val="20"/>
          <w:szCs w:val="20"/>
        </w:rPr>
        <w:t>Tomia</w:t>
      </w:r>
      <w:proofErr w:type="spellEnd"/>
      <w:r w:rsidRPr="00356591">
        <w:rPr>
          <w:rFonts w:ascii="Arial" w:hAnsi="Arial" w:cs="Arial"/>
          <w:sz w:val="20"/>
          <w:szCs w:val="20"/>
        </w:rPr>
        <w:t xml:space="preserve"> and </w:t>
      </w:r>
      <w:proofErr w:type="spellStart"/>
      <w:r w:rsidRPr="00356591">
        <w:rPr>
          <w:rFonts w:ascii="Arial" w:hAnsi="Arial" w:cs="Arial"/>
          <w:sz w:val="20"/>
          <w:szCs w:val="20"/>
        </w:rPr>
        <w:t>Binongko</w:t>
      </w:r>
      <w:proofErr w:type="spellEnd"/>
      <w:r w:rsidRPr="00356591">
        <w:rPr>
          <w:rFonts w:ascii="Arial" w:hAnsi="Arial" w:cs="Arial"/>
          <w:sz w:val="20"/>
          <w:szCs w:val="20"/>
        </w:rPr>
        <w:t xml:space="preserve">. </w:t>
      </w:r>
      <w:proofErr w:type="spellStart"/>
      <w:r w:rsidRPr="00356591">
        <w:rPr>
          <w:rFonts w:ascii="Arial" w:hAnsi="Arial" w:cs="Arial"/>
          <w:sz w:val="20"/>
          <w:szCs w:val="20"/>
        </w:rPr>
        <w:t>Atronomically</w:t>
      </w:r>
      <w:proofErr w:type="spellEnd"/>
      <w:r w:rsidRPr="00356591">
        <w:rPr>
          <w:rFonts w:ascii="Arial" w:hAnsi="Arial" w:cs="Arial"/>
          <w:sz w:val="20"/>
          <w:szCs w:val="20"/>
        </w:rPr>
        <w:t xml:space="preserve">,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is located at 5˚00 north latitude - 6˚25 south latitude and 123˚34 - 124˚64 east longitude. This district has a land</w:t>
      </w:r>
      <w:r w:rsidRPr="00356591">
        <w:rPr>
          <w:rFonts w:ascii="Arial" w:hAnsi="Arial" w:cs="Arial"/>
          <w:spacing w:val="40"/>
          <w:sz w:val="20"/>
          <w:szCs w:val="20"/>
        </w:rPr>
        <w:t xml:space="preserve"> </w:t>
      </w:r>
      <w:r w:rsidRPr="00356591">
        <w:rPr>
          <w:rFonts w:ascii="Arial" w:hAnsi="Arial" w:cs="Arial"/>
          <w:sz w:val="20"/>
          <w:szCs w:val="20"/>
        </w:rPr>
        <w:t xml:space="preserve">area based on data from the Central Statistics Agency of 473.62 km². Geographically,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is located between the Banda Sea and the Flores</w:t>
      </w:r>
      <w:r w:rsidRPr="00356591">
        <w:rPr>
          <w:rFonts w:ascii="Arial" w:hAnsi="Arial" w:cs="Arial"/>
          <w:spacing w:val="-2"/>
          <w:sz w:val="20"/>
          <w:szCs w:val="20"/>
        </w:rPr>
        <w:t xml:space="preserve"> </w:t>
      </w:r>
      <w:r w:rsidRPr="00356591">
        <w:rPr>
          <w:rFonts w:ascii="Arial" w:hAnsi="Arial" w:cs="Arial"/>
          <w:sz w:val="20"/>
          <w:szCs w:val="20"/>
        </w:rPr>
        <w:t>Sea. The</w:t>
      </w:r>
      <w:r w:rsidRPr="00356591">
        <w:rPr>
          <w:rFonts w:ascii="Arial" w:hAnsi="Arial" w:cs="Arial"/>
          <w:spacing w:val="-4"/>
          <w:sz w:val="20"/>
          <w:szCs w:val="20"/>
        </w:rPr>
        <w:t xml:space="preserve"> </w:t>
      </w:r>
      <w:r w:rsidRPr="00356591">
        <w:rPr>
          <w:rFonts w:ascii="Arial" w:hAnsi="Arial" w:cs="Arial"/>
          <w:sz w:val="20"/>
          <w:szCs w:val="20"/>
        </w:rPr>
        <w:t>rural</w:t>
      </w:r>
      <w:r w:rsidRPr="00356591">
        <w:rPr>
          <w:rFonts w:ascii="Arial" w:hAnsi="Arial" w:cs="Arial"/>
          <w:spacing w:val="-2"/>
          <w:sz w:val="20"/>
          <w:szCs w:val="20"/>
        </w:rPr>
        <w:t xml:space="preserve"> </w:t>
      </w:r>
      <w:r w:rsidRPr="00356591">
        <w:rPr>
          <w:rFonts w:ascii="Arial" w:hAnsi="Arial" w:cs="Arial"/>
          <w:sz w:val="20"/>
          <w:szCs w:val="20"/>
        </w:rPr>
        <w:t>topography</w:t>
      </w:r>
      <w:r w:rsidRPr="00356591">
        <w:rPr>
          <w:rFonts w:ascii="Arial" w:hAnsi="Arial" w:cs="Arial"/>
          <w:spacing w:val="-7"/>
          <w:sz w:val="20"/>
          <w:szCs w:val="20"/>
        </w:rPr>
        <w:t xml:space="preserve"> </w:t>
      </w:r>
      <w:r w:rsidRPr="00356591">
        <w:rPr>
          <w:rFonts w:ascii="Arial" w:hAnsi="Arial" w:cs="Arial"/>
          <w:sz w:val="20"/>
          <w:szCs w:val="20"/>
        </w:rPr>
        <w:t>of</w:t>
      </w:r>
      <w:r w:rsidRPr="00356591">
        <w:rPr>
          <w:rFonts w:ascii="Arial" w:hAnsi="Arial" w:cs="Arial"/>
          <w:spacing w:val="-2"/>
          <w:sz w:val="20"/>
          <w:szCs w:val="20"/>
        </w:rPr>
        <w:t xml:space="preserve"> </w:t>
      </w:r>
      <w:proofErr w:type="spellStart"/>
      <w:r w:rsidRPr="00356591">
        <w:rPr>
          <w:rFonts w:ascii="Arial" w:hAnsi="Arial" w:cs="Arial"/>
          <w:sz w:val="20"/>
          <w:szCs w:val="20"/>
        </w:rPr>
        <w:t>Wakatobi</w:t>
      </w:r>
      <w:proofErr w:type="spellEnd"/>
      <w:r w:rsidRPr="00356591">
        <w:rPr>
          <w:rFonts w:ascii="Arial" w:hAnsi="Arial" w:cs="Arial"/>
          <w:spacing w:val="-2"/>
          <w:sz w:val="20"/>
          <w:szCs w:val="20"/>
        </w:rPr>
        <w:t xml:space="preserve"> </w:t>
      </w:r>
      <w:r w:rsidRPr="00356591">
        <w:rPr>
          <w:rFonts w:ascii="Arial" w:hAnsi="Arial" w:cs="Arial"/>
          <w:sz w:val="20"/>
          <w:szCs w:val="20"/>
        </w:rPr>
        <w:t>Regency</w:t>
      </w:r>
      <w:r w:rsidRPr="00356591">
        <w:rPr>
          <w:rFonts w:ascii="Arial" w:hAnsi="Arial" w:cs="Arial"/>
          <w:spacing w:val="-7"/>
          <w:sz w:val="20"/>
          <w:szCs w:val="20"/>
        </w:rPr>
        <w:t xml:space="preserve"> </w:t>
      </w:r>
      <w:r w:rsidRPr="00356591">
        <w:rPr>
          <w:rFonts w:ascii="Arial" w:hAnsi="Arial" w:cs="Arial"/>
          <w:sz w:val="20"/>
          <w:szCs w:val="20"/>
        </w:rPr>
        <w:t>is</w:t>
      </w:r>
      <w:r w:rsidRPr="00356591">
        <w:rPr>
          <w:rFonts w:ascii="Arial" w:hAnsi="Arial" w:cs="Arial"/>
          <w:spacing w:val="-2"/>
          <w:sz w:val="20"/>
          <w:szCs w:val="20"/>
        </w:rPr>
        <w:t xml:space="preserve"> </w:t>
      </w:r>
      <w:r w:rsidRPr="00356591">
        <w:rPr>
          <w:rFonts w:ascii="Arial" w:hAnsi="Arial" w:cs="Arial"/>
          <w:sz w:val="20"/>
          <w:szCs w:val="20"/>
        </w:rPr>
        <w:t xml:space="preserve">75% </w:t>
      </w:r>
      <w:r w:rsidRPr="00356591">
        <w:rPr>
          <w:rFonts w:ascii="Arial" w:hAnsi="Arial" w:cs="Arial"/>
          <w:i/>
          <w:sz w:val="20"/>
          <w:szCs w:val="20"/>
        </w:rPr>
        <w:t>flat</w:t>
      </w:r>
      <w:r w:rsidRPr="00356591">
        <w:rPr>
          <w:rFonts w:ascii="Arial" w:hAnsi="Arial" w:cs="Arial"/>
          <w:i/>
          <w:spacing w:val="-1"/>
          <w:sz w:val="20"/>
          <w:szCs w:val="20"/>
        </w:rPr>
        <w:t xml:space="preserve"> </w:t>
      </w:r>
      <w:r w:rsidRPr="00356591">
        <w:rPr>
          <w:rFonts w:ascii="Arial" w:hAnsi="Arial" w:cs="Arial"/>
          <w:sz w:val="20"/>
          <w:szCs w:val="20"/>
        </w:rPr>
        <w:t>and</w:t>
      </w:r>
      <w:r w:rsidRPr="00356591">
        <w:rPr>
          <w:rFonts w:ascii="Arial" w:hAnsi="Arial" w:cs="Arial"/>
          <w:spacing w:val="-2"/>
          <w:sz w:val="20"/>
          <w:szCs w:val="20"/>
        </w:rPr>
        <w:t xml:space="preserve"> </w:t>
      </w:r>
      <w:r w:rsidRPr="00356591">
        <w:rPr>
          <w:rFonts w:ascii="Arial" w:hAnsi="Arial" w:cs="Arial"/>
          <w:sz w:val="20"/>
          <w:szCs w:val="20"/>
        </w:rPr>
        <w:t>90%</w:t>
      </w:r>
      <w:r w:rsidRPr="00356591">
        <w:rPr>
          <w:rFonts w:ascii="Arial" w:hAnsi="Arial" w:cs="Arial"/>
          <w:spacing w:val="-3"/>
          <w:sz w:val="20"/>
          <w:szCs w:val="20"/>
        </w:rPr>
        <w:t xml:space="preserve"> </w:t>
      </w:r>
      <w:r w:rsidRPr="00356591">
        <w:rPr>
          <w:rFonts w:ascii="Arial" w:hAnsi="Arial" w:cs="Arial"/>
          <w:sz w:val="20"/>
          <w:szCs w:val="20"/>
        </w:rPr>
        <w:t>of</w:t>
      </w:r>
      <w:r w:rsidRPr="00356591">
        <w:rPr>
          <w:rFonts w:ascii="Arial" w:hAnsi="Arial" w:cs="Arial"/>
          <w:spacing w:val="-2"/>
          <w:sz w:val="20"/>
          <w:szCs w:val="20"/>
        </w:rPr>
        <w:t xml:space="preserve"> </w:t>
      </w:r>
      <w:r w:rsidRPr="00356591">
        <w:rPr>
          <w:rFonts w:ascii="Arial" w:hAnsi="Arial" w:cs="Arial"/>
          <w:sz w:val="20"/>
          <w:szCs w:val="20"/>
        </w:rPr>
        <w:t xml:space="preserve">the area is located on the coast. The dominant fisheries sector developed in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is seaweed cultivation (BPS, 2024).</w:t>
      </w:r>
    </w:p>
    <w:p w14:paraId="609C2360" w14:textId="77777777" w:rsidR="0062108B" w:rsidRDefault="0062108B" w:rsidP="0062108B">
      <w:pPr>
        <w:pStyle w:val="BodyText"/>
        <w:ind w:right="279"/>
        <w:rPr>
          <w:rFonts w:ascii="Arial" w:hAnsi="Arial" w:cs="Arial"/>
          <w:i/>
          <w:sz w:val="20"/>
          <w:szCs w:val="20"/>
        </w:rPr>
      </w:pPr>
    </w:p>
    <w:p w14:paraId="61060180" w14:textId="77777777" w:rsidR="003353DE" w:rsidRPr="00356591" w:rsidRDefault="00852A19" w:rsidP="0062108B">
      <w:pPr>
        <w:pStyle w:val="BodyText"/>
        <w:ind w:right="279"/>
        <w:rPr>
          <w:rFonts w:ascii="Arial" w:hAnsi="Arial" w:cs="Arial"/>
          <w:sz w:val="20"/>
          <w:szCs w:val="20"/>
        </w:rPr>
      </w:pPr>
      <w:r w:rsidRPr="00356591">
        <w:rPr>
          <w:rFonts w:ascii="Arial" w:hAnsi="Arial" w:cs="Arial"/>
          <w:i/>
          <w:sz w:val="20"/>
          <w:szCs w:val="20"/>
        </w:rPr>
        <w:t xml:space="preserve">Eucheuma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 xml:space="preserve">seaweed is one of Indonesia's biological natural resources, this plant has an important economic value in the industry both in the fields of food, cosmetics and medicine. Seaweed is widely processed in dry form after going through the drying process or processed in processed forms ready for consumption such as drinks, </w:t>
      </w:r>
      <w:proofErr w:type="spellStart"/>
      <w:r w:rsidRPr="00356591">
        <w:rPr>
          <w:rFonts w:ascii="Arial" w:hAnsi="Arial" w:cs="Arial"/>
          <w:sz w:val="20"/>
          <w:szCs w:val="20"/>
        </w:rPr>
        <w:t>dodol</w:t>
      </w:r>
      <w:proofErr w:type="spellEnd"/>
      <w:r w:rsidRPr="00356591">
        <w:rPr>
          <w:rFonts w:ascii="Arial" w:hAnsi="Arial" w:cs="Arial"/>
          <w:sz w:val="20"/>
          <w:szCs w:val="20"/>
        </w:rPr>
        <w:t xml:space="preserve">, noodles, and sweets as well as non-food products such as in cosmetic formulations and as raw material for skin lightening creams (Dolorosa </w:t>
      </w:r>
      <w:r w:rsidRPr="00356591">
        <w:rPr>
          <w:rFonts w:ascii="Arial" w:hAnsi="Arial" w:cs="Arial"/>
          <w:i/>
          <w:sz w:val="20"/>
          <w:szCs w:val="20"/>
        </w:rPr>
        <w:t>et al</w:t>
      </w:r>
      <w:r w:rsidRPr="00356591">
        <w:rPr>
          <w:rFonts w:ascii="Arial" w:hAnsi="Arial" w:cs="Arial"/>
          <w:sz w:val="20"/>
          <w:szCs w:val="20"/>
        </w:rPr>
        <w:t>. 2017).</w:t>
      </w:r>
    </w:p>
    <w:p w14:paraId="3E746D5B" w14:textId="77777777" w:rsidR="0062108B" w:rsidRDefault="0062108B" w:rsidP="0062108B">
      <w:pPr>
        <w:pStyle w:val="BodyText"/>
        <w:ind w:right="278"/>
        <w:rPr>
          <w:rFonts w:ascii="Arial" w:hAnsi="Arial" w:cs="Arial"/>
          <w:sz w:val="20"/>
          <w:szCs w:val="20"/>
        </w:rPr>
      </w:pPr>
    </w:p>
    <w:p w14:paraId="13941E71" w14:textId="77777777" w:rsidR="003353DE" w:rsidRPr="00356591" w:rsidRDefault="00852A19" w:rsidP="0062108B">
      <w:pPr>
        <w:pStyle w:val="BodyText"/>
        <w:ind w:left="567" w:right="278"/>
        <w:rPr>
          <w:rFonts w:ascii="Arial" w:hAnsi="Arial" w:cs="Arial"/>
          <w:sz w:val="20"/>
          <w:szCs w:val="20"/>
        </w:rPr>
      </w:pPr>
      <w:r w:rsidRPr="00356591">
        <w:rPr>
          <w:rFonts w:ascii="Arial" w:hAnsi="Arial" w:cs="Arial"/>
          <w:sz w:val="20"/>
          <w:szCs w:val="20"/>
        </w:rPr>
        <w:t>Seaweed has great potential as a raw material in various industries,</w:t>
      </w:r>
      <w:r w:rsidRPr="00356591">
        <w:rPr>
          <w:rFonts w:ascii="Arial" w:hAnsi="Arial" w:cs="Arial"/>
          <w:spacing w:val="40"/>
          <w:sz w:val="20"/>
          <w:szCs w:val="20"/>
        </w:rPr>
        <w:t xml:space="preserve"> </w:t>
      </w:r>
      <w:r w:rsidRPr="00356591">
        <w:rPr>
          <w:rFonts w:ascii="Arial" w:hAnsi="Arial" w:cs="Arial"/>
          <w:sz w:val="20"/>
          <w:szCs w:val="20"/>
        </w:rPr>
        <w:t>including</w:t>
      </w:r>
      <w:r w:rsidRPr="00356591">
        <w:rPr>
          <w:rFonts w:ascii="Arial" w:hAnsi="Arial" w:cs="Arial"/>
          <w:spacing w:val="-1"/>
          <w:sz w:val="20"/>
          <w:szCs w:val="20"/>
        </w:rPr>
        <w:t xml:space="preserve"> </w:t>
      </w:r>
      <w:r w:rsidRPr="00356591">
        <w:rPr>
          <w:rFonts w:ascii="Arial" w:hAnsi="Arial" w:cs="Arial"/>
          <w:sz w:val="20"/>
          <w:szCs w:val="20"/>
        </w:rPr>
        <w:t xml:space="preserve">food, cosmetics, and pharmaceuticals, so proper processing can produce high-value products such as carrageenan and agar </w:t>
      </w:r>
      <w:proofErr w:type="spellStart"/>
      <w:r w:rsidRPr="00356591">
        <w:rPr>
          <w:rFonts w:ascii="Arial" w:hAnsi="Arial" w:cs="Arial"/>
          <w:sz w:val="20"/>
          <w:szCs w:val="20"/>
        </w:rPr>
        <w:t>Astriani</w:t>
      </w:r>
      <w:proofErr w:type="spellEnd"/>
      <w:r w:rsidRPr="00356591">
        <w:rPr>
          <w:rFonts w:ascii="Arial" w:hAnsi="Arial" w:cs="Arial"/>
          <w:sz w:val="20"/>
          <w:szCs w:val="20"/>
        </w:rPr>
        <w:t xml:space="preserve"> (2023). Thus, the development of the seaweed processing industry will not only increase farmers' income, but also expand the market and increase the competitiveness of Indonesian seaweed products in the global market (</w:t>
      </w:r>
      <w:proofErr w:type="spellStart"/>
      <w:r w:rsidRPr="00356591">
        <w:rPr>
          <w:rFonts w:ascii="Arial" w:hAnsi="Arial" w:cs="Arial"/>
          <w:sz w:val="20"/>
          <w:szCs w:val="20"/>
        </w:rPr>
        <w:t>Nurhalima</w:t>
      </w:r>
      <w:proofErr w:type="spellEnd"/>
      <w:r w:rsidRPr="00356591">
        <w:rPr>
          <w:rFonts w:ascii="Arial" w:hAnsi="Arial" w:cs="Arial"/>
          <w:sz w:val="20"/>
          <w:szCs w:val="20"/>
        </w:rPr>
        <w:t xml:space="preserve"> </w:t>
      </w:r>
      <w:r w:rsidRPr="00356591">
        <w:rPr>
          <w:rFonts w:ascii="Arial" w:hAnsi="Arial" w:cs="Arial"/>
          <w:i/>
          <w:sz w:val="20"/>
          <w:szCs w:val="20"/>
        </w:rPr>
        <w:t xml:space="preserve">et al., </w:t>
      </w:r>
      <w:r w:rsidRPr="00356591">
        <w:rPr>
          <w:rFonts w:ascii="Arial" w:hAnsi="Arial" w:cs="Arial"/>
          <w:sz w:val="20"/>
          <w:szCs w:val="20"/>
        </w:rPr>
        <w:t xml:space="preserve">2022). Innovation in seaweed processing is also very important, given </w:t>
      </w:r>
      <w:r w:rsidRPr="00356591">
        <w:rPr>
          <w:rFonts w:ascii="Arial" w:hAnsi="Arial" w:cs="Arial"/>
          <w:sz w:val="20"/>
          <w:szCs w:val="20"/>
        </w:rPr>
        <w:lastRenderedPageBreak/>
        <w:t>the high</w:t>
      </w:r>
      <w:r w:rsidRPr="00356591">
        <w:rPr>
          <w:rFonts w:ascii="Arial" w:hAnsi="Arial" w:cs="Arial"/>
          <w:spacing w:val="80"/>
          <w:sz w:val="20"/>
          <w:szCs w:val="20"/>
        </w:rPr>
        <w:t xml:space="preserve"> </w:t>
      </w:r>
      <w:r w:rsidRPr="00356591">
        <w:rPr>
          <w:rFonts w:ascii="Arial" w:hAnsi="Arial" w:cs="Arial"/>
          <w:sz w:val="20"/>
          <w:szCs w:val="20"/>
        </w:rPr>
        <w:t>nutritional</w:t>
      </w:r>
      <w:r w:rsidRPr="00356591">
        <w:rPr>
          <w:rFonts w:ascii="Arial" w:hAnsi="Arial" w:cs="Arial"/>
          <w:spacing w:val="-3"/>
          <w:sz w:val="20"/>
          <w:szCs w:val="20"/>
        </w:rPr>
        <w:t xml:space="preserve"> </w:t>
      </w:r>
      <w:r w:rsidRPr="00356591">
        <w:rPr>
          <w:rFonts w:ascii="Arial" w:hAnsi="Arial" w:cs="Arial"/>
          <w:sz w:val="20"/>
          <w:szCs w:val="20"/>
        </w:rPr>
        <w:t>content</w:t>
      </w:r>
      <w:r w:rsidRPr="00356591">
        <w:rPr>
          <w:rFonts w:ascii="Arial" w:hAnsi="Arial" w:cs="Arial"/>
          <w:spacing w:val="-3"/>
          <w:sz w:val="20"/>
          <w:szCs w:val="20"/>
        </w:rPr>
        <w:t xml:space="preserve"> </w:t>
      </w:r>
      <w:r w:rsidRPr="00356591">
        <w:rPr>
          <w:rFonts w:ascii="Arial" w:hAnsi="Arial" w:cs="Arial"/>
          <w:sz w:val="20"/>
          <w:szCs w:val="20"/>
        </w:rPr>
        <w:t>and</w:t>
      </w:r>
      <w:r w:rsidRPr="00356591">
        <w:rPr>
          <w:rFonts w:ascii="Arial" w:hAnsi="Arial" w:cs="Arial"/>
          <w:spacing w:val="-3"/>
          <w:sz w:val="20"/>
          <w:szCs w:val="20"/>
        </w:rPr>
        <w:t xml:space="preserve"> </w:t>
      </w:r>
      <w:r w:rsidRPr="00356591">
        <w:rPr>
          <w:rFonts w:ascii="Arial" w:hAnsi="Arial" w:cs="Arial"/>
          <w:sz w:val="20"/>
          <w:szCs w:val="20"/>
        </w:rPr>
        <w:t>bioactive</w:t>
      </w:r>
      <w:r w:rsidRPr="00356591">
        <w:rPr>
          <w:rFonts w:ascii="Arial" w:hAnsi="Arial" w:cs="Arial"/>
          <w:spacing w:val="-4"/>
          <w:sz w:val="20"/>
          <w:szCs w:val="20"/>
        </w:rPr>
        <w:t xml:space="preserve"> </w:t>
      </w:r>
      <w:r w:rsidRPr="00356591">
        <w:rPr>
          <w:rFonts w:ascii="Arial" w:hAnsi="Arial" w:cs="Arial"/>
          <w:sz w:val="20"/>
          <w:szCs w:val="20"/>
        </w:rPr>
        <w:t>compounds</w:t>
      </w:r>
      <w:r w:rsidRPr="00356591">
        <w:rPr>
          <w:rFonts w:ascii="Arial" w:hAnsi="Arial" w:cs="Arial"/>
          <w:spacing w:val="-3"/>
          <w:sz w:val="20"/>
          <w:szCs w:val="20"/>
        </w:rPr>
        <w:t xml:space="preserve"> </w:t>
      </w:r>
      <w:r w:rsidRPr="00356591">
        <w:rPr>
          <w:rFonts w:ascii="Arial" w:hAnsi="Arial" w:cs="Arial"/>
          <w:sz w:val="20"/>
          <w:szCs w:val="20"/>
        </w:rPr>
        <w:t>that</w:t>
      </w:r>
      <w:r w:rsidRPr="00356591">
        <w:rPr>
          <w:rFonts w:ascii="Arial" w:hAnsi="Arial" w:cs="Arial"/>
          <w:spacing w:val="-3"/>
          <w:sz w:val="20"/>
          <w:szCs w:val="20"/>
        </w:rPr>
        <w:t xml:space="preserve"> </w:t>
      </w:r>
      <w:r w:rsidRPr="00356591">
        <w:rPr>
          <w:rFonts w:ascii="Arial" w:hAnsi="Arial" w:cs="Arial"/>
          <w:sz w:val="20"/>
          <w:szCs w:val="20"/>
        </w:rPr>
        <w:t>can</w:t>
      </w:r>
      <w:r w:rsidRPr="00356591">
        <w:rPr>
          <w:rFonts w:ascii="Arial" w:hAnsi="Arial" w:cs="Arial"/>
          <w:spacing w:val="-3"/>
          <w:sz w:val="20"/>
          <w:szCs w:val="20"/>
        </w:rPr>
        <w:t xml:space="preserve"> </w:t>
      </w:r>
      <w:r w:rsidRPr="00356591">
        <w:rPr>
          <w:rFonts w:ascii="Arial" w:hAnsi="Arial" w:cs="Arial"/>
          <w:sz w:val="20"/>
          <w:szCs w:val="20"/>
        </w:rPr>
        <w:t>be</w:t>
      </w:r>
      <w:r w:rsidRPr="00356591">
        <w:rPr>
          <w:rFonts w:ascii="Arial" w:hAnsi="Arial" w:cs="Arial"/>
          <w:spacing w:val="-4"/>
          <w:sz w:val="20"/>
          <w:szCs w:val="20"/>
        </w:rPr>
        <w:t xml:space="preserve"> </w:t>
      </w:r>
      <w:r w:rsidRPr="00356591">
        <w:rPr>
          <w:rFonts w:ascii="Arial" w:hAnsi="Arial" w:cs="Arial"/>
          <w:sz w:val="20"/>
          <w:szCs w:val="20"/>
        </w:rPr>
        <w:t>utilized</w:t>
      </w:r>
      <w:r w:rsidRPr="00356591">
        <w:rPr>
          <w:rFonts w:ascii="Arial" w:hAnsi="Arial" w:cs="Arial"/>
          <w:spacing w:val="-3"/>
          <w:sz w:val="20"/>
          <w:szCs w:val="20"/>
        </w:rPr>
        <w:t xml:space="preserve"> </w:t>
      </w:r>
      <w:r w:rsidRPr="00356591">
        <w:rPr>
          <w:rFonts w:ascii="Arial" w:hAnsi="Arial" w:cs="Arial"/>
          <w:sz w:val="20"/>
          <w:szCs w:val="20"/>
        </w:rPr>
        <w:t>for</w:t>
      </w:r>
      <w:r w:rsidRPr="00356591">
        <w:rPr>
          <w:rFonts w:ascii="Arial" w:hAnsi="Arial" w:cs="Arial"/>
          <w:spacing w:val="-5"/>
          <w:sz w:val="20"/>
          <w:szCs w:val="20"/>
        </w:rPr>
        <w:t xml:space="preserve"> </w:t>
      </w:r>
      <w:r w:rsidRPr="00356591">
        <w:rPr>
          <w:rFonts w:ascii="Arial" w:hAnsi="Arial" w:cs="Arial"/>
          <w:sz w:val="20"/>
          <w:szCs w:val="20"/>
        </w:rPr>
        <w:t>functional</w:t>
      </w:r>
      <w:r w:rsidRPr="00356591">
        <w:rPr>
          <w:rFonts w:ascii="Arial" w:hAnsi="Arial" w:cs="Arial"/>
          <w:spacing w:val="-3"/>
          <w:sz w:val="20"/>
          <w:szCs w:val="20"/>
        </w:rPr>
        <w:t xml:space="preserve"> </w:t>
      </w:r>
      <w:r w:rsidRPr="00356591">
        <w:rPr>
          <w:rFonts w:ascii="Arial" w:hAnsi="Arial" w:cs="Arial"/>
          <w:sz w:val="20"/>
          <w:szCs w:val="20"/>
        </w:rPr>
        <w:t>and health food products (</w:t>
      </w:r>
      <w:proofErr w:type="spellStart"/>
      <w:r w:rsidRPr="00356591">
        <w:rPr>
          <w:rFonts w:ascii="Arial" w:hAnsi="Arial" w:cs="Arial"/>
          <w:sz w:val="20"/>
          <w:szCs w:val="20"/>
        </w:rPr>
        <w:t>Rizkaprilisa</w:t>
      </w:r>
      <w:proofErr w:type="spellEnd"/>
      <w:r w:rsidRPr="00356591">
        <w:rPr>
          <w:rFonts w:ascii="Arial" w:hAnsi="Arial" w:cs="Arial"/>
          <w:sz w:val="20"/>
          <w:szCs w:val="20"/>
        </w:rPr>
        <w:t>, 2023).</w:t>
      </w:r>
    </w:p>
    <w:p w14:paraId="34609B7C" w14:textId="77777777" w:rsidR="0062108B" w:rsidRDefault="0062108B" w:rsidP="0062108B">
      <w:pPr>
        <w:pStyle w:val="BodyText"/>
        <w:ind w:left="567" w:right="285"/>
        <w:rPr>
          <w:rFonts w:ascii="Arial" w:hAnsi="Arial" w:cs="Arial"/>
          <w:sz w:val="20"/>
          <w:szCs w:val="20"/>
        </w:rPr>
      </w:pPr>
    </w:p>
    <w:p w14:paraId="7939B3FE" w14:textId="77777777" w:rsidR="003353DE" w:rsidRPr="00356591" w:rsidRDefault="00852A19" w:rsidP="0062108B">
      <w:pPr>
        <w:pStyle w:val="BodyText"/>
        <w:ind w:left="567" w:right="285"/>
        <w:rPr>
          <w:rFonts w:ascii="Arial" w:hAnsi="Arial" w:cs="Arial"/>
          <w:sz w:val="20"/>
          <w:szCs w:val="20"/>
        </w:rPr>
      </w:pPr>
      <w:r w:rsidRPr="00356591">
        <w:rPr>
          <w:rFonts w:ascii="Arial" w:hAnsi="Arial" w:cs="Arial"/>
          <w:sz w:val="20"/>
          <w:szCs w:val="20"/>
        </w:rPr>
        <w:t>An effective marketing system is very important to ensure that seaweed can be distributed properly, including packaging, sales and transportation. Proper management of the marketing system will maintain product quality during the distribution process, so that consumers get good seaweed. In addition, a good marketing</w:t>
      </w:r>
      <w:r w:rsidRPr="00356591">
        <w:rPr>
          <w:rFonts w:ascii="Arial" w:hAnsi="Arial" w:cs="Arial"/>
          <w:spacing w:val="37"/>
          <w:sz w:val="20"/>
          <w:szCs w:val="20"/>
        </w:rPr>
        <w:t xml:space="preserve"> </w:t>
      </w:r>
      <w:r w:rsidRPr="00356591">
        <w:rPr>
          <w:rFonts w:ascii="Arial" w:hAnsi="Arial" w:cs="Arial"/>
          <w:sz w:val="20"/>
          <w:szCs w:val="20"/>
        </w:rPr>
        <w:t>system</w:t>
      </w:r>
      <w:r w:rsidRPr="00356591">
        <w:rPr>
          <w:rFonts w:ascii="Arial" w:hAnsi="Arial" w:cs="Arial"/>
          <w:spacing w:val="39"/>
          <w:sz w:val="20"/>
          <w:szCs w:val="20"/>
        </w:rPr>
        <w:t xml:space="preserve"> </w:t>
      </w:r>
      <w:r w:rsidRPr="00356591">
        <w:rPr>
          <w:rFonts w:ascii="Arial" w:hAnsi="Arial" w:cs="Arial"/>
          <w:sz w:val="20"/>
          <w:szCs w:val="20"/>
        </w:rPr>
        <w:t>also</w:t>
      </w:r>
      <w:r w:rsidRPr="00356591">
        <w:rPr>
          <w:rFonts w:ascii="Arial" w:hAnsi="Arial" w:cs="Arial"/>
          <w:spacing w:val="40"/>
          <w:sz w:val="20"/>
          <w:szCs w:val="20"/>
        </w:rPr>
        <w:t xml:space="preserve"> </w:t>
      </w:r>
      <w:r w:rsidRPr="00356591">
        <w:rPr>
          <w:rFonts w:ascii="Arial" w:hAnsi="Arial" w:cs="Arial"/>
          <w:sz w:val="20"/>
          <w:szCs w:val="20"/>
        </w:rPr>
        <w:t>contributes</w:t>
      </w:r>
      <w:r w:rsidRPr="00356591">
        <w:rPr>
          <w:rFonts w:ascii="Arial" w:hAnsi="Arial" w:cs="Arial"/>
          <w:spacing w:val="39"/>
          <w:sz w:val="20"/>
          <w:szCs w:val="20"/>
        </w:rPr>
        <w:t xml:space="preserve"> </w:t>
      </w:r>
      <w:r w:rsidRPr="00356591">
        <w:rPr>
          <w:rFonts w:ascii="Arial" w:hAnsi="Arial" w:cs="Arial"/>
          <w:sz w:val="20"/>
          <w:szCs w:val="20"/>
        </w:rPr>
        <w:t>to</w:t>
      </w:r>
      <w:r w:rsidRPr="00356591">
        <w:rPr>
          <w:rFonts w:ascii="Arial" w:hAnsi="Arial" w:cs="Arial"/>
          <w:spacing w:val="40"/>
          <w:sz w:val="20"/>
          <w:szCs w:val="20"/>
        </w:rPr>
        <w:t xml:space="preserve"> </w:t>
      </w:r>
      <w:r w:rsidRPr="00356591">
        <w:rPr>
          <w:rFonts w:ascii="Arial" w:hAnsi="Arial" w:cs="Arial"/>
          <w:sz w:val="20"/>
          <w:szCs w:val="20"/>
        </w:rPr>
        <w:t>favorable</w:t>
      </w:r>
      <w:r w:rsidRPr="00356591">
        <w:rPr>
          <w:rFonts w:ascii="Arial" w:hAnsi="Arial" w:cs="Arial"/>
          <w:spacing w:val="41"/>
          <w:sz w:val="20"/>
          <w:szCs w:val="20"/>
        </w:rPr>
        <w:t xml:space="preserve"> </w:t>
      </w:r>
      <w:r w:rsidRPr="00356591">
        <w:rPr>
          <w:rFonts w:ascii="Arial" w:hAnsi="Arial" w:cs="Arial"/>
          <w:sz w:val="20"/>
          <w:szCs w:val="20"/>
        </w:rPr>
        <w:t>pricing</w:t>
      </w:r>
      <w:r w:rsidRPr="00356591">
        <w:rPr>
          <w:rFonts w:ascii="Arial" w:hAnsi="Arial" w:cs="Arial"/>
          <w:spacing w:val="39"/>
          <w:sz w:val="20"/>
          <w:szCs w:val="20"/>
        </w:rPr>
        <w:t xml:space="preserve"> </w:t>
      </w:r>
      <w:r w:rsidRPr="00356591">
        <w:rPr>
          <w:rFonts w:ascii="Arial" w:hAnsi="Arial" w:cs="Arial"/>
          <w:sz w:val="20"/>
          <w:szCs w:val="20"/>
        </w:rPr>
        <w:t>for</w:t>
      </w:r>
      <w:r w:rsidRPr="00356591">
        <w:rPr>
          <w:rFonts w:ascii="Arial" w:hAnsi="Arial" w:cs="Arial"/>
          <w:spacing w:val="40"/>
          <w:sz w:val="20"/>
          <w:szCs w:val="20"/>
        </w:rPr>
        <w:t xml:space="preserve"> </w:t>
      </w:r>
      <w:r w:rsidRPr="00356591">
        <w:rPr>
          <w:rFonts w:ascii="Arial" w:hAnsi="Arial" w:cs="Arial"/>
          <w:sz w:val="20"/>
          <w:szCs w:val="20"/>
        </w:rPr>
        <w:t>all</w:t>
      </w:r>
      <w:r w:rsidRPr="00356591">
        <w:rPr>
          <w:rFonts w:ascii="Arial" w:hAnsi="Arial" w:cs="Arial"/>
          <w:spacing w:val="40"/>
          <w:sz w:val="20"/>
          <w:szCs w:val="20"/>
        </w:rPr>
        <w:t xml:space="preserve"> </w:t>
      </w:r>
      <w:r w:rsidRPr="00356591">
        <w:rPr>
          <w:rFonts w:ascii="Arial" w:hAnsi="Arial" w:cs="Arial"/>
          <w:sz w:val="20"/>
          <w:szCs w:val="20"/>
        </w:rPr>
        <w:t>parties</w:t>
      </w:r>
      <w:r w:rsidRPr="00356591">
        <w:rPr>
          <w:rFonts w:ascii="Arial" w:hAnsi="Arial" w:cs="Arial"/>
          <w:spacing w:val="39"/>
          <w:sz w:val="20"/>
          <w:szCs w:val="20"/>
        </w:rPr>
        <w:t xml:space="preserve"> </w:t>
      </w:r>
      <w:r w:rsidRPr="00356591">
        <w:rPr>
          <w:rFonts w:ascii="Arial" w:hAnsi="Arial" w:cs="Arial"/>
          <w:spacing w:val="-2"/>
          <w:sz w:val="20"/>
          <w:szCs w:val="20"/>
        </w:rPr>
        <w:t>involved,</w:t>
      </w:r>
      <w:r w:rsidR="00400C13">
        <w:rPr>
          <w:rFonts w:ascii="Arial" w:hAnsi="Arial" w:cs="Arial"/>
          <w:sz w:val="20"/>
          <w:szCs w:val="20"/>
        </w:rPr>
        <w:t xml:space="preserve"> </w:t>
      </w:r>
      <w:r w:rsidRPr="00356591">
        <w:rPr>
          <w:rFonts w:ascii="Arial" w:hAnsi="Arial" w:cs="Arial"/>
          <w:sz w:val="20"/>
          <w:szCs w:val="20"/>
        </w:rPr>
        <w:t>traders, farmers, and consumers. With competitive prices seaweed farmers can earn better profits, which in turn improves their welfare and encourages more people to engage in seaweed farming (Hikmah, 2022).</w:t>
      </w:r>
    </w:p>
    <w:p w14:paraId="35BB1035" w14:textId="77777777" w:rsidR="0062108B" w:rsidRDefault="0062108B" w:rsidP="0062108B">
      <w:pPr>
        <w:pStyle w:val="BodyText"/>
        <w:ind w:left="567" w:right="281"/>
        <w:rPr>
          <w:rFonts w:ascii="Arial" w:hAnsi="Arial" w:cs="Arial"/>
          <w:sz w:val="20"/>
          <w:szCs w:val="20"/>
        </w:rPr>
      </w:pPr>
    </w:p>
    <w:p w14:paraId="6469A1AF" w14:textId="77777777" w:rsidR="003353DE" w:rsidRPr="00356591" w:rsidRDefault="00852A19" w:rsidP="0062108B">
      <w:pPr>
        <w:pStyle w:val="BodyText"/>
        <w:ind w:left="567" w:right="281"/>
        <w:rPr>
          <w:rFonts w:ascii="Arial" w:hAnsi="Arial" w:cs="Arial"/>
          <w:sz w:val="20"/>
          <w:szCs w:val="20"/>
        </w:rPr>
      </w:pPr>
      <w:r w:rsidRPr="00356591">
        <w:rPr>
          <w:rFonts w:ascii="Arial" w:hAnsi="Arial" w:cs="Arial"/>
          <w:sz w:val="20"/>
          <w:szCs w:val="20"/>
        </w:rPr>
        <w:t>Marketing plays a very important role in the business world and business because marketing is a parameter to assess the success or failure of a business, because the ultimate goal of the production process is sales in the hope of making a profit. The marketing process requires other parties called marketing</w:t>
      </w:r>
      <w:r w:rsidRPr="00356591">
        <w:rPr>
          <w:rFonts w:ascii="Arial" w:hAnsi="Arial" w:cs="Arial"/>
          <w:spacing w:val="40"/>
          <w:sz w:val="20"/>
          <w:szCs w:val="20"/>
        </w:rPr>
        <w:t xml:space="preserve"> </w:t>
      </w:r>
      <w:r w:rsidRPr="00356591">
        <w:rPr>
          <w:rFonts w:ascii="Arial" w:hAnsi="Arial" w:cs="Arial"/>
          <w:sz w:val="20"/>
          <w:szCs w:val="20"/>
        </w:rPr>
        <w:t>institutions, where the role of marketing institutions greatly affects the marketing chain. Currently, many seaweed farmers are interested in trying seaweed because it has promising</w:t>
      </w:r>
      <w:r w:rsidRPr="00356591">
        <w:rPr>
          <w:rFonts w:ascii="Arial" w:hAnsi="Arial" w:cs="Arial"/>
          <w:spacing w:val="-1"/>
          <w:sz w:val="20"/>
          <w:szCs w:val="20"/>
        </w:rPr>
        <w:t xml:space="preserve"> </w:t>
      </w:r>
      <w:r w:rsidRPr="00356591">
        <w:rPr>
          <w:rFonts w:ascii="Arial" w:hAnsi="Arial" w:cs="Arial"/>
          <w:sz w:val="20"/>
          <w:szCs w:val="20"/>
        </w:rPr>
        <w:t>prospects in terms of increasing</w:t>
      </w:r>
      <w:r w:rsidRPr="00356591">
        <w:rPr>
          <w:rFonts w:ascii="Arial" w:hAnsi="Arial" w:cs="Arial"/>
          <w:spacing w:val="-1"/>
          <w:sz w:val="20"/>
          <w:szCs w:val="20"/>
        </w:rPr>
        <w:t xml:space="preserve"> </w:t>
      </w:r>
      <w:r w:rsidRPr="00356591">
        <w:rPr>
          <w:rFonts w:ascii="Arial" w:hAnsi="Arial" w:cs="Arial"/>
          <w:sz w:val="20"/>
          <w:szCs w:val="20"/>
        </w:rPr>
        <w:t xml:space="preserve">farm income in order to meet the needs of farmers. However, the results of seaweed marketing are faced with various problems, including the weak bargaining position between cultivators in determining the selling price. Another problem in marketing is that cultivators do not have access to the market. According to Kotler and Armstrong quoted by Gunawan </w:t>
      </w:r>
      <w:r w:rsidRPr="00356591">
        <w:rPr>
          <w:rFonts w:ascii="Arial" w:hAnsi="Arial" w:cs="Arial"/>
          <w:i/>
          <w:sz w:val="20"/>
          <w:szCs w:val="20"/>
        </w:rPr>
        <w:t xml:space="preserve">et al., </w:t>
      </w:r>
      <w:r w:rsidRPr="00356591">
        <w:rPr>
          <w:rFonts w:ascii="Arial" w:hAnsi="Arial" w:cs="Arial"/>
          <w:sz w:val="20"/>
          <w:szCs w:val="20"/>
        </w:rPr>
        <w:t>(2020) revealed that marketing is the process of analysis, design and implementation as well as the concept of controlling the program designed to generate and maintain target exchanges in order to achieve company goals.</w:t>
      </w:r>
    </w:p>
    <w:p w14:paraId="436CAE03" w14:textId="77777777" w:rsidR="0062108B" w:rsidRDefault="0062108B" w:rsidP="0062108B">
      <w:pPr>
        <w:pStyle w:val="BodyText"/>
        <w:ind w:left="567" w:right="280"/>
        <w:rPr>
          <w:rFonts w:ascii="Arial" w:hAnsi="Arial" w:cs="Arial"/>
          <w:sz w:val="20"/>
          <w:szCs w:val="20"/>
        </w:rPr>
      </w:pPr>
    </w:p>
    <w:p w14:paraId="3B5C7119" w14:textId="77777777" w:rsidR="003353DE" w:rsidRPr="00356591" w:rsidRDefault="00852A19" w:rsidP="0062108B">
      <w:pPr>
        <w:pStyle w:val="BodyText"/>
        <w:ind w:left="567" w:right="280"/>
        <w:rPr>
          <w:rFonts w:ascii="Arial" w:hAnsi="Arial" w:cs="Arial"/>
          <w:sz w:val="20"/>
          <w:szCs w:val="20"/>
        </w:rPr>
      </w:pPr>
      <w:r w:rsidRPr="00356591">
        <w:rPr>
          <w:rFonts w:ascii="Arial" w:hAnsi="Arial" w:cs="Arial"/>
          <w:sz w:val="20"/>
          <w:szCs w:val="20"/>
        </w:rPr>
        <w:t xml:space="preserve">Research on seaweed marketing analysis has been carried out by Sari </w:t>
      </w:r>
      <w:r w:rsidRPr="00356591">
        <w:rPr>
          <w:rFonts w:ascii="Arial" w:hAnsi="Arial" w:cs="Arial"/>
          <w:i/>
          <w:sz w:val="20"/>
          <w:szCs w:val="20"/>
        </w:rPr>
        <w:t>et al</w:t>
      </w:r>
      <w:r w:rsidRPr="00356591">
        <w:rPr>
          <w:rFonts w:ascii="Arial" w:hAnsi="Arial" w:cs="Arial"/>
          <w:sz w:val="20"/>
          <w:szCs w:val="20"/>
        </w:rPr>
        <w:t>., (2024) identifying problems in the seaweed marketing process, among others, in an efficient marketing system that greatly affects the increase in income of seaweed</w:t>
      </w:r>
      <w:r w:rsidRPr="00356591">
        <w:rPr>
          <w:rFonts w:ascii="Arial" w:hAnsi="Arial" w:cs="Arial"/>
          <w:spacing w:val="-1"/>
          <w:sz w:val="20"/>
          <w:szCs w:val="20"/>
        </w:rPr>
        <w:t xml:space="preserve"> </w:t>
      </w:r>
      <w:r w:rsidRPr="00356591">
        <w:rPr>
          <w:rFonts w:ascii="Arial" w:hAnsi="Arial" w:cs="Arial"/>
          <w:sz w:val="20"/>
          <w:szCs w:val="20"/>
        </w:rPr>
        <w:t>farmers. these conditions</w:t>
      </w:r>
      <w:r w:rsidRPr="00356591">
        <w:rPr>
          <w:rFonts w:ascii="Arial" w:hAnsi="Arial" w:cs="Arial"/>
          <w:spacing w:val="-1"/>
          <w:sz w:val="20"/>
          <w:szCs w:val="20"/>
        </w:rPr>
        <w:t xml:space="preserve"> </w:t>
      </w:r>
      <w:r w:rsidRPr="00356591">
        <w:rPr>
          <w:rFonts w:ascii="Arial" w:hAnsi="Arial" w:cs="Arial"/>
          <w:sz w:val="20"/>
          <w:szCs w:val="20"/>
        </w:rPr>
        <w:t>indicate</w:t>
      </w:r>
      <w:r w:rsidRPr="00356591">
        <w:rPr>
          <w:rFonts w:ascii="Arial" w:hAnsi="Arial" w:cs="Arial"/>
          <w:spacing w:val="-2"/>
          <w:sz w:val="20"/>
          <w:szCs w:val="20"/>
        </w:rPr>
        <w:t xml:space="preserve"> </w:t>
      </w:r>
      <w:r w:rsidRPr="00356591">
        <w:rPr>
          <w:rFonts w:ascii="Arial" w:hAnsi="Arial" w:cs="Arial"/>
          <w:sz w:val="20"/>
          <w:szCs w:val="20"/>
        </w:rPr>
        <w:t>the</w:t>
      </w:r>
      <w:r w:rsidRPr="00356591">
        <w:rPr>
          <w:rFonts w:ascii="Arial" w:hAnsi="Arial" w:cs="Arial"/>
          <w:spacing w:val="-2"/>
          <w:sz w:val="20"/>
          <w:szCs w:val="20"/>
        </w:rPr>
        <w:t xml:space="preserve"> </w:t>
      </w:r>
      <w:r w:rsidRPr="00356591">
        <w:rPr>
          <w:rFonts w:ascii="Arial" w:hAnsi="Arial" w:cs="Arial"/>
          <w:sz w:val="20"/>
          <w:szCs w:val="20"/>
        </w:rPr>
        <w:t>need</w:t>
      </w:r>
      <w:r w:rsidRPr="00356591">
        <w:rPr>
          <w:rFonts w:ascii="Arial" w:hAnsi="Arial" w:cs="Arial"/>
          <w:spacing w:val="-1"/>
          <w:sz w:val="20"/>
          <w:szCs w:val="20"/>
        </w:rPr>
        <w:t xml:space="preserve"> </w:t>
      </w:r>
      <w:r w:rsidRPr="00356591">
        <w:rPr>
          <w:rFonts w:ascii="Arial" w:hAnsi="Arial" w:cs="Arial"/>
          <w:sz w:val="20"/>
          <w:szCs w:val="20"/>
        </w:rPr>
        <w:t>for</w:t>
      </w:r>
      <w:r w:rsidRPr="00356591">
        <w:rPr>
          <w:rFonts w:ascii="Arial" w:hAnsi="Arial" w:cs="Arial"/>
          <w:spacing w:val="-1"/>
          <w:sz w:val="20"/>
          <w:szCs w:val="20"/>
        </w:rPr>
        <w:t xml:space="preserve"> </w:t>
      </w:r>
      <w:r w:rsidRPr="00356591">
        <w:rPr>
          <w:rFonts w:ascii="Arial" w:hAnsi="Arial" w:cs="Arial"/>
          <w:sz w:val="20"/>
          <w:szCs w:val="20"/>
        </w:rPr>
        <w:t>market analysis</w:t>
      </w:r>
      <w:r w:rsidRPr="00356591">
        <w:rPr>
          <w:rFonts w:ascii="Arial" w:hAnsi="Arial" w:cs="Arial"/>
          <w:spacing w:val="-1"/>
          <w:sz w:val="20"/>
          <w:szCs w:val="20"/>
        </w:rPr>
        <w:t xml:space="preserve"> </w:t>
      </w:r>
      <w:r w:rsidRPr="00356591">
        <w:rPr>
          <w:rFonts w:ascii="Arial" w:hAnsi="Arial" w:cs="Arial"/>
          <w:sz w:val="20"/>
          <w:szCs w:val="20"/>
        </w:rPr>
        <w:t xml:space="preserve">to analyze opportunities to increase seaweed marketing efficiency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Wangi </w:t>
      </w:r>
      <w:proofErr w:type="spellStart"/>
      <w:r w:rsidRPr="00356591">
        <w:rPr>
          <w:rFonts w:ascii="Arial" w:hAnsi="Arial" w:cs="Arial"/>
          <w:sz w:val="20"/>
          <w:szCs w:val="20"/>
        </w:rPr>
        <w:t>Wangi</w:t>
      </w:r>
      <w:proofErr w:type="spellEnd"/>
      <w:r w:rsidRPr="00356591">
        <w:rPr>
          <w:rFonts w:ascii="Arial" w:hAnsi="Arial" w:cs="Arial"/>
          <w:sz w:val="20"/>
          <w:szCs w:val="20"/>
        </w:rPr>
        <w:t xml:space="preserve"> </w:t>
      </w:r>
      <w:proofErr w:type="spellStart"/>
      <w:r w:rsidR="005F0DF4">
        <w:rPr>
          <w:rFonts w:ascii="Arial" w:hAnsi="Arial" w:cs="Arial"/>
          <w:sz w:val="20"/>
          <w:szCs w:val="20"/>
        </w:rPr>
        <w:t>South</w:t>
      </w:r>
      <w:r w:rsidRPr="00356591">
        <w:rPr>
          <w:rFonts w:ascii="Arial" w:hAnsi="Arial" w:cs="Arial"/>
          <w:sz w:val="20"/>
          <w:szCs w:val="20"/>
        </w:rPr>
        <w:t>District</w:t>
      </w:r>
      <w:proofErr w:type="spellEnd"/>
      <w:r w:rsidRPr="00356591">
        <w:rPr>
          <w:rFonts w:ascii="Arial" w:hAnsi="Arial" w:cs="Arial"/>
          <w:sz w:val="20"/>
          <w:szCs w:val="20"/>
        </w:rPr>
        <w:t>. This analysis will include mapping existing marketing channels, evaluating market structure, and marketing efficiency. The results of this analysis are expected to provide recommendations for more effective marketing strategies.</w:t>
      </w:r>
    </w:p>
    <w:p w14:paraId="646B94E9" w14:textId="77777777" w:rsidR="003353DE" w:rsidRPr="00356591" w:rsidRDefault="003353DE" w:rsidP="00D651B4">
      <w:pPr>
        <w:pStyle w:val="BodyText"/>
        <w:ind w:left="0"/>
        <w:jc w:val="left"/>
        <w:rPr>
          <w:rFonts w:ascii="Arial" w:hAnsi="Arial" w:cs="Arial"/>
          <w:sz w:val="20"/>
          <w:szCs w:val="20"/>
        </w:rPr>
      </w:pPr>
    </w:p>
    <w:p w14:paraId="0E3C9DC4" w14:textId="77777777" w:rsidR="003353DE" w:rsidRPr="00356591" w:rsidRDefault="00FC1803" w:rsidP="0062108B">
      <w:pPr>
        <w:pStyle w:val="Heading1"/>
        <w:numPr>
          <w:ilvl w:val="0"/>
          <w:numId w:val="4"/>
        </w:numPr>
        <w:rPr>
          <w:rFonts w:ascii="Arial" w:hAnsi="Arial" w:cs="Arial"/>
          <w:sz w:val="20"/>
          <w:szCs w:val="20"/>
        </w:rPr>
      </w:pPr>
      <w:r>
        <w:rPr>
          <w:rFonts w:ascii="Arial" w:hAnsi="Arial" w:cs="Arial"/>
          <w:spacing w:val="-2"/>
          <w:sz w:val="20"/>
          <w:szCs w:val="20"/>
        </w:rPr>
        <w:t>MATERIAL AND METHODS</w:t>
      </w:r>
    </w:p>
    <w:p w14:paraId="467D29FD" w14:textId="77777777" w:rsidR="0062108B" w:rsidRDefault="0062108B" w:rsidP="0062108B">
      <w:pPr>
        <w:pStyle w:val="BodyText"/>
        <w:ind w:right="280"/>
        <w:rPr>
          <w:rFonts w:ascii="Arial" w:hAnsi="Arial" w:cs="Arial"/>
          <w:sz w:val="20"/>
          <w:szCs w:val="20"/>
        </w:rPr>
      </w:pPr>
    </w:p>
    <w:p w14:paraId="4AC0BB2E" w14:textId="77777777" w:rsidR="003353DE" w:rsidRPr="00356591" w:rsidRDefault="00852A19" w:rsidP="0062108B">
      <w:pPr>
        <w:pStyle w:val="BodyText"/>
        <w:ind w:right="280"/>
        <w:rPr>
          <w:rFonts w:ascii="Arial" w:hAnsi="Arial" w:cs="Arial"/>
          <w:sz w:val="20"/>
          <w:szCs w:val="20"/>
        </w:rPr>
      </w:pPr>
      <w:r w:rsidRPr="00356591">
        <w:rPr>
          <w:rFonts w:ascii="Arial" w:hAnsi="Arial" w:cs="Arial"/>
          <w:sz w:val="20"/>
          <w:szCs w:val="20"/>
        </w:rPr>
        <w:t>The data analysis technique used in conducting this research, qualitative analysis is a decomposition of data - data that emphasizes aspects of a deeper understanding</w:t>
      </w:r>
      <w:r w:rsidRPr="00356591">
        <w:rPr>
          <w:rFonts w:ascii="Arial" w:hAnsi="Arial" w:cs="Arial"/>
          <w:spacing w:val="50"/>
          <w:w w:val="150"/>
          <w:sz w:val="20"/>
          <w:szCs w:val="20"/>
        </w:rPr>
        <w:t xml:space="preserve"> </w:t>
      </w:r>
      <w:r w:rsidRPr="00356591">
        <w:rPr>
          <w:rFonts w:ascii="Arial" w:hAnsi="Arial" w:cs="Arial"/>
          <w:sz w:val="20"/>
          <w:szCs w:val="20"/>
        </w:rPr>
        <w:t>of</w:t>
      </w:r>
      <w:r w:rsidRPr="00356591">
        <w:rPr>
          <w:rFonts w:ascii="Arial" w:hAnsi="Arial" w:cs="Arial"/>
          <w:spacing w:val="53"/>
          <w:w w:val="150"/>
          <w:sz w:val="20"/>
          <w:szCs w:val="20"/>
        </w:rPr>
        <w:t xml:space="preserve"> </w:t>
      </w:r>
      <w:r w:rsidRPr="00356591">
        <w:rPr>
          <w:rFonts w:ascii="Arial" w:hAnsi="Arial" w:cs="Arial"/>
          <w:sz w:val="20"/>
          <w:szCs w:val="20"/>
        </w:rPr>
        <w:t>the</w:t>
      </w:r>
      <w:r w:rsidRPr="00356591">
        <w:rPr>
          <w:rFonts w:ascii="Arial" w:hAnsi="Arial" w:cs="Arial"/>
          <w:spacing w:val="54"/>
          <w:w w:val="150"/>
          <w:sz w:val="20"/>
          <w:szCs w:val="20"/>
        </w:rPr>
        <w:t xml:space="preserve"> </w:t>
      </w:r>
      <w:r w:rsidRPr="00356591">
        <w:rPr>
          <w:rFonts w:ascii="Arial" w:hAnsi="Arial" w:cs="Arial"/>
          <w:sz w:val="20"/>
          <w:szCs w:val="20"/>
        </w:rPr>
        <w:t>data</w:t>
      </w:r>
      <w:r w:rsidRPr="00356591">
        <w:rPr>
          <w:rFonts w:ascii="Arial" w:hAnsi="Arial" w:cs="Arial"/>
          <w:spacing w:val="53"/>
          <w:w w:val="150"/>
          <w:sz w:val="20"/>
          <w:szCs w:val="20"/>
        </w:rPr>
        <w:t xml:space="preserve"> </w:t>
      </w:r>
      <w:r w:rsidRPr="00356591">
        <w:rPr>
          <w:rFonts w:ascii="Arial" w:hAnsi="Arial" w:cs="Arial"/>
          <w:sz w:val="20"/>
          <w:szCs w:val="20"/>
        </w:rPr>
        <w:t>obtained</w:t>
      </w:r>
      <w:r w:rsidRPr="00356591">
        <w:rPr>
          <w:rFonts w:ascii="Arial" w:hAnsi="Arial" w:cs="Arial"/>
          <w:spacing w:val="53"/>
          <w:w w:val="150"/>
          <w:sz w:val="20"/>
          <w:szCs w:val="20"/>
        </w:rPr>
        <w:t xml:space="preserve"> </w:t>
      </w:r>
      <w:r w:rsidRPr="00356591">
        <w:rPr>
          <w:rFonts w:ascii="Arial" w:hAnsi="Arial" w:cs="Arial"/>
          <w:sz w:val="20"/>
          <w:szCs w:val="20"/>
        </w:rPr>
        <w:t>from</w:t>
      </w:r>
      <w:r w:rsidRPr="00356591">
        <w:rPr>
          <w:rFonts w:ascii="Arial" w:hAnsi="Arial" w:cs="Arial"/>
          <w:spacing w:val="52"/>
          <w:w w:val="150"/>
          <w:sz w:val="20"/>
          <w:szCs w:val="20"/>
        </w:rPr>
        <w:t xml:space="preserve"> </w:t>
      </w:r>
      <w:r w:rsidRPr="00356591">
        <w:rPr>
          <w:rFonts w:ascii="Arial" w:hAnsi="Arial" w:cs="Arial"/>
          <w:sz w:val="20"/>
          <w:szCs w:val="20"/>
        </w:rPr>
        <w:t>the</w:t>
      </w:r>
      <w:r w:rsidRPr="00356591">
        <w:rPr>
          <w:rFonts w:ascii="Arial" w:hAnsi="Arial" w:cs="Arial"/>
          <w:spacing w:val="55"/>
          <w:w w:val="150"/>
          <w:sz w:val="20"/>
          <w:szCs w:val="20"/>
        </w:rPr>
        <w:t xml:space="preserve"> </w:t>
      </w:r>
      <w:r w:rsidRPr="00356591">
        <w:rPr>
          <w:rFonts w:ascii="Arial" w:hAnsi="Arial" w:cs="Arial"/>
          <w:sz w:val="20"/>
          <w:szCs w:val="20"/>
        </w:rPr>
        <w:t>field,</w:t>
      </w:r>
      <w:r w:rsidRPr="00356591">
        <w:rPr>
          <w:rFonts w:ascii="Arial" w:hAnsi="Arial" w:cs="Arial"/>
          <w:spacing w:val="55"/>
          <w:w w:val="150"/>
          <w:sz w:val="20"/>
          <w:szCs w:val="20"/>
        </w:rPr>
        <w:t xml:space="preserve"> </w:t>
      </w:r>
      <w:r w:rsidRPr="00356591">
        <w:rPr>
          <w:rFonts w:ascii="Arial" w:hAnsi="Arial" w:cs="Arial"/>
          <w:sz w:val="20"/>
          <w:szCs w:val="20"/>
        </w:rPr>
        <w:t>In-depth</w:t>
      </w:r>
      <w:r w:rsidRPr="00356591">
        <w:rPr>
          <w:rFonts w:ascii="Arial" w:hAnsi="Arial" w:cs="Arial"/>
          <w:spacing w:val="54"/>
          <w:w w:val="150"/>
          <w:sz w:val="20"/>
          <w:szCs w:val="20"/>
        </w:rPr>
        <w:t xml:space="preserve"> </w:t>
      </w:r>
      <w:r w:rsidRPr="00356591">
        <w:rPr>
          <w:rFonts w:ascii="Arial" w:hAnsi="Arial" w:cs="Arial"/>
          <w:sz w:val="20"/>
          <w:szCs w:val="20"/>
        </w:rPr>
        <w:t>data</w:t>
      </w:r>
      <w:r w:rsidRPr="00356591">
        <w:rPr>
          <w:rFonts w:ascii="Arial" w:hAnsi="Arial" w:cs="Arial"/>
          <w:spacing w:val="52"/>
          <w:w w:val="150"/>
          <w:sz w:val="20"/>
          <w:szCs w:val="20"/>
        </w:rPr>
        <w:t xml:space="preserve"> </w:t>
      </w:r>
      <w:r w:rsidRPr="00356591">
        <w:rPr>
          <w:rFonts w:ascii="Arial" w:hAnsi="Arial" w:cs="Arial"/>
          <w:spacing w:val="-2"/>
          <w:sz w:val="20"/>
          <w:szCs w:val="20"/>
        </w:rPr>
        <w:t>collection</w:t>
      </w:r>
      <w:r w:rsidR="00400C13">
        <w:rPr>
          <w:rFonts w:ascii="Arial" w:hAnsi="Arial" w:cs="Arial"/>
          <w:spacing w:val="-2"/>
          <w:sz w:val="20"/>
          <w:szCs w:val="20"/>
        </w:rPr>
        <w:t xml:space="preserve"> </w:t>
      </w:r>
      <w:r w:rsidRPr="00356591">
        <w:rPr>
          <w:rFonts w:ascii="Arial" w:hAnsi="Arial" w:cs="Arial"/>
          <w:sz w:val="20"/>
          <w:szCs w:val="20"/>
        </w:rPr>
        <w:t xml:space="preserve">methods in this study are through observation, observation, interviews and documentation. this research uses </w:t>
      </w:r>
      <w:r w:rsidRPr="00356591">
        <w:rPr>
          <w:rFonts w:ascii="Arial" w:hAnsi="Arial" w:cs="Arial"/>
          <w:i/>
          <w:sz w:val="20"/>
          <w:szCs w:val="20"/>
        </w:rPr>
        <w:t xml:space="preserve">Mix </w:t>
      </w:r>
      <w:proofErr w:type="spellStart"/>
      <w:r w:rsidRPr="00356591">
        <w:rPr>
          <w:rFonts w:ascii="Arial" w:hAnsi="Arial" w:cs="Arial"/>
          <w:i/>
          <w:sz w:val="20"/>
          <w:szCs w:val="20"/>
        </w:rPr>
        <w:t>mehode</w:t>
      </w:r>
      <w:proofErr w:type="spellEnd"/>
      <w:r w:rsidRPr="00356591">
        <w:rPr>
          <w:rFonts w:ascii="Arial" w:hAnsi="Arial" w:cs="Arial"/>
          <w:i/>
          <w:sz w:val="20"/>
          <w:szCs w:val="20"/>
        </w:rPr>
        <w:t xml:space="preserve"> </w:t>
      </w:r>
      <w:proofErr w:type="spellStart"/>
      <w:r w:rsidRPr="00356591">
        <w:rPr>
          <w:rFonts w:ascii="Arial" w:hAnsi="Arial" w:cs="Arial"/>
          <w:i/>
          <w:sz w:val="20"/>
          <w:szCs w:val="20"/>
        </w:rPr>
        <w:t>alnalysis</w:t>
      </w:r>
      <w:proofErr w:type="spellEnd"/>
      <w:r w:rsidRPr="00356591">
        <w:rPr>
          <w:rFonts w:ascii="Arial" w:hAnsi="Arial" w:cs="Arial"/>
          <w:sz w:val="20"/>
          <w:szCs w:val="20"/>
        </w:rPr>
        <w:t>. This analysis is considered capable of explaining the numbers related to profit margins and explaining the phenomena that occur which are the influence of the numbers described. For seaweed marketing margins, it is good enough to use the theory (</w:t>
      </w:r>
      <w:proofErr w:type="spellStart"/>
      <w:r w:rsidRPr="00356591">
        <w:rPr>
          <w:rFonts w:ascii="Arial" w:hAnsi="Arial" w:cs="Arial"/>
          <w:sz w:val="20"/>
          <w:szCs w:val="20"/>
        </w:rPr>
        <w:t>Fatmawati</w:t>
      </w:r>
      <w:proofErr w:type="spellEnd"/>
      <w:r w:rsidRPr="00356591">
        <w:rPr>
          <w:rFonts w:ascii="Arial" w:hAnsi="Arial" w:cs="Arial"/>
          <w:sz w:val="20"/>
          <w:szCs w:val="20"/>
        </w:rPr>
        <w:t xml:space="preserve"> </w:t>
      </w:r>
      <w:r w:rsidRPr="00356591">
        <w:rPr>
          <w:rFonts w:ascii="Arial" w:hAnsi="Arial" w:cs="Arial"/>
          <w:i/>
          <w:sz w:val="20"/>
          <w:szCs w:val="20"/>
        </w:rPr>
        <w:t xml:space="preserve">et al., </w:t>
      </w:r>
      <w:r w:rsidRPr="00356591">
        <w:rPr>
          <w:rFonts w:ascii="Arial" w:hAnsi="Arial" w:cs="Arial"/>
          <w:sz w:val="20"/>
          <w:szCs w:val="20"/>
        </w:rPr>
        <w:t>2019) using the formula:</w:t>
      </w:r>
    </w:p>
    <w:p w14:paraId="5ED9BF9B" w14:textId="77777777" w:rsidR="001263BE" w:rsidRDefault="001263BE" w:rsidP="0062108B">
      <w:pPr>
        <w:pStyle w:val="BodyText"/>
        <w:ind w:left="1276"/>
        <w:jc w:val="left"/>
        <w:rPr>
          <w:rFonts w:ascii="Arial" w:hAnsi="Arial" w:cs="Arial"/>
          <w:sz w:val="20"/>
          <w:szCs w:val="20"/>
        </w:rPr>
      </w:pPr>
    </w:p>
    <w:p w14:paraId="62988CBA" w14:textId="77777777" w:rsidR="003353DE" w:rsidRPr="00356591" w:rsidRDefault="00852A19" w:rsidP="0062108B">
      <w:pPr>
        <w:pStyle w:val="BodyText"/>
        <w:ind w:left="1276"/>
        <w:jc w:val="left"/>
        <w:rPr>
          <w:rFonts w:ascii="Arial" w:hAnsi="Arial" w:cs="Arial"/>
          <w:sz w:val="20"/>
          <w:szCs w:val="20"/>
        </w:rPr>
      </w:pPr>
      <w:r w:rsidRPr="00356591">
        <w:rPr>
          <w:rFonts w:ascii="Arial" w:hAnsi="Arial" w:cs="Arial"/>
          <w:sz w:val="20"/>
          <w:szCs w:val="20"/>
        </w:rPr>
        <w:t>M=</w:t>
      </w:r>
      <w:r w:rsidRPr="00356591">
        <w:rPr>
          <w:rFonts w:ascii="Arial" w:hAnsi="Arial" w:cs="Arial"/>
          <w:spacing w:val="-1"/>
          <w:sz w:val="20"/>
          <w:szCs w:val="20"/>
        </w:rPr>
        <w:t xml:space="preserve"> </w:t>
      </w:r>
      <w:r w:rsidRPr="00356591">
        <w:rPr>
          <w:rFonts w:ascii="Arial" w:hAnsi="Arial" w:cs="Arial"/>
          <w:sz w:val="20"/>
          <w:szCs w:val="20"/>
        </w:rPr>
        <w:t>Hp</w:t>
      </w:r>
      <w:r w:rsidRPr="00356591">
        <w:rPr>
          <w:rFonts w:ascii="Arial" w:hAnsi="Arial" w:cs="Arial"/>
          <w:spacing w:val="-1"/>
          <w:sz w:val="20"/>
          <w:szCs w:val="20"/>
        </w:rPr>
        <w:t xml:space="preserve"> </w:t>
      </w:r>
      <w:r w:rsidRPr="00356591">
        <w:rPr>
          <w:rFonts w:ascii="Arial" w:hAnsi="Arial" w:cs="Arial"/>
          <w:sz w:val="20"/>
          <w:szCs w:val="20"/>
        </w:rPr>
        <w:t>-</w:t>
      </w:r>
      <w:r w:rsidRPr="00356591">
        <w:rPr>
          <w:rFonts w:ascii="Arial" w:hAnsi="Arial" w:cs="Arial"/>
          <w:spacing w:val="-1"/>
          <w:sz w:val="20"/>
          <w:szCs w:val="20"/>
        </w:rPr>
        <w:t xml:space="preserve"> </w:t>
      </w:r>
      <w:r w:rsidRPr="00356591">
        <w:rPr>
          <w:rFonts w:ascii="Arial" w:hAnsi="Arial" w:cs="Arial"/>
          <w:spacing w:val="-7"/>
          <w:sz w:val="20"/>
          <w:szCs w:val="20"/>
        </w:rPr>
        <w:t>Hb</w:t>
      </w:r>
    </w:p>
    <w:p w14:paraId="115B993C" w14:textId="77777777" w:rsidR="003353DE" w:rsidRPr="00356591" w:rsidRDefault="00852A19" w:rsidP="0062108B">
      <w:pPr>
        <w:pStyle w:val="BodyText"/>
        <w:jc w:val="left"/>
        <w:rPr>
          <w:rFonts w:ascii="Arial" w:hAnsi="Arial" w:cs="Arial"/>
          <w:sz w:val="20"/>
          <w:szCs w:val="20"/>
        </w:rPr>
      </w:pPr>
      <w:r w:rsidRPr="00356591">
        <w:rPr>
          <w:rFonts w:ascii="Arial" w:hAnsi="Arial" w:cs="Arial"/>
          <w:spacing w:val="-2"/>
          <w:sz w:val="20"/>
          <w:szCs w:val="20"/>
        </w:rPr>
        <w:t>Description:</w:t>
      </w:r>
    </w:p>
    <w:p w14:paraId="0212483A" w14:textId="77777777" w:rsidR="003353DE" w:rsidRPr="00356591" w:rsidRDefault="00852A19" w:rsidP="0062108B">
      <w:pPr>
        <w:pStyle w:val="BodyText"/>
        <w:ind w:left="995" w:right="4878"/>
        <w:jc w:val="left"/>
        <w:rPr>
          <w:rFonts w:ascii="Arial" w:hAnsi="Arial" w:cs="Arial"/>
          <w:sz w:val="20"/>
          <w:szCs w:val="20"/>
        </w:rPr>
      </w:pPr>
      <w:r w:rsidRPr="00356591">
        <w:rPr>
          <w:rFonts w:ascii="Arial" w:hAnsi="Arial" w:cs="Arial"/>
          <w:sz w:val="20"/>
          <w:szCs w:val="20"/>
        </w:rPr>
        <w:t>M</w:t>
      </w:r>
      <w:r w:rsidRPr="00356591">
        <w:rPr>
          <w:rFonts w:ascii="Arial" w:hAnsi="Arial" w:cs="Arial"/>
          <w:spacing w:val="-8"/>
          <w:sz w:val="20"/>
          <w:szCs w:val="20"/>
        </w:rPr>
        <w:t xml:space="preserve"> </w:t>
      </w:r>
      <w:r w:rsidRPr="00356591">
        <w:rPr>
          <w:rFonts w:ascii="Arial" w:hAnsi="Arial" w:cs="Arial"/>
          <w:sz w:val="20"/>
          <w:szCs w:val="20"/>
        </w:rPr>
        <w:t>=</w:t>
      </w:r>
      <w:r w:rsidRPr="00356591">
        <w:rPr>
          <w:rFonts w:ascii="Arial" w:hAnsi="Arial" w:cs="Arial"/>
          <w:spacing w:val="-8"/>
          <w:sz w:val="20"/>
          <w:szCs w:val="20"/>
        </w:rPr>
        <w:t xml:space="preserve"> </w:t>
      </w:r>
      <w:r w:rsidRPr="00356591">
        <w:rPr>
          <w:rFonts w:ascii="Arial" w:hAnsi="Arial" w:cs="Arial"/>
          <w:sz w:val="20"/>
          <w:szCs w:val="20"/>
        </w:rPr>
        <w:t>marketing</w:t>
      </w:r>
      <w:r w:rsidRPr="00356591">
        <w:rPr>
          <w:rFonts w:ascii="Arial" w:hAnsi="Arial" w:cs="Arial"/>
          <w:spacing w:val="-11"/>
          <w:sz w:val="20"/>
          <w:szCs w:val="20"/>
        </w:rPr>
        <w:t xml:space="preserve"> </w:t>
      </w:r>
      <w:r w:rsidRPr="00356591">
        <w:rPr>
          <w:rFonts w:ascii="Arial" w:hAnsi="Arial" w:cs="Arial"/>
          <w:sz w:val="20"/>
          <w:szCs w:val="20"/>
        </w:rPr>
        <w:t>margin</w:t>
      </w:r>
      <w:r w:rsidRPr="00356591">
        <w:rPr>
          <w:rFonts w:ascii="Arial" w:hAnsi="Arial" w:cs="Arial"/>
          <w:spacing w:val="-8"/>
          <w:sz w:val="20"/>
          <w:szCs w:val="20"/>
        </w:rPr>
        <w:t xml:space="preserve"> </w:t>
      </w:r>
      <w:r w:rsidRPr="00356591">
        <w:rPr>
          <w:rFonts w:ascii="Arial" w:hAnsi="Arial" w:cs="Arial"/>
          <w:sz w:val="20"/>
          <w:szCs w:val="20"/>
        </w:rPr>
        <w:t>(Rp) Hp = sales price (Rp)</w:t>
      </w:r>
    </w:p>
    <w:p w14:paraId="126979BE" w14:textId="77777777" w:rsidR="003353DE" w:rsidRPr="00356591" w:rsidRDefault="00852A19" w:rsidP="0062108B">
      <w:pPr>
        <w:pStyle w:val="BodyText"/>
        <w:ind w:left="995"/>
        <w:jc w:val="left"/>
        <w:rPr>
          <w:rFonts w:ascii="Arial" w:hAnsi="Arial" w:cs="Arial"/>
          <w:sz w:val="20"/>
          <w:szCs w:val="20"/>
        </w:rPr>
      </w:pPr>
      <w:r w:rsidRPr="00356591">
        <w:rPr>
          <w:rFonts w:ascii="Arial" w:hAnsi="Arial" w:cs="Arial"/>
          <w:sz w:val="20"/>
          <w:szCs w:val="20"/>
        </w:rPr>
        <w:t>Hp</w:t>
      </w:r>
      <w:r w:rsidRPr="00356591">
        <w:rPr>
          <w:rFonts w:ascii="Arial" w:hAnsi="Arial" w:cs="Arial"/>
          <w:spacing w:val="-3"/>
          <w:sz w:val="20"/>
          <w:szCs w:val="20"/>
        </w:rPr>
        <w:t xml:space="preserve"> </w:t>
      </w:r>
      <w:r w:rsidRPr="00356591">
        <w:rPr>
          <w:rFonts w:ascii="Arial" w:hAnsi="Arial" w:cs="Arial"/>
          <w:sz w:val="20"/>
          <w:szCs w:val="20"/>
        </w:rPr>
        <w:t>=</w:t>
      </w:r>
      <w:r w:rsidRPr="00356591">
        <w:rPr>
          <w:rFonts w:ascii="Arial" w:hAnsi="Arial" w:cs="Arial"/>
          <w:spacing w:val="-2"/>
          <w:sz w:val="20"/>
          <w:szCs w:val="20"/>
        </w:rPr>
        <w:t xml:space="preserve"> </w:t>
      </w:r>
      <w:r w:rsidRPr="00356591">
        <w:rPr>
          <w:rFonts w:ascii="Arial" w:hAnsi="Arial" w:cs="Arial"/>
          <w:sz w:val="20"/>
          <w:szCs w:val="20"/>
        </w:rPr>
        <w:t>purchase</w:t>
      </w:r>
      <w:r w:rsidRPr="00356591">
        <w:rPr>
          <w:rFonts w:ascii="Arial" w:hAnsi="Arial" w:cs="Arial"/>
          <w:spacing w:val="-1"/>
          <w:sz w:val="20"/>
          <w:szCs w:val="20"/>
        </w:rPr>
        <w:t xml:space="preserve"> </w:t>
      </w:r>
      <w:r w:rsidRPr="00356591">
        <w:rPr>
          <w:rFonts w:ascii="Arial" w:hAnsi="Arial" w:cs="Arial"/>
          <w:sz w:val="20"/>
          <w:szCs w:val="20"/>
        </w:rPr>
        <w:t>price</w:t>
      </w:r>
      <w:r w:rsidRPr="00356591">
        <w:rPr>
          <w:rFonts w:ascii="Arial" w:hAnsi="Arial" w:cs="Arial"/>
          <w:spacing w:val="-1"/>
          <w:sz w:val="20"/>
          <w:szCs w:val="20"/>
        </w:rPr>
        <w:t xml:space="preserve"> </w:t>
      </w:r>
      <w:r w:rsidRPr="00356591">
        <w:rPr>
          <w:rFonts w:ascii="Arial" w:hAnsi="Arial" w:cs="Arial"/>
          <w:spacing w:val="-4"/>
          <w:sz w:val="20"/>
          <w:szCs w:val="20"/>
        </w:rPr>
        <w:t>(Rp)</w:t>
      </w:r>
    </w:p>
    <w:p w14:paraId="737028FE" w14:textId="77777777" w:rsidR="001263BE" w:rsidRDefault="001263BE" w:rsidP="0062108B">
      <w:pPr>
        <w:pStyle w:val="BodyText"/>
        <w:jc w:val="left"/>
        <w:rPr>
          <w:rFonts w:ascii="Arial" w:hAnsi="Arial" w:cs="Arial"/>
          <w:sz w:val="20"/>
          <w:szCs w:val="20"/>
        </w:rPr>
      </w:pPr>
    </w:p>
    <w:p w14:paraId="30E1873E" w14:textId="77777777" w:rsidR="003353DE" w:rsidRPr="00356591" w:rsidRDefault="00217A7F" w:rsidP="0062108B">
      <w:pPr>
        <w:pStyle w:val="BodyText"/>
        <w:jc w:val="left"/>
        <w:rPr>
          <w:rFonts w:ascii="Arial" w:hAnsi="Arial" w:cs="Arial"/>
          <w:sz w:val="20"/>
          <w:szCs w:val="20"/>
        </w:rPr>
      </w:pPr>
      <w:r>
        <w:rPr>
          <w:rFonts w:ascii="Arial" w:hAnsi="Arial" w:cs="Arial"/>
          <w:sz w:val="20"/>
          <w:szCs w:val="20"/>
        </w:rPr>
        <w:t xml:space="preserve">Marketing Efficiency </w:t>
      </w:r>
      <w:r w:rsidR="00852A19" w:rsidRPr="00356591">
        <w:rPr>
          <w:rFonts w:ascii="Arial" w:hAnsi="Arial" w:cs="Arial"/>
          <w:sz w:val="20"/>
          <w:szCs w:val="20"/>
        </w:rPr>
        <w:t>using</w:t>
      </w:r>
      <w:r w:rsidR="00852A19" w:rsidRPr="00356591">
        <w:rPr>
          <w:rFonts w:ascii="Arial" w:hAnsi="Arial" w:cs="Arial"/>
          <w:spacing w:val="30"/>
          <w:sz w:val="20"/>
          <w:szCs w:val="20"/>
        </w:rPr>
        <w:t xml:space="preserve"> </w:t>
      </w:r>
      <w:r w:rsidR="00852A19" w:rsidRPr="00356591">
        <w:rPr>
          <w:rFonts w:ascii="Arial" w:hAnsi="Arial" w:cs="Arial"/>
          <w:sz w:val="20"/>
          <w:szCs w:val="20"/>
        </w:rPr>
        <w:t>the</w:t>
      </w:r>
      <w:r w:rsidR="00852A19" w:rsidRPr="00356591">
        <w:rPr>
          <w:rFonts w:ascii="Arial" w:hAnsi="Arial" w:cs="Arial"/>
          <w:spacing w:val="32"/>
          <w:sz w:val="20"/>
          <w:szCs w:val="20"/>
        </w:rPr>
        <w:t xml:space="preserve"> </w:t>
      </w:r>
      <w:r w:rsidR="00852A19" w:rsidRPr="00356591">
        <w:rPr>
          <w:rFonts w:ascii="Arial" w:hAnsi="Arial" w:cs="Arial"/>
          <w:sz w:val="20"/>
          <w:szCs w:val="20"/>
        </w:rPr>
        <w:t>theory</w:t>
      </w:r>
      <w:r w:rsidR="00852A19" w:rsidRPr="00356591">
        <w:rPr>
          <w:rFonts w:ascii="Arial" w:hAnsi="Arial" w:cs="Arial"/>
          <w:spacing w:val="25"/>
          <w:sz w:val="20"/>
          <w:szCs w:val="20"/>
        </w:rPr>
        <w:t xml:space="preserve"> </w:t>
      </w:r>
      <w:r w:rsidR="00852A19" w:rsidRPr="00356591">
        <w:rPr>
          <w:rFonts w:ascii="Arial" w:hAnsi="Arial" w:cs="Arial"/>
          <w:sz w:val="20"/>
          <w:szCs w:val="20"/>
        </w:rPr>
        <w:t>(Sumarni,</w:t>
      </w:r>
      <w:r w:rsidR="00852A19" w:rsidRPr="00356591">
        <w:rPr>
          <w:rFonts w:ascii="Arial" w:hAnsi="Arial" w:cs="Arial"/>
          <w:spacing w:val="30"/>
          <w:sz w:val="20"/>
          <w:szCs w:val="20"/>
        </w:rPr>
        <w:t xml:space="preserve"> </w:t>
      </w:r>
      <w:r>
        <w:rPr>
          <w:rFonts w:ascii="Arial" w:hAnsi="Arial" w:cs="Arial"/>
          <w:sz w:val="20"/>
          <w:szCs w:val="20"/>
        </w:rPr>
        <w:t>2021).</w:t>
      </w:r>
      <w:r w:rsidR="00852A19" w:rsidRPr="00356591">
        <w:rPr>
          <w:rFonts w:ascii="Arial" w:hAnsi="Arial" w:cs="Arial"/>
          <w:spacing w:val="30"/>
          <w:sz w:val="20"/>
          <w:szCs w:val="20"/>
        </w:rPr>
        <w:t xml:space="preserve"> </w:t>
      </w:r>
      <w:r>
        <w:rPr>
          <w:rFonts w:ascii="Arial" w:hAnsi="Arial" w:cs="Arial"/>
          <w:sz w:val="20"/>
          <w:szCs w:val="20"/>
        </w:rPr>
        <w:t>T</w:t>
      </w:r>
      <w:r w:rsidR="00852A19" w:rsidRPr="00356591">
        <w:rPr>
          <w:rFonts w:ascii="Arial" w:hAnsi="Arial" w:cs="Arial"/>
          <w:sz w:val="20"/>
          <w:szCs w:val="20"/>
        </w:rPr>
        <w:t>o</w:t>
      </w:r>
      <w:r w:rsidR="00852A19" w:rsidRPr="00356591">
        <w:rPr>
          <w:rFonts w:ascii="Arial" w:hAnsi="Arial" w:cs="Arial"/>
          <w:spacing w:val="30"/>
          <w:sz w:val="20"/>
          <w:szCs w:val="20"/>
        </w:rPr>
        <w:t xml:space="preserve"> </w:t>
      </w:r>
      <w:r w:rsidR="00852A19" w:rsidRPr="00356591">
        <w:rPr>
          <w:rFonts w:ascii="Arial" w:hAnsi="Arial" w:cs="Arial"/>
          <w:sz w:val="20"/>
          <w:szCs w:val="20"/>
        </w:rPr>
        <w:t>calculate</w:t>
      </w:r>
      <w:r w:rsidR="00852A19" w:rsidRPr="00356591">
        <w:rPr>
          <w:rFonts w:ascii="Arial" w:hAnsi="Arial" w:cs="Arial"/>
          <w:spacing w:val="32"/>
          <w:sz w:val="20"/>
          <w:szCs w:val="20"/>
        </w:rPr>
        <w:t xml:space="preserve"> </w:t>
      </w:r>
      <w:r w:rsidR="00852A19" w:rsidRPr="00356591">
        <w:rPr>
          <w:rFonts w:ascii="Arial" w:hAnsi="Arial" w:cs="Arial"/>
          <w:sz w:val="20"/>
          <w:szCs w:val="20"/>
        </w:rPr>
        <w:t>farmer's</w:t>
      </w:r>
      <w:r w:rsidR="00852A19" w:rsidRPr="00356591">
        <w:rPr>
          <w:rFonts w:ascii="Arial" w:hAnsi="Arial" w:cs="Arial"/>
          <w:spacing w:val="30"/>
          <w:sz w:val="20"/>
          <w:szCs w:val="20"/>
        </w:rPr>
        <w:t xml:space="preserve"> </w:t>
      </w:r>
      <w:r w:rsidR="00852A19" w:rsidRPr="00356591">
        <w:rPr>
          <w:rFonts w:ascii="Arial" w:hAnsi="Arial" w:cs="Arial"/>
          <w:sz w:val="20"/>
          <w:szCs w:val="20"/>
        </w:rPr>
        <w:t>share</w:t>
      </w:r>
      <w:r w:rsidR="00852A19" w:rsidRPr="00356591">
        <w:rPr>
          <w:rFonts w:ascii="Arial" w:hAnsi="Arial" w:cs="Arial"/>
          <w:spacing w:val="28"/>
          <w:sz w:val="20"/>
          <w:szCs w:val="20"/>
        </w:rPr>
        <w:t xml:space="preserve"> </w:t>
      </w:r>
      <w:r w:rsidR="00852A19" w:rsidRPr="00356591">
        <w:rPr>
          <w:rFonts w:ascii="Arial" w:hAnsi="Arial" w:cs="Arial"/>
          <w:sz w:val="20"/>
          <w:szCs w:val="20"/>
        </w:rPr>
        <w:t>the following formula is used</w:t>
      </w:r>
    </w:p>
    <w:p w14:paraId="570E2FD0" w14:textId="77777777" w:rsidR="003353DE" w:rsidRPr="00356591" w:rsidRDefault="00852A19" w:rsidP="0062108B">
      <w:pPr>
        <w:pStyle w:val="BodyText"/>
        <w:ind w:right="4878" w:firstLine="708"/>
        <w:jc w:val="left"/>
        <w:rPr>
          <w:rFonts w:ascii="Arial" w:hAnsi="Arial" w:cs="Arial"/>
          <w:sz w:val="20"/>
          <w:szCs w:val="20"/>
        </w:rPr>
      </w:pPr>
      <w:r w:rsidRPr="00356591">
        <w:rPr>
          <w:rFonts w:ascii="Arial" w:hAnsi="Arial" w:cs="Arial"/>
          <w:sz w:val="20"/>
          <w:szCs w:val="20"/>
        </w:rPr>
        <w:t>Fs=</w:t>
      </w:r>
      <w:r w:rsidRPr="00356591">
        <w:rPr>
          <w:rFonts w:ascii="Arial" w:hAnsi="Arial" w:cs="Arial"/>
          <w:spacing w:val="-13"/>
          <w:sz w:val="20"/>
          <w:szCs w:val="20"/>
        </w:rPr>
        <w:t xml:space="preserve"> </w:t>
      </w:r>
      <w:proofErr w:type="spellStart"/>
      <w:r w:rsidRPr="00356591">
        <w:rPr>
          <w:rFonts w:ascii="Arial" w:hAnsi="Arial" w:cs="Arial"/>
          <w:sz w:val="20"/>
          <w:szCs w:val="20"/>
        </w:rPr>
        <w:t>Pr</w:t>
      </w:r>
      <w:proofErr w:type="spellEnd"/>
      <w:r w:rsidRPr="00356591">
        <w:rPr>
          <w:rFonts w:ascii="Arial" w:hAnsi="Arial" w:cs="Arial"/>
          <w:sz w:val="20"/>
          <w:szCs w:val="20"/>
        </w:rPr>
        <w:t>/</w:t>
      </w:r>
      <w:proofErr w:type="spellStart"/>
      <w:r w:rsidRPr="00356591">
        <w:rPr>
          <w:rFonts w:ascii="Arial" w:hAnsi="Arial" w:cs="Arial"/>
          <w:sz w:val="20"/>
          <w:szCs w:val="20"/>
        </w:rPr>
        <w:t>Pf</w:t>
      </w:r>
      <w:proofErr w:type="spellEnd"/>
      <w:r w:rsidRPr="00356591">
        <w:rPr>
          <w:rFonts w:ascii="Arial" w:hAnsi="Arial" w:cs="Arial"/>
          <w:spacing w:val="-12"/>
          <w:sz w:val="20"/>
          <w:szCs w:val="20"/>
        </w:rPr>
        <w:t xml:space="preserve"> </w:t>
      </w:r>
      <w:r w:rsidRPr="00356591">
        <w:rPr>
          <w:rFonts w:ascii="Arial" w:hAnsi="Arial" w:cs="Arial"/>
          <w:sz w:val="20"/>
          <w:szCs w:val="20"/>
        </w:rPr>
        <w:t>x</w:t>
      </w:r>
      <w:r w:rsidRPr="00356591">
        <w:rPr>
          <w:rFonts w:ascii="Arial" w:hAnsi="Arial" w:cs="Arial"/>
          <w:spacing w:val="-10"/>
          <w:sz w:val="20"/>
          <w:szCs w:val="20"/>
        </w:rPr>
        <w:t xml:space="preserve"> </w:t>
      </w:r>
      <w:r w:rsidRPr="00356591">
        <w:rPr>
          <w:rFonts w:ascii="Arial" w:hAnsi="Arial" w:cs="Arial"/>
          <w:sz w:val="20"/>
          <w:szCs w:val="20"/>
        </w:rPr>
        <w:t xml:space="preserve">100% </w:t>
      </w:r>
      <w:r w:rsidRPr="00356591">
        <w:rPr>
          <w:rFonts w:ascii="Arial" w:hAnsi="Arial" w:cs="Arial"/>
          <w:spacing w:val="-2"/>
          <w:sz w:val="20"/>
          <w:szCs w:val="20"/>
        </w:rPr>
        <w:t>Description:</w:t>
      </w:r>
    </w:p>
    <w:p w14:paraId="564D13AE" w14:textId="77777777" w:rsidR="003353DE" w:rsidRPr="00356591" w:rsidRDefault="00852A19" w:rsidP="0062108B">
      <w:pPr>
        <w:pStyle w:val="BodyText"/>
        <w:ind w:left="995"/>
        <w:jc w:val="left"/>
        <w:rPr>
          <w:rFonts w:ascii="Arial" w:hAnsi="Arial" w:cs="Arial"/>
          <w:sz w:val="20"/>
          <w:szCs w:val="20"/>
        </w:rPr>
      </w:pPr>
      <w:r w:rsidRPr="00356591">
        <w:rPr>
          <w:rFonts w:ascii="Arial" w:hAnsi="Arial" w:cs="Arial"/>
          <w:sz w:val="20"/>
          <w:szCs w:val="20"/>
        </w:rPr>
        <w:t>Fs</w:t>
      </w:r>
      <w:r w:rsidRPr="00356591">
        <w:rPr>
          <w:rFonts w:ascii="Arial" w:hAnsi="Arial" w:cs="Arial"/>
          <w:spacing w:val="-5"/>
          <w:sz w:val="20"/>
          <w:szCs w:val="20"/>
        </w:rPr>
        <w:t xml:space="preserve"> </w:t>
      </w:r>
      <w:r w:rsidRPr="00356591">
        <w:rPr>
          <w:rFonts w:ascii="Arial" w:hAnsi="Arial" w:cs="Arial"/>
          <w:sz w:val="20"/>
          <w:szCs w:val="20"/>
        </w:rPr>
        <w:t>=</w:t>
      </w:r>
      <w:r w:rsidRPr="00356591">
        <w:rPr>
          <w:rFonts w:ascii="Arial" w:hAnsi="Arial" w:cs="Arial"/>
          <w:spacing w:val="-2"/>
          <w:sz w:val="20"/>
          <w:szCs w:val="20"/>
        </w:rPr>
        <w:t xml:space="preserve"> </w:t>
      </w:r>
      <w:r w:rsidRPr="00356591">
        <w:rPr>
          <w:rFonts w:ascii="Arial" w:hAnsi="Arial" w:cs="Arial"/>
          <w:sz w:val="20"/>
          <w:szCs w:val="20"/>
        </w:rPr>
        <w:t>farmer's</w:t>
      </w:r>
      <w:r w:rsidRPr="00356591">
        <w:rPr>
          <w:rFonts w:ascii="Arial" w:hAnsi="Arial" w:cs="Arial"/>
          <w:spacing w:val="-2"/>
          <w:sz w:val="20"/>
          <w:szCs w:val="20"/>
        </w:rPr>
        <w:t xml:space="preserve"> </w:t>
      </w:r>
      <w:r w:rsidRPr="00356591">
        <w:rPr>
          <w:rFonts w:ascii="Arial" w:hAnsi="Arial" w:cs="Arial"/>
          <w:spacing w:val="-4"/>
          <w:sz w:val="20"/>
          <w:szCs w:val="20"/>
        </w:rPr>
        <w:t>share</w:t>
      </w:r>
    </w:p>
    <w:p w14:paraId="65F8E13C" w14:textId="77777777" w:rsidR="003353DE" w:rsidRPr="00356591" w:rsidRDefault="00852A19" w:rsidP="0062108B">
      <w:pPr>
        <w:pStyle w:val="BodyText"/>
        <w:ind w:left="995" w:right="1326"/>
        <w:jc w:val="left"/>
        <w:rPr>
          <w:rFonts w:ascii="Arial" w:hAnsi="Arial" w:cs="Arial"/>
          <w:sz w:val="20"/>
          <w:szCs w:val="20"/>
        </w:rPr>
      </w:pPr>
      <w:r w:rsidRPr="00356591">
        <w:rPr>
          <w:rFonts w:ascii="Arial" w:hAnsi="Arial" w:cs="Arial"/>
          <w:sz w:val="20"/>
          <w:szCs w:val="20"/>
        </w:rPr>
        <w:t>Pf = producer-level price (IDR/Kg) Pf</w:t>
      </w:r>
      <w:r w:rsidRPr="00356591">
        <w:rPr>
          <w:rFonts w:ascii="Arial" w:hAnsi="Arial" w:cs="Arial"/>
          <w:spacing w:val="-7"/>
          <w:sz w:val="20"/>
          <w:szCs w:val="20"/>
        </w:rPr>
        <w:t xml:space="preserve"> </w:t>
      </w:r>
      <w:r w:rsidRPr="00356591">
        <w:rPr>
          <w:rFonts w:ascii="Arial" w:hAnsi="Arial" w:cs="Arial"/>
          <w:sz w:val="20"/>
          <w:szCs w:val="20"/>
        </w:rPr>
        <w:t>=</w:t>
      </w:r>
      <w:r w:rsidRPr="00356591">
        <w:rPr>
          <w:rFonts w:ascii="Arial" w:hAnsi="Arial" w:cs="Arial"/>
          <w:spacing w:val="-7"/>
          <w:sz w:val="20"/>
          <w:szCs w:val="20"/>
        </w:rPr>
        <w:t xml:space="preserve"> </w:t>
      </w:r>
      <w:r w:rsidRPr="00356591">
        <w:rPr>
          <w:rFonts w:ascii="Arial" w:hAnsi="Arial" w:cs="Arial"/>
          <w:sz w:val="20"/>
          <w:szCs w:val="20"/>
        </w:rPr>
        <w:t>price</w:t>
      </w:r>
      <w:r w:rsidR="002663A9">
        <w:rPr>
          <w:rFonts w:ascii="Arial" w:hAnsi="Arial" w:cs="Arial"/>
          <w:spacing w:val="-5"/>
          <w:sz w:val="20"/>
          <w:szCs w:val="20"/>
        </w:rPr>
        <w:t xml:space="preserve"> </w:t>
      </w:r>
      <w:r w:rsidRPr="00356591">
        <w:rPr>
          <w:rFonts w:ascii="Arial" w:hAnsi="Arial" w:cs="Arial"/>
          <w:sz w:val="20"/>
          <w:szCs w:val="20"/>
        </w:rPr>
        <w:t>at</w:t>
      </w:r>
      <w:r w:rsidRPr="00356591">
        <w:rPr>
          <w:rFonts w:ascii="Arial" w:hAnsi="Arial" w:cs="Arial"/>
          <w:spacing w:val="-6"/>
          <w:sz w:val="20"/>
          <w:szCs w:val="20"/>
        </w:rPr>
        <w:t xml:space="preserve"> </w:t>
      </w:r>
      <w:r w:rsidRPr="00356591">
        <w:rPr>
          <w:rFonts w:ascii="Arial" w:hAnsi="Arial" w:cs="Arial"/>
          <w:sz w:val="20"/>
          <w:szCs w:val="20"/>
        </w:rPr>
        <w:t>consumer</w:t>
      </w:r>
      <w:r w:rsidRPr="00356591">
        <w:rPr>
          <w:rFonts w:ascii="Arial" w:hAnsi="Arial" w:cs="Arial"/>
          <w:spacing w:val="-6"/>
          <w:sz w:val="20"/>
          <w:szCs w:val="20"/>
        </w:rPr>
        <w:t xml:space="preserve"> </w:t>
      </w:r>
      <w:r w:rsidRPr="00356591">
        <w:rPr>
          <w:rFonts w:ascii="Arial" w:hAnsi="Arial" w:cs="Arial"/>
          <w:sz w:val="20"/>
          <w:szCs w:val="20"/>
        </w:rPr>
        <w:t>level</w:t>
      </w:r>
      <w:r w:rsidRPr="00356591">
        <w:rPr>
          <w:rFonts w:ascii="Arial" w:hAnsi="Arial" w:cs="Arial"/>
          <w:spacing w:val="-6"/>
          <w:sz w:val="20"/>
          <w:szCs w:val="20"/>
        </w:rPr>
        <w:t xml:space="preserve"> </w:t>
      </w:r>
      <w:r w:rsidRPr="00356591">
        <w:rPr>
          <w:rFonts w:ascii="Arial" w:hAnsi="Arial" w:cs="Arial"/>
          <w:sz w:val="20"/>
          <w:szCs w:val="20"/>
        </w:rPr>
        <w:t>(Kg/Rp)</w:t>
      </w:r>
    </w:p>
    <w:p w14:paraId="17E5B1A3" w14:textId="77777777" w:rsidR="003353DE" w:rsidRPr="00356591" w:rsidRDefault="00852A19" w:rsidP="0062108B">
      <w:pPr>
        <w:pStyle w:val="BodyText"/>
        <w:jc w:val="left"/>
        <w:rPr>
          <w:rFonts w:ascii="Arial" w:hAnsi="Arial" w:cs="Arial"/>
          <w:sz w:val="20"/>
          <w:szCs w:val="20"/>
        </w:rPr>
      </w:pPr>
      <w:r w:rsidRPr="00356591">
        <w:rPr>
          <w:rFonts w:ascii="Arial" w:hAnsi="Arial" w:cs="Arial"/>
          <w:sz w:val="20"/>
          <w:szCs w:val="20"/>
        </w:rPr>
        <w:t>Note:</w:t>
      </w:r>
      <w:r w:rsidRPr="00356591">
        <w:rPr>
          <w:rFonts w:ascii="Arial" w:hAnsi="Arial" w:cs="Arial"/>
          <w:spacing w:val="-2"/>
          <w:sz w:val="20"/>
          <w:szCs w:val="20"/>
        </w:rPr>
        <w:t xml:space="preserve"> </w:t>
      </w:r>
      <w:r w:rsidRPr="00356591">
        <w:rPr>
          <w:rFonts w:ascii="Arial" w:hAnsi="Arial" w:cs="Arial"/>
          <w:sz w:val="20"/>
          <w:szCs w:val="20"/>
        </w:rPr>
        <w:t>farmer's</w:t>
      </w:r>
      <w:r w:rsidRPr="00356591">
        <w:rPr>
          <w:rFonts w:ascii="Arial" w:hAnsi="Arial" w:cs="Arial"/>
          <w:spacing w:val="-1"/>
          <w:sz w:val="20"/>
          <w:szCs w:val="20"/>
        </w:rPr>
        <w:t xml:space="preserve"> </w:t>
      </w:r>
      <w:r w:rsidRPr="00356591">
        <w:rPr>
          <w:rFonts w:ascii="Arial" w:hAnsi="Arial" w:cs="Arial"/>
          <w:sz w:val="20"/>
          <w:szCs w:val="20"/>
        </w:rPr>
        <w:t>share</w:t>
      </w:r>
      <w:r w:rsidRPr="00356591">
        <w:rPr>
          <w:rFonts w:ascii="Arial" w:hAnsi="Arial" w:cs="Arial"/>
          <w:spacing w:val="-2"/>
          <w:sz w:val="20"/>
          <w:szCs w:val="20"/>
        </w:rPr>
        <w:t xml:space="preserve"> </w:t>
      </w:r>
      <w:r w:rsidRPr="00356591">
        <w:rPr>
          <w:rFonts w:ascii="Arial" w:hAnsi="Arial" w:cs="Arial"/>
          <w:sz w:val="20"/>
          <w:szCs w:val="20"/>
        </w:rPr>
        <w:t>is</w:t>
      </w:r>
      <w:r w:rsidRPr="00356591">
        <w:rPr>
          <w:rFonts w:ascii="Arial" w:hAnsi="Arial" w:cs="Arial"/>
          <w:spacing w:val="-1"/>
          <w:sz w:val="20"/>
          <w:szCs w:val="20"/>
        </w:rPr>
        <w:t xml:space="preserve"> </w:t>
      </w:r>
      <w:r w:rsidRPr="00356591">
        <w:rPr>
          <w:rFonts w:ascii="Arial" w:hAnsi="Arial" w:cs="Arial"/>
          <w:sz w:val="20"/>
          <w:szCs w:val="20"/>
        </w:rPr>
        <w:t>said</w:t>
      </w:r>
      <w:r w:rsidRPr="00356591">
        <w:rPr>
          <w:rFonts w:ascii="Arial" w:hAnsi="Arial" w:cs="Arial"/>
          <w:spacing w:val="-1"/>
          <w:sz w:val="20"/>
          <w:szCs w:val="20"/>
        </w:rPr>
        <w:t xml:space="preserve"> </w:t>
      </w:r>
      <w:r w:rsidRPr="00356591">
        <w:rPr>
          <w:rFonts w:ascii="Arial" w:hAnsi="Arial" w:cs="Arial"/>
          <w:sz w:val="20"/>
          <w:szCs w:val="20"/>
        </w:rPr>
        <w:t>to</w:t>
      </w:r>
      <w:r w:rsidRPr="00356591">
        <w:rPr>
          <w:rFonts w:ascii="Arial" w:hAnsi="Arial" w:cs="Arial"/>
          <w:spacing w:val="-1"/>
          <w:sz w:val="20"/>
          <w:szCs w:val="20"/>
        </w:rPr>
        <w:t xml:space="preserve"> </w:t>
      </w:r>
      <w:r w:rsidRPr="00356591">
        <w:rPr>
          <w:rFonts w:ascii="Arial" w:hAnsi="Arial" w:cs="Arial"/>
          <w:sz w:val="20"/>
          <w:szCs w:val="20"/>
        </w:rPr>
        <w:t>be</w:t>
      </w:r>
      <w:r w:rsidRPr="00356591">
        <w:rPr>
          <w:rFonts w:ascii="Arial" w:hAnsi="Arial" w:cs="Arial"/>
          <w:spacing w:val="-3"/>
          <w:sz w:val="20"/>
          <w:szCs w:val="20"/>
        </w:rPr>
        <w:t xml:space="preserve"> </w:t>
      </w:r>
      <w:r w:rsidRPr="00356591">
        <w:rPr>
          <w:rFonts w:ascii="Arial" w:hAnsi="Arial" w:cs="Arial"/>
          <w:sz w:val="20"/>
          <w:szCs w:val="20"/>
        </w:rPr>
        <w:t>efficient</w:t>
      </w:r>
      <w:r w:rsidRPr="00356591">
        <w:rPr>
          <w:rFonts w:ascii="Arial" w:hAnsi="Arial" w:cs="Arial"/>
          <w:spacing w:val="-1"/>
          <w:sz w:val="20"/>
          <w:szCs w:val="20"/>
        </w:rPr>
        <w:t xml:space="preserve"> </w:t>
      </w:r>
      <w:r w:rsidRPr="00356591">
        <w:rPr>
          <w:rFonts w:ascii="Arial" w:hAnsi="Arial" w:cs="Arial"/>
          <w:sz w:val="20"/>
          <w:szCs w:val="20"/>
        </w:rPr>
        <w:t>if Fs</w:t>
      </w:r>
      <w:r w:rsidRPr="00356591">
        <w:rPr>
          <w:rFonts w:ascii="Arial" w:hAnsi="Arial" w:cs="Arial"/>
          <w:spacing w:val="-1"/>
          <w:sz w:val="20"/>
          <w:szCs w:val="20"/>
        </w:rPr>
        <w:t xml:space="preserve"> </w:t>
      </w:r>
      <w:r w:rsidRPr="00356591">
        <w:rPr>
          <w:rFonts w:ascii="Arial" w:hAnsi="Arial" w:cs="Arial"/>
          <w:sz w:val="20"/>
          <w:szCs w:val="20"/>
        </w:rPr>
        <w:t>is</w:t>
      </w:r>
      <w:r w:rsidRPr="00356591">
        <w:rPr>
          <w:rFonts w:ascii="Arial" w:hAnsi="Arial" w:cs="Arial"/>
          <w:spacing w:val="-1"/>
          <w:sz w:val="20"/>
          <w:szCs w:val="20"/>
        </w:rPr>
        <w:t xml:space="preserve"> </w:t>
      </w:r>
      <w:r w:rsidRPr="00356591">
        <w:rPr>
          <w:rFonts w:ascii="Arial" w:hAnsi="Arial" w:cs="Arial"/>
          <w:sz w:val="20"/>
          <w:szCs w:val="20"/>
        </w:rPr>
        <w:t>greater</w:t>
      </w:r>
      <w:r w:rsidRPr="00356591">
        <w:rPr>
          <w:rFonts w:ascii="Arial" w:hAnsi="Arial" w:cs="Arial"/>
          <w:spacing w:val="-1"/>
          <w:sz w:val="20"/>
          <w:szCs w:val="20"/>
        </w:rPr>
        <w:t xml:space="preserve"> </w:t>
      </w:r>
      <w:r w:rsidRPr="00356591">
        <w:rPr>
          <w:rFonts w:ascii="Arial" w:hAnsi="Arial" w:cs="Arial"/>
          <w:sz w:val="20"/>
          <w:szCs w:val="20"/>
        </w:rPr>
        <w:t>than</w:t>
      </w:r>
      <w:r w:rsidRPr="00356591">
        <w:rPr>
          <w:rFonts w:ascii="Arial" w:hAnsi="Arial" w:cs="Arial"/>
          <w:spacing w:val="-1"/>
          <w:sz w:val="20"/>
          <w:szCs w:val="20"/>
        </w:rPr>
        <w:t xml:space="preserve"> </w:t>
      </w:r>
      <w:r w:rsidRPr="00356591">
        <w:rPr>
          <w:rFonts w:ascii="Arial" w:hAnsi="Arial" w:cs="Arial"/>
          <w:spacing w:val="-4"/>
          <w:sz w:val="20"/>
          <w:szCs w:val="20"/>
        </w:rPr>
        <w:t>50%.</w:t>
      </w:r>
    </w:p>
    <w:p w14:paraId="61DC70D6" w14:textId="77777777" w:rsidR="003353DE" w:rsidRPr="00356591" w:rsidRDefault="003353DE" w:rsidP="00D651B4">
      <w:pPr>
        <w:pStyle w:val="BodyText"/>
        <w:ind w:left="0"/>
        <w:jc w:val="left"/>
        <w:rPr>
          <w:rFonts w:ascii="Arial" w:hAnsi="Arial" w:cs="Arial"/>
          <w:sz w:val="20"/>
          <w:szCs w:val="20"/>
        </w:rPr>
      </w:pPr>
    </w:p>
    <w:p w14:paraId="60E1AB8A" w14:textId="77777777" w:rsidR="003353DE" w:rsidRPr="00356591" w:rsidRDefault="00FC1803" w:rsidP="0062108B">
      <w:pPr>
        <w:pStyle w:val="Heading1"/>
        <w:numPr>
          <w:ilvl w:val="0"/>
          <w:numId w:val="4"/>
        </w:numPr>
        <w:rPr>
          <w:rFonts w:ascii="Arial" w:hAnsi="Arial" w:cs="Arial"/>
          <w:sz w:val="20"/>
          <w:szCs w:val="20"/>
        </w:rPr>
      </w:pPr>
      <w:r w:rsidRPr="00356591">
        <w:rPr>
          <w:rFonts w:ascii="Arial" w:hAnsi="Arial" w:cs="Arial"/>
          <w:sz w:val="20"/>
          <w:szCs w:val="20"/>
        </w:rPr>
        <w:t>RESULTS</w:t>
      </w:r>
      <w:r w:rsidRPr="00356591">
        <w:rPr>
          <w:rFonts w:ascii="Arial" w:hAnsi="Arial" w:cs="Arial"/>
          <w:spacing w:val="-1"/>
          <w:sz w:val="20"/>
          <w:szCs w:val="20"/>
        </w:rPr>
        <w:t xml:space="preserve"> </w:t>
      </w:r>
      <w:r w:rsidRPr="00356591">
        <w:rPr>
          <w:rFonts w:ascii="Arial" w:hAnsi="Arial" w:cs="Arial"/>
          <w:sz w:val="20"/>
          <w:szCs w:val="20"/>
        </w:rPr>
        <w:t>AND</w:t>
      </w:r>
      <w:r w:rsidRPr="00356591">
        <w:rPr>
          <w:rFonts w:ascii="Arial" w:hAnsi="Arial" w:cs="Arial"/>
          <w:spacing w:val="-1"/>
          <w:sz w:val="20"/>
          <w:szCs w:val="20"/>
        </w:rPr>
        <w:t xml:space="preserve"> </w:t>
      </w:r>
      <w:r w:rsidRPr="00356591">
        <w:rPr>
          <w:rFonts w:ascii="Arial" w:hAnsi="Arial" w:cs="Arial"/>
          <w:spacing w:val="-2"/>
          <w:sz w:val="20"/>
          <w:szCs w:val="20"/>
        </w:rPr>
        <w:t>DISCUSSION</w:t>
      </w:r>
    </w:p>
    <w:p w14:paraId="4C7EB941" w14:textId="77777777" w:rsidR="0062108B" w:rsidRDefault="0062108B" w:rsidP="0062108B">
      <w:pPr>
        <w:ind w:left="568" w:right="279"/>
        <w:jc w:val="both"/>
        <w:rPr>
          <w:rFonts w:ascii="Arial" w:hAnsi="Arial" w:cs="Arial"/>
          <w:i/>
          <w:sz w:val="20"/>
          <w:szCs w:val="20"/>
        </w:rPr>
      </w:pPr>
    </w:p>
    <w:p w14:paraId="3495D093" w14:textId="77777777" w:rsidR="003353DE" w:rsidRPr="00356591" w:rsidRDefault="00852A19" w:rsidP="0062108B">
      <w:pPr>
        <w:ind w:left="568" w:right="279"/>
        <w:jc w:val="both"/>
        <w:rPr>
          <w:rFonts w:ascii="Arial" w:hAnsi="Arial" w:cs="Arial"/>
          <w:sz w:val="20"/>
          <w:szCs w:val="20"/>
        </w:rPr>
      </w:pPr>
      <w:r w:rsidRPr="00356591">
        <w:rPr>
          <w:rFonts w:ascii="Arial" w:hAnsi="Arial" w:cs="Arial"/>
          <w:i/>
          <w:sz w:val="20"/>
          <w:szCs w:val="20"/>
        </w:rPr>
        <w:t xml:space="preserve">Eucheuma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seaweed is one type of red seaweed (</w:t>
      </w:r>
      <w:proofErr w:type="spellStart"/>
      <w:r w:rsidRPr="00356591">
        <w:rPr>
          <w:rFonts w:ascii="Arial" w:hAnsi="Arial" w:cs="Arial"/>
          <w:i/>
          <w:sz w:val="20"/>
          <w:szCs w:val="20"/>
        </w:rPr>
        <w:t>rhodophyceae</w:t>
      </w:r>
      <w:proofErr w:type="spellEnd"/>
      <w:r w:rsidRPr="00356591">
        <w:rPr>
          <w:rFonts w:ascii="Arial" w:hAnsi="Arial" w:cs="Arial"/>
          <w:sz w:val="20"/>
          <w:szCs w:val="20"/>
        </w:rPr>
        <w:t xml:space="preserve">) which changed its name to </w:t>
      </w:r>
      <w:proofErr w:type="spellStart"/>
      <w:r w:rsidRPr="00356591">
        <w:rPr>
          <w:rFonts w:ascii="Arial" w:hAnsi="Arial" w:cs="Arial"/>
          <w:i/>
          <w:sz w:val="20"/>
          <w:szCs w:val="20"/>
        </w:rPr>
        <w:t>Kappaphycus</w:t>
      </w:r>
      <w:proofErr w:type="spellEnd"/>
      <w:r w:rsidRPr="00356591">
        <w:rPr>
          <w:rFonts w:ascii="Arial" w:hAnsi="Arial" w:cs="Arial"/>
          <w:i/>
          <w:sz w:val="20"/>
          <w:szCs w:val="20"/>
        </w:rPr>
        <w:t xml:space="preserve"> </w:t>
      </w:r>
      <w:proofErr w:type="spellStart"/>
      <w:r w:rsidRPr="00356591">
        <w:rPr>
          <w:rFonts w:ascii="Arial" w:hAnsi="Arial" w:cs="Arial"/>
          <w:i/>
          <w:sz w:val="20"/>
          <w:szCs w:val="20"/>
        </w:rPr>
        <w:t>alvarezii</w:t>
      </w:r>
      <w:proofErr w:type="spellEnd"/>
      <w:r w:rsidRPr="00356591">
        <w:rPr>
          <w:rFonts w:ascii="Arial" w:hAnsi="Arial" w:cs="Arial"/>
          <w:i/>
          <w:sz w:val="20"/>
          <w:szCs w:val="20"/>
        </w:rPr>
        <w:t xml:space="preserve"> </w:t>
      </w:r>
      <w:r w:rsidRPr="00356591">
        <w:rPr>
          <w:rFonts w:ascii="Arial" w:hAnsi="Arial" w:cs="Arial"/>
          <w:sz w:val="20"/>
          <w:szCs w:val="20"/>
        </w:rPr>
        <w:t xml:space="preserve">because </w:t>
      </w:r>
      <w:proofErr w:type="spellStart"/>
      <w:r w:rsidRPr="00356591">
        <w:rPr>
          <w:rFonts w:ascii="Arial" w:hAnsi="Arial" w:cs="Arial"/>
          <w:sz w:val="20"/>
          <w:szCs w:val="20"/>
        </w:rPr>
        <w:t>keraginan</w:t>
      </w:r>
      <w:proofErr w:type="spellEnd"/>
      <w:r w:rsidRPr="00356591">
        <w:rPr>
          <w:rFonts w:ascii="Arial" w:hAnsi="Arial" w:cs="Arial"/>
          <w:sz w:val="20"/>
          <w:szCs w:val="20"/>
        </w:rPr>
        <w:t xml:space="preserve"> is produced including </w:t>
      </w:r>
      <w:proofErr w:type="spellStart"/>
      <w:r w:rsidRPr="00356591">
        <w:rPr>
          <w:rFonts w:ascii="Arial" w:hAnsi="Arial" w:cs="Arial"/>
          <w:sz w:val="20"/>
          <w:szCs w:val="20"/>
        </w:rPr>
        <w:t>keraginan</w:t>
      </w:r>
      <w:proofErr w:type="spellEnd"/>
      <w:r w:rsidRPr="00356591">
        <w:rPr>
          <w:rFonts w:ascii="Arial" w:hAnsi="Arial" w:cs="Arial"/>
          <w:sz w:val="20"/>
          <w:szCs w:val="20"/>
        </w:rPr>
        <w:t xml:space="preserve"> fraction. </w:t>
      </w:r>
      <w:r w:rsidRPr="00356591">
        <w:rPr>
          <w:rFonts w:ascii="Arial" w:hAnsi="Arial" w:cs="Arial"/>
          <w:i/>
          <w:sz w:val="20"/>
          <w:szCs w:val="20"/>
        </w:rPr>
        <w:t xml:space="preserve">Eucheuma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 xml:space="preserve">besides having resistance to disease, also contains </w:t>
      </w:r>
      <w:proofErr w:type="spellStart"/>
      <w:r w:rsidRPr="00356591">
        <w:rPr>
          <w:rFonts w:ascii="Arial" w:hAnsi="Arial" w:cs="Arial"/>
          <w:sz w:val="20"/>
          <w:szCs w:val="20"/>
        </w:rPr>
        <w:t>keraginan</w:t>
      </w:r>
      <w:proofErr w:type="spellEnd"/>
      <w:r w:rsidRPr="00356591">
        <w:rPr>
          <w:rFonts w:ascii="Arial" w:hAnsi="Arial" w:cs="Arial"/>
          <w:sz w:val="20"/>
          <w:szCs w:val="20"/>
        </w:rPr>
        <w:t xml:space="preserve"> with a relatively high content of about 50% on a dry weight basis (Rizal, 2016).</w:t>
      </w:r>
    </w:p>
    <w:p w14:paraId="726F68B2" w14:textId="77777777" w:rsidR="0062108B" w:rsidRDefault="0062108B" w:rsidP="0062108B">
      <w:pPr>
        <w:pStyle w:val="BodyText"/>
        <w:ind w:right="281"/>
        <w:rPr>
          <w:rFonts w:ascii="Arial" w:hAnsi="Arial" w:cs="Arial"/>
          <w:sz w:val="20"/>
          <w:szCs w:val="20"/>
        </w:rPr>
      </w:pPr>
    </w:p>
    <w:p w14:paraId="371077F0" w14:textId="77777777" w:rsidR="003353DE" w:rsidRDefault="00852A19" w:rsidP="0062108B">
      <w:pPr>
        <w:pStyle w:val="BodyText"/>
        <w:ind w:right="281"/>
        <w:rPr>
          <w:rFonts w:ascii="Arial" w:hAnsi="Arial" w:cs="Arial"/>
          <w:spacing w:val="-2"/>
          <w:sz w:val="20"/>
          <w:szCs w:val="20"/>
        </w:rPr>
      </w:pPr>
      <w:r w:rsidRPr="00356591">
        <w:rPr>
          <w:rFonts w:ascii="Arial" w:hAnsi="Arial" w:cs="Arial"/>
          <w:sz w:val="20"/>
          <w:szCs w:val="20"/>
        </w:rPr>
        <w:t xml:space="preserve">The people of Wangi - Wangi Selatan, especially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Wangi - Wangi </w:t>
      </w:r>
      <w:proofErr w:type="spellStart"/>
      <w:r w:rsidR="005F0DF4">
        <w:rPr>
          <w:rFonts w:ascii="Arial" w:hAnsi="Arial" w:cs="Arial"/>
          <w:sz w:val="20"/>
          <w:szCs w:val="20"/>
        </w:rPr>
        <w:t>South</w:t>
      </w:r>
      <w:r w:rsidRPr="00356591">
        <w:rPr>
          <w:rFonts w:ascii="Arial" w:hAnsi="Arial" w:cs="Arial"/>
          <w:sz w:val="20"/>
          <w:szCs w:val="20"/>
        </w:rPr>
        <w:t>Sub</w:t>
      </w:r>
      <w:proofErr w:type="spellEnd"/>
      <w:r w:rsidRPr="00356591">
        <w:rPr>
          <w:rFonts w:ascii="Arial" w:hAnsi="Arial" w:cs="Arial"/>
          <w:sz w:val="20"/>
          <w:szCs w:val="20"/>
        </w:rPr>
        <w:t xml:space="preserve">-district,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make seaweed cultivation activities as the main source of livelihood for their survival. Seaweed</w:t>
      </w:r>
      <w:r w:rsidRPr="00356591">
        <w:rPr>
          <w:rFonts w:ascii="Arial" w:hAnsi="Arial" w:cs="Arial"/>
          <w:spacing w:val="40"/>
          <w:sz w:val="20"/>
          <w:szCs w:val="20"/>
        </w:rPr>
        <w:t xml:space="preserve"> </w:t>
      </w:r>
      <w:r w:rsidRPr="00356591">
        <w:rPr>
          <w:rFonts w:ascii="Arial" w:hAnsi="Arial" w:cs="Arial"/>
          <w:sz w:val="20"/>
          <w:szCs w:val="20"/>
        </w:rPr>
        <w:t>is used as a prima donna and superior. The development of seaweed cultivation is carried</w:t>
      </w:r>
      <w:r w:rsidRPr="00356591">
        <w:rPr>
          <w:rFonts w:ascii="Arial" w:hAnsi="Arial" w:cs="Arial"/>
          <w:spacing w:val="-3"/>
          <w:sz w:val="20"/>
          <w:szCs w:val="20"/>
        </w:rPr>
        <w:t xml:space="preserve"> </w:t>
      </w:r>
      <w:r w:rsidRPr="00356591">
        <w:rPr>
          <w:rFonts w:ascii="Arial" w:hAnsi="Arial" w:cs="Arial"/>
          <w:sz w:val="20"/>
          <w:szCs w:val="20"/>
        </w:rPr>
        <w:t>out in</w:t>
      </w:r>
      <w:r w:rsidRPr="00356591">
        <w:rPr>
          <w:rFonts w:ascii="Arial" w:hAnsi="Arial" w:cs="Arial"/>
          <w:spacing w:val="-1"/>
          <w:sz w:val="20"/>
          <w:szCs w:val="20"/>
        </w:rPr>
        <w:t xml:space="preserve"> </w:t>
      </w:r>
      <w:r w:rsidRPr="00356591">
        <w:rPr>
          <w:rFonts w:ascii="Arial" w:hAnsi="Arial" w:cs="Arial"/>
          <w:sz w:val="20"/>
          <w:szCs w:val="20"/>
        </w:rPr>
        <w:t>order to</w:t>
      </w:r>
      <w:r w:rsidRPr="00356591">
        <w:rPr>
          <w:rFonts w:ascii="Arial" w:hAnsi="Arial" w:cs="Arial"/>
          <w:spacing w:val="-1"/>
          <w:sz w:val="20"/>
          <w:szCs w:val="20"/>
        </w:rPr>
        <w:t xml:space="preserve"> </w:t>
      </w:r>
      <w:r w:rsidRPr="00356591">
        <w:rPr>
          <w:rFonts w:ascii="Arial" w:hAnsi="Arial" w:cs="Arial"/>
          <w:sz w:val="20"/>
          <w:szCs w:val="20"/>
        </w:rPr>
        <w:t>improve</w:t>
      </w:r>
      <w:r w:rsidRPr="00356591">
        <w:rPr>
          <w:rFonts w:ascii="Arial" w:hAnsi="Arial" w:cs="Arial"/>
          <w:spacing w:val="-1"/>
          <w:sz w:val="20"/>
          <w:szCs w:val="20"/>
        </w:rPr>
        <w:t xml:space="preserve"> </w:t>
      </w:r>
      <w:r w:rsidRPr="00356591">
        <w:rPr>
          <w:rFonts w:ascii="Arial" w:hAnsi="Arial" w:cs="Arial"/>
          <w:sz w:val="20"/>
          <w:szCs w:val="20"/>
        </w:rPr>
        <w:t>the economy</w:t>
      </w:r>
      <w:r w:rsidRPr="00356591">
        <w:rPr>
          <w:rFonts w:ascii="Arial" w:hAnsi="Arial" w:cs="Arial"/>
          <w:spacing w:val="-6"/>
          <w:sz w:val="20"/>
          <w:szCs w:val="20"/>
        </w:rPr>
        <w:t xml:space="preserve"> </w:t>
      </w:r>
      <w:r w:rsidRPr="00356591">
        <w:rPr>
          <w:rFonts w:ascii="Arial" w:hAnsi="Arial" w:cs="Arial"/>
          <w:sz w:val="20"/>
          <w:szCs w:val="20"/>
        </w:rPr>
        <w:t>of the</w:t>
      </w:r>
      <w:r w:rsidRPr="00356591">
        <w:rPr>
          <w:rFonts w:ascii="Arial" w:hAnsi="Arial" w:cs="Arial"/>
          <w:spacing w:val="-1"/>
          <w:sz w:val="20"/>
          <w:szCs w:val="20"/>
        </w:rPr>
        <w:t xml:space="preserve"> </w:t>
      </w:r>
      <w:r w:rsidRPr="00356591">
        <w:rPr>
          <w:rFonts w:ascii="Arial" w:hAnsi="Arial" w:cs="Arial"/>
          <w:sz w:val="20"/>
          <w:szCs w:val="20"/>
        </w:rPr>
        <w:t>seaweed cultivator</w:t>
      </w:r>
      <w:r w:rsidRPr="00356591">
        <w:rPr>
          <w:rFonts w:ascii="Arial" w:hAnsi="Arial" w:cs="Arial"/>
          <w:spacing w:val="-1"/>
          <w:sz w:val="20"/>
          <w:szCs w:val="20"/>
        </w:rPr>
        <w:t xml:space="preserve"> </w:t>
      </w:r>
      <w:r w:rsidRPr="00356591">
        <w:rPr>
          <w:rFonts w:ascii="Arial" w:hAnsi="Arial" w:cs="Arial"/>
          <w:spacing w:val="-2"/>
          <w:sz w:val="20"/>
          <w:szCs w:val="20"/>
        </w:rPr>
        <w:t>community.</w:t>
      </w:r>
    </w:p>
    <w:p w14:paraId="0DD61505" w14:textId="77777777" w:rsidR="0062108B" w:rsidRPr="00356591" w:rsidRDefault="0062108B" w:rsidP="0062108B">
      <w:pPr>
        <w:pStyle w:val="BodyText"/>
        <w:ind w:right="281"/>
        <w:rPr>
          <w:rFonts w:ascii="Arial" w:hAnsi="Arial" w:cs="Arial"/>
          <w:sz w:val="20"/>
          <w:szCs w:val="20"/>
        </w:rPr>
      </w:pPr>
    </w:p>
    <w:p w14:paraId="68F12AB2" w14:textId="77777777" w:rsidR="003353DE" w:rsidRPr="00FC1803" w:rsidRDefault="00FC1803" w:rsidP="0062108B">
      <w:pPr>
        <w:pStyle w:val="Heading1"/>
        <w:numPr>
          <w:ilvl w:val="1"/>
          <w:numId w:val="4"/>
        </w:numPr>
        <w:tabs>
          <w:tab w:val="left" w:pos="993"/>
        </w:tabs>
        <w:ind w:left="993"/>
        <w:rPr>
          <w:rFonts w:ascii="Arial" w:hAnsi="Arial" w:cs="Arial"/>
          <w:sz w:val="22"/>
          <w:szCs w:val="22"/>
        </w:rPr>
      </w:pPr>
      <w:r w:rsidRPr="00FC1803">
        <w:rPr>
          <w:rFonts w:ascii="Arial" w:hAnsi="Arial" w:cs="Arial"/>
          <w:sz w:val="22"/>
          <w:szCs w:val="22"/>
        </w:rPr>
        <w:t xml:space="preserve"> </w:t>
      </w:r>
      <w:r w:rsidR="00852A19" w:rsidRPr="00FC1803">
        <w:rPr>
          <w:rFonts w:ascii="Arial" w:hAnsi="Arial" w:cs="Arial"/>
          <w:sz w:val="22"/>
          <w:szCs w:val="22"/>
        </w:rPr>
        <w:t>Characteristics</w:t>
      </w:r>
      <w:r w:rsidR="00852A19" w:rsidRPr="00FC1803">
        <w:rPr>
          <w:rFonts w:ascii="Arial" w:hAnsi="Arial" w:cs="Arial"/>
          <w:spacing w:val="-2"/>
          <w:sz w:val="22"/>
          <w:szCs w:val="22"/>
        </w:rPr>
        <w:t xml:space="preserve"> </w:t>
      </w:r>
      <w:r w:rsidR="00852A19" w:rsidRPr="00FC1803">
        <w:rPr>
          <w:rFonts w:ascii="Arial" w:hAnsi="Arial" w:cs="Arial"/>
          <w:sz w:val="22"/>
          <w:szCs w:val="22"/>
        </w:rPr>
        <w:t>of</w:t>
      </w:r>
      <w:r w:rsidR="00852A19" w:rsidRPr="00FC1803">
        <w:rPr>
          <w:rFonts w:ascii="Arial" w:hAnsi="Arial" w:cs="Arial"/>
          <w:spacing w:val="-2"/>
          <w:sz w:val="22"/>
          <w:szCs w:val="22"/>
        </w:rPr>
        <w:t xml:space="preserve"> </w:t>
      </w:r>
      <w:r w:rsidR="00852A19" w:rsidRPr="00FC1803">
        <w:rPr>
          <w:rFonts w:ascii="Arial" w:hAnsi="Arial" w:cs="Arial"/>
          <w:sz w:val="22"/>
          <w:szCs w:val="22"/>
        </w:rPr>
        <w:t>Respondent</w:t>
      </w:r>
      <w:r w:rsidR="00852A19" w:rsidRPr="00FC1803">
        <w:rPr>
          <w:rFonts w:ascii="Arial" w:hAnsi="Arial" w:cs="Arial"/>
          <w:spacing w:val="-1"/>
          <w:sz w:val="22"/>
          <w:szCs w:val="22"/>
        </w:rPr>
        <w:t xml:space="preserve"> </w:t>
      </w:r>
      <w:r w:rsidR="00852A19" w:rsidRPr="00FC1803">
        <w:rPr>
          <w:rFonts w:ascii="Arial" w:hAnsi="Arial" w:cs="Arial"/>
          <w:spacing w:val="-2"/>
          <w:sz w:val="22"/>
          <w:szCs w:val="22"/>
        </w:rPr>
        <w:t>Cultivators</w:t>
      </w:r>
    </w:p>
    <w:p w14:paraId="06FFCC41" w14:textId="77777777" w:rsidR="0062108B" w:rsidRDefault="0062108B" w:rsidP="0062108B">
      <w:pPr>
        <w:pStyle w:val="BodyText"/>
        <w:ind w:left="567" w:right="282"/>
        <w:rPr>
          <w:rFonts w:ascii="Arial" w:hAnsi="Arial" w:cs="Arial"/>
          <w:sz w:val="20"/>
          <w:szCs w:val="20"/>
        </w:rPr>
      </w:pPr>
    </w:p>
    <w:p w14:paraId="1E4B8812" w14:textId="77777777" w:rsidR="003353DE" w:rsidRDefault="00852A19" w:rsidP="0062108B">
      <w:pPr>
        <w:pStyle w:val="BodyText"/>
        <w:ind w:left="567" w:right="282"/>
        <w:rPr>
          <w:rFonts w:ascii="Arial" w:hAnsi="Arial" w:cs="Arial"/>
          <w:spacing w:val="-2"/>
          <w:sz w:val="20"/>
          <w:szCs w:val="20"/>
        </w:rPr>
      </w:pPr>
      <w:r w:rsidRPr="00356591">
        <w:rPr>
          <w:rFonts w:ascii="Arial" w:hAnsi="Arial" w:cs="Arial"/>
          <w:sz w:val="20"/>
          <w:szCs w:val="20"/>
        </w:rPr>
        <w:t>The</w:t>
      </w:r>
      <w:r w:rsidRPr="00356591">
        <w:rPr>
          <w:rFonts w:ascii="Arial" w:hAnsi="Arial" w:cs="Arial"/>
          <w:spacing w:val="67"/>
          <w:w w:val="150"/>
          <w:sz w:val="20"/>
          <w:szCs w:val="20"/>
        </w:rPr>
        <w:t xml:space="preserve"> </w:t>
      </w:r>
      <w:r w:rsidRPr="00356591">
        <w:rPr>
          <w:rFonts w:ascii="Arial" w:hAnsi="Arial" w:cs="Arial"/>
          <w:sz w:val="20"/>
          <w:szCs w:val="20"/>
        </w:rPr>
        <w:t>characteristics</w:t>
      </w:r>
      <w:r w:rsidRPr="00356591">
        <w:rPr>
          <w:rFonts w:ascii="Arial" w:hAnsi="Arial" w:cs="Arial"/>
          <w:spacing w:val="72"/>
          <w:w w:val="150"/>
          <w:sz w:val="20"/>
          <w:szCs w:val="20"/>
        </w:rPr>
        <w:t xml:space="preserve"> </w:t>
      </w:r>
      <w:r w:rsidRPr="00356591">
        <w:rPr>
          <w:rFonts w:ascii="Arial" w:hAnsi="Arial" w:cs="Arial"/>
          <w:sz w:val="20"/>
          <w:szCs w:val="20"/>
        </w:rPr>
        <w:t>of</w:t>
      </w:r>
      <w:r w:rsidRPr="00356591">
        <w:rPr>
          <w:rFonts w:ascii="Arial" w:hAnsi="Arial" w:cs="Arial"/>
          <w:spacing w:val="76"/>
          <w:w w:val="150"/>
          <w:sz w:val="20"/>
          <w:szCs w:val="20"/>
        </w:rPr>
        <w:t xml:space="preserve"> </w:t>
      </w:r>
      <w:r w:rsidRPr="00356591">
        <w:rPr>
          <w:rFonts w:ascii="Arial" w:hAnsi="Arial" w:cs="Arial"/>
          <w:sz w:val="20"/>
          <w:szCs w:val="20"/>
        </w:rPr>
        <w:t>respondents</w:t>
      </w:r>
      <w:r w:rsidRPr="00356591">
        <w:rPr>
          <w:rFonts w:ascii="Arial" w:hAnsi="Arial" w:cs="Arial"/>
          <w:spacing w:val="72"/>
          <w:w w:val="150"/>
          <w:sz w:val="20"/>
          <w:szCs w:val="20"/>
        </w:rPr>
        <w:t xml:space="preserve"> </w:t>
      </w:r>
      <w:r w:rsidRPr="00356591">
        <w:rPr>
          <w:rFonts w:ascii="Arial" w:hAnsi="Arial" w:cs="Arial"/>
          <w:sz w:val="20"/>
          <w:szCs w:val="20"/>
        </w:rPr>
        <w:t>who</w:t>
      </w:r>
      <w:r w:rsidRPr="00356591">
        <w:rPr>
          <w:rFonts w:ascii="Arial" w:hAnsi="Arial" w:cs="Arial"/>
          <w:spacing w:val="71"/>
          <w:w w:val="150"/>
          <w:sz w:val="20"/>
          <w:szCs w:val="20"/>
        </w:rPr>
        <w:t xml:space="preserve"> </w:t>
      </w:r>
      <w:r w:rsidRPr="00356591">
        <w:rPr>
          <w:rFonts w:ascii="Arial" w:hAnsi="Arial" w:cs="Arial"/>
          <w:sz w:val="20"/>
          <w:szCs w:val="20"/>
        </w:rPr>
        <w:t>supported</w:t>
      </w:r>
      <w:r w:rsidRPr="00356591">
        <w:rPr>
          <w:rFonts w:ascii="Arial" w:hAnsi="Arial" w:cs="Arial"/>
          <w:spacing w:val="71"/>
          <w:w w:val="150"/>
          <w:sz w:val="20"/>
          <w:szCs w:val="20"/>
        </w:rPr>
        <w:t xml:space="preserve"> </w:t>
      </w:r>
      <w:r w:rsidRPr="00356591">
        <w:rPr>
          <w:rFonts w:ascii="Arial" w:hAnsi="Arial" w:cs="Arial"/>
          <w:sz w:val="20"/>
          <w:szCs w:val="20"/>
        </w:rPr>
        <w:t>this</w:t>
      </w:r>
      <w:r w:rsidRPr="00356591">
        <w:rPr>
          <w:rFonts w:ascii="Arial" w:hAnsi="Arial" w:cs="Arial"/>
          <w:spacing w:val="72"/>
          <w:w w:val="150"/>
          <w:sz w:val="20"/>
          <w:szCs w:val="20"/>
        </w:rPr>
        <w:t xml:space="preserve"> </w:t>
      </w:r>
      <w:r w:rsidRPr="00356591">
        <w:rPr>
          <w:rFonts w:ascii="Arial" w:hAnsi="Arial" w:cs="Arial"/>
          <w:sz w:val="20"/>
          <w:szCs w:val="20"/>
        </w:rPr>
        <w:t>research</w:t>
      </w:r>
      <w:r w:rsidRPr="00356591">
        <w:rPr>
          <w:rFonts w:ascii="Arial" w:hAnsi="Arial" w:cs="Arial"/>
          <w:spacing w:val="71"/>
          <w:w w:val="150"/>
          <w:sz w:val="20"/>
          <w:szCs w:val="20"/>
        </w:rPr>
        <w:t xml:space="preserve"> </w:t>
      </w:r>
      <w:r w:rsidRPr="00356591">
        <w:rPr>
          <w:rFonts w:ascii="Arial" w:hAnsi="Arial" w:cs="Arial"/>
          <w:spacing w:val="-4"/>
          <w:sz w:val="20"/>
          <w:szCs w:val="20"/>
        </w:rPr>
        <w:t>were</w:t>
      </w:r>
      <w:r w:rsidR="002663A9">
        <w:rPr>
          <w:rFonts w:ascii="Arial" w:hAnsi="Arial" w:cs="Arial"/>
          <w:spacing w:val="-4"/>
          <w:sz w:val="20"/>
          <w:szCs w:val="20"/>
        </w:rPr>
        <w:t xml:space="preserve"> </w:t>
      </w:r>
      <w:r w:rsidRPr="00356591">
        <w:rPr>
          <w:rFonts w:ascii="Arial" w:hAnsi="Arial" w:cs="Arial"/>
          <w:i/>
          <w:sz w:val="20"/>
          <w:szCs w:val="20"/>
        </w:rPr>
        <w:t>Eucheuma</w:t>
      </w:r>
      <w:r w:rsidRPr="00356591">
        <w:rPr>
          <w:rFonts w:ascii="Arial" w:hAnsi="Arial" w:cs="Arial"/>
          <w:i/>
          <w:spacing w:val="7"/>
          <w:sz w:val="20"/>
          <w:szCs w:val="20"/>
        </w:rPr>
        <w:t xml:space="preserve"> </w:t>
      </w:r>
      <w:proofErr w:type="spellStart"/>
      <w:r w:rsidRPr="00356591">
        <w:rPr>
          <w:rFonts w:ascii="Arial" w:hAnsi="Arial" w:cs="Arial"/>
          <w:i/>
          <w:sz w:val="20"/>
          <w:szCs w:val="20"/>
        </w:rPr>
        <w:t>cottonii</w:t>
      </w:r>
      <w:proofErr w:type="spellEnd"/>
      <w:r w:rsidRPr="00356591">
        <w:rPr>
          <w:rFonts w:ascii="Arial" w:hAnsi="Arial" w:cs="Arial"/>
          <w:i/>
          <w:spacing w:val="9"/>
          <w:sz w:val="20"/>
          <w:szCs w:val="20"/>
        </w:rPr>
        <w:t xml:space="preserve"> </w:t>
      </w:r>
      <w:r w:rsidRPr="00356591">
        <w:rPr>
          <w:rFonts w:ascii="Arial" w:hAnsi="Arial" w:cs="Arial"/>
          <w:sz w:val="20"/>
          <w:szCs w:val="20"/>
        </w:rPr>
        <w:t>aquatic</w:t>
      </w:r>
      <w:r w:rsidRPr="00356591">
        <w:rPr>
          <w:rFonts w:ascii="Arial" w:hAnsi="Arial" w:cs="Arial"/>
          <w:spacing w:val="6"/>
          <w:sz w:val="20"/>
          <w:szCs w:val="20"/>
        </w:rPr>
        <w:t xml:space="preserve"> </w:t>
      </w:r>
      <w:r w:rsidRPr="00356591">
        <w:rPr>
          <w:rFonts w:ascii="Arial" w:hAnsi="Arial" w:cs="Arial"/>
          <w:sz w:val="20"/>
          <w:szCs w:val="20"/>
        </w:rPr>
        <w:t>grass</w:t>
      </w:r>
      <w:r w:rsidRPr="00356591">
        <w:rPr>
          <w:rFonts w:ascii="Arial" w:hAnsi="Arial" w:cs="Arial"/>
          <w:spacing w:val="7"/>
          <w:sz w:val="20"/>
          <w:szCs w:val="20"/>
        </w:rPr>
        <w:t xml:space="preserve"> </w:t>
      </w:r>
      <w:r w:rsidRPr="00356591">
        <w:rPr>
          <w:rFonts w:ascii="Arial" w:hAnsi="Arial" w:cs="Arial"/>
          <w:sz w:val="20"/>
          <w:szCs w:val="20"/>
        </w:rPr>
        <w:t>cultivators</w:t>
      </w:r>
      <w:r w:rsidRPr="00356591">
        <w:rPr>
          <w:rFonts w:ascii="Arial" w:hAnsi="Arial" w:cs="Arial"/>
          <w:spacing w:val="8"/>
          <w:sz w:val="20"/>
          <w:szCs w:val="20"/>
        </w:rPr>
        <w:t xml:space="preserve"> </w:t>
      </w:r>
      <w:r w:rsidRPr="00356591">
        <w:rPr>
          <w:rFonts w:ascii="Arial" w:hAnsi="Arial" w:cs="Arial"/>
          <w:sz w:val="20"/>
          <w:szCs w:val="20"/>
        </w:rPr>
        <w:t>in</w:t>
      </w:r>
      <w:r w:rsidRPr="00356591">
        <w:rPr>
          <w:rFonts w:ascii="Arial" w:hAnsi="Arial" w:cs="Arial"/>
          <w:spacing w:val="10"/>
          <w:sz w:val="20"/>
          <w:szCs w:val="20"/>
        </w:rPr>
        <w:t xml:space="preserve"> </w:t>
      </w:r>
      <w:proofErr w:type="spellStart"/>
      <w:r w:rsidRPr="00356591">
        <w:rPr>
          <w:rFonts w:ascii="Arial" w:hAnsi="Arial" w:cs="Arial"/>
          <w:sz w:val="20"/>
          <w:szCs w:val="20"/>
        </w:rPr>
        <w:t>Liya</w:t>
      </w:r>
      <w:proofErr w:type="spellEnd"/>
      <w:r w:rsidRPr="00356591">
        <w:rPr>
          <w:rFonts w:ascii="Arial" w:hAnsi="Arial" w:cs="Arial"/>
          <w:spacing w:val="10"/>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pacing w:val="6"/>
          <w:sz w:val="20"/>
          <w:szCs w:val="20"/>
        </w:rPr>
        <w:t xml:space="preserve"> </w:t>
      </w:r>
      <w:r w:rsidRPr="00356591">
        <w:rPr>
          <w:rFonts w:ascii="Arial" w:hAnsi="Arial" w:cs="Arial"/>
          <w:sz w:val="20"/>
          <w:szCs w:val="20"/>
        </w:rPr>
        <w:t>Village,</w:t>
      </w:r>
      <w:r w:rsidRPr="00356591">
        <w:rPr>
          <w:rFonts w:ascii="Arial" w:hAnsi="Arial" w:cs="Arial"/>
          <w:spacing w:val="8"/>
          <w:sz w:val="20"/>
          <w:szCs w:val="20"/>
        </w:rPr>
        <w:t xml:space="preserve"> </w:t>
      </w:r>
      <w:r w:rsidRPr="00356591">
        <w:rPr>
          <w:rFonts w:ascii="Arial" w:hAnsi="Arial" w:cs="Arial"/>
          <w:spacing w:val="-2"/>
          <w:sz w:val="20"/>
          <w:szCs w:val="20"/>
        </w:rPr>
        <w:t>Wangi</w:t>
      </w:r>
      <w:r w:rsidR="002663A9">
        <w:rPr>
          <w:rFonts w:ascii="Arial" w:hAnsi="Arial" w:cs="Arial"/>
          <w:spacing w:val="-2"/>
          <w:sz w:val="20"/>
          <w:szCs w:val="20"/>
        </w:rPr>
        <w:t>-</w:t>
      </w:r>
      <w:r w:rsidRPr="00356591">
        <w:rPr>
          <w:rFonts w:ascii="Arial" w:hAnsi="Arial" w:cs="Arial"/>
          <w:sz w:val="20"/>
          <w:szCs w:val="20"/>
        </w:rPr>
        <w:t xml:space="preserve">Wangi </w:t>
      </w:r>
      <w:proofErr w:type="spellStart"/>
      <w:r w:rsidR="005F0DF4">
        <w:rPr>
          <w:rFonts w:ascii="Arial" w:hAnsi="Arial" w:cs="Arial"/>
          <w:sz w:val="20"/>
          <w:szCs w:val="20"/>
        </w:rPr>
        <w:t>South</w:t>
      </w:r>
      <w:r w:rsidRPr="00356591">
        <w:rPr>
          <w:rFonts w:ascii="Arial" w:hAnsi="Arial" w:cs="Arial"/>
          <w:sz w:val="20"/>
          <w:szCs w:val="20"/>
        </w:rPr>
        <w:t>Sub</w:t>
      </w:r>
      <w:proofErr w:type="spellEnd"/>
      <w:r w:rsidRPr="00356591">
        <w:rPr>
          <w:rFonts w:ascii="Arial" w:hAnsi="Arial" w:cs="Arial"/>
          <w:sz w:val="20"/>
          <w:szCs w:val="20"/>
        </w:rPr>
        <w:t xml:space="preserve">-district,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The characteristics of respondents in this study include age, education, and number of family</w:t>
      </w:r>
      <w:r w:rsidRPr="00356591">
        <w:rPr>
          <w:rFonts w:ascii="Arial" w:hAnsi="Arial" w:cs="Arial"/>
          <w:spacing w:val="40"/>
          <w:sz w:val="20"/>
          <w:szCs w:val="20"/>
        </w:rPr>
        <w:t xml:space="preserve"> </w:t>
      </w:r>
      <w:r w:rsidRPr="00356591">
        <w:rPr>
          <w:rFonts w:ascii="Arial" w:hAnsi="Arial" w:cs="Arial"/>
          <w:spacing w:val="-2"/>
          <w:sz w:val="20"/>
          <w:szCs w:val="20"/>
        </w:rPr>
        <w:t>dependents.</w:t>
      </w:r>
    </w:p>
    <w:p w14:paraId="52AFE5B1" w14:textId="77777777" w:rsidR="0062108B" w:rsidRPr="0062108B" w:rsidRDefault="0062108B" w:rsidP="0062108B">
      <w:pPr>
        <w:pStyle w:val="BodyText"/>
        <w:ind w:left="567" w:right="282"/>
        <w:rPr>
          <w:rFonts w:ascii="Arial" w:hAnsi="Arial" w:cs="Arial"/>
          <w:sz w:val="20"/>
          <w:szCs w:val="20"/>
          <w:u w:val="single"/>
        </w:rPr>
      </w:pPr>
    </w:p>
    <w:p w14:paraId="410B9842" w14:textId="77777777" w:rsidR="003353DE" w:rsidRPr="0062108B" w:rsidRDefault="00852A19" w:rsidP="0062108B">
      <w:pPr>
        <w:pStyle w:val="ListParagraph"/>
        <w:numPr>
          <w:ilvl w:val="2"/>
          <w:numId w:val="4"/>
        </w:numPr>
        <w:tabs>
          <w:tab w:val="left" w:pos="1133"/>
        </w:tabs>
        <w:spacing w:line="240" w:lineRule="auto"/>
        <w:ind w:left="1276"/>
        <w:jc w:val="left"/>
        <w:rPr>
          <w:rFonts w:ascii="Arial" w:hAnsi="Arial" w:cs="Arial"/>
          <w:b/>
          <w:sz w:val="20"/>
          <w:szCs w:val="20"/>
          <w:u w:val="single"/>
        </w:rPr>
      </w:pPr>
      <w:r w:rsidRPr="0062108B">
        <w:rPr>
          <w:rFonts w:ascii="Arial" w:hAnsi="Arial" w:cs="Arial"/>
          <w:b/>
          <w:sz w:val="20"/>
          <w:szCs w:val="20"/>
          <w:u w:val="single"/>
        </w:rPr>
        <w:t>Age</w:t>
      </w:r>
      <w:r w:rsidRPr="0062108B">
        <w:rPr>
          <w:rFonts w:ascii="Arial" w:hAnsi="Arial" w:cs="Arial"/>
          <w:b/>
          <w:spacing w:val="-3"/>
          <w:sz w:val="20"/>
          <w:szCs w:val="20"/>
          <w:u w:val="single"/>
        </w:rPr>
        <w:t xml:space="preserve"> </w:t>
      </w:r>
      <w:r w:rsidRPr="0062108B">
        <w:rPr>
          <w:rFonts w:ascii="Arial" w:hAnsi="Arial" w:cs="Arial"/>
          <w:b/>
          <w:sz w:val="20"/>
          <w:szCs w:val="20"/>
          <w:u w:val="single"/>
        </w:rPr>
        <w:t>of</w:t>
      </w:r>
      <w:r w:rsidRPr="0062108B">
        <w:rPr>
          <w:rFonts w:ascii="Arial" w:hAnsi="Arial" w:cs="Arial"/>
          <w:b/>
          <w:spacing w:val="-1"/>
          <w:sz w:val="20"/>
          <w:szCs w:val="20"/>
          <w:u w:val="single"/>
        </w:rPr>
        <w:t xml:space="preserve"> </w:t>
      </w:r>
      <w:r w:rsidRPr="0062108B">
        <w:rPr>
          <w:rFonts w:ascii="Arial" w:hAnsi="Arial" w:cs="Arial"/>
          <w:b/>
          <w:sz w:val="20"/>
          <w:szCs w:val="20"/>
          <w:u w:val="single"/>
        </w:rPr>
        <w:t xml:space="preserve">Respondent </w:t>
      </w:r>
      <w:r w:rsidRPr="0062108B">
        <w:rPr>
          <w:rFonts w:ascii="Arial" w:hAnsi="Arial" w:cs="Arial"/>
          <w:b/>
          <w:spacing w:val="-2"/>
          <w:sz w:val="20"/>
          <w:szCs w:val="20"/>
          <w:u w:val="single"/>
        </w:rPr>
        <w:t>Cultivators</w:t>
      </w:r>
    </w:p>
    <w:p w14:paraId="74DCF776" w14:textId="77777777" w:rsidR="0062108B" w:rsidRDefault="0062108B" w:rsidP="0062108B">
      <w:pPr>
        <w:pStyle w:val="BodyText"/>
        <w:ind w:right="280"/>
        <w:rPr>
          <w:rFonts w:ascii="Arial" w:hAnsi="Arial" w:cs="Arial"/>
          <w:sz w:val="20"/>
          <w:szCs w:val="20"/>
        </w:rPr>
      </w:pPr>
    </w:p>
    <w:p w14:paraId="5C0E61C0" w14:textId="77777777" w:rsidR="003353DE" w:rsidRPr="00356591" w:rsidRDefault="00852A19" w:rsidP="0062108B">
      <w:pPr>
        <w:pStyle w:val="BodyText"/>
        <w:ind w:right="280"/>
        <w:rPr>
          <w:rFonts w:ascii="Arial" w:hAnsi="Arial" w:cs="Arial"/>
          <w:sz w:val="20"/>
          <w:szCs w:val="20"/>
        </w:rPr>
      </w:pPr>
      <w:r w:rsidRPr="00356591">
        <w:rPr>
          <w:rFonts w:ascii="Arial" w:hAnsi="Arial" w:cs="Arial"/>
          <w:sz w:val="20"/>
          <w:szCs w:val="20"/>
        </w:rPr>
        <w:t>Age is one of the most important factors in farming. In the context of seaweed farming, the productive age group (around 30-50 years old) is generally the main actor because they have a combination of strong physical strength and adequate cultivation experience. Older respondents (&gt;50 years old) often have strong local knowledge related to the ability to select suitable cultivation sites</w:t>
      </w:r>
      <w:r w:rsidRPr="00356591">
        <w:rPr>
          <w:rFonts w:ascii="Arial" w:hAnsi="Arial" w:cs="Arial"/>
          <w:spacing w:val="80"/>
          <w:sz w:val="20"/>
          <w:szCs w:val="20"/>
        </w:rPr>
        <w:t xml:space="preserve"> </w:t>
      </w:r>
      <w:r w:rsidRPr="00356591">
        <w:rPr>
          <w:rFonts w:ascii="Arial" w:hAnsi="Arial" w:cs="Arial"/>
          <w:sz w:val="20"/>
          <w:szCs w:val="20"/>
        </w:rPr>
        <w:t xml:space="preserve">with micro-environmental parameters, optimal planting times, and efficient traditional maintenance techniques (Campbell </w:t>
      </w:r>
      <w:r w:rsidRPr="00356591">
        <w:rPr>
          <w:rFonts w:ascii="Arial" w:hAnsi="Arial" w:cs="Arial"/>
          <w:i/>
          <w:sz w:val="20"/>
          <w:szCs w:val="20"/>
        </w:rPr>
        <w:t>et al</w:t>
      </w:r>
      <w:r w:rsidRPr="00356591">
        <w:rPr>
          <w:rFonts w:ascii="Arial" w:hAnsi="Arial" w:cs="Arial"/>
          <w:sz w:val="20"/>
          <w:szCs w:val="20"/>
        </w:rPr>
        <w:t>., 2019).</w:t>
      </w:r>
    </w:p>
    <w:p w14:paraId="2EC8F491" w14:textId="77777777" w:rsidR="0062108B" w:rsidRDefault="0062108B" w:rsidP="0062108B">
      <w:pPr>
        <w:pStyle w:val="BodyText"/>
        <w:ind w:right="282"/>
        <w:rPr>
          <w:rFonts w:ascii="Arial" w:hAnsi="Arial" w:cs="Arial"/>
          <w:sz w:val="20"/>
          <w:szCs w:val="20"/>
        </w:rPr>
      </w:pPr>
    </w:p>
    <w:p w14:paraId="6E5B3524" w14:textId="77777777" w:rsidR="003353DE" w:rsidRPr="00356591" w:rsidRDefault="00852A19" w:rsidP="0062108B">
      <w:pPr>
        <w:pStyle w:val="BodyText"/>
        <w:ind w:right="282"/>
        <w:rPr>
          <w:rFonts w:ascii="Arial" w:hAnsi="Arial" w:cs="Arial"/>
          <w:sz w:val="20"/>
          <w:szCs w:val="20"/>
        </w:rPr>
      </w:pPr>
      <w:r w:rsidRPr="00356591">
        <w:rPr>
          <w:rFonts w:ascii="Arial" w:hAnsi="Arial" w:cs="Arial"/>
          <w:sz w:val="20"/>
          <w:szCs w:val="20"/>
        </w:rPr>
        <w:t>Data collected from the research showed that the age of the respondent farmers varied from 20 to 55 years old. The age of the respondents can be seen in Table 1:</w:t>
      </w:r>
    </w:p>
    <w:p w14:paraId="3C129772" w14:textId="77777777" w:rsidR="0062108B" w:rsidRDefault="0062108B" w:rsidP="0062108B">
      <w:pPr>
        <w:pStyle w:val="BodyText"/>
        <w:ind w:left="1418" w:right="278" w:hanging="850"/>
        <w:rPr>
          <w:rFonts w:ascii="Arial" w:hAnsi="Arial" w:cs="Arial"/>
          <w:sz w:val="20"/>
          <w:szCs w:val="20"/>
        </w:rPr>
      </w:pPr>
    </w:p>
    <w:p w14:paraId="3048C383" w14:textId="77777777" w:rsidR="003353DE" w:rsidRDefault="00852A19" w:rsidP="0062108B">
      <w:pPr>
        <w:pStyle w:val="BodyText"/>
        <w:ind w:left="1418" w:right="278" w:hanging="850"/>
        <w:rPr>
          <w:rFonts w:ascii="Arial" w:hAnsi="Arial" w:cs="Arial"/>
          <w:b/>
          <w:sz w:val="20"/>
          <w:szCs w:val="20"/>
        </w:rPr>
      </w:pPr>
      <w:r w:rsidRPr="00882687">
        <w:rPr>
          <w:rFonts w:ascii="Arial" w:hAnsi="Arial" w:cs="Arial"/>
          <w:b/>
          <w:sz w:val="20"/>
          <w:szCs w:val="20"/>
        </w:rPr>
        <w:t>Table</w:t>
      </w:r>
      <w:r w:rsidRPr="00882687">
        <w:rPr>
          <w:rFonts w:ascii="Arial" w:hAnsi="Arial" w:cs="Arial"/>
          <w:b/>
          <w:spacing w:val="-1"/>
          <w:sz w:val="20"/>
          <w:szCs w:val="20"/>
        </w:rPr>
        <w:t xml:space="preserve"> </w:t>
      </w:r>
      <w:r w:rsidRPr="00882687">
        <w:rPr>
          <w:rFonts w:ascii="Arial" w:hAnsi="Arial" w:cs="Arial"/>
          <w:b/>
          <w:sz w:val="20"/>
          <w:szCs w:val="20"/>
        </w:rPr>
        <w:t>1</w:t>
      </w:r>
      <w:r w:rsidRPr="00882687">
        <w:rPr>
          <w:rFonts w:ascii="Arial" w:hAnsi="Arial" w:cs="Arial"/>
          <w:b/>
          <w:spacing w:val="40"/>
          <w:sz w:val="20"/>
          <w:szCs w:val="20"/>
        </w:rPr>
        <w:t xml:space="preserve">  </w:t>
      </w:r>
      <w:r w:rsidRPr="00882687">
        <w:rPr>
          <w:rFonts w:ascii="Arial" w:hAnsi="Arial" w:cs="Arial"/>
          <w:b/>
          <w:sz w:val="20"/>
          <w:szCs w:val="20"/>
        </w:rPr>
        <w:t>Age</w:t>
      </w:r>
      <w:r w:rsidRPr="00882687">
        <w:rPr>
          <w:rFonts w:ascii="Arial" w:hAnsi="Arial" w:cs="Arial"/>
          <w:b/>
          <w:spacing w:val="40"/>
          <w:sz w:val="20"/>
          <w:szCs w:val="20"/>
        </w:rPr>
        <w:t xml:space="preserve"> </w:t>
      </w:r>
      <w:r w:rsidRPr="00882687">
        <w:rPr>
          <w:rFonts w:ascii="Arial" w:hAnsi="Arial" w:cs="Arial"/>
          <w:b/>
          <w:sz w:val="20"/>
          <w:szCs w:val="20"/>
        </w:rPr>
        <w:t>of</w:t>
      </w:r>
      <w:r w:rsidRPr="00882687">
        <w:rPr>
          <w:rFonts w:ascii="Arial" w:hAnsi="Arial" w:cs="Arial"/>
          <w:b/>
          <w:spacing w:val="40"/>
          <w:sz w:val="20"/>
          <w:szCs w:val="20"/>
        </w:rPr>
        <w:t xml:space="preserve"> </w:t>
      </w:r>
      <w:r w:rsidRPr="00882687">
        <w:rPr>
          <w:rFonts w:ascii="Arial" w:hAnsi="Arial" w:cs="Arial"/>
          <w:b/>
          <w:sz w:val="20"/>
          <w:szCs w:val="20"/>
        </w:rPr>
        <w:t>Seaweed</w:t>
      </w:r>
      <w:r w:rsidRPr="00882687">
        <w:rPr>
          <w:rFonts w:ascii="Arial" w:hAnsi="Arial" w:cs="Arial"/>
          <w:b/>
          <w:spacing w:val="40"/>
          <w:sz w:val="20"/>
          <w:szCs w:val="20"/>
        </w:rPr>
        <w:t xml:space="preserve"> </w:t>
      </w:r>
      <w:r w:rsidRPr="00882687">
        <w:rPr>
          <w:rFonts w:ascii="Arial" w:hAnsi="Arial" w:cs="Arial"/>
          <w:b/>
          <w:sz w:val="20"/>
          <w:szCs w:val="20"/>
        </w:rPr>
        <w:t>Cultivator</w:t>
      </w:r>
      <w:r w:rsidRPr="00882687">
        <w:rPr>
          <w:rFonts w:ascii="Arial" w:hAnsi="Arial" w:cs="Arial"/>
          <w:b/>
          <w:spacing w:val="40"/>
          <w:sz w:val="20"/>
          <w:szCs w:val="20"/>
        </w:rPr>
        <w:t xml:space="preserve"> </w:t>
      </w:r>
      <w:r w:rsidRPr="00882687">
        <w:rPr>
          <w:rFonts w:ascii="Arial" w:hAnsi="Arial" w:cs="Arial"/>
          <w:b/>
          <w:sz w:val="20"/>
          <w:szCs w:val="20"/>
        </w:rPr>
        <w:t>Respondents</w:t>
      </w:r>
      <w:r w:rsidRPr="00882687">
        <w:rPr>
          <w:rFonts w:ascii="Arial" w:hAnsi="Arial" w:cs="Arial"/>
          <w:b/>
          <w:spacing w:val="40"/>
          <w:sz w:val="20"/>
          <w:szCs w:val="20"/>
        </w:rPr>
        <w:t xml:space="preserve"> </w:t>
      </w:r>
      <w:r w:rsidRPr="00882687">
        <w:rPr>
          <w:rFonts w:ascii="Arial" w:hAnsi="Arial" w:cs="Arial"/>
          <w:b/>
          <w:sz w:val="20"/>
          <w:szCs w:val="20"/>
        </w:rPr>
        <w:t>in</w:t>
      </w:r>
      <w:r w:rsidRPr="00882687">
        <w:rPr>
          <w:rFonts w:ascii="Arial" w:hAnsi="Arial" w:cs="Arial"/>
          <w:b/>
          <w:spacing w:val="40"/>
          <w:sz w:val="20"/>
          <w:szCs w:val="20"/>
        </w:rPr>
        <w:t xml:space="preserve"> </w:t>
      </w:r>
      <w:proofErr w:type="spellStart"/>
      <w:r w:rsidRPr="00882687">
        <w:rPr>
          <w:rFonts w:ascii="Arial" w:hAnsi="Arial" w:cs="Arial"/>
          <w:b/>
          <w:sz w:val="20"/>
          <w:szCs w:val="20"/>
        </w:rPr>
        <w:t>Liya</w:t>
      </w:r>
      <w:proofErr w:type="spellEnd"/>
      <w:r w:rsidRPr="00882687">
        <w:rPr>
          <w:rFonts w:ascii="Arial" w:hAnsi="Arial" w:cs="Arial"/>
          <w:b/>
          <w:spacing w:val="40"/>
          <w:sz w:val="20"/>
          <w:szCs w:val="20"/>
        </w:rPr>
        <w:t xml:space="preserve"> </w:t>
      </w:r>
      <w:proofErr w:type="spellStart"/>
      <w:r w:rsidRPr="00882687">
        <w:rPr>
          <w:rFonts w:ascii="Arial" w:hAnsi="Arial" w:cs="Arial"/>
          <w:b/>
          <w:sz w:val="20"/>
          <w:szCs w:val="20"/>
        </w:rPr>
        <w:t>Onemelangka</w:t>
      </w:r>
      <w:proofErr w:type="spellEnd"/>
      <w:r w:rsidRPr="00882687">
        <w:rPr>
          <w:rFonts w:ascii="Arial" w:hAnsi="Arial" w:cs="Arial"/>
          <w:b/>
          <w:sz w:val="20"/>
          <w:szCs w:val="20"/>
        </w:rPr>
        <w:t xml:space="preserve"> Village, Wangi - Wangi </w:t>
      </w:r>
      <w:proofErr w:type="spellStart"/>
      <w:r w:rsidR="005F0DF4">
        <w:rPr>
          <w:rFonts w:ascii="Arial" w:hAnsi="Arial" w:cs="Arial"/>
          <w:b/>
          <w:sz w:val="20"/>
          <w:szCs w:val="20"/>
        </w:rPr>
        <w:t>South</w:t>
      </w:r>
      <w:r w:rsidRPr="00882687">
        <w:rPr>
          <w:rFonts w:ascii="Arial" w:hAnsi="Arial" w:cs="Arial"/>
          <w:b/>
          <w:sz w:val="20"/>
          <w:szCs w:val="20"/>
        </w:rPr>
        <w:t>Sub</w:t>
      </w:r>
      <w:proofErr w:type="spellEnd"/>
      <w:r w:rsidRPr="00882687">
        <w:rPr>
          <w:rFonts w:ascii="Arial" w:hAnsi="Arial" w:cs="Arial"/>
          <w:b/>
          <w:sz w:val="20"/>
          <w:szCs w:val="20"/>
        </w:rPr>
        <w:t xml:space="preserve">-district, </w:t>
      </w:r>
      <w:proofErr w:type="spellStart"/>
      <w:r w:rsidRPr="00882687">
        <w:rPr>
          <w:rFonts w:ascii="Arial" w:hAnsi="Arial" w:cs="Arial"/>
          <w:b/>
          <w:sz w:val="20"/>
          <w:szCs w:val="20"/>
        </w:rPr>
        <w:t>Wakatobi</w:t>
      </w:r>
      <w:proofErr w:type="spellEnd"/>
      <w:r w:rsidRPr="00882687">
        <w:rPr>
          <w:rFonts w:ascii="Arial" w:hAnsi="Arial" w:cs="Arial"/>
          <w:b/>
          <w:sz w:val="20"/>
          <w:szCs w:val="20"/>
        </w:rPr>
        <w:t xml:space="preserve"> Regency (Source: primary data processed, 2025)</w:t>
      </w:r>
    </w:p>
    <w:p w14:paraId="72813CEC" w14:textId="77777777" w:rsidR="00882687" w:rsidRPr="00882687" w:rsidRDefault="00882687" w:rsidP="0062108B">
      <w:pPr>
        <w:pStyle w:val="BodyText"/>
        <w:ind w:left="1418" w:right="278" w:hanging="850"/>
        <w:rPr>
          <w:rFonts w:ascii="Arial" w:hAnsi="Arial" w:cs="Arial"/>
          <w:b/>
          <w:sz w:val="20"/>
          <w:szCs w:val="20"/>
        </w:rPr>
      </w:pPr>
    </w:p>
    <w:tbl>
      <w:tblPr>
        <w:tblW w:w="0" w:type="auto"/>
        <w:tblInd w:w="549" w:type="dxa"/>
        <w:tblLayout w:type="fixed"/>
        <w:tblCellMar>
          <w:left w:w="0" w:type="dxa"/>
          <w:right w:w="0" w:type="dxa"/>
        </w:tblCellMar>
        <w:tblLook w:val="01E0" w:firstRow="1" w:lastRow="1" w:firstColumn="1" w:lastColumn="1" w:noHBand="0" w:noVBand="0"/>
      </w:tblPr>
      <w:tblGrid>
        <w:gridCol w:w="2364"/>
        <w:gridCol w:w="3002"/>
        <w:gridCol w:w="2604"/>
      </w:tblGrid>
      <w:tr w:rsidR="003353DE" w:rsidRPr="00356591" w14:paraId="78C7D37D" w14:textId="77777777">
        <w:trPr>
          <w:trHeight w:val="276"/>
        </w:trPr>
        <w:tc>
          <w:tcPr>
            <w:tcW w:w="2364" w:type="dxa"/>
            <w:tcBorders>
              <w:top w:val="single" w:sz="4" w:space="0" w:color="000000"/>
              <w:bottom w:val="single" w:sz="4" w:space="0" w:color="000000"/>
            </w:tcBorders>
          </w:tcPr>
          <w:p w14:paraId="630B1CBF" w14:textId="77777777" w:rsidR="003353DE" w:rsidRPr="00356591" w:rsidRDefault="002663A9" w:rsidP="00D651B4">
            <w:pPr>
              <w:pStyle w:val="TableParagraph"/>
              <w:rPr>
                <w:rFonts w:ascii="Arial" w:hAnsi="Arial" w:cs="Arial"/>
                <w:b/>
                <w:sz w:val="20"/>
                <w:szCs w:val="20"/>
              </w:rPr>
            </w:pPr>
            <w:r>
              <w:rPr>
                <w:rFonts w:ascii="Arial" w:hAnsi="Arial" w:cs="Arial"/>
                <w:b/>
                <w:sz w:val="20"/>
                <w:szCs w:val="20"/>
              </w:rPr>
              <w:t>A</w:t>
            </w:r>
            <w:r w:rsidR="00852A19" w:rsidRPr="00356591">
              <w:rPr>
                <w:rFonts w:ascii="Arial" w:hAnsi="Arial" w:cs="Arial"/>
                <w:b/>
                <w:sz w:val="20"/>
                <w:szCs w:val="20"/>
              </w:rPr>
              <w:t>ge</w:t>
            </w:r>
            <w:r w:rsidR="00852A19" w:rsidRPr="00356591">
              <w:rPr>
                <w:rFonts w:ascii="Arial" w:hAnsi="Arial" w:cs="Arial"/>
                <w:b/>
                <w:spacing w:val="-2"/>
                <w:sz w:val="20"/>
                <w:szCs w:val="20"/>
              </w:rPr>
              <w:t xml:space="preserve"> (Year)</w:t>
            </w:r>
          </w:p>
        </w:tc>
        <w:tc>
          <w:tcPr>
            <w:tcW w:w="3002" w:type="dxa"/>
            <w:tcBorders>
              <w:top w:val="single" w:sz="4" w:space="0" w:color="000000"/>
              <w:bottom w:val="single" w:sz="4" w:space="0" w:color="000000"/>
            </w:tcBorders>
          </w:tcPr>
          <w:p w14:paraId="3C5AC4B2" w14:textId="77777777" w:rsidR="003353DE" w:rsidRPr="00356591" w:rsidRDefault="00852A19" w:rsidP="00D651B4">
            <w:pPr>
              <w:pStyle w:val="TableParagraph"/>
              <w:ind w:left="262" w:right="3"/>
              <w:jc w:val="center"/>
              <w:rPr>
                <w:rFonts w:ascii="Arial" w:hAnsi="Arial" w:cs="Arial"/>
                <w:b/>
                <w:sz w:val="20"/>
                <w:szCs w:val="20"/>
              </w:rPr>
            </w:pPr>
            <w:r w:rsidRPr="00356591">
              <w:rPr>
                <w:rFonts w:ascii="Arial" w:hAnsi="Arial" w:cs="Arial"/>
                <w:b/>
                <w:sz w:val="20"/>
                <w:szCs w:val="20"/>
              </w:rPr>
              <w:t>Number</w:t>
            </w:r>
            <w:r w:rsidRPr="00356591">
              <w:rPr>
                <w:rFonts w:ascii="Arial" w:hAnsi="Arial" w:cs="Arial"/>
                <w:b/>
                <w:spacing w:val="-5"/>
                <w:sz w:val="20"/>
                <w:szCs w:val="20"/>
              </w:rPr>
              <w:t xml:space="preserve"> </w:t>
            </w:r>
            <w:r w:rsidRPr="00356591">
              <w:rPr>
                <w:rFonts w:ascii="Arial" w:hAnsi="Arial" w:cs="Arial"/>
                <w:b/>
                <w:spacing w:val="-2"/>
                <w:sz w:val="20"/>
                <w:szCs w:val="20"/>
              </w:rPr>
              <w:t>(Person)</w:t>
            </w:r>
          </w:p>
        </w:tc>
        <w:tc>
          <w:tcPr>
            <w:tcW w:w="2604" w:type="dxa"/>
            <w:tcBorders>
              <w:top w:val="single" w:sz="4" w:space="0" w:color="000000"/>
              <w:bottom w:val="single" w:sz="4" w:space="0" w:color="000000"/>
            </w:tcBorders>
          </w:tcPr>
          <w:p w14:paraId="0138BD6E" w14:textId="77777777" w:rsidR="003353DE" w:rsidRPr="00356591" w:rsidRDefault="00852A19" w:rsidP="00D651B4">
            <w:pPr>
              <w:pStyle w:val="TableParagraph"/>
              <w:ind w:right="48"/>
              <w:jc w:val="center"/>
              <w:rPr>
                <w:rFonts w:ascii="Arial" w:hAnsi="Arial" w:cs="Arial"/>
                <w:b/>
                <w:sz w:val="20"/>
                <w:szCs w:val="20"/>
              </w:rPr>
            </w:pPr>
            <w:r w:rsidRPr="00356591">
              <w:rPr>
                <w:rFonts w:ascii="Arial" w:hAnsi="Arial" w:cs="Arial"/>
                <w:b/>
                <w:sz w:val="20"/>
                <w:szCs w:val="20"/>
              </w:rPr>
              <w:t>Percentage</w:t>
            </w:r>
            <w:r w:rsidRPr="00356591">
              <w:rPr>
                <w:rFonts w:ascii="Arial" w:hAnsi="Arial" w:cs="Arial"/>
                <w:b/>
                <w:spacing w:val="-5"/>
                <w:sz w:val="20"/>
                <w:szCs w:val="20"/>
              </w:rPr>
              <w:t xml:space="preserve"> (%)</w:t>
            </w:r>
          </w:p>
        </w:tc>
      </w:tr>
      <w:tr w:rsidR="003353DE" w:rsidRPr="00356591" w14:paraId="0A753EF3" w14:textId="77777777">
        <w:trPr>
          <w:trHeight w:val="272"/>
        </w:trPr>
        <w:tc>
          <w:tcPr>
            <w:tcW w:w="2364" w:type="dxa"/>
            <w:tcBorders>
              <w:top w:val="single" w:sz="4" w:space="0" w:color="000000"/>
            </w:tcBorders>
          </w:tcPr>
          <w:p w14:paraId="25095AE6" w14:textId="77777777" w:rsidR="003353DE" w:rsidRPr="00356591" w:rsidRDefault="00852A19" w:rsidP="00D651B4">
            <w:pPr>
              <w:pStyle w:val="TableParagraph"/>
              <w:spacing w:line="253" w:lineRule="exact"/>
              <w:ind w:left="134"/>
              <w:rPr>
                <w:rFonts w:ascii="Arial" w:hAnsi="Arial" w:cs="Arial"/>
                <w:sz w:val="20"/>
                <w:szCs w:val="20"/>
              </w:rPr>
            </w:pPr>
            <w:r w:rsidRPr="00356591">
              <w:rPr>
                <w:rFonts w:ascii="Arial" w:hAnsi="Arial" w:cs="Arial"/>
                <w:spacing w:val="-2"/>
                <w:sz w:val="20"/>
                <w:szCs w:val="20"/>
              </w:rPr>
              <w:t>26-</w:t>
            </w:r>
            <w:r w:rsidRPr="00356591">
              <w:rPr>
                <w:rFonts w:ascii="Arial" w:hAnsi="Arial" w:cs="Arial"/>
                <w:spacing w:val="-7"/>
                <w:sz w:val="20"/>
                <w:szCs w:val="20"/>
              </w:rPr>
              <w:t>35</w:t>
            </w:r>
          </w:p>
        </w:tc>
        <w:tc>
          <w:tcPr>
            <w:tcW w:w="3002" w:type="dxa"/>
            <w:tcBorders>
              <w:top w:val="single" w:sz="4" w:space="0" w:color="000000"/>
            </w:tcBorders>
          </w:tcPr>
          <w:p w14:paraId="72F0EB90" w14:textId="77777777" w:rsidR="003353DE" w:rsidRPr="00356591" w:rsidRDefault="00852A19" w:rsidP="00D651B4">
            <w:pPr>
              <w:pStyle w:val="TableParagraph"/>
              <w:spacing w:line="253" w:lineRule="exact"/>
              <w:ind w:left="262"/>
              <w:jc w:val="center"/>
              <w:rPr>
                <w:rFonts w:ascii="Arial" w:hAnsi="Arial" w:cs="Arial"/>
                <w:sz w:val="20"/>
                <w:szCs w:val="20"/>
              </w:rPr>
            </w:pPr>
            <w:r w:rsidRPr="00356591">
              <w:rPr>
                <w:rFonts w:ascii="Arial" w:hAnsi="Arial" w:cs="Arial"/>
                <w:spacing w:val="-10"/>
                <w:sz w:val="20"/>
                <w:szCs w:val="20"/>
              </w:rPr>
              <w:t>8</w:t>
            </w:r>
          </w:p>
        </w:tc>
        <w:tc>
          <w:tcPr>
            <w:tcW w:w="2604" w:type="dxa"/>
            <w:tcBorders>
              <w:top w:val="single" w:sz="4" w:space="0" w:color="000000"/>
            </w:tcBorders>
          </w:tcPr>
          <w:p w14:paraId="1F89F47E" w14:textId="77777777" w:rsidR="003353DE" w:rsidRPr="00356591" w:rsidRDefault="00852A19" w:rsidP="00D651B4">
            <w:pPr>
              <w:pStyle w:val="TableParagraph"/>
              <w:spacing w:line="253" w:lineRule="exact"/>
              <w:ind w:left="5" w:right="48"/>
              <w:jc w:val="center"/>
              <w:rPr>
                <w:rFonts w:ascii="Arial" w:hAnsi="Arial" w:cs="Arial"/>
                <w:sz w:val="20"/>
                <w:szCs w:val="20"/>
              </w:rPr>
            </w:pPr>
            <w:r w:rsidRPr="00356591">
              <w:rPr>
                <w:rFonts w:ascii="Arial" w:hAnsi="Arial" w:cs="Arial"/>
                <w:spacing w:val="-2"/>
                <w:sz w:val="20"/>
                <w:szCs w:val="20"/>
              </w:rPr>
              <w:t>26,67</w:t>
            </w:r>
          </w:p>
        </w:tc>
      </w:tr>
      <w:tr w:rsidR="003353DE" w:rsidRPr="00356591" w14:paraId="13D0BBFF" w14:textId="77777777">
        <w:trPr>
          <w:trHeight w:val="275"/>
        </w:trPr>
        <w:tc>
          <w:tcPr>
            <w:tcW w:w="2364" w:type="dxa"/>
          </w:tcPr>
          <w:p w14:paraId="4EFC9418" w14:textId="77777777" w:rsidR="003353DE" w:rsidRPr="00356591" w:rsidRDefault="00852A19" w:rsidP="00D651B4">
            <w:pPr>
              <w:pStyle w:val="TableParagraph"/>
              <w:ind w:left="134"/>
              <w:rPr>
                <w:rFonts w:ascii="Arial" w:hAnsi="Arial" w:cs="Arial"/>
                <w:sz w:val="20"/>
                <w:szCs w:val="20"/>
              </w:rPr>
            </w:pPr>
            <w:r w:rsidRPr="00356591">
              <w:rPr>
                <w:rFonts w:ascii="Arial" w:hAnsi="Arial" w:cs="Arial"/>
                <w:spacing w:val="-2"/>
                <w:sz w:val="20"/>
                <w:szCs w:val="20"/>
              </w:rPr>
              <w:t>36-</w:t>
            </w:r>
            <w:r w:rsidRPr="00356591">
              <w:rPr>
                <w:rFonts w:ascii="Arial" w:hAnsi="Arial" w:cs="Arial"/>
                <w:spacing w:val="-5"/>
                <w:sz w:val="20"/>
                <w:szCs w:val="20"/>
              </w:rPr>
              <w:t>45`</w:t>
            </w:r>
          </w:p>
        </w:tc>
        <w:tc>
          <w:tcPr>
            <w:tcW w:w="3002" w:type="dxa"/>
          </w:tcPr>
          <w:p w14:paraId="4ACA2FD0" w14:textId="77777777" w:rsidR="003353DE" w:rsidRPr="00356591" w:rsidRDefault="00852A19" w:rsidP="00D651B4">
            <w:pPr>
              <w:pStyle w:val="TableParagraph"/>
              <w:ind w:left="262"/>
              <w:jc w:val="center"/>
              <w:rPr>
                <w:rFonts w:ascii="Arial" w:hAnsi="Arial" w:cs="Arial"/>
                <w:sz w:val="20"/>
                <w:szCs w:val="20"/>
              </w:rPr>
            </w:pPr>
            <w:r w:rsidRPr="00356591">
              <w:rPr>
                <w:rFonts w:ascii="Arial" w:hAnsi="Arial" w:cs="Arial"/>
                <w:spacing w:val="-5"/>
                <w:sz w:val="20"/>
                <w:szCs w:val="20"/>
              </w:rPr>
              <w:t>12</w:t>
            </w:r>
          </w:p>
        </w:tc>
        <w:tc>
          <w:tcPr>
            <w:tcW w:w="2604" w:type="dxa"/>
          </w:tcPr>
          <w:p w14:paraId="49992943" w14:textId="77777777" w:rsidR="003353DE" w:rsidRPr="00356591" w:rsidRDefault="00852A19" w:rsidP="00D651B4">
            <w:pPr>
              <w:pStyle w:val="TableParagraph"/>
              <w:ind w:left="4" w:right="48"/>
              <w:jc w:val="center"/>
              <w:rPr>
                <w:rFonts w:ascii="Arial" w:hAnsi="Arial" w:cs="Arial"/>
                <w:sz w:val="20"/>
                <w:szCs w:val="20"/>
              </w:rPr>
            </w:pPr>
            <w:r w:rsidRPr="00356591">
              <w:rPr>
                <w:rFonts w:ascii="Arial" w:hAnsi="Arial" w:cs="Arial"/>
                <w:spacing w:val="-5"/>
                <w:sz w:val="20"/>
                <w:szCs w:val="20"/>
              </w:rPr>
              <w:t>40</w:t>
            </w:r>
          </w:p>
        </w:tc>
      </w:tr>
      <w:tr w:rsidR="003353DE" w:rsidRPr="00356591" w14:paraId="4CE5FE4F" w14:textId="77777777">
        <w:trPr>
          <w:trHeight w:val="278"/>
        </w:trPr>
        <w:tc>
          <w:tcPr>
            <w:tcW w:w="2364" w:type="dxa"/>
            <w:tcBorders>
              <w:bottom w:val="single" w:sz="4" w:space="0" w:color="000000"/>
            </w:tcBorders>
          </w:tcPr>
          <w:p w14:paraId="49C8D225" w14:textId="77777777" w:rsidR="003353DE" w:rsidRPr="00356591" w:rsidRDefault="00852A19" w:rsidP="00D651B4">
            <w:pPr>
              <w:pStyle w:val="TableParagraph"/>
              <w:spacing w:line="259" w:lineRule="exact"/>
              <w:ind w:left="134"/>
              <w:rPr>
                <w:rFonts w:ascii="Arial" w:hAnsi="Arial" w:cs="Arial"/>
                <w:sz w:val="20"/>
                <w:szCs w:val="20"/>
              </w:rPr>
            </w:pPr>
            <w:r w:rsidRPr="00356591">
              <w:rPr>
                <w:rFonts w:ascii="Arial" w:hAnsi="Arial" w:cs="Arial"/>
                <w:spacing w:val="-2"/>
                <w:sz w:val="20"/>
                <w:szCs w:val="20"/>
              </w:rPr>
              <w:t>46-</w:t>
            </w:r>
            <w:r w:rsidRPr="00356591">
              <w:rPr>
                <w:rFonts w:ascii="Arial" w:hAnsi="Arial" w:cs="Arial"/>
                <w:spacing w:val="-7"/>
                <w:sz w:val="20"/>
                <w:szCs w:val="20"/>
              </w:rPr>
              <w:t>55</w:t>
            </w:r>
          </w:p>
        </w:tc>
        <w:tc>
          <w:tcPr>
            <w:tcW w:w="3002" w:type="dxa"/>
            <w:tcBorders>
              <w:bottom w:val="single" w:sz="4" w:space="0" w:color="000000"/>
            </w:tcBorders>
          </w:tcPr>
          <w:p w14:paraId="3832AB3C" w14:textId="77777777" w:rsidR="003353DE" w:rsidRPr="00356591" w:rsidRDefault="00852A19" w:rsidP="00D651B4">
            <w:pPr>
              <w:pStyle w:val="TableParagraph"/>
              <w:spacing w:line="259" w:lineRule="exact"/>
              <w:ind w:left="262"/>
              <w:jc w:val="center"/>
              <w:rPr>
                <w:rFonts w:ascii="Arial" w:hAnsi="Arial" w:cs="Arial"/>
                <w:sz w:val="20"/>
                <w:szCs w:val="20"/>
              </w:rPr>
            </w:pPr>
            <w:r w:rsidRPr="00356591">
              <w:rPr>
                <w:rFonts w:ascii="Arial" w:hAnsi="Arial" w:cs="Arial"/>
                <w:spacing w:val="-5"/>
                <w:sz w:val="20"/>
                <w:szCs w:val="20"/>
              </w:rPr>
              <w:t>10</w:t>
            </w:r>
          </w:p>
        </w:tc>
        <w:tc>
          <w:tcPr>
            <w:tcW w:w="2604" w:type="dxa"/>
            <w:tcBorders>
              <w:bottom w:val="single" w:sz="4" w:space="0" w:color="000000"/>
            </w:tcBorders>
          </w:tcPr>
          <w:p w14:paraId="0ADFF5D1" w14:textId="77777777" w:rsidR="003353DE" w:rsidRPr="00356591" w:rsidRDefault="00852A19" w:rsidP="00D651B4">
            <w:pPr>
              <w:pStyle w:val="TableParagraph"/>
              <w:spacing w:line="259" w:lineRule="exact"/>
              <w:ind w:left="5" w:right="48"/>
              <w:jc w:val="center"/>
              <w:rPr>
                <w:rFonts w:ascii="Arial" w:hAnsi="Arial" w:cs="Arial"/>
                <w:sz w:val="20"/>
                <w:szCs w:val="20"/>
              </w:rPr>
            </w:pPr>
            <w:r w:rsidRPr="00356591">
              <w:rPr>
                <w:rFonts w:ascii="Arial" w:hAnsi="Arial" w:cs="Arial"/>
                <w:spacing w:val="-2"/>
                <w:sz w:val="20"/>
                <w:szCs w:val="20"/>
              </w:rPr>
              <w:t>33,33</w:t>
            </w:r>
          </w:p>
        </w:tc>
      </w:tr>
      <w:tr w:rsidR="003353DE" w:rsidRPr="00356591" w14:paraId="51381DEF" w14:textId="77777777">
        <w:trPr>
          <w:trHeight w:val="278"/>
        </w:trPr>
        <w:tc>
          <w:tcPr>
            <w:tcW w:w="2364" w:type="dxa"/>
            <w:tcBorders>
              <w:top w:val="single" w:sz="4" w:space="0" w:color="000000"/>
              <w:bottom w:val="single" w:sz="4" w:space="0" w:color="000000"/>
            </w:tcBorders>
          </w:tcPr>
          <w:p w14:paraId="2E59FD0F" w14:textId="77777777" w:rsidR="003353DE" w:rsidRPr="00356591" w:rsidRDefault="00852A19" w:rsidP="00D651B4">
            <w:pPr>
              <w:pStyle w:val="TableParagraph"/>
              <w:spacing w:line="258" w:lineRule="exact"/>
              <w:ind w:left="1074"/>
              <w:rPr>
                <w:rFonts w:ascii="Arial" w:hAnsi="Arial" w:cs="Arial"/>
                <w:b/>
                <w:sz w:val="20"/>
                <w:szCs w:val="20"/>
              </w:rPr>
            </w:pPr>
            <w:r w:rsidRPr="00356591">
              <w:rPr>
                <w:rFonts w:ascii="Arial" w:hAnsi="Arial" w:cs="Arial"/>
                <w:b/>
                <w:spacing w:val="-2"/>
                <w:sz w:val="20"/>
                <w:szCs w:val="20"/>
              </w:rPr>
              <w:t>Total</w:t>
            </w:r>
          </w:p>
        </w:tc>
        <w:tc>
          <w:tcPr>
            <w:tcW w:w="3002" w:type="dxa"/>
            <w:tcBorders>
              <w:top w:val="single" w:sz="4" w:space="0" w:color="000000"/>
              <w:bottom w:val="single" w:sz="4" w:space="0" w:color="000000"/>
            </w:tcBorders>
          </w:tcPr>
          <w:p w14:paraId="4D4DF28E" w14:textId="77777777" w:rsidR="003353DE" w:rsidRPr="00356591" w:rsidRDefault="00852A19" w:rsidP="00D651B4">
            <w:pPr>
              <w:pStyle w:val="TableParagraph"/>
              <w:spacing w:line="258" w:lineRule="exact"/>
              <w:ind w:left="262"/>
              <w:jc w:val="center"/>
              <w:rPr>
                <w:rFonts w:ascii="Arial" w:hAnsi="Arial" w:cs="Arial"/>
                <w:b/>
                <w:sz w:val="20"/>
                <w:szCs w:val="20"/>
              </w:rPr>
            </w:pPr>
            <w:r w:rsidRPr="00356591">
              <w:rPr>
                <w:rFonts w:ascii="Arial" w:hAnsi="Arial" w:cs="Arial"/>
                <w:b/>
                <w:spacing w:val="-5"/>
                <w:sz w:val="20"/>
                <w:szCs w:val="20"/>
              </w:rPr>
              <w:t>30</w:t>
            </w:r>
          </w:p>
        </w:tc>
        <w:tc>
          <w:tcPr>
            <w:tcW w:w="2604" w:type="dxa"/>
            <w:tcBorders>
              <w:top w:val="single" w:sz="4" w:space="0" w:color="000000"/>
              <w:bottom w:val="single" w:sz="4" w:space="0" w:color="000000"/>
            </w:tcBorders>
          </w:tcPr>
          <w:p w14:paraId="425EFDB7" w14:textId="77777777" w:rsidR="003353DE" w:rsidRPr="00356591" w:rsidRDefault="00852A19" w:rsidP="00D651B4">
            <w:pPr>
              <w:pStyle w:val="TableParagraph"/>
              <w:spacing w:line="258" w:lineRule="exact"/>
              <w:ind w:left="2" w:right="48"/>
              <w:jc w:val="center"/>
              <w:rPr>
                <w:rFonts w:ascii="Arial" w:hAnsi="Arial" w:cs="Arial"/>
                <w:b/>
                <w:sz w:val="20"/>
                <w:szCs w:val="20"/>
              </w:rPr>
            </w:pPr>
            <w:r w:rsidRPr="00356591">
              <w:rPr>
                <w:rFonts w:ascii="Arial" w:hAnsi="Arial" w:cs="Arial"/>
                <w:b/>
                <w:spacing w:val="-5"/>
                <w:sz w:val="20"/>
                <w:szCs w:val="20"/>
              </w:rPr>
              <w:t>100</w:t>
            </w:r>
          </w:p>
        </w:tc>
      </w:tr>
    </w:tbl>
    <w:p w14:paraId="70E14C76" w14:textId="77777777" w:rsidR="00651F8C" w:rsidRPr="00356591" w:rsidRDefault="00651F8C" w:rsidP="005F0DF4">
      <w:pPr>
        <w:pStyle w:val="BodyText"/>
        <w:ind w:left="567" w:right="278" w:firstLine="709"/>
        <w:rPr>
          <w:rFonts w:ascii="Arial" w:hAnsi="Arial" w:cs="Arial"/>
          <w:sz w:val="20"/>
          <w:szCs w:val="20"/>
        </w:rPr>
      </w:pPr>
    </w:p>
    <w:p w14:paraId="0E3F47A0" w14:textId="77777777" w:rsidR="003353DE" w:rsidRDefault="00852A19" w:rsidP="001263BE">
      <w:pPr>
        <w:pStyle w:val="BodyText"/>
        <w:ind w:right="278"/>
        <w:rPr>
          <w:rFonts w:ascii="Arial" w:hAnsi="Arial" w:cs="Arial"/>
          <w:sz w:val="20"/>
          <w:szCs w:val="20"/>
        </w:rPr>
      </w:pPr>
      <w:r w:rsidRPr="00356591">
        <w:rPr>
          <w:rFonts w:ascii="Arial" w:hAnsi="Arial" w:cs="Arial"/>
          <w:sz w:val="20"/>
          <w:szCs w:val="20"/>
        </w:rPr>
        <w:t xml:space="preserve">Based on Table 1 shows that the age of </w:t>
      </w:r>
      <w:r w:rsidRPr="00356591">
        <w:rPr>
          <w:rFonts w:ascii="Arial" w:hAnsi="Arial" w:cs="Arial"/>
          <w:i/>
          <w:sz w:val="20"/>
          <w:szCs w:val="20"/>
        </w:rPr>
        <w:t xml:space="preserve">Eucheuma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seaweed farmers between 36 - 45 years with the productive category is the highest at 12 people with a percentage of 40% and the lowest is</w:t>
      </w:r>
      <w:r w:rsidRPr="00356591">
        <w:rPr>
          <w:rFonts w:ascii="Arial" w:hAnsi="Arial" w:cs="Arial"/>
          <w:spacing w:val="-1"/>
          <w:sz w:val="20"/>
          <w:szCs w:val="20"/>
        </w:rPr>
        <w:t xml:space="preserve"> </w:t>
      </w:r>
      <w:r w:rsidRPr="00356591">
        <w:rPr>
          <w:rFonts w:ascii="Arial" w:hAnsi="Arial" w:cs="Arial"/>
          <w:sz w:val="20"/>
          <w:szCs w:val="20"/>
        </w:rPr>
        <w:t xml:space="preserve">26 - 35 years with a percentage of 26.67%. The age level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District Wangi - Wangi </w:t>
      </w:r>
      <w:proofErr w:type="spellStart"/>
      <w:r w:rsidR="005F0DF4">
        <w:rPr>
          <w:rFonts w:ascii="Arial" w:hAnsi="Arial" w:cs="Arial"/>
          <w:sz w:val="20"/>
          <w:szCs w:val="20"/>
        </w:rPr>
        <w:t>South</w:t>
      </w:r>
      <w:r w:rsidRPr="00356591">
        <w:rPr>
          <w:rFonts w:ascii="Arial" w:hAnsi="Arial" w:cs="Arial"/>
          <w:sz w:val="20"/>
          <w:szCs w:val="20"/>
        </w:rPr>
        <w:t>Wakatobi</w:t>
      </w:r>
      <w:proofErr w:type="spellEnd"/>
      <w:r w:rsidRPr="00356591">
        <w:rPr>
          <w:rFonts w:ascii="Arial" w:hAnsi="Arial" w:cs="Arial"/>
          <w:sz w:val="20"/>
          <w:szCs w:val="20"/>
        </w:rPr>
        <w:t xml:space="preserve"> Regency</w:t>
      </w:r>
      <w:r w:rsidRPr="00356591">
        <w:rPr>
          <w:rFonts w:ascii="Arial" w:hAnsi="Arial" w:cs="Arial"/>
          <w:spacing w:val="-2"/>
          <w:sz w:val="20"/>
          <w:szCs w:val="20"/>
        </w:rPr>
        <w:t xml:space="preserve"> </w:t>
      </w:r>
      <w:r w:rsidRPr="00356591">
        <w:rPr>
          <w:rFonts w:ascii="Arial" w:hAnsi="Arial" w:cs="Arial"/>
          <w:sz w:val="20"/>
          <w:szCs w:val="20"/>
        </w:rPr>
        <w:t xml:space="preserve">is a factor that determines </w:t>
      </w:r>
      <w:r w:rsidRPr="00356591">
        <w:rPr>
          <w:rFonts w:ascii="Arial" w:hAnsi="Arial" w:cs="Arial"/>
          <w:i/>
          <w:sz w:val="20"/>
          <w:szCs w:val="20"/>
        </w:rPr>
        <w:t xml:space="preserve">Eucheuma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seaweed farmers in the management of their farms and can affect physical abilities and ways of thinking in decision making.</w:t>
      </w:r>
    </w:p>
    <w:p w14:paraId="2CAB893C" w14:textId="77777777" w:rsidR="001263BE" w:rsidRPr="00356591" w:rsidRDefault="001263BE" w:rsidP="001263BE">
      <w:pPr>
        <w:pStyle w:val="BodyText"/>
        <w:ind w:right="278" w:firstLine="708"/>
        <w:rPr>
          <w:rFonts w:ascii="Arial" w:hAnsi="Arial" w:cs="Arial"/>
          <w:sz w:val="20"/>
          <w:szCs w:val="20"/>
        </w:rPr>
      </w:pPr>
    </w:p>
    <w:p w14:paraId="4BBCA0E8" w14:textId="77777777" w:rsidR="003353DE" w:rsidRPr="001263BE" w:rsidRDefault="00852A19" w:rsidP="001263BE">
      <w:pPr>
        <w:pStyle w:val="ListParagraph"/>
        <w:numPr>
          <w:ilvl w:val="2"/>
          <w:numId w:val="4"/>
        </w:numPr>
        <w:tabs>
          <w:tab w:val="left" w:pos="1134"/>
        </w:tabs>
        <w:spacing w:line="240" w:lineRule="auto"/>
        <w:ind w:left="851" w:hanging="283"/>
        <w:rPr>
          <w:rFonts w:ascii="Arial" w:hAnsi="Arial" w:cs="Arial"/>
          <w:b/>
          <w:sz w:val="20"/>
          <w:szCs w:val="20"/>
          <w:u w:val="single"/>
        </w:rPr>
      </w:pPr>
      <w:r w:rsidRPr="001263BE">
        <w:rPr>
          <w:rFonts w:ascii="Arial" w:hAnsi="Arial" w:cs="Arial"/>
          <w:b/>
          <w:spacing w:val="-2"/>
          <w:sz w:val="20"/>
          <w:szCs w:val="20"/>
          <w:u w:val="single"/>
        </w:rPr>
        <w:t>Education</w:t>
      </w:r>
    </w:p>
    <w:p w14:paraId="1E75C384" w14:textId="77777777" w:rsidR="001263BE" w:rsidRPr="001263BE" w:rsidRDefault="001263BE" w:rsidP="001263BE">
      <w:pPr>
        <w:tabs>
          <w:tab w:val="left" w:pos="1134"/>
        </w:tabs>
        <w:ind w:left="568"/>
        <w:rPr>
          <w:rFonts w:ascii="Arial" w:hAnsi="Arial" w:cs="Arial"/>
          <w:b/>
          <w:sz w:val="20"/>
          <w:szCs w:val="20"/>
          <w:u w:val="single"/>
        </w:rPr>
      </w:pPr>
    </w:p>
    <w:p w14:paraId="26DA73A0" w14:textId="77777777" w:rsidR="003353DE" w:rsidRPr="00356591" w:rsidRDefault="00852A19" w:rsidP="001263BE">
      <w:pPr>
        <w:pStyle w:val="BodyText"/>
        <w:ind w:right="281"/>
        <w:rPr>
          <w:rFonts w:ascii="Arial" w:hAnsi="Arial" w:cs="Arial"/>
          <w:sz w:val="20"/>
          <w:szCs w:val="20"/>
        </w:rPr>
      </w:pPr>
      <w:r w:rsidRPr="00356591">
        <w:rPr>
          <w:rFonts w:ascii="Arial" w:hAnsi="Arial" w:cs="Arial"/>
          <w:sz w:val="20"/>
          <w:szCs w:val="20"/>
        </w:rPr>
        <w:t>The level of education is one of the factors that determine the level of progress of a region, the more educated the population, the higher the level of progress</w:t>
      </w:r>
      <w:r w:rsidRPr="00356591">
        <w:rPr>
          <w:rFonts w:ascii="Arial" w:hAnsi="Arial" w:cs="Arial"/>
          <w:spacing w:val="-3"/>
          <w:sz w:val="20"/>
          <w:szCs w:val="20"/>
        </w:rPr>
        <w:t xml:space="preserve"> </w:t>
      </w:r>
      <w:r w:rsidRPr="00356591">
        <w:rPr>
          <w:rFonts w:ascii="Arial" w:hAnsi="Arial" w:cs="Arial"/>
          <w:sz w:val="20"/>
          <w:szCs w:val="20"/>
        </w:rPr>
        <w:t>of</w:t>
      </w:r>
      <w:r w:rsidRPr="00356591">
        <w:rPr>
          <w:rFonts w:ascii="Arial" w:hAnsi="Arial" w:cs="Arial"/>
          <w:spacing w:val="-3"/>
          <w:sz w:val="20"/>
          <w:szCs w:val="20"/>
        </w:rPr>
        <w:t xml:space="preserve"> </w:t>
      </w:r>
      <w:r w:rsidRPr="00356591">
        <w:rPr>
          <w:rFonts w:ascii="Arial" w:hAnsi="Arial" w:cs="Arial"/>
          <w:sz w:val="20"/>
          <w:szCs w:val="20"/>
        </w:rPr>
        <w:t>the</w:t>
      </w:r>
      <w:r w:rsidRPr="00356591">
        <w:rPr>
          <w:rFonts w:ascii="Arial" w:hAnsi="Arial" w:cs="Arial"/>
          <w:spacing w:val="-3"/>
          <w:sz w:val="20"/>
          <w:szCs w:val="20"/>
        </w:rPr>
        <w:t xml:space="preserve"> </w:t>
      </w:r>
      <w:r w:rsidRPr="00356591">
        <w:rPr>
          <w:rFonts w:ascii="Arial" w:hAnsi="Arial" w:cs="Arial"/>
          <w:sz w:val="20"/>
          <w:szCs w:val="20"/>
        </w:rPr>
        <w:t>region</w:t>
      </w:r>
      <w:r w:rsidRPr="00356591">
        <w:rPr>
          <w:rFonts w:ascii="Arial" w:hAnsi="Arial" w:cs="Arial"/>
          <w:spacing w:val="-1"/>
          <w:sz w:val="20"/>
          <w:szCs w:val="20"/>
        </w:rPr>
        <w:t xml:space="preserve"> </w:t>
      </w:r>
      <w:r w:rsidRPr="00356591">
        <w:rPr>
          <w:rFonts w:ascii="Arial" w:hAnsi="Arial" w:cs="Arial"/>
          <w:sz w:val="20"/>
          <w:szCs w:val="20"/>
        </w:rPr>
        <w:t>tends</w:t>
      </w:r>
      <w:r w:rsidRPr="00356591">
        <w:rPr>
          <w:rFonts w:ascii="Arial" w:hAnsi="Arial" w:cs="Arial"/>
          <w:spacing w:val="-3"/>
          <w:sz w:val="20"/>
          <w:szCs w:val="20"/>
        </w:rPr>
        <w:t xml:space="preserve"> </w:t>
      </w:r>
      <w:r w:rsidRPr="00356591">
        <w:rPr>
          <w:rFonts w:ascii="Arial" w:hAnsi="Arial" w:cs="Arial"/>
          <w:sz w:val="20"/>
          <w:szCs w:val="20"/>
        </w:rPr>
        <w:t>to</w:t>
      </w:r>
      <w:r w:rsidRPr="00356591">
        <w:rPr>
          <w:rFonts w:ascii="Arial" w:hAnsi="Arial" w:cs="Arial"/>
          <w:spacing w:val="-3"/>
          <w:sz w:val="20"/>
          <w:szCs w:val="20"/>
        </w:rPr>
        <w:t xml:space="preserve"> </w:t>
      </w:r>
      <w:r w:rsidRPr="00356591">
        <w:rPr>
          <w:rFonts w:ascii="Arial" w:hAnsi="Arial" w:cs="Arial"/>
          <w:sz w:val="20"/>
          <w:szCs w:val="20"/>
        </w:rPr>
        <w:t>be.</w:t>
      </w:r>
      <w:r w:rsidRPr="00356591">
        <w:rPr>
          <w:rFonts w:ascii="Arial" w:hAnsi="Arial" w:cs="Arial"/>
          <w:spacing w:val="-1"/>
          <w:sz w:val="20"/>
          <w:szCs w:val="20"/>
        </w:rPr>
        <w:t xml:space="preserve"> </w:t>
      </w:r>
      <w:r w:rsidRPr="00356591">
        <w:rPr>
          <w:rFonts w:ascii="Arial" w:hAnsi="Arial" w:cs="Arial"/>
          <w:sz w:val="20"/>
          <w:szCs w:val="20"/>
        </w:rPr>
        <w:t>Age</w:t>
      </w:r>
      <w:r w:rsidRPr="00356591">
        <w:rPr>
          <w:rFonts w:ascii="Arial" w:hAnsi="Arial" w:cs="Arial"/>
          <w:spacing w:val="-2"/>
          <w:sz w:val="20"/>
          <w:szCs w:val="20"/>
        </w:rPr>
        <w:t xml:space="preserve"> </w:t>
      </w:r>
      <w:r w:rsidRPr="00356591">
        <w:rPr>
          <w:rFonts w:ascii="Arial" w:hAnsi="Arial" w:cs="Arial"/>
          <w:sz w:val="20"/>
          <w:szCs w:val="20"/>
        </w:rPr>
        <w:t>affects</w:t>
      </w:r>
      <w:r w:rsidRPr="00356591">
        <w:rPr>
          <w:rFonts w:ascii="Arial" w:hAnsi="Arial" w:cs="Arial"/>
          <w:spacing w:val="-3"/>
          <w:sz w:val="20"/>
          <w:szCs w:val="20"/>
        </w:rPr>
        <w:t xml:space="preserve"> </w:t>
      </w:r>
      <w:r w:rsidRPr="00356591">
        <w:rPr>
          <w:rFonts w:ascii="Arial" w:hAnsi="Arial" w:cs="Arial"/>
          <w:sz w:val="20"/>
          <w:szCs w:val="20"/>
        </w:rPr>
        <w:t>the</w:t>
      </w:r>
      <w:r w:rsidRPr="00356591">
        <w:rPr>
          <w:rFonts w:ascii="Arial" w:hAnsi="Arial" w:cs="Arial"/>
          <w:spacing w:val="-2"/>
          <w:sz w:val="20"/>
          <w:szCs w:val="20"/>
        </w:rPr>
        <w:t xml:space="preserve"> </w:t>
      </w:r>
      <w:r w:rsidRPr="00356591">
        <w:rPr>
          <w:rFonts w:ascii="Arial" w:hAnsi="Arial" w:cs="Arial"/>
          <w:sz w:val="20"/>
          <w:szCs w:val="20"/>
        </w:rPr>
        <w:t>level</w:t>
      </w:r>
      <w:r w:rsidRPr="00356591">
        <w:rPr>
          <w:rFonts w:ascii="Arial" w:hAnsi="Arial" w:cs="Arial"/>
          <w:spacing w:val="-3"/>
          <w:sz w:val="20"/>
          <w:szCs w:val="20"/>
        </w:rPr>
        <w:t xml:space="preserve"> </w:t>
      </w:r>
      <w:r w:rsidRPr="00356591">
        <w:rPr>
          <w:rFonts w:ascii="Arial" w:hAnsi="Arial" w:cs="Arial"/>
          <w:sz w:val="20"/>
          <w:szCs w:val="20"/>
        </w:rPr>
        <w:t>of</w:t>
      </w:r>
      <w:r w:rsidRPr="00356591">
        <w:rPr>
          <w:rFonts w:ascii="Arial" w:hAnsi="Arial" w:cs="Arial"/>
          <w:spacing w:val="-3"/>
          <w:sz w:val="20"/>
          <w:szCs w:val="20"/>
        </w:rPr>
        <w:t xml:space="preserve"> </w:t>
      </w:r>
      <w:r w:rsidRPr="00356591">
        <w:rPr>
          <w:rFonts w:ascii="Arial" w:hAnsi="Arial" w:cs="Arial"/>
          <w:sz w:val="20"/>
          <w:szCs w:val="20"/>
        </w:rPr>
        <w:t>experience</w:t>
      </w:r>
      <w:r w:rsidRPr="00356591">
        <w:rPr>
          <w:rFonts w:ascii="Arial" w:hAnsi="Arial" w:cs="Arial"/>
          <w:spacing w:val="-2"/>
          <w:sz w:val="20"/>
          <w:szCs w:val="20"/>
        </w:rPr>
        <w:t xml:space="preserve"> </w:t>
      </w:r>
      <w:r w:rsidRPr="00356591">
        <w:rPr>
          <w:rFonts w:ascii="Arial" w:hAnsi="Arial" w:cs="Arial"/>
          <w:sz w:val="20"/>
          <w:szCs w:val="20"/>
        </w:rPr>
        <w:t>and</w:t>
      </w:r>
      <w:r w:rsidRPr="00356591">
        <w:rPr>
          <w:rFonts w:ascii="Arial" w:hAnsi="Arial" w:cs="Arial"/>
          <w:spacing w:val="-1"/>
          <w:sz w:val="20"/>
          <w:szCs w:val="20"/>
        </w:rPr>
        <w:t xml:space="preserve"> </w:t>
      </w:r>
      <w:r w:rsidRPr="00356591">
        <w:rPr>
          <w:rFonts w:ascii="Arial" w:hAnsi="Arial" w:cs="Arial"/>
          <w:sz w:val="20"/>
          <w:szCs w:val="20"/>
        </w:rPr>
        <w:t>physical work capacity, while education plays a role in the ability to adapt to technology, understand business management, and make informed decisions.</w:t>
      </w:r>
    </w:p>
    <w:p w14:paraId="25927E58" w14:textId="77777777" w:rsidR="001263BE" w:rsidRDefault="001263BE" w:rsidP="001263BE">
      <w:pPr>
        <w:pStyle w:val="BodyText"/>
        <w:ind w:right="281"/>
        <w:rPr>
          <w:rFonts w:ascii="Arial" w:hAnsi="Arial" w:cs="Arial"/>
          <w:sz w:val="20"/>
          <w:szCs w:val="20"/>
        </w:rPr>
      </w:pPr>
    </w:p>
    <w:p w14:paraId="0005B8CF" w14:textId="77777777" w:rsidR="003353DE" w:rsidRDefault="00852A19" w:rsidP="001263BE">
      <w:pPr>
        <w:pStyle w:val="BodyText"/>
        <w:ind w:right="281"/>
        <w:rPr>
          <w:rFonts w:ascii="Arial" w:hAnsi="Arial" w:cs="Arial"/>
          <w:sz w:val="20"/>
          <w:szCs w:val="20"/>
        </w:rPr>
      </w:pPr>
      <w:r w:rsidRPr="00356591">
        <w:rPr>
          <w:rFonts w:ascii="Arial" w:hAnsi="Arial" w:cs="Arial"/>
          <w:sz w:val="20"/>
          <w:szCs w:val="20"/>
        </w:rPr>
        <w:t>Education level has a positive correlation with the ability to access technical information, manage business risks, and implement more modern cultivation</w:t>
      </w:r>
      <w:r w:rsidRPr="00356591">
        <w:rPr>
          <w:rFonts w:ascii="Arial" w:hAnsi="Arial" w:cs="Arial"/>
          <w:spacing w:val="-2"/>
          <w:sz w:val="20"/>
          <w:szCs w:val="20"/>
        </w:rPr>
        <w:t xml:space="preserve"> </w:t>
      </w:r>
      <w:r w:rsidRPr="00356591">
        <w:rPr>
          <w:rFonts w:ascii="Arial" w:hAnsi="Arial" w:cs="Arial"/>
          <w:sz w:val="20"/>
          <w:szCs w:val="20"/>
        </w:rPr>
        <w:t>or</w:t>
      </w:r>
      <w:r w:rsidRPr="00356591">
        <w:rPr>
          <w:rFonts w:ascii="Arial" w:hAnsi="Arial" w:cs="Arial"/>
          <w:spacing w:val="-3"/>
          <w:sz w:val="20"/>
          <w:szCs w:val="20"/>
        </w:rPr>
        <w:t xml:space="preserve"> </w:t>
      </w:r>
      <w:r w:rsidRPr="00356591">
        <w:rPr>
          <w:rFonts w:ascii="Arial" w:hAnsi="Arial" w:cs="Arial"/>
          <w:sz w:val="20"/>
          <w:szCs w:val="20"/>
        </w:rPr>
        <w:t>processing</w:t>
      </w:r>
      <w:r w:rsidRPr="00356591">
        <w:rPr>
          <w:rFonts w:ascii="Arial" w:hAnsi="Arial" w:cs="Arial"/>
          <w:spacing w:val="-5"/>
          <w:sz w:val="20"/>
          <w:szCs w:val="20"/>
        </w:rPr>
        <w:t xml:space="preserve"> </w:t>
      </w:r>
      <w:r w:rsidRPr="00356591">
        <w:rPr>
          <w:rFonts w:ascii="Arial" w:hAnsi="Arial" w:cs="Arial"/>
          <w:sz w:val="20"/>
          <w:szCs w:val="20"/>
        </w:rPr>
        <w:t xml:space="preserve">practices. </w:t>
      </w:r>
      <w:r w:rsidRPr="00356591">
        <w:rPr>
          <w:rFonts w:ascii="Arial" w:hAnsi="Arial" w:cs="Arial"/>
          <w:sz w:val="20"/>
          <w:szCs w:val="20"/>
        </w:rPr>
        <w:lastRenderedPageBreak/>
        <w:t>Farmers</w:t>
      </w:r>
      <w:r w:rsidRPr="00356591">
        <w:rPr>
          <w:rFonts w:ascii="Arial" w:hAnsi="Arial" w:cs="Arial"/>
          <w:spacing w:val="-3"/>
          <w:sz w:val="20"/>
          <w:szCs w:val="20"/>
        </w:rPr>
        <w:t xml:space="preserve"> </w:t>
      </w:r>
      <w:r w:rsidRPr="00356591">
        <w:rPr>
          <w:rFonts w:ascii="Arial" w:hAnsi="Arial" w:cs="Arial"/>
          <w:sz w:val="20"/>
          <w:szCs w:val="20"/>
        </w:rPr>
        <w:t>or fishermen</w:t>
      </w:r>
      <w:r w:rsidRPr="00356591">
        <w:rPr>
          <w:rFonts w:ascii="Arial" w:hAnsi="Arial" w:cs="Arial"/>
          <w:spacing w:val="-2"/>
          <w:sz w:val="20"/>
          <w:szCs w:val="20"/>
        </w:rPr>
        <w:t xml:space="preserve"> </w:t>
      </w:r>
      <w:r w:rsidRPr="00356591">
        <w:rPr>
          <w:rFonts w:ascii="Arial" w:hAnsi="Arial" w:cs="Arial"/>
          <w:sz w:val="20"/>
          <w:szCs w:val="20"/>
        </w:rPr>
        <w:t>with</w:t>
      </w:r>
      <w:r w:rsidRPr="00356591">
        <w:rPr>
          <w:rFonts w:ascii="Arial" w:hAnsi="Arial" w:cs="Arial"/>
          <w:spacing w:val="-2"/>
          <w:sz w:val="20"/>
          <w:szCs w:val="20"/>
        </w:rPr>
        <w:t xml:space="preserve"> </w:t>
      </w:r>
      <w:r w:rsidRPr="00356591">
        <w:rPr>
          <w:rFonts w:ascii="Arial" w:hAnsi="Arial" w:cs="Arial"/>
          <w:sz w:val="20"/>
          <w:szCs w:val="20"/>
        </w:rPr>
        <w:t>secondary</w:t>
      </w:r>
      <w:r w:rsidRPr="00356591">
        <w:rPr>
          <w:rFonts w:ascii="Arial" w:hAnsi="Arial" w:cs="Arial"/>
          <w:spacing w:val="-7"/>
          <w:sz w:val="20"/>
          <w:szCs w:val="20"/>
        </w:rPr>
        <w:t xml:space="preserve"> </w:t>
      </w:r>
      <w:r w:rsidRPr="00356591">
        <w:rPr>
          <w:rFonts w:ascii="Arial" w:hAnsi="Arial" w:cs="Arial"/>
          <w:sz w:val="20"/>
          <w:szCs w:val="20"/>
        </w:rPr>
        <w:t>or</w:t>
      </w:r>
      <w:r w:rsidRPr="00356591">
        <w:rPr>
          <w:rFonts w:ascii="Arial" w:hAnsi="Arial" w:cs="Arial"/>
          <w:spacing w:val="-1"/>
          <w:sz w:val="20"/>
          <w:szCs w:val="20"/>
        </w:rPr>
        <w:t xml:space="preserve"> </w:t>
      </w:r>
      <w:r w:rsidRPr="00356591">
        <w:rPr>
          <w:rFonts w:ascii="Arial" w:hAnsi="Arial" w:cs="Arial"/>
          <w:sz w:val="20"/>
          <w:szCs w:val="20"/>
        </w:rPr>
        <w:t>higher education are more open to the use of technology such as digital recording of harvest and catch results, hygiene-based post-harvest processing, and diversification of seaweed derivative products (Fitriana &amp; Stacey, 2020). The education level of seaweed farmer respondents can be seen in Table 2.</w:t>
      </w:r>
    </w:p>
    <w:p w14:paraId="768F9192" w14:textId="77777777" w:rsidR="001263BE" w:rsidRPr="00356591" w:rsidRDefault="001263BE" w:rsidP="001263BE">
      <w:pPr>
        <w:pStyle w:val="BodyText"/>
        <w:ind w:right="281" w:firstLine="708"/>
        <w:rPr>
          <w:rFonts w:ascii="Arial" w:hAnsi="Arial" w:cs="Arial"/>
          <w:sz w:val="20"/>
          <w:szCs w:val="20"/>
        </w:rPr>
      </w:pPr>
    </w:p>
    <w:p w14:paraId="7CD08CF7" w14:textId="77777777" w:rsidR="003353DE" w:rsidRDefault="00852A19" w:rsidP="00882687">
      <w:pPr>
        <w:pStyle w:val="BodyText"/>
        <w:ind w:left="1560" w:right="284" w:hanging="993"/>
        <w:rPr>
          <w:rFonts w:ascii="Arial" w:hAnsi="Arial" w:cs="Arial"/>
          <w:b/>
          <w:sz w:val="20"/>
          <w:szCs w:val="20"/>
        </w:rPr>
      </w:pPr>
      <w:r w:rsidRPr="00882687">
        <w:rPr>
          <w:rFonts w:ascii="Arial" w:hAnsi="Arial" w:cs="Arial"/>
          <w:b/>
          <w:sz w:val="20"/>
          <w:szCs w:val="20"/>
        </w:rPr>
        <w:t>Table</w:t>
      </w:r>
      <w:r w:rsidRPr="00882687">
        <w:rPr>
          <w:rFonts w:ascii="Arial" w:hAnsi="Arial" w:cs="Arial"/>
          <w:b/>
          <w:spacing w:val="-2"/>
          <w:sz w:val="20"/>
          <w:szCs w:val="20"/>
        </w:rPr>
        <w:t xml:space="preserve"> </w:t>
      </w:r>
      <w:r w:rsidRPr="00882687">
        <w:rPr>
          <w:rFonts w:ascii="Arial" w:hAnsi="Arial" w:cs="Arial"/>
          <w:b/>
          <w:sz w:val="20"/>
          <w:szCs w:val="20"/>
        </w:rPr>
        <w:t>2.</w:t>
      </w:r>
      <w:r w:rsidRPr="00882687">
        <w:rPr>
          <w:rFonts w:ascii="Arial" w:hAnsi="Arial" w:cs="Arial"/>
          <w:b/>
          <w:spacing w:val="80"/>
          <w:w w:val="150"/>
          <w:sz w:val="20"/>
          <w:szCs w:val="20"/>
        </w:rPr>
        <w:t xml:space="preserve"> </w:t>
      </w:r>
      <w:r w:rsidRPr="00882687">
        <w:rPr>
          <w:rFonts w:ascii="Arial" w:hAnsi="Arial" w:cs="Arial"/>
          <w:b/>
          <w:sz w:val="20"/>
          <w:szCs w:val="20"/>
        </w:rPr>
        <w:t xml:space="preserve">Number of Seaweed Farmer Respondents based on education in </w:t>
      </w:r>
      <w:proofErr w:type="spellStart"/>
      <w:r w:rsidRPr="00882687">
        <w:rPr>
          <w:rFonts w:ascii="Arial" w:hAnsi="Arial" w:cs="Arial"/>
          <w:b/>
          <w:sz w:val="20"/>
          <w:szCs w:val="20"/>
        </w:rPr>
        <w:t>Liya</w:t>
      </w:r>
      <w:proofErr w:type="spellEnd"/>
      <w:r w:rsidRPr="00882687">
        <w:rPr>
          <w:rFonts w:ascii="Arial" w:hAnsi="Arial" w:cs="Arial"/>
          <w:b/>
          <w:sz w:val="20"/>
          <w:szCs w:val="20"/>
        </w:rPr>
        <w:t xml:space="preserve"> </w:t>
      </w:r>
      <w:proofErr w:type="spellStart"/>
      <w:r w:rsidRPr="00882687">
        <w:rPr>
          <w:rFonts w:ascii="Arial" w:hAnsi="Arial" w:cs="Arial"/>
          <w:b/>
          <w:sz w:val="20"/>
          <w:szCs w:val="20"/>
        </w:rPr>
        <w:t>Onemelangka</w:t>
      </w:r>
      <w:proofErr w:type="spellEnd"/>
      <w:r w:rsidRPr="00882687">
        <w:rPr>
          <w:rFonts w:ascii="Arial" w:hAnsi="Arial" w:cs="Arial"/>
          <w:b/>
          <w:sz w:val="20"/>
          <w:szCs w:val="20"/>
        </w:rPr>
        <w:t xml:space="preserve"> Village, Wangi - Wangi </w:t>
      </w:r>
      <w:proofErr w:type="spellStart"/>
      <w:r w:rsidR="005F0DF4">
        <w:rPr>
          <w:rFonts w:ascii="Arial" w:hAnsi="Arial" w:cs="Arial"/>
          <w:b/>
          <w:sz w:val="20"/>
          <w:szCs w:val="20"/>
        </w:rPr>
        <w:t>South</w:t>
      </w:r>
      <w:r w:rsidRPr="00882687">
        <w:rPr>
          <w:rFonts w:ascii="Arial" w:hAnsi="Arial" w:cs="Arial"/>
          <w:b/>
          <w:sz w:val="20"/>
          <w:szCs w:val="20"/>
        </w:rPr>
        <w:t>Sub</w:t>
      </w:r>
      <w:proofErr w:type="spellEnd"/>
      <w:r w:rsidRPr="00882687">
        <w:rPr>
          <w:rFonts w:ascii="Arial" w:hAnsi="Arial" w:cs="Arial"/>
          <w:b/>
          <w:sz w:val="20"/>
          <w:szCs w:val="20"/>
        </w:rPr>
        <w:t xml:space="preserve">-district, </w:t>
      </w:r>
      <w:proofErr w:type="spellStart"/>
      <w:r w:rsidRPr="00882687">
        <w:rPr>
          <w:rFonts w:ascii="Arial" w:hAnsi="Arial" w:cs="Arial"/>
          <w:b/>
          <w:sz w:val="20"/>
          <w:szCs w:val="20"/>
        </w:rPr>
        <w:t>Wakatobi</w:t>
      </w:r>
      <w:proofErr w:type="spellEnd"/>
      <w:r w:rsidRPr="00882687">
        <w:rPr>
          <w:rFonts w:ascii="Arial" w:hAnsi="Arial" w:cs="Arial"/>
          <w:b/>
          <w:sz w:val="20"/>
          <w:szCs w:val="20"/>
        </w:rPr>
        <w:t xml:space="preserve"> Regency (Source: primary data processed, 2025)</w:t>
      </w:r>
    </w:p>
    <w:p w14:paraId="67BCE254" w14:textId="77777777" w:rsidR="00882687" w:rsidRPr="00882687" w:rsidRDefault="00882687" w:rsidP="00882687">
      <w:pPr>
        <w:pStyle w:val="BodyText"/>
        <w:ind w:left="1701" w:right="284" w:hanging="1134"/>
        <w:rPr>
          <w:rFonts w:ascii="Arial" w:hAnsi="Arial" w:cs="Arial"/>
          <w:b/>
          <w:sz w:val="20"/>
          <w:szCs w:val="20"/>
        </w:rPr>
      </w:pPr>
    </w:p>
    <w:tbl>
      <w:tblPr>
        <w:tblW w:w="0" w:type="auto"/>
        <w:tblInd w:w="568" w:type="dxa"/>
        <w:tblLayout w:type="fixed"/>
        <w:tblCellMar>
          <w:left w:w="0" w:type="dxa"/>
          <w:right w:w="0" w:type="dxa"/>
        </w:tblCellMar>
        <w:tblLook w:val="01E0" w:firstRow="1" w:lastRow="1" w:firstColumn="1" w:lastColumn="1" w:noHBand="0" w:noVBand="0"/>
      </w:tblPr>
      <w:tblGrid>
        <w:gridCol w:w="2405"/>
        <w:gridCol w:w="2920"/>
        <w:gridCol w:w="2592"/>
      </w:tblGrid>
      <w:tr w:rsidR="003353DE" w:rsidRPr="00356591" w14:paraId="046785D5" w14:textId="77777777">
        <w:trPr>
          <w:trHeight w:val="275"/>
        </w:trPr>
        <w:tc>
          <w:tcPr>
            <w:tcW w:w="2405" w:type="dxa"/>
            <w:tcBorders>
              <w:top w:val="single" w:sz="2" w:space="0" w:color="000000"/>
              <w:bottom w:val="single" w:sz="2" w:space="0" w:color="000000"/>
            </w:tcBorders>
          </w:tcPr>
          <w:p w14:paraId="5443A16F" w14:textId="77777777" w:rsidR="003353DE" w:rsidRPr="00356591" w:rsidRDefault="00852A19" w:rsidP="00D651B4">
            <w:pPr>
              <w:pStyle w:val="TableParagraph"/>
              <w:ind w:left="115"/>
              <w:rPr>
                <w:rFonts w:ascii="Arial" w:hAnsi="Arial" w:cs="Arial"/>
                <w:b/>
                <w:sz w:val="20"/>
                <w:szCs w:val="20"/>
              </w:rPr>
            </w:pPr>
            <w:r w:rsidRPr="00356591">
              <w:rPr>
                <w:rFonts w:ascii="Arial" w:hAnsi="Arial" w:cs="Arial"/>
                <w:b/>
                <w:spacing w:val="-2"/>
                <w:sz w:val="20"/>
                <w:szCs w:val="20"/>
              </w:rPr>
              <w:t>Education</w:t>
            </w:r>
          </w:p>
        </w:tc>
        <w:tc>
          <w:tcPr>
            <w:tcW w:w="2920" w:type="dxa"/>
            <w:tcBorders>
              <w:top w:val="single" w:sz="2" w:space="0" w:color="000000"/>
              <w:bottom w:val="single" w:sz="2" w:space="0" w:color="000000"/>
            </w:tcBorders>
          </w:tcPr>
          <w:p w14:paraId="4194EEE6" w14:textId="77777777" w:rsidR="003353DE" w:rsidRPr="00356591" w:rsidRDefault="00852A19" w:rsidP="00D651B4">
            <w:pPr>
              <w:pStyle w:val="TableParagraph"/>
              <w:ind w:left="191" w:right="3"/>
              <w:jc w:val="center"/>
              <w:rPr>
                <w:rFonts w:ascii="Arial" w:hAnsi="Arial" w:cs="Arial"/>
                <w:b/>
                <w:sz w:val="20"/>
                <w:szCs w:val="20"/>
              </w:rPr>
            </w:pPr>
            <w:r w:rsidRPr="00356591">
              <w:rPr>
                <w:rFonts w:ascii="Arial" w:hAnsi="Arial" w:cs="Arial"/>
                <w:b/>
                <w:sz w:val="20"/>
                <w:szCs w:val="20"/>
              </w:rPr>
              <w:t>Number</w:t>
            </w:r>
            <w:r w:rsidRPr="00356591">
              <w:rPr>
                <w:rFonts w:ascii="Arial" w:hAnsi="Arial" w:cs="Arial"/>
                <w:b/>
                <w:spacing w:val="-5"/>
                <w:sz w:val="20"/>
                <w:szCs w:val="20"/>
              </w:rPr>
              <w:t xml:space="preserve"> </w:t>
            </w:r>
            <w:r w:rsidRPr="00356591">
              <w:rPr>
                <w:rFonts w:ascii="Arial" w:hAnsi="Arial" w:cs="Arial"/>
                <w:b/>
                <w:spacing w:val="-2"/>
                <w:sz w:val="20"/>
                <w:szCs w:val="20"/>
              </w:rPr>
              <w:t>(Person)</w:t>
            </w:r>
          </w:p>
        </w:tc>
        <w:tc>
          <w:tcPr>
            <w:tcW w:w="2592" w:type="dxa"/>
            <w:tcBorders>
              <w:top w:val="single" w:sz="2" w:space="0" w:color="000000"/>
              <w:bottom w:val="single" w:sz="2" w:space="0" w:color="000000"/>
            </w:tcBorders>
          </w:tcPr>
          <w:p w14:paraId="099DC3A7" w14:textId="77777777" w:rsidR="003353DE" w:rsidRPr="00356591" w:rsidRDefault="00852A19" w:rsidP="00D651B4">
            <w:pPr>
              <w:pStyle w:val="TableParagraph"/>
              <w:ind w:right="45"/>
              <w:jc w:val="center"/>
              <w:rPr>
                <w:rFonts w:ascii="Arial" w:hAnsi="Arial" w:cs="Arial"/>
                <w:b/>
                <w:sz w:val="20"/>
                <w:szCs w:val="20"/>
              </w:rPr>
            </w:pPr>
            <w:r w:rsidRPr="00356591">
              <w:rPr>
                <w:rFonts w:ascii="Arial" w:hAnsi="Arial" w:cs="Arial"/>
                <w:b/>
                <w:sz w:val="20"/>
                <w:szCs w:val="20"/>
              </w:rPr>
              <w:t>Percentage</w:t>
            </w:r>
            <w:r w:rsidRPr="00356591">
              <w:rPr>
                <w:rFonts w:ascii="Arial" w:hAnsi="Arial" w:cs="Arial"/>
                <w:b/>
                <w:spacing w:val="-5"/>
                <w:sz w:val="20"/>
                <w:szCs w:val="20"/>
              </w:rPr>
              <w:t xml:space="preserve"> (%)</w:t>
            </w:r>
          </w:p>
        </w:tc>
      </w:tr>
      <w:tr w:rsidR="003353DE" w:rsidRPr="00356591" w14:paraId="2A88A830" w14:textId="77777777">
        <w:trPr>
          <w:trHeight w:val="272"/>
        </w:trPr>
        <w:tc>
          <w:tcPr>
            <w:tcW w:w="2405" w:type="dxa"/>
            <w:tcBorders>
              <w:top w:val="single" w:sz="2" w:space="0" w:color="000000"/>
            </w:tcBorders>
          </w:tcPr>
          <w:p w14:paraId="1285FDA5" w14:textId="77777777" w:rsidR="003353DE" w:rsidRPr="00356591" w:rsidRDefault="00852A19" w:rsidP="002663A9">
            <w:pPr>
              <w:pStyle w:val="TableParagraph"/>
              <w:spacing w:line="240" w:lineRule="auto"/>
              <w:ind w:left="115"/>
              <w:rPr>
                <w:rFonts w:ascii="Arial" w:hAnsi="Arial" w:cs="Arial"/>
                <w:sz w:val="20"/>
                <w:szCs w:val="20"/>
              </w:rPr>
            </w:pPr>
            <w:r w:rsidRPr="00356591">
              <w:rPr>
                <w:rFonts w:ascii="Arial" w:hAnsi="Arial" w:cs="Arial"/>
                <w:sz w:val="20"/>
                <w:szCs w:val="20"/>
              </w:rPr>
              <w:t xml:space="preserve">Not in </w:t>
            </w:r>
            <w:r w:rsidRPr="00356591">
              <w:rPr>
                <w:rFonts w:ascii="Arial" w:hAnsi="Arial" w:cs="Arial"/>
                <w:spacing w:val="-2"/>
                <w:sz w:val="20"/>
                <w:szCs w:val="20"/>
              </w:rPr>
              <w:t>school</w:t>
            </w:r>
          </w:p>
        </w:tc>
        <w:tc>
          <w:tcPr>
            <w:tcW w:w="2920" w:type="dxa"/>
            <w:tcBorders>
              <w:top w:val="single" w:sz="2" w:space="0" w:color="000000"/>
            </w:tcBorders>
          </w:tcPr>
          <w:p w14:paraId="39605E6F" w14:textId="77777777" w:rsidR="003353DE" w:rsidRPr="00356591" w:rsidRDefault="00852A19" w:rsidP="002663A9">
            <w:pPr>
              <w:pStyle w:val="TableParagraph"/>
              <w:spacing w:line="240" w:lineRule="auto"/>
              <w:ind w:left="191"/>
              <w:jc w:val="center"/>
              <w:rPr>
                <w:rFonts w:ascii="Arial" w:hAnsi="Arial" w:cs="Arial"/>
                <w:sz w:val="20"/>
                <w:szCs w:val="20"/>
              </w:rPr>
            </w:pPr>
            <w:r w:rsidRPr="00356591">
              <w:rPr>
                <w:rFonts w:ascii="Arial" w:hAnsi="Arial" w:cs="Arial"/>
                <w:spacing w:val="-10"/>
                <w:sz w:val="20"/>
                <w:szCs w:val="20"/>
              </w:rPr>
              <w:t>3</w:t>
            </w:r>
          </w:p>
        </w:tc>
        <w:tc>
          <w:tcPr>
            <w:tcW w:w="2592" w:type="dxa"/>
            <w:tcBorders>
              <w:top w:val="single" w:sz="2" w:space="0" w:color="000000"/>
            </w:tcBorders>
          </w:tcPr>
          <w:p w14:paraId="4113AAB5" w14:textId="77777777" w:rsidR="003353DE" w:rsidRPr="00356591" w:rsidRDefault="00852A19" w:rsidP="002663A9">
            <w:pPr>
              <w:pStyle w:val="TableParagraph"/>
              <w:spacing w:line="240" w:lineRule="auto"/>
              <w:ind w:left="4" w:right="45"/>
              <w:jc w:val="center"/>
              <w:rPr>
                <w:rFonts w:ascii="Arial" w:hAnsi="Arial" w:cs="Arial"/>
                <w:sz w:val="20"/>
                <w:szCs w:val="20"/>
              </w:rPr>
            </w:pPr>
            <w:r w:rsidRPr="00356591">
              <w:rPr>
                <w:rFonts w:ascii="Arial" w:hAnsi="Arial" w:cs="Arial"/>
                <w:spacing w:val="-5"/>
                <w:sz w:val="20"/>
                <w:szCs w:val="20"/>
              </w:rPr>
              <w:t>10</w:t>
            </w:r>
          </w:p>
        </w:tc>
      </w:tr>
      <w:tr w:rsidR="003353DE" w:rsidRPr="00356591" w14:paraId="27B5B939" w14:textId="77777777" w:rsidTr="002663A9">
        <w:trPr>
          <w:trHeight w:val="272"/>
        </w:trPr>
        <w:tc>
          <w:tcPr>
            <w:tcW w:w="2405" w:type="dxa"/>
          </w:tcPr>
          <w:p w14:paraId="57A90963" w14:textId="77777777" w:rsidR="003353DE" w:rsidRPr="00356591" w:rsidRDefault="00651F8C" w:rsidP="002663A9">
            <w:pPr>
              <w:pStyle w:val="TableParagraph"/>
              <w:spacing w:line="240" w:lineRule="auto"/>
              <w:ind w:left="115"/>
              <w:rPr>
                <w:rFonts w:ascii="Arial" w:hAnsi="Arial" w:cs="Arial"/>
                <w:sz w:val="20"/>
                <w:szCs w:val="20"/>
              </w:rPr>
            </w:pPr>
            <w:r w:rsidRPr="00356591">
              <w:rPr>
                <w:rFonts w:ascii="Arial" w:hAnsi="Arial" w:cs="Arial"/>
                <w:spacing w:val="-2"/>
                <w:sz w:val="20"/>
                <w:szCs w:val="20"/>
              </w:rPr>
              <w:t xml:space="preserve">Elementary </w:t>
            </w:r>
            <w:proofErr w:type="spellStart"/>
            <w:r w:rsidRPr="00356591">
              <w:rPr>
                <w:rFonts w:ascii="Arial" w:hAnsi="Arial" w:cs="Arial"/>
                <w:spacing w:val="-2"/>
                <w:sz w:val="20"/>
                <w:szCs w:val="20"/>
              </w:rPr>
              <w:t>Schoo</w:t>
            </w:r>
            <w:proofErr w:type="spellEnd"/>
          </w:p>
        </w:tc>
        <w:tc>
          <w:tcPr>
            <w:tcW w:w="2920" w:type="dxa"/>
          </w:tcPr>
          <w:p w14:paraId="0AD9ED8A" w14:textId="77777777" w:rsidR="003353DE" w:rsidRPr="00356591" w:rsidRDefault="00852A19" w:rsidP="002663A9">
            <w:pPr>
              <w:pStyle w:val="TableParagraph"/>
              <w:spacing w:line="240" w:lineRule="auto"/>
              <w:ind w:left="191"/>
              <w:jc w:val="center"/>
              <w:rPr>
                <w:rFonts w:ascii="Arial" w:hAnsi="Arial" w:cs="Arial"/>
                <w:sz w:val="20"/>
                <w:szCs w:val="20"/>
              </w:rPr>
            </w:pPr>
            <w:r w:rsidRPr="00356591">
              <w:rPr>
                <w:rFonts w:ascii="Arial" w:hAnsi="Arial" w:cs="Arial"/>
                <w:spacing w:val="-10"/>
                <w:sz w:val="20"/>
                <w:szCs w:val="20"/>
              </w:rPr>
              <w:t>9</w:t>
            </w:r>
          </w:p>
        </w:tc>
        <w:tc>
          <w:tcPr>
            <w:tcW w:w="2592" w:type="dxa"/>
          </w:tcPr>
          <w:p w14:paraId="657A810D" w14:textId="77777777" w:rsidR="003353DE" w:rsidRPr="00356591" w:rsidRDefault="00852A19" w:rsidP="002663A9">
            <w:pPr>
              <w:pStyle w:val="TableParagraph"/>
              <w:spacing w:line="240" w:lineRule="auto"/>
              <w:ind w:left="4" w:right="45"/>
              <w:jc w:val="center"/>
              <w:rPr>
                <w:rFonts w:ascii="Arial" w:hAnsi="Arial" w:cs="Arial"/>
                <w:sz w:val="20"/>
                <w:szCs w:val="20"/>
              </w:rPr>
            </w:pPr>
            <w:r w:rsidRPr="00356591">
              <w:rPr>
                <w:rFonts w:ascii="Arial" w:hAnsi="Arial" w:cs="Arial"/>
                <w:spacing w:val="-5"/>
                <w:sz w:val="20"/>
                <w:szCs w:val="20"/>
              </w:rPr>
              <w:t>30</w:t>
            </w:r>
          </w:p>
        </w:tc>
      </w:tr>
      <w:tr w:rsidR="003353DE" w:rsidRPr="00356591" w14:paraId="062C8D00" w14:textId="77777777">
        <w:trPr>
          <w:trHeight w:val="275"/>
        </w:trPr>
        <w:tc>
          <w:tcPr>
            <w:tcW w:w="2405" w:type="dxa"/>
          </w:tcPr>
          <w:p w14:paraId="018F8FF6" w14:textId="77777777" w:rsidR="003353DE" w:rsidRPr="00356591" w:rsidRDefault="00651F8C" w:rsidP="002663A9">
            <w:pPr>
              <w:pStyle w:val="TableParagraph"/>
              <w:spacing w:line="240" w:lineRule="auto"/>
              <w:ind w:left="115"/>
              <w:rPr>
                <w:rFonts w:ascii="Arial" w:hAnsi="Arial" w:cs="Arial"/>
                <w:sz w:val="20"/>
                <w:szCs w:val="20"/>
              </w:rPr>
            </w:pPr>
            <w:r w:rsidRPr="00356591">
              <w:rPr>
                <w:rFonts w:ascii="Arial" w:hAnsi="Arial" w:cs="Arial"/>
                <w:sz w:val="20"/>
                <w:szCs w:val="20"/>
              </w:rPr>
              <w:t>Junior</w:t>
            </w:r>
            <w:r w:rsidRPr="00356591">
              <w:rPr>
                <w:rFonts w:ascii="Arial" w:hAnsi="Arial" w:cs="Arial"/>
                <w:spacing w:val="-5"/>
                <w:sz w:val="20"/>
                <w:szCs w:val="20"/>
              </w:rPr>
              <w:t xml:space="preserve"> </w:t>
            </w:r>
            <w:r w:rsidRPr="00356591">
              <w:rPr>
                <w:rFonts w:ascii="Arial" w:hAnsi="Arial" w:cs="Arial"/>
                <w:spacing w:val="-4"/>
                <w:sz w:val="20"/>
                <w:szCs w:val="20"/>
              </w:rPr>
              <w:t>High School</w:t>
            </w:r>
          </w:p>
        </w:tc>
        <w:tc>
          <w:tcPr>
            <w:tcW w:w="2920" w:type="dxa"/>
          </w:tcPr>
          <w:p w14:paraId="7B927215" w14:textId="77777777" w:rsidR="003353DE" w:rsidRPr="00356591" w:rsidRDefault="00852A19" w:rsidP="002663A9">
            <w:pPr>
              <w:pStyle w:val="TableParagraph"/>
              <w:spacing w:line="240" w:lineRule="auto"/>
              <w:ind w:left="191"/>
              <w:jc w:val="center"/>
              <w:rPr>
                <w:rFonts w:ascii="Arial" w:hAnsi="Arial" w:cs="Arial"/>
                <w:sz w:val="20"/>
                <w:szCs w:val="20"/>
              </w:rPr>
            </w:pPr>
            <w:r w:rsidRPr="00356591">
              <w:rPr>
                <w:rFonts w:ascii="Arial" w:hAnsi="Arial" w:cs="Arial"/>
                <w:spacing w:val="-10"/>
                <w:sz w:val="20"/>
                <w:szCs w:val="20"/>
              </w:rPr>
              <w:t>5</w:t>
            </w:r>
          </w:p>
        </w:tc>
        <w:tc>
          <w:tcPr>
            <w:tcW w:w="2592" w:type="dxa"/>
          </w:tcPr>
          <w:p w14:paraId="3C2F85CB" w14:textId="77777777" w:rsidR="003353DE" w:rsidRPr="00356591" w:rsidRDefault="00852A19" w:rsidP="002663A9">
            <w:pPr>
              <w:pStyle w:val="TableParagraph"/>
              <w:spacing w:line="240" w:lineRule="auto"/>
              <w:ind w:right="45"/>
              <w:jc w:val="center"/>
              <w:rPr>
                <w:rFonts w:ascii="Arial" w:hAnsi="Arial" w:cs="Arial"/>
                <w:sz w:val="20"/>
                <w:szCs w:val="20"/>
              </w:rPr>
            </w:pPr>
            <w:r w:rsidRPr="00356591">
              <w:rPr>
                <w:rFonts w:ascii="Arial" w:hAnsi="Arial" w:cs="Arial"/>
                <w:spacing w:val="-2"/>
                <w:sz w:val="20"/>
                <w:szCs w:val="20"/>
              </w:rPr>
              <w:t>16,67</w:t>
            </w:r>
          </w:p>
        </w:tc>
      </w:tr>
      <w:tr w:rsidR="003353DE" w:rsidRPr="00356591" w14:paraId="78A8C9CB" w14:textId="77777777" w:rsidTr="002663A9">
        <w:trPr>
          <w:trHeight w:val="284"/>
        </w:trPr>
        <w:tc>
          <w:tcPr>
            <w:tcW w:w="2405" w:type="dxa"/>
            <w:tcBorders>
              <w:bottom w:val="single" w:sz="4" w:space="0" w:color="000000"/>
            </w:tcBorders>
          </w:tcPr>
          <w:p w14:paraId="7629DAB7" w14:textId="77777777" w:rsidR="003353DE" w:rsidRPr="00356591" w:rsidRDefault="00651F8C" w:rsidP="002663A9">
            <w:pPr>
              <w:pStyle w:val="TableParagraph"/>
              <w:spacing w:line="240" w:lineRule="auto"/>
              <w:ind w:left="115"/>
              <w:rPr>
                <w:rFonts w:ascii="Arial" w:hAnsi="Arial" w:cs="Arial"/>
                <w:sz w:val="20"/>
                <w:szCs w:val="20"/>
              </w:rPr>
            </w:pPr>
            <w:r w:rsidRPr="00356591">
              <w:rPr>
                <w:rFonts w:ascii="Arial" w:hAnsi="Arial" w:cs="Arial"/>
                <w:sz w:val="20"/>
                <w:szCs w:val="20"/>
              </w:rPr>
              <w:t>Senior</w:t>
            </w:r>
            <w:r w:rsidRPr="00356591">
              <w:rPr>
                <w:rFonts w:ascii="Arial" w:hAnsi="Arial" w:cs="Arial"/>
                <w:spacing w:val="-7"/>
                <w:sz w:val="20"/>
                <w:szCs w:val="20"/>
              </w:rPr>
              <w:t xml:space="preserve"> </w:t>
            </w:r>
            <w:r w:rsidRPr="00356591">
              <w:rPr>
                <w:rFonts w:ascii="Arial" w:hAnsi="Arial" w:cs="Arial"/>
                <w:spacing w:val="-4"/>
                <w:sz w:val="20"/>
                <w:szCs w:val="20"/>
              </w:rPr>
              <w:t xml:space="preserve">High </w:t>
            </w:r>
            <w:r w:rsidRPr="00356591">
              <w:rPr>
                <w:rFonts w:ascii="Arial" w:hAnsi="Arial" w:cs="Arial"/>
                <w:spacing w:val="-2"/>
                <w:sz w:val="20"/>
                <w:szCs w:val="20"/>
              </w:rPr>
              <w:t>School</w:t>
            </w:r>
          </w:p>
        </w:tc>
        <w:tc>
          <w:tcPr>
            <w:tcW w:w="2920" w:type="dxa"/>
            <w:tcBorders>
              <w:bottom w:val="single" w:sz="4" w:space="0" w:color="000000"/>
            </w:tcBorders>
          </w:tcPr>
          <w:p w14:paraId="3EB894A5" w14:textId="77777777" w:rsidR="003353DE" w:rsidRPr="00356591" w:rsidRDefault="00852A19" w:rsidP="002663A9">
            <w:pPr>
              <w:pStyle w:val="TableParagraph"/>
              <w:spacing w:line="240" w:lineRule="auto"/>
              <w:ind w:left="191"/>
              <w:jc w:val="center"/>
              <w:rPr>
                <w:rFonts w:ascii="Arial" w:hAnsi="Arial" w:cs="Arial"/>
                <w:sz w:val="20"/>
                <w:szCs w:val="20"/>
              </w:rPr>
            </w:pPr>
            <w:r w:rsidRPr="00356591">
              <w:rPr>
                <w:rFonts w:ascii="Arial" w:hAnsi="Arial" w:cs="Arial"/>
                <w:spacing w:val="-5"/>
                <w:sz w:val="20"/>
                <w:szCs w:val="20"/>
              </w:rPr>
              <w:t>13</w:t>
            </w:r>
          </w:p>
        </w:tc>
        <w:tc>
          <w:tcPr>
            <w:tcW w:w="2592" w:type="dxa"/>
            <w:tcBorders>
              <w:bottom w:val="single" w:sz="4" w:space="0" w:color="000000"/>
            </w:tcBorders>
          </w:tcPr>
          <w:p w14:paraId="4A2B42A6" w14:textId="77777777" w:rsidR="003353DE" w:rsidRPr="00356591" w:rsidRDefault="00852A19" w:rsidP="002663A9">
            <w:pPr>
              <w:pStyle w:val="TableParagraph"/>
              <w:spacing w:line="240" w:lineRule="auto"/>
              <w:ind w:right="45"/>
              <w:jc w:val="center"/>
              <w:rPr>
                <w:rFonts w:ascii="Arial" w:hAnsi="Arial" w:cs="Arial"/>
                <w:sz w:val="20"/>
                <w:szCs w:val="20"/>
              </w:rPr>
            </w:pPr>
            <w:r w:rsidRPr="00356591">
              <w:rPr>
                <w:rFonts w:ascii="Arial" w:hAnsi="Arial" w:cs="Arial"/>
                <w:spacing w:val="-2"/>
                <w:sz w:val="20"/>
                <w:szCs w:val="20"/>
              </w:rPr>
              <w:t>43,33</w:t>
            </w:r>
          </w:p>
        </w:tc>
      </w:tr>
      <w:tr w:rsidR="003353DE" w:rsidRPr="00356591" w14:paraId="7B86AF4D" w14:textId="77777777">
        <w:trPr>
          <w:trHeight w:val="278"/>
        </w:trPr>
        <w:tc>
          <w:tcPr>
            <w:tcW w:w="2405" w:type="dxa"/>
            <w:tcBorders>
              <w:top w:val="single" w:sz="4" w:space="0" w:color="000000"/>
              <w:bottom w:val="single" w:sz="2" w:space="0" w:color="000000"/>
            </w:tcBorders>
          </w:tcPr>
          <w:p w14:paraId="7E527BBC" w14:textId="77777777" w:rsidR="003353DE" w:rsidRPr="00356591" w:rsidRDefault="00852A19" w:rsidP="00D651B4">
            <w:pPr>
              <w:pStyle w:val="TableParagraph"/>
              <w:spacing w:line="259" w:lineRule="exact"/>
              <w:ind w:left="243"/>
              <w:jc w:val="center"/>
              <w:rPr>
                <w:rFonts w:ascii="Arial" w:hAnsi="Arial" w:cs="Arial"/>
                <w:b/>
                <w:sz w:val="20"/>
                <w:szCs w:val="20"/>
              </w:rPr>
            </w:pPr>
            <w:r w:rsidRPr="00356591">
              <w:rPr>
                <w:rFonts w:ascii="Arial" w:hAnsi="Arial" w:cs="Arial"/>
                <w:b/>
                <w:spacing w:val="-2"/>
                <w:sz w:val="20"/>
                <w:szCs w:val="20"/>
              </w:rPr>
              <w:t>Total</w:t>
            </w:r>
          </w:p>
        </w:tc>
        <w:tc>
          <w:tcPr>
            <w:tcW w:w="2920" w:type="dxa"/>
            <w:tcBorders>
              <w:top w:val="single" w:sz="4" w:space="0" w:color="000000"/>
              <w:bottom w:val="single" w:sz="2" w:space="0" w:color="000000"/>
            </w:tcBorders>
          </w:tcPr>
          <w:p w14:paraId="3D61D967" w14:textId="77777777" w:rsidR="003353DE" w:rsidRPr="00356591" w:rsidRDefault="00852A19" w:rsidP="00D651B4">
            <w:pPr>
              <w:pStyle w:val="TableParagraph"/>
              <w:spacing w:line="259" w:lineRule="exact"/>
              <w:ind w:left="191"/>
              <w:jc w:val="center"/>
              <w:rPr>
                <w:rFonts w:ascii="Arial" w:hAnsi="Arial" w:cs="Arial"/>
                <w:b/>
                <w:sz w:val="20"/>
                <w:szCs w:val="20"/>
              </w:rPr>
            </w:pPr>
            <w:r w:rsidRPr="00356591">
              <w:rPr>
                <w:rFonts w:ascii="Arial" w:hAnsi="Arial" w:cs="Arial"/>
                <w:b/>
                <w:spacing w:val="-5"/>
                <w:sz w:val="20"/>
                <w:szCs w:val="20"/>
              </w:rPr>
              <w:t>30</w:t>
            </w:r>
          </w:p>
        </w:tc>
        <w:tc>
          <w:tcPr>
            <w:tcW w:w="2592" w:type="dxa"/>
            <w:tcBorders>
              <w:top w:val="single" w:sz="4" w:space="0" w:color="000000"/>
              <w:bottom w:val="single" w:sz="2" w:space="0" w:color="000000"/>
            </w:tcBorders>
          </w:tcPr>
          <w:p w14:paraId="6DDE12DE" w14:textId="77777777" w:rsidR="003353DE" w:rsidRPr="00356591" w:rsidRDefault="00852A19" w:rsidP="00D651B4">
            <w:pPr>
              <w:pStyle w:val="TableParagraph"/>
              <w:spacing w:line="259" w:lineRule="exact"/>
              <w:ind w:left="3" w:right="45"/>
              <w:jc w:val="center"/>
              <w:rPr>
                <w:rFonts w:ascii="Arial" w:hAnsi="Arial" w:cs="Arial"/>
                <w:b/>
                <w:sz w:val="20"/>
                <w:szCs w:val="20"/>
              </w:rPr>
            </w:pPr>
            <w:r w:rsidRPr="00356591">
              <w:rPr>
                <w:rFonts w:ascii="Arial" w:hAnsi="Arial" w:cs="Arial"/>
                <w:b/>
                <w:spacing w:val="-5"/>
                <w:sz w:val="20"/>
                <w:szCs w:val="20"/>
              </w:rPr>
              <w:t>100</w:t>
            </w:r>
          </w:p>
        </w:tc>
      </w:tr>
    </w:tbl>
    <w:p w14:paraId="79002976" w14:textId="77777777" w:rsidR="002663A9" w:rsidRDefault="002663A9" w:rsidP="001263BE">
      <w:pPr>
        <w:pStyle w:val="BodyText"/>
        <w:ind w:right="281" w:firstLine="566"/>
        <w:rPr>
          <w:rFonts w:ascii="Arial" w:hAnsi="Arial" w:cs="Arial"/>
          <w:sz w:val="20"/>
          <w:szCs w:val="20"/>
        </w:rPr>
      </w:pPr>
    </w:p>
    <w:p w14:paraId="164383E3" w14:textId="77777777" w:rsidR="003353DE" w:rsidRDefault="00852A19" w:rsidP="001263BE">
      <w:pPr>
        <w:pStyle w:val="BodyText"/>
        <w:ind w:right="281"/>
        <w:rPr>
          <w:rFonts w:ascii="Arial" w:hAnsi="Arial" w:cs="Arial"/>
          <w:sz w:val="20"/>
          <w:szCs w:val="20"/>
        </w:rPr>
      </w:pPr>
      <w:r w:rsidRPr="00356591">
        <w:rPr>
          <w:rFonts w:ascii="Arial" w:hAnsi="Arial" w:cs="Arial"/>
          <w:sz w:val="20"/>
          <w:szCs w:val="20"/>
        </w:rPr>
        <w:t xml:space="preserve">Based on Table 2 shows that most of the </w:t>
      </w:r>
      <w:r w:rsidRPr="00356591">
        <w:rPr>
          <w:rFonts w:ascii="Arial" w:hAnsi="Arial" w:cs="Arial"/>
          <w:i/>
          <w:sz w:val="20"/>
          <w:szCs w:val="20"/>
        </w:rPr>
        <w:t xml:space="preserve">Eucheuma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seaweed farmers are highly educated because there are 13 high school graduates with a percentage of 43.33%, junior high school there are 5 people with a percentage of 16.67%, elementary</w:t>
      </w:r>
      <w:r w:rsidRPr="00356591">
        <w:rPr>
          <w:rFonts w:ascii="Arial" w:hAnsi="Arial" w:cs="Arial"/>
          <w:spacing w:val="-2"/>
          <w:sz w:val="20"/>
          <w:szCs w:val="20"/>
        </w:rPr>
        <w:t xml:space="preserve"> </w:t>
      </w:r>
      <w:r w:rsidRPr="00356591">
        <w:rPr>
          <w:rFonts w:ascii="Arial" w:hAnsi="Arial" w:cs="Arial"/>
          <w:sz w:val="20"/>
          <w:szCs w:val="20"/>
        </w:rPr>
        <w:t>school there are 9 people with a percentage of 30% and those who do not go to school there are 3 people with a percentage of 10%.</w:t>
      </w:r>
    </w:p>
    <w:p w14:paraId="37276439" w14:textId="77777777" w:rsidR="001263BE" w:rsidRPr="00356591" w:rsidRDefault="001263BE" w:rsidP="001263BE">
      <w:pPr>
        <w:pStyle w:val="BodyText"/>
        <w:ind w:right="281"/>
        <w:rPr>
          <w:rFonts w:ascii="Arial" w:hAnsi="Arial" w:cs="Arial"/>
          <w:sz w:val="20"/>
          <w:szCs w:val="20"/>
        </w:rPr>
      </w:pPr>
    </w:p>
    <w:p w14:paraId="7D3CA07E" w14:textId="77777777" w:rsidR="003353DE" w:rsidRPr="001263BE" w:rsidRDefault="00852A19" w:rsidP="001263BE">
      <w:pPr>
        <w:pStyle w:val="ListParagraph"/>
        <w:numPr>
          <w:ilvl w:val="2"/>
          <w:numId w:val="4"/>
        </w:numPr>
        <w:tabs>
          <w:tab w:val="left" w:pos="1276"/>
        </w:tabs>
        <w:spacing w:line="240" w:lineRule="auto"/>
        <w:ind w:left="851" w:hanging="282"/>
        <w:rPr>
          <w:rFonts w:ascii="Arial" w:hAnsi="Arial" w:cs="Arial"/>
          <w:b/>
          <w:sz w:val="20"/>
          <w:szCs w:val="20"/>
          <w:u w:val="single"/>
        </w:rPr>
      </w:pPr>
      <w:r w:rsidRPr="001263BE">
        <w:rPr>
          <w:rFonts w:ascii="Arial" w:hAnsi="Arial" w:cs="Arial"/>
          <w:b/>
          <w:sz w:val="20"/>
          <w:szCs w:val="20"/>
          <w:u w:val="single"/>
        </w:rPr>
        <w:t>Number</w:t>
      </w:r>
      <w:r w:rsidRPr="001263BE">
        <w:rPr>
          <w:rFonts w:ascii="Arial" w:hAnsi="Arial" w:cs="Arial"/>
          <w:b/>
          <w:spacing w:val="-1"/>
          <w:sz w:val="20"/>
          <w:szCs w:val="20"/>
          <w:u w:val="single"/>
        </w:rPr>
        <w:t xml:space="preserve"> </w:t>
      </w:r>
      <w:r w:rsidRPr="001263BE">
        <w:rPr>
          <w:rFonts w:ascii="Arial" w:hAnsi="Arial" w:cs="Arial"/>
          <w:b/>
          <w:sz w:val="20"/>
          <w:szCs w:val="20"/>
          <w:u w:val="single"/>
        </w:rPr>
        <w:t>of</w:t>
      </w:r>
      <w:r w:rsidRPr="001263BE">
        <w:rPr>
          <w:rFonts w:ascii="Arial" w:hAnsi="Arial" w:cs="Arial"/>
          <w:b/>
          <w:spacing w:val="-1"/>
          <w:sz w:val="20"/>
          <w:szCs w:val="20"/>
          <w:u w:val="single"/>
        </w:rPr>
        <w:t xml:space="preserve"> </w:t>
      </w:r>
      <w:r w:rsidRPr="001263BE">
        <w:rPr>
          <w:rFonts w:ascii="Arial" w:hAnsi="Arial" w:cs="Arial"/>
          <w:b/>
          <w:sz w:val="20"/>
          <w:szCs w:val="20"/>
          <w:u w:val="single"/>
        </w:rPr>
        <w:t>Family</w:t>
      </w:r>
      <w:r w:rsidRPr="001263BE">
        <w:rPr>
          <w:rFonts w:ascii="Arial" w:hAnsi="Arial" w:cs="Arial"/>
          <w:b/>
          <w:spacing w:val="-3"/>
          <w:sz w:val="20"/>
          <w:szCs w:val="20"/>
          <w:u w:val="single"/>
        </w:rPr>
        <w:t xml:space="preserve"> </w:t>
      </w:r>
      <w:r w:rsidRPr="001263BE">
        <w:rPr>
          <w:rFonts w:ascii="Arial" w:hAnsi="Arial" w:cs="Arial"/>
          <w:b/>
          <w:spacing w:val="-2"/>
          <w:sz w:val="20"/>
          <w:szCs w:val="20"/>
          <w:u w:val="single"/>
        </w:rPr>
        <w:t>Dependents</w:t>
      </w:r>
    </w:p>
    <w:p w14:paraId="19E5EE0C" w14:textId="77777777" w:rsidR="001263BE" w:rsidRDefault="001263BE" w:rsidP="001263BE">
      <w:pPr>
        <w:pStyle w:val="BodyText"/>
        <w:ind w:right="285"/>
        <w:rPr>
          <w:rFonts w:ascii="Arial" w:hAnsi="Arial" w:cs="Arial"/>
          <w:sz w:val="20"/>
          <w:szCs w:val="20"/>
        </w:rPr>
      </w:pPr>
    </w:p>
    <w:p w14:paraId="24EA07F8" w14:textId="77777777" w:rsidR="003353DE" w:rsidRPr="00356591" w:rsidRDefault="00852A19" w:rsidP="001263BE">
      <w:pPr>
        <w:pStyle w:val="BodyText"/>
        <w:ind w:right="285"/>
        <w:rPr>
          <w:rFonts w:ascii="Arial" w:hAnsi="Arial" w:cs="Arial"/>
          <w:sz w:val="20"/>
          <w:szCs w:val="20"/>
        </w:rPr>
      </w:pPr>
      <w:r w:rsidRPr="00356591">
        <w:rPr>
          <w:rFonts w:ascii="Arial" w:hAnsi="Arial" w:cs="Arial"/>
          <w:sz w:val="20"/>
          <w:szCs w:val="20"/>
        </w:rPr>
        <w:t>The family</w:t>
      </w:r>
      <w:r w:rsidRPr="00356591">
        <w:rPr>
          <w:rFonts w:ascii="Arial" w:hAnsi="Arial" w:cs="Arial"/>
          <w:spacing w:val="-3"/>
          <w:sz w:val="20"/>
          <w:szCs w:val="20"/>
        </w:rPr>
        <w:t xml:space="preserve"> </w:t>
      </w:r>
      <w:r w:rsidRPr="00356591">
        <w:rPr>
          <w:rFonts w:ascii="Arial" w:hAnsi="Arial" w:cs="Arial"/>
          <w:sz w:val="20"/>
          <w:szCs w:val="20"/>
        </w:rPr>
        <w:t>dependents referred to here are all family</w:t>
      </w:r>
      <w:r w:rsidRPr="00356591">
        <w:rPr>
          <w:rFonts w:ascii="Arial" w:hAnsi="Arial" w:cs="Arial"/>
          <w:spacing w:val="-3"/>
          <w:sz w:val="20"/>
          <w:szCs w:val="20"/>
        </w:rPr>
        <w:t xml:space="preserve"> </w:t>
      </w:r>
      <w:r w:rsidRPr="00356591">
        <w:rPr>
          <w:rFonts w:ascii="Arial" w:hAnsi="Arial" w:cs="Arial"/>
          <w:sz w:val="20"/>
          <w:szCs w:val="20"/>
        </w:rPr>
        <w:t>members consisting of the</w:t>
      </w:r>
      <w:r w:rsidRPr="00356591">
        <w:rPr>
          <w:rFonts w:ascii="Arial" w:hAnsi="Arial" w:cs="Arial"/>
          <w:spacing w:val="-2"/>
          <w:sz w:val="20"/>
          <w:szCs w:val="20"/>
        </w:rPr>
        <w:t xml:space="preserve"> </w:t>
      </w:r>
      <w:r w:rsidRPr="00356591">
        <w:rPr>
          <w:rFonts w:ascii="Arial" w:hAnsi="Arial" w:cs="Arial"/>
          <w:sz w:val="20"/>
          <w:szCs w:val="20"/>
        </w:rPr>
        <w:t>farm</w:t>
      </w:r>
      <w:r w:rsidRPr="00356591">
        <w:rPr>
          <w:rFonts w:ascii="Arial" w:hAnsi="Arial" w:cs="Arial"/>
          <w:spacing w:val="-2"/>
          <w:sz w:val="20"/>
          <w:szCs w:val="20"/>
        </w:rPr>
        <w:t xml:space="preserve"> </w:t>
      </w:r>
      <w:r w:rsidRPr="00356591">
        <w:rPr>
          <w:rFonts w:ascii="Arial" w:hAnsi="Arial" w:cs="Arial"/>
          <w:sz w:val="20"/>
          <w:szCs w:val="20"/>
        </w:rPr>
        <w:t>itself,</w:t>
      </w:r>
      <w:r w:rsidRPr="00356591">
        <w:rPr>
          <w:rFonts w:ascii="Arial" w:hAnsi="Arial" w:cs="Arial"/>
          <w:spacing w:val="-2"/>
          <w:sz w:val="20"/>
          <w:szCs w:val="20"/>
        </w:rPr>
        <w:t xml:space="preserve"> </w:t>
      </w:r>
      <w:r w:rsidRPr="00356591">
        <w:rPr>
          <w:rFonts w:ascii="Arial" w:hAnsi="Arial" w:cs="Arial"/>
          <w:sz w:val="20"/>
          <w:szCs w:val="20"/>
        </w:rPr>
        <w:t>wife, children</w:t>
      </w:r>
      <w:r w:rsidRPr="00356591">
        <w:rPr>
          <w:rFonts w:ascii="Arial" w:hAnsi="Arial" w:cs="Arial"/>
          <w:spacing w:val="-1"/>
          <w:sz w:val="20"/>
          <w:szCs w:val="20"/>
        </w:rPr>
        <w:t xml:space="preserve"> </w:t>
      </w:r>
      <w:r w:rsidRPr="00356591">
        <w:rPr>
          <w:rFonts w:ascii="Arial" w:hAnsi="Arial" w:cs="Arial"/>
          <w:sz w:val="20"/>
          <w:szCs w:val="20"/>
        </w:rPr>
        <w:t>and</w:t>
      </w:r>
      <w:r w:rsidRPr="00356591">
        <w:rPr>
          <w:rFonts w:ascii="Arial" w:hAnsi="Arial" w:cs="Arial"/>
          <w:spacing w:val="-1"/>
          <w:sz w:val="20"/>
          <w:szCs w:val="20"/>
        </w:rPr>
        <w:t xml:space="preserve"> </w:t>
      </w:r>
      <w:r w:rsidRPr="00356591">
        <w:rPr>
          <w:rFonts w:ascii="Arial" w:hAnsi="Arial" w:cs="Arial"/>
          <w:sz w:val="20"/>
          <w:szCs w:val="20"/>
        </w:rPr>
        <w:t>other family</w:t>
      </w:r>
      <w:r w:rsidRPr="00356591">
        <w:rPr>
          <w:rFonts w:ascii="Arial" w:hAnsi="Arial" w:cs="Arial"/>
          <w:spacing w:val="-6"/>
          <w:sz w:val="20"/>
          <w:szCs w:val="20"/>
        </w:rPr>
        <w:t xml:space="preserve"> </w:t>
      </w:r>
      <w:r w:rsidRPr="00356591">
        <w:rPr>
          <w:rFonts w:ascii="Arial" w:hAnsi="Arial" w:cs="Arial"/>
          <w:sz w:val="20"/>
          <w:szCs w:val="20"/>
        </w:rPr>
        <w:t>members</w:t>
      </w:r>
      <w:r w:rsidRPr="00356591">
        <w:rPr>
          <w:rFonts w:ascii="Arial" w:hAnsi="Arial" w:cs="Arial"/>
          <w:spacing w:val="-1"/>
          <w:sz w:val="20"/>
          <w:szCs w:val="20"/>
        </w:rPr>
        <w:t xml:space="preserve"> </w:t>
      </w:r>
      <w:r w:rsidRPr="00356591">
        <w:rPr>
          <w:rFonts w:ascii="Arial" w:hAnsi="Arial" w:cs="Arial"/>
          <w:sz w:val="20"/>
          <w:szCs w:val="20"/>
        </w:rPr>
        <w:t>who</w:t>
      </w:r>
      <w:r w:rsidRPr="00356591">
        <w:rPr>
          <w:rFonts w:ascii="Arial" w:hAnsi="Arial" w:cs="Arial"/>
          <w:spacing w:val="-2"/>
          <w:sz w:val="20"/>
          <w:szCs w:val="20"/>
        </w:rPr>
        <w:t xml:space="preserve"> </w:t>
      </w:r>
      <w:r w:rsidRPr="00356591">
        <w:rPr>
          <w:rFonts w:ascii="Arial" w:hAnsi="Arial" w:cs="Arial"/>
          <w:sz w:val="20"/>
          <w:szCs w:val="20"/>
        </w:rPr>
        <w:t>are</w:t>
      </w:r>
      <w:r w:rsidRPr="00356591">
        <w:rPr>
          <w:rFonts w:ascii="Arial" w:hAnsi="Arial" w:cs="Arial"/>
          <w:spacing w:val="-3"/>
          <w:sz w:val="20"/>
          <w:szCs w:val="20"/>
        </w:rPr>
        <w:t xml:space="preserve"> </w:t>
      </w:r>
      <w:r w:rsidRPr="00356591">
        <w:rPr>
          <w:rFonts w:ascii="Arial" w:hAnsi="Arial" w:cs="Arial"/>
          <w:sz w:val="20"/>
          <w:szCs w:val="20"/>
        </w:rPr>
        <w:t>dependent</w:t>
      </w:r>
      <w:r w:rsidRPr="00356591">
        <w:rPr>
          <w:rFonts w:ascii="Arial" w:hAnsi="Arial" w:cs="Arial"/>
          <w:spacing w:val="-1"/>
          <w:sz w:val="20"/>
          <w:szCs w:val="20"/>
        </w:rPr>
        <w:t xml:space="preserve"> </w:t>
      </w:r>
      <w:r w:rsidRPr="00356591">
        <w:rPr>
          <w:rFonts w:ascii="Arial" w:hAnsi="Arial" w:cs="Arial"/>
          <w:sz w:val="20"/>
          <w:szCs w:val="20"/>
        </w:rPr>
        <w:t>on</w:t>
      </w:r>
      <w:r w:rsidRPr="00356591">
        <w:rPr>
          <w:rFonts w:ascii="Arial" w:hAnsi="Arial" w:cs="Arial"/>
          <w:spacing w:val="-1"/>
          <w:sz w:val="20"/>
          <w:szCs w:val="20"/>
        </w:rPr>
        <w:t xml:space="preserve"> </w:t>
      </w:r>
      <w:r w:rsidRPr="00356591">
        <w:rPr>
          <w:rFonts w:ascii="Arial" w:hAnsi="Arial" w:cs="Arial"/>
          <w:sz w:val="20"/>
          <w:szCs w:val="20"/>
        </w:rPr>
        <w:t>the farm.</w:t>
      </w:r>
      <w:r w:rsidRPr="00356591">
        <w:rPr>
          <w:rFonts w:ascii="Arial" w:hAnsi="Arial" w:cs="Arial"/>
          <w:spacing w:val="29"/>
          <w:sz w:val="20"/>
          <w:szCs w:val="20"/>
        </w:rPr>
        <w:t xml:space="preserve"> </w:t>
      </w:r>
      <w:r w:rsidRPr="00356591">
        <w:rPr>
          <w:rFonts w:ascii="Arial" w:hAnsi="Arial" w:cs="Arial"/>
          <w:sz w:val="20"/>
          <w:szCs w:val="20"/>
        </w:rPr>
        <w:t>Those</w:t>
      </w:r>
      <w:r w:rsidRPr="00356591">
        <w:rPr>
          <w:rFonts w:ascii="Arial" w:hAnsi="Arial" w:cs="Arial"/>
          <w:spacing w:val="29"/>
          <w:sz w:val="20"/>
          <w:szCs w:val="20"/>
        </w:rPr>
        <w:t xml:space="preserve"> </w:t>
      </w:r>
      <w:r w:rsidRPr="00356591">
        <w:rPr>
          <w:rFonts w:ascii="Arial" w:hAnsi="Arial" w:cs="Arial"/>
          <w:sz w:val="20"/>
          <w:szCs w:val="20"/>
        </w:rPr>
        <w:t>who</w:t>
      </w:r>
      <w:r w:rsidRPr="00356591">
        <w:rPr>
          <w:rFonts w:ascii="Arial" w:hAnsi="Arial" w:cs="Arial"/>
          <w:spacing w:val="29"/>
          <w:sz w:val="20"/>
          <w:szCs w:val="20"/>
        </w:rPr>
        <w:t xml:space="preserve"> </w:t>
      </w:r>
      <w:r w:rsidRPr="00356591">
        <w:rPr>
          <w:rFonts w:ascii="Arial" w:hAnsi="Arial" w:cs="Arial"/>
          <w:sz w:val="20"/>
          <w:szCs w:val="20"/>
        </w:rPr>
        <w:t>have</w:t>
      </w:r>
      <w:r w:rsidRPr="00356591">
        <w:rPr>
          <w:rFonts w:ascii="Arial" w:hAnsi="Arial" w:cs="Arial"/>
          <w:spacing w:val="29"/>
          <w:sz w:val="20"/>
          <w:szCs w:val="20"/>
        </w:rPr>
        <w:t xml:space="preserve"> </w:t>
      </w:r>
      <w:r w:rsidRPr="00356591">
        <w:rPr>
          <w:rFonts w:ascii="Arial" w:hAnsi="Arial" w:cs="Arial"/>
          <w:sz w:val="20"/>
          <w:szCs w:val="20"/>
        </w:rPr>
        <w:t>few</w:t>
      </w:r>
      <w:r w:rsidRPr="00356591">
        <w:rPr>
          <w:rFonts w:ascii="Arial" w:hAnsi="Arial" w:cs="Arial"/>
          <w:spacing w:val="29"/>
          <w:sz w:val="20"/>
          <w:szCs w:val="20"/>
        </w:rPr>
        <w:t xml:space="preserve"> </w:t>
      </w:r>
      <w:r w:rsidRPr="00356591">
        <w:rPr>
          <w:rFonts w:ascii="Arial" w:hAnsi="Arial" w:cs="Arial"/>
          <w:sz w:val="20"/>
          <w:szCs w:val="20"/>
        </w:rPr>
        <w:t>family</w:t>
      </w:r>
      <w:r w:rsidRPr="00356591">
        <w:rPr>
          <w:rFonts w:ascii="Arial" w:hAnsi="Arial" w:cs="Arial"/>
          <w:spacing w:val="26"/>
          <w:sz w:val="20"/>
          <w:szCs w:val="20"/>
        </w:rPr>
        <w:t xml:space="preserve"> </w:t>
      </w:r>
      <w:r w:rsidRPr="00356591">
        <w:rPr>
          <w:rFonts w:ascii="Arial" w:hAnsi="Arial" w:cs="Arial"/>
          <w:sz w:val="20"/>
          <w:szCs w:val="20"/>
        </w:rPr>
        <w:t>dependents</w:t>
      </w:r>
      <w:r w:rsidRPr="00356591">
        <w:rPr>
          <w:rFonts w:ascii="Arial" w:hAnsi="Arial" w:cs="Arial"/>
          <w:spacing w:val="30"/>
          <w:sz w:val="20"/>
          <w:szCs w:val="20"/>
        </w:rPr>
        <w:t xml:space="preserve"> </w:t>
      </w:r>
      <w:r w:rsidRPr="00356591">
        <w:rPr>
          <w:rFonts w:ascii="Arial" w:hAnsi="Arial" w:cs="Arial"/>
          <w:sz w:val="20"/>
          <w:szCs w:val="20"/>
        </w:rPr>
        <w:t>will</w:t>
      </w:r>
      <w:r w:rsidRPr="00356591">
        <w:rPr>
          <w:rFonts w:ascii="Arial" w:hAnsi="Arial" w:cs="Arial"/>
          <w:spacing w:val="30"/>
          <w:sz w:val="20"/>
          <w:szCs w:val="20"/>
        </w:rPr>
        <w:t xml:space="preserve"> </w:t>
      </w:r>
      <w:r w:rsidRPr="00356591">
        <w:rPr>
          <w:rFonts w:ascii="Arial" w:hAnsi="Arial" w:cs="Arial"/>
          <w:sz w:val="20"/>
          <w:szCs w:val="20"/>
        </w:rPr>
        <w:t>allocate</w:t>
      </w:r>
      <w:r w:rsidRPr="00356591">
        <w:rPr>
          <w:rFonts w:ascii="Arial" w:hAnsi="Arial" w:cs="Arial"/>
          <w:spacing w:val="29"/>
          <w:sz w:val="20"/>
          <w:szCs w:val="20"/>
        </w:rPr>
        <w:t xml:space="preserve"> </w:t>
      </w:r>
      <w:r w:rsidRPr="00356591">
        <w:rPr>
          <w:rFonts w:ascii="Arial" w:hAnsi="Arial" w:cs="Arial"/>
          <w:sz w:val="20"/>
          <w:szCs w:val="20"/>
        </w:rPr>
        <w:t>more</w:t>
      </w:r>
      <w:r w:rsidRPr="00356591">
        <w:rPr>
          <w:rFonts w:ascii="Arial" w:hAnsi="Arial" w:cs="Arial"/>
          <w:spacing w:val="28"/>
          <w:sz w:val="20"/>
          <w:szCs w:val="20"/>
        </w:rPr>
        <w:t xml:space="preserve"> </w:t>
      </w:r>
      <w:r w:rsidRPr="00356591">
        <w:rPr>
          <w:rFonts w:ascii="Arial" w:hAnsi="Arial" w:cs="Arial"/>
          <w:sz w:val="20"/>
          <w:szCs w:val="20"/>
        </w:rPr>
        <w:t>capital</w:t>
      </w:r>
      <w:r w:rsidRPr="00356591">
        <w:rPr>
          <w:rFonts w:ascii="Arial" w:hAnsi="Arial" w:cs="Arial"/>
          <w:spacing w:val="28"/>
          <w:sz w:val="20"/>
          <w:szCs w:val="20"/>
        </w:rPr>
        <w:t xml:space="preserve"> </w:t>
      </w:r>
      <w:r w:rsidRPr="00356591">
        <w:rPr>
          <w:rFonts w:ascii="Arial" w:hAnsi="Arial" w:cs="Arial"/>
          <w:sz w:val="20"/>
          <w:szCs w:val="20"/>
        </w:rPr>
        <w:t>for</w:t>
      </w:r>
      <w:r w:rsidRPr="00356591">
        <w:rPr>
          <w:rFonts w:ascii="Arial" w:hAnsi="Arial" w:cs="Arial"/>
          <w:spacing w:val="29"/>
          <w:sz w:val="20"/>
          <w:szCs w:val="20"/>
        </w:rPr>
        <w:t xml:space="preserve"> </w:t>
      </w:r>
      <w:r w:rsidRPr="00356591">
        <w:rPr>
          <w:rFonts w:ascii="Arial" w:hAnsi="Arial" w:cs="Arial"/>
          <w:spacing w:val="-5"/>
          <w:sz w:val="20"/>
          <w:szCs w:val="20"/>
        </w:rPr>
        <w:t>the</w:t>
      </w:r>
      <w:r w:rsidR="00355A74">
        <w:rPr>
          <w:rFonts w:ascii="Arial" w:hAnsi="Arial" w:cs="Arial"/>
          <w:sz w:val="20"/>
          <w:szCs w:val="20"/>
        </w:rPr>
        <w:t xml:space="preserve"> s</w:t>
      </w:r>
      <w:r w:rsidRPr="00356591">
        <w:rPr>
          <w:rFonts w:ascii="Arial" w:hAnsi="Arial" w:cs="Arial"/>
          <w:sz w:val="20"/>
          <w:szCs w:val="20"/>
        </w:rPr>
        <w:t>upply of means of production, in contrast to farms that have many family dependents will be very limited in the provision of means of production so that hopes for increased production and income are less realized. The number of farm family members will affect the farm in planning and decision making. The</w:t>
      </w:r>
      <w:r w:rsidRPr="00356591">
        <w:rPr>
          <w:rFonts w:ascii="Arial" w:hAnsi="Arial" w:cs="Arial"/>
          <w:spacing w:val="40"/>
          <w:sz w:val="20"/>
          <w:szCs w:val="20"/>
        </w:rPr>
        <w:t xml:space="preserve"> </w:t>
      </w:r>
      <w:r w:rsidRPr="00356591">
        <w:rPr>
          <w:rFonts w:ascii="Arial" w:hAnsi="Arial" w:cs="Arial"/>
          <w:sz w:val="20"/>
          <w:szCs w:val="20"/>
        </w:rPr>
        <w:t>number of family dependents</w:t>
      </w:r>
      <w:r w:rsidR="001263BE">
        <w:rPr>
          <w:rFonts w:ascii="Arial" w:hAnsi="Arial" w:cs="Arial"/>
          <w:sz w:val="20"/>
          <w:szCs w:val="20"/>
        </w:rPr>
        <w:t xml:space="preserve"> can be seen in Table 3.</w:t>
      </w:r>
    </w:p>
    <w:p w14:paraId="4140851E" w14:textId="77777777" w:rsidR="001263BE" w:rsidRDefault="001263BE" w:rsidP="001263BE">
      <w:pPr>
        <w:pStyle w:val="BodyText"/>
        <w:ind w:left="1418" w:right="283" w:hanging="850"/>
        <w:rPr>
          <w:rFonts w:ascii="Arial" w:hAnsi="Arial" w:cs="Arial"/>
          <w:sz w:val="20"/>
          <w:szCs w:val="20"/>
        </w:rPr>
      </w:pPr>
    </w:p>
    <w:p w14:paraId="633FA970" w14:textId="77777777" w:rsidR="003353DE" w:rsidRPr="00882687" w:rsidRDefault="00852A19" w:rsidP="001263BE">
      <w:pPr>
        <w:pStyle w:val="BodyText"/>
        <w:ind w:left="1418" w:right="283" w:hanging="850"/>
        <w:rPr>
          <w:rFonts w:ascii="Arial" w:hAnsi="Arial" w:cs="Arial"/>
          <w:b/>
          <w:sz w:val="20"/>
          <w:szCs w:val="20"/>
        </w:rPr>
      </w:pPr>
      <w:r w:rsidRPr="00882687">
        <w:rPr>
          <w:rFonts w:ascii="Arial" w:hAnsi="Arial" w:cs="Arial"/>
          <w:b/>
          <w:sz w:val="20"/>
          <w:szCs w:val="20"/>
        </w:rPr>
        <w:t>Table</w:t>
      </w:r>
      <w:r w:rsidRPr="00882687">
        <w:rPr>
          <w:rFonts w:ascii="Arial" w:hAnsi="Arial" w:cs="Arial"/>
          <w:b/>
          <w:spacing w:val="-1"/>
          <w:sz w:val="20"/>
          <w:szCs w:val="20"/>
        </w:rPr>
        <w:t xml:space="preserve"> </w:t>
      </w:r>
      <w:r w:rsidRPr="00882687">
        <w:rPr>
          <w:rFonts w:ascii="Arial" w:hAnsi="Arial" w:cs="Arial"/>
          <w:b/>
          <w:sz w:val="20"/>
          <w:szCs w:val="20"/>
        </w:rPr>
        <w:t>3.</w:t>
      </w:r>
      <w:r w:rsidRPr="00882687">
        <w:rPr>
          <w:rFonts w:ascii="Arial" w:hAnsi="Arial" w:cs="Arial"/>
          <w:b/>
          <w:spacing w:val="40"/>
          <w:sz w:val="20"/>
          <w:szCs w:val="20"/>
        </w:rPr>
        <w:t xml:space="preserve"> </w:t>
      </w:r>
      <w:r w:rsidRPr="00882687">
        <w:rPr>
          <w:rFonts w:ascii="Arial" w:hAnsi="Arial" w:cs="Arial"/>
          <w:b/>
          <w:sz w:val="20"/>
          <w:szCs w:val="20"/>
        </w:rPr>
        <w:t xml:space="preserve">Number of Family Dependents of Seaweed Farmers in </w:t>
      </w:r>
      <w:proofErr w:type="spellStart"/>
      <w:r w:rsidRPr="00882687">
        <w:rPr>
          <w:rFonts w:ascii="Arial" w:hAnsi="Arial" w:cs="Arial"/>
          <w:b/>
          <w:sz w:val="20"/>
          <w:szCs w:val="20"/>
        </w:rPr>
        <w:t>Liya</w:t>
      </w:r>
      <w:proofErr w:type="spellEnd"/>
      <w:r w:rsidRPr="00882687">
        <w:rPr>
          <w:rFonts w:ascii="Arial" w:hAnsi="Arial" w:cs="Arial"/>
          <w:b/>
          <w:sz w:val="20"/>
          <w:szCs w:val="20"/>
        </w:rPr>
        <w:t xml:space="preserve"> </w:t>
      </w:r>
      <w:proofErr w:type="spellStart"/>
      <w:r w:rsidRPr="00882687">
        <w:rPr>
          <w:rFonts w:ascii="Arial" w:hAnsi="Arial" w:cs="Arial"/>
          <w:b/>
          <w:sz w:val="20"/>
          <w:szCs w:val="20"/>
        </w:rPr>
        <w:t>Onemelangka</w:t>
      </w:r>
      <w:proofErr w:type="spellEnd"/>
      <w:r w:rsidRPr="00882687">
        <w:rPr>
          <w:rFonts w:ascii="Arial" w:hAnsi="Arial" w:cs="Arial"/>
          <w:b/>
          <w:sz w:val="20"/>
          <w:szCs w:val="20"/>
        </w:rPr>
        <w:t xml:space="preserve"> Village, Wangi - Wangi </w:t>
      </w:r>
      <w:proofErr w:type="spellStart"/>
      <w:r w:rsidR="005F0DF4">
        <w:rPr>
          <w:rFonts w:ascii="Arial" w:hAnsi="Arial" w:cs="Arial"/>
          <w:b/>
          <w:sz w:val="20"/>
          <w:szCs w:val="20"/>
        </w:rPr>
        <w:t>South</w:t>
      </w:r>
      <w:r w:rsidRPr="00882687">
        <w:rPr>
          <w:rFonts w:ascii="Arial" w:hAnsi="Arial" w:cs="Arial"/>
          <w:b/>
          <w:sz w:val="20"/>
          <w:szCs w:val="20"/>
        </w:rPr>
        <w:t>Sub</w:t>
      </w:r>
      <w:proofErr w:type="spellEnd"/>
      <w:r w:rsidRPr="00882687">
        <w:rPr>
          <w:rFonts w:ascii="Arial" w:hAnsi="Arial" w:cs="Arial"/>
          <w:b/>
          <w:sz w:val="20"/>
          <w:szCs w:val="20"/>
        </w:rPr>
        <w:t xml:space="preserve">-district, </w:t>
      </w:r>
      <w:proofErr w:type="spellStart"/>
      <w:r w:rsidRPr="00882687">
        <w:rPr>
          <w:rFonts w:ascii="Arial" w:hAnsi="Arial" w:cs="Arial"/>
          <w:b/>
          <w:sz w:val="20"/>
          <w:szCs w:val="20"/>
        </w:rPr>
        <w:t>Wakatobi</w:t>
      </w:r>
      <w:proofErr w:type="spellEnd"/>
      <w:r w:rsidRPr="00882687">
        <w:rPr>
          <w:rFonts w:ascii="Arial" w:hAnsi="Arial" w:cs="Arial"/>
          <w:b/>
          <w:sz w:val="20"/>
          <w:szCs w:val="20"/>
        </w:rPr>
        <w:t xml:space="preserve"> Regency (Source: primary data processed, 2025)</w:t>
      </w:r>
    </w:p>
    <w:p w14:paraId="1C5409DA" w14:textId="77777777" w:rsidR="00882687" w:rsidRPr="00356591" w:rsidRDefault="00882687" w:rsidP="001263BE">
      <w:pPr>
        <w:pStyle w:val="BodyText"/>
        <w:ind w:left="1418" w:right="283" w:hanging="850"/>
        <w:rPr>
          <w:rFonts w:ascii="Arial" w:hAnsi="Arial" w:cs="Arial"/>
          <w:sz w:val="20"/>
          <w:szCs w:val="20"/>
        </w:rPr>
      </w:pPr>
    </w:p>
    <w:tbl>
      <w:tblPr>
        <w:tblW w:w="0" w:type="auto"/>
        <w:tblInd w:w="568" w:type="dxa"/>
        <w:tblLayout w:type="fixed"/>
        <w:tblCellMar>
          <w:left w:w="0" w:type="dxa"/>
          <w:right w:w="0" w:type="dxa"/>
        </w:tblCellMar>
        <w:tblLook w:val="01E0" w:firstRow="1" w:lastRow="1" w:firstColumn="1" w:lastColumn="1" w:noHBand="0" w:noVBand="0"/>
      </w:tblPr>
      <w:tblGrid>
        <w:gridCol w:w="2599"/>
        <w:gridCol w:w="2786"/>
        <w:gridCol w:w="2671"/>
      </w:tblGrid>
      <w:tr w:rsidR="003353DE" w:rsidRPr="00356591" w14:paraId="39CFD95A" w14:textId="77777777">
        <w:trPr>
          <w:trHeight w:val="551"/>
        </w:trPr>
        <w:tc>
          <w:tcPr>
            <w:tcW w:w="2599" w:type="dxa"/>
            <w:tcBorders>
              <w:top w:val="single" w:sz="4" w:space="0" w:color="000000"/>
              <w:bottom w:val="single" w:sz="4" w:space="0" w:color="000000"/>
            </w:tcBorders>
          </w:tcPr>
          <w:p w14:paraId="5F0AB3B4" w14:textId="77777777" w:rsidR="003353DE" w:rsidRPr="00356591" w:rsidRDefault="00852A19" w:rsidP="00D651B4">
            <w:pPr>
              <w:pStyle w:val="TableParagraph"/>
              <w:spacing w:line="276" w:lineRule="exact"/>
              <w:ind w:left="115" w:right="499"/>
              <w:rPr>
                <w:rFonts w:ascii="Arial" w:hAnsi="Arial" w:cs="Arial"/>
                <w:b/>
                <w:sz w:val="20"/>
                <w:szCs w:val="20"/>
              </w:rPr>
            </w:pPr>
            <w:r w:rsidRPr="00356591">
              <w:rPr>
                <w:rFonts w:ascii="Arial" w:hAnsi="Arial" w:cs="Arial"/>
                <w:b/>
                <w:sz w:val="20"/>
                <w:szCs w:val="20"/>
              </w:rPr>
              <w:t>Family</w:t>
            </w:r>
            <w:r w:rsidRPr="00356591">
              <w:rPr>
                <w:rFonts w:ascii="Arial" w:hAnsi="Arial" w:cs="Arial"/>
                <w:b/>
                <w:spacing w:val="-15"/>
                <w:sz w:val="20"/>
                <w:szCs w:val="20"/>
              </w:rPr>
              <w:t xml:space="preserve"> </w:t>
            </w:r>
            <w:r w:rsidRPr="00356591">
              <w:rPr>
                <w:rFonts w:ascii="Arial" w:hAnsi="Arial" w:cs="Arial"/>
                <w:b/>
                <w:sz w:val="20"/>
                <w:szCs w:val="20"/>
              </w:rPr>
              <w:t xml:space="preserve">Dependents </w:t>
            </w:r>
            <w:r w:rsidRPr="00356591">
              <w:rPr>
                <w:rFonts w:ascii="Arial" w:hAnsi="Arial" w:cs="Arial"/>
                <w:b/>
                <w:spacing w:val="-2"/>
                <w:sz w:val="20"/>
                <w:szCs w:val="20"/>
              </w:rPr>
              <w:t>(Person)</w:t>
            </w:r>
          </w:p>
        </w:tc>
        <w:tc>
          <w:tcPr>
            <w:tcW w:w="2786" w:type="dxa"/>
            <w:tcBorders>
              <w:top w:val="single" w:sz="4" w:space="0" w:color="000000"/>
              <w:bottom w:val="single" w:sz="4" w:space="0" w:color="000000"/>
            </w:tcBorders>
          </w:tcPr>
          <w:p w14:paraId="389CF37B" w14:textId="77777777" w:rsidR="003353DE" w:rsidRPr="00356591" w:rsidRDefault="00852A19" w:rsidP="00D651B4">
            <w:pPr>
              <w:pStyle w:val="TableParagraph"/>
              <w:spacing w:line="240" w:lineRule="auto"/>
              <w:ind w:left="7" w:right="6"/>
              <w:jc w:val="center"/>
              <w:rPr>
                <w:rFonts w:ascii="Arial" w:hAnsi="Arial" w:cs="Arial"/>
                <w:b/>
                <w:sz w:val="20"/>
                <w:szCs w:val="20"/>
              </w:rPr>
            </w:pPr>
            <w:r w:rsidRPr="00356591">
              <w:rPr>
                <w:rFonts w:ascii="Arial" w:hAnsi="Arial" w:cs="Arial"/>
                <w:b/>
                <w:sz w:val="20"/>
                <w:szCs w:val="20"/>
              </w:rPr>
              <w:t>Number</w:t>
            </w:r>
            <w:r w:rsidRPr="00356591">
              <w:rPr>
                <w:rFonts w:ascii="Arial" w:hAnsi="Arial" w:cs="Arial"/>
                <w:b/>
                <w:spacing w:val="-5"/>
                <w:sz w:val="20"/>
                <w:szCs w:val="20"/>
              </w:rPr>
              <w:t xml:space="preserve"> </w:t>
            </w:r>
            <w:r w:rsidRPr="00356591">
              <w:rPr>
                <w:rFonts w:ascii="Arial" w:hAnsi="Arial" w:cs="Arial"/>
                <w:b/>
                <w:spacing w:val="-2"/>
                <w:sz w:val="20"/>
                <w:szCs w:val="20"/>
              </w:rPr>
              <w:t>(Person)</w:t>
            </w:r>
          </w:p>
        </w:tc>
        <w:tc>
          <w:tcPr>
            <w:tcW w:w="2671" w:type="dxa"/>
            <w:tcBorders>
              <w:top w:val="single" w:sz="4" w:space="0" w:color="000000"/>
              <w:bottom w:val="single" w:sz="4" w:space="0" w:color="000000"/>
            </w:tcBorders>
          </w:tcPr>
          <w:p w14:paraId="78358F85" w14:textId="77777777" w:rsidR="003353DE" w:rsidRPr="00356591" w:rsidRDefault="00852A19" w:rsidP="00D651B4">
            <w:pPr>
              <w:pStyle w:val="TableParagraph"/>
              <w:spacing w:line="240" w:lineRule="auto"/>
              <w:ind w:right="71"/>
              <w:jc w:val="center"/>
              <w:rPr>
                <w:rFonts w:ascii="Arial" w:hAnsi="Arial" w:cs="Arial"/>
                <w:b/>
                <w:sz w:val="20"/>
                <w:szCs w:val="20"/>
              </w:rPr>
            </w:pPr>
            <w:r w:rsidRPr="00356591">
              <w:rPr>
                <w:rFonts w:ascii="Arial" w:hAnsi="Arial" w:cs="Arial"/>
                <w:b/>
                <w:sz w:val="20"/>
                <w:szCs w:val="20"/>
              </w:rPr>
              <w:t>Percentage</w:t>
            </w:r>
            <w:r w:rsidRPr="00356591">
              <w:rPr>
                <w:rFonts w:ascii="Arial" w:hAnsi="Arial" w:cs="Arial"/>
                <w:b/>
                <w:spacing w:val="-5"/>
                <w:sz w:val="20"/>
                <w:szCs w:val="20"/>
              </w:rPr>
              <w:t xml:space="preserve"> (%)</w:t>
            </w:r>
          </w:p>
        </w:tc>
      </w:tr>
      <w:tr w:rsidR="003353DE" w:rsidRPr="00356591" w14:paraId="160A9C36" w14:textId="77777777">
        <w:trPr>
          <w:trHeight w:val="272"/>
        </w:trPr>
        <w:tc>
          <w:tcPr>
            <w:tcW w:w="2599" w:type="dxa"/>
            <w:tcBorders>
              <w:top w:val="single" w:sz="4" w:space="0" w:color="000000"/>
            </w:tcBorders>
          </w:tcPr>
          <w:p w14:paraId="75D22B3B" w14:textId="77777777" w:rsidR="003353DE" w:rsidRPr="00356591" w:rsidRDefault="00852A19" w:rsidP="00D651B4">
            <w:pPr>
              <w:pStyle w:val="TableParagraph"/>
              <w:spacing w:line="252" w:lineRule="exact"/>
              <w:ind w:left="115"/>
              <w:rPr>
                <w:rFonts w:ascii="Arial" w:hAnsi="Arial" w:cs="Arial"/>
                <w:sz w:val="20"/>
                <w:szCs w:val="20"/>
              </w:rPr>
            </w:pPr>
            <w:r w:rsidRPr="00356591">
              <w:rPr>
                <w:rFonts w:ascii="Arial" w:hAnsi="Arial" w:cs="Arial"/>
                <w:spacing w:val="-2"/>
                <w:sz w:val="20"/>
                <w:szCs w:val="20"/>
              </w:rPr>
              <w:t>1-</w:t>
            </w:r>
            <w:r w:rsidRPr="00356591">
              <w:rPr>
                <w:rFonts w:ascii="Arial" w:hAnsi="Arial" w:cs="Arial"/>
                <w:spacing w:val="-10"/>
                <w:sz w:val="20"/>
                <w:szCs w:val="20"/>
              </w:rPr>
              <w:t>2</w:t>
            </w:r>
          </w:p>
        </w:tc>
        <w:tc>
          <w:tcPr>
            <w:tcW w:w="2786" w:type="dxa"/>
            <w:tcBorders>
              <w:top w:val="single" w:sz="4" w:space="0" w:color="000000"/>
            </w:tcBorders>
          </w:tcPr>
          <w:p w14:paraId="1AD178F6" w14:textId="77777777" w:rsidR="003353DE" w:rsidRPr="00356591" w:rsidRDefault="00852A19" w:rsidP="00D651B4">
            <w:pPr>
              <w:pStyle w:val="TableParagraph"/>
              <w:spacing w:line="252" w:lineRule="exact"/>
              <w:ind w:left="7" w:right="3"/>
              <w:jc w:val="center"/>
              <w:rPr>
                <w:rFonts w:ascii="Arial" w:hAnsi="Arial" w:cs="Arial"/>
                <w:sz w:val="20"/>
                <w:szCs w:val="20"/>
              </w:rPr>
            </w:pPr>
            <w:r w:rsidRPr="00356591">
              <w:rPr>
                <w:rFonts w:ascii="Arial" w:hAnsi="Arial" w:cs="Arial"/>
                <w:spacing w:val="-10"/>
                <w:sz w:val="20"/>
                <w:szCs w:val="20"/>
              </w:rPr>
              <w:t>2</w:t>
            </w:r>
          </w:p>
        </w:tc>
        <w:tc>
          <w:tcPr>
            <w:tcW w:w="2671" w:type="dxa"/>
            <w:tcBorders>
              <w:top w:val="single" w:sz="4" w:space="0" w:color="000000"/>
            </w:tcBorders>
          </w:tcPr>
          <w:p w14:paraId="711A3906" w14:textId="77777777" w:rsidR="003353DE" w:rsidRPr="00356591" w:rsidRDefault="00852A19" w:rsidP="00D651B4">
            <w:pPr>
              <w:pStyle w:val="TableParagraph"/>
              <w:spacing w:line="252" w:lineRule="exact"/>
              <w:ind w:right="71"/>
              <w:jc w:val="center"/>
              <w:rPr>
                <w:rFonts w:ascii="Arial" w:hAnsi="Arial" w:cs="Arial"/>
                <w:sz w:val="20"/>
                <w:szCs w:val="20"/>
              </w:rPr>
            </w:pPr>
            <w:r w:rsidRPr="00356591">
              <w:rPr>
                <w:rFonts w:ascii="Arial" w:hAnsi="Arial" w:cs="Arial"/>
                <w:spacing w:val="-4"/>
                <w:sz w:val="20"/>
                <w:szCs w:val="20"/>
              </w:rPr>
              <w:t>6,67</w:t>
            </w:r>
          </w:p>
        </w:tc>
      </w:tr>
      <w:tr w:rsidR="003353DE" w:rsidRPr="00356591" w14:paraId="0043792D" w14:textId="77777777">
        <w:trPr>
          <w:trHeight w:val="276"/>
        </w:trPr>
        <w:tc>
          <w:tcPr>
            <w:tcW w:w="2599" w:type="dxa"/>
          </w:tcPr>
          <w:p w14:paraId="30176F01" w14:textId="77777777" w:rsidR="003353DE" w:rsidRPr="00356591" w:rsidRDefault="00852A19" w:rsidP="00D651B4">
            <w:pPr>
              <w:pStyle w:val="TableParagraph"/>
              <w:ind w:left="115"/>
              <w:rPr>
                <w:rFonts w:ascii="Arial" w:hAnsi="Arial" w:cs="Arial"/>
                <w:sz w:val="20"/>
                <w:szCs w:val="20"/>
              </w:rPr>
            </w:pPr>
            <w:r w:rsidRPr="00356591">
              <w:rPr>
                <w:rFonts w:ascii="Arial" w:hAnsi="Arial" w:cs="Arial"/>
                <w:spacing w:val="-2"/>
                <w:sz w:val="20"/>
                <w:szCs w:val="20"/>
              </w:rPr>
              <w:t>3-</w:t>
            </w:r>
            <w:r w:rsidRPr="00356591">
              <w:rPr>
                <w:rFonts w:ascii="Arial" w:hAnsi="Arial" w:cs="Arial"/>
                <w:spacing w:val="-10"/>
                <w:sz w:val="20"/>
                <w:szCs w:val="20"/>
              </w:rPr>
              <w:t>4</w:t>
            </w:r>
          </w:p>
        </w:tc>
        <w:tc>
          <w:tcPr>
            <w:tcW w:w="2786" w:type="dxa"/>
          </w:tcPr>
          <w:p w14:paraId="0E0A335C" w14:textId="77777777" w:rsidR="003353DE" w:rsidRPr="00356591" w:rsidRDefault="00852A19" w:rsidP="00D651B4">
            <w:pPr>
              <w:pStyle w:val="TableParagraph"/>
              <w:ind w:left="7" w:right="3"/>
              <w:jc w:val="center"/>
              <w:rPr>
                <w:rFonts w:ascii="Arial" w:hAnsi="Arial" w:cs="Arial"/>
                <w:sz w:val="20"/>
                <w:szCs w:val="20"/>
              </w:rPr>
            </w:pPr>
            <w:r w:rsidRPr="00356591">
              <w:rPr>
                <w:rFonts w:ascii="Arial" w:hAnsi="Arial" w:cs="Arial"/>
                <w:spacing w:val="-5"/>
                <w:sz w:val="20"/>
                <w:szCs w:val="20"/>
              </w:rPr>
              <w:t>17</w:t>
            </w:r>
          </w:p>
        </w:tc>
        <w:tc>
          <w:tcPr>
            <w:tcW w:w="2671" w:type="dxa"/>
          </w:tcPr>
          <w:p w14:paraId="38611A87" w14:textId="77777777" w:rsidR="003353DE" w:rsidRPr="00356591" w:rsidRDefault="00852A19" w:rsidP="00D651B4">
            <w:pPr>
              <w:pStyle w:val="TableParagraph"/>
              <w:ind w:right="71"/>
              <w:jc w:val="center"/>
              <w:rPr>
                <w:rFonts w:ascii="Arial" w:hAnsi="Arial" w:cs="Arial"/>
                <w:sz w:val="20"/>
                <w:szCs w:val="20"/>
              </w:rPr>
            </w:pPr>
            <w:r w:rsidRPr="00356591">
              <w:rPr>
                <w:rFonts w:ascii="Arial" w:hAnsi="Arial" w:cs="Arial"/>
                <w:spacing w:val="-2"/>
                <w:sz w:val="20"/>
                <w:szCs w:val="20"/>
              </w:rPr>
              <w:t>56,67</w:t>
            </w:r>
          </w:p>
        </w:tc>
      </w:tr>
      <w:tr w:rsidR="003353DE" w:rsidRPr="00356591" w14:paraId="45284DD9" w14:textId="77777777">
        <w:trPr>
          <w:trHeight w:val="278"/>
        </w:trPr>
        <w:tc>
          <w:tcPr>
            <w:tcW w:w="2599" w:type="dxa"/>
            <w:tcBorders>
              <w:bottom w:val="single" w:sz="4" w:space="0" w:color="000000"/>
            </w:tcBorders>
          </w:tcPr>
          <w:p w14:paraId="378C5571" w14:textId="77777777" w:rsidR="003353DE" w:rsidRPr="00356591" w:rsidRDefault="00852A19" w:rsidP="00D651B4">
            <w:pPr>
              <w:pStyle w:val="TableParagraph"/>
              <w:spacing w:line="259" w:lineRule="exact"/>
              <w:ind w:left="115"/>
              <w:rPr>
                <w:rFonts w:ascii="Arial" w:hAnsi="Arial" w:cs="Arial"/>
                <w:sz w:val="20"/>
                <w:szCs w:val="20"/>
              </w:rPr>
            </w:pPr>
            <w:r w:rsidRPr="00356591">
              <w:rPr>
                <w:rFonts w:ascii="Arial" w:hAnsi="Arial" w:cs="Arial"/>
                <w:spacing w:val="-2"/>
                <w:sz w:val="20"/>
                <w:szCs w:val="20"/>
              </w:rPr>
              <w:t>5-</w:t>
            </w:r>
            <w:r w:rsidRPr="00356591">
              <w:rPr>
                <w:rFonts w:ascii="Arial" w:hAnsi="Arial" w:cs="Arial"/>
                <w:spacing w:val="-10"/>
                <w:sz w:val="20"/>
                <w:szCs w:val="20"/>
              </w:rPr>
              <w:t>6</w:t>
            </w:r>
          </w:p>
        </w:tc>
        <w:tc>
          <w:tcPr>
            <w:tcW w:w="2786" w:type="dxa"/>
            <w:tcBorders>
              <w:bottom w:val="single" w:sz="4" w:space="0" w:color="000000"/>
            </w:tcBorders>
          </w:tcPr>
          <w:p w14:paraId="1DB69C55" w14:textId="77777777" w:rsidR="003353DE" w:rsidRPr="00356591" w:rsidRDefault="00852A19" w:rsidP="00D651B4">
            <w:pPr>
              <w:pStyle w:val="TableParagraph"/>
              <w:spacing w:line="259" w:lineRule="exact"/>
              <w:ind w:left="7" w:right="3"/>
              <w:jc w:val="center"/>
              <w:rPr>
                <w:rFonts w:ascii="Arial" w:hAnsi="Arial" w:cs="Arial"/>
                <w:sz w:val="20"/>
                <w:szCs w:val="20"/>
              </w:rPr>
            </w:pPr>
            <w:r w:rsidRPr="00356591">
              <w:rPr>
                <w:rFonts w:ascii="Arial" w:hAnsi="Arial" w:cs="Arial"/>
                <w:spacing w:val="-5"/>
                <w:sz w:val="20"/>
                <w:szCs w:val="20"/>
              </w:rPr>
              <w:t>11</w:t>
            </w:r>
          </w:p>
        </w:tc>
        <w:tc>
          <w:tcPr>
            <w:tcW w:w="2671" w:type="dxa"/>
            <w:tcBorders>
              <w:bottom w:val="single" w:sz="4" w:space="0" w:color="000000"/>
            </w:tcBorders>
          </w:tcPr>
          <w:p w14:paraId="0198274C" w14:textId="77777777" w:rsidR="003353DE" w:rsidRPr="00356591" w:rsidRDefault="00852A19" w:rsidP="00D651B4">
            <w:pPr>
              <w:pStyle w:val="TableParagraph"/>
              <w:spacing w:line="259" w:lineRule="exact"/>
              <w:ind w:right="71"/>
              <w:jc w:val="center"/>
              <w:rPr>
                <w:rFonts w:ascii="Arial" w:hAnsi="Arial" w:cs="Arial"/>
                <w:sz w:val="20"/>
                <w:szCs w:val="20"/>
              </w:rPr>
            </w:pPr>
            <w:r w:rsidRPr="00356591">
              <w:rPr>
                <w:rFonts w:ascii="Arial" w:hAnsi="Arial" w:cs="Arial"/>
                <w:spacing w:val="-2"/>
                <w:sz w:val="20"/>
                <w:szCs w:val="20"/>
              </w:rPr>
              <w:t>36,67</w:t>
            </w:r>
          </w:p>
        </w:tc>
      </w:tr>
      <w:tr w:rsidR="003353DE" w:rsidRPr="00356591" w14:paraId="1F427ADD" w14:textId="77777777">
        <w:trPr>
          <w:trHeight w:val="275"/>
        </w:trPr>
        <w:tc>
          <w:tcPr>
            <w:tcW w:w="2599" w:type="dxa"/>
            <w:tcBorders>
              <w:top w:val="single" w:sz="4" w:space="0" w:color="000000"/>
              <w:bottom w:val="single" w:sz="4" w:space="0" w:color="000000"/>
            </w:tcBorders>
          </w:tcPr>
          <w:p w14:paraId="363F635D" w14:textId="77777777" w:rsidR="003353DE" w:rsidRPr="00356591" w:rsidRDefault="00852A19" w:rsidP="00D651B4">
            <w:pPr>
              <w:pStyle w:val="TableParagraph"/>
              <w:ind w:left="78"/>
              <w:jc w:val="center"/>
              <w:rPr>
                <w:rFonts w:ascii="Arial" w:hAnsi="Arial" w:cs="Arial"/>
                <w:b/>
                <w:sz w:val="20"/>
                <w:szCs w:val="20"/>
              </w:rPr>
            </w:pPr>
            <w:r w:rsidRPr="00356591">
              <w:rPr>
                <w:rFonts w:ascii="Arial" w:hAnsi="Arial" w:cs="Arial"/>
                <w:b/>
                <w:spacing w:val="-2"/>
                <w:sz w:val="20"/>
                <w:szCs w:val="20"/>
              </w:rPr>
              <w:t>Total</w:t>
            </w:r>
          </w:p>
        </w:tc>
        <w:tc>
          <w:tcPr>
            <w:tcW w:w="2786" w:type="dxa"/>
            <w:tcBorders>
              <w:top w:val="single" w:sz="4" w:space="0" w:color="000000"/>
              <w:bottom w:val="single" w:sz="4" w:space="0" w:color="000000"/>
            </w:tcBorders>
          </w:tcPr>
          <w:p w14:paraId="38D3AA72" w14:textId="77777777" w:rsidR="003353DE" w:rsidRPr="00356591" w:rsidRDefault="00852A19" w:rsidP="00D651B4">
            <w:pPr>
              <w:pStyle w:val="TableParagraph"/>
              <w:ind w:left="7"/>
              <w:jc w:val="center"/>
              <w:rPr>
                <w:rFonts w:ascii="Arial" w:hAnsi="Arial" w:cs="Arial"/>
                <w:b/>
                <w:sz w:val="20"/>
                <w:szCs w:val="20"/>
              </w:rPr>
            </w:pPr>
            <w:r w:rsidRPr="00356591">
              <w:rPr>
                <w:rFonts w:ascii="Arial" w:hAnsi="Arial" w:cs="Arial"/>
                <w:b/>
                <w:spacing w:val="-5"/>
                <w:sz w:val="20"/>
                <w:szCs w:val="20"/>
              </w:rPr>
              <w:t>30`</w:t>
            </w:r>
          </w:p>
        </w:tc>
        <w:tc>
          <w:tcPr>
            <w:tcW w:w="2671" w:type="dxa"/>
            <w:tcBorders>
              <w:top w:val="single" w:sz="4" w:space="0" w:color="000000"/>
              <w:bottom w:val="single" w:sz="4" w:space="0" w:color="000000"/>
            </w:tcBorders>
          </w:tcPr>
          <w:p w14:paraId="2B3EB214" w14:textId="77777777" w:rsidR="003353DE" w:rsidRPr="00356591" w:rsidRDefault="00852A19" w:rsidP="00D651B4">
            <w:pPr>
              <w:pStyle w:val="TableParagraph"/>
              <w:ind w:left="4" w:right="71"/>
              <w:jc w:val="center"/>
              <w:rPr>
                <w:rFonts w:ascii="Arial" w:hAnsi="Arial" w:cs="Arial"/>
                <w:b/>
                <w:sz w:val="20"/>
                <w:szCs w:val="20"/>
              </w:rPr>
            </w:pPr>
            <w:r w:rsidRPr="00356591">
              <w:rPr>
                <w:rFonts w:ascii="Arial" w:hAnsi="Arial" w:cs="Arial"/>
                <w:b/>
                <w:spacing w:val="-5"/>
                <w:sz w:val="20"/>
                <w:szCs w:val="20"/>
              </w:rPr>
              <w:t>100</w:t>
            </w:r>
          </w:p>
        </w:tc>
      </w:tr>
    </w:tbl>
    <w:p w14:paraId="547042B5" w14:textId="77777777" w:rsidR="00355A74" w:rsidRDefault="00355A74" w:rsidP="00D651B4">
      <w:pPr>
        <w:pStyle w:val="BodyText"/>
        <w:spacing w:line="360" w:lineRule="auto"/>
        <w:ind w:right="280" w:firstLine="566"/>
        <w:rPr>
          <w:rFonts w:ascii="Arial" w:hAnsi="Arial" w:cs="Arial"/>
          <w:sz w:val="20"/>
          <w:szCs w:val="20"/>
        </w:rPr>
      </w:pPr>
    </w:p>
    <w:p w14:paraId="71BBEC19" w14:textId="77777777" w:rsidR="003353DE" w:rsidRDefault="00852A19" w:rsidP="001263BE">
      <w:pPr>
        <w:pStyle w:val="BodyText"/>
        <w:ind w:right="280"/>
        <w:rPr>
          <w:rFonts w:ascii="Arial" w:hAnsi="Arial" w:cs="Arial"/>
          <w:spacing w:val="-2"/>
          <w:sz w:val="20"/>
          <w:szCs w:val="20"/>
        </w:rPr>
      </w:pPr>
      <w:r w:rsidRPr="00356591">
        <w:rPr>
          <w:rFonts w:ascii="Arial" w:hAnsi="Arial" w:cs="Arial"/>
          <w:sz w:val="20"/>
          <w:szCs w:val="20"/>
        </w:rPr>
        <w:t xml:space="preserve">Based on Table 3 shows that the number of family dependents of seaweed farmers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t>
      </w:r>
      <w:proofErr w:type="spellStart"/>
      <w:r w:rsidRPr="00356591">
        <w:rPr>
          <w:rFonts w:ascii="Arial" w:hAnsi="Arial" w:cs="Arial"/>
          <w:sz w:val="20"/>
          <w:szCs w:val="20"/>
        </w:rPr>
        <w:t>Kecematan</w:t>
      </w:r>
      <w:proofErr w:type="spellEnd"/>
      <w:r w:rsidRPr="00356591">
        <w:rPr>
          <w:rFonts w:ascii="Arial" w:hAnsi="Arial" w:cs="Arial"/>
          <w:sz w:val="20"/>
          <w:szCs w:val="20"/>
        </w:rPr>
        <w:t xml:space="preserve"> Wangi - Wangi Selatan,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the largest is 3 - 4 people with a total of 17 people, 56.67% percentage and the lowest is 1 - 2 people with a total of 2 people, 6.67% </w:t>
      </w:r>
      <w:r w:rsidRPr="00356591">
        <w:rPr>
          <w:rFonts w:ascii="Arial" w:hAnsi="Arial" w:cs="Arial"/>
          <w:spacing w:val="-2"/>
          <w:sz w:val="20"/>
          <w:szCs w:val="20"/>
        </w:rPr>
        <w:t>percentage.</w:t>
      </w:r>
    </w:p>
    <w:p w14:paraId="515D6CD3" w14:textId="77777777" w:rsidR="001263BE" w:rsidRPr="00356591" w:rsidRDefault="001263BE" w:rsidP="001263BE">
      <w:pPr>
        <w:pStyle w:val="BodyText"/>
        <w:ind w:right="280"/>
        <w:rPr>
          <w:rFonts w:ascii="Arial" w:hAnsi="Arial" w:cs="Arial"/>
          <w:sz w:val="20"/>
          <w:szCs w:val="20"/>
        </w:rPr>
      </w:pPr>
    </w:p>
    <w:p w14:paraId="0824AA4E" w14:textId="77777777" w:rsidR="003353DE" w:rsidRPr="00C413FF" w:rsidRDefault="00852A19" w:rsidP="001263BE">
      <w:pPr>
        <w:pStyle w:val="Heading1"/>
        <w:numPr>
          <w:ilvl w:val="1"/>
          <w:numId w:val="4"/>
        </w:numPr>
        <w:tabs>
          <w:tab w:val="left" w:pos="993"/>
        </w:tabs>
        <w:ind w:left="851"/>
        <w:jc w:val="both"/>
        <w:rPr>
          <w:rFonts w:ascii="Arial" w:hAnsi="Arial" w:cs="Arial"/>
          <w:sz w:val="22"/>
          <w:szCs w:val="22"/>
        </w:rPr>
      </w:pPr>
      <w:r w:rsidRPr="00C413FF">
        <w:rPr>
          <w:rFonts w:ascii="Arial" w:hAnsi="Arial" w:cs="Arial"/>
          <w:sz w:val="22"/>
          <w:szCs w:val="22"/>
        </w:rPr>
        <w:t>Identity</w:t>
      </w:r>
      <w:r w:rsidRPr="00C413FF">
        <w:rPr>
          <w:rFonts w:ascii="Arial" w:hAnsi="Arial" w:cs="Arial"/>
          <w:spacing w:val="-2"/>
          <w:sz w:val="22"/>
          <w:szCs w:val="22"/>
        </w:rPr>
        <w:t xml:space="preserve"> </w:t>
      </w:r>
      <w:r w:rsidRPr="00C413FF">
        <w:rPr>
          <w:rFonts w:ascii="Arial" w:hAnsi="Arial" w:cs="Arial"/>
          <w:sz w:val="22"/>
          <w:szCs w:val="22"/>
        </w:rPr>
        <w:t>of</w:t>
      </w:r>
      <w:r w:rsidRPr="00C413FF">
        <w:rPr>
          <w:rFonts w:ascii="Arial" w:hAnsi="Arial" w:cs="Arial"/>
          <w:spacing w:val="-1"/>
          <w:sz w:val="22"/>
          <w:szCs w:val="22"/>
        </w:rPr>
        <w:t xml:space="preserve"> </w:t>
      </w:r>
      <w:r w:rsidRPr="00C413FF">
        <w:rPr>
          <w:rFonts w:ascii="Arial" w:hAnsi="Arial" w:cs="Arial"/>
          <w:sz w:val="22"/>
          <w:szCs w:val="22"/>
        </w:rPr>
        <w:t>Intermediary</w:t>
      </w:r>
      <w:r w:rsidRPr="00C413FF">
        <w:rPr>
          <w:rFonts w:ascii="Arial" w:hAnsi="Arial" w:cs="Arial"/>
          <w:spacing w:val="-2"/>
          <w:sz w:val="22"/>
          <w:szCs w:val="22"/>
        </w:rPr>
        <w:t xml:space="preserve"> </w:t>
      </w:r>
      <w:r w:rsidRPr="00C413FF">
        <w:rPr>
          <w:rFonts w:ascii="Arial" w:hAnsi="Arial" w:cs="Arial"/>
          <w:sz w:val="22"/>
          <w:szCs w:val="22"/>
        </w:rPr>
        <w:t>Trader</w:t>
      </w:r>
      <w:r w:rsidRPr="00C413FF">
        <w:rPr>
          <w:rFonts w:ascii="Arial" w:hAnsi="Arial" w:cs="Arial"/>
          <w:spacing w:val="-3"/>
          <w:sz w:val="22"/>
          <w:szCs w:val="22"/>
        </w:rPr>
        <w:t xml:space="preserve"> </w:t>
      </w:r>
      <w:r w:rsidRPr="00C413FF">
        <w:rPr>
          <w:rFonts w:ascii="Arial" w:hAnsi="Arial" w:cs="Arial"/>
          <w:spacing w:val="-2"/>
          <w:sz w:val="22"/>
          <w:szCs w:val="22"/>
        </w:rPr>
        <w:t>Respondents</w:t>
      </w:r>
    </w:p>
    <w:p w14:paraId="01A6290A" w14:textId="77777777" w:rsidR="001263BE" w:rsidRDefault="001263BE" w:rsidP="001263BE">
      <w:pPr>
        <w:pStyle w:val="BodyText"/>
        <w:ind w:right="287"/>
        <w:rPr>
          <w:rFonts w:ascii="Arial" w:hAnsi="Arial" w:cs="Arial"/>
          <w:sz w:val="20"/>
          <w:szCs w:val="20"/>
        </w:rPr>
      </w:pPr>
    </w:p>
    <w:p w14:paraId="5E8108AC" w14:textId="77777777" w:rsidR="003353DE" w:rsidRDefault="00852A19" w:rsidP="001263BE">
      <w:pPr>
        <w:pStyle w:val="BodyText"/>
        <w:ind w:right="287"/>
        <w:rPr>
          <w:rFonts w:ascii="Arial" w:hAnsi="Arial" w:cs="Arial"/>
          <w:sz w:val="20"/>
          <w:szCs w:val="20"/>
        </w:rPr>
      </w:pPr>
      <w:r w:rsidRPr="00356591">
        <w:rPr>
          <w:rFonts w:ascii="Arial" w:hAnsi="Arial" w:cs="Arial"/>
          <w:sz w:val="20"/>
          <w:szCs w:val="20"/>
        </w:rPr>
        <w:t>The identity of the respondents of collectors and wholesalers includes age, gender, education level and length of farming:</w:t>
      </w:r>
    </w:p>
    <w:p w14:paraId="1736967D" w14:textId="77777777" w:rsidR="001263BE" w:rsidRPr="00356591" w:rsidRDefault="001263BE" w:rsidP="001263BE">
      <w:pPr>
        <w:pStyle w:val="BodyText"/>
        <w:ind w:right="287"/>
        <w:rPr>
          <w:rFonts w:ascii="Arial" w:hAnsi="Arial" w:cs="Arial"/>
          <w:sz w:val="20"/>
          <w:szCs w:val="20"/>
        </w:rPr>
      </w:pPr>
    </w:p>
    <w:p w14:paraId="2437FCD9" w14:textId="77777777" w:rsidR="003353DE" w:rsidRPr="001263BE" w:rsidRDefault="00852A19" w:rsidP="001263BE">
      <w:pPr>
        <w:pStyle w:val="ListParagraph"/>
        <w:numPr>
          <w:ilvl w:val="2"/>
          <w:numId w:val="5"/>
        </w:numPr>
        <w:tabs>
          <w:tab w:val="left" w:pos="1133"/>
        </w:tabs>
        <w:spacing w:line="240" w:lineRule="auto"/>
        <w:ind w:hanging="153"/>
        <w:rPr>
          <w:rFonts w:ascii="Arial" w:hAnsi="Arial" w:cs="Arial"/>
          <w:b/>
          <w:sz w:val="20"/>
          <w:szCs w:val="20"/>
          <w:u w:val="single"/>
        </w:rPr>
      </w:pPr>
      <w:r w:rsidRPr="001263BE">
        <w:rPr>
          <w:rFonts w:ascii="Arial" w:hAnsi="Arial" w:cs="Arial"/>
          <w:b/>
          <w:sz w:val="20"/>
          <w:szCs w:val="20"/>
          <w:u w:val="single"/>
        </w:rPr>
        <w:t>Sub-district</w:t>
      </w:r>
      <w:r w:rsidRPr="001263BE">
        <w:rPr>
          <w:rFonts w:ascii="Arial" w:hAnsi="Arial" w:cs="Arial"/>
          <w:b/>
          <w:spacing w:val="-2"/>
          <w:sz w:val="20"/>
          <w:szCs w:val="20"/>
          <w:u w:val="single"/>
        </w:rPr>
        <w:t xml:space="preserve"> </w:t>
      </w:r>
      <w:r w:rsidRPr="001263BE">
        <w:rPr>
          <w:rFonts w:ascii="Arial" w:hAnsi="Arial" w:cs="Arial"/>
          <w:b/>
          <w:sz w:val="20"/>
          <w:szCs w:val="20"/>
          <w:u w:val="single"/>
        </w:rPr>
        <w:t>Level</w:t>
      </w:r>
      <w:r w:rsidRPr="001263BE">
        <w:rPr>
          <w:rFonts w:ascii="Arial" w:hAnsi="Arial" w:cs="Arial"/>
          <w:b/>
          <w:spacing w:val="-4"/>
          <w:sz w:val="20"/>
          <w:szCs w:val="20"/>
          <w:u w:val="single"/>
        </w:rPr>
        <w:t xml:space="preserve"> </w:t>
      </w:r>
      <w:r w:rsidRPr="001263BE">
        <w:rPr>
          <w:rFonts w:ascii="Arial" w:hAnsi="Arial" w:cs="Arial"/>
          <w:b/>
          <w:sz w:val="20"/>
          <w:szCs w:val="20"/>
          <w:u w:val="single"/>
        </w:rPr>
        <w:t>Collecting</w:t>
      </w:r>
      <w:r w:rsidRPr="001263BE">
        <w:rPr>
          <w:rFonts w:ascii="Arial" w:hAnsi="Arial" w:cs="Arial"/>
          <w:b/>
          <w:spacing w:val="-6"/>
          <w:sz w:val="20"/>
          <w:szCs w:val="20"/>
          <w:u w:val="single"/>
        </w:rPr>
        <w:t xml:space="preserve"> </w:t>
      </w:r>
      <w:r w:rsidRPr="001263BE">
        <w:rPr>
          <w:rFonts w:ascii="Arial" w:hAnsi="Arial" w:cs="Arial"/>
          <w:b/>
          <w:spacing w:val="-2"/>
          <w:sz w:val="20"/>
          <w:szCs w:val="20"/>
          <w:u w:val="single"/>
        </w:rPr>
        <w:t>Traders</w:t>
      </w:r>
    </w:p>
    <w:p w14:paraId="12EBD698" w14:textId="77777777" w:rsidR="001263BE" w:rsidRDefault="001263BE" w:rsidP="001263BE">
      <w:pPr>
        <w:pStyle w:val="BodyText"/>
        <w:ind w:right="278"/>
        <w:rPr>
          <w:rFonts w:ascii="Arial" w:hAnsi="Arial" w:cs="Arial"/>
          <w:sz w:val="20"/>
          <w:szCs w:val="20"/>
        </w:rPr>
      </w:pPr>
    </w:p>
    <w:p w14:paraId="7C943CD0" w14:textId="77777777" w:rsidR="003353DE" w:rsidRDefault="00852A19" w:rsidP="001263BE">
      <w:pPr>
        <w:pStyle w:val="BodyText"/>
        <w:ind w:right="278"/>
        <w:rPr>
          <w:rFonts w:ascii="Arial" w:hAnsi="Arial" w:cs="Arial"/>
          <w:spacing w:val="-2"/>
          <w:sz w:val="20"/>
          <w:szCs w:val="20"/>
        </w:rPr>
      </w:pPr>
      <w:r w:rsidRPr="00356591">
        <w:rPr>
          <w:rFonts w:ascii="Arial" w:hAnsi="Arial" w:cs="Arial"/>
          <w:sz w:val="20"/>
          <w:szCs w:val="20"/>
        </w:rPr>
        <w:t>Collecting</w:t>
      </w:r>
      <w:r w:rsidRPr="00356591">
        <w:rPr>
          <w:rFonts w:ascii="Arial" w:hAnsi="Arial" w:cs="Arial"/>
          <w:spacing w:val="-5"/>
          <w:sz w:val="20"/>
          <w:szCs w:val="20"/>
        </w:rPr>
        <w:t xml:space="preserve"> </w:t>
      </w:r>
      <w:r w:rsidRPr="00356591">
        <w:rPr>
          <w:rFonts w:ascii="Arial" w:hAnsi="Arial" w:cs="Arial"/>
          <w:sz w:val="20"/>
          <w:szCs w:val="20"/>
        </w:rPr>
        <w:t>traders</w:t>
      </w:r>
      <w:r w:rsidRPr="00356591">
        <w:rPr>
          <w:rFonts w:ascii="Arial" w:hAnsi="Arial" w:cs="Arial"/>
          <w:spacing w:val="-4"/>
          <w:sz w:val="20"/>
          <w:szCs w:val="20"/>
        </w:rPr>
        <w:t xml:space="preserve"> </w:t>
      </w:r>
      <w:r w:rsidRPr="00356591">
        <w:rPr>
          <w:rFonts w:ascii="Arial" w:hAnsi="Arial" w:cs="Arial"/>
          <w:sz w:val="20"/>
          <w:szCs w:val="20"/>
        </w:rPr>
        <w:t>conduct</w:t>
      </w:r>
      <w:r w:rsidRPr="00356591">
        <w:rPr>
          <w:rFonts w:ascii="Arial" w:hAnsi="Arial" w:cs="Arial"/>
          <w:spacing w:val="-3"/>
          <w:sz w:val="20"/>
          <w:szCs w:val="20"/>
        </w:rPr>
        <w:t xml:space="preserve"> </w:t>
      </w:r>
      <w:r w:rsidRPr="00356591">
        <w:rPr>
          <w:rFonts w:ascii="Arial" w:hAnsi="Arial" w:cs="Arial"/>
          <w:sz w:val="20"/>
          <w:szCs w:val="20"/>
        </w:rPr>
        <w:t>activities</w:t>
      </w:r>
      <w:r w:rsidRPr="00356591">
        <w:rPr>
          <w:rFonts w:ascii="Arial" w:hAnsi="Arial" w:cs="Arial"/>
          <w:spacing w:val="-4"/>
          <w:sz w:val="20"/>
          <w:szCs w:val="20"/>
        </w:rPr>
        <w:t xml:space="preserve"> </w:t>
      </w:r>
      <w:r w:rsidRPr="00356591">
        <w:rPr>
          <w:rFonts w:ascii="Arial" w:hAnsi="Arial" w:cs="Arial"/>
          <w:sz w:val="20"/>
          <w:szCs w:val="20"/>
        </w:rPr>
        <w:t>to</w:t>
      </w:r>
      <w:r w:rsidRPr="00356591">
        <w:rPr>
          <w:rFonts w:ascii="Arial" w:hAnsi="Arial" w:cs="Arial"/>
          <w:spacing w:val="-3"/>
          <w:sz w:val="20"/>
          <w:szCs w:val="20"/>
        </w:rPr>
        <w:t xml:space="preserve"> </w:t>
      </w:r>
      <w:r w:rsidRPr="00356591">
        <w:rPr>
          <w:rFonts w:ascii="Arial" w:hAnsi="Arial" w:cs="Arial"/>
          <w:sz w:val="20"/>
          <w:szCs w:val="20"/>
        </w:rPr>
        <w:t xml:space="preserve">purchase </w:t>
      </w:r>
      <w:r w:rsidRPr="00356591">
        <w:rPr>
          <w:rFonts w:ascii="Arial" w:hAnsi="Arial" w:cs="Arial"/>
          <w:i/>
          <w:sz w:val="20"/>
          <w:szCs w:val="20"/>
        </w:rPr>
        <w:t>Eucheuma</w:t>
      </w:r>
      <w:r w:rsidRPr="00356591">
        <w:rPr>
          <w:rFonts w:ascii="Arial" w:hAnsi="Arial" w:cs="Arial"/>
          <w:i/>
          <w:spacing w:val="-4"/>
          <w:sz w:val="20"/>
          <w:szCs w:val="20"/>
        </w:rPr>
        <w:t xml:space="preserve"> </w:t>
      </w:r>
      <w:proofErr w:type="spellStart"/>
      <w:r w:rsidRPr="00356591">
        <w:rPr>
          <w:rFonts w:ascii="Arial" w:hAnsi="Arial" w:cs="Arial"/>
          <w:i/>
          <w:sz w:val="20"/>
          <w:szCs w:val="20"/>
        </w:rPr>
        <w:t>cottonii</w:t>
      </w:r>
      <w:proofErr w:type="spellEnd"/>
      <w:r w:rsidRPr="00356591">
        <w:rPr>
          <w:rFonts w:ascii="Arial" w:hAnsi="Arial" w:cs="Arial"/>
          <w:i/>
          <w:spacing w:val="-1"/>
          <w:sz w:val="20"/>
          <w:szCs w:val="20"/>
        </w:rPr>
        <w:t xml:space="preserve"> </w:t>
      </w:r>
      <w:r w:rsidRPr="00356591">
        <w:rPr>
          <w:rFonts w:ascii="Arial" w:hAnsi="Arial" w:cs="Arial"/>
          <w:sz w:val="20"/>
          <w:szCs w:val="20"/>
        </w:rPr>
        <w:t>seaweed in</w:t>
      </w:r>
      <w:r w:rsidRPr="00356591">
        <w:rPr>
          <w:rFonts w:ascii="Arial" w:hAnsi="Arial" w:cs="Arial"/>
          <w:spacing w:val="-2"/>
          <w:sz w:val="20"/>
          <w:szCs w:val="20"/>
        </w:rPr>
        <w:t xml:space="preserve"> </w:t>
      </w:r>
      <w:r w:rsidRPr="00356591">
        <w:rPr>
          <w:rFonts w:ascii="Arial" w:hAnsi="Arial" w:cs="Arial"/>
          <w:sz w:val="20"/>
          <w:szCs w:val="20"/>
        </w:rPr>
        <w:t>dry</w:t>
      </w:r>
      <w:r w:rsidRPr="00356591">
        <w:rPr>
          <w:rFonts w:ascii="Arial" w:hAnsi="Arial" w:cs="Arial"/>
          <w:spacing w:val="-5"/>
          <w:sz w:val="20"/>
          <w:szCs w:val="20"/>
        </w:rPr>
        <w:t xml:space="preserve"> </w:t>
      </w:r>
      <w:r w:rsidRPr="00356591">
        <w:rPr>
          <w:rFonts w:ascii="Arial" w:hAnsi="Arial" w:cs="Arial"/>
          <w:sz w:val="20"/>
          <w:szCs w:val="20"/>
        </w:rPr>
        <w:t>form.</w:t>
      </w:r>
      <w:r w:rsidRPr="00356591">
        <w:rPr>
          <w:rFonts w:ascii="Arial" w:hAnsi="Arial" w:cs="Arial"/>
          <w:spacing w:val="-2"/>
          <w:sz w:val="20"/>
          <w:szCs w:val="20"/>
        </w:rPr>
        <w:t xml:space="preserve"> </w:t>
      </w:r>
      <w:r w:rsidRPr="00356591">
        <w:rPr>
          <w:rFonts w:ascii="Arial" w:hAnsi="Arial" w:cs="Arial"/>
          <w:sz w:val="20"/>
          <w:szCs w:val="20"/>
        </w:rPr>
        <w:lastRenderedPageBreak/>
        <w:t>Collecting</w:t>
      </w:r>
      <w:r w:rsidRPr="00356591">
        <w:rPr>
          <w:rFonts w:ascii="Arial" w:hAnsi="Arial" w:cs="Arial"/>
          <w:spacing w:val="-5"/>
          <w:sz w:val="20"/>
          <w:szCs w:val="20"/>
        </w:rPr>
        <w:t xml:space="preserve"> </w:t>
      </w:r>
      <w:r w:rsidRPr="00356591">
        <w:rPr>
          <w:rFonts w:ascii="Arial" w:hAnsi="Arial" w:cs="Arial"/>
          <w:sz w:val="20"/>
          <w:szCs w:val="20"/>
        </w:rPr>
        <w:t>traders</w:t>
      </w:r>
      <w:r w:rsidRPr="00356591">
        <w:rPr>
          <w:rFonts w:ascii="Arial" w:hAnsi="Arial" w:cs="Arial"/>
          <w:spacing w:val="-2"/>
          <w:sz w:val="20"/>
          <w:szCs w:val="20"/>
        </w:rPr>
        <w:t xml:space="preserve"> </w:t>
      </w:r>
      <w:r w:rsidRPr="00356591">
        <w:rPr>
          <w:rFonts w:ascii="Arial" w:hAnsi="Arial" w:cs="Arial"/>
          <w:sz w:val="20"/>
          <w:szCs w:val="20"/>
        </w:rPr>
        <w:t>directly</w:t>
      </w:r>
      <w:r w:rsidRPr="00356591">
        <w:rPr>
          <w:rFonts w:ascii="Arial" w:hAnsi="Arial" w:cs="Arial"/>
          <w:spacing w:val="-7"/>
          <w:sz w:val="20"/>
          <w:szCs w:val="20"/>
        </w:rPr>
        <w:t xml:space="preserve"> </w:t>
      </w:r>
      <w:r w:rsidRPr="00356591">
        <w:rPr>
          <w:rFonts w:ascii="Arial" w:hAnsi="Arial" w:cs="Arial"/>
          <w:sz w:val="20"/>
          <w:szCs w:val="20"/>
        </w:rPr>
        <w:t>visited</w:t>
      </w:r>
      <w:r w:rsidRPr="00356591">
        <w:rPr>
          <w:rFonts w:ascii="Arial" w:hAnsi="Arial" w:cs="Arial"/>
          <w:spacing w:val="-2"/>
          <w:sz w:val="20"/>
          <w:szCs w:val="20"/>
        </w:rPr>
        <w:t xml:space="preserve"> </w:t>
      </w:r>
      <w:r w:rsidRPr="00356591">
        <w:rPr>
          <w:rFonts w:ascii="Arial" w:hAnsi="Arial" w:cs="Arial"/>
          <w:sz w:val="20"/>
          <w:szCs w:val="20"/>
        </w:rPr>
        <w:t>the</w:t>
      </w:r>
      <w:r w:rsidRPr="00356591">
        <w:rPr>
          <w:rFonts w:ascii="Arial" w:hAnsi="Arial" w:cs="Arial"/>
          <w:spacing w:val="-1"/>
          <w:sz w:val="20"/>
          <w:szCs w:val="20"/>
        </w:rPr>
        <w:t xml:space="preserve"> </w:t>
      </w:r>
      <w:r w:rsidRPr="00356591">
        <w:rPr>
          <w:rFonts w:ascii="Arial" w:hAnsi="Arial" w:cs="Arial"/>
          <w:sz w:val="20"/>
          <w:szCs w:val="20"/>
        </w:rPr>
        <w:t>cultivators</w:t>
      </w:r>
      <w:r w:rsidRPr="00356591">
        <w:rPr>
          <w:rFonts w:ascii="Arial" w:hAnsi="Arial" w:cs="Arial"/>
          <w:spacing w:val="-2"/>
          <w:sz w:val="20"/>
          <w:szCs w:val="20"/>
        </w:rPr>
        <w:t xml:space="preserve"> </w:t>
      </w:r>
      <w:r w:rsidRPr="00356591">
        <w:rPr>
          <w:rFonts w:ascii="Arial" w:hAnsi="Arial" w:cs="Arial"/>
          <w:sz w:val="20"/>
          <w:szCs w:val="20"/>
        </w:rPr>
        <w:t>who</w:t>
      </w:r>
      <w:r w:rsidRPr="00356591">
        <w:rPr>
          <w:rFonts w:ascii="Arial" w:hAnsi="Arial" w:cs="Arial"/>
          <w:spacing w:val="-2"/>
          <w:sz w:val="20"/>
          <w:szCs w:val="20"/>
        </w:rPr>
        <w:t xml:space="preserve"> </w:t>
      </w:r>
      <w:r w:rsidRPr="00356591">
        <w:rPr>
          <w:rFonts w:ascii="Arial" w:hAnsi="Arial" w:cs="Arial"/>
          <w:sz w:val="20"/>
          <w:szCs w:val="20"/>
        </w:rPr>
        <w:t>then</w:t>
      </w:r>
      <w:r w:rsidRPr="00356591">
        <w:rPr>
          <w:rFonts w:ascii="Arial" w:hAnsi="Arial" w:cs="Arial"/>
          <w:spacing w:val="-1"/>
          <w:sz w:val="20"/>
          <w:szCs w:val="20"/>
        </w:rPr>
        <w:t xml:space="preserve"> </w:t>
      </w:r>
      <w:r w:rsidRPr="00356591">
        <w:rPr>
          <w:rFonts w:ascii="Arial" w:hAnsi="Arial" w:cs="Arial"/>
          <w:sz w:val="20"/>
          <w:szCs w:val="20"/>
        </w:rPr>
        <w:t xml:space="preserve">remarketed to other parties such as processing companies or large traders. The volume of seaweed purchased by sub-district level traders ranged from 35 - 70 tons in one </w:t>
      </w:r>
      <w:r w:rsidRPr="00356591">
        <w:rPr>
          <w:rFonts w:ascii="Arial" w:hAnsi="Arial" w:cs="Arial"/>
          <w:spacing w:val="-2"/>
          <w:sz w:val="20"/>
          <w:szCs w:val="20"/>
        </w:rPr>
        <w:t>transaction.</w:t>
      </w:r>
    </w:p>
    <w:p w14:paraId="5DEDEF39" w14:textId="77777777" w:rsidR="001263BE" w:rsidRPr="00356591" w:rsidRDefault="001263BE" w:rsidP="001263BE">
      <w:pPr>
        <w:pStyle w:val="BodyText"/>
        <w:ind w:right="278"/>
        <w:rPr>
          <w:rFonts w:ascii="Arial" w:hAnsi="Arial" w:cs="Arial"/>
          <w:sz w:val="20"/>
          <w:szCs w:val="20"/>
        </w:rPr>
      </w:pPr>
    </w:p>
    <w:p w14:paraId="0BFF3AB2" w14:textId="77777777" w:rsidR="003353DE" w:rsidRPr="00356591" w:rsidRDefault="00852A19" w:rsidP="001263BE">
      <w:pPr>
        <w:pStyle w:val="ListParagraph"/>
        <w:numPr>
          <w:ilvl w:val="0"/>
          <w:numId w:val="1"/>
        </w:numPr>
        <w:tabs>
          <w:tab w:val="left" w:pos="886"/>
        </w:tabs>
        <w:spacing w:line="240" w:lineRule="auto"/>
        <w:ind w:left="886" w:hanging="318"/>
        <w:rPr>
          <w:rFonts w:ascii="Arial" w:hAnsi="Arial" w:cs="Arial"/>
          <w:sz w:val="20"/>
          <w:szCs w:val="20"/>
        </w:rPr>
      </w:pPr>
      <w:r w:rsidRPr="00356591">
        <w:rPr>
          <w:rFonts w:ascii="Arial" w:hAnsi="Arial" w:cs="Arial"/>
          <w:sz w:val="20"/>
          <w:szCs w:val="20"/>
        </w:rPr>
        <w:t>Age</w:t>
      </w:r>
      <w:r w:rsidRPr="00356591">
        <w:rPr>
          <w:rFonts w:ascii="Arial" w:hAnsi="Arial" w:cs="Arial"/>
          <w:spacing w:val="-2"/>
          <w:sz w:val="20"/>
          <w:szCs w:val="20"/>
        </w:rPr>
        <w:t xml:space="preserve"> </w:t>
      </w:r>
      <w:r w:rsidRPr="00356591">
        <w:rPr>
          <w:rFonts w:ascii="Arial" w:hAnsi="Arial" w:cs="Arial"/>
          <w:sz w:val="20"/>
          <w:szCs w:val="20"/>
        </w:rPr>
        <w:t>of</w:t>
      </w:r>
      <w:r w:rsidRPr="00356591">
        <w:rPr>
          <w:rFonts w:ascii="Arial" w:hAnsi="Arial" w:cs="Arial"/>
          <w:spacing w:val="-1"/>
          <w:sz w:val="20"/>
          <w:szCs w:val="20"/>
        </w:rPr>
        <w:t xml:space="preserve"> </w:t>
      </w:r>
      <w:r w:rsidRPr="00356591">
        <w:rPr>
          <w:rFonts w:ascii="Arial" w:hAnsi="Arial" w:cs="Arial"/>
          <w:sz w:val="20"/>
          <w:szCs w:val="20"/>
        </w:rPr>
        <w:t>Respondents</w:t>
      </w:r>
      <w:r w:rsidRPr="00356591">
        <w:rPr>
          <w:rFonts w:ascii="Arial" w:hAnsi="Arial" w:cs="Arial"/>
          <w:spacing w:val="-1"/>
          <w:sz w:val="20"/>
          <w:szCs w:val="20"/>
        </w:rPr>
        <w:t xml:space="preserve"> </w:t>
      </w:r>
      <w:r w:rsidRPr="00356591">
        <w:rPr>
          <w:rFonts w:ascii="Arial" w:hAnsi="Arial" w:cs="Arial"/>
          <w:sz w:val="20"/>
          <w:szCs w:val="20"/>
        </w:rPr>
        <w:t>of</w:t>
      </w:r>
      <w:r w:rsidRPr="00356591">
        <w:rPr>
          <w:rFonts w:ascii="Arial" w:hAnsi="Arial" w:cs="Arial"/>
          <w:spacing w:val="-1"/>
          <w:sz w:val="20"/>
          <w:szCs w:val="20"/>
        </w:rPr>
        <w:t xml:space="preserve"> </w:t>
      </w:r>
      <w:r w:rsidRPr="00356591">
        <w:rPr>
          <w:rFonts w:ascii="Arial" w:hAnsi="Arial" w:cs="Arial"/>
          <w:sz w:val="20"/>
          <w:szCs w:val="20"/>
        </w:rPr>
        <w:t xml:space="preserve">Sub-district </w:t>
      </w:r>
      <w:r w:rsidRPr="00356591">
        <w:rPr>
          <w:rFonts w:ascii="Arial" w:hAnsi="Arial" w:cs="Arial"/>
          <w:spacing w:val="-2"/>
          <w:sz w:val="20"/>
          <w:szCs w:val="20"/>
        </w:rPr>
        <w:t>Collectors</w:t>
      </w:r>
    </w:p>
    <w:p w14:paraId="597B8219" w14:textId="77777777" w:rsidR="003353DE" w:rsidRPr="00356591" w:rsidRDefault="00852A19" w:rsidP="001263BE">
      <w:pPr>
        <w:pStyle w:val="BodyText"/>
        <w:ind w:right="280"/>
        <w:rPr>
          <w:rFonts w:ascii="Arial" w:hAnsi="Arial" w:cs="Arial"/>
          <w:sz w:val="20"/>
          <w:szCs w:val="20"/>
        </w:rPr>
      </w:pPr>
      <w:r w:rsidRPr="00356591">
        <w:rPr>
          <w:rFonts w:ascii="Arial" w:hAnsi="Arial" w:cs="Arial"/>
          <w:sz w:val="20"/>
          <w:szCs w:val="20"/>
        </w:rPr>
        <w:t>The collection of the results of the research of respondents collecting the South Wangi - Wangi Subdistrict ranging from 30 to 40 years of age. Data on the age of sub-district collector respondents can be seen in Table 4:</w:t>
      </w:r>
    </w:p>
    <w:p w14:paraId="723AE533" w14:textId="77777777" w:rsidR="003353DE" w:rsidRDefault="003353DE" w:rsidP="001263BE">
      <w:pPr>
        <w:pStyle w:val="BodyText"/>
        <w:rPr>
          <w:rFonts w:ascii="Arial" w:hAnsi="Arial" w:cs="Arial"/>
          <w:sz w:val="20"/>
          <w:szCs w:val="20"/>
        </w:rPr>
      </w:pPr>
    </w:p>
    <w:p w14:paraId="5877D9D9" w14:textId="77777777" w:rsidR="003353DE" w:rsidRDefault="00852A19" w:rsidP="00882687">
      <w:pPr>
        <w:pStyle w:val="BodyText"/>
        <w:ind w:left="1418" w:right="278" w:hanging="851"/>
        <w:rPr>
          <w:rFonts w:ascii="Arial" w:hAnsi="Arial" w:cs="Arial"/>
          <w:b/>
          <w:sz w:val="20"/>
          <w:szCs w:val="20"/>
        </w:rPr>
      </w:pPr>
      <w:r w:rsidRPr="00882687">
        <w:rPr>
          <w:rFonts w:ascii="Arial" w:hAnsi="Arial" w:cs="Arial"/>
          <w:b/>
          <w:sz w:val="20"/>
          <w:szCs w:val="20"/>
        </w:rPr>
        <w:t>Table</w:t>
      </w:r>
      <w:r w:rsidRPr="00882687">
        <w:rPr>
          <w:rFonts w:ascii="Arial" w:hAnsi="Arial" w:cs="Arial"/>
          <w:b/>
          <w:spacing w:val="-2"/>
          <w:sz w:val="20"/>
          <w:szCs w:val="20"/>
        </w:rPr>
        <w:t xml:space="preserve"> </w:t>
      </w:r>
      <w:r w:rsidRPr="00882687">
        <w:rPr>
          <w:rFonts w:ascii="Arial" w:hAnsi="Arial" w:cs="Arial"/>
          <w:b/>
          <w:sz w:val="20"/>
          <w:szCs w:val="20"/>
        </w:rPr>
        <w:t>4.</w:t>
      </w:r>
      <w:r w:rsidRPr="00882687">
        <w:rPr>
          <w:rFonts w:ascii="Arial" w:hAnsi="Arial" w:cs="Arial"/>
          <w:b/>
          <w:spacing w:val="80"/>
          <w:w w:val="150"/>
          <w:sz w:val="20"/>
          <w:szCs w:val="20"/>
        </w:rPr>
        <w:t xml:space="preserve"> </w:t>
      </w:r>
      <w:r w:rsidRPr="00882687">
        <w:rPr>
          <w:rFonts w:ascii="Arial" w:hAnsi="Arial" w:cs="Arial"/>
          <w:b/>
          <w:sz w:val="20"/>
          <w:szCs w:val="20"/>
        </w:rPr>
        <w:t>Age</w:t>
      </w:r>
      <w:r w:rsidRPr="00882687">
        <w:rPr>
          <w:rFonts w:ascii="Arial" w:hAnsi="Arial" w:cs="Arial"/>
          <w:b/>
          <w:spacing w:val="40"/>
          <w:sz w:val="20"/>
          <w:szCs w:val="20"/>
        </w:rPr>
        <w:t xml:space="preserve"> </w:t>
      </w:r>
      <w:r w:rsidRPr="00882687">
        <w:rPr>
          <w:rFonts w:ascii="Arial" w:hAnsi="Arial" w:cs="Arial"/>
          <w:b/>
          <w:sz w:val="20"/>
          <w:szCs w:val="20"/>
        </w:rPr>
        <w:t>of</w:t>
      </w:r>
      <w:r w:rsidRPr="00882687">
        <w:rPr>
          <w:rFonts w:ascii="Arial" w:hAnsi="Arial" w:cs="Arial"/>
          <w:b/>
          <w:spacing w:val="40"/>
          <w:sz w:val="20"/>
          <w:szCs w:val="20"/>
        </w:rPr>
        <w:t xml:space="preserve"> </w:t>
      </w:r>
      <w:r w:rsidRPr="00882687">
        <w:rPr>
          <w:rFonts w:ascii="Arial" w:hAnsi="Arial" w:cs="Arial"/>
          <w:b/>
          <w:sz w:val="20"/>
          <w:szCs w:val="20"/>
        </w:rPr>
        <w:t>sub-district</w:t>
      </w:r>
      <w:r w:rsidRPr="00882687">
        <w:rPr>
          <w:rFonts w:ascii="Arial" w:hAnsi="Arial" w:cs="Arial"/>
          <w:b/>
          <w:spacing w:val="40"/>
          <w:sz w:val="20"/>
          <w:szCs w:val="20"/>
        </w:rPr>
        <w:t xml:space="preserve"> </w:t>
      </w:r>
      <w:r w:rsidRPr="00882687">
        <w:rPr>
          <w:rFonts w:ascii="Arial" w:hAnsi="Arial" w:cs="Arial"/>
          <w:b/>
          <w:sz w:val="20"/>
          <w:szCs w:val="20"/>
        </w:rPr>
        <w:t>collection</w:t>
      </w:r>
      <w:r w:rsidRPr="00882687">
        <w:rPr>
          <w:rFonts w:ascii="Arial" w:hAnsi="Arial" w:cs="Arial"/>
          <w:b/>
          <w:spacing w:val="40"/>
          <w:sz w:val="20"/>
          <w:szCs w:val="20"/>
        </w:rPr>
        <w:t xml:space="preserve"> </w:t>
      </w:r>
      <w:r w:rsidRPr="00882687">
        <w:rPr>
          <w:rFonts w:ascii="Arial" w:hAnsi="Arial" w:cs="Arial"/>
          <w:b/>
          <w:sz w:val="20"/>
          <w:szCs w:val="20"/>
        </w:rPr>
        <w:t>respondents</w:t>
      </w:r>
      <w:r w:rsidRPr="00882687">
        <w:rPr>
          <w:rFonts w:ascii="Arial" w:hAnsi="Arial" w:cs="Arial"/>
          <w:b/>
          <w:spacing w:val="40"/>
          <w:sz w:val="20"/>
          <w:szCs w:val="20"/>
        </w:rPr>
        <w:t xml:space="preserve"> </w:t>
      </w:r>
      <w:r w:rsidRPr="00882687">
        <w:rPr>
          <w:rFonts w:ascii="Arial" w:hAnsi="Arial" w:cs="Arial"/>
          <w:b/>
          <w:sz w:val="20"/>
          <w:szCs w:val="20"/>
        </w:rPr>
        <w:t>in</w:t>
      </w:r>
      <w:r w:rsidRPr="00882687">
        <w:rPr>
          <w:rFonts w:ascii="Arial" w:hAnsi="Arial" w:cs="Arial"/>
          <w:b/>
          <w:spacing w:val="40"/>
          <w:sz w:val="20"/>
          <w:szCs w:val="20"/>
        </w:rPr>
        <w:t xml:space="preserve"> </w:t>
      </w:r>
      <w:proofErr w:type="spellStart"/>
      <w:r w:rsidRPr="00882687">
        <w:rPr>
          <w:rFonts w:ascii="Arial" w:hAnsi="Arial" w:cs="Arial"/>
          <w:b/>
          <w:sz w:val="20"/>
          <w:szCs w:val="20"/>
        </w:rPr>
        <w:t>Liya</w:t>
      </w:r>
      <w:proofErr w:type="spellEnd"/>
      <w:r w:rsidRPr="00882687">
        <w:rPr>
          <w:rFonts w:ascii="Arial" w:hAnsi="Arial" w:cs="Arial"/>
          <w:b/>
          <w:spacing w:val="40"/>
          <w:sz w:val="20"/>
          <w:szCs w:val="20"/>
        </w:rPr>
        <w:t xml:space="preserve"> </w:t>
      </w:r>
      <w:proofErr w:type="spellStart"/>
      <w:r w:rsidRPr="00882687">
        <w:rPr>
          <w:rFonts w:ascii="Arial" w:hAnsi="Arial" w:cs="Arial"/>
          <w:b/>
          <w:sz w:val="20"/>
          <w:szCs w:val="20"/>
        </w:rPr>
        <w:t>Onemelangka</w:t>
      </w:r>
      <w:proofErr w:type="spellEnd"/>
      <w:r w:rsidRPr="00882687">
        <w:rPr>
          <w:rFonts w:ascii="Arial" w:hAnsi="Arial" w:cs="Arial"/>
          <w:b/>
          <w:sz w:val="20"/>
          <w:szCs w:val="20"/>
        </w:rPr>
        <w:t xml:space="preserve"> Village, Wangi - Wangi </w:t>
      </w:r>
      <w:proofErr w:type="spellStart"/>
      <w:r w:rsidR="005F0DF4">
        <w:rPr>
          <w:rFonts w:ascii="Arial" w:hAnsi="Arial" w:cs="Arial"/>
          <w:b/>
          <w:sz w:val="20"/>
          <w:szCs w:val="20"/>
        </w:rPr>
        <w:t>South</w:t>
      </w:r>
      <w:r w:rsidRPr="00882687">
        <w:rPr>
          <w:rFonts w:ascii="Arial" w:hAnsi="Arial" w:cs="Arial"/>
          <w:b/>
          <w:sz w:val="20"/>
          <w:szCs w:val="20"/>
        </w:rPr>
        <w:t>Sub</w:t>
      </w:r>
      <w:proofErr w:type="spellEnd"/>
      <w:r w:rsidRPr="00882687">
        <w:rPr>
          <w:rFonts w:ascii="Arial" w:hAnsi="Arial" w:cs="Arial"/>
          <w:b/>
          <w:sz w:val="20"/>
          <w:szCs w:val="20"/>
        </w:rPr>
        <w:t xml:space="preserve">-district, </w:t>
      </w:r>
      <w:proofErr w:type="spellStart"/>
      <w:r w:rsidRPr="00882687">
        <w:rPr>
          <w:rFonts w:ascii="Arial" w:hAnsi="Arial" w:cs="Arial"/>
          <w:b/>
          <w:sz w:val="20"/>
          <w:szCs w:val="20"/>
        </w:rPr>
        <w:t>Wakatobi</w:t>
      </w:r>
      <w:proofErr w:type="spellEnd"/>
      <w:r w:rsidRPr="00882687">
        <w:rPr>
          <w:rFonts w:ascii="Arial" w:hAnsi="Arial" w:cs="Arial"/>
          <w:b/>
          <w:sz w:val="20"/>
          <w:szCs w:val="20"/>
        </w:rPr>
        <w:t xml:space="preserve"> Regency (Source: primary data processed, 2025)</w:t>
      </w:r>
    </w:p>
    <w:p w14:paraId="08ED51A5" w14:textId="77777777" w:rsidR="00882687" w:rsidRPr="00882687" w:rsidRDefault="00882687" w:rsidP="00882687">
      <w:pPr>
        <w:pStyle w:val="BodyText"/>
        <w:ind w:left="1418" w:right="278" w:hanging="851"/>
        <w:rPr>
          <w:rFonts w:ascii="Arial" w:hAnsi="Arial" w:cs="Arial"/>
          <w:b/>
          <w:sz w:val="20"/>
          <w:szCs w:val="20"/>
        </w:rPr>
      </w:pPr>
    </w:p>
    <w:tbl>
      <w:tblPr>
        <w:tblW w:w="0" w:type="auto"/>
        <w:tblInd w:w="549" w:type="dxa"/>
        <w:tblLayout w:type="fixed"/>
        <w:tblCellMar>
          <w:left w:w="0" w:type="dxa"/>
          <w:right w:w="0" w:type="dxa"/>
        </w:tblCellMar>
        <w:tblLook w:val="01E0" w:firstRow="1" w:lastRow="1" w:firstColumn="1" w:lastColumn="1" w:noHBand="0" w:noVBand="0"/>
      </w:tblPr>
      <w:tblGrid>
        <w:gridCol w:w="2369"/>
        <w:gridCol w:w="3008"/>
        <w:gridCol w:w="2610"/>
      </w:tblGrid>
      <w:tr w:rsidR="003353DE" w:rsidRPr="00356591" w14:paraId="209635B8" w14:textId="77777777" w:rsidTr="001263BE">
        <w:trPr>
          <w:trHeight w:val="275"/>
        </w:trPr>
        <w:tc>
          <w:tcPr>
            <w:tcW w:w="2369" w:type="dxa"/>
            <w:tcBorders>
              <w:top w:val="single" w:sz="4" w:space="0" w:color="000000"/>
              <w:bottom w:val="single" w:sz="4" w:space="0" w:color="000000"/>
            </w:tcBorders>
          </w:tcPr>
          <w:p w14:paraId="1361EB6E" w14:textId="77777777" w:rsidR="003353DE" w:rsidRPr="00356591" w:rsidRDefault="00852A19" w:rsidP="00D651B4">
            <w:pPr>
              <w:pStyle w:val="TableParagraph"/>
              <w:rPr>
                <w:rFonts w:ascii="Arial" w:hAnsi="Arial" w:cs="Arial"/>
                <w:b/>
                <w:sz w:val="20"/>
                <w:szCs w:val="20"/>
              </w:rPr>
            </w:pPr>
            <w:r w:rsidRPr="00356591">
              <w:rPr>
                <w:rFonts w:ascii="Arial" w:hAnsi="Arial" w:cs="Arial"/>
                <w:b/>
                <w:sz w:val="20"/>
                <w:szCs w:val="20"/>
              </w:rPr>
              <w:t>Uge</w:t>
            </w:r>
            <w:r w:rsidRPr="00356591">
              <w:rPr>
                <w:rFonts w:ascii="Arial" w:hAnsi="Arial" w:cs="Arial"/>
                <w:b/>
                <w:spacing w:val="-2"/>
                <w:sz w:val="20"/>
                <w:szCs w:val="20"/>
              </w:rPr>
              <w:t xml:space="preserve"> (Year)</w:t>
            </w:r>
          </w:p>
        </w:tc>
        <w:tc>
          <w:tcPr>
            <w:tcW w:w="3008" w:type="dxa"/>
            <w:tcBorders>
              <w:top w:val="single" w:sz="4" w:space="0" w:color="000000"/>
              <w:bottom w:val="single" w:sz="4" w:space="0" w:color="000000"/>
            </w:tcBorders>
          </w:tcPr>
          <w:p w14:paraId="2E918F30" w14:textId="77777777" w:rsidR="003353DE" w:rsidRPr="00356591" w:rsidRDefault="00852A19" w:rsidP="00D651B4">
            <w:pPr>
              <w:pStyle w:val="TableParagraph"/>
              <w:ind w:left="264" w:right="6"/>
              <w:jc w:val="center"/>
              <w:rPr>
                <w:rFonts w:ascii="Arial" w:hAnsi="Arial" w:cs="Arial"/>
                <w:b/>
                <w:sz w:val="20"/>
                <w:szCs w:val="20"/>
              </w:rPr>
            </w:pPr>
            <w:r w:rsidRPr="00356591">
              <w:rPr>
                <w:rFonts w:ascii="Arial" w:hAnsi="Arial" w:cs="Arial"/>
                <w:b/>
                <w:sz w:val="20"/>
                <w:szCs w:val="20"/>
              </w:rPr>
              <w:t>Number</w:t>
            </w:r>
            <w:r w:rsidRPr="00356591">
              <w:rPr>
                <w:rFonts w:ascii="Arial" w:hAnsi="Arial" w:cs="Arial"/>
                <w:b/>
                <w:spacing w:val="-5"/>
                <w:sz w:val="20"/>
                <w:szCs w:val="20"/>
              </w:rPr>
              <w:t xml:space="preserve"> </w:t>
            </w:r>
            <w:r w:rsidRPr="00356591">
              <w:rPr>
                <w:rFonts w:ascii="Arial" w:hAnsi="Arial" w:cs="Arial"/>
                <w:b/>
                <w:spacing w:val="-2"/>
                <w:sz w:val="20"/>
                <w:szCs w:val="20"/>
              </w:rPr>
              <w:t>(Person)</w:t>
            </w:r>
          </w:p>
        </w:tc>
        <w:tc>
          <w:tcPr>
            <w:tcW w:w="2610" w:type="dxa"/>
            <w:tcBorders>
              <w:top w:val="single" w:sz="4" w:space="0" w:color="000000"/>
              <w:bottom w:val="single" w:sz="4" w:space="0" w:color="000000"/>
            </w:tcBorders>
          </w:tcPr>
          <w:p w14:paraId="212EEF11" w14:textId="77777777" w:rsidR="003353DE" w:rsidRPr="00356591" w:rsidRDefault="00852A19" w:rsidP="00D651B4">
            <w:pPr>
              <w:pStyle w:val="TableParagraph"/>
              <w:ind w:right="48"/>
              <w:jc w:val="center"/>
              <w:rPr>
                <w:rFonts w:ascii="Arial" w:hAnsi="Arial" w:cs="Arial"/>
                <w:b/>
                <w:sz w:val="20"/>
                <w:szCs w:val="20"/>
              </w:rPr>
            </w:pPr>
            <w:r w:rsidRPr="00356591">
              <w:rPr>
                <w:rFonts w:ascii="Arial" w:hAnsi="Arial" w:cs="Arial"/>
                <w:b/>
                <w:sz w:val="20"/>
                <w:szCs w:val="20"/>
              </w:rPr>
              <w:t>Percentage</w:t>
            </w:r>
            <w:r w:rsidRPr="00356591">
              <w:rPr>
                <w:rFonts w:ascii="Arial" w:hAnsi="Arial" w:cs="Arial"/>
                <w:b/>
                <w:spacing w:val="-5"/>
                <w:sz w:val="20"/>
                <w:szCs w:val="20"/>
              </w:rPr>
              <w:t xml:space="preserve"> (%)</w:t>
            </w:r>
          </w:p>
        </w:tc>
      </w:tr>
      <w:tr w:rsidR="003353DE" w:rsidRPr="00356591" w14:paraId="0AC472BB" w14:textId="77777777" w:rsidTr="001263BE">
        <w:trPr>
          <w:trHeight w:val="275"/>
        </w:trPr>
        <w:tc>
          <w:tcPr>
            <w:tcW w:w="2369" w:type="dxa"/>
            <w:tcBorders>
              <w:top w:val="single" w:sz="4" w:space="0" w:color="000000"/>
            </w:tcBorders>
          </w:tcPr>
          <w:p w14:paraId="3D97A5D1" w14:textId="77777777" w:rsidR="003353DE" w:rsidRPr="00356591" w:rsidRDefault="00852A19" w:rsidP="00D651B4">
            <w:pPr>
              <w:pStyle w:val="TableParagraph"/>
              <w:ind w:left="134"/>
              <w:rPr>
                <w:rFonts w:ascii="Arial" w:hAnsi="Arial" w:cs="Arial"/>
                <w:sz w:val="20"/>
                <w:szCs w:val="20"/>
              </w:rPr>
            </w:pPr>
            <w:r w:rsidRPr="00356591">
              <w:rPr>
                <w:rFonts w:ascii="Arial" w:hAnsi="Arial" w:cs="Arial"/>
                <w:spacing w:val="-2"/>
                <w:sz w:val="20"/>
                <w:szCs w:val="20"/>
              </w:rPr>
              <w:t>26-</w:t>
            </w:r>
            <w:r w:rsidRPr="00356591">
              <w:rPr>
                <w:rFonts w:ascii="Arial" w:hAnsi="Arial" w:cs="Arial"/>
                <w:spacing w:val="-7"/>
                <w:sz w:val="20"/>
                <w:szCs w:val="20"/>
              </w:rPr>
              <w:t>35</w:t>
            </w:r>
          </w:p>
        </w:tc>
        <w:tc>
          <w:tcPr>
            <w:tcW w:w="3008" w:type="dxa"/>
            <w:tcBorders>
              <w:top w:val="single" w:sz="4" w:space="0" w:color="000000"/>
            </w:tcBorders>
          </w:tcPr>
          <w:p w14:paraId="7DC111D2" w14:textId="77777777" w:rsidR="003353DE" w:rsidRPr="00356591" w:rsidRDefault="00852A19" w:rsidP="00D651B4">
            <w:pPr>
              <w:pStyle w:val="TableParagraph"/>
              <w:ind w:left="264"/>
              <w:jc w:val="center"/>
              <w:rPr>
                <w:rFonts w:ascii="Arial" w:hAnsi="Arial" w:cs="Arial"/>
                <w:sz w:val="20"/>
                <w:szCs w:val="20"/>
              </w:rPr>
            </w:pPr>
            <w:r w:rsidRPr="00356591">
              <w:rPr>
                <w:rFonts w:ascii="Arial" w:hAnsi="Arial" w:cs="Arial"/>
                <w:spacing w:val="-10"/>
                <w:sz w:val="20"/>
                <w:szCs w:val="20"/>
              </w:rPr>
              <w:t>-</w:t>
            </w:r>
          </w:p>
        </w:tc>
        <w:tc>
          <w:tcPr>
            <w:tcW w:w="2610" w:type="dxa"/>
            <w:tcBorders>
              <w:top w:val="single" w:sz="4" w:space="0" w:color="000000"/>
            </w:tcBorders>
          </w:tcPr>
          <w:p w14:paraId="72D5AFC1" w14:textId="77777777" w:rsidR="003353DE" w:rsidRPr="00356591" w:rsidRDefault="00852A19" w:rsidP="00D651B4">
            <w:pPr>
              <w:pStyle w:val="TableParagraph"/>
              <w:ind w:left="8" w:right="48"/>
              <w:jc w:val="center"/>
              <w:rPr>
                <w:rFonts w:ascii="Arial" w:hAnsi="Arial" w:cs="Arial"/>
                <w:sz w:val="20"/>
                <w:szCs w:val="20"/>
              </w:rPr>
            </w:pPr>
            <w:r w:rsidRPr="00356591">
              <w:rPr>
                <w:rFonts w:ascii="Arial" w:hAnsi="Arial" w:cs="Arial"/>
                <w:spacing w:val="-10"/>
                <w:sz w:val="20"/>
                <w:szCs w:val="20"/>
              </w:rPr>
              <w:t>-</w:t>
            </w:r>
          </w:p>
        </w:tc>
      </w:tr>
      <w:tr w:rsidR="003353DE" w:rsidRPr="00356591" w14:paraId="4E58D10A" w14:textId="77777777" w:rsidTr="001263BE">
        <w:trPr>
          <w:trHeight w:val="275"/>
        </w:trPr>
        <w:tc>
          <w:tcPr>
            <w:tcW w:w="2369" w:type="dxa"/>
          </w:tcPr>
          <w:p w14:paraId="2D722DE7" w14:textId="77777777" w:rsidR="003353DE" w:rsidRPr="00356591" w:rsidRDefault="00852A19" w:rsidP="00D651B4">
            <w:pPr>
              <w:pStyle w:val="TableParagraph"/>
              <w:ind w:left="134"/>
              <w:rPr>
                <w:rFonts w:ascii="Arial" w:hAnsi="Arial" w:cs="Arial"/>
                <w:sz w:val="20"/>
                <w:szCs w:val="20"/>
              </w:rPr>
            </w:pPr>
            <w:r w:rsidRPr="00356591">
              <w:rPr>
                <w:rFonts w:ascii="Arial" w:hAnsi="Arial" w:cs="Arial"/>
                <w:spacing w:val="-2"/>
                <w:sz w:val="20"/>
                <w:szCs w:val="20"/>
              </w:rPr>
              <w:t>36-</w:t>
            </w:r>
            <w:r w:rsidRPr="00356591">
              <w:rPr>
                <w:rFonts w:ascii="Arial" w:hAnsi="Arial" w:cs="Arial"/>
                <w:spacing w:val="-7"/>
                <w:sz w:val="20"/>
                <w:szCs w:val="20"/>
              </w:rPr>
              <w:t>45</w:t>
            </w:r>
          </w:p>
        </w:tc>
        <w:tc>
          <w:tcPr>
            <w:tcW w:w="3008" w:type="dxa"/>
          </w:tcPr>
          <w:p w14:paraId="1057B2B7" w14:textId="77777777" w:rsidR="003353DE" w:rsidRPr="00356591" w:rsidRDefault="00852A19" w:rsidP="00D651B4">
            <w:pPr>
              <w:pStyle w:val="TableParagraph"/>
              <w:ind w:left="264" w:right="3"/>
              <w:jc w:val="center"/>
              <w:rPr>
                <w:rFonts w:ascii="Arial" w:hAnsi="Arial" w:cs="Arial"/>
                <w:sz w:val="20"/>
                <w:szCs w:val="20"/>
              </w:rPr>
            </w:pPr>
            <w:r w:rsidRPr="00356591">
              <w:rPr>
                <w:rFonts w:ascii="Arial" w:hAnsi="Arial" w:cs="Arial"/>
                <w:spacing w:val="-10"/>
                <w:sz w:val="20"/>
                <w:szCs w:val="20"/>
              </w:rPr>
              <w:t>1</w:t>
            </w:r>
          </w:p>
        </w:tc>
        <w:tc>
          <w:tcPr>
            <w:tcW w:w="2610" w:type="dxa"/>
          </w:tcPr>
          <w:p w14:paraId="0F6FC803" w14:textId="77777777" w:rsidR="003353DE" w:rsidRPr="00356591" w:rsidRDefault="00852A19" w:rsidP="00D651B4">
            <w:pPr>
              <w:pStyle w:val="TableParagraph"/>
              <w:ind w:left="4" w:right="48"/>
              <w:jc w:val="center"/>
              <w:rPr>
                <w:rFonts w:ascii="Arial" w:hAnsi="Arial" w:cs="Arial"/>
                <w:sz w:val="20"/>
                <w:szCs w:val="20"/>
              </w:rPr>
            </w:pPr>
            <w:r w:rsidRPr="00356591">
              <w:rPr>
                <w:rFonts w:ascii="Arial" w:hAnsi="Arial" w:cs="Arial"/>
                <w:spacing w:val="-5"/>
                <w:sz w:val="20"/>
                <w:szCs w:val="20"/>
              </w:rPr>
              <w:t>50</w:t>
            </w:r>
          </w:p>
        </w:tc>
      </w:tr>
      <w:tr w:rsidR="003353DE" w:rsidRPr="00356591" w14:paraId="5F4D0D41" w14:textId="77777777" w:rsidTr="001263BE">
        <w:trPr>
          <w:trHeight w:val="277"/>
        </w:trPr>
        <w:tc>
          <w:tcPr>
            <w:tcW w:w="2369" w:type="dxa"/>
            <w:tcBorders>
              <w:bottom w:val="single" w:sz="4" w:space="0" w:color="000000"/>
            </w:tcBorders>
          </w:tcPr>
          <w:p w14:paraId="40583E15" w14:textId="77777777" w:rsidR="003353DE" w:rsidRPr="00356591" w:rsidRDefault="00852A19" w:rsidP="00D651B4">
            <w:pPr>
              <w:pStyle w:val="TableParagraph"/>
              <w:spacing w:line="258" w:lineRule="exact"/>
              <w:ind w:left="134"/>
              <w:rPr>
                <w:rFonts w:ascii="Arial" w:hAnsi="Arial" w:cs="Arial"/>
                <w:sz w:val="20"/>
                <w:szCs w:val="20"/>
              </w:rPr>
            </w:pPr>
            <w:r w:rsidRPr="00356591">
              <w:rPr>
                <w:rFonts w:ascii="Arial" w:hAnsi="Arial" w:cs="Arial"/>
                <w:spacing w:val="-2"/>
                <w:sz w:val="20"/>
                <w:szCs w:val="20"/>
              </w:rPr>
              <w:t>46-</w:t>
            </w:r>
            <w:r w:rsidRPr="00356591">
              <w:rPr>
                <w:rFonts w:ascii="Arial" w:hAnsi="Arial" w:cs="Arial"/>
                <w:spacing w:val="-7"/>
                <w:sz w:val="20"/>
                <w:szCs w:val="20"/>
              </w:rPr>
              <w:t>55</w:t>
            </w:r>
          </w:p>
        </w:tc>
        <w:tc>
          <w:tcPr>
            <w:tcW w:w="3008" w:type="dxa"/>
            <w:tcBorders>
              <w:bottom w:val="single" w:sz="4" w:space="0" w:color="000000"/>
            </w:tcBorders>
          </w:tcPr>
          <w:p w14:paraId="1452701E" w14:textId="77777777" w:rsidR="003353DE" w:rsidRPr="00356591" w:rsidRDefault="00852A19" w:rsidP="00D651B4">
            <w:pPr>
              <w:pStyle w:val="TableParagraph"/>
              <w:spacing w:line="258" w:lineRule="exact"/>
              <w:ind w:left="264" w:right="3"/>
              <w:jc w:val="center"/>
              <w:rPr>
                <w:rFonts w:ascii="Arial" w:hAnsi="Arial" w:cs="Arial"/>
                <w:sz w:val="20"/>
                <w:szCs w:val="20"/>
              </w:rPr>
            </w:pPr>
            <w:r w:rsidRPr="00356591">
              <w:rPr>
                <w:rFonts w:ascii="Arial" w:hAnsi="Arial" w:cs="Arial"/>
                <w:spacing w:val="-10"/>
                <w:sz w:val="20"/>
                <w:szCs w:val="20"/>
              </w:rPr>
              <w:t>1</w:t>
            </w:r>
          </w:p>
        </w:tc>
        <w:tc>
          <w:tcPr>
            <w:tcW w:w="2610" w:type="dxa"/>
            <w:tcBorders>
              <w:bottom w:val="single" w:sz="4" w:space="0" w:color="000000"/>
            </w:tcBorders>
          </w:tcPr>
          <w:p w14:paraId="39A3E320" w14:textId="77777777" w:rsidR="003353DE" w:rsidRPr="00356591" w:rsidRDefault="00852A19" w:rsidP="00D651B4">
            <w:pPr>
              <w:pStyle w:val="TableParagraph"/>
              <w:spacing w:line="258" w:lineRule="exact"/>
              <w:ind w:left="4" w:right="48"/>
              <w:jc w:val="center"/>
              <w:rPr>
                <w:rFonts w:ascii="Arial" w:hAnsi="Arial" w:cs="Arial"/>
                <w:sz w:val="20"/>
                <w:szCs w:val="20"/>
              </w:rPr>
            </w:pPr>
            <w:r w:rsidRPr="00356591">
              <w:rPr>
                <w:rFonts w:ascii="Arial" w:hAnsi="Arial" w:cs="Arial"/>
                <w:spacing w:val="-5"/>
                <w:sz w:val="20"/>
                <w:szCs w:val="20"/>
              </w:rPr>
              <w:t>50</w:t>
            </w:r>
          </w:p>
        </w:tc>
      </w:tr>
      <w:tr w:rsidR="003353DE" w:rsidRPr="00356591" w14:paraId="2591A4F2" w14:textId="77777777">
        <w:trPr>
          <w:trHeight w:val="276"/>
        </w:trPr>
        <w:tc>
          <w:tcPr>
            <w:tcW w:w="2369" w:type="dxa"/>
            <w:tcBorders>
              <w:top w:val="single" w:sz="4" w:space="0" w:color="000000"/>
              <w:bottom w:val="single" w:sz="4" w:space="0" w:color="000000"/>
            </w:tcBorders>
          </w:tcPr>
          <w:p w14:paraId="2A024D28" w14:textId="77777777" w:rsidR="003353DE" w:rsidRPr="00356591" w:rsidRDefault="00852A19" w:rsidP="00D651B4">
            <w:pPr>
              <w:pStyle w:val="TableParagraph"/>
              <w:ind w:left="1077"/>
              <w:rPr>
                <w:rFonts w:ascii="Arial" w:hAnsi="Arial" w:cs="Arial"/>
                <w:b/>
                <w:sz w:val="20"/>
                <w:szCs w:val="20"/>
              </w:rPr>
            </w:pPr>
            <w:r w:rsidRPr="00356591">
              <w:rPr>
                <w:rFonts w:ascii="Arial" w:hAnsi="Arial" w:cs="Arial"/>
                <w:b/>
                <w:spacing w:val="-2"/>
                <w:sz w:val="20"/>
                <w:szCs w:val="20"/>
              </w:rPr>
              <w:t>Total</w:t>
            </w:r>
          </w:p>
        </w:tc>
        <w:tc>
          <w:tcPr>
            <w:tcW w:w="3008" w:type="dxa"/>
            <w:tcBorders>
              <w:top w:val="single" w:sz="4" w:space="0" w:color="000000"/>
              <w:bottom w:val="single" w:sz="4" w:space="0" w:color="000000"/>
            </w:tcBorders>
          </w:tcPr>
          <w:p w14:paraId="3556C981" w14:textId="77777777" w:rsidR="003353DE" w:rsidRPr="00356591" w:rsidRDefault="00852A19" w:rsidP="00D651B4">
            <w:pPr>
              <w:pStyle w:val="TableParagraph"/>
              <w:ind w:left="264" w:right="3"/>
              <w:jc w:val="center"/>
              <w:rPr>
                <w:rFonts w:ascii="Arial" w:hAnsi="Arial" w:cs="Arial"/>
                <w:b/>
                <w:sz w:val="20"/>
                <w:szCs w:val="20"/>
              </w:rPr>
            </w:pPr>
            <w:r w:rsidRPr="00356591">
              <w:rPr>
                <w:rFonts w:ascii="Arial" w:hAnsi="Arial" w:cs="Arial"/>
                <w:b/>
                <w:spacing w:val="-10"/>
                <w:sz w:val="20"/>
                <w:szCs w:val="20"/>
              </w:rPr>
              <w:t>2</w:t>
            </w:r>
          </w:p>
        </w:tc>
        <w:tc>
          <w:tcPr>
            <w:tcW w:w="2610" w:type="dxa"/>
            <w:tcBorders>
              <w:top w:val="single" w:sz="4" w:space="0" w:color="000000"/>
              <w:bottom w:val="single" w:sz="4" w:space="0" w:color="000000"/>
            </w:tcBorders>
          </w:tcPr>
          <w:p w14:paraId="5D7D28C3" w14:textId="77777777" w:rsidR="003353DE" w:rsidRPr="00356591" w:rsidRDefault="00852A19" w:rsidP="00D651B4">
            <w:pPr>
              <w:pStyle w:val="TableParagraph"/>
              <w:ind w:left="3" w:right="48"/>
              <w:jc w:val="center"/>
              <w:rPr>
                <w:rFonts w:ascii="Arial" w:hAnsi="Arial" w:cs="Arial"/>
                <w:b/>
                <w:sz w:val="20"/>
                <w:szCs w:val="20"/>
              </w:rPr>
            </w:pPr>
            <w:r w:rsidRPr="00356591">
              <w:rPr>
                <w:rFonts w:ascii="Arial" w:hAnsi="Arial" w:cs="Arial"/>
                <w:b/>
                <w:spacing w:val="-5"/>
                <w:sz w:val="20"/>
                <w:szCs w:val="20"/>
              </w:rPr>
              <w:t>100</w:t>
            </w:r>
          </w:p>
        </w:tc>
      </w:tr>
    </w:tbl>
    <w:p w14:paraId="5F71A52A" w14:textId="77777777" w:rsidR="005E6FEF" w:rsidRDefault="005E6FEF" w:rsidP="00D651B4">
      <w:pPr>
        <w:pStyle w:val="BodyText"/>
        <w:spacing w:line="360" w:lineRule="auto"/>
        <w:ind w:right="286" w:firstLine="566"/>
        <w:rPr>
          <w:rFonts w:ascii="Arial" w:hAnsi="Arial" w:cs="Arial"/>
          <w:sz w:val="20"/>
          <w:szCs w:val="20"/>
        </w:rPr>
      </w:pPr>
    </w:p>
    <w:p w14:paraId="25DA2084" w14:textId="77777777" w:rsidR="003353DE" w:rsidRDefault="00852A19" w:rsidP="001263BE">
      <w:pPr>
        <w:pStyle w:val="BodyText"/>
        <w:ind w:right="286"/>
        <w:rPr>
          <w:rFonts w:ascii="Arial" w:hAnsi="Arial" w:cs="Arial"/>
          <w:sz w:val="20"/>
          <w:szCs w:val="20"/>
        </w:rPr>
      </w:pPr>
      <w:r w:rsidRPr="00356591">
        <w:rPr>
          <w:rFonts w:ascii="Arial" w:hAnsi="Arial" w:cs="Arial"/>
          <w:sz w:val="20"/>
          <w:szCs w:val="20"/>
        </w:rPr>
        <w:t xml:space="preserve">Based on Table 4, it shows that the age of collectors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Wangi - Wangi </w:t>
      </w:r>
      <w:proofErr w:type="spellStart"/>
      <w:r w:rsidR="005F0DF4">
        <w:rPr>
          <w:rFonts w:ascii="Arial" w:hAnsi="Arial" w:cs="Arial"/>
          <w:sz w:val="20"/>
          <w:szCs w:val="20"/>
        </w:rPr>
        <w:t>South</w:t>
      </w:r>
      <w:r w:rsidRPr="00356591">
        <w:rPr>
          <w:rFonts w:ascii="Arial" w:hAnsi="Arial" w:cs="Arial"/>
          <w:sz w:val="20"/>
          <w:szCs w:val="20"/>
        </w:rPr>
        <w:t>Subdistrict</w:t>
      </w:r>
      <w:proofErr w:type="spellEnd"/>
      <w:r w:rsidRPr="00356591">
        <w:rPr>
          <w:rFonts w:ascii="Arial" w:hAnsi="Arial" w:cs="Arial"/>
          <w:sz w:val="20"/>
          <w:szCs w:val="20"/>
        </w:rPr>
        <w:t xml:space="preserve"> is between the ages of 36 to 45, there is 1 respondent with a percentage of 50%, while ages 46 to 55 there is 1 person with a percentage of 50%. In this case the area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South Wangi </w:t>
      </w:r>
      <w:proofErr w:type="spellStart"/>
      <w:r w:rsidRPr="00356591">
        <w:rPr>
          <w:rFonts w:ascii="Arial" w:hAnsi="Arial" w:cs="Arial"/>
          <w:sz w:val="20"/>
          <w:szCs w:val="20"/>
        </w:rPr>
        <w:t>Wangi</w:t>
      </w:r>
      <w:proofErr w:type="spellEnd"/>
      <w:r w:rsidRPr="00356591">
        <w:rPr>
          <w:rFonts w:ascii="Arial" w:hAnsi="Arial" w:cs="Arial"/>
          <w:sz w:val="20"/>
          <w:szCs w:val="20"/>
        </w:rPr>
        <w:t xml:space="preserve"> District,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only has 2 collectors.</w:t>
      </w:r>
    </w:p>
    <w:p w14:paraId="3C1E1CC7" w14:textId="77777777" w:rsidR="002D0ED5" w:rsidRPr="00356591" w:rsidRDefault="002D0ED5" w:rsidP="001263BE">
      <w:pPr>
        <w:pStyle w:val="BodyText"/>
        <w:ind w:right="286"/>
        <w:rPr>
          <w:rFonts w:ascii="Arial" w:hAnsi="Arial" w:cs="Arial"/>
          <w:sz w:val="20"/>
          <w:szCs w:val="20"/>
        </w:rPr>
      </w:pPr>
    </w:p>
    <w:p w14:paraId="6A42DA4D" w14:textId="77777777" w:rsidR="003353DE" w:rsidRPr="00356591" w:rsidRDefault="00852A19" w:rsidP="001263BE">
      <w:pPr>
        <w:pStyle w:val="ListParagraph"/>
        <w:numPr>
          <w:ilvl w:val="0"/>
          <w:numId w:val="1"/>
        </w:numPr>
        <w:tabs>
          <w:tab w:val="left" w:pos="886"/>
        </w:tabs>
        <w:spacing w:line="240" w:lineRule="auto"/>
        <w:ind w:left="886" w:hanging="318"/>
        <w:rPr>
          <w:rFonts w:ascii="Arial" w:hAnsi="Arial" w:cs="Arial"/>
          <w:sz w:val="20"/>
          <w:szCs w:val="20"/>
        </w:rPr>
      </w:pPr>
      <w:r w:rsidRPr="00356591">
        <w:rPr>
          <w:rFonts w:ascii="Arial" w:hAnsi="Arial" w:cs="Arial"/>
          <w:sz w:val="20"/>
          <w:szCs w:val="20"/>
        </w:rPr>
        <w:t>Education Level</w:t>
      </w:r>
      <w:r w:rsidRPr="00356591">
        <w:rPr>
          <w:rFonts w:ascii="Arial" w:hAnsi="Arial" w:cs="Arial"/>
          <w:spacing w:val="-2"/>
          <w:sz w:val="20"/>
          <w:szCs w:val="20"/>
        </w:rPr>
        <w:t xml:space="preserve"> </w:t>
      </w:r>
      <w:r w:rsidRPr="00356591">
        <w:rPr>
          <w:rFonts w:ascii="Arial" w:hAnsi="Arial" w:cs="Arial"/>
          <w:sz w:val="20"/>
          <w:szCs w:val="20"/>
        </w:rPr>
        <w:t>of</w:t>
      </w:r>
      <w:r w:rsidRPr="00356591">
        <w:rPr>
          <w:rFonts w:ascii="Arial" w:hAnsi="Arial" w:cs="Arial"/>
          <w:spacing w:val="-2"/>
          <w:sz w:val="20"/>
          <w:szCs w:val="20"/>
        </w:rPr>
        <w:t xml:space="preserve"> </w:t>
      </w:r>
      <w:r w:rsidRPr="00356591">
        <w:rPr>
          <w:rFonts w:ascii="Arial" w:hAnsi="Arial" w:cs="Arial"/>
          <w:sz w:val="20"/>
          <w:szCs w:val="20"/>
        </w:rPr>
        <w:t>District</w:t>
      </w:r>
      <w:r w:rsidRPr="00356591">
        <w:rPr>
          <w:rFonts w:ascii="Arial" w:hAnsi="Arial" w:cs="Arial"/>
          <w:spacing w:val="-1"/>
          <w:sz w:val="20"/>
          <w:szCs w:val="20"/>
        </w:rPr>
        <w:t xml:space="preserve"> </w:t>
      </w:r>
      <w:r w:rsidRPr="00356591">
        <w:rPr>
          <w:rFonts w:ascii="Arial" w:hAnsi="Arial" w:cs="Arial"/>
          <w:spacing w:val="-2"/>
          <w:sz w:val="20"/>
          <w:szCs w:val="20"/>
        </w:rPr>
        <w:t>Collectors</w:t>
      </w:r>
    </w:p>
    <w:p w14:paraId="21BDBE46" w14:textId="77777777" w:rsidR="003353DE" w:rsidRDefault="00852A19" w:rsidP="002D0ED5">
      <w:pPr>
        <w:pStyle w:val="BodyText"/>
        <w:ind w:right="285"/>
        <w:rPr>
          <w:rFonts w:ascii="Arial" w:hAnsi="Arial" w:cs="Arial"/>
          <w:sz w:val="20"/>
          <w:szCs w:val="20"/>
        </w:rPr>
      </w:pPr>
      <w:r w:rsidRPr="00356591">
        <w:rPr>
          <w:rFonts w:ascii="Arial" w:hAnsi="Arial" w:cs="Arial"/>
          <w:sz w:val="20"/>
          <w:szCs w:val="20"/>
        </w:rPr>
        <w:t>Collection of the results of the study that the identity of respondents collecting South Wangi - Wangi District ranging from elementary school level to high school level. Can be seen in Table 5.</w:t>
      </w:r>
    </w:p>
    <w:p w14:paraId="07395867" w14:textId="77777777" w:rsidR="00882687" w:rsidRPr="00356591" w:rsidRDefault="00882687" w:rsidP="002D0ED5">
      <w:pPr>
        <w:pStyle w:val="BodyText"/>
        <w:ind w:right="285"/>
        <w:rPr>
          <w:rFonts w:ascii="Arial" w:hAnsi="Arial" w:cs="Arial"/>
          <w:sz w:val="20"/>
          <w:szCs w:val="20"/>
        </w:rPr>
      </w:pPr>
    </w:p>
    <w:p w14:paraId="3E011A25" w14:textId="77777777" w:rsidR="003353DE" w:rsidRDefault="00852A19" w:rsidP="00882687">
      <w:pPr>
        <w:pStyle w:val="BodyText"/>
        <w:ind w:left="1418" w:right="284" w:hanging="851"/>
        <w:rPr>
          <w:rFonts w:ascii="Arial" w:hAnsi="Arial" w:cs="Arial"/>
          <w:b/>
          <w:sz w:val="20"/>
          <w:szCs w:val="20"/>
        </w:rPr>
      </w:pPr>
      <w:r w:rsidRPr="00882687">
        <w:rPr>
          <w:rFonts w:ascii="Arial" w:hAnsi="Arial" w:cs="Arial"/>
          <w:b/>
          <w:sz w:val="20"/>
          <w:szCs w:val="20"/>
        </w:rPr>
        <w:t>Table</w:t>
      </w:r>
      <w:r w:rsidRPr="00882687">
        <w:rPr>
          <w:rFonts w:ascii="Arial" w:hAnsi="Arial" w:cs="Arial"/>
          <w:b/>
          <w:spacing w:val="-1"/>
          <w:sz w:val="20"/>
          <w:szCs w:val="20"/>
        </w:rPr>
        <w:t xml:space="preserve"> </w:t>
      </w:r>
      <w:r w:rsidRPr="00882687">
        <w:rPr>
          <w:rFonts w:ascii="Arial" w:hAnsi="Arial" w:cs="Arial"/>
          <w:b/>
          <w:sz w:val="20"/>
          <w:szCs w:val="20"/>
        </w:rPr>
        <w:t>5.</w:t>
      </w:r>
      <w:r w:rsidRPr="00882687">
        <w:rPr>
          <w:rFonts w:ascii="Arial" w:hAnsi="Arial" w:cs="Arial"/>
          <w:b/>
          <w:spacing w:val="80"/>
          <w:sz w:val="20"/>
          <w:szCs w:val="20"/>
        </w:rPr>
        <w:t xml:space="preserve"> </w:t>
      </w:r>
      <w:r w:rsidRPr="00882687">
        <w:rPr>
          <w:rFonts w:ascii="Arial" w:hAnsi="Arial" w:cs="Arial"/>
          <w:b/>
          <w:sz w:val="20"/>
          <w:szCs w:val="20"/>
        </w:rPr>
        <w:t>Number</w:t>
      </w:r>
      <w:r w:rsidRPr="00882687">
        <w:rPr>
          <w:rFonts w:ascii="Arial" w:hAnsi="Arial" w:cs="Arial"/>
          <w:b/>
          <w:spacing w:val="40"/>
          <w:sz w:val="20"/>
          <w:szCs w:val="20"/>
        </w:rPr>
        <w:t xml:space="preserve"> </w:t>
      </w:r>
      <w:r w:rsidRPr="00882687">
        <w:rPr>
          <w:rFonts w:ascii="Arial" w:hAnsi="Arial" w:cs="Arial"/>
          <w:b/>
          <w:sz w:val="20"/>
          <w:szCs w:val="20"/>
        </w:rPr>
        <w:t>of</w:t>
      </w:r>
      <w:r w:rsidRPr="00882687">
        <w:rPr>
          <w:rFonts w:ascii="Arial" w:hAnsi="Arial" w:cs="Arial"/>
          <w:b/>
          <w:spacing w:val="40"/>
          <w:sz w:val="20"/>
          <w:szCs w:val="20"/>
        </w:rPr>
        <w:t xml:space="preserve"> </w:t>
      </w:r>
      <w:r w:rsidRPr="00882687">
        <w:rPr>
          <w:rFonts w:ascii="Arial" w:hAnsi="Arial" w:cs="Arial"/>
          <w:b/>
          <w:sz w:val="20"/>
          <w:szCs w:val="20"/>
        </w:rPr>
        <w:t>Respondents</w:t>
      </w:r>
      <w:r w:rsidRPr="00882687">
        <w:rPr>
          <w:rFonts w:ascii="Arial" w:hAnsi="Arial" w:cs="Arial"/>
          <w:b/>
          <w:spacing w:val="40"/>
          <w:sz w:val="20"/>
          <w:szCs w:val="20"/>
        </w:rPr>
        <w:t xml:space="preserve"> </w:t>
      </w:r>
      <w:r w:rsidRPr="00882687">
        <w:rPr>
          <w:rFonts w:ascii="Arial" w:hAnsi="Arial" w:cs="Arial"/>
          <w:b/>
          <w:sz w:val="20"/>
          <w:szCs w:val="20"/>
        </w:rPr>
        <w:t>of</w:t>
      </w:r>
      <w:r w:rsidRPr="00882687">
        <w:rPr>
          <w:rFonts w:ascii="Arial" w:hAnsi="Arial" w:cs="Arial"/>
          <w:b/>
          <w:spacing w:val="40"/>
          <w:sz w:val="20"/>
          <w:szCs w:val="20"/>
        </w:rPr>
        <w:t xml:space="preserve"> </w:t>
      </w:r>
      <w:r w:rsidRPr="00882687">
        <w:rPr>
          <w:rFonts w:ascii="Arial" w:hAnsi="Arial" w:cs="Arial"/>
          <w:b/>
          <w:sz w:val="20"/>
          <w:szCs w:val="20"/>
        </w:rPr>
        <w:t>Sub-district</w:t>
      </w:r>
      <w:r w:rsidRPr="00882687">
        <w:rPr>
          <w:rFonts w:ascii="Arial" w:hAnsi="Arial" w:cs="Arial"/>
          <w:b/>
          <w:spacing w:val="40"/>
          <w:sz w:val="20"/>
          <w:szCs w:val="20"/>
        </w:rPr>
        <w:t xml:space="preserve"> </w:t>
      </w:r>
      <w:r w:rsidRPr="00882687">
        <w:rPr>
          <w:rFonts w:ascii="Arial" w:hAnsi="Arial" w:cs="Arial"/>
          <w:b/>
          <w:sz w:val="20"/>
          <w:szCs w:val="20"/>
        </w:rPr>
        <w:t>Collectors</w:t>
      </w:r>
      <w:r w:rsidRPr="00882687">
        <w:rPr>
          <w:rFonts w:ascii="Arial" w:hAnsi="Arial" w:cs="Arial"/>
          <w:b/>
          <w:spacing w:val="40"/>
          <w:sz w:val="20"/>
          <w:szCs w:val="20"/>
        </w:rPr>
        <w:t xml:space="preserve"> </w:t>
      </w:r>
      <w:r w:rsidRPr="00882687">
        <w:rPr>
          <w:rFonts w:ascii="Arial" w:hAnsi="Arial" w:cs="Arial"/>
          <w:b/>
          <w:sz w:val="20"/>
          <w:szCs w:val="20"/>
        </w:rPr>
        <w:t>in</w:t>
      </w:r>
      <w:r w:rsidRPr="00882687">
        <w:rPr>
          <w:rFonts w:ascii="Arial" w:hAnsi="Arial" w:cs="Arial"/>
          <w:b/>
          <w:spacing w:val="40"/>
          <w:sz w:val="20"/>
          <w:szCs w:val="20"/>
        </w:rPr>
        <w:t xml:space="preserve"> </w:t>
      </w:r>
      <w:proofErr w:type="spellStart"/>
      <w:r w:rsidRPr="00882687">
        <w:rPr>
          <w:rFonts w:ascii="Arial" w:hAnsi="Arial" w:cs="Arial"/>
          <w:b/>
          <w:sz w:val="20"/>
          <w:szCs w:val="20"/>
        </w:rPr>
        <w:t>Liya</w:t>
      </w:r>
      <w:proofErr w:type="spellEnd"/>
      <w:r w:rsidRPr="00882687">
        <w:rPr>
          <w:rFonts w:ascii="Arial" w:hAnsi="Arial" w:cs="Arial"/>
          <w:b/>
          <w:sz w:val="20"/>
          <w:szCs w:val="20"/>
        </w:rPr>
        <w:t xml:space="preserve"> </w:t>
      </w:r>
      <w:proofErr w:type="spellStart"/>
      <w:r w:rsidRPr="00882687">
        <w:rPr>
          <w:rFonts w:ascii="Arial" w:hAnsi="Arial" w:cs="Arial"/>
          <w:b/>
          <w:sz w:val="20"/>
          <w:szCs w:val="20"/>
        </w:rPr>
        <w:t>Onemelangka</w:t>
      </w:r>
      <w:proofErr w:type="spellEnd"/>
      <w:r w:rsidRPr="00882687">
        <w:rPr>
          <w:rFonts w:ascii="Arial" w:hAnsi="Arial" w:cs="Arial"/>
          <w:b/>
          <w:sz w:val="20"/>
          <w:szCs w:val="20"/>
        </w:rPr>
        <w:t xml:space="preserve"> Village, Wangi - Wangi </w:t>
      </w:r>
      <w:proofErr w:type="spellStart"/>
      <w:r w:rsidR="005F0DF4">
        <w:rPr>
          <w:rFonts w:ascii="Arial" w:hAnsi="Arial" w:cs="Arial"/>
          <w:b/>
          <w:sz w:val="20"/>
          <w:szCs w:val="20"/>
        </w:rPr>
        <w:t>South</w:t>
      </w:r>
      <w:r w:rsidRPr="00882687">
        <w:rPr>
          <w:rFonts w:ascii="Arial" w:hAnsi="Arial" w:cs="Arial"/>
          <w:b/>
          <w:sz w:val="20"/>
          <w:szCs w:val="20"/>
        </w:rPr>
        <w:t>Sub</w:t>
      </w:r>
      <w:proofErr w:type="spellEnd"/>
      <w:r w:rsidRPr="00882687">
        <w:rPr>
          <w:rFonts w:ascii="Arial" w:hAnsi="Arial" w:cs="Arial"/>
          <w:b/>
          <w:sz w:val="20"/>
          <w:szCs w:val="20"/>
        </w:rPr>
        <w:t xml:space="preserve">-district, </w:t>
      </w:r>
      <w:proofErr w:type="spellStart"/>
      <w:r w:rsidRPr="00882687">
        <w:rPr>
          <w:rFonts w:ascii="Arial" w:hAnsi="Arial" w:cs="Arial"/>
          <w:b/>
          <w:sz w:val="20"/>
          <w:szCs w:val="20"/>
        </w:rPr>
        <w:t>Wakatobi</w:t>
      </w:r>
      <w:proofErr w:type="spellEnd"/>
      <w:r w:rsidRPr="00882687">
        <w:rPr>
          <w:rFonts w:ascii="Arial" w:hAnsi="Arial" w:cs="Arial"/>
          <w:b/>
          <w:sz w:val="20"/>
          <w:szCs w:val="20"/>
        </w:rPr>
        <w:t xml:space="preserve"> Regency (Source: primary data processed, 2025)</w:t>
      </w:r>
    </w:p>
    <w:p w14:paraId="4B54D628" w14:textId="77777777" w:rsidR="00882687" w:rsidRPr="00882687" w:rsidRDefault="00882687" w:rsidP="00882687">
      <w:pPr>
        <w:pStyle w:val="BodyText"/>
        <w:ind w:left="1418" w:right="284" w:hanging="851"/>
        <w:rPr>
          <w:rFonts w:ascii="Arial" w:hAnsi="Arial" w:cs="Arial"/>
          <w:b/>
          <w:sz w:val="20"/>
          <w:szCs w:val="20"/>
        </w:rPr>
      </w:pPr>
    </w:p>
    <w:tbl>
      <w:tblPr>
        <w:tblW w:w="0" w:type="auto"/>
        <w:tblInd w:w="453" w:type="dxa"/>
        <w:tblLayout w:type="fixed"/>
        <w:tblCellMar>
          <w:left w:w="0" w:type="dxa"/>
          <w:right w:w="0" w:type="dxa"/>
        </w:tblCellMar>
        <w:tblLook w:val="01E0" w:firstRow="1" w:lastRow="1" w:firstColumn="1" w:lastColumn="1" w:noHBand="0" w:noVBand="0"/>
      </w:tblPr>
      <w:tblGrid>
        <w:gridCol w:w="3220"/>
        <w:gridCol w:w="2486"/>
        <w:gridCol w:w="2515"/>
      </w:tblGrid>
      <w:tr w:rsidR="003353DE" w:rsidRPr="00356591" w14:paraId="2CC969F2" w14:textId="77777777">
        <w:trPr>
          <w:trHeight w:val="275"/>
        </w:trPr>
        <w:tc>
          <w:tcPr>
            <w:tcW w:w="3220" w:type="dxa"/>
            <w:tcBorders>
              <w:top w:val="single" w:sz="4" w:space="0" w:color="000000"/>
              <w:bottom w:val="single" w:sz="4" w:space="0" w:color="000000"/>
            </w:tcBorders>
          </w:tcPr>
          <w:p w14:paraId="10A898C5" w14:textId="77777777" w:rsidR="003353DE" w:rsidRPr="00356591" w:rsidRDefault="00852A19" w:rsidP="00D651B4">
            <w:pPr>
              <w:pStyle w:val="TableParagraph"/>
              <w:ind w:left="50"/>
              <w:rPr>
                <w:rFonts w:ascii="Arial" w:hAnsi="Arial" w:cs="Arial"/>
                <w:b/>
                <w:sz w:val="20"/>
                <w:szCs w:val="20"/>
              </w:rPr>
            </w:pPr>
            <w:r w:rsidRPr="00356591">
              <w:rPr>
                <w:rFonts w:ascii="Arial" w:hAnsi="Arial" w:cs="Arial"/>
                <w:b/>
                <w:sz w:val="20"/>
                <w:szCs w:val="20"/>
              </w:rPr>
              <w:t>Level</w:t>
            </w:r>
            <w:r w:rsidRPr="00356591">
              <w:rPr>
                <w:rFonts w:ascii="Arial" w:hAnsi="Arial" w:cs="Arial"/>
                <w:b/>
                <w:spacing w:val="-1"/>
                <w:sz w:val="20"/>
                <w:szCs w:val="20"/>
              </w:rPr>
              <w:t xml:space="preserve"> </w:t>
            </w:r>
            <w:r w:rsidRPr="00356591">
              <w:rPr>
                <w:rFonts w:ascii="Arial" w:hAnsi="Arial" w:cs="Arial"/>
                <w:b/>
                <w:sz w:val="20"/>
                <w:szCs w:val="20"/>
              </w:rPr>
              <w:t>Of</w:t>
            </w:r>
            <w:r w:rsidRPr="00356591">
              <w:rPr>
                <w:rFonts w:ascii="Arial" w:hAnsi="Arial" w:cs="Arial"/>
                <w:b/>
                <w:spacing w:val="1"/>
                <w:sz w:val="20"/>
                <w:szCs w:val="20"/>
              </w:rPr>
              <w:t xml:space="preserve"> </w:t>
            </w:r>
            <w:r w:rsidRPr="00356591">
              <w:rPr>
                <w:rFonts w:ascii="Arial" w:hAnsi="Arial" w:cs="Arial"/>
                <w:b/>
                <w:spacing w:val="-2"/>
                <w:sz w:val="20"/>
                <w:szCs w:val="20"/>
              </w:rPr>
              <w:t>Education</w:t>
            </w:r>
          </w:p>
        </w:tc>
        <w:tc>
          <w:tcPr>
            <w:tcW w:w="2486" w:type="dxa"/>
            <w:tcBorders>
              <w:top w:val="single" w:sz="4" w:space="0" w:color="000000"/>
              <w:bottom w:val="single" w:sz="4" w:space="0" w:color="000000"/>
            </w:tcBorders>
          </w:tcPr>
          <w:p w14:paraId="2EF9880C" w14:textId="77777777" w:rsidR="003353DE" w:rsidRPr="00356591" w:rsidRDefault="00852A19" w:rsidP="00D651B4">
            <w:pPr>
              <w:pStyle w:val="TableParagraph"/>
              <w:ind w:right="22"/>
              <w:jc w:val="center"/>
              <w:rPr>
                <w:rFonts w:ascii="Arial" w:hAnsi="Arial" w:cs="Arial"/>
                <w:b/>
                <w:sz w:val="20"/>
                <w:szCs w:val="20"/>
              </w:rPr>
            </w:pPr>
            <w:r w:rsidRPr="00356591">
              <w:rPr>
                <w:rFonts w:ascii="Arial" w:hAnsi="Arial" w:cs="Arial"/>
                <w:b/>
                <w:sz w:val="20"/>
                <w:szCs w:val="20"/>
              </w:rPr>
              <w:t>Number</w:t>
            </w:r>
            <w:r w:rsidRPr="00356591">
              <w:rPr>
                <w:rFonts w:ascii="Arial" w:hAnsi="Arial" w:cs="Arial"/>
                <w:b/>
                <w:spacing w:val="-5"/>
                <w:sz w:val="20"/>
                <w:szCs w:val="20"/>
              </w:rPr>
              <w:t xml:space="preserve"> </w:t>
            </w:r>
            <w:r w:rsidRPr="00356591">
              <w:rPr>
                <w:rFonts w:ascii="Arial" w:hAnsi="Arial" w:cs="Arial"/>
                <w:b/>
                <w:spacing w:val="-2"/>
                <w:sz w:val="20"/>
                <w:szCs w:val="20"/>
              </w:rPr>
              <w:t>(Person)</w:t>
            </w:r>
          </w:p>
        </w:tc>
        <w:tc>
          <w:tcPr>
            <w:tcW w:w="2515" w:type="dxa"/>
            <w:tcBorders>
              <w:top w:val="single" w:sz="4" w:space="0" w:color="000000"/>
              <w:bottom w:val="single" w:sz="4" w:space="0" w:color="000000"/>
            </w:tcBorders>
          </w:tcPr>
          <w:p w14:paraId="35E4FCF7" w14:textId="77777777" w:rsidR="003353DE" w:rsidRPr="00356591" w:rsidRDefault="00852A19" w:rsidP="00D651B4">
            <w:pPr>
              <w:pStyle w:val="TableParagraph"/>
              <w:ind w:right="189"/>
              <w:jc w:val="center"/>
              <w:rPr>
                <w:rFonts w:ascii="Arial" w:hAnsi="Arial" w:cs="Arial"/>
                <w:b/>
                <w:sz w:val="20"/>
                <w:szCs w:val="20"/>
              </w:rPr>
            </w:pPr>
            <w:r w:rsidRPr="00356591">
              <w:rPr>
                <w:rFonts w:ascii="Arial" w:hAnsi="Arial" w:cs="Arial"/>
                <w:b/>
                <w:sz w:val="20"/>
                <w:szCs w:val="20"/>
              </w:rPr>
              <w:t>Percentage</w:t>
            </w:r>
            <w:r w:rsidRPr="00356591">
              <w:rPr>
                <w:rFonts w:ascii="Arial" w:hAnsi="Arial" w:cs="Arial"/>
                <w:b/>
                <w:spacing w:val="-5"/>
                <w:sz w:val="20"/>
                <w:szCs w:val="20"/>
              </w:rPr>
              <w:t xml:space="preserve"> (%)</w:t>
            </w:r>
          </w:p>
        </w:tc>
      </w:tr>
      <w:tr w:rsidR="003353DE" w:rsidRPr="00356591" w14:paraId="06A171D1" w14:textId="77777777">
        <w:trPr>
          <w:trHeight w:val="273"/>
        </w:trPr>
        <w:tc>
          <w:tcPr>
            <w:tcW w:w="3220" w:type="dxa"/>
            <w:tcBorders>
              <w:top w:val="single" w:sz="4" w:space="0" w:color="000000"/>
            </w:tcBorders>
          </w:tcPr>
          <w:p w14:paraId="45F23710" w14:textId="77777777" w:rsidR="003353DE" w:rsidRPr="00356591" w:rsidRDefault="00651F8C" w:rsidP="00D651B4">
            <w:pPr>
              <w:pStyle w:val="TableParagraph"/>
              <w:spacing w:line="253" w:lineRule="exact"/>
              <w:ind w:left="230"/>
              <w:rPr>
                <w:rFonts w:ascii="Arial" w:hAnsi="Arial" w:cs="Arial"/>
                <w:sz w:val="20"/>
                <w:szCs w:val="20"/>
              </w:rPr>
            </w:pPr>
            <w:r w:rsidRPr="00356591">
              <w:rPr>
                <w:rFonts w:ascii="Arial" w:hAnsi="Arial" w:cs="Arial"/>
                <w:sz w:val="20"/>
                <w:szCs w:val="20"/>
              </w:rPr>
              <w:t>Elementary</w:t>
            </w:r>
            <w:r w:rsidRPr="00356591">
              <w:rPr>
                <w:rFonts w:ascii="Arial" w:hAnsi="Arial" w:cs="Arial"/>
                <w:spacing w:val="-6"/>
                <w:sz w:val="20"/>
                <w:szCs w:val="20"/>
              </w:rPr>
              <w:t xml:space="preserve"> </w:t>
            </w:r>
            <w:r w:rsidRPr="00356591">
              <w:rPr>
                <w:rFonts w:ascii="Arial" w:hAnsi="Arial" w:cs="Arial"/>
                <w:spacing w:val="-2"/>
                <w:sz w:val="20"/>
                <w:szCs w:val="20"/>
              </w:rPr>
              <w:t>School</w:t>
            </w:r>
          </w:p>
        </w:tc>
        <w:tc>
          <w:tcPr>
            <w:tcW w:w="2486" w:type="dxa"/>
            <w:tcBorders>
              <w:top w:val="single" w:sz="4" w:space="0" w:color="000000"/>
            </w:tcBorders>
          </w:tcPr>
          <w:p w14:paraId="78374BF5" w14:textId="77777777" w:rsidR="003353DE" w:rsidRPr="00356591" w:rsidRDefault="00852A19" w:rsidP="00D651B4">
            <w:pPr>
              <w:pStyle w:val="TableParagraph"/>
              <w:spacing w:line="253" w:lineRule="exact"/>
              <w:ind w:left="4" w:right="22"/>
              <w:jc w:val="center"/>
              <w:rPr>
                <w:rFonts w:ascii="Arial" w:hAnsi="Arial" w:cs="Arial"/>
                <w:sz w:val="20"/>
                <w:szCs w:val="20"/>
              </w:rPr>
            </w:pPr>
            <w:r w:rsidRPr="00356591">
              <w:rPr>
                <w:rFonts w:ascii="Arial" w:hAnsi="Arial" w:cs="Arial"/>
                <w:spacing w:val="-10"/>
                <w:sz w:val="20"/>
                <w:szCs w:val="20"/>
              </w:rPr>
              <w:t>1</w:t>
            </w:r>
          </w:p>
        </w:tc>
        <w:tc>
          <w:tcPr>
            <w:tcW w:w="2515" w:type="dxa"/>
            <w:tcBorders>
              <w:top w:val="single" w:sz="4" w:space="0" w:color="000000"/>
            </w:tcBorders>
          </w:tcPr>
          <w:p w14:paraId="7C69EC76" w14:textId="77777777" w:rsidR="003353DE" w:rsidRPr="00356591" w:rsidRDefault="00852A19" w:rsidP="00D651B4">
            <w:pPr>
              <w:pStyle w:val="TableParagraph"/>
              <w:spacing w:line="253" w:lineRule="exact"/>
              <w:ind w:left="3" w:right="189"/>
              <w:jc w:val="center"/>
              <w:rPr>
                <w:rFonts w:ascii="Arial" w:hAnsi="Arial" w:cs="Arial"/>
                <w:sz w:val="20"/>
                <w:szCs w:val="20"/>
              </w:rPr>
            </w:pPr>
            <w:r w:rsidRPr="00356591">
              <w:rPr>
                <w:rFonts w:ascii="Arial" w:hAnsi="Arial" w:cs="Arial"/>
                <w:spacing w:val="-5"/>
                <w:sz w:val="20"/>
                <w:szCs w:val="20"/>
              </w:rPr>
              <w:t>50</w:t>
            </w:r>
          </w:p>
        </w:tc>
      </w:tr>
      <w:tr w:rsidR="003353DE" w:rsidRPr="00356591" w14:paraId="6F48FDCE" w14:textId="77777777">
        <w:trPr>
          <w:trHeight w:val="276"/>
        </w:trPr>
        <w:tc>
          <w:tcPr>
            <w:tcW w:w="3220" w:type="dxa"/>
          </w:tcPr>
          <w:p w14:paraId="7A9817A5" w14:textId="77777777" w:rsidR="003353DE" w:rsidRPr="00356591" w:rsidRDefault="00651F8C" w:rsidP="00D651B4">
            <w:pPr>
              <w:pStyle w:val="TableParagraph"/>
              <w:ind w:left="230"/>
              <w:rPr>
                <w:rFonts w:ascii="Arial" w:hAnsi="Arial" w:cs="Arial"/>
                <w:sz w:val="20"/>
                <w:szCs w:val="20"/>
              </w:rPr>
            </w:pPr>
            <w:r w:rsidRPr="00356591">
              <w:rPr>
                <w:rFonts w:ascii="Arial" w:hAnsi="Arial" w:cs="Arial"/>
                <w:sz w:val="20"/>
                <w:szCs w:val="20"/>
              </w:rPr>
              <w:t>Junior</w:t>
            </w:r>
            <w:r w:rsidRPr="00356591">
              <w:rPr>
                <w:rFonts w:ascii="Arial" w:hAnsi="Arial" w:cs="Arial"/>
                <w:spacing w:val="-3"/>
                <w:sz w:val="20"/>
                <w:szCs w:val="20"/>
              </w:rPr>
              <w:t xml:space="preserve"> </w:t>
            </w:r>
            <w:r w:rsidRPr="00356591">
              <w:rPr>
                <w:rFonts w:ascii="Arial" w:hAnsi="Arial" w:cs="Arial"/>
                <w:sz w:val="20"/>
                <w:szCs w:val="20"/>
              </w:rPr>
              <w:t>High</w:t>
            </w:r>
            <w:r w:rsidRPr="00356591">
              <w:rPr>
                <w:rFonts w:ascii="Arial" w:hAnsi="Arial" w:cs="Arial"/>
                <w:spacing w:val="-2"/>
                <w:sz w:val="20"/>
                <w:szCs w:val="20"/>
              </w:rPr>
              <w:t xml:space="preserve"> School</w:t>
            </w:r>
          </w:p>
        </w:tc>
        <w:tc>
          <w:tcPr>
            <w:tcW w:w="2486" w:type="dxa"/>
          </w:tcPr>
          <w:p w14:paraId="37D0020A" w14:textId="77777777" w:rsidR="003353DE" w:rsidRPr="00356591" w:rsidRDefault="00852A19" w:rsidP="00D651B4">
            <w:pPr>
              <w:pStyle w:val="TableParagraph"/>
              <w:ind w:left="2" w:right="22"/>
              <w:jc w:val="center"/>
              <w:rPr>
                <w:rFonts w:ascii="Arial" w:hAnsi="Arial" w:cs="Arial"/>
                <w:sz w:val="20"/>
                <w:szCs w:val="20"/>
              </w:rPr>
            </w:pPr>
            <w:r w:rsidRPr="00356591">
              <w:rPr>
                <w:rFonts w:ascii="Arial" w:hAnsi="Arial" w:cs="Arial"/>
                <w:spacing w:val="-10"/>
                <w:sz w:val="20"/>
                <w:szCs w:val="20"/>
              </w:rPr>
              <w:t>-</w:t>
            </w:r>
          </w:p>
        </w:tc>
        <w:tc>
          <w:tcPr>
            <w:tcW w:w="2515" w:type="dxa"/>
          </w:tcPr>
          <w:p w14:paraId="41EAFF17" w14:textId="77777777" w:rsidR="003353DE" w:rsidRPr="00356591" w:rsidRDefault="00852A19" w:rsidP="00D651B4">
            <w:pPr>
              <w:pStyle w:val="TableParagraph"/>
              <w:ind w:left="8" w:right="189"/>
              <w:jc w:val="center"/>
              <w:rPr>
                <w:rFonts w:ascii="Arial" w:hAnsi="Arial" w:cs="Arial"/>
                <w:sz w:val="20"/>
                <w:szCs w:val="20"/>
              </w:rPr>
            </w:pPr>
            <w:r w:rsidRPr="00356591">
              <w:rPr>
                <w:rFonts w:ascii="Arial" w:hAnsi="Arial" w:cs="Arial"/>
                <w:spacing w:val="-10"/>
                <w:sz w:val="20"/>
                <w:szCs w:val="20"/>
              </w:rPr>
              <w:t>-</w:t>
            </w:r>
          </w:p>
        </w:tc>
      </w:tr>
      <w:tr w:rsidR="003353DE" w:rsidRPr="00356591" w14:paraId="7D272B5C" w14:textId="77777777">
        <w:trPr>
          <w:trHeight w:val="278"/>
        </w:trPr>
        <w:tc>
          <w:tcPr>
            <w:tcW w:w="3220" w:type="dxa"/>
            <w:tcBorders>
              <w:bottom w:val="single" w:sz="4" w:space="0" w:color="000000"/>
            </w:tcBorders>
          </w:tcPr>
          <w:p w14:paraId="5E3DA99E" w14:textId="77777777" w:rsidR="003353DE" w:rsidRPr="00356591" w:rsidRDefault="00852A19" w:rsidP="00D651B4">
            <w:pPr>
              <w:pStyle w:val="TableParagraph"/>
              <w:spacing w:line="259" w:lineRule="exact"/>
              <w:ind w:left="230"/>
              <w:rPr>
                <w:rFonts w:ascii="Arial" w:hAnsi="Arial" w:cs="Arial"/>
                <w:sz w:val="20"/>
                <w:szCs w:val="20"/>
              </w:rPr>
            </w:pPr>
            <w:proofErr w:type="spellStart"/>
            <w:r w:rsidRPr="00356591">
              <w:rPr>
                <w:rFonts w:ascii="Arial" w:hAnsi="Arial" w:cs="Arial"/>
                <w:spacing w:val="-5"/>
                <w:sz w:val="20"/>
                <w:szCs w:val="20"/>
              </w:rPr>
              <w:t>S</w:t>
            </w:r>
            <w:r w:rsidR="00651F8C" w:rsidRPr="00356591">
              <w:rPr>
                <w:rFonts w:ascii="Arial" w:hAnsi="Arial" w:cs="Arial"/>
                <w:spacing w:val="-5"/>
                <w:sz w:val="20"/>
                <w:szCs w:val="20"/>
              </w:rPr>
              <w:t>enoior</w:t>
            </w:r>
            <w:proofErr w:type="spellEnd"/>
            <w:r w:rsidR="00651F8C" w:rsidRPr="00356591">
              <w:rPr>
                <w:rFonts w:ascii="Arial" w:hAnsi="Arial" w:cs="Arial"/>
                <w:spacing w:val="-5"/>
                <w:sz w:val="20"/>
                <w:szCs w:val="20"/>
              </w:rPr>
              <w:t xml:space="preserve"> High School</w:t>
            </w:r>
          </w:p>
        </w:tc>
        <w:tc>
          <w:tcPr>
            <w:tcW w:w="2486" w:type="dxa"/>
            <w:tcBorders>
              <w:bottom w:val="single" w:sz="4" w:space="0" w:color="000000"/>
            </w:tcBorders>
          </w:tcPr>
          <w:p w14:paraId="7EA0EDE2" w14:textId="77777777" w:rsidR="003353DE" w:rsidRPr="00356591" w:rsidRDefault="00852A19" w:rsidP="00D651B4">
            <w:pPr>
              <w:pStyle w:val="TableParagraph"/>
              <w:spacing w:line="259" w:lineRule="exact"/>
              <w:ind w:left="4" w:right="22"/>
              <w:jc w:val="center"/>
              <w:rPr>
                <w:rFonts w:ascii="Arial" w:hAnsi="Arial" w:cs="Arial"/>
                <w:sz w:val="20"/>
                <w:szCs w:val="20"/>
              </w:rPr>
            </w:pPr>
            <w:r w:rsidRPr="00356591">
              <w:rPr>
                <w:rFonts w:ascii="Arial" w:hAnsi="Arial" w:cs="Arial"/>
                <w:spacing w:val="-10"/>
                <w:sz w:val="20"/>
                <w:szCs w:val="20"/>
              </w:rPr>
              <w:t>1</w:t>
            </w:r>
          </w:p>
        </w:tc>
        <w:tc>
          <w:tcPr>
            <w:tcW w:w="2515" w:type="dxa"/>
            <w:tcBorders>
              <w:bottom w:val="single" w:sz="4" w:space="0" w:color="000000"/>
            </w:tcBorders>
          </w:tcPr>
          <w:p w14:paraId="7ED2EEFC" w14:textId="77777777" w:rsidR="003353DE" w:rsidRPr="00356591" w:rsidRDefault="00852A19" w:rsidP="00D651B4">
            <w:pPr>
              <w:pStyle w:val="TableParagraph"/>
              <w:spacing w:line="259" w:lineRule="exact"/>
              <w:ind w:left="3" w:right="189"/>
              <w:jc w:val="center"/>
              <w:rPr>
                <w:rFonts w:ascii="Arial" w:hAnsi="Arial" w:cs="Arial"/>
                <w:sz w:val="20"/>
                <w:szCs w:val="20"/>
              </w:rPr>
            </w:pPr>
            <w:r w:rsidRPr="00356591">
              <w:rPr>
                <w:rFonts w:ascii="Arial" w:hAnsi="Arial" w:cs="Arial"/>
                <w:spacing w:val="-5"/>
                <w:sz w:val="20"/>
                <w:szCs w:val="20"/>
              </w:rPr>
              <w:t>50</w:t>
            </w:r>
          </w:p>
        </w:tc>
      </w:tr>
      <w:tr w:rsidR="003353DE" w:rsidRPr="00356591" w14:paraId="2687E7B2" w14:textId="77777777">
        <w:trPr>
          <w:trHeight w:val="275"/>
        </w:trPr>
        <w:tc>
          <w:tcPr>
            <w:tcW w:w="3220" w:type="dxa"/>
            <w:tcBorders>
              <w:top w:val="single" w:sz="4" w:space="0" w:color="000000"/>
              <w:bottom w:val="single" w:sz="4" w:space="0" w:color="000000"/>
            </w:tcBorders>
          </w:tcPr>
          <w:p w14:paraId="62B76553" w14:textId="77777777" w:rsidR="003353DE" w:rsidRPr="00356591" w:rsidRDefault="00852A19" w:rsidP="00D651B4">
            <w:pPr>
              <w:pStyle w:val="TableParagraph"/>
              <w:ind w:left="282"/>
              <w:jc w:val="center"/>
              <w:rPr>
                <w:rFonts w:ascii="Arial" w:hAnsi="Arial" w:cs="Arial"/>
                <w:b/>
                <w:sz w:val="20"/>
                <w:szCs w:val="20"/>
              </w:rPr>
            </w:pPr>
            <w:r w:rsidRPr="00356591">
              <w:rPr>
                <w:rFonts w:ascii="Arial" w:hAnsi="Arial" w:cs="Arial"/>
                <w:b/>
                <w:spacing w:val="-2"/>
                <w:sz w:val="20"/>
                <w:szCs w:val="20"/>
              </w:rPr>
              <w:t>Total</w:t>
            </w:r>
          </w:p>
        </w:tc>
        <w:tc>
          <w:tcPr>
            <w:tcW w:w="2486" w:type="dxa"/>
            <w:tcBorders>
              <w:top w:val="single" w:sz="4" w:space="0" w:color="000000"/>
              <w:bottom w:val="single" w:sz="4" w:space="0" w:color="000000"/>
            </w:tcBorders>
          </w:tcPr>
          <w:p w14:paraId="30B71990" w14:textId="77777777" w:rsidR="003353DE" w:rsidRPr="00356591" w:rsidRDefault="00852A19" w:rsidP="00D651B4">
            <w:pPr>
              <w:pStyle w:val="TableParagraph"/>
              <w:ind w:left="4" w:right="22"/>
              <w:jc w:val="center"/>
              <w:rPr>
                <w:rFonts w:ascii="Arial" w:hAnsi="Arial" w:cs="Arial"/>
                <w:b/>
                <w:sz w:val="20"/>
                <w:szCs w:val="20"/>
              </w:rPr>
            </w:pPr>
            <w:r w:rsidRPr="00356591">
              <w:rPr>
                <w:rFonts w:ascii="Arial" w:hAnsi="Arial" w:cs="Arial"/>
                <w:b/>
                <w:spacing w:val="-10"/>
                <w:sz w:val="20"/>
                <w:szCs w:val="20"/>
              </w:rPr>
              <w:t>2</w:t>
            </w:r>
          </w:p>
        </w:tc>
        <w:tc>
          <w:tcPr>
            <w:tcW w:w="2515" w:type="dxa"/>
            <w:tcBorders>
              <w:top w:val="single" w:sz="4" w:space="0" w:color="000000"/>
              <w:bottom w:val="single" w:sz="4" w:space="0" w:color="000000"/>
            </w:tcBorders>
          </w:tcPr>
          <w:p w14:paraId="7B5C7F2D" w14:textId="77777777" w:rsidR="003353DE" w:rsidRPr="00356591" w:rsidRDefault="00852A19" w:rsidP="00D651B4">
            <w:pPr>
              <w:pStyle w:val="TableParagraph"/>
              <w:ind w:left="3" w:right="189"/>
              <w:jc w:val="center"/>
              <w:rPr>
                <w:rFonts w:ascii="Arial" w:hAnsi="Arial" w:cs="Arial"/>
                <w:b/>
                <w:sz w:val="20"/>
                <w:szCs w:val="20"/>
              </w:rPr>
            </w:pPr>
            <w:r w:rsidRPr="00356591">
              <w:rPr>
                <w:rFonts w:ascii="Arial" w:hAnsi="Arial" w:cs="Arial"/>
                <w:b/>
                <w:spacing w:val="-5"/>
                <w:sz w:val="20"/>
                <w:szCs w:val="20"/>
              </w:rPr>
              <w:t>100</w:t>
            </w:r>
          </w:p>
        </w:tc>
      </w:tr>
    </w:tbl>
    <w:p w14:paraId="46D0655D" w14:textId="77777777" w:rsidR="005E6FEF" w:rsidRDefault="005E6FEF" w:rsidP="002D0ED5">
      <w:pPr>
        <w:pStyle w:val="BodyText"/>
        <w:ind w:left="1134"/>
        <w:rPr>
          <w:rFonts w:ascii="Arial" w:hAnsi="Arial" w:cs="Arial"/>
          <w:sz w:val="20"/>
          <w:szCs w:val="20"/>
        </w:rPr>
      </w:pPr>
    </w:p>
    <w:p w14:paraId="43CD887C" w14:textId="77777777" w:rsidR="003353DE" w:rsidRDefault="00852A19" w:rsidP="002D0ED5">
      <w:pPr>
        <w:pStyle w:val="BodyText"/>
        <w:ind w:left="567"/>
        <w:rPr>
          <w:rFonts w:ascii="Arial" w:hAnsi="Arial" w:cs="Arial"/>
          <w:sz w:val="20"/>
          <w:szCs w:val="20"/>
        </w:rPr>
      </w:pPr>
      <w:r w:rsidRPr="00356591">
        <w:rPr>
          <w:rFonts w:ascii="Arial" w:hAnsi="Arial" w:cs="Arial"/>
          <w:sz w:val="20"/>
          <w:szCs w:val="20"/>
        </w:rPr>
        <w:t>Based</w:t>
      </w:r>
      <w:r w:rsidRPr="00356591">
        <w:rPr>
          <w:rFonts w:ascii="Arial" w:hAnsi="Arial" w:cs="Arial"/>
          <w:spacing w:val="1"/>
          <w:sz w:val="20"/>
          <w:szCs w:val="20"/>
        </w:rPr>
        <w:t xml:space="preserve"> </w:t>
      </w:r>
      <w:r w:rsidRPr="00356591">
        <w:rPr>
          <w:rFonts w:ascii="Arial" w:hAnsi="Arial" w:cs="Arial"/>
          <w:sz w:val="20"/>
          <w:szCs w:val="20"/>
        </w:rPr>
        <w:t>on</w:t>
      </w:r>
      <w:r w:rsidRPr="00356591">
        <w:rPr>
          <w:rFonts w:ascii="Arial" w:hAnsi="Arial" w:cs="Arial"/>
          <w:spacing w:val="3"/>
          <w:sz w:val="20"/>
          <w:szCs w:val="20"/>
        </w:rPr>
        <w:t xml:space="preserve"> </w:t>
      </w:r>
      <w:r w:rsidRPr="00356591">
        <w:rPr>
          <w:rFonts w:ascii="Arial" w:hAnsi="Arial" w:cs="Arial"/>
          <w:sz w:val="20"/>
          <w:szCs w:val="20"/>
        </w:rPr>
        <w:t>Table</w:t>
      </w:r>
      <w:r w:rsidRPr="00356591">
        <w:rPr>
          <w:rFonts w:ascii="Arial" w:hAnsi="Arial" w:cs="Arial"/>
          <w:spacing w:val="4"/>
          <w:sz w:val="20"/>
          <w:szCs w:val="20"/>
        </w:rPr>
        <w:t xml:space="preserve"> </w:t>
      </w:r>
      <w:r w:rsidRPr="00356591">
        <w:rPr>
          <w:rFonts w:ascii="Arial" w:hAnsi="Arial" w:cs="Arial"/>
          <w:sz w:val="20"/>
          <w:szCs w:val="20"/>
        </w:rPr>
        <w:t>5,</w:t>
      </w:r>
      <w:r w:rsidRPr="00356591">
        <w:rPr>
          <w:rFonts w:ascii="Arial" w:hAnsi="Arial" w:cs="Arial"/>
          <w:spacing w:val="3"/>
          <w:sz w:val="20"/>
          <w:szCs w:val="20"/>
        </w:rPr>
        <w:t xml:space="preserve"> </w:t>
      </w:r>
      <w:r w:rsidRPr="00356591">
        <w:rPr>
          <w:rFonts w:ascii="Arial" w:hAnsi="Arial" w:cs="Arial"/>
          <w:sz w:val="20"/>
          <w:szCs w:val="20"/>
        </w:rPr>
        <w:t>it</w:t>
      </w:r>
      <w:r w:rsidRPr="00356591">
        <w:rPr>
          <w:rFonts w:ascii="Arial" w:hAnsi="Arial" w:cs="Arial"/>
          <w:spacing w:val="5"/>
          <w:sz w:val="20"/>
          <w:szCs w:val="20"/>
        </w:rPr>
        <w:t xml:space="preserve"> </w:t>
      </w:r>
      <w:r w:rsidRPr="00356591">
        <w:rPr>
          <w:rFonts w:ascii="Arial" w:hAnsi="Arial" w:cs="Arial"/>
          <w:sz w:val="20"/>
          <w:szCs w:val="20"/>
        </w:rPr>
        <w:t>shows</w:t>
      </w:r>
      <w:r w:rsidRPr="00356591">
        <w:rPr>
          <w:rFonts w:ascii="Arial" w:hAnsi="Arial" w:cs="Arial"/>
          <w:spacing w:val="3"/>
          <w:sz w:val="20"/>
          <w:szCs w:val="20"/>
        </w:rPr>
        <w:t xml:space="preserve"> </w:t>
      </w:r>
      <w:r w:rsidRPr="00356591">
        <w:rPr>
          <w:rFonts w:ascii="Arial" w:hAnsi="Arial" w:cs="Arial"/>
          <w:sz w:val="20"/>
          <w:szCs w:val="20"/>
        </w:rPr>
        <w:t>that</w:t>
      </w:r>
      <w:r w:rsidRPr="00356591">
        <w:rPr>
          <w:rFonts w:ascii="Arial" w:hAnsi="Arial" w:cs="Arial"/>
          <w:spacing w:val="3"/>
          <w:sz w:val="20"/>
          <w:szCs w:val="20"/>
        </w:rPr>
        <w:t xml:space="preserve"> </w:t>
      </w:r>
      <w:r w:rsidRPr="00356591">
        <w:rPr>
          <w:rFonts w:ascii="Arial" w:hAnsi="Arial" w:cs="Arial"/>
          <w:sz w:val="20"/>
          <w:szCs w:val="20"/>
        </w:rPr>
        <w:t>the</w:t>
      </w:r>
      <w:r w:rsidRPr="00356591">
        <w:rPr>
          <w:rFonts w:ascii="Arial" w:hAnsi="Arial" w:cs="Arial"/>
          <w:spacing w:val="4"/>
          <w:sz w:val="20"/>
          <w:szCs w:val="20"/>
        </w:rPr>
        <w:t xml:space="preserve"> </w:t>
      </w:r>
      <w:r w:rsidRPr="00356591">
        <w:rPr>
          <w:rFonts w:ascii="Arial" w:hAnsi="Arial" w:cs="Arial"/>
          <w:sz w:val="20"/>
          <w:szCs w:val="20"/>
        </w:rPr>
        <w:t>identity</w:t>
      </w:r>
      <w:r w:rsidRPr="00356591">
        <w:rPr>
          <w:rFonts w:ascii="Arial" w:hAnsi="Arial" w:cs="Arial"/>
          <w:spacing w:val="-4"/>
          <w:sz w:val="20"/>
          <w:szCs w:val="20"/>
        </w:rPr>
        <w:t xml:space="preserve"> </w:t>
      </w:r>
      <w:r w:rsidRPr="00356591">
        <w:rPr>
          <w:rFonts w:ascii="Arial" w:hAnsi="Arial" w:cs="Arial"/>
          <w:sz w:val="20"/>
          <w:szCs w:val="20"/>
        </w:rPr>
        <w:t>of</w:t>
      </w:r>
      <w:r w:rsidRPr="00356591">
        <w:rPr>
          <w:rFonts w:ascii="Arial" w:hAnsi="Arial" w:cs="Arial"/>
          <w:spacing w:val="3"/>
          <w:sz w:val="20"/>
          <w:szCs w:val="20"/>
        </w:rPr>
        <w:t xml:space="preserve"> </w:t>
      </w:r>
      <w:r w:rsidRPr="00356591">
        <w:rPr>
          <w:rFonts w:ascii="Arial" w:hAnsi="Arial" w:cs="Arial"/>
          <w:sz w:val="20"/>
          <w:szCs w:val="20"/>
        </w:rPr>
        <w:t>respondents</w:t>
      </w:r>
      <w:r w:rsidRPr="00356591">
        <w:rPr>
          <w:rFonts w:ascii="Arial" w:hAnsi="Arial" w:cs="Arial"/>
          <w:spacing w:val="4"/>
          <w:sz w:val="20"/>
          <w:szCs w:val="20"/>
        </w:rPr>
        <w:t xml:space="preserve"> </w:t>
      </w:r>
      <w:r w:rsidRPr="00356591">
        <w:rPr>
          <w:rFonts w:ascii="Arial" w:hAnsi="Arial" w:cs="Arial"/>
          <w:sz w:val="20"/>
          <w:szCs w:val="20"/>
        </w:rPr>
        <w:t>collecting</w:t>
      </w:r>
      <w:r w:rsidRPr="00356591">
        <w:rPr>
          <w:rFonts w:ascii="Arial" w:hAnsi="Arial" w:cs="Arial"/>
          <w:spacing w:val="2"/>
          <w:sz w:val="20"/>
          <w:szCs w:val="20"/>
        </w:rPr>
        <w:t xml:space="preserve"> </w:t>
      </w:r>
      <w:r w:rsidRPr="00356591">
        <w:rPr>
          <w:rFonts w:ascii="Arial" w:hAnsi="Arial" w:cs="Arial"/>
          <w:spacing w:val="-2"/>
          <w:sz w:val="20"/>
          <w:szCs w:val="20"/>
        </w:rPr>
        <w:t>Wangi</w:t>
      </w:r>
      <w:r w:rsidR="00A939FB">
        <w:rPr>
          <w:rFonts w:ascii="Arial" w:hAnsi="Arial" w:cs="Arial"/>
          <w:spacing w:val="-2"/>
          <w:sz w:val="20"/>
          <w:szCs w:val="20"/>
        </w:rPr>
        <w:t xml:space="preserve"> </w:t>
      </w:r>
      <w:r w:rsidRPr="00356591">
        <w:rPr>
          <w:rFonts w:ascii="Arial" w:hAnsi="Arial" w:cs="Arial"/>
          <w:sz w:val="20"/>
          <w:szCs w:val="20"/>
        </w:rPr>
        <w:t>-</w:t>
      </w:r>
      <w:r w:rsidRPr="00356591">
        <w:rPr>
          <w:rFonts w:ascii="Arial" w:hAnsi="Arial" w:cs="Arial"/>
          <w:spacing w:val="-2"/>
          <w:sz w:val="20"/>
          <w:szCs w:val="20"/>
        </w:rPr>
        <w:t xml:space="preserve"> </w:t>
      </w:r>
      <w:r w:rsidRPr="00356591">
        <w:rPr>
          <w:rFonts w:ascii="Arial" w:hAnsi="Arial" w:cs="Arial"/>
          <w:sz w:val="20"/>
          <w:szCs w:val="20"/>
        </w:rPr>
        <w:t>Wangi</w:t>
      </w:r>
      <w:r w:rsidRPr="00356591">
        <w:rPr>
          <w:rFonts w:ascii="Arial" w:hAnsi="Arial" w:cs="Arial"/>
          <w:spacing w:val="-1"/>
          <w:sz w:val="20"/>
          <w:szCs w:val="20"/>
        </w:rPr>
        <w:t xml:space="preserve"> </w:t>
      </w:r>
      <w:r w:rsidRPr="00356591">
        <w:rPr>
          <w:rFonts w:ascii="Arial" w:hAnsi="Arial" w:cs="Arial"/>
          <w:sz w:val="20"/>
          <w:szCs w:val="20"/>
        </w:rPr>
        <w:t>District</w:t>
      </w:r>
      <w:r w:rsidRPr="00356591">
        <w:rPr>
          <w:rFonts w:ascii="Arial" w:hAnsi="Arial" w:cs="Arial"/>
          <w:spacing w:val="-1"/>
          <w:sz w:val="20"/>
          <w:szCs w:val="20"/>
        </w:rPr>
        <w:t xml:space="preserve"> </w:t>
      </w:r>
      <w:r w:rsidRPr="00356591">
        <w:rPr>
          <w:rFonts w:ascii="Arial" w:hAnsi="Arial" w:cs="Arial"/>
          <w:sz w:val="20"/>
          <w:szCs w:val="20"/>
        </w:rPr>
        <w:t>who</w:t>
      </w:r>
      <w:r w:rsidRPr="00356591">
        <w:rPr>
          <w:rFonts w:ascii="Arial" w:hAnsi="Arial" w:cs="Arial"/>
          <w:spacing w:val="-2"/>
          <w:sz w:val="20"/>
          <w:szCs w:val="20"/>
        </w:rPr>
        <w:t xml:space="preserve"> </w:t>
      </w:r>
      <w:r w:rsidRPr="00356591">
        <w:rPr>
          <w:rFonts w:ascii="Arial" w:hAnsi="Arial" w:cs="Arial"/>
          <w:sz w:val="20"/>
          <w:szCs w:val="20"/>
        </w:rPr>
        <w:t>have</w:t>
      </w:r>
      <w:r w:rsidRPr="00356591">
        <w:rPr>
          <w:rFonts w:ascii="Arial" w:hAnsi="Arial" w:cs="Arial"/>
          <w:spacing w:val="-2"/>
          <w:sz w:val="20"/>
          <w:szCs w:val="20"/>
        </w:rPr>
        <w:t xml:space="preserve"> </w:t>
      </w:r>
      <w:r w:rsidRPr="00356591">
        <w:rPr>
          <w:rFonts w:ascii="Arial" w:hAnsi="Arial" w:cs="Arial"/>
          <w:sz w:val="20"/>
          <w:szCs w:val="20"/>
        </w:rPr>
        <w:t>an</w:t>
      </w:r>
      <w:r w:rsidRPr="00356591">
        <w:rPr>
          <w:rFonts w:ascii="Arial" w:hAnsi="Arial" w:cs="Arial"/>
          <w:spacing w:val="-1"/>
          <w:sz w:val="20"/>
          <w:szCs w:val="20"/>
        </w:rPr>
        <w:t xml:space="preserve"> </w:t>
      </w:r>
      <w:r w:rsidRPr="00356591">
        <w:rPr>
          <w:rFonts w:ascii="Arial" w:hAnsi="Arial" w:cs="Arial"/>
          <w:sz w:val="20"/>
          <w:szCs w:val="20"/>
        </w:rPr>
        <w:t>elementary</w:t>
      </w:r>
      <w:r w:rsidRPr="00356591">
        <w:rPr>
          <w:rFonts w:ascii="Arial" w:hAnsi="Arial" w:cs="Arial"/>
          <w:spacing w:val="-6"/>
          <w:sz w:val="20"/>
          <w:szCs w:val="20"/>
        </w:rPr>
        <w:t xml:space="preserve"> </w:t>
      </w:r>
      <w:r w:rsidRPr="00356591">
        <w:rPr>
          <w:rFonts w:ascii="Arial" w:hAnsi="Arial" w:cs="Arial"/>
          <w:sz w:val="20"/>
          <w:szCs w:val="20"/>
        </w:rPr>
        <w:t>school</w:t>
      </w:r>
      <w:r w:rsidRPr="00356591">
        <w:rPr>
          <w:rFonts w:ascii="Arial" w:hAnsi="Arial" w:cs="Arial"/>
          <w:spacing w:val="-1"/>
          <w:sz w:val="20"/>
          <w:szCs w:val="20"/>
        </w:rPr>
        <w:t xml:space="preserve"> </w:t>
      </w:r>
      <w:r w:rsidRPr="00356591">
        <w:rPr>
          <w:rFonts w:ascii="Arial" w:hAnsi="Arial" w:cs="Arial"/>
          <w:sz w:val="20"/>
          <w:szCs w:val="20"/>
        </w:rPr>
        <w:t>education</w:t>
      </w:r>
      <w:r w:rsidRPr="00356591">
        <w:rPr>
          <w:rFonts w:ascii="Arial" w:hAnsi="Arial" w:cs="Arial"/>
          <w:spacing w:val="-1"/>
          <w:sz w:val="20"/>
          <w:szCs w:val="20"/>
        </w:rPr>
        <w:t xml:space="preserve"> </w:t>
      </w:r>
      <w:r w:rsidRPr="00356591">
        <w:rPr>
          <w:rFonts w:ascii="Arial" w:hAnsi="Arial" w:cs="Arial"/>
          <w:sz w:val="20"/>
          <w:szCs w:val="20"/>
        </w:rPr>
        <w:t>with</w:t>
      </w:r>
      <w:r w:rsidRPr="00356591">
        <w:rPr>
          <w:rFonts w:ascii="Arial" w:hAnsi="Arial" w:cs="Arial"/>
          <w:spacing w:val="-1"/>
          <w:sz w:val="20"/>
          <w:szCs w:val="20"/>
        </w:rPr>
        <w:t xml:space="preserve"> </w:t>
      </w:r>
      <w:r w:rsidRPr="00356591">
        <w:rPr>
          <w:rFonts w:ascii="Arial" w:hAnsi="Arial" w:cs="Arial"/>
          <w:sz w:val="20"/>
          <w:szCs w:val="20"/>
        </w:rPr>
        <w:t>a</w:t>
      </w:r>
      <w:r w:rsidRPr="00356591">
        <w:rPr>
          <w:rFonts w:ascii="Arial" w:hAnsi="Arial" w:cs="Arial"/>
          <w:spacing w:val="-2"/>
          <w:sz w:val="20"/>
          <w:szCs w:val="20"/>
        </w:rPr>
        <w:t xml:space="preserve"> </w:t>
      </w:r>
      <w:r w:rsidRPr="00356591">
        <w:rPr>
          <w:rFonts w:ascii="Arial" w:hAnsi="Arial" w:cs="Arial"/>
          <w:sz w:val="20"/>
          <w:szCs w:val="20"/>
        </w:rPr>
        <w:t>total</w:t>
      </w:r>
      <w:r w:rsidRPr="00356591">
        <w:rPr>
          <w:rFonts w:ascii="Arial" w:hAnsi="Arial" w:cs="Arial"/>
          <w:spacing w:val="-1"/>
          <w:sz w:val="20"/>
          <w:szCs w:val="20"/>
        </w:rPr>
        <w:t xml:space="preserve"> </w:t>
      </w:r>
      <w:r w:rsidRPr="00356591">
        <w:rPr>
          <w:rFonts w:ascii="Arial" w:hAnsi="Arial" w:cs="Arial"/>
          <w:sz w:val="20"/>
          <w:szCs w:val="20"/>
        </w:rPr>
        <w:t>of</w:t>
      </w:r>
      <w:r w:rsidRPr="00356591">
        <w:rPr>
          <w:rFonts w:ascii="Arial" w:hAnsi="Arial" w:cs="Arial"/>
          <w:spacing w:val="-2"/>
          <w:sz w:val="20"/>
          <w:szCs w:val="20"/>
        </w:rPr>
        <w:t xml:space="preserve"> </w:t>
      </w:r>
      <w:r w:rsidRPr="00356591">
        <w:rPr>
          <w:rFonts w:ascii="Arial" w:hAnsi="Arial" w:cs="Arial"/>
          <w:sz w:val="20"/>
          <w:szCs w:val="20"/>
        </w:rPr>
        <w:t>1</w:t>
      </w:r>
      <w:r w:rsidRPr="00356591">
        <w:rPr>
          <w:rFonts w:ascii="Arial" w:hAnsi="Arial" w:cs="Arial"/>
          <w:spacing w:val="-4"/>
          <w:sz w:val="20"/>
          <w:szCs w:val="20"/>
        </w:rPr>
        <w:t xml:space="preserve"> </w:t>
      </w:r>
      <w:r w:rsidRPr="00356591">
        <w:rPr>
          <w:rFonts w:ascii="Arial" w:hAnsi="Arial" w:cs="Arial"/>
          <w:sz w:val="20"/>
          <w:szCs w:val="20"/>
        </w:rPr>
        <w:t>person with</w:t>
      </w:r>
      <w:r w:rsidRPr="00356591">
        <w:rPr>
          <w:rFonts w:ascii="Arial" w:hAnsi="Arial" w:cs="Arial"/>
          <w:spacing w:val="-1"/>
          <w:sz w:val="20"/>
          <w:szCs w:val="20"/>
        </w:rPr>
        <w:t xml:space="preserve"> </w:t>
      </w:r>
      <w:r w:rsidRPr="00356591">
        <w:rPr>
          <w:rFonts w:ascii="Arial" w:hAnsi="Arial" w:cs="Arial"/>
          <w:sz w:val="20"/>
          <w:szCs w:val="20"/>
        </w:rPr>
        <w:t>a</w:t>
      </w:r>
      <w:r w:rsidRPr="00356591">
        <w:rPr>
          <w:rFonts w:ascii="Arial" w:hAnsi="Arial" w:cs="Arial"/>
          <w:spacing w:val="-2"/>
          <w:sz w:val="20"/>
          <w:szCs w:val="20"/>
        </w:rPr>
        <w:t xml:space="preserve"> </w:t>
      </w:r>
      <w:r w:rsidRPr="00356591">
        <w:rPr>
          <w:rFonts w:ascii="Arial" w:hAnsi="Arial" w:cs="Arial"/>
          <w:sz w:val="20"/>
          <w:szCs w:val="20"/>
        </w:rPr>
        <w:t>percentage</w:t>
      </w:r>
      <w:r w:rsidRPr="00356591">
        <w:rPr>
          <w:rFonts w:ascii="Arial" w:hAnsi="Arial" w:cs="Arial"/>
          <w:spacing w:val="-2"/>
          <w:sz w:val="20"/>
          <w:szCs w:val="20"/>
        </w:rPr>
        <w:t xml:space="preserve"> </w:t>
      </w:r>
      <w:r w:rsidRPr="00356591">
        <w:rPr>
          <w:rFonts w:ascii="Arial" w:hAnsi="Arial" w:cs="Arial"/>
          <w:sz w:val="20"/>
          <w:szCs w:val="20"/>
        </w:rPr>
        <w:t>of</w:t>
      </w:r>
      <w:r w:rsidRPr="00356591">
        <w:rPr>
          <w:rFonts w:ascii="Arial" w:hAnsi="Arial" w:cs="Arial"/>
          <w:spacing w:val="-2"/>
          <w:sz w:val="20"/>
          <w:szCs w:val="20"/>
        </w:rPr>
        <w:t xml:space="preserve"> </w:t>
      </w:r>
      <w:r w:rsidRPr="00356591">
        <w:rPr>
          <w:rFonts w:ascii="Arial" w:hAnsi="Arial" w:cs="Arial"/>
          <w:sz w:val="20"/>
          <w:szCs w:val="20"/>
        </w:rPr>
        <w:t>50%</w:t>
      </w:r>
      <w:r w:rsidRPr="00356591">
        <w:rPr>
          <w:rFonts w:ascii="Arial" w:hAnsi="Arial" w:cs="Arial"/>
          <w:spacing w:val="-2"/>
          <w:sz w:val="20"/>
          <w:szCs w:val="20"/>
        </w:rPr>
        <w:t xml:space="preserve"> </w:t>
      </w:r>
      <w:r w:rsidRPr="00356591">
        <w:rPr>
          <w:rFonts w:ascii="Arial" w:hAnsi="Arial" w:cs="Arial"/>
          <w:sz w:val="20"/>
          <w:szCs w:val="20"/>
        </w:rPr>
        <w:t>and</w:t>
      </w:r>
      <w:r w:rsidRPr="00356591">
        <w:rPr>
          <w:rFonts w:ascii="Arial" w:hAnsi="Arial" w:cs="Arial"/>
          <w:spacing w:val="-1"/>
          <w:sz w:val="20"/>
          <w:szCs w:val="20"/>
        </w:rPr>
        <w:t xml:space="preserve"> </w:t>
      </w:r>
      <w:r w:rsidRPr="00356591">
        <w:rPr>
          <w:rFonts w:ascii="Arial" w:hAnsi="Arial" w:cs="Arial"/>
          <w:sz w:val="20"/>
          <w:szCs w:val="20"/>
        </w:rPr>
        <w:t>at</w:t>
      </w:r>
      <w:r w:rsidRPr="00356591">
        <w:rPr>
          <w:rFonts w:ascii="Arial" w:hAnsi="Arial" w:cs="Arial"/>
          <w:spacing w:val="-1"/>
          <w:sz w:val="20"/>
          <w:szCs w:val="20"/>
        </w:rPr>
        <w:t xml:space="preserve"> </w:t>
      </w:r>
      <w:r w:rsidRPr="00356591">
        <w:rPr>
          <w:rFonts w:ascii="Arial" w:hAnsi="Arial" w:cs="Arial"/>
          <w:sz w:val="20"/>
          <w:szCs w:val="20"/>
        </w:rPr>
        <w:t>the</w:t>
      </w:r>
      <w:r w:rsidRPr="00356591">
        <w:rPr>
          <w:rFonts w:ascii="Arial" w:hAnsi="Arial" w:cs="Arial"/>
          <w:spacing w:val="-2"/>
          <w:sz w:val="20"/>
          <w:szCs w:val="20"/>
        </w:rPr>
        <w:t xml:space="preserve"> </w:t>
      </w:r>
      <w:r w:rsidRPr="00356591">
        <w:rPr>
          <w:rFonts w:ascii="Arial" w:hAnsi="Arial" w:cs="Arial"/>
          <w:sz w:val="20"/>
          <w:szCs w:val="20"/>
        </w:rPr>
        <w:t>high</w:t>
      </w:r>
      <w:r w:rsidRPr="00356591">
        <w:rPr>
          <w:rFonts w:ascii="Arial" w:hAnsi="Arial" w:cs="Arial"/>
          <w:spacing w:val="-1"/>
          <w:sz w:val="20"/>
          <w:szCs w:val="20"/>
        </w:rPr>
        <w:t xml:space="preserve"> </w:t>
      </w:r>
      <w:r w:rsidRPr="00356591">
        <w:rPr>
          <w:rFonts w:ascii="Arial" w:hAnsi="Arial" w:cs="Arial"/>
          <w:sz w:val="20"/>
          <w:szCs w:val="20"/>
        </w:rPr>
        <w:t>school</w:t>
      </w:r>
      <w:r w:rsidRPr="00356591">
        <w:rPr>
          <w:rFonts w:ascii="Arial" w:hAnsi="Arial" w:cs="Arial"/>
          <w:spacing w:val="-1"/>
          <w:sz w:val="20"/>
          <w:szCs w:val="20"/>
        </w:rPr>
        <w:t xml:space="preserve"> </w:t>
      </w:r>
      <w:r w:rsidRPr="00356591">
        <w:rPr>
          <w:rFonts w:ascii="Arial" w:hAnsi="Arial" w:cs="Arial"/>
          <w:sz w:val="20"/>
          <w:szCs w:val="20"/>
        </w:rPr>
        <w:t>level</w:t>
      </w:r>
      <w:r w:rsidRPr="00356591">
        <w:rPr>
          <w:rFonts w:ascii="Arial" w:hAnsi="Arial" w:cs="Arial"/>
          <w:spacing w:val="-1"/>
          <w:sz w:val="20"/>
          <w:szCs w:val="20"/>
        </w:rPr>
        <w:t xml:space="preserve"> </w:t>
      </w:r>
      <w:r w:rsidRPr="00356591">
        <w:rPr>
          <w:rFonts w:ascii="Arial" w:hAnsi="Arial" w:cs="Arial"/>
          <w:sz w:val="20"/>
          <w:szCs w:val="20"/>
        </w:rPr>
        <w:t>with</w:t>
      </w:r>
      <w:r w:rsidRPr="00356591">
        <w:rPr>
          <w:rFonts w:ascii="Arial" w:hAnsi="Arial" w:cs="Arial"/>
          <w:spacing w:val="-1"/>
          <w:sz w:val="20"/>
          <w:szCs w:val="20"/>
        </w:rPr>
        <w:t xml:space="preserve"> </w:t>
      </w:r>
      <w:r w:rsidRPr="00356591">
        <w:rPr>
          <w:rFonts w:ascii="Arial" w:hAnsi="Arial" w:cs="Arial"/>
          <w:sz w:val="20"/>
          <w:szCs w:val="20"/>
        </w:rPr>
        <w:t>a</w:t>
      </w:r>
      <w:r w:rsidRPr="00356591">
        <w:rPr>
          <w:rFonts w:ascii="Arial" w:hAnsi="Arial" w:cs="Arial"/>
          <w:spacing w:val="-2"/>
          <w:sz w:val="20"/>
          <w:szCs w:val="20"/>
        </w:rPr>
        <w:t xml:space="preserve"> </w:t>
      </w:r>
      <w:r w:rsidRPr="00356591">
        <w:rPr>
          <w:rFonts w:ascii="Arial" w:hAnsi="Arial" w:cs="Arial"/>
          <w:sz w:val="20"/>
          <w:szCs w:val="20"/>
        </w:rPr>
        <w:t>total</w:t>
      </w:r>
      <w:r w:rsidRPr="00356591">
        <w:rPr>
          <w:rFonts w:ascii="Arial" w:hAnsi="Arial" w:cs="Arial"/>
          <w:spacing w:val="-1"/>
          <w:sz w:val="20"/>
          <w:szCs w:val="20"/>
        </w:rPr>
        <w:t xml:space="preserve"> </w:t>
      </w:r>
      <w:r w:rsidRPr="00356591">
        <w:rPr>
          <w:rFonts w:ascii="Arial" w:hAnsi="Arial" w:cs="Arial"/>
          <w:sz w:val="20"/>
          <w:szCs w:val="20"/>
        </w:rPr>
        <w:t>of</w:t>
      </w:r>
      <w:r w:rsidRPr="00356591">
        <w:rPr>
          <w:rFonts w:ascii="Arial" w:hAnsi="Arial" w:cs="Arial"/>
          <w:spacing w:val="-2"/>
          <w:sz w:val="20"/>
          <w:szCs w:val="20"/>
        </w:rPr>
        <w:t xml:space="preserve"> </w:t>
      </w:r>
      <w:r w:rsidRPr="00356591">
        <w:rPr>
          <w:rFonts w:ascii="Arial" w:hAnsi="Arial" w:cs="Arial"/>
          <w:sz w:val="20"/>
          <w:szCs w:val="20"/>
        </w:rPr>
        <w:t>1</w:t>
      </w:r>
      <w:r w:rsidRPr="00356591">
        <w:rPr>
          <w:rFonts w:ascii="Arial" w:hAnsi="Arial" w:cs="Arial"/>
          <w:spacing w:val="-1"/>
          <w:sz w:val="20"/>
          <w:szCs w:val="20"/>
        </w:rPr>
        <w:t xml:space="preserve"> </w:t>
      </w:r>
      <w:r w:rsidRPr="00356591">
        <w:rPr>
          <w:rFonts w:ascii="Arial" w:hAnsi="Arial" w:cs="Arial"/>
          <w:sz w:val="20"/>
          <w:szCs w:val="20"/>
        </w:rPr>
        <w:t>person</w:t>
      </w:r>
      <w:r w:rsidRPr="00356591">
        <w:rPr>
          <w:rFonts w:ascii="Arial" w:hAnsi="Arial" w:cs="Arial"/>
          <w:spacing w:val="-1"/>
          <w:sz w:val="20"/>
          <w:szCs w:val="20"/>
        </w:rPr>
        <w:t xml:space="preserve"> </w:t>
      </w:r>
      <w:r w:rsidRPr="00356591">
        <w:rPr>
          <w:rFonts w:ascii="Arial" w:hAnsi="Arial" w:cs="Arial"/>
          <w:sz w:val="20"/>
          <w:szCs w:val="20"/>
        </w:rPr>
        <w:t>with a percentage of 50%.</w:t>
      </w:r>
    </w:p>
    <w:p w14:paraId="3EF9E5DF" w14:textId="77777777" w:rsidR="002D0ED5" w:rsidRPr="00356591" w:rsidRDefault="002D0ED5" w:rsidP="002D0ED5">
      <w:pPr>
        <w:pStyle w:val="BodyText"/>
        <w:ind w:left="567"/>
        <w:rPr>
          <w:rFonts w:ascii="Arial" w:hAnsi="Arial" w:cs="Arial"/>
          <w:sz w:val="20"/>
          <w:szCs w:val="20"/>
        </w:rPr>
      </w:pPr>
    </w:p>
    <w:p w14:paraId="13F47A46" w14:textId="77777777" w:rsidR="003353DE" w:rsidRPr="002D0ED5" w:rsidRDefault="00852A19" w:rsidP="002D0ED5">
      <w:pPr>
        <w:pStyle w:val="ListParagraph"/>
        <w:numPr>
          <w:ilvl w:val="2"/>
          <w:numId w:val="6"/>
        </w:numPr>
        <w:tabs>
          <w:tab w:val="left" w:pos="1134"/>
        </w:tabs>
        <w:ind w:hanging="153"/>
        <w:rPr>
          <w:rFonts w:ascii="Arial" w:hAnsi="Arial" w:cs="Arial"/>
          <w:b/>
          <w:sz w:val="20"/>
          <w:szCs w:val="20"/>
          <w:u w:val="single"/>
        </w:rPr>
      </w:pPr>
      <w:r w:rsidRPr="002D0ED5">
        <w:rPr>
          <w:rFonts w:ascii="Arial" w:hAnsi="Arial" w:cs="Arial"/>
          <w:b/>
          <w:sz w:val="20"/>
          <w:szCs w:val="20"/>
          <w:u w:val="single"/>
        </w:rPr>
        <w:t>Regional</w:t>
      </w:r>
      <w:r w:rsidRPr="002D0ED5">
        <w:rPr>
          <w:rFonts w:ascii="Arial" w:hAnsi="Arial" w:cs="Arial"/>
          <w:b/>
          <w:spacing w:val="-2"/>
          <w:sz w:val="20"/>
          <w:szCs w:val="20"/>
          <w:u w:val="single"/>
        </w:rPr>
        <w:t xml:space="preserve"> </w:t>
      </w:r>
      <w:r w:rsidRPr="002D0ED5">
        <w:rPr>
          <w:rFonts w:ascii="Arial" w:hAnsi="Arial" w:cs="Arial"/>
          <w:b/>
          <w:sz w:val="20"/>
          <w:szCs w:val="20"/>
          <w:u w:val="single"/>
        </w:rPr>
        <w:t>Level</w:t>
      </w:r>
      <w:r w:rsidRPr="002D0ED5">
        <w:rPr>
          <w:rFonts w:ascii="Arial" w:hAnsi="Arial" w:cs="Arial"/>
          <w:b/>
          <w:spacing w:val="-3"/>
          <w:sz w:val="20"/>
          <w:szCs w:val="20"/>
          <w:u w:val="single"/>
        </w:rPr>
        <w:t xml:space="preserve"> </w:t>
      </w:r>
      <w:r w:rsidRPr="002D0ED5">
        <w:rPr>
          <w:rFonts w:ascii="Arial" w:hAnsi="Arial" w:cs="Arial"/>
          <w:b/>
          <w:sz w:val="20"/>
          <w:szCs w:val="20"/>
          <w:u w:val="single"/>
        </w:rPr>
        <w:t>Collecting</w:t>
      </w:r>
      <w:r w:rsidRPr="002D0ED5">
        <w:rPr>
          <w:rFonts w:ascii="Arial" w:hAnsi="Arial" w:cs="Arial"/>
          <w:b/>
          <w:spacing w:val="-5"/>
          <w:sz w:val="20"/>
          <w:szCs w:val="20"/>
          <w:u w:val="single"/>
        </w:rPr>
        <w:t xml:space="preserve"> </w:t>
      </w:r>
      <w:r w:rsidRPr="002D0ED5">
        <w:rPr>
          <w:rFonts w:ascii="Arial" w:hAnsi="Arial" w:cs="Arial"/>
          <w:b/>
          <w:spacing w:val="-2"/>
          <w:sz w:val="20"/>
          <w:szCs w:val="20"/>
          <w:u w:val="single"/>
        </w:rPr>
        <w:t>Traders</w:t>
      </w:r>
    </w:p>
    <w:p w14:paraId="2503963D" w14:textId="77777777" w:rsidR="003353DE" w:rsidRDefault="003353DE" w:rsidP="002D0ED5">
      <w:pPr>
        <w:pStyle w:val="ListParagraph"/>
        <w:spacing w:line="240" w:lineRule="auto"/>
        <w:rPr>
          <w:rFonts w:ascii="Arial" w:hAnsi="Arial" w:cs="Arial"/>
          <w:sz w:val="20"/>
          <w:szCs w:val="20"/>
        </w:rPr>
      </w:pPr>
    </w:p>
    <w:p w14:paraId="15A76E97" w14:textId="77777777" w:rsidR="003353DE" w:rsidRPr="00356591" w:rsidRDefault="00852A19" w:rsidP="002D0ED5">
      <w:pPr>
        <w:pStyle w:val="BodyText"/>
        <w:ind w:right="288"/>
        <w:rPr>
          <w:rFonts w:ascii="Arial" w:hAnsi="Arial" w:cs="Arial"/>
          <w:sz w:val="20"/>
          <w:szCs w:val="20"/>
        </w:rPr>
      </w:pPr>
      <w:r w:rsidRPr="00356591">
        <w:rPr>
          <w:rFonts w:ascii="Arial" w:hAnsi="Arial" w:cs="Arial"/>
          <w:sz w:val="20"/>
          <w:szCs w:val="20"/>
        </w:rPr>
        <w:t xml:space="preserve">Collection of the results of research respondents collecting between regions in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there is only one person with the identity of the respondent can be seen in Table 6, namely:</w:t>
      </w:r>
    </w:p>
    <w:p w14:paraId="534A54D2" w14:textId="77777777" w:rsidR="002D0ED5" w:rsidRDefault="002D0ED5" w:rsidP="00882687">
      <w:pPr>
        <w:pStyle w:val="BodyText"/>
        <w:ind w:left="1418" w:right="289" w:hanging="851"/>
        <w:rPr>
          <w:rFonts w:ascii="Arial" w:hAnsi="Arial" w:cs="Arial"/>
          <w:sz w:val="20"/>
          <w:szCs w:val="20"/>
        </w:rPr>
      </w:pPr>
    </w:p>
    <w:p w14:paraId="65A4DE71" w14:textId="77777777" w:rsidR="003353DE" w:rsidRDefault="00852A19" w:rsidP="00882687">
      <w:pPr>
        <w:pStyle w:val="BodyText"/>
        <w:ind w:left="1560" w:right="289" w:hanging="993"/>
        <w:rPr>
          <w:rFonts w:ascii="Arial" w:hAnsi="Arial" w:cs="Arial"/>
          <w:b/>
          <w:sz w:val="20"/>
          <w:szCs w:val="20"/>
        </w:rPr>
      </w:pPr>
      <w:r w:rsidRPr="00882687">
        <w:rPr>
          <w:rFonts w:ascii="Arial" w:hAnsi="Arial" w:cs="Arial"/>
          <w:b/>
          <w:sz w:val="20"/>
          <w:szCs w:val="20"/>
        </w:rPr>
        <w:t>Table</w:t>
      </w:r>
      <w:r w:rsidRPr="00882687">
        <w:rPr>
          <w:rFonts w:ascii="Arial" w:hAnsi="Arial" w:cs="Arial"/>
          <w:b/>
          <w:spacing w:val="-3"/>
          <w:sz w:val="20"/>
          <w:szCs w:val="20"/>
        </w:rPr>
        <w:t xml:space="preserve"> </w:t>
      </w:r>
      <w:r w:rsidRPr="00882687">
        <w:rPr>
          <w:rFonts w:ascii="Arial" w:hAnsi="Arial" w:cs="Arial"/>
          <w:b/>
          <w:sz w:val="20"/>
          <w:szCs w:val="20"/>
        </w:rPr>
        <w:t>6.</w:t>
      </w:r>
      <w:r w:rsidRPr="00882687">
        <w:rPr>
          <w:rFonts w:ascii="Arial" w:hAnsi="Arial" w:cs="Arial"/>
          <w:b/>
          <w:spacing w:val="40"/>
          <w:sz w:val="20"/>
          <w:szCs w:val="20"/>
        </w:rPr>
        <w:t xml:space="preserve"> </w:t>
      </w:r>
      <w:r w:rsidRPr="00882687">
        <w:rPr>
          <w:rFonts w:ascii="Arial" w:hAnsi="Arial" w:cs="Arial"/>
          <w:b/>
          <w:sz w:val="20"/>
          <w:szCs w:val="20"/>
        </w:rPr>
        <w:t>Identity</w:t>
      </w:r>
      <w:r w:rsidRPr="00882687">
        <w:rPr>
          <w:rFonts w:ascii="Arial" w:hAnsi="Arial" w:cs="Arial"/>
          <w:b/>
          <w:spacing w:val="-1"/>
          <w:sz w:val="20"/>
          <w:szCs w:val="20"/>
        </w:rPr>
        <w:t xml:space="preserve"> </w:t>
      </w:r>
      <w:r w:rsidRPr="00882687">
        <w:rPr>
          <w:rFonts w:ascii="Arial" w:hAnsi="Arial" w:cs="Arial"/>
          <w:b/>
          <w:sz w:val="20"/>
          <w:szCs w:val="20"/>
        </w:rPr>
        <w:t>of Interregional Collector Respondents (Source: primary</w:t>
      </w:r>
      <w:r w:rsidRPr="00882687">
        <w:rPr>
          <w:rFonts w:ascii="Arial" w:hAnsi="Arial" w:cs="Arial"/>
          <w:b/>
          <w:spacing w:val="-1"/>
          <w:sz w:val="20"/>
          <w:szCs w:val="20"/>
        </w:rPr>
        <w:t xml:space="preserve"> </w:t>
      </w:r>
      <w:r w:rsidRPr="00882687">
        <w:rPr>
          <w:rFonts w:ascii="Arial" w:hAnsi="Arial" w:cs="Arial"/>
          <w:b/>
          <w:sz w:val="20"/>
          <w:szCs w:val="20"/>
        </w:rPr>
        <w:t>data processed, 2025)</w:t>
      </w:r>
    </w:p>
    <w:p w14:paraId="00F6934F" w14:textId="77777777" w:rsidR="00882687" w:rsidRDefault="00882687" w:rsidP="00882687">
      <w:pPr>
        <w:pStyle w:val="BodyText"/>
        <w:ind w:left="1560" w:right="289" w:hanging="993"/>
        <w:rPr>
          <w:rFonts w:ascii="Arial" w:hAnsi="Arial" w:cs="Arial"/>
          <w:b/>
          <w:sz w:val="20"/>
          <w:szCs w:val="20"/>
        </w:rPr>
      </w:pPr>
    </w:p>
    <w:p w14:paraId="0E7DF3A7" w14:textId="77777777" w:rsidR="00882687" w:rsidRPr="00882687" w:rsidRDefault="00882687" w:rsidP="00882687">
      <w:pPr>
        <w:pStyle w:val="BodyText"/>
        <w:ind w:left="1418" w:right="289" w:hanging="851"/>
        <w:rPr>
          <w:rFonts w:ascii="Arial" w:hAnsi="Arial" w:cs="Arial"/>
          <w:b/>
          <w:sz w:val="20"/>
          <w:szCs w:val="20"/>
        </w:rPr>
      </w:pPr>
    </w:p>
    <w:tbl>
      <w:tblPr>
        <w:tblW w:w="0" w:type="auto"/>
        <w:tblInd w:w="568" w:type="dxa"/>
        <w:tblLayout w:type="fixed"/>
        <w:tblCellMar>
          <w:left w:w="0" w:type="dxa"/>
          <w:right w:w="0" w:type="dxa"/>
        </w:tblCellMar>
        <w:tblLook w:val="01E0" w:firstRow="1" w:lastRow="1" w:firstColumn="1" w:lastColumn="1" w:noHBand="0" w:noVBand="0"/>
      </w:tblPr>
      <w:tblGrid>
        <w:gridCol w:w="2292"/>
        <w:gridCol w:w="2656"/>
        <w:gridCol w:w="3019"/>
      </w:tblGrid>
      <w:tr w:rsidR="003353DE" w:rsidRPr="00356591" w14:paraId="0F4390DF" w14:textId="77777777" w:rsidTr="00651F8C">
        <w:trPr>
          <w:trHeight w:val="323"/>
        </w:trPr>
        <w:tc>
          <w:tcPr>
            <w:tcW w:w="2292" w:type="dxa"/>
            <w:tcBorders>
              <w:top w:val="single" w:sz="4" w:space="0" w:color="000000"/>
              <w:bottom w:val="single" w:sz="4" w:space="0" w:color="000000"/>
            </w:tcBorders>
          </w:tcPr>
          <w:p w14:paraId="10F8F8C2" w14:textId="77777777" w:rsidR="003353DE" w:rsidRPr="00356591" w:rsidRDefault="00852A19" w:rsidP="00D651B4">
            <w:pPr>
              <w:pStyle w:val="TableParagraph"/>
              <w:spacing w:line="275" w:lineRule="exact"/>
              <w:ind w:left="20"/>
              <w:rPr>
                <w:rFonts w:ascii="Arial" w:hAnsi="Arial" w:cs="Arial"/>
                <w:b/>
                <w:sz w:val="20"/>
                <w:szCs w:val="20"/>
              </w:rPr>
            </w:pPr>
            <w:r w:rsidRPr="00356591">
              <w:rPr>
                <w:rFonts w:ascii="Arial" w:hAnsi="Arial" w:cs="Arial"/>
                <w:b/>
                <w:spacing w:val="-2"/>
                <w:sz w:val="20"/>
                <w:szCs w:val="20"/>
              </w:rPr>
              <w:t>Number</w:t>
            </w:r>
          </w:p>
        </w:tc>
        <w:tc>
          <w:tcPr>
            <w:tcW w:w="2656" w:type="dxa"/>
            <w:tcBorders>
              <w:top w:val="single" w:sz="4" w:space="0" w:color="000000"/>
              <w:bottom w:val="single" w:sz="4" w:space="0" w:color="000000"/>
            </w:tcBorders>
          </w:tcPr>
          <w:p w14:paraId="3A6BD41A" w14:textId="77777777" w:rsidR="003353DE" w:rsidRPr="00356591" w:rsidRDefault="00852A19" w:rsidP="00D651B4">
            <w:pPr>
              <w:pStyle w:val="TableParagraph"/>
              <w:spacing w:line="275" w:lineRule="exact"/>
              <w:ind w:left="2" w:right="75"/>
              <w:jc w:val="center"/>
              <w:rPr>
                <w:rFonts w:ascii="Arial" w:hAnsi="Arial" w:cs="Arial"/>
                <w:b/>
                <w:sz w:val="20"/>
                <w:szCs w:val="20"/>
              </w:rPr>
            </w:pPr>
            <w:r w:rsidRPr="00356591">
              <w:rPr>
                <w:rFonts w:ascii="Arial" w:hAnsi="Arial" w:cs="Arial"/>
                <w:b/>
                <w:spacing w:val="-5"/>
                <w:sz w:val="20"/>
                <w:szCs w:val="20"/>
              </w:rPr>
              <w:t>Age</w:t>
            </w:r>
          </w:p>
        </w:tc>
        <w:tc>
          <w:tcPr>
            <w:tcW w:w="3019" w:type="dxa"/>
            <w:tcBorders>
              <w:top w:val="single" w:sz="4" w:space="0" w:color="000000"/>
              <w:bottom w:val="single" w:sz="4" w:space="0" w:color="000000"/>
            </w:tcBorders>
          </w:tcPr>
          <w:p w14:paraId="55B4AC51" w14:textId="77777777" w:rsidR="003353DE" w:rsidRPr="00356591" w:rsidRDefault="00852A19" w:rsidP="00D651B4">
            <w:pPr>
              <w:pStyle w:val="TableParagraph"/>
              <w:spacing w:line="275" w:lineRule="exact"/>
              <w:ind w:left="366"/>
              <w:jc w:val="center"/>
              <w:rPr>
                <w:rFonts w:ascii="Arial" w:hAnsi="Arial" w:cs="Arial"/>
                <w:b/>
                <w:sz w:val="20"/>
                <w:szCs w:val="20"/>
              </w:rPr>
            </w:pPr>
            <w:r w:rsidRPr="00356591">
              <w:rPr>
                <w:rFonts w:ascii="Arial" w:hAnsi="Arial" w:cs="Arial"/>
                <w:b/>
                <w:spacing w:val="-2"/>
                <w:sz w:val="20"/>
                <w:szCs w:val="20"/>
              </w:rPr>
              <w:t>Education</w:t>
            </w:r>
          </w:p>
        </w:tc>
      </w:tr>
      <w:tr w:rsidR="003353DE" w:rsidRPr="00356591" w14:paraId="0E9DAC73" w14:textId="77777777">
        <w:trPr>
          <w:trHeight w:val="276"/>
        </w:trPr>
        <w:tc>
          <w:tcPr>
            <w:tcW w:w="2292" w:type="dxa"/>
            <w:tcBorders>
              <w:top w:val="single" w:sz="4" w:space="0" w:color="000000"/>
              <w:bottom w:val="single" w:sz="4" w:space="0" w:color="000000"/>
            </w:tcBorders>
          </w:tcPr>
          <w:p w14:paraId="2E196EA4" w14:textId="77777777" w:rsidR="003353DE" w:rsidRPr="00356591" w:rsidRDefault="00852A19" w:rsidP="00D651B4">
            <w:pPr>
              <w:pStyle w:val="TableParagraph"/>
              <w:ind w:right="432"/>
              <w:jc w:val="center"/>
              <w:rPr>
                <w:rFonts w:ascii="Arial" w:hAnsi="Arial" w:cs="Arial"/>
                <w:sz w:val="20"/>
                <w:szCs w:val="20"/>
              </w:rPr>
            </w:pPr>
            <w:r w:rsidRPr="00356591">
              <w:rPr>
                <w:rFonts w:ascii="Arial" w:hAnsi="Arial" w:cs="Arial"/>
                <w:spacing w:val="-10"/>
                <w:sz w:val="20"/>
                <w:szCs w:val="20"/>
              </w:rPr>
              <w:lastRenderedPageBreak/>
              <w:t>1</w:t>
            </w:r>
          </w:p>
        </w:tc>
        <w:tc>
          <w:tcPr>
            <w:tcW w:w="2656" w:type="dxa"/>
            <w:tcBorders>
              <w:top w:val="single" w:sz="4" w:space="0" w:color="000000"/>
              <w:bottom w:val="single" w:sz="4" w:space="0" w:color="000000"/>
            </w:tcBorders>
          </w:tcPr>
          <w:p w14:paraId="20B642D3" w14:textId="77777777" w:rsidR="003353DE" w:rsidRPr="00356591" w:rsidRDefault="00852A19" w:rsidP="00D651B4">
            <w:pPr>
              <w:pStyle w:val="TableParagraph"/>
              <w:ind w:right="75"/>
              <w:jc w:val="center"/>
              <w:rPr>
                <w:rFonts w:ascii="Arial" w:hAnsi="Arial" w:cs="Arial"/>
                <w:sz w:val="20"/>
                <w:szCs w:val="20"/>
              </w:rPr>
            </w:pPr>
            <w:r w:rsidRPr="00356591">
              <w:rPr>
                <w:rFonts w:ascii="Arial" w:hAnsi="Arial" w:cs="Arial"/>
                <w:spacing w:val="-5"/>
                <w:sz w:val="20"/>
                <w:szCs w:val="20"/>
              </w:rPr>
              <w:t>28</w:t>
            </w:r>
          </w:p>
        </w:tc>
        <w:tc>
          <w:tcPr>
            <w:tcW w:w="3019" w:type="dxa"/>
            <w:tcBorders>
              <w:top w:val="single" w:sz="4" w:space="0" w:color="000000"/>
              <w:bottom w:val="single" w:sz="4" w:space="0" w:color="000000"/>
            </w:tcBorders>
          </w:tcPr>
          <w:p w14:paraId="0B2E69CE" w14:textId="77777777" w:rsidR="003353DE" w:rsidRPr="00356591" w:rsidRDefault="00852A19" w:rsidP="00D651B4">
            <w:pPr>
              <w:pStyle w:val="TableParagraph"/>
              <w:ind w:left="366" w:right="1"/>
              <w:jc w:val="center"/>
              <w:rPr>
                <w:rFonts w:ascii="Arial" w:hAnsi="Arial" w:cs="Arial"/>
                <w:sz w:val="20"/>
                <w:szCs w:val="20"/>
              </w:rPr>
            </w:pPr>
            <w:r w:rsidRPr="00356591">
              <w:rPr>
                <w:rFonts w:ascii="Arial" w:hAnsi="Arial" w:cs="Arial"/>
                <w:spacing w:val="-5"/>
                <w:sz w:val="20"/>
                <w:szCs w:val="20"/>
              </w:rPr>
              <w:t>S1</w:t>
            </w:r>
          </w:p>
        </w:tc>
      </w:tr>
      <w:tr w:rsidR="003353DE" w:rsidRPr="00356591" w14:paraId="54BE2A81" w14:textId="77777777">
        <w:trPr>
          <w:trHeight w:val="275"/>
        </w:trPr>
        <w:tc>
          <w:tcPr>
            <w:tcW w:w="2292" w:type="dxa"/>
            <w:tcBorders>
              <w:top w:val="single" w:sz="4" w:space="0" w:color="000000"/>
              <w:bottom w:val="single" w:sz="4" w:space="0" w:color="000000"/>
            </w:tcBorders>
          </w:tcPr>
          <w:p w14:paraId="51ED7C7C" w14:textId="77777777" w:rsidR="003353DE" w:rsidRPr="00356591" w:rsidRDefault="00852A19" w:rsidP="00D651B4">
            <w:pPr>
              <w:pStyle w:val="TableParagraph"/>
              <w:ind w:left="655"/>
              <w:rPr>
                <w:rFonts w:ascii="Arial" w:hAnsi="Arial" w:cs="Arial"/>
                <w:b/>
                <w:sz w:val="20"/>
                <w:szCs w:val="20"/>
              </w:rPr>
            </w:pPr>
            <w:r w:rsidRPr="00356591">
              <w:rPr>
                <w:rFonts w:ascii="Arial" w:hAnsi="Arial" w:cs="Arial"/>
                <w:b/>
                <w:spacing w:val="-2"/>
                <w:sz w:val="20"/>
                <w:szCs w:val="20"/>
              </w:rPr>
              <w:t>Total</w:t>
            </w:r>
          </w:p>
        </w:tc>
        <w:tc>
          <w:tcPr>
            <w:tcW w:w="2656" w:type="dxa"/>
            <w:tcBorders>
              <w:top w:val="single" w:sz="4" w:space="0" w:color="000000"/>
              <w:bottom w:val="single" w:sz="4" w:space="0" w:color="000000"/>
            </w:tcBorders>
          </w:tcPr>
          <w:p w14:paraId="1ECD908B" w14:textId="77777777" w:rsidR="003353DE" w:rsidRPr="00356591" w:rsidRDefault="00852A19" w:rsidP="00D651B4">
            <w:pPr>
              <w:pStyle w:val="TableParagraph"/>
              <w:ind w:right="75"/>
              <w:jc w:val="center"/>
              <w:rPr>
                <w:rFonts w:ascii="Arial" w:hAnsi="Arial" w:cs="Arial"/>
                <w:b/>
                <w:sz w:val="20"/>
                <w:szCs w:val="20"/>
              </w:rPr>
            </w:pPr>
            <w:r w:rsidRPr="00356591">
              <w:rPr>
                <w:rFonts w:ascii="Arial" w:hAnsi="Arial" w:cs="Arial"/>
                <w:b/>
                <w:spacing w:val="-10"/>
                <w:sz w:val="20"/>
                <w:szCs w:val="20"/>
              </w:rPr>
              <w:t>1</w:t>
            </w:r>
          </w:p>
        </w:tc>
        <w:tc>
          <w:tcPr>
            <w:tcW w:w="3019" w:type="dxa"/>
            <w:tcBorders>
              <w:top w:val="single" w:sz="4" w:space="0" w:color="000000"/>
              <w:bottom w:val="single" w:sz="4" w:space="0" w:color="000000"/>
            </w:tcBorders>
          </w:tcPr>
          <w:p w14:paraId="4F2EE2C3" w14:textId="77777777" w:rsidR="003353DE" w:rsidRPr="00356591" w:rsidRDefault="00852A19" w:rsidP="00D651B4">
            <w:pPr>
              <w:pStyle w:val="TableParagraph"/>
              <w:ind w:left="366" w:right="3"/>
              <w:jc w:val="center"/>
              <w:rPr>
                <w:rFonts w:ascii="Arial" w:hAnsi="Arial" w:cs="Arial"/>
                <w:b/>
                <w:sz w:val="20"/>
                <w:szCs w:val="20"/>
              </w:rPr>
            </w:pPr>
            <w:r w:rsidRPr="00356591">
              <w:rPr>
                <w:rFonts w:ascii="Arial" w:hAnsi="Arial" w:cs="Arial"/>
                <w:b/>
                <w:spacing w:val="-5"/>
                <w:sz w:val="20"/>
                <w:szCs w:val="20"/>
              </w:rPr>
              <w:t>100</w:t>
            </w:r>
          </w:p>
        </w:tc>
      </w:tr>
    </w:tbl>
    <w:p w14:paraId="1E7184A3" w14:textId="77777777" w:rsidR="005E6FEF" w:rsidRDefault="005E6FEF" w:rsidP="002D0ED5">
      <w:pPr>
        <w:pStyle w:val="BodyText"/>
        <w:ind w:right="287" w:firstLine="566"/>
        <w:rPr>
          <w:rFonts w:ascii="Arial" w:hAnsi="Arial" w:cs="Arial"/>
          <w:sz w:val="20"/>
          <w:szCs w:val="20"/>
        </w:rPr>
      </w:pPr>
    </w:p>
    <w:p w14:paraId="03FA18AA" w14:textId="38FEA2EF" w:rsidR="003353DE" w:rsidRDefault="00852A19" w:rsidP="002D0ED5">
      <w:pPr>
        <w:pStyle w:val="BodyText"/>
        <w:ind w:right="287"/>
        <w:rPr>
          <w:rFonts w:ascii="Arial" w:hAnsi="Arial" w:cs="Arial"/>
          <w:sz w:val="20"/>
          <w:szCs w:val="20"/>
        </w:rPr>
      </w:pPr>
      <w:r w:rsidRPr="00356591">
        <w:rPr>
          <w:rFonts w:ascii="Arial" w:hAnsi="Arial" w:cs="Arial"/>
          <w:sz w:val="20"/>
          <w:szCs w:val="20"/>
        </w:rPr>
        <w:t>Based on</w:t>
      </w:r>
      <w:r w:rsidRPr="00356591">
        <w:rPr>
          <w:rFonts w:ascii="Arial" w:hAnsi="Arial" w:cs="Arial"/>
          <w:spacing w:val="-1"/>
          <w:sz w:val="20"/>
          <w:szCs w:val="20"/>
        </w:rPr>
        <w:t xml:space="preserve"> </w:t>
      </w:r>
      <w:r w:rsidRPr="00356591">
        <w:rPr>
          <w:rFonts w:ascii="Arial" w:hAnsi="Arial" w:cs="Arial"/>
          <w:sz w:val="20"/>
          <w:szCs w:val="20"/>
        </w:rPr>
        <w:t>Table</w:t>
      </w:r>
      <w:r w:rsidRPr="00356591">
        <w:rPr>
          <w:rFonts w:ascii="Arial" w:hAnsi="Arial" w:cs="Arial"/>
          <w:spacing w:val="-1"/>
          <w:sz w:val="20"/>
          <w:szCs w:val="20"/>
        </w:rPr>
        <w:t xml:space="preserve"> </w:t>
      </w:r>
      <w:r w:rsidRPr="00356591">
        <w:rPr>
          <w:rFonts w:ascii="Arial" w:hAnsi="Arial" w:cs="Arial"/>
          <w:sz w:val="20"/>
          <w:szCs w:val="20"/>
        </w:rPr>
        <w:t>6,</w:t>
      </w:r>
      <w:r w:rsidRPr="00356591">
        <w:rPr>
          <w:rFonts w:ascii="Arial" w:hAnsi="Arial" w:cs="Arial"/>
          <w:spacing w:val="-1"/>
          <w:sz w:val="20"/>
          <w:szCs w:val="20"/>
        </w:rPr>
        <w:t xml:space="preserve"> </w:t>
      </w:r>
      <w:r w:rsidRPr="00356591">
        <w:rPr>
          <w:rFonts w:ascii="Arial" w:hAnsi="Arial" w:cs="Arial"/>
          <w:sz w:val="20"/>
          <w:szCs w:val="20"/>
        </w:rPr>
        <w:t>it</w:t>
      </w:r>
      <w:r w:rsidRPr="00356591">
        <w:rPr>
          <w:rFonts w:ascii="Arial" w:hAnsi="Arial" w:cs="Arial"/>
          <w:spacing w:val="-1"/>
          <w:sz w:val="20"/>
          <w:szCs w:val="20"/>
        </w:rPr>
        <w:t xml:space="preserve"> </w:t>
      </w:r>
      <w:r w:rsidRPr="00356591">
        <w:rPr>
          <w:rFonts w:ascii="Arial" w:hAnsi="Arial" w:cs="Arial"/>
          <w:sz w:val="20"/>
          <w:szCs w:val="20"/>
        </w:rPr>
        <w:t>shows</w:t>
      </w:r>
      <w:r w:rsidRPr="00356591">
        <w:rPr>
          <w:rFonts w:ascii="Arial" w:hAnsi="Arial" w:cs="Arial"/>
          <w:spacing w:val="-1"/>
          <w:sz w:val="20"/>
          <w:szCs w:val="20"/>
        </w:rPr>
        <w:t xml:space="preserve"> </w:t>
      </w:r>
      <w:r w:rsidRPr="00356591">
        <w:rPr>
          <w:rFonts w:ascii="Arial" w:hAnsi="Arial" w:cs="Arial"/>
          <w:sz w:val="20"/>
          <w:szCs w:val="20"/>
        </w:rPr>
        <w:t>that</w:t>
      </w:r>
      <w:r w:rsidRPr="00356591">
        <w:rPr>
          <w:rFonts w:ascii="Arial" w:hAnsi="Arial" w:cs="Arial"/>
          <w:spacing w:val="-1"/>
          <w:sz w:val="20"/>
          <w:szCs w:val="20"/>
        </w:rPr>
        <w:t xml:space="preserve"> </w:t>
      </w:r>
      <w:r w:rsidRPr="00356591">
        <w:rPr>
          <w:rFonts w:ascii="Arial" w:hAnsi="Arial" w:cs="Arial"/>
          <w:sz w:val="20"/>
          <w:szCs w:val="20"/>
        </w:rPr>
        <w:t>the</w:t>
      </w:r>
      <w:r w:rsidRPr="00356591">
        <w:rPr>
          <w:rFonts w:ascii="Arial" w:hAnsi="Arial" w:cs="Arial"/>
          <w:spacing w:val="-2"/>
          <w:sz w:val="20"/>
          <w:szCs w:val="20"/>
        </w:rPr>
        <w:t xml:space="preserve"> </w:t>
      </w:r>
      <w:r w:rsidRPr="00356591">
        <w:rPr>
          <w:rFonts w:ascii="Arial" w:hAnsi="Arial" w:cs="Arial"/>
          <w:sz w:val="20"/>
          <w:szCs w:val="20"/>
        </w:rPr>
        <w:t>regional</w:t>
      </w:r>
      <w:r w:rsidRPr="00356591">
        <w:rPr>
          <w:rFonts w:ascii="Arial" w:hAnsi="Arial" w:cs="Arial"/>
          <w:spacing w:val="-1"/>
          <w:sz w:val="20"/>
          <w:szCs w:val="20"/>
        </w:rPr>
        <w:t xml:space="preserve"> </w:t>
      </w:r>
      <w:r w:rsidRPr="00356591">
        <w:rPr>
          <w:rFonts w:ascii="Arial" w:hAnsi="Arial" w:cs="Arial"/>
          <w:sz w:val="20"/>
          <w:szCs w:val="20"/>
        </w:rPr>
        <w:t>collectors</w:t>
      </w:r>
      <w:r w:rsidRPr="00356591">
        <w:rPr>
          <w:rFonts w:ascii="Arial" w:hAnsi="Arial" w:cs="Arial"/>
          <w:spacing w:val="-1"/>
          <w:sz w:val="20"/>
          <w:szCs w:val="20"/>
        </w:rPr>
        <w:t xml:space="preserve"> </w:t>
      </w:r>
      <w:r w:rsidRPr="00356591">
        <w:rPr>
          <w:rFonts w:ascii="Arial" w:hAnsi="Arial" w:cs="Arial"/>
          <w:sz w:val="20"/>
          <w:szCs w:val="20"/>
        </w:rPr>
        <w:t xml:space="preserve">in </w:t>
      </w:r>
      <w:proofErr w:type="spellStart"/>
      <w:r w:rsidRPr="00356591">
        <w:rPr>
          <w:rFonts w:ascii="Arial" w:hAnsi="Arial" w:cs="Arial"/>
          <w:sz w:val="20"/>
          <w:szCs w:val="20"/>
        </w:rPr>
        <w:t>Liya</w:t>
      </w:r>
      <w:proofErr w:type="spellEnd"/>
      <w:r w:rsidRPr="00356591">
        <w:rPr>
          <w:rFonts w:ascii="Arial" w:hAnsi="Arial" w:cs="Arial"/>
          <w:spacing w:val="-1"/>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Wangi - Wangi </w:t>
      </w:r>
      <w:r w:rsidR="005F0DF4">
        <w:rPr>
          <w:rFonts w:ascii="Arial" w:hAnsi="Arial" w:cs="Arial"/>
          <w:sz w:val="20"/>
          <w:szCs w:val="20"/>
        </w:rPr>
        <w:t>South</w:t>
      </w:r>
      <w:r w:rsidR="00A22294">
        <w:rPr>
          <w:rFonts w:ascii="Arial" w:hAnsi="Arial" w:cs="Arial"/>
          <w:sz w:val="20"/>
          <w:szCs w:val="20"/>
        </w:rPr>
        <w:t xml:space="preserve"> </w:t>
      </w:r>
      <w:r w:rsidRPr="00356591">
        <w:rPr>
          <w:rFonts w:ascii="Arial" w:hAnsi="Arial" w:cs="Arial"/>
          <w:sz w:val="20"/>
          <w:szCs w:val="20"/>
        </w:rPr>
        <w:t xml:space="preserve">Subdistrict,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are 28 years old, with a bachelor's degree.</w:t>
      </w:r>
    </w:p>
    <w:p w14:paraId="2C90F51F" w14:textId="77777777" w:rsidR="002D0ED5" w:rsidRPr="00356591" w:rsidRDefault="002D0ED5" w:rsidP="002D0ED5">
      <w:pPr>
        <w:pStyle w:val="BodyText"/>
        <w:ind w:right="287"/>
        <w:rPr>
          <w:rFonts w:ascii="Arial" w:hAnsi="Arial" w:cs="Arial"/>
          <w:sz w:val="20"/>
          <w:szCs w:val="20"/>
        </w:rPr>
      </w:pPr>
    </w:p>
    <w:p w14:paraId="5018650D" w14:textId="77777777" w:rsidR="003353DE" w:rsidRPr="00C413FF" w:rsidRDefault="00852A19" w:rsidP="002D0ED5">
      <w:pPr>
        <w:pStyle w:val="Heading1"/>
        <w:numPr>
          <w:ilvl w:val="1"/>
          <w:numId w:val="6"/>
        </w:numPr>
        <w:ind w:left="851" w:hanging="284"/>
        <w:jc w:val="both"/>
        <w:rPr>
          <w:rFonts w:ascii="Arial" w:hAnsi="Arial" w:cs="Arial"/>
          <w:sz w:val="22"/>
          <w:szCs w:val="20"/>
        </w:rPr>
      </w:pPr>
      <w:r w:rsidRPr="00C413FF">
        <w:rPr>
          <w:rFonts w:ascii="Arial" w:hAnsi="Arial" w:cs="Arial"/>
          <w:sz w:val="22"/>
          <w:szCs w:val="20"/>
        </w:rPr>
        <w:t>Marketing</w:t>
      </w:r>
      <w:r w:rsidRPr="00C413FF">
        <w:rPr>
          <w:rFonts w:ascii="Arial" w:hAnsi="Arial" w:cs="Arial"/>
          <w:spacing w:val="-3"/>
          <w:sz w:val="22"/>
          <w:szCs w:val="20"/>
        </w:rPr>
        <w:t xml:space="preserve"> </w:t>
      </w:r>
      <w:r w:rsidRPr="00C413FF">
        <w:rPr>
          <w:rFonts w:ascii="Arial" w:hAnsi="Arial" w:cs="Arial"/>
          <w:spacing w:val="-2"/>
          <w:sz w:val="22"/>
          <w:szCs w:val="20"/>
        </w:rPr>
        <w:t>channel</w:t>
      </w:r>
    </w:p>
    <w:p w14:paraId="52E985CE" w14:textId="77777777" w:rsidR="002D0ED5" w:rsidRDefault="002D0ED5" w:rsidP="002D0ED5">
      <w:pPr>
        <w:pStyle w:val="BodyText"/>
        <w:ind w:right="282"/>
        <w:rPr>
          <w:rFonts w:ascii="Arial" w:hAnsi="Arial" w:cs="Arial"/>
          <w:sz w:val="20"/>
          <w:szCs w:val="20"/>
        </w:rPr>
      </w:pPr>
    </w:p>
    <w:p w14:paraId="63BF00C2" w14:textId="77777777" w:rsidR="003353DE" w:rsidRPr="00356591" w:rsidRDefault="00852A19" w:rsidP="002D0ED5">
      <w:pPr>
        <w:pStyle w:val="BodyText"/>
        <w:ind w:right="282"/>
        <w:rPr>
          <w:rFonts w:ascii="Arial" w:hAnsi="Arial" w:cs="Arial"/>
          <w:sz w:val="20"/>
          <w:szCs w:val="20"/>
        </w:rPr>
      </w:pPr>
      <w:r w:rsidRPr="00356591">
        <w:rPr>
          <w:rFonts w:ascii="Arial" w:hAnsi="Arial" w:cs="Arial"/>
          <w:sz w:val="20"/>
          <w:szCs w:val="20"/>
        </w:rPr>
        <w:t>The</w:t>
      </w:r>
      <w:r w:rsidRPr="00356591">
        <w:rPr>
          <w:rFonts w:ascii="Arial" w:hAnsi="Arial" w:cs="Arial"/>
          <w:spacing w:val="-2"/>
          <w:sz w:val="20"/>
          <w:szCs w:val="20"/>
        </w:rPr>
        <w:t xml:space="preserve"> </w:t>
      </w:r>
      <w:r w:rsidRPr="00356591">
        <w:rPr>
          <w:rFonts w:ascii="Arial" w:hAnsi="Arial" w:cs="Arial"/>
          <w:sz w:val="20"/>
          <w:szCs w:val="20"/>
        </w:rPr>
        <w:t>marketing channel consists of</w:t>
      </w:r>
      <w:r w:rsidRPr="00356591">
        <w:rPr>
          <w:rFonts w:ascii="Arial" w:hAnsi="Arial" w:cs="Arial"/>
          <w:spacing w:val="-1"/>
          <w:sz w:val="20"/>
          <w:szCs w:val="20"/>
        </w:rPr>
        <w:t xml:space="preserve"> </w:t>
      </w:r>
      <w:r w:rsidRPr="00356591">
        <w:rPr>
          <w:rFonts w:ascii="Arial" w:hAnsi="Arial" w:cs="Arial"/>
          <w:sz w:val="20"/>
          <w:szCs w:val="20"/>
        </w:rPr>
        <w:t>intermediary</w:t>
      </w:r>
      <w:r w:rsidRPr="00356591">
        <w:rPr>
          <w:rFonts w:ascii="Arial" w:hAnsi="Arial" w:cs="Arial"/>
          <w:spacing w:val="-5"/>
          <w:sz w:val="20"/>
          <w:szCs w:val="20"/>
        </w:rPr>
        <w:t xml:space="preserve"> </w:t>
      </w:r>
      <w:r w:rsidRPr="00356591">
        <w:rPr>
          <w:rFonts w:ascii="Arial" w:hAnsi="Arial" w:cs="Arial"/>
          <w:sz w:val="20"/>
          <w:szCs w:val="20"/>
        </w:rPr>
        <w:t>traders</w:t>
      </w:r>
      <w:r w:rsidRPr="00356591">
        <w:rPr>
          <w:rFonts w:ascii="Arial" w:hAnsi="Arial" w:cs="Arial"/>
          <w:spacing w:val="-1"/>
          <w:sz w:val="20"/>
          <w:szCs w:val="20"/>
        </w:rPr>
        <w:t xml:space="preserve"> </w:t>
      </w:r>
      <w:r w:rsidRPr="00356591">
        <w:rPr>
          <w:rFonts w:ascii="Arial" w:hAnsi="Arial" w:cs="Arial"/>
          <w:sz w:val="20"/>
          <w:szCs w:val="20"/>
        </w:rPr>
        <w:t>who</w:t>
      </w:r>
      <w:r w:rsidRPr="00356591">
        <w:rPr>
          <w:rFonts w:ascii="Arial" w:hAnsi="Arial" w:cs="Arial"/>
          <w:spacing w:val="-1"/>
          <w:sz w:val="20"/>
          <w:szCs w:val="20"/>
        </w:rPr>
        <w:t xml:space="preserve"> </w:t>
      </w:r>
      <w:r w:rsidRPr="00356591">
        <w:rPr>
          <w:rFonts w:ascii="Arial" w:hAnsi="Arial" w:cs="Arial"/>
          <w:sz w:val="20"/>
          <w:szCs w:val="20"/>
        </w:rPr>
        <w:t>buy</w:t>
      </w:r>
      <w:r w:rsidRPr="00356591">
        <w:rPr>
          <w:rFonts w:ascii="Arial" w:hAnsi="Arial" w:cs="Arial"/>
          <w:spacing w:val="-3"/>
          <w:sz w:val="20"/>
          <w:szCs w:val="20"/>
        </w:rPr>
        <w:t xml:space="preserve"> </w:t>
      </w:r>
      <w:r w:rsidRPr="00356591">
        <w:rPr>
          <w:rFonts w:ascii="Arial" w:hAnsi="Arial" w:cs="Arial"/>
          <w:sz w:val="20"/>
          <w:szCs w:val="20"/>
        </w:rPr>
        <w:t xml:space="preserve">goods from producers and resell them to consumers. The flow of goods movement from producers to consumers is a service of the marketing institutions involved in it (Abidin </w:t>
      </w:r>
      <w:r w:rsidRPr="00356591">
        <w:rPr>
          <w:rFonts w:ascii="Arial" w:hAnsi="Arial" w:cs="Arial"/>
          <w:i/>
          <w:sz w:val="20"/>
          <w:szCs w:val="20"/>
        </w:rPr>
        <w:t xml:space="preserve">et al., </w:t>
      </w:r>
      <w:r w:rsidRPr="00356591">
        <w:rPr>
          <w:rFonts w:ascii="Arial" w:hAnsi="Arial" w:cs="Arial"/>
          <w:sz w:val="20"/>
          <w:szCs w:val="20"/>
        </w:rPr>
        <w:t>2017).</w:t>
      </w:r>
    </w:p>
    <w:p w14:paraId="318CF2E9" w14:textId="77777777" w:rsidR="002D0ED5" w:rsidRDefault="002D0ED5" w:rsidP="002D0ED5">
      <w:pPr>
        <w:pStyle w:val="BodyText"/>
        <w:ind w:right="278"/>
        <w:rPr>
          <w:rFonts w:ascii="Arial" w:hAnsi="Arial" w:cs="Arial"/>
          <w:sz w:val="20"/>
          <w:szCs w:val="20"/>
        </w:rPr>
      </w:pPr>
    </w:p>
    <w:p w14:paraId="074FA5B9" w14:textId="77777777" w:rsidR="003353DE" w:rsidRDefault="00852A19" w:rsidP="002D0ED5">
      <w:pPr>
        <w:pStyle w:val="BodyText"/>
        <w:ind w:right="278"/>
        <w:rPr>
          <w:rFonts w:ascii="Arial" w:hAnsi="Arial" w:cs="Arial"/>
          <w:sz w:val="20"/>
          <w:szCs w:val="20"/>
        </w:rPr>
      </w:pPr>
      <w:r w:rsidRPr="00356591">
        <w:rPr>
          <w:rFonts w:ascii="Arial" w:hAnsi="Arial" w:cs="Arial"/>
          <w:sz w:val="20"/>
          <w:szCs w:val="20"/>
        </w:rPr>
        <w:t xml:space="preserve">The seaweed marketing channel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starts with farmers selling seaweed to subdistrict-level intermediary traders. Collecting traders come</w:t>
      </w:r>
      <w:r w:rsidRPr="00356591">
        <w:rPr>
          <w:rFonts w:ascii="Arial" w:hAnsi="Arial" w:cs="Arial"/>
          <w:spacing w:val="-1"/>
          <w:sz w:val="20"/>
          <w:szCs w:val="20"/>
        </w:rPr>
        <w:t xml:space="preserve"> </w:t>
      </w:r>
      <w:r w:rsidRPr="00356591">
        <w:rPr>
          <w:rFonts w:ascii="Arial" w:hAnsi="Arial" w:cs="Arial"/>
          <w:sz w:val="20"/>
          <w:szCs w:val="20"/>
        </w:rPr>
        <w:t>directly</w:t>
      </w:r>
      <w:r w:rsidRPr="00356591">
        <w:rPr>
          <w:rFonts w:ascii="Arial" w:hAnsi="Arial" w:cs="Arial"/>
          <w:spacing w:val="-6"/>
          <w:sz w:val="20"/>
          <w:szCs w:val="20"/>
        </w:rPr>
        <w:t xml:space="preserve"> </w:t>
      </w:r>
      <w:r w:rsidRPr="00356591">
        <w:rPr>
          <w:rFonts w:ascii="Arial" w:hAnsi="Arial" w:cs="Arial"/>
          <w:sz w:val="20"/>
          <w:szCs w:val="20"/>
        </w:rPr>
        <w:t>to</w:t>
      </w:r>
      <w:r w:rsidRPr="00356591">
        <w:rPr>
          <w:rFonts w:ascii="Arial" w:hAnsi="Arial" w:cs="Arial"/>
          <w:spacing w:val="-1"/>
          <w:sz w:val="20"/>
          <w:szCs w:val="20"/>
        </w:rPr>
        <w:t xml:space="preserve"> </w:t>
      </w:r>
      <w:r w:rsidRPr="00356591">
        <w:rPr>
          <w:rFonts w:ascii="Arial" w:hAnsi="Arial" w:cs="Arial"/>
          <w:sz w:val="20"/>
          <w:szCs w:val="20"/>
        </w:rPr>
        <w:t>the</w:t>
      </w:r>
      <w:r w:rsidRPr="00356591">
        <w:rPr>
          <w:rFonts w:ascii="Arial" w:hAnsi="Arial" w:cs="Arial"/>
          <w:spacing w:val="-2"/>
          <w:sz w:val="20"/>
          <w:szCs w:val="20"/>
        </w:rPr>
        <w:t xml:space="preserve"> </w:t>
      </w:r>
      <w:r w:rsidRPr="00356591">
        <w:rPr>
          <w:rFonts w:ascii="Arial" w:hAnsi="Arial" w:cs="Arial"/>
          <w:sz w:val="20"/>
          <w:szCs w:val="20"/>
        </w:rPr>
        <w:t>farmer's</w:t>
      </w:r>
      <w:r w:rsidRPr="00356591">
        <w:rPr>
          <w:rFonts w:ascii="Arial" w:hAnsi="Arial" w:cs="Arial"/>
          <w:spacing w:val="-1"/>
          <w:sz w:val="20"/>
          <w:szCs w:val="20"/>
        </w:rPr>
        <w:t xml:space="preserve"> </w:t>
      </w:r>
      <w:r w:rsidRPr="00356591">
        <w:rPr>
          <w:rFonts w:ascii="Arial" w:hAnsi="Arial" w:cs="Arial"/>
          <w:sz w:val="20"/>
          <w:szCs w:val="20"/>
        </w:rPr>
        <w:t>house</w:t>
      </w:r>
      <w:r w:rsidRPr="00356591">
        <w:rPr>
          <w:rFonts w:ascii="Arial" w:hAnsi="Arial" w:cs="Arial"/>
          <w:spacing w:val="-2"/>
          <w:sz w:val="20"/>
          <w:szCs w:val="20"/>
        </w:rPr>
        <w:t xml:space="preserve"> </w:t>
      </w:r>
      <w:r w:rsidRPr="00356591">
        <w:rPr>
          <w:rFonts w:ascii="Arial" w:hAnsi="Arial" w:cs="Arial"/>
          <w:sz w:val="20"/>
          <w:szCs w:val="20"/>
        </w:rPr>
        <w:t>to</w:t>
      </w:r>
      <w:r w:rsidRPr="00356591">
        <w:rPr>
          <w:rFonts w:ascii="Arial" w:hAnsi="Arial" w:cs="Arial"/>
          <w:spacing w:val="-1"/>
          <w:sz w:val="20"/>
          <w:szCs w:val="20"/>
        </w:rPr>
        <w:t xml:space="preserve"> </w:t>
      </w:r>
      <w:r w:rsidRPr="00356591">
        <w:rPr>
          <w:rFonts w:ascii="Arial" w:hAnsi="Arial" w:cs="Arial"/>
          <w:sz w:val="20"/>
          <w:szCs w:val="20"/>
        </w:rPr>
        <w:t>buy</w:t>
      </w:r>
      <w:r w:rsidRPr="00356591">
        <w:rPr>
          <w:rFonts w:ascii="Arial" w:hAnsi="Arial" w:cs="Arial"/>
          <w:spacing w:val="-4"/>
          <w:sz w:val="20"/>
          <w:szCs w:val="20"/>
        </w:rPr>
        <w:t xml:space="preserve"> </w:t>
      </w:r>
      <w:r w:rsidRPr="00356591">
        <w:rPr>
          <w:rFonts w:ascii="Arial" w:hAnsi="Arial" w:cs="Arial"/>
          <w:sz w:val="20"/>
          <w:szCs w:val="20"/>
        </w:rPr>
        <w:t>seaweed</w:t>
      </w:r>
      <w:r w:rsidRPr="00356591">
        <w:rPr>
          <w:rFonts w:ascii="Arial" w:hAnsi="Arial" w:cs="Arial"/>
          <w:spacing w:val="-1"/>
          <w:sz w:val="20"/>
          <w:szCs w:val="20"/>
        </w:rPr>
        <w:t xml:space="preserve"> </w:t>
      </w:r>
      <w:r w:rsidRPr="00356591">
        <w:rPr>
          <w:rFonts w:ascii="Arial" w:hAnsi="Arial" w:cs="Arial"/>
          <w:sz w:val="20"/>
          <w:szCs w:val="20"/>
        </w:rPr>
        <w:t>that</w:t>
      </w:r>
      <w:r w:rsidRPr="00356591">
        <w:rPr>
          <w:rFonts w:ascii="Arial" w:hAnsi="Arial" w:cs="Arial"/>
          <w:spacing w:val="-1"/>
          <w:sz w:val="20"/>
          <w:szCs w:val="20"/>
        </w:rPr>
        <w:t xml:space="preserve"> </w:t>
      </w:r>
      <w:r w:rsidRPr="00356591">
        <w:rPr>
          <w:rFonts w:ascii="Arial" w:hAnsi="Arial" w:cs="Arial"/>
          <w:sz w:val="20"/>
          <w:szCs w:val="20"/>
        </w:rPr>
        <w:t>has</w:t>
      </w:r>
      <w:r w:rsidRPr="00356591">
        <w:rPr>
          <w:rFonts w:ascii="Arial" w:hAnsi="Arial" w:cs="Arial"/>
          <w:spacing w:val="-1"/>
          <w:sz w:val="20"/>
          <w:szCs w:val="20"/>
        </w:rPr>
        <w:t xml:space="preserve"> </w:t>
      </w:r>
      <w:r w:rsidRPr="00356591">
        <w:rPr>
          <w:rFonts w:ascii="Arial" w:hAnsi="Arial" w:cs="Arial"/>
          <w:sz w:val="20"/>
          <w:szCs w:val="20"/>
        </w:rPr>
        <w:t>been</w:t>
      </w:r>
      <w:r w:rsidRPr="00356591">
        <w:rPr>
          <w:rFonts w:ascii="Arial" w:hAnsi="Arial" w:cs="Arial"/>
          <w:spacing w:val="-1"/>
          <w:sz w:val="20"/>
          <w:szCs w:val="20"/>
        </w:rPr>
        <w:t xml:space="preserve"> </w:t>
      </w:r>
      <w:r w:rsidRPr="00356591">
        <w:rPr>
          <w:rFonts w:ascii="Arial" w:hAnsi="Arial" w:cs="Arial"/>
          <w:sz w:val="20"/>
          <w:szCs w:val="20"/>
        </w:rPr>
        <w:t>dried.</w:t>
      </w:r>
      <w:r w:rsidRPr="00356591">
        <w:rPr>
          <w:rFonts w:ascii="Arial" w:hAnsi="Arial" w:cs="Arial"/>
          <w:spacing w:val="80"/>
          <w:sz w:val="20"/>
          <w:szCs w:val="20"/>
        </w:rPr>
        <w:t xml:space="preserve"> </w:t>
      </w:r>
      <w:r w:rsidRPr="00356591">
        <w:rPr>
          <w:rFonts w:ascii="Arial" w:hAnsi="Arial" w:cs="Arial"/>
          <w:sz w:val="20"/>
          <w:szCs w:val="20"/>
        </w:rPr>
        <w:t xml:space="preserve">In this system, seaweed farmers, both individuals and groups, cultivate seaweed and sell their crops in dry form to collectors in the </w:t>
      </w:r>
      <w:proofErr w:type="gramStart"/>
      <w:r w:rsidRPr="00356591">
        <w:rPr>
          <w:rFonts w:ascii="Arial" w:hAnsi="Arial" w:cs="Arial"/>
          <w:sz w:val="20"/>
          <w:szCs w:val="20"/>
        </w:rPr>
        <w:t>village .</w:t>
      </w:r>
      <w:proofErr w:type="gramEnd"/>
      <w:r w:rsidRPr="00356591">
        <w:rPr>
          <w:rFonts w:ascii="Arial" w:hAnsi="Arial" w:cs="Arial"/>
          <w:sz w:val="20"/>
          <w:szCs w:val="20"/>
        </w:rPr>
        <w:t xml:space="preserve"> The collectors will then market the dried seaweed to exporters in Makassar.</w:t>
      </w:r>
    </w:p>
    <w:p w14:paraId="15954BDA" w14:textId="77777777" w:rsidR="002D0ED5" w:rsidRPr="00356591" w:rsidRDefault="002D0ED5" w:rsidP="002D0ED5">
      <w:pPr>
        <w:pStyle w:val="BodyText"/>
        <w:ind w:right="278"/>
        <w:rPr>
          <w:rFonts w:ascii="Arial" w:hAnsi="Arial" w:cs="Arial"/>
          <w:sz w:val="20"/>
          <w:szCs w:val="20"/>
        </w:rPr>
      </w:pPr>
    </w:p>
    <w:tbl>
      <w:tblPr>
        <w:tblW w:w="0" w:type="auto"/>
        <w:tblInd w:w="633" w:type="dxa"/>
        <w:tblLayout w:type="fixed"/>
        <w:tblCellMar>
          <w:left w:w="0" w:type="dxa"/>
          <w:right w:w="0" w:type="dxa"/>
        </w:tblCellMar>
        <w:tblLook w:val="01E0" w:firstRow="1" w:lastRow="1" w:firstColumn="1" w:lastColumn="1" w:noHBand="0" w:noVBand="0"/>
      </w:tblPr>
      <w:tblGrid>
        <w:gridCol w:w="1636"/>
        <w:gridCol w:w="2876"/>
        <w:gridCol w:w="1872"/>
        <w:gridCol w:w="1354"/>
      </w:tblGrid>
      <w:tr w:rsidR="003353DE" w:rsidRPr="00356591" w14:paraId="45FF1527" w14:textId="77777777">
        <w:trPr>
          <w:trHeight w:val="817"/>
        </w:trPr>
        <w:tc>
          <w:tcPr>
            <w:tcW w:w="1636" w:type="dxa"/>
          </w:tcPr>
          <w:p w14:paraId="1B8BB307" w14:textId="77777777" w:rsidR="005E6FEF" w:rsidRDefault="005E6FEF" w:rsidP="00D651B4">
            <w:pPr>
              <w:pStyle w:val="TableParagraph"/>
              <w:spacing w:line="240" w:lineRule="auto"/>
              <w:ind w:left="50"/>
              <w:rPr>
                <w:rFonts w:ascii="Arial" w:hAnsi="Arial" w:cs="Arial"/>
                <w:spacing w:val="-2"/>
                <w:sz w:val="20"/>
                <w:szCs w:val="20"/>
              </w:rPr>
            </w:pPr>
          </w:p>
          <w:p w14:paraId="595FDC4C" w14:textId="77777777" w:rsidR="005E6FEF" w:rsidRDefault="005E6FEF" w:rsidP="00D651B4">
            <w:pPr>
              <w:pStyle w:val="TableParagraph"/>
              <w:spacing w:line="240" w:lineRule="auto"/>
              <w:ind w:left="50"/>
              <w:rPr>
                <w:rFonts w:ascii="Arial" w:hAnsi="Arial" w:cs="Arial"/>
                <w:spacing w:val="-2"/>
                <w:sz w:val="20"/>
                <w:szCs w:val="20"/>
              </w:rPr>
            </w:pPr>
            <w:r>
              <w:rPr>
                <w:rFonts w:ascii="Arial" w:hAnsi="Arial" w:cs="Arial"/>
                <w:spacing w:val="-2"/>
                <w:sz w:val="20"/>
                <w:szCs w:val="20"/>
              </w:rPr>
              <w:t>Seaweed</w:t>
            </w:r>
          </w:p>
          <w:p w14:paraId="4D9337C2" w14:textId="77777777" w:rsidR="003353DE" w:rsidRPr="00356591" w:rsidRDefault="00852A19" w:rsidP="00D651B4">
            <w:pPr>
              <w:pStyle w:val="TableParagraph"/>
              <w:spacing w:line="240" w:lineRule="auto"/>
              <w:ind w:left="50"/>
              <w:rPr>
                <w:rFonts w:ascii="Arial" w:hAnsi="Arial" w:cs="Arial"/>
                <w:sz w:val="20"/>
                <w:szCs w:val="20"/>
              </w:rPr>
            </w:pPr>
            <w:r w:rsidRPr="00356591">
              <w:rPr>
                <w:rFonts w:ascii="Arial" w:hAnsi="Arial" w:cs="Arial"/>
                <w:spacing w:val="-2"/>
                <w:sz w:val="20"/>
                <w:szCs w:val="20"/>
              </w:rPr>
              <w:t>Cultivators</w:t>
            </w:r>
          </w:p>
        </w:tc>
        <w:tc>
          <w:tcPr>
            <w:tcW w:w="2876" w:type="dxa"/>
          </w:tcPr>
          <w:p w14:paraId="23CEF9C0" w14:textId="77777777" w:rsidR="003353DE" w:rsidRPr="00356591" w:rsidRDefault="00852A19" w:rsidP="00D651B4">
            <w:pPr>
              <w:pStyle w:val="TableParagraph"/>
              <w:spacing w:line="240" w:lineRule="auto"/>
              <w:ind w:left="519" w:right="402" w:hanging="2"/>
              <w:jc w:val="center"/>
              <w:rPr>
                <w:rFonts w:ascii="Arial" w:hAnsi="Arial" w:cs="Arial"/>
                <w:sz w:val="20"/>
                <w:szCs w:val="20"/>
              </w:rPr>
            </w:pPr>
            <w:r w:rsidRPr="00356591">
              <w:rPr>
                <w:rFonts w:ascii="Arial" w:hAnsi="Arial" w:cs="Arial"/>
                <w:noProof/>
                <w:sz w:val="20"/>
                <w:szCs w:val="20"/>
              </w:rPr>
              <mc:AlternateContent>
                <mc:Choice Requires="wpg">
                  <w:drawing>
                    <wp:anchor distT="0" distB="0" distL="0" distR="0" simplePos="0" relativeHeight="487186432" behindDoc="1" locked="0" layoutInCell="1" allowOverlap="1" wp14:anchorId="618A610D" wp14:editId="14BA0897">
                      <wp:simplePos x="0" y="0"/>
                      <wp:positionH relativeFrom="column">
                        <wp:posOffset>-91859</wp:posOffset>
                      </wp:positionH>
                      <wp:positionV relativeFrom="paragraph">
                        <wp:posOffset>231433</wp:posOffset>
                      </wp:positionV>
                      <wp:extent cx="238125" cy="10350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103505"/>
                                <a:chOff x="0" y="0"/>
                                <a:chExt cx="238125" cy="103505"/>
                              </a:xfrm>
                            </wpg:grpSpPr>
                            <pic:pic xmlns:pic="http://schemas.openxmlformats.org/drawingml/2006/picture">
                              <pic:nvPicPr>
                                <pic:cNvPr id="3" name="Image 3"/>
                                <pic:cNvPicPr/>
                              </pic:nvPicPr>
                              <pic:blipFill>
                                <a:blip r:embed="rId7" cstate="print"/>
                                <a:stretch>
                                  <a:fillRect/>
                                </a:stretch>
                              </pic:blipFill>
                              <pic:spPr>
                                <a:xfrm>
                                  <a:off x="0" y="0"/>
                                  <a:ext cx="236516" cy="102679"/>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5A3179F" id="Group 2" o:spid="_x0000_s1026" style="position:absolute;margin-left:-7.25pt;margin-top:18.2pt;width:18.75pt;height:8.15pt;z-index:-16130048;mso-wrap-distance-left:0;mso-wrap-distance-right:0" coordsize="238125,103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36516;height:1026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nlHDAAAA2gAAAA8AAABkcnMvZG93bnJldi54bWxEj0FrAjEUhO8F/0N4Qi9Fs60gdTWKlJYW&#10;PNUW6vGxeW4WNy9L8rqu/74RhB6HmfmGWW0G36qeYmoCG3icFqCIq2Abrg18f71NnkElQbbYBiYD&#10;F0qwWY/uVljacOZP6vdSqwzhVKIBJ9KVWqfKkcc0DR1x9o4hepQsY61txHOG+1Y/FcVce2w4Lzjs&#10;6MVRddr/egMnKdrjfNu/H1Lt4uVnJ/71YWHM/XjYLkEJDfIfvrU/rIEZXK/kG6D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T6eUcMAAADaAAAADwAAAAAAAAAAAAAAAACf&#10;AgAAZHJzL2Rvd25yZXYueG1sUEsFBgAAAAAEAAQA9wAAAI8DAAAAAA==&#10;">
                        <v:imagedata r:id="rId10" o:title=""/>
                      </v:shape>
                    </v:group>
                  </w:pict>
                </mc:Fallback>
              </mc:AlternateContent>
            </w:r>
            <w:r w:rsidRPr="00356591">
              <w:rPr>
                <w:rFonts w:ascii="Arial" w:hAnsi="Arial" w:cs="Arial"/>
                <w:sz w:val="20"/>
                <w:szCs w:val="20"/>
              </w:rPr>
              <w:t>Collecting traders Wangi</w:t>
            </w:r>
            <w:r w:rsidRPr="00356591">
              <w:rPr>
                <w:rFonts w:ascii="Arial" w:hAnsi="Arial" w:cs="Arial"/>
                <w:spacing w:val="-13"/>
                <w:sz w:val="20"/>
                <w:szCs w:val="20"/>
              </w:rPr>
              <w:t xml:space="preserve"> </w:t>
            </w:r>
            <w:r w:rsidRPr="00356591">
              <w:rPr>
                <w:rFonts w:ascii="Arial" w:hAnsi="Arial" w:cs="Arial"/>
                <w:sz w:val="20"/>
                <w:szCs w:val="20"/>
              </w:rPr>
              <w:t>-</w:t>
            </w:r>
            <w:r w:rsidRPr="00356591">
              <w:rPr>
                <w:rFonts w:ascii="Arial" w:hAnsi="Arial" w:cs="Arial"/>
                <w:spacing w:val="-14"/>
                <w:sz w:val="20"/>
                <w:szCs w:val="20"/>
              </w:rPr>
              <w:t xml:space="preserve"> </w:t>
            </w:r>
            <w:r w:rsidRPr="00356591">
              <w:rPr>
                <w:rFonts w:ascii="Arial" w:hAnsi="Arial" w:cs="Arial"/>
                <w:sz w:val="20"/>
                <w:szCs w:val="20"/>
              </w:rPr>
              <w:t>Wangi</w:t>
            </w:r>
            <w:r w:rsidRPr="00356591">
              <w:rPr>
                <w:rFonts w:ascii="Arial" w:hAnsi="Arial" w:cs="Arial"/>
                <w:spacing w:val="-13"/>
                <w:sz w:val="20"/>
                <w:szCs w:val="20"/>
              </w:rPr>
              <w:t xml:space="preserve"> </w:t>
            </w:r>
            <w:r w:rsidRPr="00356591">
              <w:rPr>
                <w:rFonts w:ascii="Arial" w:hAnsi="Arial" w:cs="Arial"/>
                <w:sz w:val="20"/>
                <w:szCs w:val="20"/>
              </w:rPr>
              <w:t>sub-</w:t>
            </w:r>
          </w:p>
          <w:p w14:paraId="56500048" w14:textId="77777777" w:rsidR="003353DE" w:rsidRPr="00356591" w:rsidRDefault="00852A19" w:rsidP="00D651B4">
            <w:pPr>
              <w:pStyle w:val="TableParagraph"/>
              <w:ind w:left="115"/>
              <w:jc w:val="center"/>
              <w:rPr>
                <w:rFonts w:ascii="Arial" w:hAnsi="Arial" w:cs="Arial"/>
                <w:sz w:val="20"/>
                <w:szCs w:val="20"/>
              </w:rPr>
            </w:pPr>
            <w:r w:rsidRPr="00356591">
              <w:rPr>
                <w:rFonts w:ascii="Arial" w:hAnsi="Arial" w:cs="Arial"/>
                <w:spacing w:val="-2"/>
                <w:sz w:val="20"/>
                <w:szCs w:val="20"/>
              </w:rPr>
              <w:t>district</w:t>
            </w:r>
          </w:p>
        </w:tc>
        <w:tc>
          <w:tcPr>
            <w:tcW w:w="1872" w:type="dxa"/>
          </w:tcPr>
          <w:p w14:paraId="5627B993" w14:textId="77777777" w:rsidR="003353DE" w:rsidRPr="00356591" w:rsidRDefault="00852A19" w:rsidP="00D651B4">
            <w:pPr>
              <w:pStyle w:val="TableParagraph"/>
              <w:spacing w:line="240" w:lineRule="auto"/>
              <w:ind w:left="406" w:right="367" w:firstLine="4"/>
              <w:jc w:val="center"/>
              <w:rPr>
                <w:rFonts w:ascii="Arial" w:hAnsi="Arial" w:cs="Arial"/>
                <w:sz w:val="20"/>
                <w:szCs w:val="20"/>
              </w:rPr>
            </w:pPr>
            <w:r w:rsidRPr="00356591">
              <w:rPr>
                <w:rFonts w:ascii="Arial" w:hAnsi="Arial" w:cs="Arial"/>
                <w:noProof/>
                <w:sz w:val="20"/>
                <w:szCs w:val="20"/>
              </w:rPr>
              <mc:AlternateContent>
                <mc:Choice Requires="wpg">
                  <w:drawing>
                    <wp:anchor distT="0" distB="0" distL="0" distR="0" simplePos="0" relativeHeight="487186944" behindDoc="1" locked="0" layoutInCell="1" allowOverlap="1" wp14:anchorId="3FE84CAA" wp14:editId="4DD1FE5B">
                      <wp:simplePos x="0" y="0"/>
                      <wp:positionH relativeFrom="column">
                        <wp:posOffset>-104369</wp:posOffset>
                      </wp:positionH>
                      <wp:positionV relativeFrom="paragraph">
                        <wp:posOffset>240958</wp:posOffset>
                      </wp:positionV>
                      <wp:extent cx="238125" cy="10350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103505"/>
                                <a:chOff x="0" y="0"/>
                                <a:chExt cx="238125" cy="103505"/>
                              </a:xfrm>
                            </wpg:grpSpPr>
                            <pic:pic xmlns:pic="http://schemas.openxmlformats.org/drawingml/2006/picture">
                              <pic:nvPicPr>
                                <pic:cNvPr id="5" name="Image 5"/>
                                <pic:cNvPicPr/>
                              </pic:nvPicPr>
                              <pic:blipFill>
                                <a:blip r:embed="rId7" cstate="print"/>
                                <a:stretch>
                                  <a:fillRect/>
                                </a:stretch>
                              </pic:blipFill>
                              <pic:spPr>
                                <a:xfrm>
                                  <a:off x="0" y="0"/>
                                  <a:ext cx="236516" cy="102679"/>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8B13219" id="Group 4" o:spid="_x0000_s1026" style="position:absolute;margin-left:-8.2pt;margin-top:18.95pt;width:18.75pt;height:8.15pt;z-index:-16129536;mso-wrap-distance-left:0;mso-wrap-distance-right:0" coordsize="238125,103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">
                      <v:shape id="Image 5" o:spid="_x0000_s1027" type="#_x0000_t75" style="position:absolute;width:236516;height:1026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bo77DAAAA2gAAAA8AAABkcnMvZG93bnJldi54bWxEj0FrAjEUhO8F/0N4Qi9Fsy0odTWKlJYW&#10;PNUW6vGxeW4WNy9L8rqu/74RhB6HmfmGWW0G36qeYmoCG3icFqCIq2Abrg18f71NnkElQbbYBiYD&#10;F0qwWY/uVljacOZP6vdSqwzhVKIBJ9KVWqfKkcc0DR1x9o4hepQsY61txHOG+1Y/FcVce2w4Lzjs&#10;6MVRddr/egMnKdrjfNu/H1Lt4uVnJ/71YWHM/XjYLkEJDfIfvrU/rIEZXK/kG6D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ZujvsMAAADaAAAADwAAAAAAAAAAAAAAAACf&#10;AgAAZHJzL2Rvd25yZXYueG1sUEsFBgAAAAAEAAQA9wAAAI8DAAAAAA==&#10;">
                        <v:imagedata r:id="rId10" o:title=""/>
                      </v:shape>
                    </v:group>
                  </w:pict>
                </mc:Fallback>
              </mc:AlternateContent>
            </w:r>
            <w:r w:rsidRPr="00356591">
              <w:rPr>
                <w:rFonts w:ascii="Arial" w:hAnsi="Arial" w:cs="Arial"/>
                <w:spacing w:val="-2"/>
                <w:sz w:val="20"/>
                <w:szCs w:val="20"/>
              </w:rPr>
              <w:t xml:space="preserve">Collecting </w:t>
            </w:r>
            <w:r w:rsidRPr="00356591">
              <w:rPr>
                <w:rFonts w:ascii="Arial" w:hAnsi="Arial" w:cs="Arial"/>
                <w:sz w:val="20"/>
                <w:szCs w:val="20"/>
              </w:rPr>
              <w:t>traders</w:t>
            </w:r>
            <w:r w:rsidRPr="00356591">
              <w:rPr>
                <w:rFonts w:ascii="Arial" w:hAnsi="Arial" w:cs="Arial"/>
                <w:spacing w:val="-4"/>
                <w:sz w:val="20"/>
                <w:szCs w:val="20"/>
              </w:rPr>
              <w:t xml:space="preserve"> </w:t>
            </w:r>
            <w:r w:rsidRPr="00356591">
              <w:rPr>
                <w:rFonts w:ascii="Arial" w:hAnsi="Arial" w:cs="Arial"/>
                <w:spacing w:val="-5"/>
                <w:sz w:val="20"/>
                <w:szCs w:val="20"/>
              </w:rPr>
              <w:t>Bau</w:t>
            </w:r>
          </w:p>
          <w:p w14:paraId="4D071A10" w14:textId="77777777" w:rsidR="003353DE" w:rsidRPr="00356591" w:rsidRDefault="00852A19" w:rsidP="00D651B4">
            <w:pPr>
              <w:pStyle w:val="TableParagraph"/>
              <w:ind w:left="34"/>
              <w:jc w:val="center"/>
              <w:rPr>
                <w:rFonts w:ascii="Arial" w:hAnsi="Arial" w:cs="Arial"/>
                <w:sz w:val="20"/>
                <w:szCs w:val="20"/>
              </w:rPr>
            </w:pPr>
            <w:r w:rsidRPr="00356591">
              <w:rPr>
                <w:rFonts w:ascii="Arial" w:hAnsi="Arial" w:cs="Arial"/>
                <w:sz w:val="20"/>
                <w:szCs w:val="20"/>
              </w:rPr>
              <w:t>-</w:t>
            </w:r>
            <w:r w:rsidRPr="00356591">
              <w:rPr>
                <w:rFonts w:ascii="Arial" w:hAnsi="Arial" w:cs="Arial"/>
                <w:spacing w:val="-1"/>
                <w:sz w:val="20"/>
                <w:szCs w:val="20"/>
              </w:rPr>
              <w:t xml:space="preserve"> </w:t>
            </w:r>
            <w:r w:rsidRPr="00356591">
              <w:rPr>
                <w:rFonts w:ascii="Arial" w:hAnsi="Arial" w:cs="Arial"/>
                <w:spacing w:val="-5"/>
                <w:sz w:val="20"/>
                <w:szCs w:val="20"/>
              </w:rPr>
              <w:t>Bau</w:t>
            </w:r>
          </w:p>
        </w:tc>
        <w:tc>
          <w:tcPr>
            <w:tcW w:w="1354" w:type="dxa"/>
          </w:tcPr>
          <w:p w14:paraId="247FB39A" w14:textId="77777777" w:rsidR="003353DE" w:rsidRPr="00356591" w:rsidRDefault="00852A19" w:rsidP="00D651B4">
            <w:pPr>
              <w:pStyle w:val="TableParagraph"/>
              <w:spacing w:line="240" w:lineRule="auto"/>
              <w:ind w:left="747" w:hanging="375"/>
              <w:rPr>
                <w:rFonts w:ascii="Arial" w:hAnsi="Arial" w:cs="Arial"/>
                <w:sz w:val="20"/>
                <w:szCs w:val="20"/>
              </w:rPr>
            </w:pPr>
            <w:r w:rsidRPr="00356591">
              <w:rPr>
                <w:rFonts w:ascii="Arial" w:hAnsi="Arial" w:cs="Arial"/>
                <w:spacing w:val="-2"/>
                <w:sz w:val="20"/>
                <w:szCs w:val="20"/>
              </w:rPr>
              <w:t xml:space="preserve">Exporters </w:t>
            </w:r>
            <w:r w:rsidRPr="00356591">
              <w:rPr>
                <w:rFonts w:ascii="Arial" w:hAnsi="Arial" w:cs="Arial"/>
                <w:spacing w:val="-6"/>
                <w:sz w:val="20"/>
                <w:szCs w:val="20"/>
              </w:rPr>
              <w:t>in</w:t>
            </w:r>
          </w:p>
          <w:p w14:paraId="5219E1FA" w14:textId="77777777" w:rsidR="003353DE" w:rsidRPr="00356591" w:rsidRDefault="00852A19" w:rsidP="00D651B4">
            <w:pPr>
              <w:pStyle w:val="TableParagraph"/>
              <w:ind w:left="380"/>
              <w:rPr>
                <w:rFonts w:ascii="Arial" w:hAnsi="Arial" w:cs="Arial"/>
                <w:sz w:val="20"/>
                <w:szCs w:val="20"/>
              </w:rPr>
            </w:pPr>
            <w:r w:rsidRPr="00356591">
              <w:rPr>
                <w:rFonts w:ascii="Arial" w:hAnsi="Arial" w:cs="Arial"/>
                <w:noProof/>
                <w:sz w:val="20"/>
                <w:szCs w:val="20"/>
              </w:rPr>
              <mc:AlternateContent>
                <mc:Choice Requires="wpg">
                  <w:drawing>
                    <wp:anchor distT="0" distB="0" distL="0" distR="0" simplePos="0" relativeHeight="487187456" behindDoc="1" locked="0" layoutInCell="1" allowOverlap="1" wp14:anchorId="0C17D8C8" wp14:editId="09E41D78">
                      <wp:simplePos x="0" y="0"/>
                      <wp:positionH relativeFrom="column">
                        <wp:posOffset>-113236</wp:posOffset>
                      </wp:positionH>
                      <wp:positionV relativeFrom="paragraph">
                        <wp:posOffset>-122896</wp:posOffset>
                      </wp:positionV>
                      <wp:extent cx="238125" cy="10350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103505"/>
                                <a:chOff x="0" y="0"/>
                                <a:chExt cx="238125" cy="103505"/>
                              </a:xfrm>
                            </wpg:grpSpPr>
                            <pic:pic xmlns:pic="http://schemas.openxmlformats.org/drawingml/2006/picture">
                              <pic:nvPicPr>
                                <pic:cNvPr id="7" name="Image 7"/>
                                <pic:cNvPicPr/>
                              </pic:nvPicPr>
                              <pic:blipFill>
                                <a:blip r:embed="rId11" cstate="print"/>
                                <a:stretch>
                                  <a:fillRect/>
                                </a:stretch>
                              </pic:blipFill>
                              <pic:spPr>
                                <a:xfrm>
                                  <a:off x="0" y="0"/>
                                  <a:ext cx="239587" cy="104012"/>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A3D10D3" id="Group 6" o:spid="_x0000_s1026" style="position:absolute;margin-left:-8.9pt;margin-top:-9.7pt;width:18.75pt;height:8.15pt;z-index:-16129024;mso-wrap-distance-left:0;mso-wrap-distance-right:0" coordsize="238125,103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">
                      <v:shape id="Image 7" o:spid="_x0000_s1027" type="#_x0000_t75" style="position:absolute;width:239587;height:104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dJg+/AAAA2gAAAA8AAABkcnMvZG93bnJldi54bWxET8uKwjAU3Qv+Q7iCGxkTXYylY1pEENzp&#10;+Fi4uzR32jLNTWmiVr/eDAy4PJz3Mu9tI27U+dqxhtlUgSAunKm51HA6bj4SED4gG2wck4YHeciz&#10;4WCJqXF3/qbbIZQihrBPUUMVQptK6YuKLPqpa4kj9+M6iyHCrpSmw3sMt42cK/UpLdYcGypsaV1R&#10;8Xu42jhjsdva3eVcNk9Fs32yniSJumo9HvWrLxCB+vAW/7u3RsMC/q5EP8js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qHSYPvwAAANoAAAAPAAAAAAAAAAAAAAAAAJ8CAABk&#10;cnMvZG93bnJldi54bWxQSwUGAAAAAAQABAD3AAAAiwMAAAAA&#10;">
                        <v:imagedata r:id="rId12" o:title=""/>
                      </v:shape>
                    </v:group>
                  </w:pict>
                </mc:Fallback>
              </mc:AlternateContent>
            </w:r>
            <w:r w:rsidRPr="00356591">
              <w:rPr>
                <w:rFonts w:ascii="Arial" w:hAnsi="Arial" w:cs="Arial"/>
                <w:spacing w:val="-2"/>
                <w:sz w:val="20"/>
                <w:szCs w:val="20"/>
              </w:rPr>
              <w:t>Makassar</w:t>
            </w:r>
          </w:p>
        </w:tc>
      </w:tr>
    </w:tbl>
    <w:p w14:paraId="65DB5122" w14:textId="77777777" w:rsidR="003353DE" w:rsidRPr="00356591" w:rsidRDefault="003353DE" w:rsidP="00D651B4">
      <w:pPr>
        <w:pStyle w:val="BodyText"/>
        <w:ind w:left="0"/>
        <w:jc w:val="left"/>
        <w:rPr>
          <w:rFonts w:ascii="Arial" w:hAnsi="Arial" w:cs="Arial"/>
          <w:sz w:val="20"/>
          <w:szCs w:val="20"/>
        </w:rPr>
      </w:pPr>
    </w:p>
    <w:p w14:paraId="29C468A2" w14:textId="77777777" w:rsidR="003353DE" w:rsidRPr="00356591" w:rsidRDefault="00852A19" w:rsidP="002D0ED5">
      <w:pPr>
        <w:pStyle w:val="BodyText"/>
        <w:ind w:left="567" w:right="281"/>
        <w:rPr>
          <w:rFonts w:ascii="Arial" w:hAnsi="Arial" w:cs="Arial"/>
          <w:sz w:val="20"/>
          <w:szCs w:val="20"/>
        </w:rPr>
      </w:pPr>
      <w:r w:rsidRPr="00356591">
        <w:rPr>
          <w:rFonts w:ascii="Arial" w:hAnsi="Arial" w:cs="Arial"/>
          <w:sz w:val="20"/>
          <w:szCs w:val="20"/>
        </w:rPr>
        <w:t xml:space="preserve">This research shows the existence of a seaweed marketing channel pattern involving several parties, namely the seaweed marketing channel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which consists of cultivators, collectors in Wangi-Wangi Sub-district, collectors in Bau-Bau and exporters in Makassar.</w:t>
      </w:r>
    </w:p>
    <w:p w14:paraId="6EEEDC2D" w14:textId="77777777" w:rsidR="002D0ED5" w:rsidRDefault="002D0ED5" w:rsidP="002D0ED5">
      <w:pPr>
        <w:pStyle w:val="BodyText"/>
        <w:ind w:left="567" w:right="281"/>
        <w:rPr>
          <w:rFonts w:ascii="Arial" w:hAnsi="Arial" w:cs="Arial"/>
          <w:sz w:val="20"/>
          <w:szCs w:val="20"/>
        </w:rPr>
      </w:pPr>
    </w:p>
    <w:p w14:paraId="5C819592" w14:textId="77777777" w:rsidR="003353DE" w:rsidRPr="00356591" w:rsidRDefault="00852A19" w:rsidP="002D0ED5">
      <w:pPr>
        <w:pStyle w:val="BodyText"/>
        <w:ind w:left="567" w:right="281"/>
        <w:rPr>
          <w:rFonts w:ascii="Arial" w:hAnsi="Arial" w:cs="Arial"/>
          <w:sz w:val="20"/>
          <w:szCs w:val="20"/>
        </w:rPr>
      </w:pPr>
      <w:r w:rsidRPr="00356591">
        <w:rPr>
          <w:rFonts w:ascii="Arial" w:hAnsi="Arial" w:cs="Arial"/>
          <w:sz w:val="20"/>
          <w:szCs w:val="20"/>
        </w:rPr>
        <w:t xml:space="preserve">The seaweed marketing channel that occurs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is simple because the series of flows that occur are not so long and the number of channel institutions consists of farmers, intermediaries, and large traders (Exporters in Makassar). Referring to the theory (</w:t>
      </w:r>
      <w:proofErr w:type="spellStart"/>
      <w:r w:rsidRPr="00356591">
        <w:rPr>
          <w:rFonts w:ascii="Arial" w:hAnsi="Arial" w:cs="Arial"/>
          <w:sz w:val="20"/>
          <w:szCs w:val="20"/>
        </w:rPr>
        <w:t>Harlawati</w:t>
      </w:r>
      <w:proofErr w:type="spellEnd"/>
      <w:r w:rsidRPr="00356591">
        <w:rPr>
          <w:rFonts w:ascii="Arial" w:hAnsi="Arial" w:cs="Arial"/>
          <w:sz w:val="20"/>
          <w:szCs w:val="20"/>
        </w:rPr>
        <w:t xml:space="preserve">, </w:t>
      </w:r>
      <w:r w:rsidRPr="00356591">
        <w:rPr>
          <w:rFonts w:ascii="Arial" w:hAnsi="Arial" w:cs="Arial"/>
          <w:i/>
          <w:sz w:val="20"/>
          <w:szCs w:val="20"/>
        </w:rPr>
        <w:t xml:space="preserve">et al., </w:t>
      </w:r>
      <w:r w:rsidRPr="00356591">
        <w:rPr>
          <w:rFonts w:ascii="Arial" w:hAnsi="Arial" w:cs="Arial"/>
          <w:sz w:val="20"/>
          <w:szCs w:val="20"/>
        </w:rPr>
        <w:t xml:space="preserve">2020) short marketing channels provide a higher level of profit compared to long marketing </w:t>
      </w:r>
      <w:r w:rsidRPr="00356591">
        <w:rPr>
          <w:rFonts w:ascii="Arial" w:hAnsi="Arial" w:cs="Arial"/>
          <w:spacing w:val="-2"/>
          <w:sz w:val="20"/>
          <w:szCs w:val="20"/>
        </w:rPr>
        <w:t>channels.</w:t>
      </w:r>
    </w:p>
    <w:p w14:paraId="7253D92E" w14:textId="77777777" w:rsidR="002D0ED5" w:rsidRDefault="002D0ED5" w:rsidP="002D0ED5">
      <w:pPr>
        <w:pStyle w:val="BodyText"/>
        <w:ind w:left="567" w:right="282"/>
        <w:rPr>
          <w:rFonts w:ascii="Arial" w:hAnsi="Arial" w:cs="Arial"/>
          <w:sz w:val="20"/>
          <w:szCs w:val="20"/>
        </w:rPr>
      </w:pPr>
    </w:p>
    <w:p w14:paraId="15BF9D12" w14:textId="77777777" w:rsidR="003353DE" w:rsidRPr="00356591" w:rsidRDefault="00852A19" w:rsidP="002D0ED5">
      <w:pPr>
        <w:pStyle w:val="BodyText"/>
        <w:ind w:left="567" w:right="282"/>
        <w:rPr>
          <w:rFonts w:ascii="Arial" w:hAnsi="Arial" w:cs="Arial"/>
          <w:sz w:val="20"/>
          <w:szCs w:val="20"/>
        </w:rPr>
      </w:pPr>
      <w:r w:rsidRPr="00356591">
        <w:rPr>
          <w:rFonts w:ascii="Arial" w:hAnsi="Arial" w:cs="Arial"/>
          <w:sz w:val="20"/>
          <w:szCs w:val="20"/>
        </w:rPr>
        <w:t xml:space="preserve">Collectors in </w:t>
      </w:r>
      <w:proofErr w:type="spellStart"/>
      <w:r w:rsidRPr="00356591">
        <w:rPr>
          <w:rFonts w:ascii="Arial" w:hAnsi="Arial" w:cs="Arial"/>
          <w:sz w:val="20"/>
          <w:szCs w:val="20"/>
        </w:rPr>
        <w:t>Kecamatan</w:t>
      </w:r>
      <w:proofErr w:type="spellEnd"/>
      <w:r w:rsidRPr="00356591">
        <w:rPr>
          <w:rFonts w:ascii="Arial" w:hAnsi="Arial" w:cs="Arial"/>
          <w:sz w:val="20"/>
          <w:szCs w:val="20"/>
        </w:rPr>
        <w:t xml:space="preserve"> Wangi - Wangi Selatan,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are</w:t>
      </w:r>
      <w:r w:rsidRPr="00356591">
        <w:rPr>
          <w:rFonts w:ascii="Arial" w:hAnsi="Arial" w:cs="Arial"/>
          <w:spacing w:val="40"/>
          <w:sz w:val="20"/>
          <w:szCs w:val="20"/>
        </w:rPr>
        <w:t xml:space="preserve"> </w:t>
      </w:r>
      <w:r w:rsidRPr="00356591">
        <w:rPr>
          <w:rFonts w:ascii="Arial" w:hAnsi="Arial" w:cs="Arial"/>
          <w:sz w:val="20"/>
          <w:szCs w:val="20"/>
        </w:rPr>
        <w:t xml:space="preserve">the second market chain that collects dried seaweed cultivation. </w:t>
      </w:r>
      <w:r w:rsidRPr="00356591">
        <w:rPr>
          <w:rFonts w:ascii="Arial" w:hAnsi="Arial" w:cs="Arial"/>
          <w:i/>
          <w:sz w:val="20"/>
          <w:szCs w:val="20"/>
        </w:rPr>
        <w:t>Eucheuma</w:t>
      </w:r>
      <w:r w:rsidRPr="00356591">
        <w:rPr>
          <w:rFonts w:ascii="Arial" w:hAnsi="Arial" w:cs="Arial"/>
          <w:i/>
          <w:spacing w:val="40"/>
          <w:sz w:val="20"/>
          <w:szCs w:val="20"/>
        </w:rPr>
        <w:t xml:space="preserve">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seaweed is purchased from farmers at a price of Rp 13,500 kg and calculated per sack of seaweed at Rp 2,380,495/sack.</w:t>
      </w:r>
    </w:p>
    <w:p w14:paraId="72F9699E" w14:textId="77777777" w:rsidR="002D0ED5" w:rsidRDefault="002D0ED5" w:rsidP="002D0ED5">
      <w:pPr>
        <w:pStyle w:val="BodyText"/>
        <w:ind w:left="567" w:right="283"/>
        <w:rPr>
          <w:rFonts w:ascii="Arial" w:hAnsi="Arial" w:cs="Arial"/>
          <w:sz w:val="20"/>
          <w:szCs w:val="20"/>
        </w:rPr>
      </w:pPr>
    </w:p>
    <w:p w14:paraId="6555C76F" w14:textId="77777777" w:rsidR="003353DE" w:rsidRPr="00356591" w:rsidRDefault="00852A19" w:rsidP="002D0ED5">
      <w:pPr>
        <w:pStyle w:val="BodyText"/>
        <w:ind w:left="567" w:right="283"/>
        <w:rPr>
          <w:rFonts w:ascii="Arial" w:hAnsi="Arial" w:cs="Arial"/>
          <w:sz w:val="20"/>
          <w:szCs w:val="20"/>
        </w:rPr>
      </w:pPr>
      <w:r w:rsidRPr="00356591">
        <w:rPr>
          <w:rFonts w:ascii="Arial" w:hAnsi="Arial" w:cs="Arial"/>
          <w:sz w:val="20"/>
          <w:szCs w:val="20"/>
        </w:rPr>
        <w:t xml:space="preserve">The collectors in Bau-Bau are distributors of seaweed to large collectors in Makassar. </w:t>
      </w:r>
      <w:r w:rsidRPr="00356591">
        <w:rPr>
          <w:rFonts w:ascii="Arial" w:hAnsi="Arial" w:cs="Arial"/>
          <w:i/>
          <w:sz w:val="20"/>
          <w:szCs w:val="20"/>
        </w:rPr>
        <w:t xml:space="preserve">Eucheuma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 xml:space="preserve">seaweed from the hands of collectors in </w:t>
      </w:r>
      <w:proofErr w:type="spellStart"/>
      <w:r w:rsidRPr="00356591">
        <w:rPr>
          <w:rFonts w:ascii="Arial" w:hAnsi="Arial" w:cs="Arial"/>
          <w:sz w:val="20"/>
          <w:szCs w:val="20"/>
        </w:rPr>
        <w:t>Kecamatan</w:t>
      </w:r>
      <w:proofErr w:type="spellEnd"/>
      <w:r w:rsidRPr="00356591">
        <w:rPr>
          <w:rFonts w:ascii="Arial" w:hAnsi="Arial" w:cs="Arial"/>
          <w:sz w:val="20"/>
          <w:szCs w:val="20"/>
        </w:rPr>
        <w:t xml:space="preserve"> Wangi - Wangi Selatan,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w:t>
      </w:r>
      <w:r w:rsidRPr="00356591">
        <w:rPr>
          <w:rFonts w:ascii="Arial" w:hAnsi="Arial" w:cs="Arial"/>
          <w:spacing w:val="-1"/>
          <w:sz w:val="20"/>
          <w:szCs w:val="20"/>
        </w:rPr>
        <w:t xml:space="preserve"> </w:t>
      </w:r>
      <w:r w:rsidRPr="00356591">
        <w:rPr>
          <w:rFonts w:ascii="Arial" w:hAnsi="Arial" w:cs="Arial"/>
          <w:sz w:val="20"/>
          <w:szCs w:val="20"/>
        </w:rPr>
        <w:t>is bought at a price of IDR 15,000/kg by collectors in Bau - Bau. The price may change depending on information from exporters and factories.</w:t>
      </w:r>
    </w:p>
    <w:p w14:paraId="26D0E30A" w14:textId="77777777" w:rsidR="002D0ED5" w:rsidRDefault="002D0ED5" w:rsidP="002D0ED5">
      <w:pPr>
        <w:pStyle w:val="BodyText"/>
        <w:ind w:left="567" w:right="280"/>
        <w:rPr>
          <w:rFonts w:ascii="Arial" w:hAnsi="Arial" w:cs="Arial"/>
          <w:sz w:val="20"/>
          <w:szCs w:val="20"/>
        </w:rPr>
      </w:pPr>
    </w:p>
    <w:p w14:paraId="36A2B7D2" w14:textId="77777777" w:rsidR="003353DE" w:rsidRDefault="00852A19" w:rsidP="002D0ED5">
      <w:pPr>
        <w:pStyle w:val="BodyText"/>
        <w:ind w:left="567" w:right="280"/>
        <w:rPr>
          <w:rFonts w:ascii="Arial" w:hAnsi="Arial" w:cs="Arial"/>
          <w:sz w:val="20"/>
          <w:szCs w:val="20"/>
        </w:rPr>
      </w:pPr>
      <w:r w:rsidRPr="00356591">
        <w:rPr>
          <w:rFonts w:ascii="Arial" w:hAnsi="Arial" w:cs="Arial"/>
          <w:sz w:val="20"/>
          <w:szCs w:val="20"/>
        </w:rPr>
        <w:t>Large collectors in Makassar receive seaweed from collectors in Bau-Bau, then transported by truck with a volume of ± 200 tons, then taken to the dharma ferry to be distributed to large collectors in Makassar. The selling price of</w:t>
      </w:r>
      <w:r w:rsidRPr="00356591">
        <w:rPr>
          <w:rFonts w:ascii="Arial" w:hAnsi="Arial" w:cs="Arial"/>
          <w:spacing w:val="40"/>
          <w:sz w:val="20"/>
          <w:szCs w:val="20"/>
        </w:rPr>
        <w:t xml:space="preserve"> </w:t>
      </w:r>
      <w:r w:rsidRPr="00356591">
        <w:rPr>
          <w:rFonts w:ascii="Arial" w:hAnsi="Arial" w:cs="Arial"/>
          <w:sz w:val="20"/>
          <w:szCs w:val="20"/>
        </w:rPr>
        <w:t>seaweed can be seen in Figure 1:</w:t>
      </w:r>
    </w:p>
    <w:p w14:paraId="1B72CE2E" w14:textId="77777777" w:rsidR="002D0ED5" w:rsidRPr="00356591" w:rsidRDefault="002D0ED5" w:rsidP="002D0ED5">
      <w:pPr>
        <w:pStyle w:val="BodyText"/>
        <w:ind w:left="567" w:right="280"/>
        <w:rPr>
          <w:rFonts w:ascii="Arial" w:hAnsi="Arial" w:cs="Arial"/>
          <w:sz w:val="20"/>
          <w:szCs w:val="20"/>
        </w:rPr>
      </w:pPr>
    </w:p>
    <w:p w14:paraId="1E5C7ADA" w14:textId="77777777" w:rsidR="003353DE" w:rsidRPr="00356591" w:rsidRDefault="00852A19" w:rsidP="00D651B4">
      <w:pPr>
        <w:pStyle w:val="BodyText"/>
        <w:ind w:left="563"/>
        <w:jc w:val="left"/>
        <w:rPr>
          <w:rFonts w:ascii="Arial" w:hAnsi="Arial" w:cs="Arial"/>
          <w:sz w:val="20"/>
          <w:szCs w:val="20"/>
        </w:rPr>
      </w:pPr>
      <w:r w:rsidRPr="00356591">
        <w:rPr>
          <w:rFonts w:ascii="Arial" w:hAnsi="Arial" w:cs="Arial"/>
          <w:noProof/>
          <w:sz w:val="20"/>
          <w:szCs w:val="20"/>
        </w:rPr>
        <w:lastRenderedPageBreak/>
        <mc:AlternateContent>
          <mc:Choice Requires="wpg">
            <w:drawing>
              <wp:inline distT="0" distB="0" distL="0" distR="0" wp14:anchorId="0F4B2989" wp14:editId="5185354D">
                <wp:extent cx="5044947" cy="2083122"/>
                <wp:effectExtent l="0" t="0" r="22860" b="1270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4947" cy="2083122"/>
                          <a:chOff x="3175" y="3175"/>
                          <a:chExt cx="5044947" cy="2194560"/>
                        </a:xfrm>
                      </wpg:grpSpPr>
                      <wps:wsp>
                        <wps:cNvPr id="9" name="Graphic 9"/>
                        <wps:cNvSpPr/>
                        <wps:spPr>
                          <a:xfrm>
                            <a:off x="493902" y="324358"/>
                            <a:ext cx="4554220" cy="1106805"/>
                          </a:xfrm>
                          <a:custGeom>
                            <a:avLst/>
                            <a:gdLst/>
                            <a:ahLst/>
                            <a:cxnLst/>
                            <a:rect l="l" t="t" r="r" b="b"/>
                            <a:pathLst>
                              <a:path w="4554220" h="1106805">
                                <a:moveTo>
                                  <a:pt x="3073908" y="1106424"/>
                                </a:moveTo>
                                <a:lnTo>
                                  <a:pt x="4553712" y="1106424"/>
                                </a:lnTo>
                              </a:path>
                              <a:path w="4554220" h="1106805">
                                <a:moveTo>
                                  <a:pt x="797052" y="1106424"/>
                                </a:moveTo>
                                <a:lnTo>
                                  <a:pt x="1479804" y="1106424"/>
                                </a:lnTo>
                              </a:path>
                              <a:path w="4554220" h="1106805">
                                <a:moveTo>
                                  <a:pt x="1935480" y="1106424"/>
                                </a:moveTo>
                                <a:lnTo>
                                  <a:pt x="2618232" y="1106424"/>
                                </a:lnTo>
                              </a:path>
                              <a:path w="4554220" h="1106805">
                                <a:moveTo>
                                  <a:pt x="0" y="1106424"/>
                                </a:moveTo>
                                <a:lnTo>
                                  <a:pt x="341375" y="1106424"/>
                                </a:lnTo>
                              </a:path>
                              <a:path w="4554220" h="1106805">
                                <a:moveTo>
                                  <a:pt x="3073908" y="947928"/>
                                </a:moveTo>
                                <a:lnTo>
                                  <a:pt x="4553712" y="947928"/>
                                </a:lnTo>
                              </a:path>
                              <a:path w="4554220" h="1106805">
                                <a:moveTo>
                                  <a:pt x="797052" y="947928"/>
                                </a:moveTo>
                                <a:lnTo>
                                  <a:pt x="1479804" y="947928"/>
                                </a:lnTo>
                              </a:path>
                              <a:path w="4554220" h="1106805">
                                <a:moveTo>
                                  <a:pt x="1935480" y="947928"/>
                                </a:moveTo>
                                <a:lnTo>
                                  <a:pt x="2618232" y="947928"/>
                                </a:lnTo>
                              </a:path>
                              <a:path w="4554220" h="1106805">
                                <a:moveTo>
                                  <a:pt x="0" y="947928"/>
                                </a:moveTo>
                                <a:lnTo>
                                  <a:pt x="341375" y="947928"/>
                                </a:lnTo>
                              </a:path>
                              <a:path w="4554220" h="1106805">
                                <a:moveTo>
                                  <a:pt x="0" y="790956"/>
                                </a:moveTo>
                                <a:lnTo>
                                  <a:pt x="341375" y="790956"/>
                                </a:lnTo>
                              </a:path>
                              <a:path w="4554220" h="1106805">
                                <a:moveTo>
                                  <a:pt x="1935480" y="790956"/>
                                </a:moveTo>
                                <a:lnTo>
                                  <a:pt x="2618232" y="790956"/>
                                </a:lnTo>
                              </a:path>
                              <a:path w="4554220" h="1106805">
                                <a:moveTo>
                                  <a:pt x="797052" y="790956"/>
                                </a:moveTo>
                                <a:lnTo>
                                  <a:pt x="1479804" y="790956"/>
                                </a:lnTo>
                              </a:path>
                              <a:path w="4554220" h="1106805">
                                <a:moveTo>
                                  <a:pt x="3073908" y="790956"/>
                                </a:moveTo>
                                <a:lnTo>
                                  <a:pt x="4553712" y="790956"/>
                                </a:lnTo>
                              </a:path>
                              <a:path w="4554220" h="1106805">
                                <a:moveTo>
                                  <a:pt x="797052" y="632460"/>
                                </a:moveTo>
                                <a:lnTo>
                                  <a:pt x="1479804" y="632460"/>
                                </a:lnTo>
                              </a:path>
                              <a:path w="4554220" h="1106805">
                                <a:moveTo>
                                  <a:pt x="0" y="632460"/>
                                </a:moveTo>
                                <a:lnTo>
                                  <a:pt x="341375" y="632460"/>
                                </a:lnTo>
                              </a:path>
                              <a:path w="4554220" h="1106805">
                                <a:moveTo>
                                  <a:pt x="1935480" y="632460"/>
                                </a:moveTo>
                                <a:lnTo>
                                  <a:pt x="2618232" y="632460"/>
                                </a:lnTo>
                              </a:path>
                              <a:path w="4554220" h="1106805">
                                <a:moveTo>
                                  <a:pt x="3073908" y="632460"/>
                                </a:moveTo>
                                <a:lnTo>
                                  <a:pt x="4553712" y="632460"/>
                                </a:lnTo>
                              </a:path>
                              <a:path w="4554220" h="1106805">
                                <a:moveTo>
                                  <a:pt x="0" y="473964"/>
                                </a:moveTo>
                                <a:lnTo>
                                  <a:pt x="341375" y="473964"/>
                                </a:lnTo>
                              </a:path>
                              <a:path w="4554220" h="1106805">
                                <a:moveTo>
                                  <a:pt x="3073908" y="473964"/>
                                </a:moveTo>
                                <a:lnTo>
                                  <a:pt x="4553712" y="473964"/>
                                </a:lnTo>
                              </a:path>
                              <a:path w="4554220" h="1106805">
                                <a:moveTo>
                                  <a:pt x="1935480" y="473964"/>
                                </a:moveTo>
                                <a:lnTo>
                                  <a:pt x="2618232" y="473964"/>
                                </a:lnTo>
                              </a:path>
                              <a:path w="4554220" h="1106805">
                                <a:moveTo>
                                  <a:pt x="797052" y="473964"/>
                                </a:moveTo>
                                <a:lnTo>
                                  <a:pt x="1479804" y="473964"/>
                                </a:lnTo>
                              </a:path>
                              <a:path w="4554220" h="1106805">
                                <a:moveTo>
                                  <a:pt x="1935480" y="316992"/>
                                </a:moveTo>
                                <a:lnTo>
                                  <a:pt x="2618232" y="316992"/>
                                </a:lnTo>
                              </a:path>
                              <a:path w="4554220" h="1106805">
                                <a:moveTo>
                                  <a:pt x="3073908" y="316992"/>
                                </a:moveTo>
                                <a:lnTo>
                                  <a:pt x="4553712" y="316992"/>
                                </a:lnTo>
                              </a:path>
                              <a:path w="4554220" h="1106805">
                                <a:moveTo>
                                  <a:pt x="797052" y="316992"/>
                                </a:moveTo>
                                <a:lnTo>
                                  <a:pt x="1479804" y="316992"/>
                                </a:lnTo>
                              </a:path>
                              <a:path w="4554220" h="1106805">
                                <a:moveTo>
                                  <a:pt x="0" y="316992"/>
                                </a:moveTo>
                                <a:lnTo>
                                  <a:pt x="341375" y="316992"/>
                                </a:lnTo>
                              </a:path>
                              <a:path w="4554220" h="1106805">
                                <a:moveTo>
                                  <a:pt x="0" y="158496"/>
                                </a:moveTo>
                                <a:lnTo>
                                  <a:pt x="1479804" y="158496"/>
                                </a:lnTo>
                              </a:path>
                              <a:path w="4554220" h="1106805">
                                <a:moveTo>
                                  <a:pt x="1935480" y="158496"/>
                                </a:moveTo>
                                <a:lnTo>
                                  <a:pt x="2618232" y="158496"/>
                                </a:lnTo>
                              </a:path>
                              <a:path w="4554220" h="1106805">
                                <a:moveTo>
                                  <a:pt x="3073908" y="158496"/>
                                </a:moveTo>
                                <a:lnTo>
                                  <a:pt x="4553712" y="158496"/>
                                </a:lnTo>
                              </a:path>
                              <a:path w="4554220" h="1106805">
                                <a:moveTo>
                                  <a:pt x="0" y="0"/>
                                </a:moveTo>
                                <a:lnTo>
                                  <a:pt x="2618232" y="0"/>
                                </a:lnTo>
                              </a:path>
                              <a:path w="4554220" h="1106805">
                                <a:moveTo>
                                  <a:pt x="3073908" y="0"/>
                                </a:moveTo>
                                <a:lnTo>
                                  <a:pt x="4553712" y="0"/>
                                </a:lnTo>
                              </a:path>
                            </a:pathLst>
                          </a:custGeom>
                          <a:ln w="6096">
                            <a:solidFill>
                              <a:srgbClr val="888888"/>
                            </a:solidFill>
                            <a:prstDash val="solid"/>
                          </a:ln>
                        </wps:spPr>
                        <wps:bodyPr wrap="square" lIns="0" tIns="0" rIns="0" bIns="0" rtlCol="0">
                          <a:prstTxWarp prst="textNoShape">
                            <a:avLst/>
                          </a:prstTxWarp>
                          <a:noAutofit/>
                        </wps:bodyPr>
                      </wps:wsp>
                      <wps:wsp>
                        <wps:cNvPr id="10" name="Graphic 10"/>
                        <wps:cNvSpPr/>
                        <wps:spPr>
                          <a:xfrm>
                            <a:off x="493902" y="167386"/>
                            <a:ext cx="4554220" cy="1270"/>
                          </a:xfrm>
                          <a:custGeom>
                            <a:avLst/>
                            <a:gdLst/>
                            <a:ahLst/>
                            <a:cxnLst/>
                            <a:rect l="l" t="t" r="r" b="b"/>
                            <a:pathLst>
                              <a:path w="4554220">
                                <a:moveTo>
                                  <a:pt x="0" y="0"/>
                                </a:moveTo>
                                <a:lnTo>
                                  <a:pt x="4553712" y="0"/>
                                </a:lnTo>
                              </a:path>
                            </a:pathLst>
                          </a:custGeom>
                          <a:ln w="6096">
                            <a:solidFill>
                              <a:srgbClr val="888888"/>
                            </a:solidFill>
                            <a:prstDash val="solid"/>
                          </a:ln>
                        </wps:spPr>
                        <wps:bodyPr wrap="square" lIns="0" tIns="0" rIns="0" bIns="0" rtlCol="0">
                          <a:prstTxWarp prst="textNoShape">
                            <a:avLst/>
                          </a:prstTxWarp>
                          <a:noAutofit/>
                        </wps:bodyPr>
                      </wps:wsp>
                      <wps:wsp>
                        <wps:cNvPr id="11" name="Graphic 11"/>
                        <wps:cNvSpPr/>
                        <wps:spPr>
                          <a:xfrm>
                            <a:off x="835279" y="286257"/>
                            <a:ext cx="2733040" cy="1303020"/>
                          </a:xfrm>
                          <a:custGeom>
                            <a:avLst/>
                            <a:gdLst/>
                            <a:ahLst/>
                            <a:cxnLst/>
                            <a:rect l="l" t="t" r="r" b="b"/>
                            <a:pathLst>
                              <a:path w="2733040" h="1303020">
                                <a:moveTo>
                                  <a:pt x="455676" y="236220"/>
                                </a:moveTo>
                                <a:lnTo>
                                  <a:pt x="0" y="236220"/>
                                </a:lnTo>
                                <a:lnTo>
                                  <a:pt x="0" y="1303020"/>
                                </a:lnTo>
                                <a:lnTo>
                                  <a:pt x="455676" y="1303020"/>
                                </a:lnTo>
                                <a:lnTo>
                                  <a:pt x="455676" y="236220"/>
                                </a:lnTo>
                                <a:close/>
                              </a:path>
                              <a:path w="2733040" h="1303020">
                                <a:moveTo>
                                  <a:pt x="1594104" y="117348"/>
                                </a:moveTo>
                                <a:lnTo>
                                  <a:pt x="1138428" y="117348"/>
                                </a:lnTo>
                                <a:lnTo>
                                  <a:pt x="1138428" y="1303020"/>
                                </a:lnTo>
                                <a:lnTo>
                                  <a:pt x="1594104" y="1303020"/>
                                </a:lnTo>
                                <a:lnTo>
                                  <a:pt x="1594104" y="117348"/>
                                </a:lnTo>
                                <a:close/>
                              </a:path>
                              <a:path w="2733040" h="1303020">
                                <a:moveTo>
                                  <a:pt x="2732532" y="0"/>
                                </a:moveTo>
                                <a:lnTo>
                                  <a:pt x="2276856" y="0"/>
                                </a:lnTo>
                                <a:lnTo>
                                  <a:pt x="2276856" y="1303020"/>
                                </a:lnTo>
                                <a:lnTo>
                                  <a:pt x="2732532" y="1303020"/>
                                </a:lnTo>
                                <a:lnTo>
                                  <a:pt x="2732532" y="0"/>
                                </a:lnTo>
                                <a:close/>
                              </a:path>
                            </a:pathLst>
                          </a:custGeom>
                          <a:solidFill>
                            <a:srgbClr val="606060"/>
                          </a:solidFill>
                        </wps:spPr>
                        <wps:bodyPr wrap="square" lIns="0" tIns="0" rIns="0" bIns="0" rtlCol="0">
                          <a:prstTxWarp prst="textNoShape">
                            <a:avLst/>
                          </a:prstTxWarp>
                          <a:noAutofit/>
                        </wps:bodyPr>
                      </wps:wsp>
                      <wps:wsp>
                        <wps:cNvPr id="12" name="Graphic 12"/>
                        <wps:cNvSpPr/>
                        <wps:spPr>
                          <a:xfrm>
                            <a:off x="454279" y="167386"/>
                            <a:ext cx="40005" cy="1422400"/>
                          </a:xfrm>
                          <a:custGeom>
                            <a:avLst/>
                            <a:gdLst/>
                            <a:ahLst/>
                            <a:cxnLst/>
                            <a:rect l="l" t="t" r="r" b="b"/>
                            <a:pathLst>
                              <a:path w="40005" h="1422400">
                                <a:moveTo>
                                  <a:pt x="39624" y="1421891"/>
                                </a:moveTo>
                                <a:lnTo>
                                  <a:pt x="39624" y="0"/>
                                </a:lnTo>
                              </a:path>
                              <a:path w="40005" h="1422400">
                                <a:moveTo>
                                  <a:pt x="0" y="1421891"/>
                                </a:moveTo>
                                <a:lnTo>
                                  <a:pt x="39624" y="1421891"/>
                                </a:lnTo>
                              </a:path>
                              <a:path w="40005" h="1422400">
                                <a:moveTo>
                                  <a:pt x="0" y="1263395"/>
                                </a:moveTo>
                                <a:lnTo>
                                  <a:pt x="39624" y="1263395"/>
                                </a:lnTo>
                              </a:path>
                              <a:path w="40005" h="1422400">
                                <a:moveTo>
                                  <a:pt x="0" y="1104899"/>
                                </a:moveTo>
                                <a:lnTo>
                                  <a:pt x="39624" y="1104899"/>
                                </a:lnTo>
                              </a:path>
                              <a:path w="40005" h="1422400">
                                <a:moveTo>
                                  <a:pt x="0" y="947927"/>
                                </a:moveTo>
                                <a:lnTo>
                                  <a:pt x="39624" y="947927"/>
                                </a:lnTo>
                              </a:path>
                              <a:path w="40005" h="1422400">
                                <a:moveTo>
                                  <a:pt x="0" y="789431"/>
                                </a:moveTo>
                                <a:lnTo>
                                  <a:pt x="39624" y="789431"/>
                                </a:lnTo>
                              </a:path>
                              <a:path w="40005" h="1422400">
                                <a:moveTo>
                                  <a:pt x="0" y="630935"/>
                                </a:moveTo>
                                <a:lnTo>
                                  <a:pt x="39624" y="630935"/>
                                </a:lnTo>
                              </a:path>
                              <a:path w="40005" h="1422400">
                                <a:moveTo>
                                  <a:pt x="0" y="473963"/>
                                </a:moveTo>
                                <a:lnTo>
                                  <a:pt x="39624" y="473963"/>
                                </a:lnTo>
                              </a:path>
                              <a:path w="40005" h="1422400">
                                <a:moveTo>
                                  <a:pt x="0" y="315467"/>
                                </a:moveTo>
                                <a:lnTo>
                                  <a:pt x="39624" y="315467"/>
                                </a:lnTo>
                              </a:path>
                              <a:path w="40005" h="1422400">
                                <a:moveTo>
                                  <a:pt x="0" y="156971"/>
                                </a:moveTo>
                                <a:lnTo>
                                  <a:pt x="39624" y="156971"/>
                                </a:lnTo>
                              </a:path>
                              <a:path w="40005" h="1422400">
                                <a:moveTo>
                                  <a:pt x="0" y="0"/>
                                </a:moveTo>
                                <a:lnTo>
                                  <a:pt x="39624" y="0"/>
                                </a:lnTo>
                              </a:path>
                            </a:pathLst>
                          </a:custGeom>
                          <a:ln w="6096">
                            <a:solidFill>
                              <a:srgbClr val="888888"/>
                            </a:solidFill>
                            <a:prstDash val="solid"/>
                          </a:ln>
                        </wps:spPr>
                        <wps:bodyPr wrap="square" lIns="0" tIns="0" rIns="0" bIns="0" rtlCol="0">
                          <a:prstTxWarp prst="textNoShape">
                            <a:avLst/>
                          </a:prstTxWarp>
                          <a:noAutofit/>
                        </wps:bodyPr>
                      </wps:wsp>
                      <wps:wsp>
                        <wps:cNvPr id="13" name="Graphic 13"/>
                        <wps:cNvSpPr/>
                        <wps:spPr>
                          <a:xfrm>
                            <a:off x="493902" y="1589277"/>
                            <a:ext cx="4554220" cy="40005"/>
                          </a:xfrm>
                          <a:custGeom>
                            <a:avLst/>
                            <a:gdLst/>
                            <a:ahLst/>
                            <a:cxnLst/>
                            <a:rect l="l" t="t" r="r" b="b"/>
                            <a:pathLst>
                              <a:path w="4554220" h="40005">
                                <a:moveTo>
                                  <a:pt x="0" y="0"/>
                                </a:moveTo>
                                <a:lnTo>
                                  <a:pt x="4553712" y="0"/>
                                </a:lnTo>
                              </a:path>
                              <a:path w="4554220" h="40005">
                                <a:moveTo>
                                  <a:pt x="0" y="0"/>
                                </a:moveTo>
                                <a:lnTo>
                                  <a:pt x="0" y="39624"/>
                                </a:lnTo>
                              </a:path>
                              <a:path w="4554220" h="40005">
                                <a:moveTo>
                                  <a:pt x="1138428" y="0"/>
                                </a:moveTo>
                                <a:lnTo>
                                  <a:pt x="1138428" y="39624"/>
                                </a:lnTo>
                              </a:path>
                              <a:path w="4554220" h="40005">
                                <a:moveTo>
                                  <a:pt x="2276856" y="0"/>
                                </a:moveTo>
                                <a:lnTo>
                                  <a:pt x="2276856" y="39624"/>
                                </a:lnTo>
                              </a:path>
                              <a:path w="4554220" h="40005">
                                <a:moveTo>
                                  <a:pt x="3415283" y="0"/>
                                </a:moveTo>
                                <a:lnTo>
                                  <a:pt x="3415283" y="39624"/>
                                </a:lnTo>
                              </a:path>
                              <a:path w="4554220" h="40005">
                                <a:moveTo>
                                  <a:pt x="4553712" y="0"/>
                                </a:moveTo>
                                <a:lnTo>
                                  <a:pt x="4553712" y="39624"/>
                                </a:lnTo>
                              </a:path>
                            </a:pathLst>
                          </a:custGeom>
                          <a:ln w="6096">
                            <a:solidFill>
                              <a:srgbClr val="888888"/>
                            </a:solidFill>
                            <a:prstDash val="solid"/>
                          </a:ln>
                        </wps:spPr>
                        <wps:bodyPr wrap="square" lIns="0" tIns="0" rIns="0" bIns="0" rtlCol="0">
                          <a:prstTxWarp prst="textNoShape">
                            <a:avLst/>
                          </a:prstTxWarp>
                          <a:noAutofit/>
                        </wps:bodyPr>
                      </wps:wsp>
                      <wps:wsp>
                        <wps:cNvPr id="14" name="Graphic 14"/>
                        <wps:cNvSpPr/>
                        <wps:spPr>
                          <a:xfrm>
                            <a:off x="3175" y="3175"/>
                            <a:ext cx="5044440" cy="2194560"/>
                          </a:xfrm>
                          <a:custGeom>
                            <a:avLst/>
                            <a:gdLst/>
                            <a:ahLst/>
                            <a:cxnLst/>
                            <a:rect l="l" t="t" r="r" b="b"/>
                            <a:pathLst>
                              <a:path w="5044440" h="2194560">
                                <a:moveTo>
                                  <a:pt x="0" y="2194560"/>
                                </a:moveTo>
                                <a:lnTo>
                                  <a:pt x="5044440" y="2194560"/>
                                </a:lnTo>
                                <a:lnTo>
                                  <a:pt x="5044440" y="0"/>
                                </a:lnTo>
                                <a:lnTo>
                                  <a:pt x="0" y="0"/>
                                </a:lnTo>
                                <a:lnTo>
                                  <a:pt x="0" y="2194560"/>
                                </a:lnTo>
                                <a:close/>
                              </a:path>
                            </a:pathLst>
                          </a:custGeom>
                          <a:ln w="6350">
                            <a:solidFill>
                              <a:srgbClr val="888888"/>
                            </a:solidFill>
                            <a:prstDash val="solid"/>
                          </a:ln>
                        </wps:spPr>
                        <wps:bodyPr wrap="square" lIns="0" tIns="0" rIns="0" bIns="0" rtlCol="0">
                          <a:prstTxWarp prst="textNoShape">
                            <a:avLst/>
                          </a:prstTxWarp>
                          <a:noAutofit/>
                        </wps:bodyPr>
                      </wps:wsp>
                      <wps:wsp>
                        <wps:cNvPr id="15" name="Textbox 15"/>
                        <wps:cNvSpPr txBox="1"/>
                        <wps:spPr>
                          <a:xfrm>
                            <a:off x="22351" y="109346"/>
                            <a:ext cx="367665" cy="1548765"/>
                          </a:xfrm>
                          <a:prstGeom prst="rect">
                            <a:avLst/>
                          </a:prstGeom>
                        </wps:spPr>
                        <wps:txbx>
                          <w:txbxContent>
                            <w:p w14:paraId="3B5033C5" w14:textId="77777777" w:rsidR="003353DE" w:rsidRDefault="00852A19">
                              <w:pPr>
                                <w:spacing w:line="203" w:lineRule="exact"/>
                                <w:ind w:right="19"/>
                                <w:jc w:val="right"/>
                                <w:rPr>
                                  <w:rFonts w:ascii="Calibri"/>
                                  <w:sz w:val="20"/>
                                </w:rPr>
                              </w:pPr>
                              <w:r>
                                <w:rPr>
                                  <w:rFonts w:ascii="Calibri"/>
                                  <w:spacing w:val="-2"/>
                                  <w:sz w:val="20"/>
                                </w:rPr>
                                <w:t>18.000</w:t>
                              </w:r>
                            </w:p>
                            <w:p w14:paraId="0EDECF8E" w14:textId="77777777" w:rsidR="003353DE" w:rsidRDefault="00852A19">
                              <w:pPr>
                                <w:spacing w:before="4"/>
                                <w:ind w:right="18"/>
                                <w:jc w:val="right"/>
                                <w:rPr>
                                  <w:rFonts w:ascii="Calibri"/>
                                  <w:sz w:val="20"/>
                                </w:rPr>
                              </w:pPr>
                              <w:r>
                                <w:rPr>
                                  <w:rFonts w:ascii="Calibri"/>
                                  <w:spacing w:val="-2"/>
                                  <w:sz w:val="20"/>
                                </w:rPr>
                                <w:t>16.000</w:t>
                              </w:r>
                            </w:p>
                            <w:p w14:paraId="14CD3CE7" w14:textId="77777777" w:rsidR="003353DE" w:rsidRDefault="00852A19">
                              <w:pPr>
                                <w:spacing w:before="5"/>
                                <w:ind w:right="19"/>
                                <w:jc w:val="right"/>
                                <w:rPr>
                                  <w:rFonts w:ascii="Calibri"/>
                                  <w:sz w:val="20"/>
                                </w:rPr>
                              </w:pPr>
                              <w:r>
                                <w:rPr>
                                  <w:rFonts w:ascii="Calibri"/>
                                  <w:spacing w:val="-2"/>
                                  <w:sz w:val="20"/>
                                </w:rPr>
                                <w:t>14.000</w:t>
                              </w:r>
                            </w:p>
                            <w:p w14:paraId="20A613E1" w14:textId="77777777" w:rsidR="003353DE" w:rsidRDefault="00852A19">
                              <w:pPr>
                                <w:spacing w:before="5"/>
                                <w:ind w:right="19"/>
                                <w:jc w:val="right"/>
                                <w:rPr>
                                  <w:rFonts w:ascii="Calibri"/>
                                  <w:sz w:val="20"/>
                                </w:rPr>
                              </w:pPr>
                              <w:r>
                                <w:rPr>
                                  <w:rFonts w:ascii="Calibri"/>
                                  <w:spacing w:val="-2"/>
                                  <w:sz w:val="20"/>
                                </w:rPr>
                                <w:t>12.000</w:t>
                              </w:r>
                            </w:p>
                            <w:p w14:paraId="1E556DCA" w14:textId="77777777" w:rsidR="003353DE" w:rsidRDefault="00852A19">
                              <w:pPr>
                                <w:spacing w:before="4"/>
                                <w:ind w:right="18"/>
                                <w:jc w:val="right"/>
                                <w:rPr>
                                  <w:rFonts w:ascii="Calibri"/>
                                  <w:sz w:val="20"/>
                                </w:rPr>
                              </w:pPr>
                              <w:r>
                                <w:rPr>
                                  <w:rFonts w:ascii="Calibri"/>
                                  <w:spacing w:val="-2"/>
                                  <w:sz w:val="20"/>
                                </w:rPr>
                                <w:t>10.000</w:t>
                              </w:r>
                            </w:p>
                            <w:p w14:paraId="4E61AA0F" w14:textId="77777777" w:rsidR="003353DE" w:rsidRDefault="00852A19">
                              <w:pPr>
                                <w:spacing w:before="5"/>
                                <w:ind w:right="18"/>
                                <w:jc w:val="right"/>
                                <w:rPr>
                                  <w:rFonts w:ascii="Calibri"/>
                                  <w:sz w:val="20"/>
                                </w:rPr>
                              </w:pPr>
                              <w:r>
                                <w:rPr>
                                  <w:rFonts w:ascii="Calibri"/>
                                  <w:spacing w:val="-2"/>
                                  <w:sz w:val="20"/>
                                </w:rPr>
                                <w:t>8.000</w:t>
                              </w:r>
                            </w:p>
                            <w:p w14:paraId="13C5ECD3" w14:textId="77777777" w:rsidR="003353DE" w:rsidRDefault="00852A19">
                              <w:pPr>
                                <w:spacing w:before="5"/>
                                <w:ind w:right="18"/>
                                <w:jc w:val="right"/>
                                <w:rPr>
                                  <w:rFonts w:ascii="Calibri"/>
                                  <w:sz w:val="20"/>
                                </w:rPr>
                              </w:pPr>
                              <w:r>
                                <w:rPr>
                                  <w:rFonts w:ascii="Calibri"/>
                                  <w:spacing w:val="-2"/>
                                  <w:sz w:val="20"/>
                                </w:rPr>
                                <w:t>6.000</w:t>
                              </w:r>
                            </w:p>
                            <w:p w14:paraId="2B1B194B" w14:textId="77777777" w:rsidR="003353DE" w:rsidRDefault="00852A19">
                              <w:pPr>
                                <w:spacing w:before="4"/>
                                <w:ind w:right="18"/>
                                <w:jc w:val="right"/>
                                <w:rPr>
                                  <w:rFonts w:ascii="Calibri"/>
                                  <w:sz w:val="20"/>
                                </w:rPr>
                              </w:pPr>
                              <w:r>
                                <w:rPr>
                                  <w:rFonts w:ascii="Calibri"/>
                                  <w:spacing w:val="-2"/>
                                  <w:sz w:val="20"/>
                                </w:rPr>
                                <w:t>4.000</w:t>
                              </w:r>
                            </w:p>
                            <w:p w14:paraId="49A62664" w14:textId="77777777" w:rsidR="003353DE" w:rsidRDefault="00852A19">
                              <w:pPr>
                                <w:spacing w:before="5"/>
                                <w:ind w:right="18"/>
                                <w:jc w:val="right"/>
                                <w:rPr>
                                  <w:rFonts w:ascii="Calibri"/>
                                  <w:sz w:val="20"/>
                                </w:rPr>
                              </w:pPr>
                              <w:r>
                                <w:rPr>
                                  <w:rFonts w:ascii="Calibri"/>
                                  <w:spacing w:val="-2"/>
                                  <w:sz w:val="20"/>
                                </w:rPr>
                                <w:t>2.000</w:t>
                              </w:r>
                            </w:p>
                            <w:p w14:paraId="061BA37F" w14:textId="77777777" w:rsidR="003353DE" w:rsidRDefault="00852A19">
                              <w:pPr>
                                <w:spacing w:before="5" w:line="240" w:lineRule="exact"/>
                                <w:ind w:right="18"/>
                                <w:jc w:val="right"/>
                                <w:rPr>
                                  <w:rFonts w:ascii="Calibri"/>
                                  <w:sz w:val="20"/>
                                </w:rPr>
                              </w:pPr>
                              <w:r>
                                <w:rPr>
                                  <w:rFonts w:ascii="Calibri"/>
                                  <w:spacing w:val="-2"/>
                                  <w:sz w:val="20"/>
                                </w:rPr>
                                <w:t>0.000</w:t>
                              </w:r>
                            </w:p>
                          </w:txbxContent>
                        </wps:txbx>
                        <wps:bodyPr wrap="square" lIns="0" tIns="0" rIns="0" bIns="0" rtlCol="0">
                          <a:noAutofit/>
                        </wps:bodyPr>
                      </wps:wsp>
                      <wps:wsp>
                        <wps:cNvPr id="16" name="Textbox 16"/>
                        <wps:cNvSpPr txBox="1"/>
                        <wps:spPr>
                          <a:xfrm>
                            <a:off x="605035" y="1695943"/>
                            <a:ext cx="3928745" cy="340900"/>
                          </a:xfrm>
                          <a:prstGeom prst="rect">
                            <a:avLst/>
                          </a:prstGeom>
                        </wps:spPr>
                        <wps:txbx>
                          <w:txbxContent>
                            <w:p w14:paraId="7C57789E" w14:textId="77777777" w:rsidR="003353DE" w:rsidRDefault="00852A19">
                              <w:pPr>
                                <w:tabs>
                                  <w:tab w:val="left" w:pos="3799"/>
                                </w:tabs>
                                <w:spacing w:line="203" w:lineRule="exact"/>
                                <w:rPr>
                                  <w:rFonts w:ascii="Calibri"/>
                                  <w:sz w:val="20"/>
                                </w:rPr>
                              </w:pPr>
                              <w:r>
                                <w:rPr>
                                  <w:rFonts w:ascii="Calibri"/>
                                  <w:sz w:val="20"/>
                                </w:rPr>
                                <w:t>Seaweed</w:t>
                              </w:r>
                              <w:r>
                                <w:rPr>
                                  <w:rFonts w:ascii="Calibri"/>
                                  <w:spacing w:val="-4"/>
                                  <w:sz w:val="20"/>
                                </w:rPr>
                                <w:t xml:space="preserve"> </w:t>
                              </w:r>
                              <w:proofErr w:type="gramStart"/>
                              <w:r>
                                <w:rPr>
                                  <w:rFonts w:ascii="Calibri"/>
                                  <w:sz w:val="20"/>
                                </w:rPr>
                                <w:t>Farmers</w:t>
                              </w:r>
                              <w:r>
                                <w:rPr>
                                  <w:rFonts w:ascii="Calibri"/>
                                  <w:spacing w:val="41"/>
                                  <w:sz w:val="20"/>
                                </w:rPr>
                                <w:t xml:space="preserve">  </w:t>
                              </w:r>
                              <w:r>
                                <w:rPr>
                                  <w:rFonts w:ascii="Calibri"/>
                                  <w:sz w:val="20"/>
                                </w:rPr>
                                <w:t>Collectors</w:t>
                              </w:r>
                              <w:proofErr w:type="gramEnd"/>
                              <w:r>
                                <w:rPr>
                                  <w:rFonts w:ascii="Calibri"/>
                                  <w:spacing w:val="-3"/>
                                  <w:sz w:val="20"/>
                                </w:rPr>
                                <w:t xml:space="preserve"> </w:t>
                              </w:r>
                              <w:r w:rsidR="00882687">
                                <w:rPr>
                                  <w:rFonts w:ascii="Calibri"/>
                                  <w:spacing w:val="-2"/>
                                  <w:sz w:val="20"/>
                                </w:rPr>
                                <w:t>Sub-</w:t>
                              </w:r>
                              <w:proofErr w:type="spellStart"/>
                              <w:r w:rsidR="00882687">
                                <w:rPr>
                                  <w:rFonts w:ascii="Calibri"/>
                                  <w:spacing w:val="-2"/>
                                  <w:sz w:val="20"/>
                                </w:rPr>
                                <w:t>Distric</w:t>
                              </w:r>
                              <w:proofErr w:type="spellEnd"/>
                              <w:r>
                                <w:rPr>
                                  <w:rFonts w:ascii="Calibri"/>
                                  <w:sz w:val="20"/>
                                </w:rPr>
                                <w:tab/>
                                <w:t>Collectors</w:t>
                              </w:r>
                              <w:r>
                                <w:rPr>
                                  <w:rFonts w:ascii="Calibri"/>
                                  <w:spacing w:val="-13"/>
                                  <w:sz w:val="20"/>
                                </w:rPr>
                                <w:t xml:space="preserve"> </w:t>
                              </w:r>
                              <w:r>
                                <w:rPr>
                                  <w:rFonts w:ascii="Calibri"/>
                                  <w:spacing w:val="-5"/>
                                  <w:sz w:val="20"/>
                                </w:rPr>
                                <w:t>of</w:t>
                              </w:r>
                            </w:p>
                            <w:p w14:paraId="42BB369E" w14:textId="77777777" w:rsidR="003353DE" w:rsidRDefault="00852A19">
                              <w:pPr>
                                <w:tabs>
                                  <w:tab w:val="left" w:pos="3446"/>
                                </w:tabs>
                                <w:ind w:left="2215" w:right="18" w:hanging="296"/>
                                <w:rPr>
                                  <w:rFonts w:ascii="Calibri"/>
                                  <w:sz w:val="20"/>
                                </w:rPr>
                              </w:pPr>
                              <w:r>
                                <w:rPr>
                                  <w:rFonts w:ascii="Calibri"/>
                                  <w:sz w:val="20"/>
                                </w:rPr>
                                <w:t>Wangi - Wangi</w:t>
                              </w:r>
                              <w:r>
                                <w:rPr>
                                  <w:rFonts w:ascii="Calibri"/>
                                  <w:sz w:val="20"/>
                                </w:rPr>
                                <w:tab/>
                              </w:r>
                              <w:proofErr w:type="spellStart"/>
                              <w:r>
                                <w:rPr>
                                  <w:rFonts w:ascii="Calibri"/>
                                  <w:sz w:val="20"/>
                                </w:rPr>
                                <w:t>Bau</w:t>
                              </w:r>
                              <w:proofErr w:type="spellEnd"/>
                              <w:r>
                                <w:rPr>
                                  <w:rFonts w:ascii="Calibri"/>
                                  <w:spacing w:val="-12"/>
                                  <w:sz w:val="20"/>
                                </w:rPr>
                                <w:t xml:space="preserve"> </w:t>
                              </w:r>
                              <w:r>
                                <w:rPr>
                                  <w:rFonts w:ascii="Calibri"/>
                                  <w:sz w:val="20"/>
                                </w:rPr>
                                <w:t>-</w:t>
                              </w:r>
                              <w:r>
                                <w:rPr>
                                  <w:rFonts w:ascii="Calibri"/>
                                  <w:spacing w:val="-11"/>
                                  <w:sz w:val="20"/>
                                </w:rPr>
                                <w:t xml:space="preserve"> </w:t>
                              </w:r>
                              <w:proofErr w:type="spellStart"/>
                              <w:r>
                                <w:rPr>
                                  <w:rFonts w:ascii="Calibri"/>
                                  <w:sz w:val="20"/>
                                </w:rPr>
                                <w:t>Bau</w:t>
                              </w:r>
                              <w:proofErr w:type="spellEnd"/>
                              <w:r>
                                <w:rPr>
                                  <w:rFonts w:ascii="Calibri"/>
                                  <w:sz w:val="20"/>
                                </w:rPr>
                                <w:t xml:space="preserve"> </w:t>
                              </w:r>
                              <w:proofErr w:type="spellStart"/>
                              <w:r w:rsidR="005F0DF4">
                                <w:rPr>
                                  <w:rFonts w:ascii="Calibri"/>
                                  <w:spacing w:val="-2"/>
                                  <w:sz w:val="20"/>
                                </w:rPr>
                                <w:t>South</w:t>
                              </w:r>
                              <w:r w:rsidR="00882687">
                                <w:rPr>
                                  <w:rFonts w:ascii="Calibri"/>
                                  <w:spacing w:val="-2"/>
                                  <w:sz w:val="20"/>
                                </w:rPr>
                                <w:t>Regency</w:t>
                              </w:r>
                              <w:proofErr w:type="spellEnd"/>
                            </w:p>
                          </w:txbxContent>
                        </wps:txbx>
                        <wps:bodyPr wrap="square" lIns="0" tIns="0" rIns="0" bIns="0" rtlCol="0">
                          <a:noAutofit/>
                        </wps:bodyPr>
                      </wps:wsp>
                    </wpg:wgp>
                  </a:graphicData>
                </a:graphic>
              </wp:inline>
            </w:drawing>
          </mc:Choice>
          <mc:Fallback>
            <w:pict>
              <v:group w14:anchorId="0F4B2989" id="Group 8" o:spid="_x0000_s1027" style="width:397.25pt;height:164.05pt;mso-position-horizontal-relative:char;mso-position-vertical-relative:line" coordorigin="31,31" coordsize="50449,2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">
                <v:shape id="Graphic 9" o:spid="_x0000_s1028" style="position:absolute;left:4939;top:3243;width:45542;height:11068;visibility:visible;mso-wrap-style:square;v-text-anchor:top" coordsize="4554220,110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" path="m3073908,1106424r1479804,em797052,1106424r682752,em1935480,1106424r682752,em,1106424r341375,em3073908,947928r1479804,em797052,947928r682752,em1935480,947928r682752,em,947928r341375,em,790956r341375,em1935480,790956r682752,em797052,790956r682752,em3073908,790956r1479804,em797052,632460r682752,em,632460r341375,em1935480,632460r682752,em3073908,632460r1479804,em,473964r341375,em3073908,473964r1479804,em1935480,473964r682752,em797052,473964r682752,em1935480,316992r682752,em3073908,316992r1479804,em797052,316992r682752,em,316992r341375,em,158496r1479804,em1935480,158496r682752,em3073908,158496r1479804,em,l2618232,em3073908,l4553712,e" filled="f" strokecolor="#888" strokeweight=".48pt">
                  <v:path arrowok="t"/>
                </v:shape>
                <v:shape id="Graphic 10" o:spid="_x0000_s1029" style="position:absolute;left:4939;top:1673;width:45542;height:13;visibility:visible;mso-wrap-style:square;v-text-anchor:top" coordsize="4554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" path="m,l4553712,e" filled="f" strokecolor="#888" strokeweight=".48pt">
                  <v:path arrowok="t"/>
                </v:shape>
                <v:shape id="Graphic 11" o:spid="_x0000_s1030" style="position:absolute;left:8352;top:2862;width:27331;height:13030;visibility:visible;mso-wrap-style:square;v-text-anchor:top" coordsize="2733040,130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" path="m455676,236220l,236220,,1303020r455676,l455676,236220xem1594104,117348r-455676,l1138428,1303020r455676,l1594104,117348xem2732532,l2276856,r,1303020l2732532,1303020,2732532,xe" fillcolor="#606060" stroked="f">
                  <v:path arrowok="t"/>
                </v:shape>
                <v:shape id="Graphic 12" o:spid="_x0000_s1031" style="position:absolute;left:4542;top:1673;width:400;height:14224;visibility:visible;mso-wrap-style:square;v-text-anchor:top" coordsize="40005,142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" path="m39624,1421891l39624,em,1421891r39624,em,1263395r39624,em,1104899r39624,em,947927r39624,em,789431r39624,em,630935r39624,em,473963r39624,em,315467r39624,em,156971r39624,em,l39624,e" filled="f" strokecolor="#888" strokeweight=".48pt">
                  <v:path arrowok="t"/>
                </v:shape>
                <v:shape id="Graphic 13" o:spid="_x0000_s1032" style="position:absolute;left:4939;top:15892;width:45542;height:400;visibility:visible;mso-wrap-style:square;v-text-anchor:top" coordsize="455422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" path="m,l4553712,em,l,39624em1138428,r,39624em2276856,r,39624em3415283,r,39624em4553712,r,39624e" filled="f" strokecolor="#888" strokeweight=".48pt">
                  <v:path arrowok="t"/>
                </v:shape>
                <v:shape id="Graphic 14" o:spid="_x0000_s1033" style="position:absolute;left:31;top:31;width:50445;height:21946;visibility:visible;mso-wrap-style:square;v-text-anchor:top" coordsize="5044440,219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" path="m,2194560r5044440,l5044440,,,,,2194560xe" filled="f" strokecolor="#888" strokeweight=".5pt">
                  <v:path arrowok="t"/>
                </v:shape>
                <v:shape id="Textbox 15" o:spid="_x0000_s1034" type="#_x0000_t202" style="position:absolute;left:223;top:1093;width:3677;height:15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B5033C5" w14:textId="77777777" w:rsidR="003353DE" w:rsidRDefault="00852A19">
                        <w:pPr>
                          <w:spacing w:line="203" w:lineRule="exact"/>
                          <w:ind w:right="19"/>
                          <w:jc w:val="right"/>
                          <w:rPr>
                            <w:rFonts w:ascii="Calibri"/>
                            <w:sz w:val="20"/>
                          </w:rPr>
                        </w:pPr>
                        <w:r>
                          <w:rPr>
                            <w:rFonts w:ascii="Calibri"/>
                            <w:spacing w:val="-2"/>
                            <w:sz w:val="20"/>
                          </w:rPr>
                          <w:t>18.000</w:t>
                        </w:r>
                      </w:p>
                      <w:p w14:paraId="0EDECF8E" w14:textId="77777777" w:rsidR="003353DE" w:rsidRDefault="00852A19">
                        <w:pPr>
                          <w:spacing w:before="4"/>
                          <w:ind w:right="18"/>
                          <w:jc w:val="right"/>
                          <w:rPr>
                            <w:rFonts w:ascii="Calibri"/>
                            <w:sz w:val="20"/>
                          </w:rPr>
                        </w:pPr>
                        <w:r>
                          <w:rPr>
                            <w:rFonts w:ascii="Calibri"/>
                            <w:spacing w:val="-2"/>
                            <w:sz w:val="20"/>
                          </w:rPr>
                          <w:t>16.000</w:t>
                        </w:r>
                      </w:p>
                      <w:p w14:paraId="14CD3CE7" w14:textId="77777777" w:rsidR="003353DE" w:rsidRDefault="00852A19">
                        <w:pPr>
                          <w:spacing w:before="5"/>
                          <w:ind w:right="19"/>
                          <w:jc w:val="right"/>
                          <w:rPr>
                            <w:rFonts w:ascii="Calibri"/>
                            <w:sz w:val="20"/>
                          </w:rPr>
                        </w:pPr>
                        <w:r>
                          <w:rPr>
                            <w:rFonts w:ascii="Calibri"/>
                            <w:spacing w:val="-2"/>
                            <w:sz w:val="20"/>
                          </w:rPr>
                          <w:t>14.000</w:t>
                        </w:r>
                      </w:p>
                      <w:p w14:paraId="20A613E1" w14:textId="77777777" w:rsidR="003353DE" w:rsidRDefault="00852A19">
                        <w:pPr>
                          <w:spacing w:before="5"/>
                          <w:ind w:right="19"/>
                          <w:jc w:val="right"/>
                          <w:rPr>
                            <w:rFonts w:ascii="Calibri"/>
                            <w:sz w:val="20"/>
                          </w:rPr>
                        </w:pPr>
                        <w:r>
                          <w:rPr>
                            <w:rFonts w:ascii="Calibri"/>
                            <w:spacing w:val="-2"/>
                            <w:sz w:val="20"/>
                          </w:rPr>
                          <w:t>12.000</w:t>
                        </w:r>
                      </w:p>
                      <w:p w14:paraId="1E556DCA" w14:textId="77777777" w:rsidR="003353DE" w:rsidRDefault="00852A19">
                        <w:pPr>
                          <w:spacing w:before="4"/>
                          <w:ind w:right="18"/>
                          <w:jc w:val="right"/>
                          <w:rPr>
                            <w:rFonts w:ascii="Calibri"/>
                            <w:sz w:val="20"/>
                          </w:rPr>
                        </w:pPr>
                        <w:r>
                          <w:rPr>
                            <w:rFonts w:ascii="Calibri"/>
                            <w:spacing w:val="-2"/>
                            <w:sz w:val="20"/>
                          </w:rPr>
                          <w:t>10.000</w:t>
                        </w:r>
                      </w:p>
                      <w:p w14:paraId="4E61AA0F" w14:textId="77777777" w:rsidR="003353DE" w:rsidRDefault="00852A19">
                        <w:pPr>
                          <w:spacing w:before="5"/>
                          <w:ind w:right="18"/>
                          <w:jc w:val="right"/>
                          <w:rPr>
                            <w:rFonts w:ascii="Calibri"/>
                            <w:sz w:val="20"/>
                          </w:rPr>
                        </w:pPr>
                        <w:r>
                          <w:rPr>
                            <w:rFonts w:ascii="Calibri"/>
                            <w:spacing w:val="-2"/>
                            <w:sz w:val="20"/>
                          </w:rPr>
                          <w:t>8.000</w:t>
                        </w:r>
                      </w:p>
                      <w:p w14:paraId="13C5ECD3" w14:textId="77777777" w:rsidR="003353DE" w:rsidRDefault="00852A19">
                        <w:pPr>
                          <w:spacing w:before="5"/>
                          <w:ind w:right="18"/>
                          <w:jc w:val="right"/>
                          <w:rPr>
                            <w:rFonts w:ascii="Calibri"/>
                            <w:sz w:val="20"/>
                          </w:rPr>
                        </w:pPr>
                        <w:r>
                          <w:rPr>
                            <w:rFonts w:ascii="Calibri"/>
                            <w:spacing w:val="-2"/>
                            <w:sz w:val="20"/>
                          </w:rPr>
                          <w:t>6.000</w:t>
                        </w:r>
                      </w:p>
                      <w:p w14:paraId="2B1B194B" w14:textId="77777777" w:rsidR="003353DE" w:rsidRDefault="00852A19">
                        <w:pPr>
                          <w:spacing w:before="4"/>
                          <w:ind w:right="18"/>
                          <w:jc w:val="right"/>
                          <w:rPr>
                            <w:rFonts w:ascii="Calibri"/>
                            <w:sz w:val="20"/>
                          </w:rPr>
                        </w:pPr>
                        <w:r>
                          <w:rPr>
                            <w:rFonts w:ascii="Calibri"/>
                            <w:spacing w:val="-2"/>
                            <w:sz w:val="20"/>
                          </w:rPr>
                          <w:t>4.000</w:t>
                        </w:r>
                      </w:p>
                      <w:p w14:paraId="49A62664" w14:textId="77777777" w:rsidR="003353DE" w:rsidRDefault="00852A19">
                        <w:pPr>
                          <w:spacing w:before="5"/>
                          <w:ind w:right="18"/>
                          <w:jc w:val="right"/>
                          <w:rPr>
                            <w:rFonts w:ascii="Calibri"/>
                            <w:sz w:val="20"/>
                          </w:rPr>
                        </w:pPr>
                        <w:r>
                          <w:rPr>
                            <w:rFonts w:ascii="Calibri"/>
                            <w:spacing w:val="-2"/>
                            <w:sz w:val="20"/>
                          </w:rPr>
                          <w:t>2.000</w:t>
                        </w:r>
                      </w:p>
                      <w:p w14:paraId="061BA37F" w14:textId="77777777" w:rsidR="003353DE" w:rsidRDefault="00852A19">
                        <w:pPr>
                          <w:spacing w:before="5" w:line="240" w:lineRule="exact"/>
                          <w:ind w:right="18"/>
                          <w:jc w:val="right"/>
                          <w:rPr>
                            <w:rFonts w:ascii="Calibri"/>
                            <w:sz w:val="20"/>
                          </w:rPr>
                        </w:pPr>
                        <w:r>
                          <w:rPr>
                            <w:rFonts w:ascii="Calibri"/>
                            <w:spacing w:val="-2"/>
                            <w:sz w:val="20"/>
                          </w:rPr>
                          <w:t>0.000</w:t>
                        </w:r>
                      </w:p>
                    </w:txbxContent>
                  </v:textbox>
                </v:shape>
                <v:shape id="Textbox 16" o:spid="_x0000_s1035" type="#_x0000_t202" style="position:absolute;left:6050;top:16959;width:39287;height:3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C57789E" w14:textId="77777777" w:rsidR="003353DE" w:rsidRDefault="00852A19">
                        <w:pPr>
                          <w:tabs>
                            <w:tab w:val="left" w:pos="3799"/>
                          </w:tabs>
                          <w:spacing w:line="203" w:lineRule="exact"/>
                          <w:rPr>
                            <w:rFonts w:ascii="Calibri"/>
                            <w:sz w:val="20"/>
                          </w:rPr>
                        </w:pPr>
                        <w:r>
                          <w:rPr>
                            <w:rFonts w:ascii="Calibri"/>
                            <w:sz w:val="20"/>
                          </w:rPr>
                          <w:t>Seaweed</w:t>
                        </w:r>
                        <w:r>
                          <w:rPr>
                            <w:rFonts w:ascii="Calibri"/>
                            <w:spacing w:val="-4"/>
                            <w:sz w:val="20"/>
                          </w:rPr>
                          <w:t xml:space="preserve"> </w:t>
                        </w:r>
                        <w:proofErr w:type="gramStart"/>
                        <w:r>
                          <w:rPr>
                            <w:rFonts w:ascii="Calibri"/>
                            <w:sz w:val="20"/>
                          </w:rPr>
                          <w:t>Farmers</w:t>
                        </w:r>
                        <w:r>
                          <w:rPr>
                            <w:rFonts w:ascii="Calibri"/>
                            <w:spacing w:val="41"/>
                            <w:sz w:val="20"/>
                          </w:rPr>
                          <w:t xml:space="preserve">  </w:t>
                        </w:r>
                        <w:r>
                          <w:rPr>
                            <w:rFonts w:ascii="Calibri"/>
                            <w:sz w:val="20"/>
                          </w:rPr>
                          <w:t>Collectors</w:t>
                        </w:r>
                        <w:proofErr w:type="gramEnd"/>
                        <w:r>
                          <w:rPr>
                            <w:rFonts w:ascii="Calibri"/>
                            <w:spacing w:val="-3"/>
                            <w:sz w:val="20"/>
                          </w:rPr>
                          <w:t xml:space="preserve"> </w:t>
                        </w:r>
                        <w:r w:rsidR="00882687">
                          <w:rPr>
                            <w:rFonts w:ascii="Calibri"/>
                            <w:spacing w:val="-2"/>
                            <w:sz w:val="20"/>
                          </w:rPr>
                          <w:t>Sub-</w:t>
                        </w:r>
                        <w:proofErr w:type="spellStart"/>
                        <w:r w:rsidR="00882687">
                          <w:rPr>
                            <w:rFonts w:ascii="Calibri"/>
                            <w:spacing w:val="-2"/>
                            <w:sz w:val="20"/>
                          </w:rPr>
                          <w:t>Distric</w:t>
                        </w:r>
                        <w:proofErr w:type="spellEnd"/>
                        <w:r>
                          <w:rPr>
                            <w:rFonts w:ascii="Calibri"/>
                            <w:sz w:val="20"/>
                          </w:rPr>
                          <w:tab/>
                          <w:t>Collectors</w:t>
                        </w:r>
                        <w:r>
                          <w:rPr>
                            <w:rFonts w:ascii="Calibri"/>
                            <w:spacing w:val="-13"/>
                            <w:sz w:val="20"/>
                          </w:rPr>
                          <w:t xml:space="preserve"> </w:t>
                        </w:r>
                        <w:r>
                          <w:rPr>
                            <w:rFonts w:ascii="Calibri"/>
                            <w:spacing w:val="-5"/>
                            <w:sz w:val="20"/>
                          </w:rPr>
                          <w:t>of</w:t>
                        </w:r>
                      </w:p>
                      <w:p w14:paraId="42BB369E" w14:textId="77777777" w:rsidR="003353DE" w:rsidRDefault="00852A19">
                        <w:pPr>
                          <w:tabs>
                            <w:tab w:val="left" w:pos="3446"/>
                          </w:tabs>
                          <w:ind w:left="2215" w:right="18" w:hanging="296"/>
                          <w:rPr>
                            <w:rFonts w:ascii="Calibri"/>
                            <w:sz w:val="20"/>
                          </w:rPr>
                        </w:pPr>
                        <w:r>
                          <w:rPr>
                            <w:rFonts w:ascii="Calibri"/>
                            <w:sz w:val="20"/>
                          </w:rPr>
                          <w:t>Wangi - Wangi</w:t>
                        </w:r>
                        <w:r>
                          <w:rPr>
                            <w:rFonts w:ascii="Calibri"/>
                            <w:sz w:val="20"/>
                          </w:rPr>
                          <w:tab/>
                        </w:r>
                        <w:proofErr w:type="spellStart"/>
                        <w:r>
                          <w:rPr>
                            <w:rFonts w:ascii="Calibri"/>
                            <w:sz w:val="20"/>
                          </w:rPr>
                          <w:t>Bau</w:t>
                        </w:r>
                        <w:proofErr w:type="spellEnd"/>
                        <w:r>
                          <w:rPr>
                            <w:rFonts w:ascii="Calibri"/>
                            <w:spacing w:val="-12"/>
                            <w:sz w:val="20"/>
                          </w:rPr>
                          <w:t xml:space="preserve"> </w:t>
                        </w:r>
                        <w:r>
                          <w:rPr>
                            <w:rFonts w:ascii="Calibri"/>
                            <w:sz w:val="20"/>
                          </w:rPr>
                          <w:t>-</w:t>
                        </w:r>
                        <w:r>
                          <w:rPr>
                            <w:rFonts w:ascii="Calibri"/>
                            <w:spacing w:val="-11"/>
                            <w:sz w:val="20"/>
                          </w:rPr>
                          <w:t xml:space="preserve"> </w:t>
                        </w:r>
                        <w:proofErr w:type="spellStart"/>
                        <w:r>
                          <w:rPr>
                            <w:rFonts w:ascii="Calibri"/>
                            <w:sz w:val="20"/>
                          </w:rPr>
                          <w:t>Bau</w:t>
                        </w:r>
                        <w:proofErr w:type="spellEnd"/>
                        <w:r>
                          <w:rPr>
                            <w:rFonts w:ascii="Calibri"/>
                            <w:sz w:val="20"/>
                          </w:rPr>
                          <w:t xml:space="preserve"> </w:t>
                        </w:r>
                        <w:proofErr w:type="spellStart"/>
                        <w:r w:rsidR="005F0DF4">
                          <w:rPr>
                            <w:rFonts w:ascii="Calibri"/>
                            <w:spacing w:val="-2"/>
                            <w:sz w:val="20"/>
                          </w:rPr>
                          <w:t>South</w:t>
                        </w:r>
                        <w:r w:rsidR="00882687">
                          <w:rPr>
                            <w:rFonts w:ascii="Calibri"/>
                            <w:spacing w:val="-2"/>
                            <w:sz w:val="20"/>
                          </w:rPr>
                          <w:t>Regency</w:t>
                        </w:r>
                        <w:proofErr w:type="spellEnd"/>
                      </w:p>
                    </w:txbxContent>
                  </v:textbox>
                </v:shape>
                <w10:anchorlock/>
              </v:group>
            </w:pict>
          </mc:Fallback>
        </mc:AlternateContent>
      </w:r>
    </w:p>
    <w:p w14:paraId="5CE1C340" w14:textId="77777777" w:rsidR="005E6FEF" w:rsidRPr="005E6FEF" w:rsidRDefault="005E6FEF" w:rsidP="002D0ED5">
      <w:pPr>
        <w:pStyle w:val="BodyText"/>
        <w:ind w:right="283"/>
        <w:rPr>
          <w:rFonts w:ascii="Arial" w:hAnsi="Arial" w:cs="Arial"/>
          <w:b/>
          <w:sz w:val="20"/>
          <w:szCs w:val="20"/>
        </w:rPr>
      </w:pPr>
      <w:r w:rsidRPr="005E6FEF">
        <w:rPr>
          <w:rFonts w:ascii="Arial" w:hAnsi="Arial" w:cs="Arial"/>
          <w:b/>
          <w:sz w:val="20"/>
          <w:szCs w:val="20"/>
        </w:rPr>
        <w:t xml:space="preserve">Figure 1. </w:t>
      </w:r>
      <w:r>
        <w:rPr>
          <w:rFonts w:ascii="Arial" w:hAnsi="Arial" w:cs="Arial"/>
          <w:b/>
          <w:sz w:val="20"/>
          <w:szCs w:val="20"/>
        </w:rPr>
        <w:t>P</w:t>
      </w:r>
      <w:r w:rsidRPr="005E6FEF">
        <w:rPr>
          <w:rFonts w:ascii="Arial" w:hAnsi="Arial" w:cs="Arial"/>
          <w:b/>
          <w:sz w:val="20"/>
          <w:szCs w:val="20"/>
        </w:rPr>
        <w:t>rice of</w:t>
      </w:r>
      <w:r w:rsidRPr="005E6FEF">
        <w:rPr>
          <w:rFonts w:ascii="Arial" w:hAnsi="Arial" w:cs="Arial"/>
          <w:b/>
          <w:spacing w:val="40"/>
          <w:sz w:val="20"/>
          <w:szCs w:val="20"/>
        </w:rPr>
        <w:t xml:space="preserve"> </w:t>
      </w:r>
      <w:r w:rsidRPr="005E6FEF">
        <w:rPr>
          <w:rFonts w:ascii="Arial" w:hAnsi="Arial" w:cs="Arial"/>
          <w:b/>
          <w:sz w:val="20"/>
          <w:szCs w:val="20"/>
        </w:rPr>
        <w:t>seaweed</w:t>
      </w:r>
      <w:r>
        <w:rPr>
          <w:rFonts w:ascii="Arial" w:hAnsi="Arial" w:cs="Arial"/>
          <w:b/>
          <w:sz w:val="20"/>
          <w:szCs w:val="20"/>
        </w:rPr>
        <w:t xml:space="preserve"> at the each </w:t>
      </w:r>
      <w:r w:rsidRPr="005E6FEF">
        <w:rPr>
          <w:rFonts w:ascii="Arial" w:hAnsi="Arial" w:cs="Arial"/>
          <w:b/>
          <w:sz w:val="20"/>
          <w:szCs w:val="20"/>
        </w:rPr>
        <w:t>market chain</w:t>
      </w:r>
    </w:p>
    <w:p w14:paraId="5C0C6815" w14:textId="77777777" w:rsidR="002D0ED5" w:rsidRDefault="002D0ED5" w:rsidP="002D0ED5">
      <w:pPr>
        <w:pStyle w:val="BodyText"/>
        <w:ind w:right="283"/>
        <w:rPr>
          <w:rFonts w:ascii="Arial" w:hAnsi="Arial" w:cs="Arial"/>
          <w:sz w:val="20"/>
          <w:szCs w:val="20"/>
        </w:rPr>
      </w:pPr>
    </w:p>
    <w:p w14:paraId="6301D4CE" w14:textId="77777777" w:rsidR="003353DE" w:rsidRPr="00356591" w:rsidRDefault="00852A19" w:rsidP="002D0ED5">
      <w:pPr>
        <w:pStyle w:val="BodyText"/>
        <w:ind w:right="283"/>
        <w:rPr>
          <w:rFonts w:ascii="Arial" w:hAnsi="Arial" w:cs="Arial"/>
          <w:sz w:val="20"/>
          <w:szCs w:val="20"/>
        </w:rPr>
      </w:pPr>
      <w:r w:rsidRPr="00356591">
        <w:rPr>
          <w:rFonts w:ascii="Arial" w:hAnsi="Arial" w:cs="Arial"/>
          <w:sz w:val="20"/>
          <w:szCs w:val="20"/>
        </w:rPr>
        <w:t>Based on Figure 1, the selling price of seaweed in the first market chain of seaweed</w:t>
      </w:r>
      <w:r w:rsidRPr="00356591">
        <w:rPr>
          <w:rFonts w:ascii="Arial" w:hAnsi="Arial" w:cs="Arial"/>
          <w:spacing w:val="2"/>
          <w:sz w:val="20"/>
          <w:szCs w:val="20"/>
        </w:rPr>
        <w:t xml:space="preserve"> </w:t>
      </w:r>
      <w:r w:rsidRPr="00356591">
        <w:rPr>
          <w:rFonts w:ascii="Arial" w:hAnsi="Arial" w:cs="Arial"/>
          <w:sz w:val="20"/>
          <w:szCs w:val="20"/>
        </w:rPr>
        <w:t>cultivators</w:t>
      </w:r>
      <w:r w:rsidRPr="00356591">
        <w:rPr>
          <w:rFonts w:ascii="Arial" w:hAnsi="Arial" w:cs="Arial"/>
          <w:spacing w:val="6"/>
          <w:sz w:val="20"/>
          <w:szCs w:val="20"/>
        </w:rPr>
        <w:t xml:space="preserve"> </w:t>
      </w:r>
      <w:r w:rsidRPr="00356591">
        <w:rPr>
          <w:rFonts w:ascii="Arial" w:hAnsi="Arial" w:cs="Arial"/>
          <w:sz w:val="20"/>
          <w:szCs w:val="20"/>
        </w:rPr>
        <w:t>at</w:t>
      </w:r>
      <w:r w:rsidRPr="00356591">
        <w:rPr>
          <w:rFonts w:ascii="Arial" w:hAnsi="Arial" w:cs="Arial"/>
          <w:spacing w:val="6"/>
          <w:sz w:val="20"/>
          <w:szCs w:val="20"/>
        </w:rPr>
        <w:t xml:space="preserve"> </w:t>
      </w:r>
      <w:r w:rsidRPr="00356591">
        <w:rPr>
          <w:rFonts w:ascii="Arial" w:hAnsi="Arial" w:cs="Arial"/>
          <w:sz w:val="20"/>
          <w:szCs w:val="20"/>
        </w:rPr>
        <w:t>a</w:t>
      </w:r>
      <w:r w:rsidRPr="00356591">
        <w:rPr>
          <w:rFonts w:ascii="Arial" w:hAnsi="Arial" w:cs="Arial"/>
          <w:spacing w:val="5"/>
          <w:sz w:val="20"/>
          <w:szCs w:val="20"/>
        </w:rPr>
        <w:t xml:space="preserve"> </w:t>
      </w:r>
      <w:r w:rsidRPr="00356591">
        <w:rPr>
          <w:rFonts w:ascii="Arial" w:hAnsi="Arial" w:cs="Arial"/>
          <w:sz w:val="20"/>
          <w:szCs w:val="20"/>
        </w:rPr>
        <w:t>price</w:t>
      </w:r>
      <w:r w:rsidRPr="00356591">
        <w:rPr>
          <w:rFonts w:ascii="Arial" w:hAnsi="Arial" w:cs="Arial"/>
          <w:spacing w:val="3"/>
          <w:sz w:val="20"/>
          <w:szCs w:val="20"/>
        </w:rPr>
        <w:t xml:space="preserve"> </w:t>
      </w:r>
      <w:r w:rsidRPr="00356591">
        <w:rPr>
          <w:rFonts w:ascii="Arial" w:hAnsi="Arial" w:cs="Arial"/>
          <w:sz w:val="20"/>
          <w:szCs w:val="20"/>
        </w:rPr>
        <w:t>of</w:t>
      </w:r>
      <w:r w:rsidRPr="00356591">
        <w:rPr>
          <w:rFonts w:ascii="Arial" w:hAnsi="Arial" w:cs="Arial"/>
          <w:spacing w:val="5"/>
          <w:sz w:val="20"/>
          <w:szCs w:val="20"/>
        </w:rPr>
        <w:t xml:space="preserve"> </w:t>
      </w:r>
      <w:r w:rsidRPr="00356591">
        <w:rPr>
          <w:rFonts w:ascii="Arial" w:hAnsi="Arial" w:cs="Arial"/>
          <w:sz w:val="20"/>
          <w:szCs w:val="20"/>
        </w:rPr>
        <w:t>Rp</w:t>
      </w:r>
      <w:r w:rsidRPr="00356591">
        <w:rPr>
          <w:rFonts w:ascii="Arial" w:hAnsi="Arial" w:cs="Arial"/>
          <w:spacing w:val="5"/>
          <w:sz w:val="20"/>
          <w:szCs w:val="20"/>
        </w:rPr>
        <w:t xml:space="preserve"> </w:t>
      </w:r>
      <w:r w:rsidRPr="00356591">
        <w:rPr>
          <w:rFonts w:ascii="Arial" w:hAnsi="Arial" w:cs="Arial"/>
          <w:sz w:val="20"/>
          <w:szCs w:val="20"/>
        </w:rPr>
        <w:t>13,500/Kg.</w:t>
      </w:r>
      <w:r w:rsidRPr="00356591">
        <w:rPr>
          <w:rFonts w:ascii="Arial" w:hAnsi="Arial" w:cs="Arial"/>
          <w:spacing w:val="5"/>
          <w:sz w:val="20"/>
          <w:szCs w:val="20"/>
        </w:rPr>
        <w:t xml:space="preserve"> </w:t>
      </w:r>
      <w:r w:rsidRPr="00356591">
        <w:rPr>
          <w:rFonts w:ascii="Arial" w:hAnsi="Arial" w:cs="Arial"/>
          <w:sz w:val="20"/>
          <w:szCs w:val="20"/>
        </w:rPr>
        <w:t>While</w:t>
      </w:r>
      <w:r w:rsidRPr="00356591">
        <w:rPr>
          <w:rFonts w:ascii="Arial" w:hAnsi="Arial" w:cs="Arial"/>
          <w:spacing w:val="5"/>
          <w:sz w:val="20"/>
          <w:szCs w:val="20"/>
        </w:rPr>
        <w:t xml:space="preserve"> </w:t>
      </w:r>
      <w:r w:rsidRPr="00356591">
        <w:rPr>
          <w:rFonts w:ascii="Arial" w:hAnsi="Arial" w:cs="Arial"/>
          <w:sz w:val="20"/>
          <w:szCs w:val="20"/>
        </w:rPr>
        <w:t>at</w:t>
      </w:r>
      <w:r w:rsidRPr="00356591">
        <w:rPr>
          <w:rFonts w:ascii="Arial" w:hAnsi="Arial" w:cs="Arial"/>
          <w:spacing w:val="5"/>
          <w:sz w:val="20"/>
          <w:szCs w:val="20"/>
        </w:rPr>
        <w:t xml:space="preserve"> </w:t>
      </w:r>
      <w:r w:rsidRPr="00356591">
        <w:rPr>
          <w:rFonts w:ascii="Arial" w:hAnsi="Arial" w:cs="Arial"/>
          <w:sz w:val="20"/>
          <w:szCs w:val="20"/>
        </w:rPr>
        <w:t>the</w:t>
      </w:r>
      <w:r w:rsidRPr="00356591">
        <w:rPr>
          <w:rFonts w:ascii="Arial" w:hAnsi="Arial" w:cs="Arial"/>
          <w:spacing w:val="5"/>
          <w:sz w:val="20"/>
          <w:szCs w:val="20"/>
        </w:rPr>
        <w:t xml:space="preserve"> </w:t>
      </w:r>
      <w:r w:rsidRPr="00356591">
        <w:rPr>
          <w:rFonts w:ascii="Arial" w:hAnsi="Arial" w:cs="Arial"/>
          <w:sz w:val="20"/>
          <w:szCs w:val="20"/>
        </w:rPr>
        <w:t>collector</w:t>
      </w:r>
      <w:r w:rsidRPr="00356591">
        <w:rPr>
          <w:rFonts w:ascii="Arial" w:hAnsi="Arial" w:cs="Arial"/>
          <w:spacing w:val="5"/>
          <w:sz w:val="20"/>
          <w:szCs w:val="20"/>
        </w:rPr>
        <w:t xml:space="preserve"> </w:t>
      </w:r>
      <w:r w:rsidRPr="00356591">
        <w:rPr>
          <w:rFonts w:ascii="Arial" w:hAnsi="Arial" w:cs="Arial"/>
          <w:sz w:val="20"/>
          <w:szCs w:val="20"/>
        </w:rPr>
        <w:t>level</w:t>
      </w:r>
      <w:r w:rsidRPr="00356591">
        <w:rPr>
          <w:rFonts w:ascii="Arial" w:hAnsi="Arial" w:cs="Arial"/>
          <w:spacing w:val="6"/>
          <w:sz w:val="20"/>
          <w:szCs w:val="20"/>
        </w:rPr>
        <w:t xml:space="preserve"> </w:t>
      </w:r>
      <w:r w:rsidRPr="00356591">
        <w:rPr>
          <w:rFonts w:ascii="Arial" w:hAnsi="Arial" w:cs="Arial"/>
          <w:sz w:val="20"/>
          <w:szCs w:val="20"/>
        </w:rPr>
        <w:t>it</w:t>
      </w:r>
      <w:r w:rsidRPr="00356591">
        <w:rPr>
          <w:rFonts w:ascii="Arial" w:hAnsi="Arial" w:cs="Arial"/>
          <w:spacing w:val="6"/>
          <w:sz w:val="20"/>
          <w:szCs w:val="20"/>
        </w:rPr>
        <w:t xml:space="preserve"> </w:t>
      </w:r>
      <w:r w:rsidRPr="00356591">
        <w:rPr>
          <w:rFonts w:ascii="Arial" w:hAnsi="Arial" w:cs="Arial"/>
          <w:spacing w:val="-5"/>
          <w:sz w:val="20"/>
          <w:szCs w:val="20"/>
        </w:rPr>
        <w:t>was</w:t>
      </w:r>
      <w:r w:rsidR="005E6FEF">
        <w:rPr>
          <w:rFonts w:ascii="Arial" w:hAnsi="Arial" w:cs="Arial"/>
          <w:sz w:val="20"/>
          <w:szCs w:val="20"/>
        </w:rPr>
        <w:t xml:space="preserve"> p</w:t>
      </w:r>
      <w:r w:rsidRPr="00356591">
        <w:rPr>
          <w:rFonts w:ascii="Arial" w:hAnsi="Arial" w:cs="Arial"/>
          <w:sz w:val="20"/>
          <w:szCs w:val="20"/>
        </w:rPr>
        <w:t>urchased</w:t>
      </w:r>
      <w:r w:rsidRPr="00356591">
        <w:rPr>
          <w:rFonts w:ascii="Arial" w:hAnsi="Arial" w:cs="Arial"/>
          <w:spacing w:val="31"/>
          <w:sz w:val="20"/>
          <w:szCs w:val="20"/>
        </w:rPr>
        <w:t xml:space="preserve"> </w:t>
      </w:r>
      <w:r w:rsidRPr="00356591">
        <w:rPr>
          <w:rFonts w:ascii="Arial" w:hAnsi="Arial" w:cs="Arial"/>
          <w:sz w:val="20"/>
          <w:szCs w:val="20"/>
        </w:rPr>
        <w:t>at</w:t>
      </w:r>
      <w:r w:rsidRPr="00356591">
        <w:rPr>
          <w:rFonts w:ascii="Arial" w:hAnsi="Arial" w:cs="Arial"/>
          <w:spacing w:val="31"/>
          <w:sz w:val="20"/>
          <w:szCs w:val="20"/>
        </w:rPr>
        <w:t xml:space="preserve"> </w:t>
      </w:r>
      <w:r w:rsidRPr="00356591">
        <w:rPr>
          <w:rFonts w:ascii="Arial" w:hAnsi="Arial" w:cs="Arial"/>
          <w:sz w:val="20"/>
          <w:szCs w:val="20"/>
        </w:rPr>
        <w:t>a</w:t>
      </w:r>
      <w:r w:rsidRPr="00356591">
        <w:rPr>
          <w:rFonts w:ascii="Arial" w:hAnsi="Arial" w:cs="Arial"/>
          <w:spacing w:val="28"/>
          <w:sz w:val="20"/>
          <w:szCs w:val="20"/>
        </w:rPr>
        <w:t xml:space="preserve"> </w:t>
      </w:r>
      <w:r w:rsidRPr="00356591">
        <w:rPr>
          <w:rFonts w:ascii="Arial" w:hAnsi="Arial" w:cs="Arial"/>
          <w:sz w:val="20"/>
          <w:szCs w:val="20"/>
        </w:rPr>
        <w:t>price</w:t>
      </w:r>
      <w:r w:rsidRPr="00356591">
        <w:rPr>
          <w:rFonts w:ascii="Arial" w:hAnsi="Arial" w:cs="Arial"/>
          <w:spacing w:val="28"/>
          <w:sz w:val="20"/>
          <w:szCs w:val="20"/>
        </w:rPr>
        <w:t xml:space="preserve"> </w:t>
      </w:r>
      <w:r w:rsidRPr="00356591">
        <w:rPr>
          <w:rFonts w:ascii="Arial" w:hAnsi="Arial" w:cs="Arial"/>
          <w:sz w:val="20"/>
          <w:szCs w:val="20"/>
        </w:rPr>
        <w:t>of</w:t>
      </w:r>
      <w:r w:rsidRPr="00356591">
        <w:rPr>
          <w:rFonts w:ascii="Arial" w:hAnsi="Arial" w:cs="Arial"/>
          <w:spacing w:val="32"/>
          <w:sz w:val="20"/>
          <w:szCs w:val="20"/>
        </w:rPr>
        <w:t xml:space="preserve"> </w:t>
      </w:r>
      <w:r w:rsidRPr="00356591">
        <w:rPr>
          <w:rFonts w:ascii="Arial" w:hAnsi="Arial" w:cs="Arial"/>
          <w:sz w:val="20"/>
          <w:szCs w:val="20"/>
        </w:rPr>
        <w:t>Rp</w:t>
      </w:r>
      <w:r w:rsidRPr="00356591">
        <w:rPr>
          <w:rFonts w:ascii="Arial" w:hAnsi="Arial" w:cs="Arial"/>
          <w:spacing w:val="28"/>
          <w:sz w:val="20"/>
          <w:szCs w:val="20"/>
        </w:rPr>
        <w:t xml:space="preserve"> </w:t>
      </w:r>
      <w:r w:rsidRPr="00356591">
        <w:rPr>
          <w:rFonts w:ascii="Arial" w:hAnsi="Arial" w:cs="Arial"/>
          <w:sz w:val="20"/>
          <w:szCs w:val="20"/>
        </w:rPr>
        <w:t>15,000/Kg,</w:t>
      </w:r>
      <w:r w:rsidRPr="00356591">
        <w:rPr>
          <w:rFonts w:ascii="Arial" w:hAnsi="Arial" w:cs="Arial"/>
          <w:spacing w:val="31"/>
          <w:sz w:val="20"/>
          <w:szCs w:val="20"/>
        </w:rPr>
        <w:t xml:space="preserve"> </w:t>
      </w:r>
      <w:r w:rsidRPr="00356591">
        <w:rPr>
          <w:rFonts w:ascii="Arial" w:hAnsi="Arial" w:cs="Arial"/>
          <w:sz w:val="20"/>
          <w:szCs w:val="20"/>
        </w:rPr>
        <w:t>and</w:t>
      </w:r>
      <w:r w:rsidRPr="00356591">
        <w:rPr>
          <w:rFonts w:ascii="Arial" w:hAnsi="Arial" w:cs="Arial"/>
          <w:spacing w:val="28"/>
          <w:sz w:val="20"/>
          <w:szCs w:val="20"/>
        </w:rPr>
        <w:t xml:space="preserve"> </w:t>
      </w:r>
      <w:r w:rsidRPr="00356591">
        <w:rPr>
          <w:rFonts w:ascii="Arial" w:hAnsi="Arial" w:cs="Arial"/>
          <w:sz w:val="20"/>
          <w:szCs w:val="20"/>
        </w:rPr>
        <w:t>at</w:t>
      </w:r>
      <w:r w:rsidRPr="00356591">
        <w:rPr>
          <w:rFonts w:ascii="Arial" w:hAnsi="Arial" w:cs="Arial"/>
          <w:spacing w:val="31"/>
          <w:sz w:val="20"/>
          <w:szCs w:val="20"/>
        </w:rPr>
        <w:t xml:space="preserve"> </w:t>
      </w:r>
      <w:r w:rsidRPr="00356591">
        <w:rPr>
          <w:rFonts w:ascii="Arial" w:hAnsi="Arial" w:cs="Arial"/>
          <w:sz w:val="20"/>
          <w:szCs w:val="20"/>
        </w:rPr>
        <w:t>collectors</w:t>
      </w:r>
      <w:r w:rsidRPr="00356591">
        <w:rPr>
          <w:rFonts w:ascii="Arial" w:hAnsi="Arial" w:cs="Arial"/>
          <w:spacing w:val="28"/>
          <w:sz w:val="20"/>
          <w:szCs w:val="20"/>
        </w:rPr>
        <w:t xml:space="preserve"> </w:t>
      </w:r>
      <w:r w:rsidRPr="00356591">
        <w:rPr>
          <w:rFonts w:ascii="Arial" w:hAnsi="Arial" w:cs="Arial"/>
          <w:sz w:val="20"/>
          <w:szCs w:val="20"/>
        </w:rPr>
        <w:t>in</w:t>
      </w:r>
      <w:r w:rsidRPr="00356591">
        <w:rPr>
          <w:rFonts w:ascii="Arial" w:hAnsi="Arial" w:cs="Arial"/>
          <w:spacing w:val="29"/>
          <w:sz w:val="20"/>
          <w:szCs w:val="20"/>
        </w:rPr>
        <w:t xml:space="preserve"> </w:t>
      </w:r>
      <w:r w:rsidRPr="00356591">
        <w:rPr>
          <w:rFonts w:ascii="Arial" w:hAnsi="Arial" w:cs="Arial"/>
          <w:sz w:val="20"/>
          <w:szCs w:val="20"/>
        </w:rPr>
        <w:t>Bau-Bau</w:t>
      </w:r>
      <w:r w:rsidRPr="00356591">
        <w:rPr>
          <w:rFonts w:ascii="Arial" w:hAnsi="Arial" w:cs="Arial"/>
          <w:spacing w:val="31"/>
          <w:sz w:val="20"/>
          <w:szCs w:val="20"/>
        </w:rPr>
        <w:t xml:space="preserve"> </w:t>
      </w:r>
      <w:r w:rsidRPr="00356591">
        <w:rPr>
          <w:rFonts w:ascii="Arial" w:hAnsi="Arial" w:cs="Arial"/>
          <w:sz w:val="20"/>
          <w:szCs w:val="20"/>
        </w:rPr>
        <w:t>city</w:t>
      </w:r>
      <w:r w:rsidRPr="00356591">
        <w:rPr>
          <w:rFonts w:ascii="Arial" w:hAnsi="Arial" w:cs="Arial"/>
          <w:spacing w:val="26"/>
          <w:sz w:val="20"/>
          <w:szCs w:val="20"/>
        </w:rPr>
        <w:t xml:space="preserve"> </w:t>
      </w:r>
      <w:r w:rsidRPr="00356591">
        <w:rPr>
          <w:rFonts w:ascii="Arial" w:hAnsi="Arial" w:cs="Arial"/>
          <w:sz w:val="20"/>
          <w:szCs w:val="20"/>
        </w:rPr>
        <w:t>it</w:t>
      </w:r>
      <w:r w:rsidRPr="00356591">
        <w:rPr>
          <w:rFonts w:ascii="Arial" w:hAnsi="Arial" w:cs="Arial"/>
          <w:spacing w:val="29"/>
          <w:sz w:val="20"/>
          <w:szCs w:val="20"/>
        </w:rPr>
        <w:t xml:space="preserve"> </w:t>
      </w:r>
      <w:r w:rsidRPr="00356591">
        <w:rPr>
          <w:rFonts w:ascii="Arial" w:hAnsi="Arial" w:cs="Arial"/>
          <w:sz w:val="20"/>
          <w:szCs w:val="20"/>
        </w:rPr>
        <w:t>was purchased at a price of Rp 16,500/Kg by large traders in Makassar.</w:t>
      </w:r>
    </w:p>
    <w:p w14:paraId="584DC13F" w14:textId="77777777" w:rsidR="003353DE" w:rsidRPr="00356591" w:rsidRDefault="003353DE" w:rsidP="002D0ED5">
      <w:pPr>
        <w:pStyle w:val="BodyText"/>
        <w:ind w:left="0"/>
        <w:jc w:val="left"/>
        <w:rPr>
          <w:rFonts w:ascii="Arial" w:hAnsi="Arial" w:cs="Arial"/>
          <w:sz w:val="20"/>
          <w:szCs w:val="20"/>
        </w:rPr>
      </w:pPr>
    </w:p>
    <w:p w14:paraId="39FB62A2" w14:textId="77777777" w:rsidR="003353DE" w:rsidRPr="00C413FF" w:rsidRDefault="00852A19" w:rsidP="00230A64">
      <w:pPr>
        <w:pStyle w:val="Heading1"/>
        <w:numPr>
          <w:ilvl w:val="1"/>
          <w:numId w:val="6"/>
        </w:numPr>
        <w:ind w:left="851" w:hanging="284"/>
        <w:rPr>
          <w:rFonts w:ascii="Arial" w:hAnsi="Arial" w:cs="Arial"/>
          <w:szCs w:val="22"/>
        </w:rPr>
      </w:pPr>
      <w:r w:rsidRPr="00C413FF">
        <w:rPr>
          <w:rFonts w:ascii="Arial" w:hAnsi="Arial" w:cs="Arial"/>
          <w:szCs w:val="22"/>
        </w:rPr>
        <w:t>Marketing</w:t>
      </w:r>
      <w:r w:rsidRPr="00C413FF">
        <w:rPr>
          <w:rFonts w:ascii="Arial" w:hAnsi="Arial" w:cs="Arial"/>
          <w:spacing w:val="-3"/>
          <w:szCs w:val="22"/>
        </w:rPr>
        <w:t xml:space="preserve"> </w:t>
      </w:r>
      <w:r w:rsidRPr="00C413FF">
        <w:rPr>
          <w:rFonts w:ascii="Arial" w:hAnsi="Arial" w:cs="Arial"/>
          <w:spacing w:val="-2"/>
          <w:szCs w:val="22"/>
        </w:rPr>
        <w:t>Costs</w:t>
      </w:r>
    </w:p>
    <w:p w14:paraId="7C03A508" w14:textId="77777777" w:rsidR="002D0ED5" w:rsidRDefault="002D0ED5" w:rsidP="002D0ED5">
      <w:pPr>
        <w:pStyle w:val="BodyText"/>
        <w:ind w:right="279"/>
        <w:rPr>
          <w:rFonts w:ascii="Arial" w:hAnsi="Arial" w:cs="Arial"/>
          <w:sz w:val="20"/>
          <w:szCs w:val="20"/>
        </w:rPr>
      </w:pPr>
    </w:p>
    <w:p w14:paraId="32DF2F59" w14:textId="77777777" w:rsidR="003353DE" w:rsidRPr="00356591" w:rsidRDefault="00852A19" w:rsidP="002D0ED5">
      <w:pPr>
        <w:pStyle w:val="BodyText"/>
        <w:ind w:right="279"/>
        <w:rPr>
          <w:rFonts w:ascii="Arial" w:hAnsi="Arial" w:cs="Arial"/>
          <w:sz w:val="20"/>
          <w:szCs w:val="20"/>
        </w:rPr>
      </w:pPr>
      <w:r w:rsidRPr="00356591">
        <w:rPr>
          <w:rFonts w:ascii="Arial" w:hAnsi="Arial" w:cs="Arial"/>
          <w:sz w:val="20"/>
          <w:szCs w:val="20"/>
        </w:rPr>
        <w:t>In the analysis of marketing channels and marketing efficiency, it is known that in the process of flowing goods from producer farmers to final consumers, marketing institutions incur costs called marketing costs, such as the price of buoys, gasoline prices, the price of span ropes, anchor ropes and salaries of employees who tie seeds. Marketing costs in this case include the amount of costs incurred by each institution for the purposes of implementing marketing activities or functions (marketing costs) and the benefits received by each institution (Nasrudin, 2018).</w:t>
      </w:r>
    </w:p>
    <w:p w14:paraId="37284485" w14:textId="77777777" w:rsidR="002D0ED5" w:rsidRDefault="002D0ED5" w:rsidP="002D0ED5">
      <w:pPr>
        <w:pStyle w:val="BodyText"/>
        <w:ind w:right="285"/>
        <w:rPr>
          <w:rFonts w:ascii="Arial" w:hAnsi="Arial" w:cs="Arial"/>
          <w:sz w:val="20"/>
          <w:szCs w:val="20"/>
        </w:rPr>
      </w:pPr>
    </w:p>
    <w:p w14:paraId="1ED97E55" w14:textId="43FD779E" w:rsidR="003353DE" w:rsidRPr="00356591" w:rsidRDefault="00852A19" w:rsidP="002D0ED5">
      <w:pPr>
        <w:pStyle w:val="BodyText"/>
        <w:ind w:right="285"/>
        <w:rPr>
          <w:rFonts w:ascii="Arial" w:hAnsi="Arial" w:cs="Arial"/>
          <w:sz w:val="20"/>
          <w:szCs w:val="20"/>
        </w:rPr>
      </w:pPr>
      <w:r w:rsidRPr="00356591">
        <w:rPr>
          <w:rFonts w:ascii="Arial" w:hAnsi="Arial" w:cs="Arial"/>
          <w:sz w:val="20"/>
          <w:szCs w:val="20"/>
        </w:rPr>
        <w:t xml:space="preserve">Seaweed marketing costs are costs incurred for all purposes in seaweed. Seaweed marketing costs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Wangi </w:t>
      </w:r>
      <w:proofErr w:type="spellStart"/>
      <w:r w:rsidRPr="00356591">
        <w:rPr>
          <w:rFonts w:ascii="Arial" w:hAnsi="Arial" w:cs="Arial"/>
          <w:sz w:val="20"/>
          <w:szCs w:val="20"/>
        </w:rPr>
        <w:t>Wangi</w:t>
      </w:r>
      <w:proofErr w:type="spellEnd"/>
      <w:r w:rsidRPr="00356591">
        <w:rPr>
          <w:rFonts w:ascii="Arial" w:hAnsi="Arial" w:cs="Arial"/>
          <w:sz w:val="20"/>
          <w:szCs w:val="20"/>
        </w:rPr>
        <w:t xml:space="preserve"> District,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w:t>
      </w:r>
      <w:r w:rsidR="002D0ED5">
        <w:rPr>
          <w:rFonts w:ascii="Arial" w:hAnsi="Arial" w:cs="Arial"/>
          <w:sz w:val="20"/>
          <w:szCs w:val="20"/>
        </w:rPr>
        <w:t xml:space="preserve"> can be seen in Table </w:t>
      </w:r>
      <w:r w:rsidR="00BE2F1F">
        <w:rPr>
          <w:rFonts w:ascii="Arial" w:hAnsi="Arial" w:cs="Arial"/>
          <w:sz w:val="20"/>
          <w:szCs w:val="20"/>
        </w:rPr>
        <w:t>7</w:t>
      </w:r>
      <w:r w:rsidR="002D0ED5">
        <w:rPr>
          <w:rFonts w:ascii="Arial" w:hAnsi="Arial" w:cs="Arial"/>
          <w:sz w:val="20"/>
          <w:szCs w:val="20"/>
        </w:rPr>
        <w:t>.</w:t>
      </w:r>
    </w:p>
    <w:p w14:paraId="18D03875" w14:textId="77777777" w:rsidR="002D0ED5" w:rsidRDefault="002D0ED5" w:rsidP="00D651B4">
      <w:pPr>
        <w:pStyle w:val="BodyText"/>
        <w:tabs>
          <w:tab w:val="left" w:pos="1986"/>
        </w:tabs>
        <w:spacing w:line="242" w:lineRule="auto"/>
        <w:ind w:left="1986" w:right="279" w:hanging="1419"/>
        <w:jc w:val="left"/>
        <w:rPr>
          <w:rFonts w:ascii="Arial" w:hAnsi="Arial" w:cs="Arial"/>
          <w:sz w:val="20"/>
          <w:szCs w:val="20"/>
        </w:rPr>
      </w:pPr>
    </w:p>
    <w:p w14:paraId="07128F1D" w14:textId="2EC9B544" w:rsidR="003353DE" w:rsidRDefault="00852A19" w:rsidP="00882687">
      <w:pPr>
        <w:pStyle w:val="BodyText"/>
        <w:tabs>
          <w:tab w:val="left" w:pos="1986"/>
        </w:tabs>
        <w:spacing w:line="242" w:lineRule="auto"/>
        <w:ind w:left="1986" w:right="279" w:hanging="1419"/>
        <w:jc w:val="left"/>
        <w:rPr>
          <w:rFonts w:ascii="Arial" w:hAnsi="Arial" w:cs="Arial"/>
          <w:b/>
          <w:sz w:val="20"/>
          <w:szCs w:val="20"/>
        </w:rPr>
      </w:pPr>
      <w:r w:rsidRPr="00882687">
        <w:rPr>
          <w:rFonts w:ascii="Arial" w:hAnsi="Arial" w:cs="Arial"/>
          <w:b/>
          <w:sz w:val="20"/>
          <w:szCs w:val="20"/>
        </w:rPr>
        <w:t xml:space="preserve">Table </w:t>
      </w:r>
      <w:r w:rsidR="00BE2F1F">
        <w:rPr>
          <w:rFonts w:ascii="Arial" w:hAnsi="Arial" w:cs="Arial"/>
          <w:b/>
          <w:sz w:val="20"/>
          <w:szCs w:val="20"/>
        </w:rPr>
        <w:t>7</w:t>
      </w:r>
      <w:r w:rsidRPr="00882687">
        <w:rPr>
          <w:rFonts w:ascii="Arial" w:hAnsi="Arial" w:cs="Arial"/>
          <w:b/>
          <w:sz w:val="20"/>
          <w:szCs w:val="20"/>
        </w:rPr>
        <w:tab/>
        <w:t xml:space="preserve">Seaweed Marketing Costs in </w:t>
      </w:r>
      <w:proofErr w:type="spellStart"/>
      <w:r w:rsidRPr="00882687">
        <w:rPr>
          <w:rFonts w:ascii="Arial" w:hAnsi="Arial" w:cs="Arial"/>
          <w:b/>
          <w:sz w:val="20"/>
          <w:szCs w:val="20"/>
        </w:rPr>
        <w:t>Liya</w:t>
      </w:r>
      <w:proofErr w:type="spellEnd"/>
      <w:r w:rsidRPr="00882687">
        <w:rPr>
          <w:rFonts w:ascii="Arial" w:hAnsi="Arial" w:cs="Arial"/>
          <w:b/>
          <w:sz w:val="20"/>
          <w:szCs w:val="20"/>
        </w:rPr>
        <w:t xml:space="preserve"> </w:t>
      </w:r>
      <w:proofErr w:type="spellStart"/>
      <w:r w:rsidRPr="00882687">
        <w:rPr>
          <w:rFonts w:ascii="Arial" w:hAnsi="Arial" w:cs="Arial"/>
          <w:b/>
          <w:sz w:val="20"/>
          <w:szCs w:val="20"/>
        </w:rPr>
        <w:t>Onemelangka</w:t>
      </w:r>
      <w:proofErr w:type="spellEnd"/>
      <w:r w:rsidRPr="00882687">
        <w:rPr>
          <w:rFonts w:ascii="Arial" w:hAnsi="Arial" w:cs="Arial"/>
          <w:b/>
          <w:sz w:val="20"/>
          <w:szCs w:val="20"/>
        </w:rPr>
        <w:t xml:space="preserve"> Village, Wangi - Wangi District, </w:t>
      </w:r>
      <w:proofErr w:type="spellStart"/>
      <w:r w:rsidRPr="00882687">
        <w:rPr>
          <w:rFonts w:ascii="Arial" w:hAnsi="Arial" w:cs="Arial"/>
          <w:b/>
          <w:sz w:val="20"/>
          <w:szCs w:val="20"/>
        </w:rPr>
        <w:t>Wakatobi</w:t>
      </w:r>
      <w:proofErr w:type="spellEnd"/>
      <w:r w:rsidRPr="00882687">
        <w:rPr>
          <w:rFonts w:ascii="Arial" w:hAnsi="Arial" w:cs="Arial"/>
          <w:b/>
          <w:sz w:val="20"/>
          <w:szCs w:val="20"/>
        </w:rPr>
        <w:t xml:space="preserve"> Regency</w:t>
      </w:r>
    </w:p>
    <w:p w14:paraId="6E08FE42" w14:textId="77777777" w:rsidR="00882687" w:rsidRPr="00882687" w:rsidRDefault="00882687" w:rsidP="00882687">
      <w:pPr>
        <w:pStyle w:val="BodyText"/>
        <w:tabs>
          <w:tab w:val="left" w:pos="1986"/>
        </w:tabs>
        <w:spacing w:line="242" w:lineRule="auto"/>
        <w:ind w:left="1986" w:right="279" w:hanging="1419"/>
        <w:jc w:val="left"/>
        <w:rPr>
          <w:rFonts w:ascii="Arial" w:hAnsi="Arial" w:cs="Arial"/>
          <w:b/>
          <w:sz w:val="20"/>
          <w:szCs w:val="20"/>
        </w:rPr>
      </w:pPr>
    </w:p>
    <w:tbl>
      <w:tblPr>
        <w:tblW w:w="0" w:type="auto"/>
        <w:tblInd w:w="561" w:type="dxa"/>
        <w:tblLayout w:type="fixed"/>
        <w:tblCellMar>
          <w:left w:w="0" w:type="dxa"/>
          <w:right w:w="0" w:type="dxa"/>
        </w:tblCellMar>
        <w:tblLook w:val="01E0" w:firstRow="1" w:lastRow="1" w:firstColumn="1" w:lastColumn="1" w:noHBand="0" w:noVBand="0"/>
      </w:tblPr>
      <w:tblGrid>
        <w:gridCol w:w="1195"/>
        <w:gridCol w:w="3305"/>
        <w:gridCol w:w="3455"/>
      </w:tblGrid>
      <w:tr w:rsidR="003353DE" w:rsidRPr="00356591" w14:paraId="7BDE4B74" w14:textId="77777777">
        <w:trPr>
          <w:trHeight w:val="275"/>
        </w:trPr>
        <w:tc>
          <w:tcPr>
            <w:tcW w:w="1195" w:type="dxa"/>
            <w:tcBorders>
              <w:top w:val="single" w:sz="4" w:space="0" w:color="000000"/>
              <w:bottom w:val="single" w:sz="4" w:space="0" w:color="000000"/>
            </w:tcBorders>
          </w:tcPr>
          <w:p w14:paraId="6A0F290D" w14:textId="77777777" w:rsidR="003353DE" w:rsidRPr="00356591" w:rsidRDefault="00852A19" w:rsidP="00D651B4">
            <w:pPr>
              <w:pStyle w:val="TableParagraph"/>
              <w:ind w:left="122"/>
              <w:rPr>
                <w:rFonts w:ascii="Arial" w:hAnsi="Arial" w:cs="Arial"/>
                <w:b/>
                <w:sz w:val="20"/>
                <w:szCs w:val="20"/>
              </w:rPr>
            </w:pPr>
            <w:r w:rsidRPr="00356591">
              <w:rPr>
                <w:rFonts w:ascii="Arial" w:hAnsi="Arial" w:cs="Arial"/>
                <w:b/>
                <w:spacing w:val="-2"/>
                <w:sz w:val="20"/>
                <w:szCs w:val="20"/>
              </w:rPr>
              <w:t>Channel</w:t>
            </w:r>
          </w:p>
        </w:tc>
        <w:tc>
          <w:tcPr>
            <w:tcW w:w="3305" w:type="dxa"/>
            <w:tcBorders>
              <w:top w:val="single" w:sz="4" w:space="0" w:color="000000"/>
              <w:bottom w:val="single" w:sz="4" w:space="0" w:color="000000"/>
            </w:tcBorders>
          </w:tcPr>
          <w:p w14:paraId="62A6DA52" w14:textId="77777777" w:rsidR="003353DE" w:rsidRPr="00356591" w:rsidRDefault="00852A19" w:rsidP="00D651B4">
            <w:pPr>
              <w:pStyle w:val="TableParagraph"/>
              <w:ind w:left="204"/>
              <w:rPr>
                <w:rFonts w:ascii="Arial" w:hAnsi="Arial" w:cs="Arial"/>
                <w:b/>
                <w:sz w:val="20"/>
                <w:szCs w:val="20"/>
              </w:rPr>
            </w:pPr>
            <w:r w:rsidRPr="00356591">
              <w:rPr>
                <w:rFonts w:ascii="Arial" w:hAnsi="Arial" w:cs="Arial"/>
                <w:b/>
                <w:sz w:val="20"/>
                <w:szCs w:val="20"/>
              </w:rPr>
              <w:t>Marketing</w:t>
            </w:r>
            <w:r w:rsidRPr="00356591">
              <w:rPr>
                <w:rFonts w:ascii="Arial" w:hAnsi="Arial" w:cs="Arial"/>
                <w:b/>
                <w:spacing w:val="-3"/>
                <w:sz w:val="20"/>
                <w:szCs w:val="20"/>
              </w:rPr>
              <w:t xml:space="preserve"> </w:t>
            </w:r>
            <w:r w:rsidRPr="00356591">
              <w:rPr>
                <w:rFonts w:ascii="Arial" w:hAnsi="Arial" w:cs="Arial"/>
                <w:b/>
                <w:spacing w:val="-2"/>
                <w:sz w:val="20"/>
                <w:szCs w:val="20"/>
              </w:rPr>
              <w:t>institution</w:t>
            </w:r>
          </w:p>
        </w:tc>
        <w:tc>
          <w:tcPr>
            <w:tcW w:w="3455" w:type="dxa"/>
            <w:tcBorders>
              <w:top w:val="single" w:sz="4" w:space="0" w:color="000000"/>
              <w:bottom w:val="single" w:sz="4" w:space="0" w:color="000000"/>
            </w:tcBorders>
          </w:tcPr>
          <w:p w14:paraId="36126CA2" w14:textId="77777777" w:rsidR="003353DE" w:rsidRPr="00356591" w:rsidRDefault="00852A19" w:rsidP="00D651B4">
            <w:pPr>
              <w:pStyle w:val="TableParagraph"/>
              <w:ind w:left="725"/>
              <w:rPr>
                <w:rFonts w:ascii="Arial" w:hAnsi="Arial" w:cs="Arial"/>
                <w:b/>
                <w:sz w:val="20"/>
                <w:szCs w:val="20"/>
              </w:rPr>
            </w:pPr>
            <w:r w:rsidRPr="00356591">
              <w:rPr>
                <w:rFonts w:ascii="Arial" w:hAnsi="Arial" w:cs="Arial"/>
                <w:b/>
                <w:sz w:val="20"/>
                <w:szCs w:val="20"/>
              </w:rPr>
              <w:t>Marketing</w:t>
            </w:r>
            <w:r w:rsidRPr="00356591">
              <w:rPr>
                <w:rFonts w:ascii="Arial" w:hAnsi="Arial" w:cs="Arial"/>
                <w:b/>
                <w:spacing w:val="-3"/>
                <w:sz w:val="20"/>
                <w:szCs w:val="20"/>
              </w:rPr>
              <w:t xml:space="preserve"> </w:t>
            </w:r>
            <w:r w:rsidRPr="00356591">
              <w:rPr>
                <w:rFonts w:ascii="Arial" w:hAnsi="Arial" w:cs="Arial"/>
                <w:b/>
                <w:spacing w:val="-4"/>
                <w:sz w:val="20"/>
                <w:szCs w:val="20"/>
              </w:rPr>
              <w:t>cost</w:t>
            </w:r>
          </w:p>
        </w:tc>
      </w:tr>
      <w:tr w:rsidR="003353DE" w:rsidRPr="00356591" w14:paraId="4A47B355" w14:textId="77777777">
        <w:trPr>
          <w:trHeight w:val="272"/>
        </w:trPr>
        <w:tc>
          <w:tcPr>
            <w:tcW w:w="1195" w:type="dxa"/>
            <w:tcBorders>
              <w:top w:val="single" w:sz="4" w:space="0" w:color="000000"/>
            </w:tcBorders>
          </w:tcPr>
          <w:p w14:paraId="1A01A1B8" w14:textId="77777777" w:rsidR="003353DE" w:rsidRPr="00356591" w:rsidRDefault="003353DE" w:rsidP="00D651B4">
            <w:pPr>
              <w:pStyle w:val="TableParagraph"/>
              <w:spacing w:line="240" w:lineRule="auto"/>
              <w:rPr>
                <w:rFonts w:ascii="Arial" w:hAnsi="Arial" w:cs="Arial"/>
                <w:sz w:val="20"/>
                <w:szCs w:val="20"/>
              </w:rPr>
            </w:pPr>
          </w:p>
        </w:tc>
        <w:tc>
          <w:tcPr>
            <w:tcW w:w="3305" w:type="dxa"/>
            <w:tcBorders>
              <w:top w:val="single" w:sz="4" w:space="0" w:color="000000"/>
            </w:tcBorders>
          </w:tcPr>
          <w:p w14:paraId="4BA5DDFE" w14:textId="77777777" w:rsidR="003353DE" w:rsidRPr="00356591" w:rsidRDefault="00852A19" w:rsidP="00D651B4">
            <w:pPr>
              <w:pStyle w:val="TableParagraph"/>
              <w:spacing w:line="253" w:lineRule="exact"/>
              <w:ind w:left="204"/>
              <w:rPr>
                <w:rFonts w:ascii="Arial" w:hAnsi="Arial" w:cs="Arial"/>
                <w:sz w:val="20"/>
                <w:szCs w:val="20"/>
              </w:rPr>
            </w:pPr>
            <w:r w:rsidRPr="00356591">
              <w:rPr>
                <w:rFonts w:ascii="Arial" w:hAnsi="Arial" w:cs="Arial"/>
                <w:sz w:val="20"/>
                <w:szCs w:val="20"/>
              </w:rPr>
              <w:t>Seaweed</w:t>
            </w:r>
            <w:r w:rsidRPr="00356591">
              <w:rPr>
                <w:rFonts w:ascii="Arial" w:hAnsi="Arial" w:cs="Arial"/>
                <w:spacing w:val="-3"/>
                <w:sz w:val="20"/>
                <w:szCs w:val="20"/>
              </w:rPr>
              <w:t xml:space="preserve"> </w:t>
            </w:r>
            <w:r w:rsidRPr="00356591">
              <w:rPr>
                <w:rFonts w:ascii="Arial" w:hAnsi="Arial" w:cs="Arial"/>
                <w:spacing w:val="-2"/>
                <w:sz w:val="20"/>
                <w:szCs w:val="20"/>
              </w:rPr>
              <w:t>cultivator</w:t>
            </w:r>
          </w:p>
        </w:tc>
        <w:tc>
          <w:tcPr>
            <w:tcW w:w="3455" w:type="dxa"/>
            <w:tcBorders>
              <w:top w:val="single" w:sz="4" w:space="0" w:color="000000"/>
            </w:tcBorders>
          </w:tcPr>
          <w:p w14:paraId="3542446C" w14:textId="77777777" w:rsidR="003353DE" w:rsidRPr="00356591" w:rsidRDefault="003353DE" w:rsidP="00D651B4">
            <w:pPr>
              <w:pStyle w:val="TableParagraph"/>
              <w:spacing w:line="240" w:lineRule="auto"/>
              <w:rPr>
                <w:rFonts w:ascii="Arial" w:hAnsi="Arial" w:cs="Arial"/>
                <w:sz w:val="20"/>
                <w:szCs w:val="20"/>
              </w:rPr>
            </w:pPr>
          </w:p>
        </w:tc>
      </w:tr>
      <w:tr w:rsidR="003353DE" w:rsidRPr="00356591" w14:paraId="382AF23E" w14:textId="77777777">
        <w:trPr>
          <w:trHeight w:val="275"/>
        </w:trPr>
        <w:tc>
          <w:tcPr>
            <w:tcW w:w="1195" w:type="dxa"/>
          </w:tcPr>
          <w:p w14:paraId="3BB7A463"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0F2A4202" w14:textId="77777777" w:rsidR="003353DE" w:rsidRPr="00356591" w:rsidRDefault="00852A19" w:rsidP="00D651B4">
            <w:pPr>
              <w:pStyle w:val="TableParagraph"/>
              <w:ind w:left="237"/>
              <w:rPr>
                <w:rFonts w:ascii="Arial" w:hAnsi="Arial" w:cs="Arial"/>
                <w:sz w:val="20"/>
                <w:szCs w:val="20"/>
              </w:rPr>
            </w:pPr>
            <w:r w:rsidRPr="00356591">
              <w:rPr>
                <w:rFonts w:ascii="Arial" w:hAnsi="Arial" w:cs="Arial"/>
                <w:sz w:val="20"/>
                <w:szCs w:val="20"/>
              </w:rPr>
              <w:t>1.</w:t>
            </w:r>
            <w:r w:rsidRPr="00356591">
              <w:rPr>
                <w:rFonts w:ascii="Arial" w:hAnsi="Arial" w:cs="Arial"/>
                <w:spacing w:val="39"/>
                <w:sz w:val="20"/>
                <w:szCs w:val="20"/>
              </w:rPr>
              <w:t xml:space="preserve"> </w:t>
            </w:r>
            <w:r w:rsidRPr="00356591">
              <w:rPr>
                <w:rFonts w:ascii="Arial" w:hAnsi="Arial" w:cs="Arial"/>
                <w:sz w:val="20"/>
                <w:szCs w:val="20"/>
              </w:rPr>
              <w:t>Transportation</w:t>
            </w:r>
            <w:r w:rsidRPr="00356591">
              <w:rPr>
                <w:rFonts w:ascii="Arial" w:hAnsi="Arial" w:cs="Arial"/>
                <w:spacing w:val="-1"/>
                <w:sz w:val="20"/>
                <w:szCs w:val="20"/>
              </w:rPr>
              <w:t xml:space="preserve"> </w:t>
            </w:r>
            <w:r w:rsidRPr="00356591">
              <w:rPr>
                <w:rFonts w:ascii="Arial" w:hAnsi="Arial" w:cs="Arial"/>
                <w:spacing w:val="-4"/>
                <w:sz w:val="20"/>
                <w:szCs w:val="20"/>
              </w:rPr>
              <w:t>cost</w:t>
            </w:r>
          </w:p>
        </w:tc>
        <w:tc>
          <w:tcPr>
            <w:tcW w:w="3455" w:type="dxa"/>
          </w:tcPr>
          <w:p w14:paraId="63330A9C" w14:textId="77777777" w:rsidR="003353DE" w:rsidRPr="00356591" w:rsidRDefault="00852A19" w:rsidP="00D651B4">
            <w:pPr>
              <w:pStyle w:val="TableParagraph"/>
              <w:ind w:left="725"/>
              <w:rPr>
                <w:rFonts w:ascii="Arial" w:hAnsi="Arial" w:cs="Arial"/>
                <w:sz w:val="20"/>
                <w:szCs w:val="20"/>
              </w:rPr>
            </w:pPr>
            <w:r w:rsidRPr="00356591">
              <w:rPr>
                <w:rFonts w:ascii="Arial" w:hAnsi="Arial" w:cs="Arial"/>
                <w:spacing w:val="-10"/>
                <w:sz w:val="20"/>
                <w:szCs w:val="20"/>
              </w:rPr>
              <w:t>0</w:t>
            </w:r>
          </w:p>
        </w:tc>
      </w:tr>
      <w:tr w:rsidR="003353DE" w:rsidRPr="00356591" w14:paraId="561F03A8" w14:textId="77777777">
        <w:trPr>
          <w:trHeight w:val="276"/>
        </w:trPr>
        <w:tc>
          <w:tcPr>
            <w:tcW w:w="1195" w:type="dxa"/>
          </w:tcPr>
          <w:p w14:paraId="629BF9C1"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14C95B06" w14:textId="77777777" w:rsidR="003353DE" w:rsidRPr="00356591" w:rsidRDefault="00852A19" w:rsidP="00D651B4">
            <w:pPr>
              <w:pStyle w:val="TableParagraph"/>
              <w:ind w:left="237"/>
              <w:rPr>
                <w:rFonts w:ascii="Arial" w:hAnsi="Arial" w:cs="Arial"/>
                <w:sz w:val="20"/>
                <w:szCs w:val="20"/>
              </w:rPr>
            </w:pPr>
            <w:r w:rsidRPr="00356591">
              <w:rPr>
                <w:rFonts w:ascii="Arial" w:hAnsi="Arial" w:cs="Arial"/>
                <w:sz w:val="20"/>
                <w:szCs w:val="20"/>
              </w:rPr>
              <w:t>2.</w:t>
            </w:r>
            <w:r w:rsidRPr="00356591">
              <w:rPr>
                <w:rFonts w:ascii="Arial" w:hAnsi="Arial" w:cs="Arial"/>
                <w:spacing w:val="41"/>
                <w:sz w:val="20"/>
                <w:szCs w:val="20"/>
              </w:rPr>
              <w:t xml:space="preserve"> </w:t>
            </w:r>
            <w:r w:rsidRPr="00356591">
              <w:rPr>
                <w:rFonts w:ascii="Arial" w:hAnsi="Arial" w:cs="Arial"/>
                <w:sz w:val="20"/>
                <w:szCs w:val="20"/>
              </w:rPr>
              <w:t xml:space="preserve">Labor </w:t>
            </w:r>
            <w:r w:rsidRPr="00356591">
              <w:rPr>
                <w:rFonts w:ascii="Arial" w:hAnsi="Arial" w:cs="Arial"/>
                <w:spacing w:val="-4"/>
                <w:sz w:val="20"/>
                <w:szCs w:val="20"/>
              </w:rPr>
              <w:t>cost</w:t>
            </w:r>
          </w:p>
        </w:tc>
        <w:tc>
          <w:tcPr>
            <w:tcW w:w="3455" w:type="dxa"/>
          </w:tcPr>
          <w:p w14:paraId="0BB5BCF7" w14:textId="77777777" w:rsidR="003353DE" w:rsidRPr="00356591" w:rsidRDefault="00852A19" w:rsidP="00D651B4">
            <w:pPr>
              <w:pStyle w:val="TableParagraph"/>
              <w:ind w:left="725"/>
              <w:rPr>
                <w:rFonts w:ascii="Arial" w:hAnsi="Arial" w:cs="Arial"/>
                <w:sz w:val="20"/>
                <w:szCs w:val="20"/>
              </w:rPr>
            </w:pPr>
            <w:r w:rsidRPr="00356591">
              <w:rPr>
                <w:rFonts w:ascii="Arial" w:hAnsi="Arial" w:cs="Arial"/>
                <w:spacing w:val="-10"/>
                <w:sz w:val="20"/>
                <w:szCs w:val="20"/>
              </w:rPr>
              <w:t>0</w:t>
            </w:r>
          </w:p>
        </w:tc>
      </w:tr>
      <w:tr w:rsidR="003353DE" w:rsidRPr="00356591" w14:paraId="0AD82C0E" w14:textId="77777777">
        <w:trPr>
          <w:trHeight w:val="276"/>
        </w:trPr>
        <w:tc>
          <w:tcPr>
            <w:tcW w:w="1195" w:type="dxa"/>
          </w:tcPr>
          <w:p w14:paraId="7EDC1925"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5CBDADD4" w14:textId="77777777" w:rsidR="003353DE" w:rsidRPr="00356591" w:rsidRDefault="00852A19" w:rsidP="00D651B4">
            <w:pPr>
              <w:pStyle w:val="TableParagraph"/>
              <w:ind w:left="237"/>
              <w:rPr>
                <w:rFonts w:ascii="Arial" w:hAnsi="Arial" w:cs="Arial"/>
                <w:sz w:val="20"/>
                <w:szCs w:val="20"/>
              </w:rPr>
            </w:pPr>
            <w:r w:rsidRPr="00356591">
              <w:rPr>
                <w:rFonts w:ascii="Arial" w:hAnsi="Arial" w:cs="Arial"/>
                <w:sz w:val="20"/>
                <w:szCs w:val="20"/>
              </w:rPr>
              <w:t>3.</w:t>
            </w:r>
            <w:r w:rsidRPr="00356591">
              <w:rPr>
                <w:rFonts w:ascii="Arial" w:hAnsi="Arial" w:cs="Arial"/>
                <w:spacing w:val="41"/>
                <w:sz w:val="20"/>
                <w:szCs w:val="20"/>
              </w:rPr>
              <w:t xml:space="preserve"> </w:t>
            </w:r>
            <w:r w:rsidRPr="00356591">
              <w:rPr>
                <w:rFonts w:ascii="Arial" w:hAnsi="Arial" w:cs="Arial"/>
                <w:sz w:val="20"/>
                <w:szCs w:val="20"/>
              </w:rPr>
              <w:t>Packaging</w:t>
            </w:r>
            <w:r w:rsidRPr="00356591">
              <w:rPr>
                <w:rFonts w:ascii="Arial" w:hAnsi="Arial" w:cs="Arial"/>
                <w:spacing w:val="-3"/>
                <w:sz w:val="20"/>
                <w:szCs w:val="20"/>
              </w:rPr>
              <w:t xml:space="preserve"> </w:t>
            </w:r>
            <w:r w:rsidRPr="00356591">
              <w:rPr>
                <w:rFonts w:ascii="Arial" w:hAnsi="Arial" w:cs="Arial"/>
                <w:spacing w:val="-2"/>
                <w:sz w:val="20"/>
                <w:szCs w:val="20"/>
              </w:rPr>
              <w:t>Cost/Sack</w:t>
            </w:r>
          </w:p>
        </w:tc>
        <w:tc>
          <w:tcPr>
            <w:tcW w:w="3455" w:type="dxa"/>
          </w:tcPr>
          <w:p w14:paraId="73C294ED" w14:textId="77777777" w:rsidR="003353DE" w:rsidRPr="00356591" w:rsidRDefault="00852A19" w:rsidP="00D651B4">
            <w:pPr>
              <w:pStyle w:val="TableParagraph"/>
              <w:ind w:left="725"/>
              <w:rPr>
                <w:rFonts w:ascii="Arial" w:hAnsi="Arial" w:cs="Arial"/>
                <w:sz w:val="20"/>
                <w:szCs w:val="20"/>
              </w:rPr>
            </w:pPr>
            <w:r w:rsidRPr="00356591">
              <w:rPr>
                <w:rFonts w:ascii="Arial" w:hAnsi="Arial" w:cs="Arial"/>
                <w:spacing w:val="-2"/>
                <w:sz w:val="20"/>
                <w:szCs w:val="20"/>
              </w:rPr>
              <w:t>51,000</w:t>
            </w:r>
          </w:p>
        </w:tc>
      </w:tr>
      <w:tr w:rsidR="003353DE" w:rsidRPr="00356591" w14:paraId="2BD9C6DB" w14:textId="77777777">
        <w:trPr>
          <w:trHeight w:val="276"/>
        </w:trPr>
        <w:tc>
          <w:tcPr>
            <w:tcW w:w="1195" w:type="dxa"/>
          </w:tcPr>
          <w:p w14:paraId="221ED48D"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13CCF94C" w14:textId="77777777" w:rsidR="003353DE" w:rsidRPr="00356591" w:rsidRDefault="00852A19" w:rsidP="00D651B4">
            <w:pPr>
              <w:pStyle w:val="TableParagraph"/>
              <w:ind w:left="237"/>
              <w:rPr>
                <w:rFonts w:ascii="Arial" w:hAnsi="Arial" w:cs="Arial"/>
                <w:sz w:val="20"/>
                <w:szCs w:val="20"/>
              </w:rPr>
            </w:pPr>
            <w:r w:rsidRPr="00356591">
              <w:rPr>
                <w:rFonts w:ascii="Arial" w:hAnsi="Arial" w:cs="Arial"/>
                <w:sz w:val="20"/>
                <w:szCs w:val="20"/>
              </w:rPr>
              <w:t>4.</w:t>
            </w:r>
            <w:r w:rsidRPr="00356591">
              <w:rPr>
                <w:rFonts w:ascii="Arial" w:hAnsi="Arial" w:cs="Arial"/>
                <w:spacing w:val="43"/>
                <w:sz w:val="20"/>
                <w:szCs w:val="20"/>
              </w:rPr>
              <w:t xml:space="preserve"> </w:t>
            </w:r>
            <w:r w:rsidRPr="00356591">
              <w:rPr>
                <w:rFonts w:ascii="Arial" w:hAnsi="Arial" w:cs="Arial"/>
                <w:sz w:val="20"/>
                <w:szCs w:val="20"/>
              </w:rPr>
              <w:t xml:space="preserve">Pulse </w:t>
            </w:r>
            <w:r w:rsidRPr="00356591">
              <w:rPr>
                <w:rFonts w:ascii="Arial" w:hAnsi="Arial" w:cs="Arial"/>
                <w:spacing w:val="-4"/>
                <w:sz w:val="20"/>
                <w:szCs w:val="20"/>
              </w:rPr>
              <w:t>Cost</w:t>
            </w:r>
          </w:p>
        </w:tc>
        <w:tc>
          <w:tcPr>
            <w:tcW w:w="3455" w:type="dxa"/>
          </w:tcPr>
          <w:p w14:paraId="39848471" w14:textId="77777777" w:rsidR="003353DE" w:rsidRPr="00356591" w:rsidRDefault="00852A19" w:rsidP="00D651B4">
            <w:pPr>
              <w:pStyle w:val="TableParagraph"/>
              <w:ind w:left="725"/>
              <w:rPr>
                <w:rFonts w:ascii="Arial" w:hAnsi="Arial" w:cs="Arial"/>
                <w:sz w:val="20"/>
                <w:szCs w:val="20"/>
              </w:rPr>
            </w:pPr>
            <w:r w:rsidRPr="00356591">
              <w:rPr>
                <w:rFonts w:ascii="Arial" w:hAnsi="Arial" w:cs="Arial"/>
                <w:spacing w:val="-2"/>
                <w:sz w:val="20"/>
                <w:szCs w:val="20"/>
              </w:rPr>
              <w:t>15,000</w:t>
            </w:r>
          </w:p>
        </w:tc>
      </w:tr>
      <w:tr w:rsidR="003353DE" w:rsidRPr="00356591" w14:paraId="682724EA" w14:textId="77777777">
        <w:trPr>
          <w:trHeight w:val="275"/>
        </w:trPr>
        <w:tc>
          <w:tcPr>
            <w:tcW w:w="1195" w:type="dxa"/>
          </w:tcPr>
          <w:p w14:paraId="5CAE974C"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30EF3359" w14:textId="77777777" w:rsidR="003353DE" w:rsidRPr="00356591" w:rsidRDefault="00852A19" w:rsidP="00D651B4">
            <w:pPr>
              <w:pStyle w:val="TableParagraph"/>
              <w:ind w:left="204"/>
              <w:rPr>
                <w:rFonts w:ascii="Arial" w:hAnsi="Arial" w:cs="Arial"/>
                <w:sz w:val="20"/>
                <w:szCs w:val="20"/>
              </w:rPr>
            </w:pPr>
            <w:r w:rsidRPr="00356591">
              <w:rPr>
                <w:rFonts w:ascii="Arial" w:hAnsi="Arial" w:cs="Arial"/>
                <w:sz w:val="20"/>
                <w:szCs w:val="20"/>
              </w:rPr>
              <w:t>District</w:t>
            </w:r>
            <w:r w:rsidRPr="00356591">
              <w:rPr>
                <w:rFonts w:ascii="Arial" w:hAnsi="Arial" w:cs="Arial"/>
                <w:spacing w:val="-2"/>
                <w:sz w:val="20"/>
                <w:szCs w:val="20"/>
              </w:rPr>
              <w:t xml:space="preserve"> Collector</w:t>
            </w:r>
          </w:p>
        </w:tc>
        <w:tc>
          <w:tcPr>
            <w:tcW w:w="3455" w:type="dxa"/>
          </w:tcPr>
          <w:p w14:paraId="6391B705" w14:textId="77777777" w:rsidR="003353DE" w:rsidRPr="00356591" w:rsidRDefault="003353DE" w:rsidP="00D651B4">
            <w:pPr>
              <w:pStyle w:val="TableParagraph"/>
              <w:spacing w:line="240" w:lineRule="auto"/>
              <w:rPr>
                <w:rFonts w:ascii="Arial" w:hAnsi="Arial" w:cs="Arial"/>
                <w:sz w:val="20"/>
                <w:szCs w:val="20"/>
              </w:rPr>
            </w:pPr>
          </w:p>
        </w:tc>
      </w:tr>
      <w:tr w:rsidR="003353DE" w:rsidRPr="00356591" w14:paraId="28E252EE" w14:textId="77777777">
        <w:trPr>
          <w:trHeight w:val="276"/>
        </w:trPr>
        <w:tc>
          <w:tcPr>
            <w:tcW w:w="1195" w:type="dxa"/>
          </w:tcPr>
          <w:p w14:paraId="40C006A4"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21CB8F0E" w14:textId="77777777" w:rsidR="003353DE" w:rsidRPr="00356591" w:rsidRDefault="00852A19" w:rsidP="00D651B4">
            <w:pPr>
              <w:pStyle w:val="TableParagraph"/>
              <w:ind w:left="237"/>
              <w:rPr>
                <w:rFonts w:ascii="Arial" w:hAnsi="Arial" w:cs="Arial"/>
                <w:sz w:val="20"/>
                <w:szCs w:val="20"/>
              </w:rPr>
            </w:pPr>
            <w:r w:rsidRPr="00356591">
              <w:rPr>
                <w:rFonts w:ascii="Arial" w:hAnsi="Arial" w:cs="Arial"/>
                <w:sz w:val="20"/>
                <w:szCs w:val="20"/>
              </w:rPr>
              <w:t>1.</w:t>
            </w:r>
            <w:r w:rsidRPr="00356591">
              <w:rPr>
                <w:rFonts w:ascii="Arial" w:hAnsi="Arial" w:cs="Arial"/>
                <w:spacing w:val="41"/>
                <w:sz w:val="20"/>
                <w:szCs w:val="20"/>
              </w:rPr>
              <w:t xml:space="preserve"> </w:t>
            </w:r>
            <w:r w:rsidRPr="00356591">
              <w:rPr>
                <w:rFonts w:ascii="Arial" w:hAnsi="Arial" w:cs="Arial"/>
                <w:sz w:val="20"/>
                <w:szCs w:val="20"/>
              </w:rPr>
              <w:t>Transportation</w:t>
            </w:r>
            <w:r w:rsidRPr="00356591">
              <w:rPr>
                <w:rFonts w:ascii="Arial" w:hAnsi="Arial" w:cs="Arial"/>
                <w:spacing w:val="-1"/>
                <w:sz w:val="20"/>
                <w:szCs w:val="20"/>
              </w:rPr>
              <w:t xml:space="preserve"> </w:t>
            </w:r>
            <w:r w:rsidRPr="00356591">
              <w:rPr>
                <w:rFonts w:ascii="Arial" w:hAnsi="Arial" w:cs="Arial"/>
                <w:spacing w:val="-4"/>
                <w:sz w:val="20"/>
                <w:szCs w:val="20"/>
              </w:rPr>
              <w:t>Cost</w:t>
            </w:r>
          </w:p>
        </w:tc>
        <w:tc>
          <w:tcPr>
            <w:tcW w:w="3455" w:type="dxa"/>
          </w:tcPr>
          <w:p w14:paraId="193BDEE2" w14:textId="77777777" w:rsidR="003353DE" w:rsidRPr="00356591" w:rsidRDefault="00852A19" w:rsidP="00D651B4">
            <w:pPr>
              <w:pStyle w:val="TableParagraph"/>
              <w:ind w:left="725"/>
              <w:rPr>
                <w:rFonts w:ascii="Arial" w:hAnsi="Arial" w:cs="Arial"/>
                <w:sz w:val="20"/>
                <w:szCs w:val="20"/>
              </w:rPr>
            </w:pPr>
            <w:r w:rsidRPr="00356591">
              <w:rPr>
                <w:rFonts w:ascii="Arial" w:hAnsi="Arial" w:cs="Arial"/>
                <w:spacing w:val="-2"/>
                <w:sz w:val="20"/>
                <w:szCs w:val="20"/>
              </w:rPr>
              <w:t>360,000</w:t>
            </w:r>
          </w:p>
        </w:tc>
      </w:tr>
      <w:tr w:rsidR="003353DE" w:rsidRPr="00356591" w14:paraId="15334C36" w14:textId="77777777">
        <w:trPr>
          <w:trHeight w:val="275"/>
        </w:trPr>
        <w:tc>
          <w:tcPr>
            <w:tcW w:w="1195" w:type="dxa"/>
          </w:tcPr>
          <w:p w14:paraId="0D942B3D" w14:textId="77777777" w:rsidR="003353DE" w:rsidRPr="00356591" w:rsidRDefault="00852A19" w:rsidP="00D651B4">
            <w:pPr>
              <w:pStyle w:val="TableParagraph"/>
              <w:ind w:left="122"/>
              <w:rPr>
                <w:rFonts w:ascii="Arial" w:hAnsi="Arial" w:cs="Arial"/>
                <w:sz w:val="20"/>
                <w:szCs w:val="20"/>
              </w:rPr>
            </w:pPr>
            <w:r w:rsidRPr="00356591">
              <w:rPr>
                <w:rFonts w:ascii="Arial" w:hAnsi="Arial" w:cs="Arial"/>
                <w:sz w:val="20"/>
                <w:szCs w:val="20"/>
              </w:rPr>
              <w:t>I</w:t>
            </w:r>
            <w:r w:rsidRPr="00356591">
              <w:rPr>
                <w:rFonts w:ascii="Arial" w:hAnsi="Arial" w:cs="Arial"/>
                <w:spacing w:val="-1"/>
                <w:sz w:val="20"/>
                <w:szCs w:val="20"/>
              </w:rPr>
              <w:t xml:space="preserve"> </w:t>
            </w:r>
            <w:r w:rsidRPr="00356591">
              <w:rPr>
                <w:rFonts w:ascii="Arial" w:hAnsi="Arial" w:cs="Arial"/>
                <w:spacing w:val="-4"/>
                <w:sz w:val="20"/>
                <w:szCs w:val="20"/>
              </w:rPr>
              <w:t>(one)</w:t>
            </w:r>
          </w:p>
        </w:tc>
        <w:tc>
          <w:tcPr>
            <w:tcW w:w="3305" w:type="dxa"/>
          </w:tcPr>
          <w:p w14:paraId="084B6E2C" w14:textId="77777777" w:rsidR="003353DE" w:rsidRPr="00356591" w:rsidRDefault="00852A19" w:rsidP="00D651B4">
            <w:pPr>
              <w:pStyle w:val="TableParagraph"/>
              <w:ind w:left="237"/>
              <w:rPr>
                <w:rFonts w:ascii="Arial" w:hAnsi="Arial" w:cs="Arial"/>
                <w:sz w:val="20"/>
                <w:szCs w:val="20"/>
              </w:rPr>
            </w:pPr>
            <w:r w:rsidRPr="00356591">
              <w:rPr>
                <w:rFonts w:ascii="Arial" w:hAnsi="Arial" w:cs="Arial"/>
                <w:sz w:val="20"/>
                <w:szCs w:val="20"/>
              </w:rPr>
              <w:t>2.</w:t>
            </w:r>
            <w:r w:rsidRPr="00356591">
              <w:rPr>
                <w:rFonts w:ascii="Arial" w:hAnsi="Arial" w:cs="Arial"/>
                <w:spacing w:val="41"/>
                <w:sz w:val="20"/>
                <w:szCs w:val="20"/>
              </w:rPr>
              <w:t xml:space="preserve"> </w:t>
            </w:r>
            <w:r w:rsidRPr="00356591">
              <w:rPr>
                <w:rFonts w:ascii="Arial" w:hAnsi="Arial" w:cs="Arial"/>
                <w:sz w:val="20"/>
                <w:szCs w:val="20"/>
              </w:rPr>
              <w:t xml:space="preserve">Labor </w:t>
            </w:r>
            <w:r w:rsidRPr="00356591">
              <w:rPr>
                <w:rFonts w:ascii="Arial" w:hAnsi="Arial" w:cs="Arial"/>
                <w:spacing w:val="-4"/>
                <w:sz w:val="20"/>
                <w:szCs w:val="20"/>
              </w:rPr>
              <w:t>Cost</w:t>
            </w:r>
          </w:p>
        </w:tc>
        <w:tc>
          <w:tcPr>
            <w:tcW w:w="3455" w:type="dxa"/>
          </w:tcPr>
          <w:p w14:paraId="50CE4B80" w14:textId="77777777" w:rsidR="003353DE" w:rsidRPr="00356591" w:rsidRDefault="00852A19" w:rsidP="00D651B4">
            <w:pPr>
              <w:pStyle w:val="TableParagraph"/>
              <w:ind w:left="725"/>
              <w:rPr>
                <w:rFonts w:ascii="Arial" w:hAnsi="Arial" w:cs="Arial"/>
                <w:sz w:val="20"/>
                <w:szCs w:val="20"/>
              </w:rPr>
            </w:pPr>
            <w:r w:rsidRPr="00356591">
              <w:rPr>
                <w:rFonts w:ascii="Arial" w:hAnsi="Arial" w:cs="Arial"/>
                <w:spacing w:val="-2"/>
                <w:sz w:val="20"/>
                <w:szCs w:val="20"/>
              </w:rPr>
              <w:t>117,500</w:t>
            </w:r>
          </w:p>
        </w:tc>
      </w:tr>
      <w:tr w:rsidR="003353DE" w:rsidRPr="00356591" w14:paraId="7E21FC73" w14:textId="77777777">
        <w:trPr>
          <w:trHeight w:val="276"/>
        </w:trPr>
        <w:tc>
          <w:tcPr>
            <w:tcW w:w="1195" w:type="dxa"/>
          </w:tcPr>
          <w:p w14:paraId="6BFF7DDE"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438CAE13" w14:textId="77777777" w:rsidR="003353DE" w:rsidRPr="00356591" w:rsidRDefault="00852A19" w:rsidP="00D651B4">
            <w:pPr>
              <w:pStyle w:val="TableParagraph"/>
              <w:ind w:left="237"/>
              <w:rPr>
                <w:rFonts w:ascii="Arial" w:hAnsi="Arial" w:cs="Arial"/>
                <w:sz w:val="20"/>
                <w:szCs w:val="20"/>
              </w:rPr>
            </w:pPr>
            <w:r w:rsidRPr="00356591">
              <w:rPr>
                <w:rFonts w:ascii="Arial" w:hAnsi="Arial" w:cs="Arial"/>
                <w:sz w:val="20"/>
                <w:szCs w:val="20"/>
              </w:rPr>
              <w:t>3.</w:t>
            </w:r>
            <w:r w:rsidRPr="00356591">
              <w:rPr>
                <w:rFonts w:ascii="Arial" w:hAnsi="Arial" w:cs="Arial"/>
                <w:spacing w:val="41"/>
                <w:sz w:val="20"/>
                <w:szCs w:val="20"/>
              </w:rPr>
              <w:t xml:space="preserve"> </w:t>
            </w:r>
            <w:r w:rsidRPr="00356591">
              <w:rPr>
                <w:rFonts w:ascii="Arial" w:hAnsi="Arial" w:cs="Arial"/>
                <w:sz w:val="20"/>
                <w:szCs w:val="20"/>
              </w:rPr>
              <w:t>Packaging</w:t>
            </w:r>
            <w:r w:rsidRPr="00356591">
              <w:rPr>
                <w:rFonts w:ascii="Arial" w:hAnsi="Arial" w:cs="Arial"/>
                <w:spacing w:val="-3"/>
                <w:sz w:val="20"/>
                <w:szCs w:val="20"/>
              </w:rPr>
              <w:t xml:space="preserve"> </w:t>
            </w:r>
            <w:r w:rsidRPr="00356591">
              <w:rPr>
                <w:rFonts w:ascii="Arial" w:hAnsi="Arial" w:cs="Arial"/>
                <w:spacing w:val="-2"/>
                <w:sz w:val="20"/>
                <w:szCs w:val="20"/>
              </w:rPr>
              <w:t>Cost/Balls</w:t>
            </w:r>
          </w:p>
        </w:tc>
        <w:tc>
          <w:tcPr>
            <w:tcW w:w="3455" w:type="dxa"/>
          </w:tcPr>
          <w:p w14:paraId="06FEF5A2" w14:textId="77777777" w:rsidR="003353DE" w:rsidRPr="00356591" w:rsidRDefault="00852A19" w:rsidP="00D651B4">
            <w:pPr>
              <w:pStyle w:val="TableParagraph"/>
              <w:ind w:left="725"/>
              <w:rPr>
                <w:rFonts w:ascii="Arial" w:hAnsi="Arial" w:cs="Arial"/>
                <w:sz w:val="20"/>
                <w:szCs w:val="20"/>
              </w:rPr>
            </w:pPr>
            <w:r w:rsidRPr="00356591">
              <w:rPr>
                <w:rFonts w:ascii="Arial" w:hAnsi="Arial" w:cs="Arial"/>
                <w:spacing w:val="-2"/>
                <w:sz w:val="20"/>
                <w:szCs w:val="20"/>
              </w:rPr>
              <w:t>1,800,000</w:t>
            </w:r>
          </w:p>
        </w:tc>
      </w:tr>
      <w:tr w:rsidR="003353DE" w:rsidRPr="00356591" w14:paraId="0C673293" w14:textId="77777777">
        <w:trPr>
          <w:trHeight w:val="276"/>
        </w:trPr>
        <w:tc>
          <w:tcPr>
            <w:tcW w:w="1195" w:type="dxa"/>
          </w:tcPr>
          <w:p w14:paraId="78DEB53F"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12DC1A44" w14:textId="77777777" w:rsidR="003353DE" w:rsidRPr="00356591" w:rsidRDefault="00852A19" w:rsidP="00D651B4">
            <w:pPr>
              <w:pStyle w:val="TableParagraph"/>
              <w:ind w:left="237"/>
              <w:rPr>
                <w:rFonts w:ascii="Arial" w:hAnsi="Arial" w:cs="Arial"/>
                <w:sz w:val="20"/>
                <w:szCs w:val="20"/>
              </w:rPr>
            </w:pPr>
            <w:r w:rsidRPr="00356591">
              <w:rPr>
                <w:rFonts w:ascii="Arial" w:hAnsi="Arial" w:cs="Arial"/>
                <w:sz w:val="20"/>
                <w:szCs w:val="20"/>
              </w:rPr>
              <w:t>4.</w:t>
            </w:r>
            <w:r w:rsidRPr="00356591">
              <w:rPr>
                <w:rFonts w:ascii="Arial" w:hAnsi="Arial" w:cs="Arial"/>
                <w:spacing w:val="43"/>
                <w:sz w:val="20"/>
                <w:szCs w:val="20"/>
              </w:rPr>
              <w:t xml:space="preserve"> </w:t>
            </w:r>
            <w:r w:rsidRPr="00356591">
              <w:rPr>
                <w:rFonts w:ascii="Arial" w:hAnsi="Arial" w:cs="Arial"/>
                <w:sz w:val="20"/>
                <w:szCs w:val="20"/>
              </w:rPr>
              <w:t xml:space="preserve">Pulse </w:t>
            </w:r>
            <w:r w:rsidRPr="00356591">
              <w:rPr>
                <w:rFonts w:ascii="Arial" w:hAnsi="Arial" w:cs="Arial"/>
                <w:spacing w:val="-4"/>
                <w:sz w:val="20"/>
                <w:szCs w:val="20"/>
              </w:rPr>
              <w:t>Cost</w:t>
            </w:r>
          </w:p>
        </w:tc>
        <w:tc>
          <w:tcPr>
            <w:tcW w:w="3455" w:type="dxa"/>
          </w:tcPr>
          <w:p w14:paraId="20E8573B" w14:textId="77777777" w:rsidR="003353DE" w:rsidRPr="00356591" w:rsidRDefault="00852A19" w:rsidP="00D651B4">
            <w:pPr>
              <w:pStyle w:val="TableParagraph"/>
              <w:ind w:left="725"/>
              <w:rPr>
                <w:rFonts w:ascii="Arial" w:hAnsi="Arial" w:cs="Arial"/>
                <w:sz w:val="20"/>
                <w:szCs w:val="20"/>
              </w:rPr>
            </w:pPr>
            <w:r w:rsidRPr="00356591">
              <w:rPr>
                <w:rFonts w:ascii="Arial" w:hAnsi="Arial" w:cs="Arial"/>
                <w:spacing w:val="-2"/>
                <w:sz w:val="20"/>
                <w:szCs w:val="20"/>
              </w:rPr>
              <w:t>85,000</w:t>
            </w:r>
          </w:p>
        </w:tc>
      </w:tr>
      <w:tr w:rsidR="003353DE" w:rsidRPr="00356591" w14:paraId="2A9EEE06" w14:textId="77777777">
        <w:trPr>
          <w:trHeight w:val="275"/>
        </w:trPr>
        <w:tc>
          <w:tcPr>
            <w:tcW w:w="1195" w:type="dxa"/>
          </w:tcPr>
          <w:p w14:paraId="6E0BF775"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5C213D56" w14:textId="77777777" w:rsidR="003353DE" w:rsidRPr="00356591" w:rsidRDefault="00852A19" w:rsidP="00D651B4">
            <w:pPr>
              <w:pStyle w:val="TableParagraph"/>
              <w:ind w:left="204"/>
              <w:rPr>
                <w:rFonts w:ascii="Arial" w:hAnsi="Arial" w:cs="Arial"/>
                <w:sz w:val="20"/>
                <w:szCs w:val="20"/>
              </w:rPr>
            </w:pPr>
            <w:r w:rsidRPr="00356591">
              <w:rPr>
                <w:rFonts w:ascii="Arial" w:hAnsi="Arial" w:cs="Arial"/>
                <w:sz w:val="20"/>
                <w:szCs w:val="20"/>
              </w:rPr>
              <w:t>Odor</w:t>
            </w:r>
            <w:r w:rsidRPr="00356591">
              <w:rPr>
                <w:rFonts w:ascii="Arial" w:hAnsi="Arial" w:cs="Arial"/>
                <w:spacing w:val="-2"/>
                <w:sz w:val="20"/>
                <w:szCs w:val="20"/>
              </w:rPr>
              <w:t xml:space="preserve"> Collection</w:t>
            </w:r>
          </w:p>
        </w:tc>
        <w:tc>
          <w:tcPr>
            <w:tcW w:w="3455" w:type="dxa"/>
          </w:tcPr>
          <w:p w14:paraId="023AF393" w14:textId="77777777" w:rsidR="003353DE" w:rsidRPr="00356591" w:rsidRDefault="003353DE" w:rsidP="00D651B4">
            <w:pPr>
              <w:pStyle w:val="TableParagraph"/>
              <w:spacing w:line="240" w:lineRule="auto"/>
              <w:rPr>
                <w:rFonts w:ascii="Arial" w:hAnsi="Arial" w:cs="Arial"/>
                <w:sz w:val="20"/>
                <w:szCs w:val="20"/>
              </w:rPr>
            </w:pPr>
          </w:p>
        </w:tc>
      </w:tr>
      <w:tr w:rsidR="003353DE" w:rsidRPr="00356591" w14:paraId="0C786A0B" w14:textId="77777777">
        <w:trPr>
          <w:trHeight w:val="276"/>
        </w:trPr>
        <w:tc>
          <w:tcPr>
            <w:tcW w:w="1195" w:type="dxa"/>
          </w:tcPr>
          <w:p w14:paraId="2E1E28AF"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560B9D83" w14:textId="77777777" w:rsidR="003353DE" w:rsidRPr="00356591" w:rsidRDefault="00852A19" w:rsidP="00D651B4">
            <w:pPr>
              <w:pStyle w:val="TableParagraph"/>
              <w:ind w:left="237"/>
              <w:rPr>
                <w:rFonts w:ascii="Arial" w:hAnsi="Arial" w:cs="Arial"/>
                <w:sz w:val="20"/>
                <w:szCs w:val="20"/>
              </w:rPr>
            </w:pPr>
            <w:r w:rsidRPr="00356591">
              <w:rPr>
                <w:rFonts w:ascii="Arial" w:hAnsi="Arial" w:cs="Arial"/>
                <w:sz w:val="20"/>
                <w:szCs w:val="20"/>
              </w:rPr>
              <w:t>1.</w:t>
            </w:r>
            <w:r w:rsidRPr="00356591">
              <w:rPr>
                <w:rFonts w:ascii="Arial" w:hAnsi="Arial" w:cs="Arial"/>
                <w:spacing w:val="41"/>
                <w:sz w:val="20"/>
                <w:szCs w:val="20"/>
              </w:rPr>
              <w:t xml:space="preserve"> </w:t>
            </w:r>
            <w:r w:rsidRPr="00356591">
              <w:rPr>
                <w:rFonts w:ascii="Arial" w:hAnsi="Arial" w:cs="Arial"/>
                <w:sz w:val="20"/>
                <w:szCs w:val="20"/>
              </w:rPr>
              <w:t>Transportation</w:t>
            </w:r>
            <w:r w:rsidRPr="00356591">
              <w:rPr>
                <w:rFonts w:ascii="Arial" w:hAnsi="Arial" w:cs="Arial"/>
                <w:spacing w:val="-1"/>
                <w:sz w:val="20"/>
                <w:szCs w:val="20"/>
              </w:rPr>
              <w:t xml:space="preserve"> </w:t>
            </w:r>
            <w:r w:rsidRPr="00356591">
              <w:rPr>
                <w:rFonts w:ascii="Arial" w:hAnsi="Arial" w:cs="Arial"/>
                <w:spacing w:val="-4"/>
                <w:sz w:val="20"/>
                <w:szCs w:val="20"/>
              </w:rPr>
              <w:t>Cost</w:t>
            </w:r>
          </w:p>
        </w:tc>
        <w:tc>
          <w:tcPr>
            <w:tcW w:w="3455" w:type="dxa"/>
          </w:tcPr>
          <w:p w14:paraId="16A67F90" w14:textId="77777777" w:rsidR="003353DE" w:rsidRPr="00356591" w:rsidRDefault="00852A19" w:rsidP="00D651B4">
            <w:pPr>
              <w:pStyle w:val="TableParagraph"/>
              <w:ind w:left="725"/>
              <w:rPr>
                <w:rFonts w:ascii="Arial" w:hAnsi="Arial" w:cs="Arial"/>
                <w:sz w:val="20"/>
                <w:szCs w:val="20"/>
              </w:rPr>
            </w:pPr>
            <w:r w:rsidRPr="00356591">
              <w:rPr>
                <w:rFonts w:ascii="Arial" w:hAnsi="Arial" w:cs="Arial"/>
                <w:spacing w:val="-2"/>
                <w:sz w:val="20"/>
                <w:szCs w:val="20"/>
              </w:rPr>
              <w:t>400,000</w:t>
            </w:r>
          </w:p>
        </w:tc>
      </w:tr>
      <w:tr w:rsidR="003353DE" w:rsidRPr="00356591" w14:paraId="2D9270ED" w14:textId="77777777">
        <w:trPr>
          <w:trHeight w:val="275"/>
        </w:trPr>
        <w:tc>
          <w:tcPr>
            <w:tcW w:w="1195" w:type="dxa"/>
          </w:tcPr>
          <w:p w14:paraId="0288DA5A"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572D6491" w14:textId="77777777" w:rsidR="003353DE" w:rsidRPr="00356591" w:rsidRDefault="00852A19" w:rsidP="00D651B4">
            <w:pPr>
              <w:pStyle w:val="TableParagraph"/>
              <w:ind w:left="237"/>
              <w:rPr>
                <w:rFonts w:ascii="Arial" w:hAnsi="Arial" w:cs="Arial"/>
                <w:sz w:val="20"/>
                <w:szCs w:val="20"/>
              </w:rPr>
            </w:pPr>
            <w:r w:rsidRPr="00356591">
              <w:rPr>
                <w:rFonts w:ascii="Arial" w:hAnsi="Arial" w:cs="Arial"/>
                <w:sz w:val="20"/>
                <w:szCs w:val="20"/>
              </w:rPr>
              <w:t>2.</w:t>
            </w:r>
            <w:r w:rsidRPr="00356591">
              <w:rPr>
                <w:rFonts w:ascii="Arial" w:hAnsi="Arial" w:cs="Arial"/>
                <w:spacing w:val="41"/>
                <w:sz w:val="20"/>
                <w:szCs w:val="20"/>
              </w:rPr>
              <w:t xml:space="preserve"> </w:t>
            </w:r>
            <w:r w:rsidRPr="00356591">
              <w:rPr>
                <w:rFonts w:ascii="Arial" w:hAnsi="Arial" w:cs="Arial"/>
                <w:sz w:val="20"/>
                <w:szCs w:val="20"/>
              </w:rPr>
              <w:t xml:space="preserve">Labor </w:t>
            </w:r>
            <w:r w:rsidRPr="00356591">
              <w:rPr>
                <w:rFonts w:ascii="Arial" w:hAnsi="Arial" w:cs="Arial"/>
                <w:spacing w:val="-4"/>
                <w:sz w:val="20"/>
                <w:szCs w:val="20"/>
              </w:rPr>
              <w:t>Cost</w:t>
            </w:r>
          </w:p>
        </w:tc>
        <w:tc>
          <w:tcPr>
            <w:tcW w:w="3455" w:type="dxa"/>
          </w:tcPr>
          <w:p w14:paraId="0377FF86" w14:textId="77777777" w:rsidR="003353DE" w:rsidRPr="00356591" w:rsidRDefault="00852A19" w:rsidP="00D651B4">
            <w:pPr>
              <w:pStyle w:val="TableParagraph"/>
              <w:ind w:left="725"/>
              <w:rPr>
                <w:rFonts w:ascii="Arial" w:hAnsi="Arial" w:cs="Arial"/>
                <w:sz w:val="20"/>
                <w:szCs w:val="20"/>
              </w:rPr>
            </w:pPr>
            <w:r w:rsidRPr="00356591">
              <w:rPr>
                <w:rFonts w:ascii="Arial" w:hAnsi="Arial" w:cs="Arial"/>
                <w:spacing w:val="-2"/>
                <w:sz w:val="20"/>
                <w:szCs w:val="20"/>
              </w:rPr>
              <w:t>100,000</w:t>
            </w:r>
          </w:p>
        </w:tc>
      </w:tr>
      <w:tr w:rsidR="003353DE" w:rsidRPr="00356591" w14:paraId="755BA9C4" w14:textId="77777777">
        <w:trPr>
          <w:trHeight w:val="276"/>
        </w:trPr>
        <w:tc>
          <w:tcPr>
            <w:tcW w:w="1195" w:type="dxa"/>
          </w:tcPr>
          <w:p w14:paraId="6603053E" w14:textId="77777777" w:rsidR="003353DE" w:rsidRPr="00356591" w:rsidRDefault="003353DE" w:rsidP="00D651B4">
            <w:pPr>
              <w:pStyle w:val="TableParagraph"/>
              <w:spacing w:line="240" w:lineRule="auto"/>
              <w:rPr>
                <w:rFonts w:ascii="Arial" w:hAnsi="Arial" w:cs="Arial"/>
                <w:sz w:val="20"/>
                <w:szCs w:val="20"/>
              </w:rPr>
            </w:pPr>
          </w:p>
        </w:tc>
        <w:tc>
          <w:tcPr>
            <w:tcW w:w="3305" w:type="dxa"/>
          </w:tcPr>
          <w:p w14:paraId="1CED10DD" w14:textId="77777777" w:rsidR="003353DE" w:rsidRPr="00356591" w:rsidRDefault="00852A19" w:rsidP="00D651B4">
            <w:pPr>
              <w:pStyle w:val="TableParagraph"/>
              <w:ind w:left="237"/>
              <w:rPr>
                <w:rFonts w:ascii="Arial" w:hAnsi="Arial" w:cs="Arial"/>
                <w:sz w:val="20"/>
                <w:szCs w:val="20"/>
              </w:rPr>
            </w:pPr>
            <w:r w:rsidRPr="00356591">
              <w:rPr>
                <w:rFonts w:ascii="Arial" w:hAnsi="Arial" w:cs="Arial"/>
                <w:sz w:val="20"/>
                <w:szCs w:val="20"/>
              </w:rPr>
              <w:t>3.</w:t>
            </w:r>
            <w:r w:rsidRPr="00356591">
              <w:rPr>
                <w:rFonts w:ascii="Arial" w:hAnsi="Arial" w:cs="Arial"/>
                <w:spacing w:val="41"/>
                <w:sz w:val="20"/>
                <w:szCs w:val="20"/>
              </w:rPr>
              <w:t xml:space="preserve"> </w:t>
            </w:r>
            <w:r w:rsidRPr="00356591">
              <w:rPr>
                <w:rFonts w:ascii="Arial" w:hAnsi="Arial" w:cs="Arial"/>
                <w:sz w:val="20"/>
                <w:szCs w:val="20"/>
              </w:rPr>
              <w:t>Packaging</w:t>
            </w:r>
            <w:r w:rsidRPr="00356591">
              <w:rPr>
                <w:rFonts w:ascii="Arial" w:hAnsi="Arial" w:cs="Arial"/>
                <w:spacing w:val="-3"/>
                <w:sz w:val="20"/>
                <w:szCs w:val="20"/>
              </w:rPr>
              <w:t xml:space="preserve"> </w:t>
            </w:r>
            <w:r w:rsidRPr="00356591">
              <w:rPr>
                <w:rFonts w:ascii="Arial" w:hAnsi="Arial" w:cs="Arial"/>
                <w:spacing w:val="-2"/>
                <w:sz w:val="20"/>
                <w:szCs w:val="20"/>
              </w:rPr>
              <w:t>Cost/Balls</w:t>
            </w:r>
          </w:p>
        </w:tc>
        <w:tc>
          <w:tcPr>
            <w:tcW w:w="3455" w:type="dxa"/>
          </w:tcPr>
          <w:p w14:paraId="4DACB2FE" w14:textId="77777777" w:rsidR="003353DE" w:rsidRPr="00356591" w:rsidRDefault="00852A19" w:rsidP="00D651B4">
            <w:pPr>
              <w:pStyle w:val="TableParagraph"/>
              <w:ind w:left="725"/>
              <w:rPr>
                <w:rFonts w:ascii="Arial" w:hAnsi="Arial" w:cs="Arial"/>
                <w:sz w:val="20"/>
                <w:szCs w:val="20"/>
              </w:rPr>
            </w:pPr>
            <w:r w:rsidRPr="00356591">
              <w:rPr>
                <w:rFonts w:ascii="Arial" w:hAnsi="Arial" w:cs="Arial"/>
                <w:spacing w:val="-2"/>
                <w:sz w:val="20"/>
                <w:szCs w:val="20"/>
              </w:rPr>
              <w:t>1,650,000</w:t>
            </w:r>
          </w:p>
        </w:tc>
      </w:tr>
      <w:tr w:rsidR="003353DE" w:rsidRPr="00356591" w14:paraId="7CA970E7" w14:textId="77777777">
        <w:trPr>
          <w:trHeight w:val="278"/>
        </w:trPr>
        <w:tc>
          <w:tcPr>
            <w:tcW w:w="1195" w:type="dxa"/>
            <w:tcBorders>
              <w:bottom w:val="single" w:sz="4" w:space="0" w:color="000000"/>
            </w:tcBorders>
          </w:tcPr>
          <w:p w14:paraId="588CA8D5" w14:textId="77777777" w:rsidR="003353DE" w:rsidRPr="00356591" w:rsidRDefault="003353DE" w:rsidP="00D651B4">
            <w:pPr>
              <w:pStyle w:val="TableParagraph"/>
              <w:spacing w:line="240" w:lineRule="auto"/>
              <w:rPr>
                <w:rFonts w:ascii="Arial" w:hAnsi="Arial" w:cs="Arial"/>
                <w:sz w:val="20"/>
                <w:szCs w:val="20"/>
              </w:rPr>
            </w:pPr>
          </w:p>
        </w:tc>
        <w:tc>
          <w:tcPr>
            <w:tcW w:w="3305" w:type="dxa"/>
            <w:tcBorders>
              <w:bottom w:val="single" w:sz="4" w:space="0" w:color="000000"/>
            </w:tcBorders>
          </w:tcPr>
          <w:p w14:paraId="2735CB1F" w14:textId="77777777" w:rsidR="003353DE" w:rsidRPr="00356591" w:rsidRDefault="00852A19" w:rsidP="00D651B4">
            <w:pPr>
              <w:pStyle w:val="TableParagraph"/>
              <w:spacing w:line="259" w:lineRule="exact"/>
              <w:ind w:left="237"/>
              <w:rPr>
                <w:rFonts w:ascii="Arial" w:hAnsi="Arial" w:cs="Arial"/>
                <w:sz w:val="20"/>
                <w:szCs w:val="20"/>
              </w:rPr>
            </w:pPr>
            <w:r w:rsidRPr="00356591">
              <w:rPr>
                <w:rFonts w:ascii="Arial" w:hAnsi="Arial" w:cs="Arial"/>
                <w:sz w:val="20"/>
                <w:szCs w:val="20"/>
              </w:rPr>
              <w:t>4.</w:t>
            </w:r>
            <w:r w:rsidRPr="00356591">
              <w:rPr>
                <w:rFonts w:ascii="Arial" w:hAnsi="Arial" w:cs="Arial"/>
                <w:spacing w:val="43"/>
                <w:sz w:val="20"/>
                <w:szCs w:val="20"/>
              </w:rPr>
              <w:t xml:space="preserve"> </w:t>
            </w:r>
            <w:r w:rsidRPr="00356591">
              <w:rPr>
                <w:rFonts w:ascii="Arial" w:hAnsi="Arial" w:cs="Arial"/>
                <w:sz w:val="20"/>
                <w:szCs w:val="20"/>
              </w:rPr>
              <w:t xml:space="preserve">Pulse </w:t>
            </w:r>
            <w:r w:rsidRPr="00356591">
              <w:rPr>
                <w:rFonts w:ascii="Arial" w:hAnsi="Arial" w:cs="Arial"/>
                <w:spacing w:val="-4"/>
                <w:sz w:val="20"/>
                <w:szCs w:val="20"/>
              </w:rPr>
              <w:t>Cost</w:t>
            </w:r>
          </w:p>
        </w:tc>
        <w:tc>
          <w:tcPr>
            <w:tcW w:w="3455" w:type="dxa"/>
            <w:tcBorders>
              <w:bottom w:val="single" w:sz="4" w:space="0" w:color="000000"/>
            </w:tcBorders>
          </w:tcPr>
          <w:p w14:paraId="55BE32A3" w14:textId="77777777" w:rsidR="003353DE" w:rsidRPr="00356591" w:rsidRDefault="00852A19" w:rsidP="00D651B4">
            <w:pPr>
              <w:pStyle w:val="TableParagraph"/>
              <w:spacing w:line="259" w:lineRule="exact"/>
              <w:ind w:left="725"/>
              <w:rPr>
                <w:rFonts w:ascii="Arial" w:hAnsi="Arial" w:cs="Arial"/>
                <w:sz w:val="20"/>
                <w:szCs w:val="20"/>
              </w:rPr>
            </w:pPr>
            <w:r w:rsidRPr="00356591">
              <w:rPr>
                <w:rFonts w:ascii="Arial" w:hAnsi="Arial" w:cs="Arial"/>
                <w:spacing w:val="-2"/>
                <w:sz w:val="20"/>
                <w:szCs w:val="20"/>
              </w:rPr>
              <w:t>100,000</w:t>
            </w:r>
          </w:p>
        </w:tc>
      </w:tr>
    </w:tbl>
    <w:p w14:paraId="0B5D3805" w14:textId="77777777" w:rsidR="003353DE" w:rsidRDefault="003353DE" w:rsidP="00D651B4">
      <w:pPr>
        <w:pStyle w:val="TableParagraph"/>
        <w:rPr>
          <w:rFonts w:ascii="Arial" w:hAnsi="Arial" w:cs="Arial"/>
          <w:b/>
          <w:sz w:val="20"/>
          <w:szCs w:val="20"/>
        </w:rPr>
      </w:pPr>
    </w:p>
    <w:p w14:paraId="123AD316" w14:textId="77777777" w:rsidR="003353DE" w:rsidRPr="00C413FF" w:rsidRDefault="00852A19" w:rsidP="002D0ED5">
      <w:pPr>
        <w:pStyle w:val="Heading1"/>
        <w:numPr>
          <w:ilvl w:val="1"/>
          <w:numId w:val="6"/>
        </w:numPr>
        <w:ind w:left="851" w:hanging="284"/>
        <w:jc w:val="both"/>
        <w:rPr>
          <w:rFonts w:ascii="Arial" w:hAnsi="Arial" w:cs="Arial"/>
          <w:sz w:val="22"/>
          <w:szCs w:val="22"/>
        </w:rPr>
      </w:pPr>
      <w:r w:rsidRPr="00C413FF">
        <w:rPr>
          <w:rFonts w:ascii="Arial" w:hAnsi="Arial" w:cs="Arial"/>
          <w:sz w:val="22"/>
          <w:szCs w:val="22"/>
        </w:rPr>
        <w:lastRenderedPageBreak/>
        <w:t>Marketing</w:t>
      </w:r>
      <w:r w:rsidRPr="00C413FF">
        <w:rPr>
          <w:rFonts w:ascii="Arial" w:hAnsi="Arial" w:cs="Arial"/>
          <w:spacing w:val="-1"/>
          <w:sz w:val="22"/>
          <w:szCs w:val="22"/>
        </w:rPr>
        <w:t xml:space="preserve"> </w:t>
      </w:r>
      <w:r w:rsidR="00C413FF">
        <w:rPr>
          <w:rFonts w:ascii="Arial" w:hAnsi="Arial" w:cs="Arial"/>
          <w:spacing w:val="-2"/>
          <w:sz w:val="22"/>
          <w:szCs w:val="22"/>
        </w:rPr>
        <w:t>M</w:t>
      </w:r>
      <w:r w:rsidRPr="00C413FF">
        <w:rPr>
          <w:rFonts w:ascii="Arial" w:hAnsi="Arial" w:cs="Arial"/>
          <w:spacing w:val="-2"/>
          <w:sz w:val="22"/>
          <w:szCs w:val="22"/>
        </w:rPr>
        <w:t>argin</w:t>
      </w:r>
    </w:p>
    <w:p w14:paraId="75C0C077" w14:textId="77777777" w:rsidR="002D0ED5" w:rsidRDefault="002D0ED5" w:rsidP="002D0ED5">
      <w:pPr>
        <w:pStyle w:val="BodyText"/>
        <w:ind w:left="567" w:right="285"/>
        <w:rPr>
          <w:rFonts w:ascii="Arial" w:hAnsi="Arial" w:cs="Arial"/>
          <w:sz w:val="20"/>
          <w:szCs w:val="20"/>
        </w:rPr>
      </w:pPr>
    </w:p>
    <w:p w14:paraId="7EA48E63" w14:textId="77777777" w:rsidR="003353DE" w:rsidRPr="00356591" w:rsidRDefault="00852A19" w:rsidP="002D0ED5">
      <w:pPr>
        <w:pStyle w:val="BodyText"/>
        <w:ind w:left="567" w:right="285"/>
        <w:rPr>
          <w:rFonts w:ascii="Arial" w:hAnsi="Arial" w:cs="Arial"/>
          <w:sz w:val="20"/>
          <w:szCs w:val="20"/>
        </w:rPr>
      </w:pPr>
      <w:r w:rsidRPr="00356591">
        <w:rPr>
          <w:rFonts w:ascii="Arial" w:hAnsi="Arial" w:cs="Arial"/>
          <w:sz w:val="20"/>
          <w:szCs w:val="20"/>
        </w:rPr>
        <w:t xml:space="preserve">Marketing margin is one of the indicator factors in determining marketing efficiency, which is formulated as marketing costs plus profit or the difference between the price paid by the end consumer and the price received by the </w:t>
      </w:r>
      <w:r w:rsidRPr="00356591">
        <w:rPr>
          <w:rFonts w:ascii="Arial" w:hAnsi="Arial" w:cs="Arial"/>
          <w:spacing w:val="-2"/>
          <w:sz w:val="20"/>
          <w:szCs w:val="20"/>
        </w:rPr>
        <w:t>cultivator.</w:t>
      </w:r>
    </w:p>
    <w:p w14:paraId="09F7613B" w14:textId="77777777" w:rsidR="002D0ED5" w:rsidRDefault="002D0ED5" w:rsidP="002D0ED5">
      <w:pPr>
        <w:pStyle w:val="BodyText"/>
        <w:ind w:left="567" w:right="280"/>
        <w:rPr>
          <w:rFonts w:ascii="Arial" w:hAnsi="Arial" w:cs="Arial"/>
          <w:sz w:val="20"/>
          <w:szCs w:val="20"/>
        </w:rPr>
      </w:pPr>
    </w:p>
    <w:p w14:paraId="7259D23F" w14:textId="0D1C8647" w:rsidR="003353DE" w:rsidRPr="00356591" w:rsidRDefault="00852A19" w:rsidP="002D0ED5">
      <w:pPr>
        <w:pStyle w:val="BodyText"/>
        <w:ind w:left="567" w:right="280"/>
        <w:rPr>
          <w:rFonts w:ascii="Arial" w:hAnsi="Arial" w:cs="Arial"/>
          <w:sz w:val="20"/>
          <w:szCs w:val="20"/>
        </w:rPr>
      </w:pPr>
      <w:r w:rsidRPr="00356591">
        <w:rPr>
          <w:rFonts w:ascii="Arial" w:hAnsi="Arial" w:cs="Arial"/>
          <w:sz w:val="20"/>
          <w:szCs w:val="20"/>
        </w:rPr>
        <w:t xml:space="preserve">Marketing margins analyze the difference in producer-level prices and final consumer-level prices. The price differences that occur in cultivators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Wangi - Wangi </w:t>
      </w:r>
      <w:proofErr w:type="spellStart"/>
      <w:r w:rsidR="005F0DF4">
        <w:rPr>
          <w:rFonts w:ascii="Arial" w:hAnsi="Arial" w:cs="Arial"/>
          <w:sz w:val="20"/>
          <w:szCs w:val="20"/>
        </w:rPr>
        <w:t>South</w:t>
      </w:r>
      <w:r w:rsidRPr="00356591">
        <w:rPr>
          <w:rFonts w:ascii="Arial" w:hAnsi="Arial" w:cs="Arial"/>
          <w:sz w:val="20"/>
          <w:szCs w:val="20"/>
        </w:rPr>
        <w:t>District</w:t>
      </w:r>
      <w:proofErr w:type="spellEnd"/>
      <w:r w:rsidRPr="00356591">
        <w:rPr>
          <w:rFonts w:ascii="Arial" w:hAnsi="Arial" w:cs="Arial"/>
          <w:sz w:val="20"/>
          <w:szCs w:val="20"/>
        </w:rPr>
        <w:t xml:space="preserve">,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are</w:t>
      </w:r>
      <w:r w:rsidRPr="00356591">
        <w:rPr>
          <w:rFonts w:ascii="Arial" w:hAnsi="Arial" w:cs="Arial"/>
          <w:spacing w:val="40"/>
          <w:sz w:val="20"/>
          <w:szCs w:val="20"/>
        </w:rPr>
        <w:t xml:space="preserve"> </w:t>
      </w:r>
      <w:r w:rsidRPr="00356591">
        <w:rPr>
          <w:rFonts w:ascii="Arial" w:hAnsi="Arial" w:cs="Arial"/>
          <w:sz w:val="20"/>
          <w:szCs w:val="20"/>
        </w:rPr>
        <w:t>due to the marketing costs incurred by seaweed cultivators in carrying out marketing functions and the profits received by marketing institutions as compensation for their marketing functions. Marketing margins are obtained from the</w:t>
      </w:r>
      <w:r w:rsidRPr="00356591">
        <w:rPr>
          <w:rFonts w:ascii="Arial" w:hAnsi="Arial" w:cs="Arial"/>
          <w:spacing w:val="-2"/>
          <w:sz w:val="20"/>
          <w:szCs w:val="20"/>
        </w:rPr>
        <w:t xml:space="preserve"> </w:t>
      </w:r>
      <w:r w:rsidRPr="00356591">
        <w:rPr>
          <w:rFonts w:ascii="Arial" w:hAnsi="Arial" w:cs="Arial"/>
          <w:sz w:val="20"/>
          <w:szCs w:val="20"/>
        </w:rPr>
        <w:t>cost</w:t>
      </w:r>
      <w:r w:rsidRPr="00356591">
        <w:rPr>
          <w:rFonts w:ascii="Arial" w:hAnsi="Arial" w:cs="Arial"/>
          <w:spacing w:val="-1"/>
          <w:sz w:val="20"/>
          <w:szCs w:val="20"/>
        </w:rPr>
        <w:t xml:space="preserve"> </w:t>
      </w:r>
      <w:r w:rsidRPr="00356591">
        <w:rPr>
          <w:rFonts w:ascii="Arial" w:hAnsi="Arial" w:cs="Arial"/>
          <w:sz w:val="20"/>
          <w:szCs w:val="20"/>
        </w:rPr>
        <w:t>of goods</w:t>
      </w:r>
      <w:r w:rsidRPr="00356591">
        <w:rPr>
          <w:rFonts w:ascii="Arial" w:hAnsi="Arial" w:cs="Arial"/>
          <w:spacing w:val="-1"/>
          <w:sz w:val="20"/>
          <w:szCs w:val="20"/>
        </w:rPr>
        <w:t xml:space="preserve"> </w:t>
      </w:r>
      <w:r w:rsidRPr="00356591">
        <w:rPr>
          <w:rFonts w:ascii="Arial" w:hAnsi="Arial" w:cs="Arial"/>
          <w:sz w:val="20"/>
          <w:szCs w:val="20"/>
        </w:rPr>
        <w:t>sold</w:t>
      </w:r>
      <w:r w:rsidRPr="00356591">
        <w:rPr>
          <w:rFonts w:ascii="Arial" w:hAnsi="Arial" w:cs="Arial"/>
          <w:spacing w:val="-1"/>
          <w:sz w:val="20"/>
          <w:szCs w:val="20"/>
        </w:rPr>
        <w:t xml:space="preserve"> </w:t>
      </w:r>
      <w:r w:rsidRPr="00356591">
        <w:rPr>
          <w:rFonts w:ascii="Arial" w:hAnsi="Arial" w:cs="Arial"/>
          <w:sz w:val="20"/>
          <w:szCs w:val="20"/>
        </w:rPr>
        <w:t>minus</w:t>
      </w:r>
      <w:r w:rsidRPr="00356591">
        <w:rPr>
          <w:rFonts w:ascii="Arial" w:hAnsi="Arial" w:cs="Arial"/>
          <w:spacing w:val="-1"/>
          <w:sz w:val="20"/>
          <w:szCs w:val="20"/>
        </w:rPr>
        <w:t xml:space="preserve"> </w:t>
      </w:r>
      <w:r w:rsidRPr="00356591">
        <w:rPr>
          <w:rFonts w:ascii="Arial" w:hAnsi="Arial" w:cs="Arial"/>
          <w:sz w:val="20"/>
          <w:szCs w:val="20"/>
        </w:rPr>
        <w:t>the</w:t>
      </w:r>
      <w:r w:rsidRPr="00356591">
        <w:rPr>
          <w:rFonts w:ascii="Arial" w:hAnsi="Arial" w:cs="Arial"/>
          <w:spacing w:val="-2"/>
          <w:sz w:val="20"/>
          <w:szCs w:val="20"/>
        </w:rPr>
        <w:t xml:space="preserve"> </w:t>
      </w:r>
      <w:r w:rsidRPr="00356591">
        <w:rPr>
          <w:rFonts w:ascii="Arial" w:hAnsi="Arial" w:cs="Arial"/>
          <w:sz w:val="20"/>
          <w:szCs w:val="20"/>
        </w:rPr>
        <w:t>price</w:t>
      </w:r>
      <w:r w:rsidRPr="00356591">
        <w:rPr>
          <w:rFonts w:ascii="Arial" w:hAnsi="Arial" w:cs="Arial"/>
          <w:spacing w:val="-3"/>
          <w:sz w:val="20"/>
          <w:szCs w:val="20"/>
        </w:rPr>
        <w:t xml:space="preserve"> </w:t>
      </w:r>
      <w:r w:rsidRPr="00356591">
        <w:rPr>
          <w:rFonts w:ascii="Arial" w:hAnsi="Arial" w:cs="Arial"/>
          <w:sz w:val="20"/>
          <w:szCs w:val="20"/>
        </w:rPr>
        <w:t>of products purchased. Analysis</w:t>
      </w:r>
      <w:r w:rsidRPr="00356591">
        <w:rPr>
          <w:rFonts w:ascii="Arial" w:hAnsi="Arial" w:cs="Arial"/>
          <w:spacing w:val="-1"/>
          <w:sz w:val="20"/>
          <w:szCs w:val="20"/>
        </w:rPr>
        <w:t xml:space="preserve"> </w:t>
      </w:r>
      <w:r w:rsidRPr="00356591">
        <w:rPr>
          <w:rFonts w:ascii="Arial" w:hAnsi="Arial" w:cs="Arial"/>
          <w:sz w:val="20"/>
          <w:szCs w:val="20"/>
        </w:rPr>
        <w:t>of</w:t>
      </w:r>
      <w:r w:rsidRPr="00356591">
        <w:rPr>
          <w:rFonts w:ascii="Arial" w:hAnsi="Arial" w:cs="Arial"/>
          <w:spacing w:val="-2"/>
          <w:sz w:val="20"/>
          <w:szCs w:val="20"/>
        </w:rPr>
        <w:t xml:space="preserve"> </w:t>
      </w:r>
      <w:r w:rsidRPr="00356591">
        <w:rPr>
          <w:rFonts w:ascii="Arial" w:hAnsi="Arial" w:cs="Arial"/>
          <w:sz w:val="20"/>
          <w:szCs w:val="20"/>
        </w:rPr>
        <w:t>seaweed marketing</w:t>
      </w:r>
      <w:r w:rsidRPr="00356591">
        <w:rPr>
          <w:rFonts w:ascii="Arial" w:hAnsi="Arial" w:cs="Arial"/>
          <w:spacing w:val="-5"/>
          <w:sz w:val="20"/>
          <w:szCs w:val="20"/>
        </w:rPr>
        <w:t xml:space="preserve"> </w:t>
      </w:r>
      <w:r w:rsidRPr="00356591">
        <w:rPr>
          <w:rFonts w:ascii="Arial" w:hAnsi="Arial" w:cs="Arial"/>
          <w:sz w:val="20"/>
          <w:szCs w:val="20"/>
        </w:rPr>
        <w:t>margins</w:t>
      </w:r>
      <w:r w:rsidRPr="00356591">
        <w:rPr>
          <w:rFonts w:ascii="Arial" w:hAnsi="Arial" w:cs="Arial"/>
          <w:spacing w:val="-2"/>
          <w:sz w:val="20"/>
          <w:szCs w:val="20"/>
        </w:rPr>
        <w:t xml:space="preserve"> </w:t>
      </w:r>
      <w:r w:rsidRPr="00356591">
        <w:rPr>
          <w:rFonts w:ascii="Arial" w:hAnsi="Arial" w:cs="Arial"/>
          <w:sz w:val="20"/>
          <w:szCs w:val="20"/>
        </w:rPr>
        <w:t xml:space="preserve">in </w:t>
      </w:r>
      <w:proofErr w:type="spellStart"/>
      <w:r w:rsidRPr="00356591">
        <w:rPr>
          <w:rFonts w:ascii="Arial" w:hAnsi="Arial" w:cs="Arial"/>
          <w:sz w:val="20"/>
          <w:szCs w:val="20"/>
        </w:rPr>
        <w:t>Liya</w:t>
      </w:r>
      <w:proofErr w:type="spellEnd"/>
      <w:r w:rsidRPr="00356591">
        <w:rPr>
          <w:rFonts w:ascii="Arial" w:hAnsi="Arial" w:cs="Arial"/>
          <w:spacing w:val="-3"/>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pacing w:val="-3"/>
          <w:sz w:val="20"/>
          <w:szCs w:val="20"/>
        </w:rPr>
        <w:t xml:space="preserve"> </w:t>
      </w:r>
      <w:r w:rsidRPr="00356591">
        <w:rPr>
          <w:rFonts w:ascii="Arial" w:hAnsi="Arial" w:cs="Arial"/>
          <w:sz w:val="20"/>
          <w:szCs w:val="20"/>
        </w:rPr>
        <w:t>Village,</w:t>
      </w:r>
      <w:r w:rsidRPr="00356591">
        <w:rPr>
          <w:rFonts w:ascii="Arial" w:hAnsi="Arial" w:cs="Arial"/>
          <w:spacing w:val="-1"/>
          <w:sz w:val="20"/>
          <w:szCs w:val="20"/>
        </w:rPr>
        <w:t xml:space="preserve"> </w:t>
      </w:r>
      <w:r w:rsidRPr="00356591">
        <w:rPr>
          <w:rFonts w:ascii="Arial" w:hAnsi="Arial" w:cs="Arial"/>
          <w:sz w:val="20"/>
          <w:szCs w:val="20"/>
        </w:rPr>
        <w:t>Wangi -</w:t>
      </w:r>
      <w:r w:rsidRPr="00356591">
        <w:rPr>
          <w:rFonts w:ascii="Arial" w:hAnsi="Arial" w:cs="Arial"/>
          <w:spacing w:val="-3"/>
          <w:sz w:val="20"/>
          <w:szCs w:val="20"/>
        </w:rPr>
        <w:t xml:space="preserve"> </w:t>
      </w:r>
      <w:r w:rsidRPr="00356591">
        <w:rPr>
          <w:rFonts w:ascii="Arial" w:hAnsi="Arial" w:cs="Arial"/>
          <w:sz w:val="20"/>
          <w:szCs w:val="20"/>
        </w:rPr>
        <w:t>Wangi</w:t>
      </w:r>
      <w:r w:rsidRPr="00356591">
        <w:rPr>
          <w:rFonts w:ascii="Arial" w:hAnsi="Arial" w:cs="Arial"/>
          <w:spacing w:val="-2"/>
          <w:sz w:val="20"/>
          <w:szCs w:val="20"/>
        </w:rPr>
        <w:t xml:space="preserve"> </w:t>
      </w:r>
      <w:proofErr w:type="spellStart"/>
      <w:r w:rsidR="005F0DF4">
        <w:rPr>
          <w:rFonts w:ascii="Arial" w:hAnsi="Arial" w:cs="Arial"/>
          <w:sz w:val="20"/>
          <w:szCs w:val="20"/>
        </w:rPr>
        <w:t>South</w:t>
      </w:r>
      <w:r w:rsidRPr="00356591">
        <w:rPr>
          <w:rFonts w:ascii="Arial" w:hAnsi="Arial" w:cs="Arial"/>
          <w:sz w:val="20"/>
          <w:szCs w:val="20"/>
        </w:rPr>
        <w:t>District</w:t>
      </w:r>
      <w:proofErr w:type="spellEnd"/>
      <w:r w:rsidRPr="00356591">
        <w:rPr>
          <w:rFonts w:ascii="Arial" w:hAnsi="Arial" w:cs="Arial"/>
          <w:sz w:val="20"/>
          <w:szCs w:val="20"/>
        </w:rPr>
        <w:t xml:space="preserve">,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can be seen in Table </w:t>
      </w:r>
      <w:r w:rsidR="00BE2F1F">
        <w:rPr>
          <w:rFonts w:ascii="Arial" w:hAnsi="Arial" w:cs="Arial"/>
          <w:sz w:val="20"/>
          <w:szCs w:val="20"/>
        </w:rPr>
        <w:t>8</w:t>
      </w:r>
      <w:r w:rsidRPr="00356591">
        <w:rPr>
          <w:rFonts w:ascii="Arial" w:hAnsi="Arial" w:cs="Arial"/>
          <w:sz w:val="20"/>
          <w:szCs w:val="20"/>
        </w:rPr>
        <w:t>:</w:t>
      </w:r>
    </w:p>
    <w:p w14:paraId="7AE3B577" w14:textId="77777777" w:rsidR="002D0ED5" w:rsidRDefault="002D0ED5" w:rsidP="00217A7F">
      <w:pPr>
        <w:pStyle w:val="BodyText"/>
        <w:spacing w:after="120"/>
        <w:ind w:left="1418" w:right="279" w:hanging="850"/>
        <w:rPr>
          <w:rFonts w:ascii="Arial" w:hAnsi="Arial" w:cs="Arial"/>
          <w:sz w:val="20"/>
          <w:szCs w:val="20"/>
        </w:rPr>
      </w:pPr>
    </w:p>
    <w:p w14:paraId="0CB59CBB" w14:textId="409D9968" w:rsidR="003353DE" w:rsidRDefault="00852A19" w:rsidP="00882687">
      <w:pPr>
        <w:pStyle w:val="BodyText"/>
        <w:ind w:left="1418" w:right="278" w:hanging="851"/>
        <w:rPr>
          <w:rFonts w:ascii="Arial" w:hAnsi="Arial" w:cs="Arial"/>
          <w:b/>
          <w:spacing w:val="-2"/>
          <w:sz w:val="20"/>
          <w:szCs w:val="20"/>
        </w:rPr>
      </w:pPr>
      <w:r w:rsidRPr="00882687">
        <w:rPr>
          <w:rFonts w:ascii="Arial" w:hAnsi="Arial" w:cs="Arial"/>
          <w:b/>
          <w:sz w:val="20"/>
          <w:szCs w:val="20"/>
        </w:rPr>
        <w:t>Table</w:t>
      </w:r>
      <w:r w:rsidRPr="00882687">
        <w:rPr>
          <w:rFonts w:ascii="Arial" w:hAnsi="Arial" w:cs="Arial"/>
          <w:b/>
          <w:spacing w:val="-2"/>
          <w:sz w:val="20"/>
          <w:szCs w:val="20"/>
        </w:rPr>
        <w:t xml:space="preserve"> </w:t>
      </w:r>
      <w:r w:rsidR="00BE2F1F">
        <w:rPr>
          <w:rFonts w:ascii="Arial" w:hAnsi="Arial" w:cs="Arial"/>
          <w:b/>
          <w:sz w:val="20"/>
          <w:szCs w:val="20"/>
        </w:rPr>
        <w:t>8</w:t>
      </w:r>
      <w:r w:rsidRPr="00882687">
        <w:rPr>
          <w:rFonts w:ascii="Arial" w:hAnsi="Arial" w:cs="Arial"/>
          <w:b/>
          <w:spacing w:val="80"/>
          <w:sz w:val="20"/>
          <w:szCs w:val="20"/>
        </w:rPr>
        <w:t xml:space="preserve"> </w:t>
      </w:r>
      <w:r w:rsidRPr="00882687">
        <w:rPr>
          <w:rFonts w:ascii="Arial" w:hAnsi="Arial" w:cs="Arial"/>
          <w:b/>
          <w:sz w:val="20"/>
          <w:szCs w:val="20"/>
        </w:rPr>
        <w:t>Seaweed</w:t>
      </w:r>
      <w:r w:rsidRPr="00882687">
        <w:rPr>
          <w:rFonts w:ascii="Arial" w:hAnsi="Arial" w:cs="Arial"/>
          <w:b/>
          <w:spacing w:val="40"/>
          <w:sz w:val="20"/>
          <w:szCs w:val="20"/>
        </w:rPr>
        <w:t xml:space="preserve"> </w:t>
      </w:r>
      <w:r w:rsidRPr="00882687">
        <w:rPr>
          <w:rFonts w:ascii="Arial" w:hAnsi="Arial" w:cs="Arial"/>
          <w:b/>
          <w:sz w:val="20"/>
          <w:szCs w:val="20"/>
        </w:rPr>
        <w:t>Marketing</w:t>
      </w:r>
      <w:r w:rsidRPr="00882687">
        <w:rPr>
          <w:rFonts w:ascii="Arial" w:hAnsi="Arial" w:cs="Arial"/>
          <w:b/>
          <w:spacing w:val="40"/>
          <w:sz w:val="20"/>
          <w:szCs w:val="20"/>
        </w:rPr>
        <w:t xml:space="preserve"> </w:t>
      </w:r>
      <w:r w:rsidRPr="00882687">
        <w:rPr>
          <w:rFonts w:ascii="Arial" w:hAnsi="Arial" w:cs="Arial"/>
          <w:b/>
          <w:sz w:val="20"/>
          <w:szCs w:val="20"/>
        </w:rPr>
        <w:t>Margin</w:t>
      </w:r>
      <w:r w:rsidRPr="00882687">
        <w:rPr>
          <w:rFonts w:ascii="Arial" w:hAnsi="Arial" w:cs="Arial"/>
          <w:b/>
          <w:spacing w:val="40"/>
          <w:sz w:val="20"/>
          <w:szCs w:val="20"/>
        </w:rPr>
        <w:t xml:space="preserve"> </w:t>
      </w:r>
      <w:r w:rsidRPr="00882687">
        <w:rPr>
          <w:rFonts w:ascii="Arial" w:hAnsi="Arial" w:cs="Arial"/>
          <w:b/>
          <w:sz w:val="20"/>
          <w:szCs w:val="20"/>
        </w:rPr>
        <w:t>in</w:t>
      </w:r>
      <w:r w:rsidRPr="00882687">
        <w:rPr>
          <w:rFonts w:ascii="Arial" w:hAnsi="Arial" w:cs="Arial"/>
          <w:b/>
          <w:spacing w:val="40"/>
          <w:sz w:val="20"/>
          <w:szCs w:val="20"/>
        </w:rPr>
        <w:t xml:space="preserve"> </w:t>
      </w:r>
      <w:r w:rsidRPr="00882687">
        <w:rPr>
          <w:rFonts w:ascii="Arial" w:hAnsi="Arial" w:cs="Arial"/>
          <w:b/>
          <w:sz w:val="20"/>
          <w:szCs w:val="20"/>
        </w:rPr>
        <w:t>Liya</w:t>
      </w:r>
      <w:r w:rsidRPr="00882687">
        <w:rPr>
          <w:rFonts w:ascii="Arial" w:hAnsi="Arial" w:cs="Arial"/>
          <w:b/>
          <w:spacing w:val="40"/>
          <w:sz w:val="20"/>
          <w:szCs w:val="20"/>
        </w:rPr>
        <w:t xml:space="preserve"> </w:t>
      </w:r>
      <w:r w:rsidRPr="00882687">
        <w:rPr>
          <w:rFonts w:ascii="Arial" w:hAnsi="Arial" w:cs="Arial"/>
          <w:b/>
          <w:sz w:val="20"/>
          <w:szCs w:val="20"/>
        </w:rPr>
        <w:t>Village,</w:t>
      </w:r>
      <w:r w:rsidRPr="00882687">
        <w:rPr>
          <w:rFonts w:ascii="Arial" w:hAnsi="Arial" w:cs="Arial"/>
          <w:b/>
          <w:spacing w:val="40"/>
          <w:sz w:val="20"/>
          <w:szCs w:val="20"/>
        </w:rPr>
        <w:t xml:space="preserve"> </w:t>
      </w:r>
      <w:r w:rsidRPr="00882687">
        <w:rPr>
          <w:rFonts w:ascii="Arial" w:hAnsi="Arial" w:cs="Arial"/>
          <w:b/>
          <w:sz w:val="20"/>
          <w:szCs w:val="20"/>
        </w:rPr>
        <w:t>Wangi</w:t>
      </w:r>
      <w:r w:rsidRPr="00882687">
        <w:rPr>
          <w:rFonts w:ascii="Arial" w:hAnsi="Arial" w:cs="Arial"/>
          <w:b/>
          <w:spacing w:val="40"/>
          <w:sz w:val="20"/>
          <w:szCs w:val="20"/>
        </w:rPr>
        <w:t xml:space="preserve"> </w:t>
      </w:r>
      <w:r w:rsidRPr="00882687">
        <w:rPr>
          <w:rFonts w:ascii="Arial" w:hAnsi="Arial" w:cs="Arial"/>
          <w:b/>
          <w:sz w:val="20"/>
          <w:szCs w:val="20"/>
        </w:rPr>
        <w:t>Sub-district</w:t>
      </w:r>
      <w:r w:rsidRPr="00882687">
        <w:rPr>
          <w:rFonts w:ascii="Arial" w:hAnsi="Arial" w:cs="Arial"/>
          <w:b/>
          <w:spacing w:val="40"/>
          <w:sz w:val="20"/>
          <w:szCs w:val="20"/>
        </w:rPr>
        <w:t xml:space="preserve"> </w:t>
      </w:r>
      <w:r w:rsidRPr="00882687">
        <w:rPr>
          <w:rFonts w:ascii="Arial" w:hAnsi="Arial" w:cs="Arial"/>
          <w:b/>
          <w:sz w:val="20"/>
          <w:szCs w:val="20"/>
        </w:rPr>
        <w:t xml:space="preserve">- South Wangi, </w:t>
      </w:r>
      <w:proofErr w:type="spellStart"/>
      <w:r w:rsidRPr="00882687">
        <w:rPr>
          <w:rFonts w:ascii="Arial" w:hAnsi="Arial" w:cs="Arial"/>
          <w:b/>
          <w:sz w:val="20"/>
          <w:szCs w:val="20"/>
        </w:rPr>
        <w:t>Wakatobi</w:t>
      </w:r>
      <w:proofErr w:type="spellEnd"/>
      <w:r w:rsidRPr="00882687">
        <w:rPr>
          <w:rFonts w:ascii="Arial" w:hAnsi="Arial" w:cs="Arial"/>
          <w:b/>
          <w:sz w:val="20"/>
          <w:szCs w:val="20"/>
        </w:rPr>
        <w:t xml:space="preserve"> Regency (Source: Primary Data Processed, </w:t>
      </w:r>
      <w:r w:rsidRPr="00882687">
        <w:rPr>
          <w:rFonts w:ascii="Arial" w:hAnsi="Arial" w:cs="Arial"/>
          <w:b/>
          <w:spacing w:val="-2"/>
          <w:sz w:val="20"/>
          <w:szCs w:val="20"/>
        </w:rPr>
        <w:t>2025)</w:t>
      </w:r>
    </w:p>
    <w:p w14:paraId="2E4A6736" w14:textId="77777777" w:rsidR="00882687" w:rsidRPr="00882687" w:rsidRDefault="00882687" w:rsidP="00882687">
      <w:pPr>
        <w:pStyle w:val="BodyText"/>
        <w:ind w:left="1418" w:right="278" w:hanging="851"/>
        <w:rPr>
          <w:rFonts w:ascii="Arial" w:hAnsi="Arial" w:cs="Arial"/>
          <w:b/>
          <w:sz w:val="20"/>
          <w:szCs w:val="20"/>
        </w:rPr>
      </w:pPr>
    </w:p>
    <w:tbl>
      <w:tblPr>
        <w:tblW w:w="0" w:type="auto"/>
        <w:tblInd w:w="568" w:type="dxa"/>
        <w:tblLayout w:type="fixed"/>
        <w:tblCellMar>
          <w:left w:w="0" w:type="dxa"/>
          <w:right w:w="0" w:type="dxa"/>
        </w:tblCellMar>
        <w:tblLook w:val="01E0" w:firstRow="1" w:lastRow="1" w:firstColumn="1" w:lastColumn="1" w:noHBand="0" w:noVBand="0"/>
      </w:tblPr>
      <w:tblGrid>
        <w:gridCol w:w="2672"/>
        <w:gridCol w:w="1195"/>
        <w:gridCol w:w="1336"/>
        <w:gridCol w:w="1608"/>
        <w:gridCol w:w="1130"/>
      </w:tblGrid>
      <w:tr w:rsidR="003353DE" w:rsidRPr="00356591" w14:paraId="0C47936A" w14:textId="77777777" w:rsidTr="005E6FEF">
        <w:trPr>
          <w:trHeight w:val="674"/>
        </w:trPr>
        <w:tc>
          <w:tcPr>
            <w:tcW w:w="2672" w:type="dxa"/>
            <w:tcBorders>
              <w:top w:val="single" w:sz="4" w:space="0" w:color="000000"/>
              <w:bottom w:val="single" w:sz="4" w:space="0" w:color="000000"/>
            </w:tcBorders>
          </w:tcPr>
          <w:p w14:paraId="77663BB6" w14:textId="77777777" w:rsidR="003353DE" w:rsidRPr="00356591" w:rsidRDefault="00852A19" w:rsidP="00D651B4">
            <w:pPr>
              <w:pStyle w:val="TableParagraph"/>
              <w:spacing w:line="240" w:lineRule="auto"/>
              <w:ind w:left="463"/>
              <w:rPr>
                <w:rFonts w:ascii="Arial" w:hAnsi="Arial" w:cs="Arial"/>
                <w:b/>
                <w:sz w:val="20"/>
                <w:szCs w:val="20"/>
              </w:rPr>
            </w:pPr>
            <w:r w:rsidRPr="00356591">
              <w:rPr>
                <w:rFonts w:ascii="Arial" w:hAnsi="Arial" w:cs="Arial"/>
                <w:b/>
                <w:sz w:val="20"/>
                <w:szCs w:val="20"/>
              </w:rPr>
              <w:t>Marketing</w:t>
            </w:r>
            <w:r w:rsidRPr="00356591">
              <w:rPr>
                <w:rFonts w:ascii="Arial" w:hAnsi="Arial" w:cs="Arial"/>
                <w:b/>
                <w:spacing w:val="-3"/>
                <w:sz w:val="20"/>
                <w:szCs w:val="20"/>
              </w:rPr>
              <w:t xml:space="preserve"> </w:t>
            </w:r>
            <w:r w:rsidRPr="00356591">
              <w:rPr>
                <w:rFonts w:ascii="Arial" w:hAnsi="Arial" w:cs="Arial"/>
                <w:b/>
                <w:spacing w:val="-2"/>
                <w:sz w:val="20"/>
                <w:szCs w:val="20"/>
              </w:rPr>
              <w:t>actors</w:t>
            </w:r>
          </w:p>
        </w:tc>
        <w:tc>
          <w:tcPr>
            <w:tcW w:w="1195" w:type="dxa"/>
            <w:tcBorders>
              <w:top w:val="single" w:sz="4" w:space="0" w:color="000000"/>
              <w:bottom w:val="single" w:sz="4" w:space="0" w:color="000000"/>
            </w:tcBorders>
          </w:tcPr>
          <w:p w14:paraId="280D9EB1" w14:textId="77777777" w:rsidR="003353DE" w:rsidRPr="00356591" w:rsidRDefault="00852A19" w:rsidP="00D651B4">
            <w:pPr>
              <w:pStyle w:val="TableParagraph"/>
              <w:spacing w:line="240" w:lineRule="auto"/>
              <w:ind w:left="362" w:right="193" w:hanging="168"/>
              <w:rPr>
                <w:rFonts w:ascii="Arial" w:hAnsi="Arial" w:cs="Arial"/>
                <w:b/>
                <w:sz w:val="20"/>
                <w:szCs w:val="20"/>
              </w:rPr>
            </w:pPr>
            <w:r w:rsidRPr="00356591">
              <w:rPr>
                <w:rFonts w:ascii="Arial" w:hAnsi="Arial" w:cs="Arial"/>
                <w:b/>
                <w:spacing w:val="-2"/>
                <w:sz w:val="20"/>
                <w:szCs w:val="20"/>
              </w:rPr>
              <w:t xml:space="preserve">Volume </w:t>
            </w:r>
            <w:r w:rsidRPr="00356591">
              <w:rPr>
                <w:rFonts w:ascii="Arial" w:hAnsi="Arial" w:cs="Arial"/>
                <w:b/>
                <w:spacing w:val="-4"/>
                <w:sz w:val="20"/>
                <w:szCs w:val="20"/>
              </w:rPr>
              <w:t>(Kg)</w:t>
            </w:r>
          </w:p>
        </w:tc>
        <w:tc>
          <w:tcPr>
            <w:tcW w:w="1336" w:type="dxa"/>
            <w:tcBorders>
              <w:top w:val="single" w:sz="4" w:space="0" w:color="000000"/>
              <w:bottom w:val="single" w:sz="4" w:space="0" w:color="000000"/>
            </w:tcBorders>
          </w:tcPr>
          <w:p w14:paraId="2D8DC398" w14:textId="77777777" w:rsidR="003353DE" w:rsidRPr="00356591" w:rsidRDefault="00852A19" w:rsidP="00D651B4">
            <w:pPr>
              <w:pStyle w:val="TableParagraph"/>
              <w:spacing w:line="276" w:lineRule="exact"/>
              <w:ind w:left="29" w:right="11"/>
              <w:jc w:val="center"/>
              <w:rPr>
                <w:rFonts w:ascii="Arial" w:hAnsi="Arial" w:cs="Arial"/>
                <w:b/>
                <w:sz w:val="20"/>
                <w:szCs w:val="20"/>
              </w:rPr>
            </w:pPr>
            <w:r w:rsidRPr="00356591">
              <w:rPr>
                <w:rFonts w:ascii="Arial" w:hAnsi="Arial" w:cs="Arial"/>
                <w:b/>
                <w:spacing w:val="-2"/>
                <w:sz w:val="20"/>
                <w:szCs w:val="20"/>
              </w:rPr>
              <w:t>Purchase price (Rp/Kg)</w:t>
            </w:r>
          </w:p>
        </w:tc>
        <w:tc>
          <w:tcPr>
            <w:tcW w:w="1608" w:type="dxa"/>
            <w:tcBorders>
              <w:top w:val="single" w:sz="4" w:space="0" w:color="000000"/>
              <w:bottom w:val="single" w:sz="4" w:space="0" w:color="000000"/>
            </w:tcBorders>
          </w:tcPr>
          <w:p w14:paraId="32956926" w14:textId="77777777" w:rsidR="003353DE" w:rsidRPr="00356591" w:rsidRDefault="00852A19" w:rsidP="00D651B4">
            <w:pPr>
              <w:pStyle w:val="TableParagraph"/>
              <w:spacing w:line="240" w:lineRule="auto"/>
              <w:ind w:left="406" w:right="139" w:hanging="216"/>
              <w:rPr>
                <w:rFonts w:ascii="Arial" w:hAnsi="Arial" w:cs="Arial"/>
                <w:b/>
                <w:sz w:val="20"/>
                <w:szCs w:val="20"/>
              </w:rPr>
            </w:pPr>
            <w:r w:rsidRPr="00356591">
              <w:rPr>
                <w:rFonts w:ascii="Arial" w:hAnsi="Arial" w:cs="Arial"/>
                <w:b/>
                <w:sz w:val="20"/>
                <w:szCs w:val="20"/>
              </w:rPr>
              <w:t>Selling</w:t>
            </w:r>
            <w:r w:rsidRPr="00356591">
              <w:rPr>
                <w:rFonts w:ascii="Arial" w:hAnsi="Arial" w:cs="Arial"/>
                <w:b/>
                <w:spacing w:val="-15"/>
                <w:sz w:val="20"/>
                <w:szCs w:val="20"/>
              </w:rPr>
              <w:t xml:space="preserve"> </w:t>
            </w:r>
            <w:r w:rsidRPr="00356591">
              <w:rPr>
                <w:rFonts w:ascii="Arial" w:hAnsi="Arial" w:cs="Arial"/>
                <w:b/>
                <w:sz w:val="20"/>
                <w:szCs w:val="20"/>
              </w:rPr>
              <w:t xml:space="preserve">price </w:t>
            </w:r>
            <w:r w:rsidRPr="00356591">
              <w:rPr>
                <w:rFonts w:ascii="Arial" w:hAnsi="Arial" w:cs="Arial"/>
                <w:b/>
                <w:spacing w:val="-2"/>
                <w:sz w:val="20"/>
                <w:szCs w:val="20"/>
              </w:rPr>
              <w:t>(Rp/Kg)</w:t>
            </w:r>
          </w:p>
        </w:tc>
        <w:tc>
          <w:tcPr>
            <w:tcW w:w="1130" w:type="dxa"/>
            <w:tcBorders>
              <w:top w:val="single" w:sz="4" w:space="0" w:color="000000"/>
              <w:bottom w:val="single" w:sz="4" w:space="0" w:color="000000"/>
            </w:tcBorders>
          </w:tcPr>
          <w:p w14:paraId="28EFA2DC" w14:textId="77777777" w:rsidR="003353DE" w:rsidRPr="00356591" w:rsidRDefault="00852A19" w:rsidP="00D651B4">
            <w:pPr>
              <w:pStyle w:val="TableParagraph"/>
              <w:spacing w:line="240" w:lineRule="auto"/>
              <w:ind w:left="145" w:right="139" w:firstLine="33"/>
              <w:rPr>
                <w:rFonts w:ascii="Arial" w:hAnsi="Arial" w:cs="Arial"/>
                <w:b/>
                <w:sz w:val="20"/>
                <w:szCs w:val="20"/>
              </w:rPr>
            </w:pPr>
            <w:r w:rsidRPr="00356591">
              <w:rPr>
                <w:rFonts w:ascii="Arial" w:hAnsi="Arial" w:cs="Arial"/>
                <w:b/>
                <w:spacing w:val="-2"/>
                <w:sz w:val="20"/>
                <w:szCs w:val="20"/>
              </w:rPr>
              <w:t>Margin (Rp/Kg)</w:t>
            </w:r>
          </w:p>
        </w:tc>
      </w:tr>
      <w:tr w:rsidR="003353DE" w:rsidRPr="00356591" w14:paraId="79584C16" w14:textId="77777777">
        <w:trPr>
          <w:trHeight w:val="300"/>
        </w:trPr>
        <w:tc>
          <w:tcPr>
            <w:tcW w:w="2672" w:type="dxa"/>
            <w:tcBorders>
              <w:top w:val="single" w:sz="4" w:space="0" w:color="000000"/>
            </w:tcBorders>
          </w:tcPr>
          <w:p w14:paraId="30EEF38B" w14:textId="77777777" w:rsidR="003353DE" w:rsidRPr="00356591" w:rsidRDefault="00852A19" w:rsidP="00D651B4">
            <w:pPr>
              <w:pStyle w:val="TableParagraph"/>
              <w:spacing w:line="267" w:lineRule="exact"/>
              <w:ind w:left="115"/>
              <w:rPr>
                <w:rFonts w:ascii="Arial" w:hAnsi="Arial" w:cs="Arial"/>
                <w:sz w:val="20"/>
                <w:szCs w:val="20"/>
              </w:rPr>
            </w:pPr>
            <w:r w:rsidRPr="00356591">
              <w:rPr>
                <w:rFonts w:ascii="Arial" w:hAnsi="Arial" w:cs="Arial"/>
                <w:spacing w:val="-2"/>
                <w:sz w:val="20"/>
                <w:szCs w:val="20"/>
              </w:rPr>
              <w:t>Cultivator</w:t>
            </w:r>
          </w:p>
        </w:tc>
        <w:tc>
          <w:tcPr>
            <w:tcW w:w="1195" w:type="dxa"/>
            <w:tcBorders>
              <w:top w:val="single" w:sz="4" w:space="0" w:color="000000"/>
            </w:tcBorders>
          </w:tcPr>
          <w:p w14:paraId="5A01F183" w14:textId="77777777" w:rsidR="003353DE" w:rsidRPr="00356591" w:rsidRDefault="00852A19" w:rsidP="00D651B4">
            <w:pPr>
              <w:pStyle w:val="TableParagraph"/>
              <w:spacing w:line="267" w:lineRule="exact"/>
              <w:ind w:right="5"/>
              <w:jc w:val="center"/>
              <w:rPr>
                <w:rFonts w:ascii="Arial" w:hAnsi="Arial" w:cs="Arial"/>
                <w:sz w:val="20"/>
                <w:szCs w:val="20"/>
              </w:rPr>
            </w:pPr>
            <w:r w:rsidRPr="00356591">
              <w:rPr>
                <w:rFonts w:ascii="Arial" w:hAnsi="Arial" w:cs="Arial"/>
                <w:spacing w:val="-2"/>
                <w:sz w:val="20"/>
                <w:szCs w:val="20"/>
              </w:rPr>
              <w:t>176,33</w:t>
            </w:r>
          </w:p>
        </w:tc>
        <w:tc>
          <w:tcPr>
            <w:tcW w:w="1336" w:type="dxa"/>
            <w:tcBorders>
              <w:top w:val="single" w:sz="4" w:space="0" w:color="000000"/>
            </w:tcBorders>
          </w:tcPr>
          <w:p w14:paraId="179B1C83" w14:textId="77777777" w:rsidR="003353DE" w:rsidRPr="00356591" w:rsidRDefault="00852A19" w:rsidP="00D651B4">
            <w:pPr>
              <w:pStyle w:val="TableParagraph"/>
              <w:spacing w:line="267" w:lineRule="exact"/>
              <w:ind w:left="29" w:right="13"/>
              <w:jc w:val="center"/>
              <w:rPr>
                <w:rFonts w:ascii="Arial" w:hAnsi="Arial" w:cs="Arial"/>
                <w:sz w:val="20"/>
                <w:szCs w:val="20"/>
              </w:rPr>
            </w:pPr>
            <w:r w:rsidRPr="00356591">
              <w:rPr>
                <w:rFonts w:ascii="Arial" w:hAnsi="Arial" w:cs="Arial"/>
                <w:spacing w:val="-10"/>
                <w:sz w:val="20"/>
                <w:szCs w:val="20"/>
              </w:rPr>
              <w:t>-</w:t>
            </w:r>
          </w:p>
        </w:tc>
        <w:tc>
          <w:tcPr>
            <w:tcW w:w="1608" w:type="dxa"/>
            <w:tcBorders>
              <w:top w:val="single" w:sz="4" w:space="0" w:color="000000"/>
            </w:tcBorders>
          </w:tcPr>
          <w:p w14:paraId="34A192F9" w14:textId="77777777" w:rsidR="003353DE" w:rsidRPr="00356591" w:rsidRDefault="00852A19" w:rsidP="00D651B4">
            <w:pPr>
              <w:pStyle w:val="TableParagraph"/>
              <w:spacing w:line="267" w:lineRule="exact"/>
              <w:ind w:right="449"/>
              <w:jc w:val="right"/>
              <w:rPr>
                <w:rFonts w:ascii="Arial" w:hAnsi="Arial" w:cs="Arial"/>
                <w:sz w:val="20"/>
                <w:szCs w:val="20"/>
              </w:rPr>
            </w:pPr>
            <w:r w:rsidRPr="00356591">
              <w:rPr>
                <w:rFonts w:ascii="Arial" w:hAnsi="Arial" w:cs="Arial"/>
                <w:spacing w:val="-2"/>
                <w:sz w:val="20"/>
                <w:szCs w:val="20"/>
              </w:rPr>
              <w:t>13.500</w:t>
            </w:r>
          </w:p>
        </w:tc>
        <w:tc>
          <w:tcPr>
            <w:tcW w:w="1130" w:type="dxa"/>
            <w:tcBorders>
              <w:top w:val="single" w:sz="4" w:space="0" w:color="000000"/>
            </w:tcBorders>
          </w:tcPr>
          <w:p w14:paraId="35903BF1" w14:textId="77777777" w:rsidR="003353DE" w:rsidRPr="00356591" w:rsidRDefault="00852A19" w:rsidP="00D651B4">
            <w:pPr>
              <w:pStyle w:val="TableParagraph"/>
              <w:spacing w:line="267" w:lineRule="exact"/>
              <w:jc w:val="center"/>
              <w:rPr>
                <w:rFonts w:ascii="Arial" w:hAnsi="Arial" w:cs="Arial"/>
                <w:sz w:val="20"/>
                <w:szCs w:val="20"/>
              </w:rPr>
            </w:pPr>
            <w:r w:rsidRPr="00356591">
              <w:rPr>
                <w:rFonts w:ascii="Arial" w:hAnsi="Arial" w:cs="Arial"/>
                <w:spacing w:val="-10"/>
                <w:sz w:val="20"/>
                <w:szCs w:val="20"/>
              </w:rPr>
              <w:t>-</w:t>
            </w:r>
          </w:p>
        </w:tc>
      </w:tr>
      <w:tr w:rsidR="003353DE" w:rsidRPr="00356591" w14:paraId="7FC7A92A" w14:textId="77777777">
        <w:trPr>
          <w:trHeight w:val="322"/>
        </w:trPr>
        <w:tc>
          <w:tcPr>
            <w:tcW w:w="2672" w:type="dxa"/>
          </w:tcPr>
          <w:p w14:paraId="4B6BE965" w14:textId="77777777" w:rsidR="003353DE" w:rsidRPr="00356591" w:rsidRDefault="00852A19" w:rsidP="00D651B4">
            <w:pPr>
              <w:pStyle w:val="TableParagraph"/>
              <w:spacing w:line="240" w:lineRule="auto"/>
              <w:ind w:left="115"/>
              <w:rPr>
                <w:rFonts w:ascii="Arial" w:hAnsi="Arial" w:cs="Arial"/>
                <w:sz w:val="20"/>
                <w:szCs w:val="20"/>
              </w:rPr>
            </w:pPr>
            <w:r w:rsidRPr="00356591">
              <w:rPr>
                <w:rFonts w:ascii="Arial" w:hAnsi="Arial" w:cs="Arial"/>
                <w:sz w:val="20"/>
                <w:szCs w:val="20"/>
              </w:rPr>
              <w:t>District</w:t>
            </w:r>
            <w:r w:rsidRPr="00356591">
              <w:rPr>
                <w:rFonts w:ascii="Arial" w:hAnsi="Arial" w:cs="Arial"/>
                <w:spacing w:val="-2"/>
                <w:sz w:val="20"/>
                <w:szCs w:val="20"/>
              </w:rPr>
              <w:t xml:space="preserve"> Collector</w:t>
            </w:r>
          </w:p>
        </w:tc>
        <w:tc>
          <w:tcPr>
            <w:tcW w:w="1195" w:type="dxa"/>
          </w:tcPr>
          <w:p w14:paraId="05E595D8" w14:textId="77777777" w:rsidR="003353DE" w:rsidRPr="00356591" w:rsidRDefault="00852A19" w:rsidP="00D651B4">
            <w:pPr>
              <w:pStyle w:val="TableParagraph"/>
              <w:spacing w:line="240" w:lineRule="auto"/>
              <w:ind w:right="5"/>
              <w:jc w:val="center"/>
              <w:rPr>
                <w:rFonts w:ascii="Arial" w:hAnsi="Arial" w:cs="Arial"/>
                <w:sz w:val="20"/>
                <w:szCs w:val="20"/>
              </w:rPr>
            </w:pPr>
            <w:r w:rsidRPr="00356591">
              <w:rPr>
                <w:rFonts w:ascii="Arial" w:hAnsi="Arial" w:cs="Arial"/>
                <w:spacing w:val="-2"/>
                <w:sz w:val="20"/>
                <w:szCs w:val="20"/>
              </w:rPr>
              <w:t>12,500</w:t>
            </w:r>
          </w:p>
        </w:tc>
        <w:tc>
          <w:tcPr>
            <w:tcW w:w="1336" w:type="dxa"/>
          </w:tcPr>
          <w:p w14:paraId="53B24441" w14:textId="77777777" w:rsidR="003353DE" w:rsidRPr="00356591" w:rsidRDefault="00852A19" w:rsidP="00D651B4">
            <w:pPr>
              <w:pStyle w:val="TableParagraph"/>
              <w:spacing w:line="240" w:lineRule="auto"/>
              <w:ind w:left="29" w:right="13"/>
              <w:jc w:val="center"/>
              <w:rPr>
                <w:rFonts w:ascii="Arial" w:hAnsi="Arial" w:cs="Arial"/>
                <w:sz w:val="20"/>
                <w:szCs w:val="20"/>
              </w:rPr>
            </w:pPr>
            <w:r w:rsidRPr="00356591">
              <w:rPr>
                <w:rFonts w:ascii="Arial" w:hAnsi="Arial" w:cs="Arial"/>
                <w:spacing w:val="-2"/>
                <w:sz w:val="20"/>
                <w:szCs w:val="20"/>
              </w:rPr>
              <w:t>13,500</w:t>
            </w:r>
          </w:p>
        </w:tc>
        <w:tc>
          <w:tcPr>
            <w:tcW w:w="1608" w:type="dxa"/>
          </w:tcPr>
          <w:p w14:paraId="78F141B5" w14:textId="77777777" w:rsidR="003353DE" w:rsidRPr="00356591" w:rsidRDefault="00852A19" w:rsidP="00D651B4">
            <w:pPr>
              <w:pStyle w:val="TableParagraph"/>
              <w:spacing w:line="240" w:lineRule="auto"/>
              <w:ind w:right="449"/>
              <w:jc w:val="right"/>
              <w:rPr>
                <w:rFonts w:ascii="Arial" w:hAnsi="Arial" w:cs="Arial"/>
                <w:sz w:val="20"/>
                <w:szCs w:val="20"/>
              </w:rPr>
            </w:pPr>
            <w:r w:rsidRPr="00356591">
              <w:rPr>
                <w:rFonts w:ascii="Arial" w:hAnsi="Arial" w:cs="Arial"/>
                <w:spacing w:val="-2"/>
                <w:sz w:val="20"/>
                <w:szCs w:val="20"/>
              </w:rPr>
              <w:t>15.000</w:t>
            </w:r>
          </w:p>
        </w:tc>
        <w:tc>
          <w:tcPr>
            <w:tcW w:w="1130" w:type="dxa"/>
          </w:tcPr>
          <w:p w14:paraId="5A72C3A0" w14:textId="77777777" w:rsidR="003353DE" w:rsidRPr="00356591" w:rsidRDefault="00852A19" w:rsidP="00D651B4">
            <w:pPr>
              <w:pStyle w:val="TableParagraph"/>
              <w:spacing w:line="240" w:lineRule="auto"/>
              <w:jc w:val="center"/>
              <w:rPr>
                <w:rFonts w:ascii="Arial" w:hAnsi="Arial" w:cs="Arial"/>
                <w:sz w:val="20"/>
                <w:szCs w:val="20"/>
              </w:rPr>
            </w:pPr>
            <w:r w:rsidRPr="00356591">
              <w:rPr>
                <w:rFonts w:ascii="Arial" w:hAnsi="Arial" w:cs="Arial"/>
                <w:spacing w:val="-2"/>
                <w:sz w:val="20"/>
                <w:szCs w:val="20"/>
              </w:rPr>
              <w:t>1,500</w:t>
            </w:r>
          </w:p>
        </w:tc>
      </w:tr>
      <w:tr w:rsidR="003353DE" w:rsidRPr="00356591" w14:paraId="0ADE20E7" w14:textId="77777777">
        <w:trPr>
          <w:trHeight w:val="370"/>
        </w:trPr>
        <w:tc>
          <w:tcPr>
            <w:tcW w:w="2672" w:type="dxa"/>
            <w:tcBorders>
              <w:bottom w:val="single" w:sz="4" w:space="0" w:color="000000"/>
            </w:tcBorders>
          </w:tcPr>
          <w:p w14:paraId="29B19A82" w14:textId="77777777" w:rsidR="003353DE" w:rsidRPr="00356591" w:rsidRDefault="00852A19" w:rsidP="00D651B4">
            <w:pPr>
              <w:pStyle w:val="TableParagraph"/>
              <w:spacing w:line="240" w:lineRule="auto"/>
              <w:ind w:left="115"/>
              <w:rPr>
                <w:rFonts w:ascii="Arial" w:hAnsi="Arial" w:cs="Arial"/>
                <w:sz w:val="20"/>
                <w:szCs w:val="20"/>
              </w:rPr>
            </w:pPr>
            <w:r w:rsidRPr="00356591">
              <w:rPr>
                <w:rFonts w:ascii="Arial" w:hAnsi="Arial" w:cs="Arial"/>
                <w:sz w:val="20"/>
                <w:szCs w:val="20"/>
              </w:rPr>
              <w:t>Inter-regional</w:t>
            </w:r>
            <w:r w:rsidRPr="00356591">
              <w:rPr>
                <w:rFonts w:ascii="Arial" w:hAnsi="Arial" w:cs="Arial"/>
                <w:spacing w:val="-6"/>
                <w:sz w:val="20"/>
                <w:szCs w:val="20"/>
              </w:rPr>
              <w:t xml:space="preserve"> </w:t>
            </w:r>
            <w:r w:rsidRPr="00356591">
              <w:rPr>
                <w:rFonts w:ascii="Arial" w:hAnsi="Arial" w:cs="Arial"/>
                <w:spacing w:val="-2"/>
                <w:sz w:val="20"/>
                <w:szCs w:val="20"/>
              </w:rPr>
              <w:t>Collectors</w:t>
            </w:r>
          </w:p>
        </w:tc>
        <w:tc>
          <w:tcPr>
            <w:tcW w:w="1195" w:type="dxa"/>
            <w:tcBorders>
              <w:bottom w:val="single" w:sz="4" w:space="0" w:color="000000"/>
            </w:tcBorders>
          </w:tcPr>
          <w:p w14:paraId="1D813695" w14:textId="77777777" w:rsidR="003353DE" w:rsidRPr="00356591" w:rsidRDefault="00852A19" w:rsidP="00D651B4">
            <w:pPr>
              <w:pStyle w:val="TableParagraph"/>
              <w:spacing w:line="240" w:lineRule="auto"/>
              <w:ind w:right="5"/>
              <w:jc w:val="center"/>
              <w:rPr>
                <w:rFonts w:ascii="Arial" w:hAnsi="Arial" w:cs="Arial"/>
                <w:sz w:val="20"/>
                <w:szCs w:val="20"/>
              </w:rPr>
            </w:pPr>
            <w:r w:rsidRPr="00356591">
              <w:rPr>
                <w:rFonts w:ascii="Arial" w:hAnsi="Arial" w:cs="Arial"/>
                <w:spacing w:val="-2"/>
                <w:sz w:val="20"/>
                <w:szCs w:val="20"/>
              </w:rPr>
              <w:t>25,000</w:t>
            </w:r>
          </w:p>
        </w:tc>
        <w:tc>
          <w:tcPr>
            <w:tcW w:w="1336" w:type="dxa"/>
            <w:tcBorders>
              <w:bottom w:val="single" w:sz="4" w:space="0" w:color="000000"/>
            </w:tcBorders>
          </w:tcPr>
          <w:p w14:paraId="0117C54E" w14:textId="77777777" w:rsidR="003353DE" w:rsidRPr="00356591" w:rsidRDefault="00852A19" w:rsidP="00D651B4">
            <w:pPr>
              <w:pStyle w:val="TableParagraph"/>
              <w:spacing w:line="240" w:lineRule="auto"/>
              <w:ind w:left="29" w:right="13"/>
              <w:jc w:val="center"/>
              <w:rPr>
                <w:rFonts w:ascii="Arial" w:hAnsi="Arial" w:cs="Arial"/>
                <w:sz w:val="20"/>
                <w:szCs w:val="20"/>
              </w:rPr>
            </w:pPr>
            <w:r w:rsidRPr="00356591">
              <w:rPr>
                <w:rFonts w:ascii="Arial" w:hAnsi="Arial" w:cs="Arial"/>
                <w:spacing w:val="-2"/>
                <w:sz w:val="20"/>
                <w:szCs w:val="20"/>
              </w:rPr>
              <w:t>15,000</w:t>
            </w:r>
          </w:p>
        </w:tc>
        <w:tc>
          <w:tcPr>
            <w:tcW w:w="1608" w:type="dxa"/>
            <w:tcBorders>
              <w:bottom w:val="single" w:sz="4" w:space="0" w:color="000000"/>
            </w:tcBorders>
          </w:tcPr>
          <w:p w14:paraId="07F8E648" w14:textId="77777777" w:rsidR="003353DE" w:rsidRPr="00356591" w:rsidRDefault="00852A19" w:rsidP="00D651B4">
            <w:pPr>
              <w:pStyle w:val="TableParagraph"/>
              <w:spacing w:line="240" w:lineRule="auto"/>
              <w:ind w:right="449"/>
              <w:jc w:val="right"/>
              <w:rPr>
                <w:rFonts w:ascii="Arial" w:hAnsi="Arial" w:cs="Arial"/>
                <w:sz w:val="20"/>
                <w:szCs w:val="20"/>
              </w:rPr>
            </w:pPr>
            <w:r w:rsidRPr="00356591">
              <w:rPr>
                <w:rFonts w:ascii="Arial" w:hAnsi="Arial" w:cs="Arial"/>
                <w:spacing w:val="-2"/>
                <w:sz w:val="20"/>
                <w:szCs w:val="20"/>
              </w:rPr>
              <w:t>16.500</w:t>
            </w:r>
          </w:p>
        </w:tc>
        <w:tc>
          <w:tcPr>
            <w:tcW w:w="1130" w:type="dxa"/>
            <w:tcBorders>
              <w:bottom w:val="single" w:sz="4" w:space="0" w:color="000000"/>
            </w:tcBorders>
          </w:tcPr>
          <w:p w14:paraId="72A6FA52" w14:textId="77777777" w:rsidR="003353DE" w:rsidRPr="00356591" w:rsidRDefault="00852A19" w:rsidP="00D651B4">
            <w:pPr>
              <w:pStyle w:val="TableParagraph"/>
              <w:spacing w:line="240" w:lineRule="auto"/>
              <w:jc w:val="center"/>
              <w:rPr>
                <w:rFonts w:ascii="Arial" w:hAnsi="Arial" w:cs="Arial"/>
                <w:sz w:val="20"/>
                <w:szCs w:val="20"/>
              </w:rPr>
            </w:pPr>
            <w:r w:rsidRPr="00356591">
              <w:rPr>
                <w:rFonts w:ascii="Arial" w:hAnsi="Arial" w:cs="Arial"/>
                <w:spacing w:val="-2"/>
                <w:sz w:val="20"/>
                <w:szCs w:val="20"/>
              </w:rPr>
              <w:t>1,500</w:t>
            </w:r>
          </w:p>
        </w:tc>
      </w:tr>
    </w:tbl>
    <w:p w14:paraId="06A0F897" w14:textId="77777777" w:rsidR="005E6FEF" w:rsidRDefault="005E6FEF" w:rsidP="002D0ED5">
      <w:pPr>
        <w:pStyle w:val="BodyText"/>
        <w:ind w:left="567" w:right="278" w:firstLine="567"/>
        <w:rPr>
          <w:rFonts w:ascii="Arial" w:hAnsi="Arial" w:cs="Arial"/>
          <w:sz w:val="20"/>
          <w:szCs w:val="20"/>
        </w:rPr>
      </w:pPr>
    </w:p>
    <w:p w14:paraId="686D74F2" w14:textId="6A6890A3" w:rsidR="003353DE" w:rsidRDefault="00852A19" w:rsidP="002D0ED5">
      <w:pPr>
        <w:pStyle w:val="BodyText"/>
        <w:ind w:left="567" w:right="278"/>
        <w:rPr>
          <w:rFonts w:ascii="Arial" w:hAnsi="Arial" w:cs="Arial"/>
          <w:sz w:val="20"/>
          <w:szCs w:val="20"/>
        </w:rPr>
      </w:pPr>
      <w:r w:rsidRPr="00356591">
        <w:rPr>
          <w:rFonts w:ascii="Arial" w:hAnsi="Arial" w:cs="Arial"/>
          <w:sz w:val="20"/>
          <w:szCs w:val="20"/>
        </w:rPr>
        <w:t xml:space="preserve">Table </w:t>
      </w:r>
      <w:r w:rsidR="00BE2F1F">
        <w:rPr>
          <w:rFonts w:ascii="Arial" w:hAnsi="Arial" w:cs="Arial"/>
          <w:sz w:val="20"/>
          <w:szCs w:val="20"/>
        </w:rPr>
        <w:t>8</w:t>
      </w:r>
      <w:r w:rsidRPr="00356591">
        <w:rPr>
          <w:rFonts w:ascii="Arial" w:hAnsi="Arial" w:cs="Arial"/>
          <w:sz w:val="20"/>
          <w:szCs w:val="20"/>
        </w:rPr>
        <w:t xml:space="preserve"> shows that farmers sell seaweed at Rp 13,500 per kilogram to regional collectors. The regional collectors then sold the seaweed back to collectors in Bau-Bau at a price of Rp 15,000 per kilogram. From the difference between the selling price and the buying price, inter-regional collectors and Bau- Bau collectors obtained a margin of Rp 1,500 per kilogram.</w:t>
      </w:r>
    </w:p>
    <w:p w14:paraId="4A2C5BAE" w14:textId="77777777" w:rsidR="002D0ED5" w:rsidRPr="00356591" w:rsidRDefault="002D0ED5" w:rsidP="002D0ED5">
      <w:pPr>
        <w:pStyle w:val="BodyText"/>
        <w:ind w:left="567" w:right="278"/>
        <w:rPr>
          <w:rFonts w:ascii="Arial" w:hAnsi="Arial" w:cs="Arial"/>
          <w:sz w:val="20"/>
          <w:szCs w:val="20"/>
        </w:rPr>
      </w:pPr>
    </w:p>
    <w:p w14:paraId="22C5EE0A" w14:textId="77777777" w:rsidR="003353DE" w:rsidRPr="00C413FF" w:rsidRDefault="00852A19" w:rsidP="002D0ED5">
      <w:pPr>
        <w:pStyle w:val="Heading1"/>
        <w:numPr>
          <w:ilvl w:val="1"/>
          <w:numId w:val="6"/>
        </w:numPr>
        <w:ind w:left="851" w:hanging="284"/>
        <w:jc w:val="both"/>
        <w:rPr>
          <w:rFonts w:ascii="Arial" w:hAnsi="Arial" w:cs="Arial"/>
          <w:sz w:val="22"/>
          <w:szCs w:val="20"/>
        </w:rPr>
      </w:pPr>
      <w:r w:rsidRPr="00C413FF">
        <w:rPr>
          <w:rFonts w:ascii="Arial" w:hAnsi="Arial" w:cs="Arial"/>
          <w:sz w:val="22"/>
          <w:szCs w:val="20"/>
        </w:rPr>
        <w:t>Marketing</w:t>
      </w:r>
      <w:r w:rsidRPr="00C413FF">
        <w:rPr>
          <w:rFonts w:ascii="Arial" w:hAnsi="Arial" w:cs="Arial"/>
          <w:spacing w:val="-3"/>
          <w:sz w:val="22"/>
          <w:szCs w:val="20"/>
        </w:rPr>
        <w:t xml:space="preserve"> </w:t>
      </w:r>
      <w:r w:rsidRPr="00C413FF">
        <w:rPr>
          <w:rFonts w:ascii="Arial" w:hAnsi="Arial" w:cs="Arial"/>
          <w:spacing w:val="-2"/>
          <w:sz w:val="22"/>
          <w:szCs w:val="20"/>
        </w:rPr>
        <w:t>efficiency</w:t>
      </w:r>
    </w:p>
    <w:p w14:paraId="1E49C895" w14:textId="77777777" w:rsidR="002D0ED5" w:rsidRDefault="002D0ED5" w:rsidP="002D0ED5">
      <w:pPr>
        <w:pStyle w:val="BodyText"/>
        <w:ind w:right="281"/>
        <w:rPr>
          <w:rFonts w:ascii="Arial" w:hAnsi="Arial" w:cs="Arial"/>
          <w:sz w:val="20"/>
          <w:szCs w:val="20"/>
        </w:rPr>
      </w:pPr>
    </w:p>
    <w:p w14:paraId="0FA0B288" w14:textId="77777777" w:rsidR="003353DE" w:rsidRPr="00356591" w:rsidRDefault="00852A19" w:rsidP="002D0ED5">
      <w:pPr>
        <w:pStyle w:val="BodyText"/>
        <w:ind w:right="281"/>
        <w:rPr>
          <w:rFonts w:ascii="Arial" w:hAnsi="Arial" w:cs="Arial"/>
          <w:sz w:val="20"/>
          <w:szCs w:val="20"/>
        </w:rPr>
      </w:pPr>
      <w:r w:rsidRPr="00356591">
        <w:rPr>
          <w:rFonts w:ascii="Arial" w:hAnsi="Arial" w:cs="Arial"/>
          <w:sz w:val="20"/>
          <w:szCs w:val="20"/>
        </w:rPr>
        <w:t>Marketing efficiency is a perfectly efficient market structure carried out by looking</w:t>
      </w:r>
      <w:r w:rsidRPr="00356591">
        <w:rPr>
          <w:rFonts w:ascii="Arial" w:hAnsi="Arial" w:cs="Arial"/>
          <w:spacing w:val="55"/>
          <w:w w:val="150"/>
          <w:sz w:val="20"/>
          <w:szCs w:val="20"/>
        </w:rPr>
        <w:t xml:space="preserve"> </w:t>
      </w:r>
      <w:r w:rsidRPr="00356591">
        <w:rPr>
          <w:rFonts w:ascii="Arial" w:hAnsi="Arial" w:cs="Arial"/>
          <w:sz w:val="20"/>
          <w:szCs w:val="20"/>
        </w:rPr>
        <w:t>at</w:t>
      </w:r>
      <w:r w:rsidRPr="00356591">
        <w:rPr>
          <w:rFonts w:ascii="Arial" w:hAnsi="Arial" w:cs="Arial"/>
          <w:spacing w:val="61"/>
          <w:w w:val="150"/>
          <w:sz w:val="20"/>
          <w:szCs w:val="20"/>
        </w:rPr>
        <w:t xml:space="preserve"> </w:t>
      </w:r>
      <w:r w:rsidRPr="00356591">
        <w:rPr>
          <w:rFonts w:ascii="Arial" w:hAnsi="Arial" w:cs="Arial"/>
          <w:sz w:val="20"/>
          <w:szCs w:val="20"/>
        </w:rPr>
        <w:t>the</w:t>
      </w:r>
      <w:r w:rsidRPr="00356591">
        <w:rPr>
          <w:rFonts w:ascii="Arial" w:hAnsi="Arial" w:cs="Arial"/>
          <w:spacing w:val="58"/>
          <w:w w:val="150"/>
          <w:sz w:val="20"/>
          <w:szCs w:val="20"/>
        </w:rPr>
        <w:t xml:space="preserve"> </w:t>
      </w:r>
      <w:r w:rsidRPr="00356591">
        <w:rPr>
          <w:rFonts w:ascii="Arial" w:hAnsi="Arial" w:cs="Arial"/>
          <w:sz w:val="20"/>
          <w:szCs w:val="20"/>
        </w:rPr>
        <w:t>percentage</w:t>
      </w:r>
      <w:r w:rsidRPr="00356591">
        <w:rPr>
          <w:rFonts w:ascii="Arial" w:hAnsi="Arial" w:cs="Arial"/>
          <w:spacing w:val="57"/>
          <w:w w:val="150"/>
          <w:sz w:val="20"/>
          <w:szCs w:val="20"/>
        </w:rPr>
        <w:t xml:space="preserve"> </w:t>
      </w:r>
      <w:r w:rsidRPr="00356591">
        <w:rPr>
          <w:rFonts w:ascii="Arial" w:hAnsi="Arial" w:cs="Arial"/>
          <w:sz w:val="20"/>
          <w:szCs w:val="20"/>
        </w:rPr>
        <w:t>of</w:t>
      </w:r>
      <w:r w:rsidRPr="00356591">
        <w:rPr>
          <w:rFonts w:ascii="Arial" w:hAnsi="Arial" w:cs="Arial"/>
          <w:spacing w:val="60"/>
          <w:w w:val="150"/>
          <w:sz w:val="20"/>
          <w:szCs w:val="20"/>
        </w:rPr>
        <w:t xml:space="preserve"> </w:t>
      </w:r>
      <w:r w:rsidRPr="00356591">
        <w:rPr>
          <w:rFonts w:ascii="Arial" w:hAnsi="Arial" w:cs="Arial"/>
          <w:sz w:val="20"/>
          <w:szCs w:val="20"/>
        </w:rPr>
        <w:t>marketing</w:t>
      </w:r>
      <w:r w:rsidRPr="00356591">
        <w:rPr>
          <w:rFonts w:ascii="Arial" w:hAnsi="Arial" w:cs="Arial"/>
          <w:spacing w:val="58"/>
          <w:w w:val="150"/>
          <w:sz w:val="20"/>
          <w:szCs w:val="20"/>
        </w:rPr>
        <w:t xml:space="preserve"> </w:t>
      </w:r>
      <w:r w:rsidRPr="00356591">
        <w:rPr>
          <w:rFonts w:ascii="Arial" w:hAnsi="Arial" w:cs="Arial"/>
          <w:sz w:val="20"/>
          <w:szCs w:val="20"/>
        </w:rPr>
        <w:t>costs</w:t>
      </w:r>
      <w:r w:rsidRPr="00356591">
        <w:rPr>
          <w:rFonts w:ascii="Arial" w:hAnsi="Arial" w:cs="Arial"/>
          <w:spacing w:val="61"/>
          <w:w w:val="150"/>
          <w:sz w:val="20"/>
          <w:szCs w:val="20"/>
        </w:rPr>
        <w:t xml:space="preserve"> </w:t>
      </w:r>
      <w:r w:rsidRPr="00356591">
        <w:rPr>
          <w:rFonts w:ascii="Arial" w:hAnsi="Arial" w:cs="Arial"/>
          <w:sz w:val="20"/>
          <w:szCs w:val="20"/>
        </w:rPr>
        <w:t>incurred</w:t>
      </w:r>
      <w:r w:rsidRPr="00356591">
        <w:rPr>
          <w:rFonts w:ascii="Arial" w:hAnsi="Arial" w:cs="Arial"/>
          <w:spacing w:val="58"/>
          <w:w w:val="150"/>
          <w:sz w:val="20"/>
          <w:szCs w:val="20"/>
        </w:rPr>
        <w:t xml:space="preserve"> </w:t>
      </w:r>
      <w:r w:rsidRPr="00356591">
        <w:rPr>
          <w:rFonts w:ascii="Arial" w:hAnsi="Arial" w:cs="Arial"/>
          <w:sz w:val="20"/>
          <w:szCs w:val="20"/>
        </w:rPr>
        <w:t>by</w:t>
      </w:r>
      <w:r w:rsidRPr="00356591">
        <w:rPr>
          <w:rFonts w:ascii="Arial" w:hAnsi="Arial" w:cs="Arial"/>
          <w:spacing w:val="56"/>
          <w:w w:val="150"/>
          <w:sz w:val="20"/>
          <w:szCs w:val="20"/>
        </w:rPr>
        <w:t xml:space="preserve"> </w:t>
      </w:r>
      <w:r w:rsidRPr="00356591">
        <w:rPr>
          <w:rFonts w:ascii="Arial" w:hAnsi="Arial" w:cs="Arial"/>
          <w:sz w:val="20"/>
          <w:szCs w:val="20"/>
        </w:rPr>
        <w:t>farmers</w:t>
      </w:r>
      <w:r w:rsidRPr="00356591">
        <w:rPr>
          <w:rFonts w:ascii="Arial" w:hAnsi="Arial" w:cs="Arial"/>
          <w:spacing w:val="58"/>
          <w:w w:val="150"/>
          <w:sz w:val="20"/>
          <w:szCs w:val="20"/>
        </w:rPr>
        <w:t xml:space="preserve"> </w:t>
      </w:r>
      <w:r w:rsidRPr="00356591">
        <w:rPr>
          <w:rFonts w:ascii="Arial" w:hAnsi="Arial" w:cs="Arial"/>
          <w:sz w:val="20"/>
          <w:szCs w:val="20"/>
        </w:rPr>
        <w:t>in</w:t>
      </w:r>
      <w:r w:rsidRPr="00356591">
        <w:rPr>
          <w:rFonts w:ascii="Arial" w:hAnsi="Arial" w:cs="Arial"/>
          <w:spacing w:val="60"/>
          <w:w w:val="150"/>
          <w:sz w:val="20"/>
          <w:szCs w:val="20"/>
        </w:rPr>
        <w:t xml:space="preserve"> </w:t>
      </w:r>
      <w:proofErr w:type="spellStart"/>
      <w:r w:rsidRPr="00356591">
        <w:rPr>
          <w:rFonts w:ascii="Arial" w:hAnsi="Arial" w:cs="Arial"/>
          <w:spacing w:val="-4"/>
          <w:sz w:val="20"/>
          <w:szCs w:val="20"/>
        </w:rPr>
        <w:t>Liya</w:t>
      </w:r>
      <w:proofErr w:type="spellEnd"/>
      <w:r w:rsidR="005E6FEF">
        <w:rPr>
          <w:rFonts w:ascii="Arial" w:hAnsi="Arial" w:cs="Arial"/>
          <w:sz w:val="20"/>
          <w:szCs w:val="20"/>
        </w:rPr>
        <w:t xml:space="preserve"> </w:t>
      </w:r>
      <w:proofErr w:type="spellStart"/>
      <w:r w:rsidR="005E6FEF">
        <w:rPr>
          <w:rFonts w:ascii="Arial" w:hAnsi="Arial" w:cs="Arial"/>
          <w:sz w:val="20"/>
          <w:szCs w:val="20"/>
        </w:rPr>
        <w:t>O</w:t>
      </w:r>
      <w:r w:rsidRPr="00356591">
        <w:rPr>
          <w:rFonts w:ascii="Arial" w:hAnsi="Arial" w:cs="Arial"/>
          <w:sz w:val="20"/>
          <w:szCs w:val="20"/>
        </w:rPr>
        <w:t>nemelangka</w:t>
      </w:r>
      <w:proofErr w:type="spellEnd"/>
      <w:r w:rsidRPr="00356591">
        <w:rPr>
          <w:rFonts w:ascii="Arial" w:hAnsi="Arial" w:cs="Arial"/>
          <w:sz w:val="20"/>
          <w:szCs w:val="20"/>
        </w:rPr>
        <w:t xml:space="preserve"> village, Wangi - Wangi sub-district,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with the selling price of seaweed. Marketing efficiency analysis is very important to see which ones have minimal marketing costs.</w:t>
      </w:r>
    </w:p>
    <w:p w14:paraId="22EDB9F0" w14:textId="77777777" w:rsidR="002D0ED5" w:rsidRDefault="002D0ED5" w:rsidP="002D0ED5">
      <w:pPr>
        <w:pStyle w:val="BodyText"/>
        <w:ind w:right="282"/>
        <w:rPr>
          <w:rFonts w:ascii="Arial" w:hAnsi="Arial" w:cs="Arial"/>
          <w:sz w:val="20"/>
          <w:szCs w:val="20"/>
        </w:rPr>
      </w:pPr>
    </w:p>
    <w:p w14:paraId="1502FE50" w14:textId="77777777" w:rsidR="003353DE" w:rsidRPr="00356591" w:rsidRDefault="00852A19" w:rsidP="002D0ED5">
      <w:pPr>
        <w:pStyle w:val="BodyText"/>
        <w:ind w:right="282"/>
        <w:rPr>
          <w:rFonts w:ascii="Arial" w:hAnsi="Arial" w:cs="Arial"/>
          <w:sz w:val="20"/>
          <w:szCs w:val="20"/>
        </w:rPr>
      </w:pPr>
      <w:r w:rsidRPr="00356591">
        <w:rPr>
          <w:rFonts w:ascii="Arial" w:hAnsi="Arial" w:cs="Arial"/>
          <w:sz w:val="20"/>
          <w:szCs w:val="20"/>
        </w:rPr>
        <w:t>In the process of marketing a product from the hands of producers to the hands of consumers, a marketing institution is needed to bridge the interests of producers and consumers. In order not to harm both parties, knowledge of an efficient marketing system is needed. Marketing efficiency is an important thing, especially in protecting marketing institutions from unfair distribution of</w:t>
      </w:r>
      <w:r w:rsidRPr="00356591">
        <w:rPr>
          <w:rFonts w:ascii="Arial" w:hAnsi="Arial" w:cs="Arial"/>
          <w:spacing w:val="40"/>
          <w:sz w:val="20"/>
          <w:szCs w:val="20"/>
        </w:rPr>
        <w:t xml:space="preserve"> </w:t>
      </w:r>
      <w:r w:rsidRPr="00356591">
        <w:rPr>
          <w:rFonts w:ascii="Arial" w:hAnsi="Arial" w:cs="Arial"/>
          <w:sz w:val="20"/>
          <w:szCs w:val="20"/>
        </w:rPr>
        <w:t>sacrifices incurred and protecting consumers so that the price obtained is appropriate. As a result of an improper marketing channel arrangement, it will not achieve efficient marketing (</w:t>
      </w:r>
      <w:proofErr w:type="spellStart"/>
      <w:r w:rsidRPr="00356591">
        <w:rPr>
          <w:rFonts w:ascii="Arial" w:hAnsi="Arial" w:cs="Arial"/>
          <w:sz w:val="20"/>
          <w:szCs w:val="20"/>
        </w:rPr>
        <w:t>Ferdiansyah</w:t>
      </w:r>
      <w:proofErr w:type="spellEnd"/>
      <w:r w:rsidRPr="00356591">
        <w:rPr>
          <w:rFonts w:ascii="Arial" w:hAnsi="Arial" w:cs="Arial"/>
          <w:sz w:val="20"/>
          <w:szCs w:val="20"/>
        </w:rPr>
        <w:t>, 2017).</w:t>
      </w:r>
    </w:p>
    <w:p w14:paraId="2EE2F989" w14:textId="77777777" w:rsidR="002D0ED5" w:rsidRDefault="002D0ED5" w:rsidP="002D0ED5">
      <w:pPr>
        <w:pStyle w:val="BodyText"/>
        <w:ind w:right="278"/>
        <w:rPr>
          <w:rFonts w:ascii="Arial" w:hAnsi="Arial" w:cs="Arial"/>
          <w:sz w:val="20"/>
          <w:szCs w:val="20"/>
        </w:rPr>
      </w:pPr>
    </w:p>
    <w:p w14:paraId="548BD8A1" w14:textId="3280983C" w:rsidR="003353DE" w:rsidRPr="00356591" w:rsidRDefault="00852A19" w:rsidP="002D0ED5">
      <w:pPr>
        <w:pStyle w:val="BodyText"/>
        <w:ind w:right="278"/>
        <w:rPr>
          <w:rFonts w:ascii="Arial" w:hAnsi="Arial" w:cs="Arial"/>
          <w:sz w:val="20"/>
          <w:szCs w:val="20"/>
        </w:rPr>
      </w:pPr>
      <w:r w:rsidRPr="00356591">
        <w:rPr>
          <w:rFonts w:ascii="Arial" w:hAnsi="Arial" w:cs="Arial"/>
          <w:sz w:val="20"/>
          <w:szCs w:val="20"/>
        </w:rPr>
        <w:t xml:space="preserve">The efficiency of each marketing needs to be seen the amount of costs incurred by each seaweed marketing channel institution. After drying and packaging activities, the seaweed is ready to be marketed. The short length of the marketing channel chain is what determines the price at the trader level and the high and low marketing efficiency carried out. The efficiency of the marketing channel </w:t>
      </w:r>
      <w:r w:rsidR="002D0ED5">
        <w:rPr>
          <w:rFonts w:ascii="Arial" w:hAnsi="Arial" w:cs="Arial"/>
          <w:sz w:val="20"/>
          <w:szCs w:val="20"/>
        </w:rPr>
        <w:t xml:space="preserve">can be seen in Table </w:t>
      </w:r>
      <w:r w:rsidR="00BE2F1F">
        <w:rPr>
          <w:rFonts w:ascii="Arial" w:hAnsi="Arial" w:cs="Arial"/>
          <w:sz w:val="20"/>
          <w:szCs w:val="20"/>
        </w:rPr>
        <w:t>9</w:t>
      </w:r>
      <w:r w:rsidR="002D0ED5">
        <w:rPr>
          <w:rFonts w:ascii="Arial" w:hAnsi="Arial" w:cs="Arial"/>
          <w:sz w:val="20"/>
          <w:szCs w:val="20"/>
        </w:rPr>
        <w:t>.</w:t>
      </w:r>
    </w:p>
    <w:p w14:paraId="14028CDB" w14:textId="77777777" w:rsidR="002D0ED5" w:rsidRDefault="002D0ED5" w:rsidP="00217A7F">
      <w:pPr>
        <w:pStyle w:val="BodyText"/>
        <w:spacing w:after="120"/>
        <w:ind w:left="1418" w:right="284" w:hanging="851"/>
        <w:rPr>
          <w:rFonts w:ascii="Arial" w:hAnsi="Arial" w:cs="Arial"/>
          <w:sz w:val="20"/>
          <w:szCs w:val="20"/>
        </w:rPr>
      </w:pPr>
    </w:p>
    <w:p w14:paraId="40E26468" w14:textId="30306640" w:rsidR="003353DE" w:rsidRDefault="00852A19" w:rsidP="00882687">
      <w:pPr>
        <w:pStyle w:val="BodyText"/>
        <w:ind w:left="1560" w:right="284" w:hanging="993"/>
        <w:rPr>
          <w:rFonts w:ascii="Arial" w:hAnsi="Arial" w:cs="Arial"/>
          <w:b/>
          <w:sz w:val="20"/>
          <w:szCs w:val="20"/>
        </w:rPr>
      </w:pPr>
      <w:r w:rsidRPr="00882687">
        <w:rPr>
          <w:rFonts w:ascii="Arial" w:hAnsi="Arial" w:cs="Arial"/>
          <w:b/>
          <w:sz w:val="20"/>
          <w:szCs w:val="20"/>
        </w:rPr>
        <w:t>Table</w:t>
      </w:r>
      <w:r w:rsidRPr="00882687">
        <w:rPr>
          <w:rFonts w:ascii="Arial" w:hAnsi="Arial" w:cs="Arial"/>
          <w:b/>
          <w:spacing w:val="-2"/>
          <w:sz w:val="20"/>
          <w:szCs w:val="20"/>
        </w:rPr>
        <w:t xml:space="preserve"> </w:t>
      </w:r>
      <w:r w:rsidR="00BE2F1F">
        <w:rPr>
          <w:rFonts w:ascii="Arial" w:hAnsi="Arial" w:cs="Arial"/>
          <w:b/>
          <w:sz w:val="20"/>
          <w:szCs w:val="20"/>
        </w:rPr>
        <w:t>9</w:t>
      </w:r>
      <w:r w:rsidR="00882687" w:rsidRPr="00882687">
        <w:rPr>
          <w:rFonts w:ascii="Arial" w:hAnsi="Arial" w:cs="Arial"/>
          <w:b/>
          <w:sz w:val="20"/>
          <w:szCs w:val="20"/>
        </w:rPr>
        <w:t>.</w:t>
      </w:r>
      <w:r w:rsidRPr="00882687">
        <w:rPr>
          <w:rFonts w:ascii="Arial" w:hAnsi="Arial" w:cs="Arial"/>
          <w:b/>
          <w:sz w:val="20"/>
          <w:szCs w:val="20"/>
        </w:rPr>
        <w:t xml:space="preserve"> Marketing Efficiency of Seaweed in Liya Village, Wangi - Wangi </w:t>
      </w:r>
      <w:proofErr w:type="spellStart"/>
      <w:r w:rsidR="005F0DF4">
        <w:rPr>
          <w:rFonts w:ascii="Arial" w:hAnsi="Arial" w:cs="Arial"/>
          <w:b/>
          <w:sz w:val="20"/>
          <w:szCs w:val="20"/>
        </w:rPr>
        <w:t>South</w:t>
      </w:r>
      <w:r w:rsidRPr="00882687">
        <w:rPr>
          <w:rFonts w:ascii="Arial" w:hAnsi="Arial" w:cs="Arial"/>
          <w:b/>
          <w:sz w:val="20"/>
          <w:szCs w:val="20"/>
        </w:rPr>
        <w:t>Sub</w:t>
      </w:r>
      <w:proofErr w:type="spellEnd"/>
      <w:r w:rsidRPr="00882687">
        <w:rPr>
          <w:rFonts w:ascii="Arial" w:hAnsi="Arial" w:cs="Arial"/>
          <w:b/>
          <w:sz w:val="20"/>
          <w:szCs w:val="20"/>
        </w:rPr>
        <w:t xml:space="preserve">-district, </w:t>
      </w:r>
      <w:proofErr w:type="spellStart"/>
      <w:r w:rsidRPr="00882687">
        <w:rPr>
          <w:rFonts w:ascii="Arial" w:hAnsi="Arial" w:cs="Arial"/>
          <w:b/>
          <w:sz w:val="20"/>
          <w:szCs w:val="20"/>
        </w:rPr>
        <w:t>Wakatobi</w:t>
      </w:r>
      <w:proofErr w:type="spellEnd"/>
      <w:r w:rsidRPr="00882687">
        <w:rPr>
          <w:rFonts w:ascii="Arial" w:hAnsi="Arial" w:cs="Arial"/>
          <w:b/>
          <w:sz w:val="20"/>
          <w:szCs w:val="20"/>
        </w:rPr>
        <w:t xml:space="preserve"> Regency (Source: Primary Data Processed, 2025).</w:t>
      </w:r>
    </w:p>
    <w:p w14:paraId="4832C21F" w14:textId="77777777" w:rsidR="00882687" w:rsidRPr="00882687" w:rsidRDefault="00882687" w:rsidP="00882687">
      <w:pPr>
        <w:pStyle w:val="BodyText"/>
        <w:ind w:left="1418" w:right="284" w:hanging="851"/>
        <w:rPr>
          <w:rFonts w:ascii="Arial" w:hAnsi="Arial" w:cs="Arial"/>
          <w:b/>
          <w:sz w:val="20"/>
          <w:szCs w:val="20"/>
        </w:rPr>
      </w:pPr>
    </w:p>
    <w:tbl>
      <w:tblPr>
        <w:tblW w:w="0" w:type="auto"/>
        <w:tblInd w:w="568" w:type="dxa"/>
        <w:tblLayout w:type="fixed"/>
        <w:tblCellMar>
          <w:left w:w="0" w:type="dxa"/>
          <w:right w:w="0" w:type="dxa"/>
        </w:tblCellMar>
        <w:tblLook w:val="01E0" w:firstRow="1" w:lastRow="1" w:firstColumn="1" w:lastColumn="1" w:noHBand="0" w:noVBand="0"/>
      </w:tblPr>
      <w:tblGrid>
        <w:gridCol w:w="1694"/>
        <w:gridCol w:w="2268"/>
        <w:gridCol w:w="2282"/>
        <w:gridCol w:w="1700"/>
      </w:tblGrid>
      <w:tr w:rsidR="003353DE" w:rsidRPr="00356591" w14:paraId="29189914" w14:textId="77777777">
        <w:trPr>
          <w:trHeight w:val="638"/>
        </w:trPr>
        <w:tc>
          <w:tcPr>
            <w:tcW w:w="1694" w:type="dxa"/>
            <w:tcBorders>
              <w:top w:val="single" w:sz="4" w:space="0" w:color="000000"/>
              <w:bottom w:val="single" w:sz="4" w:space="0" w:color="000000"/>
            </w:tcBorders>
          </w:tcPr>
          <w:p w14:paraId="5E4DFF05" w14:textId="77777777" w:rsidR="003353DE" w:rsidRPr="00356591" w:rsidRDefault="00852A19" w:rsidP="00D651B4">
            <w:pPr>
              <w:pStyle w:val="TableParagraph"/>
              <w:spacing w:line="240" w:lineRule="auto"/>
              <w:ind w:left="369" w:right="377" w:hanging="147"/>
              <w:rPr>
                <w:rFonts w:ascii="Arial" w:hAnsi="Arial" w:cs="Arial"/>
                <w:b/>
                <w:sz w:val="20"/>
                <w:szCs w:val="20"/>
              </w:rPr>
            </w:pPr>
            <w:r w:rsidRPr="00356591">
              <w:rPr>
                <w:rFonts w:ascii="Arial" w:hAnsi="Arial" w:cs="Arial"/>
                <w:b/>
                <w:spacing w:val="-2"/>
                <w:sz w:val="20"/>
                <w:szCs w:val="20"/>
              </w:rPr>
              <w:lastRenderedPageBreak/>
              <w:t>Marketing channel</w:t>
            </w:r>
          </w:p>
        </w:tc>
        <w:tc>
          <w:tcPr>
            <w:tcW w:w="2268" w:type="dxa"/>
            <w:tcBorders>
              <w:top w:val="single" w:sz="4" w:space="0" w:color="000000"/>
              <w:bottom w:val="single" w:sz="4" w:space="0" w:color="000000"/>
            </w:tcBorders>
          </w:tcPr>
          <w:p w14:paraId="713D41E6" w14:textId="77777777" w:rsidR="003353DE" w:rsidRPr="00356591" w:rsidRDefault="00852A19" w:rsidP="00D651B4">
            <w:pPr>
              <w:pStyle w:val="TableParagraph"/>
              <w:spacing w:line="240" w:lineRule="auto"/>
              <w:ind w:left="533" w:right="344" w:hanging="154"/>
              <w:rPr>
                <w:rFonts w:ascii="Arial" w:hAnsi="Arial" w:cs="Arial"/>
                <w:b/>
                <w:sz w:val="20"/>
                <w:szCs w:val="20"/>
              </w:rPr>
            </w:pPr>
            <w:r w:rsidRPr="00356591">
              <w:rPr>
                <w:rFonts w:ascii="Arial" w:hAnsi="Arial" w:cs="Arial"/>
                <w:b/>
                <w:sz w:val="20"/>
                <w:szCs w:val="20"/>
              </w:rPr>
              <w:t>Producer</w:t>
            </w:r>
            <w:r w:rsidRPr="00356591">
              <w:rPr>
                <w:rFonts w:ascii="Arial" w:hAnsi="Arial" w:cs="Arial"/>
                <w:b/>
                <w:spacing w:val="-15"/>
                <w:sz w:val="20"/>
                <w:szCs w:val="20"/>
              </w:rPr>
              <w:t xml:space="preserve"> </w:t>
            </w:r>
            <w:r w:rsidRPr="00356591">
              <w:rPr>
                <w:rFonts w:ascii="Arial" w:hAnsi="Arial" w:cs="Arial"/>
                <w:b/>
                <w:sz w:val="20"/>
                <w:szCs w:val="20"/>
              </w:rPr>
              <w:t xml:space="preserve">price </w:t>
            </w:r>
            <w:r w:rsidRPr="00356591">
              <w:rPr>
                <w:rFonts w:ascii="Arial" w:hAnsi="Arial" w:cs="Arial"/>
                <w:b/>
                <w:spacing w:val="-2"/>
                <w:sz w:val="20"/>
                <w:szCs w:val="20"/>
              </w:rPr>
              <w:t>(Rp/Kg)</w:t>
            </w:r>
          </w:p>
        </w:tc>
        <w:tc>
          <w:tcPr>
            <w:tcW w:w="2282" w:type="dxa"/>
            <w:tcBorders>
              <w:top w:val="single" w:sz="4" w:space="0" w:color="000000"/>
              <w:bottom w:val="single" w:sz="4" w:space="0" w:color="000000"/>
            </w:tcBorders>
          </w:tcPr>
          <w:p w14:paraId="561601A6" w14:textId="77777777" w:rsidR="003353DE" w:rsidRPr="00356591" w:rsidRDefault="00852A19" w:rsidP="00D651B4">
            <w:pPr>
              <w:pStyle w:val="TableParagraph"/>
              <w:spacing w:line="240" w:lineRule="auto"/>
              <w:ind w:left="435" w:right="332" w:hanging="84"/>
              <w:rPr>
                <w:rFonts w:ascii="Arial" w:hAnsi="Arial" w:cs="Arial"/>
                <w:b/>
                <w:sz w:val="20"/>
                <w:szCs w:val="20"/>
              </w:rPr>
            </w:pPr>
            <w:r w:rsidRPr="00356591">
              <w:rPr>
                <w:rFonts w:ascii="Arial" w:hAnsi="Arial" w:cs="Arial"/>
                <w:b/>
                <w:sz w:val="20"/>
                <w:szCs w:val="20"/>
              </w:rPr>
              <w:t>Final</w:t>
            </w:r>
            <w:r w:rsidRPr="00356591">
              <w:rPr>
                <w:rFonts w:ascii="Arial" w:hAnsi="Arial" w:cs="Arial"/>
                <w:b/>
                <w:spacing w:val="-15"/>
                <w:sz w:val="20"/>
                <w:szCs w:val="20"/>
              </w:rPr>
              <w:t xml:space="preserve"> </w:t>
            </w:r>
            <w:r w:rsidRPr="00356591">
              <w:rPr>
                <w:rFonts w:ascii="Arial" w:hAnsi="Arial" w:cs="Arial"/>
                <w:b/>
                <w:sz w:val="20"/>
                <w:szCs w:val="20"/>
              </w:rPr>
              <w:t>consumer price (Rp/Kg)</w:t>
            </w:r>
          </w:p>
        </w:tc>
        <w:tc>
          <w:tcPr>
            <w:tcW w:w="1700" w:type="dxa"/>
            <w:tcBorders>
              <w:top w:val="single" w:sz="4" w:space="0" w:color="000000"/>
              <w:bottom w:val="single" w:sz="4" w:space="0" w:color="000000"/>
            </w:tcBorders>
          </w:tcPr>
          <w:p w14:paraId="254A2921" w14:textId="77777777" w:rsidR="003353DE" w:rsidRPr="00356591" w:rsidRDefault="00852A19" w:rsidP="00D651B4">
            <w:pPr>
              <w:pStyle w:val="TableParagraph"/>
              <w:spacing w:line="240" w:lineRule="auto"/>
              <w:ind w:left="338" w:firstLine="38"/>
              <w:rPr>
                <w:rFonts w:ascii="Arial" w:hAnsi="Arial" w:cs="Arial"/>
                <w:b/>
                <w:sz w:val="20"/>
                <w:szCs w:val="20"/>
              </w:rPr>
            </w:pPr>
            <w:r w:rsidRPr="00356591">
              <w:rPr>
                <w:rFonts w:ascii="Arial" w:hAnsi="Arial" w:cs="Arial"/>
                <w:b/>
                <w:spacing w:val="-2"/>
                <w:sz w:val="20"/>
                <w:szCs w:val="20"/>
              </w:rPr>
              <w:t xml:space="preserve">Farmer's </w:t>
            </w:r>
            <w:r w:rsidRPr="00356591">
              <w:rPr>
                <w:rFonts w:ascii="Arial" w:hAnsi="Arial" w:cs="Arial"/>
                <w:b/>
                <w:sz w:val="20"/>
                <w:szCs w:val="20"/>
              </w:rPr>
              <w:t>share</w:t>
            </w:r>
            <w:r w:rsidRPr="00356591">
              <w:rPr>
                <w:rFonts w:ascii="Arial" w:hAnsi="Arial" w:cs="Arial"/>
                <w:b/>
                <w:spacing w:val="-2"/>
                <w:sz w:val="20"/>
                <w:szCs w:val="20"/>
              </w:rPr>
              <w:t xml:space="preserve"> </w:t>
            </w:r>
            <w:r w:rsidRPr="00356591">
              <w:rPr>
                <w:rFonts w:ascii="Arial" w:hAnsi="Arial" w:cs="Arial"/>
                <w:b/>
                <w:spacing w:val="-5"/>
                <w:sz w:val="20"/>
                <w:szCs w:val="20"/>
              </w:rPr>
              <w:t>(%)</w:t>
            </w:r>
          </w:p>
        </w:tc>
      </w:tr>
      <w:tr w:rsidR="003353DE" w:rsidRPr="00356591" w14:paraId="688A7FED" w14:textId="77777777">
        <w:trPr>
          <w:trHeight w:val="304"/>
        </w:trPr>
        <w:tc>
          <w:tcPr>
            <w:tcW w:w="1694" w:type="dxa"/>
            <w:tcBorders>
              <w:top w:val="single" w:sz="4" w:space="0" w:color="000000"/>
              <w:bottom w:val="single" w:sz="4" w:space="0" w:color="000000"/>
            </w:tcBorders>
          </w:tcPr>
          <w:p w14:paraId="2FB54FAF" w14:textId="77777777" w:rsidR="003353DE" w:rsidRPr="00356591" w:rsidRDefault="00852A19" w:rsidP="00D651B4">
            <w:pPr>
              <w:pStyle w:val="TableParagraph"/>
              <w:spacing w:line="268" w:lineRule="exact"/>
              <w:ind w:left="506"/>
              <w:rPr>
                <w:rFonts w:ascii="Arial" w:hAnsi="Arial" w:cs="Arial"/>
                <w:sz w:val="20"/>
                <w:szCs w:val="20"/>
              </w:rPr>
            </w:pPr>
            <w:r w:rsidRPr="00356591">
              <w:rPr>
                <w:rFonts w:ascii="Arial" w:hAnsi="Arial" w:cs="Arial"/>
                <w:sz w:val="20"/>
                <w:szCs w:val="20"/>
              </w:rPr>
              <w:t>I</w:t>
            </w:r>
            <w:r w:rsidRPr="00356591">
              <w:rPr>
                <w:rFonts w:ascii="Arial" w:hAnsi="Arial" w:cs="Arial"/>
                <w:spacing w:val="-1"/>
                <w:sz w:val="20"/>
                <w:szCs w:val="20"/>
              </w:rPr>
              <w:t xml:space="preserve"> </w:t>
            </w:r>
            <w:r w:rsidRPr="00356591">
              <w:rPr>
                <w:rFonts w:ascii="Arial" w:hAnsi="Arial" w:cs="Arial"/>
                <w:spacing w:val="-4"/>
                <w:sz w:val="20"/>
                <w:szCs w:val="20"/>
              </w:rPr>
              <w:t>(One)</w:t>
            </w:r>
          </w:p>
        </w:tc>
        <w:tc>
          <w:tcPr>
            <w:tcW w:w="2268" w:type="dxa"/>
            <w:tcBorders>
              <w:top w:val="single" w:sz="4" w:space="0" w:color="000000"/>
              <w:bottom w:val="single" w:sz="4" w:space="0" w:color="000000"/>
            </w:tcBorders>
          </w:tcPr>
          <w:p w14:paraId="59BEC7FC" w14:textId="77777777" w:rsidR="003353DE" w:rsidRPr="00356591" w:rsidRDefault="00852A19" w:rsidP="00D651B4">
            <w:pPr>
              <w:pStyle w:val="TableParagraph"/>
              <w:spacing w:line="268" w:lineRule="exact"/>
              <w:ind w:left="30"/>
              <w:jc w:val="center"/>
              <w:rPr>
                <w:rFonts w:ascii="Arial" w:hAnsi="Arial" w:cs="Arial"/>
                <w:sz w:val="20"/>
                <w:szCs w:val="20"/>
              </w:rPr>
            </w:pPr>
            <w:r w:rsidRPr="00356591">
              <w:rPr>
                <w:rFonts w:ascii="Arial" w:hAnsi="Arial" w:cs="Arial"/>
                <w:spacing w:val="-2"/>
                <w:sz w:val="20"/>
                <w:szCs w:val="20"/>
              </w:rPr>
              <w:t>13,500</w:t>
            </w:r>
          </w:p>
        </w:tc>
        <w:tc>
          <w:tcPr>
            <w:tcW w:w="2282" w:type="dxa"/>
            <w:tcBorders>
              <w:top w:val="single" w:sz="4" w:space="0" w:color="000000"/>
              <w:bottom w:val="single" w:sz="4" w:space="0" w:color="000000"/>
            </w:tcBorders>
          </w:tcPr>
          <w:p w14:paraId="070AFF78" w14:textId="77777777" w:rsidR="003353DE" w:rsidRPr="00356591" w:rsidRDefault="00852A19" w:rsidP="00D651B4">
            <w:pPr>
              <w:pStyle w:val="TableParagraph"/>
              <w:spacing w:line="268" w:lineRule="exact"/>
              <w:ind w:left="12"/>
              <w:jc w:val="center"/>
              <w:rPr>
                <w:rFonts w:ascii="Arial" w:hAnsi="Arial" w:cs="Arial"/>
                <w:sz w:val="20"/>
                <w:szCs w:val="20"/>
              </w:rPr>
            </w:pPr>
            <w:r w:rsidRPr="00356591">
              <w:rPr>
                <w:rFonts w:ascii="Arial" w:hAnsi="Arial" w:cs="Arial"/>
                <w:spacing w:val="-2"/>
                <w:sz w:val="20"/>
                <w:szCs w:val="20"/>
              </w:rPr>
              <w:t>16,500</w:t>
            </w:r>
          </w:p>
        </w:tc>
        <w:tc>
          <w:tcPr>
            <w:tcW w:w="1700" w:type="dxa"/>
            <w:tcBorders>
              <w:top w:val="single" w:sz="4" w:space="0" w:color="000000"/>
              <w:bottom w:val="single" w:sz="4" w:space="0" w:color="000000"/>
            </w:tcBorders>
          </w:tcPr>
          <w:p w14:paraId="4BF747CE" w14:textId="77777777" w:rsidR="003353DE" w:rsidRPr="00356591" w:rsidRDefault="00852A19" w:rsidP="00D651B4">
            <w:pPr>
              <w:pStyle w:val="TableParagraph"/>
              <w:spacing w:line="268" w:lineRule="exact"/>
              <w:ind w:left="480"/>
              <w:rPr>
                <w:rFonts w:ascii="Arial" w:hAnsi="Arial" w:cs="Arial"/>
                <w:sz w:val="20"/>
                <w:szCs w:val="20"/>
              </w:rPr>
            </w:pPr>
            <w:r w:rsidRPr="00356591">
              <w:rPr>
                <w:rFonts w:ascii="Arial" w:hAnsi="Arial" w:cs="Arial"/>
                <w:spacing w:val="-2"/>
                <w:sz w:val="20"/>
                <w:szCs w:val="20"/>
              </w:rPr>
              <w:t>81,82%</w:t>
            </w:r>
          </w:p>
        </w:tc>
      </w:tr>
    </w:tbl>
    <w:p w14:paraId="245A9BFD" w14:textId="77777777" w:rsidR="00217A7F" w:rsidRDefault="00217A7F" w:rsidP="00D651B4">
      <w:pPr>
        <w:pStyle w:val="BodyText"/>
        <w:spacing w:line="360" w:lineRule="auto"/>
        <w:ind w:right="280" w:firstLine="566"/>
        <w:rPr>
          <w:rFonts w:ascii="Arial" w:hAnsi="Arial" w:cs="Arial"/>
          <w:sz w:val="20"/>
          <w:szCs w:val="20"/>
        </w:rPr>
      </w:pPr>
    </w:p>
    <w:p w14:paraId="431EFA2C" w14:textId="61D91692" w:rsidR="003353DE" w:rsidRDefault="00852A19" w:rsidP="002D0ED5">
      <w:pPr>
        <w:pStyle w:val="BodyText"/>
        <w:ind w:right="280"/>
        <w:rPr>
          <w:rFonts w:ascii="Arial" w:hAnsi="Arial" w:cs="Arial"/>
          <w:sz w:val="20"/>
          <w:szCs w:val="20"/>
        </w:rPr>
      </w:pPr>
      <w:r w:rsidRPr="00356591">
        <w:rPr>
          <w:rFonts w:ascii="Arial" w:hAnsi="Arial" w:cs="Arial"/>
          <w:sz w:val="20"/>
          <w:szCs w:val="20"/>
        </w:rPr>
        <w:t xml:space="preserve">Table </w:t>
      </w:r>
      <w:proofErr w:type="gramStart"/>
      <w:r w:rsidR="00761097">
        <w:rPr>
          <w:rFonts w:ascii="Arial" w:hAnsi="Arial" w:cs="Arial"/>
          <w:sz w:val="20"/>
          <w:szCs w:val="20"/>
        </w:rPr>
        <w:t xml:space="preserve">9 </w:t>
      </w:r>
      <w:r w:rsidRPr="00356591">
        <w:rPr>
          <w:rFonts w:ascii="Arial" w:hAnsi="Arial" w:cs="Arial"/>
          <w:sz w:val="20"/>
          <w:szCs w:val="20"/>
        </w:rPr>
        <w:t xml:space="preserve"> presents</w:t>
      </w:r>
      <w:proofErr w:type="gramEnd"/>
      <w:r w:rsidRPr="00356591">
        <w:rPr>
          <w:rFonts w:ascii="Arial" w:hAnsi="Arial" w:cs="Arial"/>
          <w:sz w:val="20"/>
          <w:szCs w:val="20"/>
        </w:rPr>
        <w:t xml:space="preserve"> data on the marketing efficiency of seaweed in </w:t>
      </w:r>
      <w:proofErr w:type="spellStart"/>
      <w:r w:rsidRPr="00356591">
        <w:rPr>
          <w:rFonts w:ascii="Arial" w:hAnsi="Arial" w:cs="Arial"/>
          <w:sz w:val="20"/>
          <w:szCs w:val="20"/>
        </w:rPr>
        <w:t>Liya</w:t>
      </w:r>
      <w:proofErr w:type="spellEnd"/>
      <w:r w:rsidRPr="00356591">
        <w:rPr>
          <w:rFonts w:ascii="Arial" w:hAnsi="Arial" w:cs="Arial"/>
          <w:sz w:val="20"/>
          <w:szCs w:val="20"/>
        </w:rPr>
        <w:t xml:space="preserve"> </w:t>
      </w:r>
      <w:proofErr w:type="spellStart"/>
      <w:r w:rsidRPr="00356591">
        <w:rPr>
          <w:rFonts w:ascii="Arial" w:hAnsi="Arial" w:cs="Arial"/>
          <w:sz w:val="20"/>
          <w:szCs w:val="20"/>
        </w:rPr>
        <w:t>Onemelangka</w:t>
      </w:r>
      <w:proofErr w:type="spellEnd"/>
      <w:r w:rsidRPr="00356591">
        <w:rPr>
          <w:rFonts w:ascii="Arial" w:hAnsi="Arial" w:cs="Arial"/>
          <w:sz w:val="20"/>
          <w:szCs w:val="20"/>
        </w:rPr>
        <w:t xml:space="preserve"> Village, Wangi </w:t>
      </w:r>
      <w:proofErr w:type="spellStart"/>
      <w:r w:rsidRPr="00356591">
        <w:rPr>
          <w:rFonts w:ascii="Arial" w:hAnsi="Arial" w:cs="Arial"/>
          <w:sz w:val="20"/>
          <w:szCs w:val="20"/>
        </w:rPr>
        <w:t>Wangi</w:t>
      </w:r>
      <w:proofErr w:type="spellEnd"/>
      <w:r w:rsidRPr="00356591">
        <w:rPr>
          <w:rFonts w:ascii="Arial" w:hAnsi="Arial" w:cs="Arial"/>
          <w:sz w:val="20"/>
          <w:szCs w:val="20"/>
        </w:rPr>
        <w:t xml:space="preserve"> Sub-district,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Based on the table, it can be seen that the price of seaweed at the producer level is Rp13,500/Kg, while the price at the final consumer level is Rp16,500/Kg. According to </w:t>
      </w:r>
      <w:proofErr w:type="spellStart"/>
      <w:r w:rsidRPr="00356591">
        <w:rPr>
          <w:rFonts w:ascii="Arial" w:hAnsi="Arial" w:cs="Arial"/>
          <w:sz w:val="20"/>
          <w:szCs w:val="20"/>
        </w:rPr>
        <w:t>Kardianto</w:t>
      </w:r>
      <w:proofErr w:type="spellEnd"/>
      <w:r w:rsidRPr="00356591">
        <w:rPr>
          <w:rFonts w:ascii="Arial" w:hAnsi="Arial" w:cs="Arial"/>
          <w:sz w:val="20"/>
          <w:szCs w:val="20"/>
        </w:rPr>
        <w:t xml:space="preserve"> </w:t>
      </w:r>
      <w:r w:rsidRPr="00356591">
        <w:rPr>
          <w:rFonts w:ascii="Arial" w:hAnsi="Arial" w:cs="Arial"/>
          <w:i/>
          <w:sz w:val="20"/>
          <w:szCs w:val="20"/>
        </w:rPr>
        <w:t>et al</w:t>
      </w:r>
      <w:r w:rsidRPr="00356591">
        <w:rPr>
          <w:rFonts w:ascii="Arial" w:hAnsi="Arial" w:cs="Arial"/>
          <w:sz w:val="20"/>
          <w:szCs w:val="20"/>
        </w:rPr>
        <w:t xml:space="preserve">. (2023), that </w:t>
      </w:r>
      <w:r w:rsidRPr="00356591">
        <w:rPr>
          <w:rFonts w:ascii="Arial" w:hAnsi="Arial" w:cs="Arial"/>
          <w:i/>
          <w:sz w:val="20"/>
          <w:szCs w:val="20"/>
        </w:rPr>
        <w:t xml:space="preserve">farmer's share </w:t>
      </w:r>
      <w:r w:rsidRPr="00356591">
        <w:rPr>
          <w:rFonts w:ascii="Arial" w:hAnsi="Arial" w:cs="Arial"/>
          <w:sz w:val="20"/>
          <w:szCs w:val="20"/>
        </w:rPr>
        <w:t>can describe the market share that describes the profit obtained by marketing institutions from the results of their sales so that the results of this study for farmer's share, namely the percentage</w:t>
      </w:r>
      <w:r w:rsidRPr="00356591">
        <w:rPr>
          <w:rFonts w:ascii="Arial" w:hAnsi="Arial" w:cs="Arial"/>
          <w:spacing w:val="67"/>
          <w:sz w:val="20"/>
          <w:szCs w:val="20"/>
        </w:rPr>
        <w:t xml:space="preserve"> </w:t>
      </w:r>
      <w:r w:rsidRPr="00356591">
        <w:rPr>
          <w:rFonts w:ascii="Arial" w:hAnsi="Arial" w:cs="Arial"/>
          <w:sz w:val="20"/>
          <w:szCs w:val="20"/>
        </w:rPr>
        <w:t>of</w:t>
      </w:r>
      <w:r w:rsidRPr="00356591">
        <w:rPr>
          <w:rFonts w:ascii="Arial" w:hAnsi="Arial" w:cs="Arial"/>
          <w:spacing w:val="71"/>
          <w:sz w:val="20"/>
          <w:szCs w:val="20"/>
        </w:rPr>
        <w:t xml:space="preserve"> </w:t>
      </w:r>
      <w:r w:rsidRPr="00356591">
        <w:rPr>
          <w:rFonts w:ascii="Arial" w:hAnsi="Arial" w:cs="Arial"/>
          <w:sz w:val="20"/>
          <w:szCs w:val="20"/>
        </w:rPr>
        <w:t>the</w:t>
      </w:r>
      <w:r w:rsidRPr="00356591">
        <w:rPr>
          <w:rFonts w:ascii="Arial" w:hAnsi="Arial" w:cs="Arial"/>
          <w:spacing w:val="73"/>
          <w:sz w:val="20"/>
          <w:szCs w:val="20"/>
        </w:rPr>
        <w:t xml:space="preserve"> </w:t>
      </w:r>
      <w:r w:rsidRPr="00356591">
        <w:rPr>
          <w:rFonts w:ascii="Arial" w:hAnsi="Arial" w:cs="Arial"/>
          <w:sz w:val="20"/>
          <w:szCs w:val="20"/>
        </w:rPr>
        <w:t>price</w:t>
      </w:r>
      <w:r w:rsidRPr="00356591">
        <w:rPr>
          <w:rFonts w:ascii="Arial" w:hAnsi="Arial" w:cs="Arial"/>
          <w:spacing w:val="72"/>
          <w:sz w:val="20"/>
          <w:szCs w:val="20"/>
        </w:rPr>
        <w:t xml:space="preserve"> </w:t>
      </w:r>
      <w:r w:rsidRPr="00356591">
        <w:rPr>
          <w:rFonts w:ascii="Arial" w:hAnsi="Arial" w:cs="Arial"/>
          <w:sz w:val="20"/>
          <w:szCs w:val="20"/>
        </w:rPr>
        <w:t>received</w:t>
      </w:r>
      <w:r w:rsidRPr="00356591">
        <w:rPr>
          <w:rFonts w:ascii="Arial" w:hAnsi="Arial" w:cs="Arial"/>
          <w:spacing w:val="71"/>
          <w:sz w:val="20"/>
          <w:szCs w:val="20"/>
        </w:rPr>
        <w:t xml:space="preserve"> </w:t>
      </w:r>
      <w:r w:rsidRPr="00356591">
        <w:rPr>
          <w:rFonts w:ascii="Arial" w:hAnsi="Arial" w:cs="Arial"/>
          <w:sz w:val="20"/>
          <w:szCs w:val="20"/>
        </w:rPr>
        <w:t>by</w:t>
      </w:r>
      <w:r w:rsidRPr="00356591">
        <w:rPr>
          <w:rFonts w:ascii="Arial" w:hAnsi="Arial" w:cs="Arial"/>
          <w:spacing w:val="69"/>
          <w:sz w:val="20"/>
          <w:szCs w:val="20"/>
        </w:rPr>
        <w:t xml:space="preserve"> </w:t>
      </w:r>
      <w:r w:rsidRPr="00356591">
        <w:rPr>
          <w:rFonts w:ascii="Arial" w:hAnsi="Arial" w:cs="Arial"/>
          <w:sz w:val="20"/>
          <w:szCs w:val="20"/>
        </w:rPr>
        <w:t>producers</w:t>
      </w:r>
      <w:r w:rsidRPr="00356591">
        <w:rPr>
          <w:rFonts w:ascii="Arial" w:hAnsi="Arial" w:cs="Arial"/>
          <w:spacing w:val="72"/>
          <w:sz w:val="20"/>
          <w:szCs w:val="20"/>
        </w:rPr>
        <w:t xml:space="preserve"> </w:t>
      </w:r>
      <w:r w:rsidRPr="00356591">
        <w:rPr>
          <w:rFonts w:ascii="Arial" w:hAnsi="Arial" w:cs="Arial"/>
          <w:sz w:val="20"/>
          <w:szCs w:val="20"/>
        </w:rPr>
        <w:t>from</w:t>
      </w:r>
      <w:r w:rsidRPr="00356591">
        <w:rPr>
          <w:rFonts w:ascii="Arial" w:hAnsi="Arial" w:cs="Arial"/>
          <w:spacing w:val="72"/>
          <w:sz w:val="20"/>
          <w:szCs w:val="20"/>
        </w:rPr>
        <w:t xml:space="preserve"> </w:t>
      </w:r>
      <w:r w:rsidRPr="00356591">
        <w:rPr>
          <w:rFonts w:ascii="Arial" w:hAnsi="Arial" w:cs="Arial"/>
          <w:sz w:val="20"/>
          <w:szCs w:val="20"/>
        </w:rPr>
        <w:t>the</w:t>
      </w:r>
      <w:r w:rsidRPr="00356591">
        <w:rPr>
          <w:rFonts w:ascii="Arial" w:hAnsi="Arial" w:cs="Arial"/>
          <w:spacing w:val="73"/>
          <w:sz w:val="20"/>
          <w:szCs w:val="20"/>
        </w:rPr>
        <w:t xml:space="preserve"> </w:t>
      </w:r>
      <w:r w:rsidRPr="00356591">
        <w:rPr>
          <w:rFonts w:ascii="Arial" w:hAnsi="Arial" w:cs="Arial"/>
          <w:sz w:val="20"/>
          <w:szCs w:val="20"/>
        </w:rPr>
        <w:t>price</w:t>
      </w:r>
      <w:r w:rsidRPr="00356591">
        <w:rPr>
          <w:rFonts w:ascii="Arial" w:hAnsi="Arial" w:cs="Arial"/>
          <w:spacing w:val="70"/>
          <w:sz w:val="20"/>
          <w:szCs w:val="20"/>
        </w:rPr>
        <w:t xml:space="preserve"> </w:t>
      </w:r>
      <w:r w:rsidRPr="00356591">
        <w:rPr>
          <w:rFonts w:ascii="Arial" w:hAnsi="Arial" w:cs="Arial"/>
          <w:sz w:val="20"/>
          <w:szCs w:val="20"/>
        </w:rPr>
        <w:t>paid</w:t>
      </w:r>
      <w:r w:rsidRPr="00356591">
        <w:rPr>
          <w:rFonts w:ascii="Arial" w:hAnsi="Arial" w:cs="Arial"/>
          <w:spacing w:val="72"/>
          <w:sz w:val="20"/>
          <w:szCs w:val="20"/>
        </w:rPr>
        <w:t xml:space="preserve"> </w:t>
      </w:r>
      <w:r w:rsidRPr="00356591">
        <w:rPr>
          <w:rFonts w:ascii="Arial" w:hAnsi="Arial" w:cs="Arial"/>
          <w:sz w:val="20"/>
          <w:szCs w:val="20"/>
        </w:rPr>
        <w:t>by</w:t>
      </w:r>
      <w:r w:rsidRPr="00356591">
        <w:rPr>
          <w:rFonts w:ascii="Arial" w:hAnsi="Arial" w:cs="Arial"/>
          <w:spacing w:val="69"/>
          <w:sz w:val="20"/>
          <w:szCs w:val="20"/>
        </w:rPr>
        <w:t xml:space="preserve"> </w:t>
      </w:r>
      <w:proofErr w:type="spellStart"/>
      <w:r w:rsidRPr="00356591">
        <w:rPr>
          <w:rFonts w:ascii="Arial" w:hAnsi="Arial" w:cs="Arial"/>
          <w:spacing w:val="-2"/>
          <w:sz w:val="20"/>
          <w:szCs w:val="20"/>
        </w:rPr>
        <w:t>final</w:t>
      </w:r>
      <w:r w:rsidRPr="00356591">
        <w:rPr>
          <w:rFonts w:ascii="Arial" w:hAnsi="Arial" w:cs="Arial"/>
          <w:sz w:val="20"/>
          <w:szCs w:val="20"/>
        </w:rPr>
        <w:t>consumers</w:t>
      </w:r>
      <w:proofErr w:type="spellEnd"/>
      <w:r w:rsidRPr="00356591">
        <w:rPr>
          <w:rFonts w:ascii="Arial" w:hAnsi="Arial" w:cs="Arial"/>
          <w:sz w:val="20"/>
          <w:szCs w:val="20"/>
        </w:rPr>
        <w:t>,</w:t>
      </w:r>
      <w:r w:rsidRPr="00356591">
        <w:rPr>
          <w:rFonts w:ascii="Arial" w:hAnsi="Arial" w:cs="Arial"/>
          <w:spacing w:val="-1"/>
          <w:sz w:val="20"/>
          <w:szCs w:val="20"/>
        </w:rPr>
        <w:t xml:space="preserve"> </w:t>
      </w:r>
      <w:r w:rsidRPr="00356591">
        <w:rPr>
          <w:rFonts w:ascii="Arial" w:hAnsi="Arial" w:cs="Arial"/>
          <w:sz w:val="20"/>
          <w:szCs w:val="20"/>
        </w:rPr>
        <w:t>is 81.82%. This figure</w:t>
      </w:r>
      <w:r w:rsidRPr="00356591">
        <w:rPr>
          <w:rFonts w:ascii="Arial" w:hAnsi="Arial" w:cs="Arial"/>
          <w:spacing w:val="-1"/>
          <w:sz w:val="20"/>
          <w:szCs w:val="20"/>
        </w:rPr>
        <w:t xml:space="preserve"> </w:t>
      </w:r>
      <w:r w:rsidRPr="00356591">
        <w:rPr>
          <w:rFonts w:ascii="Arial" w:hAnsi="Arial" w:cs="Arial"/>
          <w:sz w:val="20"/>
          <w:szCs w:val="20"/>
        </w:rPr>
        <w:t>shows that most of</w:t>
      </w:r>
      <w:r w:rsidRPr="00356591">
        <w:rPr>
          <w:rFonts w:ascii="Arial" w:hAnsi="Arial" w:cs="Arial"/>
          <w:spacing w:val="-1"/>
          <w:sz w:val="20"/>
          <w:szCs w:val="20"/>
        </w:rPr>
        <w:t xml:space="preserve"> </w:t>
      </w:r>
      <w:r w:rsidRPr="00356591">
        <w:rPr>
          <w:rFonts w:ascii="Arial" w:hAnsi="Arial" w:cs="Arial"/>
          <w:sz w:val="20"/>
          <w:szCs w:val="20"/>
        </w:rPr>
        <w:t>the</w:t>
      </w:r>
      <w:r w:rsidRPr="00356591">
        <w:rPr>
          <w:rFonts w:ascii="Arial" w:hAnsi="Arial" w:cs="Arial"/>
          <w:spacing w:val="-1"/>
          <w:sz w:val="20"/>
          <w:szCs w:val="20"/>
        </w:rPr>
        <w:t xml:space="preserve"> </w:t>
      </w:r>
      <w:r w:rsidRPr="00356591">
        <w:rPr>
          <w:rFonts w:ascii="Arial" w:hAnsi="Arial" w:cs="Arial"/>
          <w:sz w:val="20"/>
          <w:szCs w:val="20"/>
        </w:rPr>
        <w:t>price</w:t>
      </w:r>
      <w:r w:rsidRPr="00356591">
        <w:rPr>
          <w:rFonts w:ascii="Arial" w:hAnsi="Arial" w:cs="Arial"/>
          <w:spacing w:val="-2"/>
          <w:sz w:val="20"/>
          <w:szCs w:val="20"/>
        </w:rPr>
        <w:t xml:space="preserve"> </w:t>
      </w:r>
      <w:r w:rsidRPr="00356591">
        <w:rPr>
          <w:rFonts w:ascii="Arial" w:hAnsi="Arial" w:cs="Arial"/>
          <w:sz w:val="20"/>
          <w:szCs w:val="20"/>
        </w:rPr>
        <w:t>paid by</w:t>
      </w:r>
      <w:r w:rsidRPr="00356591">
        <w:rPr>
          <w:rFonts w:ascii="Arial" w:hAnsi="Arial" w:cs="Arial"/>
          <w:spacing w:val="-3"/>
          <w:sz w:val="20"/>
          <w:szCs w:val="20"/>
        </w:rPr>
        <w:t xml:space="preserve"> </w:t>
      </w:r>
      <w:r w:rsidRPr="00356591">
        <w:rPr>
          <w:rFonts w:ascii="Arial" w:hAnsi="Arial" w:cs="Arial"/>
          <w:sz w:val="20"/>
          <w:szCs w:val="20"/>
        </w:rPr>
        <w:t>consumers is received by producers, which indicates relatively high marketing efficiency.</w:t>
      </w:r>
    </w:p>
    <w:p w14:paraId="16704BD8" w14:textId="77777777" w:rsidR="002D0ED5" w:rsidRPr="00356591" w:rsidRDefault="002D0ED5" w:rsidP="002D0ED5">
      <w:pPr>
        <w:pStyle w:val="BodyText"/>
        <w:ind w:right="280"/>
        <w:rPr>
          <w:rFonts w:ascii="Arial" w:hAnsi="Arial" w:cs="Arial"/>
          <w:sz w:val="20"/>
          <w:szCs w:val="20"/>
        </w:rPr>
      </w:pPr>
    </w:p>
    <w:p w14:paraId="6D1A597C" w14:textId="77777777" w:rsidR="003353DE" w:rsidRPr="00C413FF" w:rsidRDefault="00C413FF" w:rsidP="002D0ED5">
      <w:pPr>
        <w:pStyle w:val="Heading1"/>
        <w:numPr>
          <w:ilvl w:val="0"/>
          <w:numId w:val="6"/>
        </w:numPr>
        <w:ind w:left="993" w:hanging="426"/>
        <w:rPr>
          <w:rFonts w:ascii="Arial" w:hAnsi="Arial" w:cs="Arial"/>
          <w:sz w:val="22"/>
          <w:szCs w:val="22"/>
        </w:rPr>
      </w:pPr>
      <w:r w:rsidRPr="00C413FF">
        <w:rPr>
          <w:rFonts w:ascii="Arial" w:hAnsi="Arial" w:cs="Arial"/>
          <w:spacing w:val="-2"/>
          <w:sz w:val="22"/>
          <w:szCs w:val="22"/>
        </w:rPr>
        <w:t>CONCLUSION</w:t>
      </w:r>
    </w:p>
    <w:p w14:paraId="26E7D6D8" w14:textId="77777777" w:rsidR="002D0ED5" w:rsidRDefault="002D0ED5" w:rsidP="002D0ED5">
      <w:pPr>
        <w:pStyle w:val="BodyText"/>
        <w:ind w:right="280"/>
        <w:rPr>
          <w:rFonts w:ascii="Arial" w:hAnsi="Arial" w:cs="Arial"/>
          <w:sz w:val="20"/>
          <w:szCs w:val="20"/>
        </w:rPr>
      </w:pPr>
    </w:p>
    <w:p w14:paraId="2729EC6B" w14:textId="77777777" w:rsidR="003353DE" w:rsidRPr="00356591" w:rsidRDefault="00852A19" w:rsidP="002D0ED5">
      <w:pPr>
        <w:pStyle w:val="BodyText"/>
        <w:ind w:right="280"/>
        <w:rPr>
          <w:rFonts w:ascii="Arial" w:hAnsi="Arial" w:cs="Arial"/>
          <w:sz w:val="20"/>
          <w:szCs w:val="20"/>
        </w:rPr>
      </w:pPr>
      <w:r w:rsidRPr="00356591">
        <w:rPr>
          <w:rFonts w:ascii="Arial" w:hAnsi="Arial" w:cs="Arial"/>
          <w:sz w:val="20"/>
          <w:szCs w:val="20"/>
        </w:rPr>
        <w:t xml:space="preserve">Based on the results of the study, it can be concluded that the marketing channel of </w:t>
      </w:r>
      <w:r w:rsidRPr="00356591">
        <w:rPr>
          <w:rFonts w:ascii="Arial" w:hAnsi="Arial" w:cs="Arial"/>
          <w:i/>
          <w:sz w:val="20"/>
          <w:szCs w:val="20"/>
        </w:rPr>
        <w:t xml:space="preserve">Eucheuma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 xml:space="preserve">seaweed in South Wangi-Wangi District of </w:t>
      </w:r>
      <w:proofErr w:type="spellStart"/>
      <w:r w:rsidRPr="00356591">
        <w:rPr>
          <w:rFonts w:ascii="Arial" w:hAnsi="Arial" w:cs="Arial"/>
          <w:sz w:val="20"/>
          <w:szCs w:val="20"/>
        </w:rPr>
        <w:t>Wakatobi</w:t>
      </w:r>
      <w:proofErr w:type="spellEnd"/>
      <w:r w:rsidRPr="00356591">
        <w:rPr>
          <w:rFonts w:ascii="Arial" w:hAnsi="Arial" w:cs="Arial"/>
          <w:sz w:val="20"/>
          <w:szCs w:val="20"/>
        </w:rPr>
        <w:t xml:space="preserve"> Regency has 1 (one) marketing channel pattern, namely Cultivators - District Level Collectors - Bau - Bau Collectors and large collectors in Makassar. The marketing margin at the sub-district collector level is IDR 1,500/kg, the marketing margin at the inter-regional collector level is IDR 1,500/kg. With the selling price at the cultivator level of IDR 13,500/kg and the price at the collector in Makassar reaching IDR 16,500, </w:t>
      </w:r>
      <w:r w:rsidRPr="00356591">
        <w:rPr>
          <w:rFonts w:ascii="Arial" w:hAnsi="Arial" w:cs="Arial"/>
          <w:i/>
          <w:sz w:val="20"/>
          <w:szCs w:val="20"/>
        </w:rPr>
        <w:t xml:space="preserve">the farmer's share </w:t>
      </w:r>
      <w:r w:rsidRPr="00356591">
        <w:rPr>
          <w:rFonts w:ascii="Arial" w:hAnsi="Arial" w:cs="Arial"/>
          <w:sz w:val="20"/>
          <w:szCs w:val="20"/>
        </w:rPr>
        <w:t xml:space="preserve">is 81.82%. The short marketing chain and </w:t>
      </w:r>
      <w:r w:rsidRPr="00356591">
        <w:rPr>
          <w:rFonts w:ascii="Arial" w:hAnsi="Arial" w:cs="Arial"/>
          <w:i/>
          <w:sz w:val="20"/>
          <w:szCs w:val="20"/>
        </w:rPr>
        <w:t xml:space="preserve">farmer's share I </w:t>
      </w:r>
      <w:r w:rsidRPr="00356591">
        <w:rPr>
          <w:rFonts w:ascii="Arial" w:hAnsi="Arial" w:cs="Arial"/>
          <w:sz w:val="20"/>
          <w:szCs w:val="20"/>
        </w:rPr>
        <w:t xml:space="preserve">show that </w:t>
      </w:r>
      <w:r w:rsidRPr="00356591">
        <w:rPr>
          <w:rFonts w:ascii="Arial" w:hAnsi="Arial" w:cs="Arial"/>
          <w:i/>
          <w:sz w:val="20"/>
          <w:szCs w:val="20"/>
        </w:rPr>
        <w:t xml:space="preserve">Eucheuma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seaweed marketing in Wangi - Wangi District has high efficiency.</w:t>
      </w:r>
    </w:p>
    <w:p w14:paraId="0E5F9772" w14:textId="77777777" w:rsidR="003353DE" w:rsidRPr="00356591" w:rsidRDefault="003353DE">
      <w:pPr>
        <w:pStyle w:val="BodyText"/>
        <w:spacing w:before="6"/>
        <w:ind w:left="0"/>
        <w:jc w:val="left"/>
        <w:rPr>
          <w:rFonts w:ascii="Arial" w:hAnsi="Arial" w:cs="Arial"/>
          <w:sz w:val="20"/>
          <w:szCs w:val="20"/>
        </w:rPr>
      </w:pPr>
    </w:p>
    <w:p w14:paraId="0441AA56" w14:textId="5CC4D2FA" w:rsidR="003353DE" w:rsidRPr="00356591" w:rsidRDefault="00761097" w:rsidP="00FC1803">
      <w:pPr>
        <w:pStyle w:val="Heading1"/>
        <w:spacing w:after="120"/>
        <w:ind w:left="567"/>
        <w:rPr>
          <w:rFonts w:ascii="Arial" w:hAnsi="Arial" w:cs="Arial"/>
          <w:sz w:val="20"/>
          <w:szCs w:val="20"/>
        </w:rPr>
      </w:pPr>
      <w:r>
        <w:rPr>
          <w:rFonts w:ascii="Arial" w:hAnsi="Arial" w:cs="Arial"/>
          <w:spacing w:val="-2"/>
          <w:sz w:val="20"/>
          <w:szCs w:val="20"/>
        </w:rPr>
        <w:t>REFERENCES</w:t>
      </w:r>
    </w:p>
    <w:p w14:paraId="66306860" w14:textId="77777777" w:rsidR="003353DE" w:rsidRPr="00356591" w:rsidRDefault="00852A19" w:rsidP="00651F8C">
      <w:pPr>
        <w:pStyle w:val="BodyText"/>
        <w:spacing w:after="120"/>
        <w:ind w:left="1276" w:right="282" w:hanging="708"/>
        <w:rPr>
          <w:rFonts w:ascii="Arial" w:hAnsi="Arial" w:cs="Arial"/>
          <w:sz w:val="20"/>
          <w:szCs w:val="20"/>
        </w:rPr>
      </w:pPr>
      <w:r w:rsidRPr="00356591">
        <w:rPr>
          <w:rFonts w:ascii="Arial" w:hAnsi="Arial" w:cs="Arial"/>
          <w:sz w:val="20"/>
          <w:szCs w:val="20"/>
        </w:rPr>
        <w:t xml:space="preserve">Abadin, Z., </w:t>
      </w:r>
      <w:proofErr w:type="spellStart"/>
      <w:r w:rsidRPr="00356591">
        <w:rPr>
          <w:rFonts w:ascii="Arial" w:hAnsi="Arial" w:cs="Arial"/>
          <w:sz w:val="20"/>
          <w:szCs w:val="20"/>
        </w:rPr>
        <w:t>Harahab</w:t>
      </w:r>
      <w:proofErr w:type="spellEnd"/>
      <w:r w:rsidRPr="00356591">
        <w:rPr>
          <w:rFonts w:ascii="Arial" w:hAnsi="Arial" w:cs="Arial"/>
          <w:sz w:val="20"/>
          <w:szCs w:val="20"/>
        </w:rPr>
        <w:t xml:space="preserve">, N., and </w:t>
      </w:r>
      <w:proofErr w:type="spellStart"/>
      <w:r w:rsidRPr="00356591">
        <w:rPr>
          <w:rFonts w:ascii="Arial" w:hAnsi="Arial" w:cs="Arial"/>
          <w:sz w:val="20"/>
          <w:szCs w:val="20"/>
        </w:rPr>
        <w:t>Asmarawati</w:t>
      </w:r>
      <w:proofErr w:type="spellEnd"/>
      <w:r w:rsidRPr="00356591">
        <w:rPr>
          <w:rFonts w:ascii="Arial" w:hAnsi="Arial" w:cs="Arial"/>
          <w:sz w:val="20"/>
          <w:szCs w:val="20"/>
        </w:rPr>
        <w:t xml:space="preserve">, L. (2017). Marketing of Fishery Products. </w:t>
      </w:r>
      <w:proofErr w:type="spellStart"/>
      <w:r w:rsidRPr="00356591">
        <w:rPr>
          <w:rFonts w:ascii="Arial" w:hAnsi="Arial" w:cs="Arial"/>
          <w:sz w:val="20"/>
          <w:szCs w:val="20"/>
        </w:rPr>
        <w:t>UBpress</w:t>
      </w:r>
      <w:proofErr w:type="spellEnd"/>
      <w:r w:rsidRPr="00356591">
        <w:rPr>
          <w:rFonts w:ascii="Arial" w:hAnsi="Arial" w:cs="Arial"/>
          <w:sz w:val="20"/>
          <w:szCs w:val="20"/>
        </w:rPr>
        <w:t>. Malang.</w:t>
      </w:r>
    </w:p>
    <w:p w14:paraId="6A21217C" w14:textId="77777777" w:rsidR="003353DE" w:rsidRPr="00356591" w:rsidRDefault="00852A19" w:rsidP="00651F8C">
      <w:pPr>
        <w:pStyle w:val="BodyText"/>
        <w:spacing w:after="120"/>
        <w:ind w:left="1276" w:right="283" w:hanging="708"/>
        <w:rPr>
          <w:rFonts w:ascii="Arial" w:hAnsi="Arial" w:cs="Arial"/>
          <w:sz w:val="20"/>
          <w:szCs w:val="20"/>
        </w:rPr>
      </w:pPr>
      <w:proofErr w:type="spellStart"/>
      <w:r w:rsidRPr="00356591">
        <w:rPr>
          <w:rFonts w:ascii="Arial" w:hAnsi="Arial" w:cs="Arial"/>
          <w:sz w:val="20"/>
          <w:szCs w:val="20"/>
        </w:rPr>
        <w:t>Astriani</w:t>
      </w:r>
      <w:proofErr w:type="spellEnd"/>
      <w:r w:rsidRPr="00356591">
        <w:rPr>
          <w:rFonts w:ascii="Arial" w:hAnsi="Arial" w:cs="Arial"/>
          <w:sz w:val="20"/>
          <w:szCs w:val="20"/>
        </w:rPr>
        <w:t xml:space="preserve">, A. (2023). Utilization of brown seaweed as a functional dietary salt and source of antioxidant activity: a review. Scientific Journal of Ocean Aquatics, 7(2), 30-39. </w:t>
      </w:r>
      <w:hyperlink r:id="rId13">
        <w:r w:rsidRPr="00356591">
          <w:rPr>
            <w:rFonts w:ascii="Arial" w:hAnsi="Arial" w:cs="Arial"/>
            <w:color w:val="0462C1"/>
            <w:sz w:val="20"/>
            <w:szCs w:val="20"/>
            <w:u w:val="single" w:color="0462C1"/>
          </w:rPr>
          <w:t>https://doi.org/10.33059/jisa.v7i2.8950</w:t>
        </w:r>
      </w:hyperlink>
    </w:p>
    <w:p w14:paraId="140E807F" w14:textId="77777777" w:rsidR="003353DE" w:rsidRPr="00356591" w:rsidRDefault="00852A19" w:rsidP="00651F8C">
      <w:pPr>
        <w:pStyle w:val="BodyText"/>
        <w:spacing w:after="120"/>
        <w:jc w:val="left"/>
        <w:rPr>
          <w:rFonts w:ascii="Arial" w:hAnsi="Arial" w:cs="Arial"/>
          <w:sz w:val="20"/>
          <w:szCs w:val="20"/>
        </w:rPr>
      </w:pPr>
      <w:r w:rsidRPr="00356591">
        <w:rPr>
          <w:rFonts w:ascii="Arial" w:hAnsi="Arial" w:cs="Arial"/>
          <w:sz w:val="20"/>
          <w:szCs w:val="20"/>
        </w:rPr>
        <w:t>BPS.</w:t>
      </w:r>
      <w:r w:rsidRPr="00356591">
        <w:rPr>
          <w:rFonts w:ascii="Arial" w:hAnsi="Arial" w:cs="Arial"/>
          <w:spacing w:val="-2"/>
          <w:sz w:val="20"/>
          <w:szCs w:val="20"/>
        </w:rPr>
        <w:t xml:space="preserve"> </w:t>
      </w:r>
      <w:r w:rsidRPr="00356591">
        <w:rPr>
          <w:rFonts w:ascii="Arial" w:hAnsi="Arial" w:cs="Arial"/>
          <w:sz w:val="20"/>
          <w:szCs w:val="20"/>
        </w:rPr>
        <w:t>(2024).</w:t>
      </w:r>
      <w:r w:rsidRPr="00356591">
        <w:rPr>
          <w:rFonts w:ascii="Arial" w:hAnsi="Arial" w:cs="Arial"/>
          <w:spacing w:val="-1"/>
          <w:sz w:val="20"/>
          <w:szCs w:val="20"/>
        </w:rPr>
        <w:t xml:space="preserve"> </w:t>
      </w:r>
      <w:proofErr w:type="spellStart"/>
      <w:r w:rsidRPr="00356591">
        <w:rPr>
          <w:rFonts w:ascii="Arial" w:hAnsi="Arial" w:cs="Arial"/>
          <w:sz w:val="20"/>
          <w:szCs w:val="20"/>
        </w:rPr>
        <w:t>Wakatobi</w:t>
      </w:r>
      <w:proofErr w:type="spellEnd"/>
      <w:r w:rsidRPr="00356591">
        <w:rPr>
          <w:rFonts w:ascii="Arial" w:hAnsi="Arial" w:cs="Arial"/>
          <w:spacing w:val="-1"/>
          <w:sz w:val="20"/>
          <w:szCs w:val="20"/>
        </w:rPr>
        <w:t xml:space="preserve"> </w:t>
      </w:r>
      <w:r w:rsidRPr="00356591">
        <w:rPr>
          <w:rFonts w:ascii="Arial" w:hAnsi="Arial" w:cs="Arial"/>
          <w:sz w:val="20"/>
          <w:szCs w:val="20"/>
        </w:rPr>
        <w:t>Regency</w:t>
      </w:r>
      <w:r w:rsidRPr="00356591">
        <w:rPr>
          <w:rFonts w:ascii="Arial" w:hAnsi="Arial" w:cs="Arial"/>
          <w:spacing w:val="-5"/>
          <w:sz w:val="20"/>
          <w:szCs w:val="20"/>
        </w:rPr>
        <w:t xml:space="preserve"> </w:t>
      </w:r>
      <w:r w:rsidRPr="00356591">
        <w:rPr>
          <w:rFonts w:ascii="Arial" w:hAnsi="Arial" w:cs="Arial"/>
          <w:sz w:val="20"/>
          <w:szCs w:val="20"/>
        </w:rPr>
        <w:t>in</w:t>
      </w:r>
      <w:r w:rsidRPr="00356591">
        <w:rPr>
          <w:rFonts w:ascii="Arial" w:hAnsi="Arial" w:cs="Arial"/>
          <w:spacing w:val="-1"/>
          <w:sz w:val="20"/>
          <w:szCs w:val="20"/>
        </w:rPr>
        <w:t xml:space="preserve"> </w:t>
      </w:r>
      <w:r w:rsidRPr="00356591">
        <w:rPr>
          <w:rFonts w:ascii="Arial" w:hAnsi="Arial" w:cs="Arial"/>
          <w:spacing w:val="-2"/>
          <w:sz w:val="20"/>
          <w:szCs w:val="20"/>
        </w:rPr>
        <w:t>Figures</w:t>
      </w:r>
    </w:p>
    <w:p w14:paraId="0B643193" w14:textId="77777777" w:rsidR="003353DE" w:rsidRPr="00356591" w:rsidRDefault="00852A19" w:rsidP="00651F8C">
      <w:pPr>
        <w:pStyle w:val="BodyText"/>
        <w:spacing w:after="120"/>
        <w:ind w:left="1276" w:right="281" w:hanging="708"/>
        <w:rPr>
          <w:rFonts w:ascii="Arial" w:hAnsi="Arial" w:cs="Arial"/>
          <w:sz w:val="20"/>
          <w:szCs w:val="20"/>
        </w:rPr>
      </w:pPr>
      <w:r w:rsidRPr="00356591">
        <w:rPr>
          <w:rFonts w:ascii="Arial" w:hAnsi="Arial" w:cs="Arial"/>
          <w:sz w:val="20"/>
          <w:szCs w:val="20"/>
        </w:rPr>
        <w:t xml:space="preserve">Dolorosa, M. L., </w:t>
      </w:r>
      <w:proofErr w:type="spellStart"/>
      <w:r w:rsidRPr="00356591">
        <w:rPr>
          <w:rFonts w:ascii="Arial" w:hAnsi="Arial" w:cs="Arial"/>
          <w:sz w:val="20"/>
          <w:szCs w:val="20"/>
        </w:rPr>
        <w:t>Nurjanah</w:t>
      </w:r>
      <w:proofErr w:type="spellEnd"/>
      <w:r w:rsidRPr="00356591">
        <w:rPr>
          <w:rFonts w:ascii="Arial" w:hAnsi="Arial" w:cs="Arial"/>
          <w:sz w:val="20"/>
          <w:szCs w:val="20"/>
        </w:rPr>
        <w:t xml:space="preserve">, </w:t>
      </w:r>
      <w:proofErr w:type="spellStart"/>
      <w:r w:rsidRPr="00356591">
        <w:rPr>
          <w:rFonts w:ascii="Arial" w:hAnsi="Arial" w:cs="Arial"/>
          <w:sz w:val="20"/>
          <w:szCs w:val="20"/>
        </w:rPr>
        <w:t>Purwaningsih</w:t>
      </w:r>
      <w:proofErr w:type="spellEnd"/>
      <w:r w:rsidRPr="00356591">
        <w:rPr>
          <w:rFonts w:ascii="Arial" w:hAnsi="Arial" w:cs="Arial"/>
          <w:sz w:val="20"/>
          <w:szCs w:val="20"/>
        </w:rPr>
        <w:t>, S., Anwar, E., Hidayat, T. (2017). Bioactive</w:t>
      </w:r>
      <w:r w:rsidRPr="00356591">
        <w:rPr>
          <w:rFonts w:ascii="Arial" w:hAnsi="Arial" w:cs="Arial"/>
          <w:spacing w:val="-2"/>
          <w:sz w:val="20"/>
          <w:szCs w:val="20"/>
        </w:rPr>
        <w:t xml:space="preserve"> </w:t>
      </w:r>
      <w:r w:rsidRPr="00356591">
        <w:rPr>
          <w:rFonts w:ascii="Arial" w:hAnsi="Arial" w:cs="Arial"/>
          <w:sz w:val="20"/>
          <w:szCs w:val="20"/>
        </w:rPr>
        <w:t>Compound</w:t>
      </w:r>
      <w:r w:rsidRPr="00356591">
        <w:rPr>
          <w:rFonts w:ascii="Arial" w:hAnsi="Arial" w:cs="Arial"/>
          <w:spacing w:val="-3"/>
          <w:sz w:val="20"/>
          <w:szCs w:val="20"/>
        </w:rPr>
        <w:t xml:space="preserve"> </w:t>
      </w:r>
      <w:r w:rsidRPr="00356591">
        <w:rPr>
          <w:rFonts w:ascii="Arial" w:hAnsi="Arial" w:cs="Arial"/>
          <w:sz w:val="20"/>
          <w:szCs w:val="20"/>
        </w:rPr>
        <w:t>Content</w:t>
      </w:r>
      <w:r w:rsidRPr="00356591">
        <w:rPr>
          <w:rFonts w:ascii="Arial" w:hAnsi="Arial" w:cs="Arial"/>
          <w:spacing w:val="-3"/>
          <w:sz w:val="20"/>
          <w:szCs w:val="20"/>
        </w:rPr>
        <w:t xml:space="preserve"> </w:t>
      </w:r>
      <w:r w:rsidRPr="00356591">
        <w:rPr>
          <w:rFonts w:ascii="Arial" w:hAnsi="Arial" w:cs="Arial"/>
          <w:sz w:val="20"/>
          <w:szCs w:val="20"/>
        </w:rPr>
        <w:t>of</w:t>
      </w:r>
      <w:r w:rsidRPr="00356591">
        <w:rPr>
          <w:rFonts w:ascii="Arial" w:hAnsi="Arial" w:cs="Arial"/>
          <w:spacing w:val="-1"/>
          <w:sz w:val="20"/>
          <w:szCs w:val="20"/>
        </w:rPr>
        <w:t xml:space="preserve"> </w:t>
      </w:r>
      <w:r w:rsidRPr="00356591">
        <w:rPr>
          <w:rFonts w:ascii="Arial" w:hAnsi="Arial" w:cs="Arial"/>
          <w:i/>
          <w:sz w:val="20"/>
          <w:szCs w:val="20"/>
        </w:rPr>
        <w:t>Sargassum</w:t>
      </w:r>
      <w:r w:rsidRPr="00356591">
        <w:rPr>
          <w:rFonts w:ascii="Arial" w:hAnsi="Arial" w:cs="Arial"/>
          <w:i/>
          <w:spacing w:val="-3"/>
          <w:sz w:val="20"/>
          <w:szCs w:val="20"/>
        </w:rPr>
        <w:t xml:space="preserve"> </w:t>
      </w:r>
      <w:proofErr w:type="spellStart"/>
      <w:r w:rsidRPr="00356591">
        <w:rPr>
          <w:rFonts w:ascii="Arial" w:hAnsi="Arial" w:cs="Arial"/>
          <w:i/>
          <w:sz w:val="20"/>
          <w:szCs w:val="20"/>
        </w:rPr>
        <w:t>plagyophyllum</w:t>
      </w:r>
      <w:proofErr w:type="spellEnd"/>
      <w:r w:rsidRPr="00356591">
        <w:rPr>
          <w:rFonts w:ascii="Arial" w:hAnsi="Arial" w:cs="Arial"/>
          <w:i/>
          <w:spacing w:val="-2"/>
          <w:sz w:val="20"/>
          <w:szCs w:val="20"/>
        </w:rPr>
        <w:t xml:space="preserve"> </w:t>
      </w:r>
      <w:r w:rsidRPr="00356591">
        <w:rPr>
          <w:rFonts w:ascii="Arial" w:hAnsi="Arial" w:cs="Arial"/>
          <w:sz w:val="20"/>
          <w:szCs w:val="20"/>
        </w:rPr>
        <w:t>and</w:t>
      </w:r>
      <w:r w:rsidRPr="00356591">
        <w:rPr>
          <w:rFonts w:ascii="Arial" w:hAnsi="Arial" w:cs="Arial"/>
          <w:spacing w:val="-1"/>
          <w:sz w:val="20"/>
          <w:szCs w:val="20"/>
        </w:rPr>
        <w:t xml:space="preserve"> </w:t>
      </w:r>
      <w:r w:rsidRPr="00356591">
        <w:rPr>
          <w:rFonts w:ascii="Arial" w:hAnsi="Arial" w:cs="Arial"/>
          <w:i/>
          <w:sz w:val="20"/>
          <w:szCs w:val="20"/>
        </w:rPr>
        <w:t xml:space="preserve">Eucheuma </w:t>
      </w:r>
      <w:proofErr w:type="spellStart"/>
      <w:r w:rsidRPr="00356591">
        <w:rPr>
          <w:rFonts w:ascii="Arial" w:hAnsi="Arial" w:cs="Arial"/>
          <w:i/>
          <w:sz w:val="20"/>
          <w:szCs w:val="20"/>
        </w:rPr>
        <w:t>cottonii</w:t>
      </w:r>
      <w:proofErr w:type="spellEnd"/>
      <w:r w:rsidRPr="00356591">
        <w:rPr>
          <w:rFonts w:ascii="Arial" w:hAnsi="Arial" w:cs="Arial"/>
          <w:i/>
          <w:sz w:val="20"/>
          <w:szCs w:val="20"/>
        </w:rPr>
        <w:t xml:space="preserve"> </w:t>
      </w:r>
      <w:r w:rsidRPr="00356591">
        <w:rPr>
          <w:rFonts w:ascii="Arial" w:hAnsi="Arial" w:cs="Arial"/>
          <w:sz w:val="20"/>
          <w:szCs w:val="20"/>
        </w:rPr>
        <w:t>Seaweed Slurry as Raw Material for Skin Brightening Cream. Journal of Indonesian Fishery Products Processing. 20(3):633-644.</w:t>
      </w:r>
    </w:p>
    <w:p w14:paraId="1DCE990A" w14:textId="77777777" w:rsidR="003353DE" w:rsidRPr="00356591" w:rsidRDefault="00852A19" w:rsidP="00651F8C">
      <w:pPr>
        <w:pStyle w:val="BodyText"/>
        <w:spacing w:after="120"/>
        <w:ind w:left="1276" w:right="284" w:hanging="708"/>
        <w:rPr>
          <w:rFonts w:ascii="Arial" w:hAnsi="Arial" w:cs="Arial"/>
          <w:sz w:val="20"/>
          <w:szCs w:val="20"/>
        </w:rPr>
      </w:pPr>
      <w:proofErr w:type="spellStart"/>
      <w:r w:rsidRPr="00356591">
        <w:rPr>
          <w:rFonts w:ascii="Arial" w:hAnsi="Arial" w:cs="Arial"/>
          <w:sz w:val="20"/>
          <w:szCs w:val="20"/>
        </w:rPr>
        <w:t>Fatmawati</w:t>
      </w:r>
      <w:proofErr w:type="spellEnd"/>
      <w:r w:rsidRPr="00356591">
        <w:rPr>
          <w:rFonts w:ascii="Arial" w:hAnsi="Arial" w:cs="Arial"/>
          <w:sz w:val="20"/>
          <w:szCs w:val="20"/>
        </w:rPr>
        <w:t xml:space="preserve"> and </w:t>
      </w:r>
      <w:proofErr w:type="spellStart"/>
      <w:r w:rsidRPr="00356591">
        <w:rPr>
          <w:rFonts w:ascii="Arial" w:hAnsi="Arial" w:cs="Arial"/>
          <w:sz w:val="20"/>
          <w:szCs w:val="20"/>
        </w:rPr>
        <w:t>Zulham</w:t>
      </w:r>
      <w:proofErr w:type="spellEnd"/>
      <w:r w:rsidRPr="00356591">
        <w:rPr>
          <w:rFonts w:ascii="Arial" w:hAnsi="Arial" w:cs="Arial"/>
          <w:sz w:val="20"/>
          <w:szCs w:val="20"/>
        </w:rPr>
        <w:t>. (2019).</w:t>
      </w:r>
      <w:r w:rsidRPr="00356591">
        <w:rPr>
          <w:rFonts w:ascii="Arial" w:hAnsi="Arial" w:cs="Arial"/>
          <w:spacing w:val="40"/>
          <w:sz w:val="20"/>
          <w:szCs w:val="20"/>
        </w:rPr>
        <w:t xml:space="preserve"> </w:t>
      </w:r>
      <w:r w:rsidRPr="00356591">
        <w:rPr>
          <w:rFonts w:ascii="Arial" w:hAnsi="Arial" w:cs="Arial"/>
          <w:sz w:val="20"/>
          <w:szCs w:val="20"/>
        </w:rPr>
        <w:t>Margin analysis and Efficiency of corn (</w:t>
      </w:r>
      <w:proofErr w:type="spellStart"/>
      <w:r w:rsidRPr="00356591">
        <w:rPr>
          <w:rFonts w:ascii="Arial" w:hAnsi="Arial" w:cs="Arial"/>
          <w:i/>
          <w:sz w:val="20"/>
          <w:szCs w:val="20"/>
        </w:rPr>
        <w:t>zea</w:t>
      </w:r>
      <w:proofErr w:type="spellEnd"/>
      <w:r w:rsidRPr="00356591">
        <w:rPr>
          <w:rFonts w:ascii="Arial" w:hAnsi="Arial" w:cs="Arial"/>
          <w:i/>
          <w:sz w:val="20"/>
          <w:szCs w:val="20"/>
        </w:rPr>
        <w:t xml:space="preserve"> mays</w:t>
      </w:r>
      <w:r w:rsidRPr="00356591">
        <w:rPr>
          <w:rFonts w:ascii="Arial" w:hAnsi="Arial" w:cs="Arial"/>
          <w:sz w:val="20"/>
          <w:szCs w:val="20"/>
        </w:rPr>
        <w:t xml:space="preserve">) marketing channel in </w:t>
      </w:r>
      <w:proofErr w:type="spellStart"/>
      <w:r w:rsidRPr="00356591">
        <w:rPr>
          <w:rFonts w:ascii="Arial" w:hAnsi="Arial" w:cs="Arial"/>
          <w:sz w:val="20"/>
          <w:szCs w:val="20"/>
        </w:rPr>
        <w:t>suka</w:t>
      </w:r>
      <w:proofErr w:type="spellEnd"/>
      <w:r w:rsidRPr="00356591">
        <w:rPr>
          <w:rFonts w:ascii="Arial" w:hAnsi="Arial" w:cs="Arial"/>
          <w:sz w:val="20"/>
          <w:szCs w:val="20"/>
        </w:rPr>
        <w:t xml:space="preserve"> </w:t>
      </w:r>
      <w:proofErr w:type="spellStart"/>
      <w:r w:rsidRPr="00356591">
        <w:rPr>
          <w:rFonts w:ascii="Arial" w:hAnsi="Arial" w:cs="Arial"/>
          <w:sz w:val="20"/>
          <w:szCs w:val="20"/>
        </w:rPr>
        <w:t>makmur</w:t>
      </w:r>
      <w:proofErr w:type="spellEnd"/>
      <w:r w:rsidRPr="00356591">
        <w:rPr>
          <w:rFonts w:ascii="Arial" w:hAnsi="Arial" w:cs="Arial"/>
          <w:sz w:val="20"/>
          <w:szCs w:val="20"/>
        </w:rPr>
        <w:t xml:space="preserve"> village, </w:t>
      </w:r>
      <w:proofErr w:type="spellStart"/>
      <w:r w:rsidRPr="00356591">
        <w:rPr>
          <w:rFonts w:ascii="Arial" w:hAnsi="Arial" w:cs="Arial"/>
          <w:sz w:val="20"/>
          <w:szCs w:val="20"/>
        </w:rPr>
        <w:t>pohuwato</w:t>
      </w:r>
      <w:proofErr w:type="spellEnd"/>
      <w:r w:rsidRPr="00356591">
        <w:rPr>
          <w:rFonts w:ascii="Arial" w:hAnsi="Arial" w:cs="Arial"/>
          <w:sz w:val="20"/>
          <w:szCs w:val="20"/>
        </w:rPr>
        <w:t xml:space="preserve"> district, </w:t>
      </w:r>
      <w:proofErr w:type="spellStart"/>
      <w:r w:rsidRPr="00356591">
        <w:rPr>
          <w:rFonts w:ascii="Arial" w:hAnsi="Arial" w:cs="Arial"/>
          <w:sz w:val="20"/>
          <w:szCs w:val="20"/>
        </w:rPr>
        <w:t>gorontalo</w:t>
      </w:r>
      <w:proofErr w:type="spellEnd"/>
      <w:r w:rsidRPr="00356591">
        <w:rPr>
          <w:rFonts w:ascii="Arial" w:hAnsi="Arial" w:cs="Arial"/>
          <w:sz w:val="20"/>
          <w:szCs w:val="20"/>
        </w:rPr>
        <w:t xml:space="preserve"> province. </w:t>
      </w:r>
      <w:r w:rsidRPr="00356591">
        <w:rPr>
          <w:rFonts w:ascii="Arial" w:hAnsi="Arial" w:cs="Arial"/>
          <w:i/>
          <w:sz w:val="20"/>
          <w:szCs w:val="20"/>
        </w:rPr>
        <w:t>Agriculture</w:t>
      </w:r>
      <w:r w:rsidRPr="00356591">
        <w:rPr>
          <w:rFonts w:ascii="Arial" w:hAnsi="Arial" w:cs="Arial"/>
          <w:i/>
          <w:spacing w:val="-2"/>
          <w:sz w:val="20"/>
          <w:szCs w:val="20"/>
        </w:rPr>
        <w:t xml:space="preserve"> </w:t>
      </w:r>
      <w:r w:rsidRPr="00356591">
        <w:rPr>
          <w:rFonts w:ascii="Arial" w:hAnsi="Arial" w:cs="Arial"/>
          <w:i/>
          <w:sz w:val="20"/>
          <w:szCs w:val="20"/>
        </w:rPr>
        <w:t>technology</w:t>
      </w:r>
      <w:r w:rsidRPr="00356591">
        <w:rPr>
          <w:rFonts w:ascii="Arial" w:hAnsi="Arial" w:cs="Arial"/>
          <w:i/>
          <w:spacing w:val="-1"/>
          <w:sz w:val="20"/>
          <w:szCs w:val="20"/>
        </w:rPr>
        <w:t xml:space="preserve"> </w:t>
      </w:r>
      <w:r w:rsidRPr="00356591">
        <w:rPr>
          <w:rFonts w:ascii="Arial" w:hAnsi="Arial" w:cs="Arial"/>
          <w:i/>
          <w:sz w:val="20"/>
          <w:szCs w:val="20"/>
        </w:rPr>
        <w:t xml:space="preserve">journal. </w:t>
      </w:r>
      <w:r w:rsidRPr="00356591">
        <w:rPr>
          <w:rFonts w:ascii="Arial" w:hAnsi="Arial" w:cs="Arial"/>
          <w:sz w:val="20"/>
          <w:szCs w:val="20"/>
        </w:rPr>
        <w:t>Faculty</w:t>
      </w:r>
      <w:r w:rsidRPr="00356591">
        <w:rPr>
          <w:rFonts w:ascii="Arial" w:hAnsi="Arial" w:cs="Arial"/>
          <w:spacing w:val="-4"/>
          <w:sz w:val="20"/>
          <w:szCs w:val="20"/>
        </w:rPr>
        <w:t xml:space="preserve"> </w:t>
      </w:r>
      <w:r w:rsidRPr="00356591">
        <w:rPr>
          <w:rFonts w:ascii="Arial" w:hAnsi="Arial" w:cs="Arial"/>
          <w:sz w:val="20"/>
          <w:szCs w:val="20"/>
        </w:rPr>
        <w:t>of</w:t>
      </w:r>
      <w:r w:rsidRPr="00356591">
        <w:rPr>
          <w:rFonts w:ascii="Arial" w:hAnsi="Arial" w:cs="Arial"/>
          <w:spacing w:val="-2"/>
          <w:sz w:val="20"/>
          <w:szCs w:val="20"/>
        </w:rPr>
        <w:t xml:space="preserve"> </w:t>
      </w:r>
      <w:r w:rsidRPr="00356591">
        <w:rPr>
          <w:rFonts w:ascii="Arial" w:hAnsi="Arial" w:cs="Arial"/>
          <w:sz w:val="20"/>
          <w:szCs w:val="20"/>
        </w:rPr>
        <w:t xml:space="preserve">Agriculture </w:t>
      </w:r>
      <w:proofErr w:type="spellStart"/>
      <w:r w:rsidRPr="00356591">
        <w:rPr>
          <w:rFonts w:ascii="Arial" w:hAnsi="Arial" w:cs="Arial"/>
          <w:sz w:val="20"/>
          <w:szCs w:val="20"/>
        </w:rPr>
        <w:t>Ichsan</w:t>
      </w:r>
      <w:proofErr w:type="spellEnd"/>
      <w:r w:rsidRPr="00356591">
        <w:rPr>
          <w:rFonts w:ascii="Arial" w:hAnsi="Arial" w:cs="Arial"/>
          <w:sz w:val="20"/>
          <w:szCs w:val="20"/>
        </w:rPr>
        <w:t xml:space="preserve"> University Gorontalo. 2(1):19-29</w:t>
      </w:r>
    </w:p>
    <w:p w14:paraId="19D1D6CC" w14:textId="77777777" w:rsidR="003353DE" w:rsidRPr="00356591" w:rsidRDefault="00852A19" w:rsidP="00651F8C">
      <w:pPr>
        <w:pStyle w:val="BodyText"/>
        <w:spacing w:after="120"/>
        <w:ind w:left="1276" w:right="285" w:hanging="708"/>
        <w:rPr>
          <w:rFonts w:ascii="Arial" w:hAnsi="Arial" w:cs="Arial"/>
          <w:sz w:val="20"/>
          <w:szCs w:val="20"/>
        </w:rPr>
      </w:pPr>
      <w:proofErr w:type="spellStart"/>
      <w:r w:rsidRPr="00356591">
        <w:rPr>
          <w:rFonts w:ascii="Arial" w:hAnsi="Arial" w:cs="Arial"/>
          <w:sz w:val="20"/>
          <w:szCs w:val="20"/>
        </w:rPr>
        <w:t>Ferdiansyah</w:t>
      </w:r>
      <w:proofErr w:type="spellEnd"/>
      <w:r w:rsidRPr="00356591">
        <w:rPr>
          <w:rFonts w:ascii="Arial" w:hAnsi="Arial" w:cs="Arial"/>
          <w:sz w:val="20"/>
          <w:szCs w:val="20"/>
        </w:rPr>
        <w:t xml:space="preserve">, D. (2017). Marketing Efficiency Analysis of Seaweed Cultivation (Eucheuma </w:t>
      </w:r>
      <w:proofErr w:type="spellStart"/>
      <w:r w:rsidRPr="00356591">
        <w:rPr>
          <w:rFonts w:ascii="Arial" w:hAnsi="Arial" w:cs="Arial"/>
          <w:sz w:val="20"/>
          <w:szCs w:val="20"/>
        </w:rPr>
        <w:t>Cottonii</w:t>
      </w:r>
      <w:proofErr w:type="spellEnd"/>
      <w:r w:rsidRPr="00356591">
        <w:rPr>
          <w:rFonts w:ascii="Arial" w:hAnsi="Arial" w:cs="Arial"/>
          <w:sz w:val="20"/>
          <w:szCs w:val="20"/>
        </w:rPr>
        <w:t xml:space="preserve">) in </w:t>
      </w:r>
      <w:proofErr w:type="spellStart"/>
      <w:r w:rsidRPr="00356591">
        <w:rPr>
          <w:rFonts w:ascii="Arial" w:hAnsi="Arial" w:cs="Arial"/>
          <w:sz w:val="20"/>
          <w:szCs w:val="20"/>
        </w:rPr>
        <w:t>Sumenep</w:t>
      </w:r>
      <w:proofErr w:type="spellEnd"/>
      <w:r w:rsidRPr="00356591">
        <w:rPr>
          <w:rFonts w:ascii="Arial" w:hAnsi="Arial" w:cs="Arial"/>
          <w:sz w:val="20"/>
          <w:szCs w:val="20"/>
        </w:rPr>
        <w:t xml:space="preserve"> District. Journal of </w:t>
      </w:r>
      <w:proofErr w:type="spellStart"/>
      <w:r w:rsidRPr="00356591">
        <w:rPr>
          <w:rFonts w:ascii="Arial" w:hAnsi="Arial" w:cs="Arial"/>
          <w:sz w:val="20"/>
          <w:szCs w:val="20"/>
        </w:rPr>
        <w:t>Agrosains</w:t>
      </w:r>
      <w:proofErr w:type="spellEnd"/>
      <w:r w:rsidRPr="00356591">
        <w:rPr>
          <w:rFonts w:ascii="Arial" w:hAnsi="Arial" w:cs="Arial"/>
          <w:sz w:val="20"/>
          <w:szCs w:val="20"/>
        </w:rPr>
        <w:t>: Creative and Innovative Works, 4(2), 11-24.</w:t>
      </w:r>
    </w:p>
    <w:p w14:paraId="222A127F" w14:textId="77777777" w:rsidR="003353DE" w:rsidRPr="00356591" w:rsidRDefault="00852A19" w:rsidP="00651F8C">
      <w:pPr>
        <w:pStyle w:val="BodyText"/>
        <w:spacing w:after="120"/>
        <w:ind w:left="1276" w:right="286" w:hanging="708"/>
        <w:rPr>
          <w:rFonts w:ascii="Arial" w:hAnsi="Arial" w:cs="Arial"/>
          <w:sz w:val="20"/>
          <w:szCs w:val="20"/>
        </w:rPr>
      </w:pPr>
      <w:proofErr w:type="spellStart"/>
      <w:r w:rsidRPr="00356591">
        <w:rPr>
          <w:rFonts w:ascii="Arial" w:hAnsi="Arial" w:cs="Arial"/>
          <w:sz w:val="20"/>
          <w:szCs w:val="20"/>
        </w:rPr>
        <w:t>Kardianto</w:t>
      </w:r>
      <w:proofErr w:type="spellEnd"/>
      <w:r w:rsidRPr="00356591">
        <w:rPr>
          <w:rFonts w:ascii="Arial" w:hAnsi="Arial" w:cs="Arial"/>
          <w:sz w:val="20"/>
          <w:szCs w:val="20"/>
        </w:rPr>
        <w:t>, L. O., Sarinah, Riani, I., Siang, R. D., &amp; Sidiq, A. (2023). Analysis of seaweed market structure in South Buton Regency. Journal of Fisheries Socio-Economics, 8(3), 127-132.</w:t>
      </w:r>
    </w:p>
    <w:p w14:paraId="4314696E" w14:textId="77777777" w:rsidR="003353DE" w:rsidRPr="00356591" w:rsidRDefault="00852A19" w:rsidP="00651F8C">
      <w:pPr>
        <w:pStyle w:val="BodyText"/>
        <w:spacing w:after="120"/>
        <w:ind w:left="1276" w:right="281" w:hanging="708"/>
        <w:rPr>
          <w:rFonts w:ascii="Arial" w:hAnsi="Arial" w:cs="Arial"/>
          <w:sz w:val="20"/>
          <w:szCs w:val="20"/>
        </w:rPr>
      </w:pPr>
      <w:r w:rsidRPr="00356591">
        <w:rPr>
          <w:rFonts w:ascii="Arial" w:hAnsi="Arial" w:cs="Arial"/>
          <w:sz w:val="20"/>
          <w:szCs w:val="20"/>
        </w:rPr>
        <w:t xml:space="preserve">Gunawan, S., </w:t>
      </w:r>
      <w:proofErr w:type="spellStart"/>
      <w:r w:rsidRPr="00356591">
        <w:rPr>
          <w:rFonts w:ascii="Arial" w:hAnsi="Arial" w:cs="Arial"/>
          <w:sz w:val="20"/>
          <w:szCs w:val="20"/>
        </w:rPr>
        <w:t>Subarkah</w:t>
      </w:r>
      <w:proofErr w:type="spellEnd"/>
      <w:r w:rsidRPr="00356591">
        <w:rPr>
          <w:rFonts w:ascii="Arial" w:hAnsi="Arial" w:cs="Arial"/>
          <w:sz w:val="20"/>
          <w:szCs w:val="20"/>
        </w:rPr>
        <w:t>, A., Tambunan, W.</w:t>
      </w:r>
      <w:r w:rsidRPr="00356591">
        <w:rPr>
          <w:rFonts w:ascii="Arial" w:hAnsi="Arial" w:cs="Arial"/>
          <w:spacing w:val="80"/>
          <w:sz w:val="20"/>
          <w:szCs w:val="20"/>
        </w:rPr>
        <w:t xml:space="preserve"> </w:t>
      </w:r>
      <w:r w:rsidRPr="00356591">
        <w:rPr>
          <w:rFonts w:ascii="Arial" w:hAnsi="Arial" w:cs="Arial"/>
          <w:sz w:val="20"/>
          <w:szCs w:val="20"/>
        </w:rPr>
        <w:t>(2020). Marketing Strategy</w:t>
      </w:r>
      <w:r w:rsidRPr="00356591">
        <w:rPr>
          <w:rFonts w:ascii="Arial" w:hAnsi="Arial" w:cs="Arial"/>
          <w:spacing w:val="-1"/>
          <w:sz w:val="20"/>
          <w:szCs w:val="20"/>
        </w:rPr>
        <w:t xml:space="preserve"> </w:t>
      </w:r>
      <w:r w:rsidRPr="00356591">
        <w:rPr>
          <w:rFonts w:ascii="Arial" w:hAnsi="Arial" w:cs="Arial"/>
          <w:sz w:val="20"/>
          <w:szCs w:val="20"/>
        </w:rPr>
        <w:t>Analysis of Seaweed Crackers Products at the Center for Marine and Fisheries Independent Training (P2MKP) Balik Papan City, East Kalimantan. Journal of Industrial Management and Engineering-</w:t>
      </w:r>
      <w:proofErr w:type="spellStart"/>
      <w:r w:rsidRPr="00356591">
        <w:rPr>
          <w:rFonts w:ascii="Arial" w:hAnsi="Arial" w:cs="Arial"/>
          <w:sz w:val="20"/>
          <w:szCs w:val="20"/>
        </w:rPr>
        <w:t>Productionim</w:t>
      </w:r>
      <w:proofErr w:type="spellEnd"/>
      <w:r w:rsidRPr="00356591">
        <w:rPr>
          <w:rFonts w:ascii="Arial" w:hAnsi="Arial" w:cs="Arial"/>
          <w:sz w:val="20"/>
          <w:szCs w:val="20"/>
        </w:rPr>
        <w:t xml:space="preserve">. </w:t>
      </w:r>
      <w:proofErr w:type="spellStart"/>
      <w:r w:rsidRPr="00356591">
        <w:rPr>
          <w:rFonts w:ascii="Arial" w:hAnsi="Arial" w:cs="Arial"/>
          <w:sz w:val="20"/>
          <w:szCs w:val="20"/>
        </w:rPr>
        <w:t>Mulawarman</w:t>
      </w:r>
      <w:proofErr w:type="spellEnd"/>
      <w:r w:rsidRPr="00356591">
        <w:rPr>
          <w:rFonts w:ascii="Arial" w:hAnsi="Arial" w:cs="Arial"/>
          <w:sz w:val="20"/>
          <w:szCs w:val="20"/>
        </w:rPr>
        <w:t xml:space="preserve"> University. 21(1):9-18.</w:t>
      </w:r>
    </w:p>
    <w:p w14:paraId="011D6BE5" w14:textId="77777777" w:rsidR="003353DE" w:rsidRPr="00356591" w:rsidRDefault="00852A19" w:rsidP="00D651B4">
      <w:pPr>
        <w:pStyle w:val="BodyText"/>
        <w:tabs>
          <w:tab w:val="left" w:pos="1276"/>
        </w:tabs>
        <w:spacing w:after="120"/>
        <w:ind w:left="1276" w:right="278" w:hanging="708"/>
        <w:rPr>
          <w:rFonts w:ascii="Arial" w:hAnsi="Arial" w:cs="Arial"/>
          <w:sz w:val="20"/>
          <w:szCs w:val="20"/>
        </w:rPr>
      </w:pPr>
      <w:proofErr w:type="spellStart"/>
      <w:r w:rsidRPr="00356591">
        <w:rPr>
          <w:rFonts w:ascii="Arial" w:hAnsi="Arial" w:cs="Arial"/>
          <w:sz w:val="20"/>
          <w:szCs w:val="20"/>
        </w:rPr>
        <w:t>Harlawati</w:t>
      </w:r>
      <w:proofErr w:type="spellEnd"/>
      <w:r w:rsidRPr="00356591">
        <w:rPr>
          <w:rFonts w:ascii="Arial" w:hAnsi="Arial" w:cs="Arial"/>
          <w:sz w:val="20"/>
          <w:szCs w:val="20"/>
        </w:rPr>
        <w:t xml:space="preserve">, </w:t>
      </w:r>
      <w:proofErr w:type="spellStart"/>
      <w:r w:rsidRPr="00356591">
        <w:rPr>
          <w:rFonts w:ascii="Arial" w:hAnsi="Arial" w:cs="Arial"/>
          <w:sz w:val="20"/>
          <w:szCs w:val="20"/>
        </w:rPr>
        <w:t>Mansyur</w:t>
      </w:r>
      <w:proofErr w:type="spellEnd"/>
      <w:r w:rsidRPr="00356591">
        <w:rPr>
          <w:rFonts w:ascii="Arial" w:hAnsi="Arial" w:cs="Arial"/>
          <w:sz w:val="20"/>
          <w:szCs w:val="20"/>
        </w:rPr>
        <w:t xml:space="preserve">, A., </w:t>
      </w:r>
      <w:proofErr w:type="spellStart"/>
      <w:r w:rsidRPr="00356591">
        <w:rPr>
          <w:rFonts w:ascii="Arial" w:hAnsi="Arial" w:cs="Arial"/>
          <w:sz w:val="20"/>
          <w:szCs w:val="20"/>
        </w:rPr>
        <w:t>Budiyanto</w:t>
      </w:r>
      <w:proofErr w:type="spellEnd"/>
      <w:r w:rsidRPr="00356591">
        <w:rPr>
          <w:rFonts w:ascii="Arial" w:hAnsi="Arial" w:cs="Arial"/>
          <w:sz w:val="20"/>
          <w:szCs w:val="20"/>
        </w:rPr>
        <w:t xml:space="preserve">, (2020). Study of </w:t>
      </w:r>
      <w:proofErr w:type="spellStart"/>
      <w:r w:rsidRPr="00356591">
        <w:rPr>
          <w:rFonts w:ascii="Arial" w:hAnsi="Arial" w:cs="Arial"/>
          <w:sz w:val="20"/>
          <w:szCs w:val="20"/>
        </w:rPr>
        <w:t>Layang</w:t>
      </w:r>
      <w:proofErr w:type="spellEnd"/>
      <w:r w:rsidRPr="00356591">
        <w:rPr>
          <w:rFonts w:ascii="Arial" w:hAnsi="Arial" w:cs="Arial"/>
          <w:sz w:val="20"/>
          <w:szCs w:val="20"/>
        </w:rPr>
        <w:t xml:space="preserve"> Fish (</w:t>
      </w:r>
      <w:proofErr w:type="spellStart"/>
      <w:r w:rsidRPr="00356591">
        <w:rPr>
          <w:rFonts w:ascii="Arial" w:hAnsi="Arial" w:cs="Arial"/>
          <w:i/>
          <w:sz w:val="20"/>
          <w:szCs w:val="20"/>
        </w:rPr>
        <w:t>decapterus</w:t>
      </w:r>
      <w:proofErr w:type="spellEnd"/>
      <w:r w:rsidRPr="00356591">
        <w:rPr>
          <w:rFonts w:ascii="Arial" w:hAnsi="Arial" w:cs="Arial"/>
          <w:i/>
          <w:sz w:val="20"/>
          <w:szCs w:val="20"/>
        </w:rPr>
        <w:t xml:space="preserve"> </w:t>
      </w:r>
      <w:proofErr w:type="spellStart"/>
      <w:r w:rsidRPr="00356591">
        <w:rPr>
          <w:rFonts w:ascii="Arial" w:hAnsi="Arial" w:cs="Arial"/>
          <w:sz w:val="20"/>
          <w:szCs w:val="20"/>
        </w:rPr>
        <w:t>spp</w:t>
      </w:r>
      <w:proofErr w:type="spellEnd"/>
      <w:r w:rsidRPr="00356591">
        <w:rPr>
          <w:rFonts w:ascii="Arial" w:hAnsi="Arial" w:cs="Arial"/>
          <w:sz w:val="20"/>
          <w:szCs w:val="20"/>
        </w:rPr>
        <w:t xml:space="preserve">) Marketing Channel in Kendari City Fish Auction Place (TPI). Journal </w:t>
      </w:r>
      <w:r w:rsidRPr="00356591">
        <w:rPr>
          <w:rFonts w:ascii="Arial" w:hAnsi="Arial" w:cs="Arial"/>
          <w:spacing w:val="-6"/>
          <w:sz w:val="20"/>
          <w:szCs w:val="20"/>
        </w:rPr>
        <w:t>of</w:t>
      </w:r>
      <w:r w:rsidR="00D651B4">
        <w:rPr>
          <w:rFonts w:ascii="Arial" w:hAnsi="Arial" w:cs="Arial"/>
          <w:sz w:val="20"/>
          <w:szCs w:val="20"/>
        </w:rPr>
        <w:t xml:space="preserve"> </w:t>
      </w:r>
      <w:r w:rsidRPr="00356591">
        <w:rPr>
          <w:rFonts w:ascii="Arial" w:hAnsi="Arial" w:cs="Arial"/>
          <w:spacing w:val="-2"/>
          <w:sz w:val="20"/>
          <w:szCs w:val="20"/>
        </w:rPr>
        <w:t>Fisheries</w:t>
      </w:r>
      <w:r w:rsidRPr="00356591">
        <w:rPr>
          <w:rFonts w:ascii="Arial" w:hAnsi="Arial" w:cs="Arial"/>
          <w:sz w:val="20"/>
          <w:szCs w:val="20"/>
        </w:rPr>
        <w:lastRenderedPageBreak/>
        <w:tab/>
      </w:r>
      <w:r w:rsidRPr="00356591">
        <w:rPr>
          <w:rFonts w:ascii="Arial" w:hAnsi="Arial" w:cs="Arial"/>
          <w:spacing w:val="-2"/>
          <w:sz w:val="20"/>
          <w:szCs w:val="20"/>
        </w:rPr>
        <w:t>Socio-Economics,</w:t>
      </w:r>
      <w:r w:rsidR="00D651B4">
        <w:rPr>
          <w:rFonts w:ascii="Arial" w:hAnsi="Arial" w:cs="Arial"/>
          <w:spacing w:val="-2"/>
          <w:sz w:val="20"/>
          <w:szCs w:val="20"/>
        </w:rPr>
        <w:t xml:space="preserve"> </w:t>
      </w:r>
      <w:r w:rsidRPr="00356591">
        <w:rPr>
          <w:rFonts w:ascii="Arial" w:hAnsi="Arial" w:cs="Arial"/>
          <w:spacing w:val="-2"/>
          <w:sz w:val="20"/>
          <w:szCs w:val="20"/>
        </w:rPr>
        <w:t xml:space="preserve">5(1), </w:t>
      </w:r>
      <w:hyperlink r:id="rId14" w:history="1">
        <w:r w:rsidR="00D651B4" w:rsidRPr="00E11AF2">
          <w:rPr>
            <w:rStyle w:val="Hyperlink"/>
            <w:rFonts w:ascii="Arial" w:hAnsi="Arial" w:cs="Arial"/>
            <w:spacing w:val="-2"/>
            <w:sz w:val="20"/>
            <w:szCs w:val="20"/>
            <w:u w:color="0462C1"/>
          </w:rPr>
          <w:t>http://dx.doi.org/10.33772/jsep.v5i1. 13018</w:t>
        </w:r>
      </w:hyperlink>
    </w:p>
    <w:p w14:paraId="60C0D5E1" w14:textId="77777777" w:rsidR="003353DE" w:rsidRPr="00356591" w:rsidRDefault="00852A19" w:rsidP="00651F8C">
      <w:pPr>
        <w:pStyle w:val="BodyText"/>
        <w:spacing w:after="120"/>
        <w:ind w:left="1276" w:right="282" w:hanging="708"/>
        <w:rPr>
          <w:rFonts w:ascii="Arial" w:hAnsi="Arial" w:cs="Arial"/>
          <w:sz w:val="20"/>
          <w:szCs w:val="20"/>
        </w:rPr>
      </w:pPr>
      <w:r w:rsidRPr="00356591">
        <w:rPr>
          <w:rFonts w:ascii="Arial" w:hAnsi="Arial" w:cs="Arial"/>
          <w:sz w:val="20"/>
          <w:szCs w:val="20"/>
        </w:rPr>
        <w:t>Hikmah, A. N. (2020). Analysis of Added Value of Processed Seaweed at Cv.</w:t>
      </w:r>
      <w:r w:rsidRPr="00356591">
        <w:rPr>
          <w:rFonts w:ascii="Arial" w:hAnsi="Arial" w:cs="Arial"/>
          <w:spacing w:val="40"/>
          <w:sz w:val="20"/>
          <w:szCs w:val="20"/>
        </w:rPr>
        <w:t xml:space="preserve"> </w:t>
      </w:r>
      <w:proofErr w:type="spellStart"/>
      <w:r w:rsidRPr="00356591">
        <w:rPr>
          <w:rFonts w:ascii="Arial" w:hAnsi="Arial" w:cs="Arial"/>
          <w:sz w:val="20"/>
          <w:szCs w:val="20"/>
        </w:rPr>
        <w:t>Xyz</w:t>
      </w:r>
      <w:proofErr w:type="spellEnd"/>
      <w:r w:rsidRPr="00356591">
        <w:rPr>
          <w:rFonts w:ascii="Arial" w:hAnsi="Arial" w:cs="Arial"/>
          <w:sz w:val="20"/>
          <w:szCs w:val="20"/>
        </w:rPr>
        <w:t xml:space="preserve"> in </w:t>
      </w:r>
      <w:proofErr w:type="spellStart"/>
      <w:r w:rsidRPr="00356591">
        <w:rPr>
          <w:rFonts w:ascii="Arial" w:hAnsi="Arial" w:cs="Arial"/>
          <w:sz w:val="20"/>
          <w:szCs w:val="20"/>
        </w:rPr>
        <w:t>Takalar</w:t>
      </w:r>
      <w:proofErr w:type="spellEnd"/>
      <w:r w:rsidRPr="00356591">
        <w:rPr>
          <w:rFonts w:ascii="Arial" w:hAnsi="Arial" w:cs="Arial"/>
          <w:sz w:val="20"/>
          <w:szCs w:val="20"/>
        </w:rPr>
        <w:t xml:space="preserve"> Regency, South Sulawesi. E-</w:t>
      </w:r>
      <w:proofErr w:type="spellStart"/>
      <w:r w:rsidRPr="00356591">
        <w:rPr>
          <w:rFonts w:ascii="Arial" w:hAnsi="Arial" w:cs="Arial"/>
          <w:sz w:val="20"/>
          <w:szCs w:val="20"/>
        </w:rPr>
        <w:t>Bussiness</w:t>
      </w:r>
      <w:proofErr w:type="spellEnd"/>
      <w:r w:rsidRPr="00356591">
        <w:rPr>
          <w:rFonts w:ascii="Arial" w:hAnsi="Arial" w:cs="Arial"/>
          <w:sz w:val="20"/>
          <w:szCs w:val="20"/>
        </w:rPr>
        <w:t xml:space="preserve"> Journal. </w:t>
      </w:r>
      <w:proofErr w:type="spellStart"/>
      <w:r w:rsidRPr="00356591">
        <w:rPr>
          <w:rFonts w:ascii="Arial" w:hAnsi="Arial" w:cs="Arial"/>
          <w:sz w:val="20"/>
          <w:szCs w:val="20"/>
        </w:rPr>
        <w:t>Muhamaadiyah</w:t>
      </w:r>
      <w:proofErr w:type="spellEnd"/>
      <w:r w:rsidRPr="00356591">
        <w:rPr>
          <w:rFonts w:ascii="Arial" w:hAnsi="Arial" w:cs="Arial"/>
          <w:sz w:val="20"/>
          <w:szCs w:val="20"/>
        </w:rPr>
        <w:t xml:space="preserve"> </w:t>
      </w:r>
      <w:proofErr w:type="spellStart"/>
      <w:r w:rsidRPr="00356591">
        <w:rPr>
          <w:rFonts w:ascii="Arial" w:hAnsi="Arial" w:cs="Arial"/>
          <w:sz w:val="20"/>
          <w:szCs w:val="20"/>
        </w:rPr>
        <w:t>Polewali</w:t>
      </w:r>
      <w:proofErr w:type="spellEnd"/>
      <w:r w:rsidRPr="00356591">
        <w:rPr>
          <w:rFonts w:ascii="Arial" w:hAnsi="Arial" w:cs="Arial"/>
          <w:sz w:val="20"/>
          <w:szCs w:val="20"/>
        </w:rPr>
        <w:t xml:space="preserve"> Mandar Institute of Technology and Business. 2(1):1-4. </w:t>
      </w:r>
      <w:hyperlink r:id="rId15" w:history="1">
        <w:r w:rsidR="00D651B4" w:rsidRPr="00E11AF2">
          <w:rPr>
            <w:rStyle w:val="Hyperlink"/>
            <w:rFonts w:ascii="Arial" w:hAnsi="Arial" w:cs="Arial"/>
            <w:sz w:val="20"/>
            <w:szCs w:val="20"/>
          </w:rPr>
          <w:t>https://doi.org/10.59903/jphpi/ebusiness.v2il20</w:t>
        </w:r>
      </w:hyperlink>
      <w:r w:rsidR="00D651B4">
        <w:rPr>
          <w:rFonts w:ascii="Arial" w:hAnsi="Arial" w:cs="Arial"/>
          <w:sz w:val="20"/>
          <w:szCs w:val="20"/>
        </w:rPr>
        <w:t xml:space="preserve"> </w:t>
      </w:r>
    </w:p>
    <w:p w14:paraId="60DA0097" w14:textId="77777777" w:rsidR="003353DE" w:rsidRPr="00356591" w:rsidRDefault="00852A19" w:rsidP="00651F8C">
      <w:pPr>
        <w:spacing w:after="120"/>
        <w:ind w:left="1276" w:right="280" w:hanging="708"/>
        <w:jc w:val="both"/>
        <w:rPr>
          <w:rFonts w:ascii="Arial" w:hAnsi="Arial" w:cs="Arial"/>
          <w:sz w:val="20"/>
          <w:szCs w:val="20"/>
        </w:rPr>
      </w:pPr>
      <w:proofErr w:type="spellStart"/>
      <w:r w:rsidRPr="00356591">
        <w:rPr>
          <w:rFonts w:ascii="Arial" w:hAnsi="Arial" w:cs="Arial"/>
          <w:sz w:val="20"/>
          <w:szCs w:val="20"/>
        </w:rPr>
        <w:t>Nurhalima</w:t>
      </w:r>
      <w:proofErr w:type="spellEnd"/>
      <w:r w:rsidRPr="00356591">
        <w:rPr>
          <w:rFonts w:ascii="Arial" w:hAnsi="Arial" w:cs="Arial"/>
          <w:sz w:val="20"/>
          <w:szCs w:val="20"/>
        </w:rPr>
        <w:t xml:space="preserve">, S., Sunaryo, A., &amp; </w:t>
      </w:r>
      <w:proofErr w:type="spellStart"/>
      <w:r w:rsidRPr="00356591">
        <w:rPr>
          <w:rFonts w:ascii="Arial" w:hAnsi="Arial" w:cs="Arial"/>
          <w:sz w:val="20"/>
          <w:szCs w:val="20"/>
        </w:rPr>
        <w:t>Suhrawardan</w:t>
      </w:r>
      <w:proofErr w:type="spellEnd"/>
      <w:r w:rsidRPr="00356591">
        <w:rPr>
          <w:rFonts w:ascii="Arial" w:hAnsi="Arial" w:cs="Arial"/>
          <w:sz w:val="20"/>
          <w:szCs w:val="20"/>
        </w:rPr>
        <w:t>, H. (2022). Techniques and business management of seaweed (</w:t>
      </w:r>
      <w:proofErr w:type="spellStart"/>
      <w:r w:rsidRPr="00356591">
        <w:rPr>
          <w:rFonts w:ascii="Arial" w:hAnsi="Arial" w:cs="Arial"/>
          <w:sz w:val="20"/>
          <w:szCs w:val="20"/>
        </w:rPr>
        <w:t>eucheuma</w:t>
      </w:r>
      <w:proofErr w:type="spellEnd"/>
      <w:r w:rsidRPr="00356591">
        <w:rPr>
          <w:rFonts w:ascii="Arial" w:hAnsi="Arial" w:cs="Arial"/>
          <w:sz w:val="20"/>
          <w:szCs w:val="20"/>
        </w:rPr>
        <w:t xml:space="preserve"> </w:t>
      </w:r>
      <w:proofErr w:type="spellStart"/>
      <w:r w:rsidRPr="00356591">
        <w:rPr>
          <w:rFonts w:ascii="Arial" w:hAnsi="Arial" w:cs="Arial"/>
          <w:sz w:val="20"/>
          <w:szCs w:val="20"/>
        </w:rPr>
        <w:t>cottonii</w:t>
      </w:r>
      <w:proofErr w:type="spellEnd"/>
      <w:r w:rsidRPr="00356591">
        <w:rPr>
          <w:rFonts w:ascii="Arial" w:hAnsi="Arial" w:cs="Arial"/>
          <w:sz w:val="20"/>
          <w:szCs w:val="20"/>
        </w:rPr>
        <w:t xml:space="preserve">) cultivation using the long line method in </w:t>
      </w:r>
      <w:proofErr w:type="spellStart"/>
      <w:r w:rsidRPr="00356591">
        <w:rPr>
          <w:rFonts w:ascii="Arial" w:hAnsi="Arial" w:cs="Arial"/>
          <w:sz w:val="20"/>
          <w:szCs w:val="20"/>
        </w:rPr>
        <w:t>waetuwo</w:t>
      </w:r>
      <w:proofErr w:type="spellEnd"/>
      <w:r w:rsidRPr="00356591">
        <w:rPr>
          <w:rFonts w:ascii="Arial" w:hAnsi="Arial" w:cs="Arial"/>
          <w:sz w:val="20"/>
          <w:szCs w:val="20"/>
        </w:rPr>
        <w:t xml:space="preserve"> main actor, east </w:t>
      </w:r>
      <w:proofErr w:type="spellStart"/>
      <w:r w:rsidRPr="00356591">
        <w:rPr>
          <w:rFonts w:ascii="Arial" w:hAnsi="Arial" w:cs="Arial"/>
          <w:sz w:val="20"/>
          <w:szCs w:val="20"/>
        </w:rPr>
        <w:t>tanete</w:t>
      </w:r>
      <w:proofErr w:type="spellEnd"/>
      <w:r w:rsidRPr="00356591">
        <w:rPr>
          <w:rFonts w:ascii="Arial" w:hAnsi="Arial" w:cs="Arial"/>
          <w:sz w:val="20"/>
          <w:szCs w:val="20"/>
        </w:rPr>
        <w:t xml:space="preserve"> </w:t>
      </w:r>
      <w:proofErr w:type="spellStart"/>
      <w:r w:rsidRPr="00356591">
        <w:rPr>
          <w:rFonts w:ascii="Arial" w:hAnsi="Arial" w:cs="Arial"/>
          <w:sz w:val="20"/>
          <w:szCs w:val="20"/>
        </w:rPr>
        <w:t>riattang</w:t>
      </w:r>
      <w:proofErr w:type="spellEnd"/>
      <w:r w:rsidRPr="00356591">
        <w:rPr>
          <w:rFonts w:ascii="Arial" w:hAnsi="Arial" w:cs="Arial"/>
          <w:sz w:val="20"/>
          <w:szCs w:val="20"/>
        </w:rPr>
        <w:t xml:space="preserve"> sub-district, bone district, south Sulawesi province. Proceedings of the National Seminar on Fisheries Indonesia, 281. </w:t>
      </w:r>
      <w:hyperlink r:id="rId16">
        <w:r w:rsidRPr="00356591">
          <w:rPr>
            <w:rFonts w:ascii="Arial" w:hAnsi="Arial" w:cs="Arial"/>
            <w:sz w:val="20"/>
            <w:szCs w:val="20"/>
          </w:rPr>
          <w:t>https://doi.org/10.15578/psnp.11952</w:t>
        </w:r>
      </w:hyperlink>
    </w:p>
    <w:p w14:paraId="26557CB8" w14:textId="77777777" w:rsidR="003353DE" w:rsidRPr="00356591" w:rsidRDefault="00852A19" w:rsidP="00651F8C">
      <w:pPr>
        <w:pStyle w:val="BodyText"/>
        <w:spacing w:after="120"/>
        <w:ind w:left="1276" w:right="280" w:hanging="708"/>
        <w:rPr>
          <w:rFonts w:ascii="Arial" w:hAnsi="Arial" w:cs="Arial"/>
          <w:sz w:val="20"/>
          <w:szCs w:val="20"/>
        </w:rPr>
      </w:pPr>
      <w:proofErr w:type="spellStart"/>
      <w:r w:rsidRPr="00356591">
        <w:rPr>
          <w:rFonts w:ascii="Arial" w:hAnsi="Arial" w:cs="Arial"/>
          <w:sz w:val="20"/>
          <w:szCs w:val="20"/>
        </w:rPr>
        <w:t>Maftuhah</w:t>
      </w:r>
      <w:proofErr w:type="spellEnd"/>
      <w:r w:rsidRPr="00356591">
        <w:rPr>
          <w:rFonts w:ascii="Arial" w:hAnsi="Arial" w:cs="Arial"/>
          <w:sz w:val="20"/>
          <w:szCs w:val="20"/>
        </w:rPr>
        <w:t xml:space="preserve"> and </w:t>
      </w:r>
      <w:proofErr w:type="spellStart"/>
      <w:r w:rsidRPr="00356591">
        <w:rPr>
          <w:rFonts w:ascii="Arial" w:hAnsi="Arial" w:cs="Arial"/>
          <w:sz w:val="20"/>
          <w:szCs w:val="20"/>
        </w:rPr>
        <w:t>zuhriyah</w:t>
      </w:r>
      <w:proofErr w:type="spellEnd"/>
      <w:r w:rsidRPr="00356591">
        <w:rPr>
          <w:rFonts w:ascii="Arial" w:hAnsi="Arial" w:cs="Arial"/>
          <w:sz w:val="20"/>
          <w:szCs w:val="20"/>
        </w:rPr>
        <w:t>, A. (2012). Study of Seaweed Marketing (</w:t>
      </w:r>
      <w:proofErr w:type="spellStart"/>
      <w:r w:rsidRPr="00356591">
        <w:rPr>
          <w:rFonts w:ascii="Arial" w:hAnsi="Arial" w:cs="Arial"/>
          <w:i/>
          <w:sz w:val="20"/>
          <w:szCs w:val="20"/>
        </w:rPr>
        <w:t>eucheuma</w:t>
      </w:r>
      <w:proofErr w:type="spellEnd"/>
      <w:r w:rsidRPr="00356591">
        <w:rPr>
          <w:rFonts w:ascii="Arial" w:hAnsi="Arial" w:cs="Arial"/>
          <w:i/>
          <w:sz w:val="20"/>
          <w:szCs w:val="20"/>
        </w:rPr>
        <w:t xml:space="preserve"> </w:t>
      </w:r>
      <w:proofErr w:type="spellStart"/>
      <w:r w:rsidRPr="00356591">
        <w:rPr>
          <w:rFonts w:ascii="Arial" w:hAnsi="Arial" w:cs="Arial"/>
          <w:i/>
          <w:sz w:val="20"/>
          <w:szCs w:val="20"/>
        </w:rPr>
        <w:t>cottoni</w:t>
      </w:r>
      <w:proofErr w:type="spellEnd"/>
      <w:r w:rsidRPr="00356591">
        <w:rPr>
          <w:rFonts w:ascii="Arial" w:hAnsi="Arial" w:cs="Arial"/>
          <w:sz w:val="20"/>
          <w:szCs w:val="20"/>
        </w:rPr>
        <w:t xml:space="preserve">) in </w:t>
      </w:r>
      <w:proofErr w:type="spellStart"/>
      <w:r w:rsidRPr="00356591">
        <w:rPr>
          <w:rFonts w:ascii="Arial" w:hAnsi="Arial" w:cs="Arial"/>
          <w:sz w:val="20"/>
          <w:szCs w:val="20"/>
        </w:rPr>
        <w:t>Tanjung</w:t>
      </w:r>
      <w:proofErr w:type="spellEnd"/>
      <w:r w:rsidRPr="00356591">
        <w:rPr>
          <w:rFonts w:ascii="Arial" w:hAnsi="Arial" w:cs="Arial"/>
          <w:sz w:val="20"/>
          <w:szCs w:val="20"/>
        </w:rPr>
        <w:t xml:space="preserve"> Village, </w:t>
      </w:r>
      <w:proofErr w:type="spellStart"/>
      <w:r w:rsidRPr="00356591">
        <w:rPr>
          <w:rFonts w:ascii="Arial" w:hAnsi="Arial" w:cs="Arial"/>
          <w:sz w:val="20"/>
          <w:szCs w:val="20"/>
        </w:rPr>
        <w:t>Pademawu</w:t>
      </w:r>
      <w:proofErr w:type="spellEnd"/>
      <w:r w:rsidRPr="00356591">
        <w:rPr>
          <w:rFonts w:ascii="Arial" w:hAnsi="Arial" w:cs="Arial"/>
          <w:sz w:val="20"/>
          <w:szCs w:val="20"/>
        </w:rPr>
        <w:t xml:space="preserve">, </w:t>
      </w:r>
      <w:proofErr w:type="spellStart"/>
      <w:r w:rsidRPr="00356591">
        <w:rPr>
          <w:rFonts w:ascii="Arial" w:hAnsi="Arial" w:cs="Arial"/>
          <w:sz w:val="20"/>
          <w:szCs w:val="20"/>
        </w:rPr>
        <w:t>Pamekasan</w:t>
      </w:r>
      <w:proofErr w:type="spellEnd"/>
      <w:r w:rsidRPr="00356591">
        <w:rPr>
          <w:rFonts w:ascii="Arial" w:hAnsi="Arial" w:cs="Arial"/>
          <w:sz w:val="20"/>
          <w:szCs w:val="20"/>
        </w:rPr>
        <w:t xml:space="preserve">. Journal of </w:t>
      </w:r>
      <w:proofErr w:type="spellStart"/>
      <w:r w:rsidRPr="00356591">
        <w:rPr>
          <w:rFonts w:ascii="Arial" w:hAnsi="Arial" w:cs="Arial"/>
          <w:sz w:val="20"/>
          <w:szCs w:val="20"/>
        </w:rPr>
        <w:t>Agriekonomila</w:t>
      </w:r>
      <w:proofErr w:type="spellEnd"/>
      <w:r w:rsidRPr="00356591">
        <w:rPr>
          <w:rFonts w:ascii="Arial" w:hAnsi="Arial" w:cs="Arial"/>
          <w:sz w:val="20"/>
          <w:szCs w:val="20"/>
        </w:rPr>
        <w:t>. 1(2):103-116.</w:t>
      </w:r>
    </w:p>
    <w:p w14:paraId="389E6CD8" w14:textId="77777777" w:rsidR="003353DE" w:rsidRPr="00356591" w:rsidRDefault="00852A19" w:rsidP="00651F8C">
      <w:pPr>
        <w:pStyle w:val="BodyText"/>
        <w:spacing w:after="120"/>
        <w:ind w:left="1276" w:right="278" w:hanging="708"/>
        <w:rPr>
          <w:rFonts w:ascii="Arial" w:hAnsi="Arial" w:cs="Arial"/>
          <w:sz w:val="20"/>
          <w:szCs w:val="20"/>
        </w:rPr>
      </w:pPr>
      <w:r w:rsidRPr="00356591">
        <w:rPr>
          <w:rFonts w:ascii="Arial" w:hAnsi="Arial" w:cs="Arial"/>
          <w:sz w:val="20"/>
          <w:szCs w:val="20"/>
        </w:rPr>
        <w:t>Rizal.</w:t>
      </w:r>
      <w:r w:rsidRPr="00356591">
        <w:rPr>
          <w:rFonts w:ascii="Arial" w:hAnsi="Arial" w:cs="Arial"/>
          <w:spacing w:val="40"/>
          <w:sz w:val="20"/>
          <w:szCs w:val="20"/>
        </w:rPr>
        <w:t xml:space="preserve"> </w:t>
      </w:r>
      <w:r w:rsidRPr="00356591">
        <w:rPr>
          <w:rFonts w:ascii="Arial" w:hAnsi="Arial" w:cs="Arial"/>
          <w:sz w:val="20"/>
          <w:szCs w:val="20"/>
        </w:rPr>
        <w:t>M.,</w:t>
      </w:r>
      <w:r w:rsidRPr="00356591">
        <w:rPr>
          <w:rFonts w:ascii="Arial" w:hAnsi="Arial" w:cs="Arial"/>
          <w:spacing w:val="40"/>
          <w:sz w:val="20"/>
          <w:szCs w:val="20"/>
        </w:rPr>
        <w:t xml:space="preserve"> </w:t>
      </w:r>
      <w:proofErr w:type="spellStart"/>
      <w:r w:rsidRPr="00356591">
        <w:rPr>
          <w:rFonts w:ascii="Arial" w:hAnsi="Arial" w:cs="Arial"/>
          <w:sz w:val="20"/>
          <w:szCs w:val="20"/>
        </w:rPr>
        <w:t>Mappiratu</w:t>
      </w:r>
      <w:proofErr w:type="spellEnd"/>
      <w:r w:rsidRPr="00356591">
        <w:rPr>
          <w:rFonts w:ascii="Arial" w:hAnsi="Arial" w:cs="Arial"/>
          <w:sz w:val="20"/>
          <w:szCs w:val="20"/>
        </w:rPr>
        <w:t>,</w:t>
      </w:r>
      <w:r w:rsidRPr="00356591">
        <w:rPr>
          <w:rFonts w:ascii="Arial" w:hAnsi="Arial" w:cs="Arial"/>
          <w:spacing w:val="40"/>
          <w:sz w:val="20"/>
          <w:szCs w:val="20"/>
        </w:rPr>
        <w:t xml:space="preserve"> </w:t>
      </w:r>
      <w:r w:rsidRPr="00356591">
        <w:rPr>
          <w:rFonts w:ascii="Arial" w:hAnsi="Arial" w:cs="Arial"/>
          <w:sz w:val="20"/>
          <w:szCs w:val="20"/>
        </w:rPr>
        <w:t>M.,</w:t>
      </w:r>
      <w:r w:rsidRPr="00356591">
        <w:rPr>
          <w:rFonts w:ascii="Arial" w:hAnsi="Arial" w:cs="Arial"/>
          <w:spacing w:val="40"/>
          <w:sz w:val="20"/>
          <w:szCs w:val="20"/>
        </w:rPr>
        <w:t xml:space="preserve"> </w:t>
      </w:r>
      <w:r w:rsidRPr="00356591">
        <w:rPr>
          <w:rFonts w:ascii="Arial" w:hAnsi="Arial" w:cs="Arial"/>
          <w:sz w:val="20"/>
          <w:szCs w:val="20"/>
        </w:rPr>
        <w:t>&amp;</w:t>
      </w:r>
      <w:r w:rsidRPr="00356591">
        <w:rPr>
          <w:rFonts w:ascii="Arial" w:hAnsi="Arial" w:cs="Arial"/>
          <w:spacing w:val="40"/>
          <w:sz w:val="20"/>
          <w:szCs w:val="20"/>
        </w:rPr>
        <w:t xml:space="preserve"> </w:t>
      </w:r>
      <w:r w:rsidRPr="00356591">
        <w:rPr>
          <w:rFonts w:ascii="Arial" w:hAnsi="Arial" w:cs="Arial"/>
          <w:sz w:val="20"/>
          <w:szCs w:val="20"/>
        </w:rPr>
        <w:t>A.</w:t>
      </w:r>
      <w:r w:rsidRPr="00356591">
        <w:rPr>
          <w:rFonts w:ascii="Arial" w:hAnsi="Arial" w:cs="Arial"/>
          <w:spacing w:val="40"/>
          <w:sz w:val="20"/>
          <w:szCs w:val="20"/>
        </w:rPr>
        <w:t xml:space="preserve"> </w:t>
      </w:r>
      <w:r w:rsidRPr="00356591">
        <w:rPr>
          <w:rFonts w:ascii="Arial" w:hAnsi="Arial" w:cs="Arial"/>
          <w:sz w:val="20"/>
          <w:szCs w:val="20"/>
        </w:rPr>
        <w:t>R.</w:t>
      </w:r>
      <w:r w:rsidRPr="00356591">
        <w:rPr>
          <w:rFonts w:ascii="Arial" w:hAnsi="Arial" w:cs="Arial"/>
          <w:spacing w:val="40"/>
          <w:sz w:val="20"/>
          <w:szCs w:val="20"/>
        </w:rPr>
        <w:t xml:space="preserve"> </w:t>
      </w:r>
      <w:r w:rsidRPr="00356591">
        <w:rPr>
          <w:rFonts w:ascii="Arial" w:hAnsi="Arial" w:cs="Arial"/>
          <w:sz w:val="20"/>
          <w:szCs w:val="20"/>
        </w:rPr>
        <w:t>Razak.</w:t>
      </w:r>
      <w:r w:rsidRPr="00356591">
        <w:rPr>
          <w:rFonts w:ascii="Arial" w:hAnsi="Arial" w:cs="Arial"/>
          <w:spacing w:val="40"/>
          <w:sz w:val="20"/>
          <w:szCs w:val="20"/>
        </w:rPr>
        <w:t xml:space="preserve"> </w:t>
      </w:r>
      <w:r w:rsidRPr="00356591">
        <w:rPr>
          <w:rFonts w:ascii="Arial" w:hAnsi="Arial" w:cs="Arial"/>
          <w:sz w:val="20"/>
          <w:szCs w:val="20"/>
        </w:rPr>
        <w:t>(2016).</w:t>
      </w:r>
      <w:r w:rsidRPr="00356591">
        <w:rPr>
          <w:rFonts w:ascii="Arial" w:hAnsi="Arial" w:cs="Arial"/>
          <w:spacing w:val="40"/>
          <w:sz w:val="20"/>
          <w:szCs w:val="20"/>
        </w:rPr>
        <w:t xml:space="preserve"> </w:t>
      </w:r>
      <w:r w:rsidRPr="00356591">
        <w:rPr>
          <w:rFonts w:ascii="Arial" w:hAnsi="Arial" w:cs="Arial"/>
          <w:sz w:val="20"/>
          <w:szCs w:val="20"/>
        </w:rPr>
        <w:t>Production</w:t>
      </w:r>
      <w:r w:rsidRPr="00356591">
        <w:rPr>
          <w:rFonts w:ascii="Arial" w:hAnsi="Arial" w:cs="Arial"/>
          <w:spacing w:val="40"/>
          <w:sz w:val="20"/>
          <w:szCs w:val="20"/>
        </w:rPr>
        <w:t xml:space="preserve"> </w:t>
      </w:r>
      <w:r w:rsidRPr="00356591">
        <w:rPr>
          <w:rFonts w:ascii="Arial" w:hAnsi="Arial" w:cs="Arial"/>
          <w:sz w:val="20"/>
          <w:szCs w:val="20"/>
        </w:rPr>
        <w:t xml:space="preserve">Optimization </w:t>
      </w:r>
      <w:proofErr w:type="gramStart"/>
      <w:r w:rsidRPr="00356591">
        <w:rPr>
          <w:rFonts w:ascii="Arial" w:hAnsi="Arial" w:cs="Arial"/>
          <w:sz w:val="20"/>
          <w:szCs w:val="20"/>
        </w:rPr>
        <w:t>Semi</w:t>
      </w:r>
      <w:r w:rsidRPr="00356591">
        <w:rPr>
          <w:rFonts w:ascii="Arial" w:hAnsi="Arial" w:cs="Arial"/>
          <w:spacing w:val="80"/>
          <w:sz w:val="20"/>
          <w:szCs w:val="20"/>
        </w:rPr>
        <w:t xml:space="preserve">  </w:t>
      </w:r>
      <w:r w:rsidRPr="00356591">
        <w:rPr>
          <w:rFonts w:ascii="Arial" w:hAnsi="Arial" w:cs="Arial"/>
          <w:sz w:val="20"/>
          <w:szCs w:val="20"/>
        </w:rPr>
        <w:t>Refined</w:t>
      </w:r>
      <w:proofErr w:type="gramEnd"/>
      <w:r w:rsidRPr="00356591">
        <w:rPr>
          <w:rFonts w:ascii="Arial" w:hAnsi="Arial" w:cs="Arial"/>
          <w:spacing w:val="80"/>
          <w:sz w:val="20"/>
          <w:szCs w:val="20"/>
        </w:rPr>
        <w:t xml:space="preserve">  </w:t>
      </w:r>
      <w:proofErr w:type="spellStart"/>
      <w:r w:rsidRPr="00356591">
        <w:rPr>
          <w:rFonts w:ascii="Arial" w:hAnsi="Arial" w:cs="Arial"/>
          <w:sz w:val="20"/>
          <w:szCs w:val="20"/>
        </w:rPr>
        <w:t>Caraginan</w:t>
      </w:r>
      <w:proofErr w:type="spellEnd"/>
      <w:r w:rsidRPr="00356591">
        <w:rPr>
          <w:rFonts w:ascii="Arial" w:hAnsi="Arial" w:cs="Arial"/>
          <w:spacing w:val="80"/>
          <w:sz w:val="20"/>
          <w:szCs w:val="20"/>
        </w:rPr>
        <w:t xml:space="preserve">  </w:t>
      </w:r>
      <w:r w:rsidRPr="00356591">
        <w:rPr>
          <w:rFonts w:ascii="Arial" w:hAnsi="Arial" w:cs="Arial"/>
          <w:sz w:val="20"/>
          <w:szCs w:val="20"/>
        </w:rPr>
        <w:t>(SRC)</w:t>
      </w:r>
      <w:r w:rsidRPr="00356591">
        <w:rPr>
          <w:rFonts w:ascii="Arial" w:hAnsi="Arial" w:cs="Arial"/>
          <w:spacing w:val="40"/>
          <w:sz w:val="20"/>
          <w:szCs w:val="20"/>
        </w:rPr>
        <w:t xml:space="preserve">  </w:t>
      </w:r>
      <w:r w:rsidRPr="00356591">
        <w:rPr>
          <w:rFonts w:ascii="Arial" w:hAnsi="Arial" w:cs="Arial"/>
          <w:sz w:val="20"/>
          <w:szCs w:val="20"/>
        </w:rPr>
        <w:t>from</w:t>
      </w:r>
      <w:r w:rsidRPr="00356591">
        <w:rPr>
          <w:rFonts w:ascii="Arial" w:hAnsi="Arial" w:cs="Arial"/>
          <w:spacing w:val="80"/>
          <w:sz w:val="20"/>
          <w:szCs w:val="20"/>
        </w:rPr>
        <w:t xml:space="preserve">  </w:t>
      </w:r>
      <w:r w:rsidRPr="00356591">
        <w:rPr>
          <w:rFonts w:ascii="Arial" w:hAnsi="Arial" w:cs="Arial"/>
          <w:sz w:val="20"/>
          <w:szCs w:val="20"/>
        </w:rPr>
        <w:t>Seaweed</w:t>
      </w:r>
      <w:r w:rsidRPr="00356591">
        <w:rPr>
          <w:rFonts w:ascii="Arial" w:hAnsi="Arial" w:cs="Arial"/>
          <w:spacing w:val="80"/>
          <w:sz w:val="20"/>
          <w:szCs w:val="20"/>
        </w:rPr>
        <w:t xml:space="preserve">  </w:t>
      </w:r>
      <w:r w:rsidRPr="00356591">
        <w:rPr>
          <w:rFonts w:ascii="Arial" w:hAnsi="Arial" w:cs="Arial"/>
          <w:i/>
          <w:sz w:val="20"/>
          <w:szCs w:val="20"/>
        </w:rPr>
        <w:t xml:space="preserve">Eucheuma </w:t>
      </w:r>
      <w:proofErr w:type="spellStart"/>
      <w:r w:rsidRPr="00356591">
        <w:rPr>
          <w:rFonts w:ascii="Arial" w:hAnsi="Arial" w:cs="Arial"/>
          <w:i/>
          <w:sz w:val="20"/>
          <w:szCs w:val="20"/>
        </w:rPr>
        <w:t>cottoni</w:t>
      </w:r>
      <w:proofErr w:type="spellEnd"/>
      <w:r w:rsidRPr="00356591">
        <w:rPr>
          <w:rFonts w:ascii="Arial" w:hAnsi="Arial" w:cs="Arial"/>
          <w:i/>
          <w:sz w:val="20"/>
          <w:szCs w:val="20"/>
        </w:rPr>
        <w:t xml:space="preserve">. </w:t>
      </w:r>
      <w:r w:rsidRPr="00356591">
        <w:rPr>
          <w:rFonts w:ascii="Arial" w:hAnsi="Arial" w:cs="Arial"/>
          <w:sz w:val="20"/>
          <w:szCs w:val="20"/>
        </w:rPr>
        <w:t xml:space="preserve">Journal of Chemical Research. Department of Chemistry FMIPA </w:t>
      </w:r>
      <w:r w:rsidRPr="00356591">
        <w:rPr>
          <w:rFonts w:ascii="Arial" w:hAnsi="Arial" w:cs="Arial"/>
          <w:spacing w:val="-2"/>
          <w:sz w:val="20"/>
          <w:szCs w:val="20"/>
        </w:rPr>
        <w:t>University</w:t>
      </w:r>
      <w:r w:rsidR="00651F8C" w:rsidRPr="00356591">
        <w:rPr>
          <w:rFonts w:ascii="Arial" w:hAnsi="Arial" w:cs="Arial"/>
          <w:spacing w:val="-2"/>
          <w:sz w:val="20"/>
          <w:szCs w:val="20"/>
        </w:rPr>
        <w:t xml:space="preserve"> </w:t>
      </w:r>
      <w:proofErr w:type="spellStart"/>
      <w:r w:rsidRPr="00356591">
        <w:rPr>
          <w:rFonts w:ascii="Arial" w:hAnsi="Arial" w:cs="Arial"/>
          <w:sz w:val="20"/>
          <w:szCs w:val="20"/>
        </w:rPr>
        <w:t>Tadulako</w:t>
      </w:r>
      <w:proofErr w:type="spellEnd"/>
      <w:r w:rsidRPr="00356591">
        <w:rPr>
          <w:rFonts w:ascii="Arial" w:hAnsi="Arial" w:cs="Arial"/>
          <w:spacing w:val="-2"/>
          <w:sz w:val="20"/>
          <w:szCs w:val="20"/>
        </w:rPr>
        <w:t xml:space="preserve"> </w:t>
      </w:r>
      <w:r w:rsidRPr="00356591">
        <w:rPr>
          <w:rFonts w:ascii="Arial" w:hAnsi="Arial" w:cs="Arial"/>
          <w:sz w:val="20"/>
          <w:szCs w:val="20"/>
        </w:rPr>
        <w:t>University.</w:t>
      </w:r>
      <w:r w:rsidRPr="00356591">
        <w:rPr>
          <w:rFonts w:ascii="Arial" w:hAnsi="Arial" w:cs="Arial"/>
          <w:spacing w:val="-2"/>
          <w:sz w:val="20"/>
          <w:szCs w:val="20"/>
        </w:rPr>
        <w:t xml:space="preserve"> </w:t>
      </w:r>
      <w:r w:rsidRPr="00356591">
        <w:rPr>
          <w:rFonts w:ascii="Arial" w:hAnsi="Arial" w:cs="Arial"/>
          <w:sz w:val="20"/>
          <w:szCs w:val="20"/>
        </w:rPr>
        <w:t>Palu.</w:t>
      </w:r>
      <w:r w:rsidRPr="00356591">
        <w:rPr>
          <w:rFonts w:ascii="Arial" w:hAnsi="Arial" w:cs="Arial"/>
          <w:spacing w:val="-1"/>
          <w:sz w:val="20"/>
          <w:szCs w:val="20"/>
        </w:rPr>
        <w:t xml:space="preserve"> </w:t>
      </w:r>
      <w:r w:rsidRPr="00356591">
        <w:rPr>
          <w:rFonts w:ascii="Arial" w:hAnsi="Arial" w:cs="Arial"/>
          <w:sz w:val="20"/>
          <w:szCs w:val="20"/>
        </w:rPr>
        <w:t>2(1):33-</w:t>
      </w:r>
      <w:r w:rsidRPr="00356591">
        <w:rPr>
          <w:rFonts w:ascii="Arial" w:hAnsi="Arial" w:cs="Arial"/>
          <w:spacing w:val="-5"/>
          <w:sz w:val="20"/>
          <w:szCs w:val="20"/>
        </w:rPr>
        <w:t>38</w:t>
      </w:r>
    </w:p>
    <w:p w14:paraId="30C277AE" w14:textId="77777777" w:rsidR="003353DE" w:rsidRPr="00356591" w:rsidRDefault="00852A19" w:rsidP="00651F8C">
      <w:pPr>
        <w:pStyle w:val="BodyText"/>
        <w:spacing w:after="120"/>
        <w:ind w:left="1276" w:right="280" w:hanging="708"/>
        <w:rPr>
          <w:rFonts w:ascii="Arial" w:hAnsi="Arial" w:cs="Arial"/>
          <w:sz w:val="20"/>
          <w:szCs w:val="20"/>
        </w:rPr>
      </w:pPr>
      <w:proofErr w:type="spellStart"/>
      <w:r w:rsidRPr="00356591">
        <w:rPr>
          <w:rFonts w:ascii="Arial" w:hAnsi="Arial" w:cs="Arial"/>
          <w:sz w:val="20"/>
          <w:szCs w:val="20"/>
        </w:rPr>
        <w:t>Rizkaprilisa</w:t>
      </w:r>
      <w:proofErr w:type="spellEnd"/>
      <w:r w:rsidRPr="00356591">
        <w:rPr>
          <w:rFonts w:ascii="Arial" w:hAnsi="Arial" w:cs="Arial"/>
          <w:sz w:val="20"/>
          <w:szCs w:val="20"/>
        </w:rPr>
        <w:t xml:space="preserve">, W. (2023). Utilization of seaweed as functional food: a systematic review. Science Technology and Management Journal, 3(2), 28-33. </w:t>
      </w:r>
      <w:r w:rsidRPr="00356591">
        <w:rPr>
          <w:rFonts w:ascii="Arial" w:hAnsi="Arial" w:cs="Arial"/>
          <w:spacing w:val="-2"/>
          <w:sz w:val="20"/>
          <w:szCs w:val="20"/>
        </w:rPr>
        <w:t>https://doi.org/10.53416/stmj.v3i2.153</w:t>
      </w:r>
    </w:p>
    <w:p w14:paraId="2F76268D" w14:textId="77777777" w:rsidR="003353DE" w:rsidRPr="00356591" w:rsidRDefault="00852A19" w:rsidP="00651F8C">
      <w:pPr>
        <w:pStyle w:val="BodyText"/>
        <w:spacing w:after="120"/>
        <w:ind w:left="1276" w:right="285" w:hanging="708"/>
        <w:rPr>
          <w:rFonts w:ascii="Arial" w:hAnsi="Arial" w:cs="Arial"/>
          <w:sz w:val="20"/>
          <w:szCs w:val="20"/>
        </w:rPr>
      </w:pPr>
      <w:proofErr w:type="spellStart"/>
      <w:r w:rsidRPr="00356591">
        <w:rPr>
          <w:rFonts w:ascii="Arial" w:hAnsi="Arial" w:cs="Arial"/>
          <w:sz w:val="20"/>
          <w:szCs w:val="20"/>
        </w:rPr>
        <w:t>Prasiddha</w:t>
      </w:r>
      <w:proofErr w:type="spellEnd"/>
      <w:r w:rsidRPr="00356591">
        <w:rPr>
          <w:rFonts w:ascii="Arial" w:hAnsi="Arial" w:cs="Arial"/>
          <w:sz w:val="20"/>
          <w:szCs w:val="20"/>
        </w:rPr>
        <w:t>,</w:t>
      </w:r>
      <w:r w:rsidRPr="00356591">
        <w:rPr>
          <w:rFonts w:ascii="Arial" w:hAnsi="Arial" w:cs="Arial"/>
          <w:spacing w:val="40"/>
          <w:sz w:val="20"/>
          <w:szCs w:val="20"/>
        </w:rPr>
        <w:t xml:space="preserve"> </w:t>
      </w:r>
      <w:r w:rsidRPr="00356591">
        <w:rPr>
          <w:rFonts w:ascii="Arial" w:hAnsi="Arial" w:cs="Arial"/>
          <w:sz w:val="20"/>
          <w:szCs w:val="20"/>
        </w:rPr>
        <w:t>I. J.,</w:t>
      </w:r>
      <w:r w:rsidRPr="00356591">
        <w:rPr>
          <w:rFonts w:ascii="Arial" w:hAnsi="Arial" w:cs="Arial"/>
          <w:spacing w:val="40"/>
          <w:sz w:val="20"/>
          <w:szCs w:val="20"/>
        </w:rPr>
        <w:t xml:space="preserve"> </w:t>
      </w:r>
      <w:proofErr w:type="spellStart"/>
      <w:r w:rsidRPr="00356591">
        <w:rPr>
          <w:rFonts w:ascii="Arial" w:hAnsi="Arial" w:cs="Arial"/>
          <w:sz w:val="20"/>
          <w:szCs w:val="20"/>
        </w:rPr>
        <w:t>Leoliocattleya</w:t>
      </w:r>
      <w:proofErr w:type="spellEnd"/>
      <w:r w:rsidRPr="00356591">
        <w:rPr>
          <w:rFonts w:ascii="Arial" w:hAnsi="Arial" w:cs="Arial"/>
          <w:sz w:val="20"/>
          <w:szCs w:val="20"/>
        </w:rPr>
        <w:t xml:space="preserve">, R. A., </w:t>
      </w:r>
      <w:proofErr w:type="spellStart"/>
      <w:r w:rsidRPr="00356591">
        <w:rPr>
          <w:rFonts w:ascii="Arial" w:hAnsi="Arial" w:cs="Arial"/>
          <w:sz w:val="20"/>
          <w:szCs w:val="20"/>
        </w:rPr>
        <w:t>Estiasih</w:t>
      </w:r>
      <w:proofErr w:type="spellEnd"/>
      <w:r w:rsidRPr="00356591">
        <w:rPr>
          <w:rFonts w:ascii="Arial" w:hAnsi="Arial" w:cs="Arial"/>
          <w:sz w:val="20"/>
          <w:szCs w:val="20"/>
        </w:rPr>
        <w:t>, T., Maigan, J. M. (2016).</w:t>
      </w:r>
      <w:r w:rsidRPr="00356591">
        <w:rPr>
          <w:rFonts w:ascii="Arial" w:hAnsi="Arial" w:cs="Arial"/>
          <w:spacing w:val="40"/>
          <w:sz w:val="20"/>
          <w:szCs w:val="20"/>
        </w:rPr>
        <w:t xml:space="preserve"> </w:t>
      </w:r>
      <w:r w:rsidRPr="00356591">
        <w:rPr>
          <w:rFonts w:ascii="Arial" w:hAnsi="Arial" w:cs="Arial"/>
          <w:sz w:val="20"/>
          <w:szCs w:val="20"/>
        </w:rPr>
        <w:t xml:space="preserve">Potential Bioactive Compounds of Corn Hair (Zea mays l) for Natural </w:t>
      </w:r>
      <w:r w:rsidRPr="00356591">
        <w:rPr>
          <w:rFonts w:ascii="Arial" w:hAnsi="Arial" w:cs="Arial"/>
          <w:spacing w:val="-2"/>
          <w:sz w:val="20"/>
          <w:szCs w:val="20"/>
        </w:rPr>
        <w:t>Sunscreen.</w:t>
      </w:r>
      <w:r w:rsidR="00651F8C" w:rsidRPr="00356591">
        <w:rPr>
          <w:rFonts w:ascii="Arial" w:hAnsi="Arial" w:cs="Arial"/>
          <w:spacing w:val="-2"/>
          <w:sz w:val="20"/>
          <w:szCs w:val="20"/>
        </w:rPr>
        <w:t xml:space="preserve"> </w:t>
      </w:r>
      <w:r w:rsidRPr="00356591">
        <w:rPr>
          <w:rFonts w:ascii="Arial" w:hAnsi="Arial" w:cs="Arial"/>
          <w:sz w:val="20"/>
          <w:szCs w:val="20"/>
        </w:rPr>
        <w:t>Journal of</w:t>
      </w:r>
      <w:r w:rsidRPr="00356591">
        <w:rPr>
          <w:rFonts w:ascii="Arial" w:hAnsi="Arial" w:cs="Arial"/>
          <w:spacing w:val="-1"/>
          <w:sz w:val="20"/>
          <w:szCs w:val="20"/>
        </w:rPr>
        <w:t xml:space="preserve"> </w:t>
      </w:r>
      <w:r w:rsidRPr="00356591">
        <w:rPr>
          <w:rFonts w:ascii="Arial" w:hAnsi="Arial" w:cs="Arial"/>
          <w:sz w:val="20"/>
          <w:szCs w:val="20"/>
        </w:rPr>
        <w:t>Food and Agroindustry</w:t>
      </w:r>
      <w:r w:rsidRPr="00356591">
        <w:rPr>
          <w:rFonts w:ascii="Arial" w:hAnsi="Arial" w:cs="Arial"/>
          <w:spacing w:val="-5"/>
          <w:sz w:val="20"/>
          <w:szCs w:val="20"/>
        </w:rPr>
        <w:t xml:space="preserve"> </w:t>
      </w:r>
      <w:r w:rsidRPr="00356591">
        <w:rPr>
          <w:rFonts w:ascii="Arial" w:hAnsi="Arial" w:cs="Arial"/>
          <w:sz w:val="20"/>
          <w:szCs w:val="20"/>
        </w:rPr>
        <w:t>4(1):40-</w:t>
      </w:r>
      <w:r w:rsidRPr="00356591">
        <w:rPr>
          <w:rFonts w:ascii="Arial" w:hAnsi="Arial" w:cs="Arial"/>
          <w:spacing w:val="-5"/>
          <w:sz w:val="20"/>
          <w:szCs w:val="20"/>
        </w:rPr>
        <w:t>45</w:t>
      </w:r>
    </w:p>
    <w:p w14:paraId="62B1CEFB" w14:textId="77777777" w:rsidR="00651F8C" w:rsidRPr="00356591" w:rsidRDefault="00852A19" w:rsidP="00651F8C">
      <w:pPr>
        <w:pStyle w:val="BodyText"/>
        <w:spacing w:after="120"/>
        <w:ind w:left="1276" w:right="282" w:hanging="708"/>
        <w:rPr>
          <w:rFonts w:ascii="Arial" w:hAnsi="Arial" w:cs="Arial"/>
          <w:sz w:val="20"/>
          <w:szCs w:val="20"/>
        </w:rPr>
      </w:pPr>
      <w:r w:rsidRPr="00356591">
        <w:rPr>
          <w:rFonts w:ascii="Arial" w:hAnsi="Arial" w:cs="Arial"/>
          <w:sz w:val="20"/>
          <w:szCs w:val="20"/>
        </w:rPr>
        <w:t>Sari,</w:t>
      </w:r>
      <w:r w:rsidRPr="00356591">
        <w:rPr>
          <w:rFonts w:ascii="Arial" w:hAnsi="Arial" w:cs="Arial"/>
          <w:spacing w:val="-2"/>
          <w:sz w:val="20"/>
          <w:szCs w:val="20"/>
        </w:rPr>
        <w:t xml:space="preserve"> </w:t>
      </w:r>
      <w:r w:rsidRPr="00356591">
        <w:rPr>
          <w:rFonts w:ascii="Arial" w:hAnsi="Arial" w:cs="Arial"/>
          <w:sz w:val="20"/>
          <w:szCs w:val="20"/>
        </w:rPr>
        <w:t>S.</w:t>
      </w:r>
      <w:r w:rsidRPr="00356591">
        <w:rPr>
          <w:rFonts w:ascii="Arial" w:hAnsi="Arial" w:cs="Arial"/>
          <w:spacing w:val="-1"/>
          <w:sz w:val="20"/>
          <w:szCs w:val="20"/>
        </w:rPr>
        <w:t xml:space="preserve"> </w:t>
      </w:r>
      <w:r w:rsidRPr="00356591">
        <w:rPr>
          <w:rFonts w:ascii="Arial" w:hAnsi="Arial" w:cs="Arial"/>
          <w:sz w:val="20"/>
          <w:szCs w:val="20"/>
        </w:rPr>
        <w:t>K.</w:t>
      </w:r>
      <w:r w:rsidRPr="00356591">
        <w:rPr>
          <w:rFonts w:ascii="Arial" w:hAnsi="Arial" w:cs="Arial"/>
          <w:spacing w:val="-2"/>
          <w:sz w:val="20"/>
          <w:szCs w:val="20"/>
        </w:rPr>
        <w:t xml:space="preserve"> </w:t>
      </w:r>
      <w:r w:rsidRPr="00356591">
        <w:rPr>
          <w:rFonts w:ascii="Arial" w:hAnsi="Arial" w:cs="Arial"/>
          <w:sz w:val="20"/>
          <w:szCs w:val="20"/>
        </w:rPr>
        <w:t>Y.,</w:t>
      </w:r>
      <w:r w:rsidRPr="00356591">
        <w:rPr>
          <w:rFonts w:ascii="Arial" w:hAnsi="Arial" w:cs="Arial"/>
          <w:spacing w:val="-4"/>
          <w:sz w:val="20"/>
          <w:szCs w:val="20"/>
        </w:rPr>
        <w:t xml:space="preserve"> </w:t>
      </w:r>
      <w:r w:rsidRPr="00356591">
        <w:rPr>
          <w:rFonts w:ascii="Arial" w:hAnsi="Arial" w:cs="Arial"/>
          <w:sz w:val="20"/>
          <w:szCs w:val="20"/>
        </w:rPr>
        <w:t>Unga,</w:t>
      </w:r>
      <w:r w:rsidRPr="00356591">
        <w:rPr>
          <w:rFonts w:ascii="Arial" w:hAnsi="Arial" w:cs="Arial"/>
          <w:spacing w:val="-1"/>
          <w:sz w:val="20"/>
          <w:szCs w:val="20"/>
        </w:rPr>
        <w:t xml:space="preserve"> </w:t>
      </w:r>
      <w:r w:rsidRPr="00356591">
        <w:rPr>
          <w:rFonts w:ascii="Arial" w:hAnsi="Arial" w:cs="Arial"/>
          <w:sz w:val="20"/>
          <w:szCs w:val="20"/>
        </w:rPr>
        <w:t>W,</w:t>
      </w:r>
      <w:r w:rsidRPr="00356591">
        <w:rPr>
          <w:rFonts w:ascii="Arial" w:hAnsi="Arial" w:cs="Arial"/>
          <w:spacing w:val="-3"/>
          <w:sz w:val="20"/>
          <w:szCs w:val="20"/>
        </w:rPr>
        <w:t xml:space="preserve"> </w:t>
      </w:r>
      <w:r w:rsidRPr="00356591">
        <w:rPr>
          <w:rFonts w:ascii="Arial" w:hAnsi="Arial" w:cs="Arial"/>
          <w:sz w:val="20"/>
          <w:szCs w:val="20"/>
        </w:rPr>
        <w:t>H.,</w:t>
      </w:r>
      <w:r w:rsidRPr="00356591">
        <w:rPr>
          <w:rFonts w:ascii="Arial" w:hAnsi="Arial" w:cs="Arial"/>
          <w:spacing w:val="-2"/>
          <w:sz w:val="20"/>
          <w:szCs w:val="20"/>
        </w:rPr>
        <w:t xml:space="preserve"> </w:t>
      </w:r>
      <w:proofErr w:type="spellStart"/>
      <w:r w:rsidRPr="00356591">
        <w:rPr>
          <w:rFonts w:ascii="Arial" w:hAnsi="Arial" w:cs="Arial"/>
          <w:sz w:val="20"/>
          <w:szCs w:val="20"/>
        </w:rPr>
        <w:t>Ningsi</w:t>
      </w:r>
      <w:proofErr w:type="spellEnd"/>
      <w:r w:rsidRPr="00356591">
        <w:rPr>
          <w:rFonts w:ascii="Arial" w:hAnsi="Arial" w:cs="Arial"/>
          <w:sz w:val="20"/>
          <w:szCs w:val="20"/>
        </w:rPr>
        <w:t>,</w:t>
      </w:r>
      <w:r w:rsidRPr="00356591">
        <w:rPr>
          <w:rFonts w:ascii="Arial" w:hAnsi="Arial" w:cs="Arial"/>
          <w:spacing w:val="-1"/>
          <w:sz w:val="20"/>
          <w:szCs w:val="20"/>
        </w:rPr>
        <w:t xml:space="preserve"> </w:t>
      </w:r>
      <w:r w:rsidRPr="00356591">
        <w:rPr>
          <w:rFonts w:ascii="Arial" w:hAnsi="Arial" w:cs="Arial"/>
          <w:sz w:val="20"/>
          <w:szCs w:val="20"/>
        </w:rPr>
        <w:t>C.</w:t>
      </w:r>
      <w:r w:rsidRPr="00356591">
        <w:rPr>
          <w:rFonts w:ascii="Arial" w:hAnsi="Arial" w:cs="Arial"/>
          <w:spacing w:val="-1"/>
          <w:sz w:val="20"/>
          <w:szCs w:val="20"/>
        </w:rPr>
        <w:t xml:space="preserve"> </w:t>
      </w:r>
      <w:r w:rsidRPr="00356591">
        <w:rPr>
          <w:rFonts w:ascii="Arial" w:hAnsi="Arial" w:cs="Arial"/>
          <w:sz w:val="20"/>
          <w:szCs w:val="20"/>
        </w:rPr>
        <w:t>A.,</w:t>
      </w:r>
      <w:r w:rsidRPr="00356591">
        <w:rPr>
          <w:rFonts w:ascii="Arial" w:hAnsi="Arial" w:cs="Arial"/>
          <w:spacing w:val="-2"/>
          <w:sz w:val="20"/>
          <w:szCs w:val="20"/>
        </w:rPr>
        <w:t xml:space="preserve"> </w:t>
      </w:r>
      <w:r w:rsidRPr="00356591">
        <w:rPr>
          <w:rFonts w:ascii="Arial" w:hAnsi="Arial" w:cs="Arial"/>
          <w:sz w:val="20"/>
          <w:szCs w:val="20"/>
        </w:rPr>
        <w:t>Bujang</w:t>
      </w:r>
      <w:r w:rsidRPr="00356591">
        <w:rPr>
          <w:rFonts w:ascii="Arial" w:hAnsi="Arial" w:cs="Arial"/>
          <w:spacing w:val="-2"/>
          <w:sz w:val="20"/>
          <w:szCs w:val="20"/>
        </w:rPr>
        <w:t xml:space="preserve"> </w:t>
      </w:r>
      <w:r w:rsidRPr="00356591">
        <w:rPr>
          <w:rFonts w:ascii="Arial" w:hAnsi="Arial" w:cs="Arial"/>
          <w:sz w:val="20"/>
          <w:szCs w:val="20"/>
        </w:rPr>
        <w:t>A. (2024).</w:t>
      </w:r>
      <w:r w:rsidRPr="00356591">
        <w:rPr>
          <w:rFonts w:ascii="Arial" w:hAnsi="Arial" w:cs="Arial"/>
          <w:spacing w:val="-2"/>
          <w:sz w:val="20"/>
          <w:szCs w:val="20"/>
        </w:rPr>
        <w:t xml:space="preserve"> </w:t>
      </w:r>
      <w:r w:rsidRPr="00356591">
        <w:rPr>
          <w:rFonts w:ascii="Arial" w:hAnsi="Arial" w:cs="Arial"/>
          <w:sz w:val="20"/>
          <w:szCs w:val="20"/>
        </w:rPr>
        <w:t>Analysis</w:t>
      </w:r>
      <w:r w:rsidRPr="00356591">
        <w:rPr>
          <w:rFonts w:ascii="Arial" w:hAnsi="Arial" w:cs="Arial"/>
          <w:spacing w:val="-1"/>
          <w:sz w:val="20"/>
          <w:szCs w:val="20"/>
        </w:rPr>
        <w:t xml:space="preserve"> </w:t>
      </w:r>
      <w:r w:rsidRPr="00356591">
        <w:rPr>
          <w:rFonts w:ascii="Arial" w:hAnsi="Arial" w:cs="Arial"/>
          <w:sz w:val="20"/>
          <w:szCs w:val="20"/>
        </w:rPr>
        <w:t>of</w:t>
      </w:r>
      <w:r w:rsidRPr="00356591">
        <w:rPr>
          <w:rFonts w:ascii="Arial" w:hAnsi="Arial" w:cs="Arial"/>
          <w:spacing w:val="-2"/>
          <w:sz w:val="20"/>
          <w:szCs w:val="20"/>
        </w:rPr>
        <w:t xml:space="preserve"> </w:t>
      </w:r>
      <w:r w:rsidRPr="00356591">
        <w:rPr>
          <w:rFonts w:ascii="Arial" w:hAnsi="Arial" w:cs="Arial"/>
          <w:sz w:val="20"/>
          <w:szCs w:val="20"/>
        </w:rPr>
        <w:t xml:space="preserve">seaweed marketing in </w:t>
      </w:r>
      <w:proofErr w:type="spellStart"/>
      <w:r w:rsidRPr="00356591">
        <w:rPr>
          <w:rFonts w:ascii="Arial" w:hAnsi="Arial" w:cs="Arial"/>
          <w:sz w:val="20"/>
          <w:szCs w:val="20"/>
        </w:rPr>
        <w:t>akuni</w:t>
      </w:r>
      <w:proofErr w:type="spellEnd"/>
      <w:r w:rsidRPr="00356591">
        <w:rPr>
          <w:rFonts w:ascii="Arial" w:hAnsi="Arial" w:cs="Arial"/>
          <w:sz w:val="20"/>
          <w:szCs w:val="20"/>
        </w:rPr>
        <w:t xml:space="preserve"> village, </w:t>
      </w:r>
      <w:proofErr w:type="spellStart"/>
      <w:r w:rsidRPr="00356591">
        <w:rPr>
          <w:rFonts w:ascii="Arial" w:hAnsi="Arial" w:cs="Arial"/>
          <w:sz w:val="20"/>
          <w:szCs w:val="20"/>
        </w:rPr>
        <w:t>tinanggea</w:t>
      </w:r>
      <w:proofErr w:type="spellEnd"/>
      <w:r w:rsidRPr="00356591">
        <w:rPr>
          <w:rFonts w:ascii="Arial" w:hAnsi="Arial" w:cs="Arial"/>
          <w:sz w:val="20"/>
          <w:szCs w:val="20"/>
        </w:rPr>
        <w:t xml:space="preserve"> sub-district, south </w:t>
      </w:r>
      <w:proofErr w:type="spellStart"/>
      <w:r w:rsidRPr="00356591">
        <w:rPr>
          <w:rFonts w:ascii="Arial" w:hAnsi="Arial" w:cs="Arial"/>
          <w:sz w:val="20"/>
          <w:szCs w:val="20"/>
        </w:rPr>
        <w:t>konawe</w:t>
      </w:r>
      <w:proofErr w:type="spellEnd"/>
      <w:r w:rsidRPr="00356591">
        <w:rPr>
          <w:rFonts w:ascii="Arial" w:hAnsi="Arial" w:cs="Arial"/>
          <w:sz w:val="20"/>
          <w:szCs w:val="20"/>
        </w:rPr>
        <w:t xml:space="preserve"> district. University of </w:t>
      </w:r>
      <w:proofErr w:type="spellStart"/>
      <w:r w:rsidRPr="00356591">
        <w:rPr>
          <w:rFonts w:ascii="Arial" w:hAnsi="Arial" w:cs="Arial"/>
          <w:sz w:val="20"/>
          <w:szCs w:val="20"/>
        </w:rPr>
        <w:t>halu</w:t>
      </w:r>
      <w:proofErr w:type="spellEnd"/>
      <w:r w:rsidRPr="00356591">
        <w:rPr>
          <w:rFonts w:ascii="Arial" w:hAnsi="Arial" w:cs="Arial"/>
          <w:sz w:val="20"/>
          <w:szCs w:val="20"/>
        </w:rPr>
        <w:t xml:space="preserve"> oleo. 7(4):2464-2474.</w:t>
      </w:r>
    </w:p>
    <w:p w14:paraId="5A5E5244" w14:textId="77777777" w:rsidR="003353DE" w:rsidRPr="00356591" w:rsidRDefault="00651F8C" w:rsidP="002D0ED5">
      <w:pPr>
        <w:pStyle w:val="BodyText"/>
        <w:spacing w:after="120"/>
        <w:ind w:left="1276" w:right="283" w:hanging="709"/>
        <w:rPr>
          <w:rFonts w:ascii="Arial" w:hAnsi="Arial" w:cs="Arial"/>
          <w:sz w:val="20"/>
          <w:szCs w:val="20"/>
        </w:rPr>
      </w:pPr>
      <w:r w:rsidRPr="00356591">
        <w:rPr>
          <w:rFonts w:ascii="Arial" w:hAnsi="Arial" w:cs="Arial"/>
          <w:sz w:val="20"/>
          <w:szCs w:val="20"/>
        </w:rPr>
        <w:t xml:space="preserve">Sumarni, B. (2021). Analysis of farmers' share of shallot commodity. Journal of </w:t>
      </w:r>
      <w:proofErr w:type="spellStart"/>
      <w:r w:rsidRPr="00356591">
        <w:rPr>
          <w:rFonts w:ascii="Arial" w:hAnsi="Arial" w:cs="Arial"/>
          <w:sz w:val="20"/>
          <w:szCs w:val="20"/>
        </w:rPr>
        <w:t>agercolere</w:t>
      </w:r>
      <w:proofErr w:type="spellEnd"/>
      <w:r w:rsidRPr="00356591">
        <w:rPr>
          <w:rFonts w:ascii="Arial" w:hAnsi="Arial" w:cs="Arial"/>
          <w:sz w:val="20"/>
          <w:szCs w:val="20"/>
        </w:rPr>
        <w:t xml:space="preserve">. Faculty of agriculture, </w:t>
      </w:r>
      <w:r w:rsidR="000A6739">
        <w:rPr>
          <w:rFonts w:ascii="Arial" w:hAnsi="Arial" w:cs="Arial"/>
          <w:sz w:val="20"/>
          <w:szCs w:val="20"/>
        </w:rPr>
        <w:t>M</w:t>
      </w:r>
      <w:r w:rsidRPr="00356591">
        <w:rPr>
          <w:rFonts w:ascii="Arial" w:hAnsi="Arial" w:cs="Arial"/>
          <w:sz w:val="20"/>
          <w:szCs w:val="20"/>
        </w:rPr>
        <w:t xml:space="preserve">uhammadiyah </w:t>
      </w:r>
      <w:r w:rsidR="000A6739">
        <w:rPr>
          <w:rFonts w:ascii="Arial" w:hAnsi="Arial" w:cs="Arial"/>
          <w:sz w:val="20"/>
          <w:szCs w:val="20"/>
        </w:rPr>
        <w:t>U</w:t>
      </w:r>
      <w:r w:rsidRPr="00356591">
        <w:rPr>
          <w:rFonts w:ascii="Arial" w:hAnsi="Arial" w:cs="Arial"/>
          <w:sz w:val="20"/>
          <w:szCs w:val="20"/>
        </w:rPr>
        <w:t xml:space="preserve">niversity </w:t>
      </w:r>
      <w:r w:rsidR="000A6739">
        <w:rPr>
          <w:rFonts w:ascii="Arial" w:hAnsi="Arial" w:cs="Arial"/>
          <w:sz w:val="20"/>
          <w:szCs w:val="20"/>
        </w:rPr>
        <w:t>M</w:t>
      </w:r>
      <w:r w:rsidRPr="00356591">
        <w:rPr>
          <w:rFonts w:ascii="Arial" w:hAnsi="Arial" w:cs="Arial"/>
          <w:sz w:val="20"/>
          <w:szCs w:val="20"/>
        </w:rPr>
        <w:t xml:space="preserve">acassar. </w:t>
      </w:r>
      <w:r w:rsidR="002D0ED5">
        <w:rPr>
          <w:rFonts w:ascii="Arial" w:hAnsi="Arial" w:cs="Arial"/>
          <w:spacing w:val="-2"/>
          <w:sz w:val="20"/>
          <w:szCs w:val="20"/>
        </w:rPr>
        <w:t xml:space="preserve">3(2):52-56.  </w:t>
      </w:r>
    </w:p>
    <w:sectPr w:rsidR="003353DE" w:rsidRPr="00356591">
      <w:headerReference w:type="even" r:id="rId17"/>
      <w:headerReference w:type="default" r:id="rId18"/>
      <w:footerReference w:type="even" r:id="rId19"/>
      <w:footerReference w:type="default" r:id="rId20"/>
      <w:headerReference w:type="first" r:id="rId21"/>
      <w:footerReference w:type="first" r:id="rId22"/>
      <w:pgSz w:w="11910" w:h="16840"/>
      <w:pgMar w:top="1920" w:right="1417" w:bottom="1200" w:left="170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5B0FD" w14:textId="77777777" w:rsidR="0061476D" w:rsidRDefault="0061476D">
      <w:r>
        <w:separator/>
      </w:r>
    </w:p>
  </w:endnote>
  <w:endnote w:type="continuationSeparator" w:id="0">
    <w:p w14:paraId="66624EA4" w14:textId="77777777" w:rsidR="0061476D" w:rsidRDefault="0061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C3C62" w14:textId="77777777" w:rsidR="00113D81" w:rsidRDefault="00113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21E66" w14:textId="77777777" w:rsidR="003353DE" w:rsidRDefault="00852A19">
    <w:pPr>
      <w:pStyle w:val="BodyText"/>
      <w:spacing w:line="14" w:lineRule="auto"/>
      <w:ind w:left="0"/>
      <w:jc w:val="left"/>
      <w:rPr>
        <w:sz w:val="20"/>
      </w:rPr>
    </w:pPr>
    <w:r>
      <w:rPr>
        <w:noProof/>
        <w:sz w:val="20"/>
      </w:rPr>
      <mc:AlternateContent>
        <mc:Choice Requires="wps">
          <w:drawing>
            <wp:anchor distT="0" distB="0" distL="0" distR="0" simplePos="0" relativeHeight="487186432" behindDoc="1" locked="0" layoutInCell="1" allowOverlap="1" wp14:anchorId="08C94497" wp14:editId="2C591512">
              <wp:simplePos x="0" y="0"/>
              <wp:positionH relativeFrom="page">
                <wp:posOffset>3877183</wp:posOffset>
              </wp:positionH>
              <wp:positionV relativeFrom="page">
                <wp:posOffset>9908540</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2CBA8F2" w14:textId="77777777" w:rsidR="003353DE" w:rsidRDefault="00852A1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F0DF4">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08C94497" id="_x0000_t202" coordsize="21600,21600" o:spt="202" path="m,l,21600r21600,l21600,xe">
              <v:stroke joinstyle="miter"/>
              <v:path gradientshapeok="t" o:connecttype="rect"/>
            </v:shapetype>
            <v:shape id="Textbox 1" o:spid="_x0000_s1036" type="#_x0000_t202" style="position:absolute;margin-left:305.3pt;margin-top:780.2pt;width:13.3pt;height:13.05pt;z-index:-1613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" filled="f" stroked="f">
              <v:textbox inset="0,0,0,0">
                <w:txbxContent>
                  <w:p w14:paraId="62CBA8F2" w14:textId="77777777" w:rsidR="003353DE" w:rsidRDefault="00852A1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F0DF4">
                      <w:rPr>
                        <w:rFonts w:ascii="Calibri"/>
                        <w:noProof/>
                        <w:spacing w:val="-5"/>
                      </w:rPr>
                      <w:t>2</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FBA3C" w14:textId="77777777" w:rsidR="00113D81" w:rsidRDefault="00113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6B758" w14:textId="77777777" w:rsidR="0061476D" w:rsidRDefault="0061476D">
      <w:r>
        <w:separator/>
      </w:r>
    </w:p>
  </w:footnote>
  <w:footnote w:type="continuationSeparator" w:id="0">
    <w:p w14:paraId="433EDEA4" w14:textId="77777777" w:rsidR="0061476D" w:rsidRDefault="00614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FF953" w14:textId="256AF97C" w:rsidR="00113D81" w:rsidRDefault="00113D81">
    <w:pPr>
      <w:pStyle w:val="Header"/>
    </w:pPr>
    <w:r>
      <w:rPr>
        <w:noProof/>
      </w:rPr>
      <w:pict w14:anchorId="68B5E6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1079" o:spid="_x0000_s2050" type="#_x0000_t136" style="position:absolute;margin-left:0;margin-top:0;width:557.8pt;height:61.95pt;rotation:315;z-index:-1612595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202D8" w14:textId="13CCA035" w:rsidR="00113D81" w:rsidRDefault="00113D81">
    <w:pPr>
      <w:pStyle w:val="Header"/>
    </w:pPr>
    <w:r>
      <w:rPr>
        <w:noProof/>
      </w:rPr>
      <w:pict w14:anchorId="43D66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1080" o:spid="_x0000_s2051" type="#_x0000_t136" style="position:absolute;margin-left:0;margin-top:0;width:557.8pt;height:61.95pt;rotation:315;z-index:-1612390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8F19E" w14:textId="0F5F6974" w:rsidR="00113D81" w:rsidRDefault="00113D81">
    <w:pPr>
      <w:pStyle w:val="Header"/>
    </w:pPr>
    <w:r>
      <w:rPr>
        <w:noProof/>
      </w:rPr>
      <w:pict w14:anchorId="7772E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1078" o:spid="_x0000_s2049" type="#_x0000_t136" style="position:absolute;margin-left:0;margin-top:0;width:557.8pt;height:61.95pt;rotation:315;z-index:-1612800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02F28"/>
    <w:multiLevelType w:val="hybridMultilevel"/>
    <w:tmpl w:val="8B34DB4E"/>
    <w:lvl w:ilvl="0" w:tplc="BD1096DE">
      <w:start w:val="1"/>
      <w:numFmt w:val="lowerLetter"/>
      <w:lvlText w:val="%1."/>
      <w:lvlJc w:val="left"/>
      <w:pPr>
        <w:ind w:left="1134" w:hanging="284"/>
      </w:pPr>
      <w:rPr>
        <w:rFonts w:ascii="Times New Roman" w:eastAsia="Times New Roman" w:hAnsi="Times New Roman" w:cs="Times New Roman" w:hint="default"/>
        <w:b w:val="0"/>
        <w:bCs w:val="0"/>
        <w:i w:val="0"/>
        <w:iCs w:val="0"/>
        <w:spacing w:val="-1"/>
        <w:w w:val="100"/>
        <w:sz w:val="24"/>
        <w:szCs w:val="24"/>
        <w:lang w:val="en-US" w:eastAsia="en-US" w:bidi="ar-SA"/>
      </w:rPr>
    </w:lvl>
    <w:lvl w:ilvl="1" w:tplc="432451F4">
      <w:numFmt w:val="bullet"/>
      <w:lvlText w:val="•"/>
      <w:lvlJc w:val="left"/>
      <w:pPr>
        <w:ind w:left="1904" w:hanging="284"/>
      </w:pPr>
      <w:rPr>
        <w:rFonts w:hint="default"/>
        <w:lang w:val="en-US" w:eastAsia="en-US" w:bidi="ar-SA"/>
      </w:rPr>
    </w:lvl>
    <w:lvl w:ilvl="2" w:tplc="8C6A5F5C">
      <w:numFmt w:val="bullet"/>
      <w:lvlText w:val="•"/>
      <w:lvlJc w:val="left"/>
      <w:pPr>
        <w:ind w:left="2669" w:hanging="284"/>
      </w:pPr>
      <w:rPr>
        <w:rFonts w:hint="default"/>
        <w:lang w:val="en-US" w:eastAsia="en-US" w:bidi="ar-SA"/>
      </w:rPr>
    </w:lvl>
    <w:lvl w:ilvl="3" w:tplc="ABEAC0C2">
      <w:numFmt w:val="bullet"/>
      <w:lvlText w:val="•"/>
      <w:lvlJc w:val="left"/>
      <w:pPr>
        <w:ind w:left="3434" w:hanging="284"/>
      </w:pPr>
      <w:rPr>
        <w:rFonts w:hint="default"/>
        <w:lang w:val="en-US" w:eastAsia="en-US" w:bidi="ar-SA"/>
      </w:rPr>
    </w:lvl>
    <w:lvl w:ilvl="4" w:tplc="7218738C">
      <w:numFmt w:val="bullet"/>
      <w:lvlText w:val="•"/>
      <w:lvlJc w:val="left"/>
      <w:pPr>
        <w:ind w:left="4199" w:hanging="284"/>
      </w:pPr>
      <w:rPr>
        <w:rFonts w:hint="default"/>
        <w:lang w:val="en-US" w:eastAsia="en-US" w:bidi="ar-SA"/>
      </w:rPr>
    </w:lvl>
    <w:lvl w:ilvl="5" w:tplc="3B022F08">
      <w:numFmt w:val="bullet"/>
      <w:lvlText w:val="•"/>
      <w:lvlJc w:val="left"/>
      <w:pPr>
        <w:ind w:left="4964" w:hanging="284"/>
      </w:pPr>
      <w:rPr>
        <w:rFonts w:hint="default"/>
        <w:lang w:val="en-US" w:eastAsia="en-US" w:bidi="ar-SA"/>
      </w:rPr>
    </w:lvl>
    <w:lvl w:ilvl="6" w:tplc="985466B0">
      <w:numFmt w:val="bullet"/>
      <w:lvlText w:val="•"/>
      <w:lvlJc w:val="left"/>
      <w:pPr>
        <w:ind w:left="5729" w:hanging="284"/>
      </w:pPr>
      <w:rPr>
        <w:rFonts w:hint="default"/>
        <w:lang w:val="en-US" w:eastAsia="en-US" w:bidi="ar-SA"/>
      </w:rPr>
    </w:lvl>
    <w:lvl w:ilvl="7" w:tplc="F47AB2F4">
      <w:numFmt w:val="bullet"/>
      <w:lvlText w:val="•"/>
      <w:lvlJc w:val="left"/>
      <w:pPr>
        <w:ind w:left="6494" w:hanging="284"/>
      </w:pPr>
      <w:rPr>
        <w:rFonts w:hint="default"/>
        <w:lang w:val="en-US" w:eastAsia="en-US" w:bidi="ar-SA"/>
      </w:rPr>
    </w:lvl>
    <w:lvl w:ilvl="8" w:tplc="EE74644E">
      <w:numFmt w:val="bullet"/>
      <w:lvlText w:val="•"/>
      <w:lvlJc w:val="left"/>
      <w:pPr>
        <w:ind w:left="7259" w:hanging="284"/>
      </w:pPr>
      <w:rPr>
        <w:rFonts w:hint="default"/>
        <w:lang w:val="en-US" w:eastAsia="en-US" w:bidi="ar-SA"/>
      </w:rPr>
    </w:lvl>
  </w:abstractNum>
  <w:abstractNum w:abstractNumId="1" w15:restartNumberingAfterBreak="0">
    <w:nsid w:val="2DF3780D"/>
    <w:multiLevelType w:val="hybridMultilevel"/>
    <w:tmpl w:val="BFF6E4EC"/>
    <w:lvl w:ilvl="0" w:tplc="CD442966">
      <w:start w:val="1"/>
      <w:numFmt w:val="decimal"/>
      <w:lvlText w:val="%1."/>
      <w:lvlJc w:val="left"/>
      <w:pPr>
        <w:ind w:left="851" w:hanging="284"/>
      </w:pPr>
      <w:rPr>
        <w:rFonts w:ascii="Times New Roman" w:eastAsia="Times New Roman" w:hAnsi="Times New Roman" w:cs="Times New Roman" w:hint="default"/>
        <w:b/>
        <w:bCs/>
        <w:i w:val="0"/>
        <w:iCs w:val="0"/>
        <w:spacing w:val="0"/>
        <w:w w:val="100"/>
        <w:sz w:val="24"/>
        <w:szCs w:val="24"/>
        <w:lang w:val="en-US" w:eastAsia="en-US" w:bidi="ar-SA"/>
      </w:rPr>
    </w:lvl>
    <w:lvl w:ilvl="1" w:tplc="9C8C2740">
      <w:numFmt w:val="bullet"/>
      <w:lvlText w:val="-"/>
      <w:lvlJc w:val="left"/>
      <w:pPr>
        <w:ind w:left="568" w:hanging="274"/>
      </w:pPr>
      <w:rPr>
        <w:rFonts w:ascii="Times New Roman" w:eastAsia="Times New Roman" w:hAnsi="Times New Roman" w:cs="Times New Roman" w:hint="default"/>
        <w:b w:val="0"/>
        <w:bCs w:val="0"/>
        <w:i w:val="0"/>
        <w:iCs w:val="0"/>
        <w:spacing w:val="0"/>
        <w:w w:val="100"/>
        <w:sz w:val="24"/>
        <w:szCs w:val="24"/>
        <w:lang w:val="en-US" w:eastAsia="en-US" w:bidi="ar-SA"/>
      </w:rPr>
    </w:lvl>
    <w:lvl w:ilvl="2" w:tplc="3836ED94">
      <w:start w:val="1"/>
      <w:numFmt w:val="lowerLetter"/>
      <w:lvlText w:val="%3."/>
      <w:lvlJc w:val="left"/>
      <w:pPr>
        <w:ind w:left="1134" w:hanging="284"/>
      </w:pPr>
      <w:rPr>
        <w:rFonts w:ascii="Times New Roman" w:eastAsia="Times New Roman" w:hAnsi="Times New Roman" w:cs="Times New Roman" w:hint="default"/>
        <w:b w:val="0"/>
        <w:bCs w:val="0"/>
        <w:i w:val="0"/>
        <w:iCs w:val="0"/>
        <w:spacing w:val="-1"/>
        <w:w w:val="100"/>
        <w:sz w:val="24"/>
        <w:szCs w:val="24"/>
        <w:lang w:val="en-US" w:eastAsia="en-US" w:bidi="ar-SA"/>
      </w:rPr>
    </w:lvl>
    <w:lvl w:ilvl="3" w:tplc="F6801C7E">
      <w:numFmt w:val="bullet"/>
      <w:lvlText w:val="•"/>
      <w:lvlJc w:val="left"/>
      <w:pPr>
        <w:ind w:left="2096" w:hanging="284"/>
      </w:pPr>
      <w:rPr>
        <w:rFonts w:hint="default"/>
        <w:lang w:val="en-US" w:eastAsia="en-US" w:bidi="ar-SA"/>
      </w:rPr>
    </w:lvl>
    <w:lvl w:ilvl="4" w:tplc="52DACFAA">
      <w:numFmt w:val="bullet"/>
      <w:lvlText w:val="•"/>
      <w:lvlJc w:val="left"/>
      <w:pPr>
        <w:ind w:left="3052" w:hanging="284"/>
      </w:pPr>
      <w:rPr>
        <w:rFonts w:hint="default"/>
        <w:lang w:val="en-US" w:eastAsia="en-US" w:bidi="ar-SA"/>
      </w:rPr>
    </w:lvl>
    <w:lvl w:ilvl="5" w:tplc="344E0F4A">
      <w:numFmt w:val="bullet"/>
      <w:lvlText w:val="•"/>
      <w:lvlJc w:val="left"/>
      <w:pPr>
        <w:ind w:left="4008" w:hanging="284"/>
      </w:pPr>
      <w:rPr>
        <w:rFonts w:hint="default"/>
        <w:lang w:val="en-US" w:eastAsia="en-US" w:bidi="ar-SA"/>
      </w:rPr>
    </w:lvl>
    <w:lvl w:ilvl="6" w:tplc="D7FA27EC">
      <w:numFmt w:val="bullet"/>
      <w:lvlText w:val="•"/>
      <w:lvlJc w:val="left"/>
      <w:pPr>
        <w:ind w:left="4964" w:hanging="284"/>
      </w:pPr>
      <w:rPr>
        <w:rFonts w:hint="default"/>
        <w:lang w:val="en-US" w:eastAsia="en-US" w:bidi="ar-SA"/>
      </w:rPr>
    </w:lvl>
    <w:lvl w:ilvl="7" w:tplc="DF2E6904">
      <w:numFmt w:val="bullet"/>
      <w:lvlText w:val="•"/>
      <w:lvlJc w:val="left"/>
      <w:pPr>
        <w:ind w:left="5920" w:hanging="284"/>
      </w:pPr>
      <w:rPr>
        <w:rFonts w:hint="default"/>
        <w:lang w:val="en-US" w:eastAsia="en-US" w:bidi="ar-SA"/>
      </w:rPr>
    </w:lvl>
    <w:lvl w:ilvl="8" w:tplc="5852A318">
      <w:numFmt w:val="bullet"/>
      <w:lvlText w:val="•"/>
      <w:lvlJc w:val="left"/>
      <w:pPr>
        <w:ind w:left="6877" w:hanging="284"/>
      </w:pPr>
      <w:rPr>
        <w:rFonts w:hint="default"/>
        <w:lang w:val="en-US" w:eastAsia="en-US" w:bidi="ar-SA"/>
      </w:rPr>
    </w:lvl>
  </w:abstractNum>
  <w:abstractNum w:abstractNumId="2" w15:restartNumberingAfterBreak="0">
    <w:nsid w:val="37086F38"/>
    <w:multiLevelType w:val="multilevel"/>
    <w:tmpl w:val="8EF0F4C4"/>
    <w:lvl w:ilvl="0">
      <w:start w:val="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2"/>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FE6473"/>
    <w:multiLevelType w:val="multilevel"/>
    <w:tmpl w:val="68A28310"/>
    <w:lvl w:ilvl="0">
      <w:start w:val="1"/>
      <w:numFmt w:val="decimal"/>
      <w:lvlText w:val="%1."/>
      <w:lvlJc w:val="left"/>
      <w:pPr>
        <w:ind w:left="92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54" w:hanging="720"/>
      </w:pPr>
      <w:rPr>
        <w:rFonts w:hint="default"/>
        <w:u w:val="single"/>
      </w:rPr>
    </w:lvl>
    <w:lvl w:ilvl="3">
      <w:start w:val="1"/>
      <w:numFmt w:val="decimal"/>
      <w:isLgl/>
      <w:lvlText w:val="%1.%2.%3.%4."/>
      <w:lvlJc w:val="left"/>
      <w:pPr>
        <w:ind w:left="2137"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063" w:hanging="1080"/>
      </w:pPr>
      <w:rPr>
        <w:rFonts w:hint="default"/>
      </w:rPr>
    </w:lvl>
    <w:lvl w:ilvl="6">
      <w:start w:val="1"/>
      <w:numFmt w:val="decimal"/>
      <w:isLgl/>
      <w:lvlText w:val="%1.%2.%3.%4.%5.%6.%7."/>
      <w:lvlJc w:val="left"/>
      <w:pPr>
        <w:ind w:left="3706" w:hanging="1440"/>
      </w:pPr>
      <w:rPr>
        <w:rFonts w:hint="default"/>
      </w:rPr>
    </w:lvl>
    <w:lvl w:ilvl="7">
      <w:start w:val="1"/>
      <w:numFmt w:val="decimal"/>
      <w:isLgl/>
      <w:lvlText w:val="%1.%2.%3.%4.%5.%6.%7.%8."/>
      <w:lvlJc w:val="left"/>
      <w:pPr>
        <w:ind w:left="3989" w:hanging="1440"/>
      </w:pPr>
      <w:rPr>
        <w:rFonts w:hint="default"/>
      </w:rPr>
    </w:lvl>
    <w:lvl w:ilvl="8">
      <w:start w:val="1"/>
      <w:numFmt w:val="decimal"/>
      <w:isLgl/>
      <w:lvlText w:val="%1.%2.%3.%4.%5.%6.%7.%8.%9."/>
      <w:lvlJc w:val="left"/>
      <w:pPr>
        <w:ind w:left="4632" w:hanging="1800"/>
      </w:pPr>
      <w:rPr>
        <w:rFonts w:hint="default"/>
      </w:rPr>
    </w:lvl>
  </w:abstractNum>
  <w:abstractNum w:abstractNumId="4" w15:restartNumberingAfterBreak="0">
    <w:nsid w:val="5CC06C83"/>
    <w:multiLevelType w:val="hybridMultilevel"/>
    <w:tmpl w:val="42D8A384"/>
    <w:lvl w:ilvl="0" w:tplc="81D4376C">
      <w:start w:val="1"/>
      <w:numFmt w:val="decimal"/>
      <w:lvlText w:val="%1)."/>
      <w:lvlJc w:val="left"/>
      <w:pPr>
        <w:ind w:left="887" w:hanging="320"/>
      </w:pPr>
      <w:rPr>
        <w:rFonts w:ascii="Times New Roman" w:eastAsia="Times New Roman" w:hAnsi="Times New Roman" w:cs="Times New Roman" w:hint="default"/>
        <w:b w:val="0"/>
        <w:bCs w:val="0"/>
        <w:i w:val="0"/>
        <w:iCs w:val="0"/>
        <w:spacing w:val="-1"/>
        <w:w w:val="100"/>
        <w:sz w:val="24"/>
        <w:szCs w:val="24"/>
        <w:lang w:val="en-US" w:eastAsia="en-US" w:bidi="ar-SA"/>
      </w:rPr>
    </w:lvl>
    <w:lvl w:ilvl="1" w:tplc="85C427D0">
      <w:numFmt w:val="bullet"/>
      <w:lvlText w:val="•"/>
      <w:lvlJc w:val="left"/>
      <w:pPr>
        <w:ind w:left="1670" w:hanging="320"/>
      </w:pPr>
      <w:rPr>
        <w:rFonts w:hint="default"/>
        <w:lang w:val="en-US" w:eastAsia="en-US" w:bidi="ar-SA"/>
      </w:rPr>
    </w:lvl>
    <w:lvl w:ilvl="2" w:tplc="DAF475DC">
      <w:numFmt w:val="bullet"/>
      <w:lvlText w:val="•"/>
      <w:lvlJc w:val="left"/>
      <w:pPr>
        <w:ind w:left="2461" w:hanging="320"/>
      </w:pPr>
      <w:rPr>
        <w:rFonts w:hint="default"/>
        <w:lang w:val="en-US" w:eastAsia="en-US" w:bidi="ar-SA"/>
      </w:rPr>
    </w:lvl>
    <w:lvl w:ilvl="3" w:tplc="D3667152">
      <w:numFmt w:val="bullet"/>
      <w:lvlText w:val="•"/>
      <w:lvlJc w:val="left"/>
      <w:pPr>
        <w:ind w:left="3252" w:hanging="320"/>
      </w:pPr>
      <w:rPr>
        <w:rFonts w:hint="default"/>
        <w:lang w:val="en-US" w:eastAsia="en-US" w:bidi="ar-SA"/>
      </w:rPr>
    </w:lvl>
    <w:lvl w:ilvl="4" w:tplc="E8000EE2">
      <w:numFmt w:val="bullet"/>
      <w:lvlText w:val="•"/>
      <w:lvlJc w:val="left"/>
      <w:pPr>
        <w:ind w:left="4043" w:hanging="320"/>
      </w:pPr>
      <w:rPr>
        <w:rFonts w:hint="default"/>
        <w:lang w:val="en-US" w:eastAsia="en-US" w:bidi="ar-SA"/>
      </w:rPr>
    </w:lvl>
    <w:lvl w:ilvl="5" w:tplc="7AA44494">
      <w:numFmt w:val="bullet"/>
      <w:lvlText w:val="•"/>
      <w:lvlJc w:val="left"/>
      <w:pPr>
        <w:ind w:left="4834" w:hanging="320"/>
      </w:pPr>
      <w:rPr>
        <w:rFonts w:hint="default"/>
        <w:lang w:val="en-US" w:eastAsia="en-US" w:bidi="ar-SA"/>
      </w:rPr>
    </w:lvl>
    <w:lvl w:ilvl="6" w:tplc="58B0E9A4">
      <w:numFmt w:val="bullet"/>
      <w:lvlText w:val="•"/>
      <w:lvlJc w:val="left"/>
      <w:pPr>
        <w:ind w:left="5625" w:hanging="320"/>
      </w:pPr>
      <w:rPr>
        <w:rFonts w:hint="default"/>
        <w:lang w:val="en-US" w:eastAsia="en-US" w:bidi="ar-SA"/>
      </w:rPr>
    </w:lvl>
    <w:lvl w:ilvl="7" w:tplc="F28C9F64">
      <w:numFmt w:val="bullet"/>
      <w:lvlText w:val="•"/>
      <w:lvlJc w:val="left"/>
      <w:pPr>
        <w:ind w:left="6416" w:hanging="320"/>
      </w:pPr>
      <w:rPr>
        <w:rFonts w:hint="default"/>
        <w:lang w:val="en-US" w:eastAsia="en-US" w:bidi="ar-SA"/>
      </w:rPr>
    </w:lvl>
    <w:lvl w:ilvl="8" w:tplc="46AED8F8">
      <w:numFmt w:val="bullet"/>
      <w:lvlText w:val="•"/>
      <w:lvlJc w:val="left"/>
      <w:pPr>
        <w:ind w:left="7207" w:hanging="320"/>
      </w:pPr>
      <w:rPr>
        <w:rFonts w:hint="default"/>
        <w:lang w:val="en-US" w:eastAsia="en-US" w:bidi="ar-SA"/>
      </w:rPr>
    </w:lvl>
  </w:abstractNum>
  <w:abstractNum w:abstractNumId="5" w15:restartNumberingAfterBreak="0">
    <w:nsid w:val="6F5F5E79"/>
    <w:multiLevelType w:val="multilevel"/>
    <w:tmpl w:val="C92E6508"/>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DE"/>
    <w:rsid w:val="000A6739"/>
    <w:rsid w:val="000F17F3"/>
    <w:rsid w:val="00113D81"/>
    <w:rsid w:val="001263BE"/>
    <w:rsid w:val="001E159E"/>
    <w:rsid w:val="00217A7F"/>
    <w:rsid w:val="00230A64"/>
    <w:rsid w:val="002568F1"/>
    <w:rsid w:val="002663A9"/>
    <w:rsid w:val="002D0ED5"/>
    <w:rsid w:val="003353DE"/>
    <w:rsid w:val="003450FB"/>
    <w:rsid w:val="00355A74"/>
    <w:rsid w:val="00356591"/>
    <w:rsid w:val="00400C13"/>
    <w:rsid w:val="00535171"/>
    <w:rsid w:val="005E6FEF"/>
    <w:rsid w:val="005F0DF4"/>
    <w:rsid w:val="0061476D"/>
    <w:rsid w:val="0062108B"/>
    <w:rsid w:val="00631D8C"/>
    <w:rsid w:val="00651F8C"/>
    <w:rsid w:val="00761097"/>
    <w:rsid w:val="007A4C31"/>
    <w:rsid w:val="00820AB6"/>
    <w:rsid w:val="00852A19"/>
    <w:rsid w:val="00852BA3"/>
    <w:rsid w:val="00882687"/>
    <w:rsid w:val="00A22294"/>
    <w:rsid w:val="00A939FB"/>
    <w:rsid w:val="00AF340B"/>
    <w:rsid w:val="00B87398"/>
    <w:rsid w:val="00BE2F1F"/>
    <w:rsid w:val="00BF1410"/>
    <w:rsid w:val="00C32F1C"/>
    <w:rsid w:val="00C413FF"/>
    <w:rsid w:val="00CE4C9C"/>
    <w:rsid w:val="00D651B4"/>
    <w:rsid w:val="00E96481"/>
    <w:rsid w:val="00EC0F95"/>
    <w:rsid w:val="00F60FD0"/>
    <w:rsid w:val="00FC1803"/>
    <w:rsid w:val="00FC3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9D1092"/>
  <w15:docId w15:val="{D664AD13-2310-431D-932C-D65BE3FA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4"/>
      <w:szCs w:val="24"/>
    </w:rPr>
  </w:style>
  <w:style w:type="paragraph" w:styleId="ListParagraph">
    <w:name w:val="List Paragraph"/>
    <w:basedOn w:val="Normal"/>
    <w:uiPriority w:val="1"/>
    <w:qFormat/>
    <w:pPr>
      <w:spacing w:line="275" w:lineRule="exact"/>
      <w:ind w:left="1133" w:hanging="283"/>
      <w:jc w:val="both"/>
    </w:pPr>
  </w:style>
  <w:style w:type="paragraph" w:customStyle="1" w:styleId="TableParagraph">
    <w:name w:val="Table Paragraph"/>
    <w:basedOn w:val="Normal"/>
    <w:uiPriority w:val="1"/>
    <w:qFormat/>
    <w:pPr>
      <w:spacing w:line="256" w:lineRule="exact"/>
    </w:pPr>
  </w:style>
  <w:style w:type="character" w:styleId="Hyperlink">
    <w:name w:val="Hyperlink"/>
    <w:basedOn w:val="DefaultParagraphFont"/>
    <w:uiPriority w:val="99"/>
    <w:unhideWhenUsed/>
    <w:rsid w:val="00D651B4"/>
    <w:rPr>
      <w:color w:val="0000FF" w:themeColor="hyperlink"/>
      <w:u w:val="single"/>
    </w:rPr>
  </w:style>
  <w:style w:type="character" w:styleId="UnresolvedMention">
    <w:name w:val="Unresolved Mention"/>
    <w:basedOn w:val="DefaultParagraphFont"/>
    <w:uiPriority w:val="99"/>
    <w:semiHidden/>
    <w:unhideWhenUsed/>
    <w:rsid w:val="002568F1"/>
    <w:rPr>
      <w:color w:val="605E5C"/>
      <w:shd w:val="clear" w:color="auto" w:fill="E1DFDD"/>
    </w:rPr>
  </w:style>
  <w:style w:type="paragraph" w:styleId="Header">
    <w:name w:val="header"/>
    <w:basedOn w:val="Normal"/>
    <w:link w:val="HeaderChar"/>
    <w:uiPriority w:val="99"/>
    <w:unhideWhenUsed/>
    <w:rsid w:val="00113D81"/>
    <w:pPr>
      <w:tabs>
        <w:tab w:val="center" w:pos="4680"/>
        <w:tab w:val="right" w:pos="9360"/>
      </w:tabs>
    </w:pPr>
  </w:style>
  <w:style w:type="character" w:customStyle="1" w:styleId="HeaderChar">
    <w:name w:val="Header Char"/>
    <w:basedOn w:val="DefaultParagraphFont"/>
    <w:link w:val="Header"/>
    <w:uiPriority w:val="99"/>
    <w:rsid w:val="00113D81"/>
    <w:rPr>
      <w:rFonts w:ascii="Times New Roman" w:eastAsia="Times New Roman" w:hAnsi="Times New Roman" w:cs="Times New Roman"/>
    </w:rPr>
  </w:style>
  <w:style w:type="paragraph" w:styleId="Footer">
    <w:name w:val="footer"/>
    <w:basedOn w:val="Normal"/>
    <w:link w:val="FooterChar"/>
    <w:uiPriority w:val="99"/>
    <w:unhideWhenUsed/>
    <w:rsid w:val="00113D81"/>
    <w:pPr>
      <w:tabs>
        <w:tab w:val="center" w:pos="4680"/>
        <w:tab w:val="right" w:pos="9360"/>
      </w:tabs>
    </w:pPr>
  </w:style>
  <w:style w:type="character" w:customStyle="1" w:styleId="FooterChar">
    <w:name w:val="Footer Char"/>
    <w:basedOn w:val="DefaultParagraphFont"/>
    <w:link w:val="Footer"/>
    <w:uiPriority w:val="99"/>
    <w:rsid w:val="00113D8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33059/jisa.v7i2.895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5578/psnp.11952"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9903/jphpi/ebusiness.v2il20"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14" Type="http://schemas.openxmlformats.org/officeDocument/2006/relationships/hyperlink" Target="http://dx.doi.org/10.33772/jsep.v5i1.%2013018"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10</Pages>
  <Words>3952</Words>
  <Characters>22533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1180</cp:lastModifiedBy>
  <cp:revision>24</cp:revision>
  <dcterms:created xsi:type="dcterms:W3CDTF">2025-08-21T22:11:00Z</dcterms:created>
  <dcterms:modified xsi:type="dcterms:W3CDTF">2025-08-23T07:39:00Z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2010</vt:lpwstr>
  </property>
  <property fmtid="{D5CDD505-2E9C-101B-9397-08002B2CF9AE}" pid="4" name="LastSaved">
    <vt:filetime>2025-08-21T00:00:00Z</vt:filetime>
  </property>
  <property fmtid="{D5CDD505-2E9C-101B-9397-08002B2CF9AE}" pid="5" name="Producer">
    <vt:lpwstr>Microsoft® Word 2010</vt:lpwstr>
  </property>
</Properties>
</file>