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6842F5" w14:textId="1F3036DE" w:rsidR="00754C9A" w:rsidRDefault="003368A2" w:rsidP="00441B6F">
      <w:pPr>
        <w:pStyle w:val="Title"/>
        <w:spacing w:after="0"/>
        <w:jc w:val="both"/>
        <w:rPr>
          <w:rFonts w:ascii="Arial" w:hAnsi="Arial" w:cs="Arial"/>
          <w:bCs/>
          <w:i/>
          <w:iCs/>
          <w:u w:val="single"/>
        </w:rPr>
      </w:pPr>
      <w:r w:rsidRPr="003368A2">
        <w:rPr>
          <w:rFonts w:ascii="Arial" w:hAnsi="Arial" w:cs="Arial"/>
          <w:bCs/>
          <w:i/>
          <w:iCs/>
          <w:u w:val="single"/>
        </w:rPr>
        <w:t>Original Research Article</w:t>
      </w:r>
    </w:p>
    <w:p w14:paraId="15DA7BC1" w14:textId="77777777" w:rsidR="00EB3342" w:rsidRDefault="00EB3342" w:rsidP="00441B6F">
      <w:pPr>
        <w:pStyle w:val="Title"/>
        <w:spacing w:after="0"/>
        <w:jc w:val="both"/>
        <w:rPr>
          <w:rFonts w:ascii="Arial" w:hAnsi="Arial" w:cs="Arial"/>
        </w:rPr>
      </w:pPr>
    </w:p>
    <w:p w14:paraId="7BDD7FFA" w14:textId="77777777" w:rsidR="00A258C3" w:rsidRPr="00790ADA" w:rsidRDefault="005F511A" w:rsidP="005F511A">
      <w:pPr>
        <w:pStyle w:val="Author"/>
        <w:spacing w:line="240" w:lineRule="auto"/>
        <w:rPr>
          <w:rFonts w:ascii="Arial" w:hAnsi="Arial" w:cs="Arial"/>
          <w:sz w:val="36"/>
        </w:rPr>
      </w:pPr>
      <w:r w:rsidRPr="005F511A">
        <w:rPr>
          <w:rFonts w:ascii="Arial" w:hAnsi="Arial" w:cs="Arial"/>
          <w:bCs/>
          <w:iCs/>
          <w:kern w:val="28"/>
          <w:sz w:val="36"/>
        </w:rPr>
        <w:t>Comparative Analysis of Carbon Sequestration Potential and Phytolith-Occluded Carbon in Two Bamboo Species from Coimbatore, India</w:t>
      </w:r>
    </w:p>
    <w:p w14:paraId="7B8384E4" w14:textId="77777777" w:rsidR="005F511A" w:rsidRDefault="005F511A" w:rsidP="00441B6F">
      <w:pPr>
        <w:pStyle w:val="Author"/>
        <w:spacing w:line="240" w:lineRule="auto"/>
        <w:rPr>
          <w:rFonts w:ascii="Arial" w:hAnsi="Arial" w:cs="Arial"/>
        </w:rPr>
      </w:pPr>
    </w:p>
    <w:p w14:paraId="48EFD268" w14:textId="77777777" w:rsidR="002C57D2" w:rsidRPr="00FB3A86" w:rsidRDefault="002C57D2" w:rsidP="00441B6F">
      <w:pPr>
        <w:pStyle w:val="Affiliation"/>
        <w:spacing w:after="0" w:line="240" w:lineRule="auto"/>
        <w:jc w:val="both"/>
        <w:rPr>
          <w:rFonts w:ascii="Arial" w:hAnsi="Arial" w:cs="Arial"/>
        </w:rPr>
      </w:pPr>
    </w:p>
    <w:p w14:paraId="3367B1C1" w14:textId="77777777" w:rsidR="00B01FCD" w:rsidRPr="00FB3A86" w:rsidRDefault="00B85A64" w:rsidP="00441B6F">
      <w:pPr>
        <w:pStyle w:val="Copyright"/>
        <w:spacing w:after="0" w:line="240" w:lineRule="auto"/>
        <w:jc w:val="both"/>
        <w:rPr>
          <w:rFonts w:ascii="Arial" w:hAnsi="Arial" w:cs="Arial"/>
        </w:rPr>
        <w:sectPr w:rsidR="00B01FCD" w:rsidRPr="00FB3A86" w:rsidSect="004B1CC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IN" w:eastAsia="en-IN"/>
        </w:rPr>
        <mc:AlternateContent>
          <mc:Choice Requires="wps">
            <w:drawing>
              <wp:inline distT="0" distB="0" distL="0" distR="0" wp14:anchorId="4B4D7742" wp14:editId="75E507B9">
                <wp:extent cx="5303520" cy="635"/>
                <wp:effectExtent l="13335" t="16510" r="17145" b="12065"/>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5A3319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CBSTlb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2C1B0804"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40F3F3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7197CC4" w14:textId="77777777" w:rsidTr="001E44FE">
        <w:tc>
          <w:tcPr>
            <w:tcW w:w="9576" w:type="dxa"/>
            <w:shd w:val="clear" w:color="auto" w:fill="F2F2F2"/>
          </w:tcPr>
          <w:p w14:paraId="77F82E69" w14:textId="77777777" w:rsidR="00505F06" w:rsidRPr="007A1AB1" w:rsidRDefault="005F511A" w:rsidP="005F511A">
            <w:pPr>
              <w:pStyle w:val="Body"/>
              <w:spacing w:after="0"/>
              <w:rPr>
                <w:rFonts w:ascii="Arial" w:eastAsia="Calibri" w:hAnsi="Arial" w:cs="Arial"/>
                <w:b/>
                <w:bCs/>
              </w:rPr>
            </w:pPr>
            <w:r w:rsidRPr="005F511A">
              <w:rPr>
                <w:rFonts w:ascii="Arial" w:hAnsi="Arial" w:cs="Arial"/>
              </w:rPr>
              <w:t>The alarming rise in atmospheric CO</w:t>
            </w:r>
            <w:r w:rsidRPr="005F511A">
              <w:rPr>
                <w:rFonts w:ascii="Cambria Math" w:hAnsi="Cambria Math" w:cs="Cambria Math"/>
              </w:rPr>
              <w:t>₂</w:t>
            </w:r>
            <w:r w:rsidRPr="005F511A">
              <w:rPr>
                <w:rFonts w:ascii="Arial" w:hAnsi="Arial" w:cs="Arial"/>
              </w:rPr>
              <w:t xml:space="preserve"> levels is a major driver of global warming and climate change. Bamboo, a fast-growing and renewable resource, has emerged as a promising solution due to its high carbon sequestration capacity. This study investigates the carbon storage potential, phytolith content, and phytolith-occluded carbon (</w:t>
            </w:r>
            <w:proofErr w:type="spellStart"/>
            <w:r w:rsidRPr="005F511A">
              <w:rPr>
                <w:rFonts w:ascii="Arial" w:hAnsi="Arial" w:cs="Arial"/>
              </w:rPr>
              <w:t>PhytOC</w:t>
            </w:r>
            <w:proofErr w:type="spellEnd"/>
            <w:r w:rsidRPr="005F511A">
              <w:rPr>
                <w:rFonts w:ascii="Arial" w:hAnsi="Arial" w:cs="Arial"/>
              </w:rPr>
              <w:t xml:space="preserve">) in different plant parts of two bamboo species </w:t>
            </w:r>
            <w:proofErr w:type="spellStart"/>
            <w:r w:rsidRPr="00503357">
              <w:rPr>
                <w:rFonts w:ascii="Arial" w:hAnsi="Arial" w:cs="Arial"/>
                <w:i/>
              </w:rPr>
              <w:t>Bambusa</w:t>
            </w:r>
            <w:proofErr w:type="spellEnd"/>
            <w:r w:rsidRPr="00503357">
              <w:rPr>
                <w:rFonts w:ascii="Arial" w:hAnsi="Arial" w:cs="Arial"/>
                <w:i/>
              </w:rPr>
              <w:t xml:space="preserve"> </w:t>
            </w:r>
            <w:proofErr w:type="spellStart"/>
            <w:r w:rsidRPr="00503357">
              <w:rPr>
                <w:rFonts w:ascii="Arial" w:hAnsi="Arial" w:cs="Arial"/>
                <w:i/>
              </w:rPr>
              <w:t>balcooa</w:t>
            </w:r>
            <w:proofErr w:type="spellEnd"/>
            <w:r w:rsidRPr="005F511A">
              <w:rPr>
                <w:rFonts w:ascii="Arial" w:hAnsi="Arial" w:cs="Arial"/>
              </w:rPr>
              <w:t xml:space="preserve"> and </w:t>
            </w:r>
            <w:proofErr w:type="spellStart"/>
            <w:r w:rsidRPr="00503357">
              <w:rPr>
                <w:rFonts w:ascii="Arial" w:hAnsi="Arial" w:cs="Arial"/>
                <w:i/>
              </w:rPr>
              <w:t>Bambusa</w:t>
            </w:r>
            <w:proofErr w:type="spellEnd"/>
            <w:r w:rsidRPr="00503357">
              <w:rPr>
                <w:rFonts w:ascii="Arial" w:hAnsi="Arial" w:cs="Arial"/>
                <w:i/>
              </w:rPr>
              <w:t xml:space="preserve"> vulgaris</w:t>
            </w:r>
            <w:r w:rsidRPr="005F511A">
              <w:rPr>
                <w:rFonts w:ascii="Arial" w:hAnsi="Arial" w:cs="Arial"/>
              </w:rPr>
              <w:t xml:space="preserve"> grown in Coimbatore, India. The organic carbon content in the leaves of </w:t>
            </w:r>
            <w:r w:rsidRPr="00503357">
              <w:rPr>
                <w:rFonts w:ascii="Arial" w:hAnsi="Arial" w:cs="Arial"/>
                <w:i/>
              </w:rPr>
              <w:t xml:space="preserve">B. </w:t>
            </w:r>
            <w:proofErr w:type="spellStart"/>
            <w:r w:rsidRPr="00503357">
              <w:rPr>
                <w:rFonts w:ascii="Arial" w:hAnsi="Arial" w:cs="Arial"/>
                <w:i/>
              </w:rPr>
              <w:t>balcooa</w:t>
            </w:r>
            <w:proofErr w:type="spellEnd"/>
            <w:r w:rsidRPr="005F511A">
              <w:rPr>
                <w:rFonts w:ascii="Arial" w:hAnsi="Arial" w:cs="Arial"/>
              </w:rPr>
              <w:t xml:space="preserve"> and </w:t>
            </w:r>
            <w:r w:rsidRPr="00503357">
              <w:rPr>
                <w:rFonts w:ascii="Arial" w:hAnsi="Arial" w:cs="Arial"/>
                <w:i/>
              </w:rPr>
              <w:t>B. vulgaris</w:t>
            </w:r>
            <w:r w:rsidRPr="005F511A">
              <w:rPr>
                <w:rFonts w:ascii="Arial" w:hAnsi="Arial" w:cs="Arial"/>
              </w:rPr>
              <w:t xml:space="preserve"> was 44.52% and 50.11%, respectively, while in the branches it was 49.10% and 50.94%. Phytolith content in the leaves was recorded at 174.43 mg g</w:t>
            </w:r>
            <w:r w:rsidRPr="005F511A">
              <w:rPr>
                <w:rFonts w:ascii="Cambria Math" w:hAnsi="Cambria Math" w:cs="Cambria Math"/>
              </w:rPr>
              <w:t>⁻</w:t>
            </w:r>
            <w:r w:rsidRPr="005F511A">
              <w:rPr>
                <w:rFonts w:ascii="Arial" w:hAnsi="Arial" w:cs="Arial"/>
              </w:rPr>
              <w:t xml:space="preserve">¹ for </w:t>
            </w:r>
            <w:r w:rsidRPr="00503357">
              <w:rPr>
                <w:rFonts w:ascii="Arial" w:hAnsi="Arial" w:cs="Arial"/>
                <w:i/>
              </w:rPr>
              <w:t xml:space="preserve">B. </w:t>
            </w:r>
            <w:proofErr w:type="spellStart"/>
            <w:r w:rsidRPr="00503357">
              <w:rPr>
                <w:rFonts w:ascii="Arial" w:hAnsi="Arial" w:cs="Arial"/>
                <w:i/>
              </w:rPr>
              <w:t>balcooa</w:t>
            </w:r>
            <w:proofErr w:type="spellEnd"/>
            <w:r w:rsidRPr="005F511A">
              <w:rPr>
                <w:rFonts w:ascii="Arial" w:hAnsi="Arial" w:cs="Arial"/>
              </w:rPr>
              <w:t xml:space="preserve"> and 113.03 mg g</w:t>
            </w:r>
            <w:r w:rsidRPr="005F511A">
              <w:rPr>
                <w:rFonts w:ascii="Cambria Math" w:hAnsi="Cambria Math" w:cs="Cambria Math"/>
              </w:rPr>
              <w:t>⁻</w:t>
            </w:r>
            <w:r w:rsidRPr="005F511A">
              <w:rPr>
                <w:rFonts w:ascii="Arial" w:hAnsi="Arial" w:cs="Arial"/>
              </w:rPr>
              <w:t xml:space="preserve">¹ for </w:t>
            </w:r>
            <w:r w:rsidRPr="00503357">
              <w:rPr>
                <w:rFonts w:ascii="Arial" w:hAnsi="Arial" w:cs="Arial"/>
                <w:i/>
              </w:rPr>
              <w:t>B. vulgaris</w:t>
            </w:r>
            <w:r w:rsidRPr="005F511A">
              <w:rPr>
                <w:rFonts w:ascii="Arial" w:hAnsi="Arial" w:cs="Arial"/>
              </w:rPr>
              <w:t>; in branches, the values were 105.03 mg g</w:t>
            </w:r>
            <w:r w:rsidRPr="005F511A">
              <w:rPr>
                <w:rFonts w:ascii="Cambria Math" w:hAnsi="Cambria Math" w:cs="Cambria Math"/>
              </w:rPr>
              <w:t>⁻</w:t>
            </w:r>
            <w:r w:rsidRPr="005F511A">
              <w:rPr>
                <w:rFonts w:ascii="Arial" w:hAnsi="Arial" w:cs="Arial"/>
              </w:rPr>
              <w:t>¹ and 79.06 mg g</w:t>
            </w:r>
            <w:r w:rsidRPr="005F511A">
              <w:rPr>
                <w:rFonts w:ascii="Cambria Math" w:hAnsi="Cambria Math" w:cs="Cambria Math"/>
              </w:rPr>
              <w:t>⁻</w:t>
            </w:r>
            <w:r w:rsidRPr="005F511A">
              <w:rPr>
                <w:rFonts w:ascii="Arial" w:hAnsi="Arial" w:cs="Arial"/>
              </w:rPr>
              <w:t xml:space="preserve">¹, respectively. Five morphotypes of phytoliths were identified in the leaves and branches of both species: (1) dumbbell or bilobate, (2) globular granulate or spherical rugose, (3) saddle-shaped, (4) elongated, and (5) square short cells. These morphotypes varied in distribution and abundance between the species and plant parts. The findings indicate that </w:t>
            </w:r>
            <w:r w:rsidRPr="00503357">
              <w:rPr>
                <w:rFonts w:ascii="Arial" w:hAnsi="Arial" w:cs="Arial"/>
                <w:i/>
              </w:rPr>
              <w:t>B. vulgaris</w:t>
            </w:r>
            <w:r w:rsidRPr="005F511A">
              <w:rPr>
                <w:rFonts w:ascii="Arial" w:hAnsi="Arial" w:cs="Arial"/>
              </w:rPr>
              <w:t xml:space="preserve"> has a higher organic carbon content and greater potential for </w:t>
            </w:r>
            <w:proofErr w:type="spellStart"/>
            <w:r w:rsidRPr="005F511A">
              <w:rPr>
                <w:rFonts w:ascii="Arial" w:hAnsi="Arial" w:cs="Arial"/>
              </w:rPr>
              <w:t>PhytOC</w:t>
            </w:r>
            <w:proofErr w:type="spellEnd"/>
            <w:r w:rsidRPr="005F511A">
              <w:rPr>
                <w:rFonts w:ascii="Arial" w:hAnsi="Arial" w:cs="Arial"/>
              </w:rPr>
              <w:t xml:space="preserve"> formation compared to </w:t>
            </w:r>
            <w:r w:rsidRPr="00503357">
              <w:rPr>
                <w:rFonts w:ascii="Arial" w:hAnsi="Arial" w:cs="Arial"/>
                <w:i/>
              </w:rPr>
              <w:t xml:space="preserve">B. </w:t>
            </w:r>
            <w:proofErr w:type="spellStart"/>
            <w:r w:rsidRPr="00503357">
              <w:rPr>
                <w:rFonts w:ascii="Arial" w:hAnsi="Arial" w:cs="Arial"/>
                <w:i/>
              </w:rPr>
              <w:t>balcooa</w:t>
            </w:r>
            <w:proofErr w:type="spellEnd"/>
            <w:r w:rsidRPr="005F511A">
              <w:rPr>
                <w:rFonts w:ascii="Arial" w:hAnsi="Arial" w:cs="Arial"/>
              </w:rPr>
              <w:t xml:space="preserve">, despite the latter exhibiting higher phytolith content. This suggests that </w:t>
            </w:r>
            <w:r w:rsidRPr="00503357">
              <w:rPr>
                <w:rFonts w:ascii="Arial" w:hAnsi="Arial" w:cs="Arial"/>
                <w:i/>
              </w:rPr>
              <w:t>B. vulgaris</w:t>
            </w:r>
            <w:r w:rsidRPr="005F511A">
              <w:rPr>
                <w:rFonts w:ascii="Arial" w:hAnsi="Arial" w:cs="Arial"/>
              </w:rPr>
              <w:t xml:space="preserve"> may be more effective in long-term carbon sequestration through </w:t>
            </w:r>
            <w:proofErr w:type="spellStart"/>
            <w:r w:rsidRPr="005F511A">
              <w:rPr>
                <w:rFonts w:ascii="Arial" w:hAnsi="Arial" w:cs="Arial"/>
              </w:rPr>
              <w:t>PhytOC</w:t>
            </w:r>
            <w:proofErr w:type="spellEnd"/>
            <w:r w:rsidRPr="005F511A">
              <w:rPr>
                <w:rFonts w:ascii="Arial" w:hAnsi="Arial" w:cs="Arial"/>
              </w:rPr>
              <w:t xml:space="preserve"> mechanisms. Given the significant role of bamboo in the global carbon cycle, promoting the cultivation of high </w:t>
            </w:r>
            <w:proofErr w:type="spellStart"/>
            <w:r w:rsidRPr="005F511A">
              <w:rPr>
                <w:rFonts w:ascii="Arial" w:hAnsi="Arial" w:cs="Arial"/>
              </w:rPr>
              <w:t>PhytOC</w:t>
            </w:r>
            <w:proofErr w:type="spellEnd"/>
            <w:r w:rsidRPr="005F511A">
              <w:rPr>
                <w:rFonts w:ascii="Arial" w:hAnsi="Arial" w:cs="Arial"/>
              </w:rPr>
              <w:t xml:space="preserve">-producing species like </w:t>
            </w:r>
            <w:r w:rsidRPr="00503357">
              <w:rPr>
                <w:rFonts w:ascii="Arial" w:hAnsi="Arial" w:cs="Arial"/>
                <w:i/>
              </w:rPr>
              <w:t>B. vulgaris</w:t>
            </w:r>
            <w:r w:rsidRPr="005F511A">
              <w:rPr>
                <w:rFonts w:ascii="Arial" w:hAnsi="Arial" w:cs="Arial"/>
              </w:rPr>
              <w:t xml:space="preserve"> could serve as an effective nature-based strategy for climate change mitigation.</w:t>
            </w:r>
          </w:p>
        </w:tc>
      </w:tr>
    </w:tbl>
    <w:p w14:paraId="77D4202D" w14:textId="77777777" w:rsidR="00636EB2" w:rsidRDefault="00636EB2" w:rsidP="00441B6F">
      <w:pPr>
        <w:pStyle w:val="Body"/>
        <w:spacing w:after="0"/>
        <w:rPr>
          <w:rFonts w:ascii="Arial" w:hAnsi="Arial" w:cs="Arial"/>
          <w:i/>
        </w:rPr>
      </w:pPr>
    </w:p>
    <w:p w14:paraId="1FE3484C" w14:textId="77777777" w:rsidR="00A24E7E" w:rsidRDefault="00F850E3" w:rsidP="00441B6F">
      <w:pPr>
        <w:pStyle w:val="Body"/>
        <w:spacing w:after="0"/>
        <w:rPr>
          <w:rFonts w:ascii="Arial" w:hAnsi="Arial" w:cs="Arial"/>
          <w:i/>
        </w:rPr>
      </w:pPr>
      <w:r>
        <w:rPr>
          <w:rFonts w:ascii="Arial" w:hAnsi="Arial" w:cs="Arial"/>
          <w:i/>
        </w:rPr>
        <w:t xml:space="preserve">Keywords: </w:t>
      </w:r>
      <w:r w:rsidR="005F511A" w:rsidRPr="00503357">
        <w:rPr>
          <w:rFonts w:ascii="Arial" w:eastAsia="MinionPro-Regular" w:hAnsi="Arial" w:cs="Arial"/>
          <w:i/>
          <w:szCs w:val="24"/>
        </w:rPr>
        <w:t>Carbon sequestration, Phytolith-occluded carbon (</w:t>
      </w:r>
      <w:proofErr w:type="spellStart"/>
      <w:r w:rsidR="005F511A" w:rsidRPr="00503357">
        <w:rPr>
          <w:rFonts w:ascii="Arial" w:eastAsia="MinionPro-Regular" w:hAnsi="Arial" w:cs="Arial"/>
          <w:i/>
          <w:szCs w:val="24"/>
        </w:rPr>
        <w:t>PhytOC</w:t>
      </w:r>
      <w:proofErr w:type="spellEnd"/>
      <w:r w:rsidR="005F511A" w:rsidRPr="00503357">
        <w:rPr>
          <w:rFonts w:ascii="Arial" w:eastAsia="MinionPro-Regular" w:hAnsi="Arial" w:cs="Arial"/>
          <w:i/>
          <w:szCs w:val="24"/>
        </w:rPr>
        <w:t xml:space="preserve">), Bamboo species, </w:t>
      </w:r>
      <w:proofErr w:type="spellStart"/>
      <w:r w:rsidR="005F511A" w:rsidRPr="00503357">
        <w:rPr>
          <w:rFonts w:ascii="Arial" w:eastAsia="MinionPro-Regular" w:hAnsi="Arial" w:cs="Arial"/>
          <w:i/>
          <w:szCs w:val="24"/>
        </w:rPr>
        <w:t>Bambusa</w:t>
      </w:r>
      <w:proofErr w:type="spellEnd"/>
      <w:r w:rsidR="005F511A" w:rsidRPr="00503357">
        <w:rPr>
          <w:rFonts w:ascii="Arial" w:eastAsia="MinionPro-Regular" w:hAnsi="Arial" w:cs="Arial"/>
          <w:i/>
          <w:szCs w:val="24"/>
        </w:rPr>
        <w:t xml:space="preserve"> </w:t>
      </w:r>
      <w:proofErr w:type="spellStart"/>
      <w:r w:rsidR="005F511A" w:rsidRPr="00503357">
        <w:rPr>
          <w:rFonts w:ascii="Arial" w:eastAsia="MinionPro-Regular" w:hAnsi="Arial" w:cs="Arial"/>
          <w:i/>
          <w:szCs w:val="24"/>
        </w:rPr>
        <w:t>balcooa</w:t>
      </w:r>
      <w:proofErr w:type="spellEnd"/>
      <w:r w:rsidR="005F511A" w:rsidRPr="00503357">
        <w:rPr>
          <w:rFonts w:ascii="Arial" w:eastAsia="MinionPro-Regular" w:hAnsi="Arial" w:cs="Arial"/>
          <w:i/>
          <w:szCs w:val="24"/>
        </w:rPr>
        <w:t xml:space="preserve">, </w:t>
      </w:r>
      <w:proofErr w:type="spellStart"/>
      <w:r w:rsidR="005F511A" w:rsidRPr="00503357">
        <w:rPr>
          <w:rFonts w:ascii="Arial" w:eastAsia="MinionPro-Regular" w:hAnsi="Arial" w:cs="Arial"/>
          <w:i/>
          <w:szCs w:val="24"/>
        </w:rPr>
        <w:t>Bambusa</w:t>
      </w:r>
      <w:proofErr w:type="spellEnd"/>
      <w:r w:rsidR="005F511A" w:rsidRPr="00503357">
        <w:rPr>
          <w:rFonts w:ascii="Arial" w:eastAsia="MinionPro-Regular" w:hAnsi="Arial" w:cs="Arial"/>
          <w:i/>
          <w:szCs w:val="24"/>
        </w:rPr>
        <w:t xml:space="preserve"> vulgaris, Climate change mitigation</w:t>
      </w:r>
    </w:p>
    <w:p w14:paraId="6D595F74" w14:textId="77777777" w:rsidR="0024282C" w:rsidRDefault="0024282C" w:rsidP="00441B6F">
      <w:pPr>
        <w:pStyle w:val="Body"/>
        <w:spacing w:after="0"/>
        <w:rPr>
          <w:rFonts w:ascii="Arial" w:hAnsi="Arial" w:cs="Arial"/>
          <w:i/>
          <w:sz w:val="18"/>
        </w:rPr>
      </w:pPr>
    </w:p>
    <w:p w14:paraId="18AFC8CC" w14:textId="77777777" w:rsidR="00505F06" w:rsidRPr="00A24E7E" w:rsidRDefault="00505F06" w:rsidP="00441B6F">
      <w:pPr>
        <w:pStyle w:val="Body"/>
        <w:spacing w:after="0"/>
        <w:rPr>
          <w:rFonts w:ascii="Arial" w:hAnsi="Arial" w:cs="Arial"/>
          <w:i/>
        </w:rPr>
      </w:pPr>
    </w:p>
    <w:p w14:paraId="2AB70411"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4A23BE5E" w14:textId="77777777" w:rsidR="00790ADA" w:rsidRPr="00FB3A86" w:rsidRDefault="00790ADA" w:rsidP="00441B6F">
      <w:pPr>
        <w:pStyle w:val="AbstHead"/>
        <w:spacing w:after="0"/>
        <w:jc w:val="both"/>
        <w:rPr>
          <w:rFonts w:ascii="Arial" w:hAnsi="Arial" w:cs="Arial"/>
        </w:rPr>
      </w:pPr>
    </w:p>
    <w:p w14:paraId="584AECD8" w14:textId="77777777" w:rsidR="005F511A" w:rsidRPr="005F511A" w:rsidRDefault="005F511A" w:rsidP="005F511A">
      <w:pPr>
        <w:pStyle w:val="Body"/>
        <w:rPr>
          <w:rFonts w:ascii="Arial" w:hAnsi="Arial" w:cs="Arial"/>
        </w:rPr>
      </w:pPr>
      <w:r w:rsidRPr="005F511A">
        <w:rPr>
          <w:rFonts w:ascii="Arial" w:hAnsi="Arial" w:cs="Arial"/>
        </w:rPr>
        <w:t>The continuous rise in atmospheric carbon dioxide (CO</w:t>
      </w:r>
      <w:r w:rsidRPr="005F511A">
        <w:rPr>
          <w:rFonts w:ascii="Cambria Math" w:hAnsi="Cambria Math" w:cs="Cambria Math"/>
        </w:rPr>
        <w:t>₂</w:t>
      </w:r>
      <w:r w:rsidRPr="005F511A">
        <w:rPr>
          <w:rFonts w:ascii="Arial" w:hAnsi="Arial" w:cs="Arial"/>
        </w:rPr>
        <w:t>) levels is a major contributor to global warming and climate change (Selin, 2017). Among the various greenhouse gases, CO</w:t>
      </w:r>
      <w:r w:rsidRPr="005F511A">
        <w:rPr>
          <w:rFonts w:ascii="Cambria Math" w:hAnsi="Cambria Math" w:cs="Cambria Math"/>
        </w:rPr>
        <w:t>₂</w:t>
      </w:r>
      <w:r w:rsidRPr="005F511A">
        <w:rPr>
          <w:rFonts w:ascii="Arial" w:hAnsi="Arial" w:cs="Arial"/>
        </w:rPr>
        <w:t xml:space="preserve"> is considered the most critical factor driving climate instability worldwide (Song et al., 2017). Effective mitigation of climate change requires reducing atmospheric CO</w:t>
      </w:r>
      <w:r w:rsidRPr="005F511A">
        <w:rPr>
          <w:rFonts w:ascii="Cambria Math" w:hAnsi="Cambria Math" w:cs="Cambria Math"/>
        </w:rPr>
        <w:t>₂</w:t>
      </w:r>
      <w:r w:rsidRPr="005F511A">
        <w:rPr>
          <w:rFonts w:ascii="Arial" w:hAnsi="Arial" w:cs="Arial"/>
        </w:rPr>
        <w:t xml:space="preserve"> concentrations, and enhancing terrestrial carbon sequestration through sustainable land-use practices and forest management has been identified as a key strategy (Selin, 2017; Li, 2013). The Intergovernmental Panel on Climate Change (IPCC) supports both mitigation and adaptation strategies, including afforestation and reforestation, to address the global climate crisis (Sohel et al., 2015).</w:t>
      </w:r>
    </w:p>
    <w:p w14:paraId="4D6D0C5C" w14:textId="77777777" w:rsidR="005F511A" w:rsidRPr="005F511A" w:rsidRDefault="005F511A" w:rsidP="005F511A">
      <w:pPr>
        <w:pStyle w:val="Body"/>
        <w:rPr>
          <w:rFonts w:ascii="Arial" w:hAnsi="Arial" w:cs="Arial"/>
        </w:rPr>
      </w:pPr>
      <w:r w:rsidRPr="005F511A">
        <w:rPr>
          <w:rFonts w:ascii="Arial" w:hAnsi="Arial" w:cs="Arial"/>
        </w:rPr>
        <w:t xml:space="preserve">Terrestrial ecosystems play a pivotal role in the global carbon cycle, acting as major carbon sinks by storing carbon in vegetation, litter, and soils (Lal, 2008). Forest ecosystems alone </w:t>
      </w:r>
      <w:r w:rsidRPr="005F511A">
        <w:rPr>
          <w:rFonts w:ascii="Arial" w:hAnsi="Arial" w:cs="Arial"/>
        </w:rPr>
        <w:lastRenderedPageBreak/>
        <w:t xml:space="preserve">sequester approximately 14.9 </w:t>
      </w:r>
      <w:proofErr w:type="spellStart"/>
      <w:r w:rsidRPr="005F511A">
        <w:rPr>
          <w:rFonts w:ascii="Arial" w:hAnsi="Arial" w:cs="Arial"/>
        </w:rPr>
        <w:t>petagrams</w:t>
      </w:r>
      <w:proofErr w:type="spellEnd"/>
      <w:r w:rsidRPr="005F511A">
        <w:rPr>
          <w:rFonts w:ascii="Arial" w:hAnsi="Arial" w:cs="Arial"/>
        </w:rPr>
        <w:t xml:space="preserve"> (</w:t>
      </w:r>
      <w:proofErr w:type="spellStart"/>
      <w:r w:rsidRPr="005F511A">
        <w:rPr>
          <w:rFonts w:ascii="Arial" w:hAnsi="Arial" w:cs="Arial"/>
        </w:rPr>
        <w:t>Pg</w:t>
      </w:r>
      <w:proofErr w:type="spellEnd"/>
      <w:r w:rsidRPr="005F511A">
        <w:rPr>
          <w:rFonts w:ascii="Arial" w:hAnsi="Arial" w:cs="Arial"/>
        </w:rPr>
        <w:t>) of atmospheric CO</w:t>
      </w:r>
      <w:r w:rsidRPr="005F511A">
        <w:rPr>
          <w:rFonts w:ascii="Cambria Math" w:hAnsi="Cambria Math" w:cs="Cambria Math"/>
        </w:rPr>
        <w:t>₂</w:t>
      </w:r>
      <w:r w:rsidRPr="005F511A">
        <w:rPr>
          <w:rFonts w:ascii="Arial" w:hAnsi="Arial" w:cs="Arial"/>
        </w:rPr>
        <w:t xml:space="preserve"> annually, holding nearly 90% of all living terrestrial biomass carbon (Yang et al., 2018). However, anthropogenic activities have disrupted nearly half of the terrestrial biological carbon cycle, further intensifying the need for effective carbon sink management (Farrelly et al., 2013; Sheikh et al., 2014).</w:t>
      </w:r>
    </w:p>
    <w:p w14:paraId="6B8002DB" w14:textId="77777777" w:rsidR="005F511A" w:rsidRPr="005F511A" w:rsidRDefault="005F511A" w:rsidP="005F511A">
      <w:pPr>
        <w:pStyle w:val="Body"/>
        <w:rPr>
          <w:rFonts w:ascii="Arial" w:hAnsi="Arial" w:cs="Arial"/>
        </w:rPr>
      </w:pPr>
      <w:r w:rsidRPr="005F511A">
        <w:rPr>
          <w:rFonts w:ascii="Arial" w:hAnsi="Arial" w:cs="Arial"/>
        </w:rPr>
        <w:t xml:space="preserve">In this context, bamboo is emerging as a highly promising species due to its exceptionally rapid growth rate, extensive biomass production, and significant long-term carbon storage capacity (Nath et al., 2015). Belonging to the subfamily </w:t>
      </w:r>
      <w:proofErr w:type="spellStart"/>
      <w:r w:rsidRPr="005F511A">
        <w:rPr>
          <w:rFonts w:ascii="Arial" w:hAnsi="Arial" w:cs="Arial"/>
        </w:rPr>
        <w:t>Bambusoideae</w:t>
      </w:r>
      <w:proofErr w:type="spellEnd"/>
      <w:r w:rsidRPr="005F511A">
        <w:rPr>
          <w:rFonts w:ascii="Arial" w:hAnsi="Arial" w:cs="Arial"/>
        </w:rPr>
        <w:t xml:space="preserve"> of the </w:t>
      </w:r>
      <w:proofErr w:type="spellStart"/>
      <w:r w:rsidRPr="005F511A">
        <w:rPr>
          <w:rFonts w:ascii="Arial" w:hAnsi="Arial" w:cs="Arial"/>
        </w:rPr>
        <w:t>Poaceae</w:t>
      </w:r>
      <w:proofErr w:type="spellEnd"/>
      <w:r w:rsidRPr="005F511A">
        <w:rPr>
          <w:rFonts w:ascii="Arial" w:hAnsi="Arial" w:cs="Arial"/>
        </w:rPr>
        <w:t xml:space="preserve"> family, bamboo is a woody grass that thrives across tropical and subtropical regions and covers approximately 31.5 million hectares globally around 0.8% of the world’s forest area (Montti et al., 2009; Yuen et al., 2017). Notably, bamboo holds the Guinness World Record for the fastest-growing plant, capable of growing up to 1.2 meters per day (</w:t>
      </w:r>
      <w:proofErr w:type="spellStart"/>
      <w:r w:rsidRPr="005F511A">
        <w:rPr>
          <w:rFonts w:ascii="Arial" w:hAnsi="Arial" w:cs="Arial"/>
        </w:rPr>
        <w:t>Abutu</w:t>
      </w:r>
      <w:proofErr w:type="spellEnd"/>
      <w:r w:rsidRPr="005F511A">
        <w:rPr>
          <w:rFonts w:ascii="Arial" w:hAnsi="Arial" w:cs="Arial"/>
        </w:rPr>
        <w:t>, 2010), and has been identified as an effective carbon sink through its aboveground biomass and leaf structure (Nath et al., 2015; Giri et al., 2015).</w:t>
      </w:r>
    </w:p>
    <w:p w14:paraId="28FA78CE" w14:textId="77777777" w:rsidR="005F511A" w:rsidRPr="005F511A" w:rsidRDefault="005F511A" w:rsidP="005F511A">
      <w:pPr>
        <w:pStyle w:val="Body"/>
        <w:rPr>
          <w:rFonts w:ascii="Arial" w:hAnsi="Arial" w:cs="Arial"/>
        </w:rPr>
      </w:pPr>
      <w:r w:rsidRPr="005F511A">
        <w:rPr>
          <w:rFonts w:ascii="Arial" w:hAnsi="Arial" w:cs="Arial"/>
        </w:rPr>
        <w:t>In addition to carbon sequestration in biomass, bamboo also contributes to long-term carbon storage through phytolith-occluded carbon (</w:t>
      </w:r>
      <w:proofErr w:type="spellStart"/>
      <w:r w:rsidRPr="005F511A">
        <w:rPr>
          <w:rFonts w:ascii="Arial" w:hAnsi="Arial" w:cs="Arial"/>
        </w:rPr>
        <w:t>PhytOC</w:t>
      </w:r>
      <w:proofErr w:type="spellEnd"/>
      <w:r w:rsidRPr="005F511A">
        <w:rPr>
          <w:rFonts w:ascii="Arial" w:hAnsi="Arial" w:cs="Arial"/>
        </w:rPr>
        <w:t>). Phytoliths, microscopic silica structures formed in plant tissues can entrap small amounts of organic carbon during their formation, resulting in stable carbon that persists in soils long after plant decay (</w:t>
      </w:r>
      <w:r w:rsidR="007709F6">
        <w:rPr>
          <w:rFonts w:ascii="Arial" w:hAnsi="Arial" w:cs="Arial"/>
          <w:color w:val="222222"/>
          <w:shd w:val="clear" w:color="auto" w:fill="FFFFFF"/>
        </w:rPr>
        <w:t>Abdul</w:t>
      </w:r>
      <w:r w:rsidRPr="005F511A">
        <w:rPr>
          <w:rFonts w:ascii="Arial" w:hAnsi="Arial" w:cs="Arial"/>
        </w:rPr>
        <w:t xml:space="preserve"> et al., 2014; Yang et al., 2018). The proportion of carbon occluded in phytoliths ranges from 0.1% to 6% (Song et al., 2014; Ru et al., 2018; Pan et al., 2017). Bamboo is particularly rich in phytoliths, and its </w:t>
      </w:r>
      <w:proofErr w:type="spellStart"/>
      <w:r w:rsidRPr="005F511A">
        <w:rPr>
          <w:rFonts w:ascii="Arial" w:hAnsi="Arial" w:cs="Arial"/>
        </w:rPr>
        <w:t>PhytOC</w:t>
      </w:r>
      <w:proofErr w:type="spellEnd"/>
      <w:r w:rsidRPr="005F511A">
        <w:rPr>
          <w:rFonts w:ascii="Arial" w:hAnsi="Arial" w:cs="Arial"/>
        </w:rPr>
        <w:t xml:space="preserve"> content significantly enhances its role in long-term atmospheric CO</w:t>
      </w:r>
      <w:r w:rsidRPr="005F511A">
        <w:rPr>
          <w:rFonts w:ascii="Cambria Math" w:hAnsi="Cambria Math" w:cs="Cambria Math"/>
        </w:rPr>
        <w:t>₂</w:t>
      </w:r>
      <w:r w:rsidRPr="005F511A">
        <w:rPr>
          <w:rFonts w:ascii="Arial" w:hAnsi="Arial" w:cs="Arial"/>
        </w:rPr>
        <w:t xml:space="preserve"> reduction (Li et al., 2014; Tao et al., 2020).</w:t>
      </w:r>
    </w:p>
    <w:p w14:paraId="2BF94A62" w14:textId="77777777" w:rsidR="005F511A" w:rsidRDefault="005F511A" w:rsidP="005F511A">
      <w:pPr>
        <w:pStyle w:val="Body"/>
        <w:rPr>
          <w:rFonts w:ascii="Arial" w:hAnsi="Arial" w:cs="Arial"/>
        </w:rPr>
      </w:pPr>
      <w:r w:rsidRPr="005F511A">
        <w:rPr>
          <w:rFonts w:ascii="Arial" w:hAnsi="Arial" w:cs="Arial"/>
        </w:rPr>
        <w:t xml:space="preserve">Despite the growing interest in carbon sequestration, most research has traditionally focused on large forest trees, with limited studies addressing the potential of phytoliths and </w:t>
      </w:r>
      <w:proofErr w:type="spellStart"/>
      <w:r w:rsidRPr="005F511A">
        <w:rPr>
          <w:rFonts w:ascii="Arial" w:hAnsi="Arial" w:cs="Arial"/>
        </w:rPr>
        <w:t>PhytOC</w:t>
      </w:r>
      <w:proofErr w:type="spellEnd"/>
      <w:r w:rsidRPr="005F511A">
        <w:rPr>
          <w:rFonts w:ascii="Arial" w:hAnsi="Arial" w:cs="Arial"/>
        </w:rPr>
        <w:t xml:space="preserve"> particularly in India (Montti et al., 2009; Parr &amp; Sullivan, 2014; Yang et al., 2018). Therefore, the present study aims to investigate the carbon storage potential, phytolith content, and </w:t>
      </w:r>
      <w:proofErr w:type="spellStart"/>
      <w:r w:rsidRPr="005F511A">
        <w:rPr>
          <w:rFonts w:ascii="Arial" w:hAnsi="Arial" w:cs="Arial"/>
        </w:rPr>
        <w:t>PhytOC</w:t>
      </w:r>
      <w:proofErr w:type="spellEnd"/>
      <w:r w:rsidRPr="005F511A">
        <w:rPr>
          <w:rFonts w:ascii="Arial" w:hAnsi="Arial" w:cs="Arial"/>
        </w:rPr>
        <w:t xml:space="preserve"> concentration in different parts (leaves and branches) of two bamboo species </w:t>
      </w:r>
      <w:proofErr w:type="spellStart"/>
      <w:r w:rsidRPr="00503357">
        <w:rPr>
          <w:rFonts w:ascii="Arial" w:hAnsi="Arial" w:cs="Arial"/>
          <w:i/>
        </w:rPr>
        <w:t>Bambusa</w:t>
      </w:r>
      <w:proofErr w:type="spellEnd"/>
      <w:r w:rsidRPr="00503357">
        <w:rPr>
          <w:rFonts w:ascii="Arial" w:hAnsi="Arial" w:cs="Arial"/>
          <w:i/>
        </w:rPr>
        <w:t xml:space="preserve"> </w:t>
      </w:r>
      <w:proofErr w:type="spellStart"/>
      <w:r w:rsidRPr="00503357">
        <w:rPr>
          <w:rFonts w:ascii="Arial" w:hAnsi="Arial" w:cs="Arial"/>
          <w:i/>
        </w:rPr>
        <w:t>balcooa</w:t>
      </w:r>
      <w:proofErr w:type="spellEnd"/>
      <w:r w:rsidRPr="005F511A">
        <w:rPr>
          <w:rFonts w:ascii="Arial" w:hAnsi="Arial" w:cs="Arial"/>
        </w:rPr>
        <w:t xml:space="preserve"> and </w:t>
      </w:r>
      <w:proofErr w:type="spellStart"/>
      <w:r w:rsidRPr="00503357">
        <w:rPr>
          <w:rFonts w:ascii="Arial" w:hAnsi="Arial" w:cs="Arial"/>
          <w:i/>
        </w:rPr>
        <w:t>Bambusa</w:t>
      </w:r>
      <w:proofErr w:type="spellEnd"/>
      <w:r w:rsidRPr="00503357">
        <w:rPr>
          <w:rFonts w:ascii="Arial" w:hAnsi="Arial" w:cs="Arial"/>
          <w:i/>
        </w:rPr>
        <w:t xml:space="preserve"> vulgaris</w:t>
      </w:r>
      <w:r w:rsidRPr="005F511A">
        <w:rPr>
          <w:rFonts w:ascii="Arial" w:hAnsi="Arial" w:cs="Arial"/>
        </w:rPr>
        <w:t>, cultivated in Coimbatore, India. This research contributes to a better understanding of bamboo’s role in carbon sequestration and highlights its potential in climate change mitigation strategies</w:t>
      </w:r>
      <w:r>
        <w:rPr>
          <w:rFonts w:ascii="Arial" w:hAnsi="Arial" w:cs="Arial"/>
        </w:rPr>
        <w:t>.</w:t>
      </w:r>
    </w:p>
    <w:p w14:paraId="15A75963" w14:textId="77777777" w:rsidR="007F7B32" w:rsidRDefault="00902823" w:rsidP="00441B6F">
      <w:pPr>
        <w:pStyle w:val="AbstHead"/>
        <w:spacing w:after="0"/>
        <w:jc w:val="both"/>
        <w:rPr>
          <w:rFonts w:ascii="Arial" w:hAnsi="Arial" w:cs="Arial"/>
        </w:rPr>
      </w:pPr>
      <w:r>
        <w:rPr>
          <w:rFonts w:ascii="Arial" w:hAnsi="Arial" w:cs="Arial"/>
        </w:rPr>
        <w:t>2. material</w:t>
      </w:r>
      <w:r w:rsidR="007A1AB1">
        <w:rPr>
          <w:rFonts w:ascii="Arial" w:hAnsi="Arial" w:cs="Arial"/>
        </w:rPr>
        <w:t>s</w:t>
      </w:r>
      <w:r>
        <w:rPr>
          <w:rFonts w:ascii="Arial" w:hAnsi="Arial" w:cs="Arial"/>
        </w:rPr>
        <w:t xml:space="preserve"> and method</w:t>
      </w:r>
      <w:r w:rsidR="00000F8F">
        <w:rPr>
          <w:rFonts w:ascii="Arial" w:hAnsi="Arial" w:cs="Arial"/>
        </w:rPr>
        <w:t>s</w:t>
      </w:r>
    </w:p>
    <w:p w14:paraId="501CDEE4" w14:textId="77777777" w:rsidR="00790ADA" w:rsidRPr="00FB3A86" w:rsidRDefault="00790ADA" w:rsidP="00441B6F">
      <w:pPr>
        <w:pStyle w:val="AbstHead"/>
        <w:spacing w:after="0"/>
        <w:jc w:val="both"/>
        <w:rPr>
          <w:rFonts w:ascii="Arial" w:hAnsi="Arial" w:cs="Arial"/>
        </w:rPr>
      </w:pPr>
    </w:p>
    <w:p w14:paraId="7E9FA5F1" w14:textId="77777777" w:rsidR="004A07A5" w:rsidRPr="004A07A5" w:rsidRDefault="004A07A5" w:rsidP="004A07A5">
      <w:pPr>
        <w:pStyle w:val="Body"/>
        <w:rPr>
          <w:rFonts w:ascii="Arial" w:hAnsi="Arial" w:cs="Arial"/>
        </w:rPr>
      </w:pPr>
      <w:r w:rsidRPr="00C30A0F">
        <w:rPr>
          <w:rFonts w:ascii="Arial" w:hAnsi="Arial" w:cs="Arial"/>
          <w:b/>
          <w:caps/>
          <w:sz w:val="22"/>
        </w:rPr>
        <w:t xml:space="preserve">2.1 </w:t>
      </w:r>
      <w:r w:rsidR="005F511A">
        <w:rPr>
          <w:rFonts w:ascii="Arial" w:hAnsi="Arial" w:cs="Arial"/>
          <w:b/>
          <w:sz w:val="22"/>
        </w:rPr>
        <w:t xml:space="preserve">Study </w:t>
      </w:r>
      <w:r w:rsidR="00490E7B">
        <w:rPr>
          <w:rFonts w:ascii="Arial" w:hAnsi="Arial" w:cs="Arial"/>
          <w:b/>
          <w:sz w:val="22"/>
        </w:rPr>
        <w:t>S</w:t>
      </w:r>
      <w:r w:rsidR="005F511A">
        <w:rPr>
          <w:rFonts w:ascii="Arial" w:hAnsi="Arial" w:cs="Arial"/>
          <w:b/>
          <w:sz w:val="22"/>
        </w:rPr>
        <w:t>ite</w:t>
      </w:r>
    </w:p>
    <w:p w14:paraId="4DAE1BF1" w14:textId="77777777" w:rsidR="005F511A" w:rsidRPr="005F511A" w:rsidRDefault="005F511A" w:rsidP="005F511A">
      <w:pPr>
        <w:pStyle w:val="Body"/>
        <w:rPr>
          <w:rFonts w:ascii="Arial" w:hAnsi="Arial" w:cs="Arial"/>
        </w:rPr>
      </w:pPr>
      <w:r w:rsidRPr="005F511A">
        <w:rPr>
          <w:rFonts w:ascii="Arial" w:hAnsi="Arial" w:cs="Arial"/>
        </w:rPr>
        <w:t>The present study was carried out in Coimbatore, a major city located in the western part of Tamil Nadu, India (Figure 1). The region lies within the tropical semi-arid zone and is characterized by moderate climatic conditions, making it suitable for the growth of various bamboo species.</w:t>
      </w:r>
    </w:p>
    <w:p w14:paraId="2B72BD1A" w14:textId="77777777" w:rsidR="005F511A" w:rsidRPr="005F511A" w:rsidRDefault="005F511A" w:rsidP="005F511A">
      <w:pPr>
        <w:pStyle w:val="Body"/>
        <w:rPr>
          <w:rFonts w:ascii="Arial" w:hAnsi="Arial" w:cs="Arial"/>
        </w:rPr>
      </w:pPr>
      <w:r w:rsidRPr="005F511A">
        <w:rPr>
          <w:rFonts w:ascii="Arial" w:hAnsi="Arial" w:cs="Arial"/>
        </w:rPr>
        <w:t xml:space="preserve">Samples were collected from two different locations within Coimbatore, specifically at the geographic coordinates N 11°02′01″ E 77°00′40″ and N 11°02′45″ E 76°52′80″. These sites were selected based on the natural occurrence and accessibility of the two bamboo species under study </w:t>
      </w:r>
      <w:proofErr w:type="spellStart"/>
      <w:r w:rsidRPr="00503357">
        <w:rPr>
          <w:rFonts w:ascii="Arial" w:hAnsi="Arial" w:cs="Arial"/>
          <w:i/>
        </w:rPr>
        <w:t>Bambusa</w:t>
      </w:r>
      <w:proofErr w:type="spellEnd"/>
      <w:r w:rsidRPr="00503357">
        <w:rPr>
          <w:rFonts w:ascii="Arial" w:hAnsi="Arial" w:cs="Arial"/>
          <w:i/>
        </w:rPr>
        <w:t xml:space="preserve"> </w:t>
      </w:r>
      <w:proofErr w:type="spellStart"/>
      <w:r w:rsidRPr="00503357">
        <w:rPr>
          <w:rFonts w:ascii="Arial" w:hAnsi="Arial" w:cs="Arial"/>
          <w:i/>
        </w:rPr>
        <w:t>balcooa</w:t>
      </w:r>
      <w:proofErr w:type="spellEnd"/>
      <w:r w:rsidRPr="005F511A">
        <w:rPr>
          <w:rFonts w:ascii="Arial" w:hAnsi="Arial" w:cs="Arial"/>
        </w:rPr>
        <w:t xml:space="preserve"> and </w:t>
      </w:r>
      <w:proofErr w:type="spellStart"/>
      <w:r w:rsidRPr="00503357">
        <w:rPr>
          <w:rFonts w:ascii="Arial" w:hAnsi="Arial" w:cs="Arial"/>
          <w:i/>
        </w:rPr>
        <w:t>Bambusa</w:t>
      </w:r>
      <w:proofErr w:type="spellEnd"/>
      <w:r w:rsidRPr="00503357">
        <w:rPr>
          <w:rFonts w:ascii="Arial" w:hAnsi="Arial" w:cs="Arial"/>
          <w:i/>
        </w:rPr>
        <w:t xml:space="preserve"> vulgaris</w:t>
      </w:r>
      <w:r w:rsidRPr="005F511A">
        <w:rPr>
          <w:rFonts w:ascii="Arial" w:hAnsi="Arial" w:cs="Arial"/>
        </w:rPr>
        <w:t>.</w:t>
      </w:r>
    </w:p>
    <w:p w14:paraId="6BCD4C09" w14:textId="77777777" w:rsidR="005F511A" w:rsidRDefault="005F511A" w:rsidP="005F511A">
      <w:pPr>
        <w:pStyle w:val="Body"/>
        <w:rPr>
          <w:rFonts w:ascii="Arial" w:hAnsi="Arial" w:cs="Arial"/>
        </w:rPr>
      </w:pPr>
      <w:r w:rsidRPr="005F511A">
        <w:rPr>
          <w:rFonts w:ascii="Arial" w:hAnsi="Arial" w:cs="Arial"/>
        </w:rPr>
        <w:t>To assess the carbon sequestration potential of these species, leaf and branch samples were collected from mature, healthy plants at both locations. The collected samples were analyzed for moisture content, organic carbon content, phytolith concentration, and phytolith-occluded carbon (</w:t>
      </w:r>
      <w:proofErr w:type="spellStart"/>
      <w:r w:rsidRPr="005F511A">
        <w:rPr>
          <w:rFonts w:ascii="Arial" w:hAnsi="Arial" w:cs="Arial"/>
        </w:rPr>
        <w:t>PhytOC</w:t>
      </w:r>
      <w:proofErr w:type="spellEnd"/>
      <w:r w:rsidRPr="005F511A">
        <w:rPr>
          <w:rFonts w:ascii="Arial" w:hAnsi="Arial" w:cs="Arial"/>
        </w:rPr>
        <w:t>) using standard analytical procedures.</w:t>
      </w:r>
    </w:p>
    <w:p w14:paraId="3DEADAF3" w14:textId="77777777" w:rsidR="00EB1195" w:rsidRDefault="00EB1195" w:rsidP="005F511A">
      <w:pPr>
        <w:pStyle w:val="Body"/>
        <w:rPr>
          <w:rFonts w:ascii="Arial" w:hAnsi="Arial" w:cs="Arial"/>
        </w:rPr>
      </w:pPr>
      <w:r>
        <w:rPr>
          <w:b/>
          <w:noProof/>
          <w:szCs w:val="24"/>
          <w:lang w:val="en-IN" w:eastAsia="en-IN"/>
        </w:rPr>
        <w:lastRenderedPageBreak/>
        <w:drawing>
          <wp:inline distT="0" distB="0" distL="0" distR="0" wp14:anchorId="6E6641DC" wp14:editId="63F98649">
            <wp:extent cx="5212080" cy="3578469"/>
            <wp:effectExtent l="0" t="0" r="762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3578469"/>
                    </a:xfrm>
                    <a:prstGeom prst="rect">
                      <a:avLst/>
                    </a:prstGeom>
                    <a:noFill/>
                    <a:ln>
                      <a:noFill/>
                    </a:ln>
                  </pic:spPr>
                </pic:pic>
              </a:graphicData>
            </a:graphic>
          </wp:inline>
        </w:drawing>
      </w:r>
    </w:p>
    <w:p w14:paraId="75DE627B" w14:textId="77777777" w:rsidR="00EB1195" w:rsidRPr="002C7F54" w:rsidRDefault="00EB1195" w:rsidP="00EB1195">
      <w:pPr>
        <w:spacing w:line="480" w:lineRule="auto"/>
        <w:rPr>
          <w:rFonts w:ascii="Arial" w:hAnsi="Arial" w:cs="Arial"/>
        </w:rPr>
      </w:pPr>
      <w:r w:rsidRPr="002C7F54">
        <w:rPr>
          <w:rFonts w:ascii="Arial" w:hAnsi="Arial" w:cs="Arial"/>
          <w:b/>
        </w:rPr>
        <w:t>Fig. 1.</w:t>
      </w:r>
      <w:r w:rsidRPr="002C7F54">
        <w:rPr>
          <w:rFonts w:ascii="Arial" w:hAnsi="Arial" w:cs="Arial"/>
        </w:rPr>
        <w:t xml:space="preserve"> </w:t>
      </w:r>
      <w:r w:rsidRPr="00EB1195">
        <w:rPr>
          <w:rFonts w:ascii="Arial" w:hAnsi="Arial" w:cs="Arial"/>
        </w:rPr>
        <w:t>Map showing the location of Coimbatore in Tamil Nadu state of India</w:t>
      </w:r>
      <w:r w:rsidRPr="002C7F54">
        <w:rPr>
          <w:rFonts w:ascii="Arial" w:hAnsi="Arial" w:cs="Arial"/>
        </w:rPr>
        <w:t>.</w:t>
      </w:r>
    </w:p>
    <w:p w14:paraId="6F751073" w14:textId="77777777" w:rsidR="00EB1195" w:rsidRDefault="00EB1195" w:rsidP="005F511A">
      <w:pPr>
        <w:pStyle w:val="Body"/>
        <w:rPr>
          <w:rFonts w:ascii="Arial" w:hAnsi="Arial" w:cs="Arial"/>
        </w:rPr>
      </w:pPr>
    </w:p>
    <w:p w14:paraId="79051112" w14:textId="77777777" w:rsidR="004A07A5" w:rsidRPr="004A07A5" w:rsidRDefault="004A07A5" w:rsidP="004A07A5">
      <w:pPr>
        <w:pStyle w:val="Body"/>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00490E7B">
        <w:rPr>
          <w:rFonts w:ascii="Arial" w:hAnsi="Arial" w:cs="Arial"/>
          <w:b/>
          <w:sz w:val="22"/>
        </w:rPr>
        <w:t>Moisture Content D</w:t>
      </w:r>
      <w:r w:rsidR="00EB1195" w:rsidRPr="00EB1195">
        <w:rPr>
          <w:rFonts w:ascii="Arial" w:hAnsi="Arial" w:cs="Arial"/>
          <w:b/>
          <w:sz w:val="22"/>
        </w:rPr>
        <w:t>etermination</w:t>
      </w:r>
    </w:p>
    <w:p w14:paraId="526CE523" w14:textId="77777777" w:rsidR="00EB1195" w:rsidRPr="00EB1195" w:rsidRDefault="00EB1195" w:rsidP="00EB1195">
      <w:pPr>
        <w:pStyle w:val="Body"/>
        <w:rPr>
          <w:rFonts w:ascii="Arial" w:hAnsi="Arial" w:cs="Arial"/>
        </w:rPr>
      </w:pPr>
      <w:r w:rsidRPr="00EB1195">
        <w:rPr>
          <w:rFonts w:ascii="Arial" w:hAnsi="Arial" w:cs="Arial"/>
        </w:rPr>
        <w:t xml:space="preserve">Above-ground plant parts, specifically leaves and branches, were collected from the same individual plants of </w:t>
      </w:r>
      <w:proofErr w:type="spellStart"/>
      <w:r w:rsidRPr="00503357">
        <w:rPr>
          <w:rFonts w:ascii="Arial" w:hAnsi="Arial" w:cs="Arial"/>
          <w:i/>
        </w:rPr>
        <w:t>Bambusa</w:t>
      </w:r>
      <w:proofErr w:type="spellEnd"/>
      <w:r w:rsidRPr="00503357">
        <w:rPr>
          <w:rFonts w:ascii="Arial" w:hAnsi="Arial" w:cs="Arial"/>
          <w:i/>
        </w:rPr>
        <w:t xml:space="preserve"> </w:t>
      </w:r>
      <w:proofErr w:type="spellStart"/>
      <w:r w:rsidRPr="00503357">
        <w:rPr>
          <w:rFonts w:ascii="Arial" w:hAnsi="Arial" w:cs="Arial"/>
          <w:i/>
        </w:rPr>
        <w:t>balcooa</w:t>
      </w:r>
      <w:proofErr w:type="spellEnd"/>
      <w:r w:rsidRPr="00EB1195">
        <w:rPr>
          <w:rFonts w:ascii="Arial" w:hAnsi="Arial" w:cs="Arial"/>
        </w:rPr>
        <w:t xml:space="preserve"> and </w:t>
      </w:r>
      <w:proofErr w:type="spellStart"/>
      <w:r w:rsidRPr="00503357">
        <w:rPr>
          <w:rFonts w:ascii="Arial" w:hAnsi="Arial" w:cs="Arial"/>
          <w:i/>
        </w:rPr>
        <w:t>Bambusa</w:t>
      </w:r>
      <w:proofErr w:type="spellEnd"/>
      <w:r w:rsidRPr="00503357">
        <w:rPr>
          <w:rFonts w:ascii="Arial" w:hAnsi="Arial" w:cs="Arial"/>
          <w:i/>
        </w:rPr>
        <w:t xml:space="preserve"> vulgaris</w:t>
      </w:r>
      <w:r w:rsidRPr="00EB1195">
        <w:rPr>
          <w:rFonts w:ascii="Arial" w:hAnsi="Arial" w:cs="Arial"/>
        </w:rPr>
        <w:t>. The fresh weight of each sample was immediately recorded using a digital electronic balance. The samples were then oven-dried at 105°C for 24 hours to ensure complete removal of moisture. After drying, the samples were weighed again to obtain their dry weight.</w:t>
      </w:r>
    </w:p>
    <w:p w14:paraId="369F4476" w14:textId="77777777" w:rsidR="004A07A5" w:rsidRDefault="00EB1195" w:rsidP="00EB1195">
      <w:pPr>
        <w:pStyle w:val="Body"/>
        <w:rPr>
          <w:rFonts w:ascii="Arial" w:hAnsi="Arial" w:cs="Arial"/>
        </w:rPr>
      </w:pPr>
      <w:r w:rsidRPr="00EB1195">
        <w:rPr>
          <w:rFonts w:ascii="Arial" w:hAnsi="Arial" w:cs="Arial"/>
        </w:rPr>
        <w:t>The moisture content of each sample was calculated by taking the difference between the fresh weight and dry weight, using the following formula:</w:t>
      </w:r>
    </w:p>
    <w:p w14:paraId="1712270E" w14:textId="77777777" w:rsidR="00EB1195" w:rsidRPr="00EB1195" w:rsidRDefault="00EB1195" w:rsidP="00EB1195">
      <w:pPr>
        <w:pStyle w:val="NoSpacing"/>
        <w:spacing w:line="360" w:lineRule="auto"/>
        <w:ind w:firstLine="720"/>
        <w:jc w:val="both"/>
        <w:rPr>
          <w:rFonts w:ascii="Arial" w:eastAsia="Times New Roman" w:hAnsi="Arial" w:cs="Arial"/>
          <w:b/>
          <w:sz w:val="20"/>
          <w:szCs w:val="20"/>
        </w:rPr>
      </w:pPr>
      <m:oMathPara>
        <m:oMath>
          <m:r>
            <m:rPr>
              <m:sty m:val="bi"/>
            </m:rPr>
            <w:rPr>
              <w:rFonts w:ascii="Cambria Math" w:eastAsia="Times New Roman" w:hAnsi="Cambria Math" w:cs="Arial"/>
              <w:sz w:val="20"/>
              <w:szCs w:val="20"/>
            </w:rPr>
            <m:t>Fresh weight-Dry weight=Water content or weight of moisture</m:t>
          </m:r>
        </m:oMath>
      </m:oMathPara>
    </w:p>
    <w:p w14:paraId="2E7102CD" w14:textId="77777777" w:rsidR="00EB1195" w:rsidRPr="00EB1195" w:rsidRDefault="00983976" w:rsidP="00EB1195">
      <w:pPr>
        <w:pStyle w:val="NoSpacing"/>
        <w:spacing w:line="360" w:lineRule="auto"/>
        <w:ind w:firstLine="720"/>
        <w:jc w:val="both"/>
        <w:rPr>
          <w:rFonts w:ascii="Times New Roman" w:eastAsia="Times New Roman" w:hAnsi="Times New Roman"/>
          <w:b/>
          <w:sz w:val="20"/>
          <w:szCs w:val="20"/>
        </w:rPr>
      </w:pPr>
      <m:oMathPara>
        <m:oMath>
          <m:f>
            <m:fPr>
              <m:ctrlPr>
                <w:rPr>
                  <w:rFonts w:ascii="Cambria Math" w:eastAsia="Times New Roman" w:hAnsi="Cambria Math"/>
                  <w:b/>
                  <w:i/>
                  <w:sz w:val="20"/>
                  <w:szCs w:val="20"/>
                </w:rPr>
              </m:ctrlPr>
            </m:fPr>
            <m:num>
              <m:r>
                <m:rPr>
                  <m:sty m:val="bi"/>
                </m:rPr>
                <w:rPr>
                  <w:rFonts w:ascii="Cambria Math" w:eastAsia="Times New Roman" w:hAnsi="Cambria Math"/>
                  <w:sz w:val="20"/>
                  <w:szCs w:val="20"/>
                </w:rPr>
                <m:t>Weight</m:t>
              </m:r>
              <m:r>
                <m:rPr>
                  <m:sty m:val="bi"/>
                </m:rPr>
                <w:rPr>
                  <w:rFonts w:ascii="Cambria Math" w:eastAsia="Times New Roman" w:hAnsi="Cambria Math"/>
                  <w:sz w:val="20"/>
                  <w:szCs w:val="20"/>
                </w:rPr>
                <m:t xml:space="preserve"> </m:t>
              </m:r>
              <m:r>
                <m:rPr>
                  <m:sty m:val="bi"/>
                </m:rPr>
                <w:rPr>
                  <w:rFonts w:ascii="Cambria Math" w:eastAsia="Times New Roman" w:hAnsi="Cambria Math"/>
                  <w:sz w:val="20"/>
                  <w:szCs w:val="20"/>
                </w:rPr>
                <m:t>of</m:t>
              </m:r>
              <m:r>
                <m:rPr>
                  <m:sty m:val="bi"/>
                </m:rPr>
                <w:rPr>
                  <w:rFonts w:ascii="Cambria Math" w:eastAsia="Times New Roman" w:hAnsi="Cambria Math"/>
                  <w:sz w:val="20"/>
                  <w:szCs w:val="20"/>
                </w:rPr>
                <m:t xml:space="preserve"> </m:t>
              </m:r>
              <m:r>
                <m:rPr>
                  <m:sty m:val="bi"/>
                </m:rPr>
                <w:rPr>
                  <w:rFonts w:ascii="Cambria Math" w:eastAsia="Times New Roman" w:hAnsi="Cambria Math"/>
                  <w:sz w:val="20"/>
                  <w:szCs w:val="20"/>
                </w:rPr>
                <m:t>moisture</m:t>
              </m:r>
            </m:num>
            <m:den>
              <m:r>
                <m:rPr>
                  <m:sty m:val="bi"/>
                </m:rPr>
                <w:rPr>
                  <w:rFonts w:ascii="Cambria Math" w:eastAsia="Times New Roman" w:hAnsi="Cambria Math"/>
                  <w:sz w:val="20"/>
                  <w:szCs w:val="20"/>
                </w:rPr>
                <m:t>Fresh</m:t>
              </m:r>
              <m:r>
                <m:rPr>
                  <m:sty m:val="bi"/>
                </m:rPr>
                <w:rPr>
                  <w:rFonts w:ascii="Cambria Math" w:eastAsia="Times New Roman" w:hAnsi="Cambria Math"/>
                  <w:sz w:val="20"/>
                  <w:szCs w:val="20"/>
                </w:rPr>
                <m:t xml:space="preserve"> </m:t>
              </m:r>
              <m:r>
                <m:rPr>
                  <m:sty m:val="bi"/>
                </m:rPr>
                <w:rPr>
                  <w:rFonts w:ascii="Cambria Math" w:eastAsia="Times New Roman" w:hAnsi="Cambria Math"/>
                  <w:sz w:val="20"/>
                  <w:szCs w:val="20"/>
                </w:rPr>
                <m:t>weight</m:t>
              </m:r>
              <m:r>
                <m:rPr>
                  <m:sty m:val="bi"/>
                </m:rPr>
                <w:rPr>
                  <w:rFonts w:ascii="Cambria Math" w:eastAsia="Times New Roman" w:hAnsi="Cambria Math"/>
                  <w:sz w:val="20"/>
                  <w:szCs w:val="20"/>
                </w:rPr>
                <m:t xml:space="preserve"> </m:t>
              </m:r>
              <m:r>
                <m:rPr>
                  <m:sty m:val="bi"/>
                </m:rPr>
                <w:rPr>
                  <w:rFonts w:ascii="Cambria Math" w:eastAsia="Times New Roman" w:hAnsi="Cambria Math"/>
                  <w:sz w:val="20"/>
                  <w:szCs w:val="20"/>
                </w:rPr>
                <m:t>of</m:t>
              </m:r>
              <m:r>
                <m:rPr>
                  <m:sty m:val="bi"/>
                </m:rPr>
                <w:rPr>
                  <w:rFonts w:ascii="Cambria Math" w:eastAsia="Times New Roman" w:hAnsi="Cambria Math"/>
                  <w:sz w:val="20"/>
                  <w:szCs w:val="20"/>
                </w:rPr>
                <m:t xml:space="preserve"> </m:t>
              </m:r>
              <m:r>
                <m:rPr>
                  <m:sty m:val="bi"/>
                </m:rPr>
                <w:rPr>
                  <w:rFonts w:ascii="Cambria Math" w:eastAsia="Times New Roman" w:hAnsi="Cambria Math"/>
                  <w:sz w:val="20"/>
                  <w:szCs w:val="20"/>
                </w:rPr>
                <m:t>plant</m:t>
              </m:r>
              <m:r>
                <m:rPr>
                  <m:sty m:val="bi"/>
                </m:rPr>
                <w:rPr>
                  <w:rFonts w:ascii="Cambria Math" w:eastAsia="Times New Roman" w:hAnsi="Cambria Math"/>
                  <w:sz w:val="20"/>
                  <w:szCs w:val="20"/>
                </w:rPr>
                <m:t xml:space="preserve"> </m:t>
              </m:r>
              <m:r>
                <m:rPr>
                  <m:sty m:val="bi"/>
                </m:rPr>
                <w:rPr>
                  <w:rFonts w:ascii="Cambria Math" w:eastAsia="Times New Roman" w:hAnsi="Cambria Math"/>
                  <w:sz w:val="20"/>
                  <w:szCs w:val="20"/>
                </w:rPr>
                <m:t>material</m:t>
              </m:r>
            </m:den>
          </m:f>
          <m:r>
            <m:rPr>
              <m:sty m:val="bi"/>
            </m:rPr>
            <w:rPr>
              <w:rFonts w:ascii="Cambria Math" w:eastAsia="Times New Roman" w:hAnsi="Cambria Math"/>
              <w:sz w:val="20"/>
              <w:szCs w:val="20"/>
            </w:rPr>
            <m:t xml:space="preserve"> ×</m:t>
          </m:r>
          <m:r>
            <m:rPr>
              <m:sty m:val="bi"/>
            </m:rPr>
            <w:rPr>
              <w:rFonts w:ascii="Cambria Math" w:eastAsia="Times New Roman" w:hAnsi="Cambria Math"/>
              <w:sz w:val="20"/>
              <w:szCs w:val="20"/>
            </w:rPr>
            <m:t>100</m:t>
          </m:r>
          <m:r>
            <m:rPr>
              <m:sty m:val="bi"/>
            </m:rPr>
            <w:rPr>
              <w:rFonts w:ascii="Cambria Math" w:eastAsia="Times New Roman" w:hAnsi="Cambria Math"/>
              <w:sz w:val="20"/>
              <w:szCs w:val="20"/>
            </w:rPr>
            <m:t>=</m:t>
          </m:r>
          <m:r>
            <m:rPr>
              <m:sty m:val="bi"/>
            </m:rPr>
            <w:rPr>
              <w:rFonts w:ascii="Cambria Math" w:eastAsia="Times New Roman" w:hAnsi="Cambria Math"/>
              <w:sz w:val="20"/>
              <w:szCs w:val="20"/>
            </w:rPr>
            <m:t>Mo</m:t>
          </m:r>
          <m:r>
            <m:rPr>
              <m:sty m:val="bi"/>
            </m:rPr>
            <w:rPr>
              <w:rFonts w:ascii="Cambria Math" w:eastAsia="Times New Roman" w:hAnsi="Cambria Math"/>
              <w:sz w:val="20"/>
              <w:szCs w:val="20"/>
            </w:rPr>
            <m:t>isture</m:t>
          </m:r>
          <m:r>
            <m:rPr>
              <m:sty m:val="bi"/>
            </m:rPr>
            <w:rPr>
              <w:rFonts w:ascii="Cambria Math" w:eastAsia="Times New Roman" w:hAnsi="Cambria Math"/>
              <w:sz w:val="20"/>
              <w:szCs w:val="20"/>
            </w:rPr>
            <m:t xml:space="preserve"> </m:t>
          </m:r>
          <m:r>
            <m:rPr>
              <m:sty m:val="bi"/>
            </m:rPr>
            <w:rPr>
              <w:rFonts w:ascii="Cambria Math" w:eastAsia="Times New Roman" w:hAnsi="Cambria Math"/>
              <w:sz w:val="20"/>
              <w:szCs w:val="20"/>
            </w:rPr>
            <m:t>content</m:t>
          </m:r>
        </m:oMath>
      </m:oMathPara>
    </w:p>
    <w:p w14:paraId="40854D96" w14:textId="77777777" w:rsidR="00EB1195" w:rsidRDefault="00EB1195" w:rsidP="004A07A5">
      <w:pPr>
        <w:pStyle w:val="Body"/>
        <w:rPr>
          <w:rFonts w:ascii="Arial" w:hAnsi="Arial" w:cs="Arial"/>
        </w:rPr>
      </w:pPr>
    </w:p>
    <w:p w14:paraId="54FE4889" w14:textId="77777777" w:rsidR="004A07A5" w:rsidRPr="004A07A5" w:rsidRDefault="00EB1195" w:rsidP="004A07A5">
      <w:pPr>
        <w:pStyle w:val="Body"/>
        <w:rPr>
          <w:rFonts w:ascii="Arial" w:hAnsi="Arial" w:cs="Arial"/>
        </w:rPr>
      </w:pPr>
      <w:r w:rsidRPr="00EB1195">
        <w:rPr>
          <w:rFonts w:ascii="Arial" w:hAnsi="Arial" w:cs="Arial"/>
        </w:rPr>
        <w:t>This method allowed for accurate determination of water content in both leaves and branches, which is essential for standardizing further analyses related to carbon and phytolith content.</w:t>
      </w:r>
    </w:p>
    <w:p w14:paraId="3A318FD4" w14:textId="77777777" w:rsidR="004A07A5" w:rsidRPr="004A07A5" w:rsidRDefault="004A07A5" w:rsidP="004A07A5">
      <w:pPr>
        <w:pStyle w:val="Body"/>
        <w:rPr>
          <w:rFonts w:ascii="Arial" w:hAnsi="Arial" w:cs="Arial"/>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sidR="00EB1195" w:rsidRPr="00EB1195">
        <w:rPr>
          <w:rFonts w:ascii="Arial" w:hAnsi="Arial" w:cs="Arial"/>
          <w:b/>
          <w:sz w:val="22"/>
        </w:rPr>
        <w:t>Determination of Organic Carbon content</w:t>
      </w:r>
    </w:p>
    <w:p w14:paraId="1A678C9D" w14:textId="77777777" w:rsidR="00EB1195" w:rsidRPr="00EB1195" w:rsidRDefault="00EB1195" w:rsidP="00EB1195">
      <w:pPr>
        <w:pStyle w:val="Body"/>
        <w:rPr>
          <w:rFonts w:ascii="Arial" w:hAnsi="Arial" w:cs="Arial"/>
        </w:rPr>
      </w:pPr>
      <w:r w:rsidRPr="00EB1195">
        <w:rPr>
          <w:rFonts w:ascii="Arial" w:hAnsi="Arial" w:cs="Arial"/>
        </w:rPr>
        <w:lastRenderedPageBreak/>
        <w:t xml:space="preserve">Freshly collected leaf and branch samples from </w:t>
      </w:r>
      <w:proofErr w:type="spellStart"/>
      <w:r w:rsidRPr="00503357">
        <w:rPr>
          <w:rFonts w:ascii="Arial" w:hAnsi="Arial" w:cs="Arial"/>
          <w:i/>
        </w:rPr>
        <w:t>Bambusa</w:t>
      </w:r>
      <w:proofErr w:type="spellEnd"/>
      <w:r w:rsidRPr="00503357">
        <w:rPr>
          <w:rFonts w:ascii="Arial" w:hAnsi="Arial" w:cs="Arial"/>
          <w:i/>
        </w:rPr>
        <w:t xml:space="preserve"> </w:t>
      </w:r>
      <w:proofErr w:type="spellStart"/>
      <w:r w:rsidRPr="00503357">
        <w:rPr>
          <w:rFonts w:ascii="Arial" w:hAnsi="Arial" w:cs="Arial"/>
          <w:i/>
        </w:rPr>
        <w:t>balcooa</w:t>
      </w:r>
      <w:proofErr w:type="spellEnd"/>
      <w:r w:rsidRPr="00EB1195">
        <w:rPr>
          <w:rFonts w:ascii="Arial" w:hAnsi="Arial" w:cs="Arial"/>
        </w:rPr>
        <w:t xml:space="preserve"> and </w:t>
      </w:r>
      <w:proofErr w:type="spellStart"/>
      <w:r w:rsidRPr="00503357">
        <w:rPr>
          <w:rFonts w:ascii="Arial" w:hAnsi="Arial" w:cs="Arial"/>
          <w:i/>
        </w:rPr>
        <w:t>Bambusa</w:t>
      </w:r>
      <w:proofErr w:type="spellEnd"/>
      <w:r w:rsidRPr="00503357">
        <w:rPr>
          <w:rFonts w:ascii="Arial" w:hAnsi="Arial" w:cs="Arial"/>
          <w:i/>
        </w:rPr>
        <w:t xml:space="preserve"> vulgaris</w:t>
      </w:r>
      <w:r w:rsidRPr="00EB1195">
        <w:rPr>
          <w:rFonts w:ascii="Arial" w:hAnsi="Arial" w:cs="Arial"/>
        </w:rPr>
        <w:t xml:space="preserve"> were first weighed to record their fresh weight. These samples were then oven-dried at 105°C for 24 hours to obtain the dry weight. Once completely dried, the samples were ground into a fine powder using a mechanical grinder to ensure uniformity.</w:t>
      </w:r>
    </w:p>
    <w:p w14:paraId="118A1949" w14:textId="77777777" w:rsidR="00EB1195" w:rsidRPr="00EB1195" w:rsidRDefault="00EB1195" w:rsidP="00EB1195">
      <w:pPr>
        <w:pStyle w:val="Body"/>
        <w:rPr>
          <w:rFonts w:ascii="Arial" w:hAnsi="Arial" w:cs="Arial"/>
        </w:rPr>
      </w:pPr>
      <w:r w:rsidRPr="00EB1195">
        <w:rPr>
          <w:rFonts w:ascii="Arial" w:hAnsi="Arial" w:cs="Arial"/>
        </w:rPr>
        <w:t>Measured quantities of the powdered samples (1 g, 2 g, and 3 g) were transferred into pre-weighed crucibles. The crucibles containing the samples were then placed in a muffle furnace at 550°C for 2 hours to allow complete combustion of organic matter. After combustion, the crucibles were allowed to cool gradually to room temperature inside the furnace to prevent thermal shock.</w:t>
      </w:r>
    </w:p>
    <w:p w14:paraId="79F8CC79" w14:textId="77777777" w:rsidR="004A07A5" w:rsidRDefault="00EB1195" w:rsidP="00EB1195">
      <w:pPr>
        <w:pStyle w:val="Body"/>
        <w:rPr>
          <w:rFonts w:ascii="Arial" w:hAnsi="Arial" w:cs="Arial"/>
        </w:rPr>
      </w:pPr>
      <w:r w:rsidRPr="00EB1195">
        <w:rPr>
          <w:rFonts w:ascii="Arial" w:hAnsi="Arial" w:cs="Arial"/>
        </w:rPr>
        <w:t>The weight of the remaining ash was measured, and the organic carbon content was calculated using the following formula, as described by Allen et al. (1986):</w:t>
      </w:r>
    </w:p>
    <w:p w14:paraId="58C93EAF" w14:textId="77777777" w:rsidR="00EB1195" w:rsidRDefault="00EB1195" w:rsidP="00EB1195">
      <w:pPr>
        <w:pStyle w:val="Body"/>
        <w:rPr>
          <w:rFonts w:ascii="Arial" w:hAnsi="Arial" w:cs="Arial"/>
        </w:rPr>
      </w:pPr>
      <m:oMathPara>
        <m:oMath>
          <m:r>
            <m:rPr>
              <m:sty m:val="bi"/>
            </m:rPr>
            <w:rPr>
              <w:rFonts w:ascii="Cambria Math" w:hAnsi="Cambria Math"/>
              <w:szCs w:val="24"/>
            </w:rPr>
            <m:t>Ash%=</m:t>
          </m:r>
          <m:d>
            <m:dPr>
              <m:ctrlPr>
                <w:rPr>
                  <w:rFonts w:ascii="Cambria Math" w:hAnsi="Cambria Math"/>
                  <w:b/>
                  <w:i/>
                  <w:szCs w:val="24"/>
                </w:rPr>
              </m:ctrlPr>
            </m:dPr>
            <m:e>
              <m:f>
                <m:fPr>
                  <m:ctrlPr>
                    <w:rPr>
                      <w:rFonts w:ascii="Cambria Math" w:hAnsi="Cambria Math"/>
                      <w:b/>
                      <w:i/>
                      <w:szCs w:val="24"/>
                    </w:rPr>
                  </m:ctrlPr>
                </m:fPr>
                <m:num>
                  <m:r>
                    <m:rPr>
                      <m:sty m:val="bi"/>
                    </m:rPr>
                    <w:rPr>
                      <w:rFonts w:ascii="Cambria Math" w:hAnsi="Cambria Math"/>
                      <w:szCs w:val="24"/>
                    </w:rPr>
                    <m:t>W</m:t>
                  </m:r>
                  <m:r>
                    <m:rPr>
                      <m:sty m:val="bi"/>
                    </m:rPr>
                    <w:rPr>
                      <w:rFonts w:ascii="Cambria Math" w:hAnsi="Cambria Math"/>
                      <w:szCs w:val="24"/>
                    </w:rPr>
                    <m:t>3-W</m:t>
                  </m:r>
                  <m:r>
                    <m:rPr>
                      <m:sty m:val="bi"/>
                    </m:rPr>
                    <w:rPr>
                      <w:rFonts w:ascii="Cambria Math" w:hAnsi="Cambria Math"/>
                      <w:szCs w:val="24"/>
                    </w:rPr>
                    <m:t>1</m:t>
                  </m:r>
                </m:num>
                <m:den>
                  <m:r>
                    <m:rPr>
                      <m:sty m:val="bi"/>
                    </m:rPr>
                    <w:rPr>
                      <w:rFonts w:ascii="Cambria Math" w:hAnsi="Cambria Math"/>
                      <w:szCs w:val="24"/>
                    </w:rPr>
                    <m:t>W</m:t>
                  </m:r>
                  <m:r>
                    <m:rPr>
                      <m:sty m:val="bi"/>
                    </m:rPr>
                    <w:rPr>
                      <w:rFonts w:ascii="Cambria Math" w:hAnsi="Cambria Math"/>
                      <w:szCs w:val="24"/>
                    </w:rPr>
                    <m:t>2-W</m:t>
                  </m:r>
                  <m:r>
                    <m:rPr>
                      <m:sty m:val="bi"/>
                    </m:rPr>
                    <w:rPr>
                      <w:rFonts w:ascii="Cambria Math" w:hAnsi="Cambria Math"/>
                      <w:szCs w:val="24"/>
                    </w:rPr>
                    <m:t>1</m:t>
                  </m:r>
                </m:den>
              </m:f>
            </m:e>
          </m:d>
          <m:r>
            <m:rPr>
              <m:sty m:val="bi"/>
            </m:rPr>
            <w:rPr>
              <w:rFonts w:ascii="Cambria Math" w:hAnsi="Cambria Math"/>
              <w:szCs w:val="24"/>
            </w:rPr>
            <m:t>×100</m:t>
          </m:r>
        </m:oMath>
      </m:oMathPara>
    </w:p>
    <w:p w14:paraId="3B769BD0" w14:textId="77777777" w:rsidR="00EB1195" w:rsidRPr="00EB1195" w:rsidRDefault="00EB1195" w:rsidP="00EB1195">
      <w:pPr>
        <w:pStyle w:val="Body"/>
        <w:rPr>
          <w:rFonts w:ascii="Arial" w:hAnsi="Arial" w:cs="Arial"/>
        </w:rPr>
      </w:pPr>
      <w:r w:rsidRPr="00EB1195">
        <w:rPr>
          <w:rFonts w:ascii="Arial" w:hAnsi="Arial" w:cs="Arial"/>
        </w:rPr>
        <w:t xml:space="preserve">Where, </w:t>
      </w:r>
    </w:p>
    <w:p w14:paraId="5044450A" w14:textId="77777777" w:rsidR="00EB1195" w:rsidRPr="00EB1195" w:rsidRDefault="00EB1195" w:rsidP="00EB1195">
      <w:pPr>
        <w:pStyle w:val="Body"/>
        <w:rPr>
          <w:rFonts w:ascii="Arial" w:hAnsi="Arial" w:cs="Arial"/>
        </w:rPr>
      </w:pPr>
      <w:r w:rsidRPr="00EB1195">
        <w:rPr>
          <w:rFonts w:ascii="Arial" w:hAnsi="Arial" w:cs="Arial"/>
        </w:rPr>
        <w:t xml:space="preserve">W1 the weight of crucibles, </w:t>
      </w:r>
    </w:p>
    <w:p w14:paraId="66197F9A" w14:textId="77777777" w:rsidR="00EB1195" w:rsidRPr="00EB1195" w:rsidRDefault="00EB1195" w:rsidP="00EB1195">
      <w:pPr>
        <w:pStyle w:val="Body"/>
        <w:rPr>
          <w:rFonts w:ascii="Arial" w:hAnsi="Arial" w:cs="Arial"/>
        </w:rPr>
      </w:pPr>
      <w:r w:rsidRPr="00EB1195">
        <w:rPr>
          <w:rFonts w:ascii="Arial" w:hAnsi="Arial" w:cs="Arial"/>
        </w:rPr>
        <w:t xml:space="preserve">W2 the weight of oven dried grind samples + Crucibles, </w:t>
      </w:r>
    </w:p>
    <w:p w14:paraId="7B411128" w14:textId="77777777" w:rsidR="00EB1195" w:rsidRPr="004A07A5" w:rsidRDefault="00EB1195" w:rsidP="00EB1195">
      <w:pPr>
        <w:pStyle w:val="Body"/>
        <w:rPr>
          <w:rFonts w:ascii="Arial" w:hAnsi="Arial" w:cs="Arial"/>
        </w:rPr>
      </w:pPr>
      <w:r w:rsidRPr="00EB1195">
        <w:rPr>
          <w:rFonts w:ascii="Arial" w:hAnsi="Arial" w:cs="Arial"/>
        </w:rPr>
        <w:t>W3 is the weight of ash + Crucibles.</w:t>
      </w:r>
    </w:p>
    <w:p w14:paraId="0A3C200C" w14:textId="77777777" w:rsidR="00EB1195" w:rsidRDefault="00EB1195" w:rsidP="00EB1195">
      <w:pPr>
        <w:spacing w:line="360" w:lineRule="auto"/>
        <w:rPr>
          <w:b/>
          <w:szCs w:val="24"/>
        </w:rPr>
      </w:pPr>
      <m:oMathPara>
        <m:oMath>
          <m:r>
            <m:rPr>
              <m:sty m:val="bi"/>
            </m:rPr>
            <w:rPr>
              <w:rFonts w:ascii="Cambria Math" w:hAnsi="Cambria Math"/>
              <w:szCs w:val="24"/>
            </w:rPr>
            <m:t>C</m:t>
          </m:r>
          <m:r>
            <m:rPr>
              <m:sty m:val="b"/>
            </m:rPr>
            <w:rPr>
              <w:rFonts w:ascii="Cambria Math" w:hAnsi="Cambria Math"/>
              <w:szCs w:val="24"/>
            </w:rPr>
            <m:t xml:space="preserve"> </m:t>
          </m:r>
          <m:d>
            <m:dPr>
              <m:ctrlPr>
                <w:rPr>
                  <w:rFonts w:ascii="Cambria Math" w:hAnsi="Cambria Math"/>
                  <w:b/>
                  <w:szCs w:val="24"/>
                  <w:lang w:val="en-IN"/>
                </w:rPr>
              </m:ctrlPr>
            </m:dPr>
            <m:e>
              <m:r>
                <m:rPr>
                  <m:sty m:val="b"/>
                </m:rPr>
                <w:rPr>
                  <w:rFonts w:ascii="Cambria Math" w:hAnsi="Cambria Math"/>
                  <w:szCs w:val="24"/>
                </w:rPr>
                <m:t>%</m:t>
              </m:r>
            </m:e>
          </m:d>
          <m:r>
            <m:rPr>
              <m:sty m:val="b"/>
            </m:rPr>
            <w:rPr>
              <w:rFonts w:ascii="Cambria Math" w:hAnsi="Cambria Math"/>
              <w:szCs w:val="24"/>
            </w:rPr>
            <m:t>=</m:t>
          </m:r>
          <m:d>
            <m:dPr>
              <m:ctrlPr>
                <w:rPr>
                  <w:rFonts w:ascii="Cambria Math" w:hAnsi="Cambria Math"/>
                  <w:b/>
                  <w:szCs w:val="24"/>
                  <w:lang w:val="en-IN"/>
                </w:rPr>
              </m:ctrlPr>
            </m:dPr>
            <m:e>
              <m:r>
                <m:rPr>
                  <m:sty m:val="b"/>
                </m:rPr>
                <w:rPr>
                  <w:rFonts w:ascii="Cambria Math" w:hAnsi="Cambria Math"/>
                  <w:szCs w:val="24"/>
                </w:rPr>
                <m:t>100-</m:t>
              </m:r>
              <m:r>
                <m:rPr>
                  <m:sty m:val="bi"/>
                </m:rPr>
                <w:rPr>
                  <w:rFonts w:ascii="Cambria Math" w:hAnsi="Cambria Math"/>
                  <w:szCs w:val="24"/>
                </w:rPr>
                <m:t>Ash</m:t>
              </m:r>
              <m:r>
                <m:rPr>
                  <m:sty m:val="b"/>
                </m:rPr>
                <w:rPr>
                  <w:rFonts w:ascii="Cambria Math" w:hAnsi="Cambria Math"/>
                  <w:szCs w:val="24"/>
                </w:rPr>
                <m:t>%</m:t>
              </m:r>
            </m:e>
          </m:d>
          <m:r>
            <m:rPr>
              <m:sty m:val="b"/>
            </m:rPr>
            <w:rPr>
              <w:rFonts w:ascii="Cambria Math" w:hAnsi="Cambria Math"/>
              <w:szCs w:val="24"/>
            </w:rPr>
            <m:t xml:space="preserve"> ×0.58</m:t>
          </m:r>
        </m:oMath>
      </m:oMathPara>
    </w:p>
    <w:p w14:paraId="3FA63138" w14:textId="77777777" w:rsidR="00EB1195" w:rsidRPr="00EB1195" w:rsidRDefault="00EB1195" w:rsidP="00EB1195">
      <w:pPr>
        <w:pStyle w:val="Body"/>
        <w:rPr>
          <w:rFonts w:ascii="Arial" w:hAnsi="Arial" w:cs="Arial"/>
        </w:rPr>
      </w:pPr>
      <w:r w:rsidRPr="00EB1195">
        <w:rPr>
          <w:rFonts w:ascii="Arial" w:hAnsi="Arial" w:cs="Arial"/>
        </w:rPr>
        <w:t>(Considering 0.58% carbon in ash free stem, branch and foliage materials)</w:t>
      </w:r>
    </w:p>
    <w:p w14:paraId="65BB0869" w14:textId="77777777" w:rsidR="00EB1195" w:rsidRPr="00EB1195" w:rsidRDefault="00EB1195" w:rsidP="00EB1195">
      <w:pPr>
        <w:pStyle w:val="Body"/>
        <w:rPr>
          <w:rFonts w:ascii="Arial" w:hAnsi="Arial" w:cs="Arial"/>
        </w:rPr>
      </w:pPr>
      <w:r w:rsidRPr="00EB1195">
        <w:rPr>
          <w:rFonts w:ascii="Arial" w:hAnsi="Arial" w:cs="Arial"/>
        </w:rPr>
        <w:t>Where, C is the organic carbon.</w:t>
      </w:r>
    </w:p>
    <w:p w14:paraId="533E8088" w14:textId="77777777" w:rsidR="00EB1195" w:rsidRPr="004A07A5" w:rsidRDefault="00EB1195" w:rsidP="00EB1195">
      <w:pPr>
        <w:pStyle w:val="Body"/>
        <w:rPr>
          <w:rFonts w:ascii="Arial" w:hAnsi="Arial" w:cs="Arial"/>
        </w:rPr>
      </w:pPr>
      <w:r w:rsidRPr="00EB1195">
        <w:rPr>
          <w:rFonts w:ascii="Arial" w:hAnsi="Arial" w:cs="Arial"/>
        </w:rPr>
        <w:t>This method enables accurate estimation of the organic carbon present in the plant tissues by quantifying the loss of mass due to the combustion of organic material.</w:t>
      </w:r>
    </w:p>
    <w:p w14:paraId="1FD5B9D3" w14:textId="77777777" w:rsidR="004A07A5" w:rsidRPr="004A07A5" w:rsidRDefault="0097356B" w:rsidP="004A07A5">
      <w:pPr>
        <w:pStyle w:val="Body"/>
        <w:rPr>
          <w:rFonts w:ascii="Arial" w:hAnsi="Arial" w:cs="Arial"/>
        </w:rPr>
      </w:pPr>
      <w:r w:rsidRPr="00C30A0F">
        <w:rPr>
          <w:rFonts w:ascii="Arial" w:hAnsi="Arial" w:cs="Arial"/>
          <w:b/>
          <w:caps/>
          <w:sz w:val="22"/>
        </w:rPr>
        <w:t>2.</w:t>
      </w:r>
      <w:r>
        <w:rPr>
          <w:rFonts w:ascii="Arial" w:hAnsi="Arial" w:cs="Arial"/>
          <w:b/>
          <w:caps/>
          <w:sz w:val="22"/>
        </w:rPr>
        <w:t>4</w:t>
      </w:r>
      <w:r w:rsidRPr="00C30A0F">
        <w:rPr>
          <w:rFonts w:ascii="Arial" w:hAnsi="Arial" w:cs="Arial"/>
          <w:b/>
          <w:caps/>
          <w:sz w:val="22"/>
        </w:rPr>
        <w:t xml:space="preserve"> </w:t>
      </w:r>
      <w:r w:rsidR="00EB1195" w:rsidRPr="00EB1195">
        <w:rPr>
          <w:rFonts w:ascii="Arial" w:hAnsi="Arial" w:cs="Arial"/>
          <w:b/>
          <w:sz w:val="22"/>
        </w:rPr>
        <w:t>Extraction of Phytolith and Phytolith-Occluded Carbon from Plant Material</w:t>
      </w:r>
    </w:p>
    <w:p w14:paraId="65469404" w14:textId="77777777" w:rsidR="0081065F" w:rsidRPr="0081065F" w:rsidRDefault="0081065F" w:rsidP="0081065F">
      <w:pPr>
        <w:pStyle w:val="Body"/>
        <w:rPr>
          <w:rFonts w:ascii="Arial" w:hAnsi="Arial" w:cs="Arial"/>
        </w:rPr>
      </w:pPr>
      <w:r w:rsidRPr="0081065F">
        <w:rPr>
          <w:rFonts w:ascii="Arial" w:hAnsi="Arial" w:cs="Arial"/>
        </w:rPr>
        <w:t xml:space="preserve">The dry </w:t>
      </w:r>
      <w:proofErr w:type="spellStart"/>
      <w:r w:rsidRPr="0081065F">
        <w:rPr>
          <w:rFonts w:ascii="Arial" w:hAnsi="Arial" w:cs="Arial"/>
        </w:rPr>
        <w:t>ashing</w:t>
      </w:r>
      <w:proofErr w:type="spellEnd"/>
      <w:r w:rsidRPr="0081065F">
        <w:rPr>
          <w:rFonts w:ascii="Arial" w:hAnsi="Arial" w:cs="Arial"/>
        </w:rPr>
        <w:t xml:space="preserve"> and acid extraction method was employed to isolate phytoliths from the leaf and branch samples of </w:t>
      </w:r>
      <w:proofErr w:type="spellStart"/>
      <w:r w:rsidRPr="00503357">
        <w:rPr>
          <w:rFonts w:ascii="Arial" w:hAnsi="Arial" w:cs="Arial"/>
          <w:i/>
        </w:rPr>
        <w:t>Bambusa</w:t>
      </w:r>
      <w:proofErr w:type="spellEnd"/>
      <w:r w:rsidRPr="00503357">
        <w:rPr>
          <w:rFonts w:ascii="Arial" w:hAnsi="Arial" w:cs="Arial"/>
          <w:i/>
        </w:rPr>
        <w:t xml:space="preserve"> </w:t>
      </w:r>
      <w:proofErr w:type="spellStart"/>
      <w:r w:rsidRPr="00503357">
        <w:rPr>
          <w:rFonts w:ascii="Arial" w:hAnsi="Arial" w:cs="Arial"/>
          <w:i/>
        </w:rPr>
        <w:t>balcooa</w:t>
      </w:r>
      <w:proofErr w:type="spellEnd"/>
      <w:r w:rsidRPr="0081065F">
        <w:rPr>
          <w:rFonts w:ascii="Arial" w:hAnsi="Arial" w:cs="Arial"/>
        </w:rPr>
        <w:t xml:space="preserve"> and </w:t>
      </w:r>
      <w:proofErr w:type="spellStart"/>
      <w:r w:rsidRPr="00503357">
        <w:rPr>
          <w:rFonts w:ascii="Arial" w:hAnsi="Arial" w:cs="Arial"/>
          <w:i/>
        </w:rPr>
        <w:t>Bambusa</w:t>
      </w:r>
      <w:proofErr w:type="spellEnd"/>
      <w:r w:rsidRPr="00503357">
        <w:rPr>
          <w:rFonts w:ascii="Arial" w:hAnsi="Arial" w:cs="Arial"/>
          <w:i/>
        </w:rPr>
        <w:t xml:space="preserve"> vulgaris</w:t>
      </w:r>
      <w:r w:rsidRPr="0081065F">
        <w:rPr>
          <w:rFonts w:ascii="Arial" w:hAnsi="Arial" w:cs="Arial"/>
        </w:rPr>
        <w:t>. The procedure followed was based on the protocol outlined by Rajendiran et al. (2016), with slight modifications.</w:t>
      </w:r>
    </w:p>
    <w:p w14:paraId="5FA9386A" w14:textId="77777777" w:rsidR="0081065F" w:rsidRPr="0081065F" w:rsidRDefault="0081065F" w:rsidP="0081065F">
      <w:pPr>
        <w:pStyle w:val="Body"/>
        <w:rPr>
          <w:rFonts w:ascii="Arial" w:hAnsi="Arial" w:cs="Arial"/>
        </w:rPr>
      </w:pPr>
      <w:r w:rsidRPr="0081065F">
        <w:rPr>
          <w:rFonts w:ascii="Arial" w:hAnsi="Arial" w:cs="Arial"/>
        </w:rPr>
        <w:t xml:space="preserve">Initially, powdered plant samples were subjected to dry </w:t>
      </w:r>
      <w:proofErr w:type="spellStart"/>
      <w:r w:rsidRPr="0081065F">
        <w:rPr>
          <w:rFonts w:ascii="Arial" w:hAnsi="Arial" w:cs="Arial"/>
        </w:rPr>
        <w:t>ashing</w:t>
      </w:r>
      <w:proofErr w:type="spellEnd"/>
      <w:r w:rsidRPr="0081065F">
        <w:rPr>
          <w:rFonts w:ascii="Arial" w:hAnsi="Arial" w:cs="Arial"/>
        </w:rPr>
        <w:t xml:space="preserve"> to remove the bulk of organic matter. The resulting ash was then treated with 10% hydrochloric acid (HCl) to eliminate carbonates, followed by 15% hydrogen peroxide (H</w:t>
      </w:r>
      <w:r w:rsidRPr="0081065F">
        <w:rPr>
          <w:rFonts w:ascii="Cambria Math" w:hAnsi="Cambria Math" w:cs="Cambria Math"/>
        </w:rPr>
        <w:t>₂</w:t>
      </w:r>
      <w:r w:rsidRPr="0081065F">
        <w:rPr>
          <w:rFonts w:ascii="Arial" w:hAnsi="Arial" w:cs="Arial"/>
        </w:rPr>
        <w:t>O</w:t>
      </w:r>
      <w:r w:rsidRPr="0081065F">
        <w:rPr>
          <w:rFonts w:ascii="Cambria Math" w:hAnsi="Cambria Math" w:cs="Cambria Math"/>
        </w:rPr>
        <w:t>₂</w:t>
      </w:r>
      <w:r w:rsidRPr="0081065F">
        <w:rPr>
          <w:rFonts w:ascii="Arial" w:hAnsi="Arial" w:cs="Arial"/>
        </w:rPr>
        <w:t>) to remove any remaining organic residues.</w:t>
      </w:r>
    </w:p>
    <w:p w14:paraId="79E627FA" w14:textId="77777777" w:rsidR="0081065F" w:rsidRPr="0081065F" w:rsidRDefault="0081065F" w:rsidP="0081065F">
      <w:pPr>
        <w:pStyle w:val="Body"/>
        <w:rPr>
          <w:rFonts w:ascii="Arial" w:hAnsi="Arial" w:cs="Arial"/>
        </w:rPr>
      </w:pPr>
      <w:r w:rsidRPr="0081065F">
        <w:rPr>
          <w:rFonts w:ascii="Arial" w:hAnsi="Arial" w:cs="Arial"/>
        </w:rPr>
        <w:t>After purification, the phytolith-rich residue was treated with 1 mol/L hydrofluoric acid (HF) at 55°C for 60 minutes to dissolve the silica structure of the phytoliths and release the occluded organic carbon. The released organic matter was then dried at 45°C, and the phytolith-occluded carbon (</w:t>
      </w:r>
      <w:proofErr w:type="spellStart"/>
      <w:r w:rsidRPr="0081065F">
        <w:rPr>
          <w:rFonts w:ascii="Arial" w:hAnsi="Arial" w:cs="Arial"/>
        </w:rPr>
        <w:t>PhytOC</w:t>
      </w:r>
      <w:proofErr w:type="spellEnd"/>
      <w:r w:rsidRPr="0081065F">
        <w:rPr>
          <w:rFonts w:ascii="Arial" w:hAnsi="Arial" w:cs="Arial"/>
        </w:rPr>
        <w:t>) content was quantified using the potassium dichromate oxidation method, as described by Li et al. (2013).</w:t>
      </w:r>
    </w:p>
    <w:p w14:paraId="0D988A20" w14:textId="77777777" w:rsidR="004A07A5" w:rsidRPr="004A07A5" w:rsidRDefault="00503357" w:rsidP="0081065F">
      <w:pPr>
        <w:pStyle w:val="Body"/>
        <w:rPr>
          <w:rFonts w:ascii="Arial" w:hAnsi="Arial" w:cs="Arial"/>
        </w:rPr>
      </w:pPr>
      <w:r>
        <w:rPr>
          <w:rFonts w:ascii="Arial" w:hAnsi="Arial" w:cs="Arial"/>
        </w:rPr>
        <w:t>Further</w:t>
      </w:r>
      <w:r w:rsidR="0081065F" w:rsidRPr="0081065F">
        <w:rPr>
          <w:rFonts w:ascii="Arial" w:hAnsi="Arial" w:cs="Arial"/>
        </w:rPr>
        <w:t xml:space="preserve">, the phytolith morphotypes present in the samples were identified and categorized under a light microscope following the classification criteria established by Madella et al. </w:t>
      </w:r>
      <w:r w:rsidR="0081065F" w:rsidRPr="0081065F">
        <w:rPr>
          <w:rFonts w:ascii="Arial" w:hAnsi="Arial" w:cs="Arial"/>
        </w:rPr>
        <w:lastRenderedPageBreak/>
        <w:t>(2005). This allowed for the morphological characterization of phytolith types across different plant parts and species</w:t>
      </w:r>
      <w:r w:rsidR="004A07A5" w:rsidRPr="004A07A5">
        <w:rPr>
          <w:rFonts w:ascii="Arial" w:hAnsi="Arial" w:cs="Arial"/>
        </w:rPr>
        <w:t>.</w:t>
      </w:r>
    </w:p>
    <w:p w14:paraId="2FF79B1C" w14:textId="77777777" w:rsidR="004A07A5" w:rsidRPr="004A07A5" w:rsidRDefault="00CA0552" w:rsidP="004A07A5">
      <w:pPr>
        <w:pStyle w:val="Body"/>
        <w:rPr>
          <w:rFonts w:ascii="Arial" w:hAnsi="Arial" w:cs="Arial"/>
        </w:rPr>
      </w:pPr>
      <w:r w:rsidRPr="00C30A0F">
        <w:rPr>
          <w:rFonts w:ascii="Arial" w:hAnsi="Arial" w:cs="Arial"/>
          <w:b/>
          <w:caps/>
          <w:sz w:val="22"/>
        </w:rPr>
        <w:t>2.</w:t>
      </w:r>
      <w:r>
        <w:rPr>
          <w:rFonts w:ascii="Arial" w:hAnsi="Arial" w:cs="Arial"/>
          <w:b/>
          <w:caps/>
          <w:sz w:val="22"/>
        </w:rPr>
        <w:t>5</w:t>
      </w:r>
      <w:r w:rsidRPr="00C30A0F">
        <w:rPr>
          <w:rFonts w:ascii="Arial" w:hAnsi="Arial" w:cs="Arial"/>
          <w:b/>
          <w:caps/>
          <w:sz w:val="22"/>
        </w:rPr>
        <w:t xml:space="preserve"> </w:t>
      </w:r>
      <w:r w:rsidR="0081065F">
        <w:rPr>
          <w:rFonts w:ascii="Arial" w:hAnsi="Arial" w:cs="Arial"/>
          <w:b/>
          <w:sz w:val="22"/>
        </w:rPr>
        <w:t xml:space="preserve">Data </w:t>
      </w:r>
      <w:r w:rsidR="00490E7B">
        <w:rPr>
          <w:rFonts w:ascii="Arial" w:hAnsi="Arial" w:cs="Arial"/>
          <w:b/>
          <w:sz w:val="22"/>
        </w:rPr>
        <w:t>A</w:t>
      </w:r>
      <w:r w:rsidR="0081065F">
        <w:rPr>
          <w:rFonts w:ascii="Arial" w:hAnsi="Arial" w:cs="Arial"/>
          <w:b/>
          <w:sz w:val="22"/>
        </w:rPr>
        <w:t>nalysis</w:t>
      </w:r>
    </w:p>
    <w:p w14:paraId="49063E77" w14:textId="77777777" w:rsidR="0081065F" w:rsidRPr="0081065F" w:rsidRDefault="0081065F" w:rsidP="0081065F">
      <w:pPr>
        <w:pStyle w:val="Body"/>
        <w:rPr>
          <w:rFonts w:ascii="Arial" w:hAnsi="Arial" w:cs="Arial"/>
        </w:rPr>
      </w:pPr>
      <w:r w:rsidRPr="0081065F">
        <w:rPr>
          <w:rFonts w:ascii="Arial" w:hAnsi="Arial" w:cs="Arial"/>
        </w:rPr>
        <w:t>All experimental data were statistically analyzed using one-way analysis of variance (ANOVA) to assess significant differences among the measured parameters. Mean comparisons were performed using Duncan’s Multiple Range Test (DMRT) at a significance level of P &lt; 0.05 to determine statistically significant differences between groups.</w:t>
      </w:r>
    </w:p>
    <w:p w14:paraId="0F97250A" w14:textId="77777777" w:rsidR="004A07A5" w:rsidRPr="004A07A5" w:rsidRDefault="0081065F" w:rsidP="0081065F">
      <w:pPr>
        <w:pStyle w:val="Body"/>
        <w:rPr>
          <w:rFonts w:ascii="Arial" w:hAnsi="Arial" w:cs="Arial"/>
        </w:rPr>
      </w:pPr>
      <w:r w:rsidRPr="0081065F">
        <w:rPr>
          <w:rFonts w:ascii="Arial" w:hAnsi="Arial" w:cs="Arial"/>
        </w:rPr>
        <w:t>The analyses were carried out using SPSS software (Version 21, SPSS Inc., Wacker Drive, Chicago, USA). Results are presented as the mean ± standard deviation (SD) of three independent replicates (n = 3) for each treatment or measurement</w:t>
      </w:r>
      <w:r w:rsidR="004A07A5" w:rsidRPr="004A07A5">
        <w:rPr>
          <w:rFonts w:ascii="Arial" w:hAnsi="Arial" w:cs="Arial"/>
        </w:rPr>
        <w:t>.</w:t>
      </w:r>
    </w:p>
    <w:p w14:paraId="3474A0E3"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794CFD67" w14:textId="77777777" w:rsidR="00790ADA" w:rsidRPr="00FB3A86" w:rsidRDefault="00790ADA" w:rsidP="00441B6F">
      <w:pPr>
        <w:pStyle w:val="Head1"/>
        <w:spacing w:after="0"/>
        <w:jc w:val="both"/>
        <w:rPr>
          <w:rFonts w:ascii="Arial" w:hAnsi="Arial" w:cs="Arial"/>
        </w:rPr>
      </w:pPr>
    </w:p>
    <w:p w14:paraId="19A24990" w14:textId="77777777" w:rsidR="0003450A" w:rsidRPr="0003450A" w:rsidRDefault="0003450A" w:rsidP="0003450A">
      <w:pPr>
        <w:pStyle w:val="Body"/>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sidR="0081065F" w:rsidRPr="0081065F">
        <w:rPr>
          <w:rFonts w:ascii="Arial" w:hAnsi="Arial" w:cs="Arial"/>
          <w:b/>
          <w:sz w:val="22"/>
        </w:rPr>
        <w:t>Organic Carbon Content</w:t>
      </w:r>
    </w:p>
    <w:p w14:paraId="01ECD795" w14:textId="77777777" w:rsidR="0003450A" w:rsidRPr="00490E7B" w:rsidRDefault="0081065F" w:rsidP="0003450A">
      <w:pPr>
        <w:pStyle w:val="Body"/>
        <w:rPr>
          <w:rFonts w:ascii="Arial" w:hAnsi="Arial" w:cs="Arial"/>
        </w:rPr>
      </w:pPr>
      <w:r w:rsidRPr="00490E7B">
        <w:rPr>
          <w:rFonts w:ascii="Arial" w:hAnsi="Arial" w:cs="Arial"/>
          <w:szCs w:val="24"/>
        </w:rPr>
        <w:t>The organic carbon content varied between the leaves and branches of the two bamboo species studied (</w:t>
      </w:r>
      <w:proofErr w:type="spellStart"/>
      <w:r w:rsidRPr="00490E7B">
        <w:rPr>
          <w:rFonts w:ascii="Arial" w:hAnsi="Arial" w:cs="Arial"/>
          <w:i/>
          <w:szCs w:val="24"/>
        </w:rPr>
        <w:t>Bambusa</w:t>
      </w:r>
      <w:proofErr w:type="spellEnd"/>
      <w:r w:rsidRPr="00490E7B">
        <w:rPr>
          <w:rFonts w:ascii="Arial" w:hAnsi="Arial" w:cs="Arial"/>
          <w:i/>
          <w:szCs w:val="24"/>
        </w:rPr>
        <w:t xml:space="preserve"> </w:t>
      </w:r>
      <w:proofErr w:type="spellStart"/>
      <w:r w:rsidRPr="00490E7B">
        <w:rPr>
          <w:rFonts w:ascii="Arial" w:hAnsi="Arial" w:cs="Arial"/>
          <w:i/>
          <w:szCs w:val="24"/>
        </w:rPr>
        <w:t>balcooa</w:t>
      </w:r>
      <w:proofErr w:type="spellEnd"/>
      <w:r w:rsidRPr="00490E7B">
        <w:rPr>
          <w:rFonts w:ascii="Arial" w:hAnsi="Arial" w:cs="Arial"/>
          <w:szCs w:val="24"/>
        </w:rPr>
        <w:t xml:space="preserve"> and </w:t>
      </w:r>
      <w:proofErr w:type="spellStart"/>
      <w:r w:rsidRPr="00490E7B">
        <w:rPr>
          <w:rFonts w:ascii="Arial" w:hAnsi="Arial" w:cs="Arial"/>
          <w:i/>
          <w:szCs w:val="24"/>
        </w:rPr>
        <w:t>Bambusa</w:t>
      </w:r>
      <w:proofErr w:type="spellEnd"/>
      <w:r w:rsidRPr="00490E7B">
        <w:rPr>
          <w:rFonts w:ascii="Arial" w:hAnsi="Arial" w:cs="Arial"/>
          <w:i/>
          <w:szCs w:val="24"/>
        </w:rPr>
        <w:t xml:space="preserve"> vulgaris</w:t>
      </w:r>
      <w:r w:rsidRPr="00490E7B">
        <w:rPr>
          <w:rFonts w:ascii="Arial" w:hAnsi="Arial" w:cs="Arial"/>
          <w:szCs w:val="24"/>
        </w:rPr>
        <w:t xml:space="preserve">). In </w:t>
      </w:r>
      <w:r w:rsidRPr="00490E7B">
        <w:rPr>
          <w:rFonts w:ascii="Arial" w:hAnsi="Arial" w:cs="Arial"/>
          <w:i/>
          <w:szCs w:val="24"/>
        </w:rPr>
        <w:t xml:space="preserve">B. </w:t>
      </w:r>
      <w:proofErr w:type="spellStart"/>
      <w:r w:rsidRPr="00490E7B">
        <w:rPr>
          <w:rFonts w:ascii="Arial" w:hAnsi="Arial" w:cs="Arial"/>
          <w:i/>
          <w:szCs w:val="24"/>
        </w:rPr>
        <w:t>balcooa</w:t>
      </w:r>
      <w:proofErr w:type="spellEnd"/>
      <w:r w:rsidRPr="00490E7B">
        <w:rPr>
          <w:rFonts w:ascii="Arial" w:hAnsi="Arial" w:cs="Arial"/>
          <w:szCs w:val="24"/>
        </w:rPr>
        <w:t xml:space="preserve">, the carbon content was 44.52% in leaves and 50.11% in branches. In </w:t>
      </w:r>
      <w:r w:rsidRPr="00490E7B">
        <w:rPr>
          <w:rFonts w:ascii="Arial" w:hAnsi="Arial" w:cs="Arial"/>
          <w:i/>
          <w:szCs w:val="24"/>
        </w:rPr>
        <w:t>B. vulgaris</w:t>
      </w:r>
      <w:r w:rsidRPr="00490E7B">
        <w:rPr>
          <w:rFonts w:ascii="Arial" w:hAnsi="Arial" w:cs="Arial"/>
          <w:szCs w:val="24"/>
        </w:rPr>
        <w:t xml:space="preserve">, the values were slightly higher, with 49.10% in leaves and 50.94% in branches (Table 1). In both species, branches exhibited a higher carbon content than leaves. Among all samples, the highest carbon content was recorded in the branches of </w:t>
      </w:r>
      <w:r w:rsidRPr="00490E7B">
        <w:rPr>
          <w:rFonts w:ascii="Arial" w:hAnsi="Arial" w:cs="Arial"/>
          <w:i/>
          <w:szCs w:val="24"/>
        </w:rPr>
        <w:t>B. vulgaris</w:t>
      </w:r>
      <w:r w:rsidRPr="00490E7B">
        <w:rPr>
          <w:rFonts w:ascii="Arial" w:hAnsi="Arial" w:cs="Arial"/>
          <w:szCs w:val="24"/>
        </w:rPr>
        <w:t xml:space="preserve">. Overall, when combining leaf and branch values, </w:t>
      </w:r>
      <w:r w:rsidRPr="00490E7B">
        <w:rPr>
          <w:rFonts w:ascii="Arial" w:hAnsi="Arial" w:cs="Arial"/>
          <w:i/>
          <w:szCs w:val="24"/>
        </w:rPr>
        <w:t>B. vulgaris</w:t>
      </w:r>
      <w:r w:rsidRPr="00490E7B">
        <w:rPr>
          <w:rFonts w:ascii="Arial" w:hAnsi="Arial" w:cs="Arial"/>
          <w:szCs w:val="24"/>
        </w:rPr>
        <w:t xml:space="preserve"> showed a greater total carbon storage potential compared to </w:t>
      </w:r>
      <w:r w:rsidRPr="00490E7B">
        <w:rPr>
          <w:rFonts w:ascii="Arial" w:hAnsi="Arial" w:cs="Arial"/>
          <w:i/>
          <w:szCs w:val="24"/>
        </w:rPr>
        <w:t xml:space="preserve">B. </w:t>
      </w:r>
      <w:proofErr w:type="spellStart"/>
      <w:r w:rsidRPr="00490E7B">
        <w:rPr>
          <w:rFonts w:ascii="Arial" w:hAnsi="Arial" w:cs="Arial"/>
          <w:i/>
          <w:szCs w:val="24"/>
        </w:rPr>
        <w:t>balcooa</w:t>
      </w:r>
      <w:proofErr w:type="spellEnd"/>
      <w:r w:rsidR="0003450A" w:rsidRPr="00490E7B">
        <w:rPr>
          <w:rFonts w:ascii="Arial" w:hAnsi="Arial" w:cs="Arial"/>
        </w:rPr>
        <w:t>.</w:t>
      </w:r>
    </w:p>
    <w:p w14:paraId="7617206E" w14:textId="77777777" w:rsidR="00E15B17" w:rsidRPr="00E15B17" w:rsidRDefault="00E15B17" w:rsidP="00E15B17">
      <w:pPr>
        <w:spacing w:line="360" w:lineRule="auto"/>
        <w:jc w:val="both"/>
        <w:rPr>
          <w:rFonts w:ascii="Arial" w:hAnsi="Arial" w:cs="Arial"/>
          <w:szCs w:val="24"/>
        </w:rPr>
      </w:pPr>
      <w:r w:rsidRPr="00E15B17">
        <w:rPr>
          <w:rFonts w:ascii="Arial" w:hAnsi="Arial" w:cs="Arial"/>
          <w:b/>
          <w:szCs w:val="24"/>
        </w:rPr>
        <w:t>Table 1</w:t>
      </w:r>
      <w:r>
        <w:rPr>
          <w:rFonts w:ascii="Arial" w:hAnsi="Arial" w:cs="Arial"/>
          <w:b/>
          <w:szCs w:val="24"/>
        </w:rPr>
        <w:t>.</w:t>
      </w:r>
      <w:r w:rsidRPr="00E15B17">
        <w:rPr>
          <w:rFonts w:ascii="Arial" w:hAnsi="Arial" w:cs="Arial"/>
          <w:szCs w:val="24"/>
        </w:rPr>
        <w:t xml:space="preserve"> Carbon content and phytolith content of leaves and branches of the two study species. </w:t>
      </w:r>
    </w:p>
    <w:tbl>
      <w:tblPr>
        <w:tblStyle w:val="TableGrid"/>
        <w:tblW w:w="8243"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438"/>
        <w:gridCol w:w="1513"/>
        <w:gridCol w:w="1686"/>
        <w:gridCol w:w="2040"/>
        <w:gridCol w:w="1566"/>
      </w:tblGrid>
      <w:tr w:rsidR="00E15B17" w14:paraId="45DEDB2C" w14:textId="77777777" w:rsidTr="0084179F">
        <w:trPr>
          <w:trHeight w:val="447"/>
          <w:jc w:val="center"/>
        </w:trPr>
        <w:tc>
          <w:tcPr>
            <w:tcW w:w="1438" w:type="dxa"/>
            <w:tcBorders>
              <w:top w:val="single" w:sz="4" w:space="0" w:color="auto"/>
              <w:left w:val="nil"/>
              <w:bottom w:val="single" w:sz="4" w:space="0" w:color="auto"/>
              <w:right w:val="nil"/>
            </w:tcBorders>
            <w:vAlign w:val="center"/>
            <w:hideMark/>
          </w:tcPr>
          <w:p w14:paraId="704409BB" w14:textId="77777777" w:rsidR="00E15B17" w:rsidRPr="00E15B17" w:rsidRDefault="00E15B17" w:rsidP="0084179F">
            <w:pPr>
              <w:contextualSpacing/>
              <w:jc w:val="both"/>
              <w:rPr>
                <w:rFonts w:ascii="Arial" w:eastAsia="Times New Roman" w:hAnsi="Arial" w:cs="Arial"/>
                <w:b/>
                <w:bCs/>
                <w:color w:val="000000"/>
                <w:sz w:val="20"/>
                <w:szCs w:val="20"/>
              </w:rPr>
            </w:pPr>
            <w:r w:rsidRPr="00E15B17">
              <w:rPr>
                <w:rFonts w:ascii="Arial" w:eastAsia="Times New Roman" w:hAnsi="Arial" w:cs="Arial"/>
                <w:b/>
                <w:bCs/>
                <w:color w:val="000000"/>
                <w:sz w:val="20"/>
                <w:szCs w:val="20"/>
              </w:rPr>
              <w:t xml:space="preserve">Species </w:t>
            </w:r>
          </w:p>
        </w:tc>
        <w:tc>
          <w:tcPr>
            <w:tcW w:w="1513" w:type="dxa"/>
            <w:tcBorders>
              <w:top w:val="single" w:sz="4" w:space="0" w:color="auto"/>
              <w:left w:val="nil"/>
              <w:bottom w:val="single" w:sz="4" w:space="0" w:color="auto"/>
              <w:right w:val="nil"/>
            </w:tcBorders>
            <w:noWrap/>
            <w:vAlign w:val="center"/>
            <w:hideMark/>
          </w:tcPr>
          <w:p w14:paraId="7D363FBE" w14:textId="77777777" w:rsidR="00E15B17" w:rsidRPr="00E15B17" w:rsidRDefault="00E15B17" w:rsidP="0084179F">
            <w:pPr>
              <w:contextualSpacing/>
              <w:jc w:val="both"/>
              <w:rPr>
                <w:rFonts w:ascii="Arial" w:eastAsia="Times New Roman" w:hAnsi="Arial" w:cs="Arial"/>
                <w:b/>
                <w:bCs/>
                <w:color w:val="000000"/>
                <w:sz w:val="20"/>
                <w:szCs w:val="20"/>
              </w:rPr>
            </w:pPr>
            <w:r w:rsidRPr="00E15B17">
              <w:rPr>
                <w:rFonts w:ascii="Arial" w:eastAsia="Times New Roman" w:hAnsi="Arial" w:cs="Arial"/>
                <w:b/>
                <w:bCs/>
                <w:color w:val="000000"/>
                <w:sz w:val="20"/>
                <w:szCs w:val="20"/>
              </w:rPr>
              <w:t>Plant part</w:t>
            </w:r>
          </w:p>
        </w:tc>
        <w:tc>
          <w:tcPr>
            <w:tcW w:w="1686" w:type="dxa"/>
            <w:tcBorders>
              <w:top w:val="single" w:sz="4" w:space="0" w:color="auto"/>
              <w:left w:val="nil"/>
              <w:bottom w:val="single" w:sz="4" w:space="0" w:color="auto"/>
              <w:right w:val="nil"/>
            </w:tcBorders>
            <w:noWrap/>
            <w:vAlign w:val="center"/>
            <w:hideMark/>
          </w:tcPr>
          <w:p w14:paraId="2538631F" w14:textId="77777777" w:rsidR="00E15B17" w:rsidRPr="00E15B17" w:rsidRDefault="00E15B17" w:rsidP="0084179F">
            <w:pPr>
              <w:contextualSpacing/>
              <w:jc w:val="both"/>
              <w:rPr>
                <w:rFonts w:ascii="Arial" w:eastAsia="Times New Roman" w:hAnsi="Arial" w:cs="Arial"/>
                <w:b/>
                <w:bCs/>
                <w:color w:val="000000"/>
                <w:sz w:val="20"/>
                <w:szCs w:val="20"/>
              </w:rPr>
            </w:pPr>
            <w:r w:rsidRPr="00E15B17">
              <w:rPr>
                <w:rFonts w:ascii="Arial" w:eastAsia="Times New Roman" w:hAnsi="Arial" w:cs="Arial"/>
                <w:b/>
                <w:bCs/>
                <w:color w:val="000000"/>
                <w:sz w:val="20"/>
                <w:szCs w:val="20"/>
              </w:rPr>
              <w:t>Carbon%</w:t>
            </w:r>
          </w:p>
          <w:p w14:paraId="7F3F62EA" w14:textId="77777777" w:rsidR="00E15B17" w:rsidRPr="00E15B17" w:rsidRDefault="00E15B17" w:rsidP="0084179F">
            <w:pPr>
              <w:contextualSpacing/>
              <w:jc w:val="both"/>
              <w:rPr>
                <w:rFonts w:ascii="Arial" w:eastAsia="Times New Roman" w:hAnsi="Arial" w:cs="Arial"/>
                <w:b/>
                <w:bCs/>
                <w:color w:val="000000"/>
                <w:sz w:val="20"/>
                <w:szCs w:val="20"/>
              </w:rPr>
            </w:pPr>
            <w:proofErr w:type="spellStart"/>
            <w:r w:rsidRPr="00E15B17">
              <w:rPr>
                <w:rFonts w:ascii="Arial" w:eastAsia="Times New Roman" w:hAnsi="Arial" w:cs="Arial"/>
                <w:b/>
                <w:bCs/>
                <w:color w:val="000000"/>
                <w:sz w:val="20"/>
                <w:szCs w:val="20"/>
              </w:rPr>
              <w:t>Mean±S.D</w:t>
            </w:r>
            <w:proofErr w:type="spellEnd"/>
            <w:r w:rsidRPr="00E15B17">
              <w:rPr>
                <w:rFonts w:ascii="Arial" w:eastAsia="Times New Roman" w:hAnsi="Arial" w:cs="Arial"/>
                <w:b/>
                <w:bCs/>
                <w:color w:val="000000"/>
                <w:sz w:val="20"/>
                <w:szCs w:val="20"/>
              </w:rPr>
              <w:t>.</w:t>
            </w:r>
          </w:p>
        </w:tc>
        <w:tc>
          <w:tcPr>
            <w:tcW w:w="2040" w:type="dxa"/>
            <w:tcBorders>
              <w:top w:val="single" w:sz="4" w:space="0" w:color="auto"/>
              <w:left w:val="nil"/>
              <w:bottom w:val="single" w:sz="4" w:space="0" w:color="auto"/>
              <w:right w:val="nil"/>
            </w:tcBorders>
            <w:vAlign w:val="center"/>
            <w:hideMark/>
          </w:tcPr>
          <w:p w14:paraId="3DC2B63A" w14:textId="77777777" w:rsidR="00E15B17" w:rsidRPr="00E15B17" w:rsidRDefault="00E15B17" w:rsidP="0084179F">
            <w:pPr>
              <w:contextualSpacing/>
              <w:jc w:val="both"/>
              <w:rPr>
                <w:rFonts w:ascii="Arial" w:eastAsia="Times New Roman" w:hAnsi="Arial" w:cs="Arial"/>
                <w:b/>
                <w:bCs/>
                <w:color w:val="000000"/>
                <w:sz w:val="20"/>
                <w:szCs w:val="20"/>
              </w:rPr>
            </w:pPr>
            <w:r w:rsidRPr="00E15B17">
              <w:rPr>
                <w:rFonts w:ascii="Arial" w:eastAsia="Times New Roman" w:hAnsi="Arial" w:cs="Arial"/>
                <w:b/>
                <w:bCs/>
                <w:color w:val="000000"/>
                <w:sz w:val="20"/>
                <w:szCs w:val="20"/>
              </w:rPr>
              <w:t>Phytolith (mg/g)</w:t>
            </w:r>
          </w:p>
          <w:p w14:paraId="71D5956D" w14:textId="77777777" w:rsidR="00E15B17" w:rsidRPr="00E15B17" w:rsidRDefault="00E15B17" w:rsidP="0084179F">
            <w:pPr>
              <w:contextualSpacing/>
              <w:jc w:val="both"/>
              <w:rPr>
                <w:rFonts w:ascii="Arial" w:eastAsia="Times New Roman" w:hAnsi="Arial" w:cs="Arial"/>
                <w:b/>
                <w:bCs/>
                <w:color w:val="000000"/>
                <w:sz w:val="20"/>
                <w:szCs w:val="20"/>
              </w:rPr>
            </w:pPr>
            <w:proofErr w:type="spellStart"/>
            <w:r w:rsidRPr="00E15B17">
              <w:rPr>
                <w:rFonts w:ascii="Arial" w:eastAsia="Times New Roman" w:hAnsi="Arial" w:cs="Arial"/>
                <w:b/>
                <w:bCs/>
                <w:color w:val="000000"/>
                <w:sz w:val="20"/>
                <w:szCs w:val="20"/>
              </w:rPr>
              <w:t>Mean±S.D</w:t>
            </w:r>
            <w:proofErr w:type="spellEnd"/>
            <w:r w:rsidRPr="00E15B17">
              <w:rPr>
                <w:rFonts w:ascii="Arial" w:eastAsia="Times New Roman" w:hAnsi="Arial" w:cs="Arial"/>
                <w:b/>
                <w:bCs/>
                <w:color w:val="000000"/>
                <w:sz w:val="20"/>
                <w:szCs w:val="20"/>
              </w:rPr>
              <w:t>.</w:t>
            </w:r>
          </w:p>
        </w:tc>
        <w:tc>
          <w:tcPr>
            <w:tcW w:w="1566" w:type="dxa"/>
            <w:tcBorders>
              <w:top w:val="single" w:sz="4" w:space="0" w:color="auto"/>
              <w:left w:val="nil"/>
              <w:bottom w:val="single" w:sz="4" w:space="0" w:color="auto"/>
              <w:right w:val="nil"/>
            </w:tcBorders>
            <w:vAlign w:val="center"/>
            <w:hideMark/>
          </w:tcPr>
          <w:p w14:paraId="29D265F1" w14:textId="77777777" w:rsidR="00E15B17" w:rsidRPr="00E15B17" w:rsidRDefault="00E15B17" w:rsidP="0084179F">
            <w:pPr>
              <w:contextualSpacing/>
              <w:jc w:val="both"/>
              <w:rPr>
                <w:rFonts w:ascii="Arial" w:eastAsia="Times New Roman" w:hAnsi="Arial" w:cs="Arial"/>
                <w:b/>
                <w:bCs/>
                <w:color w:val="000000"/>
                <w:sz w:val="20"/>
                <w:szCs w:val="20"/>
              </w:rPr>
            </w:pPr>
            <w:proofErr w:type="spellStart"/>
            <w:r w:rsidRPr="00E15B17">
              <w:rPr>
                <w:rFonts w:ascii="Arial" w:eastAsia="Times New Roman" w:hAnsi="Arial" w:cs="Arial"/>
                <w:b/>
                <w:bCs/>
                <w:color w:val="000000"/>
                <w:sz w:val="20"/>
                <w:szCs w:val="20"/>
              </w:rPr>
              <w:t>PhytOC</w:t>
            </w:r>
            <w:proofErr w:type="spellEnd"/>
            <w:r w:rsidRPr="00E15B17">
              <w:rPr>
                <w:rFonts w:ascii="Arial" w:eastAsia="Times New Roman" w:hAnsi="Arial" w:cs="Arial"/>
                <w:b/>
                <w:bCs/>
                <w:color w:val="000000"/>
                <w:sz w:val="20"/>
                <w:szCs w:val="20"/>
              </w:rPr>
              <w:t>%</w:t>
            </w:r>
          </w:p>
          <w:p w14:paraId="079DA565" w14:textId="77777777" w:rsidR="00E15B17" w:rsidRPr="00E15B17" w:rsidRDefault="00E15B17" w:rsidP="0084179F">
            <w:pPr>
              <w:contextualSpacing/>
              <w:jc w:val="both"/>
              <w:rPr>
                <w:rFonts w:ascii="Arial" w:eastAsia="Times New Roman" w:hAnsi="Arial" w:cs="Arial"/>
                <w:b/>
                <w:bCs/>
                <w:color w:val="000000"/>
                <w:sz w:val="20"/>
                <w:szCs w:val="20"/>
              </w:rPr>
            </w:pPr>
            <w:proofErr w:type="spellStart"/>
            <w:r w:rsidRPr="00E15B17">
              <w:rPr>
                <w:rFonts w:ascii="Arial" w:eastAsia="Times New Roman" w:hAnsi="Arial" w:cs="Arial"/>
                <w:b/>
                <w:bCs/>
                <w:color w:val="000000"/>
                <w:sz w:val="20"/>
                <w:szCs w:val="20"/>
              </w:rPr>
              <w:t>Mean±S.D</w:t>
            </w:r>
            <w:proofErr w:type="spellEnd"/>
            <w:r w:rsidRPr="00E15B17">
              <w:rPr>
                <w:rFonts w:ascii="Arial" w:eastAsia="Times New Roman" w:hAnsi="Arial" w:cs="Arial"/>
                <w:b/>
                <w:bCs/>
                <w:color w:val="000000"/>
                <w:sz w:val="20"/>
                <w:szCs w:val="20"/>
              </w:rPr>
              <w:t>.</w:t>
            </w:r>
          </w:p>
        </w:tc>
      </w:tr>
      <w:tr w:rsidR="00E15B17" w14:paraId="1C62D4B0" w14:textId="77777777" w:rsidTr="0084179F">
        <w:trPr>
          <w:trHeight w:val="447"/>
          <w:jc w:val="center"/>
        </w:trPr>
        <w:tc>
          <w:tcPr>
            <w:tcW w:w="1438" w:type="dxa"/>
            <w:tcBorders>
              <w:top w:val="single" w:sz="4" w:space="0" w:color="auto"/>
              <w:left w:val="nil"/>
              <w:bottom w:val="nil"/>
              <w:right w:val="nil"/>
            </w:tcBorders>
            <w:vAlign w:val="center"/>
            <w:hideMark/>
          </w:tcPr>
          <w:p w14:paraId="118B0BC4" w14:textId="77777777" w:rsidR="00E15B17" w:rsidRPr="00E15B17" w:rsidRDefault="00E15B17" w:rsidP="0084179F">
            <w:pPr>
              <w:contextualSpacing/>
              <w:jc w:val="both"/>
              <w:rPr>
                <w:rFonts w:ascii="Arial" w:eastAsia="Times New Roman" w:hAnsi="Arial" w:cs="Arial"/>
                <w:bCs/>
                <w:color w:val="000000"/>
                <w:sz w:val="20"/>
                <w:szCs w:val="20"/>
              </w:rPr>
            </w:pPr>
            <w:proofErr w:type="spellStart"/>
            <w:r w:rsidRPr="00E15B17">
              <w:rPr>
                <w:rFonts w:ascii="Arial" w:eastAsia="Times New Roman" w:hAnsi="Arial" w:cs="Arial"/>
                <w:bCs/>
                <w:i/>
                <w:color w:val="000000"/>
                <w:sz w:val="20"/>
                <w:szCs w:val="20"/>
              </w:rPr>
              <w:t>B.balcooa</w:t>
            </w:r>
            <w:proofErr w:type="spellEnd"/>
            <w:r w:rsidRPr="00E15B17">
              <w:rPr>
                <w:rFonts w:ascii="Arial" w:eastAsia="Times New Roman" w:hAnsi="Arial" w:cs="Arial"/>
                <w:bCs/>
                <w:color w:val="000000"/>
                <w:sz w:val="20"/>
                <w:szCs w:val="20"/>
              </w:rPr>
              <w:t xml:space="preserve"> </w:t>
            </w:r>
          </w:p>
        </w:tc>
        <w:tc>
          <w:tcPr>
            <w:tcW w:w="1513" w:type="dxa"/>
            <w:tcBorders>
              <w:top w:val="single" w:sz="4" w:space="0" w:color="auto"/>
              <w:left w:val="nil"/>
              <w:bottom w:val="nil"/>
              <w:right w:val="nil"/>
            </w:tcBorders>
            <w:noWrap/>
            <w:vAlign w:val="center"/>
            <w:hideMark/>
          </w:tcPr>
          <w:p w14:paraId="1E4F1D72" w14:textId="77777777" w:rsidR="00E15B17" w:rsidRPr="00E15B17" w:rsidRDefault="00E15B17" w:rsidP="0084179F">
            <w:pPr>
              <w:contextualSpacing/>
              <w:jc w:val="both"/>
              <w:rPr>
                <w:rFonts w:ascii="Arial" w:eastAsia="Times New Roman" w:hAnsi="Arial" w:cs="Arial"/>
                <w:bCs/>
                <w:color w:val="000000"/>
                <w:sz w:val="20"/>
                <w:szCs w:val="20"/>
              </w:rPr>
            </w:pPr>
            <w:r w:rsidRPr="00E15B17">
              <w:rPr>
                <w:rFonts w:ascii="Arial" w:eastAsia="Times New Roman" w:hAnsi="Arial" w:cs="Arial"/>
                <w:bCs/>
                <w:color w:val="000000"/>
                <w:sz w:val="20"/>
                <w:szCs w:val="20"/>
              </w:rPr>
              <w:t>Leaf</w:t>
            </w:r>
          </w:p>
        </w:tc>
        <w:tc>
          <w:tcPr>
            <w:tcW w:w="1686" w:type="dxa"/>
            <w:tcBorders>
              <w:top w:val="single" w:sz="4" w:space="0" w:color="auto"/>
              <w:left w:val="nil"/>
              <w:bottom w:val="nil"/>
              <w:right w:val="nil"/>
            </w:tcBorders>
            <w:noWrap/>
            <w:vAlign w:val="center"/>
            <w:hideMark/>
          </w:tcPr>
          <w:p w14:paraId="5C295D94" w14:textId="77777777" w:rsidR="00E15B17" w:rsidRPr="00E15B17" w:rsidRDefault="00E15B17" w:rsidP="0084179F">
            <w:pPr>
              <w:contextualSpacing/>
              <w:jc w:val="both"/>
              <w:rPr>
                <w:rFonts w:ascii="Arial" w:eastAsia="Times New Roman" w:hAnsi="Arial" w:cs="Arial"/>
                <w:color w:val="000000"/>
                <w:sz w:val="20"/>
                <w:szCs w:val="20"/>
              </w:rPr>
            </w:pPr>
            <w:r w:rsidRPr="00E15B17">
              <w:rPr>
                <w:rFonts w:ascii="Arial" w:eastAsia="Times New Roman" w:hAnsi="Arial" w:cs="Arial"/>
                <w:color w:val="000000"/>
                <w:sz w:val="20"/>
                <w:szCs w:val="20"/>
              </w:rPr>
              <w:t>44.52</w:t>
            </w:r>
            <w:r w:rsidRPr="00E15B17">
              <w:rPr>
                <w:rFonts w:ascii="Arial" w:eastAsia="Times New Roman" w:hAnsi="Arial" w:cs="Arial"/>
                <w:color w:val="000000"/>
                <w:sz w:val="20"/>
                <w:szCs w:val="20"/>
                <w:vertAlign w:val="superscript"/>
              </w:rPr>
              <w:t>d</w:t>
            </w:r>
            <w:r w:rsidRPr="00E15B17">
              <w:rPr>
                <w:rFonts w:ascii="Arial" w:eastAsia="Times New Roman" w:hAnsi="Arial" w:cs="Arial"/>
                <w:color w:val="000000"/>
                <w:sz w:val="20"/>
                <w:szCs w:val="20"/>
              </w:rPr>
              <w:t>±0.202</w:t>
            </w:r>
          </w:p>
        </w:tc>
        <w:tc>
          <w:tcPr>
            <w:tcW w:w="2040" w:type="dxa"/>
            <w:tcBorders>
              <w:top w:val="single" w:sz="4" w:space="0" w:color="auto"/>
              <w:left w:val="nil"/>
              <w:bottom w:val="nil"/>
              <w:right w:val="nil"/>
            </w:tcBorders>
            <w:vAlign w:val="center"/>
            <w:hideMark/>
          </w:tcPr>
          <w:p w14:paraId="39F7D553" w14:textId="77777777" w:rsidR="00E15B17" w:rsidRPr="00E15B17" w:rsidRDefault="00E15B17" w:rsidP="0084179F">
            <w:pPr>
              <w:contextualSpacing/>
              <w:jc w:val="both"/>
              <w:rPr>
                <w:rFonts w:ascii="Arial" w:eastAsia="Times New Roman" w:hAnsi="Arial" w:cs="Arial"/>
                <w:color w:val="000000"/>
                <w:sz w:val="20"/>
                <w:szCs w:val="20"/>
              </w:rPr>
            </w:pPr>
            <w:r w:rsidRPr="00E15B17">
              <w:rPr>
                <w:rFonts w:ascii="Arial" w:eastAsia="Times New Roman" w:hAnsi="Arial" w:cs="Arial"/>
                <w:color w:val="000000"/>
                <w:sz w:val="20"/>
                <w:szCs w:val="20"/>
              </w:rPr>
              <w:t>174.43</w:t>
            </w:r>
            <w:r w:rsidRPr="00E15B17">
              <w:rPr>
                <w:rFonts w:ascii="Arial" w:eastAsia="Times New Roman" w:hAnsi="Arial" w:cs="Arial"/>
                <w:color w:val="000000"/>
                <w:sz w:val="20"/>
                <w:szCs w:val="20"/>
                <w:vertAlign w:val="superscript"/>
              </w:rPr>
              <w:t>a</w:t>
            </w:r>
            <w:r w:rsidRPr="00E15B17">
              <w:rPr>
                <w:rFonts w:ascii="Arial" w:eastAsia="Times New Roman" w:hAnsi="Arial" w:cs="Arial"/>
                <w:color w:val="000000"/>
                <w:sz w:val="20"/>
                <w:szCs w:val="20"/>
              </w:rPr>
              <w:t>±14.846</w:t>
            </w:r>
          </w:p>
        </w:tc>
        <w:tc>
          <w:tcPr>
            <w:tcW w:w="1566" w:type="dxa"/>
            <w:tcBorders>
              <w:top w:val="single" w:sz="4" w:space="0" w:color="auto"/>
              <w:left w:val="nil"/>
              <w:bottom w:val="nil"/>
              <w:right w:val="nil"/>
            </w:tcBorders>
            <w:vAlign w:val="center"/>
            <w:hideMark/>
          </w:tcPr>
          <w:p w14:paraId="73BFB3D4" w14:textId="77777777" w:rsidR="00E15B17" w:rsidRPr="00E15B17" w:rsidRDefault="00E15B17" w:rsidP="0084179F">
            <w:pPr>
              <w:contextualSpacing/>
              <w:jc w:val="both"/>
              <w:rPr>
                <w:rFonts w:ascii="Arial" w:eastAsia="Times New Roman" w:hAnsi="Arial" w:cs="Arial"/>
                <w:color w:val="000000"/>
                <w:sz w:val="20"/>
                <w:szCs w:val="20"/>
              </w:rPr>
            </w:pPr>
            <w:r w:rsidRPr="00E15B17">
              <w:rPr>
                <w:rFonts w:ascii="Arial" w:eastAsia="Times New Roman" w:hAnsi="Arial" w:cs="Arial"/>
                <w:color w:val="000000"/>
                <w:sz w:val="20"/>
                <w:szCs w:val="20"/>
              </w:rPr>
              <w:t>0.0199±0.020</w:t>
            </w:r>
          </w:p>
        </w:tc>
      </w:tr>
      <w:tr w:rsidR="00E15B17" w14:paraId="44A74B2B" w14:textId="77777777" w:rsidTr="0084179F">
        <w:trPr>
          <w:trHeight w:val="447"/>
          <w:jc w:val="center"/>
        </w:trPr>
        <w:tc>
          <w:tcPr>
            <w:tcW w:w="1438" w:type="dxa"/>
            <w:tcBorders>
              <w:top w:val="nil"/>
              <w:left w:val="nil"/>
              <w:bottom w:val="nil"/>
              <w:right w:val="nil"/>
            </w:tcBorders>
            <w:vAlign w:val="center"/>
            <w:hideMark/>
          </w:tcPr>
          <w:p w14:paraId="16862368" w14:textId="77777777" w:rsidR="00E15B17" w:rsidRPr="00E15B17" w:rsidRDefault="00E15B17" w:rsidP="0084179F">
            <w:pPr>
              <w:contextualSpacing/>
              <w:jc w:val="both"/>
              <w:rPr>
                <w:rFonts w:ascii="Arial" w:eastAsia="Times New Roman" w:hAnsi="Arial" w:cs="Arial"/>
                <w:bCs/>
                <w:i/>
                <w:color w:val="000000"/>
                <w:sz w:val="20"/>
                <w:szCs w:val="20"/>
              </w:rPr>
            </w:pPr>
            <w:proofErr w:type="spellStart"/>
            <w:r w:rsidRPr="00E15B17">
              <w:rPr>
                <w:rFonts w:ascii="Arial" w:eastAsia="Times New Roman" w:hAnsi="Arial" w:cs="Arial"/>
                <w:bCs/>
                <w:i/>
                <w:color w:val="000000"/>
                <w:sz w:val="20"/>
                <w:szCs w:val="20"/>
              </w:rPr>
              <w:t>B.balcooa</w:t>
            </w:r>
            <w:proofErr w:type="spellEnd"/>
            <w:r w:rsidRPr="00E15B17">
              <w:rPr>
                <w:rFonts w:ascii="Arial" w:eastAsia="Times New Roman" w:hAnsi="Arial" w:cs="Arial"/>
                <w:bCs/>
                <w:color w:val="000000"/>
                <w:sz w:val="20"/>
                <w:szCs w:val="20"/>
              </w:rPr>
              <w:t xml:space="preserve"> </w:t>
            </w:r>
          </w:p>
        </w:tc>
        <w:tc>
          <w:tcPr>
            <w:tcW w:w="1513" w:type="dxa"/>
            <w:tcBorders>
              <w:top w:val="nil"/>
              <w:left w:val="nil"/>
              <w:bottom w:val="nil"/>
              <w:right w:val="nil"/>
            </w:tcBorders>
            <w:noWrap/>
            <w:vAlign w:val="center"/>
            <w:hideMark/>
          </w:tcPr>
          <w:p w14:paraId="3308FA7D" w14:textId="77777777" w:rsidR="00E15B17" w:rsidRPr="00E15B17" w:rsidRDefault="00E15B17" w:rsidP="0084179F">
            <w:pPr>
              <w:contextualSpacing/>
              <w:jc w:val="both"/>
              <w:rPr>
                <w:rFonts w:ascii="Arial" w:eastAsia="Times New Roman" w:hAnsi="Arial" w:cs="Arial"/>
                <w:bCs/>
                <w:i/>
                <w:color w:val="000000"/>
                <w:sz w:val="20"/>
                <w:szCs w:val="20"/>
              </w:rPr>
            </w:pPr>
            <w:r w:rsidRPr="00E15B17">
              <w:rPr>
                <w:rFonts w:ascii="Arial" w:eastAsia="Times New Roman" w:hAnsi="Arial" w:cs="Arial"/>
                <w:bCs/>
                <w:color w:val="000000"/>
                <w:sz w:val="20"/>
                <w:szCs w:val="20"/>
              </w:rPr>
              <w:t>Branch</w:t>
            </w:r>
          </w:p>
        </w:tc>
        <w:tc>
          <w:tcPr>
            <w:tcW w:w="1686" w:type="dxa"/>
            <w:tcBorders>
              <w:top w:val="nil"/>
              <w:left w:val="nil"/>
              <w:bottom w:val="nil"/>
              <w:right w:val="nil"/>
            </w:tcBorders>
            <w:noWrap/>
            <w:vAlign w:val="center"/>
            <w:hideMark/>
          </w:tcPr>
          <w:p w14:paraId="7A7E5F9A" w14:textId="77777777" w:rsidR="00E15B17" w:rsidRPr="00E15B17" w:rsidRDefault="00E15B17" w:rsidP="0084179F">
            <w:pPr>
              <w:contextualSpacing/>
              <w:jc w:val="both"/>
              <w:rPr>
                <w:rFonts w:ascii="Arial" w:eastAsia="Times New Roman" w:hAnsi="Arial" w:cs="Arial"/>
                <w:color w:val="000000"/>
                <w:sz w:val="20"/>
                <w:szCs w:val="20"/>
              </w:rPr>
            </w:pPr>
            <w:r w:rsidRPr="00E15B17">
              <w:rPr>
                <w:rFonts w:ascii="Arial" w:eastAsia="Times New Roman" w:hAnsi="Arial" w:cs="Arial"/>
                <w:color w:val="000000"/>
                <w:sz w:val="20"/>
                <w:szCs w:val="20"/>
              </w:rPr>
              <w:t>50.11</w:t>
            </w:r>
            <w:r w:rsidRPr="00E15B17">
              <w:rPr>
                <w:rFonts w:ascii="Arial" w:eastAsia="Times New Roman" w:hAnsi="Arial" w:cs="Arial"/>
                <w:color w:val="000000"/>
                <w:sz w:val="20"/>
                <w:szCs w:val="20"/>
                <w:vertAlign w:val="superscript"/>
              </w:rPr>
              <w:t>b</w:t>
            </w:r>
            <w:r w:rsidRPr="00E15B17">
              <w:rPr>
                <w:rFonts w:ascii="Arial" w:eastAsia="Times New Roman" w:hAnsi="Arial" w:cs="Arial"/>
                <w:color w:val="000000"/>
                <w:sz w:val="20"/>
                <w:szCs w:val="20"/>
              </w:rPr>
              <w:t>±0.264</w:t>
            </w:r>
          </w:p>
        </w:tc>
        <w:tc>
          <w:tcPr>
            <w:tcW w:w="2040" w:type="dxa"/>
            <w:tcBorders>
              <w:top w:val="nil"/>
              <w:left w:val="nil"/>
              <w:bottom w:val="nil"/>
              <w:right w:val="nil"/>
            </w:tcBorders>
            <w:vAlign w:val="center"/>
            <w:hideMark/>
          </w:tcPr>
          <w:p w14:paraId="5D26A11D" w14:textId="77777777" w:rsidR="00E15B17" w:rsidRPr="00E15B17" w:rsidRDefault="00E15B17" w:rsidP="0084179F">
            <w:pPr>
              <w:contextualSpacing/>
              <w:jc w:val="both"/>
              <w:rPr>
                <w:rFonts w:ascii="Arial" w:eastAsia="Times New Roman" w:hAnsi="Arial" w:cs="Arial"/>
                <w:color w:val="000000"/>
                <w:sz w:val="20"/>
                <w:szCs w:val="20"/>
              </w:rPr>
            </w:pPr>
            <w:r w:rsidRPr="00E15B17">
              <w:rPr>
                <w:rFonts w:ascii="Arial" w:eastAsia="Times New Roman" w:hAnsi="Arial" w:cs="Arial"/>
                <w:color w:val="000000"/>
                <w:sz w:val="20"/>
                <w:szCs w:val="20"/>
              </w:rPr>
              <w:t>105.03</w:t>
            </w:r>
            <w:r w:rsidRPr="00E15B17">
              <w:rPr>
                <w:rFonts w:ascii="Arial" w:eastAsia="Times New Roman" w:hAnsi="Arial" w:cs="Arial"/>
                <w:color w:val="000000"/>
                <w:sz w:val="20"/>
                <w:szCs w:val="20"/>
                <w:vertAlign w:val="superscript"/>
              </w:rPr>
              <w:t>b</w:t>
            </w:r>
            <w:r w:rsidRPr="00E15B17">
              <w:rPr>
                <w:rFonts w:ascii="Arial" w:eastAsia="Times New Roman" w:hAnsi="Arial" w:cs="Arial"/>
                <w:color w:val="000000"/>
                <w:sz w:val="20"/>
                <w:szCs w:val="20"/>
              </w:rPr>
              <w:t>±11.888</w:t>
            </w:r>
          </w:p>
        </w:tc>
        <w:tc>
          <w:tcPr>
            <w:tcW w:w="1566" w:type="dxa"/>
            <w:tcBorders>
              <w:top w:val="nil"/>
              <w:left w:val="nil"/>
              <w:bottom w:val="nil"/>
              <w:right w:val="nil"/>
            </w:tcBorders>
            <w:vAlign w:val="center"/>
            <w:hideMark/>
          </w:tcPr>
          <w:p w14:paraId="2DFFAD47" w14:textId="77777777" w:rsidR="00E15B17" w:rsidRPr="00E15B17" w:rsidRDefault="00E15B17" w:rsidP="0084179F">
            <w:pPr>
              <w:contextualSpacing/>
              <w:jc w:val="both"/>
              <w:rPr>
                <w:rFonts w:ascii="Arial" w:eastAsia="Times New Roman" w:hAnsi="Arial" w:cs="Arial"/>
                <w:color w:val="000000"/>
                <w:sz w:val="20"/>
                <w:szCs w:val="20"/>
              </w:rPr>
            </w:pPr>
            <w:r w:rsidRPr="00E15B17">
              <w:rPr>
                <w:rFonts w:ascii="Arial" w:eastAsia="Times New Roman" w:hAnsi="Arial" w:cs="Arial"/>
                <w:color w:val="000000"/>
                <w:sz w:val="20"/>
                <w:szCs w:val="20"/>
              </w:rPr>
              <w:t>0.0133±0.012</w:t>
            </w:r>
          </w:p>
        </w:tc>
      </w:tr>
      <w:tr w:rsidR="00E15B17" w14:paraId="6157062C" w14:textId="77777777" w:rsidTr="0084179F">
        <w:trPr>
          <w:trHeight w:val="447"/>
          <w:jc w:val="center"/>
        </w:trPr>
        <w:tc>
          <w:tcPr>
            <w:tcW w:w="1438" w:type="dxa"/>
            <w:tcBorders>
              <w:top w:val="nil"/>
              <w:left w:val="nil"/>
              <w:bottom w:val="nil"/>
              <w:right w:val="nil"/>
            </w:tcBorders>
            <w:vAlign w:val="center"/>
            <w:hideMark/>
          </w:tcPr>
          <w:p w14:paraId="60FB8A4F" w14:textId="77777777" w:rsidR="00E15B17" w:rsidRPr="00E15B17" w:rsidRDefault="00E15B17" w:rsidP="0084179F">
            <w:pPr>
              <w:contextualSpacing/>
              <w:jc w:val="both"/>
              <w:rPr>
                <w:rFonts w:ascii="Arial" w:eastAsia="Times New Roman" w:hAnsi="Arial" w:cs="Arial"/>
                <w:bCs/>
                <w:color w:val="000000"/>
                <w:sz w:val="20"/>
                <w:szCs w:val="20"/>
              </w:rPr>
            </w:pPr>
            <w:proofErr w:type="spellStart"/>
            <w:r w:rsidRPr="00E15B17">
              <w:rPr>
                <w:rFonts w:ascii="Arial" w:eastAsia="Times New Roman" w:hAnsi="Arial" w:cs="Arial"/>
                <w:bCs/>
                <w:i/>
                <w:color w:val="000000"/>
                <w:sz w:val="20"/>
                <w:szCs w:val="20"/>
              </w:rPr>
              <w:t>B.vulgaris</w:t>
            </w:r>
            <w:proofErr w:type="spellEnd"/>
            <w:r w:rsidRPr="00E15B17">
              <w:rPr>
                <w:rFonts w:ascii="Arial" w:eastAsia="Times New Roman" w:hAnsi="Arial" w:cs="Arial"/>
                <w:bCs/>
                <w:color w:val="000000"/>
                <w:sz w:val="20"/>
                <w:szCs w:val="20"/>
              </w:rPr>
              <w:t xml:space="preserve"> </w:t>
            </w:r>
          </w:p>
        </w:tc>
        <w:tc>
          <w:tcPr>
            <w:tcW w:w="1513" w:type="dxa"/>
            <w:tcBorders>
              <w:top w:val="nil"/>
              <w:left w:val="nil"/>
              <w:bottom w:val="nil"/>
              <w:right w:val="nil"/>
            </w:tcBorders>
            <w:noWrap/>
            <w:vAlign w:val="center"/>
            <w:hideMark/>
          </w:tcPr>
          <w:p w14:paraId="2CF5E2CD" w14:textId="77777777" w:rsidR="00E15B17" w:rsidRPr="00E15B17" w:rsidRDefault="00E15B17" w:rsidP="0084179F">
            <w:pPr>
              <w:contextualSpacing/>
              <w:jc w:val="both"/>
              <w:rPr>
                <w:rFonts w:ascii="Arial" w:eastAsia="Times New Roman" w:hAnsi="Arial" w:cs="Arial"/>
                <w:bCs/>
                <w:color w:val="000000"/>
                <w:sz w:val="20"/>
                <w:szCs w:val="20"/>
              </w:rPr>
            </w:pPr>
            <w:r w:rsidRPr="00E15B17">
              <w:rPr>
                <w:rFonts w:ascii="Arial" w:eastAsia="Times New Roman" w:hAnsi="Arial" w:cs="Arial"/>
                <w:bCs/>
                <w:color w:val="000000"/>
                <w:sz w:val="20"/>
                <w:szCs w:val="20"/>
              </w:rPr>
              <w:t>Leaf</w:t>
            </w:r>
          </w:p>
        </w:tc>
        <w:tc>
          <w:tcPr>
            <w:tcW w:w="1686" w:type="dxa"/>
            <w:tcBorders>
              <w:top w:val="nil"/>
              <w:left w:val="nil"/>
              <w:bottom w:val="nil"/>
              <w:right w:val="nil"/>
            </w:tcBorders>
            <w:noWrap/>
            <w:vAlign w:val="center"/>
            <w:hideMark/>
          </w:tcPr>
          <w:p w14:paraId="700A8DBD" w14:textId="77777777" w:rsidR="00E15B17" w:rsidRPr="00E15B17" w:rsidRDefault="00E15B17" w:rsidP="0084179F">
            <w:pPr>
              <w:contextualSpacing/>
              <w:jc w:val="both"/>
              <w:rPr>
                <w:rFonts w:ascii="Arial" w:eastAsia="Times New Roman" w:hAnsi="Arial" w:cs="Arial"/>
                <w:color w:val="000000"/>
                <w:sz w:val="20"/>
                <w:szCs w:val="20"/>
              </w:rPr>
            </w:pPr>
            <w:r w:rsidRPr="00E15B17">
              <w:rPr>
                <w:rFonts w:ascii="Arial" w:eastAsia="Times New Roman" w:hAnsi="Arial" w:cs="Arial"/>
                <w:color w:val="000000"/>
                <w:sz w:val="20"/>
                <w:szCs w:val="20"/>
              </w:rPr>
              <w:t>49.10</w:t>
            </w:r>
            <w:r w:rsidRPr="00E15B17">
              <w:rPr>
                <w:rFonts w:ascii="Arial" w:eastAsia="Times New Roman" w:hAnsi="Arial" w:cs="Arial"/>
                <w:color w:val="000000"/>
                <w:sz w:val="20"/>
                <w:szCs w:val="20"/>
                <w:vertAlign w:val="superscript"/>
              </w:rPr>
              <w:t>c</w:t>
            </w:r>
            <w:r w:rsidRPr="00E15B17">
              <w:rPr>
                <w:rFonts w:ascii="Arial" w:eastAsia="Times New Roman" w:hAnsi="Arial" w:cs="Arial"/>
                <w:color w:val="000000"/>
                <w:sz w:val="20"/>
                <w:szCs w:val="20"/>
              </w:rPr>
              <w:t>±0.016</w:t>
            </w:r>
          </w:p>
        </w:tc>
        <w:tc>
          <w:tcPr>
            <w:tcW w:w="2040" w:type="dxa"/>
            <w:tcBorders>
              <w:top w:val="nil"/>
              <w:left w:val="nil"/>
              <w:bottom w:val="nil"/>
              <w:right w:val="nil"/>
            </w:tcBorders>
            <w:vAlign w:val="center"/>
            <w:hideMark/>
          </w:tcPr>
          <w:p w14:paraId="5FEC7F7F" w14:textId="77777777" w:rsidR="00E15B17" w:rsidRPr="00E15B17" w:rsidRDefault="00E15B17" w:rsidP="0084179F">
            <w:pPr>
              <w:contextualSpacing/>
              <w:jc w:val="both"/>
              <w:rPr>
                <w:rFonts w:ascii="Arial" w:eastAsia="Times New Roman" w:hAnsi="Arial" w:cs="Arial"/>
                <w:color w:val="000000"/>
                <w:sz w:val="20"/>
                <w:szCs w:val="20"/>
              </w:rPr>
            </w:pPr>
            <w:r w:rsidRPr="00E15B17">
              <w:rPr>
                <w:rFonts w:ascii="Arial" w:eastAsia="Times New Roman" w:hAnsi="Arial" w:cs="Arial"/>
                <w:color w:val="000000"/>
                <w:sz w:val="20"/>
                <w:szCs w:val="20"/>
              </w:rPr>
              <w:t>113.03</w:t>
            </w:r>
            <w:r w:rsidRPr="00E15B17">
              <w:rPr>
                <w:rFonts w:ascii="Arial" w:eastAsia="Times New Roman" w:hAnsi="Arial" w:cs="Arial"/>
                <w:color w:val="000000"/>
                <w:sz w:val="20"/>
                <w:szCs w:val="20"/>
                <w:vertAlign w:val="superscript"/>
              </w:rPr>
              <w:t>b</w:t>
            </w:r>
            <w:r w:rsidRPr="00E15B17">
              <w:rPr>
                <w:rFonts w:ascii="Arial" w:eastAsia="Times New Roman" w:hAnsi="Arial" w:cs="Arial"/>
                <w:color w:val="000000"/>
                <w:sz w:val="20"/>
                <w:szCs w:val="20"/>
              </w:rPr>
              <w:t>±4.605</w:t>
            </w:r>
          </w:p>
        </w:tc>
        <w:tc>
          <w:tcPr>
            <w:tcW w:w="1566" w:type="dxa"/>
            <w:tcBorders>
              <w:top w:val="nil"/>
              <w:left w:val="nil"/>
              <w:bottom w:val="nil"/>
              <w:right w:val="nil"/>
            </w:tcBorders>
            <w:vAlign w:val="center"/>
            <w:hideMark/>
          </w:tcPr>
          <w:p w14:paraId="0EE42473" w14:textId="77777777" w:rsidR="00E15B17" w:rsidRPr="00E15B17" w:rsidRDefault="00E15B17" w:rsidP="0084179F">
            <w:pPr>
              <w:contextualSpacing/>
              <w:jc w:val="both"/>
              <w:rPr>
                <w:rFonts w:ascii="Arial" w:eastAsia="Times New Roman" w:hAnsi="Arial" w:cs="Arial"/>
                <w:color w:val="000000"/>
                <w:sz w:val="20"/>
                <w:szCs w:val="20"/>
              </w:rPr>
            </w:pPr>
            <w:r w:rsidRPr="00E15B17">
              <w:rPr>
                <w:rFonts w:ascii="Arial" w:eastAsia="Times New Roman" w:hAnsi="Arial" w:cs="Arial"/>
                <w:color w:val="000000"/>
                <w:sz w:val="20"/>
                <w:szCs w:val="20"/>
              </w:rPr>
              <w:t>0.0398±0.020</w:t>
            </w:r>
          </w:p>
        </w:tc>
      </w:tr>
      <w:tr w:rsidR="00E15B17" w14:paraId="0B2EB962" w14:textId="77777777" w:rsidTr="0084179F">
        <w:trPr>
          <w:trHeight w:val="447"/>
          <w:jc w:val="center"/>
        </w:trPr>
        <w:tc>
          <w:tcPr>
            <w:tcW w:w="1438" w:type="dxa"/>
            <w:tcBorders>
              <w:top w:val="nil"/>
              <w:left w:val="nil"/>
              <w:bottom w:val="single" w:sz="4" w:space="0" w:color="auto"/>
              <w:right w:val="nil"/>
            </w:tcBorders>
            <w:vAlign w:val="center"/>
            <w:hideMark/>
          </w:tcPr>
          <w:p w14:paraId="6294C13D" w14:textId="77777777" w:rsidR="00E15B17" w:rsidRPr="00E15B17" w:rsidRDefault="00E15B17" w:rsidP="0084179F">
            <w:pPr>
              <w:contextualSpacing/>
              <w:jc w:val="both"/>
              <w:rPr>
                <w:rFonts w:ascii="Arial" w:eastAsia="Times New Roman" w:hAnsi="Arial" w:cs="Arial"/>
                <w:bCs/>
                <w:color w:val="000000"/>
                <w:sz w:val="20"/>
                <w:szCs w:val="20"/>
              </w:rPr>
            </w:pPr>
            <w:proofErr w:type="spellStart"/>
            <w:r w:rsidRPr="00E15B17">
              <w:rPr>
                <w:rFonts w:ascii="Arial" w:eastAsia="Times New Roman" w:hAnsi="Arial" w:cs="Arial"/>
                <w:bCs/>
                <w:i/>
                <w:color w:val="000000"/>
                <w:sz w:val="20"/>
                <w:szCs w:val="20"/>
              </w:rPr>
              <w:t>B.vulgaris</w:t>
            </w:r>
            <w:proofErr w:type="spellEnd"/>
            <w:r w:rsidRPr="00E15B17">
              <w:rPr>
                <w:rFonts w:ascii="Arial" w:eastAsia="Times New Roman" w:hAnsi="Arial" w:cs="Arial"/>
                <w:bCs/>
                <w:color w:val="000000"/>
                <w:sz w:val="20"/>
                <w:szCs w:val="20"/>
              </w:rPr>
              <w:t xml:space="preserve"> </w:t>
            </w:r>
          </w:p>
        </w:tc>
        <w:tc>
          <w:tcPr>
            <w:tcW w:w="1513" w:type="dxa"/>
            <w:tcBorders>
              <w:top w:val="nil"/>
              <w:left w:val="nil"/>
              <w:bottom w:val="single" w:sz="4" w:space="0" w:color="auto"/>
              <w:right w:val="nil"/>
            </w:tcBorders>
            <w:noWrap/>
            <w:vAlign w:val="center"/>
            <w:hideMark/>
          </w:tcPr>
          <w:p w14:paraId="7FC639A4" w14:textId="77777777" w:rsidR="00E15B17" w:rsidRPr="00E15B17" w:rsidRDefault="00E15B17" w:rsidP="0084179F">
            <w:pPr>
              <w:contextualSpacing/>
              <w:jc w:val="both"/>
              <w:rPr>
                <w:rFonts w:ascii="Arial" w:eastAsia="Times New Roman" w:hAnsi="Arial" w:cs="Arial"/>
                <w:bCs/>
                <w:i/>
                <w:color w:val="000000"/>
                <w:sz w:val="20"/>
                <w:szCs w:val="20"/>
              </w:rPr>
            </w:pPr>
            <w:r w:rsidRPr="00E15B17">
              <w:rPr>
                <w:rFonts w:ascii="Arial" w:eastAsia="Times New Roman" w:hAnsi="Arial" w:cs="Arial"/>
                <w:bCs/>
                <w:color w:val="000000"/>
                <w:sz w:val="20"/>
                <w:szCs w:val="20"/>
              </w:rPr>
              <w:t>Branch</w:t>
            </w:r>
          </w:p>
        </w:tc>
        <w:tc>
          <w:tcPr>
            <w:tcW w:w="1686" w:type="dxa"/>
            <w:tcBorders>
              <w:top w:val="nil"/>
              <w:left w:val="nil"/>
              <w:bottom w:val="single" w:sz="4" w:space="0" w:color="auto"/>
              <w:right w:val="nil"/>
            </w:tcBorders>
            <w:noWrap/>
            <w:vAlign w:val="center"/>
            <w:hideMark/>
          </w:tcPr>
          <w:p w14:paraId="729E4BC6" w14:textId="77777777" w:rsidR="00E15B17" w:rsidRPr="00E15B17" w:rsidRDefault="00E15B17" w:rsidP="0084179F">
            <w:pPr>
              <w:contextualSpacing/>
              <w:jc w:val="both"/>
              <w:rPr>
                <w:rFonts w:ascii="Arial" w:eastAsia="Times New Roman" w:hAnsi="Arial" w:cs="Arial"/>
                <w:color w:val="000000"/>
                <w:sz w:val="20"/>
                <w:szCs w:val="20"/>
              </w:rPr>
            </w:pPr>
            <w:r w:rsidRPr="00E15B17">
              <w:rPr>
                <w:rFonts w:ascii="Arial" w:eastAsia="Times New Roman" w:hAnsi="Arial" w:cs="Arial"/>
                <w:color w:val="000000"/>
                <w:sz w:val="20"/>
                <w:szCs w:val="20"/>
              </w:rPr>
              <w:t>50.94</w:t>
            </w:r>
            <w:r w:rsidRPr="00E15B17">
              <w:rPr>
                <w:rFonts w:ascii="Arial" w:eastAsia="Times New Roman" w:hAnsi="Arial" w:cs="Arial"/>
                <w:color w:val="000000"/>
                <w:sz w:val="20"/>
                <w:szCs w:val="20"/>
                <w:vertAlign w:val="superscript"/>
              </w:rPr>
              <w:t>a</w:t>
            </w:r>
            <w:r w:rsidRPr="00E15B17">
              <w:rPr>
                <w:rFonts w:ascii="Arial" w:eastAsia="Times New Roman" w:hAnsi="Arial" w:cs="Arial"/>
                <w:color w:val="000000"/>
                <w:sz w:val="20"/>
                <w:szCs w:val="20"/>
              </w:rPr>
              <w:t>±0.104</w:t>
            </w:r>
          </w:p>
        </w:tc>
        <w:tc>
          <w:tcPr>
            <w:tcW w:w="2040" w:type="dxa"/>
            <w:tcBorders>
              <w:top w:val="nil"/>
              <w:left w:val="nil"/>
              <w:bottom w:val="single" w:sz="4" w:space="0" w:color="auto"/>
              <w:right w:val="nil"/>
            </w:tcBorders>
            <w:vAlign w:val="center"/>
            <w:hideMark/>
          </w:tcPr>
          <w:p w14:paraId="3DCDED3B" w14:textId="77777777" w:rsidR="00E15B17" w:rsidRPr="00E15B17" w:rsidRDefault="00E15B17" w:rsidP="0084179F">
            <w:pPr>
              <w:contextualSpacing/>
              <w:jc w:val="both"/>
              <w:rPr>
                <w:rFonts w:ascii="Arial" w:eastAsia="Times New Roman" w:hAnsi="Arial" w:cs="Arial"/>
                <w:color w:val="000000"/>
                <w:sz w:val="20"/>
                <w:szCs w:val="20"/>
              </w:rPr>
            </w:pPr>
            <w:r w:rsidRPr="00E15B17">
              <w:rPr>
                <w:rFonts w:ascii="Arial" w:eastAsia="Times New Roman" w:hAnsi="Arial" w:cs="Arial"/>
                <w:color w:val="000000"/>
                <w:sz w:val="20"/>
                <w:szCs w:val="20"/>
              </w:rPr>
              <w:t>79.06</w:t>
            </w:r>
            <w:r w:rsidRPr="00E15B17">
              <w:rPr>
                <w:rFonts w:ascii="Arial" w:eastAsia="Times New Roman" w:hAnsi="Arial" w:cs="Arial"/>
                <w:color w:val="000000"/>
                <w:sz w:val="20"/>
                <w:szCs w:val="20"/>
                <w:vertAlign w:val="superscript"/>
              </w:rPr>
              <w:t>c</w:t>
            </w:r>
            <w:r w:rsidRPr="00E15B17">
              <w:rPr>
                <w:rFonts w:ascii="Arial" w:eastAsia="Times New Roman" w:hAnsi="Arial" w:cs="Arial"/>
                <w:color w:val="000000"/>
                <w:sz w:val="20"/>
                <w:szCs w:val="20"/>
              </w:rPr>
              <w:t>±1.530</w:t>
            </w:r>
          </w:p>
        </w:tc>
        <w:tc>
          <w:tcPr>
            <w:tcW w:w="1566" w:type="dxa"/>
            <w:tcBorders>
              <w:top w:val="nil"/>
              <w:left w:val="nil"/>
              <w:bottom w:val="single" w:sz="4" w:space="0" w:color="auto"/>
              <w:right w:val="nil"/>
            </w:tcBorders>
            <w:vAlign w:val="center"/>
            <w:hideMark/>
          </w:tcPr>
          <w:p w14:paraId="2012C57B" w14:textId="77777777" w:rsidR="00E15B17" w:rsidRPr="00E15B17" w:rsidRDefault="00E15B17" w:rsidP="0084179F">
            <w:pPr>
              <w:contextualSpacing/>
              <w:jc w:val="both"/>
              <w:rPr>
                <w:rFonts w:ascii="Arial" w:eastAsia="Times New Roman" w:hAnsi="Arial" w:cs="Arial"/>
                <w:color w:val="000000"/>
                <w:sz w:val="20"/>
                <w:szCs w:val="20"/>
              </w:rPr>
            </w:pPr>
            <w:r w:rsidRPr="00E15B17">
              <w:rPr>
                <w:rFonts w:ascii="Arial" w:eastAsia="Times New Roman" w:hAnsi="Arial" w:cs="Arial"/>
                <w:color w:val="000000"/>
                <w:sz w:val="20"/>
                <w:szCs w:val="20"/>
              </w:rPr>
              <w:t>0.0265±0.030</w:t>
            </w:r>
          </w:p>
        </w:tc>
      </w:tr>
    </w:tbl>
    <w:p w14:paraId="1A8A92D6" w14:textId="77777777" w:rsidR="00E15B17" w:rsidRPr="00E15B17" w:rsidRDefault="00E15B17" w:rsidP="00151BAE">
      <w:pPr>
        <w:pStyle w:val="NoSpacing"/>
        <w:jc w:val="both"/>
        <w:rPr>
          <w:rFonts w:ascii="Arial" w:hAnsi="Arial" w:cs="Arial"/>
          <w:sz w:val="20"/>
          <w:szCs w:val="20"/>
        </w:rPr>
      </w:pPr>
      <w:r w:rsidRPr="00E15B17">
        <w:rPr>
          <w:rFonts w:ascii="Arial" w:hAnsi="Arial" w:cs="Arial"/>
          <w:sz w:val="20"/>
          <w:szCs w:val="24"/>
        </w:rPr>
        <w:t xml:space="preserve">Values are means ±standard deviation (N=3). Mean values followed by different superscript in </w:t>
      </w:r>
      <w:r w:rsidRPr="00E15B17">
        <w:rPr>
          <w:rFonts w:ascii="Arial" w:hAnsi="Arial" w:cs="Arial"/>
          <w:sz w:val="20"/>
          <w:szCs w:val="20"/>
        </w:rPr>
        <w:t>the same column are significantly (P &lt; 0.05) different (One way ANOVA).</w:t>
      </w:r>
    </w:p>
    <w:p w14:paraId="512FD1FD" w14:textId="77777777" w:rsidR="00151BAE" w:rsidRDefault="00151BAE" w:rsidP="0003450A">
      <w:pPr>
        <w:pStyle w:val="Body"/>
        <w:rPr>
          <w:rFonts w:ascii="Arial" w:hAnsi="Arial" w:cs="Arial"/>
          <w:b/>
          <w:caps/>
          <w:sz w:val="22"/>
        </w:rPr>
      </w:pPr>
    </w:p>
    <w:p w14:paraId="3297C43B" w14:textId="77777777" w:rsidR="0003450A" w:rsidRPr="0003450A" w:rsidRDefault="0003450A" w:rsidP="0003450A">
      <w:pPr>
        <w:pStyle w:val="Body"/>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0081065F" w:rsidRPr="0081065F">
        <w:rPr>
          <w:rFonts w:ascii="Arial" w:hAnsi="Arial" w:cs="Arial"/>
          <w:b/>
          <w:sz w:val="22"/>
        </w:rPr>
        <w:t>Phytolith Content</w:t>
      </w:r>
    </w:p>
    <w:p w14:paraId="034FE5CD" w14:textId="77777777" w:rsidR="0081065F" w:rsidRPr="0081065F" w:rsidRDefault="0081065F" w:rsidP="0081065F">
      <w:pPr>
        <w:pStyle w:val="Body"/>
        <w:rPr>
          <w:rFonts w:ascii="Arial" w:hAnsi="Arial" w:cs="Arial"/>
        </w:rPr>
      </w:pPr>
      <w:r w:rsidRPr="0081065F">
        <w:rPr>
          <w:rFonts w:ascii="Arial" w:hAnsi="Arial" w:cs="Arial"/>
        </w:rPr>
        <w:t xml:space="preserve">Phytolith content also differed across plant parts and species. In </w:t>
      </w:r>
      <w:r w:rsidRPr="00490E7B">
        <w:rPr>
          <w:rFonts w:ascii="Arial" w:hAnsi="Arial" w:cs="Arial"/>
          <w:i/>
        </w:rPr>
        <w:t xml:space="preserve">B. </w:t>
      </w:r>
      <w:proofErr w:type="spellStart"/>
      <w:r w:rsidRPr="00490E7B">
        <w:rPr>
          <w:rFonts w:ascii="Arial" w:hAnsi="Arial" w:cs="Arial"/>
          <w:i/>
        </w:rPr>
        <w:t>balcooa</w:t>
      </w:r>
      <w:proofErr w:type="spellEnd"/>
      <w:r w:rsidRPr="0081065F">
        <w:rPr>
          <w:rFonts w:ascii="Arial" w:hAnsi="Arial" w:cs="Arial"/>
        </w:rPr>
        <w:t>, phytolith concentrations were 174.43 mg g</w:t>
      </w:r>
      <w:r w:rsidRPr="0081065F">
        <w:rPr>
          <w:rFonts w:ascii="Cambria Math" w:hAnsi="Cambria Math" w:cs="Cambria Math"/>
        </w:rPr>
        <w:t>⁻</w:t>
      </w:r>
      <w:r w:rsidRPr="0081065F">
        <w:rPr>
          <w:rFonts w:ascii="Arial" w:hAnsi="Arial" w:cs="Arial"/>
        </w:rPr>
        <w:t>¹ in leaves and 105.03 mg g</w:t>
      </w:r>
      <w:r w:rsidRPr="0081065F">
        <w:rPr>
          <w:rFonts w:ascii="Cambria Math" w:hAnsi="Cambria Math" w:cs="Cambria Math"/>
        </w:rPr>
        <w:t>⁻</w:t>
      </w:r>
      <w:r w:rsidRPr="0081065F">
        <w:rPr>
          <w:rFonts w:ascii="Arial" w:hAnsi="Arial" w:cs="Arial"/>
        </w:rPr>
        <w:t xml:space="preserve">¹ in branches. In </w:t>
      </w:r>
      <w:r w:rsidRPr="00490E7B">
        <w:rPr>
          <w:rFonts w:ascii="Arial" w:hAnsi="Arial" w:cs="Arial"/>
          <w:i/>
        </w:rPr>
        <w:t>B. vulgaris</w:t>
      </w:r>
      <w:r w:rsidRPr="0081065F">
        <w:rPr>
          <w:rFonts w:ascii="Arial" w:hAnsi="Arial" w:cs="Arial"/>
        </w:rPr>
        <w:t>, phytolith content was 113.03 mg g</w:t>
      </w:r>
      <w:r w:rsidRPr="0081065F">
        <w:rPr>
          <w:rFonts w:ascii="Cambria Math" w:hAnsi="Cambria Math" w:cs="Cambria Math"/>
        </w:rPr>
        <w:t>⁻</w:t>
      </w:r>
      <w:r w:rsidRPr="0081065F">
        <w:rPr>
          <w:rFonts w:ascii="Arial" w:hAnsi="Arial" w:cs="Arial"/>
        </w:rPr>
        <w:t>¹ in leaves and 79.06 mg g</w:t>
      </w:r>
      <w:r w:rsidRPr="0081065F">
        <w:rPr>
          <w:rFonts w:ascii="Cambria Math" w:hAnsi="Cambria Math" w:cs="Cambria Math"/>
        </w:rPr>
        <w:t>⁻</w:t>
      </w:r>
      <w:r w:rsidRPr="0081065F">
        <w:rPr>
          <w:rFonts w:ascii="Arial" w:hAnsi="Arial" w:cs="Arial"/>
        </w:rPr>
        <w:t xml:space="preserve">¹ in branches (Table 1). In both species, leaves contained higher phytolith levels than branches. The highest phytolith content was observed in the leaves of </w:t>
      </w:r>
      <w:r w:rsidRPr="00490E7B">
        <w:rPr>
          <w:rFonts w:ascii="Arial" w:hAnsi="Arial" w:cs="Arial"/>
          <w:i/>
        </w:rPr>
        <w:t xml:space="preserve">B. </w:t>
      </w:r>
      <w:proofErr w:type="spellStart"/>
      <w:r w:rsidRPr="00490E7B">
        <w:rPr>
          <w:rFonts w:ascii="Arial" w:hAnsi="Arial" w:cs="Arial"/>
          <w:i/>
        </w:rPr>
        <w:t>balcooa</w:t>
      </w:r>
      <w:proofErr w:type="spellEnd"/>
      <w:r w:rsidRPr="0081065F">
        <w:rPr>
          <w:rFonts w:ascii="Arial" w:hAnsi="Arial" w:cs="Arial"/>
        </w:rPr>
        <w:t xml:space="preserve">. The leaf-to-branch phytolith content ratio was 1.66:1 for </w:t>
      </w:r>
      <w:r w:rsidRPr="00490E7B">
        <w:rPr>
          <w:rFonts w:ascii="Arial" w:hAnsi="Arial" w:cs="Arial"/>
          <w:i/>
        </w:rPr>
        <w:t xml:space="preserve">B. </w:t>
      </w:r>
      <w:proofErr w:type="spellStart"/>
      <w:r w:rsidRPr="00490E7B">
        <w:rPr>
          <w:rFonts w:ascii="Arial" w:hAnsi="Arial" w:cs="Arial"/>
          <w:i/>
        </w:rPr>
        <w:t>balcooa</w:t>
      </w:r>
      <w:proofErr w:type="spellEnd"/>
      <w:r w:rsidRPr="0081065F">
        <w:rPr>
          <w:rFonts w:ascii="Arial" w:hAnsi="Arial" w:cs="Arial"/>
        </w:rPr>
        <w:t xml:space="preserve"> and 1.43:1 for </w:t>
      </w:r>
      <w:r w:rsidRPr="00490E7B">
        <w:rPr>
          <w:rFonts w:ascii="Arial" w:hAnsi="Arial" w:cs="Arial"/>
          <w:i/>
        </w:rPr>
        <w:t>B. vulgaris</w:t>
      </w:r>
      <w:r w:rsidRPr="0081065F">
        <w:rPr>
          <w:rFonts w:ascii="Arial" w:hAnsi="Arial" w:cs="Arial"/>
        </w:rPr>
        <w:t xml:space="preserve">. When leaf and branch values were combined, </w:t>
      </w:r>
      <w:r w:rsidRPr="00490E7B">
        <w:rPr>
          <w:rFonts w:ascii="Arial" w:hAnsi="Arial" w:cs="Arial"/>
          <w:i/>
        </w:rPr>
        <w:t xml:space="preserve">B. </w:t>
      </w:r>
      <w:proofErr w:type="spellStart"/>
      <w:r w:rsidRPr="00490E7B">
        <w:rPr>
          <w:rFonts w:ascii="Arial" w:hAnsi="Arial" w:cs="Arial"/>
          <w:i/>
        </w:rPr>
        <w:t>balcooa</w:t>
      </w:r>
      <w:proofErr w:type="spellEnd"/>
      <w:r w:rsidRPr="0081065F">
        <w:rPr>
          <w:rFonts w:ascii="Arial" w:hAnsi="Arial" w:cs="Arial"/>
        </w:rPr>
        <w:t xml:space="preserve"> had a significantly higher total phytolith content than </w:t>
      </w:r>
      <w:r w:rsidRPr="00490E7B">
        <w:rPr>
          <w:rFonts w:ascii="Arial" w:hAnsi="Arial" w:cs="Arial"/>
          <w:i/>
        </w:rPr>
        <w:t>B. vulgaris</w:t>
      </w:r>
      <w:r w:rsidRPr="0081065F">
        <w:rPr>
          <w:rFonts w:ascii="Arial" w:hAnsi="Arial" w:cs="Arial"/>
        </w:rPr>
        <w:t>.</w:t>
      </w:r>
    </w:p>
    <w:p w14:paraId="2B2F9F33" w14:textId="77777777" w:rsidR="0081065F" w:rsidRPr="0081065F" w:rsidRDefault="0081065F" w:rsidP="0081065F">
      <w:pPr>
        <w:pStyle w:val="Body"/>
        <w:rPr>
          <w:rFonts w:ascii="Arial" w:hAnsi="Arial" w:cs="Arial"/>
        </w:rPr>
      </w:pPr>
      <w:r w:rsidRPr="0081065F">
        <w:rPr>
          <w:rFonts w:ascii="Arial" w:hAnsi="Arial" w:cs="Arial"/>
        </w:rPr>
        <w:lastRenderedPageBreak/>
        <w:t xml:space="preserve">A total of five distinct phytolith morphotypes were identified in both species: Dumbbell or bilobate, Globular granulate or spherical rugose, Saddle-shaped, Elongated, and Square short cell. </w:t>
      </w:r>
    </w:p>
    <w:p w14:paraId="5CFB2412" w14:textId="77777777" w:rsidR="0003450A" w:rsidRDefault="0081065F" w:rsidP="0081065F">
      <w:pPr>
        <w:pStyle w:val="Body"/>
        <w:rPr>
          <w:rFonts w:ascii="Arial" w:hAnsi="Arial" w:cs="Arial"/>
        </w:rPr>
      </w:pPr>
      <w:r w:rsidRPr="0081065F">
        <w:rPr>
          <w:rFonts w:ascii="Arial" w:hAnsi="Arial" w:cs="Arial"/>
        </w:rPr>
        <w:t xml:space="preserve">Morphotype distribution varied across species and plant parts. In </w:t>
      </w:r>
      <w:r w:rsidRPr="00490E7B">
        <w:rPr>
          <w:rFonts w:ascii="Arial" w:hAnsi="Arial" w:cs="Arial"/>
          <w:i/>
        </w:rPr>
        <w:t xml:space="preserve">B. </w:t>
      </w:r>
      <w:proofErr w:type="spellStart"/>
      <w:r w:rsidRPr="00490E7B">
        <w:rPr>
          <w:rFonts w:ascii="Arial" w:hAnsi="Arial" w:cs="Arial"/>
          <w:i/>
        </w:rPr>
        <w:t>balcooa</w:t>
      </w:r>
      <w:proofErr w:type="spellEnd"/>
      <w:r w:rsidRPr="0081065F">
        <w:rPr>
          <w:rFonts w:ascii="Arial" w:hAnsi="Arial" w:cs="Arial"/>
        </w:rPr>
        <w:t xml:space="preserve">, dumbbell-shaped phytoliths were prominent in leaves, while globular granulate types were observed in branches. In </w:t>
      </w:r>
      <w:r w:rsidRPr="00490E7B">
        <w:rPr>
          <w:rFonts w:ascii="Arial" w:hAnsi="Arial" w:cs="Arial"/>
          <w:i/>
        </w:rPr>
        <w:t>B. vulgaris</w:t>
      </w:r>
      <w:r w:rsidRPr="0081065F">
        <w:rPr>
          <w:rFonts w:ascii="Arial" w:hAnsi="Arial" w:cs="Arial"/>
        </w:rPr>
        <w:t>, saddle-shaped forms were predominant in leaves, whereas elongated, saddle-shaped, and square short cell types were present in branches</w:t>
      </w:r>
      <w:r w:rsidR="0003450A" w:rsidRPr="0003450A">
        <w:rPr>
          <w:rFonts w:ascii="Arial" w:hAnsi="Arial" w:cs="Arial"/>
        </w:rPr>
        <w:t>.</w:t>
      </w:r>
    </w:p>
    <w:p w14:paraId="29A3AE64" w14:textId="77777777" w:rsidR="0003450A" w:rsidRPr="0003450A" w:rsidRDefault="00CC00AB" w:rsidP="0003450A">
      <w:pPr>
        <w:pStyle w:val="Body"/>
        <w:rPr>
          <w:rFonts w:ascii="Arial" w:hAnsi="Arial" w:cs="Arial"/>
        </w:rPr>
      </w:pPr>
      <w:r>
        <w:rPr>
          <w:rFonts w:ascii="Arial" w:hAnsi="Arial" w:cs="Arial"/>
          <w:b/>
          <w:caps/>
          <w:sz w:val="22"/>
        </w:rPr>
        <w:t>3</w:t>
      </w:r>
      <w:r w:rsidRPr="00C30A0F">
        <w:rPr>
          <w:rFonts w:ascii="Arial" w:hAnsi="Arial" w:cs="Arial"/>
          <w:b/>
          <w:caps/>
          <w:sz w:val="22"/>
        </w:rPr>
        <w:t>.</w:t>
      </w:r>
      <w:r w:rsidR="00E52203">
        <w:rPr>
          <w:rFonts w:ascii="Arial" w:hAnsi="Arial" w:cs="Arial"/>
          <w:b/>
          <w:caps/>
          <w:sz w:val="22"/>
        </w:rPr>
        <w:t>3</w:t>
      </w:r>
      <w:r w:rsidRPr="00C30A0F">
        <w:rPr>
          <w:rFonts w:ascii="Arial" w:hAnsi="Arial" w:cs="Arial"/>
          <w:b/>
          <w:caps/>
          <w:sz w:val="22"/>
        </w:rPr>
        <w:t xml:space="preserve"> </w:t>
      </w:r>
      <w:r w:rsidR="00E15B17" w:rsidRPr="00E15B17">
        <w:rPr>
          <w:rFonts w:ascii="Arial" w:hAnsi="Arial" w:cs="Arial"/>
          <w:b/>
          <w:sz w:val="22"/>
        </w:rPr>
        <w:t>Phytolith-Occluded Carbon (</w:t>
      </w:r>
      <w:proofErr w:type="spellStart"/>
      <w:r w:rsidR="00E15B17" w:rsidRPr="00E15B17">
        <w:rPr>
          <w:rFonts w:ascii="Arial" w:hAnsi="Arial" w:cs="Arial"/>
          <w:b/>
          <w:sz w:val="22"/>
        </w:rPr>
        <w:t>PhytOC</w:t>
      </w:r>
      <w:proofErr w:type="spellEnd"/>
      <w:r w:rsidR="00E15B17" w:rsidRPr="00E15B17">
        <w:rPr>
          <w:rFonts w:ascii="Arial" w:hAnsi="Arial" w:cs="Arial"/>
          <w:b/>
          <w:sz w:val="22"/>
        </w:rPr>
        <w:t>) Content</w:t>
      </w:r>
    </w:p>
    <w:p w14:paraId="076602BB" w14:textId="77777777" w:rsidR="00E15B17" w:rsidRPr="00E15B17" w:rsidRDefault="00E15B17" w:rsidP="00E15B17">
      <w:pPr>
        <w:pStyle w:val="Body"/>
        <w:rPr>
          <w:rFonts w:ascii="Arial" w:hAnsi="Arial" w:cs="Arial"/>
        </w:rPr>
      </w:pPr>
      <w:proofErr w:type="spellStart"/>
      <w:r w:rsidRPr="00E15B17">
        <w:rPr>
          <w:rFonts w:ascii="Arial" w:hAnsi="Arial" w:cs="Arial"/>
        </w:rPr>
        <w:t>PhytOC</w:t>
      </w:r>
      <w:proofErr w:type="spellEnd"/>
      <w:r w:rsidRPr="00E15B17">
        <w:rPr>
          <w:rFonts w:ascii="Arial" w:hAnsi="Arial" w:cs="Arial"/>
        </w:rPr>
        <w:t xml:space="preserve"> content followed a similar trend to phytolith content. In B. </w:t>
      </w:r>
      <w:proofErr w:type="spellStart"/>
      <w:r w:rsidRPr="00E15B17">
        <w:rPr>
          <w:rFonts w:ascii="Arial" w:hAnsi="Arial" w:cs="Arial"/>
        </w:rPr>
        <w:t>balcooa</w:t>
      </w:r>
      <w:proofErr w:type="spellEnd"/>
      <w:r w:rsidRPr="00E15B17">
        <w:rPr>
          <w:rFonts w:ascii="Arial" w:hAnsi="Arial" w:cs="Arial"/>
        </w:rPr>
        <w:t xml:space="preserve">, the </w:t>
      </w:r>
      <w:proofErr w:type="spellStart"/>
      <w:r w:rsidRPr="00E15B17">
        <w:rPr>
          <w:rFonts w:ascii="Arial" w:hAnsi="Arial" w:cs="Arial"/>
        </w:rPr>
        <w:t>PhytOC</w:t>
      </w:r>
      <w:proofErr w:type="spellEnd"/>
      <w:r w:rsidRPr="00E15B17">
        <w:rPr>
          <w:rFonts w:ascii="Arial" w:hAnsi="Arial" w:cs="Arial"/>
        </w:rPr>
        <w:t xml:space="preserve"> content was 0.0199% in leaves and 0.0134% in branches. In B. vulgaris, higher values were observed, with 0.0398% in leaves and 0.0265% in branches (Table 1). As with phytoliths, leaves had higher </w:t>
      </w:r>
      <w:proofErr w:type="spellStart"/>
      <w:r w:rsidRPr="00E15B17">
        <w:rPr>
          <w:rFonts w:ascii="Arial" w:hAnsi="Arial" w:cs="Arial"/>
        </w:rPr>
        <w:t>PhytOC</w:t>
      </w:r>
      <w:proofErr w:type="spellEnd"/>
      <w:r w:rsidRPr="00E15B17">
        <w:rPr>
          <w:rFonts w:ascii="Arial" w:hAnsi="Arial" w:cs="Arial"/>
        </w:rPr>
        <w:t xml:space="preserve"> content than branches in both species. Summed across both organs, B. vulgaris demonstrated a significantly greater capacity for long-term carbon sequestration via </w:t>
      </w:r>
      <w:proofErr w:type="spellStart"/>
      <w:r w:rsidRPr="00E15B17">
        <w:rPr>
          <w:rFonts w:ascii="Arial" w:hAnsi="Arial" w:cs="Arial"/>
        </w:rPr>
        <w:t>PhytOC</w:t>
      </w:r>
      <w:proofErr w:type="spellEnd"/>
      <w:r w:rsidRPr="00E15B17">
        <w:rPr>
          <w:rFonts w:ascii="Arial" w:hAnsi="Arial" w:cs="Arial"/>
        </w:rPr>
        <w:t xml:space="preserve"> than B. </w:t>
      </w:r>
      <w:proofErr w:type="spellStart"/>
      <w:r w:rsidRPr="00E15B17">
        <w:rPr>
          <w:rFonts w:ascii="Arial" w:hAnsi="Arial" w:cs="Arial"/>
        </w:rPr>
        <w:t>balcooa</w:t>
      </w:r>
      <w:proofErr w:type="spellEnd"/>
      <w:r w:rsidRPr="00E15B17">
        <w:rPr>
          <w:rFonts w:ascii="Arial" w:hAnsi="Arial" w:cs="Arial"/>
        </w:rPr>
        <w:t>.</w:t>
      </w:r>
    </w:p>
    <w:p w14:paraId="6F836F96" w14:textId="77777777" w:rsidR="00E15B17" w:rsidRPr="00E15B17" w:rsidRDefault="00E15B17" w:rsidP="00E15B17">
      <w:pPr>
        <w:pStyle w:val="Body"/>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E15B17">
        <w:rPr>
          <w:rFonts w:ascii="Arial" w:hAnsi="Arial" w:cs="Arial"/>
          <w:b/>
          <w:sz w:val="22"/>
          <w:szCs w:val="22"/>
        </w:rPr>
        <w:t>Morphology of Bamboo Phytoliths</w:t>
      </w:r>
    </w:p>
    <w:p w14:paraId="205CBB6A" w14:textId="77777777" w:rsidR="00E15B17" w:rsidRPr="00E15B17" w:rsidRDefault="00E15B17" w:rsidP="00E15B17">
      <w:pPr>
        <w:pStyle w:val="Body"/>
        <w:rPr>
          <w:rFonts w:ascii="Arial" w:hAnsi="Arial" w:cs="Arial"/>
        </w:rPr>
      </w:pPr>
      <w:r w:rsidRPr="00E15B17">
        <w:rPr>
          <w:rFonts w:ascii="Arial" w:hAnsi="Arial" w:cs="Arial"/>
        </w:rPr>
        <w:t xml:space="preserve">Phytolith morphology was examined using Scanning Electron Microscopy (SEM) (Figure 2) and light microscopy at 100× magnification (Figure 3). A total of five morphotypes were identified across both species and </w:t>
      </w:r>
      <w:r w:rsidR="00490E7B">
        <w:rPr>
          <w:rFonts w:ascii="Arial" w:hAnsi="Arial" w:cs="Arial"/>
        </w:rPr>
        <w:t>plant parts</w:t>
      </w:r>
      <w:r w:rsidRPr="00E15B17">
        <w:rPr>
          <w:rFonts w:ascii="Arial" w:hAnsi="Arial" w:cs="Arial"/>
        </w:rPr>
        <w:t xml:space="preserve"> (Table 2). Among these, dumbbell or bilobate forms were found exclusively in leaf tissues, highlighting a part-specific occurrence of certain morphotypes.</w:t>
      </w:r>
    </w:p>
    <w:p w14:paraId="208E96F8" w14:textId="77777777" w:rsidR="00E15B17" w:rsidRPr="00E15B17" w:rsidRDefault="00E15B17" w:rsidP="00E15B17">
      <w:pPr>
        <w:pStyle w:val="Body"/>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5</w:t>
      </w:r>
      <w:r w:rsidRPr="00C30A0F">
        <w:rPr>
          <w:rFonts w:ascii="Arial" w:hAnsi="Arial" w:cs="Arial"/>
          <w:b/>
          <w:caps/>
          <w:sz w:val="22"/>
        </w:rPr>
        <w:t xml:space="preserve"> </w:t>
      </w:r>
      <w:r w:rsidRPr="00E15B17">
        <w:rPr>
          <w:rFonts w:ascii="Arial" w:hAnsi="Arial" w:cs="Arial"/>
          <w:b/>
          <w:sz w:val="22"/>
          <w:szCs w:val="22"/>
        </w:rPr>
        <w:t>Moisture Content</w:t>
      </w:r>
    </w:p>
    <w:p w14:paraId="19426A2F" w14:textId="77777777" w:rsidR="0003450A" w:rsidRDefault="00E15B17" w:rsidP="00E15B17">
      <w:pPr>
        <w:pStyle w:val="Body"/>
        <w:rPr>
          <w:rFonts w:ascii="Arial" w:hAnsi="Arial" w:cs="Arial"/>
        </w:rPr>
      </w:pPr>
      <w:r w:rsidRPr="00E15B17">
        <w:rPr>
          <w:rFonts w:ascii="Arial" w:hAnsi="Arial" w:cs="Arial"/>
        </w:rPr>
        <w:t xml:space="preserve">The average moisture content also showed notable variation between species and plant parts. In </w:t>
      </w:r>
      <w:r w:rsidRPr="00490E7B">
        <w:rPr>
          <w:rFonts w:ascii="Arial" w:hAnsi="Arial" w:cs="Arial"/>
          <w:i/>
        </w:rPr>
        <w:t xml:space="preserve">B. </w:t>
      </w:r>
      <w:proofErr w:type="spellStart"/>
      <w:r w:rsidRPr="00490E7B">
        <w:rPr>
          <w:rFonts w:ascii="Arial" w:hAnsi="Arial" w:cs="Arial"/>
          <w:i/>
        </w:rPr>
        <w:t>balcooa</w:t>
      </w:r>
      <w:proofErr w:type="spellEnd"/>
      <w:r w:rsidRPr="00E15B17">
        <w:rPr>
          <w:rFonts w:ascii="Arial" w:hAnsi="Arial" w:cs="Arial"/>
        </w:rPr>
        <w:t xml:space="preserve">, moisture content was 77.49% in leaves and 73.52% in branches. In </w:t>
      </w:r>
      <w:r w:rsidRPr="00490E7B">
        <w:rPr>
          <w:rFonts w:ascii="Arial" w:hAnsi="Arial" w:cs="Arial"/>
          <w:i/>
        </w:rPr>
        <w:t>B. vulgaris</w:t>
      </w:r>
      <w:r w:rsidRPr="00E15B17">
        <w:rPr>
          <w:rFonts w:ascii="Arial" w:hAnsi="Arial" w:cs="Arial"/>
        </w:rPr>
        <w:t xml:space="preserve">, higher values were observed: 80.57% in leaves and 85.36% in branches (Figure 4). Branches of </w:t>
      </w:r>
      <w:r w:rsidRPr="00490E7B">
        <w:rPr>
          <w:rFonts w:ascii="Arial" w:hAnsi="Arial" w:cs="Arial"/>
          <w:i/>
        </w:rPr>
        <w:t>B. vulgaris</w:t>
      </w:r>
      <w:r w:rsidRPr="00E15B17">
        <w:rPr>
          <w:rFonts w:ascii="Arial" w:hAnsi="Arial" w:cs="Arial"/>
        </w:rPr>
        <w:t xml:space="preserve"> exhibited the highest moisture content among all samples. Overall, both leaves and branches of </w:t>
      </w:r>
      <w:r w:rsidRPr="00490E7B">
        <w:rPr>
          <w:rFonts w:ascii="Arial" w:hAnsi="Arial" w:cs="Arial"/>
          <w:i/>
        </w:rPr>
        <w:t>B. vulgaris</w:t>
      </w:r>
      <w:r w:rsidRPr="00E15B17">
        <w:rPr>
          <w:rFonts w:ascii="Arial" w:hAnsi="Arial" w:cs="Arial"/>
        </w:rPr>
        <w:t xml:space="preserve"> had higher moisture levels than those of </w:t>
      </w:r>
      <w:r w:rsidRPr="00490E7B">
        <w:rPr>
          <w:rFonts w:ascii="Arial" w:hAnsi="Arial" w:cs="Arial"/>
          <w:i/>
        </w:rPr>
        <w:t xml:space="preserve">B. </w:t>
      </w:r>
      <w:proofErr w:type="spellStart"/>
      <w:r w:rsidRPr="00490E7B">
        <w:rPr>
          <w:rFonts w:ascii="Arial" w:hAnsi="Arial" w:cs="Arial"/>
          <w:i/>
        </w:rPr>
        <w:t>balcooa</w:t>
      </w:r>
      <w:proofErr w:type="spellEnd"/>
      <w:r w:rsidRPr="00E15B17">
        <w:rPr>
          <w:rFonts w:ascii="Arial" w:hAnsi="Arial" w:cs="Arial"/>
        </w:rPr>
        <w:t>.</w:t>
      </w:r>
    </w:p>
    <w:p w14:paraId="23F0487F" w14:textId="77777777" w:rsidR="00114168" w:rsidRDefault="00114168" w:rsidP="0003450A">
      <w:pPr>
        <w:pStyle w:val="Body"/>
        <w:rPr>
          <w:rFonts w:ascii="Arial" w:hAnsi="Arial" w:cs="Arial"/>
        </w:rPr>
      </w:pPr>
    </w:p>
    <w:p w14:paraId="5419E52F" w14:textId="77777777" w:rsidR="00E15B17" w:rsidRDefault="00E15B17" w:rsidP="0003450A">
      <w:pPr>
        <w:pStyle w:val="Body"/>
        <w:rPr>
          <w:rFonts w:ascii="Arial" w:hAnsi="Arial" w:cs="Arial"/>
        </w:rPr>
      </w:pPr>
    </w:p>
    <w:p w14:paraId="007A2CFF" w14:textId="77777777" w:rsidR="00E15B17" w:rsidRDefault="00E15B17" w:rsidP="0003450A">
      <w:pPr>
        <w:pStyle w:val="Body"/>
        <w:rPr>
          <w:rFonts w:ascii="Arial" w:hAnsi="Arial" w:cs="Arial"/>
        </w:rPr>
      </w:pPr>
    </w:p>
    <w:p w14:paraId="6A1CDBD8" w14:textId="77777777" w:rsidR="00E15B17" w:rsidRDefault="00E15B17" w:rsidP="0003450A">
      <w:pPr>
        <w:pStyle w:val="Body"/>
        <w:rPr>
          <w:rFonts w:ascii="Arial" w:hAnsi="Arial" w:cs="Arial"/>
        </w:rPr>
      </w:pPr>
    </w:p>
    <w:p w14:paraId="702AE9EC" w14:textId="77777777" w:rsidR="00EB48CC" w:rsidRDefault="00EB48CC" w:rsidP="0003450A">
      <w:pPr>
        <w:pStyle w:val="Body"/>
        <w:rPr>
          <w:rFonts w:ascii="Arial" w:hAnsi="Arial" w:cs="Arial"/>
          <w:b/>
          <w:caps/>
          <w:sz w:val="22"/>
        </w:rPr>
      </w:pPr>
    </w:p>
    <w:p w14:paraId="395D0316" w14:textId="77777777" w:rsidR="00EB48CC" w:rsidRDefault="00EB48CC" w:rsidP="0003450A">
      <w:pPr>
        <w:pStyle w:val="Body"/>
        <w:rPr>
          <w:rFonts w:ascii="Arial" w:hAnsi="Arial" w:cs="Arial"/>
          <w:b/>
          <w:caps/>
          <w:sz w:val="22"/>
        </w:rPr>
      </w:pPr>
      <w:r>
        <w:rPr>
          <w:rFonts w:ascii="Arial" w:hAnsi="Arial" w:cs="Arial"/>
          <w:b/>
          <w:caps/>
          <w:noProof/>
          <w:sz w:val="22"/>
          <w:lang w:val="en-IN" w:eastAsia="en-IN"/>
        </w:rPr>
        <w:lastRenderedPageBreak/>
        <w:drawing>
          <wp:inline distT="0" distB="0" distL="0" distR="0" wp14:anchorId="76A197FA" wp14:editId="30503C85">
            <wp:extent cx="5334635" cy="4896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635" cy="4896485"/>
                    </a:xfrm>
                    <a:prstGeom prst="rect">
                      <a:avLst/>
                    </a:prstGeom>
                    <a:noFill/>
                  </pic:spPr>
                </pic:pic>
              </a:graphicData>
            </a:graphic>
          </wp:inline>
        </w:drawing>
      </w:r>
    </w:p>
    <w:p w14:paraId="404C42AD" w14:textId="77777777" w:rsidR="00EB48CC" w:rsidRDefault="00EB48CC" w:rsidP="0003450A">
      <w:pPr>
        <w:pStyle w:val="Body"/>
        <w:rPr>
          <w:rFonts w:ascii="Arial" w:hAnsi="Arial" w:cs="Arial"/>
          <w:b/>
          <w:caps/>
          <w:sz w:val="22"/>
        </w:rPr>
      </w:pPr>
      <w:r>
        <w:rPr>
          <w:rFonts w:ascii="Arial" w:hAnsi="Arial" w:cs="Arial"/>
          <w:b/>
        </w:rPr>
        <w:t>Fig. 2</w:t>
      </w:r>
      <w:r w:rsidRPr="002C7F54">
        <w:rPr>
          <w:rFonts w:ascii="Arial" w:hAnsi="Arial" w:cs="Arial"/>
          <w:b/>
        </w:rPr>
        <w:t>.</w:t>
      </w:r>
      <w:r w:rsidRPr="002C7F54">
        <w:rPr>
          <w:rFonts w:ascii="Arial" w:hAnsi="Arial" w:cs="Arial"/>
        </w:rPr>
        <w:t xml:space="preserve"> </w:t>
      </w:r>
      <w:r w:rsidRPr="00EB48CC">
        <w:rPr>
          <w:rFonts w:ascii="Arial" w:hAnsi="Arial" w:cs="Arial"/>
        </w:rPr>
        <w:t xml:space="preserve">Scanning electron microscope (SEM) image of phytolith: A- Phytolith in leaves of </w:t>
      </w:r>
      <w:r w:rsidRPr="00490E7B">
        <w:rPr>
          <w:rFonts w:ascii="Arial" w:hAnsi="Arial" w:cs="Arial"/>
          <w:i/>
        </w:rPr>
        <w:t xml:space="preserve">B. </w:t>
      </w:r>
      <w:proofErr w:type="spellStart"/>
      <w:r w:rsidRPr="00490E7B">
        <w:rPr>
          <w:rFonts w:ascii="Arial" w:hAnsi="Arial" w:cs="Arial"/>
          <w:i/>
        </w:rPr>
        <w:t>balcooa</w:t>
      </w:r>
      <w:proofErr w:type="spellEnd"/>
      <w:r w:rsidRPr="00EB48CC">
        <w:rPr>
          <w:rFonts w:ascii="Arial" w:hAnsi="Arial" w:cs="Arial"/>
        </w:rPr>
        <w:t xml:space="preserve">. B- Phytolith in branches of </w:t>
      </w:r>
      <w:r w:rsidRPr="00490E7B">
        <w:rPr>
          <w:rFonts w:ascii="Arial" w:hAnsi="Arial" w:cs="Arial"/>
          <w:i/>
        </w:rPr>
        <w:t xml:space="preserve">B. </w:t>
      </w:r>
      <w:proofErr w:type="spellStart"/>
      <w:r w:rsidRPr="00490E7B">
        <w:rPr>
          <w:rFonts w:ascii="Arial" w:hAnsi="Arial" w:cs="Arial"/>
          <w:i/>
        </w:rPr>
        <w:t>balcooa</w:t>
      </w:r>
      <w:proofErr w:type="spellEnd"/>
      <w:r w:rsidRPr="00EB48CC">
        <w:rPr>
          <w:rFonts w:ascii="Arial" w:hAnsi="Arial" w:cs="Arial"/>
        </w:rPr>
        <w:t xml:space="preserve">. C- Phytolith in leaves of </w:t>
      </w:r>
      <w:r w:rsidRPr="00490E7B">
        <w:rPr>
          <w:rFonts w:ascii="Arial" w:hAnsi="Arial" w:cs="Arial"/>
          <w:i/>
        </w:rPr>
        <w:t>B. vulgaris</w:t>
      </w:r>
      <w:r w:rsidRPr="00EB48CC">
        <w:rPr>
          <w:rFonts w:ascii="Arial" w:hAnsi="Arial" w:cs="Arial"/>
        </w:rPr>
        <w:t xml:space="preserve">. D- Phytolith in branches of </w:t>
      </w:r>
      <w:r w:rsidRPr="00490E7B">
        <w:rPr>
          <w:rFonts w:ascii="Arial" w:hAnsi="Arial" w:cs="Arial"/>
          <w:i/>
        </w:rPr>
        <w:t>B. vulgaris</w:t>
      </w:r>
      <w:r w:rsidRPr="00EB48CC">
        <w:rPr>
          <w:rFonts w:ascii="Arial" w:hAnsi="Arial" w:cs="Arial"/>
        </w:rPr>
        <w:t>. Phytolith of leaves and branches of two different bamboo varieties isolated and prepared by the method described above</w:t>
      </w:r>
      <w:r>
        <w:rPr>
          <w:rFonts w:ascii="Arial" w:hAnsi="Arial" w:cs="Arial"/>
        </w:rPr>
        <w:t>.</w:t>
      </w:r>
    </w:p>
    <w:p w14:paraId="48A6BEF7" w14:textId="77777777" w:rsidR="00EB48CC" w:rsidRDefault="00EB48CC" w:rsidP="0003450A">
      <w:pPr>
        <w:pStyle w:val="Body"/>
        <w:rPr>
          <w:rFonts w:ascii="Arial" w:hAnsi="Arial" w:cs="Arial"/>
          <w:b/>
          <w:caps/>
          <w:sz w:val="22"/>
        </w:rPr>
      </w:pPr>
    </w:p>
    <w:p w14:paraId="3FF8D496" w14:textId="77777777" w:rsidR="00EB48CC" w:rsidRDefault="00EB48CC" w:rsidP="0003450A">
      <w:pPr>
        <w:pStyle w:val="Body"/>
        <w:rPr>
          <w:rFonts w:ascii="Arial" w:hAnsi="Arial" w:cs="Arial"/>
          <w:b/>
          <w:caps/>
          <w:sz w:val="22"/>
        </w:rPr>
      </w:pPr>
      <w:r>
        <w:rPr>
          <w:noProof/>
          <w:sz w:val="22"/>
          <w:lang w:val="en-IN" w:eastAsia="en-IN"/>
        </w:rPr>
        <w:lastRenderedPageBreak/>
        <mc:AlternateContent>
          <mc:Choice Requires="wpg">
            <w:drawing>
              <wp:inline distT="0" distB="0" distL="0" distR="0" wp14:anchorId="112E86F9" wp14:editId="40FCAAF7">
                <wp:extent cx="5212080" cy="2791767"/>
                <wp:effectExtent l="0" t="0" r="7620" b="8890"/>
                <wp:docPr id="2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080" cy="2791767"/>
                          <a:chOff x="0" y="0"/>
                          <a:chExt cx="59248" cy="31735"/>
                        </a:xfrm>
                      </wpg:grpSpPr>
                      <wpg:grpSp>
                        <wpg:cNvPr id="21" name="Group 33"/>
                        <wpg:cNvGrpSpPr>
                          <a:grpSpLocks/>
                        </wpg:cNvGrpSpPr>
                        <wpg:grpSpPr bwMode="auto">
                          <a:xfrm>
                            <a:off x="116" y="509"/>
                            <a:ext cx="59132" cy="31226"/>
                            <a:chOff x="11655" y="50977"/>
                            <a:chExt cx="105020" cy="52690"/>
                          </a:xfrm>
                        </wpg:grpSpPr>
                        <pic:pic xmlns:pic="http://schemas.openxmlformats.org/drawingml/2006/picture">
                          <pic:nvPicPr>
                            <pic:cNvPr id="22"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655" y="50977"/>
                              <a:ext cx="25490" cy="25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8572" y="51132"/>
                              <a:ext cx="25490" cy="25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3890" y="51158"/>
                              <a:ext cx="25489" cy="25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1186" y="51132"/>
                              <a:ext cx="25489" cy="25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4400" y="78178"/>
                              <a:ext cx="25490" cy="25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49456" y="78176"/>
                              <a:ext cx="25489" cy="25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4343" y="78169"/>
                              <a:ext cx="25489" cy="25488"/>
                            </a:xfrm>
                            <a:prstGeom prst="rect">
                              <a:avLst/>
                            </a:prstGeom>
                            <a:noFill/>
                            <a:extLst>
                              <a:ext uri="{909E8E84-426E-40DD-AFC4-6F175D3DCCD1}">
                                <a14:hiddenFill xmlns:a14="http://schemas.microsoft.com/office/drawing/2010/main">
                                  <a:solidFill>
                                    <a:srgbClr val="FFFFFF"/>
                                  </a:solidFill>
                                </a14:hiddenFill>
                              </a:ext>
                            </a:extLst>
                          </pic:spPr>
                        </pic:pic>
                      </wpg:grpSp>
                      <wps:wsp>
                        <wps:cNvPr id="29" name="TextBox 1"/>
                        <wps:cNvSpPr txBox="1">
                          <a:spLocks noChangeArrowheads="1"/>
                        </wps:cNvSpPr>
                        <wps:spPr bwMode="auto">
                          <a:xfrm>
                            <a:off x="0" y="0"/>
                            <a:ext cx="3096" cy="2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BF318" w14:textId="77777777" w:rsidR="00EB48CC" w:rsidRPr="00C63AB2" w:rsidRDefault="00EB48CC" w:rsidP="00EB48CC">
                              <w:pPr>
                                <w:pStyle w:val="NormalWeb"/>
                                <w:spacing w:before="0" w:beforeAutospacing="0" w:after="0" w:afterAutospacing="0"/>
                                <w:rPr>
                                  <w:rFonts w:ascii="Arial" w:hAnsi="Arial" w:cs="Arial"/>
                                  <w:b/>
                                  <w:sz w:val="20"/>
                                  <w:szCs w:val="20"/>
                                </w:rPr>
                              </w:pPr>
                              <w:r w:rsidRPr="00C63AB2">
                                <w:rPr>
                                  <w:rFonts w:ascii="Arial" w:hAnsi="Arial" w:cs="Arial"/>
                                  <w:b/>
                                  <w:color w:val="FFFFFF"/>
                                  <w:kern w:val="24"/>
                                  <w:sz w:val="20"/>
                                  <w:szCs w:val="20"/>
                                </w:rPr>
                                <w:t>A</w:t>
                              </w:r>
                            </w:p>
                          </w:txbxContent>
                        </wps:txbx>
                        <wps:bodyPr rot="0" vert="horz" wrap="square" lIns="91440" tIns="45720" rIns="91440" bIns="45720" anchor="t" anchorCtr="0" upright="1">
                          <a:noAutofit/>
                        </wps:bodyPr>
                      </wps:wsp>
                      <wps:wsp>
                        <wps:cNvPr id="31" name="TextBox 4"/>
                        <wps:cNvSpPr txBox="1">
                          <a:spLocks noChangeArrowheads="1"/>
                        </wps:cNvSpPr>
                        <wps:spPr bwMode="auto">
                          <a:xfrm>
                            <a:off x="44897" y="362"/>
                            <a:ext cx="3098" cy="3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6B2A5" w14:textId="77777777" w:rsidR="00EB48CC" w:rsidRPr="00C63AB2" w:rsidRDefault="00EB48CC" w:rsidP="00EB48CC">
                              <w:pPr>
                                <w:pStyle w:val="NormalWeb"/>
                                <w:spacing w:before="0" w:beforeAutospacing="0" w:after="0" w:afterAutospacing="0"/>
                                <w:rPr>
                                  <w:rFonts w:ascii="Arial" w:hAnsi="Arial" w:cs="Arial"/>
                                  <w:b/>
                                  <w:sz w:val="20"/>
                                  <w:szCs w:val="20"/>
                                </w:rPr>
                              </w:pPr>
                              <w:r w:rsidRPr="00C63AB2">
                                <w:rPr>
                                  <w:rFonts w:ascii="Arial" w:hAnsi="Arial" w:cs="Arial"/>
                                  <w:b/>
                                  <w:color w:val="FFFFFF" w:themeColor="background1"/>
                                  <w:kern w:val="24"/>
                                  <w:sz w:val="20"/>
                                  <w:szCs w:val="20"/>
                                </w:rPr>
                                <w:t>C</w:t>
                              </w:r>
                            </w:p>
                          </w:txbxContent>
                        </wps:txbx>
                        <wps:bodyPr rot="0" vert="horz" wrap="square" lIns="91440" tIns="45720" rIns="91440" bIns="45720" anchor="t" anchorCtr="0" upright="1">
                          <a:noAutofit/>
                        </wps:bodyPr>
                      </wps:wsp>
                      <wps:wsp>
                        <wps:cNvPr id="32" name="TextBox 5"/>
                        <wps:cNvSpPr txBox="1">
                          <a:spLocks noChangeArrowheads="1"/>
                        </wps:cNvSpPr>
                        <wps:spPr bwMode="auto">
                          <a:xfrm>
                            <a:off x="7292" y="16332"/>
                            <a:ext cx="3410" cy="2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ACFFC" w14:textId="77777777" w:rsidR="00EB48CC" w:rsidRPr="00C63AB2" w:rsidRDefault="00EB48CC" w:rsidP="00EB48CC">
                              <w:pPr>
                                <w:pStyle w:val="NormalWeb"/>
                                <w:spacing w:before="0" w:beforeAutospacing="0" w:after="0" w:afterAutospacing="0"/>
                                <w:rPr>
                                  <w:rFonts w:ascii="Arial" w:hAnsi="Arial" w:cs="Arial"/>
                                  <w:b/>
                                  <w:sz w:val="20"/>
                                  <w:szCs w:val="20"/>
                                </w:rPr>
                              </w:pPr>
                              <w:r w:rsidRPr="00C63AB2">
                                <w:rPr>
                                  <w:rFonts w:ascii="Arial" w:hAnsi="Arial" w:cs="Arial"/>
                                  <w:b/>
                                  <w:color w:val="FFFFFF"/>
                                  <w:kern w:val="24"/>
                                  <w:sz w:val="20"/>
                                  <w:szCs w:val="20"/>
                                </w:rPr>
                                <w:t>D</w:t>
                              </w:r>
                            </w:p>
                          </w:txbxContent>
                        </wps:txbx>
                        <wps:bodyPr rot="0" vert="horz" wrap="square" lIns="91440" tIns="45720" rIns="91440" bIns="45720" anchor="t" anchorCtr="0" upright="1">
                          <a:noAutofit/>
                        </wps:bodyPr>
                      </wps:wsp>
                      <wps:wsp>
                        <wps:cNvPr id="30" name="TextBox 2"/>
                        <wps:cNvSpPr txBox="1">
                          <a:spLocks noChangeArrowheads="1"/>
                        </wps:cNvSpPr>
                        <wps:spPr bwMode="auto">
                          <a:xfrm>
                            <a:off x="14643" y="20"/>
                            <a:ext cx="3576" cy="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BC169" w14:textId="77777777" w:rsidR="00EB48CC" w:rsidRPr="00C63AB2" w:rsidRDefault="00C63AB2" w:rsidP="00EB48CC">
                              <w:pPr>
                                <w:pStyle w:val="NormalWeb"/>
                                <w:spacing w:before="0" w:beforeAutospacing="0" w:after="0" w:afterAutospacing="0"/>
                                <w:rPr>
                                  <w:rFonts w:ascii="Arial" w:hAnsi="Arial" w:cs="Arial"/>
                                  <w:b/>
                                  <w:color w:val="FFFFFF" w:themeColor="background1"/>
                                  <w:sz w:val="20"/>
                                  <w:szCs w:val="20"/>
                                  <w:lang w:val="en-US"/>
                                </w:rPr>
                              </w:pPr>
                              <w:r w:rsidRPr="00C63AB2">
                                <w:rPr>
                                  <w:rFonts w:ascii="Arial" w:hAnsi="Arial" w:cs="Arial"/>
                                  <w:b/>
                                  <w:color w:val="FFFFFF" w:themeColor="background1"/>
                                  <w:sz w:val="20"/>
                                  <w:szCs w:val="20"/>
                                  <w:lang w:val="en-US"/>
                                </w:rPr>
                                <w:t>B</w:t>
                              </w:r>
                            </w:p>
                          </w:txbxContent>
                        </wps:txbx>
                        <wps:bodyPr rot="0" vert="horz" wrap="square" lIns="91440" tIns="45720" rIns="91440" bIns="45720" anchor="t" anchorCtr="0" upright="1">
                          <a:noAutofit/>
                        </wps:bodyPr>
                      </wps:wsp>
                    </wpg:wgp>
                  </a:graphicData>
                </a:graphic>
              </wp:inline>
            </w:drawing>
          </mc:Choice>
          <mc:Fallback>
            <w:pict>
              <v:group w14:anchorId="112E86F9" id="Group 29" o:spid="_x0000_s1026" style="width:410.4pt;height:219.8pt;mso-position-horizontal-relative:char;mso-position-vertical-relative:line" coordsize="59248,31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">
                <v:group id="Group 33" o:spid="_x0000_s1027" style="position:absolute;left:116;top:509;width:59132;height:31226" coordorigin="11655,50977" coordsize="105020,5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8" type="#_x0000_t75" style="position:absolute;left:11655;top:50977;width:25490;height:2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">
                    <v:imagedata r:id="rId23" o:title=""/>
                  </v:shape>
                  <v:shape id="Picture 35" o:spid="_x0000_s1029" type="#_x0000_t75" style="position:absolute;left:38572;top:51132;width:25490;height:2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">
                    <v:imagedata r:id="rId24" o:title=""/>
                  </v:shape>
                  <v:shape id="Picture 36" o:spid="_x0000_s1030" type="#_x0000_t75" style="position:absolute;left:63890;top:51158;width:25489;height:25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">
                    <v:imagedata r:id="rId25" o:title=""/>
                  </v:shape>
                  <v:shape id="Picture 37" o:spid="_x0000_s1031" type="#_x0000_t75" style="position:absolute;left:91186;top:51132;width:25489;height:25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">
                    <v:imagedata r:id="rId26" o:title=""/>
                  </v:shape>
                  <v:shape id="Picture 38" o:spid="_x0000_s1032" type="#_x0000_t75" style="position:absolute;left:24400;top:78178;width:25490;height:25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">
                    <v:imagedata r:id="rId27" o:title=""/>
                  </v:shape>
                  <v:shape id="Picture 39" o:spid="_x0000_s1033" type="#_x0000_t75" style="position:absolute;left:49456;top:78176;width:25489;height:254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">
                    <v:imagedata r:id="rId28" o:title=""/>
                  </v:shape>
                  <v:shape id="Picture 40" o:spid="_x0000_s1034" type="#_x0000_t75" style="position:absolute;left:74343;top:78169;width:25489;height:25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">
                    <v:imagedata r:id="rId29" o:title=""/>
                  </v:shape>
                </v:group>
                <v:shapetype id="_x0000_t202" coordsize="21600,21600" o:spt="202" path="m,l,21600r21600,l21600,xe">
                  <v:stroke joinstyle="miter"/>
                  <v:path gradientshapeok="t" o:connecttype="rect"/>
                </v:shapetype>
                <v:shape id="TextBox 1" o:spid="_x0000_s1035" type="#_x0000_t202" style="position:absolute;width:3096;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5ABF318" w14:textId="77777777" w:rsidR="00EB48CC" w:rsidRPr="00C63AB2" w:rsidRDefault="00EB48CC" w:rsidP="00EB48CC">
                        <w:pPr>
                          <w:pStyle w:val="NormalWeb"/>
                          <w:spacing w:before="0" w:beforeAutospacing="0" w:after="0" w:afterAutospacing="0"/>
                          <w:rPr>
                            <w:rFonts w:ascii="Arial" w:hAnsi="Arial" w:cs="Arial"/>
                            <w:b/>
                            <w:sz w:val="20"/>
                            <w:szCs w:val="20"/>
                          </w:rPr>
                        </w:pPr>
                        <w:r w:rsidRPr="00C63AB2">
                          <w:rPr>
                            <w:rFonts w:ascii="Arial" w:hAnsi="Arial" w:cs="Arial"/>
                            <w:b/>
                            <w:color w:val="FFFFFF"/>
                            <w:kern w:val="24"/>
                            <w:sz w:val="20"/>
                            <w:szCs w:val="20"/>
                          </w:rPr>
                          <w:t>A</w:t>
                        </w:r>
                      </w:p>
                    </w:txbxContent>
                  </v:textbox>
                </v:shape>
                <v:shape id="TextBox 4" o:spid="_x0000_s1036" type="#_x0000_t202" style="position:absolute;left:44897;top:362;width:3098;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0C46B2A5" w14:textId="77777777" w:rsidR="00EB48CC" w:rsidRPr="00C63AB2" w:rsidRDefault="00EB48CC" w:rsidP="00EB48CC">
                        <w:pPr>
                          <w:pStyle w:val="NormalWeb"/>
                          <w:spacing w:before="0" w:beforeAutospacing="0" w:after="0" w:afterAutospacing="0"/>
                          <w:rPr>
                            <w:rFonts w:ascii="Arial" w:hAnsi="Arial" w:cs="Arial"/>
                            <w:b/>
                            <w:sz w:val="20"/>
                            <w:szCs w:val="20"/>
                          </w:rPr>
                        </w:pPr>
                        <w:r w:rsidRPr="00C63AB2">
                          <w:rPr>
                            <w:rFonts w:ascii="Arial" w:hAnsi="Arial" w:cs="Arial"/>
                            <w:b/>
                            <w:color w:val="FFFFFF" w:themeColor="background1"/>
                            <w:kern w:val="24"/>
                            <w:sz w:val="20"/>
                            <w:szCs w:val="20"/>
                          </w:rPr>
                          <w:t>C</w:t>
                        </w:r>
                      </w:p>
                    </w:txbxContent>
                  </v:textbox>
                </v:shape>
                <v:shape id="TextBox 5" o:spid="_x0000_s1037" type="#_x0000_t202" style="position:absolute;left:7292;top:16332;width:3410;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294ACFFC" w14:textId="77777777" w:rsidR="00EB48CC" w:rsidRPr="00C63AB2" w:rsidRDefault="00EB48CC" w:rsidP="00EB48CC">
                        <w:pPr>
                          <w:pStyle w:val="NormalWeb"/>
                          <w:spacing w:before="0" w:beforeAutospacing="0" w:after="0" w:afterAutospacing="0"/>
                          <w:rPr>
                            <w:rFonts w:ascii="Arial" w:hAnsi="Arial" w:cs="Arial"/>
                            <w:b/>
                            <w:sz w:val="20"/>
                            <w:szCs w:val="20"/>
                          </w:rPr>
                        </w:pPr>
                        <w:r w:rsidRPr="00C63AB2">
                          <w:rPr>
                            <w:rFonts w:ascii="Arial" w:hAnsi="Arial" w:cs="Arial"/>
                            <w:b/>
                            <w:color w:val="FFFFFF"/>
                            <w:kern w:val="24"/>
                            <w:sz w:val="20"/>
                            <w:szCs w:val="20"/>
                          </w:rPr>
                          <w:t>D</w:t>
                        </w:r>
                      </w:p>
                    </w:txbxContent>
                  </v:textbox>
                </v:shape>
                <v:shape id="TextBox 2" o:spid="_x0000_s1038" type="#_x0000_t202" style="position:absolute;left:14643;top:20;width:3576;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3BBC169" w14:textId="77777777" w:rsidR="00EB48CC" w:rsidRPr="00C63AB2" w:rsidRDefault="00C63AB2" w:rsidP="00EB48CC">
                        <w:pPr>
                          <w:pStyle w:val="NormalWeb"/>
                          <w:spacing w:before="0" w:beforeAutospacing="0" w:after="0" w:afterAutospacing="0"/>
                          <w:rPr>
                            <w:rFonts w:ascii="Arial" w:hAnsi="Arial" w:cs="Arial"/>
                            <w:b/>
                            <w:color w:val="FFFFFF" w:themeColor="background1"/>
                            <w:sz w:val="20"/>
                            <w:szCs w:val="20"/>
                            <w:lang w:val="en-US"/>
                          </w:rPr>
                        </w:pPr>
                        <w:r w:rsidRPr="00C63AB2">
                          <w:rPr>
                            <w:rFonts w:ascii="Arial" w:hAnsi="Arial" w:cs="Arial"/>
                            <w:b/>
                            <w:color w:val="FFFFFF" w:themeColor="background1"/>
                            <w:sz w:val="20"/>
                            <w:szCs w:val="20"/>
                            <w:lang w:val="en-US"/>
                          </w:rPr>
                          <w:t>B</w:t>
                        </w:r>
                      </w:p>
                    </w:txbxContent>
                  </v:textbox>
                </v:shape>
                <w10:anchorlock/>
              </v:group>
            </w:pict>
          </mc:Fallback>
        </mc:AlternateContent>
      </w:r>
    </w:p>
    <w:p w14:paraId="48004393" w14:textId="77777777" w:rsidR="00EB48CC" w:rsidRDefault="00EB48CC" w:rsidP="0003450A">
      <w:pPr>
        <w:pStyle w:val="Body"/>
        <w:rPr>
          <w:rFonts w:ascii="Arial" w:hAnsi="Arial" w:cs="Arial"/>
        </w:rPr>
      </w:pPr>
      <w:r>
        <w:rPr>
          <w:rFonts w:ascii="Arial" w:hAnsi="Arial" w:cs="Arial"/>
          <w:b/>
        </w:rPr>
        <w:t>Fig. 3</w:t>
      </w:r>
      <w:r w:rsidRPr="002C7F54">
        <w:rPr>
          <w:rFonts w:ascii="Arial" w:hAnsi="Arial" w:cs="Arial"/>
          <w:b/>
        </w:rPr>
        <w:t>.</w:t>
      </w:r>
      <w:r w:rsidRPr="002C7F54">
        <w:rPr>
          <w:rFonts w:ascii="Arial" w:hAnsi="Arial" w:cs="Arial"/>
        </w:rPr>
        <w:t xml:space="preserve"> </w:t>
      </w:r>
      <w:r w:rsidRPr="00EB48CC">
        <w:rPr>
          <w:rFonts w:ascii="Arial" w:hAnsi="Arial" w:cs="Arial"/>
        </w:rPr>
        <w:t xml:space="preserve">Microscopic image of phytolith in 100x magnification: A- dumbbell shape phytolith in leaves of </w:t>
      </w:r>
      <w:r w:rsidRPr="00490E7B">
        <w:rPr>
          <w:rFonts w:ascii="Arial" w:hAnsi="Arial" w:cs="Arial"/>
          <w:i/>
        </w:rPr>
        <w:t>B.</w:t>
      </w:r>
      <w:r w:rsidR="00490E7B">
        <w:rPr>
          <w:rFonts w:ascii="Arial" w:hAnsi="Arial" w:cs="Arial"/>
          <w:i/>
        </w:rPr>
        <w:t xml:space="preserve"> </w:t>
      </w:r>
      <w:proofErr w:type="spellStart"/>
      <w:r w:rsidRPr="00490E7B">
        <w:rPr>
          <w:rFonts w:ascii="Arial" w:hAnsi="Arial" w:cs="Arial"/>
          <w:i/>
        </w:rPr>
        <w:t>balcooa</w:t>
      </w:r>
      <w:proofErr w:type="spellEnd"/>
      <w:r w:rsidRPr="00EB48CC">
        <w:rPr>
          <w:rFonts w:ascii="Arial" w:hAnsi="Arial" w:cs="Arial"/>
        </w:rPr>
        <w:t xml:space="preserve">. B- Globular granulate and bulliform phytolith in branches of </w:t>
      </w:r>
      <w:r w:rsidRPr="00490E7B">
        <w:rPr>
          <w:rFonts w:ascii="Arial" w:hAnsi="Arial" w:cs="Arial"/>
          <w:i/>
        </w:rPr>
        <w:t xml:space="preserve">B. </w:t>
      </w:r>
      <w:proofErr w:type="spellStart"/>
      <w:r w:rsidRPr="00490E7B">
        <w:rPr>
          <w:rFonts w:ascii="Arial" w:hAnsi="Arial" w:cs="Arial"/>
          <w:i/>
        </w:rPr>
        <w:t>balcooa</w:t>
      </w:r>
      <w:proofErr w:type="spellEnd"/>
      <w:r w:rsidRPr="00EB48CC">
        <w:rPr>
          <w:rFonts w:ascii="Arial" w:hAnsi="Arial" w:cs="Arial"/>
        </w:rPr>
        <w:t xml:space="preserve">. C- Saddle shape phytolith in leaves of </w:t>
      </w:r>
      <w:r w:rsidRPr="00490E7B">
        <w:rPr>
          <w:rFonts w:ascii="Arial" w:hAnsi="Arial" w:cs="Arial"/>
          <w:i/>
        </w:rPr>
        <w:t>B. vulgaris</w:t>
      </w:r>
      <w:r w:rsidRPr="00EB48CC">
        <w:rPr>
          <w:rFonts w:ascii="Arial" w:hAnsi="Arial" w:cs="Arial"/>
        </w:rPr>
        <w:t xml:space="preserve">. D- Elongated, saddle and square (or rectangle) or trapeziform short cell Phytolith in branches of </w:t>
      </w:r>
      <w:r w:rsidRPr="00490E7B">
        <w:rPr>
          <w:rFonts w:ascii="Arial" w:hAnsi="Arial" w:cs="Arial"/>
          <w:i/>
        </w:rPr>
        <w:t>B.</w:t>
      </w:r>
      <w:r w:rsidR="00490E7B">
        <w:rPr>
          <w:rFonts w:ascii="Arial" w:hAnsi="Arial" w:cs="Arial"/>
          <w:i/>
        </w:rPr>
        <w:t xml:space="preserve"> </w:t>
      </w:r>
      <w:r w:rsidRPr="00490E7B">
        <w:rPr>
          <w:rFonts w:ascii="Arial" w:hAnsi="Arial" w:cs="Arial"/>
          <w:i/>
        </w:rPr>
        <w:t>vulgaris</w:t>
      </w:r>
      <w:r>
        <w:rPr>
          <w:rFonts w:ascii="Arial" w:hAnsi="Arial" w:cs="Arial"/>
        </w:rPr>
        <w:t>.</w:t>
      </w:r>
    </w:p>
    <w:p w14:paraId="4D2D4A60" w14:textId="77777777" w:rsidR="00EB48CC" w:rsidRDefault="00EB48CC" w:rsidP="0003450A">
      <w:pPr>
        <w:pStyle w:val="Body"/>
        <w:rPr>
          <w:rFonts w:ascii="Arial" w:hAnsi="Arial" w:cs="Arial"/>
        </w:rPr>
      </w:pPr>
    </w:p>
    <w:p w14:paraId="5D8B14E6" w14:textId="77777777" w:rsidR="00EB48CC" w:rsidRPr="00EB48CC" w:rsidRDefault="00EB48CC" w:rsidP="00EB48CC">
      <w:pPr>
        <w:pStyle w:val="NoSpacing"/>
        <w:spacing w:line="360" w:lineRule="auto"/>
        <w:jc w:val="both"/>
        <w:rPr>
          <w:rFonts w:ascii="Arial" w:hAnsi="Arial" w:cs="Arial"/>
          <w:noProof/>
          <w:sz w:val="20"/>
          <w:szCs w:val="20"/>
        </w:rPr>
      </w:pPr>
      <w:r w:rsidRPr="00EB48CC">
        <w:rPr>
          <w:rFonts w:ascii="Arial" w:hAnsi="Arial" w:cs="Arial"/>
          <w:b/>
          <w:sz w:val="20"/>
          <w:szCs w:val="20"/>
        </w:rPr>
        <w:t>Table 2.</w:t>
      </w:r>
      <w:r w:rsidRPr="00EB48CC">
        <w:rPr>
          <w:rFonts w:ascii="Arial" w:hAnsi="Arial" w:cs="Arial"/>
          <w:sz w:val="20"/>
          <w:szCs w:val="20"/>
        </w:rPr>
        <w:t xml:space="preserve"> Phytolith morphotypes in this study was determined according to the Madella et al. (2005).</w:t>
      </w:r>
    </w:p>
    <w:tbl>
      <w:tblPr>
        <w:tblW w:w="8171" w:type="dxa"/>
        <w:jc w:val="center"/>
        <w:tblLook w:val="04A0" w:firstRow="1" w:lastRow="0" w:firstColumn="1" w:lastColumn="0" w:noHBand="0" w:noVBand="1"/>
      </w:tblPr>
      <w:tblGrid>
        <w:gridCol w:w="1268"/>
        <w:gridCol w:w="1549"/>
        <w:gridCol w:w="5354"/>
      </w:tblGrid>
      <w:tr w:rsidR="00EB48CC" w14:paraId="6E55CDC2" w14:textId="77777777" w:rsidTr="00EB48CC">
        <w:trPr>
          <w:trHeight w:val="186"/>
          <w:jc w:val="center"/>
        </w:trPr>
        <w:tc>
          <w:tcPr>
            <w:tcW w:w="1268" w:type="dxa"/>
            <w:tcBorders>
              <w:top w:val="single" w:sz="4" w:space="0" w:color="auto"/>
              <w:left w:val="nil"/>
              <w:bottom w:val="single" w:sz="4" w:space="0" w:color="auto"/>
              <w:right w:val="nil"/>
            </w:tcBorders>
            <w:vAlign w:val="center"/>
            <w:hideMark/>
          </w:tcPr>
          <w:p w14:paraId="3BAD9518" w14:textId="77777777" w:rsidR="00EB48CC" w:rsidRPr="00EB48CC" w:rsidRDefault="00EB48CC" w:rsidP="00EB48CC">
            <w:pPr>
              <w:contextualSpacing/>
              <w:rPr>
                <w:rFonts w:ascii="Arial" w:hAnsi="Arial" w:cs="Arial"/>
                <w:szCs w:val="24"/>
              </w:rPr>
            </w:pPr>
            <w:r w:rsidRPr="00EB48CC">
              <w:rPr>
                <w:rFonts w:ascii="Arial" w:hAnsi="Arial" w:cs="Arial"/>
                <w:szCs w:val="24"/>
              </w:rPr>
              <w:t>Species</w:t>
            </w:r>
          </w:p>
        </w:tc>
        <w:tc>
          <w:tcPr>
            <w:tcW w:w="1549" w:type="dxa"/>
            <w:tcBorders>
              <w:top w:val="single" w:sz="4" w:space="0" w:color="auto"/>
              <w:left w:val="nil"/>
              <w:bottom w:val="single" w:sz="4" w:space="0" w:color="auto"/>
              <w:right w:val="nil"/>
            </w:tcBorders>
            <w:vAlign w:val="center"/>
            <w:hideMark/>
          </w:tcPr>
          <w:p w14:paraId="0D3D95E2" w14:textId="77777777" w:rsidR="00EB48CC" w:rsidRPr="00EB48CC" w:rsidRDefault="00EB48CC" w:rsidP="00EB48CC">
            <w:pPr>
              <w:contextualSpacing/>
              <w:rPr>
                <w:rFonts w:ascii="Arial" w:hAnsi="Arial" w:cs="Arial"/>
                <w:szCs w:val="24"/>
              </w:rPr>
            </w:pPr>
            <w:r w:rsidRPr="00EB48CC">
              <w:rPr>
                <w:rFonts w:ascii="Arial" w:hAnsi="Arial" w:cs="Arial"/>
                <w:szCs w:val="24"/>
              </w:rPr>
              <w:t>Parts</w:t>
            </w:r>
          </w:p>
        </w:tc>
        <w:tc>
          <w:tcPr>
            <w:tcW w:w="5354" w:type="dxa"/>
            <w:tcBorders>
              <w:top w:val="single" w:sz="4" w:space="0" w:color="auto"/>
              <w:left w:val="nil"/>
              <w:bottom w:val="single" w:sz="4" w:space="0" w:color="auto"/>
              <w:right w:val="nil"/>
            </w:tcBorders>
            <w:vAlign w:val="center"/>
            <w:hideMark/>
          </w:tcPr>
          <w:p w14:paraId="0EABC29E" w14:textId="77777777" w:rsidR="00EB48CC" w:rsidRPr="00EB48CC" w:rsidRDefault="00EB48CC" w:rsidP="00EB48CC">
            <w:pPr>
              <w:contextualSpacing/>
              <w:rPr>
                <w:rFonts w:ascii="Arial" w:hAnsi="Arial" w:cs="Arial"/>
                <w:szCs w:val="24"/>
              </w:rPr>
            </w:pPr>
            <w:r w:rsidRPr="00EB48CC">
              <w:rPr>
                <w:rFonts w:ascii="Arial" w:hAnsi="Arial" w:cs="Arial"/>
                <w:szCs w:val="24"/>
              </w:rPr>
              <w:t>Phytolith shapes</w:t>
            </w:r>
          </w:p>
        </w:tc>
      </w:tr>
      <w:tr w:rsidR="00EB48CC" w14:paraId="71D22FC2" w14:textId="77777777" w:rsidTr="00EB48CC">
        <w:trPr>
          <w:trHeight w:val="304"/>
          <w:jc w:val="center"/>
        </w:trPr>
        <w:tc>
          <w:tcPr>
            <w:tcW w:w="1268" w:type="dxa"/>
            <w:tcBorders>
              <w:top w:val="single" w:sz="4" w:space="0" w:color="auto"/>
              <w:left w:val="nil"/>
              <w:bottom w:val="nil"/>
              <w:right w:val="nil"/>
            </w:tcBorders>
            <w:vAlign w:val="center"/>
            <w:hideMark/>
          </w:tcPr>
          <w:p w14:paraId="6CC38BAD" w14:textId="77777777" w:rsidR="00EB48CC" w:rsidRPr="00EB48CC" w:rsidRDefault="00EB48CC" w:rsidP="00EB48CC">
            <w:pPr>
              <w:contextualSpacing/>
              <w:jc w:val="both"/>
              <w:rPr>
                <w:rFonts w:ascii="Arial" w:hAnsi="Arial" w:cs="Arial"/>
                <w:szCs w:val="24"/>
              </w:rPr>
            </w:pPr>
            <w:r w:rsidRPr="00EB48CC">
              <w:rPr>
                <w:rFonts w:ascii="Arial" w:hAnsi="Arial" w:cs="Arial"/>
                <w:i/>
                <w:szCs w:val="24"/>
              </w:rPr>
              <w:t xml:space="preserve">B. </w:t>
            </w:r>
            <w:proofErr w:type="spellStart"/>
            <w:r w:rsidRPr="00EB48CC">
              <w:rPr>
                <w:rFonts w:ascii="Arial" w:hAnsi="Arial" w:cs="Arial"/>
                <w:i/>
                <w:szCs w:val="24"/>
              </w:rPr>
              <w:t>balcooa</w:t>
            </w:r>
            <w:proofErr w:type="spellEnd"/>
          </w:p>
        </w:tc>
        <w:tc>
          <w:tcPr>
            <w:tcW w:w="1549" w:type="dxa"/>
            <w:tcBorders>
              <w:top w:val="single" w:sz="4" w:space="0" w:color="auto"/>
              <w:left w:val="nil"/>
              <w:bottom w:val="nil"/>
              <w:right w:val="nil"/>
            </w:tcBorders>
            <w:vAlign w:val="center"/>
            <w:hideMark/>
          </w:tcPr>
          <w:p w14:paraId="24D263F6" w14:textId="77777777" w:rsidR="00EB48CC" w:rsidRPr="00EB48CC" w:rsidRDefault="00EB48CC" w:rsidP="00EB48CC">
            <w:pPr>
              <w:contextualSpacing/>
              <w:rPr>
                <w:rFonts w:ascii="Arial" w:hAnsi="Arial" w:cs="Arial"/>
                <w:szCs w:val="24"/>
              </w:rPr>
            </w:pPr>
            <w:r w:rsidRPr="00EB48CC">
              <w:rPr>
                <w:rFonts w:ascii="Arial" w:hAnsi="Arial" w:cs="Arial"/>
                <w:szCs w:val="24"/>
              </w:rPr>
              <w:t>Leaves</w:t>
            </w:r>
          </w:p>
        </w:tc>
        <w:tc>
          <w:tcPr>
            <w:tcW w:w="5354" w:type="dxa"/>
            <w:tcBorders>
              <w:top w:val="single" w:sz="4" w:space="0" w:color="auto"/>
              <w:left w:val="nil"/>
              <w:bottom w:val="nil"/>
              <w:right w:val="nil"/>
            </w:tcBorders>
            <w:vAlign w:val="center"/>
            <w:hideMark/>
          </w:tcPr>
          <w:p w14:paraId="36518E70" w14:textId="77777777" w:rsidR="00EB48CC" w:rsidRPr="00EB48CC" w:rsidRDefault="00EB48CC" w:rsidP="00EB48CC">
            <w:pPr>
              <w:contextualSpacing/>
              <w:jc w:val="both"/>
              <w:rPr>
                <w:rFonts w:ascii="Arial" w:hAnsi="Arial" w:cs="Arial"/>
                <w:szCs w:val="24"/>
              </w:rPr>
            </w:pPr>
            <w:r w:rsidRPr="00EB48CC">
              <w:rPr>
                <w:rFonts w:ascii="Arial" w:hAnsi="Arial" w:cs="Arial"/>
                <w:szCs w:val="24"/>
              </w:rPr>
              <w:t>Dumbbell or bilobate</w:t>
            </w:r>
          </w:p>
        </w:tc>
      </w:tr>
      <w:tr w:rsidR="00EB48CC" w14:paraId="04D6C1A3" w14:textId="77777777" w:rsidTr="00EB48CC">
        <w:trPr>
          <w:trHeight w:val="315"/>
          <w:jc w:val="center"/>
        </w:trPr>
        <w:tc>
          <w:tcPr>
            <w:tcW w:w="1268" w:type="dxa"/>
            <w:vAlign w:val="center"/>
          </w:tcPr>
          <w:p w14:paraId="277F13D9" w14:textId="77777777" w:rsidR="00EB48CC" w:rsidRPr="00EB48CC" w:rsidRDefault="00EB48CC" w:rsidP="00EB48CC">
            <w:pPr>
              <w:contextualSpacing/>
              <w:jc w:val="both"/>
              <w:rPr>
                <w:rFonts w:ascii="Arial" w:hAnsi="Arial" w:cs="Arial"/>
                <w:szCs w:val="24"/>
              </w:rPr>
            </w:pPr>
          </w:p>
        </w:tc>
        <w:tc>
          <w:tcPr>
            <w:tcW w:w="1549" w:type="dxa"/>
            <w:vAlign w:val="center"/>
            <w:hideMark/>
          </w:tcPr>
          <w:p w14:paraId="512934BD" w14:textId="77777777" w:rsidR="00EB48CC" w:rsidRPr="00EB48CC" w:rsidRDefault="00EB48CC" w:rsidP="00EB48CC">
            <w:pPr>
              <w:contextualSpacing/>
              <w:rPr>
                <w:rFonts w:ascii="Arial" w:hAnsi="Arial" w:cs="Arial"/>
                <w:szCs w:val="24"/>
              </w:rPr>
            </w:pPr>
            <w:r w:rsidRPr="00EB48CC">
              <w:rPr>
                <w:rFonts w:ascii="Arial" w:hAnsi="Arial" w:cs="Arial"/>
                <w:szCs w:val="24"/>
              </w:rPr>
              <w:t>Branches</w:t>
            </w:r>
          </w:p>
        </w:tc>
        <w:tc>
          <w:tcPr>
            <w:tcW w:w="5354" w:type="dxa"/>
            <w:vAlign w:val="center"/>
            <w:hideMark/>
          </w:tcPr>
          <w:p w14:paraId="34D90663" w14:textId="77777777" w:rsidR="00EB48CC" w:rsidRPr="00EB48CC" w:rsidRDefault="00EB48CC" w:rsidP="00EB48CC">
            <w:pPr>
              <w:contextualSpacing/>
              <w:jc w:val="both"/>
              <w:rPr>
                <w:rFonts w:ascii="Arial" w:hAnsi="Arial" w:cs="Arial"/>
                <w:szCs w:val="24"/>
              </w:rPr>
            </w:pPr>
            <w:r w:rsidRPr="00EB48CC">
              <w:rPr>
                <w:rFonts w:ascii="Arial" w:hAnsi="Arial" w:cs="Arial"/>
                <w:szCs w:val="24"/>
              </w:rPr>
              <w:t>Globular granulate or spherical rugose and bulliform</w:t>
            </w:r>
          </w:p>
        </w:tc>
      </w:tr>
      <w:tr w:rsidR="00EB48CC" w14:paraId="3B80F323" w14:textId="77777777" w:rsidTr="00EB48CC">
        <w:trPr>
          <w:trHeight w:val="315"/>
          <w:jc w:val="center"/>
        </w:trPr>
        <w:tc>
          <w:tcPr>
            <w:tcW w:w="1268" w:type="dxa"/>
            <w:vAlign w:val="center"/>
            <w:hideMark/>
          </w:tcPr>
          <w:p w14:paraId="3DCF2A22" w14:textId="77777777" w:rsidR="00EB48CC" w:rsidRPr="00EB48CC" w:rsidRDefault="00EB48CC" w:rsidP="00EB48CC">
            <w:pPr>
              <w:contextualSpacing/>
              <w:jc w:val="both"/>
              <w:rPr>
                <w:rFonts w:ascii="Arial" w:hAnsi="Arial" w:cs="Arial"/>
                <w:szCs w:val="24"/>
              </w:rPr>
            </w:pPr>
            <w:r w:rsidRPr="00EB48CC">
              <w:rPr>
                <w:rFonts w:ascii="Arial" w:hAnsi="Arial" w:cs="Arial"/>
                <w:i/>
                <w:szCs w:val="24"/>
              </w:rPr>
              <w:t>B. vulgaris</w:t>
            </w:r>
          </w:p>
        </w:tc>
        <w:tc>
          <w:tcPr>
            <w:tcW w:w="1549" w:type="dxa"/>
            <w:vAlign w:val="center"/>
            <w:hideMark/>
          </w:tcPr>
          <w:p w14:paraId="4F9042BA" w14:textId="77777777" w:rsidR="00EB48CC" w:rsidRPr="00EB48CC" w:rsidRDefault="00EB48CC" w:rsidP="00EB48CC">
            <w:pPr>
              <w:contextualSpacing/>
              <w:rPr>
                <w:rFonts w:ascii="Arial" w:hAnsi="Arial" w:cs="Arial"/>
                <w:szCs w:val="24"/>
              </w:rPr>
            </w:pPr>
            <w:r w:rsidRPr="00EB48CC">
              <w:rPr>
                <w:rFonts w:ascii="Arial" w:hAnsi="Arial" w:cs="Arial"/>
                <w:szCs w:val="24"/>
              </w:rPr>
              <w:t>Leaves</w:t>
            </w:r>
          </w:p>
        </w:tc>
        <w:tc>
          <w:tcPr>
            <w:tcW w:w="5354" w:type="dxa"/>
            <w:vAlign w:val="center"/>
            <w:hideMark/>
          </w:tcPr>
          <w:p w14:paraId="6C5CB462" w14:textId="77777777" w:rsidR="00EB48CC" w:rsidRPr="00EB48CC" w:rsidRDefault="00EB48CC" w:rsidP="00EB48CC">
            <w:pPr>
              <w:contextualSpacing/>
              <w:jc w:val="both"/>
              <w:rPr>
                <w:rFonts w:ascii="Arial" w:hAnsi="Arial" w:cs="Arial"/>
                <w:szCs w:val="24"/>
              </w:rPr>
            </w:pPr>
            <w:r w:rsidRPr="00EB48CC">
              <w:rPr>
                <w:rFonts w:ascii="Arial" w:hAnsi="Arial" w:cs="Arial"/>
                <w:szCs w:val="24"/>
              </w:rPr>
              <w:t>Saddle shape</w:t>
            </w:r>
          </w:p>
        </w:tc>
      </w:tr>
      <w:tr w:rsidR="00EB48CC" w14:paraId="0DCADF34" w14:textId="77777777" w:rsidTr="00EB48CC">
        <w:trPr>
          <w:trHeight w:val="315"/>
          <w:jc w:val="center"/>
        </w:trPr>
        <w:tc>
          <w:tcPr>
            <w:tcW w:w="1268" w:type="dxa"/>
            <w:tcBorders>
              <w:top w:val="nil"/>
              <w:left w:val="nil"/>
              <w:bottom w:val="single" w:sz="4" w:space="0" w:color="auto"/>
              <w:right w:val="nil"/>
            </w:tcBorders>
            <w:vAlign w:val="center"/>
          </w:tcPr>
          <w:p w14:paraId="5CFC4FF8" w14:textId="77777777" w:rsidR="00EB48CC" w:rsidRPr="00EB48CC" w:rsidRDefault="00EB48CC" w:rsidP="00EB48CC">
            <w:pPr>
              <w:contextualSpacing/>
              <w:jc w:val="both"/>
              <w:rPr>
                <w:rFonts w:ascii="Arial" w:hAnsi="Arial" w:cs="Arial"/>
                <w:szCs w:val="24"/>
              </w:rPr>
            </w:pPr>
          </w:p>
        </w:tc>
        <w:tc>
          <w:tcPr>
            <w:tcW w:w="1549" w:type="dxa"/>
            <w:tcBorders>
              <w:top w:val="nil"/>
              <w:left w:val="nil"/>
              <w:bottom w:val="single" w:sz="4" w:space="0" w:color="auto"/>
              <w:right w:val="nil"/>
            </w:tcBorders>
            <w:vAlign w:val="center"/>
            <w:hideMark/>
          </w:tcPr>
          <w:p w14:paraId="5694B728" w14:textId="77777777" w:rsidR="00EB48CC" w:rsidRPr="00EB48CC" w:rsidRDefault="00EB48CC" w:rsidP="00EB48CC">
            <w:pPr>
              <w:contextualSpacing/>
              <w:rPr>
                <w:rFonts w:ascii="Arial" w:hAnsi="Arial" w:cs="Arial"/>
                <w:szCs w:val="24"/>
              </w:rPr>
            </w:pPr>
            <w:r w:rsidRPr="00EB48CC">
              <w:rPr>
                <w:rFonts w:ascii="Arial" w:hAnsi="Arial" w:cs="Arial"/>
                <w:szCs w:val="24"/>
              </w:rPr>
              <w:t>Branches</w:t>
            </w:r>
          </w:p>
        </w:tc>
        <w:tc>
          <w:tcPr>
            <w:tcW w:w="5354" w:type="dxa"/>
            <w:tcBorders>
              <w:top w:val="nil"/>
              <w:left w:val="nil"/>
              <w:bottom w:val="single" w:sz="4" w:space="0" w:color="auto"/>
              <w:right w:val="nil"/>
            </w:tcBorders>
            <w:vAlign w:val="center"/>
            <w:hideMark/>
          </w:tcPr>
          <w:p w14:paraId="2243601C" w14:textId="77777777" w:rsidR="00EB48CC" w:rsidRPr="00EB48CC" w:rsidRDefault="00EB48CC" w:rsidP="00EB48CC">
            <w:pPr>
              <w:contextualSpacing/>
              <w:jc w:val="both"/>
              <w:rPr>
                <w:rFonts w:ascii="Arial" w:hAnsi="Arial" w:cs="Arial"/>
                <w:szCs w:val="24"/>
              </w:rPr>
            </w:pPr>
            <w:r w:rsidRPr="00EB48CC">
              <w:rPr>
                <w:rFonts w:ascii="Arial" w:hAnsi="Arial" w:cs="Arial"/>
                <w:szCs w:val="24"/>
              </w:rPr>
              <w:t xml:space="preserve">Elongated, saddle and square short cell </w:t>
            </w:r>
          </w:p>
        </w:tc>
      </w:tr>
    </w:tbl>
    <w:p w14:paraId="3AE176E1" w14:textId="77777777" w:rsidR="00EB48CC" w:rsidRDefault="00EB48CC" w:rsidP="0003450A">
      <w:pPr>
        <w:pStyle w:val="Body"/>
        <w:rPr>
          <w:rFonts w:ascii="Arial" w:hAnsi="Arial" w:cs="Arial"/>
          <w:b/>
          <w:caps/>
          <w:sz w:val="22"/>
        </w:rPr>
      </w:pPr>
    </w:p>
    <w:p w14:paraId="769A56EC" w14:textId="77777777" w:rsidR="00EB48CC" w:rsidRDefault="00EB48CC" w:rsidP="0003450A">
      <w:pPr>
        <w:pStyle w:val="Body"/>
        <w:rPr>
          <w:rFonts w:ascii="Arial" w:hAnsi="Arial" w:cs="Arial"/>
          <w:b/>
          <w:caps/>
          <w:sz w:val="22"/>
        </w:rPr>
      </w:pPr>
      <w:r>
        <w:rPr>
          <w:rFonts w:ascii="Times New Roman" w:hAnsi="Times New Roman"/>
          <w:noProof/>
          <w:szCs w:val="24"/>
          <w:lang w:val="en-IN" w:eastAsia="en-IN"/>
        </w:rPr>
        <w:lastRenderedPageBreak/>
        <w:drawing>
          <wp:inline distT="0" distB="0" distL="0" distR="0" wp14:anchorId="38379B86" wp14:editId="48563CB2">
            <wp:extent cx="5212080" cy="2953220"/>
            <wp:effectExtent l="0" t="0" r="762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A059CFD" w14:textId="77777777" w:rsidR="00EB48CC" w:rsidRDefault="00EB48CC" w:rsidP="0003450A">
      <w:pPr>
        <w:pStyle w:val="Body"/>
        <w:rPr>
          <w:rFonts w:ascii="Arial" w:hAnsi="Arial" w:cs="Arial"/>
          <w:b/>
          <w:caps/>
          <w:sz w:val="22"/>
        </w:rPr>
      </w:pPr>
      <w:r>
        <w:rPr>
          <w:rFonts w:ascii="Arial" w:hAnsi="Arial" w:cs="Arial"/>
          <w:b/>
        </w:rPr>
        <w:t>Fig. 4</w:t>
      </w:r>
      <w:r w:rsidRPr="002C7F54">
        <w:rPr>
          <w:rFonts w:ascii="Arial" w:hAnsi="Arial" w:cs="Arial"/>
          <w:b/>
        </w:rPr>
        <w:t>.</w:t>
      </w:r>
      <w:r w:rsidRPr="002C7F54">
        <w:rPr>
          <w:rFonts w:ascii="Arial" w:hAnsi="Arial" w:cs="Arial"/>
        </w:rPr>
        <w:t xml:space="preserve"> </w:t>
      </w:r>
      <w:r w:rsidRPr="00EB48CC">
        <w:rPr>
          <w:rFonts w:ascii="Arial" w:hAnsi="Arial" w:cs="Arial"/>
        </w:rPr>
        <w:t xml:space="preserve">Moisture content in leaves and branches of </w:t>
      </w:r>
      <w:r w:rsidRPr="00490E7B">
        <w:rPr>
          <w:rFonts w:ascii="Arial" w:hAnsi="Arial" w:cs="Arial"/>
          <w:i/>
        </w:rPr>
        <w:t xml:space="preserve">B. </w:t>
      </w:r>
      <w:proofErr w:type="spellStart"/>
      <w:r w:rsidRPr="00490E7B">
        <w:rPr>
          <w:rFonts w:ascii="Arial" w:hAnsi="Arial" w:cs="Arial"/>
          <w:i/>
        </w:rPr>
        <w:t>balcooa</w:t>
      </w:r>
      <w:proofErr w:type="spellEnd"/>
      <w:r w:rsidRPr="00EB48CC">
        <w:rPr>
          <w:rFonts w:ascii="Arial" w:hAnsi="Arial" w:cs="Arial"/>
        </w:rPr>
        <w:t xml:space="preserve"> and </w:t>
      </w:r>
      <w:r w:rsidRPr="00490E7B">
        <w:rPr>
          <w:rFonts w:ascii="Arial" w:hAnsi="Arial" w:cs="Arial"/>
          <w:i/>
        </w:rPr>
        <w:t>B. vulgaris</w:t>
      </w:r>
      <w:r w:rsidRPr="00EB48CC">
        <w:rPr>
          <w:rFonts w:ascii="Arial" w:hAnsi="Arial" w:cs="Arial"/>
        </w:rPr>
        <w:t xml:space="preserve"> bamboo varieties. A- Leaves of </w:t>
      </w:r>
      <w:r w:rsidRPr="00490E7B">
        <w:rPr>
          <w:rFonts w:ascii="Arial" w:hAnsi="Arial" w:cs="Arial"/>
          <w:i/>
        </w:rPr>
        <w:t xml:space="preserve">B. </w:t>
      </w:r>
      <w:proofErr w:type="spellStart"/>
      <w:r w:rsidRPr="00490E7B">
        <w:rPr>
          <w:rFonts w:ascii="Arial" w:hAnsi="Arial" w:cs="Arial"/>
          <w:i/>
        </w:rPr>
        <w:t>balcooa</w:t>
      </w:r>
      <w:proofErr w:type="spellEnd"/>
      <w:r w:rsidRPr="00EB48CC">
        <w:rPr>
          <w:rFonts w:ascii="Arial" w:hAnsi="Arial" w:cs="Arial"/>
        </w:rPr>
        <w:t xml:space="preserve">, B- Branches of </w:t>
      </w:r>
      <w:r w:rsidRPr="00490E7B">
        <w:rPr>
          <w:rFonts w:ascii="Arial" w:hAnsi="Arial" w:cs="Arial"/>
          <w:i/>
        </w:rPr>
        <w:t xml:space="preserve">B. </w:t>
      </w:r>
      <w:proofErr w:type="spellStart"/>
      <w:r w:rsidRPr="00490E7B">
        <w:rPr>
          <w:rFonts w:ascii="Arial" w:hAnsi="Arial" w:cs="Arial"/>
          <w:i/>
        </w:rPr>
        <w:t>balcooa</w:t>
      </w:r>
      <w:proofErr w:type="spellEnd"/>
      <w:r w:rsidRPr="00EB48CC">
        <w:rPr>
          <w:rFonts w:ascii="Arial" w:hAnsi="Arial" w:cs="Arial"/>
        </w:rPr>
        <w:t xml:space="preserve">, C- Leaves of </w:t>
      </w:r>
      <w:r w:rsidRPr="00490E7B">
        <w:rPr>
          <w:rFonts w:ascii="Arial" w:hAnsi="Arial" w:cs="Arial"/>
          <w:i/>
        </w:rPr>
        <w:t>B. vulgaris</w:t>
      </w:r>
      <w:r w:rsidRPr="00EB48CC">
        <w:rPr>
          <w:rFonts w:ascii="Arial" w:hAnsi="Arial" w:cs="Arial"/>
        </w:rPr>
        <w:t xml:space="preserve"> and D- Branches of </w:t>
      </w:r>
      <w:r w:rsidRPr="00490E7B">
        <w:rPr>
          <w:rFonts w:ascii="Arial" w:hAnsi="Arial" w:cs="Arial"/>
          <w:i/>
        </w:rPr>
        <w:t>B. vulgaris</w:t>
      </w:r>
      <w:r>
        <w:rPr>
          <w:rFonts w:ascii="Arial" w:hAnsi="Arial" w:cs="Arial"/>
        </w:rPr>
        <w:t>.</w:t>
      </w:r>
      <w:r w:rsidRPr="00EB48CC">
        <w:rPr>
          <w:rFonts w:ascii="Arial" w:hAnsi="Arial" w:cs="Arial"/>
        </w:rPr>
        <w:t xml:space="preserve"> </w:t>
      </w:r>
    </w:p>
    <w:p w14:paraId="6464561F" w14:textId="77777777" w:rsidR="0081065F" w:rsidRPr="00C63AB2" w:rsidRDefault="0081065F" w:rsidP="0081065F">
      <w:pPr>
        <w:pStyle w:val="Head1"/>
        <w:spacing w:after="0"/>
        <w:jc w:val="both"/>
        <w:rPr>
          <w:rFonts w:ascii="Arial" w:hAnsi="Arial" w:cs="Arial"/>
        </w:rPr>
      </w:pPr>
      <w:r w:rsidRPr="00C63AB2">
        <w:rPr>
          <w:rFonts w:ascii="Arial" w:hAnsi="Arial" w:cs="Arial"/>
        </w:rPr>
        <w:t>4. discussion</w:t>
      </w:r>
    </w:p>
    <w:p w14:paraId="7848D6A6" w14:textId="77777777" w:rsidR="0081065F" w:rsidRPr="00C63AB2" w:rsidRDefault="0081065F" w:rsidP="0081065F">
      <w:pPr>
        <w:pStyle w:val="Head1"/>
        <w:spacing w:after="0"/>
        <w:jc w:val="both"/>
        <w:rPr>
          <w:rFonts w:ascii="Arial" w:hAnsi="Arial" w:cs="Arial"/>
        </w:rPr>
      </w:pPr>
    </w:p>
    <w:p w14:paraId="1D5F9405" w14:textId="77777777" w:rsidR="0081065F" w:rsidRPr="00C63AB2" w:rsidRDefault="0081065F" w:rsidP="0081065F">
      <w:pPr>
        <w:pStyle w:val="Body"/>
        <w:rPr>
          <w:rFonts w:ascii="Arial" w:hAnsi="Arial" w:cs="Arial"/>
        </w:rPr>
      </w:pPr>
      <w:r w:rsidRPr="00C63AB2">
        <w:rPr>
          <w:rFonts w:ascii="Arial" w:hAnsi="Arial" w:cs="Arial"/>
          <w:b/>
          <w:caps/>
          <w:sz w:val="22"/>
        </w:rPr>
        <w:t xml:space="preserve">4.1 </w:t>
      </w:r>
      <w:r w:rsidR="00EB48CC" w:rsidRPr="00C63AB2">
        <w:rPr>
          <w:rFonts w:ascii="Arial" w:hAnsi="Arial" w:cs="Arial"/>
          <w:b/>
          <w:sz w:val="22"/>
        </w:rPr>
        <w:t>Carbon Content and Sequestration Potential</w:t>
      </w:r>
    </w:p>
    <w:p w14:paraId="76BE4513" w14:textId="77777777" w:rsidR="00EB48CC" w:rsidRPr="00EB48CC" w:rsidRDefault="00EB48CC" w:rsidP="00EB48CC">
      <w:pPr>
        <w:pStyle w:val="Body"/>
        <w:rPr>
          <w:rFonts w:ascii="Arial" w:hAnsi="Arial" w:cs="Arial"/>
        </w:rPr>
      </w:pPr>
      <w:r w:rsidRPr="00EB48CC">
        <w:rPr>
          <w:rFonts w:ascii="Arial" w:hAnsi="Arial" w:cs="Arial"/>
        </w:rPr>
        <w:t>Plant-based carbon sequestration has gained significant attention as a strategy to mitigate rising atmospheric CO</w:t>
      </w:r>
      <w:r w:rsidRPr="00EB48CC">
        <w:rPr>
          <w:rFonts w:ascii="Cambria Math" w:hAnsi="Cambria Math" w:cs="Cambria Math"/>
        </w:rPr>
        <w:t>₂</w:t>
      </w:r>
      <w:r w:rsidRPr="00EB48CC">
        <w:rPr>
          <w:rFonts w:ascii="Arial" w:hAnsi="Arial" w:cs="Arial"/>
        </w:rPr>
        <w:t xml:space="preserve"> levels (Sheikh et al., 2014). In this study, we observed clear differences in carbon content between the two bamboo species, </w:t>
      </w:r>
      <w:proofErr w:type="spellStart"/>
      <w:r w:rsidRPr="006E58CC">
        <w:rPr>
          <w:rFonts w:ascii="Arial" w:hAnsi="Arial" w:cs="Arial"/>
          <w:i/>
        </w:rPr>
        <w:t>Bambusa</w:t>
      </w:r>
      <w:proofErr w:type="spellEnd"/>
      <w:r w:rsidRPr="006E58CC">
        <w:rPr>
          <w:rFonts w:ascii="Arial" w:hAnsi="Arial" w:cs="Arial"/>
          <w:i/>
        </w:rPr>
        <w:t xml:space="preserve"> </w:t>
      </w:r>
      <w:proofErr w:type="spellStart"/>
      <w:r w:rsidRPr="006E58CC">
        <w:rPr>
          <w:rFonts w:ascii="Arial" w:hAnsi="Arial" w:cs="Arial"/>
          <w:i/>
        </w:rPr>
        <w:t>balcooa</w:t>
      </w:r>
      <w:proofErr w:type="spellEnd"/>
      <w:r w:rsidRPr="00EB48CC">
        <w:rPr>
          <w:rFonts w:ascii="Arial" w:hAnsi="Arial" w:cs="Arial"/>
        </w:rPr>
        <w:t xml:space="preserve"> and </w:t>
      </w:r>
      <w:proofErr w:type="spellStart"/>
      <w:r w:rsidRPr="006E58CC">
        <w:rPr>
          <w:rFonts w:ascii="Arial" w:hAnsi="Arial" w:cs="Arial"/>
          <w:i/>
        </w:rPr>
        <w:t>Bambusa</w:t>
      </w:r>
      <w:proofErr w:type="spellEnd"/>
      <w:r w:rsidRPr="006E58CC">
        <w:rPr>
          <w:rFonts w:ascii="Arial" w:hAnsi="Arial" w:cs="Arial"/>
          <w:i/>
        </w:rPr>
        <w:t xml:space="preserve"> vulgaris</w:t>
      </w:r>
      <w:r w:rsidRPr="00EB48CC">
        <w:rPr>
          <w:rFonts w:ascii="Arial" w:hAnsi="Arial" w:cs="Arial"/>
        </w:rPr>
        <w:t xml:space="preserve">, as well as between their different plant parts. Overall, </w:t>
      </w:r>
      <w:r w:rsidRPr="00C63AB2">
        <w:rPr>
          <w:rFonts w:ascii="Arial" w:hAnsi="Arial" w:cs="Arial"/>
          <w:i/>
        </w:rPr>
        <w:t>B. vulgaris</w:t>
      </w:r>
      <w:r w:rsidRPr="00EB48CC">
        <w:rPr>
          <w:rFonts w:ascii="Arial" w:hAnsi="Arial" w:cs="Arial"/>
        </w:rPr>
        <w:t xml:space="preserve"> showed a higher total organic carbon content (leaf + branch) than </w:t>
      </w:r>
      <w:r w:rsidRPr="00C63AB2">
        <w:rPr>
          <w:rFonts w:ascii="Arial" w:hAnsi="Arial" w:cs="Arial"/>
          <w:i/>
        </w:rPr>
        <w:t xml:space="preserve">B. </w:t>
      </w:r>
      <w:proofErr w:type="spellStart"/>
      <w:r w:rsidRPr="00C63AB2">
        <w:rPr>
          <w:rFonts w:ascii="Arial" w:hAnsi="Arial" w:cs="Arial"/>
          <w:i/>
        </w:rPr>
        <w:t>balcooa</w:t>
      </w:r>
      <w:proofErr w:type="spellEnd"/>
      <w:r w:rsidRPr="00EB48CC">
        <w:rPr>
          <w:rFonts w:ascii="Arial" w:hAnsi="Arial" w:cs="Arial"/>
        </w:rPr>
        <w:t xml:space="preserve">, with the branches of </w:t>
      </w:r>
      <w:r w:rsidRPr="00C63AB2">
        <w:rPr>
          <w:rFonts w:ascii="Arial" w:hAnsi="Arial" w:cs="Arial"/>
          <w:i/>
        </w:rPr>
        <w:t xml:space="preserve">B. vulgaris </w:t>
      </w:r>
      <w:r w:rsidRPr="00EB48CC">
        <w:rPr>
          <w:rFonts w:ascii="Arial" w:hAnsi="Arial" w:cs="Arial"/>
        </w:rPr>
        <w:t>recording the highest individual carbon percentage.</w:t>
      </w:r>
    </w:p>
    <w:p w14:paraId="7C6CF21E" w14:textId="77777777" w:rsidR="00EB48CC" w:rsidRPr="00EB48CC" w:rsidRDefault="00EB48CC" w:rsidP="00EB48CC">
      <w:pPr>
        <w:pStyle w:val="Body"/>
        <w:rPr>
          <w:rFonts w:ascii="Arial" w:hAnsi="Arial" w:cs="Arial"/>
        </w:rPr>
      </w:pPr>
      <w:r w:rsidRPr="00EB48CC">
        <w:rPr>
          <w:rFonts w:ascii="Arial" w:hAnsi="Arial" w:cs="Arial"/>
        </w:rPr>
        <w:t xml:space="preserve">These findings align with previous research by Sohel et al. (2015), who reported that </w:t>
      </w:r>
      <w:r w:rsidRPr="00C63AB2">
        <w:rPr>
          <w:rFonts w:ascii="Arial" w:hAnsi="Arial" w:cs="Arial"/>
          <w:i/>
        </w:rPr>
        <w:t>B. vulgaris</w:t>
      </w:r>
      <w:r w:rsidRPr="00EB48CC">
        <w:rPr>
          <w:rFonts w:ascii="Arial" w:hAnsi="Arial" w:cs="Arial"/>
        </w:rPr>
        <w:t xml:space="preserve"> stands in the </w:t>
      </w:r>
      <w:proofErr w:type="spellStart"/>
      <w:r w:rsidRPr="00EB48CC">
        <w:rPr>
          <w:rFonts w:ascii="Arial" w:hAnsi="Arial" w:cs="Arial"/>
        </w:rPr>
        <w:t>Lawachara</w:t>
      </w:r>
      <w:proofErr w:type="spellEnd"/>
      <w:r w:rsidRPr="00EB48CC">
        <w:rPr>
          <w:rFonts w:ascii="Arial" w:hAnsi="Arial" w:cs="Arial"/>
        </w:rPr>
        <w:t xml:space="preserve"> Forest Reserve of Bangladesh stored approximately 50.44 t C ha</w:t>
      </w:r>
      <w:r w:rsidRPr="00EB48CC">
        <w:rPr>
          <w:rFonts w:ascii="Cambria Math" w:hAnsi="Cambria Math" w:cs="Cambria Math"/>
        </w:rPr>
        <w:t>⁻</w:t>
      </w:r>
      <w:r w:rsidRPr="00EB48CC">
        <w:rPr>
          <w:rFonts w:ascii="Arial" w:hAnsi="Arial" w:cs="Arial"/>
        </w:rPr>
        <w:t xml:space="preserve">¹ in above-ground biomass (culms, branches, and leaves), emphasizing its considerable potential for carbon storage and climate change mitigation. They also suggested that </w:t>
      </w:r>
      <w:r w:rsidRPr="00C63AB2">
        <w:rPr>
          <w:rFonts w:ascii="Arial" w:hAnsi="Arial" w:cs="Arial"/>
          <w:i/>
        </w:rPr>
        <w:t>B. vulgaris</w:t>
      </w:r>
      <w:r w:rsidRPr="00EB48CC">
        <w:rPr>
          <w:rFonts w:ascii="Arial" w:hAnsi="Arial" w:cs="Arial"/>
        </w:rPr>
        <w:t xml:space="preserve"> could be effectively utilized in Clean Development Mechanism (CDM) projects due to its fast growth and high carbon sequestration capacity.</w:t>
      </w:r>
    </w:p>
    <w:p w14:paraId="7A9171CA" w14:textId="77777777" w:rsidR="00EB48CC" w:rsidRPr="00EB48CC" w:rsidRDefault="00EB48CC" w:rsidP="00EB48CC">
      <w:pPr>
        <w:pStyle w:val="Body"/>
        <w:rPr>
          <w:rFonts w:ascii="Arial" w:hAnsi="Arial" w:cs="Arial"/>
        </w:rPr>
      </w:pPr>
      <w:r w:rsidRPr="00EB48CC">
        <w:rPr>
          <w:rFonts w:ascii="Arial" w:hAnsi="Arial" w:cs="Arial"/>
        </w:rPr>
        <w:t xml:space="preserve">In contrast, Pathak et al. (2015) found higher biomass in </w:t>
      </w:r>
      <w:r w:rsidRPr="00C63AB2">
        <w:rPr>
          <w:rFonts w:ascii="Arial" w:hAnsi="Arial" w:cs="Arial"/>
          <w:i/>
        </w:rPr>
        <w:t xml:space="preserve">B. </w:t>
      </w:r>
      <w:proofErr w:type="spellStart"/>
      <w:r w:rsidRPr="00C63AB2">
        <w:rPr>
          <w:rFonts w:ascii="Arial" w:hAnsi="Arial" w:cs="Arial"/>
          <w:i/>
        </w:rPr>
        <w:t>balcooa</w:t>
      </w:r>
      <w:proofErr w:type="spellEnd"/>
      <w:r w:rsidRPr="00EB48CC">
        <w:rPr>
          <w:rFonts w:ascii="Arial" w:hAnsi="Arial" w:cs="Arial"/>
        </w:rPr>
        <w:t xml:space="preserve"> (104.7 t ha</w:t>
      </w:r>
      <w:r w:rsidRPr="00EB48CC">
        <w:rPr>
          <w:rFonts w:ascii="Cambria Math" w:hAnsi="Cambria Math" w:cs="Cambria Math"/>
        </w:rPr>
        <w:t>⁻</w:t>
      </w:r>
      <w:r w:rsidRPr="00EB48CC">
        <w:rPr>
          <w:rFonts w:ascii="Arial" w:hAnsi="Arial" w:cs="Arial"/>
        </w:rPr>
        <w:t xml:space="preserve">¹) than in </w:t>
      </w:r>
      <w:r w:rsidRPr="00C63AB2">
        <w:rPr>
          <w:rFonts w:ascii="Arial" w:hAnsi="Arial" w:cs="Arial"/>
          <w:i/>
        </w:rPr>
        <w:t>B. vulgaris</w:t>
      </w:r>
      <w:r w:rsidRPr="00EB48CC">
        <w:rPr>
          <w:rFonts w:ascii="Arial" w:hAnsi="Arial" w:cs="Arial"/>
        </w:rPr>
        <w:t xml:space="preserve"> (53.42 t ha</w:t>
      </w:r>
      <w:r w:rsidRPr="00EB48CC">
        <w:rPr>
          <w:rFonts w:ascii="Cambria Math" w:hAnsi="Cambria Math" w:cs="Cambria Math"/>
        </w:rPr>
        <w:t>⁻</w:t>
      </w:r>
      <w:r w:rsidRPr="00EB48CC">
        <w:rPr>
          <w:rFonts w:ascii="Arial" w:hAnsi="Arial" w:cs="Arial"/>
        </w:rPr>
        <w:t xml:space="preserve">¹), indicating that biomass alone does not necessarily equate to higher carbon content, highlighting the importance of assessing carbon density in different plant </w:t>
      </w:r>
      <w:r w:rsidR="00C63AB2">
        <w:rPr>
          <w:rFonts w:ascii="Arial" w:hAnsi="Arial" w:cs="Arial"/>
        </w:rPr>
        <w:t>parts</w:t>
      </w:r>
      <w:r w:rsidRPr="00EB48CC">
        <w:rPr>
          <w:rFonts w:ascii="Arial" w:hAnsi="Arial" w:cs="Arial"/>
        </w:rPr>
        <w:t>. A study by Teng et al. (2015) on eight sympodial bamboo species in China reported organ-specific carbon densities in the order: culms &gt; belowground &gt; branches &gt; leaves, which is consistent with our findings showing lower carbon content in leaves compared to branches.</w:t>
      </w:r>
    </w:p>
    <w:p w14:paraId="38C74D31" w14:textId="77777777" w:rsidR="00EB48CC" w:rsidRPr="00EB48CC" w:rsidRDefault="00EB48CC" w:rsidP="00EB48CC">
      <w:pPr>
        <w:pStyle w:val="Body"/>
        <w:rPr>
          <w:rFonts w:ascii="Arial" w:hAnsi="Arial" w:cs="Arial"/>
        </w:rPr>
      </w:pPr>
      <w:r w:rsidRPr="00EB48CC">
        <w:rPr>
          <w:rFonts w:ascii="Arial" w:hAnsi="Arial" w:cs="Arial"/>
        </w:rPr>
        <w:t>Similarly, Zhang et al. (2014) reported 40.45 t C ha</w:t>
      </w:r>
      <w:r w:rsidRPr="00EB48CC">
        <w:rPr>
          <w:rFonts w:ascii="Cambria Math" w:hAnsi="Cambria Math" w:cs="Cambria Math"/>
        </w:rPr>
        <w:t>⁻</w:t>
      </w:r>
      <w:r w:rsidRPr="00EB48CC">
        <w:rPr>
          <w:rFonts w:ascii="Arial" w:hAnsi="Arial" w:cs="Arial"/>
        </w:rPr>
        <w:t xml:space="preserve">¹ in a Moso bamboo forest using modeling approaches, showing variability based on age, diameter at breast height (DBH), and </w:t>
      </w:r>
      <w:r w:rsidRPr="00EB48CC">
        <w:rPr>
          <w:rFonts w:ascii="Arial" w:hAnsi="Arial" w:cs="Arial"/>
        </w:rPr>
        <w:lastRenderedPageBreak/>
        <w:t>environmental conditions. Yuen et al. (2017) emphasized that site-specific factors such as soil type, rainfall, and species selection also significantly influence carbon accumulation rates in bamboo stands. In light of the Kyoto Protocol’s recognition of forests as critical carbon sinks, the role of fast-growing bamboos in climate change mitigation strategies is increasingly evident (Sohel et al., 2015).</w:t>
      </w:r>
    </w:p>
    <w:p w14:paraId="50E91F8D" w14:textId="77777777" w:rsidR="00EB48CC" w:rsidRPr="00EB48CC" w:rsidRDefault="00EB48CC" w:rsidP="00EB48CC">
      <w:pPr>
        <w:pStyle w:val="Body"/>
        <w:rPr>
          <w:rFonts w:ascii="Arial" w:hAnsi="Arial" w:cs="Arial"/>
        </w:rPr>
      </w:pPr>
      <w:r w:rsidRPr="00C63AB2">
        <w:rPr>
          <w:rFonts w:ascii="Arial" w:hAnsi="Arial" w:cs="Arial"/>
          <w:b/>
          <w:caps/>
          <w:sz w:val="22"/>
        </w:rPr>
        <w:t xml:space="preserve">4.2 </w:t>
      </w:r>
      <w:r w:rsidRPr="00C63AB2">
        <w:rPr>
          <w:rFonts w:ascii="Arial" w:hAnsi="Arial" w:cs="Arial"/>
          <w:b/>
          <w:sz w:val="22"/>
          <w:szCs w:val="22"/>
        </w:rPr>
        <w:t>Phytolith</w:t>
      </w:r>
      <w:r w:rsidRPr="00EB48CC">
        <w:rPr>
          <w:rFonts w:ascii="Arial" w:hAnsi="Arial" w:cs="Arial"/>
          <w:b/>
          <w:sz w:val="22"/>
          <w:szCs w:val="22"/>
        </w:rPr>
        <w:t xml:space="preserve"> and </w:t>
      </w:r>
      <w:proofErr w:type="spellStart"/>
      <w:r w:rsidRPr="00EB48CC">
        <w:rPr>
          <w:rFonts w:ascii="Arial" w:hAnsi="Arial" w:cs="Arial"/>
          <w:b/>
          <w:sz w:val="22"/>
          <w:szCs w:val="22"/>
        </w:rPr>
        <w:t>PhytOC</w:t>
      </w:r>
      <w:proofErr w:type="spellEnd"/>
      <w:r w:rsidRPr="00EB48CC">
        <w:rPr>
          <w:rFonts w:ascii="Arial" w:hAnsi="Arial" w:cs="Arial"/>
          <w:b/>
          <w:sz w:val="22"/>
          <w:szCs w:val="22"/>
        </w:rPr>
        <w:t xml:space="preserve"> Content</w:t>
      </w:r>
    </w:p>
    <w:p w14:paraId="1A6C3A65" w14:textId="77777777" w:rsidR="00EB48CC" w:rsidRPr="00EB48CC" w:rsidRDefault="00EB48CC" w:rsidP="00EB48CC">
      <w:pPr>
        <w:pStyle w:val="Body"/>
        <w:rPr>
          <w:rFonts w:ascii="Arial" w:hAnsi="Arial" w:cs="Arial"/>
        </w:rPr>
      </w:pPr>
      <w:r w:rsidRPr="00EB48CC">
        <w:rPr>
          <w:rFonts w:ascii="Arial" w:hAnsi="Arial" w:cs="Arial"/>
        </w:rPr>
        <w:t>Unlike woody trees, bamboo has a unique advantage due to its high silica accumulation, particularly in leaf tissues (Montti et al., 2009). This silica forms phytoliths, amorphous, rigid structures within and between cells that not only enhance mechanical support but also occlude carbon (</w:t>
      </w:r>
      <w:proofErr w:type="spellStart"/>
      <w:r w:rsidRPr="00EB48CC">
        <w:rPr>
          <w:rFonts w:ascii="Arial" w:hAnsi="Arial" w:cs="Arial"/>
        </w:rPr>
        <w:t>PhytOC</w:t>
      </w:r>
      <w:proofErr w:type="spellEnd"/>
      <w:r w:rsidRPr="00EB48CC">
        <w:rPr>
          <w:rFonts w:ascii="Arial" w:hAnsi="Arial" w:cs="Arial"/>
        </w:rPr>
        <w:t>) during their formation (</w:t>
      </w:r>
      <w:r w:rsidR="007709F6">
        <w:rPr>
          <w:rFonts w:ascii="Arial" w:hAnsi="Arial" w:cs="Arial"/>
          <w:color w:val="222222"/>
          <w:shd w:val="clear" w:color="auto" w:fill="FFFFFF"/>
        </w:rPr>
        <w:t xml:space="preserve">Abdul </w:t>
      </w:r>
      <w:r w:rsidRPr="00EB48CC">
        <w:rPr>
          <w:rFonts w:ascii="Arial" w:hAnsi="Arial" w:cs="Arial"/>
        </w:rPr>
        <w:t>et al., 2014).</w:t>
      </w:r>
    </w:p>
    <w:p w14:paraId="4508E3D2" w14:textId="77777777" w:rsidR="00EB48CC" w:rsidRPr="00EB48CC" w:rsidRDefault="00EB48CC" w:rsidP="00EB48CC">
      <w:pPr>
        <w:pStyle w:val="Body"/>
        <w:rPr>
          <w:rFonts w:ascii="Arial" w:hAnsi="Arial" w:cs="Arial"/>
        </w:rPr>
      </w:pPr>
      <w:r w:rsidRPr="00EB48CC">
        <w:rPr>
          <w:rFonts w:ascii="Arial" w:hAnsi="Arial" w:cs="Arial"/>
        </w:rPr>
        <w:t xml:space="preserve">In the current study, phytolith content was consistently higher in </w:t>
      </w:r>
      <w:r w:rsidRPr="00C63AB2">
        <w:rPr>
          <w:rFonts w:ascii="Arial" w:hAnsi="Arial" w:cs="Arial"/>
          <w:i/>
        </w:rPr>
        <w:t xml:space="preserve">B. </w:t>
      </w:r>
      <w:proofErr w:type="spellStart"/>
      <w:r w:rsidRPr="00C63AB2">
        <w:rPr>
          <w:rFonts w:ascii="Arial" w:hAnsi="Arial" w:cs="Arial"/>
          <w:i/>
        </w:rPr>
        <w:t>balcooa</w:t>
      </w:r>
      <w:proofErr w:type="spellEnd"/>
      <w:r w:rsidRPr="00EB48CC">
        <w:rPr>
          <w:rFonts w:ascii="Arial" w:hAnsi="Arial" w:cs="Arial"/>
        </w:rPr>
        <w:t xml:space="preserve"> than in </w:t>
      </w:r>
      <w:r w:rsidRPr="00C63AB2">
        <w:rPr>
          <w:rFonts w:ascii="Arial" w:hAnsi="Arial" w:cs="Arial"/>
          <w:i/>
        </w:rPr>
        <w:t>B. vulgaris</w:t>
      </w:r>
      <w:r w:rsidRPr="00EB48CC">
        <w:rPr>
          <w:rFonts w:ascii="Arial" w:hAnsi="Arial" w:cs="Arial"/>
        </w:rPr>
        <w:t xml:space="preserve">. The highest content was observed in the leaves of </w:t>
      </w:r>
      <w:r w:rsidRPr="00C63AB2">
        <w:rPr>
          <w:rFonts w:ascii="Arial" w:hAnsi="Arial" w:cs="Arial"/>
          <w:i/>
        </w:rPr>
        <w:t xml:space="preserve">B. </w:t>
      </w:r>
      <w:proofErr w:type="spellStart"/>
      <w:r w:rsidRPr="00C63AB2">
        <w:rPr>
          <w:rFonts w:ascii="Arial" w:hAnsi="Arial" w:cs="Arial"/>
          <w:i/>
        </w:rPr>
        <w:t>balcooa</w:t>
      </w:r>
      <w:proofErr w:type="spellEnd"/>
      <w:r w:rsidRPr="00EB48CC">
        <w:rPr>
          <w:rFonts w:ascii="Arial" w:hAnsi="Arial" w:cs="Arial"/>
        </w:rPr>
        <w:t xml:space="preserve"> (174.43 mg g</w:t>
      </w:r>
      <w:r w:rsidRPr="00EB48CC">
        <w:rPr>
          <w:rFonts w:ascii="Cambria Math" w:hAnsi="Cambria Math" w:cs="Cambria Math"/>
        </w:rPr>
        <w:t>⁻</w:t>
      </w:r>
      <w:r w:rsidRPr="00EB48CC">
        <w:rPr>
          <w:rFonts w:ascii="Arial" w:hAnsi="Arial" w:cs="Arial"/>
        </w:rPr>
        <w:t xml:space="preserve">¹), suggesting that leaves are the primary sites for silica deposition. This supports previous findings that silica concentrations are typically highest in leaf tissues due to transpiration-driven uptake (Montti et al., 2009; </w:t>
      </w:r>
      <w:r w:rsidR="007709F6">
        <w:rPr>
          <w:rFonts w:ascii="Arial" w:hAnsi="Arial" w:cs="Arial"/>
          <w:color w:val="222222"/>
          <w:shd w:val="clear" w:color="auto" w:fill="FFFFFF"/>
        </w:rPr>
        <w:t>Abdul</w:t>
      </w:r>
      <w:r w:rsidRPr="00EB48CC">
        <w:rPr>
          <w:rFonts w:ascii="Arial" w:hAnsi="Arial" w:cs="Arial"/>
        </w:rPr>
        <w:t xml:space="preserve"> et al., 2014).</w:t>
      </w:r>
    </w:p>
    <w:p w14:paraId="0118D2CC" w14:textId="77777777" w:rsidR="00EB48CC" w:rsidRPr="00EB48CC" w:rsidRDefault="00EB48CC" w:rsidP="00EB48CC">
      <w:pPr>
        <w:pStyle w:val="Body"/>
        <w:rPr>
          <w:rFonts w:ascii="Arial" w:hAnsi="Arial" w:cs="Arial"/>
        </w:rPr>
      </w:pPr>
      <w:r w:rsidRPr="00EB48CC">
        <w:rPr>
          <w:rFonts w:ascii="Arial" w:hAnsi="Arial" w:cs="Arial"/>
        </w:rPr>
        <w:t xml:space="preserve">The </w:t>
      </w:r>
      <w:proofErr w:type="spellStart"/>
      <w:r w:rsidRPr="00EB48CC">
        <w:rPr>
          <w:rFonts w:ascii="Arial" w:hAnsi="Arial" w:cs="Arial"/>
        </w:rPr>
        <w:t>PhytOC</w:t>
      </w:r>
      <w:proofErr w:type="spellEnd"/>
      <w:r w:rsidRPr="00EB48CC">
        <w:rPr>
          <w:rFonts w:ascii="Arial" w:hAnsi="Arial" w:cs="Arial"/>
        </w:rPr>
        <w:t xml:space="preserve"> content also followed a similar trend, with </w:t>
      </w:r>
      <w:r w:rsidRPr="00C63AB2">
        <w:rPr>
          <w:rFonts w:ascii="Arial" w:hAnsi="Arial" w:cs="Arial"/>
          <w:i/>
        </w:rPr>
        <w:t>B. vulgaris</w:t>
      </w:r>
      <w:r w:rsidRPr="00EB48CC">
        <w:rPr>
          <w:rFonts w:ascii="Arial" w:hAnsi="Arial" w:cs="Arial"/>
        </w:rPr>
        <w:t xml:space="preserve"> showing higher overall values than </w:t>
      </w:r>
      <w:r w:rsidRPr="00C63AB2">
        <w:rPr>
          <w:rFonts w:ascii="Arial" w:hAnsi="Arial" w:cs="Arial"/>
          <w:i/>
        </w:rPr>
        <w:t xml:space="preserve">B. </w:t>
      </w:r>
      <w:proofErr w:type="spellStart"/>
      <w:r w:rsidRPr="00C63AB2">
        <w:rPr>
          <w:rFonts w:ascii="Arial" w:hAnsi="Arial" w:cs="Arial"/>
          <w:i/>
        </w:rPr>
        <w:t>balcooa</w:t>
      </w:r>
      <w:proofErr w:type="spellEnd"/>
      <w:r w:rsidRPr="00EB48CC">
        <w:rPr>
          <w:rFonts w:ascii="Arial" w:hAnsi="Arial" w:cs="Arial"/>
        </w:rPr>
        <w:t xml:space="preserve">. Specifically, </w:t>
      </w:r>
      <w:proofErr w:type="spellStart"/>
      <w:r w:rsidRPr="00EB48CC">
        <w:rPr>
          <w:rFonts w:ascii="Arial" w:hAnsi="Arial" w:cs="Arial"/>
        </w:rPr>
        <w:t>PhytOC</w:t>
      </w:r>
      <w:proofErr w:type="spellEnd"/>
      <w:r w:rsidRPr="00EB48CC">
        <w:rPr>
          <w:rFonts w:ascii="Arial" w:hAnsi="Arial" w:cs="Arial"/>
        </w:rPr>
        <w:t xml:space="preserve"> in the leaves of </w:t>
      </w:r>
      <w:r w:rsidRPr="00C63AB2">
        <w:rPr>
          <w:rFonts w:ascii="Arial" w:hAnsi="Arial" w:cs="Arial"/>
          <w:i/>
        </w:rPr>
        <w:t>B. vulgaris</w:t>
      </w:r>
      <w:r w:rsidRPr="00EB48CC">
        <w:rPr>
          <w:rFonts w:ascii="Arial" w:hAnsi="Arial" w:cs="Arial"/>
        </w:rPr>
        <w:t xml:space="preserve"> reached 0.0398%, nearly double that of </w:t>
      </w:r>
      <w:r w:rsidRPr="00C63AB2">
        <w:rPr>
          <w:rFonts w:ascii="Arial" w:hAnsi="Arial" w:cs="Arial"/>
          <w:i/>
        </w:rPr>
        <w:t xml:space="preserve">B. </w:t>
      </w:r>
      <w:proofErr w:type="spellStart"/>
      <w:r w:rsidRPr="00C63AB2">
        <w:rPr>
          <w:rFonts w:ascii="Arial" w:hAnsi="Arial" w:cs="Arial"/>
          <w:i/>
        </w:rPr>
        <w:t>balcooa</w:t>
      </w:r>
      <w:proofErr w:type="spellEnd"/>
      <w:r w:rsidRPr="00EB48CC">
        <w:rPr>
          <w:rFonts w:ascii="Arial" w:hAnsi="Arial" w:cs="Arial"/>
        </w:rPr>
        <w:t xml:space="preserve">. This indicates that despite lower phytolith concentration, </w:t>
      </w:r>
      <w:r w:rsidRPr="00C63AB2">
        <w:rPr>
          <w:rFonts w:ascii="Arial" w:hAnsi="Arial" w:cs="Arial"/>
          <w:i/>
        </w:rPr>
        <w:t>B. vulgaris</w:t>
      </w:r>
      <w:r w:rsidRPr="00EB48CC">
        <w:rPr>
          <w:rFonts w:ascii="Arial" w:hAnsi="Arial" w:cs="Arial"/>
        </w:rPr>
        <w:t xml:space="preserve"> may occlude more carbon per unit of phytolith, possibly due to species-specific differences in phytolith formation and carbon entrapment efficiency.</w:t>
      </w:r>
    </w:p>
    <w:p w14:paraId="305B97FA" w14:textId="77777777" w:rsidR="00EB48CC" w:rsidRPr="00EB48CC" w:rsidRDefault="00EB48CC" w:rsidP="00EB48CC">
      <w:pPr>
        <w:pStyle w:val="Body"/>
        <w:rPr>
          <w:rFonts w:ascii="Arial" w:hAnsi="Arial" w:cs="Arial"/>
        </w:rPr>
      </w:pPr>
      <w:r w:rsidRPr="00EB48CC">
        <w:rPr>
          <w:rFonts w:ascii="Arial" w:hAnsi="Arial" w:cs="Arial"/>
        </w:rPr>
        <w:t xml:space="preserve">Several global studies have explored </w:t>
      </w:r>
      <w:proofErr w:type="spellStart"/>
      <w:r w:rsidRPr="00EB48CC">
        <w:rPr>
          <w:rFonts w:ascii="Arial" w:hAnsi="Arial" w:cs="Arial"/>
        </w:rPr>
        <w:t>PhytOC</w:t>
      </w:r>
      <w:proofErr w:type="spellEnd"/>
      <w:r w:rsidRPr="00EB48CC">
        <w:rPr>
          <w:rFonts w:ascii="Arial" w:hAnsi="Arial" w:cs="Arial"/>
        </w:rPr>
        <w:t xml:space="preserve"> sequestration in bamboo. Parr et al. (2010) and Li et al. (2014) estimated </w:t>
      </w:r>
      <w:proofErr w:type="spellStart"/>
      <w:r w:rsidRPr="00EB48CC">
        <w:rPr>
          <w:rFonts w:ascii="Arial" w:hAnsi="Arial" w:cs="Arial"/>
        </w:rPr>
        <w:t>PhytOC</w:t>
      </w:r>
      <w:proofErr w:type="spellEnd"/>
      <w:r w:rsidRPr="00EB48CC">
        <w:rPr>
          <w:rFonts w:ascii="Arial" w:hAnsi="Arial" w:cs="Arial"/>
        </w:rPr>
        <w:t xml:space="preserve"> sequestration at the national and global scales, though their estimates were primarily based on leaf litter, thereby underrepresenting the substantial </w:t>
      </w:r>
      <w:proofErr w:type="spellStart"/>
      <w:r w:rsidRPr="00EB48CC">
        <w:rPr>
          <w:rFonts w:ascii="Arial" w:hAnsi="Arial" w:cs="Arial"/>
        </w:rPr>
        <w:t>PhytOC</w:t>
      </w:r>
      <w:proofErr w:type="spellEnd"/>
      <w:r w:rsidRPr="00EB48CC">
        <w:rPr>
          <w:rFonts w:ascii="Arial" w:hAnsi="Arial" w:cs="Arial"/>
        </w:rPr>
        <w:t xml:space="preserve"> present in branches and culms, which make up a larger proportion of bamboo biomass. Yang et al. (2015) found a significant correlation between silicon content and phytolith formation (R² = 0.47, p &lt; 0.01) but observed no consistent relationships between silicon and </w:t>
      </w:r>
      <w:proofErr w:type="spellStart"/>
      <w:r w:rsidRPr="00EB48CC">
        <w:rPr>
          <w:rFonts w:ascii="Arial" w:hAnsi="Arial" w:cs="Arial"/>
        </w:rPr>
        <w:t>PhytOC</w:t>
      </w:r>
      <w:proofErr w:type="spellEnd"/>
      <w:r w:rsidRPr="00EB48CC">
        <w:rPr>
          <w:rFonts w:ascii="Arial" w:hAnsi="Arial" w:cs="Arial"/>
        </w:rPr>
        <w:t xml:space="preserve"> content, indicating complex and variable factors influencing carbon occlusion.</w:t>
      </w:r>
    </w:p>
    <w:p w14:paraId="44E230AE" w14:textId="77777777" w:rsidR="00EB48CC" w:rsidRPr="00EB48CC" w:rsidRDefault="00EB48CC" w:rsidP="00EB48CC">
      <w:pPr>
        <w:pStyle w:val="Body"/>
        <w:rPr>
          <w:rFonts w:ascii="Arial" w:hAnsi="Arial" w:cs="Arial"/>
        </w:rPr>
      </w:pPr>
      <w:r w:rsidRPr="00EB48CC">
        <w:rPr>
          <w:rFonts w:ascii="Arial" w:hAnsi="Arial" w:cs="Arial"/>
        </w:rPr>
        <w:t xml:space="preserve">Qi et al. (2017) further demonstrated that </w:t>
      </w:r>
      <w:proofErr w:type="spellStart"/>
      <w:r w:rsidRPr="00EB48CC">
        <w:rPr>
          <w:rFonts w:ascii="Arial" w:hAnsi="Arial" w:cs="Arial"/>
        </w:rPr>
        <w:t>PhytOC</w:t>
      </w:r>
      <w:proofErr w:type="spellEnd"/>
      <w:r w:rsidRPr="00EB48CC">
        <w:rPr>
          <w:rFonts w:ascii="Arial" w:hAnsi="Arial" w:cs="Arial"/>
        </w:rPr>
        <w:t xml:space="preserve"> concentration varies significantly among plant organs and species, ranging from 0.08</w:t>
      </w:r>
      <w:r w:rsidR="00C63AB2">
        <w:rPr>
          <w:rFonts w:ascii="Arial" w:hAnsi="Arial" w:cs="Arial"/>
        </w:rPr>
        <w:t xml:space="preserve"> to</w:t>
      </w:r>
      <w:r w:rsidRPr="00EB48CC">
        <w:rPr>
          <w:rFonts w:ascii="Arial" w:hAnsi="Arial" w:cs="Arial"/>
        </w:rPr>
        <w:t>1.52 g kg</w:t>
      </w:r>
      <w:r w:rsidRPr="00EB48CC">
        <w:rPr>
          <w:rFonts w:ascii="Cambria Math" w:hAnsi="Cambria Math" w:cs="Cambria Math"/>
        </w:rPr>
        <w:t>⁻</w:t>
      </w:r>
      <w:r w:rsidRPr="00EB48CC">
        <w:rPr>
          <w:rFonts w:ascii="Arial" w:hAnsi="Arial" w:cs="Arial"/>
        </w:rPr>
        <w:t xml:space="preserve">¹, and found a positive correlation between phytolith and </w:t>
      </w:r>
      <w:proofErr w:type="spellStart"/>
      <w:r w:rsidRPr="00EB48CC">
        <w:rPr>
          <w:rFonts w:ascii="Arial" w:hAnsi="Arial" w:cs="Arial"/>
        </w:rPr>
        <w:t>PhytOC</w:t>
      </w:r>
      <w:proofErr w:type="spellEnd"/>
      <w:r w:rsidRPr="00EB48CC">
        <w:rPr>
          <w:rFonts w:ascii="Arial" w:hAnsi="Arial" w:cs="Arial"/>
        </w:rPr>
        <w:t xml:space="preserve"> content across multiple bamboo species.</w:t>
      </w:r>
    </w:p>
    <w:p w14:paraId="347266E7" w14:textId="77777777" w:rsidR="00EB48CC" w:rsidRPr="00EB48CC" w:rsidRDefault="00EB48CC" w:rsidP="00EB48CC">
      <w:pPr>
        <w:pStyle w:val="Body"/>
        <w:rPr>
          <w:rFonts w:ascii="Arial" w:hAnsi="Arial" w:cs="Arial"/>
        </w:rPr>
      </w:pPr>
      <w:r w:rsidRPr="00EB48CC">
        <w:rPr>
          <w:rFonts w:ascii="Arial" w:hAnsi="Arial" w:cs="Arial"/>
        </w:rPr>
        <w:t xml:space="preserve">Given the long-term stability of phytoliths in soils, </w:t>
      </w:r>
      <w:proofErr w:type="spellStart"/>
      <w:r w:rsidRPr="00EB48CC">
        <w:rPr>
          <w:rFonts w:ascii="Arial" w:hAnsi="Arial" w:cs="Arial"/>
        </w:rPr>
        <w:t>PhytOC</w:t>
      </w:r>
      <w:proofErr w:type="spellEnd"/>
      <w:r w:rsidRPr="00EB48CC">
        <w:rPr>
          <w:rFonts w:ascii="Arial" w:hAnsi="Arial" w:cs="Arial"/>
        </w:rPr>
        <w:t xml:space="preserve"> represents a durable and resistant carbon pool, potentially remaining stable over millennia. Therefore, bamboo, with its high silica and phytolith production, offers a dual benefit: short-term carbon capture through biomass and long-term sequestration through </w:t>
      </w:r>
      <w:proofErr w:type="spellStart"/>
      <w:r w:rsidRPr="00EB48CC">
        <w:rPr>
          <w:rFonts w:ascii="Arial" w:hAnsi="Arial" w:cs="Arial"/>
        </w:rPr>
        <w:t>PhytOC</w:t>
      </w:r>
      <w:proofErr w:type="spellEnd"/>
      <w:r w:rsidRPr="00EB48CC">
        <w:rPr>
          <w:rFonts w:ascii="Arial" w:hAnsi="Arial" w:cs="Arial"/>
        </w:rPr>
        <w:t>, making it a highly effective nature-based solution for climate change mitigation.</w:t>
      </w:r>
    </w:p>
    <w:p w14:paraId="23E28C6D" w14:textId="77777777" w:rsidR="00EB48CC" w:rsidRPr="00EB48CC" w:rsidRDefault="00EB48CC" w:rsidP="00EB48CC">
      <w:pPr>
        <w:pStyle w:val="Body"/>
        <w:rPr>
          <w:rFonts w:ascii="Arial" w:hAnsi="Arial" w:cs="Arial"/>
        </w:rPr>
      </w:pPr>
      <w:r w:rsidRPr="00C63AB2">
        <w:rPr>
          <w:rFonts w:ascii="Arial" w:hAnsi="Arial" w:cs="Arial"/>
          <w:b/>
          <w:caps/>
          <w:sz w:val="22"/>
        </w:rPr>
        <w:t xml:space="preserve">4.3 </w:t>
      </w:r>
      <w:r w:rsidRPr="00C63AB2">
        <w:rPr>
          <w:rFonts w:ascii="Arial" w:hAnsi="Arial" w:cs="Arial"/>
          <w:b/>
          <w:sz w:val="22"/>
          <w:szCs w:val="22"/>
        </w:rPr>
        <w:t>Phytolith</w:t>
      </w:r>
      <w:r w:rsidRPr="00EB48CC">
        <w:rPr>
          <w:rFonts w:ascii="Arial" w:hAnsi="Arial" w:cs="Arial"/>
          <w:b/>
          <w:sz w:val="22"/>
          <w:szCs w:val="22"/>
        </w:rPr>
        <w:t xml:space="preserve"> Morphology and Taxonomic Relevance</w:t>
      </w:r>
    </w:p>
    <w:p w14:paraId="453209A3" w14:textId="77777777" w:rsidR="00EB48CC" w:rsidRPr="00EB48CC" w:rsidRDefault="00EB48CC" w:rsidP="00EB48CC">
      <w:pPr>
        <w:pStyle w:val="Body"/>
        <w:rPr>
          <w:rFonts w:ascii="Arial" w:hAnsi="Arial" w:cs="Arial"/>
        </w:rPr>
      </w:pPr>
      <w:r w:rsidRPr="00EB48CC">
        <w:rPr>
          <w:rFonts w:ascii="Arial" w:hAnsi="Arial" w:cs="Arial"/>
        </w:rPr>
        <w:t xml:space="preserve">Phytolith morphology varied among species and plant parts in this study, consistent with previous research. Using light microscopy and scanning electron microscopy (SEM), five morphotypes were identified: Dumbbell or bilobate (leaves of B. </w:t>
      </w:r>
      <w:proofErr w:type="spellStart"/>
      <w:r w:rsidRPr="00EB48CC">
        <w:rPr>
          <w:rFonts w:ascii="Arial" w:hAnsi="Arial" w:cs="Arial"/>
        </w:rPr>
        <w:t>balcooa</w:t>
      </w:r>
      <w:proofErr w:type="spellEnd"/>
      <w:r w:rsidRPr="00EB48CC">
        <w:rPr>
          <w:rFonts w:ascii="Arial" w:hAnsi="Arial" w:cs="Arial"/>
        </w:rPr>
        <w:t xml:space="preserve">), Globular granulate or spherical rugose (branches of </w:t>
      </w:r>
      <w:r w:rsidRPr="00C63AB2">
        <w:rPr>
          <w:rFonts w:ascii="Arial" w:hAnsi="Arial" w:cs="Arial"/>
          <w:i/>
        </w:rPr>
        <w:t xml:space="preserve">B. </w:t>
      </w:r>
      <w:proofErr w:type="spellStart"/>
      <w:r w:rsidRPr="00C63AB2">
        <w:rPr>
          <w:rFonts w:ascii="Arial" w:hAnsi="Arial" w:cs="Arial"/>
          <w:i/>
        </w:rPr>
        <w:t>balcooa</w:t>
      </w:r>
      <w:proofErr w:type="spellEnd"/>
      <w:r w:rsidRPr="00EB48CC">
        <w:rPr>
          <w:rFonts w:ascii="Arial" w:hAnsi="Arial" w:cs="Arial"/>
        </w:rPr>
        <w:t xml:space="preserve">), Saddle-shaped (leaves of </w:t>
      </w:r>
      <w:r w:rsidRPr="00C63AB2">
        <w:rPr>
          <w:rFonts w:ascii="Arial" w:hAnsi="Arial" w:cs="Arial"/>
          <w:i/>
        </w:rPr>
        <w:t>B. vulgaris</w:t>
      </w:r>
      <w:r w:rsidRPr="00EB48CC">
        <w:rPr>
          <w:rFonts w:ascii="Arial" w:hAnsi="Arial" w:cs="Arial"/>
        </w:rPr>
        <w:t xml:space="preserve">), Elongated, saddle-shaped, and square short cell (branches of </w:t>
      </w:r>
      <w:r w:rsidRPr="00CC7B6A">
        <w:rPr>
          <w:rFonts w:ascii="Arial" w:hAnsi="Arial" w:cs="Arial"/>
          <w:i/>
        </w:rPr>
        <w:t>B. vulgaris</w:t>
      </w:r>
      <w:r w:rsidRPr="00EB48CC">
        <w:rPr>
          <w:rFonts w:ascii="Arial" w:hAnsi="Arial" w:cs="Arial"/>
        </w:rPr>
        <w:t xml:space="preserve">). These morphotypes are characteristic of grasses and align with observations by Madella et al. (2005), Montti et al. (2009), and Piperno and Pearsall (1998). Morphological diversity of phytoliths is </w:t>
      </w:r>
      <w:r w:rsidRPr="00EB48CC">
        <w:rPr>
          <w:rFonts w:ascii="Arial" w:hAnsi="Arial" w:cs="Arial"/>
        </w:rPr>
        <w:lastRenderedPageBreak/>
        <w:t>not only useful for identifying plant taxa but also for reconstructing paleoenvironments and ancient vegetation.</w:t>
      </w:r>
    </w:p>
    <w:p w14:paraId="2BA89C77" w14:textId="77777777" w:rsidR="00EB48CC" w:rsidRPr="00EB48CC" w:rsidRDefault="00EB48CC" w:rsidP="00EB48CC">
      <w:pPr>
        <w:pStyle w:val="Body"/>
        <w:rPr>
          <w:rFonts w:ascii="Arial" w:hAnsi="Arial" w:cs="Arial"/>
        </w:rPr>
      </w:pPr>
      <w:r w:rsidRPr="00EB48CC">
        <w:rPr>
          <w:rFonts w:ascii="Arial" w:hAnsi="Arial" w:cs="Arial"/>
        </w:rPr>
        <w:t>Phytolith deposition is governed by silica uptake through the transpiration stream, and species-specific differences in transpiration rates and root absorption efficiency likely explain the observed variation. Moreover, genetic origin and ecological adaptations may influence silica accumulation patterns across bamboo genera (Li et al., 2014).</w:t>
      </w:r>
    </w:p>
    <w:p w14:paraId="7E874A6F" w14:textId="77777777" w:rsidR="00EB48CC" w:rsidRPr="00EB48CC" w:rsidRDefault="007211F9" w:rsidP="00EB48CC">
      <w:pPr>
        <w:pStyle w:val="Body"/>
        <w:rPr>
          <w:rFonts w:ascii="Arial" w:hAnsi="Arial" w:cs="Arial"/>
        </w:rPr>
      </w:pPr>
      <w:r w:rsidRPr="00CC7B6A">
        <w:rPr>
          <w:rFonts w:ascii="Arial" w:hAnsi="Arial" w:cs="Arial"/>
          <w:b/>
          <w:caps/>
          <w:sz w:val="22"/>
        </w:rPr>
        <w:t xml:space="preserve">4.4 </w:t>
      </w:r>
      <w:r w:rsidR="00EB48CC" w:rsidRPr="00CC7B6A">
        <w:rPr>
          <w:rFonts w:ascii="Arial" w:hAnsi="Arial" w:cs="Arial"/>
          <w:b/>
          <w:sz w:val="22"/>
          <w:szCs w:val="22"/>
        </w:rPr>
        <w:t>Implications</w:t>
      </w:r>
      <w:r w:rsidR="00EB48CC" w:rsidRPr="007211F9">
        <w:rPr>
          <w:rFonts w:ascii="Arial" w:hAnsi="Arial" w:cs="Arial"/>
          <w:b/>
          <w:sz w:val="22"/>
          <w:szCs w:val="22"/>
        </w:rPr>
        <w:t xml:space="preserve"> for Climate Change Mitigation</w:t>
      </w:r>
    </w:p>
    <w:p w14:paraId="273F6FEC" w14:textId="77777777" w:rsidR="0081065F" w:rsidRPr="0003450A" w:rsidRDefault="00151BAE" w:rsidP="00EB48CC">
      <w:pPr>
        <w:pStyle w:val="Body"/>
        <w:rPr>
          <w:rFonts w:ascii="Arial" w:hAnsi="Arial" w:cs="Arial"/>
        </w:rPr>
      </w:pPr>
      <w:r>
        <w:rPr>
          <w:rFonts w:ascii="Arial" w:hAnsi="Arial" w:cs="Arial"/>
        </w:rPr>
        <w:t>Overall</w:t>
      </w:r>
      <w:r w:rsidR="00EB48CC" w:rsidRPr="00EB48CC">
        <w:rPr>
          <w:rFonts w:ascii="Arial" w:hAnsi="Arial" w:cs="Arial"/>
        </w:rPr>
        <w:t xml:space="preserve">, this study highlights the multifaceted role of bamboo in carbon sequestration. Through high biomass production, efficient carbon capture, silica accumulation, and stable </w:t>
      </w:r>
      <w:proofErr w:type="spellStart"/>
      <w:r w:rsidR="00EB48CC" w:rsidRPr="00EB48CC">
        <w:rPr>
          <w:rFonts w:ascii="Arial" w:hAnsi="Arial" w:cs="Arial"/>
        </w:rPr>
        <w:t>PhytOC</w:t>
      </w:r>
      <w:proofErr w:type="spellEnd"/>
      <w:r w:rsidR="00EB48CC" w:rsidRPr="00EB48CC">
        <w:rPr>
          <w:rFonts w:ascii="Arial" w:hAnsi="Arial" w:cs="Arial"/>
        </w:rPr>
        <w:t xml:space="preserve"> storage, bamboo offers an integrated approach to combatting climate change. As noted by Yuen et al. (2017), such ecosystem services also support biodiversity, soil health, and rural livelihoods, making bamboo plantations valuable for both environmental conservation and sustainable development</w:t>
      </w:r>
      <w:r w:rsidR="00EB48CC">
        <w:rPr>
          <w:rFonts w:ascii="Arial" w:hAnsi="Arial" w:cs="Arial"/>
        </w:rPr>
        <w:t>.</w:t>
      </w:r>
      <w:r w:rsidR="0081065F" w:rsidRPr="0003450A">
        <w:rPr>
          <w:rFonts w:ascii="Arial" w:hAnsi="Arial" w:cs="Arial"/>
        </w:rPr>
        <w:t xml:space="preserve"> </w:t>
      </w:r>
    </w:p>
    <w:p w14:paraId="47B58447" w14:textId="77777777" w:rsidR="00B01FCD" w:rsidRDefault="0081065F"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19A085F1" w14:textId="77777777" w:rsidR="00790ADA" w:rsidRPr="00FB3A86" w:rsidRDefault="00790ADA" w:rsidP="00441B6F">
      <w:pPr>
        <w:pStyle w:val="ConcHead"/>
        <w:spacing w:after="0"/>
        <w:jc w:val="both"/>
        <w:rPr>
          <w:rFonts w:ascii="Arial" w:hAnsi="Arial" w:cs="Arial"/>
        </w:rPr>
      </w:pPr>
    </w:p>
    <w:p w14:paraId="3E3F227A" w14:textId="77777777" w:rsidR="007211F9" w:rsidRPr="007211F9" w:rsidRDefault="007211F9" w:rsidP="007211F9">
      <w:pPr>
        <w:pStyle w:val="Body"/>
        <w:rPr>
          <w:rFonts w:ascii="Arial" w:hAnsi="Arial" w:cs="Arial"/>
        </w:rPr>
      </w:pPr>
      <w:r w:rsidRPr="007211F9">
        <w:rPr>
          <w:rFonts w:ascii="Arial" w:hAnsi="Arial" w:cs="Arial"/>
        </w:rPr>
        <w:t>Bamboos are highly adaptable plants capable of thriving under diverse and adverse site conditions, making them integral components of many tropical forest ecosystems. They play a vital role in sequestering atmospheric carbon and preventing carbon loss due to forest degradation. This study demonstrates that bamboo species contribute significantly to carbon sequestration and climate change mitigation through the long-term storage of organic carbon.</w:t>
      </w:r>
    </w:p>
    <w:p w14:paraId="171A7771" w14:textId="77777777" w:rsidR="007211F9" w:rsidRPr="007211F9" w:rsidRDefault="007211F9" w:rsidP="007211F9">
      <w:pPr>
        <w:pStyle w:val="Body"/>
        <w:rPr>
          <w:rFonts w:ascii="Arial" w:hAnsi="Arial" w:cs="Arial"/>
        </w:rPr>
      </w:pPr>
      <w:r w:rsidRPr="007211F9">
        <w:rPr>
          <w:rFonts w:ascii="Arial" w:hAnsi="Arial" w:cs="Arial"/>
        </w:rPr>
        <w:t xml:space="preserve">The research focused on measuring organic carbon and phytolith content in the leaves and branches of two bamboo species, </w:t>
      </w:r>
      <w:r w:rsidRPr="00CC7B6A">
        <w:rPr>
          <w:rFonts w:ascii="Arial" w:hAnsi="Arial" w:cs="Arial"/>
          <w:i/>
        </w:rPr>
        <w:t>Bambusa vulgaris</w:t>
      </w:r>
      <w:r w:rsidRPr="007211F9">
        <w:rPr>
          <w:rFonts w:ascii="Arial" w:hAnsi="Arial" w:cs="Arial"/>
        </w:rPr>
        <w:t xml:space="preserve"> and </w:t>
      </w:r>
      <w:proofErr w:type="spellStart"/>
      <w:r w:rsidRPr="00CC7B6A">
        <w:rPr>
          <w:rFonts w:ascii="Arial" w:hAnsi="Arial" w:cs="Arial"/>
          <w:i/>
        </w:rPr>
        <w:t>Bambusa</w:t>
      </w:r>
      <w:proofErr w:type="spellEnd"/>
      <w:r w:rsidRPr="00CC7B6A">
        <w:rPr>
          <w:rFonts w:ascii="Arial" w:hAnsi="Arial" w:cs="Arial"/>
          <w:i/>
        </w:rPr>
        <w:t xml:space="preserve"> </w:t>
      </w:r>
      <w:proofErr w:type="spellStart"/>
      <w:r w:rsidRPr="00CC7B6A">
        <w:rPr>
          <w:rFonts w:ascii="Arial" w:hAnsi="Arial" w:cs="Arial"/>
          <w:i/>
        </w:rPr>
        <w:t>balcooa</w:t>
      </w:r>
      <w:proofErr w:type="spellEnd"/>
      <w:r w:rsidRPr="007211F9">
        <w:rPr>
          <w:rFonts w:ascii="Arial" w:hAnsi="Arial" w:cs="Arial"/>
        </w:rPr>
        <w:t xml:space="preserve">. Results revealed that </w:t>
      </w:r>
      <w:r w:rsidRPr="00CC7B6A">
        <w:rPr>
          <w:rFonts w:ascii="Arial" w:hAnsi="Arial" w:cs="Arial"/>
          <w:i/>
        </w:rPr>
        <w:t>B. vulgaris</w:t>
      </w:r>
      <w:r w:rsidRPr="007211F9">
        <w:rPr>
          <w:rFonts w:ascii="Arial" w:hAnsi="Arial" w:cs="Arial"/>
        </w:rPr>
        <w:t xml:space="preserve"> had higher organic carbon content, while </w:t>
      </w:r>
      <w:r w:rsidRPr="00CC7B6A">
        <w:rPr>
          <w:rFonts w:ascii="Arial" w:hAnsi="Arial" w:cs="Arial"/>
          <w:i/>
        </w:rPr>
        <w:t xml:space="preserve">B. </w:t>
      </w:r>
      <w:proofErr w:type="spellStart"/>
      <w:r w:rsidRPr="00CC7B6A">
        <w:rPr>
          <w:rFonts w:ascii="Arial" w:hAnsi="Arial" w:cs="Arial"/>
          <w:i/>
        </w:rPr>
        <w:t>balcooa</w:t>
      </w:r>
      <w:proofErr w:type="spellEnd"/>
      <w:r w:rsidRPr="007211F9">
        <w:rPr>
          <w:rFonts w:ascii="Arial" w:hAnsi="Arial" w:cs="Arial"/>
        </w:rPr>
        <w:t xml:space="preserve"> exhibited greater phytolith accumulation. No significant correlation was found between organic carbon and phytolith content. </w:t>
      </w:r>
      <w:r w:rsidR="00CC7B6A">
        <w:rPr>
          <w:rFonts w:ascii="Arial" w:hAnsi="Arial" w:cs="Arial"/>
        </w:rPr>
        <w:t>Further</w:t>
      </w:r>
      <w:r w:rsidRPr="007211F9">
        <w:rPr>
          <w:rFonts w:ascii="Arial" w:hAnsi="Arial" w:cs="Arial"/>
        </w:rPr>
        <w:t>, distinct phytolith morphotypes were observed between leaves and branches, as well as between the two species, reflecting variation within and among species of the Bambusoideae subfamily.</w:t>
      </w:r>
    </w:p>
    <w:p w14:paraId="6D64EAB6" w14:textId="77777777" w:rsidR="007211F9" w:rsidRPr="007211F9" w:rsidRDefault="007211F9" w:rsidP="007211F9">
      <w:pPr>
        <w:pStyle w:val="Body"/>
        <w:rPr>
          <w:rFonts w:ascii="Arial" w:hAnsi="Arial" w:cs="Arial"/>
        </w:rPr>
      </w:pPr>
      <w:r w:rsidRPr="007211F9">
        <w:rPr>
          <w:rFonts w:ascii="Arial" w:hAnsi="Arial" w:cs="Arial"/>
        </w:rPr>
        <w:t>While this study provides valuable insights into phytolith content and morphotypes, it is limited to above-ground leaves and branches. Other important factors such as above- and below-ground biomass, culm carbon storage, and phytolith content in litterfall remain unexplored. Estimating organic carbon is a labor-intensive process but essential for developing accurate methodologies to assess carbon stock potential in bamboo species.</w:t>
      </w:r>
    </w:p>
    <w:p w14:paraId="538D3EF4" w14:textId="77777777" w:rsidR="00D3212A" w:rsidRDefault="00D03DFC" w:rsidP="007211F9">
      <w:pPr>
        <w:pStyle w:val="Body"/>
        <w:spacing w:after="0"/>
        <w:rPr>
          <w:rFonts w:ascii="Arial" w:hAnsi="Arial" w:cs="Arial"/>
        </w:rPr>
      </w:pPr>
      <w:r>
        <w:rPr>
          <w:rFonts w:ascii="Arial" w:hAnsi="Arial" w:cs="Arial"/>
        </w:rPr>
        <w:t>Considering</w:t>
      </w:r>
      <w:r w:rsidR="007211F9" w:rsidRPr="007211F9">
        <w:rPr>
          <w:rFonts w:ascii="Arial" w:hAnsi="Arial" w:cs="Arial"/>
        </w:rPr>
        <w:t xml:space="preserve"> bamboo’s rapid growth, high productivity, and diverse ecological and economic benefits, its role in the global carbon cycle deserves further attention. In particular, more extensive studies in India are needed to evaluate carbon storage and phytolith variation across different species and plant parts, which will deepen our understanding of bamboo’s potential in climate change mitigation</w:t>
      </w:r>
      <w:r w:rsidR="00D3212A" w:rsidRPr="00D3212A">
        <w:rPr>
          <w:rFonts w:ascii="Arial" w:hAnsi="Arial" w:cs="Arial"/>
        </w:rPr>
        <w:t>.</w:t>
      </w:r>
    </w:p>
    <w:p w14:paraId="6CB4F3C6" w14:textId="77777777" w:rsidR="00D3212A" w:rsidRDefault="00D3212A" w:rsidP="00441B6F">
      <w:pPr>
        <w:pStyle w:val="Body"/>
        <w:spacing w:after="0"/>
        <w:rPr>
          <w:rFonts w:ascii="Arial" w:hAnsi="Arial" w:cs="Arial"/>
        </w:rPr>
      </w:pPr>
    </w:p>
    <w:p w14:paraId="01E2D802" w14:textId="77777777" w:rsidR="00114168" w:rsidRDefault="00114168" w:rsidP="00441B6F">
      <w:pPr>
        <w:pStyle w:val="ReferHead"/>
        <w:spacing w:after="0"/>
        <w:jc w:val="both"/>
        <w:rPr>
          <w:rFonts w:ascii="Arial" w:hAnsi="Arial" w:cs="Arial"/>
          <w:bCs/>
        </w:rPr>
      </w:pPr>
      <w:bookmarkStart w:id="0" w:name="_GoBack"/>
      <w:bookmarkEnd w:id="0"/>
    </w:p>
    <w:p w14:paraId="099AFC1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9C62693" w14:textId="77777777" w:rsidR="00790ADA" w:rsidRPr="00FB3A86" w:rsidRDefault="00790ADA" w:rsidP="00441B6F">
      <w:pPr>
        <w:pStyle w:val="ReferHead"/>
        <w:spacing w:after="0"/>
        <w:jc w:val="both"/>
        <w:rPr>
          <w:rFonts w:ascii="Arial" w:hAnsi="Arial" w:cs="Arial"/>
        </w:rPr>
      </w:pPr>
    </w:p>
    <w:p w14:paraId="61C2978E" w14:textId="77777777" w:rsidR="000B56BF" w:rsidRDefault="000B56BF" w:rsidP="007211F9">
      <w:pPr>
        <w:pStyle w:val="Body"/>
        <w:rPr>
          <w:rFonts w:ascii="Arial" w:hAnsi="Arial" w:cs="Arial"/>
        </w:rPr>
      </w:pPr>
      <w:proofErr w:type="spellStart"/>
      <w:r>
        <w:rPr>
          <w:rFonts w:ascii="Arial" w:hAnsi="Arial" w:cs="Arial"/>
          <w:color w:val="222222"/>
          <w:shd w:val="clear" w:color="auto" w:fill="FFFFFF"/>
        </w:rPr>
        <w:t>Abutu</w:t>
      </w:r>
      <w:proofErr w:type="spellEnd"/>
      <w:r>
        <w:rPr>
          <w:rFonts w:ascii="Arial" w:hAnsi="Arial" w:cs="Arial"/>
          <w:color w:val="222222"/>
          <w:shd w:val="clear" w:color="auto" w:fill="FFFFFF"/>
        </w:rPr>
        <w:t>, A. 2010. Bamboo can capture carbon fast, says report. </w:t>
      </w:r>
      <w:proofErr w:type="spellStart"/>
      <w:r>
        <w:rPr>
          <w:rFonts w:ascii="Arial" w:hAnsi="Arial" w:cs="Arial"/>
          <w:i/>
          <w:iCs/>
          <w:color w:val="222222"/>
          <w:shd w:val="clear" w:color="auto" w:fill="FFFFFF"/>
        </w:rPr>
        <w:t>SciDev</w:t>
      </w:r>
      <w:proofErr w:type="spellEnd"/>
      <w:r>
        <w:rPr>
          <w:rFonts w:ascii="Arial" w:hAnsi="Arial" w:cs="Arial"/>
          <w:i/>
          <w:iCs/>
          <w:color w:val="222222"/>
          <w:shd w:val="clear" w:color="auto" w:fill="FFFFFF"/>
        </w:rPr>
        <w:t>. net-Environment</w:t>
      </w:r>
      <w:r>
        <w:rPr>
          <w:rFonts w:ascii="Arial" w:hAnsi="Arial" w:cs="Arial"/>
          <w:color w:val="222222"/>
          <w:shd w:val="clear" w:color="auto" w:fill="FFFFFF"/>
        </w:rPr>
        <w:t>.</w:t>
      </w:r>
    </w:p>
    <w:p w14:paraId="013CFC18" w14:textId="77777777" w:rsidR="000B56BF" w:rsidRDefault="000B56BF" w:rsidP="007211F9">
      <w:pPr>
        <w:pStyle w:val="Body"/>
        <w:rPr>
          <w:rFonts w:ascii="Arial" w:hAnsi="Arial" w:cs="Arial"/>
        </w:rPr>
      </w:pPr>
      <w:r>
        <w:rPr>
          <w:rFonts w:ascii="Arial" w:hAnsi="Arial" w:cs="Arial"/>
          <w:color w:val="222222"/>
          <w:shd w:val="clear" w:color="auto" w:fill="FFFFFF"/>
        </w:rPr>
        <w:lastRenderedPageBreak/>
        <w:t>Chen, W. J., Black, T. A., Yang, P. C., Barr, A. G., Neumann, H. H., Nesic, Z., ... &amp; Cuenca, R. 1999. Effects of climatic variability on the annual carbon sequestration by a boreal aspen forest. </w:t>
      </w:r>
      <w:r>
        <w:rPr>
          <w:rFonts w:ascii="Arial" w:hAnsi="Arial" w:cs="Arial"/>
          <w:i/>
          <w:iCs/>
          <w:color w:val="222222"/>
          <w:shd w:val="clear" w:color="auto" w:fill="FFFFFF"/>
        </w:rPr>
        <w:t>Global Change Biology</w:t>
      </w:r>
      <w:r>
        <w:rPr>
          <w:rFonts w:ascii="Arial" w:hAnsi="Arial" w:cs="Arial"/>
          <w:color w:val="222222"/>
          <w:shd w:val="clear" w:color="auto" w:fill="FFFFFF"/>
        </w:rPr>
        <w:t>, </w:t>
      </w:r>
      <w:r>
        <w:rPr>
          <w:rFonts w:ascii="Arial" w:hAnsi="Arial" w:cs="Arial"/>
          <w:i/>
          <w:iCs/>
          <w:color w:val="222222"/>
          <w:shd w:val="clear" w:color="auto" w:fill="FFFFFF"/>
        </w:rPr>
        <w:t>5</w:t>
      </w:r>
      <w:r w:rsidR="00151BAE">
        <w:rPr>
          <w:rFonts w:ascii="Arial" w:hAnsi="Arial" w:cs="Arial"/>
          <w:color w:val="222222"/>
          <w:shd w:val="clear" w:color="auto" w:fill="FFFFFF"/>
        </w:rPr>
        <w:t>(1):</w:t>
      </w:r>
      <w:r>
        <w:rPr>
          <w:rFonts w:ascii="Arial" w:hAnsi="Arial" w:cs="Arial"/>
          <w:color w:val="222222"/>
          <w:shd w:val="clear" w:color="auto" w:fill="FFFFFF"/>
        </w:rPr>
        <w:t xml:space="preserve"> 41-53.</w:t>
      </w:r>
    </w:p>
    <w:p w14:paraId="1B9FC3E4" w14:textId="77777777" w:rsidR="000B56BF" w:rsidRDefault="000B56BF" w:rsidP="007211F9">
      <w:pPr>
        <w:pStyle w:val="Body"/>
        <w:rPr>
          <w:rFonts w:ascii="Arial" w:hAnsi="Arial" w:cs="Arial"/>
          <w:color w:val="222222"/>
          <w:shd w:val="clear" w:color="auto" w:fill="FFFFFF"/>
        </w:rPr>
      </w:pPr>
      <w:r>
        <w:rPr>
          <w:rFonts w:ascii="Arial" w:hAnsi="Arial" w:cs="Arial"/>
          <w:color w:val="222222"/>
          <w:shd w:val="clear" w:color="auto" w:fill="FFFFFF"/>
        </w:rPr>
        <w:t>Farrelly, D. J., Everard, C. D., Fagan, C. C., &amp; McDonnell, K. P. 2013. Carbon sequestration and the role of biological carbon mitigation: a review. </w:t>
      </w:r>
      <w:r>
        <w:rPr>
          <w:rFonts w:ascii="Arial" w:hAnsi="Arial" w:cs="Arial"/>
          <w:i/>
          <w:iCs/>
          <w:color w:val="222222"/>
          <w:shd w:val="clear" w:color="auto" w:fill="FFFFFF"/>
        </w:rPr>
        <w:t>Renewable and sustainable energy reviews</w:t>
      </w:r>
      <w:r>
        <w:rPr>
          <w:rFonts w:ascii="Arial" w:hAnsi="Arial" w:cs="Arial"/>
          <w:color w:val="222222"/>
          <w:shd w:val="clear" w:color="auto" w:fill="FFFFFF"/>
        </w:rPr>
        <w:t>, </w:t>
      </w:r>
      <w:r>
        <w:rPr>
          <w:rFonts w:ascii="Arial" w:hAnsi="Arial" w:cs="Arial"/>
          <w:i/>
          <w:iCs/>
          <w:color w:val="222222"/>
          <w:shd w:val="clear" w:color="auto" w:fill="FFFFFF"/>
        </w:rPr>
        <w:t>21</w:t>
      </w:r>
      <w:r w:rsidR="00151BAE">
        <w:rPr>
          <w:rFonts w:ascii="Arial" w:hAnsi="Arial" w:cs="Arial"/>
          <w:color w:val="222222"/>
          <w:shd w:val="clear" w:color="auto" w:fill="FFFFFF"/>
        </w:rPr>
        <w:t>:</w:t>
      </w:r>
      <w:r>
        <w:rPr>
          <w:rFonts w:ascii="Arial" w:hAnsi="Arial" w:cs="Arial"/>
          <w:color w:val="222222"/>
          <w:shd w:val="clear" w:color="auto" w:fill="FFFFFF"/>
        </w:rPr>
        <w:t xml:space="preserve"> 712-727.</w:t>
      </w:r>
    </w:p>
    <w:p w14:paraId="5B2ACAE2" w14:textId="77777777" w:rsidR="000B56BF" w:rsidRDefault="000B56BF" w:rsidP="007211F9">
      <w:pPr>
        <w:pStyle w:val="Body"/>
        <w:rPr>
          <w:rFonts w:ascii="Arial" w:hAnsi="Arial" w:cs="Arial"/>
          <w:color w:val="222222"/>
          <w:shd w:val="clear" w:color="auto" w:fill="FFFFFF"/>
        </w:rPr>
      </w:pPr>
      <w:r>
        <w:rPr>
          <w:rFonts w:ascii="Arial" w:hAnsi="Arial" w:cs="Arial"/>
          <w:color w:val="222222"/>
          <w:shd w:val="clear" w:color="auto" w:fill="FFFFFF"/>
        </w:rPr>
        <w:t>Giri, K., Mishra, G., Kumar, R., &amp; Pandey, S. 2015. Role of Bamboo Forests in Carbon Sequestration and Climate Change Mitigation.</w:t>
      </w:r>
    </w:p>
    <w:p w14:paraId="13B62944" w14:textId="77777777" w:rsidR="000B56BF" w:rsidRDefault="000B56BF" w:rsidP="007211F9">
      <w:pPr>
        <w:pStyle w:val="Body"/>
        <w:rPr>
          <w:rFonts w:ascii="Arial" w:hAnsi="Arial" w:cs="Arial"/>
          <w:color w:val="222222"/>
          <w:shd w:val="clear" w:color="auto" w:fill="FFFFFF"/>
        </w:rPr>
      </w:pPr>
      <w:r>
        <w:rPr>
          <w:rFonts w:ascii="Arial" w:hAnsi="Arial" w:cs="Arial"/>
          <w:color w:val="222222"/>
          <w:shd w:val="clear" w:color="auto" w:fill="FFFFFF"/>
        </w:rPr>
        <w:t>Lal, R. 2008. Carbon sequestration. </w:t>
      </w:r>
      <w:r>
        <w:rPr>
          <w:rFonts w:ascii="Arial" w:hAnsi="Arial" w:cs="Arial"/>
          <w:i/>
          <w:iCs/>
          <w:color w:val="222222"/>
          <w:shd w:val="clear" w:color="auto" w:fill="FFFFFF"/>
        </w:rPr>
        <w:t>Philosophical Transactions of the Royal Society B: Biological Sciences</w:t>
      </w:r>
      <w:r>
        <w:rPr>
          <w:rFonts w:ascii="Arial" w:hAnsi="Arial" w:cs="Arial"/>
          <w:color w:val="222222"/>
          <w:shd w:val="clear" w:color="auto" w:fill="FFFFFF"/>
        </w:rPr>
        <w:t>, </w:t>
      </w:r>
      <w:r>
        <w:rPr>
          <w:rFonts w:ascii="Arial" w:hAnsi="Arial" w:cs="Arial"/>
          <w:i/>
          <w:iCs/>
          <w:color w:val="222222"/>
          <w:shd w:val="clear" w:color="auto" w:fill="FFFFFF"/>
        </w:rPr>
        <w:t>363</w:t>
      </w:r>
      <w:r>
        <w:rPr>
          <w:rFonts w:ascii="Arial" w:hAnsi="Arial" w:cs="Arial"/>
          <w:color w:val="222222"/>
          <w:shd w:val="clear" w:color="auto" w:fill="FFFFFF"/>
        </w:rPr>
        <w:t>(1492), 815-830.</w:t>
      </w:r>
    </w:p>
    <w:p w14:paraId="4E59D9BD" w14:textId="77777777" w:rsidR="000B56BF" w:rsidRDefault="000B56BF" w:rsidP="007211F9">
      <w:pPr>
        <w:pStyle w:val="Body"/>
        <w:rPr>
          <w:rFonts w:ascii="Arial" w:hAnsi="Arial" w:cs="Arial"/>
          <w:color w:val="222222"/>
          <w:shd w:val="clear" w:color="auto" w:fill="FFFFFF"/>
        </w:rPr>
      </w:pPr>
      <w:r>
        <w:rPr>
          <w:rFonts w:ascii="Arial" w:hAnsi="Arial" w:cs="Arial"/>
          <w:color w:val="222222"/>
          <w:shd w:val="clear" w:color="auto" w:fill="FFFFFF"/>
        </w:rPr>
        <w:t>Li, B., Song, Z., Li, Z., Wang, H., Gui, R., &amp; Song, R. 2014. Phylogenetic variation of phytolith carbon sequestration in bamboos. </w:t>
      </w:r>
      <w:r>
        <w:rPr>
          <w:rFonts w:ascii="Arial" w:hAnsi="Arial" w:cs="Arial"/>
          <w:i/>
          <w:iCs/>
          <w:color w:val="222222"/>
          <w:shd w:val="clear" w:color="auto" w:fill="FFFFFF"/>
        </w:rPr>
        <w:t>Scientific reports</w:t>
      </w:r>
      <w:r>
        <w:rPr>
          <w:rFonts w:ascii="Arial" w:hAnsi="Arial" w:cs="Arial"/>
          <w:color w:val="222222"/>
          <w:shd w:val="clear" w:color="auto" w:fill="FFFFFF"/>
        </w:rPr>
        <w:t>, </w:t>
      </w:r>
      <w:r>
        <w:rPr>
          <w:rFonts w:ascii="Arial" w:hAnsi="Arial" w:cs="Arial"/>
          <w:i/>
          <w:iCs/>
          <w:color w:val="222222"/>
          <w:shd w:val="clear" w:color="auto" w:fill="FFFFFF"/>
        </w:rPr>
        <w:t>4</w:t>
      </w:r>
      <w:r w:rsidR="00151BAE">
        <w:rPr>
          <w:rFonts w:ascii="Arial" w:hAnsi="Arial" w:cs="Arial"/>
          <w:color w:val="222222"/>
          <w:shd w:val="clear" w:color="auto" w:fill="FFFFFF"/>
        </w:rPr>
        <w:t>(1):</w:t>
      </w:r>
      <w:r>
        <w:rPr>
          <w:rFonts w:ascii="Arial" w:hAnsi="Arial" w:cs="Arial"/>
          <w:color w:val="222222"/>
          <w:shd w:val="clear" w:color="auto" w:fill="FFFFFF"/>
        </w:rPr>
        <w:t xml:space="preserve"> 4710.</w:t>
      </w:r>
    </w:p>
    <w:p w14:paraId="6802FECD" w14:textId="77777777" w:rsidR="007211F9" w:rsidRDefault="007211F9" w:rsidP="007211F9">
      <w:pPr>
        <w:pStyle w:val="Body"/>
        <w:rPr>
          <w:rFonts w:ascii="Arial" w:hAnsi="Arial" w:cs="Arial"/>
        </w:rPr>
      </w:pPr>
      <w:r w:rsidRPr="007211F9">
        <w:rPr>
          <w:rFonts w:ascii="Arial" w:hAnsi="Arial" w:cs="Arial"/>
        </w:rPr>
        <w:t>Li</w:t>
      </w:r>
      <w:r w:rsidR="000B56BF">
        <w:rPr>
          <w:rFonts w:ascii="Arial" w:hAnsi="Arial" w:cs="Arial"/>
        </w:rPr>
        <w:t>,</w:t>
      </w:r>
      <w:r w:rsidRPr="007211F9">
        <w:rPr>
          <w:rFonts w:ascii="Arial" w:hAnsi="Arial" w:cs="Arial"/>
        </w:rPr>
        <w:t xml:space="preserve"> T</w:t>
      </w:r>
      <w:r w:rsidR="000B56BF">
        <w:rPr>
          <w:rFonts w:ascii="Arial" w:hAnsi="Arial" w:cs="Arial"/>
        </w:rPr>
        <w:t>.</w:t>
      </w:r>
      <w:r w:rsidRPr="007211F9">
        <w:rPr>
          <w:rFonts w:ascii="Arial" w:hAnsi="Arial" w:cs="Arial"/>
        </w:rPr>
        <w:t xml:space="preserve"> 2013. What Can Bamboo Do About CO2. Ecology Global Network.</w:t>
      </w:r>
    </w:p>
    <w:p w14:paraId="55F5E1D4" w14:textId="77777777" w:rsidR="008055D4" w:rsidRDefault="008055D4" w:rsidP="007211F9">
      <w:pPr>
        <w:pStyle w:val="Body"/>
        <w:rPr>
          <w:rFonts w:ascii="Arial" w:hAnsi="Arial" w:cs="Arial"/>
          <w:color w:val="222222"/>
          <w:shd w:val="clear" w:color="auto" w:fill="FFFFFF"/>
        </w:rPr>
      </w:pPr>
      <w:r>
        <w:rPr>
          <w:rFonts w:ascii="Arial" w:hAnsi="Arial" w:cs="Arial"/>
          <w:color w:val="222222"/>
          <w:shd w:val="clear" w:color="auto" w:fill="FFFFFF"/>
        </w:rPr>
        <w:t xml:space="preserve">Li, Z., Song, Z., &amp; Jiang, P. 2013. Biogeochemical sequestration of carbon within phytoliths of wetland plants: a case study of </w:t>
      </w:r>
      <w:proofErr w:type="spellStart"/>
      <w:r>
        <w:rPr>
          <w:rFonts w:ascii="Arial" w:hAnsi="Arial" w:cs="Arial"/>
          <w:color w:val="222222"/>
          <w:shd w:val="clear" w:color="auto" w:fill="FFFFFF"/>
        </w:rPr>
        <w:t>Xixi</w:t>
      </w:r>
      <w:proofErr w:type="spellEnd"/>
      <w:r>
        <w:rPr>
          <w:rFonts w:ascii="Arial" w:hAnsi="Arial" w:cs="Arial"/>
          <w:color w:val="222222"/>
          <w:shd w:val="clear" w:color="auto" w:fill="FFFFFF"/>
        </w:rPr>
        <w:t xml:space="preserve"> wetland, China. </w:t>
      </w:r>
      <w:r>
        <w:rPr>
          <w:rFonts w:ascii="Arial" w:hAnsi="Arial" w:cs="Arial"/>
          <w:i/>
          <w:iCs/>
          <w:color w:val="222222"/>
          <w:shd w:val="clear" w:color="auto" w:fill="FFFFFF"/>
        </w:rPr>
        <w:t>Chinese Science Bulletin</w:t>
      </w:r>
      <w:r>
        <w:rPr>
          <w:rFonts w:ascii="Arial" w:hAnsi="Arial" w:cs="Arial"/>
          <w:color w:val="222222"/>
          <w:shd w:val="clear" w:color="auto" w:fill="FFFFFF"/>
        </w:rPr>
        <w:t>, </w:t>
      </w:r>
      <w:r>
        <w:rPr>
          <w:rFonts w:ascii="Arial" w:hAnsi="Arial" w:cs="Arial"/>
          <w:i/>
          <w:iCs/>
          <w:color w:val="222222"/>
          <w:shd w:val="clear" w:color="auto" w:fill="FFFFFF"/>
        </w:rPr>
        <w:t>58</w:t>
      </w:r>
      <w:r w:rsidR="00151BAE">
        <w:rPr>
          <w:rFonts w:ascii="Arial" w:hAnsi="Arial" w:cs="Arial"/>
          <w:color w:val="222222"/>
          <w:shd w:val="clear" w:color="auto" w:fill="FFFFFF"/>
        </w:rPr>
        <w:t>(20):</w:t>
      </w:r>
      <w:r>
        <w:rPr>
          <w:rFonts w:ascii="Arial" w:hAnsi="Arial" w:cs="Arial"/>
          <w:color w:val="222222"/>
          <w:shd w:val="clear" w:color="auto" w:fill="FFFFFF"/>
        </w:rPr>
        <w:t xml:space="preserve"> 2480-2487.</w:t>
      </w:r>
    </w:p>
    <w:p w14:paraId="54E5564F" w14:textId="77777777" w:rsidR="008055D4" w:rsidRDefault="008055D4" w:rsidP="007211F9">
      <w:pPr>
        <w:pStyle w:val="Body"/>
        <w:rPr>
          <w:rFonts w:ascii="Arial" w:hAnsi="Arial" w:cs="Arial"/>
          <w:color w:val="222222"/>
          <w:shd w:val="clear" w:color="auto" w:fill="FFFFFF"/>
        </w:rPr>
      </w:pPr>
      <w:proofErr w:type="spellStart"/>
      <w:r>
        <w:rPr>
          <w:rFonts w:ascii="Arial" w:hAnsi="Arial" w:cs="Arial"/>
          <w:color w:val="222222"/>
          <w:shd w:val="clear" w:color="auto" w:fill="FFFFFF"/>
        </w:rPr>
        <w:t>Lisztes_Szabo</w:t>
      </w:r>
      <w:proofErr w:type="spellEnd"/>
      <w:r>
        <w:rPr>
          <w:rFonts w:ascii="Arial" w:hAnsi="Arial" w:cs="Arial"/>
          <w:color w:val="222222"/>
          <w:shd w:val="clear" w:color="auto" w:fill="FFFFFF"/>
        </w:rPr>
        <w:t xml:space="preserve">, Z. S. U. Z. S. A., Kovacs, S., &amp; PETÖ, Á. 2014. Phytolith analysis of </w:t>
      </w:r>
      <w:proofErr w:type="spellStart"/>
      <w:r>
        <w:rPr>
          <w:rFonts w:ascii="Arial" w:hAnsi="Arial" w:cs="Arial"/>
          <w:color w:val="222222"/>
          <w:shd w:val="clear" w:color="auto" w:fill="FFFFFF"/>
        </w:rPr>
        <w:t>Poa</w:t>
      </w:r>
      <w:proofErr w:type="spellEnd"/>
      <w:r>
        <w:rPr>
          <w:rFonts w:ascii="Arial" w:hAnsi="Arial" w:cs="Arial"/>
          <w:color w:val="222222"/>
          <w:shd w:val="clear" w:color="auto" w:fill="FFFFFF"/>
        </w:rPr>
        <w:t xml:space="preserve"> pratensis (</w:t>
      </w:r>
      <w:proofErr w:type="spellStart"/>
      <w:r>
        <w:rPr>
          <w:rFonts w:ascii="Arial" w:hAnsi="Arial" w:cs="Arial"/>
          <w:color w:val="222222"/>
          <w:shd w:val="clear" w:color="auto" w:fill="FFFFFF"/>
        </w:rPr>
        <w:t>Poaceae</w:t>
      </w:r>
      <w:proofErr w:type="spellEnd"/>
      <w:r>
        <w:rPr>
          <w:rFonts w:ascii="Arial" w:hAnsi="Arial" w:cs="Arial"/>
          <w:color w:val="222222"/>
          <w:shd w:val="clear" w:color="auto" w:fill="FFFFFF"/>
        </w:rPr>
        <w:t>) leaves. </w:t>
      </w:r>
      <w:r>
        <w:rPr>
          <w:rFonts w:ascii="Arial" w:hAnsi="Arial" w:cs="Arial"/>
          <w:i/>
          <w:iCs/>
          <w:color w:val="222222"/>
          <w:shd w:val="clear" w:color="auto" w:fill="FFFFFF"/>
        </w:rPr>
        <w:t>Turkish Journal of Botany</w:t>
      </w:r>
      <w:r>
        <w:rPr>
          <w:rFonts w:ascii="Arial" w:hAnsi="Arial" w:cs="Arial"/>
          <w:color w:val="222222"/>
          <w:shd w:val="clear" w:color="auto" w:fill="FFFFFF"/>
        </w:rPr>
        <w:t>, </w:t>
      </w:r>
      <w:r>
        <w:rPr>
          <w:rFonts w:ascii="Arial" w:hAnsi="Arial" w:cs="Arial"/>
          <w:i/>
          <w:iCs/>
          <w:color w:val="222222"/>
          <w:shd w:val="clear" w:color="auto" w:fill="FFFFFF"/>
        </w:rPr>
        <w:t>38</w:t>
      </w:r>
      <w:r w:rsidR="00151BAE">
        <w:rPr>
          <w:rFonts w:ascii="Arial" w:hAnsi="Arial" w:cs="Arial"/>
          <w:color w:val="222222"/>
          <w:shd w:val="clear" w:color="auto" w:fill="FFFFFF"/>
        </w:rPr>
        <w:t>(5):</w:t>
      </w:r>
      <w:r>
        <w:rPr>
          <w:rFonts w:ascii="Arial" w:hAnsi="Arial" w:cs="Arial"/>
          <w:color w:val="222222"/>
          <w:shd w:val="clear" w:color="auto" w:fill="FFFFFF"/>
        </w:rPr>
        <w:t xml:space="preserve"> 851-863.</w:t>
      </w:r>
    </w:p>
    <w:p w14:paraId="7D2CFBCC" w14:textId="77777777" w:rsidR="008055D4" w:rsidRDefault="008055D4" w:rsidP="007211F9">
      <w:pPr>
        <w:pStyle w:val="Body"/>
        <w:rPr>
          <w:rFonts w:ascii="Arial" w:hAnsi="Arial" w:cs="Arial"/>
          <w:color w:val="222222"/>
          <w:shd w:val="clear" w:color="auto" w:fill="FFFFFF"/>
        </w:rPr>
      </w:pPr>
      <w:r>
        <w:rPr>
          <w:rFonts w:ascii="Arial" w:hAnsi="Arial" w:cs="Arial"/>
          <w:color w:val="222222"/>
          <w:shd w:val="clear" w:color="auto" w:fill="FFFFFF"/>
        </w:rPr>
        <w:t>Madella, M., Alexandre, A., &amp; Ball, T. 2005. International code for phytolith nomenclature 1.0. </w:t>
      </w:r>
      <w:r>
        <w:rPr>
          <w:rFonts w:ascii="Arial" w:hAnsi="Arial" w:cs="Arial"/>
          <w:i/>
          <w:iCs/>
          <w:color w:val="222222"/>
          <w:shd w:val="clear" w:color="auto" w:fill="FFFFFF"/>
        </w:rPr>
        <w:t>Annals of botany</w:t>
      </w:r>
      <w:r>
        <w:rPr>
          <w:rFonts w:ascii="Arial" w:hAnsi="Arial" w:cs="Arial"/>
          <w:color w:val="222222"/>
          <w:shd w:val="clear" w:color="auto" w:fill="FFFFFF"/>
        </w:rPr>
        <w:t>, </w:t>
      </w:r>
      <w:r>
        <w:rPr>
          <w:rFonts w:ascii="Arial" w:hAnsi="Arial" w:cs="Arial"/>
          <w:i/>
          <w:iCs/>
          <w:color w:val="222222"/>
          <w:shd w:val="clear" w:color="auto" w:fill="FFFFFF"/>
        </w:rPr>
        <w:t>96</w:t>
      </w:r>
      <w:r w:rsidR="00151BAE">
        <w:rPr>
          <w:rFonts w:ascii="Arial" w:hAnsi="Arial" w:cs="Arial"/>
          <w:color w:val="222222"/>
          <w:shd w:val="clear" w:color="auto" w:fill="FFFFFF"/>
        </w:rPr>
        <w:t>(2):</w:t>
      </w:r>
      <w:r>
        <w:rPr>
          <w:rFonts w:ascii="Arial" w:hAnsi="Arial" w:cs="Arial"/>
          <w:color w:val="222222"/>
          <w:shd w:val="clear" w:color="auto" w:fill="FFFFFF"/>
        </w:rPr>
        <w:t xml:space="preserve"> 253-260.</w:t>
      </w:r>
    </w:p>
    <w:p w14:paraId="41C4BEEA" w14:textId="77777777" w:rsidR="008055D4" w:rsidRDefault="008055D4" w:rsidP="007211F9">
      <w:pPr>
        <w:pStyle w:val="Body"/>
        <w:rPr>
          <w:rFonts w:ascii="Arial" w:hAnsi="Arial" w:cs="Arial"/>
          <w:color w:val="222222"/>
          <w:shd w:val="clear" w:color="auto" w:fill="FFFFFF"/>
        </w:rPr>
      </w:pPr>
      <w:r>
        <w:rPr>
          <w:rFonts w:ascii="Arial" w:hAnsi="Arial" w:cs="Arial"/>
          <w:color w:val="222222"/>
          <w:shd w:val="clear" w:color="auto" w:fill="FFFFFF"/>
        </w:rPr>
        <w:t>Monson, R. K., Turnipseed, A. A., Sparks, J. P., Harley, P. C., Scott</w:t>
      </w:r>
      <w:r>
        <w:rPr>
          <w:rFonts w:ascii="Cambria Math" w:hAnsi="Cambria Math" w:cs="Cambria Math"/>
          <w:color w:val="222222"/>
          <w:shd w:val="clear" w:color="auto" w:fill="FFFFFF"/>
        </w:rPr>
        <w:t>‐</w:t>
      </w:r>
      <w:r>
        <w:rPr>
          <w:rFonts w:ascii="Arial" w:hAnsi="Arial" w:cs="Arial"/>
          <w:color w:val="222222"/>
          <w:shd w:val="clear" w:color="auto" w:fill="FFFFFF"/>
        </w:rPr>
        <w:t>Denton, L. E., Sparks, K., &amp; Huxman, T. E. 2002. Carbon sequestration in a high</w:t>
      </w:r>
      <w:r>
        <w:rPr>
          <w:rFonts w:ascii="Cambria Math" w:hAnsi="Cambria Math" w:cs="Cambria Math"/>
          <w:color w:val="222222"/>
          <w:shd w:val="clear" w:color="auto" w:fill="FFFFFF"/>
        </w:rPr>
        <w:t>‐</w:t>
      </w:r>
      <w:r>
        <w:rPr>
          <w:rFonts w:ascii="Arial" w:hAnsi="Arial" w:cs="Arial"/>
          <w:color w:val="222222"/>
          <w:shd w:val="clear" w:color="auto" w:fill="FFFFFF"/>
        </w:rPr>
        <w:t>elevation, subalpine forest. </w:t>
      </w:r>
      <w:r>
        <w:rPr>
          <w:rFonts w:ascii="Arial" w:hAnsi="Arial" w:cs="Arial"/>
          <w:i/>
          <w:iCs/>
          <w:color w:val="222222"/>
          <w:shd w:val="clear" w:color="auto" w:fill="FFFFFF"/>
        </w:rPr>
        <w:t>Global Change Biology</w:t>
      </w:r>
      <w:r>
        <w:rPr>
          <w:rFonts w:ascii="Arial" w:hAnsi="Arial" w:cs="Arial"/>
          <w:color w:val="222222"/>
          <w:shd w:val="clear" w:color="auto" w:fill="FFFFFF"/>
        </w:rPr>
        <w:t>, </w:t>
      </w:r>
      <w:r>
        <w:rPr>
          <w:rFonts w:ascii="Arial" w:hAnsi="Arial" w:cs="Arial"/>
          <w:i/>
          <w:iCs/>
          <w:color w:val="222222"/>
          <w:shd w:val="clear" w:color="auto" w:fill="FFFFFF"/>
        </w:rPr>
        <w:t>8</w:t>
      </w:r>
      <w:r w:rsidR="00151BAE">
        <w:rPr>
          <w:rFonts w:ascii="Arial" w:hAnsi="Arial" w:cs="Arial"/>
          <w:color w:val="222222"/>
          <w:shd w:val="clear" w:color="auto" w:fill="FFFFFF"/>
        </w:rPr>
        <w:t>(5):</w:t>
      </w:r>
      <w:r>
        <w:rPr>
          <w:rFonts w:ascii="Arial" w:hAnsi="Arial" w:cs="Arial"/>
          <w:color w:val="222222"/>
          <w:shd w:val="clear" w:color="auto" w:fill="FFFFFF"/>
        </w:rPr>
        <w:t xml:space="preserve"> 459-478.</w:t>
      </w:r>
    </w:p>
    <w:p w14:paraId="33DCEFF3" w14:textId="77777777" w:rsidR="008055D4" w:rsidRDefault="008055D4" w:rsidP="007211F9">
      <w:pPr>
        <w:pStyle w:val="Body"/>
        <w:rPr>
          <w:rFonts w:ascii="Arial" w:hAnsi="Arial" w:cs="Arial"/>
          <w:color w:val="222222"/>
          <w:shd w:val="clear" w:color="auto" w:fill="FFFFFF"/>
        </w:rPr>
      </w:pPr>
      <w:r>
        <w:rPr>
          <w:rFonts w:ascii="Arial" w:hAnsi="Arial" w:cs="Arial"/>
          <w:color w:val="222222"/>
          <w:shd w:val="clear" w:color="auto" w:fill="FFFFFF"/>
        </w:rPr>
        <w:t xml:space="preserve">Montti, L., </w:t>
      </w:r>
      <w:proofErr w:type="spellStart"/>
      <w:r>
        <w:rPr>
          <w:rFonts w:ascii="Arial" w:hAnsi="Arial" w:cs="Arial"/>
          <w:color w:val="222222"/>
          <w:shd w:val="clear" w:color="auto" w:fill="FFFFFF"/>
        </w:rPr>
        <w:t>Honaine</w:t>
      </w:r>
      <w:proofErr w:type="spellEnd"/>
      <w:r>
        <w:rPr>
          <w:rFonts w:ascii="Arial" w:hAnsi="Arial" w:cs="Arial"/>
          <w:color w:val="222222"/>
          <w:shd w:val="clear" w:color="auto" w:fill="FFFFFF"/>
        </w:rPr>
        <w:t xml:space="preserve">, M. F., </w:t>
      </w:r>
      <w:proofErr w:type="spellStart"/>
      <w:r>
        <w:rPr>
          <w:rFonts w:ascii="Arial" w:hAnsi="Arial" w:cs="Arial"/>
          <w:color w:val="222222"/>
          <w:shd w:val="clear" w:color="auto" w:fill="FFFFFF"/>
        </w:rPr>
        <w:t>Osterrieth</w:t>
      </w:r>
      <w:proofErr w:type="spellEnd"/>
      <w:r>
        <w:rPr>
          <w:rFonts w:ascii="Arial" w:hAnsi="Arial" w:cs="Arial"/>
          <w:color w:val="222222"/>
          <w:shd w:val="clear" w:color="auto" w:fill="FFFFFF"/>
        </w:rPr>
        <w:t xml:space="preserve">, M., &amp; Ribeiro, D. G. 2009. Phytolith analysis of </w:t>
      </w:r>
      <w:proofErr w:type="spellStart"/>
      <w:r>
        <w:rPr>
          <w:rFonts w:ascii="Arial" w:hAnsi="Arial" w:cs="Arial"/>
          <w:color w:val="222222"/>
          <w:shd w:val="clear" w:color="auto" w:fill="FFFFFF"/>
        </w:rPr>
        <w:t>Chusquea</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ramosissima</w:t>
      </w:r>
      <w:proofErr w:type="spellEnd"/>
      <w:r>
        <w:rPr>
          <w:rFonts w:ascii="Arial" w:hAnsi="Arial" w:cs="Arial"/>
          <w:color w:val="222222"/>
          <w:shd w:val="clear" w:color="auto" w:fill="FFFFFF"/>
        </w:rPr>
        <w:t xml:space="preserve"> </w:t>
      </w:r>
      <w:proofErr w:type="spellStart"/>
      <w:proofErr w:type="gramStart"/>
      <w:r>
        <w:rPr>
          <w:rFonts w:ascii="Arial" w:hAnsi="Arial" w:cs="Arial"/>
          <w:color w:val="222222"/>
          <w:shd w:val="clear" w:color="auto" w:fill="FFFFFF"/>
        </w:rPr>
        <w:t>Lindm</w:t>
      </w:r>
      <w:proofErr w:type="spellEnd"/>
      <w:r>
        <w:rPr>
          <w:rFonts w:ascii="Arial" w:hAnsi="Arial" w:cs="Arial"/>
          <w:color w:val="222222"/>
          <w:shd w:val="clear" w:color="auto" w:fill="FFFFFF"/>
        </w:rPr>
        <w:t>.(</w:t>
      </w:r>
      <w:proofErr w:type="spellStart"/>
      <w:proofErr w:type="gramEnd"/>
      <w:r>
        <w:rPr>
          <w:rFonts w:ascii="Arial" w:hAnsi="Arial" w:cs="Arial"/>
          <w:color w:val="222222"/>
          <w:shd w:val="clear" w:color="auto" w:fill="FFFFFF"/>
        </w:rPr>
        <w:t>Poaceae</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Bambusoideae</w:t>
      </w:r>
      <w:proofErr w:type="spellEnd"/>
      <w:r>
        <w:rPr>
          <w:rFonts w:ascii="Arial" w:hAnsi="Arial" w:cs="Arial"/>
          <w:color w:val="222222"/>
          <w:shd w:val="clear" w:color="auto" w:fill="FFFFFF"/>
        </w:rPr>
        <w:t>) and associated soils. </w:t>
      </w:r>
      <w:r>
        <w:rPr>
          <w:rFonts w:ascii="Arial" w:hAnsi="Arial" w:cs="Arial"/>
          <w:i/>
          <w:iCs/>
          <w:color w:val="222222"/>
          <w:shd w:val="clear" w:color="auto" w:fill="FFFFFF"/>
        </w:rPr>
        <w:t>Quaternary International</w:t>
      </w:r>
      <w:r>
        <w:rPr>
          <w:rFonts w:ascii="Arial" w:hAnsi="Arial" w:cs="Arial"/>
          <w:color w:val="222222"/>
          <w:shd w:val="clear" w:color="auto" w:fill="FFFFFF"/>
        </w:rPr>
        <w:t>, </w:t>
      </w:r>
      <w:r>
        <w:rPr>
          <w:rFonts w:ascii="Arial" w:hAnsi="Arial" w:cs="Arial"/>
          <w:i/>
          <w:iCs/>
          <w:color w:val="222222"/>
          <w:shd w:val="clear" w:color="auto" w:fill="FFFFFF"/>
        </w:rPr>
        <w:t>193</w:t>
      </w:r>
      <w:r w:rsidR="00151BAE">
        <w:rPr>
          <w:rFonts w:ascii="Arial" w:hAnsi="Arial" w:cs="Arial"/>
          <w:color w:val="222222"/>
          <w:shd w:val="clear" w:color="auto" w:fill="FFFFFF"/>
        </w:rPr>
        <w:t>(1-2):</w:t>
      </w:r>
      <w:r>
        <w:rPr>
          <w:rFonts w:ascii="Arial" w:hAnsi="Arial" w:cs="Arial"/>
          <w:color w:val="222222"/>
          <w:shd w:val="clear" w:color="auto" w:fill="FFFFFF"/>
        </w:rPr>
        <w:t xml:space="preserve"> 80-89.</w:t>
      </w:r>
    </w:p>
    <w:p w14:paraId="3DEE080E" w14:textId="77777777" w:rsidR="008055D4" w:rsidRDefault="008055D4" w:rsidP="007211F9">
      <w:pPr>
        <w:pStyle w:val="Body"/>
        <w:rPr>
          <w:rFonts w:ascii="Arial" w:hAnsi="Arial" w:cs="Arial"/>
          <w:color w:val="222222"/>
          <w:shd w:val="clear" w:color="auto" w:fill="FFFFFF"/>
        </w:rPr>
      </w:pPr>
      <w:r>
        <w:rPr>
          <w:rFonts w:ascii="Arial" w:hAnsi="Arial" w:cs="Arial"/>
          <w:color w:val="222222"/>
          <w:shd w:val="clear" w:color="auto" w:fill="FFFFFF"/>
        </w:rPr>
        <w:t>Nath, A. J., Lal, R., &amp; Das, A. K. 2015. Managing woody bamboos for carbon farming and carbon trading. </w:t>
      </w:r>
      <w:r>
        <w:rPr>
          <w:rFonts w:ascii="Arial" w:hAnsi="Arial" w:cs="Arial"/>
          <w:i/>
          <w:iCs/>
          <w:color w:val="222222"/>
          <w:shd w:val="clear" w:color="auto" w:fill="FFFFFF"/>
        </w:rPr>
        <w:t>Global Ecology and Conservation</w:t>
      </w:r>
      <w:r>
        <w:rPr>
          <w:rFonts w:ascii="Arial" w:hAnsi="Arial" w:cs="Arial"/>
          <w:color w:val="222222"/>
          <w:shd w:val="clear" w:color="auto" w:fill="FFFFFF"/>
        </w:rPr>
        <w:t>, </w:t>
      </w:r>
      <w:r>
        <w:rPr>
          <w:rFonts w:ascii="Arial" w:hAnsi="Arial" w:cs="Arial"/>
          <w:i/>
          <w:iCs/>
          <w:color w:val="222222"/>
          <w:shd w:val="clear" w:color="auto" w:fill="FFFFFF"/>
        </w:rPr>
        <w:t>3</w:t>
      </w:r>
      <w:r w:rsidR="00151BAE">
        <w:rPr>
          <w:rFonts w:ascii="Arial" w:hAnsi="Arial" w:cs="Arial"/>
          <w:color w:val="222222"/>
          <w:shd w:val="clear" w:color="auto" w:fill="FFFFFF"/>
        </w:rPr>
        <w:t>:</w:t>
      </w:r>
      <w:r>
        <w:rPr>
          <w:rFonts w:ascii="Arial" w:hAnsi="Arial" w:cs="Arial"/>
          <w:color w:val="222222"/>
          <w:shd w:val="clear" w:color="auto" w:fill="FFFFFF"/>
        </w:rPr>
        <w:t xml:space="preserve"> 654-663.</w:t>
      </w:r>
    </w:p>
    <w:p w14:paraId="6FB7E590" w14:textId="77777777" w:rsidR="008055D4" w:rsidRDefault="008055D4" w:rsidP="007211F9">
      <w:pPr>
        <w:pStyle w:val="Body"/>
        <w:rPr>
          <w:rFonts w:ascii="Arial" w:hAnsi="Arial" w:cs="Arial"/>
          <w:color w:val="222222"/>
          <w:shd w:val="clear" w:color="auto" w:fill="FFFFFF"/>
        </w:rPr>
      </w:pPr>
      <w:r>
        <w:rPr>
          <w:rFonts w:ascii="Arial" w:hAnsi="Arial" w:cs="Arial"/>
          <w:color w:val="222222"/>
          <w:shd w:val="clear" w:color="auto" w:fill="FFFFFF"/>
        </w:rPr>
        <w:t xml:space="preserve">Pan, W., Song, Z., Liu, H., Van </w:t>
      </w:r>
      <w:proofErr w:type="spellStart"/>
      <w:r>
        <w:rPr>
          <w:rFonts w:ascii="Arial" w:hAnsi="Arial" w:cs="Arial"/>
          <w:color w:val="222222"/>
          <w:shd w:val="clear" w:color="auto" w:fill="FFFFFF"/>
        </w:rPr>
        <w:t>Zwieten</w:t>
      </w:r>
      <w:proofErr w:type="spellEnd"/>
      <w:r>
        <w:rPr>
          <w:rFonts w:ascii="Arial" w:hAnsi="Arial" w:cs="Arial"/>
          <w:color w:val="222222"/>
          <w:shd w:val="clear" w:color="auto" w:fill="FFFFFF"/>
        </w:rPr>
        <w:t>, L., Li, Y., Yang, X., ... &amp; Wang, H. 2017. The accumulation of phytolith-occluded carbon in soils of different grasslands. </w:t>
      </w:r>
      <w:r>
        <w:rPr>
          <w:rFonts w:ascii="Arial" w:hAnsi="Arial" w:cs="Arial"/>
          <w:i/>
          <w:iCs/>
          <w:color w:val="222222"/>
          <w:shd w:val="clear" w:color="auto" w:fill="FFFFFF"/>
        </w:rPr>
        <w:t>Journal of Soils and Sediments</w:t>
      </w:r>
      <w:r>
        <w:rPr>
          <w:rFonts w:ascii="Arial" w:hAnsi="Arial" w:cs="Arial"/>
          <w:color w:val="222222"/>
          <w:shd w:val="clear" w:color="auto" w:fill="FFFFFF"/>
        </w:rPr>
        <w:t>, </w:t>
      </w:r>
      <w:r>
        <w:rPr>
          <w:rFonts w:ascii="Arial" w:hAnsi="Arial" w:cs="Arial"/>
          <w:i/>
          <w:iCs/>
          <w:color w:val="222222"/>
          <w:shd w:val="clear" w:color="auto" w:fill="FFFFFF"/>
        </w:rPr>
        <w:t>17</w:t>
      </w:r>
      <w:r w:rsidR="00151BAE">
        <w:rPr>
          <w:rFonts w:ascii="Arial" w:hAnsi="Arial" w:cs="Arial"/>
          <w:color w:val="222222"/>
          <w:shd w:val="clear" w:color="auto" w:fill="FFFFFF"/>
        </w:rPr>
        <w:t>(10):</w:t>
      </w:r>
      <w:r>
        <w:rPr>
          <w:rFonts w:ascii="Arial" w:hAnsi="Arial" w:cs="Arial"/>
          <w:color w:val="222222"/>
          <w:shd w:val="clear" w:color="auto" w:fill="FFFFFF"/>
        </w:rPr>
        <w:t xml:space="preserve"> 2420-2427.</w:t>
      </w:r>
    </w:p>
    <w:p w14:paraId="7CEEB567" w14:textId="77777777" w:rsidR="008055D4" w:rsidRDefault="008055D4" w:rsidP="007211F9">
      <w:pPr>
        <w:pStyle w:val="Body"/>
        <w:rPr>
          <w:rFonts w:ascii="Arial" w:hAnsi="Arial" w:cs="Arial"/>
          <w:color w:val="222222"/>
          <w:shd w:val="clear" w:color="auto" w:fill="FFFFFF"/>
        </w:rPr>
      </w:pPr>
      <w:r>
        <w:rPr>
          <w:rFonts w:ascii="Arial" w:hAnsi="Arial" w:cs="Arial"/>
          <w:color w:val="222222"/>
          <w:shd w:val="clear" w:color="auto" w:fill="FFFFFF"/>
        </w:rPr>
        <w:t>Parr, J. F., &amp; Sullivan, L. A. 2014. Comparison of two methods for the isolation of phytolith occluded carbon from plant material. </w:t>
      </w:r>
      <w:r>
        <w:rPr>
          <w:rFonts w:ascii="Arial" w:hAnsi="Arial" w:cs="Arial"/>
          <w:i/>
          <w:iCs/>
          <w:color w:val="222222"/>
          <w:shd w:val="clear" w:color="auto" w:fill="FFFFFF"/>
        </w:rPr>
        <w:t>Plant and soil</w:t>
      </w:r>
      <w:r>
        <w:rPr>
          <w:rFonts w:ascii="Arial" w:hAnsi="Arial" w:cs="Arial"/>
          <w:color w:val="222222"/>
          <w:shd w:val="clear" w:color="auto" w:fill="FFFFFF"/>
        </w:rPr>
        <w:t>, </w:t>
      </w:r>
      <w:r>
        <w:rPr>
          <w:rFonts w:ascii="Arial" w:hAnsi="Arial" w:cs="Arial"/>
          <w:i/>
          <w:iCs/>
          <w:color w:val="222222"/>
          <w:shd w:val="clear" w:color="auto" w:fill="FFFFFF"/>
        </w:rPr>
        <w:t>374</w:t>
      </w:r>
      <w:r w:rsidR="00151BAE">
        <w:rPr>
          <w:rFonts w:ascii="Arial" w:hAnsi="Arial" w:cs="Arial"/>
          <w:color w:val="222222"/>
          <w:shd w:val="clear" w:color="auto" w:fill="FFFFFF"/>
        </w:rPr>
        <w:t>(1):</w:t>
      </w:r>
      <w:r>
        <w:rPr>
          <w:rFonts w:ascii="Arial" w:hAnsi="Arial" w:cs="Arial"/>
          <w:color w:val="222222"/>
          <w:shd w:val="clear" w:color="auto" w:fill="FFFFFF"/>
        </w:rPr>
        <w:t xml:space="preserve"> 45-53.</w:t>
      </w:r>
    </w:p>
    <w:p w14:paraId="6CB2266D" w14:textId="77777777" w:rsidR="008055D4" w:rsidRDefault="008055D4" w:rsidP="007211F9">
      <w:pPr>
        <w:pStyle w:val="Body"/>
        <w:rPr>
          <w:rFonts w:ascii="Arial" w:hAnsi="Arial" w:cs="Arial"/>
          <w:color w:val="222222"/>
          <w:shd w:val="clear" w:color="auto" w:fill="FFFFFF"/>
        </w:rPr>
      </w:pPr>
      <w:r>
        <w:rPr>
          <w:rFonts w:ascii="Arial" w:hAnsi="Arial" w:cs="Arial"/>
          <w:color w:val="222222"/>
          <w:shd w:val="clear" w:color="auto" w:fill="FFFFFF"/>
        </w:rPr>
        <w:t xml:space="preserve">Pathak, P. K., Kumar, H., Kumari, G., &amp; </w:t>
      </w:r>
      <w:proofErr w:type="spellStart"/>
      <w:r>
        <w:rPr>
          <w:rFonts w:ascii="Arial" w:hAnsi="Arial" w:cs="Arial"/>
          <w:color w:val="222222"/>
          <w:shd w:val="clear" w:color="auto" w:fill="FFFFFF"/>
        </w:rPr>
        <w:t>Bilyaminu</w:t>
      </w:r>
      <w:proofErr w:type="spellEnd"/>
      <w:r>
        <w:rPr>
          <w:rFonts w:ascii="Arial" w:hAnsi="Arial" w:cs="Arial"/>
          <w:color w:val="222222"/>
          <w:shd w:val="clear" w:color="auto" w:fill="FFFFFF"/>
        </w:rPr>
        <w:t>, H. 2015. Biomass production potential in different species of bamboo in Central Uttar Pradesh. </w:t>
      </w:r>
      <w:r>
        <w:rPr>
          <w:rFonts w:ascii="Arial" w:hAnsi="Arial" w:cs="Arial"/>
          <w:i/>
          <w:iCs/>
          <w:color w:val="222222"/>
          <w:shd w:val="clear" w:color="auto" w:fill="FFFFFF"/>
        </w:rPr>
        <w:t xml:space="preserve">The </w:t>
      </w:r>
      <w:proofErr w:type="spellStart"/>
      <w:r>
        <w:rPr>
          <w:rFonts w:ascii="Arial" w:hAnsi="Arial" w:cs="Arial"/>
          <w:i/>
          <w:iCs/>
          <w:color w:val="222222"/>
          <w:shd w:val="clear" w:color="auto" w:fill="FFFFFF"/>
        </w:rPr>
        <w:t>Ecoscan</w:t>
      </w:r>
      <w:proofErr w:type="spellEnd"/>
      <w:r>
        <w:rPr>
          <w:rFonts w:ascii="Arial" w:hAnsi="Arial" w:cs="Arial"/>
          <w:color w:val="222222"/>
          <w:shd w:val="clear" w:color="auto" w:fill="FFFFFF"/>
        </w:rPr>
        <w:t>, </w:t>
      </w:r>
      <w:r>
        <w:rPr>
          <w:rFonts w:ascii="Arial" w:hAnsi="Arial" w:cs="Arial"/>
          <w:i/>
          <w:iCs/>
          <w:color w:val="222222"/>
          <w:shd w:val="clear" w:color="auto" w:fill="FFFFFF"/>
        </w:rPr>
        <w:t>10</w:t>
      </w:r>
      <w:r w:rsidR="00151BAE">
        <w:rPr>
          <w:rFonts w:ascii="Arial" w:hAnsi="Arial" w:cs="Arial"/>
          <w:color w:val="222222"/>
          <w:shd w:val="clear" w:color="auto" w:fill="FFFFFF"/>
        </w:rPr>
        <w:t>(1):</w:t>
      </w:r>
      <w:r>
        <w:rPr>
          <w:rFonts w:ascii="Arial" w:hAnsi="Arial" w:cs="Arial"/>
          <w:color w:val="222222"/>
          <w:shd w:val="clear" w:color="auto" w:fill="FFFFFF"/>
        </w:rPr>
        <w:t xml:space="preserve"> 41-43.</w:t>
      </w:r>
    </w:p>
    <w:p w14:paraId="0979271A" w14:textId="77777777" w:rsidR="008055D4" w:rsidRDefault="008055D4" w:rsidP="007211F9">
      <w:pPr>
        <w:pStyle w:val="Body"/>
        <w:rPr>
          <w:rFonts w:ascii="Arial" w:hAnsi="Arial" w:cs="Arial"/>
          <w:color w:val="222222"/>
          <w:shd w:val="clear" w:color="auto" w:fill="FFFFFF"/>
        </w:rPr>
      </w:pPr>
      <w:r>
        <w:rPr>
          <w:rFonts w:ascii="Arial" w:hAnsi="Arial" w:cs="Arial"/>
          <w:color w:val="222222"/>
          <w:shd w:val="clear" w:color="auto" w:fill="FFFFFF"/>
        </w:rPr>
        <w:t>Piperno, D. R., &amp; Pearsall, D. M. 1998. </w:t>
      </w:r>
      <w:r>
        <w:rPr>
          <w:rFonts w:ascii="Arial" w:hAnsi="Arial" w:cs="Arial"/>
          <w:i/>
          <w:iCs/>
          <w:color w:val="222222"/>
          <w:shd w:val="clear" w:color="auto" w:fill="FFFFFF"/>
        </w:rPr>
        <w:t>The silica bodies of tropical American grasses: morphology, taxonomy, and implications for grass systematics and fossil phytolith identification</w:t>
      </w:r>
      <w:r>
        <w:rPr>
          <w:rFonts w:ascii="Arial" w:hAnsi="Arial" w:cs="Arial"/>
          <w:color w:val="222222"/>
          <w:shd w:val="clear" w:color="auto" w:fill="FFFFFF"/>
        </w:rPr>
        <w:t> (Vol. 85). Washington, DC: Smithsonian institution press.</w:t>
      </w:r>
    </w:p>
    <w:p w14:paraId="07DDBB88" w14:textId="77777777" w:rsidR="008055D4" w:rsidRDefault="008055D4" w:rsidP="007211F9">
      <w:pPr>
        <w:pStyle w:val="Body"/>
        <w:rPr>
          <w:rFonts w:ascii="Arial" w:hAnsi="Arial" w:cs="Arial"/>
          <w:color w:val="222222"/>
          <w:shd w:val="clear" w:color="auto" w:fill="FFFFFF"/>
        </w:rPr>
      </w:pPr>
      <w:r>
        <w:rPr>
          <w:rFonts w:ascii="Arial" w:hAnsi="Arial" w:cs="Arial"/>
          <w:color w:val="222222"/>
          <w:shd w:val="clear" w:color="auto" w:fill="FFFFFF"/>
        </w:rPr>
        <w:lastRenderedPageBreak/>
        <w:t xml:space="preserve">Qi, L., Li, F. Y., Huang, Z., Jiang, P., </w:t>
      </w:r>
      <w:proofErr w:type="spellStart"/>
      <w:r>
        <w:rPr>
          <w:rFonts w:ascii="Arial" w:hAnsi="Arial" w:cs="Arial"/>
          <w:color w:val="222222"/>
          <w:shd w:val="clear" w:color="auto" w:fill="FFFFFF"/>
        </w:rPr>
        <w:t>Baoyin</w:t>
      </w:r>
      <w:proofErr w:type="spellEnd"/>
      <w:r>
        <w:rPr>
          <w:rFonts w:ascii="Arial" w:hAnsi="Arial" w:cs="Arial"/>
          <w:color w:val="222222"/>
          <w:shd w:val="clear" w:color="auto" w:fill="FFFFFF"/>
        </w:rPr>
        <w:t>, T., &amp; Wang, H. 2017. Phytolith-occluded organic carbon as a mechanism for long-term carbon sequestration in a typical steppe: The predominant role of belowground productivity. </w:t>
      </w:r>
      <w:r>
        <w:rPr>
          <w:rFonts w:ascii="Arial" w:hAnsi="Arial" w:cs="Arial"/>
          <w:i/>
          <w:iCs/>
          <w:color w:val="222222"/>
          <w:shd w:val="clear" w:color="auto" w:fill="FFFFFF"/>
        </w:rPr>
        <w:t>Science of the Total Environment</w:t>
      </w:r>
      <w:r>
        <w:rPr>
          <w:rFonts w:ascii="Arial" w:hAnsi="Arial" w:cs="Arial"/>
          <w:color w:val="222222"/>
          <w:shd w:val="clear" w:color="auto" w:fill="FFFFFF"/>
        </w:rPr>
        <w:t>, </w:t>
      </w:r>
      <w:r>
        <w:rPr>
          <w:rFonts w:ascii="Arial" w:hAnsi="Arial" w:cs="Arial"/>
          <w:i/>
          <w:iCs/>
          <w:color w:val="222222"/>
          <w:shd w:val="clear" w:color="auto" w:fill="FFFFFF"/>
        </w:rPr>
        <w:t>577</w:t>
      </w:r>
      <w:r w:rsidR="00151BAE">
        <w:rPr>
          <w:rFonts w:ascii="Arial" w:hAnsi="Arial" w:cs="Arial"/>
          <w:color w:val="222222"/>
          <w:shd w:val="clear" w:color="auto" w:fill="FFFFFF"/>
        </w:rPr>
        <w:t>:</w:t>
      </w:r>
      <w:r>
        <w:rPr>
          <w:rFonts w:ascii="Arial" w:hAnsi="Arial" w:cs="Arial"/>
          <w:color w:val="222222"/>
          <w:shd w:val="clear" w:color="auto" w:fill="FFFFFF"/>
        </w:rPr>
        <w:t xml:space="preserve"> 413-417.</w:t>
      </w:r>
    </w:p>
    <w:p w14:paraId="607014E4" w14:textId="77777777" w:rsidR="008055D4" w:rsidRDefault="008055D4" w:rsidP="007211F9">
      <w:pPr>
        <w:pStyle w:val="Body"/>
        <w:rPr>
          <w:rFonts w:ascii="Arial" w:hAnsi="Arial" w:cs="Arial"/>
          <w:color w:val="222222"/>
          <w:shd w:val="clear" w:color="auto" w:fill="FFFFFF"/>
        </w:rPr>
      </w:pPr>
      <w:r>
        <w:rPr>
          <w:rFonts w:ascii="Arial" w:hAnsi="Arial" w:cs="Arial"/>
          <w:color w:val="222222"/>
          <w:shd w:val="clear" w:color="auto" w:fill="FFFFFF"/>
        </w:rPr>
        <w:t xml:space="preserve">Prajapati, K., Rajendiran, S., </w:t>
      </w:r>
      <w:proofErr w:type="spellStart"/>
      <w:r>
        <w:rPr>
          <w:rFonts w:ascii="Arial" w:hAnsi="Arial" w:cs="Arial"/>
          <w:color w:val="222222"/>
          <w:shd w:val="clear" w:color="auto" w:fill="FFFFFF"/>
        </w:rPr>
        <w:t>Coumar</w:t>
      </w:r>
      <w:proofErr w:type="spellEnd"/>
      <w:r>
        <w:rPr>
          <w:rFonts w:ascii="Arial" w:hAnsi="Arial" w:cs="Arial"/>
          <w:color w:val="222222"/>
          <w:shd w:val="clear" w:color="auto" w:fill="FFFFFF"/>
        </w:rPr>
        <w:t>, V., Dotaniya, M. L., Kumar, A., &amp; Kundu, S. 2016. Carbon occlusion potential of rice phytoliths: implications for global carbon cycle and climate change mitigation. </w:t>
      </w:r>
      <w:r>
        <w:rPr>
          <w:rFonts w:ascii="Arial" w:hAnsi="Arial" w:cs="Arial"/>
          <w:i/>
          <w:iCs/>
          <w:color w:val="222222"/>
          <w:shd w:val="clear" w:color="auto" w:fill="FFFFFF"/>
        </w:rPr>
        <w:t xml:space="preserve">Appl </w:t>
      </w:r>
      <w:proofErr w:type="spellStart"/>
      <w:r>
        <w:rPr>
          <w:rFonts w:ascii="Arial" w:hAnsi="Arial" w:cs="Arial"/>
          <w:i/>
          <w:iCs/>
          <w:color w:val="222222"/>
          <w:shd w:val="clear" w:color="auto" w:fill="FFFFFF"/>
        </w:rPr>
        <w:t>Ecol</w:t>
      </w:r>
      <w:proofErr w:type="spellEnd"/>
      <w:r>
        <w:rPr>
          <w:rFonts w:ascii="Arial" w:hAnsi="Arial" w:cs="Arial"/>
          <w:i/>
          <w:iCs/>
          <w:color w:val="222222"/>
          <w:shd w:val="clear" w:color="auto" w:fill="FFFFFF"/>
        </w:rPr>
        <w:t xml:space="preserve"> Environ Res</w:t>
      </w:r>
      <w:r>
        <w:rPr>
          <w:rFonts w:ascii="Arial" w:hAnsi="Arial" w:cs="Arial"/>
          <w:color w:val="222222"/>
          <w:shd w:val="clear" w:color="auto" w:fill="FFFFFF"/>
        </w:rPr>
        <w:t>, </w:t>
      </w:r>
      <w:r>
        <w:rPr>
          <w:rFonts w:ascii="Arial" w:hAnsi="Arial" w:cs="Arial"/>
          <w:i/>
          <w:iCs/>
          <w:color w:val="222222"/>
          <w:shd w:val="clear" w:color="auto" w:fill="FFFFFF"/>
        </w:rPr>
        <w:t>14</w:t>
      </w:r>
      <w:r w:rsidR="00151BAE">
        <w:rPr>
          <w:rFonts w:ascii="Arial" w:hAnsi="Arial" w:cs="Arial"/>
          <w:color w:val="222222"/>
          <w:shd w:val="clear" w:color="auto" w:fill="FFFFFF"/>
        </w:rPr>
        <w:t>(2):</w:t>
      </w:r>
      <w:r>
        <w:rPr>
          <w:rFonts w:ascii="Arial" w:hAnsi="Arial" w:cs="Arial"/>
          <w:color w:val="222222"/>
          <w:shd w:val="clear" w:color="auto" w:fill="FFFFFF"/>
        </w:rPr>
        <w:t xml:space="preserve"> 265-281.</w:t>
      </w:r>
    </w:p>
    <w:p w14:paraId="46DE496B" w14:textId="77777777" w:rsidR="008055D4" w:rsidRDefault="008055D4" w:rsidP="007211F9">
      <w:pPr>
        <w:pStyle w:val="Body"/>
        <w:rPr>
          <w:rFonts w:ascii="Arial" w:hAnsi="Arial" w:cs="Arial"/>
          <w:color w:val="222222"/>
          <w:shd w:val="clear" w:color="auto" w:fill="FFFFFF"/>
        </w:rPr>
      </w:pPr>
      <w:r>
        <w:rPr>
          <w:rFonts w:ascii="Arial" w:hAnsi="Arial" w:cs="Arial"/>
          <w:color w:val="222222"/>
          <w:shd w:val="clear" w:color="auto" w:fill="FFFFFF"/>
        </w:rPr>
        <w:t>Ru, N., Yang, X., Song, Z., Liu, H., Hao, Q., Liu, X., &amp; Wu, X. 2018. Phytoliths and phytolith carbon occlusion in aboveground vegetation of sandy grasslands in eastern Inner Mongolia, China. </w:t>
      </w:r>
      <w:r>
        <w:rPr>
          <w:rFonts w:ascii="Arial" w:hAnsi="Arial" w:cs="Arial"/>
          <w:i/>
          <w:iCs/>
          <w:color w:val="222222"/>
          <w:shd w:val="clear" w:color="auto" w:fill="FFFFFF"/>
        </w:rPr>
        <w:t>Science of the Total Environment</w:t>
      </w:r>
      <w:r>
        <w:rPr>
          <w:rFonts w:ascii="Arial" w:hAnsi="Arial" w:cs="Arial"/>
          <w:color w:val="222222"/>
          <w:shd w:val="clear" w:color="auto" w:fill="FFFFFF"/>
        </w:rPr>
        <w:t>, </w:t>
      </w:r>
      <w:r>
        <w:rPr>
          <w:rFonts w:ascii="Arial" w:hAnsi="Arial" w:cs="Arial"/>
          <w:i/>
          <w:iCs/>
          <w:color w:val="222222"/>
          <w:shd w:val="clear" w:color="auto" w:fill="FFFFFF"/>
        </w:rPr>
        <w:t>625</w:t>
      </w:r>
      <w:r w:rsidR="00151BAE">
        <w:rPr>
          <w:rFonts w:ascii="Arial" w:hAnsi="Arial" w:cs="Arial"/>
          <w:color w:val="222222"/>
          <w:shd w:val="clear" w:color="auto" w:fill="FFFFFF"/>
        </w:rPr>
        <w:t>:</w:t>
      </w:r>
      <w:r>
        <w:rPr>
          <w:rFonts w:ascii="Arial" w:hAnsi="Arial" w:cs="Arial"/>
          <w:color w:val="222222"/>
          <w:shd w:val="clear" w:color="auto" w:fill="FFFFFF"/>
        </w:rPr>
        <w:t xml:space="preserve"> 1283-1289.</w:t>
      </w:r>
    </w:p>
    <w:p w14:paraId="58B35880" w14:textId="77777777" w:rsidR="007211F9" w:rsidRDefault="007211F9" w:rsidP="007211F9">
      <w:pPr>
        <w:pStyle w:val="Body"/>
        <w:rPr>
          <w:rFonts w:ascii="Arial" w:hAnsi="Arial" w:cs="Arial"/>
        </w:rPr>
      </w:pPr>
      <w:r w:rsidRPr="007211F9">
        <w:rPr>
          <w:rFonts w:ascii="Arial" w:hAnsi="Arial" w:cs="Arial"/>
        </w:rPr>
        <w:t>Selin</w:t>
      </w:r>
      <w:r w:rsidR="008055D4">
        <w:rPr>
          <w:rFonts w:ascii="Arial" w:hAnsi="Arial" w:cs="Arial"/>
        </w:rPr>
        <w:t>,</w:t>
      </w:r>
      <w:r w:rsidRPr="007211F9">
        <w:rPr>
          <w:rFonts w:ascii="Arial" w:hAnsi="Arial" w:cs="Arial"/>
        </w:rPr>
        <w:t xml:space="preserve"> N</w:t>
      </w:r>
      <w:r w:rsidR="008055D4">
        <w:rPr>
          <w:rFonts w:ascii="Arial" w:hAnsi="Arial" w:cs="Arial"/>
        </w:rPr>
        <w:t xml:space="preserve">. </w:t>
      </w:r>
      <w:r w:rsidRPr="007211F9">
        <w:rPr>
          <w:rFonts w:ascii="Arial" w:hAnsi="Arial" w:cs="Arial"/>
        </w:rPr>
        <w:t>E</w:t>
      </w:r>
      <w:r w:rsidR="008055D4">
        <w:rPr>
          <w:rFonts w:ascii="Arial" w:hAnsi="Arial" w:cs="Arial"/>
        </w:rPr>
        <w:t>.</w:t>
      </w:r>
      <w:r w:rsidRPr="007211F9">
        <w:rPr>
          <w:rFonts w:ascii="Arial" w:hAnsi="Arial" w:cs="Arial"/>
        </w:rPr>
        <w:t xml:space="preserve"> 2017. Carbon sequestration. In </w:t>
      </w:r>
      <w:proofErr w:type="spellStart"/>
      <w:r w:rsidRPr="008055D4">
        <w:rPr>
          <w:rFonts w:ascii="Arial" w:hAnsi="Arial" w:cs="Arial"/>
          <w:i/>
        </w:rPr>
        <w:t>Encyclopaedia</w:t>
      </w:r>
      <w:proofErr w:type="spellEnd"/>
      <w:r w:rsidRPr="008055D4">
        <w:rPr>
          <w:rFonts w:ascii="Arial" w:hAnsi="Arial" w:cs="Arial"/>
          <w:i/>
        </w:rPr>
        <w:t xml:space="preserve"> </w:t>
      </w:r>
      <w:proofErr w:type="spellStart"/>
      <w:r w:rsidRPr="008055D4">
        <w:rPr>
          <w:rFonts w:ascii="Arial" w:hAnsi="Arial" w:cs="Arial"/>
          <w:i/>
        </w:rPr>
        <w:t>Britanica</w:t>
      </w:r>
      <w:proofErr w:type="spellEnd"/>
      <w:r w:rsidRPr="007211F9">
        <w:rPr>
          <w:rFonts w:ascii="Arial" w:hAnsi="Arial" w:cs="Arial"/>
        </w:rPr>
        <w:t xml:space="preserve">. </w:t>
      </w:r>
    </w:p>
    <w:p w14:paraId="7356FD0A" w14:textId="77777777" w:rsidR="007709F6" w:rsidRDefault="008055D4" w:rsidP="007211F9">
      <w:pPr>
        <w:pStyle w:val="Body"/>
        <w:rPr>
          <w:rFonts w:ascii="Arial" w:hAnsi="Arial" w:cs="Arial"/>
          <w:color w:val="222222"/>
          <w:shd w:val="clear" w:color="auto" w:fill="FFFFFF"/>
        </w:rPr>
      </w:pPr>
      <w:r>
        <w:rPr>
          <w:rFonts w:ascii="Arial" w:hAnsi="Arial" w:cs="Arial"/>
          <w:color w:val="222222"/>
          <w:shd w:val="clear" w:color="auto" w:fill="FFFFFF"/>
        </w:rPr>
        <w:t>Abdul, S., Bhat, M. A., &amp;</w:t>
      </w:r>
      <w:r w:rsidR="007709F6">
        <w:rPr>
          <w:rFonts w:ascii="Arial" w:hAnsi="Arial" w:cs="Arial"/>
          <w:color w:val="222222"/>
          <w:shd w:val="clear" w:color="auto" w:fill="FFFFFF"/>
        </w:rPr>
        <w:t xml:space="preserve"> Mir, S. H. </w:t>
      </w:r>
      <w:r>
        <w:rPr>
          <w:rFonts w:ascii="Arial" w:hAnsi="Arial" w:cs="Arial"/>
          <w:color w:val="222222"/>
          <w:shd w:val="clear" w:color="auto" w:fill="FFFFFF"/>
        </w:rPr>
        <w:t>2014. Phytoliths in Plants: A Review. </w:t>
      </w:r>
      <w:r>
        <w:rPr>
          <w:rFonts w:ascii="Arial" w:hAnsi="Arial" w:cs="Arial"/>
          <w:i/>
          <w:iCs/>
          <w:color w:val="222222"/>
          <w:shd w:val="clear" w:color="auto" w:fill="FFFFFF"/>
        </w:rPr>
        <w:t>Research &amp; Reviews: Journal of Botanical</w:t>
      </w:r>
      <w:r w:rsidR="007709F6">
        <w:rPr>
          <w:rFonts w:ascii="Arial" w:hAnsi="Arial" w:cs="Arial"/>
          <w:i/>
          <w:iCs/>
          <w:color w:val="222222"/>
          <w:shd w:val="clear" w:color="auto" w:fill="FFFFFF"/>
        </w:rPr>
        <w:t xml:space="preserve"> </w:t>
      </w:r>
      <w:r>
        <w:rPr>
          <w:rFonts w:ascii="Arial" w:hAnsi="Arial" w:cs="Arial"/>
          <w:i/>
          <w:iCs/>
          <w:color w:val="222222"/>
          <w:shd w:val="clear" w:color="auto" w:fill="FFFFFF"/>
        </w:rPr>
        <w:t>Sciences</w:t>
      </w:r>
      <w:r>
        <w:rPr>
          <w:rFonts w:ascii="Arial" w:hAnsi="Arial" w:cs="Arial"/>
          <w:color w:val="222222"/>
          <w:shd w:val="clear" w:color="auto" w:fill="FFFFFF"/>
        </w:rPr>
        <w:t>.</w:t>
      </w:r>
    </w:p>
    <w:p w14:paraId="6B3660F7" w14:textId="77777777" w:rsidR="007709F6" w:rsidRDefault="007709F6" w:rsidP="007211F9">
      <w:pPr>
        <w:pStyle w:val="Body"/>
        <w:rPr>
          <w:rFonts w:ascii="Arial" w:hAnsi="Arial" w:cs="Arial"/>
          <w:color w:val="222222"/>
          <w:shd w:val="clear" w:color="auto" w:fill="FFFFFF"/>
        </w:rPr>
      </w:pPr>
      <w:r>
        <w:rPr>
          <w:rFonts w:ascii="Arial" w:hAnsi="Arial" w:cs="Arial"/>
          <w:color w:val="222222"/>
          <w:shd w:val="clear" w:color="auto" w:fill="FFFFFF"/>
        </w:rPr>
        <w:t xml:space="preserve">Sheikh, A. Q., </w:t>
      </w:r>
      <w:proofErr w:type="spellStart"/>
      <w:r>
        <w:rPr>
          <w:rFonts w:ascii="Arial" w:hAnsi="Arial" w:cs="Arial"/>
          <w:color w:val="222222"/>
          <w:shd w:val="clear" w:color="auto" w:fill="FFFFFF"/>
        </w:rPr>
        <w:t>Skinder</w:t>
      </w:r>
      <w:proofErr w:type="spellEnd"/>
      <w:r>
        <w:rPr>
          <w:rFonts w:ascii="Arial" w:hAnsi="Arial" w:cs="Arial"/>
          <w:color w:val="222222"/>
          <w:shd w:val="clear" w:color="auto" w:fill="FFFFFF"/>
        </w:rPr>
        <w:t>, B. M., Pandit, A. K., &amp; Ganai, B. A. 2014. Terrestrial carbon sequestration as a climate change mitigation activity. </w:t>
      </w:r>
      <w:r>
        <w:rPr>
          <w:rFonts w:ascii="Arial" w:hAnsi="Arial" w:cs="Arial"/>
          <w:i/>
          <w:iCs/>
          <w:color w:val="222222"/>
          <w:shd w:val="clear" w:color="auto" w:fill="FFFFFF"/>
        </w:rPr>
        <w:t xml:space="preserve">J </w:t>
      </w:r>
      <w:proofErr w:type="spellStart"/>
      <w:r>
        <w:rPr>
          <w:rFonts w:ascii="Arial" w:hAnsi="Arial" w:cs="Arial"/>
          <w:i/>
          <w:iCs/>
          <w:color w:val="222222"/>
          <w:shd w:val="clear" w:color="auto" w:fill="FFFFFF"/>
        </w:rPr>
        <w:t>Pollut</w:t>
      </w:r>
      <w:proofErr w:type="spellEnd"/>
      <w:r>
        <w:rPr>
          <w:rFonts w:ascii="Arial" w:hAnsi="Arial" w:cs="Arial"/>
          <w:i/>
          <w:iCs/>
          <w:color w:val="222222"/>
          <w:shd w:val="clear" w:color="auto" w:fill="FFFFFF"/>
        </w:rPr>
        <w:t xml:space="preserve"> Eff Control</w:t>
      </w:r>
      <w:r>
        <w:rPr>
          <w:rFonts w:ascii="Arial" w:hAnsi="Arial" w:cs="Arial"/>
          <w:color w:val="222222"/>
          <w:shd w:val="clear" w:color="auto" w:fill="FFFFFF"/>
        </w:rPr>
        <w:t>, </w:t>
      </w:r>
      <w:r>
        <w:rPr>
          <w:rFonts w:ascii="Arial" w:hAnsi="Arial" w:cs="Arial"/>
          <w:i/>
          <w:iCs/>
          <w:color w:val="222222"/>
          <w:shd w:val="clear" w:color="auto" w:fill="FFFFFF"/>
        </w:rPr>
        <w:t>2</w:t>
      </w:r>
      <w:r>
        <w:rPr>
          <w:rFonts w:ascii="Arial" w:hAnsi="Arial" w:cs="Arial"/>
          <w:color w:val="222222"/>
          <w:shd w:val="clear" w:color="auto" w:fill="FFFFFF"/>
        </w:rPr>
        <w:t>(1).</w:t>
      </w:r>
    </w:p>
    <w:p w14:paraId="2032D925" w14:textId="77777777" w:rsidR="007709F6" w:rsidRDefault="007709F6" w:rsidP="007211F9">
      <w:pPr>
        <w:pStyle w:val="Body"/>
        <w:rPr>
          <w:rFonts w:ascii="Arial" w:hAnsi="Arial" w:cs="Arial"/>
          <w:color w:val="222222"/>
          <w:shd w:val="clear" w:color="auto" w:fill="FFFFFF"/>
        </w:rPr>
      </w:pPr>
      <w:r>
        <w:rPr>
          <w:rFonts w:ascii="Arial" w:hAnsi="Arial" w:cs="Arial"/>
          <w:color w:val="222222"/>
          <w:shd w:val="clear" w:color="auto" w:fill="FFFFFF"/>
        </w:rPr>
        <w:t>Sohel, M. S. I., Alamgir, M., Akhter, S., &amp; Rahman, M. 2015. Carbon storage in a bamboo (Bambusa vulgaris) plantation in the degraded tropical forests: Implications for policy development. </w:t>
      </w:r>
      <w:r>
        <w:rPr>
          <w:rFonts w:ascii="Arial" w:hAnsi="Arial" w:cs="Arial"/>
          <w:i/>
          <w:iCs/>
          <w:color w:val="222222"/>
          <w:shd w:val="clear" w:color="auto" w:fill="FFFFFF"/>
        </w:rPr>
        <w:t>Land Use Policy</w:t>
      </w:r>
      <w:r>
        <w:rPr>
          <w:rFonts w:ascii="Arial" w:hAnsi="Arial" w:cs="Arial"/>
          <w:color w:val="222222"/>
          <w:shd w:val="clear" w:color="auto" w:fill="FFFFFF"/>
        </w:rPr>
        <w:t>, </w:t>
      </w:r>
      <w:r>
        <w:rPr>
          <w:rFonts w:ascii="Arial" w:hAnsi="Arial" w:cs="Arial"/>
          <w:i/>
          <w:iCs/>
          <w:color w:val="222222"/>
          <w:shd w:val="clear" w:color="auto" w:fill="FFFFFF"/>
        </w:rPr>
        <w:t>49</w:t>
      </w:r>
      <w:r w:rsidR="00151BAE">
        <w:rPr>
          <w:rFonts w:ascii="Arial" w:hAnsi="Arial" w:cs="Arial"/>
          <w:color w:val="222222"/>
          <w:shd w:val="clear" w:color="auto" w:fill="FFFFFF"/>
        </w:rPr>
        <w:t>:</w:t>
      </w:r>
      <w:r>
        <w:rPr>
          <w:rFonts w:ascii="Arial" w:hAnsi="Arial" w:cs="Arial"/>
          <w:color w:val="222222"/>
          <w:shd w:val="clear" w:color="auto" w:fill="FFFFFF"/>
        </w:rPr>
        <w:t xml:space="preserve"> 142-151.</w:t>
      </w:r>
    </w:p>
    <w:p w14:paraId="59C12C31" w14:textId="77777777" w:rsidR="007709F6" w:rsidRDefault="007709F6" w:rsidP="007211F9">
      <w:pPr>
        <w:pStyle w:val="Body"/>
        <w:rPr>
          <w:rFonts w:ascii="Arial" w:hAnsi="Arial" w:cs="Arial"/>
          <w:color w:val="222222"/>
          <w:shd w:val="clear" w:color="auto" w:fill="FFFFFF"/>
        </w:rPr>
      </w:pPr>
      <w:r>
        <w:rPr>
          <w:rFonts w:ascii="Arial" w:hAnsi="Arial" w:cs="Arial"/>
          <w:color w:val="222222"/>
          <w:shd w:val="clear" w:color="auto" w:fill="FFFFFF"/>
        </w:rPr>
        <w:t>Song, X., Chen, X., Zhou, G., Jiang, H., &amp; Peng, C. 2017. Observed high and persistent carbon uptake by Moso bamboo forests and its response to environmental drivers. </w:t>
      </w:r>
      <w:r>
        <w:rPr>
          <w:rFonts w:ascii="Arial" w:hAnsi="Arial" w:cs="Arial"/>
          <w:i/>
          <w:iCs/>
          <w:color w:val="222222"/>
          <w:shd w:val="clear" w:color="auto" w:fill="FFFFFF"/>
        </w:rPr>
        <w:t>Agricultural and Forest Meteorology</w:t>
      </w:r>
      <w:r>
        <w:rPr>
          <w:rFonts w:ascii="Arial" w:hAnsi="Arial" w:cs="Arial"/>
          <w:color w:val="222222"/>
          <w:shd w:val="clear" w:color="auto" w:fill="FFFFFF"/>
        </w:rPr>
        <w:t>, </w:t>
      </w:r>
      <w:r>
        <w:rPr>
          <w:rFonts w:ascii="Arial" w:hAnsi="Arial" w:cs="Arial"/>
          <w:i/>
          <w:iCs/>
          <w:color w:val="222222"/>
          <w:shd w:val="clear" w:color="auto" w:fill="FFFFFF"/>
        </w:rPr>
        <w:t>247</w:t>
      </w:r>
      <w:r w:rsidR="00151BAE">
        <w:rPr>
          <w:rFonts w:ascii="Arial" w:hAnsi="Arial" w:cs="Arial"/>
          <w:color w:val="222222"/>
          <w:shd w:val="clear" w:color="auto" w:fill="FFFFFF"/>
        </w:rPr>
        <w:t>:</w:t>
      </w:r>
      <w:r>
        <w:rPr>
          <w:rFonts w:ascii="Arial" w:hAnsi="Arial" w:cs="Arial"/>
          <w:color w:val="222222"/>
          <w:shd w:val="clear" w:color="auto" w:fill="FFFFFF"/>
        </w:rPr>
        <w:t xml:space="preserve"> 467-475.</w:t>
      </w:r>
    </w:p>
    <w:p w14:paraId="62C94624" w14:textId="77777777" w:rsidR="007709F6" w:rsidRDefault="007709F6" w:rsidP="007211F9">
      <w:pPr>
        <w:pStyle w:val="Body"/>
        <w:rPr>
          <w:rFonts w:ascii="Arial" w:hAnsi="Arial" w:cs="Arial"/>
          <w:color w:val="222222"/>
          <w:shd w:val="clear" w:color="auto" w:fill="FFFFFF"/>
        </w:rPr>
      </w:pPr>
      <w:r>
        <w:rPr>
          <w:rFonts w:ascii="Arial" w:hAnsi="Arial" w:cs="Arial"/>
          <w:color w:val="222222"/>
          <w:shd w:val="clear" w:color="auto" w:fill="FFFFFF"/>
        </w:rPr>
        <w:t>Song, Z., Wang, H., Strong, P. J., &amp; Guo, F. 2014. Phytolith carbon sequestration in China's croplands. </w:t>
      </w:r>
      <w:r>
        <w:rPr>
          <w:rFonts w:ascii="Arial" w:hAnsi="Arial" w:cs="Arial"/>
          <w:i/>
          <w:iCs/>
          <w:color w:val="222222"/>
          <w:shd w:val="clear" w:color="auto" w:fill="FFFFFF"/>
        </w:rPr>
        <w:t>European Journal of Agronomy</w:t>
      </w:r>
      <w:r>
        <w:rPr>
          <w:rFonts w:ascii="Arial" w:hAnsi="Arial" w:cs="Arial"/>
          <w:color w:val="222222"/>
          <w:shd w:val="clear" w:color="auto" w:fill="FFFFFF"/>
        </w:rPr>
        <w:t>, </w:t>
      </w:r>
      <w:r>
        <w:rPr>
          <w:rFonts w:ascii="Arial" w:hAnsi="Arial" w:cs="Arial"/>
          <w:i/>
          <w:iCs/>
          <w:color w:val="222222"/>
          <w:shd w:val="clear" w:color="auto" w:fill="FFFFFF"/>
        </w:rPr>
        <w:t>53</w:t>
      </w:r>
      <w:r w:rsidR="00151BAE">
        <w:rPr>
          <w:rFonts w:ascii="Arial" w:hAnsi="Arial" w:cs="Arial"/>
          <w:color w:val="222222"/>
          <w:shd w:val="clear" w:color="auto" w:fill="FFFFFF"/>
        </w:rPr>
        <w:t>:</w:t>
      </w:r>
      <w:r>
        <w:rPr>
          <w:rFonts w:ascii="Arial" w:hAnsi="Arial" w:cs="Arial"/>
          <w:color w:val="222222"/>
          <w:shd w:val="clear" w:color="auto" w:fill="FFFFFF"/>
        </w:rPr>
        <w:t xml:space="preserve"> 10-15.</w:t>
      </w:r>
    </w:p>
    <w:p w14:paraId="5E94B3F5" w14:textId="77777777" w:rsidR="007709F6" w:rsidRDefault="007709F6" w:rsidP="007211F9">
      <w:pPr>
        <w:pStyle w:val="Body"/>
        <w:rPr>
          <w:rFonts w:ascii="Arial" w:hAnsi="Arial" w:cs="Arial"/>
          <w:color w:val="222222"/>
          <w:shd w:val="clear" w:color="auto" w:fill="FFFFFF"/>
        </w:rPr>
      </w:pPr>
      <w:r>
        <w:rPr>
          <w:rFonts w:ascii="Arial" w:hAnsi="Arial" w:cs="Arial"/>
          <w:color w:val="222222"/>
          <w:shd w:val="clear" w:color="auto" w:fill="FFFFFF"/>
        </w:rPr>
        <w:t>Tao, X., Wen, M., Li, R., Vachula, R. S., Pang, L., Li, C., ... &amp; Jiang, N. 2020. Phytolith sizes and assemblages differentiate genera and ecotypes of woody bamboos in subtropical Southwest China. </w:t>
      </w:r>
      <w:r>
        <w:rPr>
          <w:rFonts w:ascii="Arial" w:hAnsi="Arial" w:cs="Arial"/>
          <w:i/>
          <w:iCs/>
          <w:color w:val="222222"/>
          <w:shd w:val="clear" w:color="auto" w:fill="FFFFFF"/>
        </w:rPr>
        <w:t xml:space="preserve">Review of </w:t>
      </w:r>
      <w:proofErr w:type="spellStart"/>
      <w:r>
        <w:rPr>
          <w:rFonts w:ascii="Arial" w:hAnsi="Arial" w:cs="Arial"/>
          <w:i/>
          <w:iCs/>
          <w:color w:val="222222"/>
          <w:shd w:val="clear" w:color="auto" w:fill="FFFFFF"/>
        </w:rPr>
        <w:t>Palaeobotany</w:t>
      </w:r>
      <w:proofErr w:type="spellEnd"/>
      <w:r>
        <w:rPr>
          <w:rFonts w:ascii="Arial" w:hAnsi="Arial" w:cs="Arial"/>
          <w:i/>
          <w:iCs/>
          <w:color w:val="222222"/>
          <w:shd w:val="clear" w:color="auto" w:fill="FFFFFF"/>
        </w:rPr>
        <w:t xml:space="preserve"> and Palynology</w:t>
      </w:r>
      <w:r>
        <w:rPr>
          <w:rFonts w:ascii="Arial" w:hAnsi="Arial" w:cs="Arial"/>
          <w:color w:val="222222"/>
          <w:shd w:val="clear" w:color="auto" w:fill="FFFFFF"/>
        </w:rPr>
        <w:t>, </w:t>
      </w:r>
      <w:r>
        <w:rPr>
          <w:rFonts w:ascii="Arial" w:hAnsi="Arial" w:cs="Arial"/>
          <w:i/>
          <w:iCs/>
          <w:color w:val="222222"/>
          <w:shd w:val="clear" w:color="auto" w:fill="FFFFFF"/>
        </w:rPr>
        <w:t>272</w:t>
      </w:r>
      <w:r w:rsidR="00151BAE" w:rsidRPr="00151BAE">
        <w:rPr>
          <w:rFonts w:ascii="Arial" w:hAnsi="Arial" w:cs="Arial"/>
          <w:iCs/>
          <w:color w:val="222222"/>
          <w:shd w:val="clear" w:color="auto" w:fill="FFFFFF"/>
        </w:rPr>
        <w:t>:</w:t>
      </w:r>
      <w:r>
        <w:rPr>
          <w:rFonts w:ascii="Arial" w:hAnsi="Arial" w:cs="Arial"/>
          <w:color w:val="222222"/>
          <w:shd w:val="clear" w:color="auto" w:fill="FFFFFF"/>
        </w:rPr>
        <w:t xml:space="preserve"> 104129.</w:t>
      </w:r>
    </w:p>
    <w:p w14:paraId="09C8B8E4" w14:textId="77777777" w:rsidR="007709F6" w:rsidRDefault="007709F6" w:rsidP="007211F9">
      <w:pPr>
        <w:pStyle w:val="Body"/>
        <w:rPr>
          <w:rFonts w:ascii="Arial" w:hAnsi="Arial" w:cs="Arial"/>
          <w:color w:val="222222"/>
          <w:shd w:val="clear" w:color="auto" w:fill="FFFFFF"/>
        </w:rPr>
      </w:pPr>
      <w:r>
        <w:rPr>
          <w:rFonts w:ascii="Arial" w:hAnsi="Arial" w:cs="Arial"/>
          <w:color w:val="222222"/>
          <w:shd w:val="clear" w:color="auto" w:fill="FFFFFF"/>
        </w:rPr>
        <w:t>Teng, J., Xiang, T., Huang, Z., Wu, J., Jiang, P., Meng, C., ... &amp; Fuhrmann, J. J. 2016. Spatial distribution and variability of carbon storage in different sympodial bamboo species in China. </w:t>
      </w:r>
      <w:r>
        <w:rPr>
          <w:rFonts w:ascii="Arial" w:hAnsi="Arial" w:cs="Arial"/>
          <w:i/>
          <w:iCs/>
          <w:color w:val="222222"/>
          <w:shd w:val="clear" w:color="auto" w:fill="FFFFFF"/>
        </w:rPr>
        <w:t>Journal of Environmental Management</w:t>
      </w:r>
      <w:r>
        <w:rPr>
          <w:rFonts w:ascii="Arial" w:hAnsi="Arial" w:cs="Arial"/>
          <w:color w:val="222222"/>
          <w:shd w:val="clear" w:color="auto" w:fill="FFFFFF"/>
        </w:rPr>
        <w:t>, </w:t>
      </w:r>
      <w:r>
        <w:rPr>
          <w:rFonts w:ascii="Arial" w:hAnsi="Arial" w:cs="Arial"/>
          <w:i/>
          <w:iCs/>
          <w:color w:val="222222"/>
          <w:shd w:val="clear" w:color="auto" w:fill="FFFFFF"/>
        </w:rPr>
        <w:t>168</w:t>
      </w:r>
      <w:r w:rsidR="00151BAE">
        <w:rPr>
          <w:rFonts w:ascii="Arial" w:hAnsi="Arial" w:cs="Arial"/>
          <w:color w:val="222222"/>
          <w:shd w:val="clear" w:color="auto" w:fill="FFFFFF"/>
        </w:rPr>
        <w:t>:</w:t>
      </w:r>
      <w:r>
        <w:rPr>
          <w:rFonts w:ascii="Arial" w:hAnsi="Arial" w:cs="Arial"/>
          <w:color w:val="222222"/>
          <w:shd w:val="clear" w:color="auto" w:fill="FFFFFF"/>
        </w:rPr>
        <w:t xml:space="preserve"> 46-52.</w:t>
      </w:r>
    </w:p>
    <w:p w14:paraId="7469B21B" w14:textId="77777777" w:rsidR="00151BAE" w:rsidRDefault="007709F6" w:rsidP="007211F9">
      <w:pPr>
        <w:pStyle w:val="Body"/>
        <w:rPr>
          <w:rFonts w:ascii="Arial" w:hAnsi="Arial" w:cs="Arial"/>
          <w:color w:val="222222"/>
          <w:shd w:val="clear" w:color="auto" w:fill="FFFFFF"/>
        </w:rPr>
      </w:pPr>
      <w:r>
        <w:rPr>
          <w:rFonts w:ascii="Arial" w:hAnsi="Arial" w:cs="Arial"/>
          <w:color w:val="222222"/>
          <w:shd w:val="clear" w:color="auto" w:fill="FFFFFF"/>
        </w:rPr>
        <w:t>Theunissen, J. D. 1994. A method for isolating and preparing silica bodies in grasses for scanning electron microscopy. </w:t>
      </w:r>
      <w:r>
        <w:rPr>
          <w:rFonts w:ascii="Arial" w:hAnsi="Arial" w:cs="Arial"/>
          <w:i/>
          <w:iCs/>
          <w:color w:val="222222"/>
          <w:shd w:val="clear" w:color="auto" w:fill="FFFFFF"/>
        </w:rPr>
        <w:t>Biotechnic &amp; Histochemistry</w:t>
      </w:r>
      <w:r>
        <w:rPr>
          <w:rFonts w:ascii="Arial" w:hAnsi="Arial" w:cs="Arial"/>
          <w:color w:val="222222"/>
          <w:shd w:val="clear" w:color="auto" w:fill="FFFFFF"/>
        </w:rPr>
        <w:t>, </w:t>
      </w:r>
      <w:r>
        <w:rPr>
          <w:rFonts w:ascii="Arial" w:hAnsi="Arial" w:cs="Arial"/>
          <w:i/>
          <w:iCs/>
          <w:color w:val="222222"/>
          <w:shd w:val="clear" w:color="auto" w:fill="FFFFFF"/>
        </w:rPr>
        <w:t>69</w:t>
      </w:r>
      <w:r>
        <w:rPr>
          <w:rFonts w:ascii="Arial" w:hAnsi="Arial" w:cs="Arial"/>
          <w:color w:val="222222"/>
          <w:shd w:val="clear" w:color="auto" w:fill="FFFFFF"/>
        </w:rPr>
        <w:t>(5)</w:t>
      </w:r>
      <w:r w:rsidR="00151BAE">
        <w:rPr>
          <w:rFonts w:ascii="Arial" w:hAnsi="Arial" w:cs="Arial"/>
          <w:color w:val="222222"/>
          <w:shd w:val="clear" w:color="auto" w:fill="FFFFFF"/>
        </w:rPr>
        <w:t>:</w:t>
      </w:r>
      <w:r>
        <w:rPr>
          <w:rFonts w:ascii="Arial" w:hAnsi="Arial" w:cs="Arial"/>
          <w:color w:val="222222"/>
          <w:shd w:val="clear" w:color="auto" w:fill="FFFFFF"/>
        </w:rPr>
        <w:t xml:space="preserve"> 291-294.</w:t>
      </w:r>
    </w:p>
    <w:p w14:paraId="15E2A741" w14:textId="77777777" w:rsidR="007709F6" w:rsidRPr="00151BAE" w:rsidRDefault="00151BAE" w:rsidP="007211F9">
      <w:pPr>
        <w:pStyle w:val="Body"/>
        <w:rPr>
          <w:rFonts w:ascii="Arial" w:hAnsi="Arial" w:cs="Arial"/>
          <w:color w:val="222222"/>
          <w:shd w:val="clear" w:color="auto" w:fill="FFFFFF"/>
        </w:rPr>
      </w:pPr>
      <w:r>
        <w:rPr>
          <w:rFonts w:ascii="Arial" w:hAnsi="Arial" w:cs="Arial"/>
          <w:color w:val="222222"/>
          <w:shd w:val="clear" w:color="auto" w:fill="FFFFFF"/>
        </w:rPr>
        <w:t>Yang, J., Wu, J., Jiang, P., Xu, Q., Zhao, P., &amp; He, S. 2015. A study of phytolith-occluded carbon stock in monopodial bamboo in China. </w:t>
      </w:r>
      <w:r>
        <w:rPr>
          <w:rFonts w:ascii="Arial" w:hAnsi="Arial" w:cs="Arial"/>
          <w:i/>
          <w:iCs/>
          <w:color w:val="222222"/>
          <w:shd w:val="clear" w:color="auto" w:fill="FFFFFF"/>
        </w:rPr>
        <w:t>Scientific Reports</w:t>
      </w:r>
      <w:r>
        <w:rPr>
          <w:rFonts w:ascii="Arial" w:hAnsi="Arial" w:cs="Arial"/>
          <w:color w:val="222222"/>
          <w:shd w:val="clear" w:color="auto" w:fill="FFFFFF"/>
        </w:rPr>
        <w:t>, </w:t>
      </w:r>
      <w:r>
        <w:rPr>
          <w:rFonts w:ascii="Arial" w:hAnsi="Arial" w:cs="Arial"/>
          <w:i/>
          <w:iCs/>
          <w:color w:val="222222"/>
          <w:shd w:val="clear" w:color="auto" w:fill="FFFFFF"/>
        </w:rPr>
        <w:t>5</w:t>
      </w:r>
      <w:r>
        <w:rPr>
          <w:rFonts w:ascii="Arial" w:hAnsi="Arial" w:cs="Arial"/>
          <w:color w:val="222222"/>
          <w:shd w:val="clear" w:color="auto" w:fill="FFFFFF"/>
        </w:rPr>
        <w:t>(1): 13292.</w:t>
      </w:r>
    </w:p>
    <w:p w14:paraId="33371C64" w14:textId="77777777" w:rsidR="00151BAE" w:rsidRDefault="00151BAE" w:rsidP="007211F9">
      <w:pPr>
        <w:pStyle w:val="Body"/>
        <w:rPr>
          <w:rFonts w:ascii="Arial" w:hAnsi="Arial" w:cs="Arial"/>
        </w:rPr>
      </w:pPr>
      <w:r>
        <w:rPr>
          <w:rFonts w:ascii="Arial" w:hAnsi="Arial" w:cs="Arial"/>
          <w:color w:val="222222"/>
          <w:shd w:val="clear" w:color="auto" w:fill="FFFFFF"/>
        </w:rPr>
        <w:t xml:space="preserve">Yang, X., Song, Z., Liu, H., Van </w:t>
      </w:r>
      <w:proofErr w:type="spellStart"/>
      <w:r>
        <w:rPr>
          <w:rFonts w:ascii="Arial" w:hAnsi="Arial" w:cs="Arial"/>
          <w:color w:val="222222"/>
          <w:shd w:val="clear" w:color="auto" w:fill="FFFFFF"/>
        </w:rPr>
        <w:t>Zwieten</w:t>
      </w:r>
      <w:proofErr w:type="spellEnd"/>
      <w:r>
        <w:rPr>
          <w:rFonts w:ascii="Arial" w:hAnsi="Arial" w:cs="Arial"/>
          <w:color w:val="222222"/>
          <w:shd w:val="clear" w:color="auto" w:fill="FFFFFF"/>
        </w:rPr>
        <w:t>, L., Song, A., Li, Z., ... &amp; Wang, H. 2018. Phytolith accumulation in broadleaf and conifer forests of northern China: implications for phytolith carbon sequestration. </w:t>
      </w:r>
      <w:proofErr w:type="spellStart"/>
      <w:r>
        <w:rPr>
          <w:rFonts w:ascii="Arial" w:hAnsi="Arial" w:cs="Arial"/>
          <w:i/>
          <w:iCs/>
          <w:color w:val="222222"/>
          <w:shd w:val="clear" w:color="auto" w:fill="FFFFFF"/>
        </w:rPr>
        <w:t>Geoderma</w:t>
      </w:r>
      <w:proofErr w:type="spellEnd"/>
      <w:r>
        <w:rPr>
          <w:rFonts w:ascii="Arial" w:hAnsi="Arial" w:cs="Arial"/>
          <w:color w:val="222222"/>
          <w:shd w:val="clear" w:color="auto" w:fill="FFFFFF"/>
        </w:rPr>
        <w:t>, </w:t>
      </w:r>
      <w:r>
        <w:rPr>
          <w:rFonts w:ascii="Arial" w:hAnsi="Arial" w:cs="Arial"/>
          <w:i/>
          <w:iCs/>
          <w:color w:val="222222"/>
          <w:shd w:val="clear" w:color="auto" w:fill="FFFFFF"/>
        </w:rPr>
        <w:t>312</w:t>
      </w:r>
      <w:r>
        <w:rPr>
          <w:rFonts w:ascii="Arial" w:hAnsi="Arial" w:cs="Arial"/>
          <w:color w:val="222222"/>
          <w:shd w:val="clear" w:color="auto" w:fill="FFFFFF"/>
        </w:rPr>
        <w:t>: 36-44.</w:t>
      </w:r>
    </w:p>
    <w:p w14:paraId="6448EF82" w14:textId="77777777" w:rsidR="00151BAE" w:rsidRDefault="00151BAE" w:rsidP="007211F9">
      <w:pPr>
        <w:pStyle w:val="Body"/>
        <w:rPr>
          <w:rFonts w:ascii="Arial" w:hAnsi="Arial" w:cs="Arial"/>
        </w:rPr>
      </w:pPr>
      <w:r>
        <w:rPr>
          <w:rFonts w:ascii="Arial" w:hAnsi="Arial" w:cs="Arial"/>
          <w:color w:val="222222"/>
          <w:shd w:val="clear" w:color="auto" w:fill="FFFFFF"/>
        </w:rPr>
        <w:t>Yuen, J. Q., Fung, T., &amp; Ziegler, A. D. 2017. Carbon stocks in bamboo ecosystems worldwide: Estimates and uncertainties. </w:t>
      </w:r>
      <w:r>
        <w:rPr>
          <w:rFonts w:ascii="Arial" w:hAnsi="Arial" w:cs="Arial"/>
          <w:i/>
          <w:iCs/>
          <w:color w:val="222222"/>
          <w:shd w:val="clear" w:color="auto" w:fill="FFFFFF"/>
        </w:rPr>
        <w:t>Forest Ecology and Management</w:t>
      </w:r>
      <w:r>
        <w:rPr>
          <w:rFonts w:ascii="Arial" w:hAnsi="Arial" w:cs="Arial"/>
          <w:color w:val="222222"/>
          <w:shd w:val="clear" w:color="auto" w:fill="FFFFFF"/>
        </w:rPr>
        <w:t>, </w:t>
      </w:r>
      <w:r>
        <w:rPr>
          <w:rFonts w:ascii="Arial" w:hAnsi="Arial" w:cs="Arial"/>
          <w:i/>
          <w:iCs/>
          <w:color w:val="222222"/>
          <w:shd w:val="clear" w:color="auto" w:fill="FFFFFF"/>
        </w:rPr>
        <w:t>393:</w:t>
      </w:r>
      <w:r>
        <w:rPr>
          <w:rFonts w:ascii="Arial" w:hAnsi="Arial" w:cs="Arial"/>
          <w:color w:val="222222"/>
          <w:shd w:val="clear" w:color="auto" w:fill="FFFFFF"/>
        </w:rPr>
        <w:t xml:space="preserve"> 113-138.</w:t>
      </w:r>
    </w:p>
    <w:p w14:paraId="5D193D7E" w14:textId="77777777" w:rsidR="00151BAE" w:rsidRDefault="00151BAE" w:rsidP="007211F9">
      <w:pPr>
        <w:pStyle w:val="Body"/>
        <w:rPr>
          <w:rFonts w:ascii="Arial" w:hAnsi="Arial" w:cs="Arial"/>
        </w:rPr>
      </w:pPr>
      <w:r>
        <w:rPr>
          <w:rFonts w:ascii="Arial" w:hAnsi="Arial" w:cs="Arial"/>
          <w:color w:val="222222"/>
          <w:shd w:val="clear" w:color="auto" w:fill="FFFFFF"/>
        </w:rPr>
        <w:lastRenderedPageBreak/>
        <w:t xml:space="preserve">Zhang, H., Zhuang, S., Sun, B., Ji, H., Li, C., &amp; Zhou, S. 2014. Estimation of biomass and carbon storage of </w:t>
      </w:r>
      <w:proofErr w:type="spellStart"/>
      <w:r>
        <w:rPr>
          <w:rFonts w:ascii="Arial" w:hAnsi="Arial" w:cs="Arial"/>
          <w:color w:val="222222"/>
          <w:shd w:val="clear" w:color="auto" w:fill="FFFFFF"/>
        </w:rPr>
        <w:t>moso</w:t>
      </w:r>
      <w:proofErr w:type="spellEnd"/>
      <w:r>
        <w:rPr>
          <w:rFonts w:ascii="Arial" w:hAnsi="Arial" w:cs="Arial"/>
          <w:color w:val="222222"/>
          <w:shd w:val="clear" w:color="auto" w:fill="FFFFFF"/>
        </w:rPr>
        <w:t xml:space="preserve"> bamboo (Phyllostachys </w:t>
      </w:r>
      <w:proofErr w:type="spellStart"/>
      <w:r>
        <w:rPr>
          <w:rFonts w:ascii="Arial" w:hAnsi="Arial" w:cs="Arial"/>
          <w:color w:val="222222"/>
          <w:shd w:val="clear" w:color="auto" w:fill="FFFFFF"/>
        </w:rPr>
        <w:t>pubescens</w:t>
      </w:r>
      <w:proofErr w:type="spellEnd"/>
      <w:r>
        <w:rPr>
          <w:rFonts w:ascii="Arial" w:hAnsi="Arial" w:cs="Arial"/>
          <w:color w:val="222222"/>
          <w:shd w:val="clear" w:color="auto" w:fill="FFFFFF"/>
        </w:rPr>
        <w:t xml:space="preserve"> Mazel ex Houz.) in southern China using a diameter–age bivariate distribution model. </w:t>
      </w:r>
      <w:r>
        <w:rPr>
          <w:rFonts w:ascii="Arial" w:hAnsi="Arial" w:cs="Arial"/>
          <w:i/>
          <w:iCs/>
          <w:color w:val="222222"/>
          <w:shd w:val="clear" w:color="auto" w:fill="FFFFFF"/>
        </w:rPr>
        <w:t>Forestry: An International Journal of Forest Research</w:t>
      </w:r>
      <w:r>
        <w:rPr>
          <w:rFonts w:ascii="Arial" w:hAnsi="Arial" w:cs="Arial"/>
          <w:color w:val="222222"/>
          <w:shd w:val="clear" w:color="auto" w:fill="FFFFFF"/>
        </w:rPr>
        <w:t>, </w:t>
      </w:r>
      <w:r>
        <w:rPr>
          <w:rFonts w:ascii="Arial" w:hAnsi="Arial" w:cs="Arial"/>
          <w:i/>
          <w:iCs/>
          <w:color w:val="222222"/>
          <w:shd w:val="clear" w:color="auto" w:fill="FFFFFF"/>
        </w:rPr>
        <w:t>87</w:t>
      </w:r>
      <w:r>
        <w:rPr>
          <w:rFonts w:ascii="Arial" w:hAnsi="Arial" w:cs="Arial"/>
          <w:color w:val="222222"/>
          <w:shd w:val="clear" w:color="auto" w:fill="FFFFFF"/>
        </w:rPr>
        <w:t>(5): 674-682.</w:t>
      </w:r>
    </w:p>
    <w:p w14:paraId="2C5900DD" w14:textId="77777777" w:rsidR="00151BAE" w:rsidRDefault="00151BAE" w:rsidP="007211F9">
      <w:pPr>
        <w:pStyle w:val="Body"/>
        <w:rPr>
          <w:rFonts w:ascii="Arial" w:hAnsi="Arial" w:cs="Arial"/>
        </w:rPr>
      </w:pPr>
      <w:r>
        <w:rPr>
          <w:rFonts w:ascii="Arial" w:hAnsi="Arial" w:cs="Arial"/>
          <w:color w:val="222222"/>
          <w:shd w:val="clear" w:color="auto" w:fill="FFFFFF"/>
        </w:rPr>
        <w:t>Zhang, X. Q., &amp; Xu, D. 2003. Potential carbon sequestration in China’s forests. </w:t>
      </w:r>
      <w:r>
        <w:rPr>
          <w:rFonts w:ascii="Arial" w:hAnsi="Arial" w:cs="Arial"/>
          <w:i/>
          <w:iCs/>
          <w:color w:val="222222"/>
          <w:shd w:val="clear" w:color="auto" w:fill="FFFFFF"/>
        </w:rPr>
        <w:t>Environmental Science &amp; Policy</w:t>
      </w:r>
      <w:r>
        <w:rPr>
          <w:rFonts w:ascii="Arial" w:hAnsi="Arial" w:cs="Arial"/>
          <w:color w:val="222222"/>
          <w:shd w:val="clear" w:color="auto" w:fill="FFFFFF"/>
        </w:rPr>
        <w:t>, </w:t>
      </w:r>
      <w:r>
        <w:rPr>
          <w:rFonts w:ascii="Arial" w:hAnsi="Arial" w:cs="Arial"/>
          <w:i/>
          <w:iCs/>
          <w:color w:val="222222"/>
          <w:shd w:val="clear" w:color="auto" w:fill="FFFFFF"/>
        </w:rPr>
        <w:t>6</w:t>
      </w:r>
      <w:r>
        <w:rPr>
          <w:rFonts w:ascii="Arial" w:hAnsi="Arial" w:cs="Arial"/>
          <w:color w:val="222222"/>
          <w:shd w:val="clear" w:color="auto" w:fill="FFFFFF"/>
        </w:rPr>
        <w:t>(5): 421-432.</w:t>
      </w:r>
    </w:p>
    <w:p w14:paraId="6D82DBF3" w14:textId="77777777" w:rsidR="004D4277" w:rsidRPr="00FB3A86" w:rsidRDefault="004D4277" w:rsidP="00441B6F">
      <w:pPr>
        <w:pStyle w:val="Appendix"/>
        <w:spacing w:after="0"/>
        <w:jc w:val="both"/>
        <w:rPr>
          <w:rFonts w:ascii="Arial" w:hAnsi="Arial" w:cs="Arial"/>
          <w:b w:val="0"/>
        </w:rPr>
        <w:sectPr w:rsidR="004D4277" w:rsidRPr="00FB3A86" w:rsidSect="004B1CC9">
          <w:headerReference w:type="even" r:id="rId31"/>
          <w:headerReference w:type="default" r:id="rId32"/>
          <w:footerReference w:type="default" r:id="rId33"/>
          <w:headerReference w:type="first" r:id="rId34"/>
          <w:type w:val="continuous"/>
          <w:pgSz w:w="12240" w:h="15840"/>
          <w:pgMar w:top="1440" w:right="2016" w:bottom="2016" w:left="2016" w:header="720" w:footer="1123" w:gutter="0"/>
          <w:cols w:space="720"/>
          <w:docGrid w:linePitch="272"/>
        </w:sectPr>
      </w:pPr>
    </w:p>
    <w:p w14:paraId="503CE5EC" w14:textId="77777777" w:rsidR="00B01FCD" w:rsidRPr="00FB3A86" w:rsidRDefault="00B01FCD" w:rsidP="00151BAE">
      <w:pPr>
        <w:pStyle w:val="Appendix"/>
        <w:spacing w:after="0"/>
        <w:jc w:val="both"/>
        <w:rPr>
          <w:rFonts w:ascii="Arial" w:hAnsi="Arial" w:cs="Arial"/>
          <w:b w:val="0"/>
        </w:rPr>
      </w:pPr>
    </w:p>
    <w:sectPr w:rsidR="00B01FCD" w:rsidRPr="00FB3A86" w:rsidSect="004B1CC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616CCB" w14:textId="77777777" w:rsidR="00983976" w:rsidRDefault="00983976" w:rsidP="00C37E61">
      <w:r>
        <w:separator/>
      </w:r>
    </w:p>
  </w:endnote>
  <w:endnote w:type="continuationSeparator" w:id="0">
    <w:p w14:paraId="2C6C54F8" w14:textId="77777777" w:rsidR="00983976" w:rsidRDefault="0098397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inionPro-Regular">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4E6A2" w14:textId="77777777" w:rsidR="004B1CC9" w:rsidRDefault="004B1C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15C36" w14:textId="2871B489" w:rsidR="00C37E61" w:rsidRPr="003368A2" w:rsidRDefault="00C37E61" w:rsidP="003368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DA235" w14:textId="77777777" w:rsidR="009E048A" w:rsidRDefault="009E048A">
    <w:pPr>
      <w:pStyle w:val="Footer"/>
      <w:rPr>
        <w:rFonts w:ascii="Arial" w:hAnsi="Arial" w:cs="Arial"/>
        <w:sz w:val="16"/>
      </w:rPr>
    </w:pPr>
  </w:p>
  <w:p w14:paraId="766C8A0B" w14:textId="4C2D8138"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09DC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14667" w14:textId="77777777" w:rsidR="00983976" w:rsidRDefault="00983976" w:rsidP="00C37E61">
      <w:r>
        <w:separator/>
      </w:r>
    </w:p>
  </w:footnote>
  <w:footnote w:type="continuationSeparator" w:id="0">
    <w:p w14:paraId="027CD13E" w14:textId="77777777" w:rsidR="00983976" w:rsidRDefault="0098397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31A4A" w14:textId="5602A7D7" w:rsidR="004B1CC9" w:rsidRDefault="004B1CC9">
    <w:pPr>
      <w:pStyle w:val="Header"/>
    </w:pPr>
    <w:r>
      <w:rPr>
        <w:noProof/>
      </w:rPr>
      <w:pict w14:anchorId="228150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51967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0800A" w14:textId="79AAE207" w:rsidR="004B1CC9" w:rsidRDefault="004B1CC9">
    <w:pPr>
      <w:pStyle w:val="Header"/>
    </w:pPr>
    <w:r>
      <w:rPr>
        <w:noProof/>
      </w:rPr>
      <w:pict w14:anchorId="6E637C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51967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6CC1A" w14:textId="7856E5D4" w:rsidR="00296529" w:rsidRPr="00296529" w:rsidRDefault="004B1CC9" w:rsidP="00296529">
    <w:pPr>
      <w:ind w:left="2160"/>
      <w:jc w:val="center"/>
      <w:rPr>
        <w:rFonts w:ascii="Times New Roman" w:eastAsia="Calibri" w:hAnsi="Times New Roman"/>
        <w:i/>
        <w:sz w:val="18"/>
        <w:szCs w:val="22"/>
      </w:rPr>
    </w:pPr>
    <w:r>
      <w:rPr>
        <w:noProof/>
      </w:rPr>
      <w:pict w14:anchorId="3CFAB0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51967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CF0C44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BA6D8E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ADBA1C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6D95DC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BEF6E1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B5F372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E664F" w14:textId="1F954067" w:rsidR="004B1CC9" w:rsidRDefault="004B1CC9">
    <w:pPr>
      <w:pStyle w:val="Header"/>
    </w:pPr>
    <w:r>
      <w:rPr>
        <w:noProof/>
      </w:rPr>
      <w:pict w14:anchorId="677C1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51967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6F0C3" w14:textId="2BE8F49C" w:rsidR="004B1CC9" w:rsidRDefault="004B1CC9">
    <w:pPr>
      <w:pStyle w:val="Header"/>
    </w:pPr>
    <w:r>
      <w:rPr>
        <w:noProof/>
      </w:rPr>
      <w:pict w14:anchorId="526947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51967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5AF19" w14:textId="207198B0" w:rsidR="004B1CC9" w:rsidRDefault="004B1CC9">
    <w:pPr>
      <w:pStyle w:val="Header"/>
    </w:pPr>
    <w:r>
      <w:rPr>
        <w:noProof/>
      </w:rPr>
      <w:pict w14:anchorId="08B846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51967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3450A"/>
    <w:rsid w:val="0004579C"/>
    <w:rsid w:val="000A47FA"/>
    <w:rsid w:val="000A65D3"/>
    <w:rsid w:val="000B1E33"/>
    <w:rsid w:val="000B56BF"/>
    <w:rsid w:val="000D689F"/>
    <w:rsid w:val="000E7B7B"/>
    <w:rsid w:val="000E7D62"/>
    <w:rsid w:val="00103357"/>
    <w:rsid w:val="00114168"/>
    <w:rsid w:val="00123C9F"/>
    <w:rsid w:val="00126190"/>
    <w:rsid w:val="00130F17"/>
    <w:rsid w:val="001320BF"/>
    <w:rsid w:val="00151BAE"/>
    <w:rsid w:val="00163BC4"/>
    <w:rsid w:val="00191062"/>
    <w:rsid w:val="00192B72"/>
    <w:rsid w:val="001A29D8"/>
    <w:rsid w:val="001A5CAA"/>
    <w:rsid w:val="001B0427"/>
    <w:rsid w:val="001C4610"/>
    <w:rsid w:val="001C613D"/>
    <w:rsid w:val="001D3A51"/>
    <w:rsid w:val="001D538A"/>
    <w:rsid w:val="001E10D2"/>
    <w:rsid w:val="001E25B4"/>
    <w:rsid w:val="001E44FE"/>
    <w:rsid w:val="00200595"/>
    <w:rsid w:val="00204835"/>
    <w:rsid w:val="00231920"/>
    <w:rsid w:val="0023195C"/>
    <w:rsid w:val="0024282C"/>
    <w:rsid w:val="002460DC"/>
    <w:rsid w:val="00250985"/>
    <w:rsid w:val="002556F6"/>
    <w:rsid w:val="0026109B"/>
    <w:rsid w:val="00283105"/>
    <w:rsid w:val="00284C4C"/>
    <w:rsid w:val="00287E68"/>
    <w:rsid w:val="00296529"/>
    <w:rsid w:val="002B27FB"/>
    <w:rsid w:val="002B685A"/>
    <w:rsid w:val="002C57D2"/>
    <w:rsid w:val="002C7F54"/>
    <w:rsid w:val="002E0D56"/>
    <w:rsid w:val="00315186"/>
    <w:rsid w:val="0033343E"/>
    <w:rsid w:val="003368A2"/>
    <w:rsid w:val="003512C2"/>
    <w:rsid w:val="00371FB6"/>
    <w:rsid w:val="003763C1"/>
    <w:rsid w:val="00376BBE"/>
    <w:rsid w:val="0039224F"/>
    <w:rsid w:val="003A43A4"/>
    <w:rsid w:val="003A7E18"/>
    <w:rsid w:val="003C4C86"/>
    <w:rsid w:val="003C6258"/>
    <w:rsid w:val="003E2904"/>
    <w:rsid w:val="00401927"/>
    <w:rsid w:val="00407971"/>
    <w:rsid w:val="0041027F"/>
    <w:rsid w:val="00412475"/>
    <w:rsid w:val="00423789"/>
    <w:rsid w:val="00423E87"/>
    <w:rsid w:val="00440F43"/>
    <w:rsid w:val="00441B6F"/>
    <w:rsid w:val="00446221"/>
    <w:rsid w:val="00450E62"/>
    <w:rsid w:val="004539DB"/>
    <w:rsid w:val="00471A80"/>
    <w:rsid w:val="00490E7B"/>
    <w:rsid w:val="004A07A5"/>
    <w:rsid w:val="004B1CC9"/>
    <w:rsid w:val="004D305E"/>
    <w:rsid w:val="004D4277"/>
    <w:rsid w:val="0050105A"/>
    <w:rsid w:val="00502516"/>
    <w:rsid w:val="00503357"/>
    <w:rsid w:val="00505F06"/>
    <w:rsid w:val="00506828"/>
    <w:rsid w:val="0053056E"/>
    <w:rsid w:val="00554FDA"/>
    <w:rsid w:val="005C784C"/>
    <w:rsid w:val="005D17F6"/>
    <w:rsid w:val="005E5539"/>
    <w:rsid w:val="005F511A"/>
    <w:rsid w:val="00602BF5"/>
    <w:rsid w:val="00617FDD"/>
    <w:rsid w:val="00620816"/>
    <w:rsid w:val="00631E2E"/>
    <w:rsid w:val="00633614"/>
    <w:rsid w:val="00633F68"/>
    <w:rsid w:val="00636EB2"/>
    <w:rsid w:val="006375B8"/>
    <w:rsid w:val="0066510A"/>
    <w:rsid w:val="0066743D"/>
    <w:rsid w:val="00673F9F"/>
    <w:rsid w:val="00686953"/>
    <w:rsid w:val="00687DEA"/>
    <w:rsid w:val="00687E67"/>
    <w:rsid w:val="006967F7"/>
    <w:rsid w:val="006A1226"/>
    <w:rsid w:val="006A250C"/>
    <w:rsid w:val="006B21D3"/>
    <w:rsid w:val="006B57D0"/>
    <w:rsid w:val="006D30FF"/>
    <w:rsid w:val="006D6940"/>
    <w:rsid w:val="006E58CC"/>
    <w:rsid w:val="006F11EC"/>
    <w:rsid w:val="006F344D"/>
    <w:rsid w:val="0070082C"/>
    <w:rsid w:val="007211F9"/>
    <w:rsid w:val="007369E6"/>
    <w:rsid w:val="00746E59"/>
    <w:rsid w:val="00754C9A"/>
    <w:rsid w:val="0075599A"/>
    <w:rsid w:val="00761D52"/>
    <w:rsid w:val="007709F6"/>
    <w:rsid w:val="0077749E"/>
    <w:rsid w:val="00790ADA"/>
    <w:rsid w:val="007A1AB1"/>
    <w:rsid w:val="007D2288"/>
    <w:rsid w:val="007E088F"/>
    <w:rsid w:val="007F7B32"/>
    <w:rsid w:val="00804BC2"/>
    <w:rsid w:val="008055D4"/>
    <w:rsid w:val="0081065F"/>
    <w:rsid w:val="008113F8"/>
    <w:rsid w:val="0081431A"/>
    <w:rsid w:val="0083216F"/>
    <w:rsid w:val="00857FE4"/>
    <w:rsid w:val="00860000"/>
    <w:rsid w:val="00863BD3"/>
    <w:rsid w:val="008641ED"/>
    <w:rsid w:val="00866D66"/>
    <w:rsid w:val="008671C6"/>
    <w:rsid w:val="00875803"/>
    <w:rsid w:val="00887089"/>
    <w:rsid w:val="008B459E"/>
    <w:rsid w:val="008E13AE"/>
    <w:rsid w:val="008E1506"/>
    <w:rsid w:val="008E710C"/>
    <w:rsid w:val="008F69D6"/>
    <w:rsid w:val="00902823"/>
    <w:rsid w:val="00915CA6"/>
    <w:rsid w:val="00927834"/>
    <w:rsid w:val="00930840"/>
    <w:rsid w:val="00950089"/>
    <w:rsid w:val="009500A6"/>
    <w:rsid w:val="00957C18"/>
    <w:rsid w:val="009659BA"/>
    <w:rsid w:val="0097356B"/>
    <w:rsid w:val="00983040"/>
    <w:rsid w:val="00983976"/>
    <w:rsid w:val="009B35D4"/>
    <w:rsid w:val="009B3FB9"/>
    <w:rsid w:val="009C2465"/>
    <w:rsid w:val="009D35A0"/>
    <w:rsid w:val="009D7EB7"/>
    <w:rsid w:val="009E048A"/>
    <w:rsid w:val="009E08E9"/>
    <w:rsid w:val="009E3DB9"/>
    <w:rsid w:val="009E6E35"/>
    <w:rsid w:val="009F0EDA"/>
    <w:rsid w:val="009F2E83"/>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85A64"/>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63AB2"/>
    <w:rsid w:val="00C70F1B"/>
    <w:rsid w:val="00C71A47"/>
    <w:rsid w:val="00C7464C"/>
    <w:rsid w:val="00C85588"/>
    <w:rsid w:val="00C9544E"/>
    <w:rsid w:val="00CA0552"/>
    <w:rsid w:val="00CC00AB"/>
    <w:rsid w:val="00CC7B6A"/>
    <w:rsid w:val="00CD6755"/>
    <w:rsid w:val="00CD6856"/>
    <w:rsid w:val="00CE0089"/>
    <w:rsid w:val="00CE793C"/>
    <w:rsid w:val="00CF193C"/>
    <w:rsid w:val="00D03DFC"/>
    <w:rsid w:val="00D173F1"/>
    <w:rsid w:val="00D274F9"/>
    <w:rsid w:val="00D3212A"/>
    <w:rsid w:val="00D62FB7"/>
    <w:rsid w:val="00D74CB0"/>
    <w:rsid w:val="00D8295D"/>
    <w:rsid w:val="00DC2A65"/>
    <w:rsid w:val="00DE15F0"/>
    <w:rsid w:val="00DE5663"/>
    <w:rsid w:val="00DE78AA"/>
    <w:rsid w:val="00E053D0"/>
    <w:rsid w:val="00E15994"/>
    <w:rsid w:val="00E15B17"/>
    <w:rsid w:val="00E3114E"/>
    <w:rsid w:val="00E31A70"/>
    <w:rsid w:val="00E35B02"/>
    <w:rsid w:val="00E52203"/>
    <w:rsid w:val="00E66496"/>
    <w:rsid w:val="00E66B35"/>
    <w:rsid w:val="00E66E10"/>
    <w:rsid w:val="00E769F6"/>
    <w:rsid w:val="00E8407C"/>
    <w:rsid w:val="00E84F3C"/>
    <w:rsid w:val="00EA012C"/>
    <w:rsid w:val="00EB1195"/>
    <w:rsid w:val="00EB3342"/>
    <w:rsid w:val="00EB48CC"/>
    <w:rsid w:val="00EC6A55"/>
    <w:rsid w:val="00ED0288"/>
    <w:rsid w:val="00ED6AA5"/>
    <w:rsid w:val="00EE52CB"/>
    <w:rsid w:val="00EF581D"/>
    <w:rsid w:val="00EF68FF"/>
    <w:rsid w:val="00EF7FD8"/>
    <w:rsid w:val="00F06F59"/>
    <w:rsid w:val="00F17988"/>
    <w:rsid w:val="00F469F0"/>
    <w:rsid w:val="00F53273"/>
    <w:rsid w:val="00F755E4"/>
    <w:rsid w:val="00F77D02"/>
    <w:rsid w:val="00F850E3"/>
    <w:rsid w:val="00FB3A86"/>
    <w:rsid w:val="00FD36C8"/>
    <w:rsid w:val="00FF1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7A1DF7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Spacing">
    <w:name w:val="No Spacing"/>
    <w:uiPriority w:val="1"/>
    <w:qFormat/>
    <w:rsid w:val="00EB1195"/>
    <w:rPr>
      <w:rFonts w:ascii="Calibri" w:eastAsia="Calibri" w:hAnsi="Calibri"/>
      <w:sz w:val="24"/>
      <w:szCs w:val="22"/>
      <w:lang w:val="en-IN"/>
    </w:rPr>
  </w:style>
  <w:style w:type="paragraph" w:styleId="NormalWeb">
    <w:name w:val="Normal (Web)"/>
    <w:basedOn w:val="Normal"/>
    <w:uiPriority w:val="99"/>
    <w:semiHidden/>
    <w:unhideWhenUsed/>
    <w:rsid w:val="00EB48CC"/>
    <w:pPr>
      <w:spacing w:before="100" w:beforeAutospacing="1" w:after="100" w:afterAutospacing="1"/>
    </w:pPr>
    <w:rPr>
      <w:rFonts w:ascii="Times New Roman" w:hAnsi="Times New Roman"/>
      <w:sz w:val="24"/>
      <w:szCs w:val="24"/>
      <w:lang w:val="en-GB" w:eastAsia="en-GB"/>
    </w:rPr>
  </w:style>
  <w:style w:type="character" w:styleId="UnresolvedMention">
    <w:name w:val="Unresolved Mention"/>
    <w:basedOn w:val="DefaultParagraphFont"/>
    <w:uiPriority w:val="99"/>
    <w:semiHidden/>
    <w:unhideWhenUsed/>
    <w:rsid w:val="003368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chart" Target="charts/chart1.xml"/><Relationship Id="rId35"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for%20paper\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362216126439987"/>
          <c:y val="2.777777777777787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Sheet1!$B$64</c:f>
              <c:strCache>
                <c:ptCount val="1"/>
                <c:pt idx="0">
                  <c:v>Moisture content</c:v>
                </c:pt>
              </c:strCache>
            </c:strRef>
          </c:tx>
          <c:spPr>
            <a:solidFill>
              <a:schemeClr val="tx1"/>
            </a:solidFill>
            <a:ln w="6350" cap="flat" cmpd="sng" algn="ctr">
              <a:solidFill>
                <a:schemeClr val="tx1"/>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Sheet1!$A$65:$A$68</c:f>
              <c:strCache>
                <c:ptCount val="4"/>
                <c:pt idx="0">
                  <c:v>A</c:v>
                </c:pt>
                <c:pt idx="1">
                  <c:v>B</c:v>
                </c:pt>
                <c:pt idx="2">
                  <c:v>C</c:v>
                </c:pt>
                <c:pt idx="3">
                  <c:v>D</c:v>
                </c:pt>
              </c:strCache>
            </c:strRef>
          </c:cat>
          <c:val>
            <c:numRef>
              <c:f>Sheet1!$B$65:$B$68</c:f>
              <c:numCache>
                <c:formatCode>0.00%</c:formatCode>
                <c:ptCount val="4"/>
                <c:pt idx="0">
                  <c:v>0.77490000000000181</c:v>
                </c:pt>
                <c:pt idx="1">
                  <c:v>0.73520000000000063</c:v>
                </c:pt>
                <c:pt idx="2">
                  <c:v>0.80570000000000064</c:v>
                </c:pt>
                <c:pt idx="3">
                  <c:v>0.8536000000000018</c:v>
                </c:pt>
              </c:numCache>
            </c:numRef>
          </c:val>
          <c:extLst>
            <c:ext xmlns:c16="http://schemas.microsoft.com/office/drawing/2014/chart" uri="{C3380CC4-5D6E-409C-BE32-E72D297353CC}">
              <c16:uniqueId val="{00000000-5A6E-4C82-B862-2B33F2986C83}"/>
            </c:ext>
          </c:extLst>
        </c:ser>
        <c:dLbls>
          <c:showLegendKey val="0"/>
          <c:showVal val="1"/>
          <c:showCatName val="0"/>
          <c:showSerName val="0"/>
          <c:showPercent val="0"/>
          <c:showBubbleSize val="0"/>
        </c:dLbls>
        <c:gapWidth val="219"/>
        <c:overlap val="-27"/>
        <c:axId val="60121472"/>
        <c:axId val="60123008"/>
      </c:barChart>
      <c:catAx>
        <c:axId val="60121472"/>
        <c:scaling>
          <c:orientation val="minMax"/>
        </c:scaling>
        <c:delete val="0"/>
        <c:axPos val="b"/>
        <c:numFmt formatCode="General" sourceLinked="0"/>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0123008"/>
        <c:crosses val="autoZero"/>
        <c:auto val="1"/>
        <c:lblAlgn val="ctr"/>
        <c:lblOffset val="100"/>
        <c:noMultiLvlLbl val="0"/>
      </c:catAx>
      <c:valAx>
        <c:axId val="6012300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1">
                    <a:solidFill>
                      <a:sysClr val="windowText" lastClr="000000"/>
                    </a:solidFill>
                    <a:latin typeface="Arial" panose="020B0604020202020204" pitchFamily="34" charset="0"/>
                    <a:cs typeface="Arial" panose="020B0604020202020204" pitchFamily="34" charset="0"/>
                  </a:rPr>
                  <a:t> Moisture content %</a:t>
                </a:r>
              </a:p>
            </c:rich>
          </c:tx>
          <c:overlay val="0"/>
          <c:spPr>
            <a:noFill/>
            <a:ln>
              <a:noFill/>
            </a:ln>
            <a:effectLst/>
          </c:spPr>
        </c:title>
        <c:numFmt formatCode="0%" sourceLinked="0"/>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0121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85920-C1B0-4852-8D24-632F85FF4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133</TotalTime>
  <Pages>14</Pages>
  <Words>4539</Words>
  <Characters>25878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30357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14</cp:revision>
  <cp:lastPrinted>1999-07-06T11:00:00Z</cp:lastPrinted>
  <dcterms:created xsi:type="dcterms:W3CDTF">2025-09-04T15:04:00Z</dcterms:created>
  <dcterms:modified xsi:type="dcterms:W3CDTF">2025-09-08T07:05:00Z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6e3fc23c-479b-4a4b-987c-36a314850175</vt:lpwstr>
  </property>
</Properties>
</file>