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DE0CC8" w14:textId="77777777" w:rsidR="00322183" w:rsidRDefault="00322183" w:rsidP="00B5309F">
      <w:pPr>
        <w:spacing w:before="100" w:beforeAutospacing="1" w:after="100" w:afterAutospacing="1" w:line="240" w:lineRule="auto"/>
        <w:contextualSpacing/>
        <w:jc w:val="center"/>
        <w:outlineLvl w:val="0"/>
        <w:rPr>
          <w:rFonts w:ascii="Times New Roman" w:eastAsia="Calibri" w:hAnsi="Times New Roman" w:cs="Times New Roman"/>
          <w:b/>
          <w:bCs/>
          <w:color w:val="000000" w:themeColor="text1"/>
          <w:kern w:val="36"/>
          <w:sz w:val="24"/>
          <w:szCs w:val="24"/>
          <w:lang w:val="en-US" w:eastAsia="fr-FR"/>
        </w:rPr>
      </w:pPr>
    </w:p>
    <w:p w14:paraId="059D49B3" w14:textId="0D7288FF" w:rsidR="00322183" w:rsidRDefault="00114A99" w:rsidP="00B5309F">
      <w:pPr>
        <w:spacing w:before="100" w:beforeAutospacing="1" w:after="100" w:afterAutospacing="1" w:line="240" w:lineRule="auto"/>
        <w:contextualSpacing/>
        <w:jc w:val="center"/>
        <w:outlineLvl w:val="0"/>
        <w:rPr>
          <w:rFonts w:ascii="Times New Roman" w:eastAsia="Calibri" w:hAnsi="Times New Roman" w:cs="Times New Roman"/>
          <w:b/>
          <w:bCs/>
          <w:color w:val="000000" w:themeColor="text1"/>
          <w:kern w:val="36"/>
          <w:sz w:val="24"/>
          <w:szCs w:val="24"/>
          <w:lang w:val="en-US" w:eastAsia="fr-FR"/>
        </w:rPr>
      </w:pPr>
      <w:r>
        <w:rPr>
          <w:rFonts w:ascii="Times New Roman" w:eastAsia="Calibri" w:hAnsi="Times New Roman" w:cs="Times New Roman"/>
          <w:b/>
          <w:bCs/>
          <w:color w:val="000000" w:themeColor="text1"/>
          <w:kern w:val="36"/>
          <w:sz w:val="24"/>
          <w:szCs w:val="24"/>
          <w:lang w:val="en-US" w:eastAsia="fr-FR"/>
        </w:rPr>
        <w:t>COTTON</w:t>
      </w:r>
      <w:r w:rsidRPr="00322183">
        <w:rPr>
          <w:rFonts w:ascii="Times New Roman" w:eastAsia="Calibri" w:hAnsi="Times New Roman" w:cs="Times New Roman"/>
          <w:b/>
          <w:bCs/>
          <w:color w:val="000000" w:themeColor="text1"/>
          <w:kern w:val="36"/>
          <w:sz w:val="24"/>
          <w:szCs w:val="24"/>
          <w:lang w:val="en-US" w:eastAsia="fr-FR"/>
        </w:rPr>
        <w:t xml:space="preserve"> </w:t>
      </w:r>
      <w:r w:rsidR="00322183" w:rsidRPr="00322183">
        <w:rPr>
          <w:rFonts w:ascii="Times New Roman" w:eastAsia="Calibri" w:hAnsi="Times New Roman" w:cs="Times New Roman"/>
          <w:b/>
          <w:bCs/>
          <w:color w:val="000000" w:themeColor="text1"/>
          <w:kern w:val="36"/>
          <w:sz w:val="24"/>
          <w:szCs w:val="24"/>
          <w:lang w:val="en-US" w:eastAsia="fr-FR"/>
        </w:rPr>
        <w:t xml:space="preserve">WATER USE EFFICIENCY </w:t>
      </w:r>
      <w:r w:rsidR="00322183">
        <w:rPr>
          <w:rFonts w:ascii="Times New Roman" w:eastAsia="Calibri" w:hAnsi="Times New Roman" w:cs="Times New Roman"/>
          <w:b/>
          <w:bCs/>
          <w:color w:val="000000" w:themeColor="text1"/>
          <w:kern w:val="36"/>
          <w:sz w:val="24"/>
          <w:szCs w:val="24"/>
          <w:lang w:val="en-US" w:eastAsia="fr-FR"/>
        </w:rPr>
        <w:t>UNDER</w:t>
      </w:r>
      <w:r w:rsidR="00322183" w:rsidRPr="00322183">
        <w:rPr>
          <w:rFonts w:ascii="Times New Roman" w:eastAsia="Calibri" w:hAnsi="Times New Roman" w:cs="Times New Roman"/>
          <w:b/>
          <w:bCs/>
          <w:color w:val="000000" w:themeColor="text1"/>
          <w:kern w:val="36"/>
          <w:sz w:val="24"/>
          <w:szCs w:val="24"/>
          <w:lang w:val="en-US" w:eastAsia="fr-FR"/>
        </w:rPr>
        <w:t xml:space="preserve"> CLIMATE CHANGE IN CÔTE D'IVOIRE</w:t>
      </w:r>
    </w:p>
    <w:p w14:paraId="7E210102" w14:textId="77777777" w:rsidR="00B5309F" w:rsidRPr="0023341E" w:rsidRDefault="00B5309F" w:rsidP="00B5309F">
      <w:pPr>
        <w:spacing w:before="100" w:beforeAutospacing="1" w:after="100" w:afterAutospacing="1" w:line="240" w:lineRule="auto"/>
        <w:contextualSpacing/>
        <w:jc w:val="center"/>
        <w:outlineLvl w:val="0"/>
        <w:rPr>
          <w:rFonts w:ascii="Times New Roman" w:eastAsia="Calibri" w:hAnsi="Times New Roman" w:cs="Times New Roman"/>
          <w:b/>
          <w:bCs/>
          <w:color w:val="000000" w:themeColor="text1"/>
          <w:kern w:val="36"/>
          <w:sz w:val="24"/>
          <w:szCs w:val="24"/>
          <w:lang w:val="en-US" w:eastAsia="fr-FR"/>
        </w:rPr>
      </w:pPr>
    </w:p>
    <w:p w14:paraId="5A5390F5" w14:textId="03BAC591" w:rsidR="00B5309F" w:rsidRDefault="00B5309F" w:rsidP="00B5309F">
      <w:pPr>
        <w:spacing w:before="100" w:beforeAutospacing="1" w:after="100" w:afterAutospacing="1" w:line="240" w:lineRule="auto"/>
        <w:contextualSpacing/>
        <w:outlineLvl w:val="0"/>
        <w:rPr>
          <w:rFonts w:ascii="Times New Roman" w:eastAsia="Calibri" w:hAnsi="Times New Roman" w:cs="Times New Roman"/>
          <w:color w:val="000000" w:themeColor="text1"/>
          <w:kern w:val="36"/>
          <w:sz w:val="24"/>
          <w:szCs w:val="24"/>
          <w:lang w:eastAsia="fr-FR"/>
        </w:rPr>
      </w:pPr>
    </w:p>
    <w:p w14:paraId="2F39FEB4" w14:textId="77777777" w:rsidR="002950CA" w:rsidRPr="000274EF" w:rsidRDefault="002950CA" w:rsidP="00B5309F">
      <w:pPr>
        <w:spacing w:before="100" w:beforeAutospacing="1" w:after="100" w:afterAutospacing="1" w:line="240" w:lineRule="auto"/>
        <w:contextualSpacing/>
        <w:outlineLvl w:val="0"/>
        <w:rPr>
          <w:rFonts w:ascii="Times New Roman" w:eastAsia="Calibri" w:hAnsi="Times New Roman" w:cs="Times New Roman"/>
          <w:color w:val="000000" w:themeColor="text1"/>
          <w:kern w:val="36"/>
          <w:sz w:val="24"/>
          <w:szCs w:val="24"/>
          <w:lang w:eastAsia="fr-FR"/>
        </w:rPr>
      </w:pPr>
      <w:bookmarkStart w:id="0" w:name="_GoBack"/>
      <w:bookmarkEnd w:id="0"/>
    </w:p>
    <w:p w14:paraId="52ECE291" w14:textId="77777777" w:rsidR="007D0096" w:rsidRPr="000274EF" w:rsidRDefault="007D0096" w:rsidP="00B5309F">
      <w:pPr>
        <w:spacing w:before="100" w:beforeAutospacing="1" w:after="100" w:afterAutospacing="1" w:line="240" w:lineRule="auto"/>
        <w:contextualSpacing/>
        <w:outlineLvl w:val="0"/>
        <w:rPr>
          <w:rFonts w:ascii="Times New Roman" w:eastAsia="Calibri" w:hAnsi="Times New Roman" w:cs="Times New Roman"/>
          <w:color w:val="000000" w:themeColor="text1"/>
          <w:kern w:val="36"/>
          <w:sz w:val="24"/>
          <w:szCs w:val="24"/>
          <w:lang w:eastAsia="fr-FR"/>
        </w:rPr>
      </w:pPr>
    </w:p>
    <w:p w14:paraId="64BCAD2A" w14:textId="77777777" w:rsidR="00322183" w:rsidRPr="000274EF" w:rsidRDefault="00322183" w:rsidP="00322183">
      <w:pPr>
        <w:spacing w:after="0" w:line="240" w:lineRule="auto"/>
        <w:jc w:val="both"/>
        <w:rPr>
          <w:rFonts w:ascii="Times New Roman" w:eastAsia="Calibri" w:hAnsi="Times New Roman" w:cs="Times New Roman"/>
          <w:b/>
          <w:bCs/>
          <w:sz w:val="24"/>
          <w:szCs w:val="24"/>
          <w:lang w:val="en-US" w:eastAsia="fr-FR"/>
        </w:rPr>
      </w:pPr>
      <w:r w:rsidRPr="000274EF">
        <w:rPr>
          <w:rFonts w:ascii="Times New Roman" w:eastAsia="Calibri" w:hAnsi="Times New Roman" w:cs="Times New Roman"/>
          <w:b/>
          <w:bCs/>
          <w:sz w:val="24"/>
          <w:szCs w:val="24"/>
          <w:lang w:val="en-US" w:eastAsia="fr-FR"/>
        </w:rPr>
        <w:t>ABSTRACT</w:t>
      </w:r>
    </w:p>
    <w:p w14:paraId="354C11F4" w14:textId="77777777" w:rsidR="007D0096" w:rsidRPr="000274EF" w:rsidRDefault="007D0096" w:rsidP="0023341E">
      <w:pPr>
        <w:spacing w:after="0" w:line="240" w:lineRule="auto"/>
        <w:jc w:val="both"/>
        <w:rPr>
          <w:rFonts w:ascii="Times New Roman" w:eastAsia="Calibri" w:hAnsi="Times New Roman" w:cs="Times New Roman"/>
          <w:b/>
          <w:bCs/>
          <w:sz w:val="24"/>
          <w:szCs w:val="24"/>
          <w:lang w:val="en-US" w:eastAsia="fr-FR"/>
        </w:rPr>
      </w:pPr>
    </w:p>
    <w:p w14:paraId="4259947C" w14:textId="2A0AEC6B" w:rsidR="00322183" w:rsidRPr="000274EF" w:rsidRDefault="00322183" w:rsidP="00B6154E">
      <w:pPr>
        <w:keepNext/>
        <w:keepLines/>
        <w:spacing w:after="0" w:line="240" w:lineRule="auto"/>
        <w:jc w:val="both"/>
        <w:outlineLvl w:val="2"/>
        <w:rPr>
          <w:rFonts w:ascii="Times New Roman" w:eastAsia="Calibri" w:hAnsi="Times New Roman" w:cs="Times New Roman"/>
          <w:sz w:val="24"/>
          <w:szCs w:val="24"/>
          <w:lang w:val="en-US" w:eastAsia="fr-FR"/>
        </w:rPr>
      </w:pPr>
      <w:r w:rsidRPr="000274EF">
        <w:rPr>
          <w:rFonts w:ascii="Times New Roman" w:eastAsia="Calibri" w:hAnsi="Times New Roman" w:cs="Times New Roman"/>
          <w:sz w:val="24"/>
          <w:szCs w:val="24"/>
          <w:lang w:val="en-US" w:eastAsia="fr-FR"/>
        </w:rPr>
        <w:t xml:space="preserve">The </w:t>
      </w:r>
      <w:proofErr w:type="spellStart"/>
      <w:r w:rsidRPr="000274EF">
        <w:rPr>
          <w:rFonts w:ascii="Times New Roman" w:eastAsia="Calibri" w:hAnsi="Times New Roman" w:cs="Times New Roman"/>
          <w:sz w:val="24"/>
          <w:szCs w:val="24"/>
          <w:lang w:val="en-US" w:eastAsia="fr-FR"/>
        </w:rPr>
        <w:t>study</w:t>
      </w:r>
      <w:r w:rsidR="00B6154E" w:rsidRPr="000274EF">
        <w:rPr>
          <w:rFonts w:ascii="Times New Roman" w:eastAsia="Calibri" w:hAnsi="Times New Roman" w:cs="Times New Roman"/>
          <w:sz w:val="24"/>
          <w:szCs w:val="24"/>
          <w:lang w:val="en-US" w:eastAsia="fr-FR"/>
        </w:rPr>
        <w:t>s</w:t>
      </w:r>
      <w:proofErr w:type="spellEnd"/>
      <w:r w:rsidR="00B6154E" w:rsidRPr="000274EF">
        <w:rPr>
          <w:rFonts w:ascii="Times New Roman" w:eastAsia="Calibri" w:hAnsi="Times New Roman" w:cs="Times New Roman"/>
          <w:sz w:val="24"/>
          <w:szCs w:val="24"/>
          <w:lang w:val="en-US" w:eastAsia="fr-FR"/>
        </w:rPr>
        <w:t>’</w:t>
      </w:r>
      <w:r w:rsidR="00114A99">
        <w:rPr>
          <w:rFonts w:ascii="Times New Roman" w:eastAsia="Calibri" w:hAnsi="Times New Roman" w:cs="Times New Roman"/>
          <w:sz w:val="24"/>
          <w:szCs w:val="24"/>
          <w:lang w:val="en-US" w:eastAsia="fr-FR"/>
        </w:rPr>
        <w:t xml:space="preserve"> </w:t>
      </w:r>
      <w:r w:rsidRPr="000274EF">
        <w:rPr>
          <w:rFonts w:ascii="Times New Roman" w:eastAsia="Calibri" w:hAnsi="Times New Roman" w:cs="Times New Roman"/>
          <w:sz w:val="24"/>
          <w:szCs w:val="24"/>
          <w:lang w:val="en-US" w:eastAsia="fr-FR"/>
        </w:rPr>
        <w:t>objective was to identify water</w:t>
      </w:r>
      <w:r w:rsidR="008675E3" w:rsidRPr="000274EF">
        <w:rPr>
          <w:rFonts w:ascii="Times New Roman" w:eastAsia="Calibri" w:hAnsi="Times New Roman" w:cs="Times New Roman"/>
          <w:sz w:val="24"/>
          <w:szCs w:val="24"/>
          <w:lang w:val="en-US" w:eastAsia="fr-FR"/>
        </w:rPr>
        <w:t xml:space="preserve"> us</w:t>
      </w:r>
      <w:r w:rsidR="00AF536D" w:rsidRPr="000274EF">
        <w:rPr>
          <w:rFonts w:ascii="Times New Roman" w:eastAsia="Calibri" w:hAnsi="Times New Roman" w:cs="Times New Roman"/>
          <w:sz w:val="24"/>
          <w:szCs w:val="24"/>
          <w:lang w:val="en-US" w:eastAsia="fr-FR"/>
        </w:rPr>
        <w:t>e</w:t>
      </w:r>
      <w:r w:rsidR="00F27AC8">
        <w:rPr>
          <w:rFonts w:ascii="Times New Roman" w:eastAsia="Calibri" w:hAnsi="Times New Roman" w:cs="Times New Roman"/>
          <w:sz w:val="24"/>
          <w:szCs w:val="24"/>
          <w:lang w:val="en-US" w:eastAsia="fr-FR"/>
        </w:rPr>
        <w:t xml:space="preserve"> </w:t>
      </w:r>
      <w:r w:rsidRPr="000274EF">
        <w:rPr>
          <w:rFonts w:ascii="Times New Roman" w:eastAsia="Calibri" w:hAnsi="Times New Roman" w:cs="Times New Roman"/>
          <w:sz w:val="24"/>
          <w:szCs w:val="24"/>
          <w:lang w:val="en-US" w:eastAsia="fr-FR"/>
        </w:rPr>
        <w:t>efficiency (W</w:t>
      </w:r>
      <w:r w:rsidR="008675E3" w:rsidRPr="000274EF">
        <w:rPr>
          <w:rFonts w:ascii="Times New Roman" w:eastAsia="Calibri" w:hAnsi="Times New Roman" w:cs="Times New Roman"/>
          <w:sz w:val="24"/>
          <w:szCs w:val="24"/>
          <w:lang w:val="en-US" w:eastAsia="fr-FR"/>
        </w:rPr>
        <w:t>U</w:t>
      </w:r>
      <w:r w:rsidRPr="000274EF">
        <w:rPr>
          <w:rFonts w:ascii="Times New Roman" w:eastAsia="Calibri" w:hAnsi="Times New Roman" w:cs="Times New Roman"/>
          <w:sz w:val="24"/>
          <w:szCs w:val="24"/>
          <w:lang w:val="en-US" w:eastAsia="fr-FR"/>
        </w:rPr>
        <w:t xml:space="preserve">E) </w:t>
      </w:r>
      <w:r w:rsidR="008675E3" w:rsidRPr="000274EF">
        <w:rPr>
          <w:rFonts w:ascii="Times New Roman" w:eastAsia="Calibri" w:hAnsi="Times New Roman" w:cs="Times New Roman"/>
          <w:sz w:val="24"/>
          <w:szCs w:val="24"/>
          <w:lang w:val="en-US" w:eastAsia="fr-FR"/>
        </w:rPr>
        <w:t>on</w:t>
      </w:r>
      <w:r w:rsidR="00F27AC8">
        <w:rPr>
          <w:rFonts w:ascii="Times New Roman" w:eastAsia="Calibri" w:hAnsi="Times New Roman" w:cs="Times New Roman"/>
          <w:sz w:val="24"/>
          <w:szCs w:val="24"/>
          <w:lang w:val="en-US" w:eastAsia="fr-FR"/>
        </w:rPr>
        <w:t xml:space="preserve"> </w:t>
      </w:r>
      <w:r w:rsidRPr="000274EF">
        <w:rPr>
          <w:rFonts w:ascii="Times New Roman" w:eastAsia="Calibri" w:hAnsi="Times New Roman" w:cs="Times New Roman"/>
          <w:sz w:val="24"/>
          <w:szCs w:val="24"/>
          <w:lang w:val="en-US" w:eastAsia="fr-FR"/>
        </w:rPr>
        <w:t>cotton</w:t>
      </w:r>
      <w:r w:rsidR="00F27AC8">
        <w:rPr>
          <w:rFonts w:ascii="Times New Roman" w:eastAsia="Calibri" w:hAnsi="Times New Roman" w:cs="Times New Roman"/>
          <w:sz w:val="24"/>
          <w:szCs w:val="24"/>
          <w:lang w:val="en-US" w:eastAsia="fr-FR"/>
        </w:rPr>
        <w:t xml:space="preserve"> </w:t>
      </w:r>
      <w:r w:rsidRPr="000274EF">
        <w:rPr>
          <w:rFonts w:ascii="Times New Roman" w:eastAsia="Calibri" w:hAnsi="Times New Roman" w:cs="Times New Roman"/>
          <w:sz w:val="24"/>
          <w:szCs w:val="24"/>
          <w:lang w:val="en-US" w:eastAsia="fr-FR"/>
        </w:rPr>
        <w:t>subjected to complementary irrigation in northern Côte d'Ivoire. Therefore, a weighted</w:t>
      </w:r>
      <w:r w:rsidR="00F27AC8">
        <w:rPr>
          <w:rFonts w:ascii="Times New Roman" w:eastAsia="Calibri" w:hAnsi="Times New Roman" w:cs="Times New Roman"/>
          <w:sz w:val="24"/>
          <w:szCs w:val="24"/>
          <w:lang w:val="en-US" w:eastAsia="fr-FR"/>
        </w:rPr>
        <w:t xml:space="preserve"> </w:t>
      </w:r>
      <w:r w:rsidR="00F27AC8" w:rsidRPr="000274EF">
        <w:rPr>
          <w:rFonts w:ascii="Times New Roman" w:eastAsia="Calibri" w:hAnsi="Times New Roman" w:cs="Times New Roman"/>
          <w:sz w:val="24"/>
          <w:szCs w:val="24"/>
          <w:lang w:val="en-US" w:eastAsia="fr-FR"/>
        </w:rPr>
        <w:t>rain</w:t>
      </w:r>
      <w:r w:rsidR="00F27AC8">
        <w:rPr>
          <w:rFonts w:ascii="Times New Roman" w:eastAsia="Calibri" w:hAnsi="Times New Roman" w:cs="Times New Roman"/>
          <w:sz w:val="24"/>
          <w:szCs w:val="24"/>
          <w:lang w:val="en-US" w:eastAsia="fr-FR"/>
        </w:rPr>
        <w:t xml:space="preserve"> </w:t>
      </w:r>
      <w:r w:rsidR="00F27AC8" w:rsidRPr="000274EF">
        <w:rPr>
          <w:rFonts w:ascii="Times New Roman" w:eastAsia="Calibri" w:hAnsi="Times New Roman" w:cs="Times New Roman"/>
          <w:sz w:val="24"/>
          <w:szCs w:val="24"/>
          <w:lang w:val="en-US" w:eastAsia="fr-FR"/>
        </w:rPr>
        <w:t>water</w:t>
      </w:r>
      <w:r w:rsidR="00F27AC8">
        <w:rPr>
          <w:rFonts w:ascii="Times New Roman" w:eastAsia="Calibri" w:hAnsi="Times New Roman" w:cs="Times New Roman"/>
          <w:sz w:val="24"/>
          <w:szCs w:val="24"/>
          <w:lang w:val="en-US" w:eastAsia="fr-FR"/>
        </w:rPr>
        <w:t xml:space="preserve"> </w:t>
      </w:r>
      <w:r w:rsidR="00F27AC8" w:rsidRPr="000274EF">
        <w:rPr>
          <w:rFonts w:ascii="Times New Roman" w:eastAsia="Calibri" w:hAnsi="Times New Roman" w:cs="Times New Roman"/>
          <w:sz w:val="24"/>
          <w:szCs w:val="24"/>
          <w:lang w:val="en-US" w:eastAsia="fr-FR"/>
        </w:rPr>
        <w:t>loss</w:t>
      </w:r>
      <w:r w:rsidRPr="000274EF">
        <w:rPr>
          <w:rFonts w:ascii="Times New Roman" w:eastAsia="Calibri" w:hAnsi="Times New Roman" w:cs="Times New Roman"/>
          <w:sz w:val="24"/>
          <w:szCs w:val="24"/>
          <w:lang w:val="en-US" w:eastAsia="fr-FR"/>
        </w:rPr>
        <w:t xml:space="preserve"> coefficient</w:t>
      </w:r>
      <w:r w:rsidR="00F27AC8">
        <w:rPr>
          <w:rFonts w:ascii="Times New Roman" w:eastAsia="Calibri" w:hAnsi="Times New Roman" w:cs="Times New Roman"/>
          <w:sz w:val="24"/>
          <w:szCs w:val="24"/>
          <w:lang w:val="en-US" w:eastAsia="fr-FR"/>
        </w:rPr>
        <w:t>,</w:t>
      </w:r>
      <w:r w:rsidRPr="000274EF">
        <w:rPr>
          <w:rFonts w:ascii="Times New Roman" w:eastAsia="Calibri" w:hAnsi="Times New Roman" w:cs="Times New Roman"/>
          <w:sz w:val="24"/>
          <w:szCs w:val="24"/>
          <w:lang w:val="en-US" w:eastAsia="fr-FR"/>
        </w:rPr>
        <w:t xml:space="preserve"> </w:t>
      </w:r>
      <w:r w:rsidR="00F27AC8">
        <w:rPr>
          <w:rFonts w:ascii="Times New Roman" w:eastAsia="Calibri" w:hAnsi="Times New Roman" w:cs="Times New Roman"/>
          <w:sz w:val="24"/>
          <w:szCs w:val="24"/>
          <w:lang w:val="en-US" w:eastAsia="fr-FR"/>
        </w:rPr>
        <w:t>d</w:t>
      </w:r>
      <w:r w:rsidRPr="000274EF">
        <w:rPr>
          <w:rFonts w:ascii="Times New Roman" w:eastAsia="Calibri" w:hAnsi="Times New Roman" w:cs="Times New Roman"/>
          <w:sz w:val="24"/>
          <w:szCs w:val="24"/>
          <w:lang w:val="en-US" w:eastAsia="fr-FR"/>
        </w:rPr>
        <w:t>ue to run</w:t>
      </w:r>
      <w:r w:rsidR="00F27AC8">
        <w:rPr>
          <w:rFonts w:ascii="Times New Roman" w:eastAsia="Calibri" w:hAnsi="Times New Roman" w:cs="Times New Roman"/>
          <w:sz w:val="24"/>
          <w:szCs w:val="24"/>
          <w:lang w:val="en-US" w:eastAsia="fr-FR"/>
        </w:rPr>
        <w:t xml:space="preserve"> </w:t>
      </w:r>
      <w:r w:rsidRPr="000274EF">
        <w:rPr>
          <w:rFonts w:ascii="Times New Roman" w:eastAsia="Calibri" w:hAnsi="Times New Roman" w:cs="Times New Roman"/>
          <w:sz w:val="24"/>
          <w:szCs w:val="24"/>
          <w:lang w:val="en-US" w:eastAsia="fr-FR"/>
        </w:rPr>
        <w:t>off and deep percolation</w:t>
      </w:r>
      <w:r w:rsidR="00F27AC8">
        <w:rPr>
          <w:rFonts w:ascii="Times New Roman" w:eastAsia="Calibri" w:hAnsi="Times New Roman" w:cs="Times New Roman"/>
          <w:sz w:val="24"/>
          <w:szCs w:val="24"/>
          <w:lang w:val="en-US" w:eastAsia="fr-FR"/>
        </w:rPr>
        <w:t>,</w:t>
      </w:r>
      <w:r w:rsidRPr="000274EF">
        <w:rPr>
          <w:rFonts w:ascii="Times New Roman" w:eastAsia="Calibri" w:hAnsi="Times New Roman" w:cs="Times New Roman"/>
          <w:sz w:val="24"/>
          <w:szCs w:val="24"/>
          <w:lang w:val="en-US" w:eastAsia="fr-FR"/>
        </w:rPr>
        <w:t xml:space="preserve"> was</w:t>
      </w:r>
      <w:r w:rsidR="00F27AC8">
        <w:rPr>
          <w:rFonts w:ascii="Times New Roman" w:eastAsia="Calibri" w:hAnsi="Times New Roman" w:cs="Times New Roman"/>
          <w:sz w:val="24"/>
          <w:szCs w:val="24"/>
          <w:lang w:val="en-US" w:eastAsia="fr-FR"/>
        </w:rPr>
        <w:t xml:space="preserve"> </w:t>
      </w:r>
      <w:r w:rsidRPr="000274EF">
        <w:rPr>
          <w:rFonts w:ascii="Times New Roman" w:eastAsia="Calibri" w:hAnsi="Times New Roman" w:cs="Times New Roman"/>
          <w:sz w:val="24"/>
          <w:szCs w:val="24"/>
          <w:lang w:val="en-US" w:eastAsia="fr-FR"/>
        </w:rPr>
        <w:t>used. A</w:t>
      </w:r>
      <w:r w:rsidR="00F27AC8">
        <w:rPr>
          <w:rFonts w:ascii="Times New Roman" w:eastAsia="Calibri" w:hAnsi="Times New Roman" w:cs="Times New Roman"/>
          <w:sz w:val="24"/>
          <w:szCs w:val="24"/>
          <w:lang w:val="en-US" w:eastAsia="fr-FR"/>
        </w:rPr>
        <w:t xml:space="preserve"> </w:t>
      </w:r>
      <w:r w:rsidR="00F27AC8" w:rsidRPr="000274EF">
        <w:rPr>
          <w:rFonts w:ascii="Times New Roman" w:eastAsia="Calibri" w:hAnsi="Times New Roman" w:cs="Times New Roman"/>
          <w:sz w:val="24"/>
          <w:szCs w:val="24"/>
          <w:lang w:val="en-US" w:eastAsia="fr-FR"/>
        </w:rPr>
        <w:t xml:space="preserve">four treatments </w:t>
      </w:r>
      <w:r w:rsidR="00F27AC8">
        <w:rPr>
          <w:rFonts w:ascii="Times New Roman" w:eastAsia="Calibri" w:hAnsi="Times New Roman" w:cs="Times New Roman"/>
          <w:sz w:val="24"/>
          <w:szCs w:val="24"/>
          <w:lang w:val="en-US" w:eastAsia="fr-FR"/>
        </w:rPr>
        <w:t>trial has been set up. These were</w:t>
      </w:r>
      <w:r w:rsidRPr="000274EF">
        <w:rPr>
          <w:rFonts w:ascii="Times New Roman" w:eastAsia="Calibri" w:hAnsi="Times New Roman" w:cs="Times New Roman"/>
          <w:sz w:val="24"/>
          <w:szCs w:val="24"/>
          <w:lang w:val="en-US" w:eastAsia="fr-FR"/>
        </w:rPr>
        <w:t xml:space="preserve"> T0 (Untreated</w:t>
      </w:r>
      <w:r w:rsidR="00F27AC8">
        <w:rPr>
          <w:rFonts w:ascii="Times New Roman" w:eastAsia="Calibri" w:hAnsi="Times New Roman" w:cs="Times New Roman"/>
          <w:sz w:val="24"/>
          <w:szCs w:val="24"/>
          <w:lang w:val="en-US" w:eastAsia="fr-FR"/>
        </w:rPr>
        <w:t xml:space="preserve"> </w:t>
      </w:r>
      <w:r w:rsidRPr="000274EF">
        <w:rPr>
          <w:rFonts w:ascii="Times New Roman" w:eastAsia="Calibri" w:hAnsi="Times New Roman" w:cs="Times New Roman"/>
          <w:sz w:val="24"/>
          <w:szCs w:val="24"/>
          <w:lang w:val="en-US" w:eastAsia="fr-FR"/>
        </w:rPr>
        <w:t xml:space="preserve">controls), T1 (Reference control), T2 (Innovation, supplemental irrigation and </w:t>
      </w:r>
      <w:proofErr w:type="spellStart"/>
      <w:r w:rsidRPr="000274EF">
        <w:rPr>
          <w:rFonts w:ascii="Times New Roman" w:eastAsia="Calibri" w:hAnsi="Times New Roman" w:cs="Times New Roman"/>
          <w:sz w:val="24"/>
          <w:szCs w:val="24"/>
          <w:lang w:val="en-US" w:eastAsia="fr-FR"/>
        </w:rPr>
        <w:t>agro</w:t>
      </w:r>
      <w:proofErr w:type="spellEnd"/>
      <w:r w:rsidR="00F27AC8">
        <w:rPr>
          <w:rFonts w:ascii="Times New Roman" w:eastAsia="Calibri" w:hAnsi="Times New Roman" w:cs="Times New Roman"/>
          <w:sz w:val="24"/>
          <w:szCs w:val="24"/>
          <w:lang w:val="en-US" w:eastAsia="fr-FR"/>
        </w:rPr>
        <w:t>-</w:t>
      </w:r>
      <w:r w:rsidRPr="000274EF">
        <w:rPr>
          <w:rFonts w:ascii="Times New Roman" w:eastAsia="Calibri" w:hAnsi="Times New Roman" w:cs="Times New Roman"/>
          <w:sz w:val="24"/>
          <w:szCs w:val="24"/>
          <w:lang w:val="en-US" w:eastAsia="fr-FR"/>
        </w:rPr>
        <w:t>pharmaceuticals), T3 (Irrigation without</w:t>
      </w:r>
      <w:r w:rsidR="00F27AC8">
        <w:rPr>
          <w:rFonts w:ascii="Times New Roman" w:eastAsia="Calibri" w:hAnsi="Times New Roman" w:cs="Times New Roman"/>
          <w:sz w:val="24"/>
          <w:szCs w:val="24"/>
          <w:lang w:val="en-US" w:eastAsia="fr-FR"/>
        </w:rPr>
        <w:t xml:space="preserve"> </w:t>
      </w:r>
      <w:proofErr w:type="spellStart"/>
      <w:r w:rsidRPr="000274EF">
        <w:rPr>
          <w:rFonts w:ascii="Times New Roman" w:eastAsia="Calibri" w:hAnsi="Times New Roman" w:cs="Times New Roman"/>
          <w:sz w:val="24"/>
          <w:szCs w:val="24"/>
          <w:lang w:val="en-US" w:eastAsia="fr-FR"/>
        </w:rPr>
        <w:t>agro</w:t>
      </w:r>
      <w:proofErr w:type="spellEnd"/>
      <w:r w:rsidR="00F27AC8">
        <w:rPr>
          <w:rFonts w:ascii="Times New Roman" w:eastAsia="Calibri" w:hAnsi="Times New Roman" w:cs="Times New Roman"/>
          <w:sz w:val="24"/>
          <w:szCs w:val="24"/>
          <w:lang w:val="en-US" w:eastAsia="fr-FR"/>
        </w:rPr>
        <w:t>-</w:t>
      </w:r>
      <w:r w:rsidRPr="000274EF">
        <w:rPr>
          <w:rFonts w:ascii="Times New Roman" w:eastAsia="Calibri" w:hAnsi="Times New Roman" w:cs="Times New Roman"/>
          <w:sz w:val="24"/>
          <w:szCs w:val="24"/>
          <w:lang w:val="en-US" w:eastAsia="fr-FR"/>
        </w:rPr>
        <w:t>pha</w:t>
      </w:r>
      <w:r w:rsidR="00F27AC8">
        <w:rPr>
          <w:rFonts w:ascii="Times New Roman" w:eastAsia="Calibri" w:hAnsi="Times New Roman" w:cs="Times New Roman"/>
          <w:sz w:val="24"/>
          <w:szCs w:val="24"/>
          <w:lang w:val="en-US" w:eastAsia="fr-FR"/>
        </w:rPr>
        <w:t xml:space="preserve">rmaceuticals). Thus, at </w:t>
      </w:r>
      <w:r w:rsidR="00F27AC8" w:rsidRPr="000274EF">
        <w:rPr>
          <w:rFonts w:ascii="Times New Roman" w:eastAsia="Calibri" w:hAnsi="Times New Roman" w:cs="Times New Roman"/>
          <w:sz w:val="24"/>
          <w:szCs w:val="24"/>
          <w:lang w:val="en-US" w:eastAsia="fr-FR"/>
        </w:rPr>
        <w:t>cotton</w:t>
      </w:r>
      <w:r w:rsidR="00F27AC8">
        <w:rPr>
          <w:rFonts w:ascii="Times New Roman" w:eastAsia="Calibri" w:hAnsi="Times New Roman" w:cs="Times New Roman"/>
          <w:sz w:val="24"/>
          <w:szCs w:val="24"/>
          <w:lang w:val="en-US" w:eastAsia="fr-FR"/>
        </w:rPr>
        <w:t xml:space="preserve"> </w:t>
      </w:r>
      <w:r w:rsidR="00114A99">
        <w:rPr>
          <w:rFonts w:ascii="Times New Roman" w:eastAsia="Calibri" w:hAnsi="Times New Roman" w:cs="Times New Roman"/>
          <w:sz w:val="24"/>
          <w:szCs w:val="24"/>
          <w:lang w:val="en-US" w:eastAsia="fr-FR"/>
        </w:rPr>
        <w:t>bolls weight</w:t>
      </w:r>
      <w:r w:rsidR="00F27AC8">
        <w:rPr>
          <w:rFonts w:ascii="Times New Roman" w:eastAsia="Calibri" w:hAnsi="Times New Roman" w:cs="Times New Roman"/>
          <w:sz w:val="24"/>
          <w:szCs w:val="24"/>
          <w:lang w:val="en-US" w:eastAsia="fr-FR"/>
        </w:rPr>
        <w:t xml:space="preserve"> level</w:t>
      </w:r>
      <w:r w:rsidR="00AF536D" w:rsidRPr="000274EF">
        <w:rPr>
          <w:rFonts w:ascii="Times New Roman" w:eastAsia="Calibri" w:hAnsi="Times New Roman" w:cs="Times New Roman"/>
          <w:sz w:val="24"/>
          <w:szCs w:val="24"/>
          <w:lang w:val="en-US" w:eastAsia="fr-FR"/>
        </w:rPr>
        <w:t xml:space="preserve">, </w:t>
      </w:r>
      <w:r w:rsidR="008675E3" w:rsidRPr="000274EF">
        <w:rPr>
          <w:rFonts w:ascii="Times New Roman" w:eastAsia="Calibri" w:hAnsi="Times New Roman" w:cs="Times New Roman"/>
          <w:sz w:val="24"/>
          <w:szCs w:val="24"/>
          <w:lang w:val="en-US" w:eastAsia="fr-FR"/>
        </w:rPr>
        <w:t>WUE</w:t>
      </w:r>
      <w:r w:rsidRPr="000274EF">
        <w:rPr>
          <w:rFonts w:ascii="Times New Roman" w:eastAsia="Calibri" w:hAnsi="Times New Roman" w:cs="Times New Roman"/>
          <w:sz w:val="24"/>
          <w:szCs w:val="24"/>
          <w:lang w:val="en-US" w:eastAsia="fr-FR"/>
        </w:rPr>
        <w:t>, analysis</w:t>
      </w:r>
      <w:r w:rsidR="00F27AC8">
        <w:rPr>
          <w:rFonts w:ascii="Times New Roman" w:eastAsia="Calibri" w:hAnsi="Times New Roman" w:cs="Times New Roman"/>
          <w:sz w:val="24"/>
          <w:szCs w:val="24"/>
          <w:lang w:val="en-US" w:eastAsia="fr-FR"/>
        </w:rPr>
        <w:t xml:space="preserve"> </w:t>
      </w:r>
      <w:r w:rsidRPr="000274EF">
        <w:rPr>
          <w:rFonts w:ascii="Times New Roman" w:eastAsia="Calibri" w:hAnsi="Times New Roman" w:cs="Times New Roman"/>
          <w:sz w:val="24"/>
          <w:szCs w:val="24"/>
          <w:lang w:val="en-US" w:eastAsia="fr-FR"/>
        </w:rPr>
        <w:t>showed high significant</w:t>
      </w:r>
      <w:r w:rsidR="00F27AC8">
        <w:rPr>
          <w:rFonts w:ascii="Times New Roman" w:eastAsia="Calibri" w:hAnsi="Times New Roman" w:cs="Times New Roman"/>
          <w:sz w:val="24"/>
          <w:szCs w:val="24"/>
          <w:lang w:val="en-US" w:eastAsia="fr-FR"/>
        </w:rPr>
        <w:t xml:space="preserve"> </w:t>
      </w:r>
      <w:r w:rsidRPr="000274EF">
        <w:rPr>
          <w:rFonts w:ascii="Times New Roman" w:eastAsia="Calibri" w:hAnsi="Times New Roman" w:cs="Times New Roman"/>
          <w:sz w:val="24"/>
          <w:szCs w:val="24"/>
          <w:lang w:val="en-US" w:eastAsia="fr-FR"/>
        </w:rPr>
        <w:t>difference</w:t>
      </w:r>
      <w:r w:rsidR="00F27AC8">
        <w:rPr>
          <w:rFonts w:ascii="Times New Roman" w:eastAsia="Calibri" w:hAnsi="Times New Roman" w:cs="Times New Roman"/>
          <w:sz w:val="24"/>
          <w:szCs w:val="24"/>
          <w:lang w:val="en-US" w:eastAsia="fr-FR"/>
        </w:rPr>
        <w:t xml:space="preserve"> </w:t>
      </w:r>
      <w:r w:rsidRPr="000274EF">
        <w:rPr>
          <w:rFonts w:ascii="Times New Roman" w:eastAsia="Calibri" w:hAnsi="Times New Roman" w:cs="Times New Roman"/>
          <w:sz w:val="24"/>
          <w:szCs w:val="24"/>
          <w:lang w:val="en-US" w:eastAsia="fr-FR"/>
        </w:rPr>
        <w:t>between</w:t>
      </w:r>
      <w:r w:rsidR="00F27AC8">
        <w:rPr>
          <w:rFonts w:ascii="Times New Roman" w:eastAsia="Calibri" w:hAnsi="Times New Roman" w:cs="Times New Roman"/>
          <w:sz w:val="24"/>
          <w:szCs w:val="24"/>
          <w:lang w:val="en-US" w:eastAsia="fr-FR"/>
        </w:rPr>
        <w:t xml:space="preserve"> </w:t>
      </w:r>
      <w:r w:rsidRPr="000274EF">
        <w:rPr>
          <w:rFonts w:ascii="Times New Roman" w:eastAsia="Calibri" w:hAnsi="Times New Roman" w:cs="Times New Roman"/>
          <w:sz w:val="24"/>
          <w:szCs w:val="24"/>
          <w:lang w:val="en-US" w:eastAsia="fr-FR"/>
        </w:rPr>
        <w:t>treatments (p&lt;0.01). The results</w:t>
      </w:r>
      <w:r w:rsidR="00F27AC8">
        <w:rPr>
          <w:rFonts w:ascii="Times New Roman" w:eastAsia="Calibri" w:hAnsi="Times New Roman" w:cs="Times New Roman"/>
          <w:sz w:val="24"/>
          <w:szCs w:val="24"/>
          <w:lang w:val="en-US" w:eastAsia="fr-FR"/>
        </w:rPr>
        <w:t xml:space="preserve"> </w:t>
      </w:r>
      <w:r w:rsidRPr="000274EF">
        <w:rPr>
          <w:rFonts w:ascii="Times New Roman" w:eastAsia="Calibri" w:hAnsi="Times New Roman" w:cs="Times New Roman"/>
          <w:sz w:val="24"/>
          <w:szCs w:val="24"/>
          <w:lang w:val="en-US" w:eastAsia="fr-FR"/>
        </w:rPr>
        <w:t>were</w:t>
      </w:r>
      <w:r w:rsidR="00F27AC8">
        <w:rPr>
          <w:rFonts w:ascii="Times New Roman" w:eastAsia="Calibri" w:hAnsi="Times New Roman" w:cs="Times New Roman"/>
          <w:sz w:val="24"/>
          <w:szCs w:val="24"/>
          <w:lang w:val="en-US" w:eastAsia="fr-FR"/>
        </w:rPr>
        <w:t xml:space="preserve"> </w:t>
      </w:r>
      <w:r w:rsidR="008675E3" w:rsidRPr="000274EF">
        <w:rPr>
          <w:rFonts w:ascii="Times New Roman" w:eastAsia="Calibri" w:hAnsi="Times New Roman" w:cs="Times New Roman"/>
          <w:sz w:val="24"/>
          <w:szCs w:val="24"/>
          <w:lang w:val="en-US" w:eastAsia="fr-FR"/>
        </w:rPr>
        <w:t>respectively</w:t>
      </w:r>
      <w:r w:rsidR="00F27AC8">
        <w:rPr>
          <w:rFonts w:ascii="Times New Roman" w:eastAsia="Calibri" w:hAnsi="Times New Roman" w:cs="Times New Roman"/>
          <w:sz w:val="24"/>
          <w:szCs w:val="24"/>
          <w:lang w:val="en-US" w:eastAsia="fr-FR"/>
        </w:rPr>
        <w:t xml:space="preserve"> </w:t>
      </w:r>
      <w:r w:rsidRPr="000274EF">
        <w:rPr>
          <w:rFonts w:ascii="Times New Roman" w:eastAsia="Calibri" w:hAnsi="Times New Roman" w:cs="Times New Roman"/>
          <w:sz w:val="24"/>
          <w:szCs w:val="24"/>
          <w:lang w:val="en-US" w:eastAsia="fr-FR"/>
        </w:rPr>
        <w:t>0.361±</w:t>
      </w:r>
      <w:r w:rsidR="000164C0" w:rsidRPr="000274EF">
        <w:rPr>
          <w:rFonts w:ascii="Times New Roman" w:eastAsia="Calibri" w:hAnsi="Times New Roman" w:cs="Times New Roman"/>
          <w:sz w:val="24"/>
          <w:szCs w:val="24"/>
          <w:lang w:val="en-US" w:eastAsia="fr-FR"/>
        </w:rPr>
        <w:t>0.012;</w:t>
      </w:r>
      <w:r w:rsidRPr="000274EF">
        <w:rPr>
          <w:rFonts w:ascii="Times New Roman" w:eastAsia="Calibri" w:hAnsi="Times New Roman" w:cs="Times New Roman"/>
          <w:sz w:val="24"/>
          <w:szCs w:val="24"/>
          <w:lang w:val="en-US" w:eastAsia="fr-FR"/>
        </w:rPr>
        <w:t xml:space="preserve"> 0.227±0.</w:t>
      </w:r>
      <w:r w:rsidR="000164C0">
        <w:rPr>
          <w:rFonts w:ascii="Times New Roman" w:eastAsia="Calibri" w:hAnsi="Times New Roman" w:cs="Times New Roman"/>
          <w:sz w:val="24"/>
          <w:szCs w:val="24"/>
          <w:lang w:val="en-US" w:eastAsia="fr-FR"/>
        </w:rPr>
        <w:t>012</w:t>
      </w:r>
      <w:r w:rsidR="008675E3" w:rsidRPr="000274EF">
        <w:rPr>
          <w:rFonts w:ascii="Times New Roman" w:eastAsia="Calibri" w:hAnsi="Times New Roman" w:cs="Times New Roman"/>
          <w:sz w:val="24"/>
          <w:szCs w:val="24"/>
          <w:lang w:val="en-US" w:eastAsia="fr-FR"/>
        </w:rPr>
        <w:t>;</w:t>
      </w:r>
      <w:r w:rsidRPr="000274EF">
        <w:rPr>
          <w:rFonts w:ascii="Times New Roman" w:eastAsia="Calibri" w:hAnsi="Times New Roman" w:cs="Times New Roman"/>
          <w:sz w:val="24"/>
          <w:szCs w:val="24"/>
          <w:lang w:val="en-US" w:eastAsia="fr-FR"/>
        </w:rPr>
        <w:t xml:space="preserve"> 0.031±0.012 and 0.025±0.012 kg/m3 for T2, T1, T3 and T0.</w:t>
      </w:r>
      <w:r w:rsidR="00F27AC8">
        <w:rPr>
          <w:rFonts w:ascii="Times New Roman" w:eastAsia="Calibri" w:hAnsi="Times New Roman" w:cs="Times New Roman"/>
          <w:sz w:val="24"/>
          <w:szCs w:val="24"/>
          <w:lang w:val="en-US" w:eastAsia="fr-FR"/>
        </w:rPr>
        <w:t xml:space="preserve"> </w:t>
      </w:r>
      <w:r w:rsidR="008675E3" w:rsidRPr="000274EF">
        <w:rPr>
          <w:rFonts w:ascii="Times New Roman" w:eastAsia="Calibri" w:hAnsi="Times New Roman" w:cs="Times New Roman"/>
          <w:sz w:val="24"/>
          <w:szCs w:val="24"/>
          <w:lang w:val="en-US" w:eastAsia="fr-FR"/>
        </w:rPr>
        <w:t>I</w:t>
      </w:r>
      <w:r w:rsidRPr="000274EF">
        <w:rPr>
          <w:rFonts w:ascii="Times New Roman" w:eastAsia="Calibri" w:hAnsi="Times New Roman" w:cs="Times New Roman"/>
          <w:sz w:val="24"/>
          <w:szCs w:val="24"/>
          <w:lang w:val="en-US" w:eastAsia="fr-FR"/>
        </w:rPr>
        <w:t xml:space="preserve">nnovation </w:t>
      </w:r>
      <w:r w:rsidR="00AF536D" w:rsidRPr="000274EF">
        <w:rPr>
          <w:rFonts w:ascii="Times New Roman" w:eastAsia="Calibri" w:hAnsi="Times New Roman" w:cs="Times New Roman"/>
          <w:sz w:val="24"/>
          <w:szCs w:val="24"/>
          <w:lang w:val="en-US" w:eastAsia="fr-FR"/>
        </w:rPr>
        <w:t xml:space="preserve">WUE </w:t>
      </w:r>
      <w:r w:rsidR="008675E3" w:rsidRPr="000274EF">
        <w:rPr>
          <w:rFonts w:ascii="Times New Roman" w:eastAsia="Calibri" w:hAnsi="Times New Roman" w:cs="Times New Roman"/>
          <w:sz w:val="24"/>
          <w:szCs w:val="24"/>
          <w:lang w:val="en-US" w:eastAsia="fr-FR"/>
        </w:rPr>
        <w:t>was</w:t>
      </w:r>
      <w:r w:rsidR="00F27AC8">
        <w:rPr>
          <w:rFonts w:ascii="Times New Roman" w:eastAsia="Calibri" w:hAnsi="Times New Roman" w:cs="Times New Roman"/>
          <w:sz w:val="24"/>
          <w:szCs w:val="24"/>
          <w:lang w:val="en-US" w:eastAsia="fr-FR"/>
        </w:rPr>
        <w:t xml:space="preserve"> </w:t>
      </w:r>
      <w:r w:rsidR="00114A99" w:rsidRPr="000274EF">
        <w:rPr>
          <w:rFonts w:ascii="Times New Roman" w:eastAsia="Calibri" w:hAnsi="Times New Roman" w:cs="Times New Roman"/>
          <w:sz w:val="24"/>
          <w:szCs w:val="24"/>
          <w:lang w:val="en-US" w:eastAsia="fr-FR"/>
        </w:rPr>
        <w:t>like</w:t>
      </w:r>
      <w:r w:rsidR="00AF536D" w:rsidRPr="000274EF">
        <w:rPr>
          <w:rFonts w:ascii="Times New Roman" w:eastAsia="Calibri" w:hAnsi="Times New Roman" w:cs="Times New Roman"/>
          <w:sz w:val="24"/>
          <w:szCs w:val="24"/>
          <w:lang w:val="en-US" w:eastAsia="fr-FR"/>
        </w:rPr>
        <w:t xml:space="preserve"> reference control</w:t>
      </w:r>
      <w:r w:rsidR="00114A99">
        <w:rPr>
          <w:rFonts w:ascii="Times New Roman" w:eastAsia="Calibri" w:hAnsi="Times New Roman" w:cs="Times New Roman"/>
          <w:sz w:val="24"/>
          <w:szCs w:val="24"/>
          <w:lang w:val="en-US" w:eastAsia="fr-FR"/>
        </w:rPr>
        <w:t xml:space="preserve"> one</w:t>
      </w:r>
      <w:r w:rsidR="00AF536D" w:rsidRPr="000274EF">
        <w:rPr>
          <w:rFonts w:ascii="Times New Roman" w:eastAsia="Calibri" w:hAnsi="Times New Roman" w:cs="Times New Roman"/>
          <w:sz w:val="24"/>
          <w:szCs w:val="24"/>
          <w:lang w:val="en-US" w:eastAsia="fr-FR"/>
        </w:rPr>
        <w:t xml:space="preserve"> but </w:t>
      </w:r>
      <w:r w:rsidRPr="000274EF">
        <w:rPr>
          <w:rFonts w:ascii="Times New Roman" w:eastAsia="Calibri" w:hAnsi="Times New Roman" w:cs="Times New Roman"/>
          <w:sz w:val="24"/>
          <w:szCs w:val="24"/>
          <w:lang w:val="en-US" w:eastAsia="fr-FR"/>
        </w:rPr>
        <w:t>14.4 times higher</w:t>
      </w:r>
      <w:r w:rsidR="00F27AC8">
        <w:rPr>
          <w:rFonts w:ascii="Times New Roman" w:eastAsia="Calibri" w:hAnsi="Times New Roman" w:cs="Times New Roman"/>
          <w:sz w:val="24"/>
          <w:szCs w:val="24"/>
          <w:lang w:val="en-US" w:eastAsia="fr-FR"/>
        </w:rPr>
        <w:t xml:space="preserve"> </w:t>
      </w:r>
      <w:r w:rsidRPr="000274EF">
        <w:rPr>
          <w:rFonts w:ascii="Times New Roman" w:eastAsia="Calibri" w:hAnsi="Times New Roman" w:cs="Times New Roman"/>
          <w:sz w:val="24"/>
          <w:szCs w:val="24"/>
          <w:lang w:val="en-US" w:eastAsia="fr-FR"/>
        </w:rPr>
        <w:t>than</w:t>
      </w:r>
      <w:r w:rsidR="00F27AC8">
        <w:rPr>
          <w:rFonts w:ascii="Times New Roman" w:eastAsia="Calibri" w:hAnsi="Times New Roman" w:cs="Times New Roman"/>
          <w:sz w:val="24"/>
          <w:szCs w:val="24"/>
          <w:lang w:val="en-US" w:eastAsia="fr-FR"/>
        </w:rPr>
        <w:t xml:space="preserve"> </w:t>
      </w:r>
      <w:r w:rsidRPr="000274EF">
        <w:rPr>
          <w:rFonts w:ascii="Times New Roman" w:eastAsia="Calibri" w:hAnsi="Times New Roman" w:cs="Times New Roman"/>
          <w:sz w:val="24"/>
          <w:szCs w:val="24"/>
          <w:lang w:val="en-US" w:eastAsia="fr-FR"/>
        </w:rPr>
        <w:t>untreated control</w:t>
      </w:r>
      <w:r w:rsidR="00114A99">
        <w:rPr>
          <w:rFonts w:ascii="Times New Roman" w:eastAsia="Calibri" w:hAnsi="Times New Roman" w:cs="Times New Roman"/>
          <w:sz w:val="24"/>
          <w:szCs w:val="24"/>
          <w:lang w:val="en-US" w:eastAsia="fr-FR"/>
        </w:rPr>
        <w:t xml:space="preserve"> value</w:t>
      </w:r>
      <w:r w:rsidRPr="000274EF">
        <w:rPr>
          <w:rFonts w:ascii="Times New Roman" w:eastAsia="Calibri" w:hAnsi="Times New Roman" w:cs="Times New Roman"/>
          <w:sz w:val="24"/>
          <w:szCs w:val="24"/>
          <w:lang w:val="en-US" w:eastAsia="fr-FR"/>
        </w:rPr>
        <w:t xml:space="preserve">. Similarly, </w:t>
      </w:r>
      <w:r w:rsidR="00114A99" w:rsidRPr="000274EF">
        <w:rPr>
          <w:rFonts w:ascii="Times New Roman" w:eastAsia="Calibri" w:hAnsi="Times New Roman" w:cs="Times New Roman"/>
          <w:sz w:val="24"/>
          <w:szCs w:val="24"/>
          <w:lang w:val="en-US" w:eastAsia="fr-FR"/>
        </w:rPr>
        <w:t>balls’</w:t>
      </w:r>
      <w:r w:rsidR="000164C0">
        <w:rPr>
          <w:rFonts w:ascii="Times New Roman" w:eastAsia="Calibri" w:hAnsi="Times New Roman" w:cs="Times New Roman"/>
          <w:sz w:val="24"/>
          <w:szCs w:val="24"/>
          <w:lang w:val="en-US" w:eastAsia="fr-FR"/>
        </w:rPr>
        <w:t xml:space="preserve"> </w:t>
      </w:r>
      <w:r w:rsidR="000164C0" w:rsidRPr="000274EF">
        <w:rPr>
          <w:rFonts w:ascii="Times New Roman" w:eastAsia="Calibri" w:hAnsi="Times New Roman" w:cs="Times New Roman"/>
          <w:sz w:val="24"/>
          <w:szCs w:val="24"/>
          <w:lang w:val="en-US" w:eastAsia="fr-FR"/>
        </w:rPr>
        <w:t>average</w:t>
      </w:r>
      <w:r w:rsidR="000164C0">
        <w:rPr>
          <w:rFonts w:ascii="Times New Roman" w:eastAsia="Calibri" w:hAnsi="Times New Roman" w:cs="Times New Roman"/>
          <w:sz w:val="24"/>
          <w:szCs w:val="24"/>
          <w:lang w:val="en-US" w:eastAsia="fr-FR"/>
        </w:rPr>
        <w:t xml:space="preserve"> </w:t>
      </w:r>
      <w:r w:rsidR="000164C0" w:rsidRPr="000274EF">
        <w:rPr>
          <w:rFonts w:ascii="Times New Roman" w:eastAsia="Calibri" w:hAnsi="Times New Roman" w:cs="Times New Roman"/>
          <w:sz w:val="24"/>
          <w:szCs w:val="24"/>
          <w:lang w:val="en-US" w:eastAsia="fr-FR"/>
        </w:rPr>
        <w:t xml:space="preserve">weight </w:t>
      </w:r>
      <w:r w:rsidR="00114A99">
        <w:rPr>
          <w:rFonts w:ascii="Times New Roman" w:eastAsia="Calibri" w:hAnsi="Times New Roman" w:cs="Times New Roman"/>
          <w:sz w:val="24"/>
          <w:szCs w:val="24"/>
          <w:lang w:val="en-US" w:eastAsia="fr-FR"/>
        </w:rPr>
        <w:t>comparison</w:t>
      </w:r>
      <w:r w:rsidR="00F27AC8">
        <w:rPr>
          <w:rFonts w:ascii="Times New Roman" w:eastAsia="Calibri" w:hAnsi="Times New Roman" w:cs="Times New Roman"/>
          <w:sz w:val="24"/>
          <w:szCs w:val="24"/>
          <w:lang w:val="en-US" w:eastAsia="fr-FR"/>
        </w:rPr>
        <w:t xml:space="preserve"> </w:t>
      </w:r>
      <w:r w:rsidRPr="000274EF">
        <w:rPr>
          <w:rFonts w:ascii="Times New Roman" w:eastAsia="Calibri" w:hAnsi="Times New Roman" w:cs="Times New Roman"/>
          <w:sz w:val="24"/>
          <w:szCs w:val="24"/>
          <w:lang w:val="en-US" w:eastAsia="fr-FR"/>
        </w:rPr>
        <w:t>showed a high significant</w:t>
      </w:r>
      <w:r w:rsidR="00F27AC8">
        <w:rPr>
          <w:rFonts w:ascii="Times New Roman" w:eastAsia="Calibri" w:hAnsi="Times New Roman" w:cs="Times New Roman"/>
          <w:sz w:val="24"/>
          <w:szCs w:val="24"/>
          <w:lang w:val="en-US" w:eastAsia="fr-FR"/>
        </w:rPr>
        <w:t xml:space="preserve"> </w:t>
      </w:r>
      <w:r w:rsidRPr="000274EF">
        <w:rPr>
          <w:rFonts w:ascii="Times New Roman" w:eastAsia="Calibri" w:hAnsi="Times New Roman" w:cs="Times New Roman"/>
          <w:sz w:val="24"/>
          <w:szCs w:val="24"/>
          <w:lang w:val="en-US" w:eastAsia="fr-FR"/>
        </w:rPr>
        <w:t>difference</w:t>
      </w:r>
      <w:r w:rsidR="00F27AC8">
        <w:rPr>
          <w:rFonts w:ascii="Times New Roman" w:eastAsia="Calibri" w:hAnsi="Times New Roman" w:cs="Times New Roman"/>
          <w:sz w:val="24"/>
          <w:szCs w:val="24"/>
          <w:lang w:val="en-US" w:eastAsia="fr-FR"/>
        </w:rPr>
        <w:t xml:space="preserve"> </w:t>
      </w:r>
      <w:r w:rsidRPr="000274EF">
        <w:rPr>
          <w:rFonts w:ascii="Times New Roman" w:eastAsia="Calibri" w:hAnsi="Times New Roman" w:cs="Times New Roman"/>
          <w:sz w:val="24"/>
          <w:szCs w:val="24"/>
          <w:lang w:val="en-US" w:eastAsia="fr-FR"/>
        </w:rPr>
        <w:t>between</w:t>
      </w:r>
      <w:r w:rsidR="00F27AC8">
        <w:rPr>
          <w:rFonts w:ascii="Times New Roman" w:eastAsia="Calibri" w:hAnsi="Times New Roman" w:cs="Times New Roman"/>
          <w:sz w:val="24"/>
          <w:szCs w:val="24"/>
          <w:lang w:val="en-US" w:eastAsia="fr-FR"/>
        </w:rPr>
        <w:t xml:space="preserve"> </w:t>
      </w:r>
      <w:r w:rsidRPr="000274EF">
        <w:rPr>
          <w:rFonts w:ascii="Times New Roman" w:eastAsia="Calibri" w:hAnsi="Times New Roman" w:cs="Times New Roman"/>
          <w:sz w:val="24"/>
          <w:szCs w:val="24"/>
          <w:lang w:val="en-US" w:eastAsia="fr-FR"/>
        </w:rPr>
        <w:t xml:space="preserve">treatments. </w:t>
      </w:r>
      <w:r w:rsidR="00AF536D" w:rsidRPr="000274EF">
        <w:rPr>
          <w:rFonts w:ascii="Times New Roman" w:eastAsia="Calibri" w:hAnsi="Times New Roman" w:cs="Times New Roman"/>
          <w:sz w:val="24"/>
          <w:szCs w:val="24"/>
          <w:lang w:val="en-US" w:eastAsia="fr-FR"/>
        </w:rPr>
        <w:t>R</w:t>
      </w:r>
      <w:r w:rsidRPr="000274EF">
        <w:rPr>
          <w:rFonts w:ascii="Times New Roman" w:eastAsia="Calibri" w:hAnsi="Times New Roman" w:cs="Times New Roman"/>
          <w:sz w:val="24"/>
          <w:szCs w:val="24"/>
          <w:lang w:val="en-US" w:eastAsia="fr-FR"/>
        </w:rPr>
        <w:t>esults</w:t>
      </w:r>
      <w:r w:rsidR="000164C0">
        <w:rPr>
          <w:rFonts w:ascii="Times New Roman" w:eastAsia="Calibri" w:hAnsi="Times New Roman" w:cs="Times New Roman"/>
          <w:sz w:val="24"/>
          <w:szCs w:val="24"/>
          <w:lang w:val="en-US" w:eastAsia="fr-FR"/>
        </w:rPr>
        <w:t xml:space="preserve"> </w:t>
      </w:r>
      <w:r w:rsidRPr="000274EF">
        <w:rPr>
          <w:rFonts w:ascii="Times New Roman" w:eastAsia="Calibri" w:hAnsi="Times New Roman" w:cs="Times New Roman"/>
          <w:sz w:val="24"/>
          <w:szCs w:val="24"/>
          <w:lang w:val="en-US" w:eastAsia="fr-FR"/>
        </w:rPr>
        <w:t>were 5.4±0.0614; 4.0±</w:t>
      </w:r>
      <w:r w:rsidR="000164C0" w:rsidRPr="000274EF">
        <w:rPr>
          <w:rFonts w:ascii="Times New Roman" w:eastAsia="Calibri" w:hAnsi="Times New Roman" w:cs="Times New Roman"/>
          <w:sz w:val="24"/>
          <w:szCs w:val="24"/>
          <w:lang w:val="en-US" w:eastAsia="fr-FR"/>
        </w:rPr>
        <w:t>0.0614;</w:t>
      </w:r>
      <w:r w:rsidRPr="000274EF">
        <w:rPr>
          <w:rFonts w:ascii="Times New Roman" w:eastAsia="Calibri" w:hAnsi="Times New Roman" w:cs="Times New Roman"/>
          <w:sz w:val="24"/>
          <w:szCs w:val="24"/>
          <w:lang w:val="en-US" w:eastAsia="fr-FR"/>
        </w:rPr>
        <w:t xml:space="preserve"> 2.9±0.0614 and 2.6±0.0614 g/</w:t>
      </w:r>
      <w:r w:rsidR="00AF536D" w:rsidRPr="000274EF">
        <w:rPr>
          <w:rFonts w:ascii="Times New Roman" w:eastAsia="Calibri" w:hAnsi="Times New Roman" w:cs="Times New Roman"/>
          <w:sz w:val="24"/>
          <w:szCs w:val="24"/>
          <w:lang w:val="en-US" w:eastAsia="fr-FR"/>
        </w:rPr>
        <w:t>boll,</w:t>
      </w:r>
      <w:r w:rsidR="000164C0">
        <w:rPr>
          <w:rFonts w:ascii="Times New Roman" w:eastAsia="Calibri" w:hAnsi="Times New Roman" w:cs="Times New Roman"/>
          <w:sz w:val="24"/>
          <w:szCs w:val="24"/>
          <w:lang w:val="en-US" w:eastAsia="fr-FR"/>
        </w:rPr>
        <w:t xml:space="preserve"> </w:t>
      </w:r>
      <w:r w:rsidR="00AF536D" w:rsidRPr="000274EF">
        <w:rPr>
          <w:rFonts w:ascii="Times New Roman" w:eastAsia="Calibri" w:hAnsi="Times New Roman" w:cs="Times New Roman"/>
          <w:sz w:val="24"/>
          <w:szCs w:val="24"/>
          <w:lang w:val="en-US" w:eastAsia="fr-FR"/>
        </w:rPr>
        <w:t>respectively</w:t>
      </w:r>
      <w:r w:rsidR="000164C0">
        <w:rPr>
          <w:rFonts w:ascii="Times New Roman" w:eastAsia="Calibri" w:hAnsi="Times New Roman" w:cs="Times New Roman"/>
          <w:sz w:val="24"/>
          <w:szCs w:val="24"/>
          <w:lang w:val="en-US" w:eastAsia="fr-FR"/>
        </w:rPr>
        <w:t xml:space="preserve"> </w:t>
      </w:r>
      <w:r w:rsidRPr="000274EF">
        <w:rPr>
          <w:rFonts w:ascii="Times New Roman" w:eastAsia="Calibri" w:hAnsi="Times New Roman" w:cs="Times New Roman"/>
          <w:sz w:val="24"/>
          <w:szCs w:val="24"/>
          <w:lang w:val="en-US" w:eastAsia="fr-FR"/>
        </w:rPr>
        <w:t xml:space="preserve">for T0, T1, T3 and T0. </w:t>
      </w:r>
      <w:r w:rsidR="00AF536D" w:rsidRPr="000274EF">
        <w:rPr>
          <w:rFonts w:ascii="Times New Roman" w:eastAsia="Calibri" w:hAnsi="Times New Roman" w:cs="Times New Roman"/>
          <w:sz w:val="24"/>
          <w:szCs w:val="24"/>
          <w:lang w:val="en-US" w:eastAsia="fr-FR"/>
        </w:rPr>
        <w:t>I</w:t>
      </w:r>
      <w:r w:rsidRPr="000274EF">
        <w:rPr>
          <w:rFonts w:ascii="Times New Roman" w:eastAsia="Calibri" w:hAnsi="Times New Roman" w:cs="Times New Roman"/>
          <w:sz w:val="24"/>
          <w:szCs w:val="24"/>
          <w:lang w:val="en-US" w:eastAsia="fr-FR"/>
        </w:rPr>
        <w:t xml:space="preserve">nnovation </w:t>
      </w:r>
      <w:r w:rsidR="00B6154E" w:rsidRPr="000274EF">
        <w:rPr>
          <w:rFonts w:ascii="Times New Roman" w:eastAsia="Calibri" w:hAnsi="Times New Roman" w:cs="Times New Roman"/>
          <w:sz w:val="24"/>
          <w:szCs w:val="24"/>
          <w:lang w:val="en-US" w:eastAsia="fr-FR"/>
        </w:rPr>
        <w:t>was</w:t>
      </w:r>
      <w:r w:rsidRPr="000274EF">
        <w:rPr>
          <w:rFonts w:ascii="Times New Roman" w:eastAsia="Calibri" w:hAnsi="Times New Roman" w:cs="Times New Roman"/>
          <w:sz w:val="24"/>
          <w:szCs w:val="24"/>
          <w:lang w:val="en-US" w:eastAsia="fr-FR"/>
        </w:rPr>
        <w:t xml:space="preserve"> 35% higher</w:t>
      </w:r>
      <w:r w:rsidR="000164C0">
        <w:rPr>
          <w:rFonts w:ascii="Times New Roman" w:eastAsia="Calibri" w:hAnsi="Times New Roman" w:cs="Times New Roman"/>
          <w:sz w:val="24"/>
          <w:szCs w:val="24"/>
          <w:lang w:val="en-US" w:eastAsia="fr-FR"/>
        </w:rPr>
        <w:t xml:space="preserve"> </w:t>
      </w:r>
      <w:r w:rsidRPr="000274EF">
        <w:rPr>
          <w:rFonts w:ascii="Times New Roman" w:eastAsia="Calibri" w:hAnsi="Times New Roman" w:cs="Times New Roman"/>
          <w:sz w:val="24"/>
          <w:szCs w:val="24"/>
          <w:lang w:val="en-US" w:eastAsia="fr-FR"/>
        </w:rPr>
        <w:t>than</w:t>
      </w:r>
      <w:r w:rsidR="000164C0">
        <w:rPr>
          <w:rFonts w:ascii="Times New Roman" w:eastAsia="Calibri" w:hAnsi="Times New Roman" w:cs="Times New Roman"/>
          <w:sz w:val="24"/>
          <w:szCs w:val="24"/>
          <w:lang w:val="en-US" w:eastAsia="fr-FR"/>
        </w:rPr>
        <w:t xml:space="preserve"> reference control (p&lt;0.01)</w:t>
      </w:r>
      <w:r w:rsidRPr="000274EF">
        <w:rPr>
          <w:rFonts w:ascii="Times New Roman" w:eastAsia="Calibri" w:hAnsi="Times New Roman" w:cs="Times New Roman"/>
          <w:sz w:val="24"/>
          <w:szCs w:val="24"/>
          <w:lang w:val="en-US" w:eastAsia="fr-FR"/>
        </w:rPr>
        <w:t>,</w:t>
      </w:r>
      <w:r w:rsidR="000164C0">
        <w:rPr>
          <w:rFonts w:ascii="Times New Roman" w:eastAsia="Calibri" w:hAnsi="Times New Roman" w:cs="Times New Roman"/>
          <w:sz w:val="24"/>
          <w:szCs w:val="24"/>
          <w:lang w:val="en-US" w:eastAsia="fr-FR"/>
        </w:rPr>
        <w:t xml:space="preserve"> while</w:t>
      </w:r>
      <w:r w:rsidRPr="000274EF">
        <w:rPr>
          <w:rFonts w:ascii="Times New Roman" w:eastAsia="Calibri" w:hAnsi="Times New Roman" w:cs="Times New Roman"/>
          <w:sz w:val="24"/>
          <w:szCs w:val="24"/>
          <w:lang w:val="en-US" w:eastAsia="fr-FR"/>
        </w:rPr>
        <w:t xml:space="preserve"> </w:t>
      </w:r>
      <w:r w:rsidR="000164C0">
        <w:rPr>
          <w:rFonts w:ascii="Times New Roman" w:eastAsia="Calibri" w:hAnsi="Times New Roman" w:cs="Times New Roman"/>
          <w:sz w:val="24"/>
          <w:szCs w:val="24"/>
          <w:lang w:val="en-US" w:eastAsia="fr-FR"/>
        </w:rPr>
        <w:t xml:space="preserve">strait </w:t>
      </w:r>
      <w:r w:rsidRPr="000274EF">
        <w:rPr>
          <w:rFonts w:ascii="Times New Roman" w:eastAsia="Calibri" w:hAnsi="Times New Roman" w:cs="Times New Roman"/>
          <w:sz w:val="24"/>
          <w:szCs w:val="24"/>
          <w:lang w:val="en-US" w:eastAsia="fr-FR"/>
        </w:rPr>
        <w:t>irrigated</w:t>
      </w:r>
      <w:r w:rsidR="000164C0">
        <w:rPr>
          <w:rFonts w:ascii="Times New Roman" w:eastAsia="Calibri" w:hAnsi="Times New Roman" w:cs="Times New Roman"/>
          <w:sz w:val="24"/>
          <w:szCs w:val="24"/>
          <w:lang w:val="en-US" w:eastAsia="fr-FR"/>
        </w:rPr>
        <w:t xml:space="preserve"> plots </w:t>
      </w:r>
      <w:r w:rsidRPr="000274EF">
        <w:rPr>
          <w:rFonts w:ascii="Times New Roman" w:eastAsia="Calibri" w:hAnsi="Times New Roman" w:cs="Times New Roman"/>
          <w:sz w:val="24"/>
          <w:szCs w:val="24"/>
          <w:lang w:val="en-US" w:eastAsia="fr-FR"/>
        </w:rPr>
        <w:t>averaged 11.5% higher</w:t>
      </w:r>
      <w:r w:rsidR="000164C0">
        <w:rPr>
          <w:rFonts w:ascii="Times New Roman" w:eastAsia="Calibri" w:hAnsi="Times New Roman" w:cs="Times New Roman"/>
          <w:sz w:val="24"/>
          <w:szCs w:val="24"/>
          <w:lang w:val="en-US" w:eastAsia="fr-FR"/>
        </w:rPr>
        <w:t xml:space="preserve"> </w:t>
      </w:r>
      <w:r w:rsidRPr="000274EF">
        <w:rPr>
          <w:rFonts w:ascii="Times New Roman" w:eastAsia="Calibri" w:hAnsi="Times New Roman" w:cs="Times New Roman"/>
          <w:sz w:val="24"/>
          <w:szCs w:val="24"/>
          <w:lang w:val="en-US" w:eastAsia="fr-FR"/>
        </w:rPr>
        <w:t xml:space="preserve">than untreated control (p&lt;0.01).  </w:t>
      </w:r>
      <w:r w:rsidR="00114A99">
        <w:rPr>
          <w:rFonts w:ascii="Times New Roman" w:eastAsia="Calibri" w:hAnsi="Times New Roman" w:cs="Times New Roman"/>
          <w:sz w:val="24"/>
          <w:szCs w:val="24"/>
          <w:lang w:val="en-US" w:eastAsia="fr-FR"/>
        </w:rPr>
        <w:t>T</w:t>
      </w:r>
      <w:r w:rsidRPr="000274EF">
        <w:rPr>
          <w:rFonts w:ascii="Times New Roman" w:eastAsia="Calibri" w:hAnsi="Times New Roman" w:cs="Times New Roman"/>
          <w:sz w:val="24"/>
          <w:szCs w:val="24"/>
          <w:lang w:val="en-US" w:eastAsia="fr-FR"/>
        </w:rPr>
        <w:t>hus</w:t>
      </w:r>
      <w:r w:rsidR="00114A99">
        <w:rPr>
          <w:rFonts w:ascii="Times New Roman" w:eastAsia="Calibri" w:hAnsi="Times New Roman" w:cs="Times New Roman"/>
          <w:sz w:val="24"/>
          <w:szCs w:val="24"/>
          <w:lang w:val="en-US" w:eastAsia="fr-FR"/>
        </w:rPr>
        <w:t xml:space="preserve">, </w:t>
      </w:r>
      <w:r w:rsidR="00302479">
        <w:rPr>
          <w:rFonts w:ascii="Times New Roman" w:eastAsia="Calibri" w:hAnsi="Times New Roman" w:cs="Times New Roman"/>
          <w:sz w:val="24"/>
          <w:szCs w:val="24"/>
          <w:lang w:val="en-US" w:eastAsia="fr-FR"/>
        </w:rPr>
        <w:t>it</w:t>
      </w:r>
      <w:r w:rsidR="000164C0">
        <w:rPr>
          <w:rFonts w:ascii="Times New Roman" w:eastAsia="Calibri" w:hAnsi="Times New Roman" w:cs="Times New Roman"/>
          <w:sz w:val="24"/>
          <w:szCs w:val="24"/>
          <w:lang w:val="en-US" w:eastAsia="fr-FR"/>
        </w:rPr>
        <w:t xml:space="preserve"> appeared </w:t>
      </w:r>
      <w:r w:rsidRPr="000274EF">
        <w:rPr>
          <w:rFonts w:ascii="Times New Roman" w:eastAsia="Calibri" w:hAnsi="Times New Roman" w:cs="Times New Roman"/>
          <w:sz w:val="24"/>
          <w:szCs w:val="24"/>
          <w:lang w:val="en-US" w:eastAsia="fr-FR"/>
        </w:rPr>
        <w:t xml:space="preserve">that water </w:t>
      </w:r>
      <w:r w:rsidR="00B6154E" w:rsidRPr="000274EF">
        <w:rPr>
          <w:rFonts w:ascii="Times New Roman" w:eastAsia="Calibri" w:hAnsi="Times New Roman" w:cs="Times New Roman"/>
          <w:sz w:val="24"/>
          <w:szCs w:val="24"/>
          <w:lang w:val="en-US" w:eastAsia="fr-FR"/>
        </w:rPr>
        <w:t>supplementation</w:t>
      </w:r>
      <w:r w:rsidR="000164C0">
        <w:rPr>
          <w:rFonts w:ascii="Times New Roman" w:eastAsia="Calibri" w:hAnsi="Times New Roman" w:cs="Times New Roman"/>
          <w:sz w:val="24"/>
          <w:szCs w:val="24"/>
          <w:lang w:val="en-US" w:eastAsia="fr-FR"/>
        </w:rPr>
        <w:t xml:space="preserve"> has improved bolls </w:t>
      </w:r>
      <w:r w:rsidRPr="000274EF">
        <w:rPr>
          <w:rFonts w:ascii="Times New Roman" w:eastAsia="Calibri" w:hAnsi="Times New Roman" w:cs="Times New Roman"/>
          <w:sz w:val="24"/>
          <w:szCs w:val="24"/>
          <w:lang w:val="en-US" w:eastAsia="fr-FR"/>
        </w:rPr>
        <w:t>average</w:t>
      </w:r>
      <w:r w:rsidR="000164C0">
        <w:rPr>
          <w:rFonts w:ascii="Times New Roman" w:eastAsia="Calibri" w:hAnsi="Times New Roman" w:cs="Times New Roman"/>
          <w:sz w:val="24"/>
          <w:szCs w:val="24"/>
          <w:lang w:val="en-US" w:eastAsia="fr-FR"/>
        </w:rPr>
        <w:t xml:space="preserve"> </w:t>
      </w:r>
      <w:r w:rsidRPr="000274EF">
        <w:rPr>
          <w:rFonts w:ascii="Times New Roman" w:eastAsia="Calibri" w:hAnsi="Times New Roman" w:cs="Times New Roman"/>
          <w:sz w:val="24"/>
          <w:szCs w:val="24"/>
          <w:lang w:val="en-US" w:eastAsia="fr-FR"/>
        </w:rPr>
        <w:t>weight.</w:t>
      </w:r>
    </w:p>
    <w:p w14:paraId="01A22088" w14:textId="77777777" w:rsidR="00322183" w:rsidRPr="000274EF" w:rsidRDefault="00322183" w:rsidP="00322183">
      <w:pPr>
        <w:spacing w:after="0" w:line="240" w:lineRule="auto"/>
        <w:jc w:val="both"/>
        <w:rPr>
          <w:rFonts w:ascii="Times New Roman" w:eastAsia="Calibri" w:hAnsi="Times New Roman" w:cs="Times New Roman"/>
          <w:sz w:val="24"/>
          <w:szCs w:val="24"/>
          <w:lang w:val="en-US" w:eastAsia="fr-FR"/>
        </w:rPr>
      </w:pPr>
    </w:p>
    <w:p w14:paraId="43C6BFD2" w14:textId="046A3608" w:rsidR="00880CD7" w:rsidRPr="000274EF" w:rsidRDefault="00E80269" w:rsidP="00322183">
      <w:pPr>
        <w:spacing w:after="0" w:line="240" w:lineRule="auto"/>
        <w:jc w:val="both"/>
        <w:rPr>
          <w:rFonts w:ascii="Times New Roman" w:eastAsia="Calibri" w:hAnsi="Times New Roman" w:cs="Times New Roman"/>
          <w:sz w:val="24"/>
          <w:szCs w:val="24"/>
          <w:lang w:val="en-US" w:eastAsia="fr-FR"/>
        </w:rPr>
      </w:pPr>
      <w:r w:rsidRPr="000274EF">
        <w:rPr>
          <w:rFonts w:ascii="Times New Roman" w:eastAsia="Calibri" w:hAnsi="Times New Roman" w:cs="Times New Roman"/>
          <w:b/>
          <w:bCs/>
          <w:sz w:val="24"/>
          <w:szCs w:val="24"/>
          <w:lang w:val="en-US" w:eastAsia="fr-FR"/>
        </w:rPr>
        <w:t xml:space="preserve">Keywords: </w:t>
      </w:r>
      <w:r w:rsidRPr="00302479">
        <w:rPr>
          <w:rFonts w:ascii="Times New Roman" w:eastAsia="Calibri" w:hAnsi="Times New Roman" w:cs="Times New Roman"/>
          <w:i/>
          <w:iCs/>
          <w:sz w:val="24"/>
          <w:szCs w:val="24"/>
          <w:lang w:val="en-US" w:eastAsia="fr-FR"/>
        </w:rPr>
        <w:t>Climate</w:t>
      </w:r>
      <w:r w:rsidR="00322183" w:rsidRPr="000274EF">
        <w:rPr>
          <w:rFonts w:ascii="Times New Roman" w:eastAsia="Calibri" w:hAnsi="Times New Roman" w:cs="Times New Roman"/>
          <w:i/>
          <w:iCs/>
          <w:sz w:val="24"/>
          <w:szCs w:val="24"/>
          <w:lang w:val="en-US" w:eastAsia="fr-FR"/>
        </w:rPr>
        <w:t xml:space="preserve"> change,</w:t>
      </w:r>
      <w:r w:rsidR="000164C0">
        <w:rPr>
          <w:rFonts w:ascii="Times New Roman" w:eastAsia="Calibri" w:hAnsi="Times New Roman" w:cs="Times New Roman"/>
          <w:i/>
          <w:iCs/>
          <w:sz w:val="24"/>
          <w:szCs w:val="24"/>
          <w:lang w:val="en-US" w:eastAsia="fr-FR"/>
        </w:rPr>
        <w:t xml:space="preserve"> </w:t>
      </w:r>
      <w:r w:rsidR="00B6154E" w:rsidRPr="000274EF">
        <w:rPr>
          <w:rFonts w:ascii="Times New Roman" w:eastAsia="Calibri" w:hAnsi="Times New Roman" w:cs="Times New Roman"/>
          <w:i/>
          <w:iCs/>
          <w:sz w:val="24"/>
          <w:szCs w:val="24"/>
          <w:lang w:val="en-US" w:eastAsia="fr-FR"/>
        </w:rPr>
        <w:t>supplementary</w:t>
      </w:r>
      <w:r w:rsidR="00322183" w:rsidRPr="000274EF">
        <w:rPr>
          <w:rFonts w:ascii="Times New Roman" w:eastAsia="Calibri" w:hAnsi="Times New Roman" w:cs="Times New Roman"/>
          <w:i/>
          <w:iCs/>
          <w:sz w:val="24"/>
          <w:szCs w:val="24"/>
          <w:lang w:val="en-US" w:eastAsia="fr-FR"/>
        </w:rPr>
        <w:t xml:space="preserve"> irrigation, water use efficiency, cotton</w:t>
      </w:r>
    </w:p>
    <w:p w14:paraId="3AB9C0E5" w14:textId="77777777" w:rsidR="007D0096" w:rsidRPr="000274EF" w:rsidRDefault="007D0096" w:rsidP="0023341E">
      <w:pPr>
        <w:spacing w:after="0" w:line="240" w:lineRule="auto"/>
        <w:jc w:val="both"/>
        <w:rPr>
          <w:rFonts w:ascii="Times New Roman" w:eastAsia="Calibri" w:hAnsi="Times New Roman" w:cs="Times New Roman"/>
          <w:b/>
          <w:bCs/>
          <w:sz w:val="24"/>
          <w:szCs w:val="24"/>
          <w:lang w:val="en-US" w:eastAsia="fr-FR"/>
        </w:rPr>
      </w:pPr>
    </w:p>
    <w:p w14:paraId="0329DBD3" w14:textId="77777777" w:rsidR="00BE32F9" w:rsidRPr="000274EF" w:rsidRDefault="00BE32F9" w:rsidP="00BE32F9">
      <w:pPr>
        <w:spacing w:after="0" w:line="360" w:lineRule="auto"/>
        <w:jc w:val="both"/>
        <w:rPr>
          <w:rFonts w:ascii="Times New Roman" w:eastAsia="Calibri" w:hAnsi="Times New Roman" w:cs="Times New Roman"/>
          <w:sz w:val="24"/>
          <w:szCs w:val="24"/>
          <w:lang w:val="en-US" w:eastAsia="fr-FR"/>
        </w:rPr>
      </w:pPr>
    </w:p>
    <w:p w14:paraId="77E2DDD4" w14:textId="77777777" w:rsidR="0023332C" w:rsidRPr="000274EF" w:rsidRDefault="009A2510" w:rsidP="001A5E6B">
      <w:pPr>
        <w:spacing w:after="0" w:line="240" w:lineRule="auto"/>
        <w:jc w:val="both"/>
        <w:rPr>
          <w:rFonts w:ascii="Times New Roman" w:eastAsia="Calibri" w:hAnsi="Times New Roman" w:cs="Times New Roman"/>
          <w:b/>
          <w:bCs/>
          <w:sz w:val="24"/>
          <w:szCs w:val="24"/>
          <w:lang w:val="en-US" w:eastAsia="fr-FR"/>
        </w:rPr>
      </w:pPr>
      <w:r w:rsidRPr="000274EF">
        <w:rPr>
          <w:rFonts w:ascii="Times New Roman" w:eastAsia="Calibri" w:hAnsi="Times New Roman" w:cs="Times New Roman"/>
          <w:b/>
          <w:bCs/>
          <w:sz w:val="24"/>
          <w:szCs w:val="24"/>
          <w:lang w:val="en-US" w:eastAsia="fr-FR"/>
        </w:rPr>
        <w:t xml:space="preserve">I - </w:t>
      </w:r>
      <w:r w:rsidR="0023341E" w:rsidRPr="000274EF">
        <w:rPr>
          <w:rFonts w:ascii="Times New Roman" w:eastAsia="Calibri" w:hAnsi="Times New Roman" w:cs="Times New Roman"/>
          <w:b/>
          <w:bCs/>
          <w:sz w:val="24"/>
          <w:szCs w:val="24"/>
          <w:lang w:val="en-US" w:eastAsia="fr-FR"/>
        </w:rPr>
        <w:t>INTRODUCTION</w:t>
      </w:r>
    </w:p>
    <w:p w14:paraId="5565065A" w14:textId="77777777" w:rsidR="009A2510" w:rsidRPr="000274EF" w:rsidRDefault="009A2510" w:rsidP="001A5E6B">
      <w:pPr>
        <w:spacing w:after="0" w:line="240" w:lineRule="auto"/>
        <w:jc w:val="both"/>
        <w:rPr>
          <w:rFonts w:ascii="Times New Roman" w:eastAsia="Calibri" w:hAnsi="Times New Roman" w:cs="Times New Roman"/>
          <w:b/>
          <w:bCs/>
          <w:sz w:val="24"/>
          <w:szCs w:val="24"/>
          <w:lang w:val="en-US" w:eastAsia="fr-FR"/>
        </w:rPr>
      </w:pPr>
    </w:p>
    <w:p w14:paraId="7A07F87D" w14:textId="5CABC905" w:rsidR="0084663E" w:rsidRPr="000274EF" w:rsidRDefault="00DF2678" w:rsidP="001A5E6B">
      <w:pPr>
        <w:spacing w:after="0" w:line="240" w:lineRule="auto"/>
        <w:jc w:val="both"/>
        <w:rPr>
          <w:rFonts w:ascii="Times New Roman" w:eastAsia="Calibri" w:hAnsi="Times New Roman" w:cs="Times New Roman"/>
          <w:sz w:val="24"/>
          <w:szCs w:val="24"/>
          <w:lang w:val="en-US" w:eastAsia="fr-FR"/>
        </w:rPr>
      </w:pPr>
      <w:r>
        <w:rPr>
          <w:rFonts w:ascii="Times New Roman" w:eastAsia="Calibri" w:hAnsi="Times New Roman" w:cs="Times New Roman"/>
          <w:sz w:val="24"/>
          <w:szCs w:val="24"/>
          <w:lang w:val="en-US" w:eastAsia="fr-FR"/>
        </w:rPr>
        <w:t>Agricultural</w:t>
      </w:r>
      <w:r w:rsidR="00B6154E" w:rsidRPr="000274EF">
        <w:rPr>
          <w:rFonts w:ascii="Times New Roman" w:eastAsia="Calibri" w:hAnsi="Times New Roman" w:cs="Times New Roman"/>
          <w:sz w:val="24"/>
          <w:szCs w:val="24"/>
          <w:lang w:val="en-US" w:eastAsia="fr-FR"/>
        </w:rPr>
        <w:t xml:space="preserve"> activities in sub-Saharan</w:t>
      </w:r>
      <w:r>
        <w:rPr>
          <w:rFonts w:ascii="Times New Roman" w:eastAsia="Calibri" w:hAnsi="Times New Roman" w:cs="Times New Roman"/>
          <w:sz w:val="24"/>
          <w:szCs w:val="24"/>
          <w:lang w:val="en-US" w:eastAsia="fr-FR"/>
        </w:rPr>
        <w:t xml:space="preserve"> </w:t>
      </w:r>
      <w:r w:rsidR="00B6154E" w:rsidRPr="000274EF">
        <w:rPr>
          <w:rFonts w:ascii="Times New Roman" w:eastAsia="Calibri" w:hAnsi="Times New Roman" w:cs="Times New Roman"/>
          <w:sz w:val="24"/>
          <w:szCs w:val="24"/>
          <w:lang w:val="en-US" w:eastAsia="fr-FR"/>
        </w:rPr>
        <w:t>Africa have been strongly</w:t>
      </w:r>
      <w:r>
        <w:rPr>
          <w:rFonts w:ascii="Times New Roman" w:eastAsia="Calibri" w:hAnsi="Times New Roman" w:cs="Times New Roman"/>
          <w:sz w:val="24"/>
          <w:szCs w:val="24"/>
          <w:lang w:val="en-US" w:eastAsia="fr-FR"/>
        </w:rPr>
        <w:t xml:space="preserve"> </w:t>
      </w:r>
      <w:r w:rsidR="00B6154E" w:rsidRPr="000274EF">
        <w:rPr>
          <w:rFonts w:ascii="Times New Roman" w:eastAsia="Calibri" w:hAnsi="Times New Roman" w:cs="Times New Roman"/>
          <w:sz w:val="24"/>
          <w:szCs w:val="24"/>
          <w:lang w:val="en-US" w:eastAsia="fr-FR"/>
        </w:rPr>
        <w:t>affected by climate</w:t>
      </w:r>
      <w:r>
        <w:rPr>
          <w:rFonts w:ascii="Times New Roman" w:eastAsia="Calibri" w:hAnsi="Times New Roman" w:cs="Times New Roman"/>
          <w:sz w:val="24"/>
          <w:szCs w:val="24"/>
          <w:lang w:val="en-US" w:eastAsia="fr-FR"/>
        </w:rPr>
        <w:t xml:space="preserve"> </w:t>
      </w:r>
      <w:r w:rsidR="00B6154E" w:rsidRPr="000274EF">
        <w:rPr>
          <w:rFonts w:ascii="Times New Roman" w:eastAsia="Calibri" w:hAnsi="Times New Roman" w:cs="Times New Roman"/>
          <w:sz w:val="24"/>
          <w:szCs w:val="24"/>
          <w:lang w:val="en-US" w:eastAsia="fr-FR"/>
        </w:rPr>
        <w:t xml:space="preserve">variability (Pastori et </w:t>
      </w:r>
      <w:r w:rsidR="00B6154E" w:rsidRPr="000274EF">
        <w:rPr>
          <w:rFonts w:ascii="Times New Roman" w:eastAsia="Calibri" w:hAnsi="Times New Roman" w:cs="Times New Roman"/>
          <w:i/>
          <w:iCs/>
          <w:sz w:val="24"/>
          <w:szCs w:val="24"/>
          <w:lang w:val="en-US" w:eastAsia="fr-FR"/>
        </w:rPr>
        <w:t>al.</w:t>
      </w:r>
      <w:r w:rsidR="00B6154E" w:rsidRPr="000274EF">
        <w:rPr>
          <w:rFonts w:ascii="Times New Roman" w:eastAsia="Calibri" w:hAnsi="Times New Roman" w:cs="Times New Roman"/>
          <w:sz w:val="24"/>
          <w:szCs w:val="24"/>
          <w:lang w:val="en-US" w:eastAsia="fr-FR"/>
        </w:rPr>
        <w:t xml:space="preserve">, 2019; </w:t>
      </w:r>
      <w:proofErr w:type="spellStart"/>
      <w:r w:rsidR="00B6154E" w:rsidRPr="000274EF">
        <w:rPr>
          <w:rFonts w:ascii="Times New Roman" w:eastAsia="Calibri" w:hAnsi="Times New Roman" w:cs="Times New Roman"/>
          <w:sz w:val="24"/>
          <w:szCs w:val="24"/>
          <w:lang w:val="en-US" w:eastAsia="fr-FR"/>
        </w:rPr>
        <w:t>Dékoula</w:t>
      </w:r>
      <w:proofErr w:type="spellEnd"/>
      <w:r w:rsidR="00B6154E" w:rsidRPr="000274EF">
        <w:rPr>
          <w:rFonts w:ascii="Times New Roman" w:eastAsia="Calibri" w:hAnsi="Times New Roman" w:cs="Times New Roman"/>
          <w:sz w:val="24"/>
          <w:szCs w:val="24"/>
          <w:lang w:val="en-US" w:eastAsia="fr-FR"/>
        </w:rPr>
        <w:t xml:space="preserve"> et </w:t>
      </w:r>
      <w:r w:rsidR="00B6154E" w:rsidRPr="000274EF">
        <w:rPr>
          <w:rFonts w:ascii="Times New Roman" w:eastAsia="Calibri" w:hAnsi="Times New Roman" w:cs="Times New Roman"/>
          <w:i/>
          <w:iCs/>
          <w:sz w:val="24"/>
          <w:szCs w:val="24"/>
          <w:lang w:val="en-US" w:eastAsia="fr-FR"/>
        </w:rPr>
        <w:t>al.</w:t>
      </w:r>
      <w:r>
        <w:rPr>
          <w:rFonts w:ascii="Times New Roman" w:eastAsia="Calibri" w:hAnsi="Times New Roman" w:cs="Times New Roman"/>
          <w:sz w:val="24"/>
          <w:szCs w:val="24"/>
          <w:lang w:val="en-US" w:eastAsia="fr-FR"/>
        </w:rPr>
        <w:t>, 2018). In Côte d'Ivoire,</w:t>
      </w:r>
      <w:r w:rsidR="00B6154E" w:rsidRPr="000274EF">
        <w:rPr>
          <w:rFonts w:ascii="Times New Roman" w:eastAsia="Calibri" w:hAnsi="Times New Roman" w:cs="Times New Roman"/>
          <w:sz w:val="24"/>
          <w:szCs w:val="24"/>
          <w:lang w:val="en-US" w:eastAsia="fr-FR"/>
        </w:rPr>
        <w:t xml:space="preserve"> recommended</w:t>
      </w:r>
      <w:r>
        <w:rPr>
          <w:rFonts w:ascii="Times New Roman" w:eastAsia="Calibri" w:hAnsi="Times New Roman" w:cs="Times New Roman"/>
          <w:sz w:val="24"/>
          <w:szCs w:val="24"/>
          <w:lang w:val="en-US" w:eastAsia="fr-FR"/>
        </w:rPr>
        <w:t xml:space="preserve"> </w:t>
      </w:r>
      <w:r w:rsidR="00B6154E" w:rsidRPr="000274EF">
        <w:rPr>
          <w:rFonts w:ascii="Times New Roman" w:eastAsia="Calibri" w:hAnsi="Times New Roman" w:cs="Times New Roman"/>
          <w:sz w:val="24"/>
          <w:szCs w:val="24"/>
          <w:lang w:val="en-US" w:eastAsia="fr-FR"/>
        </w:rPr>
        <w:t>cotton</w:t>
      </w:r>
      <w:r>
        <w:rPr>
          <w:rFonts w:ascii="Times New Roman" w:eastAsia="Calibri" w:hAnsi="Times New Roman" w:cs="Times New Roman"/>
          <w:sz w:val="24"/>
          <w:szCs w:val="24"/>
          <w:lang w:val="en-US" w:eastAsia="fr-FR"/>
        </w:rPr>
        <w:t xml:space="preserve"> </w:t>
      </w:r>
      <w:r w:rsidR="00B6154E" w:rsidRPr="000274EF">
        <w:rPr>
          <w:rFonts w:ascii="Times New Roman" w:eastAsia="Calibri" w:hAnsi="Times New Roman" w:cs="Times New Roman"/>
          <w:sz w:val="24"/>
          <w:szCs w:val="24"/>
          <w:lang w:val="en-US" w:eastAsia="fr-FR"/>
        </w:rPr>
        <w:t>sowing</w:t>
      </w:r>
      <w:r>
        <w:rPr>
          <w:rFonts w:ascii="Times New Roman" w:eastAsia="Calibri" w:hAnsi="Times New Roman" w:cs="Times New Roman"/>
          <w:sz w:val="24"/>
          <w:szCs w:val="24"/>
          <w:lang w:val="en-US" w:eastAsia="fr-FR"/>
        </w:rPr>
        <w:t xml:space="preserve"> </w:t>
      </w:r>
      <w:r w:rsidR="00B6154E" w:rsidRPr="000274EF">
        <w:rPr>
          <w:rFonts w:ascii="Times New Roman" w:eastAsia="Calibri" w:hAnsi="Times New Roman" w:cs="Times New Roman"/>
          <w:sz w:val="24"/>
          <w:szCs w:val="24"/>
          <w:lang w:val="en-US" w:eastAsia="fr-FR"/>
        </w:rPr>
        <w:t>period, from 20 May to 20 June (CNRA, 2006), is</w:t>
      </w:r>
      <w:r>
        <w:rPr>
          <w:rFonts w:ascii="Times New Roman" w:eastAsia="Calibri" w:hAnsi="Times New Roman" w:cs="Times New Roman"/>
          <w:sz w:val="24"/>
          <w:szCs w:val="24"/>
          <w:lang w:val="en-US" w:eastAsia="fr-FR"/>
        </w:rPr>
        <w:t xml:space="preserve"> </w:t>
      </w:r>
      <w:r w:rsidR="00B6154E" w:rsidRPr="000274EF">
        <w:rPr>
          <w:rFonts w:ascii="Times New Roman" w:eastAsia="Calibri" w:hAnsi="Times New Roman" w:cs="Times New Roman"/>
          <w:sz w:val="24"/>
          <w:szCs w:val="24"/>
          <w:lang w:val="en-US" w:eastAsia="fr-FR"/>
        </w:rPr>
        <w:t>increasingly</w:t>
      </w:r>
      <w:r>
        <w:rPr>
          <w:rFonts w:ascii="Times New Roman" w:eastAsia="Calibri" w:hAnsi="Times New Roman" w:cs="Times New Roman"/>
          <w:sz w:val="24"/>
          <w:szCs w:val="24"/>
          <w:lang w:val="en-US" w:eastAsia="fr-FR"/>
        </w:rPr>
        <w:t xml:space="preserve"> </w:t>
      </w:r>
      <w:r w:rsidR="00B6154E" w:rsidRPr="000274EF">
        <w:rPr>
          <w:rFonts w:ascii="Times New Roman" w:eastAsia="Calibri" w:hAnsi="Times New Roman" w:cs="Times New Roman"/>
          <w:sz w:val="24"/>
          <w:szCs w:val="24"/>
          <w:lang w:val="en-US" w:eastAsia="fr-FR"/>
        </w:rPr>
        <w:t>being</w:t>
      </w:r>
      <w:r>
        <w:rPr>
          <w:rFonts w:ascii="Times New Roman" w:eastAsia="Calibri" w:hAnsi="Times New Roman" w:cs="Times New Roman"/>
          <w:sz w:val="24"/>
          <w:szCs w:val="24"/>
          <w:lang w:val="en-US" w:eastAsia="fr-FR"/>
        </w:rPr>
        <w:t xml:space="preserve"> </w:t>
      </w:r>
      <w:r w:rsidR="00B6154E" w:rsidRPr="000274EF">
        <w:rPr>
          <w:rFonts w:ascii="Times New Roman" w:eastAsia="Calibri" w:hAnsi="Times New Roman" w:cs="Times New Roman"/>
          <w:sz w:val="24"/>
          <w:szCs w:val="24"/>
          <w:lang w:val="en-US" w:eastAsia="fr-FR"/>
        </w:rPr>
        <w:t>questioned. Sustainable</w:t>
      </w:r>
      <w:r>
        <w:rPr>
          <w:rFonts w:ascii="Times New Roman" w:eastAsia="Calibri" w:hAnsi="Times New Roman" w:cs="Times New Roman"/>
          <w:sz w:val="24"/>
          <w:szCs w:val="24"/>
          <w:lang w:val="en-US" w:eastAsia="fr-FR"/>
        </w:rPr>
        <w:t xml:space="preserve"> cotton production</w:t>
      </w:r>
      <w:r w:rsidR="00B6154E" w:rsidRPr="000274EF">
        <w:rPr>
          <w:rFonts w:ascii="Times New Roman" w:eastAsia="Calibri" w:hAnsi="Times New Roman" w:cs="Times New Roman"/>
          <w:sz w:val="24"/>
          <w:szCs w:val="24"/>
          <w:lang w:val="en-US" w:eastAsia="fr-FR"/>
        </w:rPr>
        <w:t xml:space="preserve"> influence</w:t>
      </w:r>
      <w:r>
        <w:rPr>
          <w:rFonts w:ascii="Times New Roman" w:eastAsia="Calibri" w:hAnsi="Times New Roman" w:cs="Times New Roman"/>
          <w:sz w:val="24"/>
          <w:szCs w:val="24"/>
          <w:lang w:val="en-US" w:eastAsia="fr-FR"/>
        </w:rPr>
        <w:t>d by</w:t>
      </w:r>
      <w:r w:rsidR="00B6154E" w:rsidRPr="000274EF">
        <w:rPr>
          <w:rFonts w:ascii="Times New Roman" w:eastAsia="Calibri" w:hAnsi="Times New Roman" w:cs="Times New Roman"/>
          <w:sz w:val="24"/>
          <w:szCs w:val="24"/>
          <w:lang w:val="en-US" w:eastAsia="fr-FR"/>
        </w:rPr>
        <w:t xml:space="preserve"> global changes has been explored</w:t>
      </w:r>
      <w:r>
        <w:rPr>
          <w:rFonts w:ascii="Times New Roman" w:eastAsia="Calibri" w:hAnsi="Times New Roman" w:cs="Times New Roman"/>
          <w:sz w:val="24"/>
          <w:szCs w:val="24"/>
          <w:lang w:val="en-US" w:eastAsia="fr-FR"/>
        </w:rPr>
        <w:t xml:space="preserve"> </w:t>
      </w:r>
      <w:r w:rsidR="00B6154E" w:rsidRPr="000274EF">
        <w:rPr>
          <w:rFonts w:ascii="Times New Roman" w:eastAsia="Calibri" w:hAnsi="Times New Roman" w:cs="Times New Roman"/>
          <w:sz w:val="24"/>
          <w:szCs w:val="24"/>
          <w:lang w:val="en-US" w:eastAsia="fr-FR"/>
        </w:rPr>
        <w:t>from</w:t>
      </w:r>
      <w:r>
        <w:rPr>
          <w:rFonts w:ascii="Times New Roman" w:eastAsia="Calibri" w:hAnsi="Times New Roman" w:cs="Times New Roman"/>
          <w:sz w:val="24"/>
          <w:szCs w:val="24"/>
          <w:lang w:val="en-US" w:eastAsia="fr-FR"/>
        </w:rPr>
        <w:t xml:space="preserve"> </w:t>
      </w:r>
      <w:r w:rsidR="00B6154E" w:rsidRPr="000274EF">
        <w:rPr>
          <w:rFonts w:ascii="Times New Roman" w:eastAsia="Calibri" w:hAnsi="Times New Roman" w:cs="Times New Roman"/>
          <w:sz w:val="24"/>
          <w:szCs w:val="24"/>
          <w:lang w:val="en-US" w:eastAsia="fr-FR"/>
        </w:rPr>
        <w:t xml:space="preserve">both </w:t>
      </w:r>
      <w:r w:rsidR="00CC6F85" w:rsidRPr="000274EF">
        <w:rPr>
          <w:rFonts w:ascii="Times New Roman" w:eastAsia="Calibri" w:hAnsi="Times New Roman" w:cs="Times New Roman"/>
          <w:sz w:val="24"/>
          <w:szCs w:val="24"/>
          <w:lang w:val="en-US" w:eastAsia="fr-FR"/>
        </w:rPr>
        <w:t xml:space="preserve">innovative </w:t>
      </w:r>
      <w:r w:rsidR="00CC6F85">
        <w:rPr>
          <w:rFonts w:ascii="Times New Roman" w:eastAsia="Calibri" w:hAnsi="Times New Roman" w:cs="Times New Roman"/>
          <w:sz w:val="24"/>
          <w:szCs w:val="24"/>
          <w:lang w:val="en-US" w:eastAsia="fr-FR"/>
        </w:rPr>
        <w:t xml:space="preserve">cropping </w:t>
      </w:r>
      <w:r w:rsidR="00CC6F85" w:rsidRPr="000274EF">
        <w:rPr>
          <w:rFonts w:ascii="Times New Roman" w:eastAsia="Calibri" w:hAnsi="Times New Roman" w:cs="Times New Roman"/>
          <w:sz w:val="24"/>
          <w:szCs w:val="24"/>
          <w:lang w:val="en-US" w:eastAsia="fr-FR"/>
        </w:rPr>
        <w:t>as well as</w:t>
      </w:r>
      <w:r w:rsidR="00CC6F85">
        <w:rPr>
          <w:rFonts w:ascii="Times New Roman" w:eastAsia="Calibri" w:hAnsi="Times New Roman" w:cs="Times New Roman"/>
          <w:sz w:val="24"/>
          <w:szCs w:val="24"/>
          <w:lang w:val="en-US" w:eastAsia="fr-FR"/>
        </w:rPr>
        <w:t xml:space="preserve"> </w:t>
      </w:r>
      <w:r w:rsidR="00CC6F85" w:rsidRPr="000274EF">
        <w:rPr>
          <w:rFonts w:ascii="Times New Roman" w:eastAsia="Calibri" w:hAnsi="Times New Roman" w:cs="Times New Roman"/>
          <w:sz w:val="24"/>
          <w:szCs w:val="24"/>
          <w:lang w:val="en-US" w:eastAsia="fr-FR"/>
        </w:rPr>
        <w:t>conventional and organic</w:t>
      </w:r>
      <w:r w:rsidR="00CC6F85">
        <w:rPr>
          <w:rFonts w:ascii="Times New Roman" w:eastAsia="Calibri" w:hAnsi="Times New Roman" w:cs="Times New Roman"/>
          <w:sz w:val="24"/>
          <w:szCs w:val="24"/>
          <w:lang w:val="en-US" w:eastAsia="fr-FR"/>
        </w:rPr>
        <w:t xml:space="preserve"> </w:t>
      </w:r>
      <w:r w:rsidR="00CC6F85" w:rsidRPr="000274EF">
        <w:rPr>
          <w:rFonts w:ascii="Times New Roman" w:eastAsia="Calibri" w:hAnsi="Times New Roman" w:cs="Times New Roman"/>
          <w:sz w:val="24"/>
          <w:szCs w:val="24"/>
          <w:lang w:val="en-US" w:eastAsia="fr-FR"/>
        </w:rPr>
        <w:t xml:space="preserve">cotton cultivation </w:t>
      </w:r>
      <w:r w:rsidR="00B6154E" w:rsidRPr="000274EF">
        <w:rPr>
          <w:rFonts w:ascii="Times New Roman" w:eastAsia="Calibri" w:hAnsi="Times New Roman" w:cs="Times New Roman"/>
          <w:sz w:val="24"/>
          <w:szCs w:val="24"/>
          <w:lang w:val="en-US" w:eastAsia="fr-FR"/>
        </w:rPr>
        <w:t>point of view (Soumare and Havard, 2017). These</w:t>
      </w:r>
      <w:r w:rsidR="00CC6F85">
        <w:rPr>
          <w:rFonts w:ascii="Times New Roman" w:eastAsia="Calibri" w:hAnsi="Times New Roman" w:cs="Times New Roman"/>
          <w:sz w:val="24"/>
          <w:szCs w:val="24"/>
          <w:lang w:val="en-US" w:eastAsia="fr-FR"/>
        </w:rPr>
        <w:t xml:space="preserve"> advanced</w:t>
      </w:r>
      <w:r w:rsidR="00CC6F85" w:rsidRPr="000274EF">
        <w:rPr>
          <w:rFonts w:ascii="Times New Roman" w:eastAsia="Calibri" w:hAnsi="Times New Roman" w:cs="Times New Roman"/>
          <w:sz w:val="24"/>
          <w:szCs w:val="24"/>
          <w:lang w:val="en-US" w:eastAsia="fr-FR"/>
        </w:rPr>
        <w:t xml:space="preserve"> </w:t>
      </w:r>
      <w:r w:rsidR="00CC6F85">
        <w:rPr>
          <w:rFonts w:ascii="Times New Roman" w:eastAsia="Calibri" w:hAnsi="Times New Roman" w:cs="Times New Roman"/>
          <w:sz w:val="24"/>
          <w:szCs w:val="24"/>
          <w:lang w:val="en-US" w:eastAsia="fr-FR"/>
        </w:rPr>
        <w:t>technologies are</w:t>
      </w:r>
      <w:r w:rsidR="00B6154E" w:rsidRPr="000274EF">
        <w:rPr>
          <w:rFonts w:ascii="Times New Roman" w:eastAsia="Calibri" w:hAnsi="Times New Roman" w:cs="Times New Roman"/>
          <w:sz w:val="24"/>
          <w:szCs w:val="24"/>
          <w:lang w:val="en-US" w:eastAsia="fr-FR"/>
        </w:rPr>
        <w:t xml:space="preserve"> promising in terms of soil</w:t>
      </w:r>
      <w:r w:rsidR="00CC6F85">
        <w:rPr>
          <w:rFonts w:ascii="Times New Roman" w:eastAsia="Calibri" w:hAnsi="Times New Roman" w:cs="Times New Roman"/>
          <w:sz w:val="24"/>
          <w:szCs w:val="24"/>
          <w:lang w:val="en-US" w:eastAsia="fr-FR"/>
        </w:rPr>
        <w:t xml:space="preserve"> </w:t>
      </w:r>
      <w:r w:rsidR="00B6154E" w:rsidRPr="000274EF">
        <w:rPr>
          <w:rFonts w:ascii="Times New Roman" w:eastAsia="Calibri" w:hAnsi="Times New Roman" w:cs="Times New Roman"/>
          <w:sz w:val="24"/>
          <w:szCs w:val="24"/>
          <w:lang w:val="en-US" w:eastAsia="fr-FR"/>
        </w:rPr>
        <w:t xml:space="preserve">fertility control, crop rotations, pest </w:t>
      </w:r>
      <w:r w:rsidR="00CC6F85" w:rsidRPr="000274EF">
        <w:rPr>
          <w:rFonts w:ascii="Times New Roman" w:eastAsia="Calibri" w:hAnsi="Times New Roman" w:cs="Times New Roman"/>
          <w:sz w:val="24"/>
          <w:szCs w:val="24"/>
          <w:lang w:val="en-US" w:eastAsia="fr-FR"/>
        </w:rPr>
        <w:t>and water</w:t>
      </w:r>
      <w:r w:rsidR="00B6154E" w:rsidRPr="000274EF">
        <w:rPr>
          <w:rFonts w:ascii="Times New Roman" w:eastAsia="Calibri" w:hAnsi="Times New Roman" w:cs="Times New Roman"/>
          <w:sz w:val="24"/>
          <w:szCs w:val="24"/>
          <w:lang w:val="en-US" w:eastAsia="fr-FR"/>
        </w:rPr>
        <w:t xml:space="preserve"> management (</w:t>
      </w:r>
      <w:r w:rsidR="004E1DC2" w:rsidRPr="000274EF">
        <w:rPr>
          <w:rFonts w:ascii="Times New Roman" w:eastAsia="Calibri" w:hAnsi="Times New Roman" w:cs="Times New Roman"/>
          <w:sz w:val="24"/>
          <w:szCs w:val="24"/>
          <w:lang w:val="en-US" w:eastAsia="fr-FR"/>
        </w:rPr>
        <w:t>Soumare</w:t>
      </w:r>
      <w:r w:rsidR="00B6154E" w:rsidRPr="000274EF">
        <w:rPr>
          <w:rFonts w:ascii="Times New Roman" w:eastAsia="Calibri" w:hAnsi="Times New Roman" w:cs="Times New Roman"/>
          <w:sz w:val="24"/>
          <w:szCs w:val="24"/>
          <w:lang w:val="en-US" w:eastAsia="fr-FR"/>
        </w:rPr>
        <w:t xml:space="preserve"> and Havard, 2017). </w:t>
      </w:r>
      <w:r w:rsidR="00593F89" w:rsidRPr="000274EF">
        <w:rPr>
          <w:rFonts w:ascii="Times New Roman" w:eastAsia="Calibri" w:hAnsi="Times New Roman" w:cs="Times New Roman"/>
          <w:sz w:val="24"/>
          <w:szCs w:val="24"/>
          <w:lang w:val="en-US" w:eastAsia="fr-FR"/>
        </w:rPr>
        <w:t>however</w:t>
      </w:r>
      <w:r w:rsidR="00B6154E" w:rsidRPr="000274EF">
        <w:rPr>
          <w:rFonts w:ascii="Times New Roman" w:eastAsia="Calibri" w:hAnsi="Times New Roman" w:cs="Times New Roman"/>
          <w:sz w:val="24"/>
          <w:szCs w:val="24"/>
          <w:lang w:val="en-US" w:eastAsia="fr-FR"/>
        </w:rPr>
        <w:t>, for Ivorian</w:t>
      </w:r>
      <w:r w:rsidR="00CC6F85">
        <w:rPr>
          <w:rFonts w:ascii="Times New Roman" w:eastAsia="Calibri" w:hAnsi="Times New Roman" w:cs="Times New Roman"/>
          <w:sz w:val="24"/>
          <w:szCs w:val="24"/>
          <w:lang w:val="en-US" w:eastAsia="fr-FR"/>
        </w:rPr>
        <w:t xml:space="preserve"> </w:t>
      </w:r>
      <w:r w:rsidR="00B6154E" w:rsidRPr="000274EF">
        <w:rPr>
          <w:rFonts w:ascii="Times New Roman" w:eastAsia="Calibri" w:hAnsi="Times New Roman" w:cs="Times New Roman"/>
          <w:sz w:val="24"/>
          <w:szCs w:val="24"/>
          <w:lang w:val="en-US" w:eastAsia="fr-FR"/>
        </w:rPr>
        <w:t>cotton, yields, which</w:t>
      </w:r>
      <w:r w:rsidR="00CC6F85">
        <w:rPr>
          <w:rFonts w:ascii="Times New Roman" w:eastAsia="Calibri" w:hAnsi="Times New Roman" w:cs="Times New Roman"/>
          <w:sz w:val="24"/>
          <w:szCs w:val="24"/>
          <w:lang w:val="en-US" w:eastAsia="fr-FR"/>
        </w:rPr>
        <w:t xml:space="preserve"> </w:t>
      </w:r>
      <w:r w:rsidR="00B6154E" w:rsidRPr="000274EF">
        <w:rPr>
          <w:rFonts w:ascii="Times New Roman" w:eastAsia="Calibri" w:hAnsi="Times New Roman" w:cs="Times New Roman"/>
          <w:sz w:val="24"/>
          <w:szCs w:val="24"/>
          <w:lang w:val="en-US" w:eastAsia="fr-FR"/>
        </w:rPr>
        <w:t>had</w:t>
      </w:r>
      <w:r w:rsidR="00CC6F85">
        <w:rPr>
          <w:rFonts w:ascii="Times New Roman" w:eastAsia="Calibri" w:hAnsi="Times New Roman" w:cs="Times New Roman"/>
          <w:sz w:val="24"/>
          <w:szCs w:val="24"/>
          <w:lang w:val="en-US" w:eastAsia="fr-FR"/>
        </w:rPr>
        <w:t xml:space="preserve"> </w:t>
      </w:r>
      <w:r w:rsidR="00B6154E" w:rsidRPr="000274EF">
        <w:rPr>
          <w:rFonts w:ascii="Times New Roman" w:eastAsia="Calibri" w:hAnsi="Times New Roman" w:cs="Times New Roman"/>
          <w:sz w:val="24"/>
          <w:szCs w:val="24"/>
          <w:lang w:val="en-US" w:eastAsia="fr-FR"/>
        </w:rPr>
        <w:t>exceeded 1400 kg/ha in the early 2000s, have completely</w:t>
      </w:r>
      <w:r w:rsidR="00CC6F85">
        <w:rPr>
          <w:rFonts w:ascii="Times New Roman" w:eastAsia="Calibri" w:hAnsi="Times New Roman" w:cs="Times New Roman"/>
          <w:sz w:val="24"/>
          <w:szCs w:val="24"/>
          <w:lang w:val="en-US" w:eastAsia="fr-FR"/>
        </w:rPr>
        <w:t xml:space="preserve"> </w:t>
      </w:r>
      <w:r w:rsidR="00B6154E" w:rsidRPr="000274EF">
        <w:rPr>
          <w:rFonts w:ascii="Times New Roman" w:eastAsia="Calibri" w:hAnsi="Times New Roman" w:cs="Times New Roman"/>
          <w:sz w:val="24"/>
          <w:szCs w:val="24"/>
          <w:lang w:val="en-US" w:eastAsia="fr-FR"/>
        </w:rPr>
        <w:t>fallen (</w:t>
      </w:r>
      <w:proofErr w:type="spellStart"/>
      <w:r w:rsidR="00B6154E" w:rsidRPr="000274EF">
        <w:rPr>
          <w:rFonts w:ascii="Times New Roman" w:eastAsia="Calibri" w:hAnsi="Times New Roman" w:cs="Times New Roman"/>
          <w:sz w:val="24"/>
          <w:szCs w:val="24"/>
          <w:lang w:val="en-US" w:eastAsia="fr-FR"/>
        </w:rPr>
        <w:t>Ducroquet</w:t>
      </w:r>
      <w:proofErr w:type="spellEnd"/>
      <w:r w:rsidR="00B6154E" w:rsidRPr="000274EF">
        <w:rPr>
          <w:rFonts w:ascii="Times New Roman" w:eastAsia="Calibri" w:hAnsi="Times New Roman" w:cs="Times New Roman"/>
          <w:sz w:val="24"/>
          <w:szCs w:val="24"/>
          <w:lang w:val="en-US" w:eastAsia="fr-FR"/>
        </w:rPr>
        <w:t xml:space="preserve"> et </w:t>
      </w:r>
      <w:r w:rsidR="00B6154E" w:rsidRPr="00CF3F80">
        <w:rPr>
          <w:rFonts w:ascii="Times New Roman" w:eastAsia="Calibri" w:hAnsi="Times New Roman" w:cs="Times New Roman"/>
          <w:i/>
          <w:iCs/>
          <w:sz w:val="24"/>
          <w:szCs w:val="24"/>
          <w:lang w:val="en-US" w:eastAsia="fr-FR"/>
        </w:rPr>
        <w:t>al.</w:t>
      </w:r>
      <w:r w:rsidR="00B6154E" w:rsidRPr="000274EF">
        <w:rPr>
          <w:rFonts w:ascii="Times New Roman" w:eastAsia="Calibri" w:hAnsi="Times New Roman" w:cs="Times New Roman"/>
          <w:sz w:val="24"/>
          <w:szCs w:val="24"/>
          <w:lang w:val="en-US" w:eastAsia="fr-FR"/>
        </w:rPr>
        <w:t>, 2017).</w:t>
      </w:r>
      <w:bookmarkStart w:id="1" w:name="_Hlk182122631"/>
      <w:r w:rsidR="00CC6F85">
        <w:rPr>
          <w:rFonts w:ascii="Times New Roman" w:eastAsia="Calibri" w:hAnsi="Times New Roman" w:cs="Times New Roman"/>
          <w:sz w:val="24"/>
          <w:szCs w:val="24"/>
          <w:lang w:val="en-US" w:eastAsia="fr-FR"/>
        </w:rPr>
        <w:t xml:space="preserve"> </w:t>
      </w:r>
      <w:r w:rsidR="00593F89" w:rsidRPr="000274EF">
        <w:rPr>
          <w:rFonts w:ascii="Times New Roman" w:eastAsia="Calibri" w:hAnsi="Times New Roman" w:cs="Times New Roman"/>
          <w:sz w:val="24"/>
          <w:szCs w:val="24"/>
          <w:lang w:val="en-US" w:eastAsia="fr-FR"/>
        </w:rPr>
        <w:t>In fact, for nearly 30 years,</w:t>
      </w:r>
      <w:r w:rsidR="00CC6F85">
        <w:rPr>
          <w:rFonts w:ascii="Times New Roman" w:eastAsia="Calibri" w:hAnsi="Times New Roman" w:cs="Times New Roman"/>
          <w:sz w:val="24"/>
          <w:szCs w:val="24"/>
          <w:lang w:val="en-US" w:eastAsia="fr-FR"/>
        </w:rPr>
        <w:t xml:space="preserve"> </w:t>
      </w:r>
      <w:r w:rsidR="00593F89" w:rsidRPr="000274EF">
        <w:rPr>
          <w:rFonts w:ascii="Times New Roman" w:eastAsia="Calibri" w:hAnsi="Times New Roman" w:cs="Times New Roman"/>
          <w:sz w:val="24"/>
          <w:szCs w:val="24"/>
          <w:lang w:val="en-US" w:eastAsia="fr-FR"/>
        </w:rPr>
        <w:t>West African</w:t>
      </w:r>
      <w:r w:rsidR="00CC6F85">
        <w:rPr>
          <w:rFonts w:ascii="Times New Roman" w:eastAsia="Calibri" w:hAnsi="Times New Roman" w:cs="Times New Roman"/>
          <w:sz w:val="24"/>
          <w:szCs w:val="24"/>
          <w:lang w:val="en-US" w:eastAsia="fr-FR"/>
        </w:rPr>
        <w:t xml:space="preserve"> </w:t>
      </w:r>
      <w:r w:rsidR="00593F89" w:rsidRPr="000274EF">
        <w:rPr>
          <w:rFonts w:ascii="Times New Roman" w:eastAsia="Calibri" w:hAnsi="Times New Roman" w:cs="Times New Roman"/>
          <w:sz w:val="24"/>
          <w:szCs w:val="24"/>
          <w:lang w:val="en-US" w:eastAsia="fr-FR"/>
        </w:rPr>
        <w:t>climate has been subject to an unprecedented</w:t>
      </w:r>
      <w:r w:rsidR="00CC6F85">
        <w:rPr>
          <w:rFonts w:ascii="Times New Roman" w:eastAsia="Calibri" w:hAnsi="Times New Roman" w:cs="Times New Roman"/>
          <w:sz w:val="24"/>
          <w:szCs w:val="24"/>
          <w:lang w:val="en-US" w:eastAsia="fr-FR"/>
        </w:rPr>
        <w:t xml:space="preserve"> </w:t>
      </w:r>
      <w:r w:rsidR="00CC6F85" w:rsidRPr="000274EF">
        <w:rPr>
          <w:rFonts w:ascii="Times New Roman" w:eastAsia="Calibri" w:hAnsi="Times New Roman" w:cs="Times New Roman"/>
          <w:sz w:val="24"/>
          <w:szCs w:val="24"/>
          <w:lang w:val="en-US" w:eastAsia="fr-FR"/>
        </w:rPr>
        <w:t>climatic</w:t>
      </w:r>
      <w:r w:rsidR="00CC6F85">
        <w:rPr>
          <w:rFonts w:ascii="Times New Roman" w:eastAsia="Calibri" w:hAnsi="Times New Roman" w:cs="Times New Roman"/>
          <w:sz w:val="24"/>
          <w:szCs w:val="24"/>
          <w:lang w:val="en-US" w:eastAsia="fr-FR"/>
        </w:rPr>
        <w:t xml:space="preserve"> </w:t>
      </w:r>
      <w:r w:rsidR="00CC6F85" w:rsidRPr="000274EF">
        <w:rPr>
          <w:rFonts w:ascii="Times New Roman" w:eastAsia="Calibri" w:hAnsi="Times New Roman" w:cs="Times New Roman"/>
          <w:sz w:val="24"/>
          <w:szCs w:val="24"/>
          <w:lang w:val="en-US" w:eastAsia="fr-FR"/>
        </w:rPr>
        <w:t xml:space="preserve">variability </w:t>
      </w:r>
      <w:r w:rsidR="00593F89" w:rsidRPr="000274EF">
        <w:rPr>
          <w:rFonts w:ascii="Times New Roman" w:eastAsia="Calibri" w:hAnsi="Times New Roman" w:cs="Times New Roman"/>
          <w:sz w:val="24"/>
          <w:szCs w:val="24"/>
          <w:lang w:val="en-US" w:eastAsia="fr-FR"/>
        </w:rPr>
        <w:t>phe</w:t>
      </w:r>
      <w:r w:rsidR="00CC6F85">
        <w:rPr>
          <w:rFonts w:ascii="Times New Roman" w:eastAsia="Calibri" w:hAnsi="Times New Roman" w:cs="Times New Roman"/>
          <w:sz w:val="24"/>
          <w:szCs w:val="24"/>
          <w:lang w:val="en-US" w:eastAsia="fr-FR"/>
        </w:rPr>
        <w:t xml:space="preserve">nomenon, </w:t>
      </w:r>
      <w:r w:rsidR="00593F89" w:rsidRPr="000274EF">
        <w:rPr>
          <w:rFonts w:ascii="Times New Roman" w:eastAsia="Calibri" w:hAnsi="Times New Roman" w:cs="Times New Roman"/>
          <w:sz w:val="24"/>
          <w:szCs w:val="24"/>
          <w:lang w:val="en-US" w:eastAsia="fr-FR"/>
        </w:rPr>
        <w:t xml:space="preserve">which has had a significant impact on populations lives (Brou et </w:t>
      </w:r>
      <w:r w:rsidR="00593F89" w:rsidRPr="000274EF">
        <w:rPr>
          <w:rFonts w:ascii="Times New Roman" w:eastAsia="Calibri" w:hAnsi="Times New Roman" w:cs="Times New Roman"/>
          <w:i/>
          <w:iCs/>
          <w:sz w:val="24"/>
          <w:szCs w:val="24"/>
          <w:lang w:val="en-US" w:eastAsia="fr-FR"/>
        </w:rPr>
        <w:t>al.</w:t>
      </w:r>
      <w:r w:rsidR="00593F89" w:rsidRPr="000274EF">
        <w:rPr>
          <w:rFonts w:ascii="Times New Roman" w:eastAsia="Calibri" w:hAnsi="Times New Roman" w:cs="Times New Roman"/>
          <w:sz w:val="24"/>
          <w:szCs w:val="24"/>
          <w:lang w:val="en-US" w:eastAsia="fr-FR"/>
        </w:rPr>
        <w:t xml:space="preserve">, 2005). Thus, </w:t>
      </w:r>
      <w:r w:rsidR="00CC6F85">
        <w:rPr>
          <w:rFonts w:ascii="Times New Roman" w:eastAsia="Calibri" w:hAnsi="Times New Roman" w:cs="Times New Roman"/>
          <w:sz w:val="24"/>
          <w:szCs w:val="24"/>
          <w:lang w:val="en-US" w:eastAsia="fr-FR"/>
        </w:rPr>
        <w:t>grow</w:t>
      </w:r>
      <w:r w:rsidR="00593F89" w:rsidRPr="000274EF">
        <w:rPr>
          <w:rFonts w:ascii="Times New Roman" w:eastAsia="Calibri" w:hAnsi="Times New Roman" w:cs="Times New Roman"/>
          <w:sz w:val="24"/>
          <w:szCs w:val="24"/>
          <w:lang w:val="en-US" w:eastAsia="fr-FR"/>
        </w:rPr>
        <w:t>ing</w:t>
      </w:r>
      <w:r w:rsidR="00CC6F85">
        <w:rPr>
          <w:rFonts w:ascii="Times New Roman" w:eastAsia="Calibri" w:hAnsi="Times New Roman" w:cs="Times New Roman"/>
          <w:sz w:val="24"/>
          <w:szCs w:val="24"/>
          <w:lang w:val="en-US" w:eastAsia="fr-FR"/>
        </w:rPr>
        <w:t xml:space="preserve"> </w:t>
      </w:r>
      <w:r w:rsidR="00593F89" w:rsidRPr="000274EF">
        <w:rPr>
          <w:rFonts w:ascii="Times New Roman" w:eastAsia="Calibri" w:hAnsi="Times New Roman" w:cs="Times New Roman"/>
          <w:sz w:val="24"/>
          <w:szCs w:val="24"/>
          <w:lang w:val="en-US" w:eastAsia="fr-FR"/>
        </w:rPr>
        <w:t>cotton, which</w:t>
      </w:r>
      <w:r w:rsidR="00CC6F85">
        <w:rPr>
          <w:rFonts w:ascii="Times New Roman" w:eastAsia="Calibri" w:hAnsi="Times New Roman" w:cs="Times New Roman"/>
          <w:sz w:val="24"/>
          <w:szCs w:val="24"/>
          <w:lang w:val="en-US" w:eastAsia="fr-FR"/>
        </w:rPr>
        <w:t xml:space="preserve"> </w:t>
      </w:r>
      <w:r w:rsidR="00593F89" w:rsidRPr="000274EF">
        <w:rPr>
          <w:rFonts w:ascii="Times New Roman" w:eastAsia="Calibri" w:hAnsi="Times New Roman" w:cs="Times New Roman"/>
          <w:sz w:val="24"/>
          <w:szCs w:val="24"/>
          <w:lang w:val="en-US" w:eastAsia="fr-FR"/>
        </w:rPr>
        <w:t>occupie</w:t>
      </w:r>
      <w:r w:rsidR="006C1FD5">
        <w:rPr>
          <w:rFonts w:ascii="Times New Roman" w:eastAsia="Calibri" w:hAnsi="Times New Roman" w:cs="Times New Roman"/>
          <w:sz w:val="24"/>
          <w:szCs w:val="24"/>
          <w:lang w:val="en-US" w:eastAsia="fr-FR"/>
        </w:rPr>
        <w:t>d</w:t>
      </w:r>
      <w:r w:rsidR="00CC6F85">
        <w:rPr>
          <w:rFonts w:ascii="Times New Roman" w:eastAsia="Calibri" w:hAnsi="Times New Roman" w:cs="Times New Roman"/>
          <w:sz w:val="24"/>
          <w:szCs w:val="24"/>
          <w:lang w:val="en-US" w:eastAsia="fr-FR"/>
        </w:rPr>
        <w:t xml:space="preserve"> </w:t>
      </w:r>
      <w:r w:rsidR="00593F89" w:rsidRPr="000274EF">
        <w:rPr>
          <w:rFonts w:ascii="Times New Roman" w:eastAsia="Calibri" w:hAnsi="Times New Roman" w:cs="Times New Roman"/>
          <w:sz w:val="24"/>
          <w:szCs w:val="24"/>
          <w:lang w:val="en-US" w:eastAsia="fr-FR"/>
        </w:rPr>
        <w:t>farmers</w:t>
      </w:r>
      <w:r w:rsidR="006C1FD5">
        <w:rPr>
          <w:rFonts w:ascii="Times New Roman" w:eastAsia="Calibri" w:hAnsi="Times New Roman" w:cs="Times New Roman"/>
          <w:sz w:val="24"/>
          <w:szCs w:val="24"/>
          <w:lang w:val="en-US" w:eastAsia="fr-FR"/>
        </w:rPr>
        <w:t xml:space="preserve"> for </w:t>
      </w:r>
      <w:r w:rsidR="006C1FD5" w:rsidRPr="006C1FD5">
        <w:rPr>
          <w:rFonts w:ascii="Times New Roman" w:eastAsia="Calibri" w:hAnsi="Times New Roman" w:cs="Times New Roman"/>
          <w:sz w:val="24"/>
          <w:szCs w:val="24"/>
          <w:lang w:val="en-US" w:eastAsia="fr-FR"/>
        </w:rPr>
        <w:t xml:space="preserve">327 334 ha </w:t>
      </w:r>
      <w:r w:rsidR="006C1FD5">
        <w:rPr>
          <w:rFonts w:ascii="Times New Roman" w:eastAsia="Calibri" w:hAnsi="Times New Roman" w:cs="Times New Roman"/>
          <w:sz w:val="24"/>
          <w:szCs w:val="24"/>
          <w:lang w:val="en-US" w:eastAsia="fr-FR"/>
        </w:rPr>
        <w:t>i</w:t>
      </w:r>
      <w:r w:rsidR="006C1FD5" w:rsidRPr="006C1FD5">
        <w:rPr>
          <w:rFonts w:ascii="Times New Roman" w:eastAsia="Calibri" w:hAnsi="Times New Roman" w:cs="Times New Roman"/>
          <w:sz w:val="24"/>
          <w:szCs w:val="24"/>
          <w:lang w:val="en-US" w:eastAsia="fr-FR"/>
        </w:rPr>
        <w:t>n 2018</w:t>
      </w:r>
      <w:r w:rsidR="006C1FD5">
        <w:rPr>
          <w:rFonts w:ascii="Times New Roman" w:eastAsia="Calibri" w:hAnsi="Times New Roman" w:cs="Times New Roman"/>
          <w:sz w:val="24"/>
          <w:szCs w:val="24"/>
          <w:lang w:val="en-US" w:eastAsia="fr-FR"/>
        </w:rPr>
        <w:t xml:space="preserve"> (FIRCA, 2018)</w:t>
      </w:r>
      <w:r w:rsidR="00593F89" w:rsidRPr="000274EF">
        <w:rPr>
          <w:rFonts w:ascii="Times New Roman" w:eastAsia="Calibri" w:hAnsi="Times New Roman" w:cs="Times New Roman"/>
          <w:sz w:val="24"/>
          <w:szCs w:val="24"/>
          <w:lang w:val="en-US" w:eastAsia="fr-FR"/>
        </w:rPr>
        <w:t xml:space="preserve">, is not spared. </w:t>
      </w:r>
      <w:r w:rsidR="00593F89" w:rsidRPr="00CC6F85">
        <w:rPr>
          <w:rFonts w:ascii="Times New Roman" w:eastAsia="Calibri" w:hAnsi="Times New Roman" w:cs="Times New Roman"/>
          <w:sz w:val="24"/>
          <w:szCs w:val="24"/>
          <w:lang w:val="en-US" w:eastAsia="fr-FR"/>
        </w:rPr>
        <w:t>Indeed, this</w:t>
      </w:r>
      <w:r w:rsidR="00CC6F85" w:rsidRPr="00CC6F85">
        <w:rPr>
          <w:rFonts w:ascii="Times New Roman" w:eastAsia="Calibri" w:hAnsi="Times New Roman" w:cs="Times New Roman"/>
          <w:sz w:val="24"/>
          <w:szCs w:val="24"/>
          <w:lang w:val="en-US" w:eastAsia="fr-FR"/>
        </w:rPr>
        <w:t xml:space="preserve"> </w:t>
      </w:r>
      <w:r w:rsidR="00593F89" w:rsidRPr="00CC6F85">
        <w:rPr>
          <w:rFonts w:ascii="Times New Roman" w:eastAsia="Calibri" w:hAnsi="Times New Roman" w:cs="Times New Roman"/>
          <w:sz w:val="24"/>
          <w:szCs w:val="24"/>
          <w:lang w:val="en-US" w:eastAsia="fr-FR"/>
        </w:rPr>
        <w:t>crop water needs,</w:t>
      </w:r>
      <w:r w:rsidR="00CC6F85" w:rsidRPr="00CC6F85">
        <w:rPr>
          <w:rFonts w:ascii="Times New Roman" w:eastAsia="Calibri" w:hAnsi="Times New Roman" w:cs="Times New Roman"/>
          <w:sz w:val="24"/>
          <w:szCs w:val="24"/>
          <w:lang w:val="en-US" w:eastAsia="fr-FR"/>
        </w:rPr>
        <w:t xml:space="preserve"> </w:t>
      </w:r>
      <w:r w:rsidR="00593F89" w:rsidRPr="00CC6F85">
        <w:rPr>
          <w:rFonts w:ascii="Times New Roman" w:eastAsia="Calibri" w:hAnsi="Times New Roman" w:cs="Times New Roman"/>
          <w:sz w:val="24"/>
          <w:szCs w:val="24"/>
          <w:lang w:val="en-US" w:eastAsia="fr-FR"/>
        </w:rPr>
        <w:t>vary</w:t>
      </w:r>
      <w:r w:rsidR="00CC6F85" w:rsidRPr="00CC6F85">
        <w:rPr>
          <w:rFonts w:ascii="Times New Roman" w:eastAsia="Calibri" w:hAnsi="Times New Roman" w:cs="Times New Roman"/>
          <w:sz w:val="24"/>
          <w:szCs w:val="24"/>
          <w:lang w:val="en-US" w:eastAsia="fr-FR"/>
        </w:rPr>
        <w:t xml:space="preserve"> </w:t>
      </w:r>
      <w:r w:rsidR="00593F89" w:rsidRPr="00CC6F85">
        <w:rPr>
          <w:rFonts w:ascii="Times New Roman" w:eastAsia="Calibri" w:hAnsi="Times New Roman" w:cs="Times New Roman"/>
          <w:sz w:val="24"/>
          <w:szCs w:val="24"/>
          <w:lang w:val="en-US" w:eastAsia="fr-FR"/>
        </w:rPr>
        <w:t>according</w:t>
      </w:r>
      <w:r w:rsidR="00CC6F85" w:rsidRPr="00CC6F85">
        <w:rPr>
          <w:rFonts w:ascii="Times New Roman" w:eastAsia="Calibri" w:hAnsi="Times New Roman" w:cs="Times New Roman"/>
          <w:sz w:val="24"/>
          <w:szCs w:val="24"/>
          <w:lang w:val="en-US" w:eastAsia="fr-FR"/>
        </w:rPr>
        <w:t xml:space="preserve"> </w:t>
      </w:r>
      <w:r w:rsidR="00D45D5E" w:rsidRPr="00CC6F85">
        <w:rPr>
          <w:rFonts w:ascii="Times New Roman" w:eastAsia="Calibri" w:hAnsi="Times New Roman" w:cs="Times New Roman"/>
          <w:sz w:val="24"/>
          <w:szCs w:val="24"/>
          <w:lang w:val="en-US" w:eastAsia="fr-FR"/>
        </w:rPr>
        <w:t>not only</w:t>
      </w:r>
      <w:r w:rsidR="00CC6F85" w:rsidRPr="00CC6F85">
        <w:rPr>
          <w:rFonts w:ascii="Times New Roman" w:eastAsia="Calibri" w:hAnsi="Times New Roman" w:cs="Times New Roman"/>
          <w:sz w:val="24"/>
          <w:szCs w:val="24"/>
          <w:lang w:val="en-US" w:eastAsia="fr-FR"/>
        </w:rPr>
        <w:t xml:space="preserve"> </w:t>
      </w:r>
      <w:r w:rsidR="00593F89" w:rsidRPr="00CC6F85">
        <w:rPr>
          <w:rFonts w:ascii="Times New Roman" w:eastAsia="Calibri" w:hAnsi="Times New Roman" w:cs="Times New Roman"/>
          <w:sz w:val="24"/>
          <w:szCs w:val="24"/>
          <w:lang w:val="en-US" w:eastAsia="fr-FR"/>
        </w:rPr>
        <w:t xml:space="preserve">to region, but also to </w:t>
      </w:r>
      <w:r w:rsidR="00D45D5E" w:rsidRPr="00CC6F85">
        <w:rPr>
          <w:rFonts w:ascii="Times New Roman" w:eastAsia="Calibri" w:hAnsi="Times New Roman" w:cs="Times New Roman"/>
          <w:sz w:val="24"/>
          <w:szCs w:val="24"/>
          <w:lang w:val="en-US" w:eastAsia="fr-FR"/>
        </w:rPr>
        <w:t>agricultural season</w:t>
      </w:r>
      <w:r w:rsidR="00CC6F85" w:rsidRPr="00CC6F85">
        <w:rPr>
          <w:rFonts w:ascii="Times New Roman" w:eastAsia="Calibri" w:hAnsi="Times New Roman" w:cs="Times New Roman"/>
          <w:sz w:val="24"/>
          <w:szCs w:val="24"/>
          <w:lang w:val="en-US" w:eastAsia="fr-FR"/>
        </w:rPr>
        <w:t xml:space="preserve"> </w:t>
      </w:r>
      <w:r w:rsidR="00593F89" w:rsidRPr="00CC6F85">
        <w:rPr>
          <w:rFonts w:ascii="Times New Roman" w:eastAsia="Calibri" w:hAnsi="Times New Roman" w:cs="Times New Roman"/>
          <w:sz w:val="24"/>
          <w:szCs w:val="24"/>
          <w:lang w:val="en-US" w:eastAsia="fr-FR"/>
        </w:rPr>
        <w:t>length,</w:t>
      </w:r>
      <w:r w:rsidR="00CC6F85" w:rsidRPr="00CC6F85">
        <w:rPr>
          <w:rFonts w:ascii="Times New Roman" w:eastAsia="Calibri" w:hAnsi="Times New Roman" w:cs="Times New Roman"/>
          <w:sz w:val="24"/>
          <w:szCs w:val="24"/>
          <w:lang w:val="en-US" w:eastAsia="fr-FR"/>
        </w:rPr>
        <w:t xml:space="preserve"> </w:t>
      </w:r>
      <w:r w:rsidR="00593F89" w:rsidRPr="00CC6F85">
        <w:rPr>
          <w:rFonts w:ascii="Times New Roman" w:eastAsia="Calibri" w:hAnsi="Times New Roman" w:cs="Times New Roman"/>
          <w:sz w:val="24"/>
          <w:szCs w:val="24"/>
          <w:lang w:val="en-US" w:eastAsia="fr-FR"/>
        </w:rPr>
        <w:t>irrigation</w:t>
      </w:r>
      <w:r w:rsidR="00CC6F85" w:rsidRPr="00CC6F85">
        <w:rPr>
          <w:rFonts w:ascii="Times New Roman" w:eastAsia="Calibri" w:hAnsi="Times New Roman" w:cs="Times New Roman"/>
          <w:sz w:val="24"/>
          <w:szCs w:val="24"/>
          <w:lang w:val="en-US" w:eastAsia="fr-FR"/>
        </w:rPr>
        <w:t xml:space="preserve"> </w:t>
      </w:r>
      <w:r w:rsidR="00D45D5E" w:rsidRPr="00CC6F85">
        <w:rPr>
          <w:rFonts w:ascii="Times New Roman" w:eastAsia="Calibri" w:hAnsi="Times New Roman" w:cs="Times New Roman"/>
          <w:sz w:val="24"/>
          <w:szCs w:val="24"/>
          <w:lang w:val="en-US" w:eastAsia="fr-FR"/>
        </w:rPr>
        <w:t>method</w:t>
      </w:r>
      <w:r w:rsidR="00593F89" w:rsidRPr="00CC6F85">
        <w:rPr>
          <w:rFonts w:ascii="Times New Roman" w:eastAsia="Calibri" w:hAnsi="Times New Roman" w:cs="Times New Roman"/>
          <w:sz w:val="24"/>
          <w:szCs w:val="24"/>
          <w:lang w:val="en-US" w:eastAsia="fr-FR"/>
        </w:rPr>
        <w:t>, climatic</w:t>
      </w:r>
      <w:r w:rsidR="00CC6F85" w:rsidRPr="00CC6F85">
        <w:rPr>
          <w:rFonts w:ascii="Times New Roman" w:eastAsia="Calibri" w:hAnsi="Times New Roman" w:cs="Times New Roman"/>
          <w:sz w:val="24"/>
          <w:szCs w:val="24"/>
          <w:lang w:val="en-US" w:eastAsia="fr-FR"/>
        </w:rPr>
        <w:t xml:space="preserve"> </w:t>
      </w:r>
      <w:r w:rsidR="00593F89" w:rsidRPr="00CC6F85">
        <w:rPr>
          <w:rFonts w:ascii="Times New Roman" w:eastAsia="Calibri" w:hAnsi="Times New Roman" w:cs="Times New Roman"/>
          <w:sz w:val="24"/>
          <w:szCs w:val="24"/>
          <w:lang w:val="en-US" w:eastAsia="fr-FR"/>
        </w:rPr>
        <w:t xml:space="preserve">environment and </w:t>
      </w:r>
      <w:r w:rsidR="00D45D5E" w:rsidRPr="00CC6F85">
        <w:rPr>
          <w:rFonts w:ascii="Times New Roman" w:eastAsia="Calibri" w:hAnsi="Times New Roman" w:cs="Times New Roman"/>
          <w:sz w:val="24"/>
          <w:szCs w:val="24"/>
          <w:lang w:val="en-US" w:eastAsia="fr-FR"/>
        </w:rPr>
        <w:t>grown</w:t>
      </w:r>
      <w:r w:rsidR="00CC6F85" w:rsidRPr="00CC6F85">
        <w:rPr>
          <w:rFonts w:ascii="Times New Roman" w:eastAsia="Calibri" w:hAnsi="Times New Roman" w:cs="Times New Roman"/>
          <w:sz w:val="24"/>
          <w:szCs w:val="24"/>
          <w:lang w:val="en-US" w:eastAsia="fr-FR"/>
        </w:rPr>
        <w:t xml:space="preserve"> </w:t>
      </w:r>
      <w:r w:rsidR="00593F89" w:rsidRPr="00CC6F85">
        <w:rPr>
          <w:rFonts w:ascii="Times New Roman" w:eastAsia="Calibri" w:hAnsi="Times New Roman" w:cs="Times New Roman"/>
          <w:sz w:val="24"/>
          <w:szCs w:val="24"/>
          <w:lang w:val="en-US" w:eastAsia="fr-FR"/>
        </w:rPr>
        <w:t>variety (CCIC, 2018)</w:t>
      </w:r>
      <w:r w:rsidR="00593F89" w:rsidRPr="000274EF">
        <w:rPr>
          <w:rFonts w:ascii="Times New Roman" w:eastAsia="Calibri" w:hAnsi="Times New Roman" w:cs="Times New Roman"/>
          <w:sz w:val="24"/>
          <w:szCs w:val="24"/>
          <w:lang w:val="en-US" w:eastAsia="fr-FR"/>
        </w:rPr>
        <w:t xml:space="preserve">. </w:t>
      </w:r>
      <w:r w:rsidR="00593F89" w:rsidRPr="00E80269">
        <w:rPr>
          <w:rFonts w:ascii="Times New Roman" w:eastAsia="Calibri" w:hAnsi="Times New Roman" w:cs="Times New Roman"/>
          <w:sz w:val="24"/>
          <w:szCs w:val="24"/>
          <w:lang w:val="en-US" w:eastAsia="fr-FR"/>
        </w:rPr>
        <w:t>In fact, it</w:t>
      </w:r>
      <w:r w:rsidR="00CC6F85" w:rsidRPr="00E80269">
        <w:rPr>
          <w:rFonts w:ascii="Times New Roman" w:eastAsia="Calibri" w:hAnsi="Times New Roman" w:cs="Times New Roman"/>
          <w:sz w:val="24"/>
          <w:szCs w:val="24"/>
          <w:lang w:val="en-US" w:eastAsia="fr-FR"/>
        </w:rPr>
        <w:t xml:space="preserve"> </w:t>
      </w:r>
      <w:r w:rsidR="00593F89" w:rsidRPr="00E80269">
        <w:rPr>
          <w:rFonts w:ascii="Times New Roman" w:eastAsia="Calibri" w:hAnsi="Times New Roman" w:cs="Times New Roman"/>
          <w:sz w:val="24"/>
          <w:szCs w:val="24"/>
          <w:lang w:val="en-US" w:eastAsia="fr-FR"/>
        </w:rPr>
        <w:t>takes</w:t>
      </w:r>
      <w:r w:rsidR="00CC6F85" w:rsidRPr="00E80269">
        <w:rPr>
          <w:rFonts w:ascii="Times New Roman" w:eastAsia="Calibri" w:hAnsi="Times New Roman" w:cs="Times New Roman"/>
          <w:sz w:val="24"/>
          <w:szCs w:val="24"/>
          <w:lang w:val="en-US" w:eastAsia="fr-FR"/>
        </w:rPr>
        <w:t xml:space="preserve"> </w:t>
      </w:r>
      <w:r w:rsidR="00593F89" w:rsidRPr="00E80269">
        <w:rPr>
          <w:rFonts w:ascii="Times New Roman" w:eastAsia="Calibri" w:hAnsi="Times New Roman" w:cs="Times New Roman"/>
          <w:sz w:val="24"/>
          <w:szCs w:val="24"/>
          <w:lang w:val="en-US" w:eastAsia="fr-FR"/>
        </w:rPr>
        <w:t>between 3000 and 7000 L of</w:t>
      </w:r>
      <w:r w:rsidR="00593F89" w:rsidRPr="000274EF">
        <w:rPr>
          <w:rFonts w:ascii="Times New Roman" w:eastAsia="Calibri" w:hAnsi="Times New Roman" w:cs="Times New Roman"/>
          <w:sz w:val="24"/>
          <w:szCs w:val="24"/>
          <w:lang w:val="en-US" w:eastAsia="fr-FR"/>
        </w:rPr>
        <w:t xml:space="preserve"> water to obtain one </w:t>
      </w:r>
      <w:r w:rsidR="00D45D5E" w:rsidRPr="000274EF">
        <w:rPr>
          <w:rFonts w:ascii="Times New Roman" w:eastAsia="Calibri" w:hAnsi="Times New Roman" w:cs="Times New Roman"/>
          <w:sz w:val="24"/>
          <w:szCs w:val="24"/>
          <w:lang w:val="en-US" w:eastAsia="fr-FR"/>
        </w:rPr>
        <w:t>cotton</w:t>
      </w:r>
      <w:r w:rsidR="00CC6F85">
        <w:rPr>
          <w:rFonts w:ascii="Times New Roman" w:eastAsia="Calibri" w:hAnsi="Times New Roman" w:cs="Times New Roman"/>
          <w:sz w:val="24"/>
          <w:szCs w:val="24"/>
          <w:lang w:val="en-US" w:eastAsia="fr-FR"/>
        </w:rPr>
        <w:t xml:space="preserve"> </w:t>
      </w:r>
      <w:r w:rsidR="00D45D5E" w:rsidRPr="000274EF">
        <w:rPr>
          <w:rFonts w:ascii="Times New Roman" w:eastAsia="Calibri" w:hAnsi="Times New Roman" w:cs="Times New Roman"/>
          <w:sz w:val="24"/>
          <w:szCs w:val="24"/>
          <w:lang w:val="en-US" w:eastAsia="fr-FR"/>
        </w:rPr>
        <w:t>fiber</w:t>
      </w:r>
      <w:r w:rsidR="00CC6F85">
        <w:rPr>
          <w:rFonts w:ascii="Times New Roman" w:eastAsia="Calibri" w:hAnsi="Times New Roman" w:cs="Times New Roman"/>
          <w:sz w:val="24"/>
          <w:szCs w:val="24"/>
          <w:lang w:val="en-US" w:eastAsia="fr-FR"/>
        </w:rPr>
        <w:t xml:space="preserve"> </w:t>
      </w:r>
      <w:r w:rsidR="00593F89" w:rsidRPr="000274EF">
        <w:rPr>
          <w:rFonts w:ascii="Times New Roman" w:eastAsia="Calibri" w:hAnsi="Times New Roman" w:cs="Times New Roman"/>
          <w:sz w:val="24"/>
          <w:szCs w:val="24"/>
          <w:lang w:val="en-US" w:eastAsia="fr-FR"/>
        </w:rPr>
        <w:t xml:space="preserve">kilogram (CCIC, 2018). However, compared to total global production, </w:t>
      </w:r>
      <w:r w:rsidR="00E80269" w:rsidRPr="000274EF">
        <w:rPr>
          <w:rFonts w:ascii="Times New Roman" w:eastAsia="Calibri" w:hAnsi="Times New Roman" w:cs="Times New Roman"/>
          <w:sz w:val="24"/>
          <w:szCs w:val="24"/>
          <w:lang w:val="en-US" w:eastAsia="fr-FR"/>
        </w:rPr>
        <w:t>this water</w:t>
      </w:r>
      <w:r w:rsidR="00D45D5E" w:rsidRPr="000274EF">
        <w:rPr>
          <w:rFonts w:ascii="Times New Roman" w:eastAsia="Calibri" w:hAnsi="Times New Roman" w:cs="Times New Roman"/>
          <w:sz w:val="24"/>
          <w:szCs w:val="24"/>
          <w:lang w:val="en-US" w:eastAsia="fr-FR"/>
        </w:rPr>
        <w:t xml:space="preserve"> </w:t>
      </w:r>
      <w:r w:rsidR="00E80269" w:rsidRPr="000274EF">
        <w:rPr>
          <w:rFonts w:ascii="Times New Roman" w:eastAsia="Calibri" w:hAnsi="Times New Roman" w:cs="Times New Roman"/>
          <w:sz w:val="24"/>
          <w:szCs w:val="24"/>
          <w:lang w:val="en-US" w:eastAsia="fr-FR"/>
        </w:rPr>
        <w:t>quantity amounts</w:t>
      </w:r>
      <w:r w:rsidR="00593F89" w:rsidRPr="000274EF">
        <w:rPr>
          <w:rFonts w:ascii="Times New Roman" w:eastAsia="Calibri" w:hAnsi="Times New Roman" w:cs="Times New Roman"/>
          <w:sz w:val="24"/>
          <w:szCs w:val="24"/>
          <w:lang w:val="en-US" w:eastAsia="fr-FR"/>
        </w:rPr>
        <w:t xml:space="preserve"> to approximately 1200 L per kilogram of fib</w:t>
      </w:r>
      <w:r w:rsidR="00D45D5E" w:rsidRPr="000274EF">
        <w:rPr>
          <w:rFonts w:ascii="Times New Roman" w:eastAsia="Calibri" w:hAnsi="Times New Roman" w:cs="Times New Roman"/>
          <w:sz w:val="24"/>
          <w:szCs w:val="24"/>
          <w:lang w:val="en-US" w:eastAsia="fr-FR"/>
        </w:rPr>
        <w:t>er</w:t>
      </w:r>
      <w:r w:rsidR="00593F89" w:rsidRPr="000274EF">
        <w:rPr>
          <w:rFonts w:ascii="Times New Roman" w:eastAsia="Calibri" w:hAnsi="Times New Roman" w:cs="Times New Roman"/>
          <w:sz w:val="24"/>
          <w:szCs w:val="24"/>
          <w:lang w:val="en-US" w:eastAsia="fr-FR"/>
        </w:rPr>
        <w:t xml:space="preserve"> (CCIC, 2018). In fact, </w:t>
      </w:r>
      <w:r w:rsidR="00E80269" w:rsidRPr="000274EF">
        <w:rPr>
          <w:rFonts w:ascii="Times New Roman" w:eastAsia="Calibri" w:hAnsi="Times New Roman" w:cs="Times New Roman"/>
          <w:sz w:val="24"/>
          <w:szCs w:val="24"/>
          <w:lang w:val="en-US" w:eastAsia="fr-FR"/>
        </w:rPr>
        <w:t>cotton’s share</w:t>
      </w:r>
      <w:r w:rsidR="00593F89" w:rsidRPr="000274EF">
        <w:rPr>
          <w:rFonts w:ascii="Times New Roman" w:eastAsia="Calibri" w:hAnsi="Times New Roman" w:cs="Times New Roman"/>
          <w:sz w:val="24"/>
          <w:szCs w:val="24"/>
          <w:lang w:val="en-US" w:eastAsia="fr-FR"/>
        </w:rPr>
        <w:t xml:space="preserve"> of global agricultural water </w:t>
      </w:r>
      <w:r w:rsidR="00E80269" w:rsidRPr="000274EF">
        <w:rPr>
          <w:rFonts w:ascii="Times New Roman" w:eastAsia="Calibri" w:hAnsi="Times New Roman" w:cs="Times New Roman"/>
          <w:sz w:val="24"/>
          <w:szCs w:val="24"/>
          <w:lang w:val="en-US" w:eastAsia="fr-FR"/>
        </w:rPr>
        <w:t>consumption is</w:t>
      </w:r>
      <w:r w:rsidR="00593F89" w:rsidRPr="000274EF">
        <w:rPr>
          <w:rFonts w:ascii="Times New Roman" w:eastAsia="Calibri" w:hAnsi="Times New Roman" w:cs="Times New Roman"/>
          <w:sz w:val="24"/>
          <w:szCs w:val="24"/>
          <w:lang w:val="en-US" w:eastAsia="fr-FR"/>
        </w:rPr>
        <w:t xml:space="preserve"> about 3% (CCIC, 2018).</w:t>
      </w:r>
      <w:r w:rsidR="00DD0BF2">
        <w:rPr>
          <w:rFonts w:ascii="Times New Roman" w:eastAsia="Calibri" w:hAnsi="Times New Roman" w:cs="Times New Roman"/>
          <w:sz w:val="24"/>
          <w:szCs w:val="24"/>
          <w:lang w:val="en-US" w:eastAsia="fr-FR"/>
        </w:rPr>
        <w:t xml:space="preserve"> The </w:t>
      </w:r>
      <w:r w:rsidR="00DD0BF2" w:rsidRPr="00DD0BF2">
        <w:rPr>
          <w:rFonts w:ascii="Times New Roman" w:eastAsia="Calibri" w:hAnsi="Times New Roman" w:cs="Times New Roman"/>
          <w:sz w:val="24"/>
          <w:szCs w:val="24"/>
          <w:lang w:val="en-US" w:eastAsia="fr-FR"/>
        </w:rPr>
        <w:t>Regional Integrated Cotton Protection Program in Africa</w:t>
      </w:r>
      <w:r w:rsidR="00DD0BF2">
        <w:rPr>
          <w:rFonts w:ascii="Times New Roman" w:eastAsia="Calibri" w:hAnsi="Times New Roman" w:cs="Times New Roman"/>
          <w:sz w:val="24"/>
          <w:szCs w:val="24"/>
          <w:lang w:val="en-US" w:eastAsia="fr-FR"/>
        </w:rPr>
        <w:t xml:space="preserve"> (</w:t>
      </w:r>
      <w:r w:rsidR="00593F89" w:rsidRPr="000274EF">
        <w:rPr>
          <w:rFonts w:ascii="Times New Roman" w:eastAsia="Calibri" w:hAnsi="Times New Roman" w:cs="Times New Roman"/>
          <w:sz w:val="24"/>
          <w:szCs w:val="24"/>
          <w:lang w:val="en-US" w:eastAsia="fr-FR"/>
        </w:rPr>
        <w:t>PR-PICA</w:t>
      </w:r>
      <w:r w:rsidR="00DD0BF2">
        <w:rPr>
          <w:rFonts w:ascii="Times New Roman" w:eastAsia="Calibri" w:hAnsi="Times New Roman" w:cs="Times New Roman"/>
          <w:sz w:val="24"/>
          <w:szCs w:val="24"/>
          <w:lang w:val="en-US" w:eastAsia="fr-FR"/>
        </w:rPr>
        <w:t>)</w:t>
      </w:r>
      <w:r w:rsidR="00593F89" w:rsidRPr="000274EF">
        <w:rPr>
          <w:rFonts w:ascii="Times New Roman" w:eastAsia="Calibri" w:hAnsi="Times New Roman" w:cs="Times New Roman"/>
          <w:sz w:val="24"/>
          <w:szCs w:val="24"/>
          <w:lang w:val="en-US" w:eastAsia="fr-FR"/>
        </w:rPr>
        <w:t xml:space="preserve"> (2018) has noted, over years, average</w:t>
      </w:r>
      <w:r w:rsidR="00E80269">
        <w:rPr>
          <w:rFonts w:ascii="Times New Roman" w:eastAsia="Calibri" w:hAnsi="Times New Roman" w:cs="Times New Roman"/>
          <w:sz w:val="24"/>
          <w:szCs w:val="24"/>
          <w:lang w:val="en-US" w:eastAsia="fr-FR"/>
        </w:rPr>
        <w:t xml:space="preserve"> </w:t>
      </w:r>
      <w:r w:rsidR="00E80269" w:rsidRPr="000274EF">
        <w:rPr>
          <w:rFonts w:ascii="Times New Roman" w:eastAsia="Calibri" w:hAnsi="Times New Roman" w:cs="Times New Roman"/>
          <w:sz w:val="24"/>
          <w:szCs w:val="24"/>
          <w:lang w:val="en-US" w:eastAsia="fr-FR"/>
        </w:rPr>
        <w:t>yields below</w:t>
      </w:r>
      <w:r w:rsidR="00593F89" w:rsidRPr="000274EF">
        <w:rPr>
          <w:rFonts w:ascii="Times New Roman" w:eastAsia="Calibri" w:hAnsi="Times New Roman" w:cs="Times New Roman"/>
          <w:sz w:val="24"/>
          <w:szCs w:val="24"/>
          <w:lang w:val="en-US" w:eastAsia="fr-FR"/>
        </w:rPr>
        <w:t xml:space="preserve"> 1,500 kg/ha of </w:t>
      </w:r>
      <w:r w:rsidR="00E80269" w:rsidRPr="000274EF">
        <w:rPr>
          <w:rFonts w:ascii="Times New Roman" w:eastAsia="Calibri" w:hAnsi="Times New Roman" w:cs="Times New Roman"/>
          <w:sz w:val="24"/>
          <w:szCs w:val="24"/>
          <w:lang w:val="en-US" w:eastAsia="fr-FR"/>
        </w:rPr>
        <w:t>seed cotton</w:t>
      </w:r>
      <w:r w:rsidR="00593F89" w:rsidRPr="000274EF">
        <w:rPr>
          <w:rFonts w:ascii="Times New Roman" w:eastAsia="Calibri" w:hAnsi="Times New Roman" w:cs="Times New Roman"/>
          <w:sz w:val="24"/>
          <w:szCs w:val="24"/>
          <w:lang w:val="en-US" w:eastAsia="fr-FR"/>
        </w:rPr>
        <w:t xml:space="preserve">, </w:t>
      </w:r>
      <w:r w:rsidR="00D45D5E" w:rsidRPr="000274EF">
        <w:rPr>
          <w:rFonts w:ascii="Times New Roman" w:eastAsia="Calibri" w:hAnsi="Times New Roman" w:cs="Times New Roman"/>
          <w:sz w:val="24"/>
          <w:szCs w:val="24"/>
          <w:lang w:val="en-US" w:eastAsia="fr-FR"/>
        </w:rPr>
        <w:t>which</w:t>
      </w:r>
      <w:r w:rsidR="00E80269">
        <w:rPr>
          <w:rFonts w:ascii="Times New Roman" w:eastAsia="Calibri" w:hAnsi="Times New Roman" w:cs="Times New Roman"/>
          <w:sz w:val="24"/>
          <w:szCs w:val="24"/>
          <w:lang w:val="en-US" w:eastAsia="fr-FR"/>
        </w:rPr>
        <w:t xml:space="preserve"> </w:t>
      </w:r>
      <w:r w:rsidR="00D45D5E" w:rsidRPr="000274EF">
        <w:rPr>
          <w:rFonts w:ascii="Times New Roman" w:eastAsia="Calibri" w:hAnsi="Times New Roman" w:cs="Times New Roman"/>
          <w:sz w:val="24"/>
          <w:szCs w:val="24"/>
          <w:lang w:val="en-US" w:eastAsia="fr-FR"/>
        </w:rPr>
        <w:t>is</w:t>
      </w:r>
      <w:r w:rsidR="00E80269">
        <w:rPr>
          <w:rFonts w:ascii="Times New Roman" w:eastAsia="Calibri" w:hAnsi="Times New Roman" w:cs="Times New Roman"/>
          <w:sz w:val="24"/>
          <w:szCs w:val="24"/>
          <w:lang w:val="en-US" w:eastAsia="fr-FR"/>
        </w:rPr>
        <w:t xml:space="preserve"> </w:t>
      </w:r>
      <w:r w:rsidR="00D45D5E" w:rsidRPr="000274EF">
        <w:rPr>
          <w:rFonts w:ascii="Times New Roman" w:eastAsia="Calibri" w:hAnsi="Times New Roman" w:cs="Times New Roman"/>
          <w:sz w:val="24"/>
          <w:szCs w:val="24"/>
          <w:lang w:val="en-US" w:eastAsia="fr-FR"/>
        </w:rPr>
        <w:t>lower</w:t>
      </w:r>
      <w:r w:rsidR="00E80269">
        <w:rPr>
          <w:rFonts w:ascii="Times New Roman" w:eastAsia="Calibri" w:hAnsi="Times New Roman" w:cs="Times New Roman"/>
          <w:sz w:val="24"/>
          <w:szCs w:val="24"/>
          <w:lang w:val="en-US" w:eastAsia="fr-FR"/>
        </w:rPr>
        <w:t xml:space="preserve"> </w:t>
      </w:r>
      <w:r w:rsidR="00D45D5E" w:rsidRPr="000274EF">
        <w:rPr>
          <w:rFonts w:ascii="Times New Roman" w:eastAsia="Calibri" w:hAnsi="Times New Roman" w:cs="Times New Roman"/>
          <w:sz w:val="24"/>
          <w:szCs w:val="24"/>
          <w:lang w:val="en-US" w:eastAsia="fr-FR"/>
        </w:rPr>
        <w:t>than</w:t>
      </w:r>
      <w:r w:rsidR="00E80269">
        <w:rPr>
          <w:rFonts w:ascii="Times New Roman" w:eastAsia="Calibri" w:hAnsi="Times New Roman" w:cs="Times New Roman"/>
          <w:sz w:val="24"/>
          <w:szCs w:val="24"/>
          <w:lang w:val="en-US" w:eastAsia="fr-FR"/>
        </w:rPr>
        <w:t xml:space="preserve"> </w:t>
      </w:r>
      <w:r w:rsidR="00D45D5E" w:rsidRPr="000274EF">
        <w:rPr>
          <w:rFonts w:ascii="Times New Roman" w:eastAsia="Calibri" w:hAnsi="Times New Roman" w:cs="Times New Roman"/>
          <w:sz w:val="24"/>
          <w:szCs w:val="24"/>
          <w:lang w:val="en-US" w:eastAsia="fr-FR"/>
        </w:rPr>
        <w:t>promoted</w:t>
      </w:r>
      <w:r w:rsidR="00E80269">
        <w:rPr>
          <w:rFonts w:ascii="Times New Roman" w:eastAsia="Calibri" w:hAnsi="Times New Roman" w:cs="Times New Roman"/>
          <w:sz w:val="24"/>
          <w:szCs w:val="24"/>
          <w:lang w:val="en-US" w:eastAsia="fr-FR"/>
        </w:rPr>
        <w:t xml:space="preserve"> </w:t>
      </w:r>
      <w:r w:rsidR="00D45D5E" w:rsidRPr="000274EF">
        <w:rPr>
          <w:rFonts w:ascii="Times New Roman" w:eastAsia="Calibri" w:hAnsi="Times New Roman" w:cs="Times New Roman"/>
          <w:sz w:val="24"/>
          <w:szCs w:val="24"/>
          <w:lang w:val="en-US" w:eastAsia="fr-FR"/>
        </w:rPr>
        <w:t>varieties</w:t>
      </w:r>
      <w:r w:rsidR="00E80269">
        <w:rPr>
          <w:rFonts w:ascii="Times New Roman" w:eastAsia="Calibri" w:hAnsi="Times New Roman" w:cs="Times New Roman"/>
          <w:sz w:val="24"/>
          <w:szCs w:val="24"/>
          <w:lang w:val="en-US" w:eastAsia="fr-FR"/>
        </w:rPr>
        <w:t xml:space="preserve"> </w:t>
      </w:r>
      <w:r w:rsidR="00593F89" w:rsidRPr="000274EF">
        <w:rPr>
          <w:rFonts w:ascii="Times New Roman" w:eastAsia="Calibri" w:hAnsi="Times New Roman" w:cs="Times New Roman"/>
          <w:sz w:val="24"/>
          <w:szCs w:val="24"/>
          <w:lang w:val="en-US" w:eastAsia="fr-FR"/>
        </w:rPr>
        <w:t>potential</w:t>
      </w:r>
      <w:r w:rsidR="00D45D5E" w:rsidRPr="000274EF">
        <w:rPr>
          <w:rFonts w:ascii="Times New Roman" w:eastAsia="Calibri" w:hAnsi="Times New Roman" w:cs="Times New Roman"/>
          <w:sz w:val="24"/>
          <w:szCs w:val="24"/>
          <w:lang w:val="en-US" w:eastAsia="fr-FR"/>
        </w:rPr>
        <w:t>.</w:t>
      </w:r>
      <w:r w:rsidR="00E80269">
        <w:rPr>
          <w:rFonts w:ascii="Times New Roman" w:eastAsia="Calibri" w:hAnsi="Times New Roman" w:cs="Times New Roman"/>
          <w:sz w:val="24"/>
          <w:szCs w:val="24"/>
          <w:lang w:val="en-US" w:eastAsia="fr-FR"/>
        </w:rPr>
        <w:t xml:space="preserve"> </w:t>
      </w:r>
      <w:r w:rsidR="0085106C" w:rsidRPr="000274EF">
        <w:rPr>
          <w:rFonts w:ascii="Times New Roman" w:eastAsia="Calibri" w:hAnsi="Times New Roman" w:cs="Times New Roman"/>
          <w:sz w:val="24"/>
          <w:szCs w:val="24"/>
          <w:lang w:val="en-US" w:eastAsia="fr-FR"/>
        </w:rPr>
        <w:t xml:space="preserve">Indeed, on </w:t>
      </w:r>
      <w:r w:rsidR="00E80269" w:rsidRPr="000274EF">
        <w:rPr>
          <w:rFonts w:ascii="Times New Roman" w:eastAsia="Calibri" w:hAnsi="Times New Roman" w:cs="Times New Roman"/>
          <w:sz w:val="24"/>
          <w:szCs w:val="24"/>
          <w:lang w:val="en-US" w:eastAsia="fr-FR"/>
        </w:rPr>
        <w:t>experimental</w:t>
      </w:r>
      <w:r w:rsidR="0085106C" w:rsidRPr="000274EF">
        <w:rPr>
          <w:rFonts w:ascii="Times New Roman" w:eastAsia="Calibri" w:hAnsi="Times New Roman" w:cs="Times New Roman"/>
          <w:sz w:val="24"/>
          <w:szCs w:val="24"/>
          <w:lang w:val="en-US" w:eastAsia="fr-FR"/>
        </w:rPr>
        <w:t xml:space="preserve"> plots, </w:t>
      </w:r>
      <w:r w:rsidR="00A34DDA">
        <w:rPr>
          <w:rFonts w:ascii="Times New Roman" w:eastAsia="Calibri" w:hAnsi="Times New Roman" w:cs="Times New Roman"/>
          <w:sz w:val="24"/>
          <w:szCs w:val="24"/>
          <w:lang w:val="en-US" w:eastAsia="fr-FR"/>
        </w:rPr>
        <w:t>those</w:t>
      </w:r>
      <w:r w:rsidR="00E80269">
        <w:rPr>
          <w:rFonts w:ascii="Times New Roman" w:eastAsia="Calibri" w:hAnsi="Times New Roman" w:cs="Times New Roman"/>
          <w:sz w:val="24"/>
          <w:szCs w:val="24"/>
          <w:lang w:val="en-US" w:eastAsia="fr-FR"/>
        </w:rPr>
        <w:t xml:space="preserve"> </w:t>
      </w:r>
      <w:r w:rsidR="00E80269" w:rsidRPr="000274EF">
        <w:rPr>
          <w:rFonts w:ascii="Times New Roman" w:eastAsia="Calibri" w:hAnsi="Times New Roman" w:cs="Times New Roman"/>
          <w:sz w:val="24"/>
          <w:szCs w:val="24"/>
          <w:lang w:val="en-US" w:eastAsia="fr-FR"/>
        </w:rPr>
        <w:t>varieties have</w:t>
      </w:r>
      <w:r w:rsidR="0085106C" w:rsidRPr="000274EF">
        <w:rPr>
          <w:rFonts w:ascii="Times New Roman" w:eastAsia="Calibri" w:hAnsi="Times New Roman" w:cs="Times New Roman"/>
          <w:sz w:val="24"/>
          <w:szCs w:val="24"/>
          <w:lang w:val="en-US" w:eastAsia="fr-FR"/>
        </w:rPr>
        <w:t xml:space="preserve"> obtained</w:t>
      </w:r>
      <w:r w:rsidR="00E80269">
        <w:rPr>
          <w:rFonts w:ascii="Times New Roman" w:eastAsia="Calibri" w:hAnsi="Times New Roman" w:cs="Times New Roman"/>
          <w:sz w:val="24"/>
          <w:szCs w:val="24"/>
          <w:lang w:val="en-US" w:eastAsia="fr-FR"/>
        </w:rPr>
        <w:t xml:space="preserve"> </w:t>
      </w:r>
      <w:r w:rsidR="0085106C" w:rsidRPr="000274EF">
        <w:rPr>
          <w:rFonts w:ascii="Times New Roman" w:eastAsia="Calibri" w:hAnsi="Times New Roman" w:cs="Times New Roman"/>
          <w:sz w:val="24"/>
          <w:szCs w:val="24"/>
          <w:lang w:val="en-US" w:eastAsia="fr-FR"/>
        </w:rPr>
        <w:t xml:space="preserve">1,826 </w:t>
      </w:r>
      <w:r w:rsidR="00A34DDA">
        <w:rPr>
          <w:rFonts w:ascii="Times New Roman" w:eastAsia="Calibri" w:hAnsi="Times New Roman" w:cs="Times New Roman"/>
          <w:sz w:val="24"/>
          <w:szCs w:val="24"/>
          <w:lang w:val="en-US" w:eastAsia="fr-FR"/>
        </w:rPr>
        <w:t>to</w:t>
      </w:r>
      <w:r w:rsidR="0085106C" w:rsidRPr="000274EF">
        <w:rPr>
          <w:rFonts w:ascii="Times New Roman" w:eastAsia="Calibri" w:hAnsi="Times New Roman" w:cs="Times New Roman"/>
          <w:sz w:val="24"/>
          <w:szCs w:val="24"/>
          <w:lang w:val="en-US" w:eastAsia="fr-FR"/>
        </w:rPr>
        <w:t xml:space="preserve"> 1,984 kg/ha (CNRA, 2006). </w:t>
      </w:r>
      <w:r w:rsidR="00A34DDA">
        <w:rPr>
          <w:rFonts w:ascii="Times New Roman" w:eastAsia="Calibri" w:hAnsi="Times New Roman" w:cs="Times New Roman"/>
          <w:sz w:val="24"/>
          <w:szCs w:val="24"/>
          <w:lang w:val="en-US" w:eastAsia="fr-FR"/>
        </w:rPr>
        <w:t>As</w:t>
      </w:r>
      <w:r w:rsidR="0085106C" w:rsidRPr="000274EF">
        <w:rPr>
          <w:rFonts w:ascii="Times New Roman" w:eastAsia="Calibri" w:hAnsi="Times New Roman" w:cs="Times New Roman"/>
          <w:sz w:val="24"/>
          <w:szCs w:val="24"/>
          <w:lang w:val="en-US" w:eastAsia="fr-FR"/>
        </w:rPr>
        <w:t xml:space="preserve"> example, yields for cotton</w:t>
      </w:r>
      <w:r w:rsidR="00A34DDA">
        <w:rPr>
          <w:rFonts w:ascii="Times New Roman" w:eastAsia="Calibri" w:hAnsi="Times New Roman" w:cs="Times New Roman"/>
          <w:sz w:val="24"/>
          <w:szCs w:val="24"/>
          <w:lang w:val="en-US" w:eastAsia="fr-FR"/>
        </w:rPr>
        <w:t xml:space="preserve"> </w:t>
      </w:r>
      <w:r w:rsidR="0085106C" w:rsidRPr="000274EF">
        <w:rPr>
          <w:rFonts w:ascii="Times New Roman" w:eastAsia="Calibri" w:hAnsi="Times New Roman" w:cs="Times New Roman"/>
          <w:sz w:val="24"/>
          <w:szCs w:val="24"/>
          <w:lang w:val="en-US" w:eastAsia="fr-FR"/>
        </w:rPr>
        <w:t>campaign</w:t>
      </w:r>
      <w:r w:rsidR="00A34DDA">
        <w:rPr>
          <w:rFonts w:ascii="Times New Roman" w:eastAsia="Calibri" w:hAnsi="Times New Roman" w:cs="Times New Roman"/>
          <w:sz w:val="24"/>
          <w:szCs w:val="24"/>
          <w:lang w:val="en-US" w:eastAsia="fr-FR"/>
        </w:rPr>
        <w:t xml:space="preserve">s </w:t>
      </w:r>
      <w:r w:rsidR="0085106C" w:rsidRPr="000274EF">
        <w:rPr>
          <w:rFonts w:ascii="Times New Roman" w:eastAsia="Calibri" w:hAnsi="Times New Roman" w:cs="Times New Roman"/>
          <w:sz w:val="24"/>
          <w:szCs w:val="24"/>
          <w:lang w:val="en-US" w:eastAsia="fr-FR"/>
        </w:rPr>
        <w:t>2016-2017 and 2017-</w:t>
      </w:r>
      <w:r w:rsidR="00E80269" w:rsidRPr="000274EF">
        <w:rPr>
          <w:rFonts w:ascii="Times New Roman" w:eastAsia="Calibri" w:hAnsi="Times New Roman" w:cs="Times New Roman"/>
          <w:sz w:val="24"/>
          <w:szCs w:val="24"/>
          <w:lang w:val="en-US" w:eastAsia="fr-FR"/>
        </w:rPr>
        <w:t>2018 in</w:t>
      </w:r>
      <w:r w:rsidR="0085106C" w:rsidRPr="000274EF">
        <w:rPr>
          <w:rFonts w:ascii="Times New Roman" w:eastAsia="Calibri" w:hAnsi="Times New Roman" w:cs="Times New Roman"/>
          <w:sz w:val="24"/>
          <w:szCs w:val="24"/>
          <w:lang w:val="en-US" w:eastAsia="fr-FR"/>
        </w:rPr>
        <w:t xml:space="preserve"> Côte </w:t>
      </w:r>
      <w:r w:rsidR="0085106C" w:rsidRPr="000274EF">
        <w:rPr>
          <w:rFonts w:ascii="Times New Roman" w:eastAsia="Calibri" w:hAnsi="Times New Roman" w:cs="Times New Roman"/>
          <w:sz w:val="24"/>
          <w:szCs w:val="24"/>
          <w:lang w:val="en-US" w:eastAsia="fr-FR"/>
        </w:rPr>
        <w:lastRenderedPageBreak/>
        <w:t xml:space="preserve">d’Ivoire </w:t>
      </w:r>
      <w:r w:rsidR="00A34DDA">
        <w:rPr>
          <w:rFonts w:ascii="Times New Roman" w:eastAsia="Calibri" w:hAnsi="Times New Roman" w:cs="Times New Roman"/>
          <w:sz w:val="24"/>
          <w:szCs w:val="24"/>
          <w:lang w:val="en-US" w:eastAsia="fr-FR"/>
        </w:rPr>
        <w:t>were</w:t>
      </w:r>
      <w:r w:rsidR="0085106C" w:rsidRPr="000274EF">
        <w:rPr>
          <w:rFonts w:ascii="Times New Roman" w:eastAsia="Calibri" w:hAnsi="Times New Roman" w:cs="Times New Roman"/>
          <w:sz w:val="24"/>
          <w:szCs w:val="24"/>
          <w:lang w:val="en-US" w:eastAsia="fr-FR"/>
        </w:rPr>
        <w:t xml:space="preserve"> respectively1,260 and 1,258 kg/ha (PR-PICA, 2018). However, it’s the average</w:t>
      </w:r>
      <w:r w:rsidR="00E80269">
        <w:rPr>
          <w:rFonts w:ascii="Times New Roman" w:eastAsia="Calibri" w:hAnsi="Times New Roman" w:cs="Times New Roman"/>
          <w:sz w:val="24"/>
          <w:szCs w:val="24"/>
          <w:lang w:val="en-US" w:eastAsia="fr-FR"/>
        </w:rPr>
        <w:t xml:space="preserve"> </w:t>
      </w:r>
      <w:r w:rsidR="00E80269" w:rsidRPr="000274EF">
        <w:rPr>
          <w:rFonts w:ascii="Times New Roman" w:eastAsia="Calibri" w:hAnsi="Times New Roman" w:cs="Times New Roman"/>
          <w:sz w:val="24"/>
          <w:szCs w:val="24"/>
          <w:lang w:val="en-US" w:eastAsia="fr-FR"/>
        </w:rPr>
        <w:t>yield</w:t>
      </w:r>
      <w:r w:rsidR="00E80269">
        <w:rPr>
          <w:rFonts w:ascii="Times New Roman" w:eastAsia="Calibri" w:hAnsi="Times New Roman" w:cs="Times New Roman"/>
          <w:sz w:val="24"/>
          <w:szCs w:val="24"/>
          <w:lang w:val="en-US" w:eastAsia="fr-FR"/>
        </w:rPr>
        <w:t xml:space="preserve"> </w:t>
      </w:r>
      <w:r w:rsidR="00E80269" w:rsidRPr="000274EF">
        <w:rPr>
          <w:rFonts w:ascii="Times New Roman" w:eastAsia="Calibri" w:hAnsi="Times New Roman" w:cs="Times New Roman"/>
          <w:sz w:val="24"/>
          <w:szCs w:val="24"/>
          <w:lang w:val="en-US" w:eastAsia="fr-FR"/>
        </w:rPr>
        <w:t>level improvement that contributes sustainably</w:t>
      </w:r>
      <w:r w:rsidR="0085106C" w:rsidRPr="000274EF">
        <w:rPr>
          <w:rFonts w:ascii="Times New Roman" w:eastAsia="Calibri" w:hAnsi="Times New Roman" w:cs="Times New Roman"/>
          <w:sz w:val="24"/>
          <w:szCs w:val="24"/>
          <w:lang w:val="en-US" w:eastAsia="fr-FR"/>
        </w:rPr>
        <w:t xml:space="preserve"> to total production increase. Renou (200</w:t>
      </w:r>
      <w:r w:rsidR="0067563E">
        <w:rPr>
          <w:rFonts w:ascii="Times New Roman" w:eastAsia="Calibri" w:hAnsi="Times New Roman" w:cs="Times New Roman"/>
          <w:sz w:val="24"/>
          <w:szCs w:val="24"/>
          <w:lang w:val="en-US" w:eastAsia="fr-FR"/>
        </w:rPr>
        <w:t>7</w:t>
      </w:r>
      <w:r w:rsidR="0085106C" w:rsidRPr="000274EF">
        <w:rPr>
          <w:rFonts w:ascii="Times New Roman" w:eastAsia="Calibri" w:hAnsi="Times New Roman" w:cs="Times New Roman"/>
          <w:sz w:val="24"/>
          <w:szCs w:val="24"/>
          <w:lang w:val="en-US" w:eastAsia="fr-FR"/>
        </w:rPr>
        <w:t xml:space="preserve">) </w:t>
      </w:r>
      <w:r w:rsidR="00E80269" w:rsidRPr="000274EF">
        <w:rPr>
          <w:rFonts w:ascii="Times New Roman" w:eastAsia="Calibri" w:hAnsi="Times New Roman" w:cs="Times New Roman"/>
          <w:sz w:val="24"/>
          <w:szCs w:val="24"/>
          <w:lang w:val="en-US" w:eastAsia="fr-FR"/>
        </w:rPr>
        <w:t>suggested that</w:t>
      </w:r>
      <w:r w:rsidR="0085106C" w:rsidRPr="000274EF">
        <w:rPr>
          <w:rFonts w:ascii="Times New Roman" w:eastAsia="Calibri" w:hAnsi="Times New Roman" w:cs="Times New Roman"/>
          <w:sz w:val="24"/>
          <w:szCs w:val="24"/>
          <w:lang w:val="en-US" w:eastAsia="fr-FR"/>
        </w:rPr>
        <w:t xml:space="preserve"> </w:t>
      </w:r>
      <w:r w:rsidR="000C0C0A" w:rsidRPr="000274EF">
        <w:rPr>
          <w:rFonts w:ascii="Times New Roman" w:eastAsia="Calibri" w:hAnsi="Times New Roman" w:cs="Times New Roman"/>
          <w:sz w:val="24"/>
          <w:szCs w:val="24"/>
          <w:lang w:val="en-US" w:eastAsia="fr-FR"/>
        </w:rPr>
        <w:t>to</w:t>
      </w:r>
      <w:r w:rsidR="0085106C" w:rsidRPr="000274EF">
        <w:rPr>
          <w:rFonts w:ascii="Times New Roman" w:eastAsia="Calibri" w:hAnsi="Times New Roman" w:cs="Times New Roman"/>
          <w:sz w:val="24"/>
          <w:szCs w:val="24"/>
          <w:lang w:val="en-US" w:eastAsia="fr-FR"/>
        </w:rPr>
        <w:t xml:space="preserve"> </w:t>
      </w:r>
      <w:r w:rsidR="00E80269" w:rsidRPr="000274EF">
        <w:rPr>
          <w:rFonts w:ascii="Times New Roman" w:eastAsia="Calibri" w:hAnsi="Times New Roman" w:cs="Times New Roman"/>
          <w:sz w:val="24"/>
          <w:szCs w:val="24"/>
          <w:lang w:val="en-US" w:eastAsia="fr-FR"/>
        </w:rPr>
        <w:t>improve seed cotton</w:t>
      </w:r>
      <w:r w:rsidR="0085106C" w:rsidRPr="000274EF">
        <w:rPr>
          <w:rFonts w:ascii="Times New Roman" w:eastAsia="Calibri" w:hAnsi="Times New Roman" w:cs="Times New Roman"/>
          <w:sz w:val="24"/>
          <w:szCs w:val="24"/>
          <w:lang w:val="en-US" w:eastAsia="fr-FR"/>
        </w:rPr>
        <w:t xml:space="preserve"> production, pest nuisance </w:t>
      </w:r>
      <w:r w:rsidR="00E80269" w:rsidRPr="000274EF">
        <w:rPr>
          <w:rFonts w:ascii="Times New Roman" w:eastAsia="Calibri" w:hAnsi="Times New Roman" w:cs="Times New Roman"/>
          <w:sz w:val="24"/>
          <w:szCs w:val="24"/>
          <w:lang w:val="en-US" w:eastAsia="fr-FR"/>
        </w:rPr>
        <w:t>should be reduced</w:t>
      </w:r>
      <w:r w:rsidR="0085106C" w:rsidRPr="000274EF">
        <w:rPr>
          <w:rFonts w:ascii="Times New Roman" w:eastAsia="Calibri" w:hAnsi="Times New Roman" w:cs="Times New Roman"/>
          <w:sz w:val="24"/>
          <w:szCs w:val="24"/>
          <w:lang w:val="en-US" w:eastAsia="fr-FR"/>
        </w:rPr>
        <w:t xml:space="preserve"> by </w:t>
      </w:r>
      <w:r w:rsidR="00E80269" w:rsidRPr="000274EF">
        <w:rPr>
          <w:rFonts w:ascii="Times New Roman" w:eastAsia="Calibri" w:hAnsi="Times New Roman" w:cs="Times New Roman"/>
          <w:sz w:val="24"/>
          <w:szCs w:val="24"/>
          <w:lang w:val="en-US" w:eastAsia="fr-FR"/>
        </w:rPr>
        <w:t>early sowing</w:t>
      </w:r>
      <w:r w:rsidR="0085106C" w:rsidRPr="000274EF">
        <w:rPr>
          <w:rFonts w:ascii="Times New Roman" w:eastAsia="Calibri" w:hAnsi="Times New Roman" w:cs="Times New Roman"/>
          <w:sz w:val="24"/>
          <w:szCs w:val="24"/>
          <w:lang w:val="en-US" w:eastAsia="fr-FR"/>
        </w:rPr>
        <w:t xml:space="preserve"> or by increasing the </w:t>
      </w:r>
      <w:r w:rsidR="00E80269" w:rsidRPr="000274EF">
        <w:rPr>
          <w:rFonts w:ascii="Times New Roman" w:eastAsia="Calibri" w:hAnsi="Times New Roman" w:cs="Times New Roman"/>
          <w:sz w:val="24"/>
          <w:szCs w:val="24"/>
          <w:lang w:val="en-US" w:eastAsia="fr-FR"/>
        </w:rPr>
        <w:t>seeding density</w:t>
      </w:r>
      <w:r w:rsidR="0085106C" w:rsidRPr="000274EF">
        <w:rPr>
          <w:rFonts w:ascii="Times New Roman" w:eastAsia="Calibri" w:hAnsi="Times New Roman" w:cs="Times New Roman"/>
          <w:sz w:val="24"/>
          <w:szCs w:val="24"/>
          <w:lang w:val="en-US" w:eastAsia="fr-FR"/>
        </w:rPr>
        <w:t xml:space="preserve"> to obtain more bolls per hectare. </w:t>
      </w:r>
      <w:r w:rsidR="00A34DDA" w:rsidRPr="00FD5104">
        <w:rPr>
          <w:rFonts w:ascii="Times New Roman" w:eastAsia="Calibri" w:hAnsi="Times New Roman" w:cs="Times New Roman"/>
          <w:sz w:val="24"/>
          <w:szCs w:val="24"/>
          <w:lang w:val="en-US" w:eastAsia="fr-FR"/>
        </w:rPr>
        <w:t>On the other hand</w:t>
      </w:r>
      <w:r w:rsidR="0085106C" w:rsidRPr="000274EF">
        <w:rPr>
          <w:rFonts w:ascii="Times New Roman" w:eastAsia="Calibri" w:hAnsi="Times New Roman" w:cs="Times New Roman"/>
          <w:sz w:val="24"/>
          <w:szCs w:val="24"/>
          <w:lang w:val="en-US" w:eastAsia="fr-FR"/>
        </w:rPr>
        <w:t>, according to Yang et al. (2014), a parabolic</w:t>
      </w:r>
      <w:r w:rsidR="000C0C0A">
        <w:rPr>
          <w:rFonts w:ascii="Times New Roman" w:eastAsia="Calibri" w:hAnsi="Times New Roman" w:cs="Times New Roman"/>
          <w:sz w:val="24"/>
          <w:szCs w:val="24"/>
          <w:lang w:val="en-US" w:eastAsia="fr-FR"/>
        </w:rPr>
        <w:t xml:space="preserve"> </w:t>
      </w:r>
      <w:r w:rsidR="0085106C" w:rsidRPr="000274EF">
        <w:rPr>
          <w:rFonts w:ascii="Times New Roman" w:eastAsia="Calibri" w:hAnsi="Times New Roman" w:cs="Times New Roman"/>
          <w:sz w:val="24"/>
          <w:szCs w:val="24"/>
          <w:lang w:val="en-US" w:eastAsia="fr-FR"/>
        </w:rPr>
        <w:t>correlation</w:t>
      </w:r>
      <w:r w:rsidR="000C0C0A">
        <w:rPr>
          <w:rFonts w:ascii="Times New Roman" w:eastAsia="Calibri" w:hAnsi="Times New Roman" w:cs="Times New Roman"/>
          <w:sz w:val="24"/>
          <w:szCs w:val="24"/>
          <w:lang w:val="en-US" w:eastAsia="fr-FR"/>
        </w:rPr>
        <w:t xml:space="preserve"> </w:t>
      </w:r>
      <w:r w:rsidR="0085106C" w:rsidRPr="000274EF">
        <w:rPr>
          <w:rFonts w:ascii="Times New Roman" w:eastAsia="Calibri" w:hAnsi="Times New Roman" w:cs="Times New Roman"/>
          <w:sz w:val="24"/>
          <w:szCs w:val="24"/>
          <w:lang w:val="en-US" w:eastAsia="fr-FR"/>
        </w:rPr>
        <w:t>was</w:t>
      </w:r>
      <w:r w:rsidR="000C0C0A">
        <w:rPr>
          <w:rFonts w:ascii="Times New Roman" w:eastAsia="Calibri" w:hAnsi="Times New Roman" w:cs="Times New Roman"/>
          <w:sz w:val="24"/>
          <w:szCs w:val="24"/>
          <w:lang w:val="en-US" w:eastAsia="fr-FR"/>
        </w:rPr>
        <w:t xml:space="preserve"> </w:t>
      </w:r>
      <w:r w:rsidR="0085106C" w:rsidRPr="000274EF">
        <w:rPr>
          <w:rFonts w:ascii="Times New Roman" w:eastAsia="Calibri" w:hAnsi="Times New Roman" w:cs="Times New Roman"/>
          <w:sz w:val="24"/>
          <w:szCs w:val="24"/>
          <w:lang w:val="en-US" w:eastAsia="fr-FR"/>
        </w:rPr>
        <w:t>established</w:t>
      </w:r>
      <w:r w:rsidR="000C0C0A">
        <w:rPr>
          <w:rFonts w:ascii="Times New Roman" w:eastAsia="Calibri" w:hAnsi="Times New Roman" w:cs="Times New Roman"/>
          <w:sz w:val="24"/>
          <w:szCs w:val="24"/>
          <w:lang w:val="en-US" w:eastAsia="fr-FR"/>
        </w:rPr>
        <w:t xml:space="preserve"> </w:t>
      </w:r>
      <w:r w:rsidR="000C0C0A" w:rsidRPr="000274EF">
        <w:rPr>
          <w:rFonts w:ascii="Times New Roman" w:eastAsia="Calibri" w:hAnsi="Times New Roman" w:cs="Times New Roman"/>
          <w:sz w:val="24"/>
          <w:szCs w:val="24"/>
          <w:lang w:val="en-US" w:eastAsia="fr-FR"/>
        </w:rPr>
        <w:t>between yield</w:t>
      </w:r>
      <w:r w:rsidR="0085106C" w:rsidRPr="000274EF">
        <w:rPr>
          <w:rFonts w:ascii="Times New Roman" w:eastAsia="Calibri" w:hAnsi="Times New Roman" w:cs="Times New Roman"/>
          <w:sz w:val="24"/>
          <w:szCs w:val="24"/>
          <w:lang w:val="en-US" w:eastAsia="fr-FR"/>
        </w:rPr>
        <w:t xml:space="preserve"> and </w:t>
      </w:r>
      <w:r w:rsidR="000C0C0A" w:rsidRPr="000274EF">
        <w:rPr>
          <w:rFonts w:ascii="Times New Roman" w:eastAsia="Calibri" w:hAnsi="Times New Roman" w:cs="Times New Roman"/>
          <w:sz w:val="24"/>
          <w:szCs w:val="24"/>
          <w:lang w:val="en-US" w:eastAsia="fr-FR"/>
        </w:rPr>
        <w:t>planting density</w:t>
      </w:r>
      <w:r w:rsidR="0085106C" w:rsidRPr="000274EF">
        <w:rPr>
          <w:rFonts w:ascii="Times New Roman" w:eastAsia="Calibri" w:hAnsi="Times New Roman" w:cs="Times New Roman"/>
          <w:sz w:val="24"/>
          <w:szCs w:val="24"/>
          <w:lang w:val="en-US" w:eastAsia="fr-FR"/>
        </w:rPr>
        <w:t>, with all other</w:t>
      </w:r>
      <w:r w:rsidR="000C0C0A">
        <w:rPr>
          <w:rFonts w:ascii="Times New Roman" w:eastAsia="Calibri" w:hAnsi="Times New Roman" w:cs="Times New Roman"/>
          <w:sz w:val="24"/>
          <w:szCs w:val="24"/>
          <w:lang w:val="en-US" w:eastAsia="fr-FR"/>
        </w:rPr>
        <w:t xml:space="preserve"> </w:t>
      </w:r>
      <w:r w:rsidR="0085106C" w:rsidRPr="000274EF">
        <w:rPr>
          <w:rFonts w:ascii="Times New Roman" w:eastAsia="Calibri" w:hAnsi="Times New Roman" w:cs="Times New Roman"/>
          <w:sz w:val="24"/>
          <w:szCs w:val="24"/>
          <w:lang w:val="en-US" w:eastAsia="fr-FR"/>
        </w:rPr>
        <w:t>factors</w:t>
      </w:r>
      <w:r w:rsidR="000C0C0A">
        <w:rPr>
          <w:rFonts w:ascii="Times New Roman" w:eastAsia="Calibri" w:hAnsi="Times New Roman" w:cs="Times New Roman"/>
          <w:sz w:val="24"/>
          <w:szCs w:val="24"/>
          <w:lang w:val="en-US" w:eastAsia="fr-FR"/>
        </w:rPr>
        <w:t xml:space="preserve"> </w:t>
      </w:r>
      <w:r w:rsidR="0085106C" w:rsidRPr="000274EF">
        <w:rPr>
          <w:rFonts w:ascii="Times New Roman" w:eastAsia="Calibri" w:hAnsi="Times New Roman" w:cs="Times New Roman"/>
          <w:sz w:val="24"/>
          <w:szCs w:val="24"/>
          <w:lang w:val="en-US" w:eastAsia="fr-FR"/>
        </w:rPr>
        <w:t xml:space="preserve">kept at their optimal </w:t>
      </w:r>
      <w:bookmarkEnd w:id="1"/>
      <w:r w:rsidR="000C0C0A" w:rsidRPr="000274EF">
        <w:rPr>
          <w:rFonts w:ascii="Times New Roman" w:eastAsia="Calibri" w:hAnsi="Times New Roman" w:cs="Times New Roman"/>
          <w:sz w:val="24"/>
          <w:szCs w:val="24"/>
          <w:lang w:val="en-US" w:eastAsia="fr-FR"/>
        </w:rPr>
        <w:t>level. Thus</w:t>
      </w:r>
      <w:r w:rsidR="0084663E" w:rsidRPr="000274EF">
        <w:rPr>
          <w:rFonts w:ascii="Times New Roman" w:eastAsia="Calibri" w:hAnsi="Times New Roman" w:cs="Times New Roman"/>
          <w:sz w:val="24"/>
          <w:szCs w:val="24"/>
          <w:lang w:val="en-US" w:eastAsia="fr-FR"/>
        </w:rPr>
        <w:t xml:space="preserve">, </w:t>
      </w:r>
      <w:r w:rsidR="000C0C0A" w:rsidRPr="000274EF">
        <w:rPr>
          <w:rFonts w:ascii="Times New Roman" w:eastAsia="Calibri" w:hAnsi="Times New Roman" w:cs="Times New Roman"/>
          <w:sz w:val="24"/>
          <w:szCs w:val="24"/>
          <w:lang w:val="en-US" w:eastAsia="fr-FR"/>
        </w:rPr>
        <w:t>yield followed</w:t>
      </w:r>
      <w:r w:rsidR="0084663E" w:rsidRPr="000274EF">
        <w:rPr>
          <w:rFonts w:ascii="Times New Roman" w:eastAsia="Calibri" w:hAnsi="Times New Roman" w:cs="Times New Roman"/>
          <w:sz w:val="24"/>
          <w:szCs w:val="24"/>
          <w:lang w:val="en-US" w:eastAsia="fr-FR"/>
        </w:rPr>
        <w:t xml:space="preserve"> a quadratic</w:t>
      </w:r>
      <w:r w:rsidR="000C0C0A">
        <w:rPr>
          <w:rFonts w:ascii="Times New Roman" w:eastAsia="Calibri" w:hAnsi="Times New Roman" w:cs="Times New Roman"/>
          <w:sz w:val="24"/>
          <w:szCs w:val="24"/>
          <w:lang w:val="en-US" w:eastAsia="fr-FR"/>
        </w:rPr>
        <w:t xml:space="preserve"> </w:t>
      </w:r>
      <w:r w:rsidR="0084663E" w:rsidRPr="000274EF">
        <w:rPr>
          <w:rFonts w:ascii="Times New Roman" w:eastAsia="Calibri" w:hAnsi="Times New Roman" w:cs="Times New Roman"/>
          <w:sz w:val="24"/>
          <w:szCs w:val="24"/>
          <w:lang w:val="en-US" w:eastAsia="fr-FR"/>
        </w:rPr>
        <w:t>curve</w:t>
      </w:r>
      <w:r w:rsidR="000C0C0A">
        <w:rPr>
          <w:rFonts w:ascii="Times New Roman" w:eastAsia="Calibri" w:hAnsi="Times New Roman" w:cs="Times New Roman"/>
          <w:sz w:val="24"/>
          <w:szCs w:val="24"/>
          <w:lang w:val="en-US" w:eastAsia="fr-FR"/>
        </w:rPr>
        <w:t xml:space="preserve"> </w:t>
      </w:r>
      <w:r w:rsidR="0084663E" w:rsidRPr="000274EF">
        <w:rPr>
          <w:rFonts w:ascii="Times New Roman" w:eastAsia="Calibri" w:hAnsi="Times New Roman" w:cs="Times New Roman"/>
          <w:sz w:val="24"/>
          <w:szCs w:val="24"/>
          <w:lang w:val="en-US" w:eastAsia="fr-FR"/>
        </w:rPr>
        <w:t>that</w:t>
      </w:r>
      <w:r w:rsidR="000C0C0A">
        <w:rPr>
          <w:rFonts w:ascii="Times New Roman" w:eastAsia="Calibri" w:hAnsi="Times New Roman" w:cs="Times New Roman"/>
          <w:sz w:val="24"/>
          <w:szCs w:val="24"/>
          <w:lang w:val="en-US" w:eastAsia="fr-FR"/>
        </w:rPr>
        <w:t xml:space="preserve"> </w:t>
      </w:r>
      <w:r w:rsidR="0084663E" w:rsidRPr="000274EF">
        <w:rPr>
          <w:rFonts w:ascii="Times New Roman" w:eastAsia="Calibri" w:hAnsi="Times New Roman" w:cs="Times New Roman"/>
          <w:sz w:val="24"/>
          <w:szCs w:val="24"/>
          <w:lang w:val="en-US" w:eastAsia="fr-FR"/>
        </w:rPr>
        <w:t>increased</w:t>
      </w:r>
      <w:r w:rsidR="000C0C0A">
        <w:rPr>
          <w:rFonts w:ascii="Times New Roman" w:eastAsia="Calibri" w:hAnsi="Times New Roman" w:cs="Times New Roman"/>
          <w:sz w:val="24"/>
          <w:szCs w:val="24"/>
          <w:lang w:val="en-US" w:eastAsia="fr-FR"/>
        </w:rPr>
        <w:t xml:space="preserve"> </w:t>
      </w:r>
      <w:r w:rsidR="0084663E" w:rsidRPr="000274EF">
        <w:rPr>
          <w:rFonts w:ascii="Times New Roman" w:eastAsia="Calibri" w:hAnsi="Times New Roman" w:cs="Times New Roman"/>
          <w:sz w:val="24"/>
          <w:szCs w:val="24"/>
          <w:lang w:val="en-US" w:eastAsia="fr-FR"/>
        </w:rPr>
        <w:t>with</w:t>
      </w:r>
      <w:r w:rsidR="000C0C0A">
        <w:rPr>
          <w:rFonts w:ascii="Times New Roman" w:eastAsia="Calibri" w:hAnsi="Times New Roman" w:cs="Times New Roman"/>
          <w:sz w:val="24"/>
          <w:szCs w:val="24"/>
          <w:lang w:val="en-US" w:eastAsia="fr-FR"/>
        </w:rPr>
        <w:t xml:space="preserve">   </w:t>
      </w:r>
      <w:r w:rsidR="000C0C0A" w:rsidRPr="000274EF">
        <w:rPr>
          <w:rFonts w:ascii="Times New Roman" w:eastAsia="Calibri" w:hAnsi="Times New Roman" w:cs="Times New Roman"/>
          <w:sz w:val="24"/>
          <w:szCs w:val="24"/>
          <w:lang w:val="en-US" w:eastAsia="fr-FR"/>
        </w:rPr>
        <w:t>additional nitrogen</w:t>
      </w:r>
      <w:r w:rsidR="0084663E" w:rsidRPr="000274EF">
        <w:rPr>
          <w:rFonts w:ascii="Times New Roman" w:eastAsia="Calibri" w:hAnsi="Times New Roman" w:cs="Times New Roman"/>
          <w:sz w:val="24"/>
          <w:szCs w:val="24"/>
          <w:lang w:val="en-US" w:eastAsia="fr-FR"/>
        </w:rPr>
        <w:t xml:space="preserve"> input to a maximum and </w:t>
      </w:r>
      <w:r w:rsidR="000C0C0A" w:rsidRPr="000274EF">
        <w:rPr>
          <w:rFonts w:ascii="Times New Roman" w:eastAsia="Calibri" w:hAnsi="Times New Roman" w:cs="Times New Roman"/>
          <w:sz w:val="24"/>
          <w:szCs w:val="24"/>
          <w:lang w:val="en-US" w:eastAsia="fr-FR"/>
        </w:rPr>
        <w:t>then decreased</w:t>
      </w:r>
      <w:r w:rsidR="0084663E" w:rsidRPr="000274EF">
        <w:rPr>
          <w:rFonts w:ascii="Times New Roman" w:eastAsia="Calibri" w:hAnsi="Times New Roman" w:cs="Times New Roman"/>
          <w:sz w:val="24"/>
          <w:szCs w:val="24"/>
          <w:lang w:val="en-US" w:eastAsia="fr-FR"/>
        </w:rPr>
        <w:t xml:space="preserve"> (Moore, 1998). This leads to believe</w:t>
      </w:r>
      <w:r w:rsidR="000C0C0A">
        <w:rPr>
          <w:rFonts w:ascii="Times New Roman" w:eastAsia="Calibri" w:hAnsi="Times New Roman" w:cs="Times New Roman"/>
          <w:sz w:val="24"/>
          <w:szCs w:val="24"/>
          <w:lang w:val="en-US" w:eastAsia="fr-FR"/>
        </w:rPr>
        <w:t xml:space="preserve"> </w:t>
      </w:r>
      <w:r w:rsidR="00A34DDA" w:rsidRPr="000274EF">
        <w:rPr>
          <w:rFonts w:ascii="Times New Roman" w:eastAsia="Calibri" w:hAnsi="Times New Roman" w:cs="Times New Roman"/>
          <w:sz w:val="24"/>
          <w:szCs w:val="24"/>
          <w:lang w:val="en-US" w:eastAsia="fr-FR"/>
        </w:rPr>
        <w:t>that</w:t>
      </w:r>
      <w:r w:rsidR="000C0C0A">
        <w:rPr>
          <w:rFonts w:ascii="Times New Roman" w:eastAsia="Calibri" w:hAnsi="Times New Roman" w:cs="Times New Roman"/>
          <w:sz w:val="24"/>
          <w:szCs w:val="24"/>
          <w:lang w:val="en-US" w:eastAsia="fr-FR"/>
        </w:rPr>
        <w:t xml:space="preserve"> </w:t>
      </w:r>
      <w:r w:rsidR="0084663E" w:rsidRPr="000274EF">
        <w:rPr>
          <w:rFonts w:ascii="Times New Roman" w:eastAsia="Calibri" w:hAnsi="Times New Roman" w:cs="Times New Roman"/>
          <w:sz w:val="24"/>
          <w:szCs w:val="24"/>
          <w:lang w:val="en-US" w:eastAsia="fr-FR"/>
        </w:rPr>
        <w:t>approaches set out by Renou (2007) concerning</w:t>
      </w:r>
      <w:r w:rsidR="000C0C0A">
        <w:rPr>
          <w:rFonts w:ascii="Times New Roman" w:eastAsia="Calibri" w:hAnsi="Times New Roman" w:cs="Times New Roman"/>
          <w:sz w:val="24"/>
          <w:szCs w:val="24"/>
          <w:lang w:val="en-US" w:eastAsia="fr-FR"/>
        </w:rPr>
        <w:t xml:space="preserve"> </w:t>
      </w:r>
      <w:r w:rsidR="0084663E" w:rsidRPr="000274EF">
        <w:rPr>
          <w:rFonts w:ascii="Times New Roman" w:eastAsia="Calibri" w:hAnsi="Times New Roman" w:cs="Times New Roman"/>
          <w:sz w:val="24"/>
          <w:szCs w:val="24"/>
          <w:lang w:val="en-US" w:eastAsia="fr-FR"/>
        </w:rPr>
        <w:t>sowing timing and density</w:t>
      </w:r>
      <w:r w:rsidR="000C0C0A">
        <w:rPr>
          <w:rFonts w:ascii="Times New Roman" w:eastAsia="Calibri" w:hAnsi="Times New Roman" w:cs="Times New Roman"/>
          <w:sz w:val="24"/>
          <w:szCs w:val="24"/>
          <w:lang w:val="en-US" w:eastAsia="fr-FR"/>
        </w:rPr>
        <w:t xml:space="preserve"> </w:t>
      </w:r>
      <w:r w:rsidR="0084663E" w:rsidRPr="000274EF">
        <w:rPr>
          <w:rFonts w:ascii="Times New Roman" w:eastAsia="Calibri" w:hAnsi="Times New Roman" w:cs="Times New Roman"/>
          <w:sz w:val="24"/>
          <w:szCs w:val="24"/>
          <w:lang w:val="en-US" w:eastAsia="fr-FR"/>
        </w:rPr>
        <w:t>remain</w:t>
      </w:r>
      <w:r w:rsidR="000C0C0A">
        <w:rPr>
          <w:rFonts w:ascii="Times New Roman" w:eastAsia="Calibri" w:hAnsi="Times New Roman" w:cs="Times New Roman"/>
          <w:sz w:val="24"/>
          <w:szCs w:val="24"/>
          <w:lang w:val="en-US" w:eastAsia="fr-FR"/>
        </w:rPr>
        <w:t xml:space="preserve"> </w:t>
      </w:r>
      <w:r w:rsidR="000C0C0A" w:rsidRPr="000274EF">
        <w:rPr>
          <w:rFonts w:ascii="Times New Roman" w:eastAsia="Calibri" w:hAnsi="Times New Roman" w:cs="Times New Roman"/>
          <w:sz w:val="24"/>
          <w:szCs w:val="24"/>
          <w:lang w:val="en-US" w:eastAsia="fr-FR"/>
        </w:rPr>
        <w:t>intimately linked</w:t>
      </w:r>
      <w:r w:rsidR="0084663E" w:rsidRPr="000274EF">
        <w:rPr>
          <w:rFonts w:ascii="Times New Roman" w:eastAsia="Calibri" w:hAnsi="Times New Roman" w:cs="Times New Roman"/>
          <w:sz w:val="24"/>
          <w:szCs w:val="24"/>
          <w:lang w:val="en-US" w:eastAsia="fr-FR"/>
        </w:rPr>
        <w:t xml:space="preserve"> to optimization of some</w:t>
      </w:r>
      <w:r w:rsidR="000C0C0A">
        <w:rPr>
          <w:rFonts w:ascii="Times New Roman" w:eastAsia="Calibri" w:hAnsi="Times New Roman" w:cs="Times New Roman"/>
          <w:sz w:val="24"/>
          <w:szCs w:val="24"/>
          <w:lang w:val="en-US" w:eastAsia="fr-FR"/>
        </w:rPr>
        <w:t xml:space="preserve"> </w:t>
      </w:r>
      <w:r w:rsidR="0084663E" w:rsidRPr="000274EF">
        <w:rPr>
          <w:rFonts w:ascii="Times New Roman" w:eastAsia="Calibri" w:hAnsi="Times New Roman" w:cs="Times New Roman"/>
          <w:sz w:val="24"/>
          <w:szCs w:val="24"/>
          <w:lang w:val="en-US" w:eastAsia="fr-FR"/>
        </w:rPr>
        <w:t>environmental</w:t>
      </w:r>
      <w:r w:rsidR="000C0C0A">
        <w:rPr>
          <w:rFonts w:ascii="Times New Roman" w:eastAsia="Calibri" w:hAnsi="Times New Roman" w:cs="Times New Roman"/>
          <w:sz w:val="24"/>
          <w:szCs w:val="24"/>
          <w:lang w:val="en-US" w:eastAsia="fr-FR"/>
        </w:rPr>
        <w:t xml:space="preserve"> </w:t>
      </w:r>
      <w:r w:rsidR="0084663E" w:rsidRPr="000274EF">
        <w:rPr>
          <w:rFonts w:ascii="Times New Roman" w:eastAsia="Calibri" w:hAnsi="Times New Roman" w:cs="Times New Roman"/>
          <w:sz w:val="24"/>
          <w:szCs w:val="24"/>
          <w:lang w:val="en-US" w:eastAsia="fr-FR"/>
        </w:rPr>
        <w:t>factors</w:t>
      </w:r>
      <w:r w:rsidR="000C0C0A">
        <w:rPr>
          <w:rFonts w:ascii="Times New Roman" w:eastAsia="Calibri" w:hAnsi="Times New Roman" w:cs="Times New Roman"/>
          <w:sz w:val="24"/>
          <w:szCs w:val="24"/>
          <w:lang w:val="en-US" w:eastAsia="fr-FR"/>
        </w:rPr>
        <w:t xml:space="preserve"> </w:t>
      </w:r>
      <w:r w:rsidR="0084663E" w:rsidRPr="000274EF">
        <w:rPr>
          <w:rFonts w:ascii="Times New Roman" w:eastAsia="Calibri" w:hAnsi="Times New Roman" w:cs="Times New Roman"/>
          <w:sz w:val="24"/>
          <w:szCs w:val="24"/>
          <w:lang w:val="en-US" w:eastAsia="fr-FR"/>
        </w:rPr>
        <w:t>which</w:t>
      </w:r>
      <w:r w:rsidR="000C0C0A">
        <w:rPr>
          <w:rFonts w:ascii="Times New Roman" w:eastAsia="Calibri" w:hAnsi="Times New Roman" w:cs="Times New Roman"/>
          <w:sz w:val="24"/>
          <w:szCs w:val="24"/>
          <w:lang w:val="en-US" w:eastAsia="fr-FR"/>
        </w:rPr>
        <w:t xml:space="preserve"> </w:t>
      </w:r>
      <w:r w:rsidR="000C0C0A" w:rsidRPr="000274EF">
        <w:rPr>
          <w:rFonts w:ascii="Times New Roman" w:eastAsia="Calibri" w:hAnsi="Times New Roman" w:cs="Times New Roman"/>
          <w:sz w:val="24"/>
          <w:szCs w:val="24"/>
          <w:lang w:val="en-US" w:eastAsia="fr-FR"/>
        </w:rPr>
        <w:t>include rainfall</w:t>
      </w:r>
      <w:r w:rsidR="0084663E" w:rsidRPr="000274EF">
        <w:rPr>
          <w:rFonts w:ascii="Times New Roman" w:eastAsia="Calibri" w:hAnsi="Times New Roman" w:cs="Times New Roman"/>
          <w:sz w:val="24"/>
          <w:szCs w:val="24"/>
          <w:lang w:val="en-US" w:eastAsia="fr-FR"/>
        </w:rPr>
        <w:t>. Indeed, Pettigrew (2010) indicated</w:t>
      </w:r>
      <w:r w:rsidR="000C0C0A">
        <w:rPr>
          <w:rFonts w:ascii="Times New Roman" w:eastAsia="Calibri" w:hAnsi="Times New Roman" w:cs="Times New Roman"/>
          <w:sz w:val="24"/>
          <w:szCs w:val="24"/>
          <w:lang w:val="en-US" w:eastAsia="fr-FR"/>
        </w:rPr>
        <w:t xml:space="preserve"> </w:t>
      </w:r>
      <w:r w:rsidR="0084663E" w:rsidRPr="000274EF">
        <w:rPr>
          <w:rFonts w:ascii="Times New Roman" w:eastAsia="Calibri" w:hAnsi="Times New Roman" w:cs="Times New Roman"/>
          <w:sz w:val="24"/>
          <w:szCs w:val="24"/>
          <w:lang w:val="en-US" w:eastAsia="fr-FR"/>
        </w:rPr>
        <w:t>that</w:t>
      </w:r>
      <w:r w:rsidR="000C0C0A">
        <w:rPr>
          <w:rFonts w:ascii="Times New Roman" w:eastAsia="Calibri" w:hAnsi="Times New Roman" w:cs="Times New Roman"/>
          <w:sz w:val="24"/>
          <w:szCs w:val="24"/>
          <w:lang w:val="en-US" w:eastAsia="fr-FR"/>
        </w:rPr>
        <w:t xml:space="preserve"> </w:t>
      </w:r>
      <w:r w:rsidR="0084663E" w:rsidRPr="000274EF">
        <w:rPr>
          <w:rFonts w:ascii="Times New Roman" w:eastAsia="Calibri" w:hAnsi="Times New Roman" w:cs="Times New Roman"/>
          <w:sz w:val="24"/>
          <w:szCs w:val="24"/>
          <w:lang w:val="en-US" w:eastAsia="fr-FR"/>
        </w:rPr>
        <w:t>early</w:t>
      </w:r>
      <w:r w:rsidR="000C0C0A">
        <w:rPr>
          <w:rFonts w:ascii="Times New Roman" w:eastAsia="Calibri" w:hAnsi="Times New Roman" w:cs="Times New Roman"/>
          <w:sz w:val="24"/>
          <w:szCs w:val="24"/>
          <w:lang w:val="en-US" w:eastAsia="fr-FR"/>
        </w:rPr>
        <w:t xml:space="preserve"> </w:t>
      </w:r>
      <w:r w:rsidR="0084663E" w:rsidRPr="000274EF">
        <w:rPr>
          <w:rFonts w:ascii="Times New Roman" w:eastAsia="Calibri" w:hAnsi="Times New Roman" w:cs="Times New Roman"/>
          <w:sz w:val="24"/>
          <w:szCs w:val="24"/>
          <w:lang w:val="en-US" w:eastAsia="fr-FR"/>
        </w:rPr>
        <w:t>planting</w:t>
      </w:r>
      <w:r w:rsidR="000C0C0A">
        <w:rPr>
          <w:rFonts w:ascii="Times New Roman" w:eastAsia="Calibri" w:hAnsi="Times New Roman" w:cs="Times New Roman"/>
          <w:sz w:val="24"/>
          <w:szCs w:val="24"/>
          <w:lang w:val="en-US" w:eastAsia="fr-FR"/>
        </w:rPr>
        <w:t xml:space="preserve"> </w:t>
      </w:r>
      <w:r w:rsidR="0084663E" w:rsidRPr="000274EF">
        <w:rPr>
          <w:rFonts w:ascii="Times New Roman" w:eastAsia="Calibri" w:hAnsi="Times New Roman" w:cs="Times New Roman"/>
          <w:sz w:val="24"/>
          <w:szCs w:val="24"/>
          <w:lang w:val="en-US" w:eastAsia="fr-FR"/>
        </w:rPr>
        <w:t xml:space="preserve">required irrigation to achieve the </w:t>
      </w:r>
      <w:r w:rsidR="000C0C0A" w:rsidRPr="000274EF">
        <w:rPr>
          <w:rFonts w:ascii="Times New Roman" w:eastAsia="Calibri" w:hAnsi="Times New Roman" w:cs="Times New Roman"/>
          <w:sz w:val="24"/>
          <w:szCs w:val="24"/>
          <w:lang w:val="en-US" w:eastAsia="fr-FR"/>
        </w:rPr>
        <w:t>expected yield</w:t>
      </w:r>
      <w:r w:rsidR="0084663E" w:rsidRPr="000274EF">
        <w:rPr>
          <w:rFonts w:ascii="Times New Roman" w:eastAsia="Calibri" w:hAnsi="Times New Roman" w:cs="Times New Roman"/>
          <w:sz w:val="24"/>
          <w:szCs w:val="24"/>
          <w:lang w:val="en-US" w:eastAsia="fr-FR"/>
        </w:rPr>
        <w:t xml:space="preserve">. In </w:t>
      </w:r>
      <w:r w:rsidR="000C0C0A" w:rsidRPr="000274EF">
        <w:rPr>
          <w:rFonts w:ascii="Times New Roman" w:eastAsia="Calibri" w:hAnsi="Times New Roman" w:cs="Times New Roman"/>
          <w:sz w:val="24"/>
          <w:szCs w:val="24"/>
          <w:lang w:val="en-US" w:eastAsia="fr-FR"/>
        </w:rPr>
        <w:t>this context</w:t>
      </w:r>
      <w:r w:rsidR="0084663E" w:rsidRPr="000274EF">
        <w:rPr>
          <w:rFonts w:ascii="Times New Roman" w:eastAsia="Calibri" w:hAnsi="Times New Roman" w:cs="Times New Roman"/>
          <w:sz w:val="24"/>
          <w:szCs w:val="24"/>
          <w:lang w:val="en-US" w:eastAsia="fr-FR"/>
        </w:rPr>
        <w:t xml:space="preserve">, </w:t>
      </w:r>
      <w:r w:rsidR="000C0C0A" w:rsidRPr="000274EF">
        <w:rPr>
          <w:rFonts w:ascii="Times New Roman" w:eastAsia="Calibri" w:hAnsi="Times New Roman" w:cs="Times New Roman"/>
          <w:sz w:val="24"/>
          <w:szCs w:val="24"/>
          <w:lang w:val="en-US" w:eastAsia="fr-FR"/>
        </w:rPr>
        <w:t>yield improvement depends</w:t>
      </w:r>
      <w:r w:rsidR="0084663E" w:rsidRPr="000274EF">
        <w:rPr>
          <w:rFonts w:ascii="Times New Roman" w:eastAsia="Calibri" w:hAnsi="Times New Roman" w:cs="Times New Roman"/>
          <w:sz w:val="24"/>
          <w:szCs w:val="24"/>
          <w:lang w:val="en-US" w:eastAsia="fr-FR"/>
        </w:rPr>
        <w:t xml:space="preserve"> on a farm management system </w:t>
      </w:r>
      <w:r w:rsidR="000C0C0A" w:rsidRPr="000274EF">
        <w:rPr>
          <w:rFonts w:ascii="Times New Roman" w:eastAsia="Calibri" w:hAnsi="Times New Roman" w:cs="Times New Roman"/>
          <w:sz w:val="24"/>
          <w:szCs w:val="24"/>
          <w:lang w:val="en-US" w:eastAsia="fr-FR"/>
        </w:rPr>
        <w:t>that mobilizes</w:t>
      </w:r>
      <w:r w:rsidR="0084663E" w:rsidRPr="000274EF">
        <w:rPr>
          <w:rFonts w:ascii="Times New Roman" w:eastAsia="Calibri" w:hAnsi="Times New Roman" w:cs="Times New Roman"/>
          <w:sz w:val="24"/>
          <w:szCs w:val="24"/>
          <w:lang w:val="en-US" w:eastAsia="fr-FR"/>
        </w:rPr>
        <w:t xml:space="preserve"> and controls water (Assouman et </w:t>
      </w:r>
      <w:r w:rsidR="0084663E" w:rsidRPr="000274EF">
        <w:rPr>
          <w:rFonts w:ascii="Times New Roman" w:eastAsia="Calibri" w:hAnsi="Times New Roman" w:cs="Times New Roman"/>
          <w:i/>
          <w:iCs/>
          <w:sz w:val="24"/>
          <w:szCs w:val="24"/>
          <w:lang w:val="en-US" w:eastAsia="fr-FR"/>
        </w:rPr>
        <w:t>al.</w:t>
      </w:r>
      <w:r w:rsidR="0084663E" w:rsidRPr="000274EF">
        <w:rPr>
          <w:rFonts w:ascii="Times New Roman" w:eastAsia="Calibri" w:hAnsi="Times New Roman" w:cs="Times New Roman"/>
          <w:sz w:val="24"/>
          <w:szCs w:val="24"/>
          <w:lang w:val="en-US" w:eastAsia="fr-FR"/>
        </w:rPr>
        <w:t xml:space="preserve">, 2016). At </w:t>
      </w:r>
      <w:r w:rsidR="000C0C0A" w:rsidRPr="000274EF">
        <w:rPr>
          <w:rFonts w:ascii="Times New Roman" w:eastAsia="Calibri" w:hAnsi="Times New Roman" w:cs="Times New Roman"/>
          <w:sz w:val="24"/>
          <w:szCs w:val="24"/>
          <w:lang w:val="en-US" w:eastAsia="fr-FR"/>
        </w:rPr>
        <w:t>this level</w:t>
      </w:r>
      <w:r w:rsidR="0084663E" w:rsidRPr="000274EF">
        <w:rPr>
          <w:rFonts w:ascii="Times New Roman" w:eastAsia="Calibri" w:hAnsi="Times New Roman" w:cs="Times New Roman"/>
          <w:sz w:val="24"/>
          <w:szCs w:val="24"/>
          <w:lang w:val="en-US" w:eastAsia="fr-FR"/>
        </w:rPr>
        <w:t xml:space="preserve">, </w:t>
      </w:r>
      <w:r w:rsidR="000C0C0A" w:rsidRPr="000274EF">
        <w:rPr>
          <w:rFonts w:ascii="Times New Roman" w:eastAsia="Calibri" w:hAnsi="Times New Roman" w:cs="Times New Roman"/>
          <w:sz w:val="24"/>
          <w:szCs w:val="24"/>
          <w:lang w:val="en-US" w:eastAsia="fr-FR"/>
        </w:rPr>
        <w:t>several water</w:t>
      </w:r>
      <w:r w:rsidR="0084663E" w:rsidRPr="000274EF">
        <w:rPr>
          <w:rFonts w:ascii="Times New Roman" w:eastAsia="Calibri" w:hAnsi="Times New Roman" w:cs="Times New Roman"/>
          <w:sz w:val="24"/>
          <w:szCs w:val="24"/>
          <w:lang w:val="en-US" w:eastAsia="fr-FR"/>
        </w:rPr>
        <w:t xml:space="preserve"> sources are available to supply the crops. Indeed, according to </w:t>
      </w:r>
      <w:proofErr w:type="spellStart"/>
      <w:r w:rsidR="0084663E" w:rsidRPr="000274EF">
        <w:rPr>
          <w:rFonts w:ascii="Times New Roman" w:eastAsia="Calibri" w:hAnsi="Times New Roman" w:cs="Times New Roman"/>
          <w:sz w:val="24"/>
          <w:szCs w:val="24"/>
          <w:lang w:val="en-US" w:eastAsia="fr-FR"/>
        </w:rPr>
        <w:t>Thivet</w:t>
      </w:r>
      <w:proofErr w:type="spellEnd"/>
      <w:r w:rsidR="0084663E" w:rsidRPr="000274EF">
        <w:rPr>
          <w:rFonts w:ascii="Times New Roman" w:eastAsia="Calibri" w:hAnsi="Times New Roman" w:cs="Times New Roman"/>
          <w:sz w:val="24"/>
          <w:szCs w:val="24"/>
          <w:lang w:val="en-US" w:eastAsia="fr-FR"/>
        </w:rPr>
        <w:t xml:space="preserve"> and </w:t>
      </w:r>
      <w:proofErr w:type="spellStart"/>
      <w:r w:rsidR="0084663E" w:rsidRPr="000274EF">
        <w:rPr>
          <w:rFonts w:ascii="Times New Roman" w:eastAsia="Calibri" w:hAnsi="Times New Roman" w:cs="Times New Roman"/>
          <w:sz w:val="24"/>
          <w:szCs w:val="24"/>
          <w:lang w:val="en-US" w:eastAsia="fr-FR"/>
        </w:rPr>
        <w:t>Blinda</w:t>
      </w:r>
      <w:proofErr w:type="spellEnd"/>
      <w:r w:rsidR="0084663E" w:rsidRPr="000274EF">
        <w:rPr>
          <w:rFonts w:ascii="Times New Roman" w:eastAsia="Calibri" w:hAnsi="Times New Roman" w:cs="Times New Roman"/>
          <w:sz w:val="24"/>
          <w:szCs w:val="24"/>
          <w:lang w:val="en-US" w:eastAsia="fr-FR"/>
        </w:rPr>
        <w:t xml:space="preserve"> (2009) there</w:t>
      </w:r>
      <w:r w:rsidR="000C0C0A">
        <w:rPr>
          <w:rFonts w:ascii="Times New Roman" w:eastAsia="Calibri" w:hAnsi="Times New Roman" w:cs="Times New Roman"/>
          <w:sz w:val="24"/>
          <w:szCs w:val="24"/>
          <w:lang w:val="en-US" w:eastAsia="fr-FR"/>
        </w:rPr>
        <w:t xml:space="preserve"> </w:t>
      </w:r>
      <w:r w:rsidR="000C0C0A" w:rsidRPr="000274EF">
        <w:rPr>
          <w:rFonts w:ascii="Times New Roman" w:eastAsia="Calibri" w:hAnsi="Times New Roman" w:cs="Times New Roman"/>
          <w:sz w:val="24"/>
          <w:szCs w:val="24"/>
          <w:lang w:val="en-US" w:eastAsia="fr-FR"/>
        </w:rPr>
        <w:t>is rainwater</w:t>
      </w:r>
      <w:r w:rsidR="0084663E" w:rsidRPr="000274EF">
        <w:rPr>
          <w:rFonts w:ascii="Times New Roman" w:eastAsia="Calibri" w:hAnsi="Times New Roman" w:cs="Times New Roman"/>
          <w:sz w:val="24"/>
          <w:szCs w:val="24"/>
          <w:lang w:val="en-US" w:eastAsia="fr-FR"/>
        </w:rPr>
        <w:t xml:space="preserve"> (or green water), surface water (grey water) and groundwater (blue water), </w:t>
      </w:r>
      <w:r w:rsidR="000C0C0A" w:rsidRPr="000274EF">
        <w:rPr>
          <w:rFonts w:ascii="Times New Roman" w:eastAsia="Calibri" w:hAnsi="Times New Roman" w:cs="Times New Roman"/>
          <w:sz w:val="24"/>
          <w:szCs w:val="24"/>
          <w:lang w:val="en-US" w:eastAsia="fr-FR"/>
        </w:rPr>
        <w:t>mainly used</w:t>
      </w:r>
      <w:r w:rsidR="0084663E" w:rsidRPr="000274EF">
        <w:rPr>
          <w:rFonts w:ascii="Times New Roman" w:eastAsia="Calibri" w:hAnsi="Times New Roman" w:cs="Times New Roman"/>
          <w:sz w:val="24"/>
          <w:szCs w:val="24"/>
          <w:lang w:val="en-US" w:eastAsia="fr-FR"/>
        </w:rPr>
        <w:t xml:space="preserve"> for localized or sprinkler irrigation </w:t>
      </w:r>
      <w:r w:rsidR="000C0C0A" w:rsidRPr="000274EF">
        <w:rPr>
          <w:rFonts w:ascii="Times New Roman" w:eastAsia="Calibri" w:hAnsi="Times New Roman" w:cs="Times New Roman"/>
          <w:sz w:val="24"/>
          <w:szCs w:val="24"/>
          <w:lang w:val="en-US" w:eastAsia="fr-FR"/>
        </w:rPr>
        <w:t>systems. Irrigation</w:t>
      </w:r>
      <w:r w:rsidR="0084663E" w:rsidRPr="000274EF">
        <w:rPr>
          <w:rFonts w:ascii="Times New Roman" w:eastAsia="Calibri" w:hAnsi="Times New Roman" w:cs="Times New Roman"/>
          <w:sz w:val="24"/>
          <w:szCs w:val="24"/>
          <w:lang w:val="en-US" w:eastAsia="fr-FR"/>
        </w:rPr>
        <w:t xml:space="preserve"> water </w:t>
      </w:r>
      <w:r w:rsidR="000C0C0A" w:rsidRPr="000274EF">
        <w:rPr>
          <w:rFonts w:ascii="Times New Roman" w:eastAsia="Calibri" w:hAnsi="Times New Roman" w:cs="Times New Roman"/>
          <w:sz w:val="24"/>
          <w:szCs w:val="24"/>
          <w:lang w:val="en-US" w:eastAsia="fr-FR"/>
        </w:rPr>
        <w:t>comes from</w:t>
      </w:r>
      <w:r w:rsidR="0084663E" w:rsidRPr="000274EF">
        <w:rPr>
          <w:rFonts w:ascii="Times New Roman" w:eastAsia="Calibri" w:hAnsi="Times New Roman" w:cs="Times New Roman"/>
          <w:sz w:val="24"/>
          <w:szCs w:val="24"/>
          <w:lang w:val="en-US" w:eastAsia="fr-FR"/>
        </w:rPr>
        <w:t xml:space="preserve"> a </w:t>
      </w:r>
      <w:r w:rsidR="00FF4E03" w:rsidRPr="000274EF">
        <w:rPr>
          <w:rFonts w:ascii="Times New Roman" w:eastAsia="Calibri" w:hAnsi="Times New Roman" w:cs="Times New Roman"/>
          <w:sz w:val="24"/>
          <w:szCs w:val="24"/>
          <w:lang w:val="en-US" w:eastAsia="fr-FR"/>
        </w:rPr>
        <w:t>source</w:t>
      </w:r>
      <w:r w:rsidR="0084663E" w:rsidRPr="000274EF">
        <w:rPr>
          <w:rFonts w:ascii="Times New Roman" w:eastAsia="Calibri" w:hAnsi="Times New Roman" w:cs="Times New Roman"/>
          <w:sz w:val="24"/>
          <w:szCs w:val="24"/>
          <w:lang w:val="en-US" w:eastAsia="fr-FR"/>
        </w:rPr>
        <w:t>, such as</w:t>
      </w:r>
      <w:r w:rsidR="00FF4E03" w:rsidRPr="000274EF">
        <w:rPr>
          <w:rFonts w:ascii="Times New Roman" w:eastAsia="Calibri" w:hAnsi="Times New Roman" w:cs="Times New Roman"/>
          <w:sz w:val="24"/>
          <w:szCs w:val="24"/>
          <w:lang w:val="en-US" w:eastAsia="fr-FR"/>
        </w:rPr>
        <w:t xml:space="preserve"> a</w:t>
      </w:r>
      <w:r w:rsidR="0084663E" w:rsidRPr="000274EF">
        <w:rPr>
          <w:rFonts w:ascii="Times New Roman" w:eastAsia="Calibri" w:hAnsi="Times New Roman" w:cs="Times New Roman"/>
          <w:sz w:val="24"/>
          <w:szCs w:val="24"/>
          <w:lang w:val="en-US" w:eastAsia="fr-FR"/>
        </w:rPr>
        <w:t xml:space="preserve"> dam or </w:t>
      </w:r>
      <w:r w:rsidR="00FF4E03" w:rsidRPr="000274EF">
        <w:rPr>
          <w:rFonts w:ascii="Times New Roman" w:eastAsia="Calibri" w:hAnsi="Times New Roman" w:cs="Times New Roman"/>
          <w:sz w:val="24"/>
          <w:szCs w:val="24"/>
          <w:lang w:val="en-US" w:eastAsia="fr-FR"/>
        </w:rPr>
        <w:t xml:space="preserve">a </w:t>
      </w:r>
      <w:r w:rsidR="0084663E" w:rsidRPr="000274EF">
        <w:rPr>
          <w:rFonts w:ascii="Times New Roman" w:eastAsia="Calibri" w:hAnsi="Times New Roman" w:cs="Times New Roman"/>
          <w:sz w:val="24"/>
          <w:szCs w:val="24"/>
          <w:lang w:val="en-US" w:eastAsia="fr-FR"/>
        </w:rPr>
        <w:t xml:space="preserve">borehole, and </w:t>
      </w:r>
      <w:r w:rsidR="000C0C0A" w:rsidRPr="000274EF">
        <w:rPr>
          <w:rFonts w:ascii="Times New Roman" w:eastAsia="Calibri" w:hAnsi="Times New Roman" w:cs="Times New Roman"/>
          <w:sz w:val="24"/>
          <w:szCs w:val="24"/>
          <w:lang w:val="en-US" w:eastAsia="fr-FR"/>
        </w:rPr>
        <w:t>is conveyed through</w:t>
      </w:r>
      <w:r w:rsidR="0084663E" w:rsidRPr="000274EF">
        <w:rPr>
          <w:rFonts w:ascii="Times New Roman" w:eastAsia="Calibri" w:hAnsi="Times New Roman" w:cs="Times New Roman"/>
          <w:sz w:val="24"/>
          <w:szCs w:val="24"/>
          <w:lang w:val="en-US" w:eastAsia="fr-FR"/>
        </w:rPr>
        <w:t xml:space="preserve"> a </w:t>
      </w:r>
      <w:r w:rsidR="00FF4E03" w:rsidRPr="000274EF">
        <w:rPr>
          <w:rFonts w:ascii="Times New Roman" w:eastAsia="Calibri" w:hAnsi="Times New Roman" w:cs="Times New Roman"/>
          <w:sz w:val="24"/>
          <w:szCs w:val="24"/>
          <w:lang w:val="en-US" w:eastAsia="fr-FR"/>
        </w:rPr>
        <w:t xml:space="preserve">pipes </w:t>
      </w:r>
      <w:r w:rsidR="0084663E" w:rsidRPr="000274EF">
        <w:rPr>
          <w:rFonts w:ascii="Times New Roman" w:eastAsia="Calibri" w:hAnsi="Times New Roman" w:cs="Times New Roman"/>
          <w:sz w:val="24"/>
          <w:szCs w:val="24"/>
          <w:lang w:val="en-US" w:eastAsia="fr-FR"/>
        </w:rPr>
        <w:t>network to farms (</w:t>
      </w:r>
      <w:proofErr w:type="spellStart"/>
      <w:r w:rsidR="0084663E" w:rsidRPr="000274EF">
        <w:rPr>
          <w:rFonts w:ascii="Times New Roman" w:eastAsia="Calibri" w:hAnsi="Times New Roman" w:cs="Times New Roman"/>
          <w:sz w:val="24"/>
          <w:szCs w:val="24"/>
          <w:lang w:val="en-US" w:eastAsia="fr-FR"/>
        </w:rPr>
        <w:t>Bhouri</w:t>
      </w:r>
      <w:proofErr w:type="spellEnd"/>
      <w:r w:rsidR="0084663E" w:rsidRPr="000274EF">
        <w:rPr>
          <w:rFonts w:ascii="Times New Roman" w:eastAsia="Calibri" w:hAnsi="Times New Roman" w:cs="Times New Roman"/>
          <w:sz w:val="24"/>
          <w:szCs w:val="24"/>
          <w:lang w:val="en-US" w:eastAsia="fr-FR"/>
        </w:rPr>
        <w:t xml:space="preserve"> et </w:t>
      </w:r>
      <w:r w:rsidR="0084663E" w:rsidRPr="000274EF">
        <w:rPr>
          <w:rFonts w:ascii="Times New Roman" w:eastAsia="Calibri" w:hAnsi="Times New Roman" w:cs="Times New Roman"/>
          <w:i/>
          <w:iCs/>
          <w:sz w:val="24"/>
          <w:szCs w:val="24"/>
          <w:lang w:val="en-US" w:eastAsia="fr-FR"/>
        </w:rPr>
        <w:t>al.</w:t>
      </w:r>
      <w:r w:rsidR="0084663E" w:rsidRPr="000274EF">
        <w:rPr>
          <w:rFonts w:ascii="Times New Roman" w:eastAsia="Calibri" w:hAnsi="Times New Roman" w:cs="Times New Roman"/>
          <w:sz w:val="24"/>
          <w:szCs w:val="24"/>
          <w:lang w:val="en-US" w:eastAsia="fr-FR"/>
        </w:rPr>
        <w:t xml:space="preserve">, 2015). This water </w:t>
      </w:r>
      <w:r w:rsidR="00FF4E03" w:rsidRPr="000274EF">
        <w:rPr>
          <w:rFonts w:ascii="Times New Roman" w:eastAsia="Calibri" w:hAnsi="Times New Roman" w:cs="Times New Roman"/>
          <w:sz w:val="24"/>
          <w:szCs w:val="24"/>
          <w:lang w:val="en-US" w:eastAsia="fr-FR"/>
        </w:rPr>
        <w:t>supply</w:t>
      </w:r>
      <w:r w:rsidR="000C0C0A">
        <w:rPr>
          <w:rFonts w:ascii="Times New Roman" w:eastAsia="Calibri" w:hAnsi="Times New Roman" w:cs="Times New Roman"/>
          <w:sz w:val="24"/>
          <w:szCs w:val="24"/>
          <w:lang w:val="en-US" w:eastAsia="fr-FR"/>
        </w:rPr>
        <w:t xml:space="preserve"> </w:t>
      </w:r>
      <w:r w:rsidR="00FF4E03" w:rsidRPr="000274EF">
        <w:rPr>
          <w:rFonts w:ascii="Times New Roman" w:eastAsia="Calibri" w:hAnsi="Times New Roman" w:cs="Times New Roman"/>
          <w:sz w:val="24"/>
          <w:szCs w:val="24"/>
          <w:lang w:val="en-US" w:eastAsia="fr-FR"/>
        </w:rPr>
        <w:t>chain</w:t>
      </w:r>
      <w:r w:rsidR="000C0C0A">
        <w:rPr>
          <w:rFonts w:ascii="Times New Roman" w:eastAsia="Calibri" w:hAnsi="Times New Roman" w:cs="Times New Roman"/>
          <w:sz w:val="24"/>
          <w:szCs w:val="24"/>
          <w:lang w:val="en-US" w:eastAsia="fr-FR"/>
        </w:rPr>
        <w:t xml:space="preserve"> </w:t>
      </w:r>
      <w:r w:rsidR="00FF4E03" w:rsidRPr="000274EF">
        <w:rPr>
          <w:rFonts w:ascii="Times New Roman" w:eastAsia="Calibri" w:hAnsi="Times New Roman" w:cs="Times New Roman"/>
          <w:sz w:val="24"/>
          <w:szCs w:val="24"/>
          <w:lang w:val="en-US" w:eastAsia="fr-FR"/>
        </w:rPr>
        <w:t>shows</w:t>
      </w:r>
      <w:r w:rsidR="000C0C0A">
        <w:rPr>
          <w:rFonts w:ascii="Times New Roman" w:eastAsia="Calibri" w:hAnsi="Times New Roman" w:cs="Times New Roman"/>
          <w:sz w:val="24"/>
          <w:szCs w:val="24"/>
          <w:lang w:val="en-US" w:eastAsia="fr-FR"/>
        </w:rPr>
        <w:t xml:space="preserve"> </w:t>
      </w:r>
      <w:r w:rsidR="0084663E" w:rsidRPr="000274EF">
        <w:rPr>
          <w:rFonts w:ascii="Times New Roman" w:eastAsia="Calibri" w:hAnsi="Times New Roman" w:cs="Times New Roman"/>
          <w:sz w:val="24"/>
          <w:szCs w:val="24"/>
          <w:lang w:val="en-US" w:eastAsia="fr-FR"/>
        </w:rPr>
        <w:t>that</w:t>
      </w:r>
      <w:r w:rsidR="00FF4E03" w:rsidRPr="000274EF">
        <w:rPr>
          <w:rFonts w:ascii="Times New Roman" w:eastAsia="Calibri" w:hAnsi="Times New Roman" w:cs="Times New Roman"/>
          <w:sz w:val="24"/>
          <w:szCs w:val="24"/>
          <w:lang w:val="en-US" w:eastAsia="fr-FR"/>
        </w:rPr>
        <w:t>,</w:t>
      </w:r>
      <w:r w:rsidR="000C0C0A">
        <w:rPr>
          <w:rFonts w:ascii="Times New Roman" w:eastAsia="Calibri" w:hAnsi="Times New Roman" w:cs="Times New Roman"/>
          <w:sz w:val="24"/>
          <w:szCs w:val="24"/>
          <w:lang w:val="en-US" w:eastAsia="fr-FR"/>
        </w:rPr>
        <w:t xml:space="preserve"> </w:t>
      </w:r>
      <w:r w:rsidR="0084663E" w:rsidRPr="000274EF">
        <w:rPr>
          <w:rFonts w:ascii="Times New Roman" w:eastAsia="Calibri" w:hAnsi="Times New Roman" w:cs="Times New Roman"/>
          <w:sz w:val="24"/>
          <w:szCs w:val="24"/>
          <w:lang w:val="en-US" w:eastAsia="fr-FR"/>
        </w:rPr>
        <w:t xml:space="preserve">between source and consumption, </w:t>
      </w:r>
      <w:r w:rsidR="000C0C0A" w:rsidRPr="000274EF">
        <w:rPr>
          <w:rFonts w:ascii="Times New Roman" w:eastAsia="Calibri" w:hAnsi="Times New Roman" w:cs="Times New Roman"/>
          <w:sz w:val="24"/>
          <w:szCs w:val="24"/>
          <w:lang w:val="en-US" w:eastAsia="fr-FR"/>
        </w:rPr>
        <w:t>there is probably</w:t>
      </w:r>
      <w:r w:rsidR="00FF4E03" w:rsidRPr="000274EF">
        <w:rPr>
          <w:rFonts w:ascii="Times New Roman" w:eastAsia="Calibri" w:hAnsi="Times New Roman" w:cs="Times New Roman"/>
          <w:sz w:val="24"/>
          <w:szCs w:val="24"/>
          <w:lang w:val="en-US" w:eastAsia="fr-FR"/>
        </w:rPr>
        <w:t xml:space="preserve"> a </w:t>
      </w:r>
      <w:r w:rsidR="0084663E" w:rsidRPr="000274EF">
        <w:rPr>
          <w:rFonts w:ascii="Times New Roman" w:eastAsia="Calibri" w:hAnsi="Times New Roman" w:cs="Times New Roman"/>
          <w:sz w:val="24"/>
          <w:szCs w:val="24"/>
          <w:lang w:val="en-US" w:eastAsia="fr-FR"/>
        </w:rPr>
        <w:t xml:space="preserve">water loss. Indeed, </w:t>
      </w:r>
      <w:r w:rsidR="009D00C3" w:rsidRPr="000274EF">
        <w:rPr>
          <w:rFonts w:ascii="Times New Roman" w:eastAsia="Calibri" w:hAnsi="Times New Roman" w:cs="Times New Roman"/>
          <w:sz w:val="24"/>
          <w:szCs w:val="24"/>
          <w:lang w:val="en-US" w:eastAsia="fr-FR"/>
        </w:rPr>
        <w:t>to</w:t>
      </w:r>
      <w:r w:rsidR="0084663E" w:rsidRPr="000274EF">
        <w:rPr>
          <w:rFonts w:ascii="Times New Roman" w:eastAsia="Calibri" w:hAnsi="Times New Roman" w:cs="Times New Roman"/>
          <w:sz w:val="24"/>
          <w:szCs w:val="24"/>
          <w:lang w:val="en-US" w:eastAsia="fr-FR"/>
        </w:rPr>
        <w:t xml:space="preserve"> </w:t>
      </w:r>
      <w:r w:rsidR="000C0C0A" w:rsidRPr="000274EF">
        <w:rPr>
          <w:rFonts w:ascii="Times New Roman" w:eastAsia="Calibri" w:hAnsi="Times New Roman" w:cs="Times New Roman"/>
          <w:sz w:val="24"/>
          <w:szCs w:val="24"/>
          <w:lang w:val="en-US" w:eastAsia="fr-FR"/>
        </w:rPr>
        <w:t>evaluate the losses</w:t>
      </w:r>
      <w:r w:rsidR="0084663E" w:rsidRPr="000274EF">
        <w:rPr>
          <w:rFonts w:ascii="Times New Roman" w:eastAsia="Calibri" w:hAnsi="Times New Roman" w:cs="Times New Roman"/>
          <w:sz w:val="24"/>
          <w:szCs w:val="24"/>
          <w:lang w:val="en-US" w:eastAsia="fr-FR"/>
        </w:rPr>
        <w:t xml:space="preserve">, </w:t>
      </w:r>
      <w:r w:rsidR="000C0C0A" w:rsidRPr="000274EF">
        <w:rPr>
          <w:rFonts w:ascii="Times New Roman" w:eastAsia="Calibri" w:hAnsi="Times New Roman" w:cs="Times New Roman"/>
          <w:sz w:val="24"/>
          <w:szCs w:val="24"/>
          <w:lang w:val="en-US" w:eastAsia="fr-FR"/>
        </w:rPr>
        <w:t>efficacy parameters</w:t>
      </w:r>
      <w:r w:rsidR="0084663E" w:rsidRPr="000274EF">
        <w:rPr>
          <w:rFonts w:ascii="Times New Roman" w:eastAsia="Calibri" w:hAnsi="Times New Roman" w:cs="Times New Roman"/>
          <w:sz w:val="24"/>
          <w:szCs w:val="24"/>
          <w:lang w:val="en-US" w:eastAsia="fr-FR"/>
        </w:rPr>
        <w:t xml:space="preserve"> have been defined (</w:t>
      </w:r>
      <w:proofErr w:type="spellStart"/>
      <w:r w:rsidR="0084663E" w:rsidRPr="000274EF">
        <w:rPr>
          <w:rFonts w:ascii="Times New Roman" w:eastAsia="Calibri" w:hAnsi="Times New Roman" w:cs="Times New Roman"/>
          <w:sz w:val="24"/>
          <w:szCs w:val="24"/>
          <w:lang w:val="en-US" w:eastAsia="fr-FR"/>
        </w:rPr>
        <w:t>Bhouri</w:t>
      </w:r>
      <w:proofErr w:type="spellEnd"/>
      <w:r w:rsidR="0084663E" w:rsidRPr="000274EF">
        <w:rPr>
          <w:rFonts w:ascii="Times New Roman" w:eastAsia="Calibri" w:hAnsi="Times New Roman" w:cs="Times New Roman"/>
          <w:sz w:val="24"/>
          <w:szCs w:val="24"/>
          <w:lang w:val="en-US" w:eastAsia="fr-FR"/>
        </w:rPr>
        <w:t xml:space="preserve"> et </w:t>
      </w:r>
      <w:r w:rsidR="0084663E" w:rsidRPr="000274EF">
        <w:rPr>
          <w:rFonts w:ascii="Times New Roman" w:eastAsia="Calibri" w:hAnsi="Times New Roman" w:cs="Times New Roman"/>
          <w:i/>
          <w:iCs/>
          <w:sz w:val="24"/>
          <w:szCs w:val="24"/>
          <w:lang w:val="en-US" w:eastAsia="fr-FR"/>
        </w:rPr>
        <w:t>al.</w:t>
      </w:r>
      <w:r w:rsidR="0084663E" w:rsidRPr="000274EF">
        <w:rPr>
          <w:rFonts w:ascii="Times New Roman" w:eastAsia="Calibri" w:hAnsi="Times New Roman" w:cs="Times New Roman"/>
          <w:sz w:val="24"/>
          <w:szCs w:val="24"/>
          <w:lang w:val="en-US" w:eastAsia="fr-FR"/>
        </w:rPr>
        <w:t xml:space="preserve">, 2015). </w:t>
      </w:r>
      <w:r w:rsidR="000C0C0A" w:rsidRPr="000274EF">
        <w:rPr>
          <w:rFonts w:ascii="Times New Roman" w:eastAsia="Calibri" w:hAnsi="Times New Roman" w:cs="Times New Roman"/>
          <w:sz w:val="24"/>
          <w:szCs w:val="24"/>
          <w:lang w:val="en-US" w:eastAsia="fr-FR"/>
        </w:rPr>
        <w:t xml:space="preserve">These </w:t>
      </w:r>
      <w:r w:rsidR="00164392" w:rsidRPr="000274EF">
        <w:rPr>
          <w:rFonts w:ascii="Times New Roman" w:eastAsia="Calibri" w:hAnsi="Times New Roman" w:cs="Times New Roman"/>
          <w:sz w:val="24"/>
          <w:szCs w:val="24"/>
          <w:lang w:val="en-US" w:eastAsia="fr-FR"/>
        </w:rPr>
        <w:t>include</w:t>
      </w:r>
      <w:r w:rsidR="00FF4E03" w:rsidRPr="000274EF">
        <w:rPr>
          <w:rFonts w:ascii="Times New Roman" w:eastAsia="Calibri" w:hAnsi="Times New Roman" w:cs="Times New Roman"/>
          <w:sz w:val="24"/>
          <w:szCs w:val="24"/>
          <w:lang w:val="en-US" w:eastAsia="fr-FR"/>
        </w:rPr>
        <w:t xml:space="preserve"> irrigation </w:t>
      </w:r>
      <w:r w:rsidR="0084663E" w:rsidRPr="000274EF">
        <w:rPr>
          <w:rFonts w:ascii="Times New Roman" w:eastAsia="Calibri" w:hAnsi="Times New Roman" w:cs="Times New Roman"/>
          <w:sz w:val="24"/>
          <w:szCs w:val="24"/>
          <w:lang w:val="en-US" w:eastAsia="fr-FR"/>
        </w:rPr>
        <w:t>efficiency at plot level and efficiency of water use by the crop (</w:t>
      </w:r>
      <w:proofErr w:type="spellStart"/>
      <w:r w:rsidR="0084663E" w:rsidRPr="000274EF">
        <w:rPr>
          <w:rFonts w:ascii="Times New Roman" w:eastAsia="Calibri" w:hAnsi="Times New Roman" w:cs="Times New Roman"/>
          <w:sz w:val="24"/>
          <w:szCs w:val="24"/>
          <w:lang w:val="en-US" w:eastAsia="fr-FR"/>
        </w:rPr>
        <w:t>Bhouri</w:t>
      </w:r>
      <w:proofErr w:type="spellEnd"/>
      <w:r w:rsidR="0084663E" w:rsidRPr="000274EF">
        <w:rPr>
          <w:rFonts w:ascii="Times New Roman" w:eastAsia="Calibri" w:hAnsi="Times New Roman" w:cs="Times New Roman"/>
          <w:sz w:val="24"/>
          <w:szCs w:val="24"/>
          <w:lang w:val="en-US" w:eastAsia="fr-FR"/>
        </w:rPr>
        <w:t xml:space="preserve"> et </w:t>
      </w:r>
      <w:r w:rsidR="0084663E" w:rsidRPr="000274EF">
        <w:rPr>
          <w:rFonts w:ascii="Times New Roman" w:eastAsia="Calibri" w:hAnsi="Times New Roman" w:cs="Times New Roman"/>
          <w:i/>
          <w:iCs/>
          <w:sz w:val="24"/>
          <w:szCs w:val="24"/>
          <w:lang w:val="en-US" w:eastAsia="fr-FR"/>
        </w:rPr>
        <w:t>al.</w:t>
      </w:r>
      <w:r w:rsidR="0084663E" w:rsidRPr="000274EF">
        <w:rPr>
          <w:rFonts w:ascii="Times New Roman" w:eastAsia="Calibri" w:hAnsi="Times New Roman" w:cs="Times New Roman"/>
          <w:sz w:val="24"/>
          <w:szCs w:val="24"/>
          <w:lang w:val="en-US" w:eastAsia="fr-FR"/>
        </w:rPr>
        <w:t>, 2015). In fact, this practice leads, in addition to good irrigation management, to better</w:t>
      </w:r>
      <w:r w:rsidR="000C0C0A">
        <w:rPr>
          <w:rFonts w:ascii="Times New Roman" w:eastAsia="Calibri" w:hAnsi="Times New Roman" w:cs="Times New Roman"/>
          <w:sz w:val="24"/>
          <w:szCs w:val="24"/>
          <w:lang w:val="en-US" w:eastAsia="fr-FR"/>
        </w:rPr>
        <w:t xml:space="preserve"> </w:t>
      </w:r>
      <w:r w:rsidR="00FF4E03" w:rsidRPr="000274EF">
        <w:rPr>
          <w:rFonts w:ascii="Times New Roman" w:eastAsia="Calibri" w:hAnsi="Times New Roman" w:cs="Times New Roman"/>
          <w:sz w:val="24"/>
          <w:szCs w:val="24"/>
          <w:lang w:val="en-US" w:eastAsia="fr-FR"/>
        </w:rPr>
        <w:t>weeds</w:t>
      </w:r>
      <w:r w:rsidR="000C0C0A">
        <w:rPr>
          <w:rFonts w:ascii="Times New Roman" w:eastAsia="Calibri" w:hAnsi="Times New Roman" w:cs="Times New Roman"/>
          <w:sz w:val="24"/>
          <w:szCs w:val="24"/>
          <w:lang w:val="en-US" w:eastAsia="fr-FR"/>
        </w:rPr>
        <w:t xml:space="preserve"> </w:t>
      </w:r>
      <w:r w:rsidR="0084663E" w:rsidRPr="000274EF">
        <w:rPr>
          <w:rFonts w:ascii="Times New Roman" w:eastAsia="Calibri" w:hAnsi="Times New Roman" w:cs="Times New Roman"/>
          <w:sz w:val="24"/>
          <w:szCs w:val="24"/>
          <w:lang w:val="en-US" w:eastAsia="fr-FR"/>
        </w:rPr>
        <w:t xml:space="preserve">control, as well as pests (Silvie and Fok, 2016). It </w:t>
      </w:r>
      <w:r w:rsidR="000C0C0A" w:rsidRPr="000274EF">
        <w:rPr>
          <w:rFonts w:ascii="Times New Roman" w:eastAsia="Calibri" w:hAnsi="Times New Roman" w:cs="Times New Roman"/>
          <w:sz w:val="24"/>
          <w:szCs w:val="24"/>
          <w:lang w:val="en-US" w:eastAsia="fr-FR"/>
        </w:rPr>
        <w:t>also helps</w:t>
      </w:r>
      <w:r w:rsidR="0084663E" w:rsidRPr="000274EF">
        <w:rPr>
          <w:rFonts w:ascii="Times New Roman" w:eastAsia="Calibri" w:hAnsi="Times New Roman" w:cs="Times New Roman"/>
          <w:sz w:val="24"/>
          <w:szCs w:val="24"/>
          <w:lang w:val="en-US" w:eastAsia="fr-FR"/>
        </w:rPr>
        <w:t xml:space="preserve"> to </w:t>
      </w:r>
      <w:r w:rsidR="000C0C0A" w:rsidRPr="000274EF">
        <w:rPr>
          <w:rFonts w:ascii="Times New Roman" w:eastAsia="Calibri" w:hAnsi="Times New Roman" w:cs="Times New Roman"/>
          <w:sz w:val="24"/>
          <w:szCs w:val="24"/>
          <w:lang w:val="en-US" w:eastAsia="fr-FR"/>
        </w:rPr>
        <w:t>reduce farmers</w:t>
      </w:r>
      <w:r w:rsidR="0084663E" w:rsidRPr="000274EF">
        <w:rPr>
          <w:rFonts w:ascii="Times New Roman" w:eastAsia="Calibri" w:hAnsi="Times New Roman" w:cs="Times New Roman"/>
          <w:sz w:val="24"/>
          <w:szCs w:val="24"/>
          <w:lang w:val="en-US" w:eastAsia="fr-FR"/>
        </w:rPr>
        <w:t xml:space="preserve">' exposure to pesticides (Silvie and Fok, 2016). </w:t>
      </w:r>
      <w:r w:rsidR="005E7183">
        <w:rPr>
          <w:rFonts w:ascii="Times New Roman" w:eastAsia="Calibri" w:hAnsi="Times New Roman" w:cs="Times New Roman"/>
          <w:sz w:val="24"/>
          <w:szCs w:val="24"/>
          <w:lang w:val="en-US" w:eastAsia="fr-FR"/>
        </w:rPr>
        <w:t>In any case</w:t>
      </w:r>
      <w:r w:rsidR="0084663E" w:rsidRPr="000274EF">
        <w:rPr>
          <w:rFonts w:ascii="Times New Roman" w:eastAsia="Calibri" w:hAnsi="Times New Roman" w:cs="Times New Roman"/>
          <w:sz w:val="24"/>
          <w:szCs w:val="24"/>
          <w:lang w:val="en-US" w:eastAsia="fr-FR"/>
        </w:rPr>
        <w:t xml:space="preserve">, </w:t>
      </w:r>
      <w:r w:rsidR="005E7183" w:rsidRPr="000274EF">
        <w:rPr>
          <w:rFonts w:ascii="Times New Roman" w:eastAsia="Calibri" w:hAnsi="Times New Roman" w:cs="Times New Roman"/>
          <w:sz w:val="24"/>
          <w:szCs w:val="24"/>
          <w:lang w:val="en-US" w:eastAsia="fr-FR"/>
        </w:rPr>
        <w:t>irrigation</w:t>
      </w:r>
      <w:r w:rsidR="0084663E" w:rsidRPr="000274EF">
        <w:rPr>
          <w:rFonts w:ascii="Times New Roman" w:eastAsia="Calibri" w:hAnsi="Times New Roman" w:cs="Times New Roman"/>
          <w:sz w:val="24"/>
          <w:szCs w:val="24"/>
          <w:lang w:val="en-US" w:eastAsia="fr-FR"/>
        </w:rPr>
        <w:t xml:space="preserve"> implementation </w:t>
      </w:r>
      <w:r w:rsidR="000C0C0A" w:rsidRPr="000274EF">
        <w:rPr>
          <w:rFonts w:ascii="Times New Roman" w:eastAsia="Calibri" w:hAnsi="Times New Roman" w:cs="Times New Roman"/>
          <w:sz w:val="24"/>
          <w:szCs w:val="24"/>
          <w:lang w:val="en-US" w:eastAsia="fr-FR"/>
        </w:rPr>
        <w:t>requires prior parameterization</w:t>
      </w:r>
      <w:r w:rsidR="0084663E" w:rsidRPr="000274EF">
        <w:rPr>
          <w:rFonts w:ascii="Times New Roman" w:eastAsia="Calibri" w:hAnsi="Times New Roman" w:cs="Times New Roman"/>
          <w:sz w:val="24"/>
          <w:szCs w:val="24"/>
          <w:lang w:val="en-US" w:eastAsia="fr-FR"/>
        </w:rPr>
        <w:t>.</w:t>
      </w:r>
      <w:r w:rsidR="005E7183">
        <w:rPr>
          <w:rFonts w:ascii="Times New Roman" w:eastAsia="Calibri" w:hAnsi="Times New Roman" w:cs="Times New Roman"/>
          <w:sz w:val="24"/>
          <w:szCs w:val="24"/>
          <w:lang w:val="en-US" w:eastAsia="fr-FR"/>
        </w:rPr>
        <w:t xml:space="preserve"> </w:t>
      </w:r>
      <w:r w:rsidR="00FF4E03" w:rsidRPr="000274EF">
        <w:rPr>
          <w:rFonts w:ascii="Times New Roman" w:eastAsia="Calibri" w:hAnsi="Times New Roman" w:cs="Times New Roman"/>
          <w:sz w:val="24"/>
          <w:szCs w:val="24"/>
          <w:lang w:val="en-US" w:eastAsia="fr-FR"/>
        </w:rPr>
        <w:t xml:space="preserve">Therefore, </w:t>
      </w:r>
      <w:r w:rsidR="009D00C3" w:rsidRPr="000274EF">
        <w:rPr>
          <w:rFonts w:ascii="Times New Roman" w:eastAsia="Calibri" w:hAnsi="Times New Roman" w:cs="Times New Roman"/>
          <w:sz w:val="24"/>
          <w:szCs w:val="24"/>
          <w:lang w:val="en-US" w:eastAsia="fr-FR"/>
        </w:rPr>
        <w:t>this study</w:t>
      </w:r>
      <w:r w:rsidR="00FF4E03" w:rsidRPr="000274EF">
        <w:rPr>
          <w:rFonts w:ascii="Times New Roman" w:eastAsia="Calibri" w:hAnsi="Times New Roman" w:cs="Times New Roman"/>
          <w:sz w:val="24"/>
          <w:szCs w:val="24"/>
          <w:lang w:val="en-US" w:eastAsia="fr-FR"/>
        </w:rPr>
        <w:t xml:space="preserve"> </w:t>
      </w:r>
      <w:r w:rsidR="009D00C3" w:rsidRPr="000274EF">
        <w:rPr>
          <w:rFonts w:ascii="Times New Roman" w:eastAsia="Calibri" w:hAnsi="Times New Roman" w:cs="Times New Roman"/>
          <w:sz w:val="24"/>
          <w:szCs w:val="24"/>
          <w:lang w:val="en-US" w:eastAsia="fr-FR"/>
        </w:rPr>
        <w:t>objective</w:t>
      </w:r>
      <w:r w:rsidR="00FF4E03" w:rsidRPr="000274EF">
        <w:rPr>
          <w:rFonts w:ascii="Times New Roman" w:eastAsia="Calibri" w:hAnsi="Times New Roman" w:cs="Times New Roman"/>
          <w:sz w:val="24"/>
          <w:szCs w:val="24"/>
          <w:lang w:val="en-US" w:eastAsia="fr-FR"/>
        </w:rPr>
        <w:t xml:space="preserve"> </w:t>
      </w:r>
      <w:r w:rsidR="000C0C0A" w:rsidRPr="000274EF">
        <w:rPr>
          <w:rFonts w:ascii="Times New Roman" w:eastAsia="Calibri" w:hAnsi="Times New Roman" w:cs="Times New Roman"/>
          <w:sz w:val="24"/>
          <w:szCs w:val="24"/>
          <w:lang w:val="en-US" w:eastAsia="fr-FR"/>
        </w:rPr>
        <w:t>is</w:t>
      </w:r>
      <w:r w:rsidR="00FF4E03" w:rsidRPr="000274EF">
        <w:rPr>
          <w:rFonts w:ascii="Times New Roman" w:eastAsia="Calibri" w:hAnsi="Times New Roman" w:cs="Times New Roman"/>
          <w:sz w:val="24"/>
          <w:szCs w:val="24"/>
          <w:lang w:val="en-US" w:eastAsia="fr-FR"/>
        </w:rPr>
        <w:t xml:space="preserve"> to </w:t>
      </w:r>
      <w:r w:rsidR="001E3295" w:rsidRPr="000274EF">
        <w:rPr>
          <w:rFonts w:ascii="Times New Roman" w:eastAsia="Calibri" w:hAnsi="Times New Roman" w:cs="Times New Roman"/>
          <w:sz w:val="24"/>
          <w:szCs w:val="24"/>
          <w:lang w:val="en-US" w:eastAsia="fr-FR"/>
        </w:rPr>
        <w:t>estimate</w:t>
      </w:r>
      <w:r w:rsidR="00FF4E03" w:rsidRPr="000274EF">
        <w:rPr>
          <w:rFonts w:ascii="Times New Roman" w:eastAsia="Calibri" w:hAnsi="Times New Roman" w:cs="Times New Roman"/>
          <w:sz w:val="24"/>
          <w:szCs w:val="24"/>
          <w:lang w:val="en-US" w:eastAsia="fr-FR"/>
        </w:rPr>
        <w:t xml:space="preserve"> </w:t>
      </w:r>
      <w:r w:rsidR="009D00C3" w:rsidRPr="000274EF">
        <w:rPr>
          <w:rFonts w:ascii="Times New Roman" w:eastAsia="Calibri" w:hAnsi="Times New Roman" w:cs="Times New Roman"/>
          <w:sz w:val="24"/>
          <w:szCs w:val="24"/>
          <w:lang w:val="en-US" w:eastAsia="fr-FR"/>
        </w:rPr>
        <w:t>water use</w:t>
      </w:r>
      <w:r w:rsidR="00FF4E03" w:rsidRPr="000274EF">
        <w:rPr>
          <w:rFonts w:ascii="Times New Roman" w:eastAsia="Calibri" w:hAnsi="Times New Roman" w:cs="Times New Roman"/>
          <w:sz w:val="24"/>
          <w:szCs w:val="24"/>
          <w:lang w:val="en-US" w:eastAsia="fr-FR"/>
        </w:rPr>
        <w:t xml:space="preserve"> efficiency </w:t>
      </w:r>
      <w:r w:rsidR="000C0C0A" w:rsidRPr="000274EF">
        <w:rPr>
          <w:rFonts w:ascii="Times New Roman" w:eastAsia="Calibri" w:hAnsi="Times New Roman" w:cs="Times New Roman"/>
          <w:sz w:val="24"/>
          <w:szCs w:val="24"/>
          <w:lang w:val="en-US" w:eastAsia="fr-FR"/>
        </w:rPr>
        <w:t>under supplementary</w:t>
      </w:r>
      <w:r w:rsidR="00FF4E03" w:rsidRPr="000274EF">
        <w:rPr>
          <w:rFonts w:ascii="Times New Roman" w:eastAsia="Calibri" w:hAnsi="Times New Roman" w:cs="Times New Roman"/>
          <w:sz w:val="24"/>
          <w:szCs w:val="24"/>
          <w:lang w:val="en-US" w:eastAsia="fr-FR"/>
        </w:rPr>
        <w:t xml:space="preserve"> irrigation</w:t>
      </w:r>
      <w:r w:rsidR="009D00C3">
        <w:rPr>
          <w:rFonts w:ascii="Times New Roman" w:eastAsia="Calibri" w:hAnsi="Times New Roman" w:cs="Times New Roman"/>
          <w:sz w:val="24"/>
          <w:szCs w:val="24"/>
          <w:lang w:val="en-US" w:eastAsia="fr-FR"/>
        </w:rPr>
        <w:t xml:space="preserve"> </w:t>
      </w:r>
      <w:r w:rsidR="001E3295" w:rsidRPr="000274EF">
        <w:rPr>
          <w:rFonts w:ascii="Times New Roman" w:eastAsia="Calibri" w:hAnsi="Times New Roman" w:cs="Times New Roman"/>
          <w:sz w:val="24"/>
          <w:szCs w:val="24"/>
          <w:lang w:val="en-US" w:eastAsia="fr-FR"/>
        </w:rPr>
        <w:t xml:space="preserve">and </w:t>
      </w:r>
      <w:r w:rsidR="002610EB" w:rsidRPr="000274EF">
        <w:rPr>
          <w:rFonts w:ascii="Times New Roman" w:eastAsia="Calibri" w:hAnsi="Times New Roman" w:cs="Times New Roman"/>
          <w:sz w:val="24"/>
          <w:szCs w:val="24"/>
          <w:lang w:val="en-US" w:eastAsia="fr-FR"/>
        </w:rPr>
        <w:t>assess</w:t>
      </w:r>
      <w:r w:rsidR="001E3295" w:rsidRPr="000274EF">
        <w:rPr>
          <w:rFonts w:ascii="Times New Roman" w:eastAsia="Calibri" w:hAnsi="Times New Roman" w:cs="Times New Roman"/>
          <w:sz w:val="24"/>
          <w:szCs w:val="24"/>
          <w:lang w:val="en-US" w:eastAsia="fr-FR"/>
        </w:rPr>
        <w:t xml:space="preserve"> </w:t>
      </w:r>
      <w:r w:rsidR="000C0C0A" w:rsidRPr="000274EF">
        <w:rPr>
          <w:rFonts w:ascii="Times New Roman" w:eastAsia="Calibri" w:hAnsi="Times New Roman" w:cs="Times New Roman"/>
          <w:sz w:val="24"/>
          <w:szCs w:val="24"/>
          <w:lang w:val="en-US" w:eastAsia="fr-FR"/>
        </w:rPr>
        <w:t>its impact</w:t>
      </w:r>
      <w:r w:rsidR="00FF4E03" w:rsidRPr="000274EF">
        <w:rPr>
          <w:rFonts w:ascii="Times New Roman" w:eastAsia="Calibri" w:hAnsi="Times New Roman" w:cs="Times New Roman"/>
          <w:sz w:val="24"/>
          <w:szCs w:val="24"/>
          <w:lang w:val="en-US" w:eastAsia="fr-FR"/>
        </w:rPr>
        <w:t xml:space="preserve"> </w:t>
      </w:r>
      <w:r w:rsidR="001E3295" w:rsidRPr="000274EF">
        <w:rPr>
          <w:rFonts w:ascii="Times New Roman" w:eastAsia="Calibri" w:hAnsi="Times New Roman" w:cs="Times New Roman"/>
          <w:sz w:val="24"/>
          <w:szCs w:val="24"/>
          <w:lang w:val="en-US" w:eastAsia="fr-FR"/>
        </w:rPr>
        <w:t xml:space="preserve">on </w:t>
      </w:r>
      <w:r w:rsidR="000C0C0A" w:rsidRPr="000274EF">
        <w:rPr>
          <w:rFonts w:ascii="Times New Roman" w:eastAsia="Calibri" w:hAnsi="Times New Roman" w:cs="Times New Roman"/>
          <w:sz w:val="24"/>
          <w:szCs w:val="24"/>
          <w:lang w:val="en-US" w:eastAsia="fr-FR"/>
        </w:rPr>
        <w:t>cotton boll weight</w:t>
      </w:r>
      <w:r w:rsidR="00FF4E03" w:rsidRPr="000274EF">
        <w:rPr>
          <w:rFonts w:ascii="Times New Roman" w:eastAsia="Calibri" w:hAnsi="Times New Roman" w:cs="Times New Roman"/>
          <w:sz w:val="24"/>
          <w:szCs w:val="24"/>
          <w:lang w:val="en-US" w:eastAsia="fr-FR"/>
        </w:rPr>
        <w:t>.</w:t>
      </w:r>
    </w:p>
    <w:p w14:paraId="63659B32" w14:textId="77777777" w:rsidR="00606734" w:rsidRPr="000274EF" w:rsidRDefault="00606734" w:rsidP="001E3295">
      <w:pPr>
        <w:spacing w:after="0" w:line="240" w:lineRule="auto"/>
        <w:jc w:val="both"/>
        <w:rPr>
          <w:rFonts w:ascii="Times New Roman" w:eastAsia="Calibri" w:hAnsi="Times New Roman" w:cs="Times New Roman"/>
          <w:color w:val="000000" w:themeColor="text1"/>
          <w:sz w:val="24"/>
          <w:szCs w:val="24"/>
          <w:lang w:val="en-US" w:eastAsia="fr-FR"/>
        </w:rPr>
      </w:pPr>
    </w:p>
    <w:p w14:paraId="4BFFCB31" w14:textId="77777777" w:rsidR="00247507" w:rsidRPr="000274EF" w:rsidRDefault="00247507" w:rsidP="00247507">
      <w:pPr>
        <w:spacing w:after="0" w:line="240" w:lineRule="auto"/>
        <w:jc w:val="both"/>
        <w:rPr>
          <w:rFonts w:ascii="Times New Roman" w:eastAsia="Calibri" w:hAnsi="Times New Roman" w:cs="Times New Roman"/>
          <w:b/>
          <w:bCs/>
          <w:color w:val="000000" w:themeColor="text1"/>
          <w:sz w:val="24"/>
          <w:szCs w:val="24"/>
          <w:lang w:val="en-US" w:eastAsia="fr-FR"/>
        </w:rPr>
      </w:pPr>
      <w:r w:rsidRPr="000274EF">
        <w:rPr>
          <w:rFonts w:ascii="Times New Roman" w:eastAsia="Calibri" w:hAnsi="Times New Roman" w:cs="Times New Roman"/>
          <w:b/>
          <w:bCs/>
          <w:color w:val="000000" w:themeColor="text1"/>
          <w:sz w:val="24"/>
          <w:szCs w:val="24"/>
          <w:lang w:val="en-US" w:eastAsia="fr-FR"/>
        </w:rPr>
        <w:t>II - METHOD OF ANALYSIS AND EQUIPMENT</w:t>
      </w:r>
    </w:p>
    <w:p w14:paraId="2F230492" w14:textId="77777777" w:rsidR="00247507" w:rsidRPr="000274EF" w:rsidRDefault="00247507" w:rsidP="00247507">
      <w:pPr>
        <w:spacing w:after="0" w:line="240" w:lineRule="auto"/>
        <w:jc w:val="both"/>
        <w:rPr>
          <w:rFonts w:ascii="Times New Roman" w:eastAsia="Calibri" w:hAnsi="Times New Roman" w:cs="Times New Roman"/>
          <w:b/>
          <w:bCs/>
          <w:color w:val="000000" w:themeColor="text1"/>
          <w:sz w:val="24"/>
          <w:szCs w:val="24"/>
          <w:lang w:val="en-US" w:eastAsia="fr-FR"/>
        </w:rPr>
      </w:pPr>
      <w:r w:rsidRPr="000274EF">
        <w:rPr>
          <w:rFonts w:ascii="Times New Roman" w:eastAsia="Calibri" w:hAnsi="Times New Roman" w:cs="Times New Roman"/>
          <w:b/>
          <w:bCs/>
          <w:color w:val="000000" w:themeColor="text1"/>
          <w:sz w:val="24"/>
          <w:szCs w:val="24"/>
          <w:lang w:val="en-US" w:eastAsia="fr-FR"/>
        </w:rPr>
        <w:t>II – 1 - Method</w:t>
      </w:r>
    </w:p>
    <w:p w14:paraId="6D7332D9" w14:textId="5431748F" w:rsidR="00247507" w:rsidRPr="000274EF" w:rsidRDefault="00247507" w:rsidP="00247507">
      <w:pPr>
        <w:spacing w:after="0" w:line="240" w:lineRule="auto"/>
        <w:ind w:firstLine="708"/>
        <w:jc w:val="both"/>
        <w:rPr>
          <w:rFonts w:ascii="Times New Roman" w:eastAsia="Calibri" w:hAnsi="Times New Roman" w:cs="Times New Roman"/>
          <w:b/>
          <w:bCs/>
          <w:color w:val="000000" w:themeColor="text1"/>
          <w:sz w:val="24"/>
          <w:szCs w:val="24"/>
          <w:lang w:val="en-US" w:eastAsia="fr-FR"/>
        </w:rPr>
      </w:pPr>
      <w:r w:rsidRPr="000274EF">
        <w:rPr>
          <w:rFonts w:ascii="Times New Roman" w:eastAsia="Calibri" w:hAnsi="Times New Roman" w:cs="Times New Roman"/>
          <w:b/>
          <w:bCs/>
          <w:color w:val="000000" w:themeColor="text1"/>
          <w:sz w:val="24"/>
          <w:szCs w:val="24"/>
          <w:lang w:val="en-US" w:eastAsia="fr-FR"/>
        </w:rPr>
        <w:t xml:space="preserve">- </w:t>
      </w:r>
      <w:r w:rsidR="00164392" w:rsidRPr="000274EF">
        <w:rPr>
          <w:rFonts w:ascii="Times New Roman" w:eastAsia="Calibri" w:hAnsi="Times New Roman" w:cs="Times New Roman"/>
          <w:b/>
          <w:bCs/>
          <w:color w:val="000000" w:themeColor="text1"/>
          <w:sz w:val="24"/>
          <w:szCs w:val="24"/>
          <w:lang w:val="en-US" w:eastAsia="fr-FR"/>
        </w:rPr>
        <w:t>Theoretical tools</w:t>
      </w:r>
    </w:p>
    <w:p w14:paraId="7772988E" w14:textId="24FECCBC" w:rsidR="009D47BE" w:rsidRPr="000274EF" w:rsidRDefault="005E7183" w:rsidP="00247507">
      <w:pPr>
        <w:spacing w:after="0" w:line="240" w:lineRule="auto"/>
        <w:jc w:val="both"/>
        <w:rPr>
          <w:rFonts w:ascii="Times New Roman" w:eastAsia="Calibri" w:hAnsi="Times New Roman" w:cs="Times New Roman"/>
          <w:color w:val="000000" w:themeColor="text1"/>
          <w:sz w:val="24"/>
          <w:szCs w:val="24"/>
          <w:lang w:val="en-US" w:eastAsia="fr-FR"/>
        </w:rPr>
      </w:pPr>
      <w:r w:rsidRPr="000274EF">
        <w:rPr>
          <w:rFonts w:ascii="Times New Roman" w:eastAsia="Calibri" w:hAnsi="Times New Roman" w:cs="Times New Roman"/>
          <w:color w:val="000000" w:themeColor="text1"/>
          <w:sz w:val="24"/>
          <w:szCs w:val="24"/>
          <w:lang w:val="en-US" w:eastAsia="fr-FR"/>
        </w:rPr>
        <w:t>Water</w:t>
      </w:r>
      <w:r w:rsidR="00247507" w:rsidRPr="000274EF">
        <w:rPr>
          <w:rFonts w:ascii="Times New Roman" w:eastAsia="Calibri" w:hAnsi="Times New Roman" w:cs="Times New Roman"/>
          <w:color w:val="000000" w:themeColor="text1"/>
          <w:sz w:val="24"/>
          <w:szCs w:val="24"/>
          <w:lang w:val="en-US" w:eastAsia="fr-FR"/>
        </w:rPr>
        <w:t xml:space="preserve"> use efficiency (WUE) for a plant under irrigation regime can </w:t>
      </w:r>
      <w:r w:rsidR="00164392" w:rsidRPr="000274EF">
        <w:rPr>
          <w:rFonts w:ascii="Times New Roman" w:eastAsia="Calibri" w:hAnsi="Times New Roman" w:cs="Times New Roman"/>
          <w:color w:val="000000" w:themeColor="text1"/>
          <w:sz w:val="24"/>
          <w:szCs w:val="24"/>
          <w:lang w:val="en-US" w:eastAsia="fr-FR"/>
        </w:rPr>
        <w:t>be calculated</w:t>
      </w:r>
      <w:r w:rsidR="00247507" w:rsidRPr="000274EF">
        <w:rPr>
          <w:rFonts w:ascii="Times New Roman" w:eastAsia="Calibri" w:hAnsi="Times New Roman" w:cs="Times New Roman"/>
          <w:color w:val="000000" w:themeColor="text1"/>
          <w:sz w:val="24"/>
          <w:szCs w:val="24"/>
          <w:lang w:val="en-US" w:eastAsia="fr-FR"/>
        </w:rPr>
        <w:t xml:space="preserve"> in relation to total input during crop cycle, </w:t>
      </w:r>
      <w:proofErr w:type="gramStart"/>
      <w:r w:rsidR="00247507" w:rsidRPr="000274EF">
        <w:rPr>
          <w:rFonts w:ascii="Times New Roman" w:eastAsia="Calibri" w:hAnsi="Times New Roman" w:cs="Times New Roman"/>
          <w:color w:val="000000" w:themeColor="text1"/>
          <w:sz w:val="24"/>
          <w:szCs w:val="24"/>
          <w:lang w:val="en-US" w:eastAsia="fr-FR"/>
        </w:rPr>
        <w:t>taking</w:t>
      </w:r>
      <w:r w:rsidR="00164392">
        <w:rPr>
          <w:rFonts w:ascii="Times New Roman" w:eastAsia="Calibri" w:hAnsi="Times New Roman" w:cs="Times New Roman"/>
          <w:color w:val="000000" w:themeColor="text1"/>
          <w:sz w:val="24"/>
          <w:szCs w:val="24"/>
          <w:lang w:val="en-US" w:eastAsia="fr-FR"/>
        </w:rPr>
        <w:t xml:space="preserve"> </w:t>
      </w:r>
      <w:r w:rsidR="00164392" w:rsidRPr="000274EF">
        <w:rPr>
          <w:rFonts w:ascii="Times New Roman" w:eastAsia="Calibri" w:hAnsi="Times New Roman" w:cs="Times New Roman"/>
          <w:color w:val="000000" w:themeColor="text1"/>
          <w:sz w:val="24"/>
          <w:szCs w:val="24"/>
          <w:lang w:val="en-US" w:eastAsia="fr-FR"/>
        </w:rPr>
        <w:t>into account</w:t>
      </w:r>
      <w:proofErr w:type="gramEnd"/>
      <w:r w:rsidR="00164392" w:rsidRPr="000274EF">
        <w:rPr>
          <w:rFonts w:ascii="Times New Roman" w:eastAsia="Calibri" w:hAnsi="Times New Roman" w:cs="Times New Roman"/>
          <w:color w:val="000000" w:themeColor="text1"/>
          <w:sz w:val="24"/>
          <w:szCs w:val="24"/>
          <w:lang w:val="en-US" w:eastAsia="fr-FR"/>
        </w:rPr>
        <w:t xml:space="preserve"> rainfall</w:t>
      </w:r>
      <w:r w:rsidR="00247507" w:rsidRPr="000274EF">
        <w:rPr>
          <w:rFonts w:ascii="Times New Roman" w:eastAsia="Calibri" w:hAnsi="Times New Roman" w:cs="Times New Roman"/>
          <w:color w:val="000000" w:themeColor="text1"/>
          <w:sz w:val="24"/>
          <w:szCs w:val="24"/>
          <w:lang w:val="en-US" w:eastAsia="fr-FR"/>
        </w:rPr>
        <w:t xml:space="preserve"> (Pereira, 2005). The formula is as follows:</w:t>
      </w:r>
    </w:p>
    <w:p w14:paraId="025364D1" w14:textId="77777777" w:rsidR="00247507" w:rsidRPr="000274EF" w:rsidRDefault="00247507" w:rsidP="00247507">
      <w:pPr>
        <w:spacing w:after="0" w:line="240" w:lineRule="auto"/>
        <w:jc w:val="both"/>
        <w:rPr>
          <w:rFonts w:ascii="Times New Roman" w:eastAsia="Calibri" w:hAnsi="Times New Roman" w:cs="Times New Roman"/>
          <w:sz w:val="24"/>
          <w:szCs w:val="24"/>
          <w:lang w:val="en-US" w:eastAsia="fr-FR"/>
        </w:rPr>
      </w:pPr>
    </w:p>
    <w:p w14:paraId="544F68B0" w14:textId="77777777" w:rsidR="00222686" w:rsidRPr="000274EF" w:rsidRDefault="00222686" w:rsidP="00005CF7">
      <w:pPr>
        <w:autoSpaceDE w:val="0"/>
        <w:autoSpaceDN w:val="0"/>
        <w:adjustRightInd w:val="0"/>
        <w:spacing w:after="0" w:line="240" w:lineRule="auto"/>
        <w:ind w:firstLine="709"/>
        <w:rPr>
          <w:rFonts w:ascii="Times New Roman" w:eastAsia="SimSun" w:hAnsi="Times New Roman" w:cs="Times New Roman"/>
          <w:color w:val="000000"/>
          <w:sz w:val="24"/>
          <w:szCs w:val="24"/>
          <w:lang w:val="en-US" w:eastAsia="fr-FR"/>
        </w:rPr>
      </w:pPr>
      <w:proofErr w:type="spellStart"/>
      <w:r w:rsidRPr="000274EF">
        <w:rPr>
          <w:rFonts w:ascii="Times New Roman" w:eastAsia="SimSun" w:hAnsi="Times New Roman" w:cs="Times New Roman"/>
          <w:i/>
          <w:color w:val="000000"/>
          <w:sz w:val="24"/>
          <w:szCs w:val="24"/>
          <w:lang w:val="en-US" w:eastAsia="fr-FR"/>
        </w:rPr>
        <w:t>EUEp</w:t>
      </w:r>
      <w:proofErr w:type="spellEnd"/>
      <w:r w:rsidRPr="000274EF">
        <w:rPr>
          <w:rFonts w:ascii="Times New Roman" w:eastAsia="SimSun" w:hAnsi="Times New Roman" w:cs="Times New Roman"/>
          <w:i/>
          <w:color w:val="000000"/>
          <w:sz w:val="24"/>
          <w:szCs w:val="24"/>
          <w:lang w:val="en-US" w:eastAsia="fr-FR"/>
        </w:rPr>
        <w:t xml:space="preserve"> =</w:t>
      </w:r>
      <w:proofErr w:type="spellStart"/>
      <w:r w:rsidRPr="000274EF">
        <w:rPr>
          <w:rFonts w:ascii="Times New Roman" w:eastAsia="SimSun" w:hAnsi="Times New Roman" w:cs="Times New Roman"/>
          <w:i/>
          <w:color w:val="000000"/>
          <w:sz w:val="24"/>
          <w:szCs w:val="24"/>
          <w:lang w:val="en-US" w:eastAsia="fr-FR"/>
        </w:rPr>
        <w:t>Y</w:t>
      </w:r>
      <w:r w:rsidRPr="000274EF">
        <w:rPr>
          <w:rFonts w:ascii="Times New Roman" w:eastAsia="SimSun" w:hAnsi="Times New Roman" w:cs="Times New Roman"/>
          <w:i/>
          <w:color w:val="000000"/>
          <w:sz w:val="24"/>
          <w:szCs w:val="24"/>
          <w:vertAlign w:val="subscript"/>
          <w:lang w:val="en-US" w:eastAsia="fr-FR"/>
        </w:rPr>
        <w:t>p</w:t>
      </w:r>
      <w:proofErr w:type="spellEnd"/>
      <w:r w:rsidRPr="000274EF">
        <w:rPr>
          <w:rFonts w:ascii="Times New Roman" w:eastAsia="SimSun" w:hAnsi="Times New Roman" w:cs="Times New Roman"/>
          <w:i/>
          <w:color w:val="000000"/>
          <w:sz w:val="24"/>
          <w:szCs w:val="24"/>
          <w:lang w:val="en-US" w:eastAsia="fr-FR"/>
        </w:rPr>
        <w:t xml:space="preserve"> /P </w:t>
      </w:r>
      <w:r w:rsidRPr="000274EF">
        <w:rPr>
          <w:rFonts w:ascii="Times New Roman" w:eastAsia="SimSun" w:hAnsi="Times New Roman" w:cs="Times New Roman"/>
          <w:color w:val="000000"/>
          <w:sz w:val="24"/>
          <w:szCs w:val="24"/>
          <w:lang w:val="en-US" w:eastAsia="fr-FR"/>
        </w:rPr>
        <w:tab/>
      </w:r>
      <w:r w:rsidRPr="000274EF">
        <w:rPr>
          <w:rFonts w:ascii="Times New Roman" w:eastAsia="SimSun" w:hAnsi="Times New Roman" w:cs="Times New Roman"/>
          <w:color w:val="000000"/>
          <w:sz w:val="24"/>
          <w:szCs w:val="24"/>
          <w:lang w:val="en-US" w:eastAsia="fr-FR"/>
        </w:rPr>
        <w:tab/>
      </w:r>
      <w:r w:rsidRPr="000274EF">
        <w:rPr>
          <w:rFonts w:ascii="Times New Roman" w:eastAsia="SimSun" w:hAnsi="Times New Roman" w:cs="Times New Roman"/>
          <w:color w:val="000000"/>
          <w:sz w:val="24"/>
          <w:szCs w:val="24"/>
          <w:lang w:val="en-US" w:eastAsia="fr-FR"/>
        </w:rPr>
        <w:tab/>
      </w:r>
      <w:r w:rsidR="009D47BE" w:rsidRPr="000274EF">
        <w:rPr>
          <w:rFonts w:ascii="Times New Roman" w:eastAsia="SimSun" w:hAnsi="Times New Roman" w:cs="Times New Roman"/>
          <w:color w:val="000000"/>
          <w:sz w:val="24"/>
          <w:szCs w:val="24"/>
          <w:lang w:val="en-US" w:eastAsia="fr-FR"/>
        </w:rPr>
        <w:tab/>
      </w:r>
      <w:r w:rsidR="009D47BE" w:rsidRPr="000274EF">
        <w:rPr>
          <w:rFonts w:ascii="Times New Roman" w:eastAsia="SimSun" w:hAnsi="Times New Roman" w:cs="Times New Roman"/>
          <w:color w:val="000000"/>
          <w:sz w:val="24"/>
          <w:szCs w:val="24"/>
          <w:lang w:val="en-US" w:eastAsia="fr-FR"/>
        </w:rPr>
        <w:tab/>
      </w:r>
      <w:r w:rsidRPr="000274EF">
        <w:rPr>
          <w:rFonts w:ascii="Times New Roman" w:eastAsia="SimSun" w:hAnsi="Times New Roman" w:cs="Times New Roman"/>
          <w:color w:val="000000"/>
          <w:sz w:val="24"/>
          <w:szCs w:val="24"/>
          <w:lang w:val="en-US" w:eastAsia="fr-FR"/>
        </w:rPr>
        <w:t>(</w:t>
      </w:r>
      <w:r w:rsidR="007E0F41" w:rsidRPr="000274EF">
        <w:rPr>
          <w:rFonts w:ascii="Times New Roman" w:eastAsia="SimSun" w:hAnsi="Times New Roman" w:cs="Times New Roman"/>
          <w:color w:val="000000"/>
          <w:sz w:val="24"/>
          <w:szCs w:val="24"/>
          <w:lang w:val="en-US" w:eastAsia="fr-FR"/>
        </w:rPr>
        <w:t>1</w:t>
      </w:r>
      <w:r w:rsidRPr="000274EF">
        <w:rPr>
          <w:rFonts w:ascii="Times New Roman" w:eastAsia="SimSun" w:hAnsi="Times New Roman" w:cs="Times New Roman"/>
          <w:color w:val="000000"/>
          <w:sz w:val="24"/>
          <w:szCs w:val="24"/>
          <w:lang w:val="en-US" w:eastAsia="fr-FR"/>
        </w:rPr>
        <w:t>)</w:t>
      </w:r>
      <w:r w:rsidRPr="000274EF">
        <w:rPr>
          <w:rFonts w:ascii="Times New Roman" w:eastAsia="SimSun" w:hAnsi="Times New Roman" w:cs="Times New Roman"/>
          <w:color w:val="000000"/>
          <w:sz w:val="24"/>
          <w:szCs w:val="24"/>
          <w:lang w:val="en-US" w:eastAsia="fr-FR"/>
        </w:rPr>
        <w:tab/>
      </w:r>
    </w:p>
    <w:p w14:paraId="056FFBB7" w14:textId="77777777" w:rsidR="00222686" w:rsidRPr="000274EF" w:rsidRDefault="00222686" w:rsidP="00005CF7">
      <w:pPr>
        <w:autoSpaceDE w:val="0"/>
        <w:autoSpaceDN w:val="0"/>
        <w:adjustRightInd w:val="0"/>
        <w:spacing w:after="0" w:line="240" w:lineRule="auto"/>
        <w:ind w:firstLine="709"/>
        <w:rPr>
          <w:rFonts w:ascii="Times New Roman" w:eastAsia="SimSun" w:hAnsi="Times New Roman" w:cs="Times New Roman"/>
          <w:color w:val="000000"/>
          <w:sz w:val="24"/>
          <w:szCs w:val="24"/>
          <w:lang w:val="en-US" w:eastAsia="fr-FR"/>
        </w:rPr>
      </w:pPr>
      <w:proofErr w:type="spellStart"/>
      <w:r w:rsidRPr="000274EF">
        <w:rPr>
          <w:rFonts w:ascii="Times New Roman" w:eastAsia="SimSun" w:hAnsi="Times New Roman" w:cs="Times New Roman"/>
          <w:i/>
          <w:color w:val="000000"/>
          <w:sz w:val="24"/>
          <w:szCs w:val="24"/>
          <w:lang w:val="en-US" w:eastAsia="fr-FR"/>
        </w:rPr>
        <w:t>EUEir</w:t>
      </w:r>
      <w:proofErr w:type="spellEnd"/>
      <w:r w:rsidRPr="000274EF">
        <w:rPr>
          <w:rFonts w:ascii="Times New Roman" w:eastAsia="SimSun" w:hAnsi="Times New Roman" w:cs="Times New Roman"/>
          <w:i/>
          <w:color w:val="000000"/>
          <w:sz w:val="24"/>
          <w:szCs w:val="24"/>
          <w:lang w:val="en-US" w:eastAsia="fr-FR"/>
        </w:rPr>
        <w:t xml:space="preserve"> =Y</w:t>
      </w:r>
      <w:r w:rsidRPr="000274EF">
        <w:rPr>
          <w:rFonts w:ascii="Times New Roman" w:eastAsia="SimSun" w:hAnsi="Times New Roman" w:cs="Times New Roman"/>
          <w:i/>
          <w:color w:val="000000"/>
          <w:sz w:val="24"/>
          <w:szCs w:val="24"/>
          <w:vertAlign w:val="subscript"/>
          <w:lang w:val="en-US" w:eastAsia="fr-FR"/>
        </w:rPr>
        <w:t>i</w:t>
      </w:r>
      <w:r w:rsidRPr="000274EF">
        <w:rPr>
          <w:rFonts w:ascii="Times New Roman" w:eastAsia="SimSun" w:hAnsi="Times New Roman" w:cs="Times New Roman"/>
          <w:i/>
          <w:color w:val="000000"/>
          <w:sz w:val="24"/>
          <w:szCs w:val="24"/>
          <w:lang w:val="en-US" w:eastAsia="fr-FR"/>
        </w:rPr>
        <w:t xml:space="preserve"> /V</w:t>
      </w:r>
      <w:r w:rsidRPr="000274EF">
        <w:rPr>
          <w:rFonts w:ascii="Times New Roman" w:eastAsia="SimSun" w:hAnsi="Times New Roman" w:cs="Times New Roman"/>
          <w:i/>
          <w:color w:val="000000"/>
          <w:sz w:val="24"/>
          <w:szCs w:val="24"/>
          <w:vertAlign w:val="subscript"/>
          <w:lang w:val="en-US" w:eastAsia="fr-FR"/>
        </w:rPr>
        <w:t>i</w:t>
      </w:r>
      <w:r w:rsidRPr="000274EF">
        <w:rPr>
          <w:rFonts w:ascii="Times New Roman" w:eastAsia="SimSun" w:hAnsi="Times New Roman" w:cs="Times New Roman"/>
          <w:i/>
          <w:color w:val="000000"/>
          <w:sz w:val="24"/>
          <w:szCs w:val="24"/>
          <w:lang w:val="en-US" w:eastAsia="fr-FR"/>
        </w:rPr>
        <w:tab/>
      </w:r>
      <w:r w:rsidRPr="000274EF">
        <w:rPr>
          <w:rFonts w:ascii="Times New Roman" w:eastAsia="SimSun" w:hAnsi="Times New Roman" w:cs="Times New Roman"/>
          <w:i/>
          <w:color w:val="000000"/>
          <w:sz w:val="24"/>
          <w:szCs w:val="24"/>
          <w:lang w:val="en-US" w:eastAsia="fr-FR"/>
        </w:rPr>
        <w:tab/>
      </w:r>
      <w:r w:rsidRPr="000274EF">
        <w:rPr>
          <w:rFonts w:ascii="Times New Roman" w:eastAsia="SimSun" w:hAnsi="Times New Roman" w:cs="Times New Roman"/>
          <w:i/>
          <w:color w:val="000000"/>
          <w:sz w:val="24"/>
          <w:szCs w:val="24"/>
          <w:lang w:val="en-US" w:eastAsia="fr-FR"/>
        </w:rPr>
        <w:tab/>
      </w:r>
      <w:r w:rsidR="009D47BE" w:rsidRPr="000274EF">
        <w:rPr>
          <w:rFonts w:ascii="Times New Roman" w:eastAsia="SimSun" w:hAnsi="Times New Roman" w:cs="Times New Roman"/>
          <w:i/>
          <w:color w:val="000000"/>
          <w:sz w:val="24"/>
          <w:szCs w:val="24"/>
          <w:lang w:val="en-US" w:eastAsia="fr-FR"/>
        </w:rPr>
        <w:tab/>
      </w:r>
      <w:r w:rsidR="009D47BE" w:rsidRPr="000274EF">
        <w:rPr>
          <w:rFonts w:ascii="Times New Roman" w:eastAsia="SimSun" w:hAnsi="Times New Roman" w:cs="Times New Roman"/>
          <w:i/>
          <w:color w:val="000000"/>
          <w:sz w:val="24"/>
          <w:szCs w:val="24"/>
          <w:lang w:val="en-US" w:eastAsia="fr-FR"/>
        </w:rPr>
        <w:tab/>
      </w:r>
      <w:r w:rsidRPr="000274EF">
        <w:rPr>
          <w:rFonts w:ascii="Times New Roman" w:eastAsia="SimSun" w:hAnsi="Times New Roman" w:cs="Times New Roman"/>
          <w:color w:val="000000"/>
          <w:sz w:val="24"/>
          <w:szCs w:val="24"/>
          <w:lang w:val="en-US" w:eastAsia="fr-FR"/>
        </w:rPr>
        <w:t>(</w:t>
      </w:r>
      <w:r w:rsidR="007E0F41" w:rsidRPr="000274EF">
        <w:rPr>
          <w:rFonts w:ascii="Times New Roman" w:eastAsia="SimSun" w:hAnsi="Times New Roman" w:cs="Times New Roman"/>
          <w:color w:val="000000"/>
          <w:sz w:val="24"/>
          <w:szCs w:val="24"/>
          <w:lang w:val="en-US" w:eastAsia="fr-FR"/>
        </w:rPr>
        <w:t>2</w:t>
      </w:r>
      <w:r w:rsidRPr="000274EF">
        <w:rPr>
          <w:rFonts w:ascii="Times New Roman" w:eastAsia="SimSun" w:hAnsi="Times New Roman" w:cs="Times New Roman"/>
          <w:color w:val="000000"/>
          <w:sz w:val="24"/>
          <w:szCs w:val="24"/>
          <w:lang w:val="en-US" w:eastAsia="fr-FR"/>
        </w:rPr>
        <w:t>)</w:t>
      </w:r>
    </w:p>
    <w:p w14:paraId="34184272" w14:textId="77777777" w:rsidR="00222686" w:rsidRDefault="00222686" w:rsidP="00005CF7">
      <w:pPr>
        <w:spacing w:after="0" w:line="240" w:lineRule="auto"/>
        <w:ind w:firstLine="709"/>
        <w:jc w:val="both"/>
        <w:rPr>
          <w:rFonts w:ascii="Times New Roman" w:eastAsia="SimSun" w:hAnsi="Times New Roman" w:cs="Times New Roman"/>
          <w:color w:val="000000"/>
          <w:sz w:val="24"/>
          <w:szCs w:val="24"/>
          <w:lang w:val="en-GB" w:eastAsia="fr-FR"/>
        </w:rPr>
      </w:pPr>
      <w:r>
        <w:rPr>
          <w:rFonts w:ascii="Times New Roman" w:eastAsia="SimSun" w:hAnsi="Times New Roman" w:cs="Times New Roman"/>
          <w:i/>
          <w:color w:val="000000"/>
          <w:sz w:val="24"/>
          <w:szCs w:val="24"/>
          <w:lang w:val="en-GB" w:eastAsia="fr-FR"/>
        </w:rPr>
        <w:t>EUEip =Y</w:t>
      </w:r>
      <w:r>
        <w:rPr>
          <w:rFonts w:ascii="Times New Roman" w:eastAsia="SimSun" w:hAnsi="Times New Roman" w:cs="Times New Roman"/>
          <w:i/>
          <w:color w:val="000000"/>
          <w:sz w:val="24"/>
          <w:szCs w:val="24"/>
          <w:vertAlign w:val="subscript"/>
          <w:lang w:val="en-GB" w:eastAsia="fr-FR"/>
        </w:rPr>
        <w:t>i</w:t>
      </w:r>
      <w:r>
        <w:rPr>
          <w:rFonts w:ascii="Times New Roman" w:eastAsia="SimSun" w:hAnsi="Times New Roman" w:cs="Times New Roman"/>
          <w:i/>
          <w:color w:val="000000"/>
          <w:sz w:val="24"/>
          <w:szCs w:val="24"/>
          <w:lang w:val="en-GB" w:eastAsia="fr-FR"/>
        </w:rPr>
        <w:t xml:space="preserve"> / (</w:t>
      </w:r>
      <w:proofErr w:type="spellStart"/>
      <w:r>
        <w:rPr>
          <w:rFonts w:ascii="Times New Roman" w:eastAsia="SimSun" w:hAnsi="Times New Roman" w:cs="Times New Roman"/>
          <w:i/>
          <w:color w:val="000000"/>
          <w:sz w:val="24"/>
          <w:szCs w:val="24"/>
          <w:lang w:val="en-GB" w:eastAsia="fr-FR"/>
        </w:rPr>
        <w:t>P+V</w:t>
      </w:r>
      <w:r>
        <w:rPr>
          <w:rFonts w:ascii="Times New Roman" w:eastAsia="SimSun" w:hAnsi="Times New Roman" w:cs="Times New Roman"/>
          <w:i/>
          <w:color w:val="000000"/>
          <w:sz w:val="24"/>
          <w:szCs w:val="24"/>
          <w:vertAlign w:val="subscript"/>
          <w:lang w:val="en-GB" w:eastAsia="fr-FR"/>
        </w:rPr>
        <w:t>i</w:t>
      </w:r>
      <w:proofErr w:type="spellEnd"/>
      <w:r>
        <w:rPr>
          <w:rFonts w:ascii="Times New Roman" w:eastAsia="SimSun" w:hAnsi="Times New Roman" w:cs="Times New Roman"/>
          <w:i/>
          <w:color w:val="000000"/>
          <w:sz w:val="24"/>
          <w:szCs w:val="24"/>
          <w:lang w:val="en-GB" w:eastAsia="fr-FR"/>
        </w:rPr>
        <w:t>)</w:t>
      </w:r>
      <w:r>
        <w:rPr>
          <w:rFonts w:ascii="Times New Roman" w:eastAsia="SimSun" w:hAnsi="Times New Roman" w:cs="Times New Roman"/>
          <w:i/>
          <w:color w:val="000000"/>
          <w:sz w:val="24"/>
          <w:szCs w:val="24"/>
          <w:lang w:val="en-GB" w:eastAsia="fr-FR"/>
        </w:rPr>
        <w:tab/>
      </w:r>
      <w:r>
        <w:rPr>
          <w:rFonts w:ascii="Times New Roman" w:eastAsia="SimSun" w:hAnsi="Times New Roman" w:cs="Times New Roman"/>
          <w:i/>
          <w:color w:val="000000"/>
          <w:sz w:val="24"/>
          <w:szCs w:val="24"/>
          <w:lang w:val="en-GB" w:eastAsia="fr-FR"/>
        </w:rPr>
        <w:tab/>
      </w:r>
      <w:r w:rsidR="009D47BE">
        <w:rPr>
          <w:rFonts w:ascii="Times New Roman" w:eastAsia="SimSun" w:hAnsi="Times New Roman" w:cs="Times New Roman"/>
          <w:i/>
          <w:color w:val="000000"/>
          <w:sz w:val="24"/>
          <w:szCs w:val="24"/>
          <w:lang w:val="en-GB" w:eastAsia="fr-FR"/>
        </w:rPr>
        <w:tab/>
      </w:r>
      <w:r w:rsidR="009D47BE">
        <w:rPr>
          <w:rFonts w:ascii="Times New Roman" w:eastAsia="SimSun" w:hAnsi="Times New Roman" w:cs="Times New Roman"/>
          <w:i/>
          <w:color w:val="000000"/>
          <w:sz w:val="24"/>
          <w:szCs w:val="24"/>
          <w:lang w:val="en-GB" w:eastAsia="fr-FR"/>
        </w:rPr>
        <w:tab/>
      </w:r>
      <w:r>
        <w:rPr>
          <w:rFonts w:ascii="Times New Roman" w:eastAsia="SimSun" w:hAnsi="Times New Roman" w:cs="Times New Roman"/>
          <w:color w:val="000000"/>
          <w:sz w:val="24"/>
          <w:szCs w:val="24"/>
          <w:lang w:val="en-GB" w:eastAsia="fr-FR"/>
        </w:rPr>
        <w:t>(</w:t>
      </w:r>
      <w:r w:rsidR="007E0F41">
        <w:rPr>
          <w:rFonts w:ascii="Times New Roman" w:eastAsia="SimSun" w:hAnsi="Times New Roman" w:cs="Times New Roman"/>
          <w:color w:val="000000"/>
          <w:sz w:val="24"/>
          <w:szCs w:val="24"/>
          <w:lang w:val="en-GB" w:eastAsia="fr-FR"/>
        </w:rPr>
        <w:t>3</w:t>
      </w:r>
      <w:r>
        <w:rPr>
          <w:rFonts w:ascii="Times New Roman" w:eastAsia="SimSun" w:hAnsi="Times New Roman" w:cs="Times New Roman"/>
          <w:color w:val="000000"/>
          <w:sz w:val="24"/>
          <w:szCs w:val="24"/>
          <w:lang w:val="en-GB" w:eastAsia="fr-FR"/>
        </w:rPr>
        <w:t>)</w:t>
      </w:r>
    </w:p>
    <w:p w14:paraId="21B9D446" w14:textId="77777777" w:rsidR="009D47BE" w:rsidRDefault="009D47BE" w:rsidP="00005CF7">
      <w:pPr>
        <w:spacing w:after="0" w:line="240" w:lineRule="auto"/>
        <w:ind w:firstLine="709"/>
        <w:jc w:val="both"/>
        <w:rPr>
          <w:rFonts w:ascii="Times New Roman" w:eastAsia="Calibri" w:hAnsi="Times New Roman" w:cs="Times New Roman"/>
          <w:sz w:val="24"/>
          <w:szCs w:val="24"/>
          <w:lang w:val="en-GB" w:eastAsia="fr-FR"/>
        </w:rPr>
      </w:pPr>
    </w:p>
    <w:p w14:paraId="7111587E" w14:textId="5E011206" w:rsidR="00247507" w:rsidRPr="000274EF" w:rsidRDefault="005E7183" w:rsidP="009D1114">
      <w:pPr>
        <w:spacing w:after="0" w:line="240" w:lineRule="auto"/>
        <w:ind w:firstLine="709"/>
        <w:jc w:val="both"/>
        <w:rPr>
          <w:rFonts w:ascii="Times New Roman" w:eastAsia="Calibri" w:hAnsi="Times New Roman" w:cs="Times New Roman"/>
          <w:sz w:val="20"/>
          <w:szCs w:val="20"/>
          <w:lang w:val="en-US" w:eastAsia="fr-FR"/>
        </w:rPr>
      </w:pPr>
      <w:r>
        <w:rPr>
          <w:rFonts w:ascii="Times New Roman" w:eastAsia="Calibri" w:hAnsi="Times New Roman" w:cs="Times New Roman"/>
          <w:sz w:val="20"/>
          <w:szCs w:val="20"/>
          <w:lang w:val="en-US" w:eastAsia="fr-FR"/>
        </w:rPr>
        <w:t xml:space="preserve"> </w:t>
      </w:r>
      <w:r w:rsidR="00247507" w:rsidRPr="000274EF">
        <w:rPr>
          <w:rFonts w:ascii="Times New Roman" w:eastAsia="Calibri" w:hAnsi="Times New Roman" w:cs="Times New Roman"/>
          <w:sz w:val="20"/>
          <w:szCs w:val="20"/>
          <w:lang w:val="en-US" w:eastAsia="fr-FR"/>
        </w:rPr>
        <w:t xml:space="preserve">Y: </w:t>
      </w:r>
      <w:r w:rsidR="00164392" w:rsidRPr="000274EF">
        <w:rPr>
          <w:rFonts w:ascii="Times New Roman" w:eastAsia="Calibri" w:hAnsi="Times New Roman" w:cs="Times New Roman"/>
          <w:sz w:val="20"/>
          <w:szCs w:val="20"/>
          <w:lang w:val="en-US" w:eastAsia="fr-FR"/>
        </w:rPr>
        <w:t>crop yield</w:t>
      </w:r>
      <w:r w:rsidR="00247507" w:rsidRPr="000274EF">
        <w:rPr>
          <w:rFonts w:ascii="Times New Roman" w:eastAsia="Calibri" w:hAnsi="Times New Roman" w:cs="Times New Roman"/>
          <w:sz w:val="20"/>
          <w:szCs w:val="20"/>
          <w:lang w:val="en-US" w:eastAsia="fr-FR"/>
        </w:rPr>
        <w:t xml:space="preserve"> (kg/ha)</w:t>
      </w:r>
    </w:p>
    <w:p w14:paraId="417CDC86" w14:textId="6A1D6631" w:rsidR="00247507" w:rsidRPr="000274EF" w:rsidRDefault="005E7183" w:rsidP="009D1114">
      <w:pPr>
        <w:spacing w:after="0" w:line="240" w:lineRule="auto"/>
        <w:ind w:firstLine="709"/>
        <w:jc w:val="both"/>
        <w:rPr>
          <w:rFonts w:ascii="Times New Roman" w:eastAsia="Calibri" w:hAnsi="Times New Roman" w:cs="Times New Roman"/>
          <w:sz w:val="20"/>
          <w:szCs w:val="20"/>
          <w:lang w:val="en-US" w:eastAsia="fr-FR"/>
        </w:rPr>
      </w:pPr>
      <w:r>
        <w:rPr>
          <w:rFonts w:ascii="Times New Roman" w:eastAsia="Calibri" w:hAnsi="Times New Roman" w:cs="Times New Roman"/>
          <w:sz w:val="20"/>
          <w:szCs w:val="20"/>
          <w:lang w:val="en-US" w:eastAsia="fr-FR"/>
        </w:rPr>
        <w:t xml:space="preserve"> </w:t>
      </w:r>
      <w:r w:rsidR="00164392" w:rsidRPr="000274EF">
        <w:rPr>
          <w:rFonts w:ascii="Times New Roman" w:eastAsia="Calibri" w:hAnsi="Times New Roman" w:cs="Times New Roman"/>
          <w:sz w:val="20"/>
          <w:szCs w:val="20"/>
          <w:lang w:val="en-US" w:eastAsia="fr-FR"/>
        </w:rPr>
        <w:t>P:</w:t>
      </w:r>
      <w:r w:rsidR="00247507" w:rsidRPr="000274EF">
        <w:rPr>
          <w:rFonts w:ascii="Times New Roman" w:eastAsia="Calibri" w:hAnsi="Times New Roman" w:cs="Times New Roman"/>
          <w:sz w:val="20"/>
          <w:szCs w:val="20"/>
          <w:lang w:val="en-US" w:eastAsia="fr-FR"/>
        </w:rPr>
        <w:t xml:space="preserve"> cumulative volume of water </w:t>
      </w:r>
      <w:r w:rsidR="00164392" w:rsidRPr="000274EF">
        <w:rPr>
          <w:rFonts w:ascii="Times New Roman" w:eastAsia="Calibri" w:hAnsi="Times New Roman" w:cs="Times New Roman"/>
          <w:sz w:val="20"/>
          <w:szCs w:val="20"/>
          <w:lang w:val="en-US" w:eastAsia="fr-FR"/>
        </w:rPr>
        <w:t>fallen during</w:t>
      </w:r>
      <w:r w:rsidR="00247507" w:rsidRPr="000274EF">
        <w:rPr>
          <w:rFonts w:ascii="Times New Roman" w:eastAsia="Calibri" w:hAnsi="Times New Roman" w:cs="Times New Roman"/>
          <w:sz w:val="20"/>
          <w:szCs w:val="20"/>
          <w:lang w:val="en-US" w:eastAsia="fr-FR"/>
        </w:rPr>
        <w:t xml:space="preserve"> the crop cycle (m</w:t>
      </w:r>
      <w:r w:rsidR="00247507" w:rsidRPr="005E7183">
        <w:rPr>
          <w:rFonts w:ascii="Times New Roman" w:eastAsia="Calibri" w:hAnsi="Times New Roman" w:cs="Times New Roman"/>
          <w:sz w:val="20"/>
          <w:szCs w:val="20"/>
          <w:vertAlign w:val="superscript"/>
          <w:lang w:val="en-US" w:eastAsia="fr-FR"/>
        </w:rPr>
        <w:t>3</w:t>
      </w:r>
      <w:r w:rsidR="00247507" w:rsidRPr="000274EF">
        <w:rPr>
          <w:rFonts w:ascii="Times New Roman" w:eastAsia="Calibri" w:hAnsi="Times New Roman" w:cs="Times New Roman"/>
          <w:sz w:val="20"/>
          <w:szCs w:val="20"/>
          <w:lang w:val="en-US" w:eastAsia="fr-FR"/>
        </w:rPr>
        <w:t>/ha)</w:t>
      </w:r>
    </w:p>
    <w:p w14:paraId="6E24D92B" w14:textId="00448168" w:rsidR="00222686" w:rsidRPr="000274EF" w:rsidRDefault="00247507" w:rsidP="009D1114">
      <w:pPr>
        <w:spacing w:after="0" w:line="240" w:lineRule="auto"/>
        <w:ind w:firstLine="709"/>
        <w:jc w:val="both"/>
        <w:rPr>
          <w:rFonts w:ascii="Times New Roman" w:eastAsia="Calibri" w:hAnsi="Times New Roman" w:cs="Times New Roman"/>
          <w:sz w:val="20"/>
          <w:szCs w:val="20"/>
          <w:lang w:val="en-US" w:eastAsia="fr-FR"/>
        </w:rPr>
      </w:pPr>
      <w:r w:rsidRPr="000274EF">
        <w:rPr>
          <w:rFonts w:ascii="Times New Roman" w:eastAsia="Calibri" w:hAnsi="Times New Roman" w:cs="Times New Roman"/>
          <w:sz w:val="20"/>
          <w:szCs w:val="20"/>
          <w:lang w:val="en-US" w:eastAsia="fr-FR"/>
        </w:rPr>
        <w:t xml:space="preserve">Vi: the total volume of irrigation </w:t>
      </w:r>
      <w:r w:rsidR="00164392" w:rsidRPr="000274EF">
        <w:rPr>
          <w:rFonts w:ascii="Times New Roman" w:eastAsia="Calibri" w:hAnsi="Times New Roman" w:cs="Times New Roman"/>
          <w:sz w:val="20"/>
          <w:szCs w:val="20"/>
          <w:lang w:val="en-US" w:eastAsia="fr-FR"/>
        </w:rPr>
        <w:t>applied during</w:t>
      </w:r>
      <w:r w:rsidRPr="000274EF">
        <w:rPr>
          <w:rFonts w:ascii="Times New Roman" w:eastAsia="Calibri" w:hAnsi="Times New Roman" w:cs="Times New Roman"/>
          <w:sz w:val="20"/>
          <w:szCs w:val="20"/>
          <w:lang w:val="en-US" w:eastAsia="fr-FR"/>
        </w:rPr>
        <w:t xml:space="preserve"> the </w:t>
      </w:r>
      <w:r w:rsidR="00164392" w:rsidRPr="000274EF">
        <w:rPr>
          <w:rFonts w:ascii="Times New Roman" w:eastAsia="Calibri" w:hAnsi="Times New Roman" w:cs="Times New Roman"/>
          <w:sz w:val="20"/>
          <w:szCs w:val="20"/>
          <w:lang w:val="en-US" w:eastAsia="fr-FR"/>
        </w:rPr>
        <w:t>growing season</w:t>
      </w:r>
      <w:r w:rsidRPr="000274EF">
        <w:rPr>
          <w:rFonts w:ascii="Times New Roman" w:eastAsia="Calibri" w:hAnsi="Times New Roman" w:cs="Times New Roman"/>
          <w:sz w:val="20"/>
          <w:szCs w:val="20"/>
          <w:lang w:val="en-US" w:eastAsia="fr-FR"/>
        </w:rPr>
        <w:t xml:space="preserve"> (m</w:t>
      </w:r>
      <w:r w:rsidRPr="005E7183">
        <w:rPr>
          <w:rFonts w:ascii="Times New Roman" w:eastAsia="Calibri" w:hAnsi="Times New Roman" w:cs="Times New Roman"/>
          <w:sz w:val="20"/>
          <w:szCs w:val="20"/>
          <w:vertAlign w:val="superscript"/>
          <w:lang w:val="en-US" w:eastAsia="fr-FR"/>
        </w:rPr>
        <w:t>3</w:t>
      </w:r>
      <w:r w:rsidRPr="000274EF">
        <w:rPr>
          <w:rFonts w:ascii="Times New Roman" w:eastAsia="Calibri" w:hAnsi="Times New Roman" w:cs="Times New Roman"/>
          <w:sz w:val="20"/>
          <w:szCs w:val="20"/>
          <w:lang w:val="en-US" w:eastAsia="fr-FR"/>
        </w:rPr>
        <w:t>/ha).</w:t>
      </w:r>
    </w:p>
    <w:p w14:paraId="16AC3452" w14:textId="77777777" w:rsidR="00247507" w:rsidRPr="000274EF" w:rsidRDefault="00247507" w:rsidP="00247507">
      <w:pPr>
        <w:spacing w:after="0" w:line="360" w:lineRule="auto"/>
        <w:ind w:firstLine="708"/>
        <w:jc w:val="both"/>
        <w:rPr>
          <w:rFonts w:ascii="Times New Roman" w:eastAsia="Calibri" w:hAnsi="Times New Roman" w:cs="Times New Roman"/>
          <w:sz w:val="20"/>
          <w:szCs w:val="20"/>
          <w:lang w:val="en-US" w:eastAsia="fr-FR"/>
        </w:rPr>
      </w:pPr>
    </w:p>
    <w:p w14:paraId="675FDE44" w14:textId="2956B92F" w:rsidR="00247507" w:rsidRPr="000274EF" w:rsidRDefault="009D1114" w:rsidP="00247507">
      <w:pPr>
        <w:spacing w:after="0" w:line="240" w:lineRule="auto"/>
        <w:jc w:val="both"/>
        <w:rPr>
          <w:rFonts w:ascii="Times New Roman" w:eastAsia="Calibri" w:hAnsi="Times New Roman" w:cs="Times New Roman"/>
          <w:sz w:val="24"/>
          <w:szCs w:val="24"/>
          <w:lang w:val="en-US" w:eastAsia="fr-FR"/>
        </w:rPr>
      </w:pPr>
      <w:r w:rsidRPr="000274EF">
        <w:rPr>
          <w:rFonts w:ascii="Times New Roman" w:eastAsia="Calibri" w:hAnsi="Times New Roman" w:cs="Times New Roman"/>
          <w:sz w:val="24"/>
          <w:szCs w:val="24"/>
          <w:lang w:val="en-US" w:eastAsia="fr-FR"/>
        </w:rPr>
        <w:t>With</w:t>
      </w:r>
      <w:r w:rsidR="00665140">
        <w:rPr>
          <w:rFonts w:ascii="Times New Roman" w:eastAsia="Calibri" w:hAnsi="Times New Roman" w:cs="Times New Roman"/>
          <w:sz w:val="24"/>
          <w:szCs w:val="24"/>
          <w:lang w:val="en-US" w:eastAsia="fr-FR"/>
        </w:rPr>
        <w:t xml:space="preserve"> </w:t>
      </w:r>
      <w:r w:rsidRPr="000274EF">
        <w:rPr>
          <w:rFonts w:ascii="Times New Roman" w:eastAsia="Calibri" w:hAnsi="Times New Roman" w:cs="Times New Roman"/>
          <w:sz w:val="24"/>
          <w:szCs w:val="24"/>
          <w:lang w:val="en-US" w:eastAsia="fr-FR"/>
        </w:rPr>
        <w:t>W</w:t>
      </w:r>
      <w:r w:rsidR="00247507" w:rsidRPr="000274EF">
        <w:rPr>
          <w:rFonts w:ascii="Times New Roman" w:eastAsia="Calibri" w:hAnsi="Times New Roman" w:cs="Times New Roman"/>
          <w:sz w:val="24"/>
          <w:szCs w:val="24"/>
          <w:lang w:val="en-US" w:eastAsia="fr-FR"/>
        </w:rPr>
        <w:t>UE</w:t>
      </w:r>
      <w:r w:rsidRPr="000274EF">
        <w:rPr>
          <w:rFonts w:ascii="Times New Roman" w:eastAsia="Calibri" w:hAnsi="Times New Roman" w:cs="Times New Roman"/>
          <w:sz w:val="24"/>
          <w:szCs w:val="24"/>
          <w:lang w:val="en-US" w:eastAsia="fr-FR"/>
        </w:rPr>
        <w:t>,</w:t>
      </w:r>
      <w:r w:rsidR="00665140">
        <w:rPr>
          <w:rFonts w:ascii="Times New Roman" w:eastAsia="Calibri" w:hAnsi="Times New Roman" w:cs="Times New Roman"/>
          <w:sz w:val="24"/>
          <w:szCs w:val="24"/>
          <w:lang w:val="en-US" w:eastAsia="fr-FR"/>
        </w:rPr>
        <w:t xml:space="preserve"> </w:t>
      </w:r>
      <w:r w:rsidR="00EE5F8D" w:rsidRPr="000274EF">
        <w:rPr>
          <w:rFonts w:ascii="Times New Roman" w:eastAsia="Calibri" w:hAnsi="Times New Roman" w:cs="Times New Roman"/>
          <w:sz w:val="24"/>
          <w:szCs w:val="24"/>
          <w:lang w:val="en-US" w:eastAsia="fr-FR"/>
        </w:rPr>
        <w:t>it’s</w:t>
      </w:r>
      <w:r w:rsidR="00247507" w:rsidRPr="000274EF">
        <w:rPr>
          <w:rFonts w:ascii="Times New Roman" w:eastAsia="Calibri" w:hAnsi="Times New Roman" w:cs="Times New Roman"/>
          <w:sz w:val="24"/>
          <w:szCs w:val="24"/>
          <w:lang w:val="en-US" w:eastAsia="fr-FR"/>
        </w:rPr>
        <w:t xml:space="preserve"> possible to </w:t>
      </w:r>
      <w:r w:rsidR="00EE5F8D" w:rsidRPr="000274EF">
        <w:rPr>
          <w:rFonts w:ascii="Times New Roman" w:eastAsia="Calibri" w:hAnsi="Times New Roman" w:cs="Times New Roman"/>
          <w:sz w:val="24"/>
          <w:szCs w:val="24"/>
          <w:lang w:val="en-US" w:eastAsia="fr-FR"/>
        </w:rPr>
        <w:t>evaluate plant</w:t>
      </w:r>
      <w:r w:rsidR="00F52BED">
        <w:rPr>
          <w:rFonts w:ascii="Times New Roman" w:eastAsia="Calibri" w:hAnsi="Times New Roman" w:cs="Times New Roman"/>
          <w:sz w:val="24"/>
          <w:szCs w:val="24"/>
          <w:lang w:val="en-US" w:eastAsia="fr-FR"/>
        </w:rPr>
        <w:t>s’</w:t>
      </w:r>
      <w:r w:rsidRPr="000274EF">
        <w:rPr>
          <w:rFonts w:ascii="Times New Roman" w:eastAsia="Calibri" w:hAnsi="Times New Roman" w:cs="Times New Roman"/>
          <w:sz w:val="24"/>
          <w:szCs w:val="24"/>
          <w:lang w:val="en-US" w:eastAsia="fr-FR"/>
        </w:rPr>
        <w:t xml:space="preserve"> water consumption process</w:t>
      </w:r>
      <w:r w:rsidR="00665140">
        <w:rPr>
          <w:rFonts w:ascii="Times New Roman" w:eastAsia="Calibri" w:hAnsi="Times New Roman" w:cs="Times New Roman"/>
          <w:sz w:val="24"/>
          <w:szCs w:val="24"/>
          <w:lang w:val="en-US" w:eastAsia="fr-FR"/>
        </w:rPr>
        <w:t xml:space="preserve"> </w:t>
      </w:r>
      <w:r w:rsidR="00247507" w:rsidRPr="000274EF">
        <w:rPr>
          <w:rFonts w:ascii="Times New Roman" w:eastAsia="Calibri" w:hAnsi="Times New Roman" w:cs="Times New Roman"/>
          <w:sz w:val="24"/>
          <w:szCs w:val="24"/>
          <w:lang w:val="en-US" w:eastAsia="fr-FR"/>
        </w:rPr>
        <w:t>efficiency</w:t>
      </w:r>
      <w:r w:rsidRPr="000274EF">
        <w:rPr>
          <w:rFonts w:ascii="Times New Roman" w:eastAsia="Calibri" w:hAnsi="Times New Roman" w:cs="Times New Roman"/>
          <w:sz w:val="24"/>
          <w:szCs w:val="24"/>
          <w:lang w:val="en-US" w:eastAsia="fr-FR"/>
        </w:rPr>
        <w:t xml:space="preserve">, </w:t>
      </w:r>
      <w:r w:rsidR="00247507" w:rsidRPr="000274EF">
        <w:rPr>
          <w:rFonts w:ascii="Times New Roman" w:eastAsia="Calibri" w:hAnsi="Times New Roman" w:cs="Times New Roman"/>
          <w:sz w:val="24"/>
          <w:szCs w:val="24"/>
          <w:lang w:val="en-US" w:eastAsia="fr-FR"/>
        </w:rPr>
        <w:t>for biomass production (</w:t>
      </w:r>
      <w:proofErr w:type="spellStart"/>
      <w:r w:rsidR="00247507" w:rsidRPr="000274EF">
        <w:rPr>
          <w:rFonts w:ascii="Times New Roman" w:eastAsia="Calibri" w:hAnsi="Times New Roman" w:cs="Times New Roman"/>
          <w:sz w:val="24"/>
          <w:szCs w:val="24"/>
          <w:lang w:val="en-US" w:eastAsia="fr-FR"/>
        </w:rPr>
        <w:t>Bhouri</w:t>
      </w:r>
      <w:proofErr w:type="spellEnd"/>
      <w:r w:rsidR="00247507" w:rsidRPr="000274EF">
        <w:rPr>
          <w:rFonts w:ascii="Times New Roman" w:eastAsia="Calibri" w:hAnsi="Times New Roman" w:cs="Times New Roman"/>
          <w:sz w:val="24"/>
          <w:szCs w:val="24"/>
          <w:lang w:val="en-US" w:eastAsia="fr-FR"/>
        </w:rPr>
        <w:t xml:space="preserve"> et </w:t>
      </w:r>
      <w:r w:rsidR="00247507" w:rsidRPr="000274EF">
        <w:rPr>
          <w:rFonts w:ascii="Times New Roman" w:eastAsia="Calibri" w:hAnsi="Times New Roman" w:cs="Times New Roman"/>
          <w:i/>
          <w:iCs/>
          <w:sz w:val="24"/>
          <w:szCs w:val="24"/>
          <w:lang w:val="en-US" w:eastAsia="fr-FR"/>
        </w:rPr>
        <w:t>al.</w:t>
      </w:r>
      <w:r w:rsidR="00247507" w:rsidRPr="000274EF">
        <w:rPr>
          <w:rFonts w:ascii="Times New Roman" w:eastAsia="Calibri" w:hAnsi="Times New Roman" w:cs="Times New Roman"/>
          <w:sz w:val="24"/>
          <w:szCs w:val="24"/>
          <w:lang w:val="en-US" w:eastAsia="fr-FR"/>
        </w:rPr>
        <w:t xml:space="preserve">, 2015). </w:t>
      </w:r>
      <w:r w:rsidRPr="000274EF">
        <w:rPr>
          <w:rFonts w:ascii="Times New Roman" w:eastAsia="Calibri" w:hAnsi="Times New Roman" w:cs="Times New Roman"/>
          <w:sz w:val="24"/>
          <w:szCs w:val="24"/>
          <w:lang w:val="en-US" w:eastAsia="fr-FR"/>
        </w:rPr>
        <w:t>Rain</w:t>
      </w:r>
      <w:r w:rsidR="00EE5F8D">
        <w:rPr>
          <w:rFonts w:ascii="Times New Roman" w:eastAsia="Calibri" w:hAnsi="Times New Roman" w:cs="Times New Roman"/>
          <w:sz w:val="24"/>
          <w:szCs w:val="24"/>
          <w:lang w:val="en-US" w:eastAsia="fr-FR"/>
        </w:rPr>
        <w:t xml:space="preserve"> </w:t>
      </w:r>
      <w:r w:rsidR="00247507" w:rsidRPr="000274EF">
        <w:rPr>
          <w:rFonts w:ascii="Times New Roman" w:eastAsia="Calibri" w:hAnsi="Times New Roman" w:cs="Times New Roman"/>
          <w:sz w:val="24"/>
          <w:szCs w:val="24"/>
          <w:lang w:val="en-US" w:eastAsia="fr-FR"/>
        </w:rPr>
        <w:t>effectiveness</w:t>
      </w:r>
      <w:r w:rsidR="00EE5F8D">
        <w:rPr>
          <w:rFonts w:ascii="Times New Roman" w:eastAsia="Calibri" w:hAnsi="Times New Roman" w:cs="Times New Roman"/>
          <w:sz w:val="24"/>
          <w:szCs w:val="24"/>
          <w:lang w:val="en-US" w:eastAsia="fr-FR"/>
        </w:rPr>
        <w:t xml:space="preserve"> </w:t>
      </w:r>
      <w:r w:rsidR="00EE5F8D" w:rsidRPr="000274EF">
        <w:rPr>
          <w:rFonts w:ascii="Times New Roman" w:eastAsia="Calibri" w:hAnsi="Times New Roman" w:cs="Times New Roman"/>
          <w:sz w:val="24"/>
          <w:szCs w:val="24"/>
          <w:lang w:val="en-US" w:eastAsia="fr-FR"/>
        </w:rPr>
        <w:t>is also evaluated</w:t>
      </w:r>
      <w:r w:rsidR="00247507" w:rsidRPr="000274EF">
        <w:rPr>
          <w:rFonts w:ascii="Times New Roman" w:eastAsia="Calibri" w:hAnsi="Times New Roman" w:cs="Times New Roman"/>
          <w:sz w:val="24"/>
          <w:szCs w:val="24"/>
          <w:lang w:val="en-US" w:eastAsia="fr-FR"/>
        </w:rPr>
        <w:t>. Effective rainfall</w:t>
      </w:r>
      <w:r w:rsidR="00EE5F8D">
        <w:rPr>
          <w:rFonts w:ascii="Times New Roman" w:eastAsia="Calibri" w:hAnsi="Times New Roman" w:cs="Times New Roman"/>
          <w:sz w:val="24"/>
          <w:szCs w:val="24"/>
          <w:lang w:val="en-US" w:eastAsia="fr-FR"/>
        </w:rPr>
        <w:t>,</w:t>
      </w:r>
      <w:r w:rsidR="00247507" w:rsidRPr="000274EF">
        <w:rPr>
          <w:rFonts w:ascii="Times New Roman" w:eastAsia="Calibri" w:hAnsi="Times New Roman" w:cs="Times New Roman"/>
          <w:sz w:val="24"/>
          <w:szCs w:val="24"/>
          <w:lang w:val="en-US" w:eastAsia="fr-FR"/>
        </w:rPr>
        <w:t xml:space="preserve"> the </w:t>
      </w:r>
      <w:r w:rsidR="00EE5F8D" w:rsidRPr="000274EF">
        <w:rPr>
          <w:rFonts w:ascii="Times New Roman" w:eastAsia="Calibri" w:hAnsi="Times New Roman" w:cs="Times New Roman"/>
          <w:sz w:val="24"/>
          <w:szCs w:val="24"/>
          <w:lang w:val="en-US" w:eastAsia="fr-FR"/>
        </w:rPr>
        <w:t>rainfall part</w:t>
      </w:r>
      <w:r w:rsidRPr="000274EF">
        <w:rPr>
          <w:rFonts w:ascii="Times New Roman" w:eastAsia="Calibri" w:hAnsi="Times New Roman" w:cs="Times New Roman"/>
          <w:sz w:val="24"/>
          <w:szCs w:val="24"/>
          <w:lang w:val="en-US" w:eastAsia="fr-FR"/>
        </w:rPr>
        <w:t xml:space="preserve"> </w:t>
      </w:r>
      <w:r w:rsidR="00EE5F8D" w:rsidRPr="000274EF">
        <w:rPr>
          <w:rFonts w:ascii="Times New Roman" w:eastAsia="Calibri" w:hAnsi="Times New Roman" w:cs="Times New Roman"/>
          <w:sz w:val="24"/>
          <w:szCs w:val="24"/>
          <w:lang w:val="en-US" w:eastAsia="fr-FR"/>
        </w:rPr>
        <w:t>that is actually used</w:t>
      </w:r>
      <w:r w:rsidR="00247507" w:rsidRPr="000274EF">
        <w:rPr>
          <w:rFonts w:ascii="Times New Roman" w:eastAsia="Calibri" w:hAnsi="Times New Roman" w:cs="Times New Roman"/>
          <w:sz w:val="24"/>
          <w:szCs w:val="24"/>
          <w:lang w:val="en-US" w:eastAsia="fr-FR"/>
        </w:rPr>
        <w:t xml:space="preserve"> by the plant </w:t>
      </w:r>
      <w:r w:rsidR="00EE5F8D" w:rsidRPr="000274EF">
        <w:rPr>
          <w:rFonts w:ascii="Times New Roman" w:eastAsia="Calibri" w:hAnsi="Times New Roman" w:cs="Times New Roman"/>
          <w:sz w:val="24"/>
          <w:szCs w:val="24"/>
          <w:lang w:val="en-US" w:eastAsia="fr-FR"/>
        </w:rPr>
        <w:t xml:space="preserve">after </w:t>
      </w:r>
      <w:r w:rsidR="00F52BED" w:rsidRPr="000274EF">
        <w:rPr>
          <w:rFonts w:ascii="Times New Roman" w:eastAsia="Calibri" w:hAnsi="Times New Roman" w:cs="Times New Roman"/>
          <w:sz w:val="24"/>
          <w:szCs w:val="24"/>
          <w:lang w:val="en-US" w:eastAsia="fr-FR"/>
        </w:rPr>
        <w:t xml:space="preserve">losses </w:t>
      </w:r>
      <w:r w:rsidR="00EE5F8D" w:rsidRPr="000274EF">
        <w:rPr>
          <w:rFonts w:ascii="Times New Roman" w:eastAsia="Calibri" w:hAnsi="Times New Roman" w:cs="Times New Roman"/>
          <w:sz w:val="24"/>
          <w:szCs w:val="24"/>
          <w:lang w:val="en-US" w:eastAsia="fr-FR"/>
        </w:rPr>
        <w:t>deduction</w:t>
      </w:r>
      <w:r w:rsidR="00247507" w:rsidRPr="000274EF">
        <w:rPr>
          <w:rFonts w:ascii="Times New Roman" w:eastAsia="Calibri" w:hAnsi="Times New Roman" w:cs="Times New Roman"/>
          <w:sz w:val="24"/>
          <w:szCs w:val="24"/>
          <w:lang w:val="en-US" w:eastAsia="fr-FR"/>
        </w:rPr>
        <w:t xml:space="preserve"> </w:t>
      </w:r>
      <w:r w:rsidR="00EE5F8D" w:rsidRPr="000274EF">
        <w:rPr>
          <w:rFonts w:ascii="Times New Roman" w:eastAsia="Calibri" w:hAnsi="Times New Roman" w:cs="Times New Roman"/>
          <w:sz w:val="24"/>
          <w:szCs w:val="24"/>
          <w:lang w:val="en-US" w:eastAsia="fr-FR"/>
        </w:rPr>
        <w:t>such</w:t>
      </w:r>
      <w:r w:rsidR="00247507" w:rsidRPr="000274EF">
        <w:rPr>
          <w:rFonts w:ascii="Times New Roman" w:eastAsia="Calibri" w:hAnsi="Times New Roman" w:cs="Times New Roman"/>
          <w:sz w:val="24"/>
          <w:szCs w:val="24"/>
          <w:lang w:val="en-US" w:eastAsia="fr-FR"/>
        </w:rPr>
        <w:t xml:space="preserve"> as surface runoff and deep percolation (</w:t>
      </w:r>
      <w:proofErr w:type="spellStart"/>
      <w:r w:rsidR="00247507" w:rsidRPr="000274EF">
        <w:rPr>
          <w:rFonts w:ascii="Times New Roman" w:eastAsia="Calibri" w:hAnsi="Times New Roman" w:cs="Times New Roman"/>
          <w:sz w:val="24"/>
          <w:szCs w:val="24"/>
          <w:lang w:val="en-US" w:eastAsia="fr-FR"/>
        </w:rPr>
        <w:t>Laere</w:t>
      </w:r>
      <w:proofErr w:type="spellEnd"/>
      <w:r w:rsidR="00247507" w:rsidRPr="000274EF">
        <w:rPr>
          <w:rFonts w:ascii="Times New Roman" w:eastAsia="Calibri" w:hAnsi="Times New Roman" w:cs="Times New Roman"/>
          <w:sz w:val="24"/>
          <w:szCs w:val="24"/>
          <w:lang w:val="en-US" w:eastAsia="fr-FR"/>
        </w:rPr>
        <w:t xml:space="preserve">, 2003; </w:t>
      </w:r>
      <w:proofErr w:type="spellStart"/>
      <w:r w:rsidR="00247507" w:rsidRPr="000274EF">
        <w:rPr>
          <w:rFonts w:ascii="Times New Roman" w:eastAsia="Calibri" w:hAnsi="Times New Roman" w:cs="Times New Roman"/>
          <w:sz w:val="24"/>
          <w:szCs w:val="24"/>
          <w:lang w:val="en-US" w:eastAsia="fr-FR"/>
        </w:rPr>
        <w:t>Carluer</w:t>
      </w:r>
      <w:proofErr w:type="spellEnd"/>
      <w:r w:rsidR="00247507" w:rsidRPr="000274EF">
        <w:rPr>
          <w:rFonts w:ascii="Times New Roman" w:eastAsia="Calibri" w:hAnsi="Times New Roman" w:cs="Times New Roman"/>
          <w:sz w:val="24"/>
          <w:szCs w:val="24"/>
          <w:lang w:val="en-US" w:eastAsia="fr-FR"/>
        </w:rPr>
        <w:t xml:space="preserve"> et </w:t>
      </w:r>
      <w:r w:rsidR="00247507" w:rsidRPr="000274EF">
        <w:rPr>
          <w:rFonts w:ascii="Times New Roman" w:eastAsia="Calibri" w:hAnsi="Times New Roman" w:cs="Times New Roman"/>
          <w:i/>
          <w:iCs/>
          <w:sz w:val="24"/>
          <w:szCs w:val="24"/>
          <w:lang w:val="en-US" w:eastAsia="fr-FR"/>
        </w:rPr>
        <w:t>al.</w:t>
      </w:r>
      <w:r w:rsidR="00247507" w:rsidRPr="000274EF">
        <w:rPr>
          <w:rFonts w:ascii="Times New Roman" w:eastAsia="Calibri" w:hAnsi="Times New Roman" w:cs="Times New Roman"/>
          <w:sz w:val="24"/>
          <w:szCs w:val="24"/>
          <w:lang w:val="en-US" w:eastAsia="fr-FR"/>
        </w:rPr>
        <w:t xml:space="preserve">, 2010). </w:t>
      </w:r>
    </w:p>
    <w:p w14:paraId="63DEC48C" w14:textId="2EA85DC7" w:rsidR="00247507" w:rsidRPr="000274EF" w:rsidRDefault="00247507" w:rsidP="00247507">
      <w:pPr>
        <w:spacing w:after="0" w:line="360" w:lineRule="auto"/>
        <w:jc w:val="both"/>
        <w:rPr>
          <w:rFonts w:ascii="Times New Roman" w:eastAsia="Calibri" w:hAnsi="Times New Roman" w:cs="Times New Roman"/>
          <w:sz w:val="24"/>
          <w:szCs w:val="24"/>
          <w:lang w:val="en-US" w:eastAsia="fr-FR"/>
        </w:rPr>
      </w:pPr>
      <w:r w:rsidRPr="000274EF">
        <w:rPr>
          <w:rFonts w:ascii="Times New Roman" w:eastAsia="Calibri" w:hAnsi="Times New Roman" w:cs="Times New Roman"/>
          <w:sz w:val="24"/>
          <w:szCs w:val="24"/>
          <w:lang w:val="en-US" w:eastAsia="fr-FR"/>
        </w:rPr>
        <w:t xml:space="preserve">The following formulas </w:t>
      </w:r>
      <w:r w:rsidR="00EE5F8D" w:rsidRPr="000274EF">
        <w:rPr>
          <w:rFonts w:ascii="Times New Roman" w:eastAsia="Calibri" w:hAnsi="Times New Roman" w:cs="Times New Roman"/>
          <w:sz w:val="24"/>
          <w:szCs w:val="24"/>
          <w:lang w:val="en-US" w:eastAsia="fr-FR"/>
        </w:rPr>
        <w:t>were mentioned</w:t>
      </w:r>
      <w:r w:rsidRPr="000274EF">
        <w:rPr>
          <w:rFonts w:ascii="Times New Roman" w:eastAsia="Calibri" w:hAnsi="Times New Roman" w:cs="Times New Roman"/>
          <w:sz w:val="24"/>
          <w:szCs w:val="24"/>
          <w:lang w:val="en-US" w:eastAsia="fr-FR"/>
        </w:rPr>
        <w:t xml:space="preserve"> by </w:t>
      </w:r>
      <w:proofErr w:type="spellStart"/>
      <w:r w:rsidRPr="000274EF">
        <w:rPr>
          <w:rFonts w:ascii="Times New Roman" w:eastAsia="Calibri" w:hAnsi="Times New Roman" w:cs="Times New Roman"/>
          <w:sz w:val="24"/>
          <w:szCs w:val="24"/>
          <w:lang w:val="en-US" w:eastAsia="fr-FR"/>
        </w:rPr>
        <w:t>Laere</w:t>
      </w:r>
      <w:proofErr w:type="spellEnd"/>
      <w:r w:rsidRPr="000274EF">
        <w:rPr>
          <w:rFonts w:ascii="Times New Roman" w:eastAsia="Calibri" w:hAnsi="Times New Roman" w:cs="Times New Roman"/>
          <w:sz w:val="24"/>
          <w:szCs w:val="24"/>
          <w:lang w:val="en-US" w:eastAsia="fr-FR"/>
        </w:rPr>
        <w:t xml:space="preserve"> (2003):</w:t>
      </w:r>
    </w:p>
    <w:p w14:paraId="742713A3" w14:textId="1B81DB2E" w:rsidR="009D1114" w:rsidRPr="000274EF" w:rsidRDefault="009D1114" w:rsidP="009D1114">
      <w:pPr>
        <w:autoSpaceDE w:val="0"/>
        <w:autoSpaceDN w:val="0"/>
        <w:adjustRightInd w:val="0"/>
        <w:spacing w:after="0" w:line="240" w:lineRule="auto"/>
        <w:ind w:firstLine="709"/>
        <w:rPr>
          <w:rFonts w:ascii="Times New Roman" w:hAnsi="Times New Roman" w:cs="Times New Roman"/>
          <w:sz w:val="24"/>
          <w:szCs w:val="24"/>
          <w:lang w:val="en-US"/>
        </w:rPr>
      </w:pPr>
      <w:proofErr w:type="spellStart"/>
      <w:r w:rsidRPr="000274EF">
        <w:rPr>
          <w:rFonts w:ascii="Times New Roman" w:hAnsi="Times New Roman" w:cs="Times New Roman"/>
          <w:i/>
          <w:sz w:val="24"/>
          <w:szCs w:val="24"/>
          <w:lang w:val="en-US"/>
        </w:rPr>
        <w:t>Peff</w:t>
      </w:r>
      <w:proofErr w:type="spellEnd"/>
      <w:r w:rsidRPr="000274EF">
        <w:rPr>
          <w:rFonts w:ascii="Times New Roman" w:hAnsi="Times New Roman" w:cs="Times New Roman"/>
          <w:i/>
          <w:sz w:val="24"/>
          <w:szCs w:val="24"/>
          <w:lang w:val="en-US"/>
        </w:rPr>
        <w:t xml:space="preserve"> = 0,6 x </w:t>
      </w:r>
      <w:proofErr w:type="spellStart"/>
      <w:r w:rsidRPr="000274EF">
        <w:rPr>
          <w:rFonts w:ascii="Times New Roman" w:hAnsi="Times New Roman" w:cs="Times New Roman"/>
          <w:i/>
          <w:sz w:val="24"/>
          <w:szCs w:val="24"/>
          <w:lang w:val="en-US"/>
        </w:rPr>
        <w:t>Pavg</w:t>
      </w:r>
      <w:proofErr w:type="spellEnd"/>
      <w:r w:rsidRPr="000274EF">
        <w:rPr>
          <w:rFonts w:ascii="Times New Roman" w:hAnsi="Times New Roman" w:cs="Times New Roman"/>
          <w:i/>
          <w:sz w:val="24"/>
          <w:szCs w:val="24"/>
          <w:lang w:val="en-US"/>
        </w:rPr>
        <w:t xml:space="preserve"> - 10 </w:t>
      </w:r>
      <w:proofErr w:type="gramStart"/>
      <w:r w:rsidRPr="000274EF">
        <w:rPr>
          <w:rFonts w:ascii="Times New Roman" w:hAnsi="Times New Roman" w:cs="Times New Roman"/>
          <w:i/>
          <w:sz w:val="24"/>
          <w:szCs w:val="24"/>
          <w:lang w:val="en-US"/>
        </w:rPr>
        <w:t xml:space="preserve">   (</w:t>
      </w:r>
      <w:proofErr w:type="gramEnd"/>
      <w:r w:rsidRPr="000274EF">
        <w:rPr>
          <w:rFonts w:ascii="Times New Roman" w:hAnsi="Times New Roman" w:cs="Times New Roman"/>
          <w:i/>
          <w:sz w:val="24"/>
          <w:szCs w:val="24"/>
          <w:lang w:val="en-US"/>
        </w:rPr>
        <w:t xml:space="preserve">for </w:t>
      </w:r>
      <w:proofErr w:type="spellStart"/>
      <w:r w:rsidRPr="000274EF">
        <w:rPr>
          <w:rFonts w:ascii="Times New Roman" w:hAnsi="Times New Roman" w:cs="Times New Roman"/>
          <w:i/>
          <w:sz w:val="24"/>
          <w:szCs w:val="24"/>
          <w:lang w:val="en-US"/>
        </w:rPr>
        <w:t>Pavg</w:t>
      </w:r>
      <w:proofErr w:type="spellEnd"/>
      <w:r w:rsidRPr="000274EF">
        <w:rPr>
          <w:rFonts w:ascii="Times New Roman" w:hAnsi="Times New Roman" w:cs="Times New Roman"/>
          <w:i/>
          <w:sz w:val="24"/>
          <w:szCs w:val="24"/>
          <w:lang w:val="en-US"/>
        </w:rPr>
        <w:t>&lt; 70 mm/month)</w:t>
      </w:r>
      <w:r w:rsidRPr="000274EF">
        <w:rPr>
          <w:rFonts w:ascii="Times New Roman" w:hAnsi="Times New Roman" w:cs="Times New Roman"/>
          <w:sz w:val="24"/>
          <w:szCs w:val="24"/>
          <w:lang w:val="en-US"/>
        </w:rPr>
        <w:tab/>
      </w:r>
      <w:r w:rsidR="00EE5F8D">
        <w:rPr>
          <w:rFonts w:ascii="Times New Roman" w:hAnsi="Times New Roman" w:cs="Times New Roman"/>
          <w:sz w:val="24"/>
          <w:szCs w:val="24"/>
          <w:lang w:val="en-US"/>
        </w:rPr>
        <w:t xml:space="preserve"> </w:t>
      </w:r>
      <w:r w:rsidRPr="000274EF">
        <w:rPr>
          <w:rFonts w:ascii="Times New Roman" w:hAnsi="Times New Roman" w:cs="Times New Roman"/>
          <w:sz w:val="24"/>
          <w:szCs w:val="24"/>
          <w:lang w:val="en-US"/>
        </w:rPr>
        <w:t xml:space="preserve"> </w:t>
      </w:r>
      <w:r w:rsidR="00EE5F8D">
        <w:rPr>
          <w:rFonts w:ascii="Times New Roman" w:hAnsi="Times New Roman" w:cs="Times New Roman"/>
          <w:sz w:val="24"/>
          <w:szCs w:val="24"/>
          <w:lang w:val="en-US"/>
        </w:rPr>
        <w:t xml:space="preserve"> </w:t>
      </w:r>
      <w:r w:rsidRPr="000274EF">
        <w:rPr>
          <w:rFonts w:ascii="Times New Roman" w:hAnsi="Times New Roman" w:cs="Times New Roman"/>
          <w:sz w:val="24"/>
          <w:szCs w:val="24"/>
          <w:lang w:val="en-US"/>
        </w:rPr>
        <w:t>(4)</w:t>
      </w:r>
    </w:p>
    <w:p w14:paraId="1A2939D2" w14:textId="1C5F9FCA" w:rsidR="009D1114" w:rsidRPr="000274EF" w:rsidRDefault="009D1114" w:rsidP="009D1114">
      <w:pPr>
        <w:spacing w:after="0" w:line="240" w:lineRule="auto"/>
        <w:ind w:firstLine="709"/>
        <w:jc w:val="both"/>
        <w:rPr>
          <w:rFonts w:ascii="Times New Roman" w:eastAsia="Calibri" w:hAnsi="Times New Roman" w:cs="Times New Roman"/>
          <w:sz w:val="24"/>
          <w:szCs w:val="24"/>
          <w:lang w:val="en-US" w:eastAsia="fr-FR"/>
        </w:rPr>
      </w:pPr>
      <w:proofErr w:type="spellStart"/>
      <w:r w:rsidRPr="000274EF">
        <w:rPr>
          <w:rFonts w:ascii="Times New Roman" w:hAnsi="Times New Roman" w:cs="Times New Roman"/>
          <w:i/>
          <w:sz w:val="24"/>
          <w:szCs w:val="24"/>
          <w:lang w:val="en-US"/>
        </w:rPr>
        <w:t>Peff</w:t>
      </w:r>
      <w:proofErr w:type="spellEnd"/>
      <w:r w:rsidRPr="000274EF">
        <w:rPr>
          <w:rFonts w:ascii="Times New Roman" w:hAnsi="Times New Roman" w:cs="Times New Roman"/>
          <w:i/>
          <w:sz w:val="24"/>
          <w:szCs w:val="24"/>
          <w:lang w:val="en-US"/>
        </w:rPr>
        <w:t xml:space="preserve"> = 0,8 x </w:t>
      </w:r>
      <w:proofErr w:type="spellStart"/>
      <w:r w:rsidRPr="000274EF">
        <w:rPr>
          <w:rFonts w:ascii="Times New Roman" w:hAnsi="Times New Roman" w:cs="Times New Roman"/>
          <w:i/>
          <w:sz w:val="24"/>
          <w:szCs w:val="24"/>
          <w:lang w:val="en-US"/>
        </w:rPr>
        <w:t>Pavg</w:t>
      </w:r>
      <w:proofErr w:type="spellEnd"/>
      <w:r w:rsidRPr="000274EF">
        <w:rPr>
          <w:rFonts w:ascii="Times New Roman" w:hAnsi="Times New Roman" w:cs="Times New Roman"/>
          <w:i/>
          <w:sz w:val="24"/>
          <w:szCs w:val="24"/>
          <w:lang w:val="en-US"/>
        </w:rPr>
        <w:t xml:space="preserve"> - 25 </w:t>
      </w:r>
      <w:proofErr w:type="gramStart"/>
      <w:r w:rsidRPr="000274EF">
        <w:rPr>
          <w:rFonts w:ascii="Times New Roman" w:hAnsi="Times New Roman" w:cs="Times New Roman"/>
          <w:i/>
          <w:sz w:val="24"/>
          <w:szCs w:val="24"/>
          <w:lang w:val="en-US"/>
        </w:rPr>
        <w:t xml:space="preserve">   (</w:t>
      </w:r>
      <w:proofErr w:type="gramEnd"/>
      <w:r w:rsidRPr="000274EF">
        <w:rPr>
          <w:rFonts w:ascii="Times New Roman" w:hAnsi="Times New Roman" w:cs="Times New Roman"/>
          <w:i/>
          <w:sz w:val="24"/>
          <w:szCs w:val="24"/>
          <w:lang w:val="en-US"/>
        </w:rPr>
        <w:t xml:space="preserve">for </w:t>
      </w:r>
      <w:proofErr w:type="spellStart"/>
      <w:r w:rsidRPr="000274EF">
        <w:rPr>
          <w:rFonts w:ascii="Times New Roman" w:hAnsi="Times New Roman" w:cs="Times New Roman"/>
          <w:i/>
          <w:sz w:val="24"/>
          <w:szCs w:val="24"/>
          <w:lang w:val="en-US"/>
        </w:rPr>
        <w:t>Pavg</w:t>
      </w:r>
      <w:proofErr w:type="spellEnd"/>
      <w:r w:rsidRPr="000274EF">
        <w:rPr>
          <w:rFonts w:ascii="Times New Roman" w:hAnsi="Times New Roman" w:cs="Times New Roman"/>
          <w:i/>
          <w:sz w:val="24"/>
          <w:szCs w:val="24"/>
          <w:lang w:val="en-US"/>
        </w:rPr>
        <w:t xml:space="preserve">&gt; 70 mm/month)    </w:t>
      </w:r>
      <w:r w:rsidRPr="000274EF">
        <w:rPr>
          <w:rFonts w:ascii="Times New Roman" w:hAnsi="Times New Roman" w:cs="Times New Roman"/>
          <w:sz w:val="24"/>
          <w:szCs w:val="24"/>
          <w:lang w:val="en-US"/>
        </w:rPr>
        <w:t>(5)</w:t>
      </w:r>
    </w:p>
    <w:p w14:paraId="3A9BEC74" w14:textId="23F3D98D" w:rsidR="00247507" w:rsidRPr="000274EF" w:rsidRDefault="00247507" w:rsidP="00247507">
      <w:pPr>
        <w:spacing w:after="0" w:line="360" w:lineRule="auto"/>
        <w:jc w:val="both"/>
        <w:rPr>
          <w:rFonts w:ascii="Times New Roman" w:eastAsia="Calibri" w:hAnsi="Times New Roman" w:cs="Times New Roman"/>
          <w:sz w:val="20"/>
          <w:szCs w:val="20"/>
          <w:lang w:val="en-US" w:eastAsia="fr-FR"/>
        </w:rPr>
      </w:pPr>
      <w:r w:rsidRPr="000274EF">
        <w:rPr>
          <w:rFonts w:ascii="Times New Roman" w:eastAsia="Calibri" w:hAnsi="Times New Roman" w:cs="Times New Roman"/>
          <w:sz w:val="24"/>
          <w:szCs w:val="24"/>
          <w:lang w:val="en-US" w:eastAsia="fr-FR"/>
        </w:rPr>
        <w:tab/>
      </w:r>
      <w:r w:rsidRPr="000274EF">
        <w:rPr>
          <w:rFonts w:ascii="Times New Roman" w:eastAsia="Calibri" w:hAnsi="Times New Roman" w:cs="Times New Roman"/>
          <w:sz w:val="20"/>
          <w:szCs w:val="20"/>
          <w:lang w:val="en-US" w:eastAsia="fr-FR"/>
        </w:rPr>
        <w:t xml:space="preserve">- </w:t>
      </w:r>
      <w:proofErr w:type="spellStart"/>
      <w:r w:rsidRPr="000274EF">
        <w:rPr>
          <w:rFonts w:ascii="Times New Roman" w:eastAsia="Calibri" w:hAnsi="Times New Roman" w:cs="Times New Roman"/>
          <w:sz w:val="20"/>
          <w:szCs w:val="20"/>
          <w:lang w:val="en-US" w:eastAsia="fr-FR"/>
        </w:rPr>
        <w:t>Peff</w:t>
      </w:r>
      <w:proofErr w:type="spellEnd"/>
      <w:r w:rsidRPr="000274EF">
        <w:rPr>
          <w:rFonts w:ascii="Times New Roman" w:eastAsia="Calibri" w:hAnsi="Times New Roman" w:cs="Times New Roman"/>
          <w:sz w:val="20"/>
          <w:szCs w:val="20"/>
          <w:lang w:val="en-US" w:eastAsia="fr-FR"/>
        </w:rPr>
        <w:t xml:space="preserve">: </w:t>
      </w:r>
      <w:r w:rsidRPr="000274EF">
        <w:rPr>
          <w:rFonts w:ascii="Times New Roman" w:eastAsia="Calibri" w:hAnsi="Times New Roman" w:cs="Times New Roman"/>
          <w:i/>
          <w:iCs/>
          <w:sz w:val="20"/>
          <w:szCs w:val="20"/>
          <w:lang w:val="en-US" w:eastAsia="fr-FR"/>
        </w:rPr>
        <w:t xml:space="preserve">effective rainfall (mm) and </w:t>
      </w:r>
      <w:proofErr w:type="spellStart"/>
      <w:r w:rsidRPr="000274EF">
        <w:rPr>
          <w:rFonts w:ascii="Times New Roman" w:eastAsia="Calibri" w:hAnsi="Times New Roman" w:cs="Times New Roman"/>
          <w:i/>
          <w:iCs/>
          <w:sz w:val="20"/>
          <w:szCs w:val="20"/>
          <w:lang w:val="en-US" w:eastAsia="fr-FR"/>
        </w:rPr>
        <w:t>P</w:t>
      </w:r>
      <w:r w:rsidR="009D1114" w:rsidRPr="000274EF">
        <w:rPr>
          <w:rFonts w:ascii="Times New Roman" w:eastAsia="Calibri" w:hAnsi="Times New Roman" w:cs="Times New Roman"/>
          <w:i/>
          <w:iCs/>
          <w:sz w:val="20"/>
          <w:szCs w:val="20"/>
          <w:lang w:val="en-US" w:eastAsia="fr-FR"/>
        </w:rPr>
        <w:t>avg</w:t>
      </w:r>
      <w:proofErr w:type="spellEnd"/>
      <w:r w:rsidR="00EE5F8D">
        <w:rPr>
          <w:rFonts w:ascii="Times New Roman" w:eastAsia="Calibri" w:hAnsi="Times New Roman" w:cs="Times New Roman"/>
          <w:i/>
          <w:iCs/>
          <w:sz w:val="20"/>
          <w:szCs w:val="20"/>
          <w:lang w:val="en-US" w:eastAsia="fr-FR"/>
        </w:rPr>
        <w:t>:</w:t>
      </w:r>
      <w:r w:rsidRPr="000274EF">
        <w:rPr>
          <w:rFonts w:ascii="Times New Roman" w:eastAsia="Calibri" w:hAnsi="Times New Roman" w:cs="Times New Roman"/>
          <w:i/>
          <w:iCs/>
          <w:sz w:val="20"/>
          <w:szCs w:val="20"/>
          <w:lang w:val="en-US" w:eastAsia="fr-FR"/>
        </w:rPr>
        <w:t xml:space="preserve"> </w:t>
      </w:r>
      <w:proofErr w:type="spellStart"/>
      <w:r w:rsidRPr="000274EF">
        <w:rPr>
          <w:rFonts w:ascii="Times New Roman" w:eastAsia="Calibri" w:hAnsi="Times New Roman" w:cs="Times New Roman"/>
          <w:i/>
          <w:iCs/>
          <w:sz w:val="20"/>
          <w:szCs w:val="20"/>
          <w:lang w:val="en-US" w:eastAsia="fr-FR"/>
        </w:rPr>
        <w:t>averagerainfall</w:t>
      </w:r>
      <w:proofErr w:type="spellEnd"/>
      <w:r w:rsidRPr="000274EF">
        <w:rPr>
          <w:rFonts w:ascii="Times New Roman" w:eastAsia="Calibri" w:hAnsi="Times New Roman" w:cs="Times New Roman"/>
          <w:i/>
          <w:iCs/>
          <w:sz w:val="20"/>
          <w:szCs w:val="20"/>
          <w:lang w:val="en-US" w:eastAsia="fr-FR"/>
        </w:rPr>
        <w:t xml:space="preserve"> (mm)</w:t>
      </w:r>
    </w:p>
    <w:p w14:paraId="254EE14C" w14:textId="77777777" w:rsidR="00EE5F8D" w:rsidRDefault="00EE5F8D" w:rsidP="009D1114">
      <w:pPr>
        <w:pStyle w:val="ListParagraph"/>
        <w:spacing w:after="0" w:line="360" w:lineRule="auto"/>
        <w:jc w:val="both"/>
        <w:rPr>
          <w:rFonts w:ascii="Times New Roman" w:eastAsia="Calibri" w:hAnsi="Times New Roman" w:cs="Times New Roman"/>
          <w:sz w:val="24"/>
          <w:szCs w:val="24"/>
          <w:lang w:val="en-US" w:eastAsia="fr-FR"/>
        </w:rPr>
      </w:pPr>
    </w:p>
    <w:p w14:paraId="284D41B6" w14:textId="5CEDAE91" w:rsidR="00247507" w:rsidRPr="000274EF" w:rsidRDefault="009D1114" w:rsidP="009D1114">
      <w:pPr>
        <w:pStyle w:val="ListParagraph"/>
        <w:spacing w:after="0" w:line="360" w:lineRule="auto"/>
        <w:jc w:val="both"/>
        <w:rPr>
          <w:rFonts w:ascii="Times New Roman" w:eastAsia="Calibri" w:hAnsi="Times New Roman" w:cs="Times New Roman"/>
          <w:b/>
          <w:bCs/>
          <w:sz w:val="24"/>
          <w:szCs w:val="24"/>
          <w:lang w:val="en-US" w:eastAsia="fr-FR"/>
        </w:rPr>
      </w:pPr>
      <w:r w:rsidRPr="000274EF">
        <w:rPr>
          <w:rFonts w:ascii="Times New Roman" w:eastAsia="Calibri" w:hAnsi="Times New Roman" w:cs="Times New Roman"/>
          <w:sz w:val="24"/>
          <w:szCs w:val="24"/>
          <w:lang w:val="en-US" w:eastAsia="fr-FR"/>
        </w:rPr>
        <w:lastRenderedPageBreak/>
        <w:t>-</w:t>
      </w:r>
      <w:r w:rsidR="00247507" w:rsidRPr="000274EF">
        <w:rPr>
          <w:rFonts w:ascii="Times New Roman" w:eastAsia="Calibri" w:hAnsi="Times New Roman" w:cs="Times New Roman"/>
          <w:b/>
          <w:bCs/>
          <w:sz w:val="24"/>
          <w:szCs w:val="24"/>
          <w:lang w:val="en-US" w:eastAsia="fr-FR"/>
        </w:rPr>
        <w:t>Experimental site</w:t>
      </w:r>
    </w:p>
    <w:p w14:paraId="36DE9F10" w14:textId="577C7153" w:rsidR="009D47BE" w:rsidRPr="000274EF" w:rsidRDefault="00247507" w:rsidP="009D1114">
      <w:pPr>
        <w:spacing w:after="0" w:line="240" w:lineRule="auto"/>
        <w:jc w:val="both"/>
        <w:rPr>
          <w:rFonts w:ascii="Times New Roman" w:eastAsia="Calibri" w:hAnsi="Times New Roman" w:cs="Times New Roman"/>
          <w:sz w:val="24"/>
          <w:szCs w:val="24"/>
          <w:lang w:val="en-US" w:eastAsia="fr-FR"/>
        </w:rPr>
      </w:pPr>
      <w:r w:rsidRPr="000274EF">
        <w:rPr>
          <w:rFonts w:ascii="Times New Roman" w:eastAsia="Calibri" w:hAnsi="Times New Roman" w:cs="Times New Roman"/>
          <w:sz w:val="24"/>
          <w:szCs w:val="24"/>
          <w:lang w:val="en-US" w:eastAsia="fr-FR"/>
        </w:rPr>
        <w:t xml:space="preserve">The experimental site is </w:t>
      </w:r>
      <w:proofErr w:type="spellStart"/>
      <w:r w:rsidRPr="000274EF">
        <w:rPr>
          <w:rFonts w:ascii="Times New Roman" w:eastAsia="Calibri" w:hAnsi="Times New Roman" w:cs="Times New Roman"/>
          <w:sz w:val="24"/>
          <w:szCs w:val="24"/>
          <w:lang w:val="en-US" w:eastAsia="fr-FR"/>
        </w:rPr>
        <w:t>Nidieou</w:t>
      </w:r>
      <w:proofErr w:type="spellEnd"/>
      <w:r w:rsidRPr="000274EF">
        <w:rPr>
          <w:rFonts w:ascii="Times New Roman" w:eastAsia="Calibri" w:hAnsi="Times New Roman" w:cs="Times New Roman"/>
          <w:sz w:val="24"/>
          <w:szCs w:val="24"/>
          <w:lang w:val="en-US" w:eastAsia="fr-FR"/>
        </w:rPr>
        <w:t xml:space="preserve">, a </w:t>
      </w:r>
      <w:r w:rsidR="00F57999" w:rsidRPr="000274EF">
        <w:rPr>
          <w:rFonts w:ascii="Times New Roman" w:eastAsia="Calibri" w:hAnsi="Times New Roman" w:cs="Times New Roman"/>
          <w:sz w:val="24"/>
          <w:szCs w:val="24"/>
          <w:lang w:val="en-US" w:eastAsia="fr-FR"/>
        </w:rPr>
        <w:t xml:space="preserve">Côte </w:t>
      </w:r>
      <w:r w:rsidR="00F57999">
        <w:rPr>
          <w:rFonts w:ascii="Times New Roman" w:eastAsia="Calibri" w:hAnsi="Times New Roman" w:cs="Times New Roman"/>
          <w:sz w:val="24"/>
          <w:szCs w:val="24"/>
          <w:lang w:val="en-US" w:eastAsia="fr-FR"/>
        </w:rPr>
        <w:t xml:space="preserve">d’Ivoire north </w:t>
      </w:r>
      <w:r w:rsidRPr="000274EF">
        <w:rPr>
          <w:rFonts w:ascii="Times New Roman" w:eastAsia="Calibri" w:hAnsi="Times New Roman" w:cs="Times New Roman"/>
          <w:sz w:val="24"/>
          <w:szCs w:val="24"/>
          <w:lang w:val="en-US" w:eastAsia="fr-FR"/>
        </w:rPr>
        <w:t xml:space="preserve">village </w:t>
      </w:r>
      <w:r w:rsidR="00F57999">
        <w:rPr>
          <w:rFonts w:ascii="Times New Roman" w:eastAsia="Calibri" w:hAnsi="Times New Roman" w:cs="Times New Roman"/>
          <w:sz w:val="24"/>
          <w:szCs w:val="24"/>
          <w:lang w:val="en-US" w:eastAsia="fr-FR"/>
        </w:rPr>
        <w:t>located in</w:t>
      </w:r>
      <w:r w:rsidR="00EE5F8D">
        <w:rPr>
          <w:rFonts w:ascii="Times New Roman" w:eastAsia="Calibri" w:hAnsi="Times New Roman" w:cs="Times New Roman"/>
          <w:sz w:val="24"/>
          <w:szCs w:val="24"/>
          <w:lang w:val="en-US" w:eastAsia="fr-FR"/>
        </w:rPr>
        <w:t xml:space="preserve"> cotton </w:t>
      </w:r>
      <w:r w:rsidR="00B4515F">
        <w:rPr>
          <w:rFonts w:ascii="Times New Roman" w:eastAsia="Calibri" w:hAnsi="Times New Roman" w:cs="Times New Roman"/>
          <w:sz w:val="24"/>
          <w:szCs w:val="24"/>
          <w:lang w:val="en-US" w:eastAsia="fr-FR"/>
        </w:rPr>
        <w:t>company IVOIRE</w:t>
      </w:r>
      <w:r w:rsidR="00EE5F8D">
        <w:rPr>
          <w:rFonts w:ascii="Times New Roman" w:eastAsia="Calibri" w:hAnsi="Times New Roman" w:cs="Times New Roman"/>
          <w:sz w:val="24"/>
          <w:szCs w:val="24"/>
          <w:lang w:val="en-US" w:eastAsia="fr-FR"/>
        </w:rPr>
        <w:t xml:space="preserve"> COTON</w:t>
      </w:r>
      <w:r w:rsidRPr="000274EF">
        <w:rPr>
          <w:rFonts w:ascii="Times New Roman" w:eastAsia="Calibri" w:hAnsi="Times New Roman" w:cs="Times New Roman"/>
          <w:sz w:val="24"/>
          <w:szCs w:val="24"/>
          <w:lang w:val="en-US" w:eastAsia="fr-FR"/>
        </w:rPr>
        <w:t xml:space="preserve"> production area. It </w:t>
      </w:r>
      <w:r w:rsidR="00EE5F8D" w:rsidRPr="000274EF">
        <w:rPr>
          <w:rFonts w:ascii="Times New Roman" w:eastAsia="Calibri" w:hAnsi="Times New Roman" w:cs="Times New Roman"/>
          <w:sz w:val="24"/>
          <w:szCs w:val="24"/>
          <w:lang w:val="en-US" w:eastAsia="fr-FR"/>
        </w:rPr>
        <w:t>is between</w:t>
      </w:r>
      <w:r w:rsidRPr="000274EF">
        <w:rPr>
          <w:rFonts w:ascii="Times New Roman" w:eastAsia="Calibri" w:hAnsi="Times New Roman" w:cs="Times New Roman"/>
          <w:sz w:val="24"/>
          <w:szCs w:val="24"/>
          <w:lang w:val="en-US" w:eastAsia="fr-FR"/>
        </w:rPr>
        <w:t xml:space="preserve"> 9°57' and 9°59' north latitude and 6°35' and 6°38' west longitude (Figure 1).</w:t>
      </w:r>
    </w:p>
    <w:p w14:paraId="1588E848" w14:textId="77777777" w:rsidR="00A44C6A" w:rsidRPr="000274EF" w:rsidRDefault="00A44C6A" w:rsidP="00A44C6A">
      <w:pPr>
        <w:spacing w:after="0" w:line="360" w:lineRule="auto"/>
        <w:jc w:val="both"/>
        <w:rPr>
          <w:rFonts w:ascii="Times New Roman" w:eastAsia="Times New Roman" w:hAnsi="Times New Roman" w:cs="Times New Roman"/>
          <w:sz w:val="24"/>
          <w:szCs w:val="24"/>
          <w:lang w:val="en-US" w:eastAsia="fr-FR"/>
        </w:rPr>
      </w:pPr>
    </w:p>
    <w:p w14:paraId="4043BFDD" w14:textId="77777777" w:rsidR="00A44C6A" w:rsidRDefault="00A44C6A" w:rsidP="00A44C6A">
      <w:pPr>
        <w:spacing w:after="0" w:line="360" w:lineRule="auto"/>
        <w:jc w:val="center"/>
        <w:rPr>
          <w:rFonts w:ascii="Times New Roman" w:eastAsia="Times New Roman" w:hAnsi="Times New Roman" w:cs="Times New Roman"/>
          <w:sz w:val="24"/>
          <w:szCs w:val="24"/>
          <w:lang w:eastAsia="fr-FR"/>
        </w:rPr>
      </w:pPr>
      <w:r>
        <w:rPr>
          <w:noProof/>
          <w:lang w:eastAsia="fr-FR"/>
        </w:rPr>
        <w:drawing>
          <wp:inline distT="0" distB="0" distL="0" distR="0" wp14:anchorId="3DA46586" wp14:editId="66D7A4B0">
            <wp:extent cx="4241800" cy="4559300"/>
            <wp:effectExtent l="0" t="0" r="0" b="0"/>
            <wp:docPr id="37" name="Imag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41800" cy="4559300"/>
                    </a:xfrm>
                    <a:prstGeom prst="rect">
                      <a:avLst/>
                    </a:prstGeom>
                    <a:noFill/>
                    <a:ln>
                      <a:noFill/>
                    </a:ln>
                  </pic:spPr>
                </pic:pic>
              </a:graphicData>
            </a:graphic>
          </wp:inline>
        </w:drawing>
      </w:r>
    </w:p>
    <w:p w14:paraId="0224537C" w14:textId="2A8F7A24" w:rsidR="00A44C6A" w:rsidRDefault="00A44C6A" w:rsidP="00A44C6A">
      <w:pPr>
        <w:pStyle w:val="Caption"/>
        <w:rPr>
          <w:b w:val="0"/>
          <w:lang w:val="fr-FR"/>
        </w:rPr>
      </w:pPr>
      <w:bookmarkStart w:id="2" w:name="_Toc32171521"/>
      <w:r>
        <w:rPr>
          <w:lang w:val="fr-FR"/>
        </w:rPr>
        <w:t xml:space="preserve">Figure </w:t>
      </w:r>
      <w:r w:rsidR="00A11A1E">
        <w:fldChar w:fldCharType="begin"/>
      </w:r>
      <w:r>
        <w:rPr>
          <w:lang w:val="fr-FR"/>
        </w:rPr>
        <w:instrText xml:space="preserve"> SEQ Figure \* ARABIC </w:instrText>
      </w:r>
      <w:r w:rsidR="00A11A1E">
        <w:fldChar w:fldCharType="separate"/>
      </w:r>
      <w:r w:rsidR="009F2131">
        <w:rPr>
          <w:noProof/>
          <w:lang w:val="fr-FR"/>
        </w:rPr>
        <w:t>1</w:t>
      </w:r>
      <w:r w:rsidR="00A11A1E">
        <w:fldChar w:fldCharType="end"/>
      </w:r>
      <w:r>
        <w:rPr>
          <w:lang w:val="fr-FR"/>
        </w:rPr>
        <w:t xml:space="preserve"> : </w:t>
      </w:r>
      <w:r w:rsidR="00F908F2">
        <w:rPr>
          <w:b w:val="0"/>
          <w:lang w:val="fr-FR"/>
        </w:rPr>
        <w:t xml:space="preserve">Trials </w:t>
      </w:r>
      <w:r>
        <w:rPr>
          <w:b w:val="0"/>
          <w:lang w:val="fr-FR"/>
        </w:rPr>
        <w:t xml:space="preserve">site </w:t>
      </w:r>
      <w:r w:rsidR="00F908F2">
        <w:rPr>
          <w:b w:val="0"/>
          <w:lang w:val="fr-FR"/>
        </w:rPr>
        <w:t xml:space="preserve">location- </w:t>
      </w:r>
      <w:proofErr w:type="spellStart"/>
      <w:r>
        <w:rPr>
          <w:b w:val="0"/>
          <w:lang w:val="fr-FR"/>
        </w:rPr>
        <w:t>Nidieou</w:t>
      </w:r>
      <w:bookmarkEnd w:id="2"/>
      <w:proofErr w:type="spellEnd"/>
      <w:r>
        <w:rPr>
          <w:b w:val="0"/>
          <w:lang w:val="fr-FR"/>
        </w:rPr>
        <w:t xml:space="preserve"> (Google</w:t>
      </w:r>
      <w:r w:rsidR="0067563E">
        <w:rPr>
          <w:b w:val="0"/>
          <w:lang w:val="fr-FR"/>
        </w:rPr>
        <w:t xml:space="preserve"> </w:t>
      </w:r>
      <w:proofErr w:type="spellStart"/>
      <w:r>
        <w:rPr>
          <w:b w:val="0"/>
          <w:lang w:val="fr-FR"/>
        </w:rPr>
        <w:t>Map</w:t>
      </w:r>
      <w:proofErr w:type="spellEnd"/>
      <w:r>
        <w:rPr>
          <w:b w:val="0"/>
          <w:lang w:val="fr-FR"/>
        </w:rPr>
        <w:t>, 2019)</w:t>
      </w:r>
    </w:p>
    <w:p w14:paraId="46A3797D" w14:textId="77777777" w:rsidR="00005CF7" w:rsidRDefault="00005CF7" w:rsidP="000C3529">
      <w:pPr>
        <w:keepNext/>
        <w:keepLines/>
        <w:spacing w:after="0" w:line="360" w:lineRule="auto"/>
        <w:outlineLvl w:val="2"/>
        <w:rPr>
          <w:rFonts w:ascii="Times New Roman" w:eastAsia="Times New Roman" w:hAnsi="Times New Roman" w:cs="Times New Roman"/>
          <w:b/>
          <w:bCs/>
          <w:color w:val="000000" w:themeColor="text1"/>
          <w:sz w:val="24"/>
          <w:szCs w:val="24"/>
          <w:lang w:eastAsia="fr-FR"/>
        </w:rPr>
      </w:pPr>
    </w:p>
    <w:p w14:paraId="08788828" w14:textId="77777777" w:rsidR="00F908F2" w:rsidRPr="000274EF" w:rsidRDefault="00F908F2" w:rsidP="00F908F2">
      <w:pPr>
        <w:spacing w:after="0" w:line="240" w:lineRule="auto"/>
        <w:jc w:val="both"/>
        <w:rPr>
          <w:rFonts w:ascii="Times New Roman" w:eastAsia="Times New Roman" w:hAnsi="Times New Roman" w:cs="Times New Roman"/>
          <w:b/>
          <w:bCs/>
          <w:color w:val="000000" w:themeColor="text1"/>
          <w:sz w:val="24"/>
          <w:szCs w:val="24"/>
          <w:lang w:val="en-US" w:eastAsia="fr-FR"/>
        </w:rPr>
      </w:pPr>
      <w:r w:rsidRPr="000274EF">
        <w:rPr>
          <w:rFonts w:ascii="Times New Roman" w:eastAsia="Times New Roman" w:hAnsi="Times New Roman" w:cs="Times New Roman"/>
          <w:b/>
          <w:bCs/>
          <w:color w:val="000000" w:themeColor="text1"/>
          <w:sz w:val="24"/>
          <w:szCs w:val="24"/>
          <w:lang w:val="en-US" w:eastAsia="fr-FR"/>
        </w:rPr>
        <w:t xml:space="preserve">II – 2 - Equipment </w:t>
      </w:r>
    </w:p>
    <w:p w14:paraId="130C258D" w14:textId="7DB497AB" w:rsidR="00F908F2" w:rsidRPr="000274EF" w:rsidRDefault="00F908F2" w:rsidP="00F908F2">
      <w:pPr>
        <w:spacing w:after="0" w:line="240" w:lineRule="auto"/>
        <w:ind w:firstLine="708"/>
        <w:jc w:val="both"/>
        <w:rPr>
          <w:rFonts w:ascii="Times New Roman" w:eastAsia="Times New Roman" w:hAnsi="Times New Roman" w:cs="Times New Roman"/>
          <w:b/>
          <w:bCs/>
          <w:color w:val="000000" w:themeColor="text1"/>
          <w:sz w:val="24"/>
          <w:szCs w:val="24"/>
          <w:lang w:val="en-US" w:eastAsia="fr-FR"/>
        </w:rPr>
      </w:pPr>
      <w:r w:rsidRPr="000274EF">
        <w:rPr>
          <w:rFonts w:ascii="Times New Roman" w:eastAsia="Times New Roman" w:hAnsi="Times New Roman" w:cs="Times New Roman"/>
          <w:b/>
          <w:bCs/>
          <w:color w:val="000000" w:themeColor="text1"/>
          <w:sz w:val="24"/>
          <w:szCs w:val="24"/>
          <w:lang w:val="en-US" w:eastAsia="fr-FR"/>
        </w:rPr>
        <w:t xml:space="preserve">- </w:t>
      </w:r>
      <w:r w:rsidR="00EE5F8D" w:rsidRPr="000274EF">
        <w:rPr>
          <w:rFonts w:ascii="Times New Roman" w:eastAsia="Times New Roman" w:hAnsi="Times New Roman" w:cs="Times New Roman"/>
          <w:b/>
          <w:bCs/>
          <w:color w:val="000000" w:themeColor="text1"/>
          <w:sz w:val="24"/>
          <w:szCs w:val="24"/>
          <w:lang w:val="en-US" w:eastAsia="fr-FR"/>
        </w:rPr>
        <w:t>Biological material</w:t>
      </w:r>
    </w:p>
    <w:p w14:paraId="54093C7B" w14:textId="27B23540" w:rsidR="00F908F2" w:rsidRPr="000274EF" w:rsidRDefault="00F908F2" w:rsidP="00F908F2">
      <w:pPr>
        <w:spacing w:after="0" w:line="240" w:lineRule="auto"/>
        <w:jc w:val="both"/>
        <w:rPr>
          <w:rFonts w:ascii="Times New Roman" w:eastAsia="Times New Roman" w:hAnsi="Times New Roman" w:cs="Times New Roman"/>
          <w:color w:val="000000" w:themeColor="text1"/>
          <w:sz w:val="24"/>
          <w:szCs w:val="24"/>
          <w:lang w:val="en-US" w:eastAsia="fr-FR"/>
        </w:rPr>
      </w:pPr>
      <w:r w:rsidRPr="000274EF">
        <w:rPr>
          <w:rFonts w:ascii="Times New Roman" w:eastAsia="Times New Roman" w:hAnsi="Times New Roman" w:cs="Times New Roman"/>
          <w:color w:val="000000" w:themeColor="text1"/>
          <w:sz w:val="24"/>
          <w:szCs w:val="24"/>
          <w:lang w:val="en-US" w:eastAsia="fr-FR"/>
        </w:rPr>
        <w:t xml:space="preserve">In terms of </w:t>
      </w:r>
      <w:r w:rsidR="00EE5F8D" w:rsidRPr="000274EF">
        <w:rPr>
          <w:rFonts w:ascii="Times New Roman" w:eastAsia="Times New Roman" w:hAnsi="Times New Roman" w:cs="Times New Roman"/>
          <w:color w:val="000000" w:themeColor="text1"/>
          <w:sz w:val="24"/>
          <w:szCs w:val="24"/>
          <w:lang w:val="en-US" w:eastAsia="fr-FR"/>
        </w:rPr>
        <w:t>biological material</w:t>
      </w:r>
      <w:r w:rsidRPr="000274EF">
        <w:rPr>
          <w:rFonts w:ascii="Times New Roman" w:eastAsia="Times New Roman" w:hAnsi="Times New Roman" w:cs="Times New Roman"/>
          <w:color w:val="000000" w:themeColor="text1"/>
          <w:sz w:val="24"/>
          <w:szCs w:val="24"/>
          <w:lang w:val="en-US" w:eastAsia="fr-FR"/>
        </w:rPr>
        <w:t xml:space="preserve">, </w:t>
      </w:r>
      <w:r w:rsidR="00EE5F8D" w:rsidRPr="000274EF">
        <w:rPr>
          <w:rFonts w:ascii="Times New Roman" w:eastAsia="Times New Roman" w:hAnsi="Times New Roman" w:cs="Times New Roman"/>
          <w:color w:val="000000" w:themeColor="text1"/>
          <w:sz w:val="24"/>
          <w:szCs w:val="24"/>
          <w:lang w:val="en-US" w:eastAsia="fr-FR"/>
        </w:rPr>
        <w:t>seed used was</w:t>
      </w:r>
      <w:r w:rsidRPr="000274EF">
        <w:rPr>
          <w:rFonts w:ascii="Times New Roman" w:eastAsia="Times New Roman" w:hAnsi="Times New Roman" w:cs="Times New Roman"/>
          <w:color w:val="000000" w:themeColor="text1"/>
          <w:sz w:val="24"/>
          <w:szCs w:val="24"/>
          <w:lang w:val="en-US" w:eastAsia="fr-FR"/>
        </w:rPr>
        <w:t xml:space="preserve"> the Y616C variety, lot 209, from the IVOIRE COTON ginning plant in </w:t>
      </w:r>
      <w:proofErr w:type="spellStart"/>
      <w:r w:rsidRPr="000274EF">
        <w:rPr>
          <w:rFonts w:ascii="Times New Roman" w:eastAsia="Times New Roman" w:hAnsi="Times New Roman" w:cs="Times New Roman"/>
          <w:color w:val="000000" w:themeColor="text1"/>
          <w:sz w:val="24"/>
          <w:szCs w:val="24"/>
          <w:lang w:val="en-US" w:eastAsia="fr-FR"/>
        </w:rPr>
        <w:t>Boundiali</w:t>
      </w:r>
      <w:proofErr w:type="spellEnd"/>
      <w:r w:rsidRPr="000274EF">
        <w:rPr>
          <w:rFonts w:ascii="Times New Roman" w:eastAsia="Times New Roman" w:hAnsi="Times New Roman" w:cs="Times New Roman"/>
          <w:color w:val="000000" w:themeColor="text1"/>
          <w:sz w:val="24"/>
          <w:szCs w:val="24"/>
          <w:lang w:val="en-US" w:eastAsia="fr-FR"/>
        </w:rPr>
        <w:t xml:space="preserve"> (Northern Côte d'Ivoire). It </w:t>
      </w:r>
      <w:r w:rsidR="00EE5F8D" w:rsidRPr="000274EF">
        <w:rPr>
          <w:rFonts w:ascii="Times New Roman" w:eastAsia="Times New Roman" w:hAnsi="Times New Roman" w:cs="Times New Roman"/>
          <w:color w:val="000000" w:themeColor="text1"/>
          <w:sz w:val="24"/>
          <w:szCs w:val="24"/>
          <w:lang w:val="en-US" w:eastAsia="fr-FR"/>
        </w:rPr>
        <w:t>was produced during</w:t>
      </w:r>
      <w:r w:rsidRPr="000274EF">
        <w:rPr>
          <w:rFonts w:ascii="Times New Roman" w:eastAsia="Times New Roman" w:hAnsi="Times New Roman" w:cs="Times New Roman"/>
          <w:color w:val="000000" w:themeColor="text1"/>
          <w:sz w:val="24"/>
          <w:szCs w:val="24"/>
          <w:lang w:val="en-US" w:eastAsia="fr-FR"/>
        </w:rPr>
        <w:t xml:space="preserve"> the 2017</w:t>
      </w:r>
      <w:r w:rsidR="0028331B">
        <w:rPr>
          <w:rFonts w:ascii="Times New Roman" w:eastAsia="Times New Roman" w:hAnsi="Times New Roman" w:cs="Times New Roman"/>
          <w:color w:val="000000" w:themeColor="text1"/>
          <w:sz w:val="24"/>
          <w:szCs w:val="24"/>
          <w:lang w:val="en-US" w:eastAsia="fr-FR"/>
        </w:rPr>
        <w:t xml:space="preserve"> </w:t>
      </w:r>
      <w:r w:rsidRPr="000274EF">
        <w:rPr>
          <w:rFonts w:ascii="Times New Roman" w:eastAsia="Times New Roman" w:hAnsi="Times New Roman" w:cs="Times New Roman"/>
          <w:color w:val="000000" w:themeColor="text1"/>
          <w:sz w:val="24"/>
          <w:szCs w:val="24"/>
          <w:lang w:val="en-US" w:eastAsia="fr-FR"/>
        </w:rPr>
        <w:t xml:space="preserve">campaign by </w:t>
      </w:r>
      <w:r w:rsidR="00EE5F8D" w:rsidRPr="000274EF">
        <w:rPr>
          <w:rFonts w:ascii="Times New Roman" w:eastAsia="Times New Roman" w:hAnsi="Times New Roman" w:cs="Times New Roman"/>
          <w:color w:val="000000" w:themeColor="text1"/>
          <w:sz w:val="24"/>
          <w:szCs w:val="24"/>
          <w:lang w:val="en-US" w:eastAsia="fr-FR"/>
        </w:rPr>
        <w:t>cotton producers selected</w:t>
      </w:r>
      <w:r w:rsidRPr="000274EF">
        <w:rPr>
          <w:rFonts w:ascii="Times New Roman" w:eastAsia="Times New Roman" w:hAnsi="Times New Roman" w:cs="Times New Roman"/>
          <w:color w:val="000000" w:themeColor="text1"/>
          <w:sz w:val="24"/>
          <w:szCs w:val="24"/>
          <w:lang w:val="en-US" w:eastAsia="fr-FR"/>
        </w:rPr>
        <w:t xml:space="preserve"> by the </w:t>
      </w:r>
      <w:r w:rsidR="00EE5F8D" w:rsidRPr="000274EF">
        <w:rPr>
          <w:rFonts w:ascii="Times New Roman" w:eastAsia="Times New Roman" w:hAnsi="Times New Roman" w:cs="Times New Roman"/>
          <w:color w:val="000000" w:themeColor="text1"/>
          <w:sz w:val="24"/>
          <w:szCs w:val="24"/>
          <w:lang w:val="en-US" w:eastAsia="fr-FR"/>
        </w:rPr>
        <w:t>cotton company</w:t>
      </w:r>
      <w:r w:rsidRPr="000274EF">
        <w:rPr>
          <w:rFonts w:ascii="Times New Roman" w:eastAsia="Times New Roman" w:hAnsi="Times New Roman" w:cs="Times New Roman"/>
          <w:color w:val="000000" w:themeColor="text1"/>
          <w:sz w:val="24"/>
          <w:szCs w:val="24"/>
          <w:lang w:val="en-US" w:eastAsia="fr-FR"/>
        </w:rPr>
        <w:t>. The basic biological</w:t>
      </w:r>
      <w:r w:rsidR="00EE5F8D">
        <w:rPr>
          <w:rFonts w:ascii="Times New Roman" w:eastAsia="Times New Roman" w:hAnsi="Times New Roman" w:cs="Times New Roman"/>
          <w:color w:val="000000" w:themeColor="text1"/>
          <w:sz w:val="24"/>
          <w:szCs w:val="24"/>
          <w:lang w:val="en-US" w:eastAsia="fr-FR"/>
        </w:rPr>
        <w:t xml:space="preserve"> </w:t>
      </w:r>
      <w:r w:rsidRPr="000274EF">
        <w:rPr>
          <w:rFonts w:ascii="Times New Roman" w:eastAsia="Times New Roman" w:hAnsi="Times New Roman" w:cs="Times New Roman"/>
          <w:color w:val="000000" w:themeColor="text1"/>
          <w:sz w:val="24"/>
          <w:szCs w:val="24"/>
          <w:lang w:val="en-US" w:eastAsia="fr-FR"/>
        </w:rPr>
        <w:t>material</w:t>
      </w:r>
      <w:r w:rsidR="00EE5F8D">
        <w:rPr>
          <w:rFonts w:ascii="Times New Roman" w:eastAsia="Times New Roman" w:hAnsi="Times New Roman" w:cs="Times New Roman"/>
          <w:color w:val="000000" w:themeColor="text1"/>
          <w:sz w:val="24"/>
          <w:szCs w:val="24"/>
          <w:lang w:val="en-US" w:eastAsia="fr-FR"/>
        </w:rPr>
        <w:t xml:space="preserve"> </w:t>
      </w:r>
      <w:r w:rsidRPr="000274EF">
        <w:rPr>
          <w:rFonts w:ascii="Times New Roman" w:eastAsia="Times New Roman" w:hAnsi="Times New Roman" w:cs="Times New Roman"/>
          <w:color w:val="000000" w:themeColor="text1"/>
          <w:sz w:val="24"/>
          <w:szCs w:val="24"/>
          <w:lang w:val="en-US" w:eastAsia="fr-FR"/>
        </w:rPr>
        <w:t>was</w:t>
      </w:r>
      <w:r w:rsidR="00EE5F8D">
        <w:rPr>
          <w:rFonts w:ascii="Times New Roman" w:eastAsia="Times New Roman" w:hAnsi="Times New Roman" w:cs="Times New Roman"/>
          <w:color w:val="000000" w:themeColor="text1"/>
          <w:sz w:val="24"/>
          <w:szCs w:val="24"/>
          <w:lang w:val="en-US" w:eastAsia="fr-FR"/>
        </w:rPr>
        <w:t xml:space="preserve"> </w:t>
      </w:r>
      <w:r w:rsidRPr="000274EF">
        <w:rPr>
          <w:rFonts w:ascii="Times New Roman" w:eastAsia="Times New Roman" w:hAnsi="Times New Roman" w:cs="Times New Roman"/>
          <w:color w:val="000000" w:themeColor="text1"/>
          <w:sz w:val="24"/>
          <w:szCs w:val="24"/>
          <w:lang w:val="en-US" w:eastAsia="fr-FR"/>
        </w:rPr>
        <w:t xml:space="preserve">provided to IVOIRE COTON by the CNRA for propagation. </w:t>
      </w:r>
      <w:r w:rsidR="00EE5F8D" w:rsidRPr="000274EF">
        <w:rPr>
          <w:rFonts w:ascii="Times New Roman" w:eastAsia="Times New Roman" w:hAnsi="Times New Roman" w:cs="Times New Roman"/>
          <w:color w:val="000000" w:themeColor="text1"/>
          <w:sz w:val="24"/>
          <w:szCs w:val="24"/>
          <w:lang w:val="en-US" w:eastAsia="fr-FR"/>
        </w:rPr>
        <w:t>That seed</w:t>
      </w:r>
      <w:r w:rsidRPr="000274EF">
        <w:rPr>
          <w:rFonts w:ascii="Times New Roman" w:eastAsia="Times New Roman" w:hAnsi="Times New Roman" w:cs="Times New Roman"/>
          <w:color w:val="000000" w:themeColor="text1"/>
          <w:sz w:val="24"/>
          <w:szCs w:val="24"/>
          <w:lang w:val="en-US" w:eastAsia="fr-FR"/>
        </w:rPr>
        <w:t xml:space="preserve">, </w:t>
      </w:r>
      <w:r w:rsidR="00EE5F8D" w:rsidRPr="000274EF">
        <w:rPr>
          <w:rFonts w:ascii="Times New Roman" w:eastAsia="Times New Roman" w:hAnsi="Times New Roman" w:cs="Times New Roman"/>
          <w:color w:val="000000" w:themeColor="text1"/>
          <w:sz w:val="24"/>
          <w:szCs w:val="24"/>
          <w:lang w:val="en-US" w:eastAsia="fr-FR"/>
        </w:rPr>
        <w:t>which had</w:t>
      </w:r>
      <w:r w:rsidRPr="000274EF">
        <w:rPr>
          <w:rFonts w:ascii="Times New Roman" w:eastAsia="Times New Roman" w:hAnsi="Times New Roman" w:cs="Times New Roman"/>
          <w:color w:val="000000" w:themeColor="text1"/>
          <w:sz w:val="24"/>
          <w:szCs w:val="24"/>
          <w:lang w:val="en-US" w:eastAsia="fr-FR"/>
        </w:rPr>
        <w:t xml:space="preserve"> not been </w:t>
      </w:r>
      <w:proofErr w:type="spellStart"/>
      <w:r w:rsidRPr="000274EF">
        <w:rPr>
          <w:rFonts w:ascii="Times New Roman" w:eastAsia="Times New Roman" w:hAnsi="Times New Roman" w:cs="Times New Roman"/>
          <w:color w:val="000000" w:themeColor="text1"/>
          <w:sz w:val="24"/>
          <w:szCs w:val="24"/>
          <w:lang w:val="en-US" w:eastAsia="fr-FR"/>
        </w:rPr>
        <w:t>delinted</w:t>
      </w:r>
      <w:proofErr w:type="spellEnd"/>
      <w:r w:rsidRPr="000274EF">
        <w:rPr>
          <w:rFonts w:ascii="Times New Roman" w:eastAsia="Times New Roman" w:hAnsi="Times New Roman" w:cs="Times New Roman"/>
          <w:color w:val="000000" w:themeColor="text1"/>
          <w:sz w:val="24"/>
          <w:szCs w:val="24"/>
          <w:lang w:val="en-US" w:eastAsia="fr-FR"/>
        </w:rPr>
        <w:t>, was</w:t>
      </w:r>
      <w:r w:rsidR="00EE5F8D">
        <w:rPr>
          <w:rFonts w:ascii="Times New Roman" w:eastAsia="Times New Roman" w:hAnsi="Times New Roman" w:cs="Times New Roman"/>
          <w:color w:val="000000" w:themeColor="text1"/>
          <w:sz w:val="24"/>
          <w:szCs w:val="24"/>
          <w:lang w:val="en-US" w:eastAsia="fr-FR"/>
        </w:rPr>
        <w:t xml:space="preserve"> </w:t>
      </w:r>
      <w:r w:rsidRPr="000274EF">
        <w:rPr>
          <w:rFonts w:ascii="Times New Roman" w:eastAsia="Times New Roman" w:hAnsi="Times New Roman" w:cs="Times New Roman"/>
          <w:color w:val="000000" w:themeColor="text1"/>
          <w:sz w:val="24"/>
          <w:szCs w:val="24"/>
          <w:lang w:val="en-US" w:eastAsia="fr-FR"/>
        </w:rPr>
        <w:t>subdivided</w:t>
      </w:r>
      <w:r w:rsidR="00EE5F8D">
        <w:rPr>
          <w:rFonts w:ascii="Times New Roman" w:eastAsia="Times New Roman" w:hAnsi="Times New Roman" w:cs="Times New Roman"/>
          <w:color w:val="000000" w:themeColor="text1"/>
          <w:sz w:val="24"/>
          <w:szCs w:val="24"/>
          <w:lang w:val="en-US" w:eastAsia="fr-FR"/>
        </w:rPr>
        <w:t xml:space="preserve"> </w:t>
      </w:r>
      <w:r w:rsidRPr="000274EF">
        <w:rPr>
          <w:rFonts w:ascii="Times New Roman" w:eastAsia="Times New Roman" w:hAnsi="Times New Roman" w:cs="Times New Roman"/>
          <w:color w:val="000000" w:themeColor="text1"/>
          <w:sz w:val="24"/>
          <w:szCs w:val="24"/>
          <w:lang w:val="en-US" w:eastAsia="fr-FR"/>
        </w:rPr>
        <w:t>into</w:t>
      </w:r>
      <w:r w:rsidR="00EE5F8D">
        <w:rPr>
          <w:rFonts w:ascii="Times New Roman" w:eastAsia="Times New Roman" w:hAnsi="Times New Roman" w:cs="Times New Roman"/>
          <w:color w:val="000000" w:themeColor="text1"/>
          <w:sz w:val="24"/>
          <w:szCs w:val="24"/>
          <w:lang w:val="en-US" w:eastAsia="fr-FR"/>
        </w:rPr>
        <w:t xml:space="preserve"> </w:t>
      </w:r>
      <w:r w:rsidRPr="000274EF">
        <w:rPr>
          <w:rFonts w:ascii="Times New Roman" w:eastAsia="Times New Roman" w:hAnsi="Times New Roman" w:cs="Times New Roman"/>
          <w:color w:val="000000" w:themeColor="text1"/>
          <w:sz w:val="24"/>
          <w:szCs w:val="24"/>
          <w:lang w:val="en-US" w:eastAsia="fr-FR"/>
        </w:rPr>
        <w:t>two 10 kg parts, one of which</w:t>
      </w:r>
      <w:r w:rsidR="00EE5F8D">
        <w:rPr>
          <w:rFonts w:ascii="Times New Roman" w:eastAsia="Times New Roman" w:hAnsi="Times New Roman" w:cs="Times New Roman"/>
          <w:color w:val="000000" w:themeColor="text1"/>
          <w:sz w:val="24"/>
          <w:szCs w:val="24"/>
          <w:lang w:val="en-US" w:eastAsia="fr-FR"/>
        </w:rPr>
        <w:t xml:space="preserve"> </w:t>
      </w:r>
      <w:r w:rsidRPr="000274EF">
        <w:rPr>
          <w:rFonts w:ascii="Times New Roman" w:eastAsia="Times New Roman" w:hAnsi="Times New Roman" w:cs="Times New Roman"/>
          <w:color w:val="000000" w:themeColor="text1"/>
          <w:sz w:val="24"/>
          <w:szCs w:val="24"/>
          <w:lang w:val="en-US" w:eastAsia="fr-FR"/>
        </w:rPr>
        <w:t>was</w:t>
      </w:r>
      <w:r w:rsidR="00EE5F8D">
        <w:rPr>
          <w:rFonts w:ascii="Times New Roman" w:eastAsia="Times New Roman" w:hAnsi="Times New Roman" w:cs="Times New Roman"/>
          <w:color w:val="000000" w:themeColor="text1"/>
          <w:sz w:val="24"/>
          <w:szCs w:val="24"/>
          <w:lang w:val="en-US" w:eastAsia="fr-FR"/>
        </w:rPr>
        <w:t xml:space="preserve"> </w:t>
      </w:r>
      <w:r w:rsidRPr="000274EF">
        <w:rPr>
          <w:rFonts w:ascii="Times New Roman" w:eastAsia="Times New Roman" w:hAnsi="Times New Roman" w:cs="Times New Roman"/>
          <w:color w:val="000000" w:themeColor="text1"/>
          <w:sz w:val="24"/>
          <w:szCs w:val="24"/>
          <w:lang w:val="en-US" w:eastAsia="fr-FR"/>
        </w:rPr>
        <w:t>intended for objects</w:t>
      </w:r>
      <w:r w:rsidR="00EE5F8D">
        <w:rPr>
          <w:rFonts w:ascii="Times New Roman" w:eastAsia="Times New Roman" w:hAnsi="Times New Roman" w:cs="Times New Roman"/>
          <w:color w:val="000000" w:themeColor="text1"/>
          <w:sz w:val="24"/>
          <w:szCs w:val="24"/>
          <w:lang w:val="en-US" w:eastAsia="fr-FR"/>
        </w:rPr>
        <w:t xml:space="preserve"> </w:t>
      </w:r>
      <w:r w:rsidR="00EE5F8D" w:rsidRPr="000274EF">
        <w:rPr>
          <w:rFonts w:ascii="Times New Roman" w:eastAsia="Times New Roman" w:hAnsi="Times New Roman" w:cs="Times New Roman"/>
          <w:color w:val="000000" w:themeColor="text1"/>
          <w:sz w:val="24"/>
          <w:szCs w:val="24"/>
          <w:lang w:val="en-US" w:eastAsia="fr-FR"/>
        </w:rPr>
        <w:t>that had</w:t>
      </w:r>
      <w:r w:rsidRPr="000274EF">
        <w:rPr>
          <w:rFonts w:ascii="Times New Roman" w:eastAsia="Times New Roman" w:hAnsi="Times New Roman" w:cs="Times New Roman"/>
          <w:color w:val="000000" w:themeColor="text1"/>
          <w:sz w:val="24"/>
          <w:szCs w:val="24"/>
          <w:lang w:val="en-US" w:eastAsia="fr-FR"/>
        </w:rPr>
        <w:t xml:space="preserve"> not </w:t>
      </w:r>
      <w:r w:rsidR="00EE5F8D" w:rsidRPr="000274EF">
        <w:rPr>
          <w:rFonts w:ascii="Times New Roman" w:eastAsia="Times New Roman" w:hAnsi="Times New Roman" w:cs="Times New Roman"/>
          <w:color w:val="000000" w:themeColor="text1"/>
          <w:sz w:val="24"/>
          <w:szCs w:val="24"/>
          <w:lang w:val="en-US" w:eastAsia="fr-FR"/>
        </w:rPr>
        <w:t>been chemically treated</w:t>
      </w:r>
      <w:r w:rsidRPr="000274EF">
        <w:rPr>
          <w:rFonts w:ascii="Times New Roman" w:eastAsia="Times New Roman" w:hAnsi="Times New Roman" w:cs="Times New Roman"/>
          <w:color w:val="000000" w:themeColor="text1"/>
          <w:sz w:val="24"/>
          <w:szCs w:val="24"/>
          <w:lang w:val="en-US" w:eastAsia="fr-FR"/>
        </w:rPr>
        <w:t xml:space="preserve"> for protection.</w:t>
      </w:r>
    </w:p>
    <w:p w14:paraId="0162259C" w14:textId="77777777" w:rsidR="00F908F2" w:rsidRPr="000274EF" w:rsidRDefault="00F908F2" w:rsidP="00F908F2">
      <w:pPr>
        <w:spacing w:after="0" w:line="240" w:lineRule="auto"/>
        <w:jc w:val="both"/>
        <w:rPr>
          <w:rFonts w:ascii="Times New Roman" w:eastAsia="Times New Roman" w:hAnsi="Times New Roman" w:cs="Times New Roman"/>
          <w:color w:val="000000" w:themeColor="text1"/>
          <w:sz w:val="24"/>
          <w:szCs w:val="24"/>
          <w:lang w:val="en-US" w:eastAsia="fr-FR"/>
        </w:rPr>
      </w:pPr>
    </w:p>
    <w:p w14:paraId="2D498CDE" w14:textId="7AB19E28" w:rsidR="00F908F2" w:rsidRPr="000274EF" w:rsidRDefault="00F908F2" w:rsidP="00F908F2">
      <w:pPr>
        <w:spacing w:after="0" w:line="240" w:lineRule="auto"/>
        <w:jc w:val="both"/>
        <w:rPr>
          <w:rFonts w:ascii="Times New Roman" w:eastAsia="Times New Roman" w:hAnsi="Times New Roman" w:cs="Times New Roman"/>
          <w:b/>
          <w:bCs/>
          <w:color w:val="000000" w:themeColor="text1"/>
          <w:sz w:val="24"/>
          <w:szCs w:val="24"/>
          <w:lang w:val="en-US" w:eastAsia="fr-FR"/>
        </w:rPr>
      </w:pPr>
      <w:r w:rsidRPr="000274EF">
        <w:rPr>
          <w:rFonts w:ascii="Times New Roman" w:eastAsia="Times New Roman" w:hAnsi="Times New Roman" w:cs="Times New Roman"/>
          <w:b/>
          <w:bCs/>
          <w:color w:val="000000" w:themeColor="text1"/>
          <w:sz w:val="24"/>
          <w:szCs w:val="24"/>
          <w:lang w:val="en-US" w:eastAsia="fr-FR"/>
        </w:rPr>
        <w:t>- Technical</w:t>
      </w:r>
      <w:r w:rsidR="0028331B">
        <w:rPr>
          <w:rFonts w:ascii="Times New Roman" w:eastAsia="Times New Roman" w:hAnsi="Times New Roman" w:cs="Times New Roman"/>
          <w:b/>
          <w:bCs/>
          <w:color w:val="000000" w:themeColor="text1"/>
          <w:sz w:val="24"/>
          <w:szCs w:val="24"/>
          <w:lang w:val="en-US" w:eastAsia="fr-FR"/>
        </w:rPr>
        <w:t xml:space="preserve"> </w:t>
      </w:r>
      <w:r w:rsidRPr="000274EF">
        <w:rPr>
          <w:rFonts w:ascii="Times New Roman" w:eastAsia="Times New Roman" w:hAnsi="Times New Roman" w:cs="Times New Roman"/>
          <w:b/>
          <w:bCs/>
          <w:color w:val="000000" w:themeColor="text1"/>
          <w:sz w:val="24"/>
          <w:szCs w:val="24"/>
          <w:lang w:val="en-US" w:eastAsia="fr-FR"/>
        </w:rPr>
        <w:t>equipment</w:t>
      </w:r>
    </w:p>
    <w:p w14:paraId="79ADE727" w14:textId="31DA9BC3" w:rsidR="00A44C6A" w:rsidRPr="000274EF" w:rsidRDefault="00F908F2" w:rsidP="00F908F2">
      <w:pPr>
        <w:spacing w:after="0" w:line="240" w:lineRule="auto"/>
        <w:jc w:val="both"/>
        <w:rPr>
          <w:rFonts w:ascii="Times New Roman" w:eastAsia="Times New Roman" w:hAnsi="Times New Roman" w:cs="Times New Roman"/>
          <w:sz w:val="24"/>
          <w:szCs w:val="24"/>
          <w:lang w:val="en-US" w:eastAsia="fr-FR"/>
        </w:rPr>
      </w:pPr>
      <w:r w:rsidRPr="000274EF">
        <w:rPr>
          <w:rFonts w:ascii="Times New Roman" w:eastAsia="Times New Roman" w:hAnsi="Times New Roman" w:cs="Times New Roman"/>
          <w:color w:val="000000" w:themeColor="text1"/>
          <w:sz w:val="24"/>
          <w:szCs w:val="24"/>
          <w:lang w:val="en-US" w:eastAsia="fr-FR"/>
        </w:rPr>
        <w:t xml:space="preserve">Irrigation </w:t>
      </w:r>
      <w:r w:rsidR="00EE5F8D" w:rsidRPr="000274EF">
        <w:rPr>
          <w:rFonts w:ascii="Times New Roman" w:eastAsia="Times New Roman" w:hAnsi="Times New Roman" w:cs="Times New Roman"/>
          <w:color w:val="000000" w:themeColor="text1"/>
          <w:sz w:val="24"/>
          <w:szCs w:val="24"/>
          <w:lang w:val="en-US" w:eastAsia="fr-FR"/>
        </w:rPr>
        <w:t>was carried</w:t>
      </w:r>
      <w:r w:rsidRPr="000274EF">
        <w:rPr>
          <w:rFonts w:ascii="Times New Roman" w:eastAsia="Times New Roman" w:hAnsi="Times New Roman" w:cs="Times New Roman"/>
          <w:color w:val="000000" w:themeColor="text1"/>
          <w:sz w:val="24"/>
          <w:szCs w:val="24"/>
          <w:lang w:val="en-US" w:eastAsia="fr-FR"/>
        </w:rPr>
        <w:t xml:space="preserve"> out by </w:t>
      </w:r>
      <w:r w:rsidR="00EE5F8D" w:rsidRPr="000274EF">
        <w:rPr>
          <w:rFonts w:ascii="Times New Roman" w:eastAsia="Times New Roman" w:hAnsi="Times New Roman" w:cs="Times New Roman"/>
          <w:color w:val="000000" w:themeColor="text1"/>
          <w:sz w:val="24"/>
          <w:szCs w:val="24"/>
          <w:lang w:val="en-US" w:eastAsia="fr-FR"/>
        </w:rPr>
        <w:t>sprinkling using</w:t>
      </w:r>
      <w:r w:rsidRPr="000274EF">
        <w:rPr>
          <w:rFonts w:ascii="Times New Roman" w:eastAsia="Times New Roman" w:hAnsi="Times New Roman" w:cs="Times New Roman"/>
          <w:color w:val="000000" w:themeColor="text1"/>
          <w:sz w:val="24"/>
          <w:szCs w:val="24"/>
          <w:lang w:val="en-US" w:eastAsia="fr-FR"/>
        </w:rPr>
        <w:t xml:space="preserve"> a boom with 6 sprinklers of 1 m3 per hour on the line, under </w:t>
      </w:r>
      <w:r w:rsidR="00EE5F8D" w:rsidRPr="000274EF">
        <w:rPr>
          <w:rFonts w:ascii="Times New Roman" w:eastAsia="Times New Roman" w:hAnsi="Times New Roman" w:cs="Times New Roman"/>
          <w:color w:val="000000" w:themeColor="text1"/>
          <w:sz w:val="24"/>
          <w:szCs w:val="24"/>
          <w:lang w:val="en-US" w:eastAsia="fr-FR"/>
        </w:rPr>
        <w:t>pressure</w:t>
      </w:r>
      <w:r w:rsidRPr="000274EF">
        <w:rPr>
          <w:rFonts w:ascii="Times New Roman" w:eastAsia="Times New Roman" w:hAnsi="Times New Roman" w:cs="Times New Roman"/>
          <w:color w:val="000000" w:themeColor="text1"/>
          <w:sz w:val="24"/>
          <w:szCs w:val="24"/>
          <w:lang w:val="en-US" w:eastAsia="fr-FR"/>
        </w:rPr>
        <w:t xml:space="preserve"> of 2 bars. It has a flow rate of 16.67 mm per hour (Table 1). The </w:t>
      </w:r>
      <w:r w:rsidR="00EE5F8D" w:rsidRPr="000274EF">
        <w:rPr>
          <w:rFonts w:ascii="Times New Roman" w:eastAsia="Times New Roman" w:hAnsi="Times New Roman" w:cs="Times New Roman"/>
          <w:color w:val="000000" w:themeColor="text1"/>
          <w:sz w:val="24"/>
          <w:szCs w:val="24"/>
          <w:lang w:val="en-US" w:eastAsia="fr-FR"/>
        </w:rPr>
        <w:t>soil is sandy</w:t>
      </w:r>
      <w:r w:rsidRPr="000274EF">
        <w:rPr>
          <w:rFonts w:ascii="Times New Roman" w:eastAsia="Times New Roman" w:hAnsi="Times New Roman" w:cs="Times New Roman"/>
          <w:color w:val="000000" w:themeColor="text1"/>
          <w:sz w:val="24"/>
          <w:szCs w:val="24"/>
          <w:lang w:val="en-US" w:eastAsia="fr-FR"/>
        </w:rPr>
        <w:t xml:space="preserve"> </w:t>
      </w:r>
      <w:r w:rsidR="00B4515F" w:rsidRPr="000274EF">
        <w:rPr>
          <w:rFonts w:ascii="Times New Roman" w:eastAsia="Times New Roman" w:hAnsi="Times New Roman" w:cs="Times New Roman"/>
          <w:color w:val="000000" w:themeColor="text1"/>
          <w:sz w:val="24"/>
          <w:szCs w:val="24"/>
          <w:lang w:val="en-US" w:eastAsia="fr-FR"/>
        </w:rPr>
        <w:t>loam,</w:t>
      </w:r>
      <w:r w:rsidRPr="000274EF">
        <w:rPr>
          <w:rFonts w:ascii="Times New Roman" w:eastAsia="Times New Roman" w:hAnsi="Times New Roman" w:cs="Times New Roman"/>
          <w:color w:val="000000" w:themeColor="text1"/>
          <w:sz w:val="24"/>
          <w:szCs w:val="24"/>
          <w:lang w:val="en-US" w:eastAsia="fr-FR"/>
        </w:rPr>
        <w:t xml:space="preserve"> and the water source is a </w:t>
      </w:r>
      <w:r w:rsidR="00EE5F8D" w:rsidRPr="000274EF">
        <w:rPr>
          <w:rFonts w:ascii="Times New Roman" w:eastAsia="Times New Roman" w:hAnsi="Times New Roman" w:cs="Times New Roman"/>
          <w:color w:val="000000" w:themeColor="text1"/>
          <w:sz w:val="24"/>
          <w:szCs w:val="24"/>
          <w:lang w:val="en-US" w:eastAsia="fr-FR"/>
        </w:rPr>
        <w:t>shallow borehole that</w:t>
      </w:r>
      <w:r w:rsidRPr="000274EF">
        <w:rPr>
          <w:rFonts w:ascii="Times New Roman" w:eastAsia="Times New Roman" w:hAnsi="Times New Roman" w:cs="Times New Roman"/>
          <w:color w:val="000000" w:themeColor="text1"/>
          <w:sz w:val="24"/>
          <w:szCs w:val="24"/>
          <w:lang w:val="en-US" w:eastAsia="fr-FR"/>
        </w:rPr>
        <w:t xml:space="preserve"> can contain silt and </w:t>
      </w:r>
      <w:r w:rsidR="00EE5F8D" w:rsidRPr="000274EF">
        <w:rPr>
          <w:rFonts w:ascii="Times New Roman" w:eastAsia="Times New Roman" w:hAnsi="Times New Roman" w:cs="Times New Roman"/>
          <w:color w:val="000000" w:themeColor="text1"/>
          <w:sz w:val="24"/>
          <w:szCs w:val="24"/>
          <w:lang w:val="en-US" w:eastAsia="fr-FR"/>
        </w:rPr>
        <w:t>organic matter</w:t>
      </w:r>
      <w:r w:rsidRPr="000274EF">
        <w:rPr>
          <w:rFonts w:ascii="Times New Roman" w:eastAsia="Times New Roman" w:hAnsi="Times New Roman" w:cs="Times New Roman"/>
          <w:color w:val="000000" w:themeColor="text1"/>
          <w:sz w:val="24"/>
          <w:szCs w:val="24"/>
          <w:lang w:val="en-US" w:eastAsia="fr-FR"/>
        </w:rPr>
        <w:t xml:space="preserve"> (</w:t>
      </w:r>
      <w:proofErr w:type="spellStart"/>
      <w:r w:rsidRPr="000274EF">
        <w:rPr>
          <w:rFonts w:ascii="Times New Roman" w:eastAsia="Times New Roman" w:hAnsi="Times New Roman" w:cs="Times New Roman"/>
          <w:color w:val="000000" w:themeColor="text1"/>
          <w:sz w:val="24"/>
          <w:szCs w:val="24"/>
          <w:lang w:val="en-US" w:eastAsia="fr-FR"/>
        </w:rPr>
        <w:t>Laere</w:t>
      </w:r>
      <w:proofErr w:type="spellEnd"/>
      <w:r w:rsidRPr="000274EF">
        <w:rPr>
          <w:rFonts w:ascii="Times New Roman" w:eastAsia="Times New Roman" w:hAnsi="Times New Roman" w:cs="Times New Roman"/>
          <w:color w:val="000000" w:themeColor="text1"/>
          <w:sz w:val="24"/>
          <w:szCs w:val="24"/>
          <w:lang w:val="en-US" w:eastAsia="fr-FR"/>
        </w:rPr>
        <w:t xml:space="preserve">, 2003). A well 7 m deep, and 1 m in </w:t>
      </w:r>
      <w:r w:rsidR="00EE5F8D" w:rsidRPr="000274EF">
        <w:rPr>
          <w:rFonts w:ascii="Times New Roman" w:eastAsia="Times New Roman" w:hAnsi="Times New Roman" w:cs="Times New Roman"/>
          <w:color w:val="000000" w:themeColor="text1"/>
          <w:sz w:val="24"/>
          <w:szCs w:val="24"/>
          <w:lang w:val="en-US" w:eastAsia="fr-FR"/>
        </w:rPr>
        <w:t>diameter</w:t>
      </w:r>
      <w:r w:rsidR="00EE5F8D" w:rsidRPr="000274EF">
        <w:rPr>
          <w:rFonts w:ascii="Times New Roman" w:eastAsia="Times New Roman" w:hAnsi="Times New Roman" w:cs="Times New Roman"/>
          <w:sz w:val="24"/>
          <w:szCs w:val="24"/>
          <w:lang w:val="en-US" w:eastAsia="fr-FR"/>
        </w:rPr>
        <w:t xml:space="preserve"> is dug</w:t>
      </w:r>
      <w:r w:rsidRPr="000274EF">
        <w:rPr>
          <w:rFonts w:ascii="Times New Roman" w:eastAsia="Times New Roman" w:hAnsi="Times New Roman" w:cs="Times New Roman"/>
          <w:sz w:val="24"/>
          <w:szCs w:val="24"/>
          <w:lang w:val="en-US" w:eastAsia="fr-FR"/>
        </w:rPr>
        <w:t xml:space="preserve"> at the edge of the plot located 135 m from the water </w:t>
      </w:r>
      <w:r w:rsidR="00EE5F8D" w:rsidRPr="000274EF">
        <w:rPr>
          <w:rFonts w:ascii="Times New Roman" w:eastAsia="Times New Roman" w:hAnsi="Times New Roman" w:cs="Times New Roman"/>
          <w:sz w:val="24"/>
          <w:szCs w:val="24"/>
          <w:lang w:val="en-US" w:eastAsia="fr-FR"/>
        </w:rPr>
        <w:t>reservoir built</w:t>
      </w:r>
      <w:r w:rsidRPr="000274EF">
        <w:rPr>
          <w:rFonts w:ascii="Times New Roman" w:eastAsia="Times New Roman" w:hAnsi="Times New Roman" w:cs="Times New Roman"/>
          <w:sz w:val="24"/>
          <w:szCs w:val="24"/>
          <w:lang w:val="en-US" w:eastAsia="fr-FR"/>
        </w:rPr>
        <w:t xml:space="preserve"> for the village</w:t>
      </w:r>
      <w:r w:rsidR="000C3529" w:rsidRPr="000274EF">
        <w:rPr>
          <w:rFonts w:ascii="Times New Roman" w:eastAsia="Times New Roman" w:hAnsi="Times New Roman" w:cs="Times New Roman"/>
          <w:sz w:val="24"/>
          <w:szCs w:val="24"/>
          <w:lang w:val="en-US" w:eastAsia="fr-FR"/>
        </w:rPr>
        <w:t>.</w:t>
      </w:r>
    </w:p>
    <w:p w14:paraId="1F89CBF4" w14:textId="77777777" w:rsidR="00005CF7" w:rsidRPr="000274EF" w:rsidRDefault="00005CF7" w:rsidP="00A44C6A">
      <w:pPr>
        <w:spacing w:after="0" w:line="360" w:lineRule="auto"/>
        <w:jc w:val="both"/>
        <w:rPr>
          <w:rFonts w:ascii="Times New Roman" w:eastAsia="Times New Roman" w:hAnsi="Times New Roman" w:cs="Times New Roman"/>
          <w:sz w:val="24"/>
          <w:szCs w:val="24"/>
          <w:lang w:val="en-US" w:eastAsia="fr-FR"/>
        </w:rPr>
      </w:pPr>
    </w:p>
    <w:p w14:paraId="0462066B" w14:textId="77777777" w:rsidR="00F908F2" w:rsidRPr="0028331B" w:rsidRDefault="00F908F2" w:rsidP="00F908F2">
      <w:pPr>
        <w:spacing w:after="0" w:line="360" w:lineRule="auto"/>
        <w:jc w:val="both"/>
        <w:rPr>
          <w:rFonts w:ascii="Times New Roman" w:eastAsia="Times New Roman" w:hAnsi="Times New Roman" w:cs="Times New Roman"/>
          <w:sz w:val="20"/>
          <w:szCs w:val="20"/>
          <w:lang w:eastAsia="fr-FR"/>
        </w:rPr>
      </w:pPr>
      <w:r w:rsidRPr="0028331B">
        <w:rPr>
          <w:rFonts w:ascii="Times New Roman" w:eastAsia="Times New Roman" w:hAnsi="Times New Roman" w:cs="Times New Roman"/>
          <w:b/>
          <w:bCs/>
          <w:sz w:val="20"/>
          <w:szCs w:val="20"/>
          <w:lang w:eastAsia="fr-FR"/>
        </w:rPr>
        <w:t xml:space="preserve">Table </w:t>
      </w:r>
      <w:proofErr w:type="gramStart"/>
      <w:r w:rsidRPr="0028331B">
        <w:rPr>
          <w:rFonts w:ascii="Times New Roman" w:eastAsia="Times New Roman" w:hAnsi="Times New Roman" w:cs="Times New Roman"/>
          <w:b/>
          <w:bCs/>
          <w:sz w:val="20"/>
          <w:szCs w:val="20"/>
          <w:lang w:eastAsia="fr-FR"/>
        </w:rPr>
        <w:t>1</w:t>
      </w:r>
      <w:r w:rsidRPr="0028331B">
        <w:rPr>
          <w:rFonts w:ascii="Times New Roman" w:eastAsia="Times New Roman" w:hAnsi="Times New Roman" w:cs="Times New Roman"/>
          <w:sz w:val="20"/>
          <w:szCs w:val="20"/>
          <w:lang w:eastAsia="fr-FR"/>
        </w:rPr>
        <w:t>:</w:t>
      </w:r>
      <w:proofErr w:type="gramEnd"/>
      <w:r w:rsidRPr="0028331B">
        <w:rPr>
          <w:rFonts w:ascii="Times New Roman" w:eastAsia="Times New Roman" w:hAnsi="Times New Roman" w:cs="Times New Roman"/>
          <w:sz w:val="20"/>
          <w:szCs w:val="20"/>
          <w:lang w:eastAsia="fr-FR"/>
        </w:rPr>
        <w:t xml:space="preserve"> </w:t>
      </w:r>
      <w:r w:rsidR="00F24D07" w:rsidRPr="0028331B">
        <w:rPr>
          <w:rFonts w:ascii="Times New Roman" w:eastAsia="Times New Roman" w:hAnsi="Times New Roman" w:cs="Times New Roman"/>
          <w:sz w:val="20"/>
          <w:szCs w:val="20"/>
          <w:lang w:eastAsia="fr-FR"/>
        </w:rPr>
        <w:t>S</w:t>
      </w:r>
      <w:r w:rsidRPr="0028331B">
        <w:rPr>
          <w:rFonts w:ascii="Times New Roman" w:eastAsia="Times New Roman" w:hAnsi="Times New Roman" w:cs="Times New Roman"/>
          <w:sz w:val="20"/>
          <w:szCs w:val="20"/>
          <w:lang w:eastAsia="fr-FR"/>
        </w:rPr>
        <w:t xml:space="preserve">prinkler </w:t>
      </w:r>
      <w:r w:rsidR="00F24D07" w:rsidRPr="0028331B">
        <w:rPr>
          <w:rFonts w:ascii="Times New Roman" w:eastAsia="Times New Roman" w:hAnsi="Times New Roman" w:cs="Times New Roman"/>
          <w:sz w:val="20"/>
          <w:szCs w:val="20"/>
          <w:lang w:eastAsia="fr-FR"/>
        </w:rPr>
        <w:t>d</w:t>
      </w:r>
      <w:r w:rsidRPr="0028331B">
        <w:rPr>
          <w:rFonts w:ascii="Times New Roman" w:eastAsia="Times New Roman" w:hAnsi="Times New Roman" w:cs="Times New Roman"/>
          <w:sz w:val="20"/>
          <w:szCs w:val="20"/>
          <w:lang w:eastAsia="fr-FR"/>
        </w:rPr>
        <w:t xml:space="preserve">istribution </w:t>
      </w:r>
      <w:proofErr w:type="spellStart"/>
      <w:r w:rsidR="00F24D07" w:rsidRPr="0028331B">
        <w:rPr>
          <w:rFonts w:ascii="Times New Roman" w:eastAsia="Times New Roman" w:hAnsi="Times New Roman" w:cs="Times New Roman"/>
          <w:sz w:val="20"/>
          <w:szCs w:val="20"/>
          <w:lang w:eastAsia="fr-FR"/>
        </w:rPr>
        <w:t>p</w:t>
      </w:r>
      <w:r w:rsidRPr="0028331B">
        <w:rPr>
          <w:rFonts w:ascii="Times New Roman" w:eastAsia="Times New Roman" w:hAnsi="Times New Roman" w:cs="Times New Roman"/>
          <w:sz w:val="20"/>
          <w:szCs w:val="20"/>
          <w:lang w:eastAsia="fr-FR"/>
        </w:rPr>
        <w:t>arameters</w:t>
      </w:r>
      <w:proofErr w:type="spellEnd"/>
    </w:p>
    <w:tbl>
      <w:tblPr>
        <w:tblpPr w:leftFromText="141" w:rightFromText="141" w:bottomFromText="200" w:vertAnchor="text" w:horzAnchor="margin" w:tblpY="91"/>
        <w:tblW w:w="5000" w:type="pct"/>
        <w:tblCellMar>
          <w:left w:w="10" w:type="dxa"/>
          <w:right w:w="10" w:type="dxa"/>
        </w:tblCellMar>
        <w:tblLook w:val="04A0" w:firstRow="1" w:lastRow="0" w:firstColumn="1" w:lastColumn="0" w:noHBand="0" w:noVBand="1"/>
      </w:tblPr>
      <w:tblGrid>
        <w:gridCol w:w="1490"/>
        <w:gridCol w:w="1524"/>
        <w:gridCol w:w="1161"/>
        <w:gridCol w:w="1408"/>
        <w:gridCol w:w="1208"/>
        <w:gridCol w:w="1143"/>
        <w:gridCol w:w="1138"/>
      </w:tblGrid>
      <w:tr w:rsidR="00A44C6A" w14:paraId="6BCDF91E" w14:textId="77777777" w:rsidTr="00A44C6A">
        <w:trPr>
          <w:trHeight w:val="1"/>
        </w:trPr>
        <w:tc>
          <w:tcPr>
            <w:tcW w:w="1661" w:type="pct"/>
            <w:gridSpan w:val="2"/>
            <w:tcBorders>
              <w:top w:val="single" w:sz="4" w:space="0" w:color="auto"/>
              <w:left w:val="nil"/>
              <w:bottom w:val="nil"/>
              <w:right w:val="nil"/>
            </w:tcBorders>
            <w:shd w:val="clear" w:color="auto" w:fill="FFFFFF"/>
            <w:tcMar>
              <w:top w:w="0" w:type="dxa"/>
              <w:left w:w="108" w:type="dxa"/>
              <w:bottom w:w="0" w:type="dxa"/>
              <w:right w:w="108" w:type="dxa"/>
            </w:tcMar>
            <w:vAlign w:val="center"/>
            <w:hideMark/>
          </w:tcPr>
          <w:p w14:paraId="3F9CE1E1" w14:textId="77777777" w:rsidR="00A44C6A" w:rsidRDefault="00F908F2">
            <w:pPr>
              <w:spacing w:after="0"/>
              <w:rPr>
                <w:rFonts w:ascii="Times New Roman" w:eastAsia="SimSun" w:hAnsi="Times New Roman" w:cs="Times New Roman"/>
                <w:lang w:eastAsia="fr-FR"/>
              </w:rPr>
            </w:pPr>
            <w:r w:rsidRPr="00F908F2">
              <w:rPr>
                <w:rFonts w:ascii="Times New Roman" w:eastAsia="Times New Roman" w:hAnsi="Times New Roman" w:cs="Times New Roman"/>
                <w:sz w:val="20"/>
                <w:lang w:eastAsia="fr-FR"/>
              </w:rPr>
              <w:t xml:space="preserve">Model Code </w:t>
            </w:r>
          </w:p>
        </w:tc>
        <w:tc>
          <w:tcPr>
            <w:tcW w:w="640" w:type="pct"/>
            <w:tcBorders>
              <w:top w:val="single" w:sz="4" w:space="0" w:color="auto"/>
              <w:left w:val="nil"/>
              <w:bottom w:val="nil"/>
              <w:right w:val="nil"/>
            </w:tcBorders>
            <w:shd w:val="clear" w:color="auto" w:fill="FFFFFF"/>
            <w:tcMar>
              <w:top w:w="0" w:type="dxa"/>
              <w:left w:w="108" w:type="dxa"/>
              <w:bottom w:w="0" w:type="dxa"/>
              <w:right w:w="108" w:type="dxa"/>
            </w:tcMar>
            <w:vAlign w:val="center"/>
            <w:hideMark/>
          </w:tcPr>
          <w:p w14:paraId="0092589F" w14:textId="77777777" w:rsidR="00A44C6A" w:rsidRDefault="00A44C6A">
            <w:pPr>
              <w:spacing w:after="0"/>
              <w:rPr>
                <w:rFonts w:ascii="Times New Roman" w:eastAsia="SimSun" w:hAnsi="Times New Roman" w:cs="Times New Roman"/>
                <w:lang w:eastAsia="fr-FR"/>
              </w:rPr>
            </w:pPr>
            <w:r>
              <w:rPr>
                <w:rFonts w:ascii="Times New Roman" w:eastAsia="Times New Roman" w:hAnsi="Times New Roman" w:cs="Times New Roman"/>
                <w:sz w:val="20"/>
                <w:lang w:eastAsia="fr-FR"/>
              </w:rPr>
              <w:t>5022</w:t>
            </w:r>
          </w:p>
        </w:tc>
        <w:tc>
          <w:tcPr>
            <w:tcW w:w="776" w:type="pct"/>
            <w:tcBorders>
              <w:top w:val="single" w:sz="4" w:space="0" w:color="auto"/>
              <w:left w:val="nil"/>
              <w:bottom w:val="nil"/>
              <w:right w:val="nil"/>
            </w:tcBorders>
            <w:shd w:val="clear" w:color="auto" w:fill="FFFFFF"/>
            <w:tcMar>
              <w:top w:w="0" w:type="dxa"/>
              <w:left w:w="108" w:type="dxa"/>
              <w:bottom w:w="0" w:type="dxa"/>
              <w:right w:w="108" w:type="dxa"/>
            </w:tcMar>
            <w:vAlign w:val="center"/>
            <w:hideMark/>
          </w:tcPr>
          <w:p w14:paraId="095E841D" w14:textId="77777777" w:rsidR="00A44C6A" w:rsidRDefault="00F908F2">
            <w:pPr>
              <w:spacing w:after="0"/>
              <w:rPr>
                <w:rFonts w:ascii="Times New Roman" w:eastAsia="SimSun" w:hAnsi="Times New Roman" w:cs="Times New Roman"/>
                <w:lang w:eastAsia="fr-FR"/>
              </w:rPr>
            </w:pPr>
            <w:proofErr w:type="gramStart"/>
            <w:r w:rsidRPr="00F908F2">
              <w:rPr>
                <w:rFonts w:ascii="Times New Roman" w:eastAsia="Times New Roman" w:hAnsi="Times New Roman" w:cs="Times New Roman"/>
                <w:sz w:val="20"/>
                <w:lang w:eastAsia="fr-FR"/>
              </w:rPr>
              <w:t>Pressure:</w:t>
            </w:r>
            <w:proofErr w:type="gramEnd"/>
          </w:p>
        </w:tc>
        <w:tc>
          <w:tcPr>
            <w:tcW w:w="666" w:type="pct"/>
            <w:tcBorders>
              <w:top w:val="single" w:sz="4" w:space="0" w:color="auto"/>
              <w:left w:val="nil"/>
              <w:bottom w:val="nil"/>
              <w:right w:val="nil"/>
            </w:tcBorders>
            <w:shd w:val="clear" w:color="auto" w:fill="FFFFFF"/>
            <w:tcMar>
              <w:top w:w="0" w:type="dxa"/>
              <w:left w:w="108" w:type="dxa"/>
              <w:bottom w:w="0" w:type="dxa"/>
              <w:right w:w="108" w:type="dxa"/>
            </w:tcMar>
            <w:vAlign w:val="center"/>
            <w:hideMark/>
          </w:tcPr>
          <w:p w14:paraId="09FEF06E" w14:textId="77777777" w:rsidR="00A44C6A" w:rsidRDefault="00A44C6A">
            <w:pPr>
              <w:spacing w:after="0"/>
              <w:rPr>
                <w:rFonts w:ascii="Times New Roman" w:eastAsia="SimSun" w:hAnsi="Times New Roman" w:cs="Times New Roman"/>
                <w:lang w:eastAsia="fr-FR"/>
              </w:rPr>
            </w:pPr>
            <w:r>
              <w:rPr>
                <w:rFonts w:ascii="Times New Roman" w:eastAsia="Times New Roman" w:hAnsi="Times New Roman" w:cs="Times New Roman"/>
                <w:sz w:val="20"/>
                <w:lang w:eastAsia="fr-FR"/>
              </w:rPr>
              <w:t>2 (bar)</w:t>
            </w:r>
          </w:p>
        </w:tc>
        <w:tc>
          <w:tcPr>
            <w:tcW w:w="1257" w:type="pct"/>
            <w:gridSpan w:val="2"/>
            <w:shd w:val="clear" w:color="auto" w:fill="FFFFFF"/>
            <w:tcMar>
              <w:top w:w="0" w:type="dxa"/>
              <w:left w:w="108" w:type="dxa"/>
              <w:bottom w:w="0" w:type="dxa"/>
              <w:right w:w="108" w:type="dxa"/>
            </w:tcMar>
            <w:vAlign w:val="center"/>
          </w:tcPr>
          <w:p w14:paraId="145A6B2A" w14:textId="77777777" w:rsidR="00A44C6A" w:rsidRDefault="00A44C6A">
            <w:pPr>
              <w:spacing w:after="0"/>
              <w:jc w:val="center"/>
              <w:rPr>
                <w:rFonts w:ascii="Times New Roman" w:eastAsia="Calibri" w:hAnsi="Times New Roman" w:cs="Times New Roman"/>
                <w:lang w:eastAsia="fr-FR"/>
              </w:rPr>
            </w:pPr>
          </w:p>
        </w:tc>
      </w:tr>
      <w:tr w:rsidR="00A44C6A" w14:paraId="4254E6C0" w14:textId="77777777" w:rsidTr="00A44C6A">
        <w:trPr>
          <w:trHeight w:val="1"/>
        </w:trPr>
        <w:tc>
          <w:tcPr>
            <w:tcW w:w="821" w:type="pct"/>
            <w:tcBorders>
              <w:top w:val="nil"/>
              <w:left w:val="nil"/>
              <w:bottom w:val="single" w:sz="4" w:space="0" w:color="auto"/>
              <w:right w:val="nil"/>
            </w:tcBorders>
            <w:shd w:val="clear" w:color="auto" w:fill="FFFFFF"/>
            <w:tcMar>
              <w:top w:w="0" w:type="dxa"/>
              <w:left w:w="108" w:type="dxa"/>
              <w:bottom w:w="0" w:type="dxa"/>
              <w:right w:w="108" w:type="dxa"/>
            </w:tcMar>
            <w:vAlign w:val="center"/>
            <w:hideMark/>
          </w:tcPr>
          <w:p w14:paraId="57DAE7B3" w14:textId="77777777" w:rsidR="00A44C6A" w:rsidRDefault="00F24D07">
            <w:pPr>
              <w:spacing w:after="0"/>
              <w:rPr>
                <w:rFonts w:ascii="Times New Roman" w:eastAsia="SimSun" w:hAnsi="Times New Roman" w:cs="Times New Roman"/>
                <w:lang w:eastAsia="fr-FR"/>
              </w:rPr>
            </w:pPr>
            <w:proofErr w:type="spellStart"/>
            <w:proofErr w:type="gramStart"/>
            <w:r w:rsidRPr="00F24D07">
              <w:rPr>
                <w:rFonts w:ascii="Times New Roman" w:eastAsia="Times New Roman" w:hAnsi="Times New Roman" w:cs="Times New Roman"/>
                <w:sz w:val="20"/>
                <w:lang w:eastAsia="fr-FR"/>
              </w:rPr>
              <w:t>Nozzle</w:t>
            </w:r>
            <w:proofErr w:type="spellEnd"/>
            <w:r w:rsidR="00A44C6A">
              <w:rPr>
                <w:rFonts w:ascii="Times New Roman" w:eastAsia="Times New Roman" w:hAnsi="Times New Roman" w:cs="Times New Roman"/>
                <w:sz w:val="20"/>
                <w:lang w:eastAsia="fr-FR"/>
              </w:rPr>
              <w:t>:</w:t>
            </w:r>
            <w:proofErr w:type="gramEnd"/>
          </w:p>
        </w:tc>
        <w:tc>
          <w:tcPr>
            <w:tcW w:w="840" w:type="pct"/>
            <w:tcBorders>
              <w:top w:val="nil"/>
              <w:left w:val="nil"/>
              <w:bottom w:val="single" w:sz="4" w:space="0" w:color="auto"/>
              <w:right w:val="nil"/>
            </w:tcBorders>
            <w:shd w:val="clear" w:color="auto" w:fill="FFFFFF"/>
            <w:tcMar>
              <w:top w:w="0" w:type="dxa"/>
              <w:left w:w="108" w:type="dxa"/>
              <w:bottom w:w="0" w:type="dxa"/>
              <w:right w:w="108" w:type="dxa"/>
            </w:tcMar>
            <w:vAlign w:val="center"/>
            <w:hideMark/>
          </w:tcPr>
          <w:p w14:paraId="03F7A090" w14:textId="77777777" w:rsidR="00A44C6A" w:rsidRDefault="00A44C6A">
            <w:pPr>
              <w:spacing w:after="0"/>
              <w:rPr>
                <w:rFonts w:ascii="Times New Roman" w:eastAsia="SimSun" w:hAnsi="Times New Roman" w:cs="Times New Roman"/>
                <w:lang w:eastAsia="fr-FR"/>
              </w:rPr>
            </w:pPr>
            <w:proofErr w:type="gramStart"/>
            <w:r>
              <w:rPr>
                <w:rFonts w:ascii="Times New Roman" w:eastAsia="Times New Roman" w:hAnsi="Times New Roman" w:cs="Times New Roman"/>
                <w:sz w:val="20"/>
                <w:lang w:eastAsia="fr-FR"/>
              </w:rPr>
              <w:t>mm</w:t>
            </w:r>
            <w:proofErr w:type="gramEnd"/>
            <w:r>
              <w:rPr>
                <w:rFonts w:ascii="Times New Roman" w:eastAsia="Times New Roman" w:hAnsi="Times New Roman" w:cs="Times New Roman"/>
                <w:sz w:val="20"/>
                <w:lang w:eastAsia="fr-FR"/>
              </w:rPr>
              <w:t>*mm</w:t>
            </w:r>
          </w:p>
        </w:tc>
        <w:tc>
          <w:tcPr>
            <w:tcW w:w="640" w:type="pct"/>
            <w:tcBorders>
              <w:top w:val="nil"/>
              <w:left w:val="nil"/>
              <w:bottom w:val="single" w:sz="4" w:space="0" w:color="auto"/>
              <w:right w:val="nil"/>
            </w:tcBorders>
            <w:shd w:val="clear" w:color="auto" w:fill="FFFFFF"/>
            <w:tcMar>
              <w:top w:w="0" w:type="dxa"/>
              <w:left w:w="108" w:type="dxa"/>
              <w:bottom w:w="0" w:type="dxa"/>
              <w:right w:w="108" w:type="dxa"/>
            </w:tcMar>
            <w:vAlign w:val="center"/>
            <w:hideMark/>
          </w:tcPr>
          <w:p w14:paraId="4DD76251" w14:textId="77777777" w:rsidR="00A44C6A" w:rsidRDefault="00A44C6A">
            <w:pPr>
              <w:spacing w:after="0"/>
              <w:rPr>
                <w:rFonts w:ascii="Times New Roman" w:eastAsia="SimSun" w:hAnsi="Times New Roman" w:cs="Times New Roman"/>
                <w:lang w:eastAsia="fr-FR"/>
              </w:rPr>
            </w:pPr>
            <w:r>
              <w:rPr>
                <w:rFonts w:ascii="Times New Roman" w:eastAsia="Times New Roman" w:hAnsi="Times New Roman" w:cs="Times New Roman"/>
                <w:sz w:val="20"/>
                <w:lang w:eastAsia="fr-FR"/>
              </w:rPr>
              <w:t>3.0*1.8</w:t>
            </w:r>
          </w:p>
        </w:tc>
        <w:tc>
          <w:tcPr>
            <w:tcW w:w="776" w:type="pct"/>
            <w:tcBorders>
              <w:top w:val="nil"/>
              <w:left w:val="nil"/>
              <w:bottom w:val="single" w:sz="4" w:space="0" w:color="auto"/>
              <w:right w:val="nil"/>
            </w:tcBorders>
            <w:shd w:val="clear" w:color="auto" w:fill="FFFFFF"/>
            <w:tcMar>
              <w:top w:w="0" w:type="dxa"/>
              <w:left w:w="108" w:type="dxa"/>
              <w:bottom w:w="0" w:type="dxa"/>
              <w:right w:w="108" w:type="dxa"/>
            </w:tcMar>
            <w:vAlign w:val="center"/>
            <w:hideMark/>
          </w:tcPr>
          <w:p w14:paraId="5AE3AB7E" w14:textId="77777777" w:rsidR="00A44C6A" w:rsidRDefault="00F908F2">
            <w:pPr>
              <w:spacing w:after="0"/>
              <w:rPr>
                <w:rFonts w:ascii="Times New Roman" w:eastAsia="SimSun" w:hAnsi="Times New Roman" w:cs="Times New Roman"/>
                <w:lang w:eastAsia="fr-FR"/>
              </w:rPr>
            </w:pPr>
            <w:proofErr w:type="spellStart"/>
            <w:proofErr w:type="gramStart"/>
            <w:r w:rsidRPr="00F908F2">
              <w:rPr>
                <w:rFonts w:ascii="Times New Roman" w:eastAsia="Times New Roman" w:hAnsi="Times New Roman" w:cs="Times New Roman"/>
                <w:sz w:val="20"/>
                <w:lang w:eastAsia="fr-FR"/>
              </w:rPr>
              <w:t>Discharge</w:t>
            </w:r>
            <w:proofErr w:type="spellEnd"/>
            <w:r w:rsidRPr="00F908F2">
              <w:rPr>
                <w:rFonts w:ascii="Times New Roman" w:eastAsia="Times New Roman" w:hAnsi="Times New Roman" w:cs="Times New Roman"/>
                <w:sz w:val="20"/>
                <w:lang w:eastAsia="fr-FR"/>
              </w:rPr>
              <w:t>:</w:t>
            </w:r>
            <w:proofErr w:type="gramEnd"/>
          </w:p>
        </w:tc>
        <w:tc>
          <w:tcPr>
            <w:tcW w:w="666" w:type="pct"/>
            <w:tcBorders>
              <w:top w:val="nil"/>
              <w:left w:val="nil"/>
              <w:bottom w:val="single" w:sz="4" w:space="0" w:color="auto"/>
              <w:right w:val="nil"/>
            </w:tcBorders>
            <w:shd w:val="clear" w:color="auto" w:fill="FFFFFF"/>
            <w:tcMar>
              <w:top w:w="0" w:type="dxa"/>
              <w:left w:w="108" w:type="dxa"/>
              <w:bottom w:w="0" w:type="dxa"/>
              <w:right w:w="108" w:type="dxa"/>
            </w:tcMar>
            <w:vAlign w:val="center"/>
            <w:hideMark/>
          </w:tcPr>
          <w:p w14:paraId="6B36FA74" w14:textId="77777777" w:rsidR="00A44C6A" w:rsidRDefault="00A44C6A">
            <w:pPr>
              <w:spacing w:after="0"/>
              <w:rPr>
                <w:rFonts w:ascii="Times New Roman" w:eastAsia="SimSun" w:hAnsi="Times New Roman" w:cs="Times New Roman"/>
                <w:lang w:eastAsia="fr-FR"/>
              </w:rPr>
            </w:pPr>
            <w:r>
              <w:rPr>
                <w:rFonts w:ascii="Times New Roman" w:eastAsia="Times New Roman" w:hAnsi="Times New Roman" w:cs="Times New Roman"/>
                <w:sz w:val="20"/>
                <w:lang w:eastAsia="fr-FR"/>
              </w:rPr>
              <w:t>1 (m3/</w:t>
            </w:r>
            <w:proofErr w:type="spellStart"/>
            <w:r>
              <w:rPr>
                <w:rFonts w:ascii="Times New Roman" w:eastAsia="Times New Roman" w:hAnsi="Times New Roman" w:cs="Times New Roman"/>
                <w:sz w:val="20"/>
                <w:lang w:eastAsia="fr-FR"/>
              </w:rPr>
              <w:t>hr</w:t>
            </w:r>
            <w:proofErr w:type="spellEnd"/>
            <w:r>
              <w:rPr>
                <w:rFonts w:ascii="Times New Roman" w:eastAsia="Times New Roman" w:hAnsi="Times New Roman" w:cs="Times New Roman"/>
                <w:sz w:val="20"/>
                <w:lang w:eastAsia="fr-FR"/>
              </w:rPr>
              <w:t>)</w:t>
            </w:r>
          </w:p>
        </w:tc>
        <w:tc>
          <w:tcPr>
            <w:tcW w:w="1257" w:type="pct"/>
            <w:gridSpan w:val="2"/>
            <w:tcBorders>
              <w:top w:val="nil"/>
              <w:left w:val="nil"/>
              <w:bottom w:val="single" w:sz="4" w:space="0" w:color="auto"/>
              <w:right w:val="nil"/>
            </w:tcBorders>
            <w:shd w:val="clear" w:color="auto" w:fill="FFFFFF"/>
            <w:tcMar>
              <w:top w:w="0" w:type="dxa"/>
              <w:left w:w="108" w:type="dxa"/>
              <w:bottom w:w="0" w:type="dxa"/>
              <w:right w:w="108" w:type="dxa"/>
            </w:tcMar>
            <w:vAlign w:val="center"/>
          </w:tcPr>
          <w:p w14:paraId="373333BF" w14:textId="77777777" w:rsidR="00A44C6A" w:rsidRDefault="00A44C6A">
            <w:pPr>
              <w:spacing w:after="0"/>
              <w:jc w:val="center"/>
              <w:rPr>
                <w:rFonts w:ascii="Times New Roman" w:eastAsia="Calibri" w:hAnsi="Times New Roman" w:cs="Times New Roman"/>
                <w:lang w:eastAsia="fr-FR"/>
              </w:rPr>
            </w:pPr>
          </w:p>
        </w:tc>
      </w:tr>
      <w:tr w:rsidR="00A44C6A" w14:paraId="09746162" w14:textId="77777777" w:rsidTr="0028331B">
        <w:trPr>
          <w:trHeight w:val="256"/>
        </w:trPr>
        <w:tc>
          <w:tcPr>
            <w:tcW w:w="821" w:type="pct"/>
            <w:tcBorders>
              <w:top w:val="single" w:sz="4" w:space="0" w:color="auto"/>
              <w:left w:val="nil"/>
              <w:bottom w:val="single" w:sz="4" w:space="0" w:color="auto"/>
              <w:right w:val="nil"/>
            </w:tcBorders>
            <w:shd w:val="clear" w:color="auto" w:fill="FFFFFF"/>
            <w:tcMar>
              <w:top w:w="0" w:type="dxa"/>
              <w:left w:w="108" w:type="dxa"/>
              <w:bottom w:w="0" w:type="dxa"/>
              <w:right w:w="108" w:type="dxa"/>
            </w:tcMar>
          </w:tcPr>
          <w:p w14:paraId="037DE997" w14:textId="0B0D506E" w:rsidR="00A44C6A" w:rsidRDefault="00F24D07" w:rsidP="0028331B">
            <w:pPr>
              <w:spacing w:after="0"/>
              <w:rPr>
                <w:rFonts w:ascii="Times New Roman" w:eastAsia="SimSun" w:hAnsi="Times New Roman" w:cs="Times New Roman"/>
                <w:lang w:eastAsia="fr-FR"/>
              </w:rPr>
            </w:pPr>
            <w:proofErr w:type="spellStart"/>
            <w:r w:rsidRPr="00F24D07">
              <w:rPr>
                <w:rFonts w:ascii="Times New Roman" w:eastAsia="Times New Roman" w:hAnsi="Times New Roman" w:cs="Times New Roman"/>
                <w:color w:val="000000"/>
                <w:sz w:val="20"/>
                <w:lang w:eastAsia="fr-FR"/>
              </w:rPr>
              <w:t>Spacing</w:t>
            </w:r>
            <w:proofErr w:type="spellEnd"/>
            <w:r w:rsidRPr="00F24D07">
              <w:rPr>
                <w:rFonts w:ascii="Times New Roman" w:eastAsia="Times New Roman" w:hAnsi="Times New Roman" w:cs="Times New Roman"/>
                <w:color w:val="000000"/>
                <w:sz w:val="20"/>
                <w:lang w:eastAsia="fr-FR"/>
              </w:rPr>
              <w:t>(m)</w:t>
            </w:r>
          </w:p>
        </w:tc>
        <w:tc>
          <w:tcPr>
            <w:tcW w:w="840" w:type="pct"/>
            <w:tcBorders>
              <w:top w:val="single" w:sz="4" w:space="0" w:color="auto"/>
              <w:left w:val="nil"/>
              <w:bottom w:val="single" w:sz="4" w:space="0" w:color="auto"/>
              <w:right w:val="nil"/>
            </w:tcBorders>
            <w:shd w:val="clear" w:color="auto" w:fill="FFFFFF"/>
            <w:tcMar>
              <w:top w:w="0" w:type="dxa"/>
              <w:left w:w="108" w:type="dxa"/>
              <w:bottom w:w="0" w:type="dxa"/>
              <w:right w:w="108" w:type="dxa"/>
            </w:tcMar>
          </w:tcPr>
          <w:p w14:paraId="4172CA97" w14:textId="77777777" w:rsidR="00A44C6A" w:rsidRDefault="00F24D07" w:rsidP="0028331B">
            <w:pPr>
              <w:spacing w:after="0"/>
              <w:rPr>
                <w:rFonts w:ascii="Times New Roman" w:eastAsia="SimSun" w:hAnsi="Times New Roman" w:cs="Times New Roman"/>
                <w:lang w:eastAsia="fr-FR"/>
              </w:rPr>
            </w:pPr>
            <w:proofErr w:type="spellStart"/>
            <w:r w:rsidRPr="00F24D07">
              <w:rPr>
                <w:rFonts w:ascii="Times New Roman" w:eastAsia="Times New Roman" w:hAnsi="Times New Roman" w:cs="Times New Roman"/>
                <w:color w:val="000000"/>
                <w:sz w:val="20"/>
                <w:lang w:eastAsia="fr-FR"/>
              </w:rPr>
              <w:t>Spacing</w:t>
            </w:r>
            <w:proofErr w:type="spellEnd"/>
            <w:r w:rsidRPr="00F24D07">
              <w:rPr>
                <w:rFonts w:ascii="Times New Roman" w:eastAsia="Times New Roman" w:hAnsi="Times New Roman" w:cs="Times New Roman"/>
                <w:color w:val="000000"/>
                <w:sz w:val="20"/>
                <w:lang w:eastAsia="fr-FR"/>
              </w:rPr>
              <w:t xml:space="preserve"> (m)</w:t>
            </w:r>
          </w:p>
        </w:tc>
        <w:tc>
          <w:tcPr>
            <w:tcW w:w="640" w:type="pct"/>
            <w:tcBorders>
              <w:top w:val="single" w:sz="4" w:space="0" w:color="auto"/>
              <w:left w:val="nil"/>
              <w:bottom w:val="single" w:sz="4" w:space="0" w:color="auto"/>
              <w:right w:val="nil"/>
            </w:tcBorders>
            <w:shd w:val="clear" w:color="auto" w:fill="FFFFFF"/>
            <w:tcMar>
              <w:top w:w="0" w:type="dxa"/>
              <w:left w:w="108" w:type="dxa"/>
              <w:bottom w:w="0" w:type="dxa"/>
              <w:right w:w="108" w:type="dxa"/>
            </w:tcMar>
          </w:tcPr>
          <w:p w14:paraId="14E1F966" w14:textId="77777777" w:rsidR="00A44C6A" w:rsidRDefault="00A44C6A" w:rsidP="0028331B">
            <w:pPr>
              <w:spacing w:after="0"/>
              <w:rPr>
                <w:rFonts w:ascii="Times New Roman" w:eastAsia="SimSun" w:hAnsi="Times New Roman" w:cs="Times New Roman"/>
                <w:lang w:eastAsia="fr-FR"/>
              </w:rPr>
            </w:pPr>
            <w:r>
              <w:rPr>
                <w:rFonts w:ascii="Times New Roman" w:eastAsia="Times New Roman" w:hAnsi="Times New Roman" w:cs="Times New Roman"/>
                <w:color w:val="000000"/>
                <w:sz w:val="20"/>
                <w:lang w:eastAsia="fr-FR"/>
              </w:rPr>
              <w:t>Position</w:t>
            </w:r>
          </w:p>
        </w:tc>
        <w:tc>
          <w:tcPr>
            <w:tcW w:w="776" w:type="pct"/>
            <w:tcBorders>
              <w:top w:val="single" w:sz="4" w:space="0" w:color="auto"/>
              <w:left w:val="nil"/>
              <w:bottom w:val="single" w:sz="4" w:space="0" w:color="auto"/>
              <w:right w:val="nil"/>
            </w:tcBorders>
            <w:shd w:val="clear" w:color="auto" w:fill="FFFFFF"/>
            <w:tcMar>
              <w:top w:w="0" w:type="dxa"/>
              <w:left w:w="108" w:type="dxa"/>
              <w:bottom w:w="0" w:type="dxa"/>
              <w:right w:w="108" w:type="dxa"/>
            </w:tcMar>
          </w:tcPr>
          <w:p w14:paraId="1C7C8583" w14:textId="77777777" w:rsidR="00A44C6A" w:rsidRDefault="00A44C6A" w:rsidP="0028331B">
            <w:pPr>
              <w:spacing w:after="0"/>
              <w:rPr>
                <w:rFonts w:ascii="Times New Roman" w:eastAsia="SimSun" w:hAnsi="Times New Roman" w:cs="Times New Roman"/>
                <w:lang w:eastAsia="fr-FR"/>
              </w:rPr>
            </w:pPr>
            <w:proofErr w:type="spellStart"/>
            <w:r>
              <w:rPr>
                <w:rFonts w:ascii="Times New Roman" w:eastAsia="Times New Roman" w:hAnsi="Times New Roman" w:cs="Times New Roman"/>
                <w:color w:val="000000"/>
                <w:sz w:val="20"/>
                <w:lang w:eastAsia="fr-FR"/>
              </w:rPr>
              <w:t>Pr</w:t>
            </w:r>
            <w:r w:rsidR="00F24D07">
              <w:rPr>
                <w:rFonts w:ascii="Times New Roman" w:eastAsia="Times New Roman" w:hAnsi="Times New Roman" w:cs="Times New Roman"/>
                <w:color w:val="000000"/>
                <w:sz w:val="20"/>
                <w:lang w:eastAsia="fr-FR"/>
              </w:rPr>
              <w:t>e</w:t>
            </w:r>
            <w:r>
              <w:rPr>
                <w:rFonts w:ascii="Times New Roman" w:eastAsia="Times New Roman" w:hAnsi="Times New Roman" w:cs="Times New Roman"/>
                <w:color w:val="000000"/>
                <w:sz w:val="20"/>
                <w:lang w:eastAsia="fr-FR"/>
              </w:rPr>
              <w:t>cipitation</w:t>
            </w:r>
            <w:proofErr w:type="spellEnd"/>
          </w:p>
        </w:tc>
        <w:tc>
          <w:tcPr>
            <w:tcW w:w="1923" w:type="pct"/>
            <w:gridSpan w:val="3"/>
            <w:tcBorders>
              <w:top w:val="single" w:sz="4" w:space="0" w:color="auto"/>
              <w:left w:val="nil"/>
              <w:bottom w:val="single" w:sz="4" w:space="0" w:color="auto"/>
              <w:right w:val="nil"/>
            </w:tcBorders>
            <w:shd w:val="clear" w:color="auto" w:fill="FFFFFF"/>
            <w:tcMar>
              <w:top w:w="0" w:type="dxa"/>
              <w:left w:w="108" w:type="dxa"/>
              <w:bottom w:w="0" w:type="dxa"/>
              <w:right w:w="108" w:type="dxa"/>
            </w:tcMar>
          </w:tcPr>
          <w:p w14:paraId="4C418ABD" w14:textId="77777777" w:rsidR="00A44C6A" w:rsidRDefault="00F24D07" w:rsidP="0028331B">
            <w:pPr>
              <w:spacing w:after="0"/>
              <w:rPr>
                <w:rFonts w:ascii="Times New Roman" w:eastAsia="SimSun" w:hAnsi="Times New Roman" w:cs="Times New Roman"/>
                <w:lang w:eastAsia="fr-FR"/>
              </w:rPr>
            </w:pPr>
            <w:proofErr w:type="spellStart"/>
            <w:r w:rsidRPr="00F24D07">
              <w:rPr>
                <w:rFonts w:ascii="Times New Roman" w:eastAsia="Times New Roman" w:hAnsi="Times New Roman" w:cs="Times New Roman"/>
                <w:color w:val="000000"/>
                <w:sz w:val="20"/>
                <w:lang w:eastAsia="fr-FR"/>
              </w:rPr>
              <w:t>Uniformity</w:t>
            </w:r>
            <w:proofErr w:type="spellEnd"/>
          </w:p>
        </w:tc>
      </w:tr>
      <w:tr w:rsidR="00A44C6A" w14:paraId="485E57FA" w14:textId="77777777" w:rsidTr="00A44C6A">
        <w:trPr>
          <w:trHeight w:val="1"/>
        </w:trPr>
        <w:tc>
          <w:tcPr>
            <w:tcW w:w="821" w:type="pct"/>
            <w:vMerge w:val="restart"/>
            <w:tcBorders>
              <w:top w:val="single" w:sz="4" w:space="0" w:color="auto"/>
              <w:left w:val="nil"/>
              <w:bottom w:val="nil"/>
              <w:right w:val="nil"/>
            </w:tcBorders>
            <w:shd w:val="clear" w:color="auto" w:fill="FFFFFF"/>
            <w:tcMar>
              <w:top w:w="0" w:type="dxa"/>
              <w:left w:w="108" w:type="dxa"/>
              <w:bottom w:w="0" w:type="dxa"/>
              <w:right w:w="108" w:type="dxa"/>
            </w:tcMar>
            <w:vAlign w:val="center"/>
            <w:hideMark/>
          </w:tcPr>
          <w:p w14:paraId="50C8B595" w14:textId="77777777" w:rsidR="00A44C6A" w:rsidRDefault="00F24D07">
            <w:pPr>
              <w:spacing w:after="0"/>
              <w:jc w:val="both"/>
              <w:rPr>
                <w:rFonts w:ascii="Times New Roman" w:eastAsia="SimSun" w:hAnsi="Times New Roman" w:cs="Times New Roman"/>
                <w:lang w:eastAsia="fr-FR"/>
              </w:rPr>
            </w:pPr>
            <w:proofErr w:type="spellStart"/>
            <w:r w:rsidRPr="00F24D07">
              <w:rPr>
                <w:rFonts w:ascii="Times New Roman" w:eastAsia="Times New Roman" w:hAnsi="Times New Roman" w:cs="Times New Roman"/>
                <w:color w:val="000000"/>
                <w:sz w:val="20"/>
                <w:lang w:eastAsia="fr-FR"/>
              </w:rPr>
              <w:t>Between</w:t>
            </w:r>
            <w:proofErr w:type="spellEnd"/>
            <w:r w:rsidRPr="00F24D07">
              <w:rPr>
                <w:rFonts w:ascii="Times New Roman" w:eastAsia="Times New Roman" w:hAnsi="Times New Roman" w:cs="Times New Roman"/>
                <w:color w:val="000000"/>
                <w:sz w:val="20"/>
                <w:lang w:eastAsia="fr-FR"/>
              </w:rPr>
              <w:t xml:space="preserve"> sprinklers</w:t>
            </w:r>
          </w:p>
        </w:tc>
        <w:tc>
          <w:tcPr>
            <w:tcW w:w="840" w:type="pct"/>
            <w:vMerge w:val="restart"/>
            <w:tcBorders>
              <w:top w:val="single" w:sz="4" w:space="0" w:color="auto"/>
              <w:left w:val="nil"/>
              <w:bottom w:val="nil"/>
              <w:right w:val="nil"/>
            </w:tcBorders>
            <w:shd w:val="clear" w:color="auto" w:fill="FFFFFF"/>
            <w:tcMar>
              <w:top w:w="0" w:type="dxa"/>
              <w:left w:w="108" w:type="dxa"/>
              <w:bottom w:w="0" w:type="dxa"/>
              <w:right w:w="108" w:type="dxa"/>
            </w:tcMar>
            <w:vAlign w:val="center"/>
            <w:hideMark/>
          </w:tcPr>
          <w:p w14:paraId="3EEAEBD2" w14:textId="4144DE77" w:rsidR="00A44C6A" w:rsidRDefault="00F24D07">
            <w:pPr>
              <w:spacing w:after="0"/>
              <w:jc w:val="center"/>
              <w:rPr>
                <w:rFonts w:ascii="Times New Roman" w:eastAsia="SimSun" w:hAnsi="Times New Roman" w:cs="Times New Roman"/>
                <w:lang w:eastAsia="fr-FR"/>
              </w:rPr>
            </w:pPr>
            <w:proofErr w:type="spellStart"/>
            <w:r w:rsidRPr="00F24D07">
              <w:rPr>
                <w:rFonts w:ascii="Times New Roman" w:eastAsia="Times New Roman" w:hAnsi="Times New Roman" w:cs="Times New Roman"/>
                <w:color w:val="000000"/>
                <w:sz w:val="20"/>
                <w:lang w:eastAsia="fr-FR"/>
              </w:rPr>
              <w:t>Between</w:t>
            </w:r>
            <w:proofErr w:type="spellEnd"/>
            <w:r w:rsidR="0028331B">
              <w:rPr>
                <w:rFonts w:ascii="Times New Roman" w:eastAsia="Times New Roman" w:hAnsi="Times New Roman" w:cs="Times New Roman"/>
                <w:color w:val="000000"/>
                <w:sz w:val="20"/>
                <w:lang w:eastAsia="fr-FR"/>
              </w:rPr>
              <w:t xml:space="preserve"> </w:t>
            </w:r>
            <w:proofErr w:type="spellStart"/>
            <w:r w:rsidRPr="00F24D07">
              <w:rPr>
                <w:rFonts w:ascii="Times New Roman" w:eastAsia="Times New Roman" w:hAnsi="Times New Roman" w:cs="Times New Roman"/>
                <w:color w:val="000000"/>
                <w:sz w:val="20"/>
                <w:lang w:eastAsia="fr-FR"/>
              </w:rPr>
              <w:t>lines</w:t>
            </w:r>
            <w:proofErr w:type="spellEnd"/>
          </w:p>
        </w:tc>
        <w:tc>
          <w:tcPr>
            <w:tcW w:w="640" w:type="pct"/>
            <w:vMerge w:val="restart"/>
            <w:tcBorders>
              <w:top w:val="single" w:sz="4" w:space="0" w:color="auto"/>
              <w:left w:val="nil"/>
              <w:bottom w:val="nil"/>
              <w:right w:val="nil"/>
            </w:tcBorders>
            <w:shd w:val="clear" w:color="auto" w:fill="FFFFFF"/>
            <w:tcMar>
              <w:top w:w="0" w:type="dxa"/>
              <w:left w:w="108" w:type="dxa"/>
              <w:bottom w:w="0" w:type="dxa"/>
              <w:right w:w="108" w:type="dxa"/>
            </w:tcMar>
            <w:vAlign w:val="center"/>
            <w:hideMark/>
          </w:tcPr>
          <w:p w14:paraId="5565B732" w14:textId="77777777" w:rsidR="00A44C6A" w:rsidRDefault="00F24D07">
            <w:pPr>
              <w:spacing w:after="0"/>
              <w:jc w:val="center"/>
              <w:rPr>
                <w:rFonts w:ascii="Times New Roman" w:eastAsia="SimSun" w:hAnsi="Times New Roman" w:cs="Times New Roman"/>
                <w:lang w:eastAsia="fr-FR"/>
              </w:rPr>
            </w:pPr>
            <w:proofErr w:type="spellStart"/>
            <w:proofErr w:type="gramStart"/>
            <w:r w:rsidRPr="00F24D07">
              <w:rPr>
                <w:rFonts w:ascii="Times New Roman" w:eastAsia="Times New Roman" w:hAnsi="Times New Roman" w:cs="Times New Roman"/>
                <w:color w:val="000000"/>
                <w:sz w:val="20"/>
                <w:lang w:eastAsia="fr-FR"/>
              </w:rPr>
              <w:t>spacing</w:t>
            </w:r>
            <w:proofErr w:type="spellEnd"/>
            <w:proofErr w:type="gramEnd"/>
          </w:p>
        </w:tc>
        <w:tc>
          <w:tcPr>
            <w:tcW w:w="776" w:type="pct"/>
            <w:vMerge w:val="restart"/>
            <w:tcBorders>
              <w:top w:val="single" w:sz="4" w:space="0" w:color="auto"/>
              <w:left w:val="nil"/>
              <w:bottom w:val="nil"/>
              <w:right w:val="nil"/>
            </w:tcBorders>
            <w:shd w:val="clear" w:color="auto" w:fill="FFFFFF"/>
            <w:tcMar>
              <w:top w:w="0" w:type="dxa"/>
              <w:left w:w="108" w:type="dxa"/>
              <w:bottom w:w="0" w:type="dxa"/>
              <w:right w:w="108" w:type="dxa"/>
            </w:tcMar>
            <w:vAlign w:val="center"/>
            <w:hideMark/>
          </w:tcPr>
          <w:p w14:paraId="3A31E62F" w14:textId="77777777" w:rsidR="00A44C6A" w:rsidRDefault="00A44C6A">
            <w:pPr>
              <w:spacing w:after="0"/>
              <w:jc w:val="center"/>
              <w:rPr>
                <w:rFonts w:ascii="Times New Roman" w:eastAsia="SimSun" w:hAnsi="Times New Roman" w:cs="Times New Roman"/>
                <w:lang w:eastAsia="fr-FR"/>
              </w:rPr>
            </w:pPr>
            <w:r>
              <w:rPr>
                <w:rFonts w:ascii="Times New Roman" w:eastAsia="Times New Roman" w:hAnsi="Times New Roman" w:cs="Times New Roman"/>
                <w:color w:val="000000"/>
                <w:sz w:val="20"/>
                <w:lang w:eastAsia="fr-FR"/>
              </w:rPr>
              <w:t>Dose (mm/h)</w:t>
            </w:r>
          </w:p>
        </w:tc>
        <w:tc>
          <w:tcPr>
            <w:tcW w:w="666" w:type="pct"/>
            <w:tcBorders>
              <w:top w:val="single" w:sz="4" w:space="0" w:color="auto"/>
              <w:left w:val="nil"/>
              <w:bottom w:val="single" w:sz="4" w:space="0" w:color="auto"/>
              <w:right w:val="nil"/>
            </w:tcBorders>
            <w:shd w:val="clear" w:color="auto" w:fill="FFFFFF"/>
            <w:tcMar>
              <w:top w:w="0" w:type="dxa"/>
              <w:left w:w="108" w:type="dxa"/>
              <w:bottom w:w="0" w:type="dxa"/>
              <w:right w:w="108" w:type="dxa"/>
            </w:tcMar>
            <w:vAlign w:val="center"/>
            <w:hideMark/>
          </w:tcPr>
          <w:p w14:paraId="27587DEE" w14:textId="77777777" w:rsidR="00A44C6A" w:rsidRDefault="00A44C6A">
            <w:pPr>
              <w:spacing w:after="0"/>
              <w:jc w:val="center"/>
              <w:rPr>
                <w:rFonts w:ascii="Times New Roman" w:eastAsia="SimSun" w:hAnsi="Times New Roman" w:cs="Times New Roman"/>
                <w:lang w:eastAsia="fr-FR"/>
              </w:rPr>
            </w:pPr>
            <w:r>
              <w:rPr>
                <w:rFonts w:ascii="Times New Roman" w:eastAsia="Times New Roman" w:hAnsi="Times New Roman" w:cs="Times New Roman"/>
                <w:color w:val="000000"/>
                <w:sz w:val="20"/>
                <w:lang w:eastAsia="fr-FR"/>
              </w:rPr>
              <w:t>CU</w:t>
            </w:r>
          </w:p>
        </w:tc>
        <w:tc>
          <w:tcPr>
            <w:tcW w:w="630" w:type="pct"/>
            <w:tcBorders>
              <w:top w:val="single" w:sz="4" w:space="0" w:color="auto"/>
              <w:left w:val="nil"/>
              <w:bottom w:val="single" w:sz="4" w:space="0" w:color="auto"/>
              <w:right w:val="nil"/>
            </w:tcBorders>
            <w:shd w:val="clear" w:color="auto" w:fill="FFFFFF"/>
            <w:tcMar>
              <w:top w:w="0" w:type="dxa"/>
              <w:left w:w="108" w:type="dxa"/>
              <w:bottom w:w="0" w:type="dxa"/>
              <w:right w:w="108" w:type="dxa"/>
            </w:tcMar>
            <w:vAlign w:val="center"/>
            <w:hideMark/>
          </w:tcPr>
          <w:p w14:paraId="08E3D9AC" w14:textId="77777777" w:rsidR="00A44C6A" w:rsidRDefault="00A44C6A">
            <w:pPr>
              <w:spacing w:after="0"/>
              <w:jc w:val="center"/>
              <w:rPr>
                <w:rFonts w:ascii="Times New Roman" w:eastAsia="SimSun" w:hAnsi="Times New Roman" w:cs="Times New Roman"/>
                <w:lang w:eastAsia="fr-FR"/>
              </w:rPr>
            </w:pPr>
            <w:r>
              <w:rPr>
                <w:rFonts w:ascii="Times New Roman" w:eastAsia="Times New Roman" w:hAnsi="Times New Roman" w:cs="Times New Roman"/>
                <w:color w:val="000000"/>
                <w:sz w:val="20"/>
                <w:lang w:eastAsia="fr-FR"/>
              </w:rPr>
              <w:t>DU</w:t>
            </w:r>
          </w:p>
        </w:tc>
        <w:tc>
          <w:tcPr>
            <w:tcW w:w="627" w:type="pct"/>
            <w:tcBorders>
              <w:top w:val="single" w:sz="4" w:space="0" w:color="auto"/>
              <w:left w:val="nil"/>
              <w:bottom w:val="single" w:sz="4" w:space="0" w:color="auto"/>
              <w:right w:val="nil"/>
            </w:tcBorders>
            <w:shd w:val="clear" w:color="auto" w:fill="FFFFFF"/>
            <w:tcMar>
              <w:top w:w="0" w:type="dxa"/>
              <w:left w:w="108" w:type="dxa"/>
              <w:bottom w:w="0" w:type="dxa"/>
              <w:right w:w="108" w:type="dxa"/>
            </w:tcMar>
            <w:vAlign w:val="center"/>
            <w:hideMark/>
          </w:tcPr>
          <w:p w14:paraId="28225688" w14:textId="77777777" w:rsidR="00A44C6A" w:rsidRDefault="00A44C6A">
            <w:pPr>
              <w:spacing w:after="0"/>
              <w:jc w:val="center"/>
              <w:rPr>
                <w:rFonts w:ascii="Times New Roman" w:eastAsia="SimSun" w:hAnsi="Times New Roman" w:cs="Times New Roman"/>
                <w:lang w:eastAsia="fr-FR"/>
              </w:rPr>
            </w:pPr>
            <w:r>
              <w:rPr>
                <w:rFonts w:ascii="Times New Roman" w:eastAsia="Times New Roman" w:hAnsi="Times New Roman" w:cs="Times New Roman"/>
                <w:color w:val="000000"/>
                <w:sz w:val="20"/>
                <w:lang w:eastAsia="fr-FR"/>
              </w:rPr>
              <w:t>SC</w:t>
            </w:r>
          </w:p>
        </w:tc>
      </w:tr>
      <w:tr w:rsidR="00A44C6A" w14:paraId="2E8A9ED0" w14:textId="77777777" w:rsidTr="00A44C6A">
        <w:trPr>
          <w:trHeight w:val="1"/>
        </w:trPr>
        <w:tc>
          <w:tcPr>
            <w:tcW w:w="0" w:type="auto"/>
            <w:vMerge/>
            <w:tcBorders>
              <w:top w:val="single" w:sz="4" w:space="0" w:color="auto"/>
              <w:left w:val="nil"/>
              <w:bottom w:val="nil"/>
              <w:right w:val="nil"/>
            </w:tcBorders>
            <w:vAlign w:val="center"/>
            <w:hideMark/>
          </w:tcPr>
          <w:p w14:paraId="6661F0FA" w14:textId="77777777" w:rsidR="00A44C6A" w:rsidRDefault="00A44C6A">
            <w:pPr>
              <w:spacing w:after="0"/>
              <w:rPr>
                <w:rFonts w:ascii="Times New Roman" w:eastAsia="SimSun" w:hAnsi="Times New Roman" w:cs="Times New Roman"/>
                <w:lang w:eastAsia="fr-FR"/>
              </w:rPr>
            </w:pPr>
          </w:p>
        </w:tc>
        <w:tc>
          <w:tcPr>
            <w:tcW w:w="0" w:type="auto"/>
            <w:vMerge/>
            <w:tcBorders>
              <w:top w:val="single" w:sz="4" w:space="0" w:color="auto"/>
              <w:left w:val="nil"/>
              <w:bottom w:val="nil"/>
              <w:right w:val="nil"/>
            </w:tcBorders>
            <w:vAlign w:val="center"/>
            <w:hideMark/>
          </w:tcPr>
          <w:p w14:paraId="56669AE2" w14:textId="77777777" w:rsidR="00A44C6A" w:rsidRDefault="00A44C6A">
            <w:pPr>
              <w:spacing w:after="0"/>
              <w:rPr>
                <w:rFonts w:ascii="Times New Roman" w:eastAsia="SimSun" w:hAnsi="Times New Roman" w:cs="Times New Roman"/>
                <w:lang w:eastAsia="fr-FR"/>
              </w:rPr>
            </w:pPr>
          </w:p>
        </w:tc>
        <w:tc>
          <w:tcPr>
            <w:tcW w:w="0" w:type="auto"/>
            <w:vMerge/>
            <w:tcBorders>
              <w:top w:val="single" w:sz="4" w:space="0" w:color="auto"/>
              <w:left w:val="nil"/>
              <w:bottom w:val="nil"/>
              <w:right w:val="nil"/>
            </w:tcBorders>
            <w:vAlign w:val="center"/>
            <w:hideMark/>
          </w:tcPr>
          <w:p w14:paraId="3950B7CE" w14:textId="77777777" w:rsidR="00A44C6A" w:rsidRDefault="00A44C6A">
            <w:pPr>
              <w:spacing w:after="0"/>
              <w:rPr>
                <w:rFonts w:ascii="Times New Roman" w:eastAsia="SimSun" w:hAnsi="Times New Roman" w:cs="Times New Roman"/>
                <w:lang w:eastAsia="fr-FR"/>
              </w:rPr>
            </w:pPr>
          </w:p>
        </w:tc>
        <w:tc>
          <w:tcPr>
            <w:tcW w:w="0" w:type="auto"/>
            <w:vMerge/>
            <w:tcBorders>
              <w:top w:val="single" w:sz="4" w:space="0" w:color="auto"/>
              <w:left w:val="nil"/>
              <w:bottom w:val="nil"/>
              <w:right w:val="nil"/>
            </w:tcBorders>
            <w:vAlign w:val="center"/>
            <w:hideMark/>
          </w:tcPr>
          <w:p w14:paraId="68A81C4C" w14:textId="77777777" w:rsidR="00A44C6A" w:rsidRDefault="00A44C6A">
            <w:pPr>
              <w:spacing w:after="0"/>
              <w:rPr>
                <w:rFonts w:ascii="Times New Roman" w:eastAsia="SimSun" w:hAnsi="Times New Roman" w:cs="Times New Roman"/>
                <w:lang w:eastAsia="fr-FR"/>
              </w:rPr>
            </w:pPr>
          </w:p>
        </w:tc>
        <w:tc>
          <w:tcPr>
            <w:tcW w:w="666" w:type="pct"/>
            <w:tcBorders>
              <w:top w:val="single" w:sz="4" w:space="0" w:color="auto"/>
              <w:left w:val="nil"/>
              <w:bottom w:val="nil"/>
              <w:right w:val="nil"/>
            </w:tcBorders>
            <w:shd w:val="clear" w:color="auto" w:fill="FFFFFF"/>
            <w:tcMar>
              <w:top w:w="0" w:type="dxa"/>
              <w:left w:w="108" w:type="dxa"/>
              <w:bottom w:w="0" w:type="dxa"/>
              <w:right w:w="108" w:type="dxa"/>
            </w:tcMar>
            <w:vAlign w:val="center"/>
            <w:hideMark/>
          </w:tcPr>
          <w:p w14:paraId="14526DDF" w14:textId="77777777" w:rsidR="00A44C6A" w:rsidRDefault="00A44C6A">
            <w:pPr>
              <w:spacing w:after="0"/>
              <w:jc w:val="center"/>
              <w:rPr>
                <w:rFonts w:ascii="Times New Roman" w:eastAsia="SimSun" w:hAnsi="Times New Roman" w:cs="Times New Roman"/>
                <w:lang w:eastAsia="fr-FR"/>
              </w:rPr>
            </w:pPr>
            <w:r>
              <w:rPr>
                <w:rFonts w:ascii="Times New Roman" w:eastAsia="Times New Roman" w:hAnsi="Times New Roman" w:cs="Times New Roman"/>
                <w:color w:val="000000"/>
                <w:sz w:val="20"/>
                <w:lang w:eastAsia="fr-FR"/>
              </w:rPr>
              <w:t>( % )</w:t>
            </w:r>
          </w:p>
        </w:tc>
        <w:tc>
          <w:tcPr>
            <w:tcW w:w="630" w:type="pct"/>
            <w:tcBorders>
              <w:top w:val="single" w:sz="4" w:space="0" w:color="auto"/>
              <w:left w:val="nil"/>
              <w:bottom w:val="nil"/>
              <w:right w:val="nil"/>
            </w:tcBorders>
            <w:shd w:val="clear" w:color="auto" w:fill="FFFFFF"/>
            <w:tcMar>
              <w:top w:w="0" w:type="dxa"/>
              <w:left w:w="108" w:type="dxa"/>
              <w:bottom w:w="0" w:type="dxa"/>
              <w:right w:w="108" w:type="dxa"/>
            </w:tcMar>
            <w:vAlign w:val="center"/>
            <w:hideMark/>
          </w:tcPr>
          <w:p w14:paraId="394DCAD2" w14:textId="77777777" w:rsidR="00A44C6A" w:rsidRDefault="00A44C6A">
            <w:pPr>
              <w:spacing w:after="0"/>
              <w:jc w:val="center"/>
              <w:rPr>
                <w:rFonts w:ascii="Times New Roman" w:eastAsia="SimSun" w:hAnsi="Times New Roman" w:cs="Times New Roman"/>
                <w:lang w:eastAsia="fr-FR"/>
              </w:rPr>
            </w:pPr>
            <w:r>
              <w:rPr>
                <w:rFonts w:ascii="Times New Roman" w:eastAsia="Times New Roman" w:hAnsi="Times New Roman" w:cs="Times New Roman"/>
                <w:color w:val="000000"/>
                <w:sz w:val="20"/>
                <w:lang w:eastAsia="fr-FR"/>
              </w:rPr>
              <w:t>( % )</w:t>
            </w:r>
          </w:p>
        </w:tc>
        <w:tc>
          <w:tcPr>
            <w:tcW w:w="627" w:type="pct"/>
            <w:tcBorders>
              <w:top w:val="single" w:sz="4" w:space="0" w:color="auto"/>
              <w:left w:val="nil"/>
              <w:bottom w:val="nil"/>
              <w:right w:val="nil"/>
            </w:tcBorders>
            <w:shd w:val="clear" w:color="auto" w:fill="FFFFFF"/>
            <w:tcMar>
              <w:top w:w="0" w:type="dxa"/>
              <w:left w:w="108" w:type="dxa"/>
              <w:bottom w:w="0" w:type="dxa"/>
              <w:right w:w="108" w:type="dxa"/>
            </w:tcMar>
            <w:vAlign w:val="center"/>
            <w:hideMark/>
          </w:tcPr>
          <w:p w14:paraId="786AA6B6" w14:textId="77777777" w:rsidR="00A44C6A" w:rsidRDefault="00A44C6A">
            <w:pPr>
              <w:spacing w:after="0"/>
              <w:jc w:val="center"/>
              <w:rPr>
                <w:rFonts w:ascii="Times New Roman" w:eastAsia="SimSun" w:hAnsi="Times New Roman" w:cs="Times New Roman"/>
                <w:lang w:eastAsia="fr-FR"/>
              </w:rPr>
            </w:pPr>
            <w:r>
              <w:rPr>
                <w:rFonts w:ascii="Times New Roman" w:eastAsia="Times New Roman" w:hAnsi="Times New Roman" w:cs="Times New Roman"/>
                <w:color w:val="000000"/>
                <w:sz w:val="20"/>
                <w:lang w:eastAsia="fr-FR"/>
              </w:rPr>
              <w:t>5%</w:t>
            </w:r>
          </w:p>
        </w:tc>
      </w:tr>
      <w:tr w:rsidR="00A44C6A" w14:paraId="3CBC545B" w14:textId="77777777" w:rsidTr="00A44C6A">
        <w:trPr>
          <w:trHeight w:val="1"/>
        </w:trPr>
        <w:tc>
          <w:tcPr>
            <w:tcW w:w="821" w:type="pct"/>
            <w:tcBorders>
              <w:top w:val="nil"/>
              <w:left w:val="nil"/>
              <w:bottom w:val="single" w:sz="4" w:space="0" w:color="auto"/>
              <w:right w:val="nil"/>
            </w:tcBorders>
            <w:shd w:val="clear" w:color="auto" w:fill="FFFFFF"/>
            <w:tcMar>
              <w:top w:w="0" w:type="dxa"/>
              <w:left w:w="108" w:type="dxa"/>
              <w:bottom w:w="0" w:type="dxa"/>
              <w:right w:w="108" w:type="dxa"/>
            </w:tcMar>
            <w:vAlign w:val="center"/>
            <w:hideMark/>
          </w:tcPr>
          <w:p w14:paraId="16FB4D6F" w14:textId="77777777" w:rsidR="00A44C6A" w:rsidRDefault="00A44C6A" w:rsidP="0028331B">
            <w:pPr>
              <w:spacing w:after="0"/>
              <w:contextualSpacing/>
              <w:jc w:val="center"/>
              <w:rPr>
                <w:rFonts w:ascii="Times New Roman" w:eastAsia="SimSun" w:hAnsi="Times New Roman" w:cs="Times New Roman"/>
                <w:lang w:eastAsia="fr-FR"/>
              </w:rPr>
            </w:pPr>
            <w:r>
              <w:rPr>
                <w:rFonts w:ascii="Times New Roman" w:eastAsia="Times New Roman" w:hAnsi="Times New Roman" w:cs="Times New Roman"/>
                <w:color w:val="000000"/>
                <w:sz w:val="20"/>
                <w:lang w:eastAsia="fr-FR"/>
              </w:rPr>
              <w:t>6</w:t>
            </w:r>
          </w:p>
        </w:tc>
        <w:tc>
          <w:tcPr>
            <w:tcW w:w="840" w:type="pct"/>
            <w:tcBorders>
              <w:top w:val="nil"/>
              <w:left w:val="nil"/>
              <w:bottom w:val="single" w:sz="4" w:space="0" w:color="auto"/>
              <w:right w:val="nil"/>
            </w:tcBorders>
            <w:shd w:val="clear" w:color="auto" w:fill="FFFFFF"/>
            <w:tcMar>
              <w:top w:w="0" w:type="dxa"/>
              <w:left w:w="108" w:type="dxa"/>
              <w:bottom w:w="0" w:type="dxa"/>
              <w:right w:w="108" w:type="dxa"/>
            </w:tcMar>
            <w:vAlign w:val="center"/>
            <w:hideMark/>
          </w:tcPr>
          <w:p w14:paraId="41D653D2" w14:textId="77777777" w:rsidR="00A44C6A" w:rsidRDefault="00A44C6A" w:rsidP="0028331B">
            <w:pPr>
              <w:spacing w:after="0"/>
              <w:contextualSpacing/>
              <w:jc w:val="center"/>
              <w:rPr>
                <w:rFonts w:ascii="Times New Roman" w:eastAsia="SimSun" w:hAnsi="Times New Roman" w:cs="Times New Roman"/>
                <w:lang w:eastAsia="fr-FR"/>
              </w:rPr>
            </w:pPr>
            <w:r>
              <w:rPr>
                <w:rFonts w:ascii="Times New Roman" w:eastAsia="Times New Roman" w:hAnsi="Times New Roman" w:cs="Times New Roman"/>
                <w:color w:val="000000"/>
                <w:sz w:val="20"/>
                <w:lang w:eastAsia="fr-FR"/>
              </w:rPr>
              <w:t>10</w:t>
            </w:r>
          </w:p>
        </w:tc>
        <w:tc>
          <w:tcPr>
            <w:tcW w:w="640" w:type="pct"/>
            <w:tcBorders>
              <w:top w:val="nil"/>
              <w:left w:val="nil"/>
              <w:bottom w:val="single" w:sz="4" w:space="0" w:color="auto"/>
              <w:right w:val="nil"/>
            </w:tcBorders>
            <w:shd w:val="clear" w:color="auto" w:fill="FFFFFF"/>
            <w:tcMar>
              <w:top w:w="0" w:type="dxa"/>
              <w:left w:w="108" w:type="dxa"/>
              <w:bottom w:w="0" w:type="dxa"/>
              <w:right w:w="108" w:type="dxa"/>
            </w:tcMar>
            <w:vAlign w:val="center"/>
            <w:hideMark/>
          </w:tcPr>
          <w:p w14:paraId="565A777B" w14:textId="77777777" w:rsidR="00A44C6A" w:rsidRDefault="00F24D07" w:rsidP="0028331B">
            <w:pPr>
              <w:spacing w:after="0"/>
              <w:contextualSpacing/>
              <w:jc w:val="center"/>
              <w:rPr>
                <w:rFonts w:ascii="Times New Roman" w:eastAsia="SimSun" w:hAnsi="Times New Roman" w:cs="Times New Roman"/>
                <w:lang w:eastAsia="fr-FR"/>
              </w:rPr>
            </w:pPr>
            <w:r w:rsidRPr="00F24D07">
              <w:rPr>
                <w:rFonts w:ascii="Times New Roman" w:eastAsia="Times New Roman" w:hAnsi="Times New Roman" w:cs="Times New Roman"/>
                <w:color w:val="000000"/>
                <w:sz w:val="20"/>
                <w:lang w:eastAsia="fr-FR"/>
              </w:rPr>
              <w:t>Square</w:t>
            </w:r>
          </w:p>
        </w:tc>
        <w:tc>
          <w:tcPr>
            <w:tcW w:w="776" w:type="pct"/>
            <w:tcBorders>
              <w:top w:val="nil"/>
              <w:left w:val="nil"/>
              <w:bottom w:val="single" w:sz="4" w:space="0" w:color="auto"/>
              <w:right w:val="nil"/>
            </w:tcBorders>
            <w:shd w:val="clear" w:color="auto" w:fill="FFFFFF"/>
            <w:tcMar>
              <w:top w:w="0" w:type="dxa"/>
              <w:left w:w="108" w:type="dxa"/>
              <w:bottom w:w="0" w:type="dxa"/>
              <w:right w:w="108" w:type="dxa"/>
            </w:tcMar>
            <w:vAlign w:val="center"/>
            <w:hideMark/>
          </w:tcPr>
          <w:p w14:paraId="67A67B81" w14:textId="77777777" w:rsidR="00A44C6A" w:rsidRDefault="00A44C6A" w:rsidP="0028331B">
            <w:pPr>
              <w:spacing w:after="0"/>
              <w:contextualSpacing/>
              <w:jc w:val="center"/>
              <w:rPr>
                <w:rFonts w:ascii="Times New Roman" w:eastAsia="SimSun" w:hAnsi="Times New Roman" w:cs="Times New Roman"/>
                <w:lang w:eastAsia="fr-FR"/>
              </w:rPr>
            </w:pPr>
            <w:r>
              <w:rPr>
                <w:rFonts w:ascii="Times New Roman" w:eastAsia="Times New Roman" w:hAnsi="Times New Roman" w:cs="Times New Roman"/>
                <w:color w:val="000000"/>
                <w:sz w:val="20"/>
                <w:lang w:eastAsia="fr-FR"/>
              </w:rPr>
              <w:t>16,7</w:t>
            </w:r>
          </w:p>
        </w:tc>
        <w:tc>
          <w:tcPr>
            <w:tcW w:w="666" w:type="pct"/>
            <w:tcBorders>
              <w:top w:val="nil"/>
              <w:left w:val="nil"/>
              <w:bottom w:val="single" w:sz="4" w:space="0" w:color="auto"/>
              <w:right w:val="nil"/>
            </w:tcBorders>
            <w:shd w:val="clear" w:color="auto" w:fill="FFFFFF"/>
            <w:tcMar>
              <w:top w:w="0" w:type="dxa"/>
              <w:left w:w="108" w:type="dxa"/>
              <w:bottom w:w="0" w:type="dxa"/>
              <w:right w:w="108" w:type="dxa"/>
            </w:tcMar>
            <w:vAlign w:val="center"/>
            <w:hideMark/>
          </w:tcPr>
          <w:p w14:paraId="78DCEB30" w14:textId="77777777" w:rsidR="00A44C6A" w:rsidRDefault="00A44C6A" w:rsidP="0028331B">
            <w:pPr>
              <w:spacing w:after="0"/>
              <w:contextualSpacing/>
              <w:jc w:val="center"/>
              <w:rPr>
                <w:rFonts w:ascii="Times New Roman" w:eastAsia="SimSun" w:hAnsi="Times New Roman" w:cs="Times New Roman"/>
                <w:lang w:eastAsia="fr-FR"/>
              </w:rPr>
            </w:pPr>
            <w:r>
              <w:rPr>
                <w:rFonts w:ascii="Times New Roman" w:eastAsia="Times New Roman" w:hAnsi="Times New Roman" w:cs="Times New Roman"/>
                <w:color w:val="000000"/>
                <w:sz w:val="20"/>
                <w:lang w:eastAsia="fr-FR"/>
              </w:rPr>
              <w:t>93</w:t>
            </w:r>
          </w:p>
        </w:tc>
        <w:tc>
          <w:tcPr>
            <w:tcW w:w="630" w:type="pct"/>
            <w:tcBorders>
              <w:top w:val="nil"/>
              <w:left w:val="nil"/>
              <w:bottom w:val="single" w:sz="4" w:space="0" w:color="auto"/>
              <w:right w:val="nil"/>
            </w:tcBorders>
            <w:shd w:val="clear" w:color="auto" w:fill="FFFFFF"/>
            <w:tcMar>
              <w:top w:w="0" w:type="dxa"/>
              <w:left w:w="108" w:type="dxa"/>
              <w:bottom w:w="0" w:type="dxa"/>
              <w:right w:w="108" w:type="dxa"/>
            </w:tcMar>
            <w:vAlign w:val="center"/>
            <w:hideMark/>
          </w:tcPr>
          <w:p w14:paraId="4E377CC9" w14:textId="77777777" w:rsidR="00A44C6A" w:rsidRDefault="00A44C6A" w:rsidP="0028331B">
            <w:pPr>
              <w:spacing w:after="0"/>
              <w:contextualSpacing/>
              <w:jc w:val="center"/>
              <w:rPr>
                <w:rFonts w:ascii="Times New Roman" w:eastAsia="SimSun" w:hAnsi="Times New Roman" w:cs="Times New Roman"/>
                <w:lang w:eastAsia="fr-FR"/>
              </w:rPr>
            </w:pPr>
            <w:r>
              <w:rPr>
                <w:rFonts w:ascii="Times New Roman" w:eastAsia="Times New Roman" w:hAnsi="Times New Roman" w:cs="Times New Roman"/>
                <w:color w:val="000000"/>
                <w:sz w:val="20"/>
                <w:lang w:eastAsia="fr-FR"/>
              </w:rPr>
              <w:t>91</w:t>
            </w:r>
          </w:p>
        </w:tc>
        <w:tc>
          <w:tcPr>
            <w:tcW w:w="627" w:type="pct"/>
            <w:tcBorders>
              <w:top w:val="nil"/>
              <w:left w:val="nil"/>
              <w:bottom w:val="single" w:sz="4" w:space="0" w:color="auto"/>
              <w:right w:val="nil"/>
            </w:tcBorders>
            <w:shd w:val="clear" w:color="auto" w:fill="FFFFFF"/>
            <w:tcMar>
              <w:top w:w="0" w:type="dxa"/>
              <w:left w:w="108" w:type="dxa"/>
              <w:bottom w:w="0" w:type="dxa"/>
              <w:right w:w="108" w:type="dxa"/>
            </w:tcMar>
            <w:vAlign w:val="center"/>
            <w:hideMark/>
          </w:tcPr>
          <w:p w14:paraId="41BAF7AC" w14:textId="77777777" w:rsidR="00A44C6A" w:rsidRDefault="00A44C6A" w:rsidP="0028331B">
            <w:pPr>
              <w:spacing w:after="0"/>
              <w:contextualSpacing/>
              <w:jc w:val="center"/>
              <w:rPr>
                <w:rFonts w:ascii="Times New Roman" w:eastAsia="SimSun" w:hAnsi="Times New Roman" w:cs="Times New Roman"/>
                <w:lang w:eastAsia="fr-FR"/>
              </w:rPr>
            </w:pPr>
            <w:r>
              <w:rPr>
                <w:rFonts w:ascii="Times New Roman" w:eastAsia="Times New Roman" w:hAnsi="Times New Roman" w:cs="Times New Roman"/>
                <w:color w:val="000000"/>
                <w:sz w:val="20"/>
                <w:lang w:eastAsia="fr-FR"/>
              </w:rPr>
              <w:t>1,1</w:t>
            </w:r>
          </w:p>
        </w:tc>
      </w:tr>
    </w:tbl>
    <w:p w14:paraId="1FFCFCDB" w14:textId="77777777" w:rsidR="00F24D07" w:rsidRPr="000274EF" w:rsidRDefault="00F24D07" w:rsidP="0028331B">
      <w:pPr>
        <w:spacing w:after="0" w:line="240" w:lineRule="auto"/>
        <w:contextualSpacing/>
        <w:jc w:val="both"/>
        <w:rPr>
          <w:rFonts w:ascii="Times New Roman" w:eastAsia="Times New Roman" w:hAnsi="Times New Roman" w:cs="Times New Roman"/>
          <w:sz w:val="20"/>
          <w:lang w:val="en-US" w:eastAsia="fr-FR"/>
        </w:rPr>
      </w:pPr>
      <w:r w:rsidRPr="000274EF">
        <w:rPr>
          <w:rFonts w:ascii="Times New Roman" w:eastAsia="Times New Roman" w:hAnsi="Times New Roman" w:cs="Times New Roman"/>
          <w:sz w:val="20"/>
          <w:lang w:val="en-US" w:eastAsia="fr-FR"/>
        </w:rPr>
        <w:t>Coefficient of uniformity (CU%) CU&gt;85% = Good distribution</w:t>
      </w:r>
    </w:p>
    <w:p w14:paraId="477D1036" w14:textId="77777777" w:rsidR="00F24D07" w:rsidRPr="000274EF" w:rsidRDefault="00F24D07" w:rsidP="0028331B">
      <w:pPr>
        <w:spacing w:after="0" w:line="240" w:lineRule="auto"/>
        <w:contextualSpacing/>
        <w:jc w:val="both"/>
        <w:rPr>
          <w:rFonts w:ascii="Times New Roman" w:eastAsia="Times New Roman" w:hAnsi="Times New Roman" w:cs="Times New Roman"/>
          <w:sz w:val="20"/>
          <w:lang w:val="en-US" w:eastAsia="fr-FR"/>
        </w:rPr>
      </w:pPr>
      <w:r w:rsidRPr="000274EF">
        <w:rPr>
          <w:rFonts w:ascii="Times New Roman" w:eastAsia="Times New Roman" w:hAnsi="Times New Roman" w:cs="Times New Roman"/>
          <w:sz w:val="20"/>
          <w:lang w:val="en-US" w:eastAsia="fr-FR"/>
        </w:rPr>
        <w:t xml:space="preserve">Uniformity of Distribution (UD%) DU&gt;75% = Good, DU&lt;67% = not acceptable. </w:t>
      </w:r>
    </w:p>
    <w:p w14:paraId="23E3B95E" w14:textId="77777777" w:rsidR="00F24D07" w:rsidRPr="000274EF" w:rsidRDefault="00F24D07" w:rsidP="0028331B">
      <w:pPr>
        <w:spacing w:after="0" w:line="240" w:lineRule="auto"/>
        <w:contextualSpacing/>
        <w:jc w:val="both"/>
        <w:rPr>
          <w:rFonts w:ascii="Times New Roman" w:eastAsia="Times New Roman" w:hAnsi="Times New Roman" w:cs="Times New Roman"/>
          <w:sz w:val="20"/>
          <w:lang w:val="en-US" w:eastAsia="fr-FR"/>
        </w:rPr>
      </w:pPr>
      <w:r w:rsidRPr="000274EF">
        <w:rPr>
          <w:rFonts w:ascii="Times New Roman" w:eastAsia="Times New Roman" w:hAnsi="Times New Roman" w:cs="Times New Roman"/>
          <w:sz w:val="20"/>
          <w:lang w:val="en-US" w:eastAsia="fr-FR"/>
        </w:rPr>
        <w:t xml:space="preserve">Programming Coefficient (SC) SC&lt;1.2 = Good, SC&gt;2.0 = Low </w:t>
      </w:r>
    </w:p>
    <w:p w14:paraId="724B0524" w14:textId="21484E4D" w:rsidR="00A44C6A" w:rsidRPr="000274EF" w:rsidRDefault="0028331B" w:rsidP="0028331B">
      <w:pPr>
        <w:spacing w:after="0" w:line="240" w:lineRule="auto"/>
        <w:contextualSpacing/>
        <w:jc w:val="both"/>
        <w:rPr>
          <w:rFonts w:ascii="Times New Roman" w:eastAsia="Times New Roman" w:hAnsi="Times New Roman" w:cs="Times New Roman"/>
          <w:sz w:val="20"/>
          <w:lang w:val="en-US" w:eastAsia="fr-FR"/>
        </w:rPr>
      </w:pPr>
      <w:r w:rsidRPr="000274EF">
        <w:rPr>
          <w:rFonts w:ascii="Times New Roman" w:eastAsia="Times New Roman" w:hAnsi="Times New Roman" w:cs="Times New Roman"/>
          <w:b/>
          <w:sz w:val="20"/>
          <w:lang w:val="en-US" w:eastAsia="fr-FR"/>
        </w:rPr>
        <w:t>Source:</w:t>
      </w:r>
      <w:r w:rsidR="00A44C6A" w:rsidRPr="000274EF">
        <w:rPr>
          <w:rFonts w:ascii="Times New Roman" w:eastAsia="Times New Roman" w:hAnsi="Times New Roman" w:cs="Times New Roman"/>
          <w:sz w:val="20"/>
          <w:lang w:val="en-US" w:eastAsia="fr-FR"/>
        </w:rPr>
        <w:t xml:space="preserve"> JIC (2016)</w:t>
      </w:r>
    </w:p>
    <w:p w14:paraId="4311268C" w14:textId="77777777" w:rsidR="00A44C6A" w:rsidRPr="000274EF" w:rsidRDefault="00A44C6A" w:rsidP="00005CF7">
      <w:pPr>
        <w:spacing w:after="0" w:line="240" w:lineRule="auto"/>
        <w:jc w:val="both"/>
        <w:rPr>
          <w:rFonts w:ascii="Times New Roman" w:eastAsia="Times New Roman" w:hAnsi="Times New Roman" w:cs="Times New Roman"/>
          <w:sz w:val="20"/>
          <w:lang w:val="en-US" w:eastAsia="fr-FR"/>
        </w:rPr>
      </w:pPr>
    </w:p>
    <w:p w14:paraId="04009511" w14:textId="3909FE37" w:rsidR="00005CF7" w:rsidRPr="000274EF" w:rsidRDefault="000E0676" w:rsidP="00005CF7">
      <w:pPr>
        <w:spacing w:after="0" w:line="240" w:lineRule="auto"/>
        <w:jc w:val="both"/>
        <w:rPr>
          <w:rFonts w:ascii="Times New Roman" w:eastAsia="Times New Roman" w:hAnsi="Times New Roman" w:cs="Times New Roman"/>
          <w:sz w:val="24"/>
          <w:szCs w:val="24"/>
          <w:lang w:val="en-US" w:eastAsia="fr-FR"/>
        </w:rPr>
      </w:pPr>
      <w:r w:rsidRPr="000274EF">
        <w:rPr>
          <w:rFonts w:ascii="Times New Roman" w:eastAsia="Times New Roman" w:hAnsi="Times New Roman" w:cs="Times New Roman"/>
          <w:sz w:val="24"/>
          <w:szCs w:val="24"/>
          <w:lang w:val="en-US" w:eastAsia="fr-FR"/>
        </w:rPr>
        <w:t xml:space="preserve">The </w:t>
      </w:r>
      <w:r w:rsidR="00744FB3" w:rsidRPr="000274EF">
        <w:rPr>
          <w:rFonts w:ascii="Times New Roman" w:eastAsia="Times New Roman" w:hAnsi="Times New Roman" w:cs="Times New Roman"/>
          <w:sz w:val="24"/>
          <w:szCs w:val="24"/>
          <w:lang w:val="en-US" w:eastAsia="fr-FR"/>
        </w:rPr>
        <w:t>device allows</w:t>
      </w:r>
      <w:r w:rsidRPr="000274EF">
        <w:rPr>
          <w:rFonts w:ascii="Times New Roman" w:eastAsia="Times New Roman" w:hAnsi="Times New Roman" w:cs="Times New Roman"/>
          <w:sz w:val="24"/>
          <w:szCs w:val="24"/>
          <w:lang w:val="en-US" w:eastAsia="fr-FR"/>
        </w:rPr>
        <w:t xml:space="preserve"> water twice for 7 minutes 2 times a day, between 6 and 7 a.m. in the morning, and after 5 p.m. in the evening (Petersen and Gulik, </w:t>
      </w:r>
      <w:r w:rsidR="00744FB3" w:rsidRPr="000274EF">
        <w:rPr>
          <w:rFonts w:ascii="Times New Roman" w:eastAsia="Times New Roman" w:hAnsi="Times New Roman" w:cs="Times New Roman"/>
          <w:sz w:val="24"/>
          <w:szCs w:val="24"/>
          <w:lang w:val="en-US" w:eastAsia="fr-FR"/>
        </w:rPr>
        <w:t>2009;</w:t>
      </w:r>
      <w:r w:rsidRPr="000274EF">
        <w:rPr>
          <w:rFonts w:ascii="Times New Roman" w:eastAsia="Times New Roman" w:hAnsi="Times New Roman" w:cs="Times New Roman"/>
          <w:sz w:val="24"/>
          <w:szCs w:val="24"/>
          <w:lang w:val="en-US" w:eastAsia="fr-FR"/>
        </w:rPr>
        <w:t xml:space="preserve"> Milly and Dunne, 2016). Irrigation </w:t>
      </w:r>
      <w:r w:rsidR="00744FB3" w:rsidRPr="000274EF">
        <w:rPr>
          <w:rFonts w:ascii="Times New Roman" w:eastAsia="Times New Roman" w:hAnsi="Times New Roman" w:cs="Times New Roman"/>
          <w:sz w:val="24"/>
          <w:szCs w:val="24"/>
          <w:lang w:val="en-US" w:eastAsia="fr-FR"/>
        </w:rPr>
        <w:t>is triggered</w:t>
      </w:r>
      <w:r w:rsidRPr="000274EF">
        <w:rPr>
          <w:rFonts w:ascii="Times New Roman" w:eastAsia="Times New Roman" w:hAnsi="Times New Roman" w:cs="Times New Roman"/>
          <w:sz w:val="24"/>
          <w:szCs w:val="24"/>
          <w:lang w:val="en-US" w:eastAsia="fr-FR"/>
        </w:rPr>
        <w:t xml:space="preserve"> the </w:t>
      </w:r>
      <w:r w:rsidR="00744FB3" w:rsidRPr="000274EF">
        <w:rPr>
          <w:rFonts w:ascii="Times New Roman" w:eastAsia="Times New Roman" w:hAnsi="Times New Roman" w:cs="Times New Roman"/>
          <w:sz w:val="24"/>
          <w:szCs w:val="24"/>
          <w:lang w:val="en-US" w:eastAsia="fr-FR"/>
        </w:rPr>
        <w:t>day after</w:t>
      </w:r>
      <w:r w:rsidRPr="000274EF">
        <w:rPr>
          <w:rFonts w:ascii="Times New Roman" w:eastAsia="Times New Roman" w:hAnsi="Times New Roman" w:cs="Times New Roman"/>
          <w:sz w:val="24"/>
          <w:szCs w:val="24"/>
          <w:lang w:val="en-US" w:eastAsia="fr-FR"/>
        </w:rPr>
        <w:t xml:space="preserve"> the threshold of 3 mm of </w:t>
      </w:r>
      <w:r w:rsidR="0028331B">
        <w:rPr>
          <w:rFonts w:ascii="Times New Roman" w:eastAsia="Times New Roman" w:hAnsi="Times New Roman" w:cs="Times New Roman"/>
          <w:sz w:val="24"/>
          <w:szCs w:val="24"/>
          <w:lang w:val="en-US" w:eastAsia="fr-FR"/>
        </w:rPr>
        <w:t>r</w:t>
      </w:r>
      <w:r w:rsidR="00744FB3" w:rsidRPr="000274EF">
        <w:rPr>
          <w:rFonts w:ascii="Times New Roman" w:eastAsia="Times New Roman" w:hAnsi="Times New Roman" w:cs="Times New Roman"/>
          <w:sz w:val="24"/>
          <w:szCs w:val="24"/>
          <w:lang w:val="en-US" w:eastAsia="fr-FR"/>
        </w:rPr>
        <w:t>ain</w:t>
      </w:r>
      <w:r w:rsidR="0028331B">
        <w:rPr>
          <w:rFonts w:ascii="Times New Roman" w:eastAsia="Times New Roman" w:hAnsi="Times New Roman" w:cs="Times New Roman"/>
          <w:sz w:val="24"/>
          <w:szCs w:val="24"/>
          <w:lang w:val="en-US" w:eastAsia="fr-FR"/>
        </w:rPr>
        <w:t xml:space="preserve"> </w:t>
      </w:r>
      <w:r w:rsidR="00744FB3" w:rsidRPr="000274EF">
        <w:rPr>
          <w:rFonts w:ascii="Times New Roman" w:eastAsia="Times New Roman" w:hAnsi="Times New Roman" w:cs="Times New Roman"/>
          <w:sz w:val="24"/>
          <w:szCs w:val="24"/>
          <w:lang w:val="en-US" w:eastAsia="fr-FR"/>
        </w:rPr>
        <w:t>is reached</w:t>
      </w:r>
      <w:r w:rsidRPr="000274EF">
        <w:rPr>
          <w:rFonts w:ascii="Times New Roman" w:eastAsia="Times New Roman" w:hAnsi="Times New Roman" w:cs="Times New Roman"/>
          <w:sz w:val="24"/>
          <w:szCs w:val="24"/>
          <w:lang w:val="en-US" w:eastAsia="fr-FR"/>
        </w:rPr>
        <w:t xml:space="preserve"> and/or after 3 </w:t>
      </w:r>
      <w:r w:rsidR="00744FB3" w:rsidRPr="000274EF">
        <w:rPr>
          <w:rFonts w:ascii="Times New Roman" w:eastAsia="Times New Roman" w:hAnsi="Times New Roman" w:cs="Times New Roman"/>
          <w:sz w:val="24"/>
          <w:szCs w:val="24"/>
          <w:lang w:val="en-US" w:eastAsia="fr-FR"/>
        </w:rPr>
        <w:t>days without rain</w:t>
      </w:r>
      <w:r w:rsidRPr="000274EF">
        <w:rPr>
          <w:rFonts w:ascii="Times New Roman" w:eastAsia="Times New Roman" w:hAnsi="Times New Roman" w:cs="Times New Roman"/>
          <w:sz w:val="24"/>
          <w:szCs w:val="24"/>
          <w:lang w:val="en-US" w:eastAsia="fr-FR"/>
        </w:rPr>
        <w:t xml:space="preserve">. The </w:t>
      </w:r>
      <w:r w:rsidR="00744FB3" w:rsidRPr="000274EF">
        <w:rPr>
          <w:rFonts w:ascii="Times New Roman" w:eastAsia="Times New Roman" w:hAnsi="Times New Roman" w:cs="Times New Roman"/>
          <w:sz w:val="24"/>
          <w:szCs w:val="24"/>
          <w:lang w:val="en-US" w:eastAsia="fr-FR"/>
        </w:rPr>
        <w:t>difference between supplementary</w:t>
      </w:r>
      <w:r w:rsidRPr="000274EF">
        <w:rPr>
          <w:rFonts w:ascii="Times New Roman" w:eastAsia="Times New Roman" w:hAnsi="Times New Roman" w:cs="Times New Roman"/>
          <w:sz w:val="24"/>
          <w:szCs w:val="24"/>
          <w:lang w:val="en-US" w:eastAsia="fr-FR"/>
        </w:rPr>
        <w:t xml:space="preserve"> irrigation and continuous</w:t>
      </w:r>
      <w:r w:rsidR="00744FB3">
        <w:rPr>
          <w:rFonts w:ascii="Times New Roman" w:eastAsia="Times New Roman" w:hAnsi="Times New Roman" w:cs="Times New Roman"/>
          <w:sz w:val="24"/>
          <w:szCs w:val="24"/>
          <w:lang w:val="en-US" w:eastAsia="fr-FR"/>
        </w:rPr>
        <w:t xml:space="preserve"> </w:t>
      </w:r>
      <w:r w:rsidR="00744FB3" w:rsidRPr="000274EF">
        <w:rPr>
          <w:rFonts w:ascii="Times New Roman" w:eastAsia="Times New Roman" w:hAnsi="Times New Roman" w:cs="Times New Roman"/>
          <w:sz w:val="24"/>
          <w:szCs w:val="24"/>
          <w:lang w:val="en-US" w:eastAsia="fr-FR"/>
        </w:rPr>
        <w:t>watering is that</w:t>
      </w:r>
      <w:r w:rsidRPr="000274EF">
        <w:rPr>
          <w:rFonts w:ascii="Times New Roman" w:eastAsia="Times New Roman" w:hAnsi="Times New Roman" w:cs="Times New Roman"/>
          <w:sz w:val="24"/>
          <w:szCs w:val="24"/>
          <w:lang w:val="en-US" w:eastAsia="fr-FR"/>
        </w:rPr>
        <w:t xml:space="preserve"> the first </w:t>
      </w:r>
      <w:r w:rsidR="00744FB3" w:rsidRPr="000274EF">
        <w:rPr>
          <w:rFonts w:ascii="Times New Roman" w:eastAsia="Times New Roman" w:hAnsi="Times New Roman" w:cs="Times New Roman"/>
          <w:sz w:val="24"/>
          <w:szCs w:val="24"/>
          <w:lang w:val="en-US" w:eastAsia="fr-FR"/>
        </w:rPr>
        <w:t>one consists</w:t>
      </w:r>
      <w:r w:rsidR="0028331B">
        <w:rPr>
          <w:rFonts w:ascii="Times New Roman" w:eastAsia="Times New Roman" w:hAnsi="Times New Roman" w:cs="Times New Roman"/>
          <w:sz w:val="24"/>
          <w:szCs w:val="24"/>
          <w:lang w:val="en-US" w:eastAsia="fr-FR"/>
        </w:rPr>
        <w:t xml:space="preserve"> in</w:t>
      </w:r>
      <w:r w:rsidR="00744FB3" w:rsidRPr="000274EF">
        <w:rPr>
          <w:rFonts w:ascii="Times New Roman" w:eastAsia="Times New Roman" w:hAnsi="Times New Roman" w:cs="Times New Roman"/>
          <w:sz w:val="24"/>
          <w:szCs w:val="24"/>
          <w:lang w:val="en-US" w:eastAsia="fr-FR"/>
        </w:rPr>
        <w:t xml:space="preserve"> adding small </w:t>
      </w:r>
      <w:r w:rsidR="0028331B">
        <w:rPr>
          <w:rFonts w:ascii="Times New Roman" w:eastAsia="Times New Roman" w:hAnsi="Times New Roman" w:cs="Times New Roman"/>
          <w:sz w:val="24"/>
          <w:szCs w:val="24"/>
          <w:lang w:val="en-US" w:eastAsia="fr-FR"/>
        </w:rPr>
        <w:t xml:space="preserve">water </w:t>
      </w:r>
      <w:r w:rsidR="00B4515F" w:rsidRPr="000274EF">
        <w:rPr>
          <w:rFonts w:ascii="Times New Roman" w:eastAsia="Times New Roman" w:hAnsi="Times New Roman" w:cs="Times New Roman"/>
          <w:sz w:val="24"/>
          <w:szCs w:val="24"/>
          <w:lang w:val="en-US" w:eastAsia="fr-FR"/>
        </w:rPr>
        <w:t>amounts</w:t>
      </w:r>
      <w:r w:rsidRPr="000274EF">
        <w:rPr>
          <w:rFonts w:ascii="Times New Roman" w:eastAsia="Times New Roman" w:hAnsi="Times New Roman" w:cs="Times New Roman"/>
          <w:sz w:val="24"/>
          <w:szCs w:val="24"/>
          <w:lang w:val="en-US" w:eastAsia="fr-FR"/>
        </w:rPr>
        <w:t xml:space="preserve"> </w:t>
      </w:r>
      <w:r w:rsidR="00744FB3" w:rsidRPr="000274EF">
        <w:rPr>
          <w:rFonts w:ascii="Times New Roman" w:eastAsia="Times New Roman" w:hAnsi="Times New Roman" w:cs="Times New Roman"/>
          <w:sz w:val="24"/>
          <w:szCs w:val="24"/>
          <w:lang w:val="en-US" w:eastAsia="fr-FR"/>
        </w:rPr>
        <w:t xml:space="preserve">for crops </w:t>
      </w:r>
      <w:r w:rsidR="00B4515F" w:rsidRPr="000274EF">
        <w:rPr>
          <w:rFonts w:ascii="Times New Roman" w:eastAsia="Times New Roman" w:hAnsi="Times New Roman" w:cs="Times New Roman"/>
          <w:sz w:val="24"/>
          <w:szCs w:val="24"/>
          <w:lang w:val="en-US" w:eastAsia="fr-FR"/>
        </w:rPr>
        <w:t>to</w:t>
      </w:r>
      <w:r w:rsidRPr="000274EF">
        <w:rPr>
          <w:rFonts w:ascii="Times New Roman" w:eastAsia="Times New Roman" w:hAnsi="Times New Roman" w:cs="Times New Roman"/>
          <w:sz w:val="24"/>
          <w:szCs w:val="24"/>
          <w:lang w:val="en-US" w:eastAsia="fr-FR"/>
        </w:rPr>
        <w:t xml:space="preserve"> </w:t>
      </w:r>
      <w:r w:rsidR="0067563E" w:rsidRPr="000274EF">
        <w:rPr>
          <w:rFonts w:ascii="Times New Roman" w:eastAsia="Times New Roman" w:hAnsi="Times New Roman" w:cs="Times New Roman"/>
          <w:sz w:val="24"/>
          <w:szCs w:val="24"/>
          <w:lang w:val="en-US" w:eastAsia="fr-FR"/>
        </w:rPr>
        <w:t>compensate for</w:t>
      </w:r>
      <w:r w:rsidRPr="000274EF">
        <w:rPr>
          <w:rFonts w:ascii="Times New Roman" w:eastAsia="Times New Roman" w:hAnsi="Times New Roman" w:cs="Times New Roman"/>
          <w:sz w:val="24"/>
          <w:szCs w:val="24"/>
          <w:lang w:val="en-US" w:eastAsia="fr-FR"/>
        </w:rPr>
        <w:t xml:space="preserve"> </w:t>
      </w:r>
      <w:r w:rsidR="00744FB3" w:rsidRPr="000274EF">
        <w:rPr>
          <w:rFonts w:ascii="Times New Roman" w:eastAsia="Times New Roman" w:hAnsi="Times New Roman" w:cs="Times New Roman"/>
          <w:sz w:val="24"/>
          <w:szCs w:val="24"/>
          <w:lang w:val="en-US" w:eastAsia="fr-FR"/>
        </w:rPr>
        <w:t>insufficient rainfall</w:t>
      </w:r>
      <w:r w:rsidRPr="000274EF">
        <w:rPr>
          <w:rFonts w:ascii="Times New Roman" w:eastAsia="Times New Roman" w:hAnsi="Times New Roman" w:cs="Times New Roman"/>
          <w:sz w:val="24"/>
          <w:szCs w:val="24"/>
          <w:lang w:val="en-US" w:eastAsia="fr-FR"/>
        </w:rPr>
        <w:t xml:space="preserve">, </w:t>
      </w:r>
      <w:r w:rsidR="00214042" w:rsidRPr="000274EF">
        <w:rPr>
          <w:rFonts w:ascii="Times New Roman" w:eastAsia="Times New Roman" w:hAnsi="Times New Roman" w:cs="Times New Roman"/>
          <w:sz w:val="24"/>
          <w:szCs w:val="24"/>
          <w:lang w:val="en-US" w:eastAsia="fr-FR"/>
        </w:rPr>
        <w:t>aim</w:t>
      </w:r>
      <w:r w:rsidR="00214042">
        <w:rPr>
          <w:rFonts w:ascii="Times New Roman" w:eastAsia="Times New Roman" w:hAnsi="Times New Roman" w:cs="Times New Roman"/>
          <w:sz w:val="24"/>
          <w:szCs w:val="24"/>
          <w:lang w:val="en-US" w:eastAsia="fr-FR"/>
        </w:rPr>
        <w:t>ing for</w:t>
      </w:r>
      <w:r w:rsidRPr="000274EF">
        <w:rPr>
          <w:rFonts w:ascii="Times New Roman" w:eastAsia="Times New Roman" w:hAnsi="Times New Roman" w:cs="Times New Roman"/>
          <w:sz w:val="24"/>
          <w:szCs w:val="24"/>
          <w:lang w:val="en-US" w:eastAsia="fr-FR"/>
        </w:rPr>
        <w:t xml:space="preserve"> </w:t>
      </w:r>
      <w:r w:rsidR="00F660D9" w:rsidRPr="000274EF">
        <w:rPr>
          <w:rFonts w:ascii="Times New Roman" w:eastAsia="Times New Roman" w:hAnsi="Times New Roman" w:cs="Times New Roman"/>
          <w:sz w:val="24"/>
          <w:szCs w:val="24"/>
          <w:lang w:val="en-US" w:eastAsia="fr-FR"/>
        </w:rPr>
        <w:t xml:space="preserve">yields </w:t>
      </w:r>
      <w:r w:rsidR="00744FB3" w:rsidRPr="000274EF">
        <w:rPr>
          <w:rFonts w:ascii="Times New Roman" w:eastAsia="Times New Roman" w:hAnsi="Times New Roman" w:cs="Times New Roman"/>
          <w:sz w:val="24"/>
          <w:szCs w:val="24"/>
          <w:lang w:val="en-US" w:eastAsia="fr-FR"/>
        </w:rPr>
        <w:t xml:space="preserve">stabilizing </w:t>
      </w:r>
      <w:r w:rsidRPr="000274EF">
        <w:rPr>
          <w:rFonts w:ascii="Times New Roman" w:eastAsia="Times New Roman" w:hAnsi="Times New Roman" w:cs="Times New Roman"/>
          <w:sz w:val="24"/>
          <w:szCs w:val="24"/>
          <w:lang w:val="en-US" w:eastAsia="fr-FR"/>
        </w:rPr>
        <w:t>(</w:t>
      </w:r>
      <w:proofErr w:type="spellStart"/>
      <w:r w:rsidRPr="000274EF">
        <w:rPr>
          <w:rFonts w:ascii="Times New Roman" w:eastAsia="Times New Roman" w:hAnsi="Times New Roman" w:cs="Times New Roman"/>
          <w:sz w:val="24"/>
          <w:szCs w:val="24"/>
          <w:lang w:val="en-US" w:eastAsia="fr-FR"/>
        </w:rPr>
        <w:t>Laere</w:t>
      </w:r>
      <w:proofErr w:type="spellEnd"/>
      <w:r w:rsidRPr="000274EF">
        <w:rPr>
          <w:rFonts w:ascii="Times New Roman" w:eastAsia="Times New Roman" w:hAnsi="Times New Roman" w:cs="Times New Roman"/>
          <w:sz w:val="24"/>
          <w:szCs w:val="24"/>
          <w:lang w:val="en-US" w:eastAsia="fr-FR"/>
        </w:rPr>
        <w:t>, 2003).</w:t>
      </w:r>
    </w:p>
    <w:p w14:paraId="2563563D" w14:textId="77777777" w:rsidR="00005CF7" w:rsidRPr="000274EF" w:rsidRDefault="00005CF7" w:rsidP="00005CF7">
      <w:pPr>
        <w:spacing w:after="0" w:line="240" w:lineRule="auto"/>
        <w:jc w:val="both"/>
        <w:rPr>
          <w:rFonts w:ascii="Times New Roman" w:eastAsia="Times New Roman" w:hAnsi="Times New Roman" w:cs="Times New Roman"/>
          <w:sz w:val="24"/>
          <w:szCs w:val="24"/>
          <w:lang w:val="en-US" w:eastAsia="fr-FR"/>
        </w:rPr>
      </w:pPr>
    </w:p>
    <w:p w14:paraId="284AA108" w14:textId="5F0A9155" w:rsidR="004024F3" w:rsidRPr="000274EF" w:rsidRDefault="00744FB3" w:rsidP="002831AB">
      <w:pPr>
        <w:spacing w:after="0" w:line="240" w:lineRule="auto"/>
        <w:jc w:val="both"/>
        <w:rPr>
          <w:rFonts w:ascii="Times New Roman" w:eastAsia="SimSun" w:hAnsi="Times New Roman" w:cs="Times New Roman"/>
          <w:bCs/>
          <w:color w:val="000000" w:themeColor="text1"/>
          <w:sz w:val="24"/>
          <w:szCs w:val="24"/>
          <w:lang w:val="en-US" w:eastAsia="fr-FR"/>
        </w:rPr>
      </w:pPr>
      <w:r w:rsidRPr="000274EF">
        <w:rPr>
          <w:rFonts w:ascii="Times New Roman" w:eastAsia="Times New Roman" w:hAnsi="Times New Roman" w:cs="Times New Roman"/>
          <w:sz w:val="24"/>
          <w:lang w:val="en-US" w:eastAsia="fr-FR"/>
        </w:rPr>
        <w:t>Two rain</w:t>
      </w:r>
      <w:r w:rsidR="004024F3" w:rsidRPr="000274EF">
        <w:rPr>
          <w:rFonts w:ascii="Times New Roman" w:eastAsia="Times New Roman" w:hAnsi="Times New Roman" w:cs="Times New Roman"/>
          <w:sz w:val="24"/>
          <w:lang w:val="en-US" w:eastAsia="fr-FR"/>
        </w:rPr>
        <w:t xml:space="preserve"> gauges</w:t>
      </w:r>
      <w:r w:rsidR="0067563E">
        <w:rPr>
          <w:rFonts w:ascii="Times New Roman" w:eastAsia="Times New Roman" w:hAnsi="Times New Roman" w:cs="Times New Roman"/>
          <w:sz w:val="24"/>
          <w:lang w:val="en-US" w:eastAsia="fr-FR"/>
        </w:rPr>
        <w:t>,</w:t>
      </w:r>
      <w:r w:rsidR="004024F3" w:rsidRPr="000274EF">
        <w:rPr>
          <w:rFonts w:ascii="Times New Roman" w:eastAsia="Times New Roman" w:hAnsi="Times New Roman" w:cs="Times New Roman"/>
          <w:sz w:val="24"/>
          <w:lang w:val="en-US" w:eastAsia="fr-FR"/>
        </w:rPr>
        <w:t xml:space="preserve"> 3 </w:t>
      </w:r>
      <w:r w:rsidRPr="000274EF">
        <w:rPr>
          <w:rFonts w:ascii="Times New Roman" w:eastAsia="Times New Roman" w:hAnsi="Times New Roman" w:cs="Times New Roman"/>
          <w:sz w:val="24"/>
          <w:lang w:val="en-US" w:eastAsia="fr-FR"/>
        </w:rPr>
        <w:t>kilometers</w:t>
      </w:r>
      <w:r>
        <w:rPr>
          <w:rFonts w:ascii="Times New Roman" w:eastAsia="Times New Roman" w:hAnsi="Times New Roman" w:cs="Times New Roman"/>
          <w:sz w:val="24"/>
          <w:lang w:val="en-US" w:eastAsia="fr-FR"/>
        </w:rPr>
        <w:t xml:space="preserve"> </w:t>
      </w:r>
      <w:r w:rsidR="004024F3" w:rsidRPr="000274EF">
        <w:rPr>
          <w:rFonts w:ascii="Times New Roman" w:eastAsia="Times New Roman" w:hAnsi="Times New Roman" w:cs="Times New Roman"/>
          <w:sz w:val="24"/>
          <w:lang w:val="en-US" w:eastAsia="fr-FR"/>
        </w:rPr>
        <w:t>apart</w:t>
      </w:r>
      <w:r w:rsidR="00F660D9">
        <w:rPr>
          <w:rFonts w:ascii="Times New Roman" w:eastAsia="Times New Roman" w:hAnsi="Times New Roman" w:cs="Times New Roman"/>
          <w:sz w:val="24"/>
          <w:lang w:val="en-US" w:eastAsia="fr-FR"/>
        </w:rPr>
        <w:t xml:space="preserve"> </w:t>
      </w:r>
      <w:r w:rsidRPr="000274EF">
        <w:rPr>
          <w:rFonts w:ascii="Times New Roman" w:eastAsia="Times New Roman" w:hAnsi="Times New Roman" w:cs="Times New Roman"/>
          <w:sz w:val="24"/>
          <w:lang w:val="en-US" w:eastAsia="fr-FR"/>
        </w:rPr>
        <w:t>installed</w:t>
      </w:r>
      <w:r w:rsidR="00F660D9">
        <w:rPr>
          <w:rFonts w:ascii="Times New Roman" w:eastAsia="Times New Roman" w:hAnsi="Times New Roman" w:cs="Times New Roman"/>
          <w:sz w:val="24"/>
          <w:lang w:val="en-US" w:eastAsia="fr-FR"/>
        </w:rPr>
        <w:t>, one</w:t>
      </w:r>
      <w:r w:rsidR="004024F3" w:rsidRPr="000274EF">
        <w:rPr>
          <w:rFonts w:ascii="Times New Roman" w:eastAsia="Times New Roman" w:hAnsi="Times New Roman" w:cs="Times New Roman"/>
          <w:sz w:val="24"/>
          <w:lang w:val="en-US" w:eastAsia="fr-FR"/>
        </w:rPr>
        <w:t xml:space="preserve"> in the village and the other on the experimental plot, allowed</w:t>
      </w:r>
      <w:r>
        <w:rPr>
          <w:rFonts w:ascii="Times New Roman" w:eastAsia="Times New Roman" w:hAnsi="Times New Roman" w:cs="Times New Roman"/>
          <w:sz w:val="24"/>
          <w:lang w:val="en-US" w:eastAsia="fr-FR"/>
        </w:rPr>
        <w:t xml:space="preserve"> </w:t>
      </w:r>
      <w:r w:rsidRPr="000274EF">
        <w:rPr>
          <w:rFonts w:ascii="Times New Roman" w:eastAsia="Times New Roman" w:hAnsi="Times New Roman" w:cs="Times New Roman"/>
          <w:sz w:val="24"/>
          <w:lang w:val="en-US" w:eastAsia="fr-FR"/>
        </w:rPr>
        <w:t>daily readings</w:t>
      </w:r>
      <w:r w:rsidR="004024F3" w:rsidRPr="000274EF">
        <w:rPr>
          <w:rFonts w:ascii="Times New Roman" w:eastAsia="Times New Roman" w:hAnsi="Times New Roman" w:cs="Times New Roman"/>
          <w:sz w:val="24"/>
          <w:lang w:val="en-US" w:eastAsia="fr-FR"/>
        </w:rPr>
        <w:t xml:space="preserve">. The Weather Radar website, downloaded on a Samsung android mobile phone, </w:t>
      </w:r>
      <w:r w:rsidRPr="000274EF">
        <w:rPr>
          <w:rFonts w:ascii="Times New Roman" w:eastAsia="Times New Roman" w:hAnsi="Times New Roman" w:cs="Times New Roman"/>
          <w:sz w:val="24"/>
          <w:lang w:val="en-US" w:eastAsia="fr-FR"/>
        </w:rPr>
        <w:t>was used</w:t>
      </w:r>
      <w:r w:rsidR="004024F3" w:rsidRPr="000274EF">
        <w:rPr>
          <w:rFonts w:ascii="Times New Roman" w:eastAsia="Times New Roman" w:hAnsi="Times New Roman" w:cs="Times New Roman"/>
          <w:sz w:val="24"/>
          <w:lang w:val="en-US" w:eastAsia="fr-FR"/>
        </w:rPr>
        <w:t xml:space="preserve"> to obtain data on temperature, relative humidity, wind speed and atmospheric pressure. This information has been used to estimate the plants</w:t>
      </w:r>
      <w:r w:rsidR="00F660D9">
        <w:rPr>
          <w:rFonts w:ascii="Times New Roman" w:eastAsia="Times New Roman" w:hAnsi="Times New Roman" w:cs="Times New Roman"/>
          <w:sz w:val="24"/>
          <w:lang w:val="en-US" w:eastAsia="fr-FR"/>
        </w:rPr>
        <w:t>’</w:t>
      </w:r>
      <w:r>
        <w:rPr>
          <w:rFonts w:ascii="Times New Roman" w:eastAsia="Times New Roman" w:hAnsi="Times New Roman" w:cs="Times New Roman"/>
          <w:sz w:val="24"/>
          <w:lang w:val="en-US" w:eastAsia="fr-FR"/>
        </w:rPr>
        <w:t xml:space="preserve"> </w:t>
      </w:r>
      <w:r w:rsidR="004024F3" w:rsidRPr="000274EF">
        <w:rPr>
          <w:rFonts w:ascii="Times New Roman" w:eastAsia="Times New Roman" w:hAnsi="Times New Roman" w:cs="Times New Roman"/>
          <w:sz w:val="24"/>
          <w:lang w:val="en-US" w:eastAsia="fr-FR"/>
        </w:rPr>
        <w:t xml:space="preserve">daily water requirements (Petersen and Gulik, </w:t>
      </w:r>
      <w:r w:rsidRPr="000274EF">
        <w:rPr>
          <w:rFonts w:ascii="Times New Roman" w:eastAsia="Times New Roman" w:hAnsi="Times New Roman" w:cs="Times New Roman"/>
          <w:sz w:val="24"/>
          <w:lang w:val="en-US" w:eastAsia="fr-FR"/>
        </w:rPr>
        <w:t>2009;</w:t>
      </w:r>
      <w:r w:rsidR="004024F3" w:rsidRPr="000274EF">
        <w:rPr>
          <w:rFonts w:ascii="Times New Roman" w:eastAsia="Times New Roman" w:hAnsi="Times New Roman" w:cs="Times New Roman"/>
          <w:sz w:val="24"/>
          <w:lang w:val="en-US" w:eastAsia="fr-FR"/>
        </w:rPr>
        <w:t xml:space="preserve"> Milly and Dunne, 2016).</w:t>
      </w:r>
      <w:r w:rsidR="002831AB">
        <w:rPr>
          <w:rFonts w:ascii="Times New Roman" w:eastAsia="Times New Roman" w:hAnsi="Times New Roman" w:cs="Times New Roman"/>
          <w:sz w:val="24"/>
          <w:lang w:val="en-US" w:eastAsia="fr-FR"/>
        </w:rPr>
        <w:t xml:space="preserve"> </w:t>
      </w:r>
      <w:r w:rsidR="004024F3" w:rsidRPr="000274EF">
        <w:rPr>
          <w:rFonts w:ascii="Times New Roman" w:eastAsia="Times New Roman" w:hAnsi="Times New Roman" w:cs="Times New Roman"/>
          <w:sz w:val="24"/>
          <w:szCs w:val="24"/>
          <w:lang w:val="en-US" w:eastAsia="fr-FR"/>
        </w:rPr>
        <w:t xml:space="preserve">The </w:t>
      </w:r>
      <w:r w:rsidRPr="000274EF">
        <w:rPr>
          <w:rFonts w:ascii="Times New Roman" w:eastAsia="Times New Roman" w:hAnsi="Times New Roman" w:cs="Times New Roman"/>
          <w:sz w:val="24"/>
          <w:szCs w:val="24"/>
          <w:lang w:val="en-US" w:eastAsia="fr-FR"/>
        </w:rPr>
        <w:t>daily evapotranspiration is</w:t>
      </w:r>
      <w:r w:rsidR="004024F3" w:rsidRPr="000274EF">
        <w:rPr>
          <w:rFonts w:ascii="Times New Roman" w:eastAsia="Times New Roman" w:hAnsi="Times New Roman" w:cs="Times New Roman"/>
          <w:sz w:val="24"/>
          <w:szCs w:val="24"/>
          <w:lang w:val="en-US" w:eastAsia="fr-FR"/>
        </w:rPr>
        <w:t xml:space="preserve"> 4 mm (</w:t>
      </w:r>
      <w:proofErr w:type="spellStart"/>
      <w:r w:rsidR="004024F3" w:rsidRPr="000274EF">
        <w:rPr>
          <w:rFonts w:ascii="Times New Roman" w:eastAsia="Times New Roman" w:hAnsi="Times New Roman" w:cs="Times New Roman"/>
          <w:sz w:val="24"/>
          <w:szCs w:val="24"/>
          <w:lang w:val="en-US" w:eastAsia="fr-FR"/>
        </w:rPr>
        <w:t>Dekoula</w:t>
      </w:r>
      <w:proofErr w:type="spellEnd"/>
      <w:r w:rsidR="004024F3" w:rsidRPr="000274EF">
        <w:rPr>
          <w:rFonts w:ascii="Times New Roman" w:eastAsia="Times New Roman" w:hAnsi="Times New Roman" w:cs="Times New Roman"/>
          <w:sz w:val="24"/>
          <w:szCs w:val="24"/>
          <w:lang w:val="en-US" w:eastAsia="fr-FR"/>
        </w:rPr>
        <w:t xml:space="preserve"> et </w:t>
      </w:r>
      <w:r w:rsidR="004024F3" w:rsidRPr="002831AB">
        <w:rPr>
          <w:rFonts w:ascii="Times New Roman" w:eastAsia="Times New Roman" w:hAnsi="Times New Roman" w:cs="Times New Roman"/>
          <w:i/>
          <w:iCs/>
          <w:sz w:val="24"/>
          <w:szCs w:val="24"/>
          <w:lang w:val="en-US" w:eastAsia="fr-FR"/>
        </w:rPr>
        <w:t>al.</w:t>
      </w:r>
      <w:r w:rsidR="004024F3" w:rsidRPr="000274EF">
        <w:rPr>
          <w:rFonts w:ascii="Times New Roman" w:eastAsia="Times New Roman" w:hAnsi="Times New Roman" w:cs="Times New Roman"/>
          <w:sz w:val="24"/>
          <w:szCs w:val="24"/>
          <w:lang w:val="en-US" w:eastAsia="fr-FR"/>
        </w:rPr>
        <w:t xml:space="preserve">, 2018). The recording of </w:t>
      </w:r>
      <w:r w:rsidR="00050BC1" w:rsidRPr="000274EF">
        <w:rPr>
          <w:rFonts w:ascii="Times New Roman" w:eastAsia="Times New Roman" w:hAnsi="Times New Roman" w:cs="Times New Roman"/>
          <w:sz w:val="24"/>
          <w:szCs w:val="24"/>
          <w:lang w:val="en-US" w:eastAsia="fr-FR"/>
        </w:rPr>
        <w:t>rainfall in</w:t>
      </w:r>
      <w:r w:rsidR="004024F3" w:rsidRPr="000274EF">
        <w:rPr>
          <w:rFonts w:ascii="Times New Roman" w:eastAsia="Times New Roman" w:hAnsi="Times New Roman" w:cs="Times New Roman"/>
          <w:sz w:val="24"/>
          <w:szCs w:val="24"/>
          <w:lang w:val="en-US" w:eastAsia="fr-FR"/>
        </w:rPr>
        <w:t xml:space="preserve"> 2017 at the experimental site helped to situate the cultivation </w:t>
      </w:r>
      <w:r w:rsidR="00050BC1" w:rsidRPr="000274EF">
        <w:rPr>
          <w:rFonts w:ascii="Times New Roman" w:eastAsia="Times New Roman" w:hAnsi="Times New Roman" w:cs="Times New Roman"/>
          <w:sz w:val="24"/>
          <w:szCs w:val="24"/>
          <w:lang w:val="en-US" w:eastAsia="fr-FR"/>
        </w:rPr>
        <w:t>period from</w:t>
      </w:r>
      <w:r w:rsidR="004024F3" w:rsidRPr="000274EF">
        <w:rPr>
          <w:rFonts w:ascii="Times New Roman" w:eastAsia="Times New Roman" w:hAnsi="Times New Roman" w:cs="Times New Roman"/>
          <w:sz w:val="24"/>
          <w:szCs w:val="24"/>
          <w:lang w:val="en-US" w:eastAsia="fr-FR"/>
        </w:rPr>
        <w:t xml:space="preserve"> June to October 2018. </w:t>
      </w:r>
      <w:r w:rsidR="00050BC1" w:rsidRPr="000274EF">
        <w:rPr>
          <w:rFonts w:ascii="Times New Roman" w:eastAsia="Times New Roman" w:hAnsi="Times New Roman" w:cs="Times New Roman"/>
          <w:sz w:val="24"/>
          <w:szCs w:val="24"/>
          <w:lang w:val="en-US" w:eastAsia="fr-FR"/>
        </w:rPr>
        <w:t>Sowing took</w:t>
      </w:r>
      <w:r w:rsidR="004024F3" w:rsidRPr="000274EF">
        <w:rPr>
          <w:rFonts w:ascii="Times New Roman" w:eastAsia="Times New Roman" w:hAnsi="Times New Roman" w:cs="Times New Roman"/>
          <w:sz w:val="24"/>
          <w:szCs w:val="24"/>
          <w:lang w:val="en-US" w:eastAsia="fr-FR"/>
        </w:rPr>
        <w:t xml:space="preserve"> place during the </w:t>
      </w:r>
      <w:r w:rsidR="00050BC1" w:rsidRPr="000274EF">
        <w:rPr>
          <w:rFonts w:ascii="Times New Roman" w:eastAsia="Times New Roman" w:hAnsi="Times New Roman" w:cs="Times New Roman"/>
          <w:sz w:val="24"/>
          <w:szCs w:val="24"/>
          <w:lang w:val="en-US" w:eastAsia="fr-FR"/>
        </w:rPr>
        <w:t>period from</w:t>
      </w:r>
      <w:r w:rsidR="004024F3" w:rsidRPr="000274EF">
        <w:rPr>
          <w:rFonts w:ascii="Times New Roman" w:eastAsia="Times New Roman" w:hAnsi="Times New Roman" w:cs="Times New Roman"/>
          <w:sz w:val="24"/>
          <w:szCs w:val="24"/>
          <w:lang w:val="en-US" w:eastAsia="fr-FR"/>
        </w:rPr>
        <w:t xml:space="preserve"> 28 to 30 May 2018. The period of the 80% </w:t>
      </w:r>
      <w:r w:rsidR="00050BC1" w:rsidRPr="000274EF">
        <w:rPr>
          <w:rFonts w:ascii="Times New Roman" w:eastAsia="Times New Roman" w:hAnsi="Times New Roman" w:cs="Times New Roman"/>
          <w:sz w:val="24"/>
          <w:szCs w:val="24"/>
          <w:lang w:val="en-US" w:eastAsia="fr-FR"/>
        </w:rPr>
        <w:t>useful rainy season</w:t>
      </w:r>
      <w:r w:rsidR="004024F3" w:rsidRPr="000274EF">
        <w:rPr>
          <w:rFonts w:ascii="Times New Roman" w:eastAsia="Times New Roman" w:hAnsi="Times New Roman" w:cs="Times New Roman"/>
          <w:sz w:val="24"/>
          <w:szCs w:val="24"/>
          <w:lang w:val="en-US" w:eastAsia="fr-FR"/>
        </w:rPr>
        <w:t xml:space="preserve"> starts from May 25 to November 3 (</w:t>
      </w:r>
      <w:proofErr w:type="spellStart"/>
      <w:r w:rsidR="004024F3" w:rsidRPr="000274EF">
        <w:rPr>
          <w:rFonts w:ascii="Times New Roman" w:eastAsia="Times New Roman" w:hAnsi="Times New Roman" w:cs="Times New Roman"/>
          <w:sz w:val="24"/>
          <w:szCs w:val="24"/>
          <w:lang w:val="en-US" w:eastAsia="fr-FR"/>
        </w:rPr>
        <w:t>Dekoula</w:t>
      </w:r>
      <w:proofErr w:type="spellEnd"/>
      <w:r w:rsidR="004024F3" w:rsidRPr="000274EF">
        <w:rPr>
          <w:rFonts w:ascii="Times New Roman" w:eastAsia="Times New Roman" w:hAnsi="Times New Roman" w:cs="Times New Roman"/>
          <w:sz w:val="24"/>
          <w:szCs w:val="24"/>
          <w:lang w:val="en-US" w:eastAsia="fr-FR"/>
        </w:rPr>
        <w:t xml:space="preserve"> et al., 2018). The formula is as follows:</w:t>
      </w:r>
      <w:r w:rsidR="00A44C6A" w:rsidRPr="000274EF">
        <w:rPr>
          <w:rFonts w:ascii="Times New Roman" w:eastAsia="SimSun" w:hAnsi="Times New Roman" w:cs="Times New Roman"/>
          <w:bCs/>
          <w:color w:val="000000" w:themeColor="text1"/>
          <w:sz w:val="24"/>
          <w:szCs w:val="24"/>
          <w:lang w:val="en-US" w:eastAsia="fr-FR"/>
        </w:rPr>
        <w:tab/>
      </w:r>
      <w:r w:rsidR="00A072D0" w:rsidRPr="000274EF">
        <w:rPr>
          <w:rFonts w:ascii="Times New Roman" w:eastAsia="SimSun" w:hAnsi="Times New Roman" w:cs="Times New Roman"/>
          <w:bCs/>
          <w:color w:val="000000" w:themeColor="text1"/>
          <w:sz w:val="24"/>
          <w:szCs w:val="24"/>
          <w:lang w:val="en-US" w:eastAsia="fr-FR"/>
        </w:rPr>
        <w:tab/>
      </w:r>
    </w:p>
    <w:p w14:paraId="52107238" w14:textId="77777777" w:rsidR="004024F3" w:rsidRPr="000274EF" w:rsidRDefault="00361A5D" w:rsidP="004024F3">
      <w:pPr>
        <w:spacing w:after="0" w:line="240" w:lineRule="auto"/>
        <w:ind w:left="2552"/>
        <w:rPr>
          <w:rFonts w:ascii="Times New Roman" w:eastAsia="SimSun" w:hAnsi="Times New Roman" w:cs="Times New Roman"/>
          <w:bCs/>
          <w:color w:val="000000" w:themeColor="text1"/>
          <w:sz w:val="24"/>
          <w:szCs w:val="24"/>
          <w:lang w:val="en-US" w:eastAsia="fr-FR"/>
        </w:rPr>
      </w:pPr>
      <m:oMath>
        <m:sSub>
          <m:sSubPr>
            <m:ctrlPr>
              <w:rPr>
                <w:rFonts w:ascii="Cambria Math" w:eastAsia="SimSun" w:hAnsi="Cambria Math" w:cs="Times New Roman"/>
                <w:bCs/>
                <w:color w:val="000000" w:themeColor="text1"/>
                <w:sz w:val="24"/>
                <w:szCs w:val="24"/>
                <w:lang w:eastAsia="fr-FR"/>
              </w:rPr>
            </m:ctrlPr>
          </m:sSubPr>
          <m:e>
            <m:r>
              <m:rPr>
                <m:sty m:val="p"/>
              </m:rPr>
              <w:rPr>
                <w:rFonts w:ascii="Cambria Math" w:eastAsia="SimSun" w:hAnsi="Cambria Math" w:cs="Times New Roman"/>
                <w:color w:val="000000" w:themeColor="text1"/>
                <w:sz w:val="24"/>
                <w:szCs w:val="24"/>
                <w:lang w:val="en-US" w:eastAsia="fr-FR"/>
              </w:rPr>
              <m:t>ET</m:t>
            </m:r>
          </m:e>
          <m:sub>
            <m:r>
              <m:rPr>
                <m:sty m:val="p"/>
              </m:rPr>
              <w:rPr>
                <w:rFonts w:ascii="Cambria Math" w:eastAsia="SimSun" w:hAnsi="Cambria Math" w:cs="Times New Roman"/>
                <w:color w:val="000000" w:themeColor="text1"/>
                <w:sz w:val="24"/>
                <w:szCs w:val="24"/>
                <w:lang w:val="en-US" w:eastAsia="fr-FR"/>
              </w:rPr>
              <m:t>c</m:t>
            </m:r>
          </m:sub>
        </m:sSub>
        <m:r>
          <m:rPr>
            <m:sty m:val="p"/>
          </m:rPr>
          <w:rPr>
            <w:rFonts w:ascii="Cambria Math" w:eastAsia="SimSun" w:hAnsi="Cambria Math" w:cs="Times New Roman"/>
            <w:color w:val="000000" w:themeColor="text1"/>
            <w:sz w:val="24"/>
            <w:szCs w:val="24"/>
            <w:lang w:val="en-US" w:eastAsia="fr-FR"/>
          </w:rPr>
          <m:t>=</m:t>
        </m:r>
        <m:sSub>
          <m:sSubPr>
            <m:ctrlPr>
              <w:rPr>
                <w:rFonts w:ascii="Cambria Math" w:eastAsia="SimSun" w:hAnsi="Cambria Math" w:cs="Times New Roman"/>
                <w:bCs/>
                <w:color w:val="000000" w:themeColor="text1"/>
                <w:sz w:val="24"/>
                <w:szCs w:val="24"/>
                <w:lang w:eastAsia="fr-FR"/>
              </w:rPr>
            </m:ctrlPr>
          </m:sSubPr>
          <m:e>
            <m:r>
              <m:rPr>
                <m:sty m:val="p"/>
              </m:rPr>
              <w:rPr>
                <w:rFonts w:ascii="Cambria Math" w:eastAsia="SimSun" w:hAnsi="Cambria Math" w:cs="Times New Roman"/>
                <w:color w:val="000000" w:themeColor="text1"/>
                <w:sz w:val="24"/>
                <w:szCs w:val="24"/>
                <w:lang w:val="en-US" w:eastAsia="fr-FR"/>
              </w:rPr>
              <m:t>K</m:t>
            </m:r>
          </m:e>
          <m:sub>
            <m:r>
              <m:rPr>
                <m:sty m:val="p"/>
              </m:rPr>
              <w:rPr>
                <w:rFonts w:ascii="Cambria Math" w:eastAsia="SimSun" w:hAnsi="Cambria Math" w:cs="Times New Roman"/>
                <w:color w:val="000000" w:themeColor="text1"/>
                <w:sz w:val="24"/>
                <w:szCs w:val="24"/>
                <w:lang w:val="en-US" w:eastAsia="fr-FR"/>
              </w:rPr>
              <m:t>c</m:t>
            </m:r>
          </m:sub>
        </m:sSub>
        <m:r>
          <m:rPr>
            <m:sty m:val="p"/>
          </m:rPr>
          <w:rPr>
            <w:rFonts w:ascii="Cambria Math" w:eastAsia="SimSun" w:hAnsi="Cambria Math" w:cs="Times New Roman"/>
            <w:color w:val="000000" w:themeColor="text1"/>
            <w:sz w:val="24"/>
            <w:szCs w:val="24"/>
            <w:lang w:val="en-US" w:eastAsia="fr-FR"/>
          </w:rPr>
          <m:t>*</m:t>
        </m:r>
        <m:sSub>
          <m:sSubPr>
            <m:ctrlPr>
              <w:rPr>
                <w:rFonts w:ascii="Cambria Math" w:eastAsia="SimSun" w:hAnsi="Cambria Math" w:cs="Times New Roman"/>
                <w:bCs/>
                <w:color w:val="000000" w:themeColor="text1"/>
                <w:sz w:val="24"/>
                <w:szCs w:val="24"/>
                <w:lang w:eastAsia="fr-FR"/>
              </w:rPr>
            </m:ctrlPr>
          </m:sSubPr>
          <m:e>
            <m:r>
              <m:rPr>
                <m:sty m:val="p"/>
              </m:rPr>
              <w:rPr>
                <w:rFonts w:ascii="Cambria Math" w:eastAsia="SimSun" w:hAnsi="Cambria Math" w:cs="Times New Roman"/>
                <w:color w:val="000000" w:themeColor="text1"/>
                <w:sz w:val="24"/>
                <w:szCs w:val="24"/>
                <w:lang w:val="en-US" w:eastAsia="fr-FR"/>
              </w:rPr>
              <m:t>ET</m:t>
            </m:r>
          </m:e>
          <m:sub>
            <m:r>
              <m:rPr>
                <m:sty m:val="p"/>
              </m:rPr>
              <w:rPr>
                <w:rFonts w:ascii="Cambria Math" w:eastAsia="SimSun" w:hAnsi="Cambria Math" w:cs="Times New Roman"/>
                <w:color w:val="000000" w:themeColor="text1"/>
                <w:sz w:val="24"/>
                <w:szCs w:val="24"/>
                <w:lang w:val="en-US" w:eastAsia="fr-FR"/>
              </w:rPr>
              <m:t>o</m:t>
            </m:r>
          </m:sub>
        </m:sSub>
      </m:oMath>
      <w:r w:rsidR="004024F3" w:rsidRPr="000274EF">
        <w:rPr>
          <w:rFonts w:ascii="Times New Roman" w:eastAsia="SimSun" w:hAnsi="Times New Roman" w:cs="Times New Roman"/>
          <w:bCs/>
          <w:color w:val="000000" w:themeColor="text1"/>
          <w:sz w:val="24"/>
          <w:szCs w:val="24"/>
          <w:lang w:val="en-US" w:eastAsia="fr-FR"/>
        </w:rPr>
        <w:t xml:space="preserve">                        (6)</w:t>
      </w:r>
    </w:p>
    <w:p w14:paraId="5BFA9EAA" w14:textId="77777777" w:rsidR="004024F3" w:rsidRPr="000274EF" w:rsidRDefault="004024F3" w:rsidP="00A072D0">
      <w:pPr>
        <w:widowControl w:val="0"/>
        <w:spacing w:after="0" w:line="240" w:lineRule="auto"/>
        <w:ind w:firstLine="708"/>
        <w:jc w:val="both"/>
        <w:rPr>
          <w:rFonts w:ascii="Times New Roman" w:eastAsia="SimSun" w:hAnsi="Times New Roman" w:cs="Times New Roman"/>
          <w:iCs/>
          <w:color w:val="000000" w:themeColor="text1"/>
          <w:kern w:val="2"/>
          <w:sz w:val="20"/>
          <w:szCs w:val="20"/>
          <w:lang w:val="en-US" w:eastAsia="zh-CN"/>
        </w:rPr>
      </w:pPr>
    </w:p>
    <w:p w14:paraId="38A5D52C" w14:textId="13700346" w:rsidR="004024F3" w:rsidRPr="000274EF" w:rsidRDefault="004024F3" w:rsidP="004024F3">
      <w:pPr>
        <w:widowControl w:val="0"/>
        <w:spacing w:after="0" w:line="240" w:lineRule="auto"/>
        <w:ind w:left="2552"/>
        <w:jc w:val="both"/>
        <w:rPr>
          <w:rFonts w:ascii="Times New Roman" w:eastAsia="SimSun" w:hAnsi="Times New Roman" w:cs="Times New Roman"/>
          <w:iCs/>
          <w:color w:val="000000" w:themeColor="text1"/>
          <w:kern w:val="2"/>
          <w:sz w:val="20"/>
          <w:szCs w:val="20"/>
          <w:lang w:val="en-US" w:eastAsia="zh-CN"/>
        </w:rPr>
      </w:pPr>
      <w:r w:rsidRPr="000274EF">
        <w:rPr>
          <w:rFonts w:ascii="Times New Roman" w:eastAsia="SimSun" w:hAnsi="Times New Roman" w:cs="Times New Roman"/>
          <w:iCs/>
          <w:color w:val="000000" w:themeColor="text1"/>
          <w:kern w:val="2"/>
          <w:sz w:val="20"/>
          <w:szCs w:val="20"/>
          <w:lang w:val="en-US" w:eastAsia="zh-CN"/>
        </w:rPr>
        <w:t>ET</w:t>
      </w:r>
      <w:r w:rsidRPr="000274EF">
        <w:rPr>
          <w:rFonts w:ascii="Times New Roman" w:eastAsia="SimSun" w:hAnsi="Times New Roman" w:cs="Times New Roman"/>
          <w:iCs/>
          <w:color w:val="000000" w:themeColor="text1"/>
          <w:kern w:val="2"/>
          <w:sz w:val="20"/>
          <w:szCs w:val="20"/>
          <w:vertAlign w:val="subscript"/>
          <w:lang w:val="en-US" w:eastAsia="zh-CN"/>
        </w:rPr>
        <w:t>C</w:t>
      </w:r>
      <w:r w:rsidRPr="000274EF">
        <w:rPr>
          <w:rFonts w:ascii="Times New Roman" w:eastAsia="SimSun" w:hAnsi="Times New Roman" w:cs="Times New Roman"/>
          <w:iCs/>
          <w:color w:val="000000" w:themeColor="text1"/>
          <w:kern w:val="2"/>
          <w:sz w:val="20"/>
          <w:szCs w:val="20"/>
          <w:lang w:val="en-US" w:eastAsia="zh-CN"/>
        </w:rPr>
        <w:t xml:space="preserve"> = Crop</w:t>
      </w:r>
      <w:r w:rsidR="00B4515F">
        <w:rPr>
          <w:rFonts w:ascii="Times New Roman" w:eastAsia="SimSun" w:hAnsi="Times New Roman" w:cs="Times New Roman"/>
          <w:iCs/>
          <w:color w:val="000000" w:themeColor="text1"/>
          <w:kern w:val="2"/>
          <w:sz w:val="20"/>
          <w:szCs w:val="20"/>
          <w:lang w:val="en-US" w:eastAsia="zh-CN"/>
        </w:rPr>
        <w:t xml:space="preserve"> </w:t>
      </w:r>
      <w:r w:rsidRPr="000274EF">
        <w:rPr>
          <w:rFonts w:ascii="Times New Roman" w:eastAsia="SimSun" w:hAnsi="Times New Roman" w:cs="Times New Roman"/>
          <w:iCs/>
          <w:color w:val="000000" w:themeColor="text1"/>
          <w:kern w:val="2"/>
          <w:sz w:val="20"/>
          <w:szCs w:val="20"/>
          <w:lang w:val="en-US" w:eastAsia="zh-CN"/>
        </w:rPr>
        <w:t xml:space="preserve">Evapotranspiration (inch or mm) </w:t>
      </w:r>
    </w:p>
    <w:p w14:paraId="4CEFC4A9" w14:textId="77777777" w:rsidR="004024F3" w:rsidRPr="000274EF" w:rsidRDefault="004024F3" w:rsidP="004024F3">
      <w:pPr>
        <w:widowControl w:val="0"/>
        <w:spacing w:after="0" w:line="240" w:lineRule="auto"/>
        <w:ind w:left="2552"/>
        <w:jc w:val="both"/>
        <w:rPr>
          <w:rFonts w:ascii="Times New Roman" w:eastAsia="SimSun" w:hAnsi="Times New Roman" w:cs="Times New Roman"/>
          <w:iCs/>
          <w:color w:val="000000" w:themeColor="text1"/>
          <w:kern w:val="2"/>
          <w:sz w:val="20"/>
          <w:szCs w:val="20"/>
          <w:lang w:val="en-US" w:eastAsia="zh-CN"/>
        </w:rPr>
      </w:pPr>
      <w:r w:rsidRPr="000274EF">
        <w:rPr>
          <w:rFonts w:ascii="Times New Roman" w:eastAsia="SimSun" w:hAnsi="Times New Roman" w:cs="Times New Roman"/>
          <w:iCs/>
          <w:color w:val="000000" w:themeColor="text1"/>
          <w:kern w:val="2"/>
          <w:sz w:val="20"/>
          <w:szCs w:val="20"/>
          <w:lang w:val="en-US" w:eastAsia="zh-CN"/>
        </w:rPr>
        <w:t>K</w:t>
      </w:r>
      <w:r w:rsidRPr="000274EF">
        <w:rPr>
          <w:rFonts w:ascii="Times New Roman" w:eastAsia="SimSun" w:hAnsi="Times New Roman" w:cs="Times New Roman"/>
          <w:iCs/>
          <w:color w:val="000000" w:themeColor="text1"/>
          <w:kern w:val="2"/>
          <w:sz w:val="20"/>
          <w:szCs w:val="20"/>
          <w:vertAlign w:val="subscript"/>
          <w:lang w:val="en-US" w:eastAsia="zh-CN"/>
        </w:rPr>
        <w:t>C</w:t>
      </w:r>
      <w:r w:rsidRPr="000274EF">
        <w:rPr>
          <w:rFonts w:ascii="Times New Roman" w:eastAsia="SimSun" w:hAnsi="Times New Roman" w:cs="Times New Roman"/>
          <w:iCs/>
          <w:color w:val="000000" w:themeColor="text1"/>
          <w:kern w:val="2"/>
          <w:sz w:val="20"/>
          <w:szCs w:val="20"/>
          <w:lang w:val="en-US" w:eastAsia="zh-CN"/>
        </w:rPr>
        <w:t xml:space="preserve"> = Crop Coefficient </w:t>
      </w:r>
    </w:p>
    <w:p w14:paraId="255872C5" w14:textId="77777777" w:rsidR="004024F3" w:rsidRPr="000274EF" w:rsidRDefault="004024F3" w:rsidP="004024F3">
      <w:pPr>
        <w:widowControl w:val="0"/>
        <w:spacing w:after="0" w:line="240" w:lineRule="auto"/>
        <w:ind w:left="2552"/>
        <w:jc w:val="both"/>
        <w:rPr>
          <w:rFonts w:ascii="Times New Roman" w:eastAsia="SimSun" w:hAnsi="Times New Roman" w:cs="Times New Roman"/>
          <w:iCs/>
          <w:color w:val="000000" w:themeColor="text1"/>
          <w:kern w:val="2"/>
          <w:sz w:val="20"/>
          <w:szCs w:val="20"/>
          <w:lang w:val="en-US" w:eastAsia="zh-CN"/>
        </w:rPr>
      </w:pPr>
      <w:r w:rsidRPr="000274EF">
        <w:rPr>
          <w:rFonts w:ascii="Times New Roman" w:eastAsia="SimSun" w:hAnsi="Times New Roman" w:cs="Times New Roman"/>
          <w:iCs/>
          <w:color w:val="000000" w:themeColor="text1"/>
          <w:kern w:val="2"/>
          <w:sz w:val="20"/>
          <w:szCs w:val="20"/>
          <w:lang w:val="en-US" w:eastAsia="zh-CN"/>
        </w:rPr>
        <w:t>ET</w:t>
      </w:r>
      <w:r w:rsidRPr="000274EF">
        <w:rPr>
          <w:rFonts w:ascii="Times New Roman" w:eastAsia="SimSun" w:hAnsi="Times New Roman" w:cs="Times New Roman"/>
          <w:iCs/>
          <w:color w:val="000000" w:themeColor="text1"/>
          <w:kern w:val="2"/>
          <w:sz w:val="20"/>
          <w:szCs w:val="20"/>
          <w:vertAlign w:val="subscript"/>
          <w:lang w:val="en-US" w:eastAsia="zh-CN"/>
        </w:rPr>
        <w:t>O</w:t>
      </w:r>
      <w:r w:rsidRPr="000274EF">
        <w:rPr>
          <w:rFonts w:ascii="Times New Roman" w:eastAsia="SimSun" w:hAnsi="Times New Roman" w:cs="Times New Roman"/>
          <w:iCs/>
          <w:color w:val="000000" w:themeColor="text1"/>
          <w:kern w:val="2"/>
          <w:sz w:val="20"/>
          <w:szCs w:val="20"/>
          <w:lang w:val="en-US" w:eastAsia="zh-CN"/>
        </w:rPr>
        <w:t xml:space="preserve"> = Standard Evapotranspiration (mm) (Table 2)</w:t>
      </w:r>
    </w:p>
    <w:p w14:paraId="4D37AE35" w14:textId="77777777" w:rsidR="004024F3" w:rsidRPr="000274EF" w:rsidRDefault="004024F3" w:rsidP="004024F3">
      <w:pPr>
        <w:widowControl w:val="0"/>
        <w:spacing w:after="0" w:line="240" w:lineRule="auto"/>
        <w:jc w:val="both"/>
        <w:rPr>
          <w:rFonts w:ascii="Times New Roman" w:eastAsia="SimSun" w:hAnsi="Times New Roman" w:cs="Times New Roman"/>
          <w:iCs/>
          <w:color w:val="000000" w:themeColor="text1"/>
          <w:kern w:val="2"/>
          <w:sz w:val="20"/>
          <w:szCs w:val="20"/>
          <w:lang w:val="en-US" w:eastAsia="zh-CN"/>
        </w:rPr>
      </w:pPr>
    </w:p>
    <w:p w14:paraId="15135139" w14:textId="5A42D7F7" w:rsidR="00A072D0" w:rsidRPr="000274EF" w:rsidRDefault="00B4515F" w:rsidP="004024F3">
      <w:pPr>
        <w:widowControl w:val="0"/>
        <w:spacing w:after="0" w:line="240" w:lineRule="auto"/>
        <w:jc w:val="both"/>
        <w:rPr>
          <w:rFonts w:ascii="Times New Roman" w:eastAsia="SimSun" w:hAnsi="Times New Roman" w:cs="Times New Roman"/>
          <w:iCs/>
          <w:color w:val="000000" w:themeColor="text1"/>
          <w:kern w:val="2"/>
          <w:sz w:val="24"/>
          <w:szCs w:val="24"/>
          <w:lang w:val="en-US" w:eastAsia="zh-CN"/>
        </w:rPr>
      </w:pPr>
      <w:r>
        <w:rPr>
          <w:rFonts w:ascii="Times New Roman" w:eastAsia="SimSun" w:hAnsi="Times New Roman" w:cs="Times New Roman"/>
          <w:iCs/>
          <w:color w:val="000000" w:themeColor="text1"/>
          <w:kern w:val="2"/>
          <w:sz w:val="24"/>
          <w:szCs w:val="24"/>
          <w:lang w:val="en-US" w:eastAsia="zh-CN"/>
        </w:rPr>
        <w:t>Data</w:t>
      </w:r>
      <w:r w:rsidR="004024F3" w:rsidRPr="000274EF">
        <w:rPr>
          <w:rFonts w:ascii="Times New Roman" w:eastAsia="SimSun" w:hAnsi="Times New Roman" w:cs="Times New Roman"/>
          <w:iCs/>
          <w:color w:val="000000" w:themeColor="text1"/>
          <w:kern w:val="2"/>
          <w:sz w:val="24"/>
          <w:szCs w:val="24"/>
          <w:lang w:val="en-US" w:eastAsia="zh-CN"/>
        </w:rPr>
        <w:t xml:space="preserve"> relat</w:t>
      </w:r>
      <w:r w:rsidR="00CA4A15">
        <w:rPr>
          <w:rFonts w:ascii="Times New Roman" w:eastAsia="SimSun" w:hAnsi="Times New Roman" w:cs="Times New Roman"/>
          <w:iCs/>
          <w:color w:val="000000" w:themeColor="text1"/>
          <w:kern w:val="2"/>
          <w:sz w:val="24"/>
          <w:szCs w:val="24"/>
          <w:lang w:val="en-US" w:eastAsia="zh-CN"/>
        </w:rPr>
        <w:t>ed</w:t>
      </w:r>
      <w:r w:rsidR="004024F3" w:rsidRPr="000274EF">
        <w:rPr>
          <w:rFonts w:ascii="Times New Roman" w:eastAsia="SimSun" w:hAnsi="Times New Roman" w:cs="Times New Roman"/>
          <w:iCs/>
          <w:color w:val="000000" w:themeColor="text1"/>
          <w:kern w:val="2"/>
          <w:sz w:val="24"/>
          <w:szCs w:val="24"/>
          <w:lang w:val="en-US" w:eastAsia="zh-CN"/>
        </w:rPr>
        <w:t xml:space="preserve"> to calculated irrigation dos</w:t>
      </w:r>
      <w:r w:rsidR="00A836F9" w:rsidRPr="000274EF">
        <w:rPr>
          <w:rFonts w:ascii="Times New Roman" w:eastAsia="SimSun" w:hAnsi="Times New Roman" w:cs="Times New Roman"/>
          <w:iCs/>
          <w:color w:val="000000" w:themeColor="text1"/>
          <w:kern w:val="2"/>
          <w:sz w:val="24"/>
          <w:szCs w:val="24"/>
          <w:lang w:val="en-US" w:eastAsia="zh-CN"/>
        </w:rPr>
        <w:t>age</w:t>
      </w:r>
      <w:r w:rsidR="004024F3" w:rsidRPr="000274EF">
        <w:rPr>
          <w:rFonts w:ascii="Times New Roman" w:eastAsia="SimSun" w:hAnsi="Times New Roman" w:cs="Times New Roman"/>
          <w:iCs/>
          <w:color w:val="000000" w:themeColor="text1"/>
          <w:kern w:val="2"/>
          <w:sz w:val="24"/>
          <w:szCs w:val="24"/>
          <w:lang w:val="en-US" w:eastAsia="zh-CN"/>
        </w:rPr>
        <w:t xml:space="preserve"> </w:t>
      </w:r>
      <w:r w:rsidRPr="000274EF">
        <w:rPr>
          <w:rFonts w:ascii="Times New Roman" w:eastAsia="SimSun" w:hAnsi="Times New Roman" w:cs="Times New Roman"/>
          <w:iCs/>
          <w:color w:val="000000" w:themeColor="text1"/>
          <w:kern w:val="2"/>
          <w:sz w:val="24"/>
          <w:szCs w:val="24"/>
          <w:lang w:val="en-US" w:eastAsia="zh-CN"/>
        </w:rPr>
        <w:t>concern</w:t>
      </w:r>
      <w:r>
        <w:rPr>
          <w:rFonts w:ascii="Times New Roman" w:eastAsia="SimSun" w:hAnsi="Times New Roman" w:cs="Times New Roman"/>
          <w:iCs/>
          <w:color w:val="000000" w:themeColor="text1"/>
          <w:kern w:val="2"/>
          <w:sz w:val="24"/>
          <w:szCs w:val="24"/>
          <w:lang w:val="en-US" w:eastAsia="zh-CN"/>
        </w:rPr>
        <w:t>s</w:t>
      </w:r>
      <w:r w:rsidR="004024F3" w:rsidRPr="000274EF">
        <w:rPr>
          <w:rFonts w:ascii="Times New Roman" w:eastAsia="SimSun" w:hAnsi="Times New Roman" w:cs="Times New Roman"/>
          <w:iCs/>
          <w:color w:val="000000" w:themeColor="text1"/>
          <w:kern w:val="2"/>
          <w:sz w:val="24"/>
          <w:szCs w:val="24"/>
          <w:lang w:val="en-US" w:eastAsia="zh-CN"/>
        </w:rPr>
        <w:t xml:space="preserve"> the </w:t>
      </w:r>
      <w:r w:rsidR="00050BC1" w:rsidRPr="000274EF">
        <w:rPr>
          <w:rFonts w:ascii="Times New Roman" w:eastAsia="SimSun" w:hAnsi="Times New Roman" w:cs="Times New Roman"/>
          <w:iCs/>
          <w:color w:val="000000" w:themeColor="text1"/>
          <w:kern w:val="2"/>
          <w:sz w:val="24"/>
          <w:szCs w:val="24"/>
          <w:lang w:val="en-US" w:eastAsia="zh-CN"/>
        </w:rPr>
        <w:t>daily requirements report</w:t>
      </w:r>
      <w:r w:rsidR="004024F3" w:rsidRPr="000274EF">
        <w:rPr>
          <w:rFonts w:ascii="Times New Roman" w:eastAsia="SimSun" w:hAnsi="Times New Roman" w:cs="Times New Roman"/>
          <w:iCs/>
          <w:color w:val="000000" w:themeColor="text1"/>
          <w:kern w:val="2"/>
          <w:sz w:val="24"/>
          <w:szCs w:val="24"/>
          <w:lang w:val="en-US" w:eastAsia="zh-CN"/>
        </w:rPr>
        <w:t xml:space="preserve"> by phase of cotton cycle. Namely, emergence, growth, maturity and senescence. The daily </w:t>
      </w:r>
      <w:r w:rsidRPr="000274EF">
        <w:rPr>
          <w:rFonts w:ascii="Times New Roman" w:eastAsia="SimSun" w:hAnsi="Times New Roman" w:cs="Times New Roman"/>
          <w:iCs/>
          <w:color w:val="000000" w:themeColor="text1"/>
          <w:kern w:val="2"/>
          <w:sz w:val="24"/>
          <w:szCs w:val="24"/>
          <w:lang w:val="en-US" w:eastAsia="zh-CN"/>
        </w:rPr>
        <w:t>dosage is</w:t>
      </w:r>
      <w:r w:rsidR="004024F3" w:rsidRPr="000274EF">
        <w:rPr>
          <w:rFonts w:ascii="Times New Roman" w:eastAsia="SimSun" w:hAnsi="Times New Roman" w:cs="Times New Roman"/>
          <w:iCs/>
          <w:color w:val="000000" w:themeColor="text1"/>
          <w:kern w:val="2"/>
          <w:sz w:val="24"/>
          <w:szCs w:val="24"/>
          <w:lang w:val="en-US" w:eastAsia="zh-CN"/>
        </w:rPr>
        <w:t xml:space="preserve"> 3.5 mm (maximum demand phase close to the general value of 4 mm (</w:t>
      </w:r>
      <w:proofErr w:type="spellStart"/>
      <w:r w:rsidR="004024F3" w:rsidRPr="000274EF">
        <w:rPr>
          <w:rFonts w:ascii="Times New Roman" w:eastAsia="SimSun" w:hAnsi="Times New Roman" w:cs="Times New Roman"/>
          <w:iCs/>
          <w:color w:val="000000" w:themeColor="text1"/>
          <w:kern w:val="2"/>
          <w:sz w:val="24"/>
          <w:szCs w:val="24"/>
          <w:lang w:val="en-US" w:eastAsia="zh-CN"/>
        </w:rPr>
        <w:t>Dekalou</w:t>
      </w:r>
      <w:proofErr w:type="spellEnd"/>
      <w:r w:rsidR="004024F3" w:rsidRPr="000274EF">
        <w:rPr>
          <w:rFonts w:ascii="Times New Roman" w:eastAsia="SimSun" w:hAnsi="Times New Roman" w:cs="Times New Roman"/>
          <w:iCs/>
          <w:color w:val="000000" w:themeColor="text1"/>
          <w:kern w:val="2"/>
          <w:sz w:val="24"/>
          <w:szCs w:val="24"/>
          <w:lang w:val="en-US" w:eastAsia="zh-CN"/>
        </w:rPr>
        <w:t xml:space="preserve"> et </w:t>
      </w:r>
      <w:r w:rsidR="004024F3" w:rsidRPr="002831AB">
        <w:rPr>
          <w:rFonts w:ascii="Times New Roman" w:eastAsia="SimSun" w:hAnsi="Times New Roman" w:cs="Times New Roman"/>
          <w:i/>
          <w:color w:val="000000" w:themeColor="text1"/>
          <w:kern w:val="2"/>
          <w:sz w:val="24"/>
          <w:szCs w:val="24"/>
          <w:lang w:val="en-US" w:eastAsia="zh-CN"/>
        </w:rPr>
        <w:t>al.</w:t>
      </w:r>
      <w:r w:rsidR="004024F3" w:rsidRPr="000274EF">
        <w:rPr>
          <w:rFonts w:ascii="Times New Roman" w:eastAsia="SimSun" w:hAnsi="Times New Roman" w:cs="Times New Roman"/>
          <w:iCs/>
          <w:color w:val="000000" w:themeColor="text1"/>
          <w:kern w:val="2"/>
          <w:sz w:val="24"/>
          <w:szCs w:val="24"/>
          <w:lang w:val="en-US" w:eastAsia="zh-CN"/>
        </w:rPr>
        <w:t>, 2018).</w:t>
      </w:r>
      <w:r w:rsidR="002831AB">
        <w:rPr>
          <w:rFonts w:ascii="Times New Roman" w:eastAsia="SimSun" w:hAnsi="Times New Roman" w:cs="Times New Roman"/>
          <w:iCs/>
          <w:color w:val="000000" w:themeColor="text1"/>
          <w:kern w:val="2"/>
          <w:sz w:val="24"/>
          <w:szCs w:val="24"/>
          <w:lang w:val="en-US" w:eastAsia="zh-CN"/>
        </w:rPr>
        <w:t xml:space="preserve"> </w:t>
      </w:r>
      <w:r w:rsidR="004024F3" w:rsidRPr="000274EF">
        <w:rPr>
          <w:rFonts w:ascii="Times New Roman" w:eastAsia="SimSun" w:hAnsi="Times New Roman" w:cs="Times New Roman"/>
          <w:iCs/>
          <w:color w:val="000000" w:themeColor="text1"/>
          <w:kern w:val="2"/>
          <w:sz w:val="24"/>
          <w:szCs w:val="24"/>
          <w:lang w:val="en-US" w:eastAsia="zh-CN"/>
        </w:rPr>
        <w:t>The Kc values are 0.45, 0.75, 1.15 and 0.75 respectively for emergence, growth, maturity and senescence stages of the cotton life cycle (FAO, 2017).</w:t>
      </w:r>
    </w:p>
    <w:p w14:paraId="211FB12E" w14:textId="77777777" w:rsidR="00316755" w:rsidRPr="000274EF" w:rsidRDefault="00316755" w:rsidP="00316755">
      <w:pPr>
        <w:widowControl w:val="0"/>
        <w:spacing w:after="0" w:line="240" w:lineRule="auto"/>
        <w:jc w:val="both"/>
        <w:rPr>
          <w:rFonts w:ascii="Times New Roman" w:eastAsia="SimSun" w:hAnsi="Times New Roman" w:cs="Times New Roman"/>
          <w:iCs/>
          <w:color w:val="000000" w:themeColor="text1"/>
          <w:kern w:val="2"/>
          <w:sz w:val="24"/>
          <w:szCs w:val="24"/>
          <w:lang w:val="en-US" w:eastAsia="zh-CN"/>
        </w:rPr>
      </w:pPr>
      <w:r w:rsidRPr="000274EF">
        <w:rPr>
          <w:rFonts w:ascii="Times New Roman" w:eastAsia="SimSun" w:hAnsi="Times New Roman" w:cs="Times New Roman"/>
          <w:iCs/>
          <w:color w:val="000000" w:themeColor="text1"/>
          <w:kern w:val="2"/>
          <w:sz w:val="24"/>
          <w:szCs w:val="24"/>
          <w:lang w:val="en-US" w:eastAsia="zh-CN"/>
        </w:rPr>
        <w:tab/>
      </w:r>
    </w:p>
    <w:p w14:paraId="57DCF166" w14:textId="77777777" w:rsidR="004024F3" w:rsidRPr="000274EF" w:rsidRDefault="00316755" w:rsidP="00316755">
      <w:pPr>
        <w:widowControl w:val="0"/>
        <w:spacing w:after="0" w:line="240" w:lineRule="auto"/>
        <w:jc w:val="both"/>
        <w:rPr>
          <w:rFonts w:ascii="Times New Roman" w:eastAsia="SimSun" w:hAnsi="Times New Roman" w:cs="Times New Roman"/>
          <w:iCs/>
          <w:color w:val="000000" w:themeColor="text1"/>
          <w:kern w:val="2"/>
          <w:sz w:val="24"/>
          <w:szCs w:val="24"/>
          <w:lang w:val="en-US" w:eastAsia="zh-CN"/>
        </w:rPr>
      </w:pPr>
      <w:r w:rsidRPr="00F660D9">
        <w:rPr>
          <w:rFonts w:ascii="Times New Roman" w:eastAsia="SimSun" w:hAnsi="Times New Roman" w:cs="Times New Roman"/>
          <w:b/>
          <w:bCs/>
          <w:iCs/>
          <w:color w:val="000000" w:themeColor="text1"/>
          <w:kern w:val="2"/>
          <w:sz w:val="24"/>
          <w:szCs w:val="24"/>
          <w:lang w:val="en-US" w:eastAsia="zh-CN"/>
        </w:rPr>
        <w:t>Table 2:</w:t>
      </w:r>
      <w:r w:rsidRPr="000274EF">
        <w:rPr>
          <w:rFonts w:ascii="Times New Roman" w:eastAsia="SimSun" w:hAnsi="Times New Roman" w:cs="Times New Roman"/>
          <w:iCs/>
          <w:color w:val="000000" w:themeColor="text1"/>
          <w:kern w:val="2"/>
          <w:sz w:val="24"/>
          <w:szCs w:val="24"/>
          <w:lang w:val="en-US" w:eastAsia="zh-CN"/>
        </w:rPr>
        <w:t xml:space="preserve"> Indicative values of </w:t>
      </w:r>
      <w:proofErr w:type="spellStart"/>
      <w:r w:rsidRPr="000274EF">
        <w:rPr>
          <w:rFonts w:ascii="Times New Roman" w:eastAsia="SimSun" w:hAnsi="Times New Roman" w:cs="Times New Roman"/>
          <w:iCs/>
          <w:color w:val="000000" w:themeColor="text1"/>
          <w:kern w:val="2"/>
          <w:sz w:val="24"/>
          <w:szCs w:val="24"/>
          <w:lang w:val="en-US" w:eastAsia="zh-CN"/>
        </w:rPr>
        <w:t>ETo</w:t>
      </w:r>
      <w:proofErr w:type="spellEnd"/>
      <w:r w:rsidRPr="000274EF">
        <w:rPr>
          <w:rFonts w:ascii="Times New Roman" w:eastAsia="SimSun" w:hAnsi="Times New Roman" w:cs="Times New Roman"/>
          <w:iCs/>
          <w:color w:val="000000" w:themeColor="text1"/>
          <w:kern w:val="2"/>
          <w:sz w:val="24"/>
          <w:szCs w:val="24"/>
          <w:lang w:val="en-US" w:eastAsia="zh-CN"/>
        </w:rPr>
        <w:t xml:space="preserve"> (mm/day)</w:t>
      </w:r>
    </w:p>
    <w:tbl>
      <w:tblPr>
        <w:tblStyle w:val="Tableausimple22"/>
        <w:tblpPr w:leftFromText="141" w:rightFromText="141" w:vertAnchor="text" w:horzAnchor="margin" w:tblpY="114"/>
        <w:tblW w:w="5000" w:type="pct"/>
        <w:tblLook w:val="04A0" w:firstRow="1" w:lastRow="0" w:firstColumn="1" w:lastColumn="0" w:noHBand="0" w:noVBand="1"/>
      </w:tblPr>
      <w:tblGrid>
        <w:gridCol w:w="2268"/>
        <w:gridCol w:w="2268"/>
        <w:gridCol w:w="2268"/>
        <w:gridCol w:w="2268"/>
      </w:tblGrid>
      <w:tr w:rsidR="00316755" w14:paraId="60B24696" w14:textId="77777777" w:rsidTr="00316755">
        <w:trPr>
          <w:cnfStyle w:val="100000000000" w:firstRow="1" w:lastRow="0" w:firstColumn="0" w:lastColumn="0" w:oddVBand="0" w:evenVBand="0" w:oddHBand="0"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250" w:type="pct"/>
            <w:tcBorders>
              <w:top w:val="single" w:sz="4" w:space="0" w:color="7F7F7F" w:themeColor="text1" w:themeTint="80"/>
              <w:left w:val="nil"/>
              <w:right w:val="nil"/>
            </w:tcBorders>
            <w:hideMark/>
          </w:tcPr>
          <w:p w14:paraId="5225BF07" w14:textId="77777777" w:rsidR="00316755" w:rsidRPr="000274EF" w:rsidRDefault="00316755" w:rsidP="00316755">
            <w:pPr>
              <w:rPr>
                <w:lang w:val="en-US"/>
              </w:rPr>
            </w:pPr>
            <w:bookmarkStart w:id="3" w:name="_Toc27676698"/>
            <w:bookmarkStart w:id="4" w:name="_Toc32155866"/>
          </w:p>
        </w:tc>
        <w:tc>
          <w:tcPr>
            <w:tcW w:w="3750" w:type="pct"/>
            <w:gridSpan w:val="3"/>
            <w:tcBorders>
              <w:top w:val="single" w:sz="4" w:space="0" w:color="7F7F7F" w:themeColor="text1" w:themeTint="80"/>
              <w:left w:val="nil"/>
              <w:right w:val="nil"/>
            </w:tcBorders>
            <w:hideMark/>
          </w:tcPr>
          <w:p w14:paraId="0D1E5BBE" w14:textId="4658757D" w:rsidR="00316755" w:rsidRDefault="00316755" w:rsidP="00316755">
            <w:pPr>
              <w:widowControl w:val="0"/>
              <w:spacing w:after="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iCs/>
                <w:color w:val="000000" w:themeColor="text1"/>
                <w:kern w:val="2"/>
                <w:sz w:val="20"/>
                <w:szCs w:val="20"/>
                <w:lang w:eastAsia="zh-CN"/>
              </w:rPr>
            </w:pPr>
            <w:proofErr w:type="spellStart"/>
            <w:r w:rsidRPr="00316755">
              <w:rPr>
                <w:rFonts w:ascii="Times New Roman" w:hAnsi="Times New Roman"/>
                <w:iCs/>
                <w:color w:val="000000" w:themeColor="text1"/>
                <w:kern w:val="2"/>
                <w:sz w:val="20"/>
                <w:szCs w:val="20"/>
                <w:lang w:eastAsia="zh-CN"/>
              </w:rPr>
              <w:t>Average</w:t>
            </w:r>
            <w:proofErr w:type="spellEnd"/>
            <w:r w:rsidR="00B4515F">
              <w:rPr>
                <w:rFonts w:ascii="Times New Roman" w:hAnsi="Times New Roman"/>
                <w:iCs/>
                <w:color w:val="000000" w:themeColor="text1"/>
                <w:kern w:val="2"/>
                <w:sz w:val="20"/>
                <w:szCs w:val="20"/>
                <w:lang w:eastAsia="zh-CN"/>
              </w:rPr>
              <w:t xml:space="preserve"> </w:t>
            </w:r>
            <w:proofErr w:type="spellStart"/>
            <w:r w:rsidRPr="00316755">
              <w:rPr>
                <w:rFonts w:ascii="Times New Roman" w:hAnsi="Times New Roman"/>
                <w:iCs/>
                <w:color w:val="000000" w:themeColor="text1"/>
                <w:kern w:val="2"/>
                <w:sz w:val="20"/>
                <w:szCs w:val="20"/>
                <w:lang w:eastAsia="zh-CN"/>
              </w:rPr>
              <w:t>daily</w:t>
            </w:r>
            <w:proofErr w:type="spellEnd"/>
            <w:r w:rsidR="00B4515F">
              <w:rPr>
                <w:rFonts w:ascii="Times New Roman" w:hAnsi="Times New Roman"/>
                <w:iCs/>
                <w:color w:val="000000" w:themeColor="text1"/>
                <w:kern w:val="2"/>
                <w:sz w:val="20"/>
                <w:szCs w:val="20"/>
                <w:lang w:eastAsia="zh-CN"/>
              </w:rPr>
              <w:t xml:space="preserve"> </w:t>
            </w:r>
            <w:proofErr w:type="spellStart"/>
            <w:r w:rsidRPr="00316755">
              <w:rPr>
                <w:rFonts w:ascii="Times New Roman" w:hAnsi="Times New Roman"/>
                <w:iCs/>
                <w:color w:val="000000" w:themeColor="text1"/>
                <w:kern w:val="2"/>
                <w:sz w:val="20"/>
                <w:szCs w:val="20"/>
                <w:lang w:eastAsia="zh-CN"/>
              </w:rPr>
              <w:t>temperature</w:t>
            </w:r>
            <w:proofErr w:type="spellEnd"/>
          </w:p>
        </w:tc>
      </w:tr>
      <w:tr w:rsidR="00316755" w14:paraId="122DB8A9" w14:textId="77777777" w:rsidTr="00316755">
        <w:trPr>
          <w:cnfStyle w:val="000000100000" w:firstRow="0" w:lastRow="0" w:firstColumn="0" w:lastColumn="0" w:oddVBand="0" w:evenVBand="0" w:oddHBand="1" w:evenHBand="0" w:firstRowFirstColumn="0" w:firstRowLastColumn="0" w:lastRowFirstColumn="0" w:lastRowLastColumn="0"/>
          <w:trHeight w:val="311"/>
        </w:trPr>
        <w:tc>
          <w:tcPr>
            <w:cnfStyle w:val="001000000000" w:firstRow="0" w:lastRow="0" w:firstColumn="1" w:lastColumn="0" w:oddVBand="0" w:evenVBand="0" w:oddHBand="0" w:evenHBand="0" w:firstRowFirstColumn="0" w:firstRowLastColumn="0" w:lastRowFirstColumn="0" w:lastRowLastColumn="0"/>
            <w:tcW w:w="1250" w:type="pct"/>
            <w:tcBorders>
              <w:left w:val="nil"/>
              <w:right w:val="nil"/>
            </w:tcBorders>
            <w:vAlign w:val="center"/>
            <w:hideMark/>
          </w:tcPr>
          <w:p w14:paraId="324ADC08" w14:textId="77777777" w:rsidR="00316755" w:rsidRDefault="00316755" w:rsidP="00316755">
            <w:pPr>
              <w:widowControl w:val="0"/>
              <w:spacing w:after="0" w:line="360" w:lineRule="auto"/>
              <w:rPr>
                <w:rFonts w:ascii="Times New Roman" w:hAnsi="Times New Roman"/>
                <w:iCs/>
                <w:color w:val="000000" w:themeColor="text1"/>
                <w:kern w:val="2"/>
                <w:sz w:val="20"/>
                <w:szCs w:val="20"/>
                <w:lang w:eastAsia="zh-CN"/>
              </w:rPr>
            </w:pPr>
            <w:r>
              <w:rPr>
                <w:rFonts w:ascii="Times New Roman" w:hAnsi="Times New Roman"/>
                <w:iCs/>
                <w:color w:val="000000" w:themeColor="text1"/>
                <w:kern w:val="2"/>
                <w:sz w:val="20"/>
                <w:szCs w:val="20"/>
                <w:lang w:eastAsia="zh-CN"/>
              </w:rPr>
              <w:t>Zone Climatique</w:t>
            </w:r>
          </w:p>
        </w:tc>
        <w:tc>
          <w:tcPr>
            <w:tcW w:w="1250" w:type="pct"/>
            <w:tcBorders>
              <w:left w:val="nil"/>
              <w:right w:val="nil"/>
            </w:tcBorders>
            <w:vAlign w:val="center"/>
            <w:hideMark/>
          </w:tcPr>
          <w:p w14:paraId="7CE7FC30" w14:textId="4AA0041E" w:rsidR="00316755" w:rsidRDefault="00316755" w:rsidP="00316755">
            <w:pPr>
              <w:widowControl w:val="0"/>
              <w:spacing w:after="0"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iCs/>
                <w:color w:val="000000" w:themeColor="text1"/>
                <w:kern w:val="2"/>
                <w:sz w:val="20"/>
                <w:szCs w:val="20"/>
                <w:lang w:eastAsia="zh-CN"/>
              </w:rPr>
            </w:pPr>
            <w:r w:rsidRPr="00316755">
              <w:rPr>
                <w:rFonts w:ascii="Times New Roman" w:hAnsi="Times New Roman"/>
                <w:bCs/>
                <w:iCs/>
                <w:color w:val="000000" w:themeColor="text1"/>
                <w:kern w:val="2"/>
                <w:sz w:val="20"/>
                <w:szCs w:val="20"/>
                <w:lang w:eastAsia="zh-CN"/>
              </w:rPr>
              <w:t>Low (</w:t>
            </w:r>
            <w:proofErr w:type="spellStart"/>
            <w:r w:rsidRPr="00316755">
              <w:rPr>
                <w:rFonts w:ascii="Times New Roman" w:hAnsi="Times New Roman"/>
                <w:bCs/>
                <w:iCs/>
                <w:color w:val="000000" w:themeColor="text1"/>
                <w:kern w:val="2"/>
                <w:sz w:val="20"/>
                <w:szCs w:val="20"/>
                <w:lang w:eastAsia="zh-CN"/>
              </w:rPr>
              <w:t>less</w:t>
            </w:r>
            <w:proofErr w:type="spellEnd"/>
            <w:r w:rsidR="00B4515F">
              <w:rPr>
                <w:rFonts w:ascii="Times New Roman" w:hAnsi="Times New Roman"/>
                <w:bCs/>
                <w:iCs/>
                <w:color w:val="000000" w:themeColor="text1"/>
                <w:kern w:val="2"/>
                <w:sz w:val="20"/>
                <w:szCs w:val="20"/>
                <w:lang w:eastAsia="zh-CN"/>
              </w:rPr>
              <w:t xml:space="preserve"> </w:t>
            </w:r>
            <w:proofErr w:type="spellStart"/>
            <w:r w:rsidRPr="00316755">
              <w:rPr>
                <w:rFonts w:ascii="Times New Roman" w:hAnsi="Times New Roman"/>
                <w:bCs/>
                <w:iCs/>
                <w:color w:val="000000" w:themeColor="text1"/>
                <w:kern w:val="2"/>
                <w:sz w:val="20"/>
                <w:szCs w:val="20"/>
                <w:lang w:eastAsia="zh-CN"/>
              </w:rPr>
              <w:t>than</w:t>
            </w:r>
            <w:proofErr w:type="spellEnd"/>
            <w:r w:rsidRPr="00316755">
              <w:rPr>
                <w:rFonts w:ascii="Times New Roman" w:hAnsi="Times New Roman"/>
                <w:bCs/>
                <w:iCs/>
                <w:color w:val="000000" w:themeColor="text1"/>
                <w:kern w:val="2"/>
                <w:sz w:val="20"/>
                <w:szCs w:val="20"/>
                <w:lang w:eastAsia="zh-CN"/>
              </w:rPr>
              <w:t xml:space="preserve"> 15°C)</w:t>
            </w:r>
          </w:p>
        </w:tc>
        <w:tc>
          <w:tcPr>
            <w:tcW w:w="1250" w:type="pct"/>
            <w:tcBorders>
              <w:left w:val="nil"/>
              <w:right w:val="nil"/>
            </w:tcBorders>
            <w:vAlign w:val="center"/>
            <w:hideMark/>
          </w:tcPr>
          <w:p w14:paraId="6AC2C31B" w14:textId="77777777" w:rsidR="00316755" w:rsidRDefault="00316755" w:rsidP="00316755">
            <w:pPr>
              <w:widowControl w:val="0"/>
              <w:spacing w:after="0"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iCs/>
                <w:color w:val="000000" w:themeColor="text1"/>
                <w:kern w:val="2"/>
                <w:sz w:val="20"/>
                <w:szCs w:val="20"/>
                <w:lang w:eastAsia="zh-CN"/>
              </w:rPr>
            </w:pPr>
            <w:proofErr w:type="gramStart"/>
            <w:r w:rsidRPr="00316755">
              <w:rPr>
                <w:rFonts w:ascii="Times New Roman" w:hAnsi="Times New Roman"/>
                <w:bCs/>
                <w:iCs/>
                <w:color w:val="000000" w:themeColor="text1"/>
                <w:kern w:val="2"/>
                <w:sz w:val="20"/>
                <w:szCs w:val="20"/>
                <w:lang w:eastAsia="zh-CN"/>
              </w:rPr>
              <w:t>medium</w:t>
            </w:r>
            <w:proofErr w:type="gramEnd"/>
            <w:r w:rsidRPr="00316755">
              <w:rPr>
                <w:rFonts w:ascii="Times New Roman" w:hAnsi="Times New Roman"/>
                <w:bCs/>
                <w:iCs/>
                <w:color w:val="000000" w:themeColor="text1"/>
                <w:kern w:val="2"/>
                <w:sz w:val="20"/>
                <w:szCs w:val="20"/>
                <w:lang w:eastAsia="zh-CN"/>
              </w:rPr>
              <w:t xml:space="preserve"> (15-25°C)</w:t>
            </w:r>
          </w:p>
        </w:tc>
        <w:tc>
          <w:tcPr>
            <w:tcW w:w="1250" w:type="pct"/>
            <w:tcBorders>
              <w:left w:val="nil"/>
              <w:right w:val="nil"/>
            </w:tcBorders>
            <w:vAlign w:val="center"/>
            <w:hideMark/>
          </w:tcPr>
          <w:p w14:paraId="4CC3E4CF" w14:textId="77777777" w:rsidR="00316755" w:rsidRDefault="00316755" w:rsidP="00316755">
            <w:pPr>
              <w:widowControl w:val="0"/>
              <w:spacing w:after="0"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iCs/>
                <w:color w:val="000000" w:themeColor="text1"/>
                <w:kern w:val="2"/>
                <w:sz w:val="20"/>
                <w:szCs w:val="20"/>
                <w:lang w:eastAsia="zh-CN"/>
              </w:rPr>
            </w:pPr>
            <w:proofErr w:type="gramStart"/>
            <w:r w:rsidRPr="00316755">
              <w:rPr>
                <w:rFonts w:ascii="Times New Roman" w:hAnsi="Times New Roman"/>
                <w:bCs/>
                <w:iCs/>
                <w:color w:val="000000" w:themeColor="text1"/>
                <w:kern w:val="2"/>
                <w:sz w:val="20"/>
                <w:szCs w:val="20"/>
                <w:lang w:eastAsia="zh-CN"/>
              </w:rPr>
              <w:t>high</w:t>
            </w:r>
            <w:proofErr w:type="gramEnd"/>
            <w:r w:rsidRPr="00316755">
              <w:rPr>
                <w:rFonts w:ascii="Times New Roman" w:hAnsi="Times New Roman"/>
                <w:bCs/>
                <w:iCs/>
                <w:color w:val="000000" w:themeColor="text1"/>
                <w:kern w:val="2"/>
                <w:sz w:val="20"/>
                <w:szCs w:val="20"/>
                <w:lang w:eastAsia="zh-CN"/>
              </w:rPr>
              <w:t xml:space="preserve"> (more </w:t>
            </w:r>
            <w:proofErr w:type="spellStart"/>
            <w:r w:rsidRPr="00316755">
              <w:rPr>
                <w:rFonts w:ascii="Times New Roman" w:hAnsi="Times New Roman"/>
                <w:bCs/>
                <w:iCs/>
                <w:color w:val="000000" w:themeColor="text1"/>
                <w:kern w:val="2"/>
                <w:sz w:val="20"/>
                <w:szCs w:val="20"/>
                <w:lang w:eastAsia="zh-CN"/>
              </w:rPr>
              <w:t>than</w:t>
            </w:r>
            <w:proofErr w:type="spellEnd"/>
            <w:r w:rsidRPr="00316755">
              <w:rPr>
                <w:rFonts w:ascii="Times New Roman" w:hAnsi="Times New Roman"/>
                <w:bCs/>
                <w:iCs/>
                <w:color w:val="000000" w:themeColor="text1"/>
                <w:kern w:val="2"/>
                <w:sz w:val="20"/>
                <w:szCs w:val="20"/>
                <w:lang w:eastAsia="zh-CN"/>
              </w:rPr>
              <w:t xml:space="preserve"> 25°C)</w:t>
            </w:r>
          </w:p>
        </w:tc>
      </w:tr>
      <w:tr w:rsidR="00316755" w14:paraId="31EA871E" w14:textId="77777777" w:rsidTr="00316755">
        <w:trPr>
          <w:trHeight w:val="204"/>
        </w:trPr>
        <w:tc>
          <w:tcPr>
            <w:cnfStyle w:val="001000000000" w:firstRow="0" w:lastRow="0" w:firstColumn="1" w:lastColumn="0" w:oddVBand="0" w:evenVBand="0" w:oddHBand="0" w:evenHBand="0" w:firstRowFirstColumn="0" w:firstRowLastColumn="0" w:lastRowFirstColumn="0" w:lastRowLastColumn="0"/>
            <w:tcW w:w="1250" w:type="pct"/>
            <w:tcBorders>
              <w:top w:val="nil"/>
              <w:left w:val="nil"/>
              <w:bottom w:val="nil"/>
              <w:right w:val="nil"/>
            </w:tcBorders>
            <w:vAlign w:val="center"/>
            <w:hideMark/>
          </w:tcPr>
          <w:p w14:paraId="7F11EE9A" w14:textId="77777777" w:rsidR="00316755" w:rsidRDefault="00316755" w:rsidP="00316755">
            <w:pPr>
              <w:widowControl w:val="0"/>
              <w:spacing w:after="0" w:line="360" w:lineRule="auto"/>
              <w:rPr>
                <w:rFonts w:ascii="Times New Roman" w:hAnsi="Times New Roman"/>
                <w:b w:val="0"/>
                <w:iCs/>
                <w:color w:val="000000" w:themeColor="text1"/>
                <w:kern w:val="2"/>
                <w:sz w:val="20"/>
                <w:szCs w:val="20"/>
                <w:lang w:eastAsia="zh-CN"/>
              </w:rPr>
            </w:pPr>
            <w:proofErr w:type="spellStart"/>
            <w:r>
              <w:rPr>
                <w:rFonts w:ascii="Times New Roman" w:hAnsi="Times New Roman"/>
                <w:b w:val="0"/>
                <w:iCs/>
                <w:color w:val="000000" w:themeColor="text1"/>
                <w:kern w:val="2"/>
                <w:sz w:val="20"/>
                <w:szCs w:val="20"/>
                <w:lang w:eastAsia="zh-CN"/>
              </w:rPr>
              <w:t>Desert</w:t>
            </w:r>
            <w:proofErr w:type="spellEnd"/>
            <w:r>
              <w:rPr>
                <w:rFonts w:ascii="Times New Roman" w:hAnsi="Times New Roman"/>
                <w:b w:val="0"/>
                <w:iCs/>
                <w:color w:val="000000" w:themeColor="text1"/>
                <w:kern w:val="2"/>
                <w:sz w:val="20"/>
                <w:szCs w:val="20"/>
                <w:lang w:eastAsia="zh-CN"/>
              </w:rPr>
              <w:t xml:space="preserve"> / </w:t>
            </w:r>
            <w:proofErr w:type="spellStart"/>
            <w:r>
              <w:rPr>
                <w:rFonts w:ascii="Times New Roman" w:hAnsi="Times New Roman"/>
                <w:b w:val="0"/>
                <w:iCs/>
                <w:color w:val="000000" w:themeColor="text1"/>
                <w:kern w:val="2"/>
                <w:sz w:val="20"/>
                <w:szCs w:val="20"/>
                <w:lang w:eastAsia="zh-CN"/>
              </w:rPr>
              <w:t>arid</w:t>
            </w:r>
            <w:proofErr w:type="spellEnd"/>
          </w:p>
        </w:tc>
        <w:tc>
          <w:tcPr>
            <w:tcW w:w="1250" w:type="pct"/>
            <w:tcBorders>
              <w:top w:val="nil"/>
              <w:left w:val="nil"/>
              <w:bottom w:val="nil"/>
              <w:right w:val="nil"/>
            </w:tcBorders>
            <w:vAlign w:val="center"/>
            <w:hideMark/>
          </w:tcPr>
          <w:p w14:paraId="6DFB8786" w14:textId="77777777" w:rsidR="00316755" w:rsidRDefault="00316755" w:rsidP="00316755">
            <w:pPr>
              <w:widowControl w:val="0"/>
              <w:spacing w:after="0"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iCs/>
                <w:color w:val="000000" w:themeColor="text1"/>
                <w:kern w:val="2"/>
                <w:sz w:val="20"/>
                <w:szCs w:val="20"/>
                <w:lang w:eastAsia="zh-CN"/>
              </w:rPr>
            </w:pPr>
            <w:r>
              <w:rPr>
                <w:rFonts w:ascii="Times New Roman" w:hAnsi="Times New Roman"/>
                <w:bCs/>
                <w:iCs/>
                <w:color w:val="000000" w:themeColor="text1"/>
                <w:kern w:val="2"/>
                <w:sz w:val="20"/>
                <w:szCs w:val="20"/>
                <w:lang w:eastAsia="zh-CN"/>
              </w:rPr>
              <w:t>4-6</w:t>
            </w:r>
          </w:p>
        </w:tc>
        <w:tc>
          <w:tcPr>
            <w:tcW w:w="1250" w:type="pct"/>
            <w:tcBorders>
              <w:top w:val="nil"/>
              <w:left w:val="nil"/>
              <w:bottom w:val="nil"/>
              <w:right w:val="nil"/>
            </w:tcBorders>
            <w:vAlign w:val="center"/>
            <w:hideMark/>
          </w:tcPr>
          <w:p w14:paraId="658B0A00" w14:textId="77777777" w:rsidR="00316755" w:rsidRDefault="00316755" w:rsidP="00316755">
            <w:pPr>
              <w:widowControl w:val="0"/>
              <w:spacing w:after="0"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iCs/>
                <w:color w:val="000000" w:themeColor="text1"/>
                <w:kern w:val="2"/>
                <w:sz w:val="20"/>
                <w:szCs w:val="20"/>
                <w:lang w:eastAsia="zh-CN"/>
              </w:rPr>
            </w:pPr>
            <w:r>
              <w:rPr>
                <w:rFonts w:ascii="Times New Roman" w:hAnsi="Times New Roman"/>
                <w:bCs/>
                <w:iCs/>
                <w:color w:val="000000" w:themeColor="text1"/>
                <w:kern w:val="2"/>
                <w:sz w:val="20"/>
                <w:szCs w:val="20"/>
                <w:lang w:eastAsia="zh-CN"/>
              </w:rPr>
              <w:t>7-8</w:t>
            </w:r>
          </w:p>
        </w:tc>
        <w:tc>
          <w:tcPr>
            <w:tcW w:w="1250" w:type="pct"/>
            <w:tcBorders>
              <w:top w:val="nil"/>
              <w:left w:val="nil"/>
              <w:bottom w:val="nil"/>
              <w:right w:val="nil"/>
            </w:tcBorders>
            <w:vAlign w:val="center"/>
            <w:hideMark/>
          </w:tcPr>
          <w:p w14:paraId="220B989D" w14:textId="77777777" w:rsidR="00316755" w:rsidRDefault="00316755" w:rsidP="00316755">
            <w:pPr>
              <w:widowControl w:val="0"/>
              <w:spacing w:after="0"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iCs/>
                <w:color w:val="000000" w:themeColor="text1"/>
                <w:kern w:val="2"/>
                <w:sz w:val="20"/>
                <w:szCs w:val="20"/>
                <w:lang w:eastAsia="zh-CN"/>
              </w:rPr>
            </w:pPr>
            <w:r>
              <w:rPr>
                <w:rFonts w:ascii="Times New Roman" w:hAnsi="Times New Roman"/>
                <w:bCs/>
                <w:iCs/>
                <w:color w:val="000000" w:themeColor="text1"/>
                <w:kern w:val="2"/>
                <w:sz w:val="20"/>
                <w:szCs w:val="20"/>
                <w:lang w:eastAsia="zh-CN"/>
              </w:rPr>
              <w:t>9-10</w:t>
            </w:r>
          </w:p>
        </w:tc>
      </w:tr>
      <w:tr w:rsidR="00316755" w14:paraId="1D640B8E" w14:textId="77777777" w:rsidTr="00316755">
        <w:trPr>
          <w:cnfStyle w:val="000000100000" w:firstRow="0" w:lastRow="0" w:firstColumn="0" w:lastColumn="0" w:oddVBand="0" w:evenVBand="0" w:oddHBand="1"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1250" w:type="pct"/>
            <w:tcBorders>
              <w:left w:val="nil"/>
              <w:right w:val="nil"/>
            </w:tcBorders>
            <w:vAlign w:val="center"/>
            <w:hideMark/>
          </w:tcPr>
          <w:p w14:paraId="0D4E59B3" w14:textId="77777777" w:rsidR="00316755" w:rsidRDefault="00316755" w:rsidP="00316755">
            <w:pPr>
              <w:widowControl w:val="0"/>
              <w:spacing w:after="0" w:line="360" w:lineRule="auto"/>
              <w:rPr>
                <w:rFonts w:ascii="Times New Roman" w:hAnsi="Times New Roman"/>
                <w:b w:val="0"/>
                <w:iCs/>
                <w:color w:val="000000" w:themeColor="text1"/>
                <w:kern w:val="2"/>
                <w:sz w:val="20"/>
                <w:szCs w:val="20"/>
                <w:lang w:eastAsia="zh-CN"/>
              </w:rPr>
            </w:pPr>
            <w:proofErr w:type="spellStart"/>
            <w:r>
              <w:rPr>
                <w:rFonts w:ascii="Times New Roman" w:hAnsi="Times New Roman"/>
                <w:b w:val="0"/>
                <w:iCs/>
                <w:color w:val="000000" w:themeColor="text1"/>
                <w:kern w:val="2"/>
                <w:sz w:val="20"/>
                <w:szCs w:val="20"/>
                <w:lang w:eastAsia="zh-CN"/>
              </w:rPr>
              <w:t>Semi-arid</w:t>
            </w:r>
            <w:proofErr w:type="spellEnd"/>
          </w:p>
        </w:tc>
        <w:tc>
          <w:tcPr>
            <w:tcW w:w="1250" w:type="pct"/>
            <w:tcBorders>
              <w:left w:val="nil"/>
              <w:right w:val="nil"/>
            </w:tcBorders>
            <w:vAlign w:val="center"/>
            <w:hideMark/>
          </w:tcPr>
          <w:p w14:paraId="11D3ECAA" w14:textId="77777777" w:rsidR="00316755" w:rsidRDefault="00316755" w:rsidP="00316755">
            <w:pPr>
              <w:widowControl w:val="0"/>
              <w:spacing w:after="0"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iCs/>
                <w:color w:val="000000" w:themeColor="text1"/>
                <w:kern w:val="2"/>
                <w:sz w:val="20"/>
                <w:szCs w:val="20"/>
                <w:lang w:eastAsia="zh-CN"/>
              </w:rPr>
            </w:pPr>
            <w:r>
              <w:rPr>
                <w:rFonts w:ascii="Times New Roman" w:hAnsi="Times New Roman"/>
                <w:bCs/>
                <w:iCs/>
                <w:color w:val="000000" w:themeColor="text1"/>
                <w:kern w:val="2"/>
                <w:sz w:val="20"/>
                <w:szCs w:val="20"/>
                <w:lang w:eastAsia="zh-CN"/>
              </w:rPr>
              <w:t>4-5</w:t>
            </w:r>
          </w:p>
        </w:tc>
        <w:tc>
          <w:tcPr>
            <w:tcW w:w="1250" w:type="pct"/>
            <w:tcBorders>
              <w:left w:val="nil"/>
              <w:right w:val="nil"/>
            </w:tcBorders>
            <w:vAlign w:val="center"/>
            <w:hideMark/>
          </w:tcPr>
          <w:p w14:paraId="0A2AF7EC" w14:textId="77777777" w:rsidR="00316755" w:rsidRDefault="00316755" w:rsidP="00316755">
            <w:pPr>
              <w:widowControl w:val="0"/>
              <w:spacing w:after="0"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iCs/>
                <w:color w:val="000000" w:themeColor="text1"/>
                <w:kern w:val="2"/>
                <w:sz w:val="20"/>
                <w:szCs w:val="20"/>
                <w:lang w:eastAsia="zh-CN"/>
              </w:rPr>
            </w:pPr>
            <w:r>
              <w:rPr>
                <w:rFonts w:ascii="Times New Roman" w:hAnsi="Times New Roman"/>
                <w:bCs/>
                <w:iCs/>
                <w:color w:val="000000" w:themeColor="text1"/>
                <w:kern w:val="2"/>
                <w:sz w:val="20"/>
                <w:szCs w:val="20"/>
                <w:lang w:eastAsia="zh-CN"/>
              </w:rPr>
              <w:t>6-7</w:t>
            </w:r>
          </w:p>
        </w:tc>
        <w:tc>
          <w:tcPr>
            <w:tcW w:w="1250" w:type="pct"/>
            <w:tcBorders>
              <w:left w:val="nil"/>
              <w:right w:val="nil"/>
            </w:tcBorders>
            <w:vAlign w:val="center"/>
            <w:hideMark/>
          </w:tcPr>
          <w:p w14:paraId="2D75DB1F" w14:textId="77777777" w:rsidR="00316755" w:rsidRDefault="00316755" w:rsidP="00316755">
            <w:pPr>
              <w:widowControl w:val="0"/>
              <w:spacing w:after="0"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iCs/>
                <w:color w:val="000000" w:themeColor="text1"/>
                <w:kern w:val="2"/>
                <w:sz w:val="20"/>
                <w:szCs w:val="20"/>
                <w:lang w:eastAsia="zh-CN"/>
              </w:rPr>
            </w:pPr>
            <w:r>
              <w:rPr>
                <w:rFonts w:ascii="Times New Roman" w:hAnsi="Times New Roman"/>
                <w:bCs/>
                <w:iCs/>
                <w:color w:val="000000" w:themeColor="text1"/>
                <w:kern w:val="2"/>
                <w:sz w:val="20"/>
                <w:szCs w:val="20"/>
                <w:lang w:eastAsia="zh-CN"/>
              </w:rPr>
              <w:t>8-9</w:t>
            </w:r>
          </w:p>
        </w:tc>
      </w:tr>
      <w:tr w:rsidR="00316755" w14:paraId="1F6F3855" w14:textId="77777777" w:rsidTr="00316755">
        <w:trPr>
          <w:trHeight w:val="213"/>
        </w:trPr>
        <w:tc>
          <w:tcPr>
            <w:cnfStyle w:val="001000000000" w:firstRow="0" w:lastRow="0" w:firstColumn="1" w:lastColumn="0" w:oddVBand="0" w:evenVBand="0" w:oddHBand="0" w:evenHBand="0" w:firstRowFirstColumn="0" w:firstRowLastColumn="0" w:lastRowFirstColumn="0" w:lastRowLastColumn="0"/>
            <w:tcW w:w="1250" w:type="pct"/>
            <w:tcBorders>
              <w:top w:val="nil"/>
              <w:left w:val="nil"/>
              <w:bottom w:val="nil"/>
              <w:right w:val="nil"/>
            </w:tcBorders>
            <w:vAlign w:val="center"/>
            <w:hideMark/>
          </w:tcPr>
          <w:p w14:paraId="221C1184" w14:textId="77777777" w:rsidR="00316755" w:rsidRDefault="00316755" w:rsidP="00316755">
            <w:pPr>
              <w:widowControl w:val="0"/>
              <w:spacing w:after="0" w:line="360" w:lineRule="auto"/>
              <w:rPr>
                <w:rFonts w:ascii="Times New Roman" w:hAnsi="Times New Roman"/>
                <w:b w:val="0"/>
                <w:iCs/>
                <w:color w:val="000000" w:themeColor="text1"/>
                <w:kern w:val="2"/>
                <w:sz w:val="20"/>
                <w:szCs w:val="20"/>
                <w:lang w:eastAsia="zh-CN"/>
              </w:rPr>
            </w:pPr>
            <w:proofErr w:type="spellStart"/>
            <w:r>
              <w:rPr>
                <w:rFonts w:ascii="Times New Roman" w:hAnsi="Times New Roman"/>
                <w:b w:val="0"/>
                <w:iCs/>
                <w:color w:val="000000" w:themeColor="text1"/>
                <w:kern w:val="2"/>
                <w:sz w:val="20"/>
                <w:szCs w:val="20"/>
                <w:lang w:eastAsia="zh-CN"/>
              </w:rPr>
              <w:t>Sub-humid</w:t>
            </w:r>
            <w:proofErr w:type="spellEnd"/>
          </w:p>
        </w:tc>
        <w:tc>
          <w:tcPr>
            <w:tcW w:w="1250" w:type="pct"/>
            <w:tcBorders>
              <w:top w:val="nil"/>
              <w:left w:val="nil"/>
              <w:bottom w:val="nil"/>
              <w:right w:val="nil"/>
            </w:tcBorders>
            <w:vAlign w:val="center"/>
            <w:hideMark/>
          </w:tcPr>
          <w:p w14:paraId="29D8C102" w14:textId="77777777" w:rsidR="00316755" w:rsidRDefault="00316755" w:rsidP="00316755">
            <w:pPr>
              <w:widowControl w:val="0"/>
              <w:spacing w:after="0"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iCs/>
                <w:color w:val="000000" w:themeColor="text1"/>
                <w:kern w:val="2"/>
                <w:sz w:val="20"/>
                <w:szCs w:val="20"/>
                <w:lang w:eastAsia="zh-CN"/>
              </w:rPr>
            </w:pPr>
            <w:r>
              <w:rPr>
                <w:rFonts w:ascii="Times New Roman" w:hAnsi="Times New Roman"/>
                <w:bCs/>
                <w:iCs/>
                <w:color w:val="000000" w:themeColor="text1"/>
                <w:kern w:val="2"/>
                <w:sz w:val="20"/>
                <w:szCs w:val="20"/>
                <w:lang w:eastAsia="zh-CN"/>
              </w:rPr>
              <w:t>3-4</w:t>
            </w:r>
          </w:p>
        </w:tc>
        <w:tc>
          <w:tcPr>
            <w:tcW w:w="1250" w:type="pct"/>
            <w:tcBorders>
              <w:top w:val="nil"/>
              <w:left w:val="nil"/>
              <w:bottom w:val="nil"/>
              <w:right w:val="nil"/>
            </w:tcBorders>
            <w:vAlign w:val="center"/>
            <w:hideMark/>
          </w:tcPr>
          <w:p w14:paraId="7B712B36" w14:textId="77777777" w:rsidR="00316755" w:rsidRDefault="00316755" w:rsidP="00316755">
            <w:pPr>
              <w:widowControl w:val="0"/>
              <w:spacing w:after="0"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iCs/>
                <w:color w:val="000000" w:themeColor="text1"/>
                <w:kern w:val="2"/>
                <w:sz w:val="20"/>
                <w:szCs w:val="20"/>
                <w:lang w:eastAsia="zh-CN"/>
              </w:rPr>
            </w:pPr>
            <w:r>
              <w:rPr>
                <w:rFonts w:ascii="Times New Roman" w:hAnsi="Times New Roman"/>
                <w:bCs/>
                <w:iCs/>
                <w:color w:val="000000" w:themeColor="text1"/>
                <w:kern w:val="2"/>
                <w:sz w:val="20"/>
                <w:szCs w:val="20"/>
                <w:lang w:eastAsia="zh-CN"/>
              </w:rPr>
              <w:t>5-6</w:t>
            </w:r>
          </w:p>
        </w:tc>
        <w:tc>
          <w:tcPr>
            <w:tcW w:w="1250" w:type="pct"/>
            <w:tcBorders>
              <w:top w:val="nil"/>
              <w:left w:val="nil"/>
              <w:bottom w:val="nil"/>
              <w:right w:val="nil"/>
            </w:tcBorders>
            <w:vAlign w:val="center"/>
            <w:hideMark/>
          </w:tcPr>
          <w:p w14:paraId="3F93AD61" w14:textId="77777777" w:rsidR="00316755" w:rsidRDefault="00316755" w:rsidP="00316755">
            <w:pPr>
              <w:widowControl w:val="0"/>
              <w:spacing w:after="0"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iCs/>
                <w:color w:val="000000" w:themeColor="text1"/>
                <w:kern w:val="2"/>
                <w:sz w:val="20"/>
                <w:szCs w:val="20"/>
                <w:lang w:eastAsia="zh-CN"/>
              </w:rPr>
            </w:pPr>
            <w:r>
              <w:rPr>
                <w:rFonts w:ascii="Times New Roman" w:hAnsi="Times New Roman"/>
                <w:bCs/>
                <w:iCs/>
                <w:color w:val="000000" w:themeColor="text1"/>
                <w:kern w:val="2"/>
                <w:sz w:val="20"/>
                <w:szCs w:val="20"/>
                <w:lang w:eastAsia="zh-CN"/>
              </w:rPr>
              <w:t>7-8</w:t>
            </w:r>
          </w:p>
        </w:tc>
      </w:tr>
      <w:tr w:rsidR="00316755" w14:paraId="6D143232" w14:textId="77777777" w:rsidTr="00316755">
        <w:trPr>
          <w:cnfStyle w:val="000000100000" w:firstRow="0" w:lastRow="0" w:firstColumn="0" w:lastColumn="0" w:oddVBand="0" w:evenVBand="0" w:oddHBand="1" w:evenHBand="0" w:firstRowFirstColumn="0" w:firstRowLastColumn="0" w:lastRowFirstColumn="0" w:lastRowLastColumn="0"/>
          <w:trHeight w:val="134"/>
        </w:trPr>
        <w:tc>
          <w:tcPr>
            <w:cnfStyle w:val="001000000000" w:firstRow="0" w:lastRow="0" w:firstColumn="1" w:lastColumn="0" w:oddVBand="0" w:evenVBand="0" w:oddHBand="0" w:evenHBand="0" w:firstRowFirstColumn="0" w:firstRowLastColumn="0" w:lastRowFirstColumn="0" w:lastRowLastColumn="0"/>
            <w:tcW w:w="1250" w:type="pct"/>
            <w:tcBorders>
              <w:left w:val="nil"/>
              <w:right w:val="nil"/>
            </w:tcBorders>
            <w:vAlign w:val="center"/>
            <w:hideMark/>
          </w:tcPr>
          <w:p w14:paraId="08D0E368" w14:textId="77777777" w:rsidR="00316755" w:rsidRDefault="00316755" w:rsidP="00316755">
            <w:pPr>
              <w:widowControl w:val="0"/>
              <w:spacing w:after="0" w:line="360" w:lineRule="auto"/>
              <w:rPr>
                <w:rFonts w:ascii="Times New Roman" w:hAnsi="Times New Roman"/>
                <w:b w:val="0"/>
                <w:iCs/>
                <w:color w:val="000000" w:themeColor="text1"/>
                <w:kern w:val="2"/>
                <w:sz w:val="20"/>
                <w:szCs w:val="20"/>
                <w:lang w:eastAsia="zh-CN"/>
              </w:rPr>
            </w:pPr>
            <w:proofErr w:type="spellStart"/>
            <w:r>
              <w:rPr>
                <w:rFonts w:ascii="Times New Roman" w:hAnsi="Times New Roman"/>
                <w:b w:val="0"/>
                <w:iCs/>
                <w:color w:val="000000" w:themeColor="text1"/>
                <w:kern w:val="2"/>
                <w:sz w:val="20"/>
                <w:szCs w:val="20"/>
                <w:lang w:eastAsia="zh-CN"/>
              </w:rPr>
              <w:lastRenderedPageBreak/>
              <w:t>Wet</w:t>
            </w:r>
            <w:proofErr w:type="spellEnd"/>
          </w:p>
        </w:tc>
        <w:tc>
          <w:tcPr>
            <w:tcW w:w="1250" w:type="pct"/>
            <w:tcBorders>
              <w:left w:val="nil"/>
              <w:right w:val="nil"/>
            </w:tcBorders>
            <w:vAlign w:val="center"/>
            <w:hideMark/>
          </w:tcPr>
          <w:p w14:paraId="50B0CE0B" w14:textId="77777777" w:rsidR="00316755" w:rsidRDefault="00316755" w:rsidP="00316755">
            <w:pPr>
              <w:widowControl w:val="0"/>
              <w:spacing w:after="0"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iCs/>
                <w:color w:val="000000" w:themeColor="text1"/>
                <w:kern w:val="2"/>
                <w:sz w:val="20"/>
                <w:szCs w:val="20"/>
                <w:lang w:eastAsia="zh-CN"/>
              </w:rPr>
            </w:pPr>
            <w:r>
              <w:rPr>
                <w:rFonts w:ascii="Times New Roman" w:hAnsi="Times New Roman"/>
                <w:bCs/>
                <w:iCs/>
                <w:color w:val="000000" w:themeColor="text1"/>
                <w:kern w:val="2"/>
                <w:sz w:val="20"/>
                <w:szCs w:val="20"/>
                <w:lang w:eastAsia="zh-CN"/>
              </w:rPr>
              <w:t>1-2</w:t>
            </w:r>
          </w:p>
        </w:tc>
        <w:tc>
          <w:tcPr>
            <w:tcW w:w="1250" w:type="pct"/>
            <w:tcBorders>
              <w:left w:val="nil"/>
              <w:right w:val="nil"/>
            </w:tcBorders>
            <w:vAlign w:val="center"/>
            <w:hideMark/>
          </w:tcPr>
          <w:p w14:paraId="29DD5DDB" w14:textId="77777777" w:rsidR="00316755" w:rsidRDefault="00316755" w:rsidP="00316755">
            <w:pPr>
              <w:widowControl w:val="0"/>
              <w:spacing w:after="0"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iCs/>
                <w:color w:val="000000" w:themeColor="text1"/>
                <w:kern w:val="2"/>
                <w:sz w:val="20"/>
                <w:szCs w:val="20"/>
                <w:lang w:eastAsia="zh-CN"/>
              </w:rPr>
            </w:pPr>
            <w:r>
              <w:rPr>
                <w:rFonts w:ascii="Times New Roman" w:hAnsi="Times New Roman"/>
                <w:bCs/>
                <w:iCs/>
                <w:color w:val="000000" w:themeColor="text1"/>
                <w:kern w:val="2"/>
                <w:sz w:val="20"/>
                <w:szCs w:val="20"/>
                <w:lang w:eastAsia="zh-CN"/>
              </w:rPr>
              <w:t>3-4</w:t>
            </w:r>
          </w:p>
        </w:tc>
        <w:tc>
          <w:tcPr>
            <w:tcW w:w="1250" w:type="pct"/>
            <w:tcBorders>
              <w:left w:val="nil"/>
              <w:right w:val="nil"/>
            </w:tcBorders>
            <w:vAlign w:val="center"/>
            <w:hideMark/>
          </w:tcPr>
          <w:p w14:paraId="2C665694" w14:textId="77777777" w:rsidR="00316755" w:rsidRDefault="00316755" w:rsidP="00316755">
            <w:pPr>
              <w:widowControl w:val="0"/>
              <w:spacing w:after="0"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iCs/>
                <w:color w:val="000000" w:themeColor="text1"/>
                <w:kern w:val="2"/>
                <w:sz w:val="20"/>
                <w:szCs w:val="20"/>
                <w:lang w:eastAsia="zh-CN"/>
              </w:rPr>
            </w:pPr>
            <w:r>
              <w:rPr>
                <w:rFonts w:ascii="Times New Roman" w:hAnsi="Times New Roman"/>
                <w:bCs/>
                <w:iCs/>
                <w:color w:val="000000" w:themeColor="text1"/>
                <w:kern w:val="2"/>
                <w:sz w:val="20"/>
                <w:szCs w:val="20"/>
                <w:lang w:eastAsia="zh-CN"/>
              </w:rPr>
              <w:t>5-6</w:t>
            </w:r>
          </w:p>
        </w:tc>
      </w:tr>
    </w:tbl>
    <w:bookmarkEnd w:id="3"/>
    <w:bookmarkEnd w:id="4"/>
    <w:p w14:paraId="3AD69E7A" w14:textId="77777777" w:rsidR="00A44C6A" w:rsidRDefault="00A44C6A" w:rsidP="00A44C6A">
      <w:pPr>
        <w:widowControl w:val="0"/>
        <w:spacing w:after="0" w:line="360" w:lineRule="auto"/>
        <w:jc w:val="both"/>
        <w:rPr>
          <w:rFonts w:ascii="Times New Roman" w:eastAsia="SimSun" w:hAnsi="Times New Roman" w:cs="Times New Roman"/>
          <w:b/>
          <w:bCs/>
          <w:iCs/>
          <w:color w:val="000000" w:themeColor="text1"/>
          <w:kern w:val="2"/>
          <w:sz w:val="20"/>
          <w:szCs w:val="20"/>
          <w:lang w:eastAsia="zh-CN"/>
        </w:rPr>
      </w:pPr>
      <w:proofErr w:type="gramStart"/>
      <w:r>
        <w:rPr>
          <w:rFonts w:ascii="Times New Roman" w:eastAsia="SimSun" w:hAnsi="Times New Roman" w:cs="Times New Roman"/>
          <w:b/>
          <w:bCs/>
          <w:iCs/>
          <w:color w:val="000000" w:themeColor="text1"/>
          <w:kern w:val="2"/>
          <w:sz w:val="20"/>
          <w:szCs w:val="20"/>
          <w:lang w:eastAsia="zh-CN"/>
        </w:rPr>
        <w:t>Source:</w:t>
      </w:r>
      <w:proofErr w:type="gramEnd"/>
      <w:r>
        <w:rPr>
          <w:rFonts w:ascii="Times New Roman" w:eastAsia="SimSun" w:hAnsi="Times New Roman" w:cs="Times New Roman"/>
          <w:b/>
          <w:bCs/>
          <w:iCs/>
          <w:color w:val="000000" w:themeColor="text1"/>
          <w:kern w:val="2"/>
          <w:sz w:val="20"/>
          <w:szCs w:val="20"/>
          <w:lang w:eastAsia="zh-CN"/>
        </w:rPr>
        <w:t xml:space="preserve"> </w:t>
      </w:r>
      <w:r>
        <w:rPr>
          <w:rFonts w:ascii="Times New Roman" w:eastAsia="SimSun" w:hAnsi="Times New Roman" w:cs="Times New Roman"/>
          <w:bCs/>
          <w:iCs/>
          <w:color w:val="000000" w:themeColor="text1"/>
          <w:kern w:val="2"/>
          <w:sz w:val="20"/>
          <w:szCs w:val="20"/>
          <w:lang w:eastAsia="zh-CN"/>
        </w:rPr>
        <w:t>FAO (2017</w:t>
      </w:r>
      <w:r>
        <w:rPr>
          <w:rFonts w:ascii="Times New Roman" w:eastAsia="SimSun" w:hAnsi="Times New Roman" w:cs="Times New Roman"/>
          <w:b/>
          <w:bCs/>
          <w:iCs/>
          <w:color w:val="000000" w:themeColor="text1"/>
          <w:kern w:val="2"/>
          <w:sz w:val="20"/>
          <w:szCs w:val="20"/>
          <w:lang w:eastAsia="zh-CN"/>
        </w:rPr>
        <w:t>)</w:t>
      </w:r>
    </w:p>
    <w:p w14:paraId="1A826AFC" w14:textId="40727127" w:rsidR="00316755" w:rsidRPr="00CA4A15" w:rsidRDefault="00A44C6A" w:rsidP="00316755">
      <w:pPr>
        <w:spacing w:after="0" w:line="240" w:lineRule="auto"/>
        <w:ind w:firstLine="708"/>
        <w:jc w:val="both"/>
        <w:rPr>
          <w:rFonts w:ascii="Times New Roman" w:eastAsia="Calibri" w:hAnsi="Times New Roman" w:cs="Times New Roman"/>
          <w:b/>
          <w:color w:val="000000" w:themeColor="text1"/>
          <w:sz w:val="24"/>
          <w:szCs w:val="24"/>
          <w:lang w:val="en-US" w:eastAsia="fr-FR"/>
        </w:rPr>
      </w:pPr>
      <w:r>
        <w:rPr>
          <w:rFonts w:ascii="Times New Roman" w:eastAsia="Calibri" w:hAnsi="Times New Roman" w:cs="Times New Roman"/>
          <w:b/>
          <w:color w:val="000000" w:themeColor="text1"/>
          <w:sz w:val="24"/>
          <w:szCs w:val="24"/>
          <w:lang w:eastAsia="fr-FR"/>
        </w:rPr>
        <w:t xml:space="preserve">- </w:t>
      </w:r>
      <w:r w:rsidR="00316755" w:rsidRPr="00316755">
        <w:rPr>
          <w:rFonts w:ascii="Times New Roman" w:eastAsia="Calibri" w:hAnsi="Times New Roman" w:cs="Times New Roman"/>
          <w:b/>
          <w:color w:val="000000" w:themeColor="text1"/>
          <w:sz w:val="24"/>
          <w:szCs w:val="24"/>
          <w:lang w:eastAsia="fr-FR"/>
        </w:rPr>
        <w:t xml:space="preserve">Chemical </w:t>
      </w:r>
      <w:r w:rsidR="00CA4A15" w:rsidRPr="00316755">
        <w:rPr>
          <w:rFonts w:ascii="Times New Roman" w:eastAsia="Calibri" w:hAnsi="Times New Roman" w:cs="Times New Roman"/>
          <w:b/>
          <w:color w:val="000000" w:themeColor="text1"/>
          <w:sz w:val="24"/>
          <w:szCs w:val="24"/>
          <w:lang w:eastAsia="fr-FR"/>
        </w:rPr>
        <w:t>Materials</w:t>
      </w:r>
    </w:p>
    <w:p w14:paraId="184F0490" w14:textId="1FAFCC04" w:rsidR="00A44C6A" w:rsidRPr="000274EF" w:rsidRDefault="00316755" w:rsidP="00316755">
      <w:pPr>
        <w:spacing w:after="0" w:line="240" w:lineRule="auto"/>
        <w:jc w:val="both"/>
        <w:rPr>
          <w:rFonts w:ascii="Times New Roman" w:eastAsia="Calibri" w:hAnsi="Times New Roman" w:cs="Times New Roman"/>
          <w:bCs/>
          <w:color w:val="000000" w:themeColor="text1"/>
          <w:sz w:val="24"/>
          <w:szCs w:val="24"/>
          <w:lang w:val="en-US" w:eastAsia="fr-FR"/>
        </w:rPr>
      </w:pPr>
      <w:r w:rsidRPr="000274EF">
        <w:rPr>
          <w:rFonts w:ascii="Times New Roman" w:eastAsia="Calibri" w:hAnsi="Times New Roman" w:cs="Times New Roman"/>
          <w:bCs/>
          <w:color w:val="000000" w:themeColor="text1"/>
          <w:sz w:val="24"/>
          <w:szCs w:val="24"/>
          <w:lang w:val="en-US" w:eastAsia="fr-FR"/>
        </w:rPr>
        <w:t xml:space="preserve">In terms of agricultural inputs, </w:t>
      </w:r>
      <w:r w:rsidR="00CA4A15" w:rsidRPr="000274EF">
        <w:rPr>
          <w:rFonts w:ascii="Times New Roman" w:eastAsia="Calibri" w:hAnsi="Times New Roman" w:cs="Times New Roman"/>
          <w:bCs/>
          <w:color w:val="000000" w:themeColor="text1"/>
          <w:sz w:val="24"/>
          <w:szCs w:val="24"/>
          <w:lang w:val="en-US" w:eastAsia="fr-FR"/>
        </w:rPr>
        <w:t>mineral</w:t>
      </w:r>
      <w:r w:rsidR="00D10644">
        <w:rPr>
          <w:rFonts w:ascii="Times New Roman" w:eastAsia="Calibri" w:hAnsi="Times New Roman" w:cs="Times New Roman"/>
          <w:bCs/>
          <w:color w:val="000000" w:themeColor="text1"/>
          <w:sz w:val="24"/>
          <w:szCs w:val="24"/>
          <w:lang w:val="en-US" w:eastAsia="fr-FR"/>
        </w:rPr>
        <w:t xml:space="preserve"> </w:t>
      </w:r>
      <w:r w:rsidRPr="000274EF">
        <w:rPr>
          <w:rFonts w:ascii="Times New Roman" w:eastAsia="Calibri" w:hAnsi="Times New Roman" w:cs="Times New Roman"/>
          <w:bCs/>
          <w:color w:val="000000" w:themeColor="text1"/>
          <w:sz w:val="24"/>
          <w:szCs w:val="24"/>
          <w:lang w:val="en-US" w:eastAsia="fr-FR"/>
        </w:rPr>
        <w:t>fertilizer</w:t>
      </w:r>
      <w:r w:rsidR="00B4515F">
        <w:rPr>
          <w:rFonts w:ascii="Times New Roman" w:eastAsia="Calibri" w:hAnsi="Times New Roman" w:cs="Times New Roman"/>
          <w:bCs/>
          <w:color w:val="000000" w:themeColor="text1"/>
          <w:sz w:val="24"/>
          <w:szCs w:val="24"/>
          <w:lang w:val="en-US" w:eastAsia="fr-FR"/>
        </w:rPr>
        <w:t xml:space="preserve"> </w:t>
      </w:r>
      <w:r w:rsidRPr="000274EF">
        <w:rPr>
          <w:rFonts w:ascii="Times New Roman" w:eastAsia="Calibri" w:hAnsi="Times New Roman" w:cs="Times New Roman"/>
          <w:bCs/>
          <w:color w:val="000000" w:themeColor="text1"/>
          <w:sz w:val="24"/>
          <w:szCs w:val="24"/>
          <w:lang w:val="en-US" w:eastAsia="fr-FR"/>
        </w:rPr>
        <w:t>was NPKSB 15-15-15-6-1 Bulk B. Phytosanitary</w:t>
      </w:r>
      <w:r w:rsidR="00B4515F">
        <w:rPr>
          <w:rFonts w:ascii="Times New Roman" w:eastAsia="Calibri" w:hAnsi="Times New Roman" w:cs="Times New Roman"/>
          <w:bCs/>
          <w:color w:val="000000" w:themeColor="text1"/>
          <w:sz w:val="24"/>
          <w:szCs w:val="24"/>
          <w:lang w:val="en-US" w:eastAsia="fr-FR"/>
        </w:rPr>
        <w:t xml:space="preserve"> </w:t>
      </w:r>
      <w:r w:rsidRPr="000274EF">
        <w:rPr>
          <w:rFonts w:ascii="Times New Roman" w:eastAsia="Calibri" w:hAnsi="Times New Roman" w:cs="Times New Roman"/>
          <w:bCs/>
          <w:color w:val="000000" w:themeColor="text1"/>
          <w:sz w:val="24"/>
          <w:szCs w:val="24"/>
          <w:lang w:val="en-US" w:eastAsia="fr-FR"/>
        </w:rPr>
        <w:t>treatments</w:t>
      </w:r>
      <w:r w:rsidR="00B4515F">
        <w:rPr>
          <w:rFonts w:ascii="Times New Roman" w:eastAsia="Calibri" w:hAnsi="Times New Roman" w:cs="Times New Roman"/>
          <w:bCs/>
          <w:color w:val="000000" w:themeColor="text1"/>
          <w:sz w:val="24"/>
          <w:szCs w:val="24"/>
          <w:lang w:val="en-US" w:eastAsia="fr-FR"/>
        </w:rPr>
        <w:t xml:space="preserve"> </w:t>
      </w:r>
      <w:r w:rsidR="00B4515F" w:rsidRPr="000274EF">
        <w:rPr>
          <w:rFonts w:ascii="Times New Roman" w:eastAsia="Calibri" w:hAnsi="Times New Roman" w:cs="Times New Roman"/>
          <w:bCs/>
          <w:color w:val="000000" w:themeColor="text1"/>
          <w:sz w:val="24"/>
          <w:szCs w:val="24"/>
          <w:lang w:val="en-US" w:eastAsia="fr-FR"/>
        </w:rPr>
        <w:t>were carried</w:t>
      </w:r>
      <w:r w:rsidRPr="000274EF">
        <w:rPr>
          <w:rFonts w:ascii="Times New Roman" w:eastAsia="Calibri" w:hAnsi="Times New Roman" w:cs="Times New Roman"/>
          <w:bCs/>
          <w:color w:val="000000" w:themeColor="text1"/>
          <w:sz w:val="24"/>
          <w:szCs w:val="24"/>
          <w:lang w:val="en-US" w:eastAsia="fr-FR"/>
        </w:rPr>
        <w:t xml:space="preserve"> out </w:t>
      </w:r>
      <w:r w:rsidR="00B4515F" w:rsidRPr="000274EF">
        <w:rPr>
          <w:rFonts w:ascii="Times New Roman" w:eastAsia="Calibri" w:hAnsi="Times New Roman" w:cs="Times New Roman"/>
          <w:bCs/>
          <w:color w:val="000000" w:themeColor="text1"/>
          <w:sz w:val="24"/>
          <w:szCs w:val="24"/>
          <w:lang w:val="en-US" w:eastAsia="fr-FR"/>
        </w:rPr>
        <w:t>with products authorized</w:t>
      </w:r>
      <w:r w:rsidRPr="000274EF">
        <w:rPr>
          <w:rFonts w:ascii="Times New Roman" w:eastAsia="Calibri" w:hAnsi="Times New Roman" w:cs="Times New Roman"/>
          <w:bCs/>
          <w:color w:val="000000" w:themeColor="text1"/>
          <w:sz w:val="24"/>
          <w:szCs w:val="24"/>
          <w:lang w:val="en-US" w:eastAsia="fr-FR"/>
        </w:rPr>
        <w:t xml:space="preserve"> by the Plant Protection </w:t>
      </w:r>
      <w:r w:rsidR="00CA4A15">
        <w:rPr>
          <w:rFonts w:ascii="Times New Roman" w:eastAsia="Calibri" w:hAnsi="Times New Roman" w:cs="Times New Roman"/>
          <w:bCs/>
          <w:color w:val="000000" w:themeColor="text1"/>
          <w:sz w:val="24"/>
          <w:szCs w:val="24"/>
          <w:lang w:val="en-US" w:eastAsia="fr-FR"/>
        </w:rPr>
        <w:t>department</w:t>
      </w:r>
      <w:r w:rsidRPr="000274EF">
        <w:rPr>
          <w:rFonts w:ascii="Times New Roman" w:eastAsia="Calibri" w:hAnsi="Times New Roman" w:cs="Times New Roman"/>
          <w:bCs/>
          <w:color w:val="000000" w:themeColor="text1"/>
          <w:sz w:val="24"/>
          <w:szCs w:val="24"/>
          <w:lang w:val="en-US" w:eastAsia="fr-FR"/>
        </w:rPr>
        <w:t xml:space="preserve"> of </w:t>
      </w:r>
      <w:r w:rsidR="00CA4A15">
        <w:rPr>
          <w:rFonts w:ascii="Times New Roman" w:eastAsia="Calibri" w:hAnsi="Times New Roman" w:cs="Times New Roman"/>
          <w:bCs/>
          <w:color w:val="000000" w:themeColor="text1"/>
          <w:sz w:val="24"/>
          <w:szCs w:val="24"/>
          <w:lang w:val="en-US" w:eastAsia="fr-FR"/>
        </w:rPr>
        <w:t xml:space="preserve">Country </w:t>
      </w:r>
      <w:r w:rsidR="00CA4A15" w:rsidRPr="000274EF">
        <w:rPr>
          <w:rFonts w:ascii="Times New Roman" w:eastAsia="Calibri" w:hAnsi="Times New Roman" w:cs="Times New Roman"/>
          <w:bCs/>
          <w:color w:val="000000" w:themeColor="text1"/>
          <w:sz w:val="24"/>
          <w:szCs w:val="24"/>
          <w:lang w:val="en-US" w:eastAsia="fr-FR"/>
        </w:rPr>
        <w:t>Agriculture</w:t>
      </w:r>
      <w:r w:rsidRPr="000274EF">
        <w:rPr>
          <w:rFonts w:ascii="Times New Roman" w:eastAsia="Calibri" w:hAnsi="Times New Roman" w:cs="Times New Roman"/>
          <w:bCs/>
          <w:color w:val="000000" w:themeColor="text1"/>
          <w:sz w:val="24"/>
          <w:szCs w:val="24"/>
          <w:lang w:val="en-US" w:eastAsia="fr-FR"/>
        </w:rPr>
        <w:t xml:space="preserve"> Ministry.</w:t>
      </w:r>
      <w:r w:rsidR="00B4515F">
        <w:rPr>
          <w:rFonts w:ascii="Times New Roman" w:eastAsia="Calibri" w:hAnsi="Times New Roman" w:cs="Times New Roman"/>
          <w:bCs/>
          <w:color w:val="000000" w:themeColor="text1"/>
          <w:sz w:val="24"/>
          <w:szCs w:val="24"/>
          <w:lang w:val="en-US" w:eastAsia="fr-FR"/>
        </w:rPr>
        <w:t xml:space="preserve"> </w:t>
      </w:r>
      <w:r w:rsidRPr="000274EF">
        <w:rPr>
          <w:rFonts w:ascii="Times New Roman" w:eastAsia="Calibri" w:hAnsi="Times New Roman" w:cs="Times New Roman"/>
          <w:bCs/>
          <w:color w:val="000000" w:themeColor="text1"/>
          <w:sz w:val="24"/>
          <w:szCs w:val="24"/>
          <w:lang w:val="en-US" w:eastAsia="fr-FR"/>
        </w:rPr>
        <w:t>These are</w:t>
      </w:r>
      <w:r w:rsidR="00CA4A15">
        <w:rPr>
          <w:rFonts w:ascii="Times New Roman" w:eastAsia="Calibri" w:hAnsi="Times New Roman" w:cs="Times New Roman"/>
          <w:bCs/>
          <w:color w:val="000000" w:themeColor="text1"/>
          <w:sz w:val="24"/>
          <w:szCs w:val="24"/>
          <w:lang w:val="en-US" w:eastAsia="fr-FR"/>
        </w:rPr>
        <w:t xml:space="preserve"> </w:t>
      </w:r>
      <w:r w:rsidR="00C00793">
        <w:rPr>
          <w:rFonts w:ascii="Times New Roman" w:eastAsia="Calibri" w:hAnsi="Times New Roman" w:cs="Times New Roman"/>
          <w:bCs/>
          <w:color w:val="000000" w:themeColor="text1"/>
          <w:sz w:val="24"/>
          <w:szCs w:val="24"/>
          <w:lang w:val="en-US" w:eastAsia="fr-FR"/>
        </w:rPr>
        <w:t>s</w:t>
      </w:r>
      <w:r w:rsidR="00CA4A15" w:rsidRPr="00CA4A15">
        <w:rPr>
          <w:rFonts w:ascii="Times New Roman" w:eastAsia="Calibri" w:hAnsi="Times New Roman" w:cs="Times New Roman"/>
          <w:bCs/>
          <w:color w:val="000000" w:themeColor="text1"/>
          <w:sz w:val="24"/>
          <w:szCs w:val="24"/>
          <w:lang w:val="en-US" w:eastAsia="fr-FR"/>
        </w:rPr>
        <w:t>eed treatment</w:t>
      </w:r>
      <w:r w:rsidR="00CA4A15">
        <w:rPr>
          <w:rFonts w:ascii="Times New Roman" w:eastAsia="Calibri" w:hAnsi="Times New Roman" w:cs="Times New Roman"/>
          <w:bCs/>
          <w:color w:val="000000" w:themeColor="text1"/>
          <w:sz w:val="24"/>
          <w:szCs w:val="24"/>
          <w:lang w:val="en-US" w:eastAsia="fr-FR"/>
        </w:rPr>
        <w:t xml:space="preserve">, </w:t>
      </w:r>
      <w:r w:rsidRPr="000274EF">
        <w:rPr>
          <w:rFonts w:ascii="Times New Roman" w:eastAsia="Calibri" w:hAnsi="Times New Roman" w:cs="Times New Roman"/>
          <w:bCs/>
          <w:color w:val="000000" w:themeColor="text1"/>
          <w:sz w:val="24"/>
          <w:szCs w:val="24"/>
          <w:lang w:val="en-US" w:eastAsia="fr-FR"/>
        </w:rPr>
        <w:t>herbicides</w:t>
      </w:r>
      <w:r w:rsidR="00CA4A15">
        <w:rPr>
          <w:rFonts w:ascii="Times New Roman" w:eastAsia="Calibri" w:hAnsi="Times New Roman" w:cs="Times New Roman"/>
          <w:bCs/>
          <w:color w:val="000000" w:themeColor="text1"/>
          <w:sz w:val="24"/>
          <w:szCs w:val="24"/>
          <w:lang w:val="en-US" w:eastAsia="fr-FR"/>
        </w:rPr>
        <w:t xml:space="preserve">, </w:t>
      </w:r>
      <w:r w:rsidR="00C00793">
        <w:rPr>
          <w:rFonts w:ascii="Times New Roman" w:eastAsia="Calibri" w:hAnsi="Times New Roman" w:cs="Times New Roman"/>
          <w:bCs/>
          <w:color w:val="000000" w:themeColor="text1"/>
          <w:sz w:val="24"/>
          <w:szCs w:val="24"/>
          <w:lang w:val="en-US" w:eastAsia="fr-FR"/>
        </w:rPr>
        <w:t>plant g</w:t>
      </w:r>
      <w:r w:rsidR="00CA4A15" w:rsidRPr="00CA4A15">
        <w:rPr>
          <w:rFonts w:ascii="Times New Roman" w:eastAsia="Calibri" w:hAnsi="Times New Roman" w:cs="Times New Roman"/>
          <w:bCs/>
          <w:color w:val="000000" w:themeColor="text1"/>
          <w:sz w:val="24"/>
          <w:szCs w:val="24"/>
          <w:lang w:val="en-US" w:eastAsia="fr-FR"/>
        </w:rPr>
        <w:t>rowth regulator</w:t>
      </w:r>
      <w:r w:rsidRPr="000274EF">
        <w:rPr>
          <w:rFonts w:ascii="Times New Roman" w:eastAsia="Calibri" w:hAnsi="Times New Roman" w:cs="Times New Roman"/>
          <w:bCs/>
          <w:color w:val="000000" w:themeColor="text1"/>
          <w:sz w:val="24"/>
          <w:szCs w:val="24"/>
          <w:lang w:val="en-US" w:eastAsia="fr-FR"/>
        </w:rPr>
        <w:t xml:space="preserve"> and insecticides application</w:t>
      </w:r>
      <w:r w:rsidR="00CA4A15">
        <w:rPr>
          <w:rFonts w:ascii="Times New Roman" w:eastAsia="Calibri" w:hAnsi="Times New Roman" w:cs="Times New Roman"/>
          <w:bCs/>
          <w:color w:val="000000" w:themeColor="text1"/>
          <w:sz w:val="24"/>
          <w:szCs w:val="24"/>
          <w:lang w:val="en-US" w:eastAsia="fr-FR"/>
        </w:rPr>
        <w:t>.</w:t>
      </w:r>
      <w:r w:rsidRPr="000274EF">
        <w:rPr>
          <w:rFonts w:ascii="Times New Roman" w:eastAsia="Calibri" w:hAnsi="Times New Roman" w:cs="Times New Roman"/>
          <w:bCs/>
          <w:color w:val="000000" w:themeColor="text1"/>
          <w:sz w:val="24"/>
          <w:szCs w:val="24"/>
          <w:lang w:val="en-US" w:eastAsia="fr-FR"/>
        </w:rPr>
        <w:t xml:space="preserve"> </w:t>
      </w:r>
      <w:r w:rsidR="00CA4A15">
        <w:rPr>
          <w:rFonts w:ascii="Times New Roman" w:eastAsia="Calibri" w:hAnsi="Times New Roman" w:cs="Times New Roman"/>
          <w:bCs/>
          <w:color w:val="000000" w:themeColor="text1"/>
          <w:sz w:val="24"/>
          <w:szCs w:val="24"/>
          <w:lang w:val="en-US" w:eastAsia="fr-FR"/>
        </w:rPr>
        <w:t>It was e</w:t>
      </w:r>
      <w:r w:rsidRPr="000274EF">
        <w:rPr>
          <w:rFonts w:ascii="Times New Roman" w:eastAsia="Calibri" w:hAnsi="Times New Roman" w:cs="Times New Roman"/>
          <w:bCs/>
          <w:color w:val="000000" w:themeColor="text1"/>
          <w:sz w:val="24"/>
          <w:szCs w:val="24"/>
          <w:lang w:val="en-US" w:eastAsia="fr-FR"/>
        </w:rPr>
        <w:t xml:space="preserve">very 10 </w:t>
      </w:r>
      <w:r w:rsidR="00B4515F" w:rsidRPr="000274EF">
        <w:rPr>
          <w:rFonts w:ascii="Times New Roman" w:eastAsia="Calibri" w:hAnsi="Times New Roman" w:cs="Times New Roman"/>
          <w:bCs/>
          <w:color w:val="000000" w:themeColor="text1"/>
          <w:sz w:val="24"/>
          <w:szCs w:val="24"/>
          <w:lang w:val="en-US" w:eastAsia="fr-FR"/>
        </w:rPr>
        <w:t>days from</w:t>
      </w:r>
      <w:r w:rsidRPr="000274EF">
        <w:rPr>
          <w:rFonts w:ascii="Times New Roman" w:eastAsia="Calibri" w:hAnsi="Times New Roman" w:cs="Times New Roman"/>
          <w:bCs/>
          <w:color w:val="000000" w:themeColor="text1"/>
          <w:sz w:val="24"/>
          <w:szCs w:val="24"/>
          <w:lang w:val="en-US" w:eastAsia="fr-FR"/>
        </w:rPr>
        <w:t xml:space="preserve"> the 35</w:t>
      </w:r>
      <w:proofErr w:type="gramStart"/>
      <w:r w:rsidRPr="00CA4A15">
        <w:rPr>
          <w:rFonts w:ascii="Times New Roman" w:eastAsia="Calibri" w:hAnsi="Times New Roman" w:cs="Times New Roman"/>
          <w:bCs/>
          <w:color w:val="000000" w:themeColor="text1"/>
          <w:sz w:val="24"/>
          <w:szCs w:val="24"/>
          <w:vertAlign w:val="superscript"/>
          <w:lang w:val="en-US" w:eastAsia="fr-FR"/>
        </w:rPr>
        <w:t>th</w:t>
      </w:r>
      <w:r w:rsidR="00CA4A15">
        <w:rPr>
          <w:rFonts w:ascii="Times New Roman" w:eastAsia="Calibri" w:hAnsi="Times New Roman" w:cs="Times New Roman"/>
          <w:bCs/>
          <w:color w:val="000000" w:themeColor="text1"/>
          <w:sz w:val="24"/>
          <w:szCs w:val="24"/>
          <w:lang w:val="en-US" w:eastAsia="fr-FR"/>
        </w:rPr>
        <w:t xml:space="preserve"> </w:t>
      </w:r>
      <w:r w:rsidRPr="000274EF">
        <w:rPr>
          <w:rFonts w:ascii="Times New Roman" w:eastAsia="Calibri" w:hAnsi="Times New Roman" w:cs="Times New Roman"/>
          <w:bCs/>
          <w:color w:val="000000" w:themeColor="text1"/>
          <w:sz w:val="24"/>
          <w:szCs w:val="24"/>
          <w:lang w:val="en-US" w:eastAsia="fr-FR"/>
        </w:rPr>
        <w:t xml:space="preserve"> day</w:t>
      </w:r>
      <w:proofErr w:type="gramEnd"/>
      <w:r w:rsidRPr="000274EF">
        <w:rPr>
          <w:rFonts w:ascii="Times New Roman" w:eastAsia="Calibri" w:hAnsi="Times New Roman" w:cs="Times New Roman"/>
          <w:bCs/>
          <w:color w:val="000000" w:themeColor="text1"/>
          <w:sz w:val="24"/>
          <w:szCs w:val="24"/>
          <w:lang w:val="en-US" w:eastAsia="fr-FR"/>
        </w:rPr>
        <w:t xml:space="preserve"> to the 115</w:t>
      </w:r>
      <w:r w:rsidRPr="00CA4A15">
        <w:rPr>
          <w:rFonts w:ascii="Times New Roman" w:eastAsia="Calibri" w:hAnsi="Times New Roman" w:cs="Times New Roman"/>
          <w:bCs/>
          <w:color w:val="000000" w:themeColor="text1"/>
          <w:sz w:val="24"/>
          <w:szCs w:val="24"/>
          <w:vertAlign w:val="superscript"/>
          <w:lang w:val="en-US" w:eastAsia="fr-FR"/>
        </w:rPr>
        <w:t>th</w:t>
      </w:r>
      <w:r w:rsidR="00CA4A15">
        <w:rPr>
          <w:rFonts w:ascii="Times New Roman" w:eastAsia="Calibri" w:hAnsi="Times New Roman" w:cs="Times New Roman"/>
          <w:bCs/>
          <w:color w:val="000000" w:themeColor="text1"/>
          <w:sz w:val="24"/>
          <w:szCs w:val="24"/>
          <w:lang w:val="en-US" w:eastAsia="fr-FR"/>
        </w:rPr>
        <w:t xml:space="preserve"> </w:t>
      </w:r>
      <w:r w:rsidRPr="000274EF">
        <w:rPr>
          <w:rFonts w:ascii="Times New Roman" w:eastAsia="Calibri" w:hAnsi="Times New Roman" w:cs="Times New Roman"/>
          <w:bCs/>
          <w:color w:val="000000" w:themeColor="text1"/>
          <w:sz w:val="24"/>
          <w:szCs w:val="24"/>
          <w:lang w:val="en-US" w:eastAsia="fr-FR"/>
        </w:rPr>
        <w:t xml:space="preserve"> day</w:t>
      </w:r>
      <w:r w:rsidR="00B4515F">
        <w:rPr>
          <w:rFonts w:ascii="Times New Roman" w:eastAsia="Calibri" w:hAnsi="Times New Roman" w:cs="Times New Roman"/>
          <w:bCs/>
          <w:color w:val="000000" w:themeColor="text1"/>
          <w:sz w:val="24"/>
          <w:szCs w:val="24"/>
          <w:lang w:val="en-US" w:eastAsia="fr-FR"/>
        </w:rPr>
        <w:t xml:space="preserve"> </w:t>
      </w:r>
      <w:r w:rsidRPr="000274EF">
        <w:rPr>
          <w:rFonts w:ascii="Times New Roman" w:eastAsia="Calibri" w:hAnsi="Times New Roman" w:cs="Times New Roman"/>
          <w:bCs/>
          <w:color w:val="000000" w:themeColor="text1"/>
          <w:sz w:val="24"/>
          <w:szCs w:val="24"/>
          <w:lang w:val="en-US" w:eastAsia="fr-FR"/>
        </w:rPr>
        <w:t>after</w:t>
      </w:r>
      <w:r w:rsidR="00B4515F">
        <w:rPr>
          <w:rFonts w:ascii="Times New Roman" w:eastAsia="Calibri" w:hAnsi="Times New Roman" w:cs="Times New Roman"/>
          <w:bCs/>
          <w:color w:val="000000" w:themeColor="text1"/>
          <w:sz w:val="24"/>
          <w:szCs w:val="24"/>
          <w:lang w:val="en-US" w:eastAsia="fr-FR"/>
        </w:rPr>
        <w:t xml:space="preserve"> </w:t>
      </w:r>
      <w:r w:rsidR="00CA4A15" w:rsidRPr="000274EF">
        <w:rPr>
          <w:rFonts w:ascii="Times New Roman" w:eastAsia="Calibri" w:hAnsi="Times New Roman" w:cs="Times New Roman"/>
          <w:bCs/>
          <w:color w:val="000000" w:themeColor="text1"/>
          <w:sz w:val="24"/>
          <w:szCs w:val="24"/>
          <w:lang w:val="en-US" w:eastAsia="fr-FR"/>
        </w:rPr>
        <w:t xml:space="preserve">cotton plant </w:t>
      </w:r>
      <w:r w:rsidRPr="000274EF">
        <w:rPr>
          <w:rFonts w:ascii="Times New Roman" w:eastAsia="Calibri" w:hAnsi="Times New Roman" w:cs="Times New Roman"/>
          <w:bCs/>
          <w:color w:val="000000" w:themeColor="text1"/>
          <w:sz w:val="24"/>
          <w:szCs w:val="24"/>
          <w:lang w:val="en-US" w:eastAsia="fr-FR"/>
        </w:rPr>
        <w:t xml:space="preserve">emergence, giving 8 </w:t>
      </w:r>
      <w:r w:rsidR="006768C5">
        <w:rPr>
          <w:rFonts w:ascii="Times New Roman" w:eastAsia="Calibri" w:hAnsi="Times New Roman" w:cs="Times New Roman"/>
          <w:bCs/>
          <w:color w:val="000000" w:themeColor="text1"/>
          <w:sz w:val="24"/>
          <w:szCs w:val="24"/>
          <w:lang w:val="en-US" w:eastAsia="fr-FR"/>
        </w:rPr>
        <w:t>insecticide</w:t>
      </w:r>
      <w:r w:rsidR="00CA4A15">
        <w:rPr>
          <w:rFonts w:ascii="Times New Roman" w:eastAsia="Calibri" w:hAnsi="Times New Roman" w:cs="Times New Roman"/>
          <w:bCs/>
          <w:color w:val="000000" w:themeColor="text1"/>
          <w:sz w:val="24"/>
          <w:szCs w:val="24"/>
          <w:lang w:val="en-US" w:eastAsia="fr-FR"/>
        </w:rPr>
        <w:t xml:space="preserve"> </w:t>
      </w:r>
      <w:r w:rsidRPr="000274EF">
        <w:rPr>
          <w:rFonts w:ascii="Times New Roman" w:eastAsia="Calibri" w:hAnsi="Times New Roman" w:cs="Times New Roman"/>
          <w:bCs/>
          <w:color w:val="000000" w:themeColor="text1"/>
          <w:sz w:val="24"/>
          <w:szCs w:val="24"/>
          <w:lang w:val="en-US" w:eastAsia="fr-FR"/>
        </w:rPr>
        <w:t>treatments</w:t>
      </w:r>
      <w:r w:rsidR="00CA4A15">
        <w:rPr>
          <w:rFonts w:ascii="Times New Roman" w:eastAsia="Calibri" w:hAnsi="Times New Roman" w:cs="Times New Roman"/>
          <w:bCs/>
          <w:color w:val="000000" w:themeColor="text1"/>
          <w:sz w:val="24"/>
          <w:szCs w:val="24"/>
          <w:lang w:val="en-US" w:eastAsia="fr-FR"/>
        </w:rPr>
        <w:t xml:space="preserve"> </w:t>
      </w:r>
      <w:r w:rsidRPr="000274EF">
        <w:rPr>
          <w:rFonts w:ascii="Times New Roman" w:eastAsia="Calibri" w:hAnsi="Times New Roman" w:cs="Times New Roman"/>
          <w:bCs/>
          <w:color w:val="000000" w:themeColor="text1"/>
          <w:sz w:val="24"/>
          <w:szCs w:val="24"/>
          <w:lang w:val="en-US" w:eastAsia="fr-FR"/>
        </w:rPr>
        <w:t xml:space="preserve"> (PR-PICA, 2017).</w:t>
      </w:r>
    </w:p>
    <w:p w14:paraId="2A6ED8F0" w14:textId="77777777" w:rsidR="00316755" w:rsidRPr="000274EF" w:rsidRDefault="00316755" w:rsidP="00316755">
      <w:pPr>
        <w:spacing w:after="0" w:line="240" w:lineRule="auto"/>
        <w:jc w:val="both"/>
        <w:rPr>
          <w:rFonts w:ascii="Times New Roman" w:eastAsia="Times New Roman" w:hAnsi="Times New Roman" w:cs="Times New Roman"/>
          <w:bCs/>
          <w:sz w:val="24"/>
          <w:lang w:val="en-US" w:eastAsia="fr-FR"/>
        </w:rPr>
      </w:pPr>
    </w:p>
    <w:p w14:paraId="2F54FD47" w14:textId="77777777" w:rsidR="00533ECE" w:rsidRPr="009D00C3" w:rsidRDefault="00533ECE" w:rsidP="00533ECE">
      <w:pPr>
        <w:pStyle w:val="Caption"/>
        <w:keepNext/>
        <w:jc w:val="left"/>
        <w:rPr>
          <w:rFonts w:eastAsia="Calibri"/>
          <w:bCs w:val="0"/>
          <w:color w:val="000000" w:themeColor="text1"/>
          <w:sz w:val="24"/>
          <w:szCs w:val="24"/>
          <w:lang w:eastAsia="fr-FR"/>
        </w:rPr>
      </w:pPr>
      <w:bookmarkStart w:id="5" w:name="_Toc32155868"/>
      <w:bookmarkStart w:id="6" w:name="_Toc27676701"/>
      <w:r w:rsidRPr="009D00C3">
        <w:rPr>
          <w:rFonts w:eastAsia="Calibri"/>
          <w:bCs w:val="0"/>
          <w:color w:val="000000" w:themeColor="text1"/>
          <w:sz w:val="24"/>
          <w:szCs w:val="24"/>
          <w:lang w:eastAsia="fr-FR"/>
        </w:rPr>
        <w:t>II – 3 - Methodology</w:t>
      </w:r>
    </w:p>
    <w:p w14:paraId="6A8554F2" w14:textId="77777777" w:rsidR="00533ECE" w:rsidRPr="009D00C3" w:rsidRDefault="00533ECE" w:rsidP="00533ECE">
      <w:pPr>
        <w:pStyle w:val="Caption"/>
        <w:keepNext/>
        <w:ind w:firstLine="708"/>
        <w:jc w:val="left"/>
        <w:rPr>
          <w:rFonts w:eastAsia="Calibri"/>
          <w:bCs w:val="0"/>
          <w:color w:val="000000" w:themeColor="text1"/>
          <w:sz w:val="24"/>
          <w:szCs w:val="24"/>
          <w:lang w:eastAsia="fr-FR"/>
        </w:rPr>
      </w:pPr>
      <w:r w:rsidRPr="009D00C3">
        <w:rPr>
          <w:rFonts w:eastAsia="Calibri"/>
          <w:bCs w:val="0"/>
          <w:color w:val="000000" w:themeColor="text1"/>
          <w:sz w:val="24"/>
          <w:szCs w:val="24"/>
          <w:lang w:eastAsia="fr-FR"/>
        </w:rPr>
        <w:t>- Experimental plot</w:t>
      </w:r>
    </w:p>
    <w:p w14:paraId="1818C50C" w14:textId="428956F7" w:rsidR="00D477A5" w:rsidRPr="000274EF" w:rsidRDefault="00533ECE" w:rsidP="00533ECE">
      <w:pPr>
        <w:pStyle w:val="Caption"/>
        <w:keepNext/>
        <w:jc w:val="both"/>
        <w:rPr>
          <w:rFonts w:eastAsia="Calibri"/>
          <w:b w:val="0"/>
          <w:color w:val="000000" w:themeColor="text1"/>
          <w:sz w:val="24"/>
          <w:szCs w:val="24"/>
          <w:lang w:eastAsia="fr-FR"/>
        </w:rPr>
      </w:pPr>
      <w:r w:rsidRPr="000274EF">
        <w:rPr>
          <w:rFonts w:eastAsia="Calibri"/>
          <w:b w:val="0"/>
          <w:color w:val="000000" w:themeColor="text1"/>
          <w:sz w:val="24"/>
          <w:szCs w:val="24"/>
          <w:lang w:eastAsia="fr-FR"/>
        </w:rPr>
        <w:t xml:space="preserve">The </w:t>
      </w:r>
      <w:r w:rsidR="00786E34" w:rsidRPr="000274EF">
        <w:rPr>
          <w:rFonts w:eastAsia="Calibri"/>
          <w:b w:val="0"/>
          <w:color w:val="000000" w:themeColor="text1"/>
          <w:sz w:val="24"/>
          <w:szCs w:val="24"/>
          <w:lang w:eastAsia="fr-FR"/>
        </w:rPr>
        <w:t>study took</w:t>
      </w:r>
      <w:r w:rsidRPr="000274EF">
        <w:rPr>
          <w:rFonts w:eastAsia="Calibri"/>
          <w:b w:val="0"/>
          <w:color w:val="000000" w:themeColor="text1"/>
          <w:sz w:val="24"/>
          <w:szCs w:val="24"/>
          <w:lang w:eastAsia="fr-FR"/>
        </w:rPr>
        <w:t xml:space="preserve"> place during the 2018 </w:t>
      </w:r>
      <w:r w:rsidR="00786E34" w:rsidRPr="000274EF">
        <w:rPr>
          <w:rFonts w:eastAsia="Calibri"/>
          <w:b w:val="0"/>
          <w:color w:val="000000" w:themeColor="text1"/>
          <w:sz w:val="24"/>
          <w:szCs w:val="24"/>
          <w:lang w:eastAsia="fr-FR"/>
        </w:rPr>
        <w:t>cotton season</w:t>
      </w:r>
      <w:r w:rsidRPr="000274EF">
        <w:rPr>
          <w:rFonts w:eastAsia="Calibri"/>
          <w:b w:val="0"/>
          <w:color w:val="000000" w:themeColor="text1"/>
          <w:sz w:val="24"/>
          <w:szCs w:val="24"/>
          <w:lang w:eastAsia="fr-FR"/>
        </w:rPr>
        <w:t>. It was</w:t>
      </w:r>
      <w:r w:rsidR="00786E34">
        <w:rPr>
          <w:rFonts w:eastAsia="Calibri"/>
          <w:b w:val="0"/>
          <w:color w:val="000000" w:themeColor="text1"/>
          <w:sz w:val="24"/>
          <w:szCs w:val="24"/>
          <w:lang w:eastAsia="fr-FR"/>
        </w:rPr>
        <w:t xml:space="preserve"> </w:t>
      </w:r>
      <w:r w:rsidRPr="000274EF">
        <w:rPr>
          <w:rFonts w:eastAsia="Calibri"/>
          <w:b w:val="0"/>
          <w:color w:val="000000" w:themeColor="text1"/>
          <w:sz w:val="24"/>
          <w:szCs w:val="24"/>
          <w:lang w:eastAsia="fr-FR"/>
        </w:rPr>
        <w:t>preceded</w:t>
      </w:r>
      <w:r w:rsidR="00786E34">
        <w:rPr>
          <w:rFonts w:eastAsia="Calibri"/>
          <w:b w:val="0"/>
          <w:color w:val="000000" w:themeColor="text1"/>
          <w:sz w:val="24"/>
          <w:szCs w:val="24"/>
          <w:lang w:eastAsia="fr-FR"/>
        </w:rPr>
        <w:t xml:space="preserve"> </w:t>
      </w:r>
      <w:r w:rsidRPr="000274EF">
        <w:rPr>
          <w:rFonts w:eastAsia="Calibri"/>
          <w:b w:val="0"/>
          <w:color w:val="000000" w:themeColor="text1"/>
          <w:sz w:val="24"/>
          <w:szCs w:val="24"/>
          <w:lang w:eastAsia="fr-FR"/>
        </w:rPr>
        <w:t>in 2017 by preliminary</w:t>
      </w:r>
      <w:r w:rsidR="00786E34">
        <w:rPr>
          <w:rFonts w:eastAsia="Calibri"/>
          <w:b w:val="0"/>
          <w:color w:val="000000" w:themeColor="text1"/>
          <w:sz w:val="24"/>
          <w:szCs w:val="24"/>
          <w:lang w:eastAsia="fr-FR"/>
        </w:rPr>
        <w:t xml:space="preserve"> </w:t>
      </w:r>
      <w:r w:rsidRPr="000274EF">
        <w:rPr>
          <w:rFonts w:eastAsia="Calibri"/>
          <w:b w:val="0"/>
          <w:color w:val="000000" w:themeColor="text1"/>
          <w:sz w:val="24"/>
          <w:szCs w:val="24"/>
          <w:lang w:eastAsia="fr-FR"/>
        </w:rPr>
        <w:t xml:space="preserve">studies for </w:t>
      </w:r>
      <w:r w:rsidR="006768C5">
        <w:rPr>
          <w:rFonts w:eastAsia="Calibri"/>
          <w:b w:val="0"/>
          <w:color w:val="000000" w:themeColor="text1"/>
          <w:sz w:val="24"/>
          <w:szCs w:val="24"/>
          <w:lang w:eastAsia="fr-FR"/>
        </w:rPr>
        <w:t>soil</w:t>
      </w:r>
      <w:r w:rsidRPr="000274EF">
        <w:rPr>
          <w:rFonts w:eastAsia="Calibri"/>
          <w:b w:val="0"/>
          <w:color w:val="000000" w:themeColor="text1"/>
          <w:sz w:val="24"/>
          <w:szCs w:val="24"/>
          <w:lang w:eastAsia="fr-FR"/>
        </w:rPr>
        <w:t xml:space="preserve"> sampling and analysis, rainfall</w:t>
      </w:r>
      <w:r w:rsidR="00786E34">
        <w:rPr>
          <w:rFonts w:eastAsia="Calibri"/>
          <w:b w:val="0"/>
          <w:color w:val="000000" w:themeColor="text1"/>
          <w:sz w:val="24"/>
          <w:szCs w:val="24"/>
          <w:lang w:eastAsia="fr-FR"/>
        </w:rPr>
        <w:t xml:space="preserve"> </w:t>
      </w:r>
      <w:r w:rsidRPr="000274EF">
        <w:rPr>
          <w:rFonts w:eastAsia="Calibri"/>
          <w:b w:val="0"/>
          <w:color w:val="000000" w:themeColor="text1"/>
          <w:sz w:val="24"/>
          <w:szCs w:val="24"/>
          <w:lang w:eastAsia="fr-FR"/>
        </w:rPr>
        <w:t>surveys and water point</w:t>
      </w:r>
      <w:r w:rsidR="006768C5">
        <w:rPr>
          <w:rFonts w:eastAsia="Calibri"/>
          <w:b w:val="0"/>
          <w:color w:val="000000" w:themeColor="text1"/>
          <w:sz w:val="24"/>
          <w:szCs w:val="24"/>
          <w:lang w:eastAsia="fr-FR"/>
        </w:rPr>
        <w:t xml:space="preserve"> </w:t>
      </w:r>
      <w:r w:rsidR="006768C5" w:rsidRPr="000274EF">
        <w:rPr>
          <w:rFonts w:eastAsia="Calibri"/>
          <w:b w:val="0"/>
          <w:color w:val="000000" w:themeColor="text1"/>
          <w:sz w:val="24"/>
          <w:szCs w:val="24"/>
          <w:lang w:eastAsia="fr-FR"/>
        </w:rPr>
        <w:t>opening</w:t>
      </w:r>
      <w:r w:rsidRPr="000274EF">
        <w:rPr>
          <w:rFonts w:eastAsia="Calibri"/>
          <w:b w:val="0"/>
          <w:color w:val="000000" w:themeColor="text1"/>
          <w:sz w:val="24"/>
          <w:szCs w:val="24"/>
          <w:lang w:eastAsia="fr-FR"/>
        </w:rPr>
        <w:t xml:space="preserve">. The system consisted of </w:t>
      </w:r>
      <w:r w:rsidR="00AD49FA" w:rsidRPr="000274EF">
        <w:rPr>
          <w:rFonts w:eastAsia="Calibri"/>
          <w:b w:val="0"/>
          <w:color w:val="000000" w:themeColor="text1"/>
          <w:sz w:val="24"/>
          <w:szCs w:val="24"/>
          <w:lang w:eastAsia="fr-FR"/>
        </w:rPr>
        <w:t>300 m² (20 m x 15 m)</w:t>
      </w:r>
      <w:r w:rsidR="00AD49FA">
        <w:rPr>
          <w:rFonts w:eastAsia="Calibri"/>
          <w:b w:val="0"/>
          <w:color w:val="000000" w:themeColor="text1"/>
          <w:sz w:val="24"/>
          <w:szCs w:val="24"/>
          <w:lang w:eastAsia="fr-FR"/>
        </w:rPr>
        <w:t xml:space="preserve"> </w:t>
      </w:r>
      <w:r w:rsidRPr="000274EF">
        <w:rPr>
          <w:rFonts w:eastAsia="Calibri"/>
          <w:b w:val="0"/>
          <w:color w:val="000000" w:themeColor="text1"/>
          <w:sz w:val="24"/>
          <w:szCs w:val="24"/>
          <w:lang w:eastAsia="fr-FR"/>
        </w:rPr>
        <w:t>elementary plots, divided</w:t>
      </w:r>
      <w:r w:rsidR="00786E34">
        <w:rPr>
          <w:rFonts w:eastAsia="Calibri"/>
          <w:b w:val="0"/>
          <w:color w:val="000000" w:themeColor="text1"/>
          <w:sz w:val="24"/>
          <w:szCs w:val="24"/>
          <w:lang w:eastAsia="fr-FR"/>
        </w:rPr>
        <w:t xml:space="preserve"> </w:t>
      </w:r>
      <w:r w:rsidRPr="000274EF">
        <w:rPr>
          <w:rFonts w:eastAsia="Calibri"/>
          <w:b w:val="0"/>
          <w:color w:val="000000" w:themeColor="text1"/>
          <w:sz w:val="24"/>
          <w:szCs w:val="24"/>
          <w:lang w:eastAsia="fr-FR"/>
        </w:rPr>
        <w:t>into 4 treatments</w:t>
      </w:r>
      <w:r w:rsidR="00786E34">
        <w:rPr>
          <w:rFonts w:eastAsia="Calibri"/>
          <w:b w:val="0"/>
          <w:color w:val="000000" w:themeColor="text1"/>
          <w:sz w:val="24"/>
          <w:szCs w:val="24"/>
          <w:lang w:eastAsia="fr-FR"/>
        </w:rPr>
        <w:t xml:space="preserve"> </w:t>
      </w:r>
      <w:r w:rsidRPr="000274EF">
        <w:rPr>
          <w:rFonts w:eastAsia="Calibri"/>
          <w:b w:val="0"/>
          <w:color w:val="000000" w:themeColor="text1"/>
          <w:sz w:val="24"/>
          <w:szCs w:val="24"/>
          <w:lang w:eastAsia="fr-FR"/>
        </w:rPr>
        <w:t xml:space="preserve">with 3 repetitions (Tables </w:t>
      </w:r>
      <w:r w:rsidR="00616015">
        <w:rPr>
          <w:rFonts w:eastAsia="Calibri"/>
          <w:b w:val="0"/>
          <w:color w:val="000000" w:themeColor="text1"/>
          <w:sz w:val="24"/>
          <w:szCs w:val="24"/>
          <w:lang w:eastAsia="fr-FR"/>
        </w:rPr>
        <w:t>3</w:t>
      </w:r>
      <w:r w:rsidRPr="000274EF">
        <w:rPr>
          <w:rFonts w:eastAsia="Calibri"/>
          <w:b w:val="0"/>
          <w:color w:val="000000" w:themeColor="text1"/>
          <w:sz w:val="24"/>
          <w:szCs w:val="24"/>
          <w:lang w:eastAsia="fr-FR"/>
        </w:rPr>
        <w:t xml:space="preserve"> and </w:t>
      </w:r>
      <w:r w:rsidR="00616015">
        <w:rPr>
          <w:rFonts w:eastAsia="Calibri"/>
          <w:b w:val="0"/>
          <w:color w:val="000000" w:themeColor="text1"/>
          <w:sz w:val="24"/>
          <w:szCs w:val="24"/>
          <w:lang w:eastAsia="fr-FR"/>
        </w:rPr>
        <w:t>4</w:t>
      </w:r>
      <w:r w:rsidR="006768C5">
        <w:rPr>
          <w:rFonts w:eastAsia="Calibri"/>
          <w:b w:val="0"/>
          <w:color w:val="000000" w:themeColor="text1"/>
          <w:sz w:val="24"/>
          <w:szCs w:val="24"/>
          <w:lang w:eastAsia="fr-FR"/>
        </w:rPr>
        <w:t>)</w:t>
      </w:r>
      <w:r w:rsidRPr="000274EF">
        <w:rPr>
          <w:rFonts w:eastAsia="Calibri"/>
          <w:b w:val="0"/>
          <w:color w:val="000000" w:themeColor="text1"/>
          <w:sz w:val="24"/>
          <w:szCs w:val="24"/>
          <w:lang w:eastAsia="fr-FR"/>
        </w:rPr>
        <w:t>.</w:t>
      </w:r>
    </w:p>
    <w:bookmarkEnd w:id="5"/>
    <w:p w14:paraId="4822DCE9" w14:textId="77777777" w:rsidR="00A44C6A" w:rsidRDefault="00533ECE" w:rsidP="00A44C6A">
      <w:pPr>
        <w:pStyle w:val="Caption"/>
        <w:keepNext/>
        <w:jc w:val="left"/>
      </w:pPr>
      <w:r w:rsidRPr="00533ECE">
        <w:t xml:space="preserve">Table 3: </w:t>
      </w:r>
      <w:r w:rsidR="004A38C5">
        <w:rPr>
          <w:b w:val="0"/>
          <w:bCs w:val="0"/>
        </w:rPr>
        <w:t>Trials treatments</w:t>
      </w:r>
    </w:p>
    <w:tbl>
      <w:tblPr>
        <w:tblStyle w:val="Tableausimple22"/>
        <w:tblpPr w:leftFromText="141" w:rightFromText="141" w:vertAnchor="text" w:horzAnchor="margin" w:tblpY="113"/>
        <w:tblW w:w="5000" w:type="pct"/>
        <w:tblLook w:val="04A0" w:firstRow="1" w:lastRow="0" w:firstColumn="1" w:lastColumn="0" w:noHBand="0" w:noVBand="1"/>
      </w:tblPr>
      <w:tblGrid>
        <w:gridCol w:w="1110"/>
        <w:gridCol w:w="7962"/>
      </w:tblGrid>
      <w:tr w:rsidR="00A44C6A" w14:paraId="694689C3" w14:textId="77777777" w:rsidTr="00A44C6A">
        <w:trPr>
          <w:cnfStyle w:val="100000000000" w:firstRow="1" w:lastRow="0" w:firstColumn="0" w:lastColumn="0" w:oddVBand="0" w:evenVBand="0" w:oddHBand="0"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612" w:type="pct"/>
            <w:tcBorders>
              <w:top w:val="single" w:sz="4" w:space="0" w:color="7F7F7F" w:themeColor="text1" w:themeTint="80"/>
              <w:left w:val="nil"/>
              <w:right w:val="nil"/>
            </w:tcBorders>
            <w:vAlign w:val="center"/>
            <w:hideMark/>
          </w:tcPr>
          <w:bookmarkEnd w:id="6"/>
          <w:p w14:paraId="7C81BBDF" w14:textId="77777777" w:rsidR="00A44C6A" w:rsidRDefault="004A38C5">
            <w:pPr>
              <w:spacing w:after="0" w:line="360" w:lineRule="auto"/>
              <w:jc w:val="center"/>
              <w:rPr>
                <w:rFonts w:ascii="Times New Roman" w:eastAsia="Times New Roman" w:hAnsi="Times New Roman"/>
                <w:sz w:val="20"/>
                <w:szCs w:val="20"/>
              </w:rPr>
            </w:pPr>
            <w:r>
              <w:rPr>
                <w:rFonts w:ascii="Times New Roman" w:eastAsia="Times New Roman" w:hAnsi="Times New Roman"/>
                <w:sz w:val="20"/>
                <w:szCs w:val="20"/>
              </w:rPr>
              <w:t>Items</w:t>
            </w:r>
          </w:p>
        </w:tc>
        <w:tc>
          <w:tcPr>
            <w:tcW w:w="4388" w:type="pct"/>
            <w:tcBorders>
              <w:top w:val="single" w:sz="4" w:space="0" w:color="7F7F7F" w:themeColor="text1" w:themeTint="80"/>
              <w:left w:val="nil"/>
              <w:right w:val="nil"/>
            </w:tcBorders>
            <w:vAlign w:val="center"/>
            <w:hideMark/>
          </w:tcPr>
          <w:p w14:paraId="18114310" w14:textId="77777777" w:rsidR="00A44C6A" w:rsidRDefault="004A38C5">
            <w:pPr>
              <w:spacing w:after="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0"/>
                <w:szCs w:val="20"/>
              </w:rPr>
            </w:pPr>
            <w:proofErr w:type="spellStart"/>
            <w:r>
              <w:rPr>
                <w:rFonts w:ascii="Times New Roman" w:eastAsia="Times New Roman" w:hAnsi="Times New Roman"/>
                <w:sz w:val="20"/>
                <w:szCs w:val="20"/>
              </w:rPr>
              <w:t>Labelled</w:t>
            </w:r>
            <w:proofErr w:type="spellEnd"/>
          </w:p>
        </w:tc>
      </w:tr>
      <w:tr w:rsidR="00A44C6A" w:rsidRPr="00FD5104" w14:paraId="529FC1FC" w14:textId="77777777" w:rsidTr="00A072D0">
        <w:trPr>
          <w:cnfStyle w:val="000000100000" w:firstRow="0" w:lastRow="0" w:firstColumn="0" w:lastColumn="0" w:oddVBand="0" w:evenVBand="0" w:oddHBand="1" w:evenHBand="0" w:firstRowFirstColumn="0" w:firstRowLastColumn="0" w:lastRowFirstColumn="0" w:lastRowLastColumn="0"/>
          <w:trHeight w:val="191"/>
        </w:trPr>
        <w:tc>
          <w:tcPr>
            <w:cnfStyle w:val="001000000000" w:firstRow="0" w:lastRow="0" w:firstColumn="1" w:lastColumn="0" w:oddVBand="0" w:evenVBand="0" w:oddHBand="0" w:evenHBand="0" w:firstRowFirstColumn="0" w:firstRowLastColumn="0" w:lastRowFirstColumn="0" w:lastRowLastColumn="0"/>
            <w:tcW w:w="612" w:type="pct"/>
            <w:tcBorders>
              <w:left w:val="nil"/>
              <w:right w:val="nil"/>
            </w:tcBorders>
            <w:vAlign w:val="center"/>
            <w:hideMark/>
          </w:tcPr>
          <w:p w14:paraId="521FEC95" w14:textId="77777777" w:rsidR="00A44C6A" w:rsidRDefault="00A44C6A">
            <w:pPr>
              <w:spacing w:after="0" w:line="360" w:lineRule="auto"/>
              <w:jc w:val="center"/>
              <w:rPr>
                <w:rFonts w:ascii="Times New Roman" w:eastAsia="Times New Roman" w:hAnsi="Times New Roman"/>
                <w:sz w:val="20"/>
                <w:szCs w:val="20"/>
              </w:rPr>
            </w:pPr>
            <w:bookmarkStart w:id="7" w:name="_Hlk181990308"/>
            <w:r>
              <w:rPr>
                <w:rFonts w:ascii="Times New Roman" w:eastAsia="Times New Roman" w:hAnsi="Times New Roman"/>
                <w:sz w:val="20"/>
                <w:szCs w:val="20"/>
              </w:rPr>
              <w:t>T0</w:t>
            </w:r>
          </w:p>
        </w:tc>
        <w:tc>
          <w:tcPr>
            <w:tcW w:w="4388" w:type="pct"/>
            <w:tcBorders>
              <w:left w:val="nil"/>
              <w:right w:val="nil"/>
            </w:tcBorders>
            <w:vAlign w:val="center"/>
            <w:hideMark/>
          </w:tcPr>
          <w:p w14:paraId="2DC3FBCD" w14:textId="0A4E24F3" w:rsidR="00A44C6A" w:rsidRPr="000274EF" w:rsidRDefault="004A38C5">
            <w:pPr>
              <w:spacing w:after="0"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0274EF">
              <w:rPr>
                <w:sz w:val="20"/>
                <w:szCs w:val="20"/>
                <w:lang w:val="en-US"/>
              </w:rPr>
              <w:t>Untreated</w:t>
            </w:r>
            <w:r w:rsidR="006768C5">
              <w:rPr>
                <w:sz w:val="20"/>
                <w:szCs w:val="20"/>
                <w:lang w:val="en-US"/>
              </w:rPr>
              <w:t xml:space="preserve"> </w:t>
            </w:r>
            <w:r w:rsidRPr="000274EF">
              <w:rPr>
                <w:sz w:val="20"/>
                <w:szCs w:val="20"/>
                <w:lang w:val="en-US"/>
              </w:rPr>
              <w:t xml:space="preserve">controls (without irrigation and </w:t>
            </w:r>
            <w:proofErr w:type="spellStart"/>
            <w:r w:rsidRPr="000274EF">
              <w:rPr>
                <w:sz w:val="20"/>
                <w:szCs w:val="20"/>
                <w:lang w:val="en-US"/>
              </w:rPr>
              <w:t>agro</w:t>
            </w:r>
            <w:proofErr w:type="spellEnd"/>
            <w:r w:rsidR="006768C5">
              <w:rPr>
                <w:sz w:val="20"/>
                <w:szCs w:val="20"/>
                <w:lang w:val="en-US"/>
              </w:rPr>
              <w:t>-</w:t>
            </w:r>
            <w:r w:rsidRPr="000274EF">
              <w:rPr>
                <w:sz w:val="20"/>
                <w:szCs w:val="20"/>
                <w:lang w:val="en-US"/>
              </w:rPr>
              <w:t>pharmaceuticals</w:t>
            </w:r>
            <w:r w:rsidR="006768C5">
              <w:rPr>
                <w:sz w:val="20"/>
                <w:szCs w:val="20"/>
                <w:lang w:val="en-US"/>
              </w:rPr>
              <w:t xml:space="preserve"> products</w:t>
            </w:r>
            <w:r w:rsidRPr="000274EF">
              <w:rPr>
                <w:sz w:val="20"/>
                <w:szCs w:val="20"/>
                <w:lang w:val="en-US"/>
              </w:rPr>
              <w:t>)</w:t>
            </w:r>
          </w:p>
        </w:tc>
      </w:tr>
      <w:tr w:rsidR="00A44C6A" w:rsidRPr="00FD5104" w14:paraId="74F153FC" w14:textId="77777777" w:rsidTr="00A072D0">
        <w:trPr>
          <w:trHeight w:val="564"/>
        </w:trPr>
        <w:tc>
          <w:tcPr>
            <w:cnfStyle w:val="001000000000" w:firstRow="0" w:lastRow="0" w:firstColumn="1" w:lastColumn="0" w:oddVBand="0" w:evenVBand="0" w:oddHBand="0" w:evenHBand="0" w:firstRowFirstColumn="0" w:firstRowLastColumn="0" w:lastRowFirstColumn="0" w:lastRowLastColumn="0"/>
            <w:tcW w:w="612" w:type="pct"/>
            <w:tcBorders>
              <w:top w:val="nil"/>
              <w:left w:val="nil"/>
              <w:bottom w:val="nil"/>
              <w:right w:val="nil"/>
            </w:tcBorders>
            <w:vAlign w:val="center"/>
            <w:hideMark/>
          </w:tcPr>
          <w:p w14:paraId="55E1CA92" w14:textId="77777777" w:rsidR="00A44C6A" w:rsidRDefault="00A44C6A">
            <w:pPr>
              <w:spacing w:after="0" w:line="360" w:lineRule="auto"/>
              <w:jc w:val="center"/>
              <w:rPr>
                <w:rFonts w:ascii="Times New Roman" w:eastAsia="Times New Roman" w:hAnsi="Times New Roman"/>
                <w:sz w:val="20"/>
                <w:szCs w:val="20"/>
              </w:rPr>
            </w:pPr>
            <w:r>
              <w:rPr>
                <w:rFonts w:ascii="Times New Roman" w:eastAsia="Times New Roman" w:hAnsi="Times New Roman"/>
                <w:sz w:val="20"/>
                <w:szCs w:val="20"/>
              </w:rPr>
              <w:t>T1</w:t>
            </w:r>
          </w:p>
        </w:tc>
        <w:tc>
          <w:tcPr>
            <w:tcW w:w="4388" w:type="pct"/>
            <w:tcBorders>
              <w:top w:val="nil"/>
              <w:left w:val="nil"/>
              <w:bottom w:val="nil"/>
              <w:right w:val="nil"/>
            </w:tcBorders>
            <w:vAlign w:val="center"/>
            <w:hideMark/>
          </w:tcPr>
          <w:p w14:paraId="52251DB4" w14:textId="1F33FED2" w:rsidR="00A44C6A" w:rsidRPr="000274EF" w:rsidRDefault="006768C5">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Pr>
                <w:rFonts w:ascii="Times New Roman" w:eastAsia="Times New Roman" w:hAnsi="Times New Roman"/>
                <w:sz w:val="20"/>
                <w:szCs w:val="20"/>
                <w:lang w:val="en-US"/>
              </w:rPr>
              <w:t>R</w:t>
            </w:r>
            <w:r w:rsidRPr="000274EF">
              <w:rPr>
                <w:rFonts w:ascii="Times New Roman" w:eastAsia="Times New Roman" w:hAnsi="Times New Roman"/>
                <w:sz w:val="20"/>
                <w:szCs w:val="20"/>
                <w:lang w:val="en-US"/>
              </w:rPr>
              <w:t xml:space="preserve">eference </w:t>
            </w:r>
            <w:r>
              <w:rPr>
                <w:rFonts w:ascii="Times New Roman" w:eastAsia="Times New Roman" w:hAnsi="Times New Roman"/>
                <w:sz w:val="20"/>
                <w:szCs w:val="20"/>
                <w:lang w:val="en-US"/>
              </w:rPr>
              <w:t>c</w:t>
            </w:r>
            <w:r w:rsidR="004A38C5" w:rsidRPr="000274EF">
              <w:rPr>
                <w:rFonts w:ascii="Times New Roman" w:eastAsia="Times New Roman" w:hAnsi="Times New Roman"/>
                <w:sz w:val="20"/>
                <w:szCs w:val="20"/>
                <w:lang w:val="en-US"/>
              </w:rPr>
              <w:t xml:space="preserve">ontrols (without irrigation, applications of </w:t>
            </w:r>
            <w:proofErr w:type="spellStart"/>
            <w:r w:rsidR="004A38C5" w:rsidRPr="000274EF">
              <w:rPr>
                <w:rFonts w:ascii="Times New Roman" w:eastAsia="Times New Roman" w:hAnsi="Times New Roman"/>
                <w:sz w:val="20"/>
                <w:szCs w:val="20"/>
                <w:lang w:val="en-US"/>
              </w:rPr>
              <w:t>agro</w:t>
            </w:r>
            <w:proofErr w:type="spellEnd"/>
            <w:r>
              <w:rPr>
                <w:rFonts w:ascii="Times New Roman" w:eastAsia="Times New Roman" w:hAnsi="Times New Roman"/>
                <w:sz w:val="20"/>
                <w:szCs w:val="20"/>
                <w:lang w:val="en-US"/>
              </w:rPr>
              <w:t>-</w:t>
            </w:r>
            <w:r w:rsidR="004A38C5" w:rsidRPr="000274EF">
              <w:rPr>
                <w:rFonts w:ascii="Times New Roman" w:eastAsia="Times New Roman" w:hAnsi="Times New Roman"/>
                <w:sz w:val="20"/>
                <w:szCs w:val="20"/>
                <w:lang w:val="en-US"/>
              </w:rPr>
              <w:t>pharmaceuticals</w:t>
            </w:r>
            <w:r>
              <w:rPr>
                <w:rFonts w:ascii="Times New Roman" w:eastAsia="Times New Roman" w:hAnsi="Times New Roman"/>
                <w:sz w:val="20"/>
                <w:szCs w:val="20"/>
                <w:lang w:val="en-US"/>
              </w:rPr>
              <w:t>,</w:t>
            </w:r>
            <w:r w:rsidR="004A38C5" w:rsidRPr="000274EF">
              <w:rPr>
                <w:rFonts w:ascii="Times New Roman" w:eastAsia="Times New Roman" w:hAnsi="Times New Roman"/>
                <w:sz w:val="20"/>
                <w:szCs w:val="20"/>
                <w:lang w:val="en-US"/>
              </w:rPr>
              <w:t xml:space="preserve"> </w:t>
            </w:r>
            <w:r>
              <w:rPr>
                <w:rFonts w:ascii="Times New Roman" w:eastAsia="Times New Roman" w:hAnsi="Times New Roman"/>
                <w:sz w:val="20"/>
                <w:szCs w:val="20"/>
                <w:lang w:val="en-US"/>
              </w:rPr>
              <w:t>farmers</w:t>
            </w:r>
            <w:r w:rsidR="004A38C5" w:rsidRPr="000274EF">
              <w:rPr>
                <w:rFonts w:ascii="Times New Roman" w:eastAsia="Times New Roman" w:hAnsi="Times New Roman"/>
                <w:sz w:val="20"/>
                <w:szCs w:val="20"/>
                <w:lang w:val="en-US"/>
              </w:rPr>
              <w:t xml:space="preserve"> practice</w:t>
            </w:r>
            <w:r>
              <w:rPr>
                <w:rFonts w:ascii="Times New Roman" w:eastAsia="Times New Roman" w:hAnsi="Times New Roman"/>
                <w:sz w:val="20"/>
                <w:szCs w:val="20"/>
                <w:lang w:val="en-US"/>
              </w:rPr>
              <w:t>)</w:t>
            </w:r>
          </w:p>
        </w:tc>
      </w:tr>
      <w:tr w:rsidR="00A44C6A" w14:paraId="0CC8AA74" w14:textId="77777777" w:rsidTr="00A072D0">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612" w:type="pct"/>
            <w:tcBorders>
              <w:left w:val="nil"/>
              <w:right w:val="nil"/>
            </w:tcBorders>
            <w:vAlign w:val="center"/>
            <w:hideMark/>
          </w:tcPr>
          <w:p w14:paraId="692FE354" w14:textId="77777777" w:rsidR="00A44C6A" w:rsidRDefault="00A44C6A">
            <w:pPr>
              <w:spacing w:after="0" w:line="360" w:lineRule="auto"/>
              <w:jc w:val="center"/>
              <w:rPr>
                <w:rFonts w:ascii="Times New Roman" w:eastAsia="Times New Roman" w:hAnsi="Times New Roman"/>
                <w:sz w:val="20"/>
                <w:szCs w:val="20"/>
              </w:rPr>
            </w:pPr>
            <w:r>
              <w:rPr>
                <w:rFonts w:ascii="Times New Roman" w:eastAsia="Times New Roman" w:hAnsi="Times New Roman"/>
                <w:sz w:val="20"/>
                <w:szCs w:val="20"/>
              </w:rPr>
              <w:t>T2</w:t>
            </w:r>
          </w:p>
        </w:tc>
        <w:tc>
          <w:tcPr>
            <w:tcW w:w="4388" w:type="pct"/>
            <w:tcBorders>
              <w:left w:val="nil"/>
              <w:right w:val="nil"/>
            </w:tcBorders>
            <w:vAlign w:val="center"/>
            <w:hideMark/>
          </w:tcPr>
          <w:p w14:paraId="6D310639" w14:textId="0BAA19A3" w:rsidR="00A44C6A" w:rsidRDefault="004A38C5">
            <w:pPr>
              <w:spacing w:after="0"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rPr>
            </w:pPr>
            <w:r w:rsidRPr="004A38C5">
              <w:rPr>
                <w:rFonts w:ascii="Times New Roman" w:eastAsia="Times New Roman" w:hAnsi="Times New Roman"/>
                <w:sz w:val="20"/>
                <w:szCs w:val="20"/>
              </w:rPr>
              <w:t>Innovation (</w:t>
            </w:r>
            <w:proofErr w:type="spellStart"/>
            <w:r w:rsidRPr="004A38C5">
              <w:rPr>
                <w:rFonts w:ascii="Times New Roman" w:eastAsia="Times New Roman" w:hAnsi="Times New Roman"/>
                <w:sz w:val="20"/>
                <w:szCs w:val="20"/>
              </w:rPr>
              <w:t>Supplemental</w:t>
            </w:r>
            <w:proofErr w:type="spellEnd"/>
            <w:r w:rsidRPr="004A38C5">
              <w:rPr>
                <w:rFonts w:ascii="Times New Roman" w:eastAsia="Times New Roman" w:hAnsi="Times New Roman"/>
                <w:sz w:val="20"/>
                <w:szCs w:val="20"/>
              </w:rPr>
              <w:t xml:space="preserve"> Irrigation </w:t>
            </w:r>
            <w:r w:rsidR="006768C5">
              <w:rPr>
                <w:rFonts w:ascii="Times New Roman" w:eastAsia="Times New Roman" w:hAnsi="Times New Roman"/>
                <w:sz w:val="20"/>
                <w:szCs w:val="20"/>
              </w:rPr>
              <w:t>plus</w:t>
            </w:r>
            <w:r w:rsidRPr="004A38C5">
              <w:rPr>
                <w:rFonts w:ascii="Times New Roman" w:eastAsia="Times New Roman" w:hAnsi="Times New Roman"/>
                <w:sz w:val="20"/>
                <w:szCs w:val="20"/>
              </w:rPr>
              <w:t xml:space="preserve"> Agro</w:t>
            </w:r>
            <w:r w:rsidR="006768C5">
              <w:rPr>
                <w:rFonts w:ascii="Times New Roman" w:eastAsia="Times New Roman" w:hAnsi="Times New Roman"/>
                <w:sz w:val="20"/>
                <w:szCs w:val="20"/>
              </w:rPr>
              <w:t>-</w:t>
            </w:r>
            <w:proofErr w:type="spellStart"/>
            <w:r w:rsidRPr="004A38C5">
              <w:rPr>
                <w:rFonts w:ascii="Times New Roman" w:eastAsia="Times New Roman" w:hAnsi="Times New Roman"/>
                <w:sz w:val="20"/>
                <w:szCs w:val="20"/>
              </w:rPr>
              <w:t>pharmaceuticals</w:t>
            </w:r>
            <w:proofErr w:type="spellEnd"/>
            <w:r w:rsidRPr="004A38C5">
              <w:rPr>
                <w:rFonts w:ascii="Times New Roman" w:eastAsia="Times New Roman" w:hAnsi="Times New Roman"/>
                <w:sz w:val="20"/>
                <w:szCs w:val="20"/>
              </w:rPr>
              <w:t>)</w:t>
            </w:r>
          </w:p>
        </w:tc>
      </w:tr>
      <w:tr w:rsidR="00A44C6A" w:rsidRPr="00FD5104" w14:paraId="1A9E3CCD" w14:textId="77777777" w:rsidTr="00A072D0">
        <w:trPr>
          <w:trHeight w:val="211"/>
        </w:trPr>
        <w:tc>
          <w:tcPr>
            <w:cnfStyle w:val="001000000000" w:firstRow="0" w:lastRow="0" w:firstColumn="1" w:lastColumn="0" w:oddVBand="0" w:evenVBand="0" w:oddHBand="0" w:evenHBand="0" w:firstRowFirstColumn="0" w:firstRowLastColumn="0" w:lastRowFirstColumn="0" w:lastRowLastColumn="0"/>
            <w:tcW w:w="612" w:type="pct"/>
            <w:tcBorders>
              <w:top w:val="nil"/>
              <w:left w:val="nil"/>
              <w:bottom w:val="single" w:sz="4" w:space="0" w:color="7F7F7F" w:themeColor="text1" w:themeTint="80"/>
              <w:right w:val="nil"/>
            </w:tcBorders>
            <w:vAlign w:val="center"/>
            <w:hideMark/>
          </w:tcPr>
          <w:p w14:paraId="093FCD6E" w14:textId="77777777" w:rsidR="00A44C6A" w:rsidRDefault="00A44C6A">
            <w:pPr>
              <w:spacing w:after="0" w:line="360" w:lineRule="auto"/>
              <w:jc w:val="center"/>
              <w:rPr>
                <w:rFonts w:ascii="Times New Roman" w:eastAsia="Times New Roman" w:hAnsi="Times New Roman"/>
                <w:sz w:val="20"/>
                <w:szCs w:val="20"/>
              </w:rPr>
            </w:pPr>
            <w:r>
              <w:rPr>
                <w:rFonts w:ascii="Times New Roman" w:eastAsia="Times New Roman" w:hAnsi="Times New Roman"/>
                <w:sz w:val="20"/>
                <w:szCs w:val="20"/>
              </w:rPr>
              <w:t>T3</w:t>
            </w:r>
          </w:p>
        </w:tc>
        <w:tc>
          <w:tcPr>
            <w:tcW w:w="4388" w:type="pct"/>
            <w:tcBorders>
              <w:top w:val="nil"/>
              <w:left w:val="nil"/>
              <w:bottom w:val="single" w:sz="4" w:space="0" w:color="7F7F7F" w:themeColor="text1" w:themeTint="80"/>
              <w:right w:val="nil"/>
            </w:tcBorders>
            <w:vAlign w:val="center"/>
            <w:hideMark/>
          </w:tcPr>
          <w:p w14:paraId="6FB8ABA8" w14:textId="446B370A" w:rsidR="00A44C6A" w:rsidRPr="006768C5" w:rsidRDefault="004A38C5">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6768C5">
              <w:rPr>
                <w:rFonts w:ascii="Times New Roman" w:eastAsia="Times New Roman" w:hAnsi="Times New Roman"/>
                <w:sz w:val="20"/>
                <w:szCs w:val="20"/>
                <w:lang w:val="en-US"/>
              </w:rPr>
              <w:t>Irrigation</w:t>
            </w:r>
            <w:r w:rsidR="006768C5" w:rsidRPr="006768C5">
              <w:rPr>
                <w:rFonts w:ascii="Times New Roman" w:eastAsia="Times New Roman" w:hAnsi="Times New Roman"/>
                <w:sz w:val="20"/>
                <w:szCs w:val="20"/>
                <w:lang w:val="en-US"/>
              </w:rPr>
              <w:t xml:space="preserve"> only (</w:t>
            </w:r>
            <w:r w:rsidRPr="006768C5">
              <w:rPr>
                <w:rFonts w:ascii="Times New Roman" w:eastAsia="Times New Roman" w:hAnsi="Times New Roman"/>
                <w:sz w:val="20"/>
                <w:szCs w:val="20"/>
                <w:lang w:val="en-US"/>
              </w:rPr>
              <w:t>without</w:t>
            </w:r>
            <w:r w:rsidR="006768C5" w:rsidRPr="006768C5">
              <w:rPr>
                <w:rFonts w:ascii="Times New Roman" w:eastAsia="Times New Roman" w:hAnsi="Times New Roman"/>
                <w:sz w:val="20"/>
                <w:szCs w:val="20"/>
                <w:lang w:val="en-US"/>
              </w:rPr>
              <w:t xml:space="preserve"> </w:t>
            </w:r>
            <w:proofErr w:type="spellStart"/>
            <w:r w:rsidRPr="006768C5">
              <w:rPr>
                <w:rFonts w:ascii="Times New Roman" w:eastAsia="Times New Roman" w:hAnsi="Times New Roman"/>
                <w:sz w:val="20"/>
                <w:szCs w:val="20"/>
                <w:lang w:val="en-US"/>
              </w:rPr>
              <w:t>agro</w:t>
            </w:r>
            <w:proofErr w:type="spellEnd"/>
            <w:r w:rsidR="006768C5" w:rsidRPr="006768C5">
              <w:rPr>
                <w:rFonts w:ascii="Times New Roman" w:eastAsia="Times New Roman" w:hAnsi="Times New Roman"/>
                <w:sz w:val="20"/>
                <w:szCs w:val="20"/>
                <w:lang w:val="en-US"/>
              </w:rPr>
              <w:t>-</w:t>
            </w:r>
            <w:r w:rsidRPr="006768C5">
              <w:rPr>
                <w:rFonts w:ascii="Times New Roman" w:eastAsia="Times New Roman" w:hAnsi="Times New Roman"/>
                <w:sz w:val="20"/>
                <w:szCs w:val="20"/>
                <w:lang w:val="en-US"/>
              </w:rPr>
              <w:t>pharmaceuticals</w:t>
            </w:r>
            <w:r w:rsidR="006768C5" w:rsidRPr="006768C5">
              <w:rPr>
                <w:rFonts w:ascii="Times New Roman" w:eastAsia="Times New Roman" w:hAnsi="Times New Roman"/>
                <w:sz w:val="20"/>
                <w:szCs w:val="20"/>
                <w:lang w:val="en-US"/>
              </w:rPr>
              <w:t>)</w:t>
            </w:r>
          </w:p>
        </w:tc>
      </w:tr>
    </w:tbl>
    <w:p w14:paraId="438F462F" w14:textId="77777777" w:rsidR="001B5129" w:rsidRPr="006768C5" w:rsidRDefault="001B5129" w:rsidP="00A44C6A">
      <w:pPr>
        <w:pStyle w:val="Caption"/>
        <w:keepNext/>
        <w:jc w:val="left"/>
      </w:pPr>
      <w:bookmarkStart w:id="8" w:name="_Toc32155869"/>
      <w:bookmarkStart w:id="9" w:name="_Toc27676702"/>
      <w:bookmarkEnd w:id="7"/>
    </w:p>
    <w:bookmarkEnd w:id="8"/>
    <w:p w14:paraId="6A845E60" w14:textId="0D4E88A5" w:rsidR="00A44C6A" w:rsidRPr="000274EF" w:rsidRDefault="004A38C5" w:rsidP="00A44C6A">
      <w:pPr>
        <w:pStyle w:val="Caption"/>
        <w:keepNext/>
        <w:jc w:val="left"/>
      </w:pPr>
      <w:r w:rsidRPr="000274EF">
        <w:t xml:space="preserve">Table </w:t>
      </w:r>
      <w:proofErr w:type="gramStart"/>
      <w:r w:rsidR="00AD49FA">
        <w:t>4</w:t>
      </w:r>
      <w:r w:rsidRPr="000274EF">
        <w:t xml:space="preserve"> :</w:t>
      </w:r>
      <w:proofErr w:type="gramEnd"/>
      <w:r w:rsidRPr="000274EF">
        <w:t xml:space="preserve"> </w:t>
      </w:r>
      <w:r w:rsidRPr="000274EF">
        <w:rPr>
          <w:b w:val="0"/>
          <w:bCs w:val="0"/>
        </w:rPr>
        <w:t>Experimental</w:t>
      </w:r>
      <w:r w:rsidR="006768C5">
        <w:rPr>
          <w:b w:val="0"/>
          <w:bCs w:val="0"/>
        </w:rPr>
        <w:t xml:space="preserve"> plots </w:t>
      </w:r>
      <w:r w:rsidRPr="000274EF">
        <w:rPr>
          <w:b w:val="0"/>
          <w:bCs w:val="0"/>
        </w:rPr>
        <w:t>set-up by elementary blocks</w:t>
      </w:r>
    </w:p>
    <w:tbl>
      <w:tblPr>
        <w:tblpPr w:leftFromText="141" w:rightFromText="141" w:bottomFromText="200" w:vertAnchor="text" w:tblpY="112"/>
        <w:tblW w:w="5000" w:type="pct"/>
        <w:tblLook w:val="04A0" w:firstRow="1" w:lastRow="0" w:firstColumn="1" w:lastColumn="0" w:noHBand="0" w:noVBand="1"/>
      </w:tblPr>
      <w:tblGrid>
        <w:gridCol w:w="3024"/>
        <w:gridCol w:w="3025"/>
        <w:gridCol w:w="3023"/>
      </w:tblGrid>
      <w:tr w:rsidR="00A44C6A" w14:paraId="0C1E9D03" w14:textId="77777777" w:rsidTr="00A44C6A">
        <w:tc>
          <w:tcPr>
            <w:tcW w:w="1667" w:type="pct"/>
            <w:tcBorders>
              <w:top w:val="single" w:sz="4" w:space="0" w:color="auto"/>
              <w:left w:val="nil"/>
              <w:bottom w:val="single" w:sz="4" w:space="0" w:color="auto"/>
              <w:right w:val="nil"/>
            </w:tcBorders>
            <w:vAlign w:val="center"/>
            <w:hideMark/>
          </w:tcPr>
          <w:bookmarkEnd w:id="9"/>
          <w:p w14:paraId="732578E4" w14:textId="77777777" w:rsidR="00A44C6A" w:rsidRDefault="00A44C6A">
            <w:pPr>
              <w:spacing w:after="40" w:line="220" w:lineRule="exact"/>
              <w:jc w:val="center"/>
              <w:rPr>
                <w:rFonts w:ascii="Times New Roman" w:eastAsia="SimSun" w:hAnsi="Times New Roman" w:cs="Times New Roman"/>
                <w:b/>
                <w:sz w:val="20"/>
                <w:szCs w:val="20"/>
                <w:lang w:eastAsia="fr-FR"/>
              </w:rPr>
            </w:pPr>
            <w:r>
              <w:rPr>
                <w:rFonts w:ascii="Times New Roman" w:eastAsia="SimSun" w:hAnsi="Times New Roman" w:cs="Times New Roman"/>
                <w:b/>
                <w:sz w:val="20"/>
                <w:szCs w:val="20"/>
                <w:lang w:eastAsia="fr-FR"/>
              </w:rPr>
              <w:t>Bloc 1</w:t>
            </w:r>
          </w:p>
        </w:tc>
        <w:tc>
          <w:tcPr>
            <w:tcW w:w="1667" w:type="pct"/>
            <w:tcBorders>
              <w:top w:val="single" w:sz="4" w:space="0" w:color="auto"/>
              <w:left w:val="nil"/>
              <w:bottom w:val="single" w:sz="4" w:space="0" w:color="auto"/>
              <w:right w:val="nil"/>
            </w:tcBorders>
            <w:vAlign w:val="center"/>
            <w:hideMark/>
          </w:tcPr>
          <w:p w14:paraId="7F9BB1DE" w14:textId="77777777" w:rsidR="00A44C6A" w:rsidRDefault="00A44C6A">
            <w:pPr>
              <w:spacing w:after="40" w:line="220" w:lineRule="exact"/>
              <w:jc w:val="center"/>
              <w:rPr>
                <w:rFonts w:ascii="Times New Roman" w:eastAsia="SimSun" w:hAnsi="Times New Roman" w:cs="Times New Roman"/>
                <w:b/>
                <w:sz w:val="20"/>
                <w:szCs w:val="20"/>
                <w:lang w:eastAsia="fr-FR"/>
              </w:rPr>
            </w:pPr>
            <w:r>
              <w:rPr>
                <w:rFonts w:ascii="Times New Roman" w:eastAsia="SimSun" w:hAnsi="Times New Roman" w:cs="Times New Roman"/>
                <w:b/>
                <w:sz w:val="20"/>
                <w:szCs w:val="20"/>
                <w:lang w:eastAsia="fr-FR"/>
              </w:rPr>
              <w:t>Bloc 3</w:t>
            </w:r>
          </w:p>
        </w:tc>
        <w:tc>
          <w:tcPr>
            <w:tcW w:w="1666" w:type="pct"/>
            <w:tcBorders>
              <w:top w:val="single" w:sz="4" w:space="0" w:color="auto"/>
              <w:left w:val="nil"/>
              <w:bottom w:val="single" w:sz="4" w:space="0" w:color="auto"/>
              <w:right w:val="nil"/>
            </w:tcBorders>
            <w:vAlign w:val="center"/>
            <w:hideMark/>
          </w:tcPr>
          <w:p w14:paraId="13039959" w14:textId="77777777" w:rsidR="00A44C6A" w:rsidRDefault="00A44C6A">
            <w:pPr>
              <w:spacing w:after="40" w:line="220" w:lineRule="exact"/>
              <w:jc w:val="center"/>
              <w:rPr>
                <w:rFonts w:ascii="Times New Roman" w:eastAsia="SimSun" w:hAnsi="Times New Roman" w:cs="Times New Roman"/>
                <w:b/>
                <w:sz w:val="20"/>
                <w:szCs w:val="20"/>
                <w:lang w:eastAsia="fr-FR"/>
              </w:rPr>
            </w:pPr>
            <w:r>
              <w:rPr>
                <w:rFonts w:ascii="Times New Roman" w:eastAsia="SimSun" w:hAnsi="Times New Roman" w:cs="Times New Roman"/>
                <w:b/>
                <w:sz w:val="20"/>
                <w:szCs w:val="20"/>
                <w:lang w:eastAsia="fr-FR"/>
              </w:rPr>
              <w:t>Bloc 2</w:t>
            </w:r>
          </w:p>
        </w:tc>
      </w:tr>
      <w:tr w:rsidR="00A44C6A" w14:paraId="61850DD6" w14:textId="77777777" w:rsidTr="00A44C6A">
        <w:tc>
          <w:tcPr>
            <w:tcW w:w="1667" w:type="pct"/>
            <w:tcBorders>
              <w:top w:val="single" w:sz="4" w:space="0" w:color="auto"/>
              <w:left w:val="nil"/>
              <w:bottom w:val="nil"/>
              <w:right w:val="nil"/>
            </w:tcBorders>
            <w:vAlign w:val="center"/>
            <w:hideMark/>
          </w:tcPr>
          <w:p w14:paraId="0D7A3FFA" w14:textId="77777777" w:rsidR="00A44C6A" w:rsidRDefault="00A44C6A">
            <w:pPr>
              <w:spacing w:after="40" w:line="220" w:lineRule="exact"/>
              <w:jc w:val="center"/>
              <w:rPr>
                <w:rFonts w:ascii="Times New Roman" w:eastAsia="SimSun" w:hAnsi="Times New Roman" w:cs="Times New Roman"/>
                <w:bCs/>
                <w:sz w:val="20"/>
                <w:szCs w:val="20"/>
                <w:lang w:eastAsia="fr-FR"/>
              </w:rPr>
            </w:pPr>
            <w:r>
              <w:rPr>
                <w:rFonts w:ascii="Times New Roman" w:eastAsia="SimSun" w:hAnsi="Times New Roman" w:cs="Times New Roman"/>
                <w:bCs/>
                <w:sz w:val="20"/>
                <w:szCs w:val="20"/>
                <w:lang w:eastAsia="fr-FR"/>
              </w:rPr>
              <w:t>T1</w:t>
            </w:r>
            <w:r>
              <w:rPr>
                <w:rFonts w:ascii="Times New Roman" w:eastAsia="SimSun" w:hAnsi="Times New Roman" w:cs="Times New Roman"/>
                <w:bCs/>
                <w:sz w:val="20"/>
                <w:szCs w:val="20"/>
                <w:vertAlign w:val="subscript"/>
                <w:lang w:eastAsia="fr-FR"/>
              </w:rPr>
              <w:t>1</w:t>
            </w:r>
          </w:p>
        </w:tc>
        <w:tc>
          <w:tcPr>
            <w:tcW w:w="1667" w:type="pct"/>
            <w:tcBorders>
              <w:top w:val="single" w:sz="4" w:space="0" w:color="auto"/>
              <w:left w:val="nil"/>
              <w:bottom w:val="nil"/>
              <w:right w:val="nil"/>
            </w:tcBorders>
            <w:vAlign w:val="center"/>
            <w:hideMark/>
          </w:tcPr>
          <w:p w14:paraId="25F52307" w14:textId="77777777" w:rsidR="00A44C6A" w:rsidRDefault="00A44C6A">
            <w:pPr>
              <w:spacing w:after="40" w:line="220" w:lineRule="exact"/>
              <w:jc w:val="center"/>
              <w:rPr>
                <w:rFonts w:ascii="Times New Roman" w:eastAsia="SimSun" w:hAnsi="Times New Roman" w:cs="Times New Roman"/>
                <w:bCs/>
                <w:sz w:val="20"/>
                <w:szCs w:val="20"/>
                <w:lang w:eastAsia="fr-FR"/>
              </w:rPr>
            </w:pPr>
            <w:r>
              <w:rPr>
                <w:rFonts w:ascii="Times New Roman" w:eastAsia="SimSun" w:hAnsi="Times New Roman" w:cs="Times New Roman"/>
                <w:bCs/>
                <w:sz w:val="20"/>
                <w:szCs w:val="20"/>
                <w:lang w:eastAsia="fr-FR"/>
              </w:rPr>
              <w:t>T0</w:t>
            </w:r>
            <w:r>
              <w:rPr>
                <w:rFonts w:ascii="Times New Roman" w:eastAsia="SimSun" w:hAnsi="Times New Roman" w:cs="Times New Roman"/>
                <w:bCs/>
                <w:sz w:val="20"/>
                <w:szCs w:val="20"/>
                <w:vertAlign w:val="subscript"/>
                <w:lang w:eastAsia="fr-FR"/>
              </w:rPr>
              <w:t>3</w:t>
            </w:r>
          </w:p>
        </w:tc>
        <w:tc>
          <w:tcPr>
            <w:tcW w:w="1666" w:type="pct"/>
            <w:tcBorders>
              <w:top w:val="single" w:sz="4" w:space="0" w:color="auto"/>
              <w:left w:val="nil"/>
              <w:bottom w:val="nil"/>
              <w:right w:val="nil"/>
            </w:tcBorders>
            <w:vAlign w:val="center"/>
            <w:hideMark/>
          </w:tcPr>
          <w:p w14:paraId="484D88C7" w14:textId="77777777" w:rsidR="00A44C6A" w:rsidRDefault="00A44C6A">
            <w:pPr>
              <w:spacing w:after="40" w:line="220" w:lineRule="exact"/>
              <w:jc w:val="center"/>
              <w:rPr>
                <w:rFonts w:ascii="Times New Roman" w:eastAsia="SimSun" w:hAnsi="Times New Roman" w:cs="Times New Roman"/>
                <w:bCs/>
                <w:sz w:val="20"/>
                <w:szCs w:val="20"/>
                <w:lang w:eastAsia="fr-FR"/>
              </w:rPr>
            </w:pPr>
            <w:r>
              <w:rPr>
                <w:rFonts w:ascii="Times New Roman" w:eastAsia="SimSun" w:hAnsi="Times New Roman" w:cs="Times New Roman"/>
                <w:bCs/>
                <w:sz w:val="20"/>
                <w:szCs w:val="20"/>
                <w:lang w:eastAsia="fr-FR"/>
              </w:rPr>
              <w:t>T0</w:t>
            </w:r>
            <w:r>
              <w:rPr>
                <w:rFonts w:ascii="Times New Roman" w:eastAsia="SimSun" w:hAnsi="Times New Roman" w:cs="Times New Roman"/>
                <w:bCs/>
                <w:sz w:val="20"/>
                <w:szCs w:val="20"/>
                <w:vertAlign w:val="subscript"/>
                <w:lang w:eastAsia="fr-FR"/>
              </w:rPr>
              <w:t>2</w:t>
            </w:r>
          </w:p>
        </w:tc>
      </w:tr>
      <w:tr w:rsidR="00A44C6A" w14:paraId="618CC175" w14:textId="77777777" w:rsidTr="00A44C6A">
        <w:tc>
          <w:tcPr>
            <w:tcW w:w="1667" w:type="pct"/>
            <w:vAlign w:val="center"/>
            <w:hideMark/>
          </w:tcPr>
          <w:p w14:paraId="4870B8E3" w14:textId="77777777" w:rsidR="00A44C6A" w:rsidRDefault="00A44C6A">
            <w:pPr>
              <w:spacing w:after="40" w:line="220" w:lineRule="exact"/>
              <w:jc w:val="center"/>
              <w:rPr>
                <w:rFonts w:ascii="Times New Roman" w:eastAsia="SimSun" w:hAnsi="Times New Roman" w:cs="Times New Roman"/>
                <w:bCs/>
                <w:sz w:val="20"/>
                <w:szCs w:val="20"/>
                <w:lang w:eastAsia="fr-FR"/>
              </w:rPr>
            </w:pPr>
            <w:r>
              <w:rPr>
                <w:rFonts w:ascii="Times New Roman" w:eastAsia="SimSun" w:hAnsi="Times New Roman" w:cs="Times New Roman"/>
                <w:bCs/>
                <w:sz w:val="20"/>
                <w:szCs w:val="20"/>
                <w:lang w:eastAsia="fr-FR"/>
              </w:rPr>
              <w:t>T0</w:t>
            </w:r>
            <w:r>
              <w:rPr>
                <w:rFonts w:ascii="Times New Roman" w:eastAsia="SimSun" w:hAnsi="Times New Roman" w:cs="Times New Roman"/>
                <w:bCs/>
                <w:sz w:val="20"/>
                <w:szCs w:val="20"/>
                <w:vertAlign w:val="subscript"/>
                <w:lang w:eastAsia="fr-FR"/>
              </w:rPr>
              <w:t>1</w:t>
            </w:r>
          </w:p>
        </w:tc>
        <w:tc>
          <w:tcPr>
            <w:tcW w:w="1667" w:type="pct"/>
            <w:vAlign w:val="center"/>
            <w:hideMark/>
          </w:tcPr>
          <w:p w14:paraId="2771B6C1" w14:textId="77777777" w:rsidR="00A44C6A" w:rsidRDefault="00A44C6A">
            <w:pPr>
              <w:spacing w:after="40" w:line="220" w:lineRule="exact"/>
              <w:jc w:val="center"/>
              <w:rPr>
                <w:rFonts w:ascii="Times New Roman" w:eastAsia="SimSun" w:hAnsi="Times New Roman" w:cs="Times New Roman"/>
                <w:bCs/>
                <w:sz w:val="20"/>
                <w:szCs w:val="20"/>
                <w:lang w:eastAsia="fr-FR"/>
              </w:rPr>
            </w:pPr>
            <w:r>
              <w:rPr>
                <w:rFonts w:ascii="Times New Roman" w:eastAsia="SimSun" w:hAnsi="Times New Roman" w:cs="Times New Roman"/>
                <w:bCs/>
                <w:sz w:val="20"/>
                <w:szCs w:val="20"/>
                <w:lang w:eastAsia="fr-FR"/>
              </w:rPr>
              <w:t>T1</w:t>
            </w:r>
            <w:r>
              <w:rPr>
                <w:rFonts w:ascii="Times New Roman" w:eastAsia="SimSun" w:hAnsi="Times New Roman" w:cs="Times New Roman"/>
                <w:bCs/>
                <w:sz w:val="20"/>
                <w:szCs w:val="20"/>
                <w:vertAlign w:val="subscript"/>
                <w:lang w:eastAsia="fr-FR"/>
              </w:rPr>
              <w:t>3</w:t>
            </w:r>
          </w:p>
        </w:tc>
        <w:tc>
          <w:tcPr>
            <w:tcW w:w="1666" w:type="pct"/>
            <w:vAlign w:val="center"/>
            <w:hideMark/>
          </w:tcPr>
          <w:p w14:paraId="507CDF3B" w14:textId="77777777" w:rsidR="00A44C6A" w:rsidRDefault="00A44C6A">
            <w:pPr>
              <w:spacing w:after="40" w:line="220" w:lineRule="exact"/>
              <w:jc w:val="center"/>
              <w:rPr>
                <w:rFonts w:ascii="Times New Roman" w:eastAsia="SimSun" w:hAnsi="Times New Roman" w:cs="Times New Roman"/>
                <w:bCs/>
                <w:sz w:val="20"/>
                <w:szCs w:val="20"/>
                <w:lang w:eastAsia="fr-FR"/>
              </w:rPr>
            </w:pPr>
            <w:r>
              <w:rPr>
                <w:rFonts w:ascii="Times New Roman" w:eastAsia="SimSun" w:hAnsi="Times New Roman" w:cs="Times New Roman"/>
                <w:bCs/>
                <w:sz w:val="20"/>
                <w:szCs w:val="20"/>
                <w:lang w:eastAsia="fr-FR"/>
              </w:rPr>
              <w:t>T1</w:t>
            </w:r>
            <w:r>
              <w:rPr>
                <w:rFonts w:ascii="Times New Roman" w:eastAsia="SimSun" w:hAnsi="Times New Roman" w:cs="Times New Roman"/>
                <w:bCs/>
                <w:sz w:val="20"/>
                <w:szCs w:val="20"/>
                <w:vertAlign w:val="subscript"/>
                <w:lang w:eastAsia="fr-FR"/>
              </w:rPr>
              <w:t>2</w:t>
            </w:r>
          </w:p>
        </w:tc>
      </w:tr>
      <w:tr w:rsidR="00A44C6A" w14:paraId="2B1296BD" w14:textId="77777777" w:rsidTr="00A44C6A">
        <w:tc>
          <w:tcPr>
            <w:tcW w:w="1667" w:type="pct"/>
            <w:vAlign w:val="center"/>
            <w:hideMark/>
          </w:tcPr>
          <w:p w14:paraId="6FE69C56" w14:textId="77777777" w:rsidR="00A44C6A" w:rsidRDefault="00A44C6A">
            <w:pPr>
              <w:spacing w:after="40" w:line="220" w:lineRule="exact"/>
              <w:jc w:val="center"/>
              <w:rPr>
                <w:rFonts w:ascii="Times New Roman" w:eastAsia="SimSun" w:hAnsi="Times New Roman" w:cs="Times New Roman"/>
                <w:bCs/>
                <w:sz w:val="20"/>
                <w:szCs w:val="20"/>
                <w:lang w:eastAsia="fr-FR"/>
              </w:rPr>
            </w:pPr>
            <w:r>
              <w:rPr>
                <w:rFonts w:ascii="Times New Roman" w:eastAsia="SimSun" w:hAnsi="Times New Roman" w:cs="Times New Roman"/>
                <w:bCs/>
                <w:sz w:val="20"/>
                <w:szCs w:val="20"/>
                <w:lang w:eastAsia="fr-FR"/>
              </w:rPr>
              <w:t>T3</w:t>
            </w:r>
            <w:r>
              <w:rPr>
                <w:rFonts w:ascii="Times New Roman" w:eastAsia="SimSun" w:hAnsi="Times New Roman" w:cs="Times New Roman"/>
                <w:bCs/>
                <w:sz w:val="20"/>
                <w:szCs w:val="20"/>
                <w:vertAlign w:val="subscript"/>
                <w:lang w:eastAsia="fr-FR"/>
              </w:rPr>
              <w:t>1</w:t>
            </w:r>
          </w:p>
        </w:tc>
        <w:tc>
          <w:tcPr>
            <w:tcW w:w="1667" w:type="pct"/>
            <w:vAlign w:val="center"/>
            <w:hideMark/>
          </w:tcPr>
          <w:p w14:paraId="7D089297" w14:textId="77777777" w:rsidR="00A44C6A" w:rsidRDefault="00A44C6A">
            <w:pPr>
              <w:spacing w:after="40" w:line="220" w:lineRule="exact"/>
              <w:jc w:val="center"/>
              <w:rPr>
                <w:rFonts w:ascii="Times New Roman" w:eastAsia="SimSun" w:hAnsi="Times New Roman" w:cs="Times New Roman"/>
                <w:bCs/>
                <w:sz w:val="20"/>
                <w:szCs w:val="20"/>
                <w:lang w:eastAsia="fr-FR"/>
              </w:rPr>
            </w:pPr>
            <w:r>
              <w:rPr>
                <w:rFonts w:ascii="Times New Roman" w:eastAsia="SimSun" w:hAnsi="Times New Roman" w:cs="Times New Roman"/>
                <w:bCs/>
                <w:sz w:val="20"/>
                <w:szCs w:val="20"/>
                <w:lang w:eastAsia="fr-FR"/>
              </w:rPr>
              <w:t>T3</w:t>
            </w:r>
            <w:r>
              <w:rPr>
                <w:rFonts w:ascii="Times New Roman" w:eastAsia="SimSun" w:hAnsi="Times New Roman" w:cs="Times New Roman"/>
                <w:bCs/>
                <w:sz w:val="20"/>
                <w:szCs w:val="20"/>
                <w:vertAlign w:val="subscript"/>
                <w:lang w:eastAsia="fr-FR"/>
              </w:rPr>
              <w:t>3</w:t>
            </w:r>
          </w:p>
        </w:tc>
        <w:tc>
          <w:tcPr>
            <w:tcW w:w="1666" w:type="pct"/>
            <w:vAlign w:val="center"/>
            <w:hideMark/>
          </w:tcPr>
          <w:p w14:paraId="4CEC94BB" w14:textId="77777777" w:rsidR="00A44C6A" w:rsidRDefault="00A44C6A">
            <w:pPr>
              <w:spacing w:after="40" w:line="220" w:lineRule="exact"/>
              <w:jc w:val="center"/>
              <w:rPr>
                <w:rFonts w:ascii="Times New Roman" w:eastAsia="SimSun" w:hAnsi="Times New Roman" w:cs="Times New Roman"/>
                <w:bCs/>
                <w:sz w:val="20"/>
                <w:szCs w:val="20"/>
                <w:lang w:eastAsia="fr-FR"/>
              </w:rPr>
            </w:pPr>
            <w:r>
              <w:rPr>
                <w:rFonts w:ascii="Times New Roman" w:eastAsia="SimSun" w:hAnsi="Times New Roman" w:cs="Times New Roman"/>
                <w:bCs/>
                <w:sz w:val="20"/>
                <w:szCs w:val="20"/>
                <w:lang w:eastAsia="fr-FR"/>
              </w:rPr>
              <w:t>T2</w:t>
            </w:r>
            <w:r>
              <w:rPr>
                <w:rFonts w:ascii="Times New Roman" w:eastAsia="SimSun" w:hAnsi="Times New Roman" w:cs="Times New Roman"/>
                <w:bCs/>
                <w:sz w:val="20"/>
                <w:szCs w:val="20"/>
                <w:vertAlign w:val="subscript"/>
                <w:lang w:eastAsia="fr-FR"/>
              </w:rPr>
              <w:t>2</w:t>
            </w:r>
          </w:p>
        </w:tc>
      </w:tr>
      <w:tr w:rsidR="00A44C6A" w14:paraId="34DE6223" w14:textId="77777777" w:rsidTr="00A44C6A">
        <w:tc>
          <w:tcPr>
            <w:tcW w:w="1667" w:type="pct"/>
            <w:tcBorders>
              <w:top w:val="nil"/>
              <w:left w:val="nil"/>
              <w:bottom w:val="single" w:sz="4" w:space="0" w:color="auto"/>
              <w:right w:val="nil"/>
            </w:tcBorders>
            <w:vAlign w:val="center"/>
            <w:hideMark/>
          </w:tcPr>
          <w:p w14:paraId="032D8B1C" w14:textId="77777777" w:rsidR="00A44C6A" w:rsidRDefault="00A44C6A">
            <w:pPr>
              <w:spacing w:after="40" w:line="220" w:lineRule="exact"/>
              <w:jc w:val="center"/>
              <w:rPr>
                <w:rFonts w:ascii="Times New Roman" w:eastAsia="SimSun" w:hAnsi="Times New Roman" w:cs="Times New Roman"/>
                <w:bCs/>
                <w:sz w:val="20"/>
                <w:szCs w:val="20"/>
                <w:lang w:eastAsia="fr-FR"/>
              </w:rPr>
            </w:pPr>
            <w:r>
              <w:rPr>
                <w:rFonts w:ascii="Times New Roman" w:eastAsia="SimSun" w:hAnsi="Times New Roman" w:cs="Times New Roman"/>
                <w:bCs/>
                <w:sz w:val="20"/>
                <w:szCs w:val="20"/>
                <w:lang w:eastAsia="fr-FR"/>
              </w:rPr>
              <w:t>T2</w:t>
            </w:r>
            <w:r>
              <w:rPr>
                <w:rFonts w:ascii="Times New Roman" w:eastAsia="SimSun" w:hAnsi="Times New Roman" w:cs="Times New Roman"/>
                <w:bCs/>
                <w:sz w:val="20"/>
                <w:szCs w:val="20"/>
                <w:vertAlign w:val="subscript"/>
                <w:lang w:eastAsia="fr-FR"/>
              </w:rPr>
              <w:t>1</w:t>
            </w:r>
          </w:p>
        </w:tc>
        <w:tc>
          <w:tcPr>
            <w:tcW w:w="1667" w:type="pct"/>
            <w:tcBorders>
              <w:top w:val="nil"/>
              <w:left w:val="nil"/>
              <w:bottom w:val="single" w:sz="4" w:space="0" w:color="auto"/>
              <w:right w:val="nil"/>
            </w:tcBorders>
            <w:vAlign w:val="center"/>
            <w:hideMark/>
          </w:tcPr>
          <w:p w14:paraId="053E585D" w14:textId="77777777" w:rsidR="00A44C6A" w:rsidRDefault="00A44C6A">
            <w:pPr>
              <w:spacing w:after="40" w:line="220" w:lineRule="exact"/>
              <w:jc w:val="center"/>
              <w:rPr>
                <w:rFonts w:ascii="Times New Roman" w:eastAsia="SimSun" w:hAnsi="Times New Roman" w:cs="Times New Roman"/>
                <w:bCs/>
                <w:sz w:val="20"/>
                <w:szCs w:val="20"/>
                <w:lang w:eastAsia="fr-FR"/>
              </w:rPr>
            </w:pPr>
            <w:r>
              <w:rPr>
                <w:rFonts w:ascii="Times New Roman" w:eastAsia="SimSun" w:hAnsi="Times New Roman" w:cs="Times New Roman"/>
                <w:bCs/>
                <w:sz w:val="20"/>
                <w:szCs w:val="20"/>
                <w:lang w:eastAsia="fr-FR"/>
              </w:rPr>
              <w:t>T2</w:t>
            </w:r>
            <w:r>
              <w:rPr>
                <w:rFonts w:ascii="Times New Roman" w:eastAsia="SimSun" w:hAnsi="Times New Roman" w:cs="Times New Roman"/>
                <w:bCs/>
                <w:sz w:val="20"/>
                <w:szCs w:val="20"/>
                <w:vertAlign w:val="subscript"/>
                <w:lang w:eastAsia="fr-FR"/>
              </w:rPr>
              <w:t>3</w:t>
            </w:r>
          </w:p>
        </w:tc>
        <w:tc>
          <w:tcPr>
            <w:tcW w:w="1666" w:type="pct"/>
            <w:tcBorders>
              <w:top w:val="nil"/>
              <w:left w:val="nil"/>
              <w:bottom w:val="single" w:sz="4" w:space="0" w:color="auto"/>
              <w:right w:val="nil"/>
            </w:tcBorders>
            <w:vAlign w:val="center"/>
            <w:hideMark/>
          </w:tcPr>
          <w:p w14:paraId="43D09B30" w14:textId="77777777" w:rsidR="00A44C6A" w:rsidRDefault="00A44C6A">
            <w:pPr>
              <w:spacing w:after="40" w:line="220" w:lineRule="exact"/>
              <w:jc w:val="center"/>
              <w:rPr>
                <w:rFonts w:ascii="Times New Roman" w:eastAsia="SimSun" w:hAnsi="Times New Roman" w:cs="Times New Roman"/>
                <w:bCs/>
                <w:sz w:val="20"/>
                <w:szCs w:val="20"/>
                <w:lang w:eastAsia="fr-FR"/>
              </w:rPr>
            </w:pPr>
            <w:r>
              <w:rPr>
                <w:rFonts w:ascii="Times New Roman" w:eastAsia="SimSun" w:hAnsi="Times New Roman" w:cs="Times New Roman"/>
                <w:bCs/>
                <w:sz w:val="20"/>
                <w:szCs w:val="20"/>
                <w:lang w:eastAsia="fr-FR"/>
              </w:rPr>
              <w:t>T3</w:t>
            </w:r>
            <w:r>
              <w:rPr>
                <w:rFonts w:ascii="Times New Roman" w:eastAsia="SimSun" w:hAnsi="Times New Roman" w:cs="Times New Roman"/>
                <w:bCs/>
                <w:sz w:val="20"/>
                <w:szCs w:val="20"/>
                <w:vertAlign w:val="subscript"/>
                <w:lang w:eastAsia="fr-FR"/>
              </w:rPr>
              <w:t>2</w:t>
            </w:r>
          </w:p>
        </w:tc>
      </w:tr>
    </w:tbl>
    <w:p w14:paraId="321A6A8B" w14:textId="77777777" w:rsidR="00C43233" w:rsidRPr="000274EF" w:rsidRDefault="00C43233" w:rsidP="00C43233">
      <w:pPr>
        <w:spacing w:after="0" w:line="240" w:lineRule="auto"/>
        <w:ind w:firstLine="708"/>
        <w:jc w:val="both"/>
        <w:rPr>
          <w:rFonts w:ascii="Times New Roman" w:eastAsia="Times New Roman" w:hAnsi="Times New Roman" w:cs="Times New Roman"/>
          <w:b/>
          <w:bCs/>
          <w:color w:val="000000" w:themeColor="text1"/>
          <w:sz w:val="24"/>
          <w:lang w:val="en-US" w:eastAsia="fr-FR"/>
        </w:rPr>
      </w:pPr>
      <w:r w:rsidRPr="000274EF">
        <w:rPr>
          <w:rFonts w:ascii="Times New Roman" w:eastAsia="Times New Roman" w:hAnsi="Times New Roman" w:cs="Times New Roman"/>
          <w:b/>
          <w:bCs/>
          <w:color w:val="000000" w:themeColor="text1"/>
          <w:sz w:val="24"/>
          <w:lang w:val="en-US" w:eastAsia="fr-FR"/>
        </w:rPr>
        <w:t>- Sampling method</w:t>
      </w:r>
    </w:p>
    <w:p w14:paraId="3A76307C" w14:textId="5D36F27E" w:rsidR="00A44C6A" w:rsidRPr="000274EF" w:rsidRDefault="00C43233" w:rsidP="00C43233">
      <w:pPr>
        <w:spacing w:after="0" w:line="240" w:lineRule="auto"/>
        <w:jc w:val="both"/>
        <w:rPr>
          <w:rFonts w:ascii="Times New Roman" w:eastAsia="Times New Roman" w:hAnsi="Times New Roman" w:cs="Times New Roman"/>
          <w:sz w:val="24"/>
          <w:lang w:val="en-US" w:eastAsia="fr-FR"/>
        </w:rPr>
      </w:pPr>
      <w:r w:rsidRPr="000274EF">
        <w:rPr>
          <w:rFonts w:ascii="Times New Roman" w:eastAsia="Times New Roman" w:hAnsi="Times New Roman" w:cs="Times New Roman"/>
          <w:color w:val="000000" w:themeColor="text1"/>
          <w:sz w:val="24"/>
          <w:lang w:val="en-US" w:eastAsia="fr-FR"/>
        </w:rPr>
        <w:t xml:space="preserve">In terms of </w:t>
      </w:r>
      <w:r w:rsidR="00786E34" w:rsidRPr="000274EF">
        <w:rPr>
          <w:rFonts w:ascii="Times New Roman" w:eastAsia="Times New Roman" w:hAnsi="Times New Roman" w:cs="Times New Roman"/>
          <w:color w:val="000000" w:themeColor="text1"/>
          <w:sz w:val="24"/>
          <w:lang w:val="en-US" w:eastAsia="fr-FR"/>
        </w:rPr>
        <w:t>soil analysis</w:t>
      </w:r>
      <w:r w:rsidRPr="000274EF">
        <w:rPr>
          <w:rFonts w:ascii="Times New Roman" w:eastAsia="Times New Roman" w:hAnsi="Times New Roman" w:cs="Times New Roman"/>
          <w:color w:val="000000" w:themeColor="text1"/>
          <w:sz w:val="24"/>
          <w:lang w:val="en-US" w:eastAsia="fr-FR"/>
        </w:rPr>
        <w:t xml:space="preserve">, systematic sampling </w:t>
      </w:r>
      <w:r w:rsidR="00786E34" w:rsidRPr="000274EF">
        <w:rPr>
          <w:rFonts w:ascii="Times New Roman" w:eastAsia="Times New Roman" w:hAnsi="Times New Roman" w:cs="Times New Roman"/>
          <w:color w:val="000000" w:themeColor="text1"/>
          <w:sz w:val="24"/>
          <w:lang w:val="en-US" w:eastAsia="fr-FR"/>
        </w:rPr>
        <w:t>was carried</w:t>
      </w:r>
      <w:r w:rsidRPr="000274EF">
        <w:rPr>
          <w:rFonts w:ascii="Times New Roman" w:eastAsia="Times New Roman" w:hAnsi="Times New Roman" w:cs="Times New Roman"/>
          <w:color w:val="000000" w:themeColor="text1"/>
          <w:sz w:val="24"/>
          <w:lang w:val="en-US" w:eastAsia="fr-FR"/>
        </w:rPr>
        <w:t xml:space="preserve"> out in May 2017 on the 0.6 ha </w:t>
      </w:r>
      <w:r w:rsidR="00260658">
        <w:rPr>
          <w:rFonts w:ascii="Times New Roman" w:eastAsia="Times New Roman" w:hAnsi="Times New Roman" w:cs="Times New Roman"/>
          <w:color w:val="000000" w:themeColor="text1"/>
          <w:sz w:val="24"/>
          <w:lang w:val="en-US" w:eastAsia="fr-FR"/>
        </w:rPr>
        <w:t>trial site</w:t>
      </w:r>
      <w:r w:rsidRPr="000274EF">
        <w:rPr>
          <w:rFonts w:ascii="Times New Roman" w:eastAsia="Times New Roman" w:hAnsi="Times New Roman" w:cs="Times New Roman"/>
          <w:color w:val="000000" w:themeColor="text1"/>
          <w:sz w:val="24"/>
          <w:lang w:val="en-US" w:eastAsia="fr-FR"/>
        </w:rPr>
        <w:t>, at a depth of 30 cm (</w:t>
      </w:r>
      <w:proofErr w:type="spellStart"/>
      <w:r w:rsidRPr="000274EF">
        <w:rPr>
          <w:rFonts w:ascii="Times New Roman" w:eastAsia="Times New Roman" w:hAnsi="Times New Roman" w:cs="Times New Roman"/>
          <w:color w:val="000000" w:themeColor="text1"/>
          <w:sz w:val="24"/>
          <w:lang w:val="en-US" w:eastAsia="fr-FR"/>
        </w:rPr>
        <w:t>Pleysier</w:t>
      </w:r>
      <w:proofErr w:type="spellEnd"/>
      <w:r w:rsidRPr="000274EF">
        <w:rPr>
          <w:rFonts w:ascii="Times New Roman" w:eastAsia="Times New Roman" w:hAnsi="Times New Roman" w:cs="Times New Roman"/>
          <w:color w:val="000000" w:themeColor="text1"/>
          <w:sz w:val="24"/>
          <w:lang w:val="en-US" w:eastAsia="fr-FR"/>
        </w:rPr>
        <w:t xml:space="preserve">, 1991). This </w:t>
      </w:r>
      <w:r w:rsidR="00786E34" w:rsidRPr="000274EF">
        <w:rPr>
          <w:rFonts w:ascii="Times New Roman" w:eastAsia="Times New Roman" w:hAnsi="Times New Roman" w:cs="Times New Roman"/>
          <w:color w:val="000000" w:themeColor="text1"/>
          <w:sz w:val="24"/>
          <w:lang w:val="en-US" w:eastAsia="fr-FR"/>
        </w:rPr>
        <w:t>sample was</w:t>
      </w:r>
      <w:r w:rsidRPr="000274EF">
        <w:rPr>
          <w:rFonts w:ascii="Times New Roman" w:eastAsia="Times New Roman" w:hAnsi="Times New Roman" w:cs="Times New Roman"/>
          <w:color w:val="000000" w:themeColor="text1"/>
          <w:sz w:val="24"/>
          <w:lang w:val="en-US" w:eastAsia="fr-FR"/>
        </w:rPr>
        <w:t xml:space="preserve"> sent to </w:t>
      </w:r>
      <w:r w:rsidR="00786E34" w:rsidRPr="000274EF">
        <w:rPr>
          <w:rFonts w:ascii="Times New Roman" w:eastAsia="Times New Roman" w:hAnsi="Times New Roman" w:cs="Times New Roman"/>
          <w:color w:val="000000" w:themeColor="text1"/>
          <w:sz w:val="24"/>
          <w:lang w:val="en-US" w:eastAsia="fr-FR"/>
        </w:rPr>
        <w:t>National</w:t>
      </w:r>
      <w:r w:rsidRPr="000274EF">
        <w:rPr>
          <w:rFonts w:ascii="Times New Roman" w:eastAsia="Times New Roman" w:hAnsi="Times New Roman" w:cs="Times New Roman"/>
          <w:color w:val="000000" w:themeColor="text1"/>
          <w:sz w:val="24"/>
          <w:lang w:val="en-US" w:eastAsia="fr-FR"/>
        </w:rPr>
        <w:t xml:space="preserve"> Polytechnic Institute (ESA INP-HB</w:t>
      </w:r>
      <w:r w:rsidR="00260658">
        <w:rPr>
          <w:rFonts w:ascii="Times New Roman" w:eastAsia="Times New Roman" w:hAnsi="Times New Roman" w:cs="Times New Roman"/>
          <w:color w:val="000000" w:themeColor="text1"/>
          <w:sz w:val="24"/>
          <w:lang w:val="en-US" w:eastAsia="fr-FR"/>
        </w:rPr>
        <w:t xml:space="preserve"> in Côte d’Ivoire</w:t>
      </w:r>
      <w:r w:rsidRPr="000274EF">
        <w:rPr>
          <w:rFonts w:ascii="Times New Roman" w:eastAsia="Times New Roman" w:hAnsi="Times New Roman" w:cs="Times New Roman"/>
          <w:color w:val="000000" w:themeColor="text1"/>
          <w:sz w:val="24"/>
          <w:lang w:val="en-US" w:eastAsia="fr-FR"/>
        </w:rPr>
        <w:t>)</w:t>
      </w:r>
      <w:r w:rsidR="00260658">
        <w:rPr>
          <w:rFonts w:ascii="Times New Roman" w:eastAsia="Times New Roman" w:hAnsi="Times New Roman" w:cs="Times New Roman"/>
          <w:color w:val="000000" w:themeColor="text1"/>
          <w:sz w:val="24"/>
          <w:lang w:val="en-US" w:eastAsia="fr-FR"/>
        </w:rPr>
        <w:t xml:space="preserve"> </w:t>
      </w:r>
      <w:r w:rsidR="00260658" w:rsidRPr="000274EF">
        <w:rPr>
          <w:rFonts w:ascii="Times New Roman" w:eastAsia="Times New Roman" w:hAnsi="Times New Roman" w:cs="Times New Roman"/>
          <w:color w:val="000000" w:themeColor="text1"/>
          <w:sz w:val="24"/>
          <w:lang w:val="en-US" w:eastAsia="fr-FR"/>
        </w:rPr>
        <w:t>pedology laboratory</w:t>
      </w:r>
      <w:r w:rsidRPr="000274EF">
        <w:rPr>
          <w:rFonts w:ascii="Times New Roman" w:eastAsia="Times New Roman" w:hAnsi="Times New Roman" w:cs="Times New Roman"/>
          <w:color w:val="000000" w:themeColor="text1"/>
          <w:sz w:val="24"/>
          <w:lang w:val="en-US" w:eastAsia="fr-FR"/>
        </w:rPr>
        <w:t xml:space="preserve">.  Concerning the cotton plot, observations were made on a sample of 30 plants taken in groups of 5 consecutive plants per line, following the </w:t>
      </w:r>
      <w:r w:rsidR="00786E34" w:rsidRPr="000274EF">
        <w:rPr>
          <w:rFonts w:ascii="Times New Roman" w:eastAsia="Times New Roman" w:hAnsi="Times New Roman" w:cs="Times New Roman"/>
          <w:color w:val="000000" w:themeColor="text1"/>
          <w:sz w:val="24"/>
          <w:lang w:val="en-US" w:eastAsia="fr-FR"/>
        </w:rPr>
        <w:t>sequential method known</w:t>
      </w:r>
      <w:r w:rsidRPr="000274EF">
        <w:rPr>
          <w:rFonts w:ascii="Times New Roman" w:eastAsia="Times New Roman" w:hAnsi="Times New Roman" w:cs="Times New Roman"/>
          <w:color w:val="000000" w:themeColor="text1"/>
          <w:sz w:val="24"/>
          <w:lang w:val="en-US" w:eastAsia="fr-FR"/>
        </w:rPr>
        <w:t xml:space="preserve"> as the "diagonal" method (</w:t>
      </w:r>
      <w:proofErr w:type="spellStart"/>
      <w:r w:rsidRPr="000274EF">
        <w:rPr>
          <w:rFonts w:ascii="Times New Roman" w:eastAsia="Times New Roman" w:hAnsi="Times New Roman" w:cs="Times New Roman"/>
          <w:color w:val="000000" w:themeColor="text1"/>
          <w:sz w:val="24"/>
          <w:lang w:val="en-US" w:eastAsia="fr-FR"/>
        </w:rPr>
        <w:t>Nibouche</w:t>
      </w:r>
      <w:proofErr w:type="spellEnd"/>
      <w:r w:rsidRPr="000274EF">
        <w:rPr>
          <w:rFonts w:ascii="Times New Roman" w:eastAsia="Times New Roman" w:hAnsi="Times New Roman" w:cs="Times New Roman"/>
          <w:color w:val="000000" w:themeColor="text1"/>
          <w:sz w:val="24"/>
          <w:lang w:val="en-US" w:eastAsia="fr-FR"/>
        </w:rPr>
        <w:t xml:space="preserve"> et </w:t>
      </w:r>
      <w:r w:rsidRPr="000274EF">
        <w:rPr>
          <w:rFonts w:ascii="Times New Roman" w:eastAsia="Times New Roman" w:hAnsi="Times New Roman" w:cs="Times New Roman"/>
          <w:i/>
          <w:iCs/>
          <w:color w:val="000000" w:themeColor="text1"/>
          <w:sz w:val="24"/>
          <w:lang w:val="en-US" w:eastAsia="fr-FR"/>
        </w:rPr>
        <w:t>al.</w:t>
      </w:r>
      <w:r w:rsidRPr="000274EF">
        <w:rPr>
          <w:rFonts w:ascii="Times New Roman" w:eastAsia="Times New Roman" w:hAnsi="Times New Roman" w:cs="Times New Roman"/>
          <w:color w:val="000000" w:themeColor="text1"/>
          <w:sz w:val="24"/>
          <w:lang w:val="en-US" w:eastAsia="fr-FR"/>
        </w:rPr>
        <w:t xml:space="preserve">, 2003), on </w:t>
      </w:r>
      <w:r w:rsidR="00786E34" w:rsidRPr="000274EF">
        <w:rPr>
          <w:rFonts w:ascii="Times New Roman" w:eastAsia="Times New Roman" w:hAnsi="Times New Roman" w:cs="Times New Roman"/>
          <w:color w:val="000000" w:themeColor="text1"/>
          <w:sz w:val="24"/>
          <w:lang w:val="en-US" w:eastAsia="fr-FR"/>
        </w:rPr>
        <w:t>each elementary</w:t>
      </w:r>
      <w:r w:rsidRPr="000274EF">
        <w:rPr>
          <w:rFonts w:ascii="Times New Roman" w:eastAsia="Times New Roman" w:hAnsi="Times New Roman" w:cs="Times New Roman"/>
          <w:color w:val="000000" w:themeColor="text1"/>
          <w:sz w:val="24"/>
          <w:lang w:val="en-US" w:eastAsia="fr-FR"/>
        </w:rPr>
        <w:t xml:space="preserve"> </w:t>
      </w:r>
      <w:r w:rsidR="00786E34" w:rsidRPr="000274EF">
        <w:rPr>
          <w:rFonts w:ascii="Times New Roman" w:eastAsia="Times New Roman" w:hAnsi="Times New Roman" w:cs="Times New Roman"/>
          <w:color w:val="000000" w:themeColor="text1"/>
          <w:sz w:val="24"/>
          <w:lang w:val="en-US" w:eastAsia="fr-FR"/>
        </w:rPr>
        <w:t>plot.</w:t>
      </w:r>
      <w:r w:rsidR="00786E34" w:rsidRPr="000274EF">
        <w:rPr>
          <w:rFonts w:ascii="Times New Roman" w:eastAsia="Times New Roman" w:hAnsi="Times New Roman" w:cs="Times New Roman"/>
          <w:sz w:val="24"/>
          <w:lang w:val="en-US" w:eastAsia="fr-FR"/>
        </w:rPr>
        <w:t xml:space="preserve"> Part</w:t>
      </w:r>
      <w:r w:rsidRPr="000274EF">
        <w:rPr>
          <w:rFonts w:ascii="Times New Roman" w:eastAsia="Times New Roman" w:hAnsi="Times New Roman" w:cs="Times New Roman"/>
          <w:sz w:val="24"/>
          <w:lang w:val="en-US" w:eastAsia="fr-FR"/>
        </w:rPr>
        <w:t xml:space="preserve"> </w:t>
      </w:r>
      <w:r w:rsidR="00786E34" w:rsidRPr="000274EF">
        <w:rPr>
          <w:rFonts w:ascii="Times New Roman" w:eastAsia="Times New Roman" w:hAnsi="Times New Roman" w:cs="Times New Roman"/>
          <w:sz w:val="24"/>
          <w:lang w:val="en-US" w:eastAsia="fr-FR"/>
        </w:rPr>
        <w:t>of the surveys carried</w:t>
      </w:r>
      <w:r w:rsidRPr="000274EF">
        <w:rPr>
          <w:rFonts w:ascii="Times New Roman" w:eastAsia="Times New Roman" w:hAnsi="Times New Roman" w:cs="Times New Roman"/>
          <w:sz w:val="24"/>
          <w:lang w:val="en-US" w:eastAsia="fr-FR"/>
        </w:rPr>
        <w:t xml:space="preserve"> out </w:t>
      </w:r>
      <w:r w:rsidR="00786E34" w:rsidRPr="000274EF">
        <w:rPr>
          <w:rFonts w:ascii="Times New Roman" w:eastAsia="Times New Roman" w:hAnsi="Times New Roman" w:cs="Times New Roman"/>
          <w:sz w:val="24"/>
          <w:lang w:val="en-US" w:eastAsia="fr-FR"/>
        </w:rPr>
        <w:t>concerned boll</w:t>
      </w:r>
      <w:r w:rsidRPr="000274EF">
        <w:rPr>
          <w:rFonts w:ascii="Times New Roman" w:eastAsia="Times New Roman" w:hAnsi="Times New Roman" w:cs="Times New Roman"/>
          <w:sz w:val="24"/>
          <w:lang w:val="en-US" w:eastAsia="fr-FR"/>
        </w:rPr>
        <w:t xml:space="preserve"> production</w:t>
      </w:r>
      <w:r w:rsidR="00FD5104">
        <w:rPr>
          <w:rFonts w:ascii="Times New Roman" w:eastAsia="Times New Roman" w:hAnsi="Times New Roman" w:cs="Times New Roman"/>
          <w:sz w:val="24"/>
          <w:lang w:val="en-US" w:eastAsia="fr-FR"/>
        </w:rPr>
        <w:t xml:space="preserve"> </w:t>
      </w:r>
      <w:r w:rsidR="00FD5104" w:rsidRPr="00FD5104">
        <w:rPr>
          <w:rFonts w:ascii="Times New Roman" w:eastAsia="Times New Roman" w:hAnsi="Times New Roman" w:cs="Times New Roman"/>
          <w:sz w:val="24"/>
          <w:lang w:val="en-US" w:eastAsia="fr-FR"/>
        </w:rPr>
        <w:t>and yield</w:t>
      </w:r>
      <w:r w:rsidRPr="000274EF">
        <w:rPr>
          <w:rFonts w:ascii="Times New Roman" w:eastAsia="Times New Roman" w:hAnsi="Times New Roman" w:cs="Times New Roman"/>
          <w:sz w:val="24"/>
          <w:lang w:val="en-US" w:eastAsia="fr-FR"/>
        </w:rPr>
        <w:t xml:space="preserve">. </w:t>
      </w:r>
      <w:r w:rsidR="00786E34">
        <w:rPr>
          <w:rFonts w:ascii="Times New Roman" w:eastAsia="Times New Roman" w:hAnsi="Times New Roman" w:cs="Times New Roman"/>
          <w:sz w:val="24"/>
          <w:lang w:val="en-US" w:eastAsia="fr-FR"/>
        </w:rPr>
        <w:t>B</w:t>
      </w:r>
      <w:r w:rsidR="00786E34" w:rsidRPr="000274EF">
        <w:rPr>
          <w:rFonts w:ascii="Times New Roman" w:eastAsia="Times New Roman" w:hAnsi="Times New Roman" w:cs="Times New Roman"/>
          <w:sz w:val="24"/>
          <w:lang w:val="en-US" w:eastAsia="fr-FR"/>
        </w:rPr>
        <w:t>olls</w:t>
      </w:r>
      <w:r w:rsidRPr="000274EF">
        <w:rPr>
          <w:rFonts w:ascii="Times New Roman" w:eastAsia="Times New Roman" w:hAnsi="Times New Roman" w:cs="Times New Roman"/>
          <w:sz w:val="24"/>
          <w:lang w:val="en-US" w:eastAsia="fr-FR"/>
        </w:rPr>
        <w:t xml:space="preserve"> </w:t>
      </w:r>
      <w:r w:rsidR="00B96905">
        <w:rPr>
          <w:rFonts w:ascii="Times New Roman" w:eastAsia="Times New Roman" w:hAnsi="Times New Roman" w:cs="Times New Roman"/>
          <w:sz w:val="24"/>
          <w:lang w:val="en-US" w:eastAsia="fr-FR"/>
        </w:rPr>
        <w:t>were</w:t>
      </w:r>
      <w:r w:rsidRPr="000274EF">
        <w:rPr>
          <w:rFonts w:ascii="Times New Roman" w:eastAsia="Times New Roman" w:hAnsi="Times New Roman" w:cs="Times New Roman"/>
          <w:sz w:val="24"/>
          <w:lang w:val="en-US" w:eastAsia="fr-FR"/>
        </w:rPr>
        <w:t xml:space="preserve"> </w:t>
      </w:r>
      <w:r w:rsidR="00B96905">
        <w:rPr>
          <w:rFonts w:ascii="Times New Roman" w:eastAsia="Times New Roman" w:hAnsi="Times New Roman" w:cs="Times New Roman"/>
          <w:sz w:val="24"/>
          <w:lang w:val="en-US" w:eastAsia="fr-FR"/>
        </w:rPr>
        <w:t>collected</w:t>
      </w:r>
      <w:r w:rsidRPr="000274EF">
        <w:rPr>
          <w:rFonts w:ascii="Times New Roman" w:eastAsia="Times New Roman" w:hAnsi="Times New Roman" w:cs="Times New Roman"/>
          <w:sz w:val="24"/>
          <w:lang w:val="en-US" w:eastAsia="fr-FR"/>
        </w:rPr>
        <w:t xml:space="preserve"> by sampling 4 capsules on three</w:t>
      </w:r>
      <w:r w:rsidR="00786E34">
        <w:rPr>
          <w:rFonts w:ascii="Times New Roman" w:eastAsia="Times New Roman" w:hAnsi="Times New Roman" w:cs="Times New Roman"/>
          <w:sz w:val="24"/>
          <w:lang w:val="en-US" w:eastAsia="fr-FR"/>
        </w:rPr>
        <w:t xml:space="preserve"> </w:t>
      </w:r>
      <w:r w:rsidRPr="000274EF">
        <w:rPr>
          <w:rFonts w:ascii="Times New Roman" w:eastAsia="Times New Roman" w:hAnsi="Times New Roman" w:cs="Times New Roman"/>
          <w:sz w:val="24"/>
          <w:lang w:val="en-US" w:eastAsia="fr-FR"/>
        </w:rPr>
        <w:t>ridges</w:t>
      </w:r>
      <w:r w:rsidR="00786E34">
        <w:rPr>
          <w:rFonts w:ascii="Times New Roman" w:eastAsia="Times New Roman" w:hAnsi="Times New Roman" w:cs="Times New Roman"/>
          <w:sz w:val="24"/>
          <w:lang w:val="en-US" w:eastAsia="fr-FR"/>
        </w:rPr>
        <w:t xml:space="preserve"> </w:t>
      </w:r>
      <w:r w:rsidRPr="000274EF">
        <w:rPr>
          <w:rFonts w:ascii="Times New Roman" w:eastAsia="Times New Roman" w:hAnsi="Times New Roman" w:cs="Times New Roman"/>
          <w:sz w:val="24"/>
          <w:lang w:val="en-US" w:eastAsia="fr-FR"/>
        </w:rPr>
        <w:t>following the diagonal</w:t>
      </w:r>
      <w:r w:rsidR="00786E34">
        <w:rPr>
          <w:rFonts w:ascii="Times New Roman" w:eastAsia="Times New Roman" w:hAnsi="Times New Roman" w:cs="Times New Roman"/>
          <w:sz w:val="24"/>
          <w:lang w:val="en-US" w:eastAsia="fr-FR"/>
        </w:rPr>
        <w:t xml:space="preserve"> and weighted per plot</w:t>
      </w:r>
      <w:r w:rsidR="00FD5104" w:rsidRPr="00FD5104">
        <w:rPr>
          <w:rFonts w:ascii="Times New Roman" w:eastAsia="Times New Roman" w:hAnsi="Times New Roman" w:cs="Times New Roman"/>
          <w:sz w:val="24"/>
          <w:lang w:val="en-US" w:eastAsia="fr-FR"/>
        </w:rPr>
        <w:t>.</w:t>
      </w:r>
      <w:r w:rsidR="00FD5104">
        <w:rPr>
          <w:rFonts w:ascii="Times New Roman" w:eastAsia="Times New Roman" w:hAnsi="Times New Roman" w:cs="Times New Roman"/>
          <w:sz w:val="24"/>
          <w:lang w:val="en-US" w:eastAsia="fr-FR"/>
        </w:rPr>
        <w:t xml:space="preserve"> </w:t>
      </w:r>
      <w:r w:rsidR="00FD5104" w:rsidRPr="00FD5104">
        <w:rPr>
          <w:rFonts w:ascii="Times New Roman" w:eastAsia="Times New Roman" w:hAnsi="Times New Roman" w:cs="Times New Roman"/>
          <w:sz w:val="24"/>
          <w:lang w:val="en-US" w:eastAsia="fr-FR"/>
        </w:rPr>
        <w:t>Seed</w:t>
      </w:r>
      <w:r w:rsidR="00FD5104">
        <w:rPr>
          <w:rFonts w:ascii="Times New Roman" w:eastAsia="Times New Roman" w:hAnsi="Times New Roman" w:cs="Times New Roman"/>
          <w:sz w:val="24"/>
          <w:lang w:val="en-US" w:eastAsia="fr-FR"/>
        </w:rPr>
        <w:t xml:space="preserve"> </w:t>
      </w:r>
      <w:r w:rsidR="00FD5104" w:rsidRPr="00FD5104">
        <w:rPr>
          <w:rFonts w:ascii="Times New Roman" w:eastAsia="Times New Roman" w:hAnsi="Times New Roman" w:cs="Times New Roman"/>
          <w:sz w:val="24"/>
          <w:lang w:val="en-US" w:eastAsia="fr-FR"/>
        </w:rPr>
        <w:t>cotton production is</w:t>
      </w:r>
      <w:r w:rsidR="00FD5104">
        <w:rPr>
          <w:rFonts w:ascii="Times New Roman" w:eastAsia="Times New Roman" w:hAnsi="Times New Roman" w:cs="Times New Roman"/>
          <w:sz w:val="24"/>
          <w:lang w:val="en-US" w:eastAsia="fr-FR"/>
        </w:rPr>
        <w:t xml:space="preserve"> </w:t>
      </w:r>
      <w:r w:rsidR="00FD5104" w:rsidRPr="00FD5104">
        <w:rPr>
          <w:rFonts w:ascii="Times New Roman" w:eastAsia="Times New Roman" w:hAnsi="Times New Roman" w:cs="Times New Roman"/>
          <w:sz w:val="24"/>
          <w:lang w:val="en-US" w:eastAsia="fr-FR"/>
        </w:rPr>
        <w:t>estimated</w:t>
      </w:r>
      <w:r w:rsidR="00FD5104">
        <w:rPr>
          <w:rFonts w:ascii="Times New Roman" w:eastAsia="Times New Roman" w:hAnsi="Times New Roman" w:cs="Times New Roman"/>
          <w:sz w:val="24"/>
          <w:lang w:val="en-US" w:eastAsia="fr-FR"/>
        </w:rPr>
        <w:t xml:space="preserve"> </w:t>
      </w:r>
      <w:r w:rsidR="00FD5104" w:rsidRPr="00FD5104">
        <w:rPr>
          <w:rFonts w:ascii="Times New Roman" w:eastAsia="Times New Roman" w:hAnsi="Times New Roman" w:cs="Times New Roman"/>
          <w:sz w:val="24"/>
          <w:lang w:val="en-US" w:eastAsia="fr-FR"/>
        </w:rPr>
        <w:t>f</w:t>
      </w:r>
      <w:r w:rsidR="00FD5104">
        <w:rPr>
          <w:rFonts w:ascii="Times New Roman" w:eastAsia="Times New Roman" w:hAnsi="Times New Roman" w:cs="Times New Roman"/>
          <w:sz w:val="24"/>
          <w:lang w:val="en-US" w:eastAsia="fr-FR"/>
        </w:rPr>
        <w:t>r</w:t>
      </w:r>
      <w:r w:rsidR="00FD5104" w:rsidRPr="00FD5104">
        <w:rPr>
          <w:rFonts w:ascii="Times New Roman" w:eastAsia="Times New Roman" w:hAnsi="Times New Roman" w:cs="Times New Roman"/>
          <w:sz w:val="24"/>
          <w:lang w:val="en-US" w:eastAsia="fr-FR"/>
        </w:rPr>
        <w:t>om 3 sub-plots of 4 lines by 3 meters</w:t>
      </w:r>
      <w:r w:rsidR="00FD5104">
        <w:rPr>
          <w:rFonts w:ascii="Times New Roman" w:eastAsia="Times New Roman" w:hAnsi="Times New Roman" w:cs="Times New Roman"/>
          <w:sz w:val="24"/>
          <w:lang w:val="en-US" w:eastAsia="fr-FR"/>
        </w:rPr>
        <w:t xml:space="preserve"> </w:t>
      </w:r>
      <w:r w:rsidR="00FD5104" w:rsidRPr="00FD5104">
        <w:rPr>
          <w:rFonts w:ascii="Times New Roman" w:eastAsia="Times New Roman" w:hAnsi="Times New Roman" w:cs="Times New Roman"/>
          <w:sz w:val="24"/>
          <w:lang w:val="en-US" w:eastAsia="fr-FR"/>
        </w:rPr>
        <w:t>following the diagonal per basic plot, then</w:t>
      </w:r>
      <w:r w:rsidR="00FD5104">
        <w:rPr>
          <w:rFonts w:ascii="Times New Roman" w:eastAsia="Times New Roman" w:hAnsi="Times New Roman" w:cs="Times New Roman"/>
          <w:sz w:val="24"/>
          <w:lang w:val="en-US" w:eastAsia="fr-FR"/>
        </w:rPr>
        <w:t xml:space="preserve"> convert in</w:t>
      </w:r>
      <w:r w:rsidR="00FD5104" w:rsidRPr="00FD5104">
        <w:rPr>
          <w:rFonts w:ascii="Times New Roman" w:eastAsia="Times New Roman" w:hAnsi="Times New Roman" w:cs="Times New Roman"/>
          <w:sz w:val="24"/>
          <w:lang w:val="en-US" w:eastAsia="fr-FR"/>
        </w:rPr>
        <w:t>to yield per hectare</w:t>
      </w:r>
    </w:p>
    <w:p w14:paraId="632EE4A7" w14:textId="77777777" w:rsidR="00C43233" w:rsidRPr="000274EF" w:rsidRDefault="00C43233" w:rsidP="00C43233">
      <w:pPr>
        <w:spacing w:after="0" w:line="240" w:lineRule="auto"/>
        <w:jc w:val="both"/>
        <w:rPr>
          <w:rFonts w:ascii="Times New Roman" w:eastAsia="SimSun" w:hAnsi="Times New Roman" w:cs="Times New Roman"/>
          <w:sz w:val="24"/>
          <w:lang w:val="en-US" w:eastAsia="zh-CN"/>
        </w:rPr>
      </w:pPr>
    </w:p>
    <w:p w14:paraId="1906D22E" w14:textId="5A53DB93" w:rsidR="00FB3AA8" w:rsidRPr="000274EF" w:rsidRDefault="00FB3AA8" w:rsidP="00FB3AA8">
      <w:pPr>
        <w:spacing w:after="0" w:line="240" w:lineRule="auto"/>
        <w:ind w:firstLine="708"/>
        <w:jc w:val="both"/>
        <w:rPr>
          <w:rFonts w:ascii="Times New Roman" w:eastAsia="Times New Roman" w:hAnsi="Times New Roman" w:cs="Times New Roman"/>
          <w:b/>
          <w:bCs/>
          <w:color w:val="000000" w:themeColor="text1"/>
          <w:sz w:val="24"/>
          <w:lang w:val="en-US" w:eastAsia="fr-FR"/>
        </w:rPr>
      </w:pPr>
      <w:r w:rsidRPr="000274EF">
        <w:rPr>
          <w:rFonts w:ascii="Times New Roman" w:eastAsia="Times New Roman" w:hAnsi="Times New Roman" w:cs="Times New Roman"/>
          <w:b/>
          <w:bCs/>
          <w:color w:val="000000" w:themeColor="text1"/>
          <w:sz w:val="24"/>
          <w:lang w:val="en-US" w:eastAsia="fr-FR"/>
        </w:rPr>
        <w:t>- Soil</w:t>
      </w:r>
      <w:r w:rsidR="00260658">
        <w:rPr>
          <w:rFonts w:ascii="Times New Roman" w:eastAsia="Times New Roman" w:hAnsi="Times New Roman" w:cs="Times New Roman"/>
          <w:b/>
          <w:bCs/>
          <w:color w:val="000000" w:themeColor="text1"/>
          <w:sz w:val="24"/>
          <w:lang w:val="en-US" w:eastAsia="fr-FR"/>
        </w:rPr>
        <w:t xml:space="preserve"> </w:t>
      </w:r>
      <w:r w:rsidRPr="000274EF">
        <w:rPr>
          <w:rFonts w:ascii="Times New Roman" w:eastAsia="Times New Roman" w:hAnsi="Times New Roman" w:cs="Times New Roman"/>
          <w:b/>
          <w:bCs/>
          <w:color w:val="000000" w:themeColor="text1"/>
          <w:sz w:val="24"/>
          <w:lang w:val="en-US" w:eastAsia="fr-FR"/>
        </w:rPr>
        <w:t>sample analyses and corrections</w:t>
      </w:r>
    </w:p>
    <w:p w14:paraId="35B9FDB0" w14:textId="5C815CCC" w:rsidR="00A44C6A" w:rsidRPr="000274EF" w:rsidRDefault="00B96905" w:rsidP="00FB3AA8">
      <w:pPr>
        <w:spacing w:after="0" w:line="240" w:lineRule="auto"/>
        <w:jc w:val="both"/>
        <w:rPr>
          <w:rFonts w:ascii="Times New Roman" w:eastAsia="Times New Roman" w:hAnsi="Times New Roman" w:cs="Times New Roman"/>
          <w:sz w:val="24"/>
          <w:lang w:val="en-US" w:eastAsia="fr-FR"/>
        </w:rPr>
      </w:pPr>
      <w:r w:rsidRPr="000274EF">
        <w:rPr>
          <w:rFonts w:ascii="Times New Roman" w:eastAsia="Times New Roman" w:hAnsi="Times New Roman" w:cs="Times New Roman"/>
          <w:color w:val="000000" w:themeColor="text1"/>
          <w:sz w:val="24"/>
          <w:lang w:val="en-US" w:eastAsia="fr-FR"/>
        </w:rPr>
        <w:t>Soil analysis</w:t>
      </w:r>
      <w:r w:rsidR="00FB3AA8" w:rsidRPr="000274EF">
        <w:rPr>
          <w:rFonts w:ascii="Times New Roman" w:eastAsia="Times New Roman" w:hAnsi="Times New Roman" w:cs="Times New Roman"/>
          <w:color w:val="000000" w:themeColor="text1"/>
          <w:sz w:val="24"/>
          <w:lang w:val="en-US" w:eastAsia="fr-FR"/>
        </w:rPr>
        <w:t xml:space="preserve"> led to </w:t>
      </w:r>
      <w:r w:rsidR="00260658" w:rsidRPr="000274EF">
        <w:rPr>
          <w:rFonts w:ascii="Times New Roman" w:eastAsia="Times New Roman" w:hAnsi="Times New Roman" w:cs="Times New Roman"/>
          <w:color w:val="000000" w:themeColor="text1"/>
          <w:sz w:val="24"/>
          <w:lang w:val="en-US" w:eastAsia="fr-FR"/>
        </w:rPr>
        <w:t>plant nutrient needs</w:t>
      </w:r>
      <w:r w:rsidR="00FB3AA8" w:rsidRPr="000274EF">
        <w:rPr>
          <w:rFonts w:ascii="Times New Roman" w:eastAsia="Times New Roman" w:hAnsi="Times New Roman" w:cs="Times New Roman"/>
          <w:color w:val="000000" w:themeColor="text1"/>
          <w:sz w:val="24"/>
          <w:lang w:val="en-US" w:eastAsia="fr-FR"/>
        </w:rPr>
        <w:t xml:space="preserve"> determination by identifying </w:t>
      </w:r>
      <w:r w:rsidR="00E35F14">
        <w:rPr>
          <w:rFonts w:ascii="Times New Roman" w:eastAsia="Times New Roman" w:hAnsi="Times New Roman" w:cs="Times New Roman"/>
          <w:color w:val="000000" w:themeColor="text1"/>
          <w:sz w:val="24"/>
          <w:lang w:val="en-US" w:eastAsia="fr-FR"/>
        </w:rPr>
        <w:t xml:space="preserve">soil </w:t>
      </w:r>
      <w:r w:rsidR="00FB3AA8" w:rsidRPr="000274EF">
        <w:rPr>
          <w:rFonts w:ascii="Times New Roman" w:eastAsia="Times New Roman" w:hAnsi="Times New Roman" w:cs="Times New Roman"/>
          <w:color w:val="000000" w:themeColor="text1"/>
          <w:sz w:val="24"/>
          <w:lang w:val="en-US" w:eastAsia="fr-FR"/>
        </w:rPr>
        <w:t xml:space="preserve">type, pH and </w:t>
      </w:r>
      <w:r w:rsidRPr="000274EF">
        <w:rPr>
          <w:rFonts w:ascii="Times New Roman" w:eastAsia="Times New Roman" w:hAnsi="Times New Roman" w:cs="Times New Roman"/>
          <w:color w:val="000000" w:themeColor="text1"/>
          <w:sz w:val="24"/>
          <w:lang w:val="en-US" w:eastAsia="fr-FR"/>
        </w:rPr>
        <w:t>various mineral</w:t>
      </w:r>
      <w:r w:rsidR="00FB3AA8" w:rsidRPr="000274EF">
        <w:rPr>
          <w:rFonts w:ascii="Times New Roman" w:eastAsia="Times New Roman" w:hAnsi="Times New Roman" w:cs="Times New Roman"/>
          <w:color w:val="000000" w:themeColor="text1"/>
          <w:sz w:val="24"/>
          <w:lang w:val="en-US" w:eastAsia="fr-FR"/>
        </w:rPr>
        <w:t xml:space="preserve"> components.</w:t>
      </w:r>
      <w:r>
        <w:rPr>
          <w:rFonts w:ascii="Times New Roman" w:eastAsia="Times New Roman" w:hAnsi="Times New Roman" w:cs="Times New Roman"/>
          <w:color w:val="000000" w:themeColor="text1"/>
          <w:sz w:val="24"/>
          <w:lang w:val="en-US" w:eastAsia="fr-FR"/>
        </w:rPr>
        <w:t xml:space="preserve"> </w:t>
      </w:r>
      <w:r w:rsidR="00FB3AA8" w:rsidRPr="000274EF">
        <w:rPr>
          <w:rFonts w:ascii="Times New Roman" w:eastAsia="Times New Roman" w:hAnsi="Times New Roman" w:cs="Times New Roman"/>
          <w:color w:val="000000" w:themeColor="text1"/>
          <w:sz w:val="24"/>
          <w:lang w:val="en-US" w:eastAsia="fr-FR"/>
        </w:rPr>
        <w:t xml:space="preserve">Results are </w:t>
      </w:r>
      <w:r w:rsidR="00E35F14">
        <w:rPr>
          <w:rFonts w:ascii="Times New Roman" w:eastAsia="Times New Roman" w:hAnsi="Times New Roman" w:cs="Times New Roman"/>
          <w:color w:val="000000" w:themeColor="text1"/>
          <w:sz w:val="24"/>
          <w:lang w:val="en-US" w:eastAsia="fr-FR"/>
        </w:rPr>
        <w:t>recorded</w:t>
      </w:r>
      <w:r w:rsidR="00FB3AA8" w:rsidRPr="000274EF">
        <w:rPr>
          <w:rFonts w:ascii="Times New Roman" w:eastAsia="Times New Roman" w:hAnsi="Times New Roman" w:cs="Times New Roman"/>
          <w:color w:val="000000" w:themeColor="text1"/>
          <w:sz w:val="24"/>
          <w:lang w:val="en-US" w:eastAsia="fr-FR"/>
        </w:rPr>
        <w:t xml:space="preserve"> in Table 5. From</w:t>
      </w:r>
      <w:r>
        <w:rPr>
          <w:rFonts w:ascii="Times New Roman" w:eastAsia="Times New Roman" w:hAnsi="Times New Roman" w:cs="Times New Roman"/>
          <w:color w:val="000000" w:themeColor="text1"/>
          <w:sz w:val="24"/>
          <w:lang w:val="en-US" w:eastAsia="fr-FR"/>
        </w:rPr>
        <w:t xml:space="preserve"> </w:t>
      </w:r>
      <w:r w:rsidR="00FB3AA8" w:rsidRPr="000274EF">
        <w:rPr>
          <w:rFonts w:ascii="Times New Roman" w:eastAsia="Times New Roman" w:hAnsi="Times New Roman" w:cs="Times New Roman"/>
          <w:color w:val="000000" w:themeColor="text1"/>
          <w:sz w:val="24"/>
          <w:lang w:val="en-US" w:eastAsia="fr-FR"/>
        </w:rPr>
        <w:t>these</w:t>
      </w:r>
      <w:r>
        <w:rPr>
          <w:rFonts w:ascii="Times New Roman" w:eastAsia="Times New Roman" w:hAnsi="Times New Roman" w:cs="Times New Roman"/>
          <w:color w:val="000000" w:themeColor="text1"/>
          <w:sz w:val="24"/>
          <w:lang w:val="en-US" w:eastAsia="fr-FR"/>
        </w:rPr>
        <w:t xml:space="preserve"> </w:t>
      </w:r>
      <w:r w:rsidR="00FB3AA8" w:rsidRPr="000274EF">
        <w:rPr>
          <w:rFonts w:ascii="Times New Roman" w:eastAsia="Times New Roman" w:hAnsi="Times New Roman" w:cs="Times New Roman"/>
          <w:color w:val="000000" w:themeColor="text1"/>
          <w:sz w:val="24"/>
          <w:lang w:val="en-US" w:eastAsia="fr-FR"/>
        </w:rPr>
        <w:t>results, three</w:t>
      </w:r>
      <w:r>
        <w:rPr>
          <w:rFonts w:ascii="Times New Roman" w:eastAsia="Times New Roman" w:hAnsi="Times New Roman" w:cs="Times New Roman"/>
          <w:color w:val="000000" w:themeColor="text1"/>
          <w:sz w:val="24"/>
          <w:lang w:val="en-US" w:eastAsia="fr-FR"/>
        </w:rPr>
        <w:t xml:space="preserve"> </w:t>
      </w:r>
      <w:r w:rsidRPr="000274EF">
        <w:rPr>
          <w:rFonts w:ascii="Times New Roman" w:eastAsia="Times New Roman" w:hAnsi="Times New Roman" w:cs="Times New Roman"/>
          <w:color w:val="000000" w:themeColor="text1"/>
          <w:sz w:val="24"/>
          <w:lang w:val="en-US" w:eastAsia="fr-FR"/>
        </w:rPr>
        <w:t>fundamental parameters</w:t>
      </w:r>
      <w:r w:rsidR="00FB3AA8" w:rsidRPr="000274EF">
        <w:rPr>
          <w:rFonts w:ascii="Times New Roman" w:eastAsia="Times New Roman" w:hAnsi="Times New Roman" w:cs="Times New Roman"/>
          <w:color w:val="000000" w:themeColor="text1"/>
          <w:sz w:val="24"/>
          <w:lang w:val="en-US" w:eastAsia="fr-FR"/>
        </w:rPr>
        <w:t xml:space="preserve"> </w:t>
      </w:r>
      <w:r w:rsidR="00E35F14">
        <w:rPr>
          <w:rFonts w:ascii="Times New Roman" w:eastAsia="Times New Roman" w:hAnsi="Times New Roman" w:cs="Times New Roman"/>
          <w:color w:val="000000" w:themeColor="text1"/>
          <w:sz w:val="24"/>
          <w:lang w:val="en-US" w:eastAsia="fr-FR"/>
        </w:rPr>
        <w:t>were</w:t>
      </w:r>
      <w:r w:rsidR="00FB3AA8" w:rsidRPr="000274EF">
        <w:rPr>
          <w:rFonts w:ascii="Times New Roman" w:eastAsia="Times New Roman" w:hAnsi="Times New Roman" w:cs="Times New Roman"/>
          <w:color w:val="000000" w:themeColor="text1"/>
          <w:sz w:val="24"/>
          <w:lang w:val="en-US" w:eastAsia="fr-FR"/>
        </w:rPr>
        <w:t xml:space="preserve"> determined. </w:t>
      </w:r>
      <w:r w:rsidR="00E35F14">
        <w:rPr>
          <w:rFonts w:ascii="Times New Roman" w:eastAsia="Times New Roman" w:hAnsi="Times New Roman" w:cs="Times New Roman"/>
          <w:color w:val="000000" w:themeColor="text1"/>
          <w:sz w:val="24"/>
          <w:lang w:val="en-US" w:eastAsia="fr-FR"/>
        </w:rPr>
        <w:t>On top of soil</w:t>
      </w:r>
      <w:r w:rsidR="00FB3AA8" w:rsidRPr="000274EF">
        <w:rPr>
          <w:rFonts w:ascii="Times New Roman" w:eastAsia="Times New Roman" w:hAnsi="Times New Roman" w:cs="Times New Roman"/>
          <w:color w:val="000000" w:themeColor="text1"/>
          <w:sz w:val="24"/>
          <w:lang w:val="en-US" w:eastAsia="fr-FR"/>
        </w:rPr>
        <w:t xml:space="preserve"> type, volumes of water to </w:t>
      </w:r>
      <w:r w:rsidRPr="000274EF">
        <w:rPr>
          <w:rFonts w:ascii="Times New Roman" w:eastAsia="Times New Roman" w:hAnsi="Times New Roman" w:cs="Times New Roman"/>
          <w:color w:val="000000" w:themeColor="text1"/>
          <w:sz w:val="24"/>
          <w:lang w:val="en-US" w:eastAsia="fr-FR"/>
        </w:rPr>
        <w:t>be used</w:t>
      </w:r>
      <w:r w:rsidR="00FB3AA8" w:rsidRPr="000274EF">
        <w:rPr>
          <w:rFonts w:ascii="Times New Roman" w:eastAsia="Times New Roman" w:hAnsi="Times New Roman" w:cs="Times New Roman"/>
          <w:color w:val="000000" w:themeColor="text1"/>
          <w:sz w:val="24"/>
          <w:lang w:val="en-US" w:eastAsia="fr-FR"/>
        </w:rPr>
        <w:t xml:space="preserve"> and </w:t>
      </w:r>
      <w:r w:rsidR="00E35F14" w:rsidRPr="000274EF">
        <w:rPr>
          <w:rFonts w:ascii="Times New Roman" w:eastAsia="Times New Roman" w:hAnsi="Times New Roman" w:cs="Times New Roman"/>
          <w:color w:val="000000" w:themeColor="text1"/>
          <w:sz w:val="24"/>
          <w:lang w:val="en-US" w:eastAsia="fr-FR"/>
        </w:rPr>
        <w:t xml:space="preserve">mineral fertilizers </w:t>
      </w:r>
      <w:r w:rsidR="00FB3AA8" w:rsidRPr="000274EF">
        <w:rPr>
          <w:rFonts w:ascii="Times New Roman" w:eastAsia="Times New Roman" w:hAnsi="Times New Roman" w:cs="Times New Roman"/>
          <w:color w:val="000000" w:themeColor="text1"/>
          <w:sz w:val="24"/>
          <w:lang w:val="en-US" w:eastAsia="fr-FR"/>
        </w:rPr>
        <w:t>corrected. For that, determination</w:t>
      </w:r>
      <w:r>
        <w:rPr>
          <w:rFonts w:ascii="Times New Roman" w:eastAsia="Times New Roman" w:hAnsi="Times New Roman" w:cs="Times New Roman"/>
          <w:color w:val="000000" w:themeColor="text1"/>
          <w:sz w:val="24"/>
          <w:lang w:val="en-US" w:eastAsia="fr-FR"/>
        </w:rPr>
        <w:t xml:space="preserve"> </w:t>
      </w:r>
      <w:r w:rsidR="00FB3AA8" w:rsidRPr="000274EF">
        <w:rPr>
          <w:rFonts w:ascii="Times New Roman" w:eastAsia="Times New Roman" w:hAnsi="Times New Roman" w:cs="Times New Roman"/>
          <w:color w:val="000000" w:themeColor="text1"/>
          <w:sz w:val="24"/>
          <w:lang w:val="en-US" w:eastAsia="fr-FR"/>
        </w:rPr>
        <w:t>diagram</w:t>
      </w:r>
      <w:r>
        <w:rPr>
          <w:rFonts w:ascii="Times New Roman" w:eastAsia="Times New Roman" w:hAnsi="Times New Roman" w:cs="Times New Roman"/>
          <w:color w:val="000000" w:themeColor="text1"/>
          <w:sz w:val="24"/>
          <w:lang w:val="en-US" w:eastAsia="fr-FR"/>
        </w:rPr>
        <w:t xml:space="preserve"> </w:t>
      </w:r>
      <w:r w:rsidRPr="000274EF">
        <w:rPr>
          <w:rFonts w:ascii="Times New Roman" w:eastAsia="Times New Roman" w:hAnsi="Times New Roman" w:cs="Times New Roman"/>
          <w:color w:val="000000" w:themeColor="text1"/>
          <w:sz w:val="24"/>
          <w:lang w:val="en-US" w:eastAsia="fr-FR"/>
        </w:rPr>
        <w:t>was used</w:t>
      </w:r>
      <w:r w:rsidR="00FB3AA8" w:rsidRPr="000274EF">
        <w:rPr>
          <w:rFonts w:ascii="Times New Roman" w:eastAsia="Times New Roman" w:hAnsi="Times New Roman" w:cs="Times New Roman"/>
          <w:color w:val="000000" w:themeColor="text1"/>
          <w:sz w:val="24"/>
          <w:lang w:val="en-US" w:eastAsia="fr-FR"/>
        </w:rPr>
        <w:t xml:space="preserve"> </w:t>
      </w:r>
      <w:r w:rsidRPr="000274EF">
        <w:rPr>
          <w:rFonts w:ascii="Times New Roman" w:eastAsia="Times New Roman" w:hAnsi="Times New Roman" w:cs="Times New Roman"/>
          <w:color w:val="000000" w:themeColor="text1"/>
          <w:sz w:val="24"/>
          <w:lang w:val="en-US" w:eastAsia="fr-FR"/>
        </w:rPr>
        <w:t>with</w:t>
      </w:r>
      <w:r w:rsidR="00FB3AA8" w:rsidRPr="000274EF">
        <w:rPr>
          <w:rFonts w:ascii="Times New Roman" w:eastAsia="Times New Roman" w:hAnsi="Times New Roman" w:cs="Times New Roman"/>
          <w:color w:val="000000" w:themeColor="text1"/>
          <w:sz w:val="24"/>
          <w:lang w:val="en-US" w:eastAsia="fr-FR"/>
        </w:rPr>
        <w:t xml:space="preserve"> </w:t>
      </w:r>
      <w:r w:rsidR="004263F5" w:rsidRPr="000274EF">
        <w:rPr>
          <w:rFonts w:ascii="Times New Roman" w:eastAsia="Times New Roman" w:hAnsi="Times New Roman" w:cs="Times New Roman"/>
          <w:color w:val="000000" w:themeColor="text1"/>
          <w:sz w:val="24"/>
          <w:lang w:val="en-US" w:eastAsia="fr-FR"/>
        </w:rPr>
        <w:t>recorded</w:t>
      </w:r>
      <w:r w:rsidR="00FB3AA8" w:rsidRPr="000274EF">
        <w:rPr>
          <w:rFonts w:ascii="Times New Roman" w:eastAsia="Times New Roman" w:hAnsi="Times New Roman" w:cs="Times New Roman"/>
          <w:color w:val="000000" w:themeColor="text1"/>
          <w:sz w:val="24"/>
          <w:lang w:val="en-US" w:eastAsia="fr-FR"/>
        </w:rPr>
        <w:t xml:space="preserve"> proportions of clay, sand and silt (Figure </w:t>
      </w:r>
      <w:r w:rsidR="004263F5">
        <w:rPr>
          <w:rFonts w:ascii="Times New Roman" w:eastAsia="Times New Roman" w:hAnsi="Times New Roman" w:cs="Times New Roman"/>
          <w:color w:val="000000" w:themeColor="text1"/>
          <w:sz w:val="24"/>
          <w:lang w:val="en-US" w:eastAsia="fr-FR"/>
        </w:rPr>
        <w:t>2</w:t>
      </w:r>
      <w:r w:rsidR="00FB3AA8" w:rsidRPr="000274EF">
        <w:rPr>
          <w:rFonts w:ascii="Times New Roman" w:eastAsia="Times New Roman" w:hAnsi="Times New Roman" w:cs="Times New Roman"/>
          <w:color w:val="000000" w:themeColor="text1"/>
          <w:sz w:val="24"/>
          <w:lang w:val="en-US" w:eastAsia="fr-FR"/>
        </w:rPr>
        <w:t>).</w:t>
      </w:r>
    </w:p>
    <w:p w14:paraId="3B460DA6" w14:textId="77777777" w:rsidR="00A44C6A" w:rsidRPr="000274EF" w:rsidRDefault="00A44C6A" w:rsidP="00A44C6A">
      <w:pPr>
        <w:spacing w:after="0" w:line="360" w:lineRule="auto"/>
        <w:jc w:val="both"/>
        <w:rPr>
          <w:rFonts w:ascii="Times New Roman" w:eastAsia="Times New Roman" w:hAnsi="Times New Roman" w:cs="Times New Roman"/>
          <w:sz w:val="24"/>
          <w:lang w:val="en-US" w:eastAsia="fr-FR"/>
        </w:rPr>
      </w:pPr>
    </w:p>
    <w:p w14:paraId="09866270" w14:textId="56086B85" w:rsidR="00FB3AA8" w:rsidRPr="000274EF" w:rsidRDefault="00FB3AA8" w:rsidP="00FB3AA8">
      <w:pPr>
        <w:spacing w:after="0" w:line="240" w:lineRule="auto"/>
        <w:ind w:firstLine="708"/>
        <w:jc w:val="both"/>
        <w:rPr>
          <w:rFonts w:ascii="Times New Roman" w:eastAsia="Times New Roman" w:hAnsi="Times New Roman" w:cs="Times New Roman"/>
          <w:b/>
          <w:bCs/>
          <w:color w:val="000000"/>
          <w:sz w:val="24"/>
          <w:lang w:val="en-US" w:eastAsia="fr-FR"/>
        </w:rPr>
      </w:pPr>
      <w:r w:rsidRPr="000274EF">
        <w:rPr>
          <w:rFonts w:ascii="Times New Roman" w:eastAsia="Times New Roman" w:hAnsi="Times New Roman" w:cs="Times New Roman"/>
          <w:b/>
          <w:bCs/>
          <w:color w:val="000000"/>
          <w:sz w:val="24"/>
          <w:lang w:val="en-US" w:eastAsia="fr-FR"/>
        </w:rPr>
        <w:t xml:space="preserve">- Determination of </w:t>
      </w:r>
      <w:r w:rsidR="004263F5">
        <w:rPr>
          <w:rFonts w:ascii="Times New Roman" w:eastAsia="Times New Roman" w:hAnsi="Times New Roman" w:cs="Times New Roman"/>
          <w:b/>
          <w:bCs/>
          <w:color w:val="000000"/>
          <w:sz w:val="24"/>
          <w:lang w:val="en-US" w:eastAsia="fr-FR"/>
        </w:rPr>
        <w:t>soil</w:t>
      </w:r>
      <w:r w:rsidRPr="000274EF">
        <w:rPr>
          <w:rFonts w:ascii="Times New Roman" w:eastAsia="Times New Roman" w:hAnsi="Times New Roman" w:cs="Times New Roman"/>
          <w:b/>
          <w:bCs/>
          <w:color w:val="000000"/>
          <w:sz w:val="24"/>
          <w:lang w:val="en-US" w:eastAsia="fr-FR"/>
        </w:rPr>
        <w:t xml:space="preserve"> type </w:t>
      </w:r>
    </w:p>
    <w:p w14:paraId="037B20F5" w14:textId="64074FB6" w:rsidR="00A44C6A" w:rsidRPr="000274EF" w:rsidRDefault="00FB3AA8" w:rsidP="00FB3AA8">
      <w:pPr>
        <w:spacing w:after="0" w:line="240" w:lineRule="auto"/>
        <w:jc w:val="both"/>
        <w:rPr>
          <w:rFonts w:ascii="Times New Roman" w:eastAsia="Times New Roman" w:hAnsi="Times New Roman" w:cs="Times New Roman"/>
          <w:color w:val="231F20"/>
          <w:sz w:val="24"/>
          <w:lang w:val="en-US" w:eastAsia="fr-FR"/>
        </w:rPr>
      </w:pPr>
      <w:r w:rsidRPr="000274EF">
        <w:rPr>
          <w:rFonts w:ascii="Times New Roman" w:eastAsia="Times New Roman" w:hAnsi="Times New Roman" w:cs="Times New Roman"/>
          <w:color w:val="000000"/>
          <w:sz w:val="24"/>
          <w:lang w:val="en-US" w:eastAsia="fr-FR"/>
        </w:rPr>
        <w:t xml:space="preserve">The analytical data (Table 6) indicate, from Figure </w:t>
      </w:r>
      <w:r w:rsidR="004263F5">
        <w:rPr>
          <w:rFonts w:ascii="Times New Roman" w:eastAsia="Times New Roman" w:hAnsi="Times New Roman" w:cs="Times New Roman"/>
          <w:color w:val="000000"/>
          <w:sz w:val="24"/>
          <w:lang w:val="en-US" w:eastAsia="fr-FR"/>
        </w:rPr>
        <w:t>2</w:t>
      </w:r>
      <w:r w:rsidRPr="000274EF">
        <w:rPr>
          <w:rFonts w:ascii="Times New Roman" w:eastAsia="Times New Roman" w:hAnsi="Times New Roman" w:cs="Times New Roman"/>
          <w:color w:val="000000"/>
          <w:sz w:val="24"/>
          <w:lang w:val="en-US" w:eastAsia="fr-FR"/>
        </w:rPr>
        <w:t>, that</w:t>
      </w:r>
      <w:r w:rsidR="00651E88">
        <w:rPr>
          <w:rFonts w:ascii="Times New Roman" w:eastAsia="Times New Roman" w:hAnsi="Times New Roman" w:cs="Times New Roman"/>
          <w:color w:val="000000"/>
          <w:sz w:val="24"/>
          <w:lang w:val="en-US" w:eastAsia="fr-FR"/>
        </w:rPr>
        <w:t xml:space="preserve"> </w:t>
      </w:r>
      <w:r w:rsidRPr="000274EF">
        <w:rPr>
          <w:rFonts w:ascii="Times New Roman" w:eastAsia="Times New Roman" w:hAnsi="Times New Roman" w:cs="Times New Roman"/>
          <w:color w:val="000000"/>
          <w:sz w:val="24"/>
          <w:lang w:val="en-US" w:eastAsia="fr-FR"/>
        </w:rPr>
        <w:t>it</w:t>
      </w:r>
      <w:r w:rsidR="00651E88">
        <w:rPr>
          <w:rFonts w:ascii="Times New Roman" w:eastAsia="Times New Roman" w:hAnsi="Times New Roman" w:cs="Times New Roman"/>
          <w:color w:val="000000"/>
          <w:sz w:val="24"/>
          <w:lang w:val="en-US" w:eastAsia="fr-FR"/>
        </w:rPr>
        <w:t>’</w:t>
      </w:r>
      <w:r w:rsidRPr="000274EF">
        <w:rPr>
          <w:rFonts w:ascii="Times New Roman" w:eastAsia="Times New Roman" w:hAnsi="Times New Roman" w:cs="Times New Roman"/>
          <w:color w:val="000000"/>
          <w:sz w:val="24"/>
          <w:lang w:val="en-US" w:eastAsia="fr-FR"/>
        </w:rPr>
        <w:t xml:space="preserve">s a sandy loam. </w:t>
      </w:r>
      <w:r w:rsidR="00651E88" w:rsidRPr="000274EF">
        <w:rPr>
          <w:rFonts w:ascii="Times New Roman" w:eastAsia="Times New Roman" w:hAnsi="Times New Roman" w:cs="Times New Roman"/>
          <w:color w:val="000000"/>
          <w:sz w:val="24"/>
          <w:lang w:val="en-US" w:eastAsia="fr-FR"/>
        </w:rPr>
        <w:t>Soil surveys carried</w:t>
      </w:r>
      <w:r w:rsidRPr="000274EF">
        <w:rPr>
          <w:rFonts w:ascii="Times New Roman" w:eastAsia="Times New Roman" w:hAnsi="Times New Roman" w:cs="Times New Roman"/>
          <w:color w:val="000000"/>
          <w:sz w:val="24"/>
          <w:lang w:val="en-US" w:eastAsia="fr-FR"/>
        </w:rPr>
        <w:t xml:space="preserve"> out by Assouman et </w:t>
      </w:r>
      <w:r w:rsidRPr="000274EF">
        <w:rPr>
          <w:rFonts w:ascii="Times New Roman" w:eastAsia="Times New Roman" w:hAnsi="Times New Roman" w:cs="Times New Roman"/>
          <w:i/>
          <w:iCs/>
          <w:color w:val="000000"/>
          <w:sz w:val="24"/>
          <w:lang w:val="en-US" w:eastAsia="fr-FR"/>
        </w:rPr>
        <w:t>al.</w:t>
      </w:r>
      <w:r w:rsidRPr="000274EF">
        <w:rPr>
          <w:rFonts w:ascii="Times New Roman" w:eastAsia="Times New Roman" w:hAnsi="Times New Roman" w:cs="Times New Roman"/>
          <w:color w:val="000000"/>
          <w:sz w:val="24"/>
          <w:lang w:val="en-US" w:eastAsia="fr-FR"/>
        </w:rPr>
        <w:t xml:space="preserve"> (2016) on the </w:t>
      </w:r>
      <w:proofErr w:type="spellStart"/>
      <w:r w:rsidR="00651E88" w:rsidRPr="000274EF">
        <w:rPr>
          <w:rFonts w:ascii="Times New Roman" w:eastAsia="Times New Roman" w:hAnsi="Times New Roman" w:cs="Times New Roman"/>
          <w:color w:val="000000"/>
          <w:sz w:val="24"/>
          <w:lang w:val="en-US" w:eastAsia="fr-FR"/>
        </w:rPr>
        <w:t>Bagoué</w:t>
      </w:r>
      <w:proofErr w:type="spellEnd"/>
      <w:r w:rsidR="00651E88" w:rsidRPr="000274EF">
        <w:rPr>
          <w:rFonts w:ascii="Times New Roman" w:eastAsia="Times New Roman" w:hAnsi="Times New Roman" w:cs="Times New Roman"/>
          <w:color w:val="000000"/>
          <w:sz w:val="24"/>
          <w:lang w:val="en-US" w:eastAsia="fr-FR"/>
        </w:rPr>
        <w:t xml:space="preserve"> </w:t>
      </w:r>
      <w:r w:rsidRPr="000274EF">
        <w:rPr>
          <w:rFonts w:ascii="Times New Roman" w:eastAsia="Times New Roman" w:hAnsi="Times New Roman" w:cs="Times New Roman"/>
          <w:color w:val="000000"/>
          <w:sz w:val="24"/>
          <w:lang w:val="en-US" w:eastAsia="fr-FR"/>
        </w:rPr>
        <w:t>alluvial plain</w:t>
      </w:r>
      <w:r w:rsidR="00E07F63" w:rsidRPr="000274EF">
        <w:rPr>
          <w:rFonts w:ascii="Times New Roman" w:eastAsia="Times New Roman" w:hAnsi="Times New Roman" w:cs="Times New Roman"/>
          <w:color w:val="000000"/>
          <w:sz w:val="24"/>
          <w:lang w:val="en-US" w:eastAsia="fr-FR"/>
        </w:rPr>
        <w:t>,</w:t>
      </w:r>
      <w:r w:rsidR="00651E88">
        <w:rPr>
          <w:rFonts w:ascii="Times New Roman" w:eastAsia="Times New Roman" w:hAnsi="Times New Roman" w:cs="Times New Roman"/>
          <w:color w:val="000000"/>
          <w:sz w:val="24"/>
          <w:lang w:val="en-US" w:eastAsia="fr-FR"/>
        </w:rPr>
        <w:t xml:space="preserve"> </w:t>
      </w:r>
      <w:r w:rsidRPr="000274EF">
        <w:rPr>
          <w:rFonts w:ascii="Times New Roman" w:eastAsia="Times New Roman" w:hAnsi="Times New Roman" w:cs="Times New Roman"/>
          <w:color w:val="000000"/>
          <w:sz w:val="24"/>
          <w:lang w:val="en-US" w:eastAsia="fr-FR"/>
        </w:rPr>
        <w:t>revealed a soil</w:t>
      </w:r>
      <w:r w:rsidR="00651E88">
        <w:rPr>
          <w:rFonts w:ascii="Times New Roman" w:eastAsia="Times New Roman" w:hAnsi="Times New Roman" w:cs="Times New Roman"/>
          <w:color w:val="000000"/>
          <w:sz w:val="24"/>
          <w:lang w:val="en-US" w:eastAsia="fr-FR"/>
        </w:rPr>
        <w:t xml:space="preserve"> </w:t>
      </w:r>
      <w:r w:rsidR="00651E88" w:rsidRPr="000274EF">
        <w:rPr>
          <w:rFonts w:ascii="Times New Roman" w:eastAsia="Times New Roman" w:hAnsi="Times New Roman" w:cs="Times New Roman"/>
          <w:color w:val="000000"/>
          <w:sz w:val="24"/>
          <w:lang w:val="en-US" w:eastAsia="fr-FR"/>
        </w:rPr>
        <w:t>material structured</w:t>
      </w:r>
      <w:r w:rsidRPr="000274EF">
        <w:rPr>
          <w:rFonts w:ascii="Times New Roman" w:eastAsia="Times New Roman" w:hAnsi="Times New Roman" w:cs="Times New Roman"/>
          <w:color w:val="000000"/>
          <w:sz w:val="24"/>
          <w:lang w:val="en-US" w:eastAsia="fr-FR"/>
        </w:rPr>
        <w:t xml:space="preserve"> in </w:t>
      </w:r>
      <w:r w:rsidR="00651E88" w:rsidRPr="000274EF">
        <w:rPr>
          <w:rFonts w:ascii="Times New Roman" w:eastAsia="Times New Roman" w:hAnsi="Times New Roman" w:cs="Times New Roman"/>
          <w:color w:val="000000"/>
          <w:sz w:val="24"/>
          <w:lang w:val="en-US" w:eastAsia="fr-FR"/>
        </w:rPr>
        <w:t>layers composed</w:t>
      </w:r>
      <w:r w:rsidRPr="000274EF">
        <w:rPr>
          <w:rFonts w:ascii="Times New Roman" w:eastAsia="Times New Roman" w:hAnsi="Times New Roman" w:cs="Times New Roman"/>
          <w:color w:val="000000"/>
          <w:sz w:val="24"/>
          <w:lang w:val="en-US" w:eastAsia="fr-FR"/>
        </w:rPr>
        <w:t xml:space="preserve"> of 20 cm of brown to light ochre silt on the surface, </w:t>
      </w:r>
      <w:r w:rsidR="00651E88" w:rsidRPr="000274EF">
        <w:rPr>
          <w:rFonts w:ascii="Times New Roman" w:eastAsia="Times New Roman" w:hAnsi="Times New Roman" w:cs="Times New Roman"/>
          <w:color w:val="000000"/>
          <w:sz w:val="24"/>
          <w:lang w:val="en-US" w:eastAsia="fr-FR"/>
        </w:rPr>
        <w:t>which rests</w:t>
      </w:r>
      <w:r w:rsidRPr="000274EF">
        <w:rPr>
          <w:rFonts w:ascii="Times New Roman" w:eastAsia="Times New Roman" w:hAnsi="Times New Roman" w:cs="Times New Roman"/>
          <w:color w:val="000000"/>
          <w:sz w:val="24"/>
          <w:lang w:val="en-US" w:eastAsia="fr-FR"/>
        </w:rPr>
        <w:t xml:space="preserve"> on about 1 m of sand. There is a predominance of sand 74.3%. Physical </w:t>
      </w:r>
      <w:r w:rsidR="00651E88" w:rsidRPr="000274EF">
        <w:rPr>
          <w:rFonts w:ascii="Times New Roman" w:eastAsia="Times New Roman" w:hAnsi="Times New Roman" w:cs="Times New Roman"/>
          <w:color w:val="000000"/>
          <w:sz w:val="24"/>
          <w:lang w:val="en-US" w:eastAsia="fr-FR"/>
        </w:rPr>
        <w:t>characterization revealed that</w:t>
      </w:r>
      <w:r w:rsidRPr="000274EF">
        <w:rPr>
          <w:rFonts w:ascii="Times New Roman" w:eastAsia="Times New Roman" w:hAnsi="Times New Roman" w:cs="Times New Roman"/>
          <w:color w:val="000000"/>
          <w:sz w:val="24"/>
          <w:lang w:val="en-US" w:eastAsia="fr-FR"/>
        </w:rPr>
        <w:t xml:space="preserve"> the </w:t>
      </w:r>
      <w:r w:rsidR="00651E88" w:rsidRPr="000274EF">
        <w:rPr>
          <w:rFonts w:ascii="Times New Roman" w:eastAsia="Times New Roman" w:hAnsi="Times New Roman" w:cs="Times New Roman"/>
          <w:color w:val="000000"/>
          <w:sz w:val="24"/>
          <w:lang w:val="en-US" w:eastAsia="fr-FR"/>
        </w:rPr>
        <w:t>soils studied</w:t>
      </w:r>
      <w:r w:rsidRPr="000274EF">
        <w:rPr>
          <w:rFonts w:ascii="Times New Roman" w:eastAsia="Times New Roman" w:hAnsi="Times New Roman" w:cs="Times New Roman"/>
          <w:color w:val="000000"/>
          <w:sz w:val="24"/>
          <w:lang w:val="en-US" w:eastAsia="fr-FR"/>
        </w:rPr>
        <w:t xml:space="preserve"> have a </w:t>
      </w:r>
      <w:r w:rsidR="00651E88" w:rsidRPr="000274EF">
        <w:rPr>
          <w:rFonts w:ascii="Times New Roman" w:eastAsia="Times New Roman" w:hAnsi="Times New Roman" w:cs="Times New Roman"/>
          <w:color w:val="000000"/>
          <w:sz w:val="24"/>
          <w:lang w:val="en-US" w:eastAsia="fr-FR"/>
        </w:rPr>
        <w:t>predominantly sandy</w:t>
      </w:r>
      <w:r w:rsidRPr="000274EF">
        <w:rPr>
          <w:rFonts w:ascii="Times New Roman" w:eastAsia="Times New Roman" w:hAnsi="Times New Roman" w:cs="Times New Roman"/>
          <w:color w:val="000000"/>
          <w:sz w:val="24"/>
          <w:lang w:val="en-US" w:eastAsia="fr-FR"/>
        </w:rPr>
        <w:t xml:space="preserve"> texture in the surface horizon and </w:t>
      </w:r>
      <w:r w:rsidR="00651E88" w:rsidRPr="000274EF">
        <w:rPr>
          <w:rFonts w:ascii="Times New Roman" w:eastAsia="Times New Roman" w:hAnsi="Times New Roman" w:cs="Times New Roman"/>
          <w:color w:val="000000"/>
          <w:sz w:val="24"/>
          <w:lang w:val="en-US" w:eastAsia="fr-FR"/>
        </w:rPr>
        <w:t>this gives them</w:t>
      </w:r>
      <w:r w:rsidRPr="000274EF">
        <w:rPr>
          <w:rFonts w:ascii="Times New Roman" w:eastAsia="Times New Roman" w:hAnsi="Times New Roman" w:cs="Times New Roman"/>
          <w:color w:val="000000"/>
          <w:sz w:val="24"/>
          <w:lang w:val="en-US" w:eastAsia="fr-FR"/>
        </w:rPr>
        <w:t xml:space="preserve"> a </w:t>
      </w:r>
      <w:r w:rsidR="00651E88" w:rsidRPr="000274EF">
        <w:rPr>
          <w:rFonts w:ascii="Times New Roman" w:eastAsia="Times New Roman" w:hAnsi="Times New Roman" w:cs="Times New Roman"/>
          <w:color w:val="000000"/>
          <w:sz w:val="24"/>
          <w:lang w:val="en-US" w:eastAsia="fr-FR"/>
        </w:rPr>
        <w:t>low capacity</w:t>
      </w:r>
      <w:r w:rsidRPr="000274EF">
        <w:rPr>
          <w:rFonts w:ascii="Times New Roman" w:eastAsia="Times New Roman" w:hAnsi="Times New Roman" w:cs="Times New Roman"/>
          <w:color w:val="000000"/>
          <w:sz w:val="24"/>
          <w:lang w:val="en-US" w:eastAsia="fr-FR"/>
        </w:rPr>
        <w:t xml:space="preserve"> to </w:t>
      </w:r>
      <w:r w:rsidR="00651E88" w:rsidRPr="000274EF">
        <w:rPr>
          <w:rFonts w:ascii="Times New Roman" w:eastAsia="Times New Roman" w:hAnsi="Times New Roman" w:cs="Times New Roman"/>
          <w:color w:val="000000"/>
          <w:sz w:val="24"/>
          <w:lang w:val="en-US" w:eastAsia="fr-FR"/>
        </w:rPr>
        <w:t>retain exchangeable</w:t>
      </w:r>
      <w:r w:rsidRPr="000274EF">
        <w:rPr>
          <w:rFonts w:ascii="Times New Roman" w:eastAsia="Times New Roman" w:hAnsi="Times New Roman" w:cs="Times New Roman"/>
          <w:color w:val="000000"/>
          <w:sz w:val="24"/>
          <w:lang w:val="en-US" w:eastAsia="fr-FR"/>
        </w:rPr>
        <w:t xml:space="preserve"> bases (Assouman et </w:t>
      </w:r>
      <w:r w:rsidRPr="004263F5">
        <w:rPr>
          <w:rFonts w:ascii="Times New Roman" w:eastAsia="Times New Roman" w:hAnsi="Times New Roman" w:cs="Times New Roman"/>
          <w:i/>
          <w:iCs/>
          <w:color w:val="000000"/>
          <w:sz w:val="24"/>
          <w:lang w:val="en-US" w:eastAsia="fr-FR"/>
        </w:rPr>
        <w:t>al.</w:t>
      </w:r>
      <w:r w:rsidRPr="000274EF">
        <w:rPr>
          <w:rFonts w:ascii="Times New Roman" w:eastAsia="Times New Roman" w:hAnsi="Times New Roman" w:cs="Times New Roman"/>
          <w:color w:val="000000"/>
          <w:sz w:val="24"/>
          <w:lang w:val="en-US" w:eastAsia="fr-FR"/>
        </w:rPr>
        <w:t>, 2016).</w:t>
      </w:r>
    </w:p>
    <w:p w14:paraId="3004EA1F" w14:textId="77777777" w:rsidR="002831AB" w:rsidRPr="00FD5104" w:rsidRDefault="002831AB" w:rsidP="004263F5">
      <w:pPr>
        <w:pStyle w:val="Caption"/>
        <w:keepNext/>
        <w:jc w:val="left"/>
      </w:pPr>
      <w:bookmarkStart w:id="10" w:name="_Toc27676703"/>
    </w:p>
    <w:p w14:paraId="6EA7F46A" w14:textId="18AFEC32" w:rsidR="00A44C6A" w:rsidRDefault="004263F5" w:rsidP="004263F5">
      <w:pPr>
        <w:pStyle w:val="Caption"/>
        <w:keepNext/>
        <w:jc w:val="left"/>
        <w:rPr>
          <w:lang w:val="fr-FR"/>
        </w:rPr>
      </w:pPr>
      <w:r w:rsidRPr="00FD5104">
        <w:t xml:space="preserve"> </w:t>
      </w:r>
      <w:r w:rsidR="00E07F63" w:rsidRPr="00E07F63">
        <w:rPr>
          <w:lang w:val="fr-FR"/>
        </w:rPr>
        <w:t xml:space="preserve">Table </w:t>
      </w:r>
      <w:proofErr w:type="gramStart"/>
      <w:r w:rsidR="00616015">
        <w:rPr>
          <w:lang w:val="fr-FR"/>
        </w:rPr>
        <w:t>5</w:t>
      </w:r>
      <w:r w:rsidR="00E07F63" w:rsidRPr="00E07F63">
        <w:rPr>
          <w:lang w:val="fr-FR"/>
        </w:rPr>
        <w:t>:</w:t>
      </w:r>
      <w:proofErr w:type="gramEnd"/>
      <w:r w:rsidR="00E07F63" w:rsidRPr="00E07F63">
        <w:rPr>
          <w:lang w:val="fr-FR"/>
        </w:rPr>
        <w:t xml:space="preserve"> </w:t>
      </w:r>
      <w:proofErr w:type="spellStart"/>
      <w:r w:rsidR="00E07F63" w:rsidRPr="00E07F63">
        <w:rPr>
          <w:b w:val="0"/>
          <w:bCs w:val="0"/>
          <w:lang w:val="fr-FR"/>
        </w:rPr>
        <w:t>Soil</w:t>
      </w:r>
      <w:proofErr w:type="spellEnd"/>
      <w:r w:rsidR="00651E88">
        <w:rPr>
          <w:b w:val="0"/>
          <w:bCs w:val="0"/>
          <w:lang w:val="fr-FR"/>
        </w:rPr>
        <w:t xml:space="preserve"> </w:t>
      </w:r>
      <w:proofErr w:type="spellStart"/>
      <w:r w:rsidR="00E07F63" w:rsidRPr="00E07F63">
        <w:rPr>
          <w:b w:val="0"/>
          <w:bCs w:val="0"/>
          <w:lang w:val="fr-FR"/>
        </w:rPr>
        <w:t>Sample</w:t>
      </w:r>
      <w:proofErr w:type="spellEnd"/>
      <w:r w:rsidR="00651E88">
        <w:rPr>
          <w:b w:val="0"/>
          <w:bCs w:val="0"/>
          <w:lang w:val="fr-FR"/>
        </w:rPr>
        <w:t xml:space="preserve"> </w:t>
      </w:r>
      <w:proofErr w:type="spellStart"/>
      <w:r w:rsidR="00E07F63" w:rsidRPr="00E07F63">
        <w:rPr>
          <w:b w:val="0"/>
          <w:bCs w:val="0"/>
          <w:lang w:val="fr-FR"/>
        </w:rPr>
        <w:t>Analysis</w:t>
      </w:r>
      <w:proofErr w:type="spellEnd"/>
      <w:r w:rsidR="00651E88">
        <w:rPr>
          <w:b w:val="0"/>
          <w:bCs w:val="0"/>
          <w:lang w:val="fr-FR"/>
        </w:rPr>
        <w:t xml:space="preserve"> </w:t>
      </w:r>
      <w:proofErr w:type="spellStart"/>
      <w:r w:rsidR="00E07F63" w:rsidRPr="00E07F63">
        <w:rPr>
          <w:b w:val="0"/>
          <w:bCs w:val="0"/>
          <w:lang w:val="fr-FR"/>
        </w:rPr>
        <w:t>Results</w:t>
      </w:r>
      <w:proofErr w:type="spellEnd"/>
    </w:p>
    <w:tbl>
      <w:tblPr>
        <w:tblStyle w:val="Tableausimple22"/>
        <w:tblpPr w:leftFromText="141" w:rightFromText="141" w:vertAnchor="text" w:horzAnchor="margin" w:tblpY="49"/>
        <w:tblW w:w="4408" w:type="pct"/>
        <w:tblLook w:val="04A0" w:firstRow="1" w:lastRow="0" w:firstColumn="1" w:lastColumn="0" w:noHBand="0" w:noVBand="1"/>
      </w:tblPr>
      <w:tblGrid>
        <w:gridCol w:w="3261"/>
        <w:gridCol w:w="1560"/>
        <w:gridCol w:w="1985"/>
        <w:gridCol w:w="1192"/>
      </w:tblGrid>
      <w:tr w:rsidR="004263F5" w:rsidRPr="002831AB" w14:paraId="316627D8" w14:textId="77777777" w:rsidTr="004263F5">
        <w:trPr>
          <w:cnfStyle w:val="100000000000" w:firstRow="1" w:lastRow="0" w:firstColumn="0" w:lastColumn="0" w:oddVBand="0" w:evenVBand="0" w:oddHBand="0" w:evenHBand="0" w:firstRowFirstColumn="0" w:firstRowLastColumn="0" w:lastRowFirstColumn="0" w:lastRowLastColumn="0"/>
          <w:trHeight w:val="1"/>
        </w:trPr>
        <w:tc>
          <w:tcPr>
            <w:cnfStyle w:val="001000000000" w:firstRow="0" w:lastRow="0" w:firstColumn="1" w:lastColumn="0" w:oddVBand="0" w:evenVBand="0" w:oddHBand="0" w:evenHBand="0" w:firstRowFirstColumn="0" w:firstRowLastColumn="0" w:lastRowFirstColumn="0" w:lastRowLastColumn="0"/>
            <w:tcW w:w="2039" w:type="pct"/>
            <w:tcBorders>
              <w:top w:val="single" w:sz="4" w:space="0" w:color="7F7F7F" w:themeColor="text1" w:themeTint="80"/>
              <w:left w:val="nil"/>
              <w:bottom w:val="single" w:sz="4" w:space="0" w:color="auto"/>
              <w:right w:val="nil"/>
            </w:tcBorders>
            <w:hideMark/>
          </w:tcPr>
          <w:bookmarkEnd w:id="10"/>
          <w:p w14:paraId="0C8FEF20" w14:textId="77777777" w:rsidR="004263F5" w:rsidRPr="002831AB" w:rsidRDefault="004263F5" w:rsidP="004263F5">
            <w:pPr>
              <w:spacing w:after="0" w:line="240" w:lineRule="auto"/>
              <w:rPr>
                <w:rFonts w:ascii="Times New Roman" w:hAnsi="Times New Roman"/>
                <w:b w:val="0"/>
                <w:bCs w:val="0"/>
                <w:sz w:val="20"/>
                <w:szCs w:val="20"/>
              </w:rPr>
            </w:pPr>
            <w:proofErr w:type="spellStart"/>
            <w:r w:rsidRPr="002831AB">
              <w:rPr>
                <w:rFonts w:ascii="Times New Roman" w:hAnsi="Times New Roman"/>
                <w:b w:val="0"/>
                <w:bCs w:val="0"/>
                <w:sz w:val="20"/>
                <w:szCs w:val="20"/>
              </w:rPr>
              <w:t>Elements</w:t>
            </w:r>
            <w:proofErr w:type="spellEnd"/>
          </w:p>
        </w:tc>
        <w:tc>
          <w:tcPr>
            <w:tcW w:w="975" w:type="pct"/>
            <w:tcBorders>
              <w:top w:val="single" w:sz="4" w:space="0" w:color="7F7F7F" w:themeColor="text1" w:themeTint="80"/>
              <w:left w:val="nil"/>
              <w:bottom w:val="single" w:sz="4" w:space="0" w:color="auto"/>
              <w:right w:val="nil"/>
            </w:tcBorders>
            <w:vAlign w:val="center"/>
            <w:hideMark/>
          </w:tcPr>
          <w:p w14:paraId="08D55E8B" w14:textId="77777777" w:rsidR="004263F5" w:rsidRPr="002831AB" w:rsidRDefault="004263F5" w:rsidP="004263F5">
            <w:pPr>
              <w:spacing w:after="0"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0"/>
                <w:szCs w:val="20"/>
              </w:rPr>
            </w:pPr>
            <w:r w:rsidRPr="002831AB">
              <w:rPr>
                <w:rFonts w:ascii="Times New Roman" w:eastAsia="Times New Roman" w:hAnsi="Times New Roman"/>
                <w:b w:val="0"/>
                <w:sz w:val="20"/>
                <w:szCs w:val="20"/>
              </w:rPr>
              <w:t>Values</w:t>
            </w:r>
          </w:p>
        </w:tc>
        <w:tc>
          <w:tcPr>
            <w:tcW w:w="1241" w:type="pct"/>
            <w:tcBorders>
              <w:top w:val="single" w:sz="4" w:space="0" w:color="7F7F7F" w:themeColor="text1" w:themeTint="80"/>
              <w:left w:val="nil"/>
              <w:bottom w:val="single" w:sz="4" w:space="0" w:color="auto"/>
              <w:right w:val="nil"/>
            </w:tcBorders>
            <w:vAlign w:val="center"/>
            <w:hideMark/>
          </w:tcPr>
          <w:p w14:paraId="7C98ABA5" w14:textId="77777777" w:rsidR="004263F5" w:rsidRPr="002831AB" w:rsidRDefault="004263F5" w:rsidP="004263F5">
            <w:pPr>
              <w:spacing w:after="0"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0"/>
                <w:szCs w:val="20"/>
              </w:rPr>
            </w:pPr>
            <w:proofErr w:type="spellStart"/>
            <w:r w:rsidRPr="002831AB">
              <w:rPr>
                <w:rFonts w:ascii="Times New Roman" w:eastAsia="Times New Roman" w:hAnsi="Times New Roman"/>
                <w:b w:val="0"/>
                <w:sz w:val="20"/>
                <w:szCs w:val="20"/>
              </w:rPr>
              <w:t>Elements</w:t>
            </w:r>
            <w:proofErr w:type="spellEnd"/>
          </w:p>
        </w:tc>
        <w:tc>
          <w:tcPr>
            <w:tcW w:w="745" w:type="pct"/>
            <w:tcBorders>
              <w:top w:val="single" w:sz="4" w:space="0" w:color="7F7F7F" w:themeColor="text1" w:themeTint="80"/>
              <w:left w:val="nil"/>
              <w:bottom w:val="single" w:sz="4" w:space="0" w:color="auto"/>
              <w:right w:val="nil"/>
            </w:tcBorders>
            <w:vAlign w:val="center"/>
            <w:hideMark/>
          </w:tcPr>
          <w:p w14:paraId="07FDDF24" w14:textId="77777777" w:rsidR="004263F5" w:rsidRPr="002831AB" w:rsidRDefault="004263F5" w:rsidP="004263F5">
            <w:pPr>
              <w:spacing w:after="0"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0"/>
                <w:szCs w:val="20"/>
              </w:rPr>
            </w:pPr>
            <w:r w:rsidRPr="002831AB">
              <w:rPr>
                <w:rFonts w:ascii="Times New Roman" w:eastAsia="Times New Roman" w:hAnsi="Times New Roman"/>
                <w:b w:val="0"/>
                <w:sz w:val="20"/>
                <w:szCs w:val="20"/>
              </w:rPr>
              <w:t>Values</w:t>
            </w:r>
          </w:p>
        </w:tc>
      </w:tr>
      <w:tr w:rsidR="004263F5" w:rsidRPr="002831AB" w14:paraId="3F269C1F" w14:textId="77777777" w:rsidTr="004263F5">
        <w:trPr>
          <w:cnfStyle w:val="000000100000" w:firstRow="0" w:lastRow="0" w:firstColumn="0" w:lastColumn="0" w:oddVBand="0" w:evenVBand="0" w:oddHBand="1" w:evenHBand="0" w:firstRowFirstColumn="0" w:firstRowLastColumn="0" w:lastRowFirstColumn="0" w:lastRowLastColumn="0"/>
          <w:trHeight w:val="1"/>
        </w:trPr>
        <w:tc>
          <w:tcPr>
            <w:cnfStyle w:val="001000000000" w:firstRow="0" w:lastRow="0" w:firstColumn="1" w:lastColumn="0" w:oddVBand="0" w:evenVBand="0" w:oddHBand="0" w:evenHBand="0" w:firstRowFirstColumn="0" w:firstRowLastColumn="0" w:lastRowFirstColumn="0" w:lastRowLastColumn="0"/>
            <w:tcW w:w="2039" w:type="pct"/>
            <w:tcBorders>
              <w:top w:val="single" w:sz="4" w:space="0" w:color="auto"/>
              <w:left w:val="nil"/>
              <w:bottom w:val="nil"/>
              <w:right w:val="nil"/>
            </w:tcBorders>
            <w:hideMark/>
          </w:tcPr>
          <w:p w14:paraId="3713530D" w14:textId="77777777" w:rsidR="004263F5" w:rsidRPr="002831AB" w:rsidRDefault="004263F5" w:rsidP="004263F5">
            <w:pPr>
              <w:spacing w:after="0" w:line="240" w:lineRule="auto"/>
              <w:rPr>
                <w:rFonts w:ascii="Times New Roman" w:hAnsi="Times New Roman"/>
                <w:b w:val="0"/>
                <w:bCs w:val="0"/>
                <w:sz w:val="20"/>
                <w:szCs w:val="20"/>
              </w:rPr>
            </w:pPr>
            <w:r w:rsidRPr="002831AB">
              <w:rPr>
                <w:rFonts w:ascii="Times New Roman" w:hAnsi="Times New Roman"/>
                <w:b w:val="0"/>
                <w:bCs w:val="0"/>
                <w:sz w:val="20"/>
                <w:szCs w:val="20"/>
              </w:rPr>
              <w:t>Clay (%)</w:t>
            </w:r>
          </w:p>
        </w:tc>
        <w:tc>
          <w:tcPr>
            <w:tcW w:w="975" w:type="pct"/>
            <w:tcBorders>
              <w:top w:val="single" w:sz="4" w:space="0" w:color="auto"/>
              <w:left w:val="nil"/>
              <w:bottom w:val="nil"/>
              <w:right w:val="nil"/>
            </w:tcBorders>
            <w:vAlign w:val="center"/>
            <w:hideMark/>
          </w:tcPr>
          <w:p w14:paraId="7B65DB6E" w14:textId="77777777" w:rsidR="004263F5" w:rsidRPr="002831AB" w:rsidRDefault="004263F5" w:rsidP="004263F5">
            <w:pPr>
              <w:spacing w:after="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2831AB">
              <w:rPr>
                <w:rFonts w:ascii="Times New Roman" w:eastAsia="Times New Roman" w:hAnsi="Times New Roman"/>
                <w:sz w:val="20"/>
                <w:szCs w:val="20"/>
              </w:rPr>
              <w:t>12</w:t>
            </w:r>
          </w:p>
        </w:tc>
        <w:tc>
          <w:tcPr>
            <w:tcW w:w="1241" w:type="pct"/>
            <w:tcBorders>
              <w:top w:val="single" w:sz="4" w:space="0" w:color="auto"/>
              <w:left w:val="nil"/>
              <w:bottom w:val="nil"/>
              <w:right w:val="nil"/>
            </w:tcBorders>
            <w:vAlign w:val="center"/>
            <w:hideMark/>
          </w:tcPr>
          <w:p w14:paraId="0DA016A1" w14:textId="77777777" w:rsidR="004263F5" w:rsidRPr="002831AB" w:rsidRDefault="004263F5" w:rsidP="004263F5">
            <w:pPr>
              <w:spacing w:after="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roofErr w:type="spellStart"/>
            <w:proofErr w:type="gramStart"/>
            <w:r w:rsidRPr="002831AB">
              <w:rPr>
                <w:rFonts w:ascii="Times New Roman" w:eastAsia="Times New Roman" w:hAnsi="Times New Roman"/>
                <w:sz w:val="20"/>
                <w:szCs w:val="20"/>
              </w:rPr>
              <w:t>pHKCl</w:t>
            </w:r>
            <w:proofErr w:type="spellEnd"/>
            <w:proofErr w:type="gramEnd"/>
          </w:p>
        </w:tc>
        <w:tc>
          <w:tcPr>
            <w:tcW w:w="745" w:type="pct"/>
            <w:tcBorders>
              <w:top w:val="single" w:sz="4" w:space="0" w:color="auto"/>
              <w:left w:val="nil"/>
              <w:bottom w:val="nil"/>
              <w:right w:val="nil"/>
            </w:tcBorders>
            <w:vAlign w:val="center"/>
            <w:hideMark/>
          </w:tcPr>
          <w:p w14:paraId="5190E824" w14:textId="77777777" w:rsidR="004263F5" w:rsidRPr="002831AB" w:rsidRDefault="004263F5" w:rsidP="004263F5">
            <w:pPr>
              <w:spacing w:after="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2831AB">
              <w:rPr>
                <w:rFonts w:ascii="Times New Roman" w:eastAsia="Times New Roman" w:hAnsi="Times New Roman"/>
                <w:sz w:val="20"/>
                <w:szCs w:val="20"/>
              </w:rPr>
              <w:t>4,7</w:t>
            </w:r>
          </w:p>
        </w:tc>
      </w:tr>
      <w:tr w:rsidR="004263F5" w:rsidRPr="002831AB" w14:paraId="06E16717" w14:textId="77777777" w:rsidTr="004263F5">
        <w:trPr>
          <w:trHeight w:val="1"/>
        </w:trPr>
        <w:tc>
          <w:tcPr>
            <w:cnfStyle w:val="001000000000" w:firstRow="0" w:lastRow="0" w:firstColumn="1" w:lastColumn="0" w:oddVBand="0" w:evenVBand="0" w:oddHBand="0" w:evenHBand="0" w:firstRowFirstColumn="0" w:firstRowLastColumn="0" w:lastRowFirstColumn="0" w:lastRowLastColumn="0"/>
            <w:tcW w:w="2039" w:type="pct"/>
            <w:tcBorders>
              <w:top w:val="nil"/>
              <w:left w:val="nil"/>
              <w:bottom w:val="nil"/>
              <w:right w:val="nil"/>
            </w:tcBorders>
            <w:hideMark/>
          </w:tcPr>
          <w:p w14:paraId="47403272" w14:textId="77777777" w:rsidR="004263F5" w:rsidRPr="002831AB" w:rsidRDefault="004263F5" w:rsidP="004263F5">
            <w:pPr>
              <w:spacing w:after="0" w:line="240" w:lineRule="auto"/>
              <w:rPr>
                <w:rFonts w:ascii="Times New Roman" w:hAnsi="Times New Roman"/>
                <w:b w:val="0"/>
                <w:bCs w:val="0"/>
                <w:sz w:val="20"/>
                <w:szCs w:val="20"/>
              </w:rPr>
            </w:pPr>
            <w:r w:rsidRPr="002831AB">
              <w:rPr>
                <w:rFonts w:ascii="Times New Roman" w:hAnsi="Times New Roman"/>
                <w:b w:val="0"/>
                <w:bCs w:val="0"/>
                <w:sz w:val="20"/>
                <w:szCs w:val="20"/>
              </w:rPr>
              <w:t>Fine loam (%)</w:t>
            </w:r>
          </w:p>
        </w:tc>
        <w:tc>
          <w:tcPr>
            <w:tcW w:w="975" w:type="pct"/>
            <w:tcBorders>
              <w:top w:val="nil"/>
              <w:left w:val="nil"/>
              <w:bottom w:val="nil"/>
              <w:right w:val="nil"/>
            </w:tcBorders>
            <w:vAlign w:val="center"/>
            <w:hideMark/>
          </w:tcPr>
          <w:p w14:paraId="04DC0972" w14:textId="77777777" w:rsidR="004263F5" w:rsidRPr="002831AB" w:rsidRDefault="004263F5" w:rsidP="004263F5">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2831AB">
              <w:rPr>
                <w:rFonts w:ascii="Times New Roman" w:eastAsia="Times New Roman" w:hAnsi="Times New Roman"/>
                <w:sz w:val="20"/>
                <w:szCs w:val="20"/>
              </w:rPr>
              <w:t>7</w:t>
            </w:r>
          </w:p>
        </w:tc>
        <w:tc>
          <w:tcPr>
            <w:tcW w:w="1241" w:type="pct"/>
            <w:tcBorders>
              <w:top w:val="nil"/>
              <w:left w:val="nil"/>
              <w:bottom w:val="nil"/>
              <w:right w:val="nil"/>
            </w:tcBorders>
            <w:vAlign w:val="center"/>
            <w:hideMark/>
          </w:tcPr>
          <w:p w14:paraId="08631F94" w14:textId="77777777" w:rsidR="004263F5" w:rsidRPr="002831AB" w:rsidRDefault="004263F5" w:rsidP="004263F5">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2831AB">
              <w:rPr>
                <w:rFonts w:ascii="Times New Roman" w:eastAsia="Times New Roman" w:hAnsi="Times New Roman"/>
                <w:sz w:val="20"/>
                <w:szCs w:val="20"/>
              </w:rPr>
              <w:t>Mg2+ (</w:t>
            </w:r>
            <w:proofErr w:type="spellStart"/>
            <w:r w:rsidRPr="002831AB">
              <w:rPr>
                <w:rFonts w:ascii="Times New Roman" w:eastAsia="Times New Roman" w:hAnsi="Times New Roman"/>
                <w:sz w:val="20"/>
                <w:szCs w:val="20"/>
              </w:rPr>
              <w:t>Cmol</w:t>
            </w:r>
            <w:proofErr w:type="spellEnd"/>
            <w:r w:rsidRPr="002831AB">
              <w:rPr>
                <w:rFonts w:ascii="Times New Roman" w:eastAsia="Times New Roman" w:hAnsi="Times New Roman"/>
                <w:sz w:val="20"/>
                <w:szCs w:val="20"/>
              </w:rPr>
              <w:t>+/kg)</w:t>
            </w:r>
          </w:p>
        </w:tc>
        <w:tc>
          <w:tcPr>
            <w:tcW w:w="745" w:type="pct"/>
            <w:tcBorders>
              <w:top w:val="nil"/>
              <w:left w:val="nil"/>
              <w:bottom w:val="nil"/>
              <w:right w:val="nil"/>
            </w:tcBorders>
            <w:vAlign w:val="center"/>
            <w:hideMark/>
          </w:tcPr>
          <w:p w14:paraId="5DBF16FA" w14:textId="77777777" w:rsidR="004263F5" w:rsidRPr="002831AB" w:rsidRDefault="004263F5" w:rsidP="004263F5">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2831AB">
              <w:rPr>
                <w:rFonts w:ascii="Times New Roman" w:eastAsia="Times New Roman" w:hAnsi="Times New Roman"/>
                <w:sz w:val="20"/>
                <w:szCs w:val="20"/>
              </w:rPr>
              <w:t>0,253</w:t>
            </w:r>
          </w:p>
        </w:tc>
      </w:tr>
      <w:tr w:rsidR="004263F5" w:rsidRPr="002831AB" w14:paraId="43D2D6C7" w14:textId="77777777" w:rsidTr="004263F5">
        <w:trPr>
          <w:cnfStyle w:val="000000100000" w:firstRow="0" w:lastRow="0" w:firstColumn="0" w:lastColumn="0" w:oddVBand="0" w:evenVBand="0" w:oddHBand="1" w:evenHBand="0" w:firstRowFirstColumn="0" w:firstRowLastColumn="0" w:lastRowFirstColumn="0" w:lastRowLastColumn="0"/>
          <w:trHeight w:val="1"/>
        </w:trPr>
        <w:tc>
          <w:tcPr>
            <w:cnfStyle w:val="001000000000" w:firstRow="0" w:lastRow="0" w:firstColumn="1" w:lastColumn="0" w:oddVBand="0" w:evenVBand="0" w:oddHBand="0" w:evenHBand="0" w:firstRowFirstColumn="0" w:firstRowLastColumn="0" w:lastRowFirstColumn="0" w:lastRowLastColumn="0"/>
            <w:tcW w:w="2039" w:type="pct"/>
            <w:tcBorders>
              <w:top w:val="nil"/>
              <w:left w:val="nil"/>
              <w:bottom w:val="nil"/>
              <w:right w:val="nil"/>
            </w:tcBorders>
            <w:hideMark/>
          </w:tcPr>
          <w:p w14:paraId="103C90E9" w14:textId="77777777" w:rsidR="004263F5" w:rsidRPr="002831AB" w:rsidRDefault="004263F5" w:rsidP="004263F5">
            <w:pPr>
              <w:spacing w:after="0" w:line="240" w:lineRule="auto"/>
              <w:rPr>
                <w:rFonts w:ascii="Times New Roman" w:hAnsi="Times New Roman"/>
                <w:b w:val="0"/>
                <w:bCs w:val="0"/>
                <w:sz w:val="20"/>
                <w:szCs w:val="20"/>
              </w:rPr>
            </w:pPr>
            <w:proofErr w:type="spellStart"/>
            <w:r w:rsidRPr="002831AB">
              <w:rPr>
                <w:rFonts w:ascii="Times New Roman" w:hAnsi="Times New Roman"/>
                <w:b w:val="0"/>
                <w:bCs w:val="0"/>
                <w:sz w:val="20"/>
                <w:szCs w:val="20"/>
              </w:rPr>
              <w:t>Coarse</w:t>
            </w:r>
            <w:proofErr w:type="spellEnd"/>
            <w:r w:rsidRPr="002831AB">
              <w:rPr>
                <w:rFonts w:ascii="Times New Roman" w:hAnsi="Times New Roman"/>
                <w:b w:val="0"/>
                <w:bCs w:val="0"/>
                <w:sz w:val="20"/>
                <w:szCs w:val="20"/>
              </w:rPr>
              <w:t xml:space="preserve"> silt (%)</w:t>
            </w:r>
          </w:p>
        </w:tc>
        <w:tc>
          <w:tcPr>
            <w:tcW w:w="975" w:type="pct"/>
            <w:tcBorders>
              <w:top w:val="nil"/>
              <w:left w:val="nil"/>
              <w:bottom w:val="nil"/>
              <w:right w:val="nil"/>
            </w:tcBorders>
            <w:vAlign w:val="center"/>
            <w:hideMark/>
          </w:tcPr>
          <w:p w14:paraId="7E8FECEB" w14:textId="77777777" w:rsidR="004263F5" w:rsidRPr="002831AB" w:rsidRDefault="004263F5" w:rsidP="004263F5">
            <w:pPr>
              <w:spacing w:after="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2831AB">
              <w:rPr>
                <w:rFonts w:ascii="Times New Roman" w:eastAsia="Times New Roman" w:hAnsi="Times New Roman"/>
                <w:sz w:val="20"/>
                <w:szCs w:val="20"/>
              </w:rPr>
              <w:t>6,65</w:t>
            </w:r>
          </w:p>
        </w:tc>
        <w:tc>
          <w:tcPr>
            <w:tcW w:w="1241" w:type="pct"/>
            <w:tcBorders>
              <w:top w:val="nil"/>
              <w:left w:val="nil"/>
              <w:bottom w:val="nil"/>
              <w:right w:val="nil"/>
            </w:tcBorders>
            <w:vAlign w:val="center"/>
            <w:hideMark/>
          </w:tcPr>
          <w:p w14:paraId="7280EF00" w14:textId="77777777" w:rsidR="004263F5" w:rsidRPr="002831AB" w:rsidRDefault="004263F5" w:rsidP="004263F5">
            <w:pPr>
              <w:spacing w:after="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2831AB">
              <w:rPr>
                <w:rFonts w:ascii="Times New Roman" w:eastAsia="Times New Roman" w:hAnsi="Times New Roman"/>
                <w:sz w:val="20"/>
                <w:szCs w:val="20"/>
              </w:rPr>
              <w:t>K+ (</w:t>
            </w:r>
            <w:proofErr w:type="spellStart"/>
            <w:r w:rsidRPr="002831AB">
              <w:rPr>
                <w:rFonts w:ascii="Times New Roman" w:eastAsia="Times New Roman" w:hAnsi="Times New Roman"/>
                <w:sz w:val="20"/>
                <w:szCs w:val="20"/>
              </w:rPr>
              <w:t>Cmol</w:t>
            </w:r>
            <w:proofErr w:type="spellEnd"/>
            <w:r w:rsidRPr="002831AB">
              <w:rPr>
                <w:rFonts w:ascii="Times New Roman" w:eastAsia="Times New Roman" w:hAnsi="Times New Roman"/>
                <w:sz w:val="20"/>
                <w:szCs w:val="20"/>
              </w:rPr>
              <w:t>+/kg)</w:t>
            </w:r>
          </w:p>
        </w:tc>
        <w:tc>
          <w:tcPr>
            <w:tcW w:w="745" w:type="pct"/>
            <w:tcBorders>
              <w:top w:val="nil"/>
              <w:left w:val="nil"/>
              <w:bottom w:val="nil"/>
              <w:right w:val="nil"/>
            </w:tcBorders>
            <w:vAlign w:val="center"/>
            <w:hideMark/>
          </w:tcPr>
          <w:p w14:paraId="575DC81D" w14:textId="77777777" w:rsidR="004263F5" w:rsidRPr="002831AB" w:rsidRDefault="004263F5" w:rsidP="004263F5">
            <w:pPr>
              <w:spacing w:after="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2831AB">
              <w:rPr>
                <w:rFonts w:ascii="Times New Roman" w:eastAsia="Times New Roman" w:hAnsi="Times New Roman"/>
                <w:sz w:val="20"/>
                <w:szCs w:val="20"/>
              </w:rPr>
              <w:t>0,074</w:t>
            </w:r>
          </w:p>
        </w:tc>
      </w:tr>
      <w:tr w:rsidR="004263F5" w:rsidRPr="002831AB" w14:paraId="3A02145F" w14:textId="77777777" w:rsidTr="004263F5">
        <w:trPr>
          <w:trHeight w:val="1"/>
        </w:trPr>
        <w:tc>
          <w:tcPr>
            <w:cnfStyle w:val="001000000000" w:firstRow="0" w:lastRow="0" w:firstColumn="1" w:lastColumn="0" w:oddVBand="0" w:evenVBand="0" w:oddHBand="0" w:evenHBand="0" w:firstRowFirstColumn="0" w:firstRowLastColumn="0" w:lastRowFirstColumn="0" w:lastRowLastColumn="0"/>
            <w:tcW w:w="2039" w:type="pct"/>
            <w:tcBorders>
              <w:top w:val="nil"/>
              <w:left w:val="nil"/>
              <w:bottom w:val="nil"/>
              <w:right w:val="nil"/>
            </w:tcBorders>
            <w:hideMark/>
          </w:tcPr>
          <w:p w14:paraId="0A866CC2" w14:textId="77777777" w:rsidR="004263F5" w:rsidRPr="002831AB" w:rsidRDefault="004263F5" w:rsidP="004263F5">
            <w:pPr>
              <w:spacing w:after="0" w:line="240" w:lineRule="auto"/>
              <w:rPr>
                <w:rFonts w:ascii="Times New Roman" w:hAnsi="Times New Roman"/>
                <w:b w:val="0"/>
                <w:bCs w:val="0"/>
                <w:sz w:val="20"/>
                <w:szCs w:val="20"/>
              </w:rPr>
            </w:pPr>
            <w:proofErr w:type="spellStart"/>
            <w:r w:rsidRPr="002831AB">
              <w:rPr>
                <w:rFonts w:ascii="Times New Roman" w:hAnsi="Times New Roman"/>
                <w:b w:val="0"/>
                <w:bCs w:val="0"/>
                <w:sz w:val="20"/>
                <w:szCs w:val="20"/>
              </w:rPr>
              <w:t>Coarse</w:t>
            </w:r>
            <w:proofErr w:type="spellEnd"/>
            <w:r w:rsidRPr="002831AB">
              <w:rPr>
                <w:rFonts w:ascii="Times New Roman" w:hAnsi="Times New Roman"/>
                <w:b w:val="0"/>
                <w:bCs w:val="0"/>
                <w:sz w:val="20"/>
                <w:szCs w:val="20"/>
              </w:rPr>
              <w:t xml:space="preserve"> </w:t>
            </w:r>
            <w:proofErr w:type="spellStart"/>
            <w:r w:rsidRPr="002831AB">
              <w:rPr>
                <w:rFonts w:ascii="Times New Roman" w:hAnsi="Times New Roman"/>
                <w:b w:val="0"/>
                <w:bCs w:val="0"/>
                <w:sz w:val="20"/>
                <w:szCs w:val="20"/>
              </w:rPr>
              <w:t>sand</w:t>
            </w:r>
            <w:proofErr w:type="spellEnd"/>
            <w:r w:rsidRPr="002831AB">
              <w:rPr>
                <w:rFonts w:ascii="Times New Roman" w:hAnsi="Times New Roman"/>
                <w:b w:val="0"/>
                <w:bCs w:val="0"/>
                <w:sz w:val="20"/>
                <w:szCs w:val="20"/>
              </w:rPr>
              <w:t xml:space="preserve"> (%)</w:t>
            </w:r>
          </w:p>
        </w:tc>
        <w:tc>
          <w:tcPr>
            <w:tcW w:w="975" w:type="pct"/>
            <w:tcBorders>
              <w:top w:val="nil"/>
              <w:left w:val="nil"/>
              <w:bottom w:val="nil"/>
              <w:right w:val="nil"/>
            </w:tcBorders>
            <w:vAlign w:val="center"/>
            <w:hideMark/>
          </w:tcPr>
          <w:p w14:paraId="6207077F" w14:textId="77777777" w:rsidR="004263F5" w:rsidRPr="002831AB" w:rsidRDefault="004263F5" w:rsidP="004263F5">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2831AB">
              <w:rPr>
                <w:rFonts w:ascii="Times New Roman" w:eastAsia="Times New Roman" w:hAnsi="Times New Roman"/>
                <w:sz w:val="20"/>
                <w:szCs w:val="20"/>
              </w:rPr>
              <w:t>52</w:t>
            </w:r>
          </w:p>
        </w:tc>
        <w:tc>
          <w:tcPr>
            <w:tcW w:w="1241" w:type="pct"/>
            <w:tcBorders>
              <w:top w:val="nil"/>
              <w:left w:val="nil"/>
              <w:bottom w:val="nil"/>
              <w:right w:val="nil"/>
            </w:tcBorders>
            <w:vAlign w:val="center"/>
            <w:hideMark/>
          </w:tcPr>
          <w:p w14:paraId="42B775BE" w14:textId="77777777" w:rsidR="004263F5" w:rsidRPr="002831AB" w:rsidRDefault="004263F5" w:rsidP="004263F5">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2831AB">
              <w:rPr>
                <w:rFonts w:ascii="Times New Roman" w:eastAsia="Times New Roman" w:hAnsi="Times New Roman"/>
                <w:sz w:val="20"/>
                <w:szCs w:val="20"/>
              </w:rPr>
              <w:t>Densité</w:t>
            </w:r>
          </w:p>
        </w:tc>
        <w:tc>
          <w:tcPr>
            <w:tcW w:w="745" w:type="pct"/>
            <w:tcBorders>
              <w:top w:val="nil"/>
              <w:left w:val="nil"/>
              <w:bottom w:val="nil"/>
              <w:right w:val="nil"/>
            </w:tcBorders>
            <w:vAlign w:val="center"/>
            <w:hideMark/>
          </w:tcPr>
          <w:p w14:paraId="132CD55D" w14:textId="77777777" w:rsidR="004263F5" w:rsidRPr="002831AB" w:rsidRDefault="004263F5" w:rsidP="004263F5">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2831AB">
              <w:rPr>
                <w:rFonts w:ascii="Times New Roman" w:eastAsia="Times New Roman" w:hAnsi="Times New Roman"/>
                <w:color w:val="000000" w:themeColor="text1"/>
                <w:sz w:val="20"/>
                <w:szCs w:val="20"/>
              </w:rPr>
              <w:t>1,4</w:t>
            </w:r>
          </w:p>
        </w:tc>
      </w:tr>
      <w:tr w:rsidR="004263F5" w:rsidRPr="002831AB" w14:paraId="42CA2BDD" w14:textId="77777777" w:rsidTr="004263F5">
        <w:trPr>
          <w:cnfStyle w:val="000000100000" w:firstRow="0" w:lastRow="0" w:firstColumn="0" w:lastColumn="0" w:oddVBand="0" w:evenVBand="0" w:oddHBand="1" w:evenHBand="0" w:firstRowFirstColumn="0" w:firstRowLastColumn="0" w:lastRowFirstColumn="0" w:lastRowLastColumn="0"/>
          <w:trHeight w:val="1"/>
        </w:trPr>
        <w:tc>
          <w:tcPr>
            <w:cnfStyle w:val="001000000000" w:firstRow="0" w:lastRow="0" w:firstColumn="1" w:lastColumn="0" w:oddVBand="0" w:evenVBand="0" w:oddHBand="0" w:evenHBand="0" w:firstRowFirstColumn="0" w:firstRowLastColumn="0" w:lastRowFirstColumn="0" w:lastRowLastColumn="0"/>
            <w:tcW w:w="2039" w:type="pct"/>
            <w:tcBorders>
              <w:top w:val="nil"/>
              <w:left w:val="nil"/>
              <w:bottom w:val="nil"/>
              <w:right w:val="nil"/>
            </w:tcBorders>
            <w:hideMark/>
          </w:tcPr>
          <w:p w14:paraId="7CD45434" w14:textId="77777777" w:rsidR="004263F5" w:rsidRPr="002831AB" w:rsidRDefault="004263F5" w:rsidP="004263F5">
            <w:pPr>
              <w:spacing w:after="0" w:line="240" w:lineRule="auto"/>
              <w:rPr>
                <w:rFonts w:ascii="Times New Roman" w:hAnsi="Times New Roman"/>
                <w:b w:val="0"/>
                <w:bCs w:val="0"/>
                <w:sz w:val="20"/>
                <w:szCs w:val="20"/>
              </w:rPr>
            </w:pPr>
            <w:r w:rsidRPr="002831AB">
              <w:rPr>
                <w:rFonts w:ascii="Times New Roman" w:hAnsi="Times New Roman"/>
                <w:b w:val="0"/>
                <w:bCs w:val="0"/>
                <w:sz w:val="20"/>
                <w:szCs w:val="20"/>
              </w:rPr>
              <w:t xml:space="preserve">Fine </w:t>
            </w:r>
            <w:proofErr w:type="spellStart"/>
            <w:r w:rsidRPr="002831AB">
              <w:rPr>
                <w:rFonts w:ascii="Times New Roman" w:hAnsi="Times New Roman"/>
                <w:b w:val="0"/>
                <w:bCs w:val="0"/>
                <w:sz w:val="20"/>
                <w:szCs w:val="20"/>
              </w:rPr>
              <w:t>sand</w:t>
            </w:r>
            <w:proofErr w:type="spellEnd"/>
            <w:r w:rsidRPr="002831AB">
              <w:rPr>
                <w:rFonts w:ascii="Times New Roman" w:hAnsi="Times New Roman"/>
                <w:b w:val="0"/>
                <w:bCs w:val="0"/>
                <w:sz w:val="20"/>
                <w:szCs w:val="20"/>
              </w:rPr>
              <w:t xml:space="preserve"> (%)</w:t>
            </w:r>
          </w:p>
        </w:tc>
        <w:tc>
          <w:tcPr>
            <w:tcW w:w="975" w:type="pct"/>
            <w:tcBorders>
              <w:top w:val="nil"/>
              <w:left w:val="nil"/>
              <w:bottom w:val="nil"/>
              <w:right w:val="nil"/>
            </w:tcBorders>
            <w:vAlign w:val="center"/>
            <w:hideMark/>
          </w:tcPr>
          <w:p w14:paraId="78AF4AF8" w14:textId="77777777" w:rsidR="004263F5" w:rsidRPr="002831AB" w:rsidRDefault="004263F5" w:rsidP="004263F5">
            <w:pPr>
              <w:spacing w:after="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2831AB">
              <w:rPr>
                <w:rFonts w:ascii="Times New Roman" w:eastAsia="Times New Roman" w:hAnsi="Times New Roman"/>
                <w:sz w:val="20"/>
                <w:szCs w:val="20"/>
              </w:rPr>
              <w:t>22, 35</w:t>
            </w:r>
          </w:p>
        </w:tc>
        <w:tc>
          <w:tcPr>
            <w:tcW w:w="1241" w:type="pct"/>
            <w:tcBorders>
              <w:top w:val="nil"/>
              <w:left w:val="nil"/>
              <w:bottom w:val="nil"/>
              <w:right w:val="nil"/>
            </w:tcBorders>
            <w:vAlign w:val="center"/>
            <w:hideMark/>
          </w:tcPr>
          <w:p w14:paraId="77DC0480" w14:textId="77777777" w:rsidR="004263F5" w:rsidRPr="002831AB" w:rsidRDefault="004263F5" w:rsidP="004263F5">
            <w:pPr>
              <w:spacing w:after="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2831AB">
              <w:rPr>
                <w:rFonts w:ascii="Times New Roman" w:eastAsia="Times New Roman" w:hAnsi="Times New Roman"/>
                <w:sz w:val="20"/>
                <w:szCs w:val="20"/>
              </w:rPr>
              <w:t>Na+ (</w:t>
            </w:r>
            <w:proofErr w:type="spellStart"/>
            <w:r w:rsidRPr="002831AB">
              <w:rPr>
                <w:rFonts w:ascii="Times New Roman" w:eastAsia="Times New Roman" w:hAnsi="Times New Roman"/>
                <w:sz w:val="20"/>
                <w:szCs w:val="20"/>
              </w:rPr>
              <w:t>Cmol</w:t>
            </w:r>
            <w:proofErr w:type="spellEnd"/>
            <w:r w:rsidRPr="002831AB">
              <w:rPr>
                <w:rFonts w:ascii="Times New Roman" w:eastAsia="Times New Roman" w:hAnsi="Times New Roman"/>
                <w:sz w:val="20"/>
                <w:szCs w:val="20"/>
              </w:rPr>
              <w:t>+/kg)</w:t>
            </w:r>
          </w:p>
        </w:tc>
        <w:tc>
          <w:tcPr>
            <w:tcW w:w="745" w:type="pct"/>
            <w:tcBorders>
              <w:top w:val="nil"/>
              <w:left w:val="nil"/>
              <w:bottom w:val="nil"/>
              <w:right w:val="nil"/>
            </w:tcBorders>
            <w:vAlign w:val="center"/>
            <w:hideMark/>
          </w:tcPr>
          <w:p w14:paraId="4EA59ECE" w14:textId="77777777" w:rsidR="004263F5" w:rsidRPr="002831AB" w:rsidRDefault="004263F5" w:rsidP="004263F5">
            <w:pPr>
              <w:spacing w:after="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2831AB">
              <w:rPr>
                <w:rFonts w:ascii="Times New Roman" w:eastAsia="Times New Roman" w:hAnsi="Times New Roman"/>
                <w:sz w:val="20"/>
                <w:szCs w:val="20"/>
              </w:rPr>
              <w:t>0,09</w:t>
            </w:r>
          </w:p>
        </w:tc>
      </w:tr>
      <w:tr w:rsidR="004263F5" w:rsidRPr="002831AB" w14:paraId="2DE566B3" w14:textId="77777777" w:rsidTr="004263F5">
        <w:trPr>
          <w:trHeight w:val="1"/>
        </w:trPr>
        <w:tc>
          <w:tcPr>
            <w:cnfStyle w:val="001000000000" w:firstRow="0" w:lastRow="0" w:firstColumn="1" w:lastColumn="0" w:oddVBand="0" w:evenVBand="0" w:oddHBand="0" w:evenHBand="0" w:firstRowFirstColumn="0" w:firstRowLastColumn="0" w:lastRowFirstColumn="0" w:lastRowLastColumn="0"/>
            <w:tcW w:w="2039" w:type="pct"/>
            <w:tcBorders>
              <w:top w:val="nil"/>
              <w:left w:val="nil"/>
              <w:bottom w:val="nil"/>
              <w:right w:val="nil"/>
            </w:tcBorders>
            <w:hideMark/>
          </w:tcPr>
          <w:p w14:paraId="61018DC2" w14:textId="77777777" w:rsidR="004263F5" w:rsidRPr="002831AB" w:rsidRDefault="004263F5" w:rsidP="004263F5">
            <w:pPr>
              <w:spacing w:after="0" w:line="240" w:lineRule="auto"/>
              <w:rPr>
                <w:rFonts w:ascii="Times New Roman" w:hAnsi="Times New Roman"/>
                <w:b w:val="0"/>
                <w:bCs w:val="0"/>
                <w:sz w:val="20"/>
                <w:szCs w:val="20"/>
              </w:rPr>
            </w:pPr>
            <w:proofErr w:type="spellStart"/>
            <w:r w:rsidRPr="002831AB">
              <w:rPr>
                <w:rFonts w:ascii="Times New Roman" w:hAnsi="Times New Roman"/>
                <w:b w:val="0"/>
                <w:bCs w:val="0"/>
                <w:sz w:val="20"/>
                <w:szCs w:val="20"/>
              </w:rPr>
              <w:t>Nitrogen</w:t>
            </w:r>
            <w:proofErr w:type="spellEnd"/>
            <w:r w:rsidRPr="002831AB">
              <w:rPr>
                <w:rFonts w:ascii="Times New Roman" w:hAnsi="Times New Roman"/>
                <w:b w:val="0"/>
                <w:bCs w:val="0"/>
                <w:sz w:val="20"/>
                <w:szCs w:val="20"/>
              </w:rPr>
              <w:t xml:space="preserve"> (%)</w:t>
            </w:r>
          </w:p>
        </w:tc>
        <w:tc>
          <w:tcPr>
            <w:tcW w:w="975" w:type="pct"/>
            <w:tcBorders>
              <w:top w:val="nil"/>
              <w:left w:val="nil"/>
              <w:bottom w:val="nil"/>
              <w:right w:val="nil"/>
            </w:tcBorders>
            <w:vAlign w:val="center"/>
            <w:hideMark/>
          </w:tcPr>
          <w:p w14:paraId="13A82877" w14:textId="77777777" w:rsidR="004263F5" w:rsidRPr="002831AB" w:rsidRDefault="004263F5" w:rsidP="004263F5">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2831AB">
              <w:rPr>
                <w:rFonts w:ascii="Times New Roman" w:eastAsia="Times New Roman" w:hAnsi="Times New Roman"/>
                <w:sz w:val="20"/>
                <w:szCs w:val="20"/>
              </w:rPr>
              <w:t>0,03</w:t>
            </w:r>
          </w:p>
        </w:tc>
        <w:tc>
          <w:tcPr>
            <w:tcW w:w="1241" w:type="pct"/>
            <w:tcBorders>
              <w:top w:val="nil"/>
              <w:left w:val="nil"/>
              <w:bottom w:val="nil"/>
              <w:right w:val="nil"/>
            </w:tcBorders>
            <w:vAlign w:val="center"/>
            <w:hideMark/>
          </w:tcPr>
          <w:p w14:paraId="352520AB" w14:textId="77777777" w:rsidR="004263F5" w:rsidRPr="002831AB" w:rsidRDefault="004263F5" w:rsidP="004263F5">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2831AB">
              <w:rPr>
                <w:rFonts w:ascii="Times New Roman" w:eastAsia="Times New Roman" w:hAnsi="Times New Roman"/>
                <w:sz w:val="20"/>
                <w:szCs w:val="20"/>
              </w:rPr>
              <w:t>CEC (</w:t>
            </w:r>
            <w:proofErr w:type="spellStart"/>
            <w:r w:rsidRPr="002831AB">
              <w:rPr>
                <w:rFonts w:ascii="Times New Roman" w:eastAsia="Times New Roman" w:hAnsi="Times New Roman"/>
                <w:sz w:val="20"/>
                <w:szCs w:val="20"/>
              </w:rPr>
              <w:t>Cmol</w:t>
            </w:r>
            <w:proofErr w:type="spellEnd"/>
            <w:r w:rsidRPr="002831AB">
              <w:rPr>
                <w:rFonts w:ascii="Times New Roman" w:eastAsia="Times New Roman" w:hAnsi="Times New Roman"/>
                <w:sz w:val="20"/>
                <w:szCs w:val="20"/>
              </w:rPr>
              <w:t>+/kg)</w:t>
            </w:r>
          </w:p>
        </w:tc>
        <w:tc>
          <w:tcPr>
            <w:tcW w:w="745" w:type="pct"/>
            <w:tcBorders>
              <w:top w:val="nil"/>
              <w:left w:val="nil"/>
              <w:bottom w:val="nil"/>
              <w:right w:val="nil"/>
            </w:tcBorders>
            <w:vAlign w:val="center"/>
            <w:hideMark/>
          </w:tcPr>
          <w:p w14:paraId="6C6305E0" w14:textId="77777777" w:rsidR="004263F5" w:rsidRPr="002831AB" w:rsidRDefault="004263F5" w:rsidP="004263F5">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2831AB">
              <w:rPr>
                <w:rFonts w:ascii="Times New Roman" w:eastAsia="Times New Roman" w:hAnsi="Times New Roman"/>
                <w:sz w:val="20"/>
                <w:szCs w:val="20"/>
              </w:rPr>
              <w:t>3,5</w:t>
            </w:r>
          </w:p>
        </w:tc>
      </w:tr>
      <w:tr w:rsidR="004263F5" w:rsidRPr="002831AB" w14:paraId="7EEEF69C" w14:textId="77777777" w:rsidTr="004263F5">
        <w:trPr>
          <w:cnfStyle w:val="000000100000" w:firstRow="0" w:lastRow="0" w:firstColumn="0" w:lastColumn="0" w:oddVBand="0" w:evenVBand="0" w:oddHBand="1" w:evenHBand="0" w:firstRowFirstColumn="0" w:firstRowLastColumn="0" w:lastRowFirstColumn="0" w:lastRowLastColumn="0"/>
          <w:trHeight w:val="1"/>
        </w:trPr>
        <w:tc>
          <w:tcPr>
            <w:cnfStyle w:val="001000000000" w:firstRow="0" w:lastRow="0" w:firstColumn="1" w:lastColumn="0" w:oddVBand="0" w:evenVBand="0" w:oddHBand="0" w:evenHBand="0" w:firstRowFirstColumn="0" w:firstRowLastColumn="0" w:lastRowFirstColumn="0" w:lastRowLastColumn="0"/>
            <w:tcW w:w="2039" w:type="pct"/>
            <w:tcBorders>
              <w:top w:val="nil"/>
              <w:left w:val="nil"/>
              <w:bottom w:val="nil"/>
              <w:right w:val="nil"/>
            </w:tcBorders>
            <w:hideMark/>
          </w:tcPr>
          <w:p w14:paraId="54A1B279" w14:textId="77777777" w:rsidR="004263F5" w:rsidRPr="002831AB" w:rsidRDefault="004263F5" w:rsidP="004263F5">
            <w:pPr>
              <w:spacing w:after="0" w:line="240" w:lineRule="auto"/>
              <w:rPr>
                <w:rFonts w:ascii="Times New Roman" w:hAnsi="Times New Roman"/>
                <w:b w:val="0"/>
                <w:bCs w:val="0"/>
                <w:sz w:val="20"/>
                <w:szCs w:val="20"/>
              </w:rPr>
            </w:pPr>
            <w:r w:rsidRPr="002831AB">
              <w:rPr>
                <w:rFonts w:ascii="Times New Roman" w:hAnsi="Times New Roman"/>
                <w:b w:val="0"/>
                <w:bCs w:val="0"/>
                <w:sz w:val="20"/>
                <w:szCs w:val="20"/>
              </w:rPr>
              <w:t>Carbon (%)</w:t>
            </w:r>
          </w:p>
        </w:tc>
        <w:tc>
          <w:tcPr>
            <w:tcW w:w="975" w:type="pct"/>
            <w:tcBorders>
              <w:top w:val="nil"/>
              <w:left w:val="nil"/>
              <w:bottom w:val="nil"/>
              <w:right w:val="nil"/>
            </w:tcBorders>
            <w:vAlign w:val="center"/>
            <w:hideMark/>
          </w:tcPr>
          <w:p w14:paraId="5A48B6CE" w14:textId="77777777" w:rsidR="004263F5" w:rsidRPr="002831AB" w:rsidRDefault="004263F5" w:rsidP="004263F5">
            <w:pPr>
              <w:spacing w:after="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2831AB">
              <w:rPr>
                <w:rFonts w:ascii="Times New Roman" w:eastAsia="Times New Roman" w:hAnsi="Times New Roman"/>
                <w:sz w:val="20"/>
                <w:szCs w:val="20"/>
              </w:rPr>
              <w:t>0,34</w:t>
            </w:r>
          </w:p>
        </w:tc>
        <w:tc>
          <w:tcPr>
            <w:tcW w:w="1241" w:type="pct"/>
            <w:tcBorders>
              <w:top w:val="nil"/>
              <w:left w:val="nil"/>
              <w:bottom w:val="nil"/>
              <w:right w:val="nil"/>
            </w:tcBorders>
            <w:vAlign w:val="center"/>
            <w:hideMark/>
          </w:tcPr>
          <w:p w14:paraId="3299D76D" w14:textId="77777777" w:rsidR="004263F5" w:rsidRPr="002831AB" w:rsidRDefault="004263F5" w:rsidP="004263F5">
            <w:pPr>
              <w:spacing w:after="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2831AB">
              <w:rPr>
                <w:rFonts w:ascii="Times New Roman" w:eastAsia="Times New Roman" w:hAnsi="Times New Roman"/>
                <w:sz w:val="20"/>
                <w:szCs w:val="20"/>
              </w:rPr>
              <w:t>Fe (ppm)</w:t>
            </w:r>
          </w:p>
        </w:tc>
        <w:tc>
          <w:tcPr>
            <w:tcW w:w="745" w:type="pct"/>
            <w:tcBorders>
              <w:top w:val="nil"/>
              <w:left w:val="nil"/>
              <w:bottom w:val="nil"/>
              <w:right w:val="nil"/>
            </w:tcBorders>
            <w:vAlign w:val="center"/>
            <w:hideMark/>
          </w:tcPr>
          <w:p w14:paraId="52EA3B3A" w14:textId="77777777" w:rsidR="004263F5" w:rsidRPr="002831AB" w:rsidRDefault="004263F5" w:rsidP="004263F5">
            <w:pPr>
              <w:spacing w:after="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2831AB">
              <w:rPr>
                <w:rFonts w:ascii="Times New Roman" w:eastAsia="Times New Roman" w:hAnsi="Times New Roman"/>
                <w:sz w:val="20"/>
                <w:szCs w:val="20"/>
              </w:rPr>
              <w:t>76</w:t>
            </w:r>
          </w:p>
        </w:tc>
      </w:tr>
      <w:tr w:rsidR="004263F5" w:rsidRPr="002831AB" w14:paraId="7A894DF9" w14:textId="77777777" w:rsidTr="004263F5">
        <w:trPr>
          <w:trHeight w:val="1"/>
        </w:trPr>
        <w:tc>
          <w:tcPr>
            <w:cnfStyle w:val="001000000000" w:firstRow="0" w:lastRow="0" w:firstColumn="1" w:lastColumn="0" w:oddVBand="0" w:evenVBand="0" w:oddHBand="0" w:evenHBand="0" w:firstRowFirstColumn="0" w:firstRowLastColumn="0" w:lastRowFirstColumn="0" w:lastRowLastColumn="0"/>
            <w:tcW w:w="2039" w:type="pct"/>
            <w:tcBorders>
              <w:top w:val="nil"/>
              <w:left w:val="nil"/>
              <w:bottom w:val="nil"/>
              <w:right w:val="nil"/>
            </w:tcBorders>
            <w:hideMark/>
          </w:tcPr>
          <w:p w14:paraId="3077B702" w14:textId="77777777" w:rsidR="004263F5" w:rsidRPr="002831AB" w:rsidRDefault="004263F5" w:rsidP="004263F5">
            <w:pPr>
              <w:spacing w:after="0" w:line="240" w:lineRule="auto"/>
              <w:rPr>
                <w:rFonts w:ascii="Times New Roman" w:hAnsi="Times New Roman"/>
                <w:b w:val="0"/>
                <w:bCs w:val="0"/>
                <w:sz w:val="20"/>
                <w:szCs w:val="20"/>
              </w:rPr>
            </w:pPr>
            <w:r w:rsidRPr="002831AB">
              <w:rPr>
                <w:rFonts w:ascii="Times New Roman" w:hAnsi="Times New Roman"/>
                <w:b w:val="0"/>
                <w:bCs w:val="0"/>
                <w:sz w:val="20"/>
                <w:szCs w:val="20"/>
              </w:rPr>
              <w:t xml:space="preserve">Assimilable </w:t>
            </w:r>
            <w:proofErr w:type="spellStart"/>
            <w:r w:rsidRPr="002831AB">
              <w:rPr>
                <w:rFonts w:ascii="Times New Roman" w:hAnsi="Times New Roman"/>
                <w:b w:val="0"/>
                <w:bCs w:val="0"/>
                <w:sz w:val="20"/>
                <w:szCs w:val="20"/>
              </w:rPr>
              <w:t>phosphorus</w:t>
            </w:r>
            <w:proofErr w:type="spellEnd"/>
            <w:r w:rsidRPr="002831AB">
              <w:rPr>
                <w:rFonts w:ascii="Times New Roman" w:hAnsi="Times New Roman"/>
                <w:b w:val="0"/>
                <w:bCs w:val="0"/>
                <w:sz w:val="20"/>
                <w:szCs w:val="20"/>
              </w:rPr>
              <w:t xml:space="preserve"> (ppm)</w:t>
            </w:r>
          </w:p>
        </w:tc>
        <w:tc>
          <w:tcPr>
            <w:tcW w:w="975" w:type="pct"/>
            <w:tcBorders>
              <w:top w:val="nil"/>
              <w:left w:val="nil"/>
              <w:bottom w:val="nil"/>
              <w:right w:val="nil"/>
            </w:tcBorders>
            <w:vAlign w:val="center"/>
            <w:hideMark/>
          </w:tcPr>
          <w:p w14:paraId="7BB496C6" w14:textId="77777777" w:rsidR="004263F5" w:rsidRPr="002831AB" w:rsidRDefault="004263F5" w:rsidP="004263F5">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2831AB">
              <w:rPr>
                <w:rFonts w:ascii="Times New Roman" w:eastAsia="Times New Roman" w:hAnsi="Times New Roman"/>
                <w:sz w:val="20"/>
                <w:szCs w:val="20"/>
              </w:rPr>
              <w:t>164</w:t>
            </w:r>
          </w:p>
        </w:tc>
        <w:tc>
          <w:tcPr>
            <w:tcW w:w="1241" w:type="pct"/>
            <w:tcBorders>
              <w:top w:val="nil"/>
              <w:left w:val="nil"/>
              <w:bottom w:val="nil"/>
              <w:right w:val="nil"/>
            </w:tcBorders>
            <w:vAlign w:val="center"/>
            <w:hideMark/>
          </w:tcPr>
          <w:p w14:paraId="5A091BF8" w14:textId="77777777" w:rsidR="004263F5" w:rsidRPr="002831AB" w:rsidRDefault="004263F5" w:rsidP="004263F5">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2831AB">
              <w:rPr>
                <w:rFonts w:ascii="Times New Roman" w:eastAsia="Times New Roman" w:hAnsi="Times New Roman"/>
                <w:sz w:val="20"/>
                <w:szCs w:val="20"/>
              </w:rPr>
              <w:t>Mn (ppm)</w:t>
            </w:r>
          </w:p>
        </w:tc>
        <w:tc>
          <w:tcPr>
            <w:tcW w:w="745" w:type="pct"/>
            <w:tcBorders>
              <w:top w:val="nil"/>
              <w:left w:val="nil"/>
              <w:bottom w:val="nil"/>
              <w:right w:val="nil"/>
            </w:tcBorders>
            <w:vAlign w:val="center"/>
            <w:hideMark/>
          </w:tcPr>
          <w:p w14:paraId="2A82E49E" w14:textId="77777777" w:rsidR="004263F5" w:rsidRPr="002831AB" w:rsidRDefault="004263F5" w:rsidP="004263F5">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2831AB">
              <w:rPr>
                <w:rFonts w:ascii="Times New Roman" w:eastAsia="Times New Roman" w:hAnsi="Times New Roman"/>
                <w:sz w:val="20"/>
                <w:szCs w:val="20"/>
              </w:rPr>
              <w:t>89</w:t>
            </w:r>
          </w:p>
        </w:tc>
      </w:tr>
      <w:tr w:rsidR="004263F5" w:rsidRPr="002831AB" w14:paraId="244EF253" w14:textId="77777777" w:rsidTr="004263F5">
        <w:trPr>
          <w:cnfStyle w:val="000000100000" w:firstRow="0" w:lastRow="0" w:firstColumn="0" w:lastColumn="0" w:oddVBand="0" w:evenVBand="0" w:oddHBand="1" w:evenHBand="0" w:firstRowFirstColumn="0" w:firstRowLastColumn="0" w:lastRowFirstColumn="0" w:lastRowLastColumn="0"/>
          <w:trHeight w:val="1"/>
        </w:trPr>
        <w:tc>
          <w:tcPr>
            <w:cnfStyle w:val="001000000000" w:firstRow="0" w:lastRow="0" w:firstColumn="1" w:lastColumn="0" w:oddVBand="0" w:evenVBand="0" w:oddHBand="0" w:evenHBand="0" w:firstRowFirstColumn="0" w:firstRowLastColumn="0" w:lastRowFirstColumn="0" w:lastRowLastColumn="0"/>
            <w:tcW w:w="2039" w:type="pct"/>
            <w:tcBorders>
              <w:top w:val="nil"/>
              <w:left w:val="nil"/>
              <w:bottom w:val="nil"/>
              <w:right w:val="nil"/>
            </w:tcBorders>
            <w:hideMark/>
          </w:tcPr>
          <w:p w14:paraId="00813BBA" w14:textId="77777777" w:rsidR="004263F5" w:rsidRPr="002831AB" w:rsidRDefault="004263F5" w:rsidP="004263F5">
            <w:pPr>
              <w:spacing w:after="0" w:line="240" w:lineRule="auto"/>
              <w:rPr>
                <w:rFonts w:ascii="Times New Roman" w:hAnsi="Times New Roman"/>
                <w:b w:val="0"/>
                <w:bCs w:val="0"/>
                <w:sz w:val="20"/>
                <w:szCs w:val="20"/>
              </w:rPr>
            </w:pPr>
            <w:r w:rsidRPr="002831AB">
              <w:rPr>
                <w:rFonts w:ascii="Times New Roman" w:hAnsi="Times New Roman"/>
                <w:b w:val="0"/>
                <w:bCs w:val="0"/>
                <w:sz w:val="20"/>
                <w:szCs w:val="20"/>
              </w:rPr>
              <w:t xml:space="preserve">Total </w:t>
            </w:r>
            <w:proofErr w:type="spellStart"/>
            <w:r w:rsidRPr="002831AB">
              <w:rPr>
                <w:rFonts w:ascii="Times New Roman" w:hAnsi="Times New Roman"/>
                <w:b w:val="0"/>
                <w:bCs w:val="0"/>
                <w:sz w:val="20"/>
                <w:szCs w:val="20"/>
              </w:rPr>
              <w:t>Phosphorus</w:t>
            </w:r>
            <w:proofErr w:type="spellEnd"/>
            <w:r w:rsidRPr="002831AB">
              <w:rPr>
                <w:rFonts w:ascii="Times New Roman" w:hAnsi="Times New Roman"/>
                <w:b w:val="0"/>
                <w:bCs w:val="0"/>
                <w:sz w:val="20"/>
                <w:szCs w:val="20"/>
              </w:rPr>
              <w:t xml:space="preserve"> (ppm)</w:t>
            </w:r>
          </w:p>
        </w:tc>
        <w:tc>
          <w:tcPr>
            <w:tcW w:w="975" w:type="pct"/>
            <w:tcBorders>
              <w:top w:val="nil"/>
              <w:left w:val="nil"/>
              <w:bottom w:val="nil"/>
              <w:right w:val="nil"/>
            </w:tcBorders>
            <w:vAlign w:val="center"/>
            <w:hideMark/>
          </w:tcPr>
          <w:p w14:paraId="78DD0231" w14:textId="77777777" w:rsidR="004263F5" w:rsidRPr="002831AB" w:rsidRDefault="004263F5" w:rsidP="004263F5">
            <w:pPr>
              <w:spacing w:after="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2831AB">
              <w:rPr>
                <w:rFonts w:ascii="Times New Roman" w:eastAsia="Times New Roman" w:hAnsi="Times New Roman"/>
                <w:sz w:val="20"/>
                <w:szCs w:val="20"/>
              </w:rPr>
              <w:t>700</w:t>
            </w:r>
          </w:p>
        </w:tc>
        <w:tc>
          <w:tcPr>
            <w:tcW w:w="1241" w:type="pct"/>
            <w:tcBorders>
              <w:top w:val="nil"/>
              <w:left w:val="nil"/>
              <w:bottom w:val="nil"/>
              <w:right w:val="nil"/>
            </w:tcBorders>
            <w:vAlign w:val="center"/>
            <w:hideMark/>
          </w:tcPr>
          <w:p w14:paraId="51AA17C6" w14:textId="77777777" w:rsidR="004263F5" w:rsidRPr="002831AB" w:rsidRDefault="004263F5" w:rsidP="004263F5">
            <w:pPr>
              <w:spacing w:after="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2831AB">
              <w:rPr>
                <w:rFonts w:ascii="Times New Roman" w:eastAsia="Times New Roman" w:hAnsi="Times New Roman"/>
                <w:sz w:val="20"/>
                <w:szCs w:val="20"/>
              </w:rPr>
              <w:t>Cu (ppm)</w:t>
            </w:r>
          </w:p>
        </w:tc>
        <w:tc>
          <w:tcPr>
            <w:tcW w:w="745" w:type="pct"/>
            <w:tcBorders>
              <w:top w:val="nil"/>
              <w:left w:val="nil"/>
              <w:bottom w:val="nil"/>
              <w:right w:val="nil"/>
            </w:tcBorders>
            <w:vAlign w:val="center"/>
            <w:hideMark/>
          </w:tcPr>
          <w:p w14:paraId="055EE39F" w14:textId="77777777" w:rsidR="004263F5" w:rsidRPr="002831AB" w:rsidRDefault="004263F5" w:rsidP="004263F5">
            <w:pPr>
              <w:spacing w:after="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2831AB">
              <w:rPr>
                <w:rFonts w:ascii="Times New Roman" w:eastAsia="Times New Roman" w:hAnsi="Times New Roman"/>
                <w:sz w:val="20"/>
                <w:szCs w:val="20"/>
              </w:rPr>
              <w:t>0</w:t>
            </w:r>
          </w:p>
        </w:tc>
      </w:tr>
      <w:tr w:rsidR="004263F5" w:rsidRPr="002831AB" w14:paraId="5024915A" w14:textId="77777777" w:rsidTr="002831AB">
        <w:trPr>
          <w:trHeight w:val="220"/>
        </w:trPr>
        <w:tc>
          <w:tcPr>
            <w:cnfStyle w:val="001000000000" w:firstRow="0" w:lastRow="0" w:firstColumn="1" w:lastColumn="0" w:oddVBand="0" w:evenVBand="0" w:oddHBand="0" w:evenHBand="0" w:firstRowFirstColumn="0" w:firstRowLastColumn="0" w:lastRowFirstColumn="0" w:lastRowLastColumn="0"/>
            <w:tcW w:w="2039" w:type="pct"/>
            <w:tcBorders>
              <w:top w:val="nil"/>
              <w:left w:val="nil"/>
              <w:bottom w:val="single" w:sz="4" w:space="0" w:color="auto"/>
              <w:right w:val="nil"/>
            </w:tcBorders>
            <w:hideMark/>
          </w:tcPr>
          <w:p w14:paraId="03B33066" w14:textId="77777777" w:rsidR="004263F5" w:rsidRPr="002831AB" w:rsidRDefault="004263F5" w:rsidP="004263F5">
            <w:pPr>
              <w:spacing w:after="0" w:line="240" w:lineRule="auto"/>
              <w:rPr>
                <w:rFonts w:ascii="Times New Roman" w:hAnsi="Times New Roman"/>
                <w:b w:val="0"/>
                <w:bCs w:val="0"/>
                <w:sz w:val="20"/>
                <w:szCs w:val="20"/>
              </w:rPr>
            </w:pPr>
            <w:proofErr w:type="spellStart"/>
            <w:proofErr w:type="gramStart"/>
            <w:r w:rsidRPr="002831AB">
              <w:rPr>
                <w:rFonts w:ascii="Times New Roman" w:hAnsi="Times New Roman"/>
                <w:b w:val="0"/>
                <w:bCs w:val="0"/>
                <w:sz w:val="20"/>
                <w:szCs w:val="20"/>
              </w:rPr>
              <w:t>pHwater</w:t>
            </w:r>
            <w:proofErr w:type="spellEnd"/>
            <w:proofErr w:type="gramEnd"/>
          </w:p>
        </w:tc>
        <w:tc>
          <w:tcPr>
            <w:tcW w:w="975" w:type="pct"/>
            <w:tcBorders>
              <w:top w:val="nil"/>
              <w:left w:val="nil"/>
              <w:bottom w:val="single" w:sz="4" w:space="0" w:color="auto"/>
              <w:right w:val="nil"/>
            </w:tcBorders>
            <w:vAlign w:val="center"/>
            <w:hideMark/>
          </w:tcPr>
          <w:p w14:paraId="0C546F28" w14:textId="77777777" w:rsidR="004263F5" w:rsidRPr="002831AB" w:rsidRDefault="004263F5" w:rsidP="004263F5">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2831AB">
              <w:rPr>
                <w:rFonts w:ascii="Times New Roman" w:eastAsia="Times New Roman" w:hAnsi="Times New Roman"/>
                <w:sz w:val="20"/>
                <w:szCs w:val="20"/>
              </w:rPr>
              <w:t>5,6</w:t>
            </w:r>
          </w:p>
        </w:tc>
        <w:tc>
          <w:tcPr>
            <w:tcW w:w="1241" w:type="pct"/>
            <w:tcBorders>
              <w:top w:val="nil"/>
              <w:left w:val="nil"/>
              <w:bottom w:val="single" w:sz="4" w:space="0" w:color="auto"/>
              <w:right w:val="nil"/>
            </w:tcBorders>
            <w:vAlign w:val="center"/>
            <w:hideMark/>
          </w:tcPr>
          <w:p w14:paraId="1E390A8E" w14:textId="77777777" w:rsidR="004263F5" w:rsidRPr="002831AB" w:rsidRDefault="004263F5" w:rsidP="004263F5">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2831AB">
              <w:rPr>
                <w:rFonts w:ascii="Times New Roman" w:eastAsia="Times New Roman" w:hAnsi="Times New Roman"/>
                <w:sz w:val="20"/>
                <w:szCs w:val="20"/>
              </w:rPr>
              <w:t>Zn (ppm)</w:t>
            </w:r>
          </w:p>
        </w:tc>
        <w:tc>
          <w:tcPr>
            <w:tcW w:w="745" w:type="pct"/>
            <w:tcBorders>
              <w:top w:val="nil"/>
              <w:left w:val="nil"/>
              <w:bottom w:val="single" w:sz="4" w:space="0" w:color="auto"/>
              <w:right w:val="nil"/>
            </w:tcBorders>
            <w:vAlign w:val="center"/>
            <w:hideMark/>
          </w:tcPr>
          <w:p w14:paraId="0D56A5D5" w14:textId="77777777" w:rsidR="004263F5" w:rsidRPr="002831AB" w:rsidRDefault="004263F5" w:rsidP="004263F5">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2831AB">
              <w:rPr>
                <w:rFonts w:ascii="Times New Roman" w:eastAsia="Times New Roman" w:hAnsi="Times New Roman"/>
                <w:sz w:val="20"/>
                <w:szCs w:val="20"/>
              </w:rPr>
              <w:t>0</w:t>
            </w:r>
          </w:p>
        </w:tc>
      </w:tr>
    </w:tbl>
    <w:p w14:paraId="03CE5593" w14:textId="77777777" w:rsidR="00A44C6A" w:rsidRDefault="00A44C6A" w:rsidP="00A44C6A">
      <w:pPr>
        <w:ind w:firstLine="708"/>
        <w:rPr>
          <w:rFonts w:ascii="Times New Roman" w:eastAsia="Times New Roman" w:hAnsi="Times New Roman" w:cs="Times New Roman"/>
          <w:color w:val="000000" w:themeColor="text1"/>
          <w:sz w:val="20"/>
          <w:szCs w:val="20"/>
          <w:lang w:eastAsia="fr-FR"/>
        </w:rPr>
      </w:pPr>
    </w:p>
    <w:p w14:paraId="55D25F55" w14:textId="77777777" w:rsidR="002831AB" w:rsidRDefault="002831AB" w:rsidP="00A44C6A">
      <w:pPr>
        <w:spacing w:after="0" w:line="360" w:lineRule="auto"/>
        <w:jc w:val="center"/>
        <w:rPr>
          <w:rFonts w:ascii="Times New Roman" w:eastAsia="SimSun" w:hAnsi="Times New Roman" w:cs="Times New Roman"/>
          <w:noProof/>
          <w:lang w:val="en-US"/>
        </w:rPr>
      </w:pPr>
    </w:p>
    <w:p w14:paraId="56183635" w14:textId="77777777" w:rsidR="002831AB" w:rsidRDefault="002831AB" w:rsidP="00A44C6A">
      <w:pPr>
        <w:spacing w:after="0" w:line="360" w:lineRule="auto"/>
        <w:jc w:val="center"/>
        <w:rPr>
          <w:rFonts w:ascii="Times New Roman" w:eastAsia="SimSun" w:hAnsi="Times New Roman" w:cs="Times New Roman"/>
          <w:noProof/>
          <w:lang w:val="en-US"/>
        </w:rPr>
      </w:pPr>
    </w:p>
    <w:p w14:paraId="7A0F8219" w14:textId="77777777" w:rsidR="002831AB" w:rsidRDefault="002831AB" w:rsidP="00A44C6A">
      <w:pPr>
        <w:spacing w:after="0" w:line="360" w:lineRule="auto"/>
        <w:jc w:val="center"/>
        <w:rPr>
          <w:rFonts w:ascii="Times New Roman" w:eastAsia="SimSun" w:hAnsi="Times New Roman" w:cs="Times New Roman"/>
          <w:noProof/>
          <w:lang w:val="en-US"/>
        </w:rPr>
      </w:pPr>
    </w:p>
    <w:p w14:paraId="3529A632" w14:textId="77777777" w:rsidR="002831AB" w:rsidRDefault="002831AB" w:rsidP="00A44C6A">
      <w:pPr>
        <w:spacing w:after="0" w:line="360" w:lineRule="auto"/>
        <w:jc w:val="center"/>
        <w:rPr>
          <w:rFonts w:ascii="Times New Roman" w:eastAsia="SimSun" w:hAnsi="Times New Roman" w:cs="Times New Roman"/>
          <w:noProof/>
          <w:lang w:val="en-US"/>
        </w:rPr>
      </w:pPr>
    </w:p>
    <w:p w14:paraId="4DB3E6AE" w14:textId="77777777" w:rsidR="002831AB" w:rsidRDefault="002831AB" w:rsidP="00A44C6A">
      <w:pPr>
        <w:spacing w:after="0" w:line="360" w:lineRule="auto"/>
        <w:jc w:val="center"/>
        <w:rPr>
          <w:rFonts w:ascii="Times New Roman" w:eastAsia="SimSun" w:hAnsi="Times New Roman" w:cs="Times New Roman"/>
          <w:noProof/>
          <w:lang w:val="en-US"/>
        </w:rPr>
      </w:pPr>
    </w:p>
    <w:p w14:paraId="2F73B09B" w14:textId="77777777" w:rsidR="002831AB" w:rsidRDefault="002831AB" w:rsidP="00A44C6A">
      <w:pPr>
        <w:spacing w:after="0" w:line="360" w:lineRule="auto"/>
        <w:jc w:val="center"/>
        <w:rPr>
          <w:rFonts w:ascii="Times New Roman" w:eastAsia="SimSun" w:hAnsi="Times New Roman" w:cs="Times New Roman"/>
          <w:noProof/>
          <w:lang w:val="en-US"/>
        </w:rPr>
      </w:pPr>
    </w:p>
    <w:p w14:paraId="4D721166" w14:textId="77777777" w:rsidR="002831AB" w:rsidRDefault="002831AB" w:rsidP="00A44C6A">
      <w:pPr>
        <w:spacing w:after="0" w:line="360" w:lineRule="auto"/>
        <w:jc w:val="center"/>
        <w:rPr>
          <w:rFonts w:ascii="Times New Roman" w:eastAsia="SimSun" w:hAnsi="Times New Roman" w:cs="Times New Roman"/>
          <w:noProof/>
          <w:lang w:val="en-US"/>
        </w:rPr>
      </w:pPr>
    </w:p>
    <w:p w14:paraId="5536B9DF" w14:textId="77777777" w:rsidR="002831AB" w:rsidRDefault="002831AB" w:rsidP="00A44C6A">
      <w:pPr>
        <w:spacing w:after="0" w:line="360" w:lineRule="auto"/>
        <w:jc w:val="center"/>
        <w:rPr>
          <w:rFonts w:ascii="Times New Roman" w:eastAsia="SimSun" w:hAnsi="Times New Roman" w:cs="Times New Roman"/>
          <w:noProof/>
          <w:lang w:val="en-US"/>
        </w:rPr>
      </w:pPr>
    </w:p>
    <w:p w14:paraId="3074FCCA" w14:textId="77777777" w:rsidR="002831AB" w:rsidRDefault="002831AB" w:rsidP="00A44C6A">
      <w:pPr>
        <w:spacing w:after="0" w:line="360" w:lineRule="auto"/>
        <w:jc w:val="center"/>
        <w:rPr>
          <w:rFonts w:ascii="Times New Roman" w:eastAsia="SimSun" w:hAnsi="Times New Roman" w:cs="Times New Roman"/>
          <w:noProof/>
          <w:lang w:val="en-US"/>
        </w:rPr>
      </w:pPr>
    </w:p>
    <w:p w14:paraId="4B3FFDE9" w14:textId="77777777" w:rsidR="002831AB" w:rsidRDefault="002831AB" w:rsidP="00A44C6A">
      <w:pPr>
        <w:spacing w:after="0" w:line="360" w:lineRule="auto"/>
        <w:jc w:val="center"/>
        <w:rPr>
          <w:rFonts w:ascii="Times New Roman" w:eastAsia="SimSun" w:hAnsi="Times New Roman" w:cs="Times New Roman"/>
          <w:noProof/>
          <w:lang w:val="en-US"/>
        </w:rPr>
      </w:pPr>
    </w:p>
    <w:p w14:paraId="1DB587F3" w14:textId="02A02E2D" w:rsidR="00A44C6A" w:rsidRDefault="00A44C6A" w:rsidP="00A44C6A">
      <w:pPr>
        <w:spacing w:after="0" w:line="360" w:lineRule="auto"/>
        <w:jc w:val="center"/>
        <w:rPr>
          <w:rFonts w:ascii="Times New Roman" w:eastAsia="SimSun" w:hAnsi="Times New Roman" w:cs="Times New Roman"/>
          <w:lang w:eastAsia="fr-FR"/>
        </w:rPr>
      </w:pPr>
      <w:r>
        <w:rPr>
          <w:rFonts w:ascii="Times New Roman" w:eastAsia="SimSun" w:hAnsi="Times New Roman" w:cs="Times New Roman"/>
          <w:noProof/>
          <w:lang w:eastAsia="fr-FR"/>
        </w:rPr>
        <w:drawing>
          <wp:inline distT="0" distB="0" distL="0" distR="0" wp14:anchorId="588635E3" wp14:editId="73BB178D">
            <wp:extent cx="3130550" cy="2552700"/>
            <wp:effectExtent l="0" t="0" r="0" b="0"/>
            <wp:docPr id="27" name="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024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68553" cy="2583688"/>
                    </a:xfrm>
                    <a:prstGeom prst="rect">
                      <a:avLst/>
                    </a:prstGeom>
                    <a:noFill/>
                    <a:ln>
                      <a:noFill/>
                    </a:ln>
                  </pic:spPr>
                </pic:pic>
              </a:graphicData>
            </a:graphic>
          </wp:inline>
        </w:drawing>
      </w:r>
    </w:p>
    <w:p w14:paraId="582D3ACF" w14:textId="2C6EE8C2" w:rsidR="00AE7B63" w:rsidRPr="000274EF" w:rsidRDefault="00AE7B63" w:rsidP="00316C8D">
      <w:pPr>
        <w:pStyle w:val="Caption"/>
      </w:pPr>
      <w:r w:rsidRPr="000274EF">
        <w:t xml:space="preserve">Figure </w:t>
      </w:r>
      <w:r w:rsidR="001C7D3D">
        <w:t>2</w:t>
      </w:r>
      <w:r w:rsidRPr="000274EF">
        <w:t xml:space="preserve">: </w:t>
      </w:r>
      <w:r w:rsidRPr="000274EF">
        <w:rPr>
          <w:b w:val="0"/>
          <w:bCs w:val="0"/>
        </w:rPr>
        <w:t>Determination of soil type (silt-</w:t>
      </w:r>
      <w:r w:rsidR="00651E88" w:rsidRPr="000274EF">
        <w:rPr>
          <w:b w:val="0"/>
          <w:bCs w:val="0"/>
        </w:rPr>
        <w:t>sandy soil</w:t>
      </w:r>
      <w:r w:rsidRPr="000274EF">
        <w:rPr>
          <w:b w:val="0"/>
          <w:bCs w:val="0"/>
        </w:rPr>
        <w:t>)</w:t>
      </w:r>
    </w:p>
    <w:p w14:paraId="5A36069E" w14:textId="2373D71A" w:rsidR="00A44C6A" w:rsidRDefault="00AE7B63" w:rsidP="00AE7B63">
      <w:pPr>
        <w:pStyle w:val="Caption"/>
        <w:ind w:left="2124"/>
        <w:jc w:val="left"/>
        <w:rPr>
          <w:rFonts w:eastAsia="Times New Roman"/>
          <w:b w:val="0"/>
          <w:color w:val="000000"/>
          <w:lang w:eastAsia="fr-FR"/>
        </w:rPr>
      </w:pPr>
      <w:r>
        <w:rPr>
          <w:rFonts w:eastAsia="Times New Roman"/>
          <w:color w:val="000000"/>
          <w:lang w:eastAsia="fr-FR"/>
        </w:rPr>
        <w:t xml:space="preserve">   </w:t>
      </w:r>
      <w:r w:rsidR="002831AB">
        <w:rPr>
          <w:rFonts w:eastAsia="Times New Roman"/>
          <w:color w:val="000000"/>
          <w:lang w:eastAsia="fr-FR"/>
        </w:rPr>
        <w:t xml:space="preserve">   </w:t>
      </w:r>
      <w:r>
        <w:rPr>
          <w:rFonts w:eastAsia="Times New Roman"/>
          <w:color w:val="000000"/>
          <w:lang w:eastAsia="fr-FR"/>
        </w:rPr>
        <w:t>Source:</w:t>
      </w:r>
      <w:r w:rsidR="00651E88">
        <w:rPr>
          <w:rFonts w:eastAsia="Times New Roman"/>
          <w:color w:val="000000"/>
          <w:lang w:eastAsia="fr-FR"/>
        </w:rPr>
        <w:t xml:space="preserve"> </w:t>
      </w:r>
      <w:r w:rsidR="00A44C6A">
        <w:rPr>
          <w:rFonts w:eastAsia="Times New Roman"/>
          <w:color w:val="000000" w:themeColor="text1"/>
          <w:lang w:eastAsia="fr-FR"/>
        </w:rPr>
        <w:t>Elharrar (2016)</w:t>
      </w:r>
    </w:p>
    <w:p w14:paraId="65A8B90F" w14:textId="6F5BAAA3" w:rsidR="00A44C6A" w:rsidRPr="000274EF" w:rsidRDefault="00AE7B63" w:rsidP="00AE7B63">
      <w:pPr>
        <w:spacing w:after="0" w:line="240" w:lineRule="auto"/>
        <w:jc w:val="both"/>
        <w:rPr>
          <w:rFonts w:ascii="Times New Roman" w:eastAsia="SimSun" w:hAnsi="Times New Roman" w:cs="Times New Roman"/>
          <w:sz w:val="24"/>
          <w:lang w:val="en-US" w:eastAsia="zh-CN"/>
        </w:rPr>
      </w:pPr>
      <w:r w:rsidRPr="000274EF">
        <w:rPr>
          <w:rFonts w:ascii="Times New Roman" w:eastAsia="Times New Roman" w:hAnsi="Times New Roman" w:cs="Times New Roman"/>
          <w:sz w:val="24"/>
          <w:lang w:val="en-US" w:eastAsia="fr-FR"/>
        </w:rPr>
        <w:t xml:space="preserve">Concerning the experimental plot, results (Table 6) give values close to </w:t>
      </w:r>
      <w:r w:rsidR="001C7D3D" w:rsidRPr="000274EF">
        <w:rPr>
          <w:rFonts w:ascii="Times New Roman" w:eastAsia="Times New Roman" w:hAnsi="Times New Roman" w:cs="Times New Roman"/>
          <w:sz w:val="24"/>
          <w:lang w:val="en-US" w:eastAsia="fr-FR"/>
        </w:rPr>
        <w:t>thresholds</w:t>
      </w:r>
      <w:r w:rsidRPr="000274EF">
        <w:rPr>
          <w:rFonts w:ascii="Times New Roman" w:eastAsia="Times New Roman" w:hAnsi="Times New Roman" w:cs="Times New Roman"/>
          <w:sz w:val="24"/>
          <w:lang w:val="en-US" w:eastAsia="fr-FR"/>
        </w:rPr>
        <w:t xml:space="preserve"> minimum limits allowed for cotton cultivation (Kouadio et </w:t>
      </w:r>
      <w:r w:rsidRPr="00435B94">
        <w:rPr>
          <w:rFonts w:ascii="Times New Roman" w:eastAsia="Times New Roman" w:hAnsi="Times New Roman" w:cs="Times New Roman"/>
          <w:i/>
          <w:iCs/>
          <w:sz w:val="24"/>
          <w:lang w:val="en-US" w:eastAsia="fr-FR"/>
        </w:rPr>
        <w:t>al.</w:t>
      </w:r>
      <w:r w:rsidRPr="000274EF">
        <w:rPr>
          <w:rFonts w:ascii="Times New Roman" w:eastAsia="Times New Roman" w:hAnsi="Times New Roman" w:cs="Times New Roman"/>
          <w:sz w:val="24"/>
          <w:lang w:val="en-US" w:eastAsia="fr-FR"/>
        </w:rPr>
        <w:t>, 2018</w:t>
      </w:r>
      <w:r w:rsidR="00651E88" w:rsidRPr="000274EF">
        <w:rPr>
          <w:rFonts w:ascii="Times New Roman" w:eastAsia="Times New Roman" w:hAnsi="Times New Roman" w:cs="Times New Roman"/>
          <w:sz w:val="24"/>
          <w:lang w:val="en-US" w:eastAsia="fr-FR"/>
        </w:rPr>
        <w:t>). These</w:t>
      </w:r>
      <w:r w:rsidRPr="000274EF">
        <w:rPr>
          <w:rFonts w:ascii="Times New Roman" w:eastAsia="Times New Roman" w:hAnsi="Times New Roman" w:cs="Times New Roman"/>
          <w:sz w:val="24"/>
          <w:lang w:val="en-US" w:eastAsia="fr-FR"/>
        </w:rPr>
        <w:t xml:space="preserve"> analyses have demonstrated need </w:t>
      </w:r>
      <w:r w:rsidR="001C7D3D">
        <w:rPr>
          <w:rFonts w:ascii="Times New Roman" w:eastAsia="Times New Roman" w:hAnsi="Times New Roman" w:cs="Times New Roman"/>
          <w:sz w:val="24"/>
          <w:lang w:val="en-US" w:eastAsia="fr-FR"/>
        </w:rPr>
        <w:t>to</w:t>
      </w:r>
      <w:r w:rsidRPr="000274EF">
        <w:rPr>
          <w:rFonts w:ascii="Times New Roman" w:eastAsia="Times New Roman" w:hAnsi="Times New Roman" w:cs="Times New Roman"/>
          <w:sz w:val="24"/>
          <w:lang w:val="en-US" w:eastAsia="fr-FR"/>
        </w:rPr>
        <w:t xml:space="preserve"> amend</w:t>
      </w:r>
      <w:r w:rsidR="00DA16A4">
        <w:rPr>
          <w:rFonts w:ascii="Times New Roman" w:eastAsia="Times New Roman" w:hAnsi="Times New Roman" w:cs="Times New Roman"/>
          <w:sz w:val="24"/>
          <w:lang w:val="en-US" w:eastAsia="fr-FR"/>
        </w:rPr>
        <w:t xml:space="preserve"> </w:t>
      </w:r>
      <w:r w:rsidR="00DA16A4" w:rsidRPr="000274EF">
        <w:rPr>
          <w:rFonts w:ascii="Times New Roman" w:eastAsia="Times New Roman" w:hAnsi="Times New Roman" w:cs="Times New Roman"/>
          <w:sz w:val="24"/>
          <w:lang w:val="en-US" w:eastAsia="fr-FR"/>
        </w:rPr>
        <w:t>fertilization recommendations</w:t>
      </w:r>
      <w:r w:rsidRPr="000274EF">
        <w:rPr>
          <w:rFonts w:ascii="Times New Roman" w:eastAsia="Times New Roman" w:hAnsi="Times New Roman" w:cs="Times New Roman"/>
          <w:sz w:val="24"/>
          <w:lang w:val="en-US" w:eastAsia="fr-FR"/>
        </w:rPr>
        <w:t xml:space="preserve"> (CNRA, 2006; PR-PICA, 2018). It </w:t>
      </w:r>
      <w:r w:rsidR="00DA16A4" w:rsidRPr="000274EF">
        <w:rPr>
          <w:rFonts w:ascii="Times New Roman" w:eastAsia="Times New Roman" w:hAnsi="Times New Roman" w:cs="Times New Roman"/>
          <w:sz w:val="24"/>
          <w:lang w:val="en-US" w:eastAsia="fr-FR"/>
        </w:rPr>
        <w:t>was necessary</w:t>
      </w:r>
      <w:r w:rsidRPr="000274EF">
        <w:rPr>
          <w:rFonts w:ascii="Times New Roman" w:eastAsia="Times New Roman" w:hAnsi="Times New Roman" w:cs="Times New Roman"/>
          <w:sz w:val="24"/>
          <w:lang w:val="en-US" w:eastAsia="fr-FR"/>
        </w:rPr>
        <w:t xml:space="preserve"> to identify the correction factors and calculate the </w:t>
      </w:r>
      <w:r w:rsidR="00DA16A4" w:rsidRPr="000274EF">
        <w:rPr>
          <w:rFonts w:ascii="Times New Roman" w:eastAsia="Times New Roman" w:hAnsi="Times New Roman" w:cs="Times New Roman"/>
          <w:sz w:val="24"/>
          <w:lang w:val="en-US" w:eastAsia="fr-FR"/>
        </w:rPr>
        <w:t>potential needs</w:t>
      </w:r>
      <w:r w:rsidRPr="000274EF">
        <w:rPr>
          <w:rFonts w:ascii="Times New Roman" w:eastAsia="Times New Roman" w:hAnsi="Times New Roman" w:cs="Times New Roman"/>
          <w:sz w:val="24"/>
          <w:lang w:val="en-US" w:eastAsia="fr-FR"/>
        </w:rPr>
        <w:t>.</w:t>
      </w:r>
    </w:p>
    <w:p w14:paraId="14D0503D" w14:textId="77777777" w:rsidR="00A44C6A" w:rsidRPr="000274EF" w:rsidRDefault="00A44C6A" w:rsidP="00C55D7A">
      <w:pPr>
        <w:spacing w:after="0" w:line="240" w:lineRule="auto"/>
        <w:jc w:val="both"/>
        <w:rPr>
          <w:rFonts w:ascii="Times New Roman" w:eastAsia="SimSun" w:hAnsi="Times New Roman" w:cs="Times New Roman"/>
          <w:color w:val="7030A0"/>
          <w:sz w:val="24"/>
          <w:lang w:val="en-US" w:eastAsia="zh-CN"/>
        </w:rPr>
      </w:pPr>
    </w:p>
    <w:p w14:paraId="16A2FB32" w14:textId="6424B8BE" w:rsidR="00AE7B63" w:rsidRPr="000274EF" w:rsidRDefault="00AE7B63" w:rsidP="00AE7B63">
      <w:pPr>
        <w:spacing w:after="0" w:line="360" w:lineRule="auto"/>
        <w:jc w:val="both"/>
        <w:rPr>
          <w:rFonts w:ascii="Times New Roman" w:eastAsia="Times New Roman" w:hAnsi="Times New Roman" w:cs="Times New Roman"/>
          <w:b/>
          <w:bCs/>
          <w:color w:val="000000"/>
          <w:sz w:val="24"/>
          <w:lang w:val="en-US" w:eastAsia="fr-FR"/>
        </w:rPr>
      </w:pPr>
      <w:r w:rsidRPr="000274EF">
        <w:rPr>
          <w:rFonts w:ascii="Times New Roman" w:eastAsia="Times New Roman" w:hAnsi="Times New Roman" w:cs="Times New Roman"/>
          <w:b/>
          <w:bCs/>
          <w:color w:val="000000"/>
          <w:sz w:val="24"/>
          <w:lang w:val="en-US" w:eastAsia="fr-FR"/>
        </w:rPr>
        <w:t>- Mineral</w:t>
      </w:r>
      <w:r w:rsidR="00665140">
        <w:rPr>
          <w:rFonts w:ascii="Times New Roman" w:eastAsia="Times New Roman" w:hAnsi="Times New Roman" w:cs="Times New Roman"/>
          <w:b/>
          <w:bCs/>
          <w:color w:val="000000"/>
          <w:sz w:val="24"/>
          <w:lang w:val="en-US" w:eastAsia="fr-FR"/>
        </w:rPr>
        <w:t xml:space="preserve"> </w:t>
      </w:r>
      <w:r w:rsidRPr="000274EF">
        <w:rPr>
          <w:rFonts w:ascii="Times New Roman" w:eastAsia="Times New Roman" w:hAnsi="Times New Roman" w:cs="Times New Roman"/>
          <w:b/>
          <w:bCs/>
          <w:color w:val="000000"/>
          <w:sz w:val="24"/>
          <w:lang w:val="en-US" w:eastAsia="fr-FR"/>
        </w:rPr>
        <w:t>fertilizer dosage corrections</w:t>
      </w:r>
    </w:p>
    <w:p w14:paraId="5026B851" w14:textId="0BD09B3C" w:rsidR="00A44C6A" w:rsidRPr="000274EF" w:rsidRDefault="00AE7B63" w:rsidP="00AE7B63">
      <w:pPr>
        <w:spacing w:after="0" w:line="240" w:lineRule="auto"/>
        <w:jc w:val="both"/>
        <w:rPr>
          <w:rFonts w:ascii="Times New Roman" w:eastAsia="Times New Roman" w:hAnsi="Times New Roman" w:cs="Times New Roman"/>
          <w:color w:val="000000"/>
          <w:sz w:val="24"/>
          <w:lang w:val="en-US" w:eastAsia="fr-FR"/>
        </w:rPr>
      </w:pPr>
      <w:r w:rsidRPr="000274EF">
        <w:rPr>
          <w:rFonts w:ascii="Times New Roman" w:eastAsia="Times New Roman" w:hAnsi="Times New Roman" w:cs="Times New Roman"/>
          <w:color w:val="000000"/>
          <w:sz w:val="24"/>
          <w:lang w:val="en-US" w:eastAsia="fr-FR"/>
        </w:rPr>
        <w:lastRenderedPageBreak/>
        <w:t>In</w:t>
      </w:r>
      <w:r w:rsidR="001C7D3D">
        <w:rPr>
          <w:rFonts w:ascii="Times New Roman" w:eastAsia="Times New Roman" w:hAnsi="Times New Roman" w:cs="Times New Roman"/>
          <w:color w:val="000000"/>
          <w:sz w:val="24"/>
          <w:lang w:val="en-US" w:eastAsia="fr-FR"/>
        </w:rPr>
        <w:t xml:space="preserve"> </w:t>
      </w:r>
      <w:r w:rsidR="001C7D3D" w:rsidRPr="000274EF">
        <w:rPr>
          <w:rFonts w:ascii="Times New Roman" w:eastAsia="Times New Roman" w:hAnsi="Times New Roman" w:cs="Times New Roman"/>
          <w:color w:val="000000"/>
          <w:sz w:val="24"/>
          <w:lang w:val="en-US" w:eastAsia="fr-FR"/>
        </w:rPr>
        <w:t>the field</w:t>
      </w:r>
      <w:r w:rsidRPr="000274EF">
        <w:rPr>
          <w:rFonts w:ascii="Times New Roman" w:eastAsia="Times New Roman" w:hAnsi="Times New Roman" w:cs="Times New Roman"/>
          <w:color w:val="000000"/>
          <w:sz w:val="24"/>
          <w:lang w:val="en-US" w:eastAsia="fr-FR"/>
        </w:rPr>
        <w:t>, fertilization</w:t>
      </w:r>
      <w:r w:rsidR="00DA16A4">
        <w:rPr>
          <w:rFonts w:ascii="Times New Roman" w:eastAsia="Times New Roman" w:hAnsi="Times New Roman" w:cs="Times New Roman"/>
          <w:color w:val="000000"/>
          <w:sz w:val="24"/>
          <w:lang w:val="en-US" w:eastAsia="fr-FR"/>
        </w:rPr>
        <w:t xml:space="preserve"> </w:t>
      </w:r>
      <w:r w:rsidR="00DA16A4" w:rsidRPr="000274EF">
        <w:rPr>
          <w:rFonts w:ascii="Times New Roman" w:eastAsia="Times New Roman" w:hAnsi="Times New Roman" w:cs="Times New Roman"/>
          <w:color w:val="000000"/>
          <w:sz w:val="24"/>
          <w:lang w:val="en-US" w:eastAsia="fr-FR"/>
        </w:rPr>
        <w:t>considers</w:t>
      </w:r>
      <w:r w:rsidRPr="000274EF">
        <w:rPr>
          <w:rFonts w:ascii="Times New Roman" w:eastAsia="Times New Roman" w:hAnsi="Times New Roman" w:cs="Times New Roman"/>
          <w:color w:val="000000"/>
          <w:sz w:val="24"/>
          <w:lang w:val="en-US" w:eastAsia="fr-FR"/>
        </w:rPr>
        <w:t xml:space="preserve"> the </w:t>
      </w:r>
      <w:r w:rsidR="00DA16A4" w:rsidRPr="000274EF">
        <w:rPr>
          <w:rFonts w:ascii="Times New Roman" w:eastAsia="Times New Roman" w:hAnsi="Times New Roman" w:cs="Times New Roman"/>
          <w:color w:val="000000"/>
          <w:sz w:val="24"/>
          <w:lang w:val="en-US" w:eastAsia="fr-FR"/>
        </w:rPr>
        <w:t>soil deficit</w:t>
      </w:r>
      <w:r w:rsidRPr="000274EF">
        <w:rPr>
          <w:rFonts w:ascii="Times New Roman" w:eastAsia="Times New Roman" w:hAnsi="Times New Roman" w:cs="Times New Roman"/>
          <w:color w:val="000000"/>
          <w:sz w:val="24"/>
          <w:lang w:val="en-US" w:eastAsia="fr-FR"/>
        </w:rPr>
        <w:t xml:space="preserve"> and </w:t>
      </w:r>
      <w:r w:rsidR="00E02D9D" w:rsidRPr="000274EF">
        <w:rPr>
          <w:rFonts w:ascii="Times New Roman" w:eastAsia="Times New Roman" w:hAnsi="Times New Roman" w:cs="Times New Roman"/>
          <w:color w:val="000000"/>
          <w:sz w:val="24"/>
          <w:lang w:val="en-US" w:eastAsia="fr-FR"/>
        </w:rPr>
        <w:t xml:space="preserve">the plant </w:t>
      </w:r>
      <w:r w:rsidR="00616015" w:rsidRPr="000274EF">
        <w:rPr>
          <w:rFonts w:ascii="Times New Roman" w:eastAsia="Times New Roman" w:hAnsi="Times New Roman" w:cs="Times New Roman"/>
          <w:color w:val="000000"/>
          <w:sz w:val="24"/>
          <w:lang w:val="en-US" w:eastAsia="fr-FR"/>
        </w:rPr>
        <w:t>needs (</w:t>
      </w:r>
      <w:r w:rsidRPr="000274EF">
        <w:rPr>
          <w:rFonts w:ascii="Times New Roman" w:eastAsia="Times New Roman" w:hAnsi="Times New Roman" w:cs="Times New Roman"/>
          <w:color w:val="000000"/>
          <w:sz w:val="24"/>
          <w:lang w:val="en-US" w:eastAsia="fr-FR"/>
        </w:rPr>
        <w:t xml:space="preserve">Elharrar, 2016). The </w:t>
      </w:r>
      <w:r w:rsidR="00DA16A4" w:rsidRPr="000274EF">
        <w:rPr>
          <w:rFonts w:ascii="Times New Roman" w:eastAsia="Times New Roman" w:hAnsi="Times New Roman" w:cs="Times New Roman"/>
          <w:color w:val="000000"/>
          <w:sz w:val="24"/>
          <w:lang w:val="en-US" w:eastAsia="fr-FR"/>
        </w:rPr>
        <w:t>quantities intended</w:t>
      </w:r>
      <w:r w:rsidRPr="000274EF">
        <w:rPr>
          <w:rFonts w:ascii="Times New Roman" w:eastAsia="Times New Roman" w:hAnsi="Times New Roman" w:cs="Times New Roman"/>
          <w:color w:val="000000"/>
          <w:sz w:val="24"/>
          <w:lang w:val="en-US" w:eastAsia="fr-FR"/>
        </w:rPr>
        <w:t xml:space="preserve"> for the plant are multiplied by a correction factor to absorb</w:t>
      </w:r>
      <w:r w:rsidR="00DA16A4">
        <w:rPr>
          <w:rFonts w:ascii="Times New Roman" w:eastAsia="Times New Roman" w:hAnsi="Times New Roman" w:cs="Times New Roman"/>
          <w:color w:val="000000"/>
          <w:sz w:val="24"/>
          <w:lang w:val="en-US" w:eastAsia="fr-FR"/>
        </w:rPr>
        <w:t xml:space="preserve"> </w:t>
      </w:r>
      <w:r w:rsidRPr="000274EF">
        <w:rPr>
          <w:rFonts w:ascii="Times New Roman" w:eastAsia="Times New Roman" w:hAnsi="Times New Roman" w:cs="Times New Roman"/>
          <w:color w:val="000000"/>
          <w:sz w:val="24"/>
          <w:lang w:val="en-US" w:eastAsia="fr-FR"/>
        </w:rPr>
        <w:t>losses</w:t>
      </w:r>
      <w:r w:rsidR="00DA16A4">
        <w:rPr>
          <w:rFonts w:ascii="Times New Roman" w:eastAsia="Times New Roman" w:hAnsi="Times New Roman" w:cs="Times New Roman"/>
          <w:color w:val="000000"/>
          <w:sz w:val="24"/>
          <w:lang w:val="en-US" w:eastAsia="fr-FR"/>
        </w:rPr>
        <w:t xml:space="preserve"> </w:t>
      </w:r>
      <w:r w:rsidRPr="000274EF">
        <w:rPr>
          <w:rFonts w:ascii="Times New Roman" w:eastAsia="Times New Roman" w:hAnsi="Times New Roman" w:cs="Times New Roman"/>
          <w:color w:val="000000"/>
          <w:sz w:val="24"/>
          <w:lang w:val="en-US" w:eastAsia="fr-FR"/>
        </w:rPr>
        <w:t xml:space="preserve">related to the soil structure (Table </w:t>
      </w:r>
      <w:r w:rsidR="005C64F8">
        <w:rPr>
          <w:rFonts w:ascii="Times New Roman" w:eastAsia="Times New Roman" w:hAnsi="Times New Roman" w:cs="Times New Roman"/>
          <w:color w:val="000000"/>
          <w:sz w:val="24"/>
          <w:lang w:val="en-US" w:eastAsia="fr-FR"/>
        </w:rPr>
        <w:t>6</w:t>
      </w:r>
      <w:r w:rsidRPr="000274EF">
        <w:rPr>
          <w:rFonts w:ascii="Times New Roman" w:eastAsia="Times New Roman" w:hAnsi="Times New Roman" w:cs="Times New Roman"/>
          <w:color w:val="000000"/>
          <w:sz w:val="24"/>
          <w:lang w:val="en-US" w:eastAsia="fr-FR"/>
        </w:rPr>
        <w:t xml:space="preserve">). Thus, the </w:t>
      </w:r>
      <w:r w:rsidR="00DA16A4" w:rsidRPr="000274EF">
        <w:rPr>
          <w:rFonts w:ascii="Times New Roman" w:eastAsia="Times New Roman" w:hAnsi="Times New Roman" w:cs="Times New Roman"/>
          <w:color w:val="000000"/>
          <w:sz w:val="24"/>
          <w:lang w:val="en-US" w:eastAsia="fr-FR"/>
        </w:rPr>
        <w:t>quantities used</w:t>
      </w:r>
      <w:r w:rsidRPr="000274EF">
        <w:rPr>
          <w:rFonts w:ascii="Times New Roman" w:eastAsia="Times New Roman" w:hAnsi="Times New Roman" w:cs="Times New Roman"/>
          <w:color w:val="000000"/>
          <w:sz w:val="24"/>
          <w:lang w:val="en-US" w:eastAsia="fr-FR"/>
        </w:rPr>
        <w:t xml:space="preserve"> per ha on the experimental plots T1 and T2 were 280 kg for NPKSB 15.15.15.6.1 and 65 kg for 46% urea</w:t>
      </w:r>
      <w:r w:rsidR="00BF00C2">
        <w:rPr>
          <w:rFonts w:ascii="Times New Roman" w:eastAsia="Times New Roman" w:hAnsi="Times New Roman" w:cs="Times New Roman"/>
          <w:color w:val="000000"/>
          <w:sz w:val="24"/>
          <w:lang w:val="en-US" w:eastAsia="fr-FR"/>
        </w:rPr>
        <w:t xml:space="preserve"> (</w:t>
      </w:r>
      <w:r w:rsidRPr="000274EF">
        <w:rPr>
          <w:rFonts w:ascii="Times New Roman" w:eastAsia="Times New Roman" w:hAnsi="Times New Roman" w:cs="Times New Roman"/>
          <w:color w:val="000000"/>
          <w:sz w:val="24"/>
          <w:lang w:val="en-US" w:eastAsia="fr-FR"/>
        </w:rPr>
        <w:t>Tables</w:t>
      </w:r>
      <w:r w:rsidR="00616015">
        <w:rPr>
          <w:rFonts w:ascii="Times New Roman" w:eastAsia="Times New Roman" w:hAnsi="Times New Roman" w:cs="Times New Roman"/>
          <w:color w:val="000000"/>
          <w:sz w:val="24"/>
          <w:lang w:val="en-US" w:eastAsia="fr-FR"/>
        </w:rPr>
        <w:t xml:space="preserve"> </w:t>
      </w:r>
      <w:r w:rsidRPr="000274EF">
        <w:rPr>
          <w:rFonts w:ascii="Times New Roman" w:eastAsia="Times New Roman" w:hAnsi="Times New Roman" w:cs="Times New Roman"/>
          <w:color w:val="000000"/>
          <w:sz w:val="24"/>
          <w:lang w:val="en-US" w:eastAsia="fr-FR"/>
        </w:rPr>
        <w:t>7</w:t>
      </w:r>
      <w:r w:rsidR="00BF00C2">
        <w:rPr>
          <w:rFonts w:ascii="Times New Roman" w:eastAsia="Times New Roman" w:hAnsi="Times New Roman" w:cs="Times New Roman"/>
          <w:color w:val="000000"/>
          <w:sz w:val="24"/>
          <w:lang w:val="en-US" w:eastAsia="fr-FR"/>
        </w:rPr>
        <w:t>)</w:t>
      </w:r>
      <w:r w:rsidR="006E6065">
        <w:rPr>
          <w:rFonts w:ascii="Times New Roman" w:eastAsia="Times New Roman" w:hAnsi="Times New Roman" w:cs="Times New Roman"/>
          <w:color w:val="000000"/>
          <w:sz w:val="24"/>
          <w:lang w:val="en-US" w:eastAsia="fr-FR"/>
        </w:rPr>
        <w:t>.</w:t>
      </w:r>
    </w:p>
    <w:p w14:paraId="7879DEB4" w14:textId="77777777" w:rsidR="00AE7B63" w:rsidRPr="000274EF" w:rsidRDefault="00AE7B63" w:rsidP="00AE7B63">
      <w:pPr>
        <w:spacing w:after="0" w:line="240" w:lineRule="auto"/>
        <w:jc w:val="both"/>
        <w:rPr>
          <w:rFonts w:ascii="Times New Roman" w:eastAsia="Times New Roman" w:hAnsi="Times New Roman" w:cs="Times New Roman"/>
          <w:sz w:val="24"/>
          <w:lang w:val="en-US" w:eastAsia="fr-FR"/>
        </w:rPr>
      </w:pPr>
    </w:p>
    <w:p w14:paraId="76619314" w14:textId="628CD581" w:rsidR="00A44C6A" w:rsidRPr="000274EF" w:rsidRDefault="00E02D9D" w:rsidP="00A44C6A">
      <w:pPr>
        <w:pStyle w:val="Caption"/>
        <w:keepNext/>
        <w:jc w:val="left"/>
      </w:pPr>
      <w:r w:rsidRPr="000274EF">
        <w:t xml:space="preserve">Table </w:t>
      </w:r>
      <w:r w:rsidR="00616015">
        <w:t>6</w:t>
      </w:r>
      <w:r w:rsidRPr="000274EF">
        <w:t xml:space="preserve">: </w:t>
      </w:r>
      <w:r w:rsidR="0022150D">
        <w:rPr>
          <w:b w:val="0"/>
          <w:bCs w:val="0"/>
        </w:rPr>
        <w:t>E</w:t>
      </w:r>
      <w:r w:rsidR="0022150D" w:rsidRPr="000274EF">
        <w:rPr>
          <w:b w:val="0"/>
          <w:bCs w:val="0"/>
        </w:rPr>
        <w:t>xperimental plot</w:t>
      </w:r>
      <w:r w:rsidR="0022150D">
        <w:rPr>
          <w:b w:val="0"/>
          <w:bCs w:val="0"/>
        </w:rPr>
        <w:t xml:space="preserve"> </w:t>
      </w:r>
      <w:r w:rsidR="0022150D" w:rsidRPr="000274EF">
        <w:rPr>
          <w:b w:val="0"/>
          <w:bCs w:val="0"/>
        </w:rPr>
        <w:t>soil</w:t>
      </w:r>
      <w:r w:rsidR="0022150D">
        <w:rPr>
          <w:b w:val="0"/>
          <w:bCs w:val="0"/>
        </w:rPr>
        <w:t xml:space="preserve"> </w:t>
      </w:r>
      <w:r w:rsidR="0022150D" w:rsidRPr="000274EF">
        <w:rPr>
          <w:b w:val="0"/>
          <w:bCs w:val="0"/>
        </w:rPr>
        <w:t xml:space="preserve">chemical equilibrium </w:t>
      </w:r>
      <w:r w:rsidRPr="000274EF">
        <w:rPr>
          <w:b w:val="0"/>
          <w:bCs w:val="0"/>
        </w:rPr>
        <w:t>Characteristics</w:t>
      </w:r>
    </w:p>
    <w:tbl>
      <w:tblPr>
        <w:tblStyle w:val="Tableausimple22"/>
        <w:tblpPr w:leftFromText="141" w:rightFromText="141" w:vertAnchor="text" w:tblpY="111"/>
        <w:tblW w:w="5000" w:type="pct"/>
        <w:tblLook w:val="04A0" w:firstRow="1" w:lastRow="0" w:firstColumn="1" w:lastColumn="0" w:noHBand="0" w:noVBand="1"/>
      </w:tblPr>
      <w:tblGrid>
        <w:gridCol w:w="1251"/>
        <w:gridCol w:w="2141"/>
        <w:gridCol w:w="1854"/>
        <w:gridCol w:w="2460"/>
        <w:gridCol w:w="1366"/>
      </w:tblGrid>
      <w:tr w:rsidR="00A44C6A" w14:paraId="2FA64F51" w14:textId="77777777" w:rsidTr="00A44C6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9" w:type="pct"/>
            <w:tcBorders>
              <w:top w:val="single" w:sz="4" w:space="0" w:color="7F7F7F" w:themeColor="text1" w:themeTint="80"/>
              <w:left w:val="nil"/>
              <w:bottom w:val="single" w:sz="4" w:space="0" w:color="auto"/>
              <w:right w:val="nil"/>
            </w:tcBorders>
            <w:vAlign w:val="center"/>
            <w:hideMark/>
          </w:tcPr>
          <w:p w14:paraId="1854517E" w14:textId="77777777" w:rsidR="00A44C6A" w:rsidRDefault="00A44C6A">
            <w:pPr>
              <w:spacing w:after="0" w:line="240" w:lineRule="auto"/>
              <w:rPr>
                <w:rFonts w:ascii="Times New Roman" w:hAnsi="Times New Roman"/>
                <w:sz w:val="20"/>
                <w:szCs w:val="20"/>
              </w:rPr>
            </w:pPr>
            <w:r>
              <w:rPr>
                <w:rFonts w:ascii="Times New Roman" w:eastAsia="Times New Roman" w:hAnsi="Times New Roman"/>
                <w:color w:val="000000"/>
                <w:sz w:val="20"/>
                <w:szCs w:val="20"/>
              </w:rPr>
              <w:t>Ratio</w:t>
            </w:r>
          </w:p>
        </w:tc>
        <w:tc>
          <w:tcPr>
            <w:tcW w:w="1180" w:type="pct"/>
            <w:tcBorders>
              <w:top w:val="single" w:sz="4" w:space="0" w:color="7F7F7F" w:themeColor="text1" w:themeTint="80"/>
              <w:left w:val="nil"/>
              <w:bottom w:val="single" w:sz="4" w:space="0" w:color="auto"/>
              <w:right w:val="nil"/>
            </w:tcBorders>
            <w:vAlign w:val="center"/>
            <w:hideMark/>
          </w:tcPr>
          <w:p w14:paraId="75C6FF8C" w14:textId="77777777" w:rsidR="00A44C6A" w:rsidRDefault="00A44C6A">
            <w:pPr>
              <w:spacing w:after="0" w:line="240" w:lineRule="auto"/>
              <w:jc w:val="right"/>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0"/>
                <w:szCs w:val="20"/>
              </w:rPr>
            </w:pPr>
            <w:r>
              <w:rPr>
                <w:rFonts w:ascii="Times New Roman" w:eastAsia="Calibri" w:hAnsi="Times New Roman"/>
                <w:color w:val="000000"/>
                <w:sz w:val="20"/>
                <w:szCs w:val="20"/>
              </w:rPr>
              <w:t>C/N</w:t>
            </w:r>
          </w:p>
        </w:tc>
        <w:tc>
          <w:tcPr>
            <w:tcW w:w="1022" w:type="pct"/>
            <w:tcBorders>
              <w:top w:val="single" w:sz="4" w:space="0" w:color="7F7F7F" w:themeColor="text1" w:themeTint="80"/>
              <w:left w:val="nil"/>
              <w:bottom w:val="single" w:sz="4" w:space="0" w:color="auto"/>
              <w:right w:val="nil"/>
            </w:tcBorders>
            <w:vAlign w:val="center"/>
            <w:hideMark/>
          </w:tcPr>
          <w:p w14:paraId="6E46A793" w14:textId="77777777" w:rsidR="00A44C6A" w:rsidRDefault="00A44C6A">
            <w:pPr>
              <w:spacing w:after="0" w:line="240" w:lineRule="auto"/>
              <w:jc w:val="right"/>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0"/>
                <w:szCs w:val="20"/>
              </w:rPr>
            </w:pPr>
            <w:r>
              <w:rPr>
                <w:rFonts w:ascii="Times New Roman" w:eastAsia="Calibri" w:hAnsi="Times New Roman"/>
                <w:color w:val="000000"/>
                <w:sz w:val="20"/>
                <w:szCs w:val="20"/>
              </w:rPr>
              <w:t>Mg/K</w:t>
            </w:r>
          </w:p>
        </w:tc>
        <w:tc>
          <w:tcPr>
            <w:tcW w:w="1356" w:type="pct"/>
            <w:tcBorders>
              <w:top w:val="single" w:sz="4" w:space="0" w:color="7F7F7F" w:themeColor="text1" w:themeTint="80"/>
              <w:left w:val="nil"/>
              <w:bottom w:val="single" w:sz="4" w:space="0" w:color="auto"/>
              <w:right w:val="nil"/>
            </w:tcBorders>
            <w:vAlign w:val="center"/>
            <w:hideMark/>
          </w:tcPr>
          <w:p w14:paraId="2797AD36" w14:textId="77777777" w:rsidR="00A44C6A" w:rsidRDefault="00A44C6A">
            <w:pPr>
              <w:spacing w:after="0" w:line="240" w:lineRule="auto"/>
              <w:jc w:val="right"/>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0"/>
                <w:szCs w:val="20"/>
              </w:rPr>
            </w:pPr>
            <w:r>
              <w:rPr>
                <w:rFonts w:ascii="Times New Roman" w:eastAsia="Calibri" w:hAnsi="Times New Roman"/>
                <w:color w:val="000000"/>
                <w:sz w:val="20"/>
                <w:szCs w:val="20"/>
              </w:rPr>
              <w:t>Ca/Mg</w:t>
            </w:r>
          </w:p>
        </w:tc>
        <w:tc>
          <w:tcPr>
            <w:tcW w:w="753" w:type="pct"/>
            <w:tcBorders>
              <w:top w:val="single" w:sz="4" w:space="0" w:color="7F7F7F" w:themeColor="text1" w:themeTint="80"/>
              <w:left w:val="nil"/>
              <w:bottom w:val="single" w:sz="4" w:space="0" w:color="auto"/>
              <w:right w:val="nil"/>
            </w:tcBorders>
            <w:vAlign w:val="center"/>
            <w:hideMark/>
          </w:tcPr>
          <w:p w14:paraId="00DCBF5F" w14:textId="77777777" w:rsidR="00A44C6A" w:rsidRDefault="00A44C6A">
            <w:pPr>
              <w:spacing w:after="0" w:line="240" w:lineRule="auto"/>
              <w:jc w:val="right"/>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0"/>
                <w:szCs w:val="20"/>
              </w:rPr>
            </w:pPr>
            <w:r>
              <w:rPr>
                <w:rFonts w:ascii="Times New Roman" w:eastAsia="Calibri" w:hAnsi="Times New Roman"/>
                <w:color w:val="000000"/>
                <w:sz w:val="20"/>
                <w:szCs w:val="20"/>
              </w:rPr>
              <w:t>K/CEC (%)</w:t>
            </w:r>
          </w:p>
        </w:tc>
      </w:tr>
      <w:tr w:rsidR="00A44C6A" w14:paraId="518B4378" w14:textId="77777777" w:rsidTr="00A44C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9" w:type="pct"/>
            <w:tcBorders>
              <w:top w:val="single" w:sz="4" w:space="0" w:color="auto"/>
              <w:left w:val="nil"/>
              <w:bottom w:val="nil"/>
              <w:right w:val="nil"/>
            </w:tcBorders>
            <w:vAlign w:val="center"/>
            <w:hideMark/>
          </w:tcPr>
          <w:p w14:paraId="1A3DABEC" w14:textId="77777777" w:rsidR="00A44C6A" w:rsidRDefault="00A44C6A">
            <w:pPr>
              <w:spacing w:after="0" w:line="240" w:lineRule="auto"/>
              <w:rPr>
                <w:rFonts w:ascii="Times New Roman" w:hAnsi="Times New Roman"/>
                <w:b w:val="0"/>
                <w:sz w:val="20"/>
                <w:szCs w:val="20"/>
              </w:rPr>
            </w:pPr>
            <w:r>
              <w:rPr>
                <w:rFonts w:ascii="Times New Roman" w:eastAsia="Times New Roman" w:hAnsi="Times New Roman"/>
                <w:b w:val="0"/>
                <w:color w:val="000000"/>
                <w:sz w:val="20"/>
                <w:szCs w:val="20"/>
              </w:rPr>
              <w:t>Valeurs</w:t>
            </w:r>
          </w:p>
        </w:tc>
        <w:tc>
          <w:tcPr>
            <w:tcW w:w="1180" w:type="pct"/>
            <w:tcBorders>
              <w:top w:val="single" w:sz="4" w:space="0" w:color="auto"/>
              <w:left w:val="nil"/>
              <w:bottom w:val="nil"/>
              <w:right w:val="nil"/>
            </w:tcBorders>
            <w:vAlign w:val="center"/>
            <w:hideMark/>
          </w:tcPr>
          <w:p w14:paraId="4AF94561" w14:textId="77777777" w:rsidR="00A44C6A" w:rsidRDefault="00A44C6A">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0"/>
                <w:szCs w:val="20"/>
              </w:rPr>
            </w:pPr>
            <w:r>
              <w:rPr>
                <w:rFonts w:ascii="Times New Roman" w:eastAsia="Calibri" w:hAnsi="Times New Roman"/>
                <w:color w:val="000000"/>
                <w:sz w:val="20"/>
                <w:szCs w:val="20"/>
              </w:rPr>
              <w:t>11,33</w:t>
            </w:r>
          </w:p>
        </w:tc>
        <w:tc>
          <w:tcPr>
            <w:tcW w:w="1022" w:type="pct"/>
            <w:tcBorders>
              <w:top w:val="single" w:sz="4" w:space="0" w:color="auto"/>
              <w:left w:val="nil"/>
              <w:bottom w:val="nil"/>
              <w:right w:val="nil"/>
            </w:tcBorders>
            <w:vAlign w:val="center"/>
            <w:hideMark/>
          </w:tcPr>
          <w:p w14:paraId="57E764C1" w14:textId="77777777" w:rsidR="00A44C6A" w:rsidRDefault="00A44C6A">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0"/>
                <w:szCs w:val="20"/>
              </w:rPr>
            </w:pPr>
            <w:r>
              <w:rPr>
                <w:rFonts w:ascii="Times New Roman" w:eastAsia="Calibri" w:hAnsi="Times New Roman"/>
                <w:color w:val="000000"/>
                <w:sz w:val="20"/>
                <w:szCs w:val="20"/>
              </w:rPr>
              <w:t>3,42</w:t>
            </w:r>
          </w:p>
        </w:tc>
        <w:tc>
          <w:tcPr>
            <w:tcW w:w="1356" w:type="pct"/>
            <w:tcBorders>
              <w:top w:val="single" w:sz="4" w:space="0" w:color="auto"/>
              <w:left w:val="nil"/>
              <w:bottom w:val="nil"/>
              <w:right w:val="nil"/>
            </w:tcBorders>
            <w:vAlign w:val="center"/>
            <w:hideMark/>
          </w:tcPr>
          <w:p w14:paraId="63111F6C" w14:textId="77777777" w:rsidR="00A44C6A" w:rsidRDefault="00A44C6A">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0"/>
                <w:szCs w:val="20"/>
              </w:rPr>
            </w:pPr>
            <w:r>
              <w:rPr>
                <w:rFonts w:ascii="Times New Roman" w:eastAsia="Calibri" w:hAnsi="Times New Roman"/>
                <w:color w:val="000000"/>
                <w:sz w:val="20"/>
                <w:szCs w:val="20"/>
              </w:rPr>
              <w:t>2,65</w:t>
            </w:r>
          </w:p>
        </w:tc>
        <w:tc>
          <w:tcPr>
            <w:tcW w:w="753" w:type="pct"/>
            <w:tcBorders>
              <w:top w:val="single" w:sz="4" w:space="0" w:color="auto"/>
              <w:left w:val="nil"/>
              <w:bottom w:val="nil"/>
              <w:right w:val="nil"/>
            </w:tcBorders>
            <w:vAlign w:val="center"/>
            <w:hideMark/>
          </w:tcPr>
          <w:p w14:paraId="22EF4DE0" w14:textId="77777777" w:rsidR="00A44C6A" w:rsidRDefault="00A44C6A">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0"/>
                <w:szCs w:val="20"/>
              </w:rPr>
            </w:pPr>
            <w:r>
              <w:rPr>
                <w:rFonts w:ascii="Times New Roman" w:eastAsia="Calibri" w:hAnsi="Times New Roman"/>
                <w:color w:val="000000"/>
                <w:sz w:val="20"/>
                <w:szCs w:val="20"/>
              </w:rPr>
              <w:t>2,11</w:t>
            </w:r>
          </w:p>
        </w:tc>
      </w:tr>
      <w:tr w:rsidR="00A44C6A" w14:paraId="2E037E1F" w14:textId="77777777" w:rsidTr="00A44C6A">
        <w:tc>
          <w:tcPr>
            <w:cnfStyle w:val="001000000000" w:firstRow="0" w:lastRow="0" w:firstColumn="1" w:lastColumn="0" w:oddVBand="0" w:evenVBand="0" w:oddHBand="0" w:evenHBand="0" w:firstRowFirstColumn="0" w:firstRowLastColumn="0" w:lastRowFirstColumn="0" w:lastRowLastColumn="0"/>
            <w:tcW w:w="689" w:type="pct"/>
            <w:tcBorders>
              <w:top w:val="nil"/>
              <w:left w:val="nil"/>
              <w:bottom w:val="nil"/>
              <w:right w:val="nil"/>
            </w:tcBorders>
            <w:vAlign w:val="center"/>
            <w:hideMark/>
          </w:tcPr>
          <w:p w14:paraId="66A83C2A" w14:textId="77777777" w:rsidR="00A44C6A" w:rsidRDefault="00A44C6A">
            <w:pPr>
              <w:spacing w:after="0" w:line="240" w:lineRule="auto"/>
              <w:rPr>
                <w:rFonts w:ascii="Times New Roman" w:hAnsi="Times New Roman"/>
                <w:b w:val="0"/>
                <w:sz w:val="20"/>
                <w:szCs w:val="20"/>
              </w:rPr>
            </w:pPr>
            <w:proofErr w:type="spellStart"/>
            <w:r>
              <w:rPr>
                <w:rFonts w:ascii="Times New Roman" w:eastAsia="Times New Roman" w:hAnsi="Times New Roman"/>
                <w:b w:val="0"/>
                <w:color w:val="000000"/>
                <w:sz w:val="20"/>
                <w:szCs w:val="20"/>
              </w:rPr>
              <w:t>R</w:t>
            </w:r>
            <w:r w:rsidR="00E02D9D">
              <w:rPr>
                <w:rFonts w:ascii="Times New Roman" w:eastAsia="Times New Roman" w:hAnsi="Times New Roman"/>
                <w:b w:val="0"/>
                <w:color w:val="000000"/>
                <w:sz w:val="20"/>
                <w:szCs w:val="20"/>
              </w:rPr>
              <w:t>e</w:t>
            </w:r>
            <w:r>
              <w:rPr>
                <w:rFonts w:ascii="Times New Roman" w:eastAsia="Times New Roman" w:hAnsi="Times New Roman"/>
                <w:b w:val="0"/>
                <w:color w:val="000000"/>
                <w:sz w:val="20"/>
                <w:szCs w:val="20"/>
              </w:rPr>
              <w:t>sults</w:t>
            </w:r>
            <w:proofErr w:type="spellEnd"/>
          </w:p>
        </w:tc>
        <w:tc>
          <w:tcPr>
            <w:tcW w:w="1180" w:type="pct"/>
            <w:tcBorders>
              <w:top w:val="nil"/>
              <w:left w:val="nil"/>
              <w:bottom w:val="nil"/>
              <w:right w:val="nil"/>
            </w:tcBorders>
            <w:vAlign w:val="center"/>
            <w:hideMark/>
          </w:tcPr>
          <w:p w14:paraId="5F1914D6" w14:textId="77777777" w:rsidR="00A44C6A" w:rsidRDefault="00E02D9D">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0"/>
                <w:szCs w:val="20"/>
              </w:rPr>
            </w:pPr>
            <w:r w:rsidRPr="00E02D9D">
              <w:rPr>
                <w:rFonts w:ascii="Times New Roman" w:eastAsia="Calibri" w:hAnsi="Times New Roman"/>
                <w:color w:val="000000"/>
                <w:sz w:val="20"/>
                <w:szCs w:val="20"/>
              </w:rPr>
              <w:t xml:space="preserve">Normal </w:t>
            </w:r>
            <w:proofErr w:type="spellStart"/>
            <w:r w:rsidRPr="00E02D9D">
              <w:rPr>
                <w:rFonts w:ascii="Times New Roman" w:eastAsia="Calibri" w:hAnsi="Times New Roman"/>
                <w:color w:val="000000"/>
                <w:sz w:val="20"/>
                <w:szCs w:val="20"/>
              </w:rPr>
              <w:t>Mineralization</w:t>
            </w:r>
            <w:proofErr w:type="spellEnd"/>
          </w:p>
        </w:tc>
        <w:tc>
          <w:tcPr>
            <w:tcW w:w="1022" w:type="pct"/>
            <w:tcBorders>
              <w:top w:val="nil"/>
              <w:left w:val="nil"/>
              <w:bottom w:val="nil"/>
              <w:right w:val="nil"/>
            </w:tcBorders>
            <w:vAlign w:val="center"/>
            <w:hideMark/>
          </w:tcPr>
          <w:p w14:paraId="60414010" w14:textId="77777777" w:rsidR="00A44C6A" w:rsidRDefault="00E02D9D">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0"/>
                <w:szCs w:val="20"/>
              </w:rPr>
            </w:pPr>
            <w:proofErr w:type="spellStart"/>
            <w:r w:rsidRPr="00E02D9D">
              <w:rPr>
                <w:rFonts w:ascii="Times New Roman" w:eastAsia="Calibri" w:hAnsi="Times New Roman"/>
                <w:color w:val="000000"/>
                <w:sz w:val="20"/>
                <w:szCs w:val="20"/>
              </w:rPr>
              <w:t>Lower</w:t>
            </w:r>
            <w:proofErr w:type="spellEnd"/>
            <w:r w:rsidRPr="00E02D9D">
              <w:rPr>
                <w:rFonts w:ascii="Times New Roman" w:eastAsia="Calibri" w:hAnsi="Times New Roman"/>
                <w:color w:val="000000"/>
                <w:sz w:val="20"/>
                <w:szCs w:val="20"/>
              </w:rPr>
              <w:t xml:space="preserve"> Limit</w:t>
            </w:r>
          </w:p>
        </w:tc>
        <w:tc>
          <w:tcPr>
            <w:tcW w:w="1356" w:type="pct"/>
            <w:tcBorders>
              <w:top w:val="nil"/>
              <w:left w:val="nil"/>
              <w:bottom w:val="nil"/>
              <w:right w:val="nil"/>
            </w:tcBorders>
            <w:vAlign w:val="center"/>
            <w:hideMark/>
          </w:tcPr>
          <w:p w14:paraId="42439C59" w14:textId="77777777" w:rsidR="00A44C6A" w:rsidRDefault="005A7490">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0"/>
                <w:szCs w:val="20"/>
              </w:rPr>
            </w:pPr>
            <w:proofErr w:type="spellStart"/>
            <w:r w:rsidRPr="005A7490">
              <w:rPr>
                <w:rFonts w:ascii="Times New Roman" w:eastAsia="Calibri" w:hAnsi="Times New Roman"/>
                <w:color w:val="000000"/>
                <w:sz w:val="20"/>
                <w:szCs w:val="20"/>
              </w:rPr>
              <w:t>Below</w:t>
            </w:r>
            <w:proofErr w:type="spellEnd"/>
            <w:r w:rsidRPr="005A7490">
              <w:rPr>
                <w:rFonts w:ascii="Times New Roman" w:eastAsia="Calibri" w:hAnsi="Times New Roman"/>
                <w:color w:val="000000"/>
                <w:sz w:val="20"/>
                <w:szCs w:val="20"/>
              </w:rPr>
              <w:t xml:space="preserve"> Minimum </w:t>
            </w:r>
            <w:proofErr w:type="spellStart"/>
            <w:r w:rsidRPr="005A7490">
              <w:rPr>
                <w:rFonts w:ascii="Times New Roman" w:eastAsia="Calibri" w:hAnsi="Times New Roman"/>
                <w:color w:val="000000"/>
                <w:sz w:val="20"/>
                <w:szCs w:val="20"/>
              </w:rPr>
              <w:t>Threshold</w:t>
            </w:r>
            <w:proofErr w:type="spellEnd"/>
          </w:p>
        </w:tc>
        <w:tc>
          <w:tcPr>
            <w:tcW w:w="753" w:type="pct"/>
            <w:tcBorders>
              <w:top w:val="nil"/>
              <w:left w:val="nil"/>
              <w:bottom w:val="nil"/>
              <w:right w:val="nil"/>
            </w:tcBorders>
            <w:vAlign w:val="center"/>
            <w:hideMark/>
          </w:tcPr>
          <w:p w14:paraId="36D1E9CF" w14:textId="77777777" w:rsidR="00A44C6A" w:rsidRDefault="005A7490">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0"/>
                <w:szCs w:val="20"/>
              </w:rPr>
            </w:pPr>
            <w:proofErr w:type="spellStart"/>
            <w:r w:rsidRPr="005A7490">
              <w:rPr>
                <w:rFonts w:ascii="Times New Roman" w:eastAsia="Calibri" w:hAnsi="Times New Roman"/>
                <w:color w:val="000000"/>
                <w:sz w:val="20"/>
                <w:szCs w:val="20"/>
              </w:rPr>
              <w:t>Lower</w:t>
            </w:r>
            <w:proofErr w:type="spellEnd"/>
            <w:r w:rsidRPr="005A7490">
              <w:rPr>
                <w:rFonts w:ascii="Times New Roman" w:eastAsia="Calibri" w:hAnsi="Times New Roman"/>
                <w:color w:val="000000"/>
                <w:sz w:val="20"/>
                <w:szCs w:val="20"/>
              </w:rPr>
              <w:t xml:space="preserve"> Limit</w:t>
            </w:r>
          </w:p>
        </w:tc>
      </w:tr>
      <w:tr w:rsidR="00A44C6A" w14:paraId="1B3DC106" w14:textId="77777777" w:rsidTr="00A44C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9" w:type="pct"/>
            <w:tcBorders>
              <w:top w:val="nil"/>
              <w:left w:val="nil"/>
              <w:bottom w:val="single" w:sz="4" w:space="0" w:color="auto"/>
              <w:right w:val="nil"/>
            </w:tcBorders>
            <w:vAlign w:val="center"/>
            <w:hideMark/>
          </w:tcPr>
          <w:p w14:paraId="570A2F85" w14:textId="77777777" w:rsidR="00A44C6A" w:rsidRDefault="00A44C6A">
            <w:pPr>
              <w:spacing w:after="0" w:line="240" w:lineRule="auto"/>
              <w:rPr>
                <w:rFonts w:ascii="Times New Roman" w:hAnsi="Times New Roman"/>
                <w:b w:val="0"/>
                <w:sz w:val="20"/>
                <w:szCs w:val="20"/>
              </w:rPr>
            </w:pPr>
            <w:r>
              <w:rPr>
                <w:rFonts w:ascii="Times New Roman" w:eastAsia="Times New Roman" w:hAnsi="Times New Roman"/>
                <w:b w:val="0"/>
                <w:color w:val="000000"/>
                <w:sz w:val="20"/>
                <w:szCs w:val="20"/>
              </w:rPr>
              <w:t>VSM</w:t>
            </w:r>
          </w:p>
        </w:tc>
        <w:tc>
          <w:tcPr>
            <w:tcW w:w="1180" w:type="pct"/>
            <w:tcBorders>
              <w:top w:val="nil"/>
              <w:left w:val="nil"/>
              <w:bottom w:val="single" w:sz="4" w:space="0" w:color="auto"/>
              <w:right w:val="nil"/>
            </w:tcBorders>
            <w:vAlign w:val="center"/>
            <w:hideMark/>
          </w:tcPr>
          <w:p w14:paraId="3CCDED5D" w14:textId="77777777" w:rsidR="00A44C6A" w:rsidRDefault="00A44C6A">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0"/>
                <w:szCs w:val="20"/>
              </w:rPr>
            </w:pPr>
            <w:r>
              <w:rPr>
                <w:rFonts w:ascii="Times New Roman" w:eastAsia="Calibri" w:hAnsi="Times New Roman"/>
                <w:color w:val="000000"/>
                <w:sz w:val="20"/>
                <w:szCs w:val="20"/>
              </w:rPr>
              <w:t>9&lt; C/N&lt;12</w:t>
            </w:r>
          </w:p>
        </w:tc>
        <w:tc>
          <w:tcPr>
            <w:tcW w:w="1022" w:type="pct"/>
            <w:tcBorders>
              <w:top w:val="nil"/>
              <w:left w:val="nil"/>
              <w:bottom w:val="single" w:sz="4" w:space="0" w:color="auto"/>
              <w:right w:val="nil"/>
            </w:tcBorders>
            <w:vAlign w:val="center"/>
            <w:hideMark/>
          </w:tcPr>
          <w:p w14:paraId="4317DFC7" w14:textId="77777777" w:rsidR="00A44C6A" w:rsidRDefault="00A44C6A">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0"/>
                <w:szCs w:val="20"/>
              </w:rPr>
            </w:pPr>
            <w:r>
              <w:rPr>
                <w:rFonts w:ascii="Times New Roman" w:eastAsia="Calibri" w:hAnsi="Times New Roman"/>
                <w:color w:val="000000"/>
                <w:sz w:val="20"/>
                <w:szCs w:val="20"/>
              </w:rPr>
              <w:t>3&lt; Mg/K&lt;25</w:t>
            </w:r>
          </w:p>
        </w:tc>
        <w:tc>
          <w:tcPr>
            <w:tcW w:w="1356" w:type="pct"/>
            <w:tcBorders>
              <w:top w:val="nil"/>
              <w:left w:val="nil"/>
              <w:bottom w:val="single" w:sz="4" w:space="0" w:color="auto"/>
              <w:right w:val="nil"/>
            </w:tcBorders>
            <w:vAlign w:val="center"/>
            <w:hideMark/>
          </w:tcPr>
          <w:p w14:paraId="05F0AAB7" w14:textId="77777777" w:rsidR="00A44C6A" w:rsidRDefault="00A44C6A">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0"/>
                <w:szCs w:val="20"/>
              </w:rPr>
            </w:pPr>
            <w:r>
              <w:rPr>
                <w:rFonts w:ascii="Times New Roman" w:eastAsia="Calibri" w:hAnsi="Times New Roman"/>
                <w:color w:val="000000"/>
                <w:sz w:val="20"/>
                <w:szCs w:val="20"/>
              </w:rPr>
              <w:t>3&lt; Ca/Mg&lt;5</w:t>
            </w:r>
          </w:p>
        </w:tc>
        <w:tc>
          <w:tcPr>
            <w:tcW w:w="753" w:type="pct"/>
            <w:tcBorders>
              <w:top w:val="nil"/>
              <w:left w:val="nil"/>
              <w:bottom w:val="single" w:sz="4" w:space="0" w:color="auto"/>
              <w:right w:val="nil"/>
            </w:tcBorders>
            <w:vAlign w:val="center"/>
            <w:hideMark/>
          </w:tcPr>
          <w:p w14:paraId="7CD1E4A6" w14:textId="77777777" w:rsidR="00A44C6A" w:rsidRDefault="00A44C6A">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Pr>
                <w:rFonts w:ascii="Times New Roman" w:eastAsia="Calibri" w:hAnsi="Times New Roman"/>
                <w:color w:val="000000"/>
                <w:sz w:val="20"/>
                <w:szCs w:val="20"/>
              </w:rPr>
              <w:t>K/CEC</w:t>
            </w:r>
            <w:r>
              <w:rPr>
                <w:rFonts w:ascii="Times New Roman" w:eastAsia="Cambria Math" w:hAnsi="Times New Roman"/>
                <w:color w:val="000000"/>
                <w:sz w:val="20"/>
                <w:szCs w:val="20"/>
              </w:rPr>
              <w:t>≥</w:t>
            </w:r>
            <w:r>
              <w:rPr>
                <w:rFonts w:ascii="Times New Roman" w:eastAsia="Calibri" w:hAnsi="Times New Roman"/>
                <w:color w:val="000000"/>
                <w:sz w:val="20"/>
                <w:szCs w:val="20"/>
              </w:rPr>
              <w:t xml:space="preserve"> 2 %</w:t>
            </w:r>
          </w:p>
        </w:tc>
      </w:tr>
    </w:tbl>
    <w:p w14:paraId="2B22BB74" w14:textId="4FE7A4FB" w:rsidR="00A44C6A" w:rsidRPr="000274EF" w:rsidRDefault="00A44C6A" w:rsidP="00A44C6A">
      <w:pPr>
        <w:spacing w:after="0" w:line="360" w:lineRule="auto"/>
        <w:jc w:val="both"/>
        <w:rPr>
          <w:rFonts w:ascii="Times New Roman" w:eastAsia="Times New Roman" w:hAnsi="Times New Roman" w:cs="Times New Roman"/>
          <w:sz w:val="20"/>
          <w:szCs w:val="20"/>
          <w:lang w:val="en-US" w:eastAsia="fr-FR"/>
        </w:rPr>
      </w:pPr>
      <w:r w:rsidRPr="000274EF">
        <w:rPr>
          <w:rFonts w:ascii="Times New Roman" w:eastAsia="Times New Roman" w:hAnsi="Times New Roman" w:cs="Times New Roman"/>
          <w:sz w:val="20"/>
          <w:szCs w:val="20"/>
          <w:lang w:val="en-US" w:eastAsia="fr-FR"/>
        </w:rPr>
        <w:t xml:space="preserve">VSM= </w:t>
      </w:r>
      <w:r w:rsidR="00DA16A4" w:rsidRPr="000274EF">
        <w:rPr>
          <w:rFonts w:ascii="Times New Roman" w:eastAsia="Times New Roman" w:hAnsi="Times New Roman" w:cs="Times New Roman"/>
          <w:sz w:val="20"/>
          <w:szCs w:val="20"/>
          <w:lang w:val="en-US" w:eastAsia="fr-FR"/>
        </w:rPr>
        <w:t>Average threshold</w:t>
      </w:r>
      <w:r w:rsidR="005A7490" w:rsidRPr="000274EF">
        <w:rPr>
          <w:rFonts w:ascii="Times New Roman" w:eastAsia="Times New Roman" w:hAnsi="Times New Roman" w:cs="Times New Roman"/>
          <w:sz w:val="20"/>
          <w:szCs w:val="20"/>
          <w:lang w:val="en-US" w:eastAsia="fr-FR"/>
        </w:rPr>
        <w:t xml:space="preserve"> value </w:t>
      </w:r>
      <w:r w:rsidRPr="000274EF">
        <w:rPr>
          <w:rFonts w:ascii="Times New Roman" w:eastAsia="Times New Roman" w:hAnsi="Times New Roman" w:cs="Times New Roman"/>
          <w:sz w:val="20"/>
          <w:szCs w:val="20"/>
          <w:lang w:val="en-US" w:eastAsia="fr-FR"/>
        </w:rPr>
        <w:t xml:space="preserve">(Kouadio </w:t>
      </w:r>
      <w:r w:rsidR="005A7490" w:rsidRPr="000274EF">
        <w:rPr>
          <w:rFonts w:ascii="Times New Roman" w:eastAsia="Times New Roman" w:hAnsi="Times New Roman" w:cs="Times New Roman"/>
          <w:sz w:val="20"/>
          <w:szCs w:val="20"/>
          <w:lang w:val="en-US" w:eastAsia="fr-FR"/>
        </w:rPr>
        <w:t>and</w:t>
      </w:r>
      <w:r w:rsidR="00616015">
        <w:rPr>
          <w:rFonts w:ascii="Times New Roman" w:eastAsia="Times New Roman" w:hAnsi="Times New Roman" w:cs="Times New Roman"/>
          <w:sz w:val="20"/>
          <w:szCs w:val="20"/>
          <w:lang w:val="en-US" w:eastAsia="fr-FR"/>
        </w:rPr>
        <w:t xml:space="preserve"> </w:t>
      </w:r>
      <w:r w:rsidRPr="000274EF">
        <w:rPr>
          <w:rFonts w:ascii="Times New Roman" w:eastAsia="Times New Roman" w:hAnsi="Times New Roman" w:cs="Times New Roman"/>
          <w:i/>
          <w:sz w:val="20"/>
          <w:szCs w:val="20"/>
          <w:lang w:val="en-US" w:eastAsia="fr-FR"/>
        </w:rPr>
        <w:t>al.,</w:t>
      </w:r>
      <w:r w:rsidRPr="000274EF">
        <w:rPr>
          <w:rFonts w:ascii="Times New Roman" w:eastAsia="Times New Roman" w:hAnsi="Times New Roman" w:cs="Times New Roman"/>
          <w:sz w:val="20"/>
          <w:szCs w:val="20"/>
          <w:lang w:val="en-US" w:eastAsia="fr-FR"/>
        </w:rPr>
        <w:t xml:space="preserve"> 2018)</w:t>
      </w:r>
    </w:p>
    <w:p w14:paraId="3380F12E" w14:textId="77777777" w:rsidR="00665140" w:rsidRDefault="00665140" w:rsidP="00A44C6A">
      <w:pPr>
        <w:pStyle w:val="Caption"/>
        <w:keepNext/>
        <w:jc w:val="left"/>
      </w:pPr>
      <w:bookmarkStart w:id="11" w:name="_Toc27676705"/>
    </w:p>
    <w:p w14:paraId="75E277C8" w14:textId="7F153694" w:rsidR="00A44C6A" w:rsidRPr="000274EF" w:rsidRDefault="005A7490" w:rsidP="00A44C6A">
      <w:pPr>
        <w:pStyle w:val="Caption"/>
        <w:keepNext/>
        <w:jc w:val="left"/>
      </w:pPr>
      <w:r w:rsidRPr="000274EF">
        <w:t xml:space="preserve">Table </w:t>
      </w:r>
      <w:r w:rsidR="00616015" w:rsidRPr="00616015">
        <w:t>7</w:t>
      </w:r>
      <w:r w:rsidRPr="000274EF">
        <w:t xml:space="preserve">: </w:t>
      </w:r>
      <w:r w:rsidRPr="000274EF">
        <w:rPr>
          <w:b w:val="0"/>
          <w:bCs w:val="0"/>
        </w:rPr>
        <w:t xml:space="preserve">Input of main </w:t>
      </w:r>
      <w:r w:rsidR="0022150D" w:rsidRPr="000274EF">
        <w:rPr>
          <w:b w:val="0"/>
          <w:bCs w:val="0"/>
        </w:rPr>
        <w:t>mineral fertilizers</w:t>
      </w:r>
      <w:r w:rsidRPr="000274EF">
        <w:rPr>
          <w:b w:val="0"/>
          <w:bCs w:val="0"/>
        </w:rPr>
        <w:t xml:space="preserve"> NPK</w:t>
      </w:r>
    </w:p>
    <w:bookmarkEnd w:id="11"/>
    <w:tbl>
      <w:tblPr>
        <w:tblStyle w:val="Tableausimple22"/>
        <w:tblpPr w:leftFromText="141" w:rightFromText="141" w:vertAnchor="text" w:tblpY="162"/>
        <w:tblW w:w="5000" w:type="pct"/>
        <w:tblLook w:val="04A0" w:firstRow="1" w:lastRow="0" w:firstColumn="1" w:lastColumn="0" w:noHBand="0" w:noVBand="1"/>
      </w:tblPr>
      <w:tblGrid>
        <w:gridCol w:w="1263"/>
        <w:gridCol w:w="2201"/>
        <w:gridCol w:w="1905"/>
        <w:gridCol w:w="1800"/>
        <w:gridCol w:w="1903"/>
      </w:tblGrid>
      <w:tr w:rsidR="00A44C6A" w:rsidRPr="00FD5104" w14:paraId="23FF63D7" w14:textId="77777777" w:rsidTr="00A44C6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6" w:type="pct"/>
            <w:tcBorders>
              <w:top w:val="single" w:sz="4" w:space="0" w:color="7F7F7F" w:themeColor="text1" w:themeTint="80"/>
              <w:left w:val="nil"/>
              <w:right w:val="nil"/>
            </w:tcBorders>
          </w:tcPr>
          <w:p w14:paraId="0C1A19F0" w14:textId="77777777" w:rsidR="00A44C6A" w:rsidRPr="000274EF" w:rsidRDefault="00A44C6A">
            <w:pPr>
              <w:spacing w:after="0" w:line="360" w:lineRule="auto"/>
              <w:jc w:val="center"/>
              <w:rPr>
                <w:rFonts w:ascii="Times New Roman" w:eastAsia="Calibri" w:hAnsi="Times New Roman"/>
                <w:b w:val="0"/>
                <w:sz w:val="20"/>
                <w:szCs w:val="20"/>
                <w:lang w:val="en-US"/>
              </w:rPr>
            </w:pPr>
          </w:p>
        </w:tc>
        <w:tc>
          <w:tcPr>
            <w:tcW w:w="1213" w:type="pct"/>
            <w:tcBorders>
              <w:top w:val="single" w:sz="4" w:space="0" w:color="7F7F7F" w:themeColor="text1" w:themeTint="80"/>
              <w:left w:val="nil"/>
              <w:right w:val="nil"/>
            </w:tcBorders>
            <w:hideMark/>
          </w:tcPr>
          <w:p w14:paraId="6061BD6A" w14:textId="77777777" w:rsidR="00A44C6A" w:rsidRDefault="005A7490">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0"/>
                <w:szCs w:val="20"/>
              </w:rPr>
            </w:pPr>
            <w:r w:rsidRPr="005A7490">
              <w:rPr>
                <w:rFonts w:ascii="Times New Roman" w:eastAsia="Times New Roman" w:hAnsi="Times New Roman"/>
                <w:b w:val="0"/>
                <w:color w:val="000000"/>
                <w:sz w:val="20"/>
                <w:szCs w:val="20"/>
              </w:rPr>
              <w:t xml:space="preserve">Export of dry </w:t>
            </w:r>
            <w:proofErr w:type="spellStart"/>
            <w:r w:rsidRPr="005A7490">
              <w:rPr>
                <w:rFonts w:ascii="Times New Roman" w:eastAsia="Times New Roman" w:hAnsi="Times New Roman"/>
                <w:b w:val="0"/>
                <w:color w:val="000000"/>
                <w:sz w:val="20"/>
                <w:szCs w:val="20"/>
              </w:rPr>
              <w:t>matter</w:t>
            </w:r>
            <w:proofErr w:type="spellEnd"/>
          </w:p>
        </w:tc>
        <w:tc>
          <w:tcPr>
            <w:tcW w:w="2042" w:type="pct"/>
            <w:gridSpan w:val="2"/>
            <w:tcBorders>
              <w:top w:val="single" w:sz="4" w:space="0" w:color="7F7F7F" w:themeColor="text1" w:themeTint="80"/>
              <w:left w:val="nil"/>
              <w:right w:val="nil"/>
            </w:tcBorders>
            <w:hideMark/>
          </w:tcPr>
          <w:p w14:paraId="20AC7250" w14:textId="38BC8734" w:rsidR="00A44C6A" w:rsidRDefault="0022150D">
            <w:pPr>
              <w:spacing w:after="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0"/>
                <w:szCs w:val="20"/>
              </w:rPr>
            </w:pPr>
            <w:proofErr w:type="spellStart"/>
            <w:r>
              <w:rPr>
                <w:rFonts w:ascii="Times New Roman" w:eastAsia="Times New Roman" w:hAnsi="Times New Roman"/>
                <w:b w:val="0"/>
                <w:color w:val="000000"/>
                <w:sz w:val="20"/>
                <w:szCs w:val="20"/>
              </w:rPr>
              <w:t>Needs</w:t>
            </w:r>
            <w:proofErr w:type="spellEnd"/>
            <w:r>
              <w:rPr>
                <w:rFonts w:ascii="Times New Roman" w:eastAsia="Times New Roman" w:hAnsi="Times New Roman"/>
                <w:b w:val="0"/>
                <w:color w:val="000000"/>
                <w:sz w:val="20"/>
                <w:szCs w:val="20"/>
              </w:rPr>
              <w:t xml:space="preserve"> </w:t>
            </w:r>
            <w:r w:rsidR="005A7490" w:rsidRPr="005A7490">
              <w:rPr>
                <w:rFonts w:ascii="Times New Roman" w:eastAsia="Times New Roman" w:hAnsi="Times New Roman"/>
                <w:b w:val="0"/>
                <w:color w:val="000000"/>
                <w:sz w:val="20"/>
                <w:szCs w:val="20"/>
              </w:rPr>
              <w:t xml:space="preserve">Identification </w:t>
            </w:r>
          </w:p>
        </w:tc>
        <w:tc>
          <w:tcPr>
            <w:tcW w:w="1049" w:type="pct"/>
            <w:vMerge w:val="restart"/>
            <w:tcBorders>
              <w:top w:val="single" w:sz="4" w:space="0" w:color="7F7F7F" w:themeColor="text1" w:themeTint="80"/>
              <w:left w:val="nil"/>
              <w:bottom w:val="single" w:sz="4" w:space="0" w:color="auto"/>
              <w:right w:val="nil"/>
            </w:tcBorders>
            <w:vAlign w:val="center"/>
            <w:hideMark/>
          </w:tcPr>
          <w:p w14:paraId="12AA22A2" w14:textId="339BA444" w:rsidR="00A44C6A" w:rsidRPr="000274EF" w:rsidRDefault="005A7490">
            <w:pPr>
              <w:spacing w:after="0" w:line="240" w:lineRule="auto"/>
              <w:jc w:val="right"/>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0"/>
                <w:szCs w:val="20"/>
                <w:lang w:val="en-US"/>
              </w:rPr>
            </w:pPr>
            <w:r w:rsidRPr="000274EF">
              <w:rPr>
                <w:rFonts w:ascii="Times New Roman" w:eastAsia="Times New Roman" w:hAnsi="Times New Roman"/>
                <w:b w:val="0"/>
                <w:color w:val="000000"/>
                <w:sz w:val="20"/>
                <w:szCs w:val="20"/>
                <w:lang w:val="en-US"/>
              </w:rPr>
              <w:t>Inputs for</w:t>
            </w:r>
            <w:r w:rsidR="0022150D">
              <w:rPr>
                <w:rFonts w:ascii="Times New Roman" w:eastAsia="Times New Roman" w:hAnsi="Times New Roman"/>
                <w:b w:val="0"/>
                <w:color w:val="000000"/>
                <w:sz w:val="20"/>
                <w:szCs w:val="20"/>
                <w:lang w:val="en-US"/>
              </w:rPr>
              <w:t xml:space="preserve"> </w:t>
            </w:r>
            <w:r w:rsidRPr="000274EF">
              <w:rPr>
                <w:rFonts w:ascii="Times New Roman" w:eastAsia="Times New Roman" w:hAnsi="Times New Roman"/>
                <w:b w:val="0"/>
                <w:color w:val="000000"/>
                <w:sz w:val="20"/>
                <w:szCs w:val="20"/>
                <w:lang w:val="en-US"/>
              </w:rPr>
              <w:t xml:space="preserve">experimental plot </w:t>
            </w:r>
            <w:r w:rsidR="00A44C6A" w:rsidRPr="000274EF">
              <w:rPr>
                <w:rFonts w:ascii="Times New Roman" w:eastAsia="Times New Roman" w:hAnsi="Times New Roman"/>
                <w:b w:val="0"/>
                <w:color w:val="000000"/>
                <w:sz w:val="20"/>
                <w:szCs w:val="20"/>
                <w:lang w:val="en-US"/>
              </w:rPr>
              <w:t>Urée-46% (65 kg/ha) + NPKSB-15.15.15 .6.1 (280 kg/ha)</w:t>
            </w:r>
          </w:p>
        </w:tc>
      </w:tr>
      <w:tr w:rsidR="00A44C6A" w:rsidRPr="00FD5104" w14:paraId="69B1E46B" w14:textId="77777777" w:rsidTr="00A44C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6" w:type="pct"/>
            <w:tcBorders>
              <w:left w:val="nil"/>
              <w:bottom w:val="single" w:sz="4" w:space="0" w:color="auto"/>
              <w:right w:val="nil"/>
            </w:tcBorders>
            <w:hideMark/>
          </w:tcPr>
          <w:p w14:paraId="17A5F16B" w14:textId="77777777" w:rsidR="00A44C6A" w:rsidRDefault="005A7490">
            <w:pPr>
              <w:spacing w:after="0" w:line="360" w:lineRule="auto"/>
              <w:jc w:val="center"/>
              <w:rPr>
                <w:rFonts w:ascii="Times New Roman" w:hAnsi="Times New Roman"/>
                <w:b w:val="0"/>
                <w:sz w:val="20"/>
                <w:szCs w:val="20"/>
              </w:rPr>
            </w:pPr>
            <w:proofErr w:type="spellStart"/>
            <w:r w:rsidRPr="005A7490">
              <w:rPr>
                <w:rFonts w:ascii="Times New Roman" w:eastAsia="Times New Roman" w:hAnsi="Times New Roman"/>
                <w:b w:val="0"/>
                <w:color w:val="000000"/>
                <w:sz w:val="20"/>
                <w:szCs w:val="20"/>
              </w:rPr>
              <w:t>Nutrients</w:t>
            </w:r>
            <w:proofErr w:type="spellEnd"/>
          </w:p>
        </w:tc>
        <w:tc>
          <w:tcPr>
            <w:tcW w:w="1213" w:type="pct"/>
            <w:tcBorders>
              <w:left w:val="nil"/>
              <w:bottom w:val="single" w:sz="4" w:space="0" w:color="auto"/>
              <w:right w:val="nil"/>
            </w:tcBorders>
            <w:vAlign w:val="center"/>
            <w:hideMark/>
          </w:tcPr>
          <w:p w14:paraId="542B6631" w14:textId="21792BC8" w:rsidR="00A44C6A" w:rsidRDefault="005A7490">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roofErr w:type="spellStart"/>
            <w:r w:rsidRPr="005A7490">
              <w:rPr>
                <w:rFonts w:ascii="Times New Roman" w:eastAsia="Times New Roman" w:hAnsi="Times New Roman"/>
                <w:color w:val="000000"/>
                <w:sz w:val="20"/>
                <w:szCs w:val="20"/>
              </w:rPr>
              <w:t>Recommend</w:t>
            </w:r>
            <w:r w:rsidR="000D10B2">
              <w:rPr>
                <w:rFonts w:ascii="Times New Roman" w:eastAsia="Times New Roman" w:hAnsi="Times New Roman"/>
                <w:color w:val="000000"/>
                <w:sz w:val="20"/>
                <w:szCs w:val="20"/>
              </w:rPr>
              <w:t>ed</w:t>
            </w:r>
            <w:proofErr w:type="spellEnd"/>
            <w:r w:rsidRPr="005A7490">
              <w:rPr>
                <w:rFonts w:ascii="Times New Roman" w:eastAsia="Times New Roman" w:hAnsi="Times New Roman"/>
                <w:color w:val="000000"/>
                <w:sz w:val="20"/>
                <w:szCs w:val="20"/>
              </w:rPr>
              <w:t xml:space="preserve"> doses </w:t>
            </w:r>
            <w:r w:rsidR="00A44C6A">
              <w:rPr>
                <w:rFonts w:ascii="Times New Roman" w:eastAsia="Times New Roman" w:hAnsi="Times New Roman"/>
                <w:color w:val="000000"/>
                <w:sz w:val="20"/>
                <w:szCs w:val="20"/>
              </w:rPr>
              <w:t>(Urée 50 et NPK 200 kg/ha)</w:t>
            </w:r>
          </w:p>
        </w:tc>
        <w:tc>
          <w:tcPr>
            <w:tcW w:w="1050" w:type="pct"/>
            <w:tcBorders>
              <w:left w:val="nil"/>
              <w:bottom w:val="single" w:sz="4" w:space="0" w:color="auto"/>
              <w:right w:val="nil"/>
            </w:tcBorders>
            <w:vAlign w:val="center"/>
            <w:hideMark/>
          </w:tcPr>
          <w:p w14:paraId="1FFC5B37" w14:textId="77777777" w:rsidR="00A44C6A" w:rsidRDefault="00A44C6A">
            <w:pPr>
              <w:spacing w:after="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Pr>
                <w:rFonts w:ascii="Times New Roman" w:eastAsia="Times New Roman" w:hAnsi="Times New Roman"/>
                <w:color w:val="000000"/>
                <w:sz w:val="20"/>
                <w:szCs w:val="20"/>
              </w:rPr>
              <w:t>Paramete</w:t>
            </w:r>
            <w:r w:rsidR="005A7490">
              <w:rPr>
                <w:rFonts w:ascii="Times New Roman" w:eastAsia="Times New Roman" w:hAnsi="Times New Roman"/>
                <w:color w:val="000000"/>
                <w:sz w:val="20"/>
                <w:szCs w:val="20"/>
              </w:rPr>
              <w:t>r</w:t>
            </w:r>
            <w:r>
              <w:rPr>
                <w:rFonts w:ascii="Times New Roman" w:eastAsia="Times New Roman" w:hAnsi="Times New Roman"/>
                <w:color w:val="000000"/>
                <w:sz w:val="20"/>
                <w:szCs w:val="20"/>
              </w:rPr>
              <w:t>s</w:t>
            </w:r>
            <w:r>
              <w:rPr>
                <w:rFonts w:ascii="Times New Roman" w:eastAsia="Times New Roman" w:hAnsi="Times New Roman"/>
                <w:color w:val="000000"/>
                <w:sz w:val="20"/>
                <w:szCs w:val="20"/>
                <w:vertAlign w:val="superscript"/>
              </w:rPr>
              <w:t>1</w:t>
            </w:r>
          </w:p>
        </w:tc>
        <w:tc>
          <w:tcPr>
            <w:tcW w:w="992" w:type="pct"/>
            <w:tcBorders>
              <w:left w:val="nil"/>
              <w:bottom w:val="single" w:sz="4" w:space="0" w:color="auto"/>
              <w:right w:val="nil"/>
            </w:tcBorders>
            <w:vAlign w:val="center"/>
            <w:hideMark/>
          </w:tcPr>
          <w:p w14:paraId="2F4418A9" w14:textId="77777777" w:rsidR="00A44C6A" w:rsidRPr="000274EF" w:rsidRDefault="005A7490">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0274EF">
              <w:rPr>
                <w:rFonts w:ascii="Times New Roman" w:eastAsia="Times New Roman" w:hAnsi="Times New Roman"/>
                <w:color w:val="000000"/>
                <w:sz w:val="20"/>
                <w:szCs w:val="20"/>
                <w:lang w:val="en-US"/>
              </w:rPr>
              <w:t>Correction Factor² for Full Field</w:t>
            </w:r>
          </w:p>
        </w:tc>
        <w:tc>
          <w:tcPr>
            <w:tcW w:w="0" w:type="auto"/>
            <w:vMerge/>
            <w:tcBorders>
              <w:left w:val="nil"/>
              <w:bottom w:val="single" w:sz="4" w:space="0" w:color="auto"/>
              <w:right w:val="nil"/>
            </w:tcBorders>
            <w:vAlign w:val="center"/>
            <w:hideMark/>
          </w:tcPr>
          <w:p w14:paraId="6272D067" w14:textId="77777777" w:rsidR="00A44C6A" w:rsidRPr="000274EF" w:rsidRDefault="00A44C6A">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Cs/>
                <w:sz w:val="20"/>
                <w:szCs w:val="20"/>
                <w:lang w:val="en-US"/>
              </w:rPr>
            </w:pPr>
          </w:p>
        </w:tc>
      </w:tr>
      <w:tr w:rsidR="005A7490" w14:paraId="1914B6B5" w14:textId="77777777" w:rsidTr="000274EF">
        <w:tc>
          <w:tcPr>
            <w:cnfStyle w:val="001000000000" w:firstRow="0" w:lastRow="0" w:firstColumn="1" w:lastColumn="0" w:oddVBand="0" w:evenVBand="0" w:oddHBand="0" w:evenHBand="0" w:firstRowFirstColumn="0" w:firstRowLastColumn="0" w:lastRowFirstColumn="0" w:lastRowLastColumn="0"/>
            <w:tcW w:w="696" w:type="pct"/>
            <w:tcBorders>
              <w:top w:val="single" w:sz="4" w:space="0" w:color="auto"/>
              <w:left w:val="nil"/>
              <w:bottom w:val="nil"/>
              <w:right w:val="nil"/>
            </w:tcBorders>
            <w:vAlign w:val="center"/>
            <w:hideMark/>
          </w:tcPr>
          <w:p w14:paraId="6894D760" w14:textId="77777777" w:rsidR="005A7490" w:rsidRDefault="005A7490" w:rsidP="005A7490">
            <w:pPr>
              <w:spacing w:after="0" w:line="360" w:lineRule="auto"/>
              <w:rPr>
                <w:rFonts w:ascii="Times New Roman" w:hAnsi="Times New Roman"/>
                <w:b w:val="0"/>
                <w:sz w:val="20"/>
                <w:szCs w:val="20"/>
              </w:rPr>
            </w:pPr>
            <w:r>
              <w:rPr>
                <w:rFonts w:ascii="Times New Roman" w:eastAsia="Times New Roman" w:hAnsi="Times New Roman"/>
                <w:b w:val="0"/>
                <w:color w:val="000000"/>
                <w:sz w:val="20"/>
                <w:szCs w:val="20"/>
              </w:rPr>
              <w:t>N</w:t>
            </w:r>
          </w:p>
        </w:tc>
        <w:tc>
          <w:tcPr>
            <w:tcW w:w="1213" w:type="pct"/>
            <w:tcBorders>
              <w:top w:val="single" w:sz="4" w:space="0" w:color="auto"/>
              <w:left w:val="nil"/>
              <w:bottom w:val="nil"/>
              <w:right w:val="nil"/>
            </w:tcBorders>
            <w:vAlign w:val="center"/>
            <w:hideMark/>
          </w:tcPr>
          <w:p w14:paraId="31177D67" w14:textId="77777777" w:rsidR="005A7490" w:rsidRDefault="005A7490" w:rsidP="005A7490">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Pr>
                <w:rFonts w:ascii="Times New Roman" w:eastAsia="Times New Roman" w:hAnsi="Times New Roman"/>
                <w:color w:val="000000"/>
                <w:sz w:val="20"/>
                <w:szCs w:val="20"/>
              </w:rPr>
              <w:t>53</w:t>
            </w:r>
          </w:p>
        </w:tc>
        <w:tc>
          <w:tcPr>
            <w:tcW w:w="1050" w:type="pct"/>
            <w:tcBorders>
              <w:top w:val="single" w:sz="4" w:space="0" w:color="auto"/>
              <w:left w:val="nil"/>
              <w:bottom w:val="nil"/>
              <w:right w:val="nil"/>
            </w:tcBorders>
            <w:hideMark/>
          </w:tcPr>
          <w:p w14:paraId="6D32B819" w14:textId="660103B2" w:rsidR="005A7490" w:rsidRPr="005A7490" w:rsidRDefault="005A7490" w:rsidP="005A7490">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roofErr w:type="spellStart"/>
            <w:r w:rsidRPr="005A7490">
              <w:rPr>
                <w:rFonts w:ascii="Times New Roman" w:hAnsi="Times New Roman"/>
                <w:sz w:val="20"/>
                <w:szCs w:val="20"/>
              </w:rPr>
              <w:t>Silty-sandy</w:t>
            </w:r>
            <w:proofErr w:type="spellEnd"/>
            <w:r w:rsidR="00BF00C2">
              <w:rPr>
                <w:rFonts w:ascii="Times New Roman" w:hAnsi="Times New Roman"/>
                <w:sz w:val="20"/>
                <w:szCs w:val="20"/>
              </w:rPr>
              <w:t xml:space="preserve"> </w:t>
            </w:r>
            <w:proofErr w:type="spellStart"/>
            <w:r w:rsidRPr="005A7490">
              <w:rPr>
                <w:rFonts w:ascii="Times New Roman" w:hAnsi="Times New Roman"/>
                <w:sz w:val="20"/>
                <w:szCs w:val="20"/>
              </w:rPr>
              <w:t>soil</w:t>
            </w:r>
            <w:proofErr w:type="spellEnd"/>
          </w:p>
        </w:tc>
        <w:tc>
          <w:tcPr>
            <w:tcW w:w="992" w:type="pct"/>
            <w:tcBorders>
              <w:top w:val="single" w:sz="4" w:space="0" w:color="auto"/>
              <w:left w:val="nil"/>
              <w:bottom w:val="nil"/>
              <w:right w:val="nil"/>
            </w:tcBorders>
            <w:vAlign w:val="center"/>
            <w:hideMark/>
          </w:tcPr>
          <w:p w14:paraId="4DCD958F" w14:textId="77777777" w:rsidR="005A7490" w:rsidRDefault="005A7490" w:rsidP="005A7490">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Pr>
                <w:rFonts w:ascii="Times New Roman" w:eastAsia="Times New Roman" w:hAnsi="Times New Roman"/>
                <w:color w:val="000000"/>
                <w:sz w:val="20"/>
                <w:szCs w:val="20"/>
              </w:rPr>
              <w:t>1,3</w:t>
            </w:r>
          </w:p>
        </w:tc>
        <w:tc>
          <w:tcPr>
            <w:tcW w:w="1049" w:type="pct"/>
            <w:tcBorders>
              <w:top w:val="single" w:sz="4" w:space="0" w:color="auto"/>
              <w:left w:val="nil"/>
              <w:bottom w:val="nil"/>
              <w:right w:val="nil"/>
            </w:tcBorders>
            <w:vAlign w:val="center"/>
            <w:hideMark/>
          </w:tcPr>
          <w:p w14:paraId="62EF802A" w14:textId="77777777" w:rsidR="005A7490" w:rsidRDefault="005A7490" w:rsidP="005A7490">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Pr>
                <w:rFonts w:ascii="Times New Roman" w:eastAsia="Times New Roman" w:hAnsi="Times New Roman"/>
                <w:color w:val="000000"/>
                <w:sz w:val="20"/>
                <w:szCs w:val="20"/>
              </w:rPr>
              <w:t>71,9</w:t>
            </w:r>
          </w:p>
        </w:tc>
      </w:tr>
      <w:tr w:rsidR="005A7490" w14:paraId="1304DBFD" w14:textId="77777777" w:rsidTr="000274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6" w:type="pct"/>
            <w:tcBorders>
              <w:top w:val="nil"/>
              <w:left w:val="nil"/>
              <w:bottom w:val="nil"/>
              <w:right w:val="nil"/>
            </w:tcBorders>
            <w:vAlign w:val="center"/>
            <w:hideMark/>
          </w:tcPr>
          <w:p w14:paraId="4AB2035D" w14:textId="77777777" w:rsidR="005A7490" w:rsidRDefault="005A7490" w:rsidP="005A7490">
            <w:pPr>
              <w:spacing w:after="0" w:line="360" w:lineRule="auto"/>
              <w:rPr>
                <w:rFonts w:ascii="Times New Roman" w:hAnsi="Times New Roman"/>
                <w:b w:val="0"/>
                <w:sz w:val="20"/>
                <w:szCs w:val="20"/>
              </w:rPr>
            </w:pPr>
            <w:r>
              <w:rPr>
                <w:rFonts w:ascii="Times New Roman" w:eastAsia="Times New Roman" w:hAnsi="Times New Roman"/>
                <w:b w:val="0"/>
                <w:color w:val="000000"/>
                <w:sz w:val="20"/>
                <w:szCs w:val="20"/>
              </w:rPr>
              <w:t>P2O5</w:t>
            </w:r>
          </w:p>
        </w:tc>
        <w:tc>
          <w:tcPr>
            <w:tcW w:w="1213" w:type="pct"/>
            <w:tcBorders>
              <w:top w:val="nil"/>
              <w:left w:val="nil"/>
              <w:bottom w:val="nil"/>
              <w:right w:val="nil"/>
            </w:tcBorders>
            <w:vAlign w:val="center"/>
            <w:hideMark/>
          </w:tcPr>
          <w:p w14:paraId="2A37D6CF" w14:textId="77777777" w:rsidR="005A7490" w:rsidRDefault="005A7490" w:rsidP="005A7490">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Pr>
                <w:rFonts w:ascii="Times New Roman" w:eastAsia="Times New Roman" w:hAnsi="Times New Roman"/>
                <w:color w:val="000000"/>
                <w:sz w:val="20"/>
                <w:szCs w:val="20"/>
              </w:rPr>
              <w:t>30</w:t>
            </w:r>
          </w:p>
        </w:tc>
        <w:tc>
          <w:tcPr>
            <w:tcW w:w="1050" w:type="pct"/>
            <w:tcBorders>
              <w:top w:val="nil"/>
              <w:left w:val="nil"/>
              <w:bottom w:val="nil"/>
              <w:right w:val="nil"/>
            </w:tcBorders>
            <w:hideMark/>
          </w:tcPr>
          <w:p w14:paraId="3B389CBD" w14:textId="77777777" w:rsidR="005A7490" w:rsidRPr="005A7490" w:rsidRDefault="005A7490" w:rsidP="005A7490">
            <w:pPr>
              <w:spacing w:after="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roofErr w:type="spellStart"/>
            <w:r w:rsidRPr="005A7490">
              <w:rPr>
                <w:rFonts w:ascii="Times New Roman" w:hAnsi="Times New Roman"/>
                <w:sz w:val="20"/>
                <w:szCs w:val="20"/>
              </w:rPr>
              <w:t>Acidic</w:t>
            </w:r>
            <w:proofErr w:type="spellEnd"/>
            <w:r w:rsidRPr="005A7490">
              <w:rPr>
                <w:rFonts w:ascii="Times New Roman" w:hAnsi="Times New Roman"/>
                <w:sz w:val="20"/>
                <w:szCs w:val="20"/>
              </w:rPr>
              <w:t xml:space="preserve"> pH, 5.6</w:t>
            </w:r>
          </w:p>
        </w:tc>
        <w:tc>
          <w:tcPr>
            <w:tcW w:w="992" w:type="pct"/>
            <w:tcBorders>
              <w:top w:val="nil"/>
              <w:left w:val="nil"/>
              <w:bottom w:val="nil"/>
              <w:right w:val="nil"/>
            </w:tcBorders>
            <w:vAlign w:val="center"/>
            <w:hideMark/>
          </w:tcPr>
          <w:p w14:paraId="05E1DAD3" w14:textId="77777777" w:rsidR="005A7490" w:rsidRDefault="005A7490" w:rsidP="005A7490">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Pr>
                <w:rFonts w:ascii="Times New Roman" w:eastAsia="Times New Roman" w:hAnsi="Times New Roman"/>
                <w:color w:val="000000"/>
                <w:sz w:val="20"/>
                <w:szCs w:val="20"/>
              </w:rPr>
              <w:t>1,3</w:t>
            </w:r>
          </w:p>
        </w:tc>
        <w:tc>
          <w:tcPr>
            <w:tcW w:w="1049" w:type="pct"/>
            <w:tcBorders>
              <w:top w:val="nil"/>
              <w:left w:val="nil"/>
              <w:bottom w:val="nil"/>
              <w:right w:val="nil"/>
            </w:tcBorders>
            <w:vAlign w:val="center"/>
            <w:hideMark/>
          </w:tcPr>
          <w:p w14:paraId="4494942A" w14:textId="77777777" w:rsidR="005A7490" w:rsidRDefault="005A7490" w:rsidP="005A7490">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Pr>
                <w:rFonts w:ascii="Times New Roman" w:eastAsia="Times New Roman" w:hAnsi="Times New Roman"/>
                <w:color w:val="000000"/>
                <w:sz w:val="20"/>
                <w:szCs w:val="20"/>
              </w:rPr>
              <w:t>42</w:t>
            </w:r>
          </w:p>
        </w:tc>
      </w:tr>
      <w:tr w:rsidR="005A7490" w14:paraId="677FC0A8" w14:textId="77777777" w:rsidTr="000274EF">
        <w:tc>
          <w:tcPr>
            <w:cnfStyle w:val="001000000000" w:firstRow="0" w:lastRow="0" w:firstColumn="1" w:lastColumn="0" w:oddVBand="0" w:evenVBand="0" w:oddHBand="0" w:evenHBand="0" w:firstRowFirstColumn="0" w:firstRowLastColumn="0" w:lastRowFirstColumn="0" w:lastRowLastColumn="0"/>
            <w:tcW w:w="696" w:type="pct"/>
            <w:tcBorders>
              <w:top w:val="nil"/>
              <w:left w:val="nil"/>
              <w:bottom w:val="single" w:sz="4" w:space="0" w:color="auto"/>
              <w:right w:val="nil"/>
            </w:tcBorders>
            <w:vAlign w:val="center"/>
            <w:hideMark/>
          </w:tcPr>
          <w:p w14:paraId="3C782C63" w14:textId="77777777" w:rsidR="005A7490" w:rsidRDefault="005A7490" w:rsidP="005A7490">
            <w:pPr>
              <w:spacing w:after="0" w:line="360" w:lineRule="auto"/>
              <w:rPr>
                <w:rFonts w:ascii="Times New Roman" w:hAnsi="Times New Roman"/>
                <w:b w:val="0"/>
                <w:sz w:val="20"/>
                <w:szCs w:val="20"/>
              </w:rPr>
            </w:pPr>
            <w:r>
              <w:rPr>
                <w:rFonts w:ascii="Times New Roman" w:eastAsia="Times New Roman" w:hAnsi="Times New Roman"/>
                <w:b w:val="0"/>
                <w:color w:val="000000"/>
                <w:sz w:val="20"/>
                <w:szCs w:val="20"/>
              </w:rPr>
              <w:t>K20</w:t>
            </w:r>
          </w:p>
        </w:tc>
        <w:tc>
          <w:tcPr>
            <w:tcW w:w="1213" w:type="pct"/>
            <w:tcBorders>
              <w:top w:val="nil"/>
              <w:left w:val="nil"/>
              <w:bottom w:val="single" w:sz="4" w:space="0" w:color="auto"/>
              <w:right w:val="nil"/>
            </w:tcBorders>
            <w:vAlign w:val="center"/>
            <w:hideMark/>
          </w:tcPr>
          <w:p w14:paraId="694BA3A2" w14:textId="77777777" w:rsidR="005A7490" w:rsidRDefault="005A7490" w:rsidP="005A7490">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Pr>
                <w:rFonts w:ascii="Times New Roman" w:eastAsia="Times New Roman" w:hAnsi="Times New Roman"/>
                <w:color w:val="000000"/>
                <w:sz w:val="20"/>
                <w:szCs w:val="20"/>
              </w:rPr>
              <w:t>30</w:t>
            </w:r>
          </w:p>
        </w:tc>
        <w:tc>
          <w:tcPr>
            <w:tcW w:w="1050" w:type="pct"/>
            <w:tcBorders>
              <w:top w:val="nil"/>
              <w:left w:val="nil"/>
              <w:bottom w:val="single" w:sz="4" w:space="0" w:color="auto"/>
              <w:right w:val="nil"/>
            </w:tcBorders>
            <w:hideMark/>
          </w:tcPr>
          <w:p w14:paraId="15D17D9B" w14:textId="52140B44" w:rsidR="005A7490" w:rsidRPr="005A7490" w:rsidRDefault="005A7490" w:rsidP="005A7490">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roofErr w:type="spellStart"/>
            <w:r w:rsidRPr="005A7490">
              <w:rPr>
                <w:rFonts w:ascii="Times New Roman" w:hAnsi="Times New Roman"/>
                <w:sz w:val="20"/>
                <w:szCs w:val="20"/>
              </w:rPr>
              <w:t>Silty-sandy</w:t>
            </w:r>
            <w:proofErr w:type="spellEnd"/>
            <w:r w:rsidR="00BF00C2">
              <w:rPr>
                <w:rFonts w:ascii="Times New Roman" w:hAnsi="Times New Roman"/>
                <w:sz w:val="20"/>
                <w:szCs w:val="20"/>
              </w:rPr>
              <w:t xml:space="preserve"> </w:t>
            </w:r>
            <w:proofErr w:type="spellStart"/>
            <w:r w:rsidRPr="005A7490">
              <w:rPr>
                <w:rFonts w:ascii="Times New Roman" w:hAnsi="Times New Roman"/>
                <w:sz w:val="20"/>
                <w:szCs w:val="20"/>
              </w:rPr>
              <w:t>soil</w:t>
            </w:r>
            <w:proofErr w:type="spellEnd"/>
          </w:p>
        </w:tc>
        <w:tc>
          <w:tcPr>
            <w:tcW w:w="992" w:type="pct"/>
            <w:tcBorders>
              <w:top w:val="nil"/>
              <w:left w:val="nil"/>
              <w:bottom w:val="single" w:sz="4" w:space="0" w:color="auto"/>
              <w:right w:val="nil"/>
            </w:tcBorders>
            <w:vAlign w:val="center"/>
            <w:hideMark/>
          </w:tcPr>
          <w:p w14:paraId="20CC7189" w14:textId="77777777" w:rsidR="005A7490" w:rsidRDefault="005A7490" w:rsidP="005A7490">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Pr>
                <w:rFonts w:ascii="Times New Roman" w:eastAsia="Times New Roman" w:hAnsi="Times New Roman"/>
                <w:color w:val="000000"/>
                <w:sz w:val="20"/>
                <w:szCs w:val="20"/>
              </w:rPr>
              <w:t>1,4</w:t>
            </w:r>
          </w:p>
        </w:tc>
        <w:tc>
          <w:tcPr>
            <w:tcW w:w="1049" w:type="pct"/>
            <w:tcBorders>
              <w:top w:val="nil"/>
              <w:left w:val="nil"/>
              <w:bottom w:val="single" w:sz="4" w:space="0" w:color="auto"/>
              <w:right w:val="nil"/>
            </w:tcBorders>
            <w:vAlign w:val="center"/>
            <w:hideMark/>
          </w:tcPr>
          <w:p w14:paraId="5E2C6085" w14:textId="77777777" w:rsidR="005A7490" w:rsidRDefault="005A7490" w:rsidP="005A7490">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Pr>
                <w:rFonts w:ascii="Times New Roman" w:eastAsia="Times New Roman" w:hAnsi="Times New Roman"/>
                <w:color w:val="000000"/>
                <w:sz w:val="20"/>
                <w:szCs w:val="20"/>
              </w:rPr>
              <w:t>42</w:t>
            </w:r>
          </w:p>
        </w:tc>
      </w:tr>
    </w:tbl>
    <w:p w14:paraId="2B0ECDEA" w14:textId="77777777" w:rsidR="00A44C6A" w:rsidRDefault="00A44C6A" w:rsidP="00A44C6A">
      <w:pPr>
        <w:spacing w:after="0" w:line="240" w:lineRule="auto"/>
        <w:ind w:left="360"/>
        <w:jc w:val="both"/>
        <w:rPr>
          <w:rFonts w:ascii="Times New Roman" w:eastAsia="Times New Roman" w:hAnsi="Times New Roman" w:cs="Times New Roman"/>
          <w:color w:val="000000"/>
          <w:sz w:val="20"/>
          <w:szCs w:val="20"/>
          <w:lang w:eastAsia="fr-FR"/>
        </w:rPr>
      </w:pPr>
      <w:r>
        <w:rPr>
          <w:rFonts w:ascii="Times New Roman" w:eastAsia="Times New Roman" w:hAnsi="Times New Roman" w:cs="Times New Roman"/>
          <w:b/>
          <w:color w:val="000000"/>
          <w:sz w:val="20"/>
          <w:szCs w:val="20"/>
          <w:u w:val="single"/>
          <w:lang w:eastAsia="fr-FR"/>
        </w:rPr>
        <w:t>Source :</w:t>
      </w:r>
      <w:r>
        <w:rPr>
          <w:rFonts w:ascii="Times New Roman" w:eastAsia="Times New Roman" w:hAnsi="Times New Roman" w:cs="Times New Roman"/>
          <w:b/>
          <w:color w:val="000000"/>
          <w:sz w:val="24"/>
          <w:szCs w:val="24"/>
          <w:vertAlign w:val="superscript"/>
          <w:lang w:eastAsia="fr-FR"/>
        </w:rPr>
        <w:t>1</w:t>
      </w:r>
      <w:r w:rsidR="005A7490" w:rsidRPr="005A7490">
        <w:rPr>
          <w:rFonts w:ascii="Times New Roman" w:eastAsia="Times New Roman" w:hAnsi="Times New Roman" w:cs="Times New Roman"/>
          <w:color w:val="000000"/>
          <w:sz w:val="20"/>
          <w:szCs w:val="20"/>
          <w:lang w:eastAsia="fr-FR"/>
        </w:rPr>
        <w:t>Study data</w:t>
      </w:r>
      <w:r>
        <w:rPr>
          <w:rFonts w:ascii="Times New Roman" w:eastAsia="Times New Roman" w:hAnsi="Times New Roman" w:cs="Times New Roman"/>
          <w:color w:val="000000"/>
          <w:sz w:val="20"/>
          <w:szCs w:val="20"/>
          <w:lang w:eastAsia="fr-FR"/>
        </w:rPr>
        <w:t xml:space="preserve"> / </w:t>
      </w:r>
      <w:r>
        <w:rPr>
          <w:rFonts w:ascii="Times New Roman" w:eastAsia="Times New Roman" w:hAnsi="Times New Roman" w:cs="Times New Roman"/>
          <w:b/>
          <w:color w:val="000000"/>
          <w:sz w:val="24"/>
          <w:szCs w:val="24"/>
          <w:lang w:eastAsia="fr-FR"/>
        </w:rPr>
        <w:t>²</w:t>
      </w:r>
      <w:r>
        <w:rPr>
          <w:rFonts w:ascii="Times New Roman" w:eastAsia="Times New Roman" w:hAnsi="Times New Roman" w:cs="Times New Roman"/>
          <w:color w:val="000000"/>
          <w:sz w:val="20"/>
          <w:szCs w:val="20"/>
          <w:lang w:eastAsia="fr-FR"/>
        </w:rPr>
        <w:t>Elharrar (2016)</w:t>
      </w:r>
    </w:p>
    <w:p w14:paraId="3739731A" w14:textId="77777777" w:rsidR="0022150D" w:rsidRPr="005C64F8" w:rsidRDefault="0022150D" w:rsidP="005C64F8">
      <w:pPr>
        <w:spacing w:after="0" w:line="360" w:lineRule="auto"/>
        <w:jc w:val="both"/>
        <w:rPr>
          <w:rFonts w:ascii="Times New Roman" w:eastAsia="Times New Roman" w:hAnsi="Times New Roman" w:cs="Times New Roman"/>
          <w:sz w:val="24"/>
          <w:lang w:val="en-US" w:eastAsia="fr-FR"/>
        </w:rPr>
      </w:pPr>
    </w:p>
    <w:p w14:paraId="06412C31" w14:textId="4ED948A4" w:rsidR="00835FD3" w:rsidRPr="00835FD3" w:rsidRDefault="00835FD3" w:rsidP="00835FD3">
      <w:pPr>
        <w:spacing w:after="0" w:line="240" w:lineRule="auto"/>
        <w:ind w:firstLine="708"/>
        <w:jc w:val="both"/>
        <w:rPr>
          <w:rFonts w:ascii="Times New Roman" w:eastAsia="Calibri" w:hAnsi="Times New Roman" w:cs="Times New Roman"/>
          <w:b/>
          <w:color w:val="000000" w:themeColor="text1"/>
          <w:sz w:val="24"/>
          <w:szCs w:val="24"/>
          <w:lang w:val="en-US" w:eastAsia="fr-FR"/>
        </w:rPr>
      </w:pPr>
      <w:r w:rsidRPr="00835FD3">
        <w:rPr>
          <w:rFonts w:ascii="Times New Roman" w:eastAsia="Calibri" w:hAnsi="Times New Roman" w:cs="Times New Roman"/>
          <w:b/>
          <w:color w:val="000000" w:themeColor="text1"/>
          <w:sz w:val="24"/>
          <w:szCs w:val="24"/>
          <w:lang w:val="en-US" w:eastAsia="fr-FR"/>
        </w:rPr>
        <w:t xml:space="preserve">- </w:t>
      </w:r>
      <w:r w:rsidR="00326474">
        <w:rPr>
          <w:rFonts w:ascii="Times New Roman" w:eastAsia="Calibri" w:hAnsi="Times New Roman" w:cs="Times New Roman"/>
          <w:b/>
          <w:color w:val="000000" w:themeColor="text1"/>
          <w:sz w:val="24"/>
          <w:szCs w:val="24"/>
          <w:lang w:val="en-US" w:eastAsia="fr-FR"/>
        </w:rPr>
        <w:t>Activities e</w:t>
      </w:r>
      <w:r w:rsidRPr="00835FD3">
        <w:rPr>
          <w:rFonts w:ascii="Times New Roman" w:eastAsia="Calibri" w:hAnsi="Times New Roman" w:cs="Times New Roman"/>
          <w:b/>
          <w:color w:val="000000" w:themeColor="text1"/>
          <w:sz w:val="24"/>
          <w:szCs w:val="24"/>
          <w:lang w:val="en-US" w:eastAsia="fr-FR"/>
        </w:rPr>
        <w:t xml:space="preserve">xecution </w:t>
      </w:r>
    </w:p>
    <w:p w14:paraId="0D4905F8" w14:textId="4A9F381E" w:rsidR="00A44C6A" w:rsidRPr="000274EF" w:rsidRDefault="00835FD3" w:rsidP="00835FD3">
      <w:pPr>
        <w:spacing w:after="0" w:line="240" w:lineRule="auto"/>
        <w:jc w:val="both"/>
        <w:rPr>
          <w:rFonts w:ascii="Times New Roman" w:eastAsia="Times New Roman" w:hAnsi="Times New Roman" w:cs="Times New Roman"/>
          <w:bCs/>
          <w:sz w:val="24"/>
          <w:lang w:val="en-US" w:eastAsia="fr-FR"/>
        </w:rPr>
      </w:pPr>
      <w:r w:rsidRPr="00835FD3">
        <w:rPr>
          <w:rFonts w:ascii="Times New Roman" w:eastAsia="Calibri" w:hAnsi="Times New Roman" w:cs="Times New Roman"/>
          <w:bCs/>
          <w:color w:val="000000" w:themeColor="text1"/>
          <w:sz w:val="24"/>
          <w:szCs w:val="24"/>
          <w:lang w:val="en-US" w:eastAsia="fr-FR"/>
        </w:rPr>
        <w:t>The</w:t>
      </w:r>
      <w:r>
        <w:rPr>
          <w:rFonts w:ascii="Times New Roman" w:eastAsia="Calibri" w:hAnsi="Times New Roman" w:cs="Times New Roman"/>
          <w:bCs/>
          <w:color w:val="000000" w:themeColor="text1"/>
          <w:sz w:val="24"/>
          <w:szCs w:val="24"/>
          <w:lang w:val="en-US" w:eastAsia="fr-FR"/>
        </w:rPr>
        <w:t xml:space="preserve"> crop</w:t>
      </w:r>
      <w:r w:rsidRPr="00835FD3">
        <w:rPr>
          <w:rFonts w:ascii="Times New Roman" w:eastAsia="Calibri" w:hAnsi="Times New Roman" w:cs="Times New Roman"/>
          <w:bCs/>
          <w:color w:val="000000" w:themeColor="text1"/>
          <w:sz w:val="24"/>
          <w:szCs w:val="24"/>
          <w:lang w:val="en-US" w:eastAsia="fr-FR"/>
        </w:rPr>
        <w:t xml:space="preserve"> establishment was carried out according to procedures recommended by CNRA (2006). Indeed, the sowing took place from 28 to 29 May 2018. This period was determined by </w:t>
      </w:r>
      <w:r w:rsidR="00F858AF">
        <w:rPr>
          <w:rFonts w:ascii="Times New Roman" w:eastAsia="Calibri" w:hAnsi="Times New Roman" w:cs="Times New Roman"/>
          <w:bCs/>
          <w:color w:val="000000" w:themeColor="text1"/>
          <w:sz w:val="24"/>
          <w:szCs w:val="24"/>
          <w:lang w:val="en-US" w:eastAsia="fr-FR"/>
        </w:rPr>
        <w:t>estimated</w:t>
      </w:r>
      <w:r w:rsidRPr="00835FD3">
        <w:rPr>
          <w:rFonts w:ascii="Times New Roman" w:eastAsia="Calibri" w:hAnsi="Times New Roman" w:cs="Times New Roman"/>
          <w:bCs/>
          <w:color w:val="000000" w:themeColor="text1"/>
          <w:sz w:val="24"/>
          <w:szCs w:val="24"/>
          <w:lang w:val="en-US" w:eastAsia="fr-FR"/>
        </w:rPr>
        <w:t xml:space="preserve"> start of useful rainy season (</w:t>
      </w:r>
      <w:proofErr w:type="spellStart"/>
      <w:r w:rsidRPr="00835FD3">
        <w:rPr>
          <w:rFonts w:ascii="Times New Roman" w:eastAsia="Calibri" w:hAnsi="Times New Roman" w:cs="Times New Roman"/>
          <w:bCs/>
          <w:color w:val="000000" w:themeColor="text1"/>
          <w:sz w:val="24"/>
          <w:szCs w:val="24"/>
          <w:lang w:val="en-US" w:eastAsia="fr-FR"/>
        </w:rPr>
        <w:t>Dekoula</w:t>
      </w:r>
      <w:proofErr w:type="spellEnd"/>
      <w:r w:rsidR="00326474">
        <w:rPr>
          <w:rFonts w:ascii="Times New Roman" w:eastAsia="Calibri" w:hAnsi="Times New Roman" w:cs="Times New Roman"/>
          <w:bCs/>
          <w:color w:val="000000" w:themeColor="text1"/>
          <w:sz w:val="24"/>
          <w:szCs w:val="24"/>
          <w:lang w:val="en-US" w:eastAsia="fr-FR"/>
        </w:rPr>
        <w:t xml:space="preserve"> </w:t>
      </w:r>
      <w:r>
        <w:rPr>
          <w:rFonts w:ascii="Times New Roman" w:eastAsia="Calibri" w:hAnsi="Times New Roman" w:cs="Times New Roman"/>
          <w:bCs/>
          <w:color w:val="000000" w:themeColor="text1"/>
          <w:sz w:val="24"/>
          <w:szCs w:val="24"/>
          <w:lang w:val="en-US" w:eastAsia="fr-FR"/>
        </w:rPr>
        <w:t>&amp;</w:t>
      </w:r>
      <w:r w:rsidR="00326474">
        <w:rPr>
          <w:rFonts w:ascii="Times New Roman" w:eastAsia="Calibri" w:hAnsi="Times New Roman" w:cs="Times New Roman"/>
          <w:bCs/>
          <w:color w:val="000000" w:themeColor="text1"/>
          <w:sz w:val="24"/>
          <w:szCs w:val="24"/>
          <w:lang w:val="en-US" w:eastAsia="fr-FR"/>
        </w:rPr>
        <w:t xml:space="preserve"> </w:t>
      </w:r>
      <w:r w:rsidRPr="00835FD3">
        <w:rPr>
          <w:rFonts w:ascii="Times New Roman" w:eastAsia="Calibri" w:hAnsi="Times New Roman" w:cs="Times New Roman"/>
          <w:bCs/>
          <w:i/>
          <w:iCs/>
          <w:color w:val="000000" w:themeColor="text1"/>
          <w:sz w:val="24"/>
          <w:szCs w:val="24"/>
          <w:lang w:val="en-US" w:eastAsia="fr-FR"/>
        </w:rPr>
        <w:t>al.</w:t>
      </w:r>
      <w:r w:rsidRPr="00835FD3">
        <w:rPr>
          <w:rFonts w:ascii="Times New Roman" w:eastAsia="Calibri" w:hAnsi="Times New Roman" w:cs="Times New Roman"/>
          <w:bCs/>
          <w:color w:val="000000" w:themeColor="text1"/>
          <w:sz w:val="24"/>
          <w:szCs w:val="24"/>
          <w:lang w:val="en-US" w:eastAsia="fr-FR"/>
        </w:rPr>
        <w:t>, 2018).</w:t>
      </w:r>
    </w:p>
    <w:p w14:paraId="4576B2BA" w14:textId="77777777" w:rsidR="00A44C6A" w:rsidRPr="000274EF" w:rsidRDefault="00A44C6A" w:rsidP="00C55D7A">
      <w:pPr>
        <w:spacing w:after="0" w:line="240" w:lineRule="auto"/>
        <w:jc w:val="both"/>
        <w:rPr>
          <w:rFonts w:ascii="Times New Roman" w:eastAsia="Calibri" w:hAnsi="Times New Roman" w:cs="Times New Roman"/>
          <w:bCs/>
          <w:sz w:val="24"/>
          <w:szCs w:val="24"/>
          <w:lang w:val="en-US" w:eastAsia="fr-FR"/>
        </w:rPr>
      </w:pPr>
    </w:p>
    <w:p w14:paraId="00175C68" w14:textId="77777777" w:rsidR="00835FD3" w:rsidRPr="000274EF" w:rsidRDefault="00C55D7A" w:rsidP="00835FD3">
      <w:pPr>
        <w:spacing w:after="0" w:line="240" w:lineRule="auto"/>
        <w:jc w:val="both"/>
        <w:rPr>
          <w:rFonts w:ascii="Times New Roman" w:eastAsia="Calibri" w:hAnsi="Times New Roman" w:cs="Times New Roman"/>
          <w:b/>
          <w:bCs/>
          <w:sz w:val="24"/>
          <w:szCs w:val="24"/>
          <w:lang w:val="en-US" w:eastAsia="fr-FR"/>
        </w:rPr>
      </w:pPr>
      <w:r w:rsidRPr="000274EF">
        <w:rPr>
          <w:rFonts w:ascii="Times New Roman" w:eastAsia="Calibri" w:hAnsi="Times New Roman" w:cs="Times New Roman"/>
          <w:b/>
          <w:bCs/>
          <w:sz w:val="24"/>
          <w:szCs w:val="24"/>
          <w:lang w:val="en-US" w:eastAsia="fr-FR"/>
        </w:rPr>
        <w:t xml:space="preserve">III – </w:t>
      </w:r>
      <w:r w:rsidR="00835FD3" w:rsidRPr="000274EF">
        <w:rPr>
          <w:rFonts w:ascii="Times New Roman" w:eastAsia="Calibri" w:hAnsi="Times New Roman" w:cs="Times New Roman"/>
          <w:b/>
          <w:bCs/>
          <w:sz w:val="24"/>
          <w:szCs w:val="24"/>
          <w:lang w:val="en-US" w:eastAsia="fr-FR"/>
        </w:rPr>
        <w:t>RESULTS</w:t>
      </w:r>
    </w:p>
    <w:p w14:paraId="1A710DEE" w14:textId="1528259B" w:rsidR="00C55D7A" w:rsidRPr="000274EF" w:rsidRDefault="00835FD3" w:rsidP="00835FD3">
      <w:pPr>
        <w:spacing w:after="0" w:line="240" w:lineRule="auto"/>
        <w:jc w:val="both"/>
        <w:rPr>
          <w:rFonts w:ascii="Times New Roman" w:eastAsia="Calibri" w:hAnsi="Times New Roman" w:cs="Times New Roman"/>
          <w:sz w:val="24"/>
          <w:szCs w:val="24"/>
          <w:lang w:val="en-US" w:eastAsia="fr-FR"/>
        </w:rPr>
      </w:pPr>
      <w:r w:rsidRPr="000274EF">
        <w:rPr>
          <w:rFonts w:ascii="Times New Roman" w:eastAsia="Calibri" w:hAnsi="Times New Roman" w:cs="Times New Roman"/>
          <w:sz w:val="24"/>
          <w:szCs w:val="24"/>
          <w:lang w:val="en-US" w:eastAsia="fr-FR"/>
        </w:rPr>
        <w:t xml:space="preserve">After environmental data, in </w:t>
      </w:r>
      <w:r w:rsidR="00326474" w:rsidRPr="000274EF">
        <w:rPr>
          <w:rFonts w:ascii="Times New Roman" w:eastAsia="Calibri" w:hAnsi="Times New Roman" w:cs="Times New Roman"/>
          <w:sz w:val="24"/>
          <w:szCs w:val="24"/>
          <w:lang w:val="en-US" w:eastAsia="fr-FR"/>
        </w:rPr>
        <w:t>particular rainfall</w:t>
      </w:r>
      <w:r w:rsidRPr="000274EF">
        <w:rPr>
          <w:rFonts w:ascii="Times New Roman" w:eastAsia="Calibri" w:hAnsi="Times New Roman" w:cs="Times New Roman"/>
          <w:sz w:val="24"/>
          <w:szCs w:val="24"/>
          <w:lang w:val="en-US" w:eastAsia="fr-FR"/>
        </w:rPr>
        <w:t xml:space="preserve">, </w:t>
      </w:r>
      <w:r w:rsidR="00326474" w:rsidRPr="000274EF">
        <w:rPr>
          <w:rFonts w:ascii="Times New Roman" w:eastAsia="Calibri" w:hAnsi="Times New Roman" w:cs="Times New Roman"/>
          <w:sz w:val="24"/>
          <w:szCs w:val="24"/>
          <w:lang w:val="en-US" w:eastAsia="fr-FR"/>
        </w:rPr>
        <w:t xml:space="preserve">this chapter </w:t>
      </w:r>
      <w:r w:rsidR="0016119F">
        <w:rPr>
          <w:rFonts w:ascii="Times New Roman" w:eastAsia="Calibri" w:hAnsi="Times New Roman" w:cs="Times New Roman"/>
          <w:sz w:val="24"/>
          <w:szCs w:val="24"/>
          <w:lang w:val="en-US" w:eastAsia="fr-FR"/>
        </w:rPr>
        <w:t>is related to</w:t>
      </w:r>
      <w:r w:rsidRPr="000274EF">
        <w:rPr>
          <w:rFonts w:ascii="Times New Roman" w:eastAsia="Calibri" w:hAnsi="Times New Roman" w:cs="Times New Roman"/>
          <w:sz w:val="24"/>
          <w:szCs w:val="24"/>
          <w:lang w:val="en-US" w:eastAsia="fr-FR"/>
        </w:rPr>
        <w:t xml:space="preserve"> </w:t>
      </w:r>
      <w:r w:rsidR="0016119F" w:rsidRPr="000274EF">
        <w:rPr>
          <w:rFonts w:ascii="Times New Roman" w:eastAsia="Calibri" w:hAnsi="Times New Roman" w:cs="Times New Roman"/>
          <w:sz w:val="24"/>
          <w:szCs w:val="24"/>
          <w:lang w:val="en-US" w:eastAsia="fr-FR"/>
        </w:rPr>
        <w:t>statistical analyses</w:t>
      </w:r>
      <w:r w:rsidRPr="000274EF">
        <w:rPr>
          <w:rFonts w:ascii="Times New Roman" w:eastAsia="Calibri" w:hAnsi="Times New Roman" w:cs="Times New Roman"/>
          <w:sz w:val="24"/>
          <w:szCs w:val="24"/>
          <w:lang w:val="en-US" w:eastAsia="fr-FR"/>
        </w:rPr>
        <w:t xml:space="preserve"> results </w:t>
      </w:r>
      <w:r w:rsidR="0016119F">
        <w:rPr>
          <w:rFonts w:ascii="Times New Roman" w:eastAsia="Calibri" w:hAnsi="Times New Roman" w:cs="Times New Roman"/>
          <w:sz w:val="24"/>
          <w:szCs w:val="24"/>
          <w:lang w:val="en-US" w:eastAsia="fr-FR"/>
        </w:rPr>
        <w:t>linked</w:t>
      </w:r>
      <w:r w:rsidRPr="000274EF">
        <w:rPr>
          <w:rFonts w:ascii="Times New Roman" w:eastAsia="Calibri" w:hAnsi="Times New Roman" w:cs="Times New Roman"/>
          <w:sz w:val="24"/>
          <w:szCs w:val="24"/>
          <w:lang w:val="en-US" w:eastAsia="fr-FR"/>
        </w:rPr>
        <w:t xml:space="preserve"> to </w:t>
      </w:r>
      <w:r w:rsidR="0016119F" w:rsidRPr="000274EF">
        <w:rPr>
          <w:rFonts w:ascii="Times New Roman" w:eastAsia="Calibri" w:hAnsi="Times New Roman" w:cs="Times New Roman"/>
          <w:sz w:val="24"/>
          <w:szCs w:val="24"/>
          <w:lang w:val="en-US" w:eastAsia="fr-FR"/>
        </w:rPr>
        <w:t>measured</w:t>
      </w:r>
      <w:r w:rsidRPr="000274EF">
        <w:rPr>
          <w:rFonts w:ascii="Times New Roman" w:eastAsia="Calibri" w:hAnsi="Times New Roman" w:cs="Times New Roman"/>
          <w:sz w:val="24"/>
          <w:szCs w:val="24"/>
          <w:lang w:val="en-US" w:eastAsia="fr-FR"/>
        </w:rPr>
        <w:t xml:space="preserve"> </w:t>
      </w:r>
      <w:r w:rsidR="00326474" w:rsidRPr="000274EF">
        <w:rPr>
          <w:rFonts w:ascii="Times New Roman" w:eastAsia="Calibri" w:hAnsi="Times New Roman" w:cs="Times New Roman"/>
          <w:sz w:val="24"/>
          <w:szCs w:val="24"/>
          <w:lang w:val="en-US" w:eastAsia="fr-FR"/>
        </w:rPr>
        <w:t>parameters</w:t>
      </w:r>
      <w:r w:rsidRPr="000274EF">
        <w:rPr>
          <w:rFonts w:ascii="Times New Roman" w:eastAsia="Calibri" w:hAnsi="Times New Roman" w:cs="Times New Roman"/>
          <w:sz w:val="24"/>
          <w:szCs w:val="24"/>
          <w:lang w:val="en-US" w:eastAsia="fr-FR"/>
        </w:rPr>
        <w:t xml:space="preserve">. This </w:t>
      </w:r>
      <w:r w:rsidR="00326474" w:rsidRPr="000274EF">
        <w:rPr>
          <w:rFonts w:ascii="Times New Roman" w:eastAsia="Calibri" w:hAnsi="Times New Roman" w:cs="Times New Roman"/>
          <w:sz w:val="24"/>
          <w:szCs w:val="24"/>
          <w:lang w:val="en-US" w:eastAsia="fr-FR"/>
        </w:rPr>
        <w:t>is mainly</w:t>
      </w:r>
      <w:r w:rsidRPr="000274EF">
        <w:rPr>
          <w:rFonts w:ascii="Times New Roman" w:eastAsia="Calibri" w:hAnsi="Times New Roman" w:cs="Times New Roman"/>
          <w:sz w:val="24"/>
          <w:szCs w:val="24"/>
          <w:lang w:val="en-US" w:eastAsia="fr-FR"/>
        </w:rPr>
        <w:t xml:space="preserve"> information on the components of WEU and production.</w:t>
      </w:r>
    </w:p>
    <w:p w14:paraId="7E303102" w14:textId="77777777" w:rsidR="00835FD3" w:rsidRPr="000274EF" w:rsidRDefault="00835FD3" w:rsidP="00835FD3">
      <w:pPr>
        <w:spacing w:after="0" w:line="240" w:lineRule="auto"/>
        <w:jc w:val="both"/>
        <w:rPr>
          <w:rFonts w:ascii="Times New Roman" w:eastAsia="Calibri" w:hAnsi="Times New Roman" w:cs="Times New Roman"/>
          <w:color w:val="000000" w:themeColor="text1"/>
          <w:sz w:val="24"/>
          <w:szCs w:val="24"/>
          <w:lang w:val="en-US" w:eastAsia="fr-FR"/>
        </w:rPr>
      </w:pPr>
    </w:p>
    <w:p w14:paraId="19D519DB" w14:textId="795148DA" w:rsidR="00835FD3" w:rsidRPr="000274EF" w:rsidRDefault="00C55D7A" w:rsidP="00835FD3">
      <w:pPr>
        <w:pStyle w:val="Caption"/>
        <w:keepNext/>
        <w:jc w:val="left"/>
        <w:rPr>
          <w:rFonts w:eastAsia="Calibri"/>
          <w:bCs w:val="0"/>
          <w:color w:val="000000" w:themeColor="text1"/>
          <w:sz w:val="24"/>
          <w:szCs w:val="24"/>
          <w:lang w:eastAsia="fr-FR"/>
        </w:rPr>
      </w:pPr>
      <w:r>
        <w:rPr>
          <w:rFonts w:eastAsia="Calibri"/>
          <w:color w:val="000000" w:themeColor="text1"/>
          <w:sz w:val="24"/>
          <w:szCs w:val="24"/>
          <w:lang w:eastAsia="fr-FR"/>
        </w:rPr>
        <w:t xml:space="preserve">III – 1 - </w:t>
      </w:r>
      <w:bookmarkStart w:id="12" w:name="_Toc27676699"/>
      <w:r w:rsidR="00835FD3" w:rsidRPr="000274EF">
        <w:rPr>
          <w:rFonts w:eastAsia="Calibri"/>
          <w:bCs w:val="0"/>
          <w:color w:val="000000" w:themeColor="text1"/>
          <w:sz w:val="24"/>
          <w:szCs w:val="24"/>
          <w:lang w:eastAsia="fr-FR"/>
        </w:rPr>
        <w:t xml:space="preserve">At </w:t>
      </w:r>
      <w:r w:rsidR="00326474">
        <w:rPr>
          <w:rFonts w:eastAsia="Calibri"/>
          <w:bCs w:val="0"/>
          <w:color w:val="000000" w:themeColor="text1"/>
          <w:sz w:val="24"/>
          <w:szCs w:val="24"/>
          <w:lang w:eastAsia="fr-FR"/>
        </w:rPr>
        <w:t xml:space="preserve">trial </w:t>
      </w:r>
      <w:r w:rsidR="00326474" w:rsidRPr="000274EF">
        <w:rPr>
          <w:rFonts w:eastAsia="Calibri"/>
          <w:bCs w:val="0"/>
          <w:color w:val="000000" w:themeColor="text1"/>
          <w:sz w:val="24"/>
          <w:szCs w:val="24"/>
          <w:lang w:eastAsia="fr-FR"/>
        </w:rPr>
        <w:t>level</w:t>
      </w:r>
    </w:p>
    <w:p w14:paraId="1F4DB16A" w14:textId="77777777" w:rsidR="00835FD3" w:rsidRPr="000274EF" w:rsidRDefault="00835FD3" w:rsidP="00835FD3">
      <w:pPr>
        <w:pStyle w:val="Caption"/>
        <w:keepNext/>
        <w:ind w:firstLine="708"/>
        <w:jc w:val="left"/>
        <w:rPr>
          <w:rFonts w:eastAsia="Calibri"/>
          <w:bCs w:val="0"/>
          <w:color w:val="000000" w:themeColor="text1"/>
          <w:sz w:val="24"/>
          <w:szCs w:val="24"/>
          <w:lang w:eastAsia="fr-FR"/>
        </w:rPr>
      </w:pPr>
      <w:r w:rsidRPr="000274EF">
        <w:rPr>
          <w:rFonts w:eastAsia="Calibri"/>
          <w:bCs w:val="0"/>
          <w:color w:val="000000" w:themeColor="text1"/>
          <w:sz w:val="24"/>
          <w:szCs w:val="24"/>
          <w:lang w:eastAsia="fr-FR"/>
        </w:rPr>
        <w:t>- Rainfall and Water Use Efficiency</w:t>
      </w:r>
    </w:p>
    <w:p w14:paraId="029BF499" w14:textId="2D17915F" w:rsidR="00835FD3" w:rsidRPr="000274EF" w:rsidRDefault="00835FD3" w:rsidP="00835FD3">
      <w:pPr>
        <w:pStyle w:val="Caption"/>
        <w:keepNext/>
        <w:jc w:val="both"/>
        <w:rPr>
          <w:rFonts w:eastAsia="Calibri"/>
          <w:b w:val="0"/>
          <w:color w:val="000000" w:themeColor="text1"/>
          <w:sz w:val="24"/>
          <w:szCs w:val="24"/>
          <w:lang w:eastAsia="fr-FR"/>
        </w:rPr>
      </w:pPr>
      <w:r w:rsidRPr="000274EF">
        <w:rPr>
          <w:rFonts w:eastAsia="Calibri"/>
          <w:b w:val="0"/>
          <w:color w:val="000000" w:themeColor="text1"/>
          <w:sz w:val="24"/>
          <w:szCs w:val="24"/>
          <w:lang w:eastAsia="fr-FR"/>
        </w:rPr>
        <w:t xml:space="preserve">In addition to temperature (Table </w:t>
      </w:r>
      <w:r w:rsidR="00CF4212">
        <w:rPr>
          <w:rFonts w:eastAsia="Calibri"/>
          <w:b w:val="0"/>
          <w:color w:val="000000" w:themeColor="text1"/>
          <w:sz w:val="24"/>
          <w:szCs w:val="24"/>
          <w:lang w:eastAsia="fr-FR"/>
        </w:rPr>
        <w:t>8</w:t>
      </w:r>
      <w:r w:rsidRPr="000274EF">
        <w:rPr>
          <w:rFonts w:eastAsia="Calibri"/>
          <w:b w:val="0"/>
          <w:color w:val="000000" w:themeColor="text1"/>
          <w:sz w:val="24"/>
          <w:szCs w:val="24"/>
          <w:lang w:eastAsia="fr-FR"/>
        </w:rPr>
        <w:t xml:space="preserve">), relative humidity and wind speed (Table </w:t>
      </w:r>
      <w:r w:rsidR="00CF4212">
        <w:rPr>
          <w:rFonts w:eastAsia="Calibri"/>
          <w:b w:val="0"/>
          <w:color w:val="000000" w:themeColor="text1"/>
          <w:sz w:val="24"/>
          <w:szCs w:val="24"/>
          <w:lang w:eastAsia="fr-FR"/>
        </w:rPr>
        <w:t>9</w:t>
      </w:r>
      <w:r w:rsidRPr="000274EF">
        <w:rPr>
          <w:rFonts w:eastAsia="Calibri"/>
          <w:b w:val="0"/>
          <w:color w:val="000000" w:themeColor="text1"/>
          <w:sz w:val="24"/>
          <w:szCs w:val="24"/>
          <w:lang w:eastAsia="fr-FR"/>
        </w:rPr>
        <w:t xml:space="preserve">) </w:t>
      </w:r>
      <w:r w:rsidR="005A00B6" w:rsidRPr="000274EF">
        <w:rPr>
          <w:rFonts w:eastAsia="Calibri"/>
          <w:b w:val="0"/>
          <w:color w:val="000000" w:themeColor="text1"/>
          <w:sz w:val="24"/>
          <w:szCs w:val="24"/>
          <w:lang w:eastAsia="fr-FR"/>
        </w:rPr>
        <w:t>were recorded</w:t>
      </w:r>
      <w:r w:rsidRPr="000274EF">
        <w:rPr>
          <w:rFonts w:eastAsia="Calibri"/>
          <w:b w:val="0"/>
          <w:color w:val="000000" w:themeColor="text1"/>
          <w:sz w:val="24"/>
          <w:szCs w:val="24"/>
          <w:lang w:eastAsia="fr-FR"/>
        </w:rPr>
        <w:t xml:space="preserve">. A total of 1033.5 mm </w:t>
      </w:r>
      <w:r w:rsidR="005A00B6" w:rsidRPr="000274EF">
        <w:rPr>
          <w:rFonts w:eastAsia="Calibri"/>
          <w:b w:val="0"/>
          <w:color w:val="000000" w:themeColor="text1"/>
          <w:sz w:val="24"/>
          <w:szCs w:val="24"/>
          <w:lang w:eastAsia="fr-FR"/>
        </w:rPr>
        <w:t xml:space="preserve">was </w:t>
      </w:r>
      <w:r w:rsidR="004D36D5">
        <w:rPr>
          <w:rFonts w:eastAsia="Calibri"/>
          <w:b w:val="0"/>
          <w:color w:val="000000" w:themeColor="text1"/>
          <w:sz w:val="24"/>
          <w:szCs w:val="24"/>
          <w:lang w:eastAsia="fr-FR"/>
        </w:rPr>
        <w:t>obtained</w:t>
      </w:r>
      <w:r w:rsidR="005A00B6" w:rsidRPr="000274EF">
        <w:rPr>
          <w:rFonts w:eastAsia="Calibri"/>
          <w:b w:val="0"/>
          <w:color w:val="000000" w:themeColor="text1"/>
          <w:sz w:val="24"/>
          <w:szCs w:val="24"/>
          <w:lang w:eastAsia="fr-FR"/>
        </w:rPr>
        <w:t xml:space="preserve"> from</w:t>
      </w:r>
      <w:r w:rsidRPr="000274EF">
        <w:rPr>
          <w:rFonts w:eastAsia="Calibri"/>
          <w:b w:val="0"/>
          <w:color w:val="000000" w:themeColor="text1"/>
          <w:sz w:val="24"/>
          <w:szCs w:val="24"/>
          <w:lang w:eastAsia="fr-FR"/>
        </w:rPr>
        <w:t xml:space="preserve"> May to October 2018 </w:t>
      </w:r>
      <w:r w:rsidR="005A00B6">
        <w:rPr>
          <w:rFonts w:eastAsia="Calibri"/>
          <w:b w:val="0"/>
          <w:color w:val="000000" w:themeColor="text1"/>
          <w:sz w:val="24"/>
          <w:szCs w:val="24"/>
          <w:lang w:eastAsia="fr-FR"/>
        </w:rPr>
        <w:t>on</w:t>
      </w:r>
      <w:r w:rsidRPr="000274EF">
        <w:rPr>
          <w:rFonts w:eastAsia="Calibri"/>
          <w:b w:val="0"/>
          <w:color w:val="000000" w:themeColor="text1"/>
          <w:sz w:val="24"/>
          <w:szCs w:val="24"/>
          <w:lang w:eastAsia="fr-FR"/>
        </w:rPr>
        <w:t xml:space="preserve"> the experimental site, </w:t>
      </w:r>
      <w:r w:rsidR="005A00B6" w:rsidRPr="000274EF">
        <w:rPr>
          <w:rFonts w:eastAsia="Calibri"/>
          <w:b w:val="0"/>
          <w:color w:val="000000" w:themeColor="text1"/>
          <w:sz w:val="24"/>
          <w:szCs w:val="24"/>
          <w:lang w:eastAsia="fr-FR"/>
        </w:rPr>
        <w:t xml:space="preserve">with drought </w:t>
      </w:r>
      <w:r w:rsidR="005A00B6">
        <w:rPr>
          <w:rFonts w:eastAsia="Calibri"/>
          <w:b w:val="0"/>
          <w:color w:val="000000" w:themeColor="text1"/>
          <w:sz w:val="24"/>
          <w:szCs w:val="24"/>
          <w:lang w:eastAsia="fr-FR"/>
        </w:rPr>
        <w:t xml:space="preserve">period </w:t>
      </w:r>
      <w:r w:rsidR="005A00B6" w:rsidRPr="000274EF">
        <w:rPr>
          <w:rFonts w:eastAsia="Calibri"/>
          <w:b w:val="0"/>
          <w:color w:val="000000" w:themeColor="text1"/>
          <w:sz w:val="24"/>
          <w:szCs w:val="24"/>
          <w:lang w:eastAsia="fr-FR"/>
        </w:rPr>
        <w:t>identified</w:t>
      </w:r>
      <w:r w:rsidRPr="000274EF">
        <w:rPr>
          <w:rFonts w:eastAsia="Calibri"/>
          <w:b w:val="0"/>
          <w:color w:val="000000" w:themeColor="text1"/>
          <w:sz w:val="24"/>
          <w:szCs w:val="24"/>
          <w:lang w:eastAsia="fr-FR"/>
        </w:rPr>
        <w:t>, mainly in June and July (Table 1</w:t>
      </w:r>
      <w:r w:rsidR="00CF4212">
        <w:rPr>
          <w:rFonts w:eastAsia="Calibri"/>
          <w:b w:val="0"/>
          <w:color w:val="000000" w:themeColor="text1"/>
          <w:sz w:val="24"/>
          <w:szCs w:val="24"/>
          <w:lang w:eastAsia="fr-FR"/>
        </w:rPr>
        <w:t>0</w:t>
      </w:r>
      <w:r w:rsidRPr="000274EF">
        <w:rPr>
          <w:rFonts w:eastAsia="Calibri"/>
          <w:b w:val="0"/>
          <w:color w:val="000000" w:themeColor="text1"/>
          <w:sz w:val="24"/>
          <w:szCs w:val="24"/>
          <w:lang w:eastAsia="fr-FR"/>
        </w:rPr>
        <w:t xml:space="preserve">). The 24.5 mm supplemental irrigation led to an upward correction in the </w:t>
      </w:r>
      <w:r w:rsidR="005A00B6" w:rsidRPr="000274EF">
        <w:rPr>
          <w:rFonts w:eastAsia="Calibri"/>
          <w:b w:val="0"/>
          <w:color w:val="000000" w:themeColor="text1"/>
          <w:sz w:val="24"/>
          <w:szCs w:val="24"/>
          <w:lang w:eastAsia="fr-FR"/>
        </w:rPr>
        <w:t>rainfall level</w:t>
      </w:r>
      <w:r w:rsidRPr="000274EF">
        <w:rPr>
          <w:rFonts w:eastAsia="Calibri"/>
          <w:b w:val="0"/>
          <w:color w:val="000000" w:themeColor="text1"/>
          <w:sz w:val="24"/>
          <w:szCs w:val="24"/>
          <w:lang w:eastAsia="fr-FR"/>
        </w:rPr>
        <w:t>. Indeed, average</w:t>
      </w:r>
      <w:r w:rsidR="005A00B6">
        <w:rPr>
          <w:rFonts w:eastAsia="Calibri"/>
          <w:b w:val="0"/>
          <w:color w:val="000000" w:themeColor="text1"/>
          <w:sz w:val="24"/>
          <w:szCs w:val="24"/>
          <w:lang w:eastAsia="fr-FR"/>
        </w:rPr>
        <w:t xml:space="preserve"> </w:t>
      </w:r>
      <w:r w:rsidR="005A00B6" w:rsidRPr="000274EF">
        <w:rPr>
          <w:rFonts w:eastAsia="Calibri"/>
          <w:b w:val="0"/>
          <w:color w:val="000000" w:themeColor="text1"/>
          <w:sz w:val="24"/>
          <w:szCs w:val="24"/>
          <w:lang w:eastAsia="fr-FR"/>
        </w:rPr>
        <w:t>rainfall curves</w:t>
      </w:r>
      <w:r w:rsidRPr="000274EF">
        <w:rPr>
          <w:rFonts w:eastAsia="Calibri"/>
          <w:b w:val="0"/>
          <w:color w:val="000000" w:themeColor="text1"/>
          <w:sz w:val="24"/>
          <w:szCs w:val="24"/>
          <w:lang w:eastAsia="fr-FR"/>
        </w:rPr>
        <w:t xml:space="preserve"> in </w:t>
      </w:r>
      <w:r w:rsidR="005A00B6">
        <w:rPr>
          <w:rFonts w:eastAsia="Calibri"/>
          <w:b w:val="0"/>
          <w:color w:val="000000" w:themeColor="text1"/>
          <w:sz w:val="24"/>
          <w:szCs w:val="24"/>
          <w:lang w:eastAsia="fr-FR"/>
        </w:rPr>
        <w:t>trial region</w:t>
      </w:r>
      <w:r w:rsidRPr="000274EF">
        <w:rPr>
          <w:rFonts w:eastAsia="Calibri"/>
          <w:b w:val="0"/>
          <w:color w:val="000000" w:themeColor="text1"/>
          <w:sz w:val="24"/>
          <w:szCs w:val="24"/>
          <w:lang w:eastAsia="fr-FR"/>
        </w:rPr>
        <w:t xml:space="preserve"> and </w:t>
      </w:r>
      <w:r w:rsidR="005A00B6">
        <w:rPr>
          <w:rFonts w:eastAsia="Calibri"/>
          <w:b w:val="0"/>
          <w:color w:val="000000" w:themeColor="text1"/>
          <w:sz w:val="24"/>
          <w:szCs w:val="24"/>
          <w:lang w:eastAsia="fr-FR"/>
        </w:rPr>
        <w:t xml:space="preserve">is </w:t>
      </w:r>
      <w:r w:rsidR="004D36D5">
        <w:rPr>
          <w:rFonts w:eastAsia="Calibri"/>
          <w:b w:val="0"/>
          <w:color w:val="000000" w:themeColor="text1"/>
          <w:sz w:val="24"/>
          <w:szCs w:val="24"/>
          <w:lang w:eastAsia="fr-FR"/>
        </w:rPr>
        <w:t>slightly different from</w:t>
      </w:r>
      <w:r w:rsidRPr="000274EF">
        <w:rPr>
          <w:rFonts w:eastAsia="Calibri"/>
          <w:b w:val="0"/>
          <w:color w:val="000000" w:themeColor="text1"/>
          <w:sz w:val="24"/>
          <w:szCs w:val="24"/>
          <w:lang w:eastAsia="fr-FR"/>
        </w:rPr>
        <w:t xml:space="preserve"> experimental plot </w:t>
      </w:r>
      <w:r w:rsidR="005A00B6">
        <w:rPr>
          <w:rFonts w:eastAsia="Calibri"/>
          <w:b w:val="0"/>
          <w:color w:val="000000" w:themeColor="text1"/>
          <w:sz w:val="24"/>
          <w:szCs w:val="24"/>
          <w:lang w:eastAsia="fr-FR"/>
        </w:rPr>
        <w:t>one</w:t>
      </w:r>
      <w:r w:rsidRPr="000274EF">
        <w:rPr>
          <w:rFonts w:eastAsia="Calibri"/>
          <w:b w:val="0"/>
          <w:color w:val="000000" w:themeColor="text1"/>
          <w:sz w:val="24"/>
          <w:szCs w:val="24"/>
          <w:lang w:eastAsia="fr-FR"/>
        </w:rPr>
        <w:t xml:space="preserve"> (Figure </w:t>
      </w:r>
      <w:r w:rsidR="00933F90">
        <w:rPr>
          <w:rFonts w:eastAsia="Calibri"/>
          <w:b w:val="0"/>
          <w:color w:val="000000" w:themeColor="text1"/>
          <w:sz w:val="24"/>
          <w:szCs w:val="24"/>
          <w:lang w:eastAsia="fr-FR"/>
        </w:rPr>
        <w:t>3</w:t>
      </w:r>
      <w:r w:rsidRPr="000274EF">
        <w:rPr>
          <w:rFonts w:eastAsia="Calibri"/>
          <w:b w:val="0"/>
          <w:color w:val="000000" w:themeColor="text1"/>
          <w:sz w:val="24"/>
          <w:szCs w:val="24"/>
          <w:lang w:eastAsia="fr-FR"/>
        </w:rPr>
        <w:t>).</w:t>
      </w:r>
    </w:p>
    <w:p w14:paraId="340330D4" w14:textId="77777777" w:rsidR="00835FD3" w:rsidRPr="000274EF" w:rsidRDefault="00835FD3" w:rsidP="00835FD3">
      <w:pPr>
        <w:pStyle w:val="Caption"/>
        <w:keepNext/>
        <w:rPr>
          <w:rFonts w:eastAsia="Calibri"/>
          <w:bCs w:val="0"/>
          <w:color w:val="000000" w:themeColor="text1"/>
          <w:sz w:val="24"/>
          <w:szCs w:val="24"/>
          <w:lang w:eastAsia="fr-FR"/>
        </w:rPr>
      </w:pPr>
    </w:p>
    <w:p w14:paraId="7975050A" w14:textId="0753CDCF" w:rsidR="005258F0" w:rsidRPr="000274EF" w:rsidRDefault="00835FD3" w:rsidP="00835FD3">
      <w:pPr>
        <w:pStyle w:val="Caption"/>
        <w:keepNext/>
        <w:jc w:val="left"/>
      </w:pPr>
      <w:r w:rsidRPr="00501030">
        <w:rPr>
          <w:rFonts w:eastAsia="Calibri"/>
          <w:bCs w:val="0"/>
          <w:color w:val="000000" w:themeColor="text1"/>
          <w:lang w:eastAsia="fr-FR"/>
        </w:rPr>
        <w:t xml:space="preserve">Table </w:t>
      </w:r>
      <w:r w:rsidR="00CF4212" w:rsidRPr="00501030">
        <w:rPr>
          <w:rFonts w:eastAsia="Calibri"/>
          <w:bCs w:val="0"/>
          <w:color w:val="000000" w:themeColor="text1"/>
          <w:lang w:eastAsia="fr-FR"/>
        </w:rPr>
        <w:t>8</w:t>
      </w:r>
      <w:r w:rsidRPr="00501030">
        <w:rPr>
          <w:rFonts w:eastAsia="Calibri"/>
          <w:bCs w:val="0"/>
          <w:color w:val="000000" w:themeColor="text1"/>
          <w:lang w:eastAsia="fr-FR"/>
        </w:rPr>
        <w:t>:</w:t>
      </w:r>
      <w:r w:rsidRPr="000274EF">
        <w:rPr>
          <w:rFonts w:eastAsia="Calibri"/>
          <w:bCs w:val="0"/>
          <w:color w:val="000000" w:themeColor="text1"/>
          <w:sz w:val="24"/>
          <w:szCs w:val="24"/>
          <w:lang w:eastAsia="fr-FR"/>
        </w:rPr>
        <w:t xml:space="preserve"> </w:t>
      </w:r>
      <w:r w:rsidRPr="000274EF">
        <w:rPr>
          <w:rFonts w:eastAsia="Calibri"/>
          <w:b w:val="0"/>
          <w:color w:val="000000" w:themeColor="text1"/>
          <w:lang w:eastAsia="fr-FR"/>
        </w:rPr>
        <w:t>Monthly</w:t>
      </w:r>
      <w:r w:rsidR="005A00B6">
        <w:rPr>
          <w:rFonts w:eastAsia="Calibri"/>
          <w:b w:val="0"/>
          <w:color w:val="000000" w:themeColor="text1"/>
          <w:lang w:eastAsia="fr-FR"/>
        </w:rPr>
        <w:t xml:space="preserve"> </w:t>
      </w:r>
      <w:r w:rsidRPr="000274EF">
        <w:rPr>
          <w:rFonts w:eastAsia="Calibri"/>
          <w:b w:val="0"/>
          <w:color w:val="000000" w:themeColor="text1"/>
          <w:lang w:eastAsia="fr-FR"/>
        </w:rPr>
        <w:t>average</w:t>
      </w:r>
      <w:r w:rsidR="005A00B6">
        <w:rPr>
          <w:rFonts w:eastAsia="Calibri"/>
          <w:b w:val="0"/>
          <w:color w:val="000000" w:themeColor="text1"/>
          <w:lang w:eastAsia="fr-FR"/>
        </w:rPr>
        <w:t xml:space="preserve"> </w:t>
      </w:r>
      <w:r w:rsidRPr="000274EF">
        <w:rPr>
          <w:rFonts w:eastAsia="Calibri"/>
          <w:b w:val="0"/>
          <w:color w:val="000000" w:themeColor="text1"/>
          <w:lang w:eastAsia="fr-FR"/>
        </w:rPr>
        <w:t>temperatures at the experimental site in 2018</w:t>
      </w:r>
    </w:p>
    <w:tbl>
      <w:tblPr>
        <w:tblStyle w:val="Tableausimple22"/>
        <w:tblpPr w:leftFromText="141" w:rightFromText="141" w:vertAnchor="text" w:horzAnchor="margin" w:tblpY="100"/>
        <w:tblW w:w="5000" w:type="pct"/>
        <w:tblLook w:val="04A0" w:firstRow="1" w:lastRow="0" w:firstColumn="1" w:lastColumn="0" w:noHBand="0" w:noVBand="1"/>
      </w:tblPr>
      <w:tblGrid>
        <w:gridCol w:w="1904"/>
        <w:gridCol w:w="762"/>
        <w:gridCol w:w="1279"/>
        <w:gridCol w:w="1279"/>
        <w:gridCol w:w="1279"/>
        <w:gridCol w:w="1279"/>
        <w:gridCol w:w="1290"/>
      </w:tblGrid>
      <w:tr w:rsidR="005258F0" w14:paraId="10842E99" w14:textId="77777777" w:rsidTr="005258F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7"/>
            <w:tcBorders>
              <w:top w:val="single" w:sz="4" w:space="0" w:color="7F7F7F" w:themeColor="text1" w:themeTint="80"/>
              <w:left w:val="nil"/>
              <w:bottom w:val="single" w:sz="4" w:space="0" w:color="auto"/>
              <w:right w:val="nil"/>
            </w:tcBorders>
            <w:vAlign w:val="center"/>
            <w:hideMark/>
          </w:tcPr>
          <w:bookmarkEnd w:id="12"/>
          <w:p w14:paraId="194F412E" w14:textId="77777777" w:rsidR="005258F0" w:rsidRDefault="005258F0">
            <w:pPr>
              <w:spacing w:after="0" w:line="240" w:lineRule="auto"/>
              <w:jc w:val="center"/>
              <w:rPr>
                <w:rFonts w:ascii="Times New Roman" w:hAnsi="Times New Roman"/>
                <w:b w:val="0"/>
                <w:color w:val="000000"/>
                <w:sz w:val="20"/>
                <w:szCs w:val="20"/>
              </w:rPr>
            </w:pPr>
            <w:proofErr w:type="spellStart"/>
            <w:r>
              <w:rPr>
                <w:rFonts w:ascii="Times New Roman" w:hAnsi="Times New Roman"/>
                <w:b w:val="0"/>
                <w:color w:val="000000"/>
                <w:sz w:val="20"/>
                <w:szCs w:val="20"/>
              </w:rPr>
              <w:t>P</w:t>
            </w:r>
            <w:r w:rsidR="00651576">
              <w:rPr>
                <w:rFonts w:ascii="Times New Roman" w:hAnsi="Times New Roman"/>
                <w:b w:val="0"/>
                <w:color w:val="000000"/>
                <w:sz w:val="20"/>
                <w:szCs w:val="20"/>
              </w:rPr>
              <w:t>e</w:t>
            </w:r>
            <w:r>
              <w:rPr>
                <w:rFonts w:ascii="Times New Roman" w:hAnsi="Times New Roman"/>
                <w:b w:val="0"/>
                <w:color w:val="000000"/>
                <w:sz w:val="20"/>
                <w:szCs w:val="20"/>
              </w:rPr>
              <w:t>riod</w:t>
            </w:r>
            <w:proofErr w:type="spellEnd"/>
          </w:p>
        </w:tc>
      </w:tr>
      <w:tr w:rsidR="005258F0" w14:paraId="4BD1B967" w14:textId="77777777" w:rsidTr="00835F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9" w:type="pct"/>
            <w:tcBorders>
              <w:left w:val="nil"/>
              <w:bottom w:val="single" w:sz="4" w:space="0" w:color="auto"/>
              <w:right w:val="nil"/>
            </w:tcBorders>
            <w:vAlign w:val="center"/>
            <w:hideMark/>
          </w:tcPr>
          <w:p w14:paraId="39FC4F7E" w14:textId="77777777" w:rsidR="005258F0" w:rsidRDefault="005258F0">
            <w:pPr>
              <w:spacing w:after="0" w:line="240" w:lineRule="auto"/>
              <w:rPr>
                <w:rFonts w:ascii="Times New Roman" w:eastAsia="Calibri" w:hAnsi="Times New Roman"/>
                <w:b w:val="0"/>
                <w:sz w:val="20"/>
                <w:szCs w:val="20"/>
              </w:rPr>
            </w:pPr>
            <w:r>
              <w:rPr>
                <w:rFonts w:ascii="Times New Roman" w:eastAsia="Calibri" w:hAnsi="Times New Roman"/>
                <w:b w:val="0"/>
                <w:color w:val="000000"/>
                <w:sz w:val="20"/>
                <w:szCs w:val="20"/>
              </w:rPr>
              <w:t>Températures (°C)</w:t>
            </w:r>
          </w:p>
        </w:tc>
        <w:tc>
          <w:tcPr>
            <w:tcW w:w="420" w:type="pct"/>
            <w:tcBorders>
              <w:left w:val="nil"/>
              <w:bottom w:val="single" w:sz="4" w:space="0" w:color="auto"/>
              <w:right w:val="nil"/>
            </w:tcBorders>
            <w:vAlign w:val="center"/>
            <w:hideMark/>
          </w:tcPr>
          <w:p w14:paraId="1F82592F" w14:textId="77777777" w:rsidR="005258F0" w:rsidRDefault="005258F0">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0"/>
                <w:szCs w:val="20"/>
              </w:rPr>
            </w:pPr>
            <w:r>
              <w:rPr>
                <w:rFonts w:ascii="Times New Roman" w:eastAsia="Calibri" w:hAnsi="Times New Roman"/>
                <w:color w:val="000000"/>
                <w:sz w:val="20"/>
                <w:szCs w:val="20"/>
              </w:rPr>
              <w:t>Jun</w:t>
            </w:r>
            <w:r w:rsidR="00835FD3">
              <w:rPr>
                <w:rFonts w:ascii="Times New Roman" w:eastAsia="Calibri" w:hAnsi="Times New Roman"/>
                <w:color w:val="000000"/>
                <w:sz w:val="20"/>
                <w:szCs w:val="20"/>
              </w:rPr>
              <w:t>e</w:t>
            </w:r>
          </w:p>
        </w:tc>
        <w:tc>
          <w:tcPr>
            <w:tcW w:w="705" w:type="pct"/>
            <w:tcBorders>
              <w:left w:val="nil"/>
              <w:bottom w:val="single" w:sz="4" w:space="0" w:color="auto"/>
              <w:right w:val="nil"/>
            </w:tcBorders>
            <w:vAlign w:val="center"/>
            <w:hideMark/>
          </w:tcPr>
          <w:p w14:paraId="66A433B1" w14:textId="77777777" w:rsidR="005258F0" w:rsidRDefault="005258F0">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0"/>
                <w:szCs w:val="20"/>
              </w:rPr>
            </w:pPr>
            <w:r>
              <w:rPr>
                <w:rFonts w:ascii="Times New Roman" w:eastAsia="Calibri" w:hAnsi="Times New Roman"/>
                <w:color w:val="000000"/>
                <w:sz w:val="20"/>
                <w:szCs w:val="20"/>
              </w:rPr>
              <w:t>Ju</w:t>
            </w:r>
            <w:r w:rsidR="00835FD3">
              <w:rPr>
                <w:rFonts w:ascii="Times New Roman" w:eastAsia="Calibri" w:hAnsi="Times New Roman"/>
                <w:color w:val="000000"/>
                <w:sz w:val="20"/>
                <w:szCs w:val="20"/>
              </w:rPr>
              <w:t>ly</w:t>
            </w:r>
          </w:p>
        </w:tc>
        <w:tc>
          <w:tcPr>
            <w:tcW w:w="705" w:type="pct"/>
            <w:tcBorders>
              <w:left w:val="nil"/>
              <w:bottom w:val="single" w:sz="4" w:space="0" w:color="auto"/>
              <w:right w:val="nil"/>
            </w:tcBorders>
            <w:vAlign w:val="center"/>
            <w:hideMark/>
          </w:tcPr>
          <w:p w14:paraId="4460026A" w14:textId="77777777" w:rsidR="005258F0" w:rsidRDefault="00835FD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0"/>
                <w:szCs w:val="20"/>
              </w:rPr>
            </w:pPr>
            <w:r w:rsidRPr="00835FD3">
              <w:rPr>
                <w:rFonts w:ascii="Times New Roman" w:eastAsia="Times New Roman" w:hAnsi="Times New Roman"/>
                <w:bCs/>
                <w:color w:val="000000" w:themeColor="text1"/>
                <w:sz w:val="20"/>
                <w:szCs w:val="20"/>
              </w:rPr>
              <w:t>August</w:t>
            </w:r>
          </w:p>
        </w:tc>
        <w:tc>
          <w:tcPr>
            <w:tcW w:w="705" w:type="pct"/>
            <w:tcBorders>
              <w:left w:val="nil"/>
              <w:bottom w:val="single" w:sz="4" w:space="0" w:color="auto"/>
              <w:right w:val="nil"/>
            </w:tcBorders>
            <w:vAlign w:val="center"/>
            <w:hideMark/>
          </w:tcPr>
          <w:p w14:paraId="324972AD" w14:textId="77777777" w:rsidR="005258F0" w:rsidRDefault="00835FD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0"/>
                <w:szCs w:val="20"/>
              </w:rPr>
            </w:pPr>
            <w:proofErr w:type="spellStart"/>
            <w:r w:rsidRPr="00835FD3">
              <w:rPr>
                <w:rFonts w:ascii="Times New Roman" w:eastAsia="Times New Roman" w:hAnsi="Times New Roman"/>
                <w:bCs/>
                <w:color w:val="000000" w:themeColor="text1"/>
                <w:sz w:val="20"/>
                <w:szCs w:val="20"/>
              </w:rPr>
              <w:t>September</w:t>
            </w:r>
            <w:proofErr w:type="spellEnd"/>
          </w:p>
        </w:tc>
        <w:tc>
          <w:tcPr>
            <w:tcW w:w="705" w:type="pct"/>
            <w:tcBorders>
              <w:left w:val="nil"/>
              <w:bottom w:val="single" w:sz="4" w:space="0" w:color="auto"/>
              <w:right w:val="nil"/>
            </w:tcBorders>
            <w:vAlign w:val="center"/>
            <w:hideMark/>
          </w:tcPr>
          <w:p w14:paraId="46C12C57" w14:textId="77777777" w:rsidR="005258F0" w:rsidRDefault="005258F0">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0"/>
                <w:szCs w:val="20"/>
              </w:rPr>
            </w:pPr>
            <w:proofErr w:type="spellStart"/>
            <w:r>
              <w:rPr>
                <w:rFonts w:ascii="Times New Roman" w:eastAsia="Calibri" w:hAnsi="Times New Roman"/>
                <w:color w:val="000000"/>
                <w:sz w:val="20"/>
                <w:szCs w:val="20"/>
              </w:rPr>
              <w:t>Octobe</w:t>
            </w:r>
            <w:r w:rsidR="00835FD3">
              <w:rPr>
                <w:rFonts w:ascii="Times New Roman" w:eastAsia="Calibri" w:hAnsi="Times New Roman"/>
                <w:color w:val="000000"/>
                <w:sz w:val="20"/>
                <w:szCs w:val="20"/>
              </w:rPr>
              <w:t>r</w:t>
            </w:r>
            <w:proofErr w:type="spellEnd"/>
          </w:p>
        </w:tc>
        <w:tc>
          <w:tcPr>
            <w:tcW w:w="711" w:type="pct"/>
            <w:tcBorders>
              <w:left w:val="nil"/>
              <w:bottom w:val="single" w:sz="4" w:space="0" w:color="auto"/>
              <w:right w:val="nil"/>
            </w:tcBorders>
            <w:vAlign w:val="center"/>
            <w:hideMark/>
          </w:tcPr>
          <w:p w14:paraId="7BCEE91B" w14:textId="77777777" w:rsidR="005258F0" w:rsidRDefault="00835FD3">
            <w:pPr>
              <w:spacing w:after="0" w:line="240" w:lineRule="auto"/>
              <w:jc w:val="right"/>
              <w:cnfStyle w:val="000000100000" w:firstRow="0" w:lastRow="0" w:firstColumn="0" w:lastColumn="0" w:oddVBand="0" w:evenVBand="0" w:oddHBand="1" w:evenHBand="0" w:firstRowFirstColumn="0" w:firstRowLastColumn="0" w:lastRowFirstColumn="0" w:lastRowLastColumn="0"/>
              <w:rPr>
                <w:color w:val="000000"/>
                <w:sz w:val="20"/>
                <w:szCs w:val="20"/>
              </w:rPr>
            </w:pPr>
            <w:proofErr w:type="spellStart"/>
            <w:r w:rsidRPr="00835FD3">
              <w:rPr>
                <w:rFonts w:ascii="Times New Roman" w:eastAsia="Times New Roman" w:hAnsi="Times New Roman"/>
                <w:bCs/>
                <w:color w:val="000000" w:themeColor="text1"/>
                <w:sz w:val="20"/>
                <w:szCs w:val="20"/>
              </w:rPr>
              <w:t>Average</w:t>
            </w:r>
            <w:proofErr w:type="spellEnd"/>
          </w:p>
        </w:tc>
      </w:tr>
      <w:tr w:rsidR="005258F0" w14:paraId="6504D5AA" w14:textId="77777777" w:rsidTr="00835FD3">
        <w:tc>
          <w:tcPr>
            <w:cnfStyle w:val="001000000000" w:firstRow="0" w:lastRow="0" w:firstColumn="1" w:lastColumn="0" w:oddVBand="0" w:evenVBand="0" w:oddHBand="0" w:evenHBand="0" w:firstRowFirstColumn="0" w:firstRowLastColumn="0" w:lastRowFirstColumn="0" w:lastRowLastColumn="0"/>
            <w:tcW w:w="1049" w:type="pct"/>
            <w:tcBorders>
              <w:top w:val="single" w:sz="4" w:space="0" w:color="auto"/>
              <w:left w:val="nil"/>
              <w:bottom w:val="nil"/>
              <w:right w:val="nil"/>
            </w:tcBorders>
            <w:vAlign w:val="center"/>
            <w:hideMark/>
          </w:tcPr>
          <w:p w14:paraId="47C2835A" w14:textId="77777777" w:rsidR="005258F0" w:rsidRDefault="005258F0">
            <w:pPr>
              <w:spacing w:after="0" w:line="240" w:lineRule="auto"/>
              <w:rPr>
                <w:rFonts w:ascii="Times New Roman" w:eastAsia="Calibri" w:hAnsi="Times New Roman"/>
                <w:b w:val="0"/>
                <w:sz w:val="20"/>
                <w:szCs w:val="20"/>
              </w:rPr>
            </w:pPr>
            <w:r>
              <w:rPr>
                <w:rFonts w:ascii="Times New Roman" w:eastAsia="Calibri" w:hAnsi="Times New Roman"/>
                <w:b w:val="0"/>
                <w:color w:val="000000"/>
                <w:sz w:val="20"/>
                <w:szCs w:val="20"/>
              </w:rPr>
              <w:t>Maximum</w:t>
            </w:r>
          </w:p>
        </w:tc>
        <w:tc>
          <w:tcPr>
            <w:tcW w:w="420" w:type="pct"/>
            <w:tcBorders>
              <w:top w:val="single" w:sz="4" w:space="0" w:color="auto"/>
              <w:left w:val="nil"/>
              <w:bottom w:val="nil"/>
              <w:right w:val="nil"/>
            </w:tcBorders>
            <w:vAlign w:val="center"/>
            <w:hideMark/>
          </w:tcPr>
          <w:p w14:paraId="0C35F2DC" w14:textId="77777777" w:rsidR="005258F0" w:rsidRDefault="005258F0">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0"/>
                <w:szCs w:val="20"/>
              </w:rPr>
            </w:pPr>
            <w:r>
              <w:rPr>
                <w:rFonts w:ascii="Times New Roman" w:eastAsia="Calibri" w:hAnsi="Times New Roman"/>
                <w:color w:val="000000"/>
                <w:sz w:val="20"/>
                <w:szCs w:val="20"/>
              </w:rPr>
              <w:t>32,73</w:t>
            </w:r>
          </w:p>
        </w:tc>
        <w:tc>
          <w:tcPr>
            <w:tcW w:w="705" w:type="pct"/>
            <w:tcBorders>
              <w:top w:val="single" w:sz="4" w:space="0" w:color="auto"/>
              <w:left w:val="nil"/>
              <w:bottom w:val="nil"/>
              <w:right w:val="nil"/>
            </w:tcBorders>
            <w:vAlign w:val="center"/>
            <w:hideMark/>
          </w:tcPr>
          <w:p w14:paraId="0CB28943" w14:textId="77777777" w:rsidR="005258F0" w:rsidRDefault="005258F0">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0"/>
                <w:szCs w:val="20"/>
              </w:rPr>
            </w:pPr>
            <w:r>
              <w:rPr>
                <w:rFonts w:ascii="Times New Roman" w:eastAsia="Calibri" w:hAnsi="Times New Roman"/>
                <w:color w:val="000000"/>
                <w:sz w:val="20"/>
                <w:szCs w:val="20"/>
              </w:rPr>
              <w:t>31,32</w:t>
            </w:r>
          </w:p>
        </w:tc>
        <w:tc>
          <w:tcPr>
            <w:tcW w:w="705" w:type="pct"/>
            <w:tcBorders>
              <w:top w:val="single" w:sz="4" w:space="0" w:color="auto"/>
              <w:left w:val="nil"/>
              <w:bottom w:val="nil"/>
              <w:right w:val="nil"/>
            </w:tcBorders>
            <w:vAlign w:val="center"/>
            <w:hideMark/>
          </w:tcPr>
          <w:p w14:paraId="384890AE" w14:textId="77777777" w:rsidR="005258F0" w:rsidRDefault="005258F0">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0"/>
                <w:szCs w:val="20"/>
              </w:rPr>
            </w:pPr>
            <w:r>
              <w:rPr>
                <w:rFonts w:ascii="Times New Roman" w:eastAsia="Calibri" w:hAnsi="Times New Roman"/>
                <w:color w:val="000000"/>
                <w:sz w:val="20"/>
                <w:szCs w:val="20"/>
              </w:rPr>
              <w:t>28</w:t>
            </w:r>
          </w:p>
        </w:tc>
        <w:tc>
          <w:tcPr>
            <w:tcW w:w="705" w:type="pct"/>
            <w:tcBorders>
              <w:top w:val="single" w:sz="4" w:space="0" w:color="auto"/>
              <w:left w:val="nil"/>
              <w:bottom w:val="nil"/>
              <w:right w:val="nil"/>
            </w:tcBorders>
            <w:vAlign w:val="center"/>
            <w:hideMark/>
          </w:tcPr>
          <w:p w14:paraId="52E325AC" w14:textId="77777777" w:rsidR="005258F0" w:rsidRDefault="005258F0">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0"/>
                <w:szCs w:val="20"/>
              </w:rPr>
            </w:pPr>
            <w:r>
              <w:rPr>
                <w:rFonts w:ascii="Times New Roman" w:eastAsia="Calibri" w:hAnsi="Times New Roman"/>
                <w:color w:val="000000"/>
                <w:sz w:val="20"/>
                <w:szCs w:val="20"/>
              </w:rPr>
              <w:t>30,38</w:t>
            </w:r>
          </w:p>
        </w:tc>
        <w:tc>
          <w:tcPr>
            <w:tcW w:w="705" w:type="pct"/>
            <w:tcBorders>
              <w:top w:val="single" w:sz="4" w:space="0" w:color="auto"/>
              <w:left w:val="nil"/>
              <w:bottom w:val="nil"/>
              <w:right w:val="nil"/>
            </w:tcBorders>
            <w:vAlign w:val="center"/>
            <w:hideMark/>
          </w:tcPr>
          <w:p w14:paraId="6F2915BE" w14:textId="77777777" w:rsidR="005258F0" w:rsidRDefault="005258F0">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0"/>
                <w:szCs w:val="20"/>
              </w:rPr>
            </w:pPr>
            <w:r>
              <w:rPr>
                <w:rFonts w:ascii="Times New Roman" w:eastAsia="Calibri" w:hAnsi="Times New Roman"/>
                <w:color w:val="000000"/>
                <w:sz w:val="20"/>
                <w:szCs w:val="20"/>
              </w:rPr>
              <w:t>33,45</w:t>
            </w:r>
          </w:p>
        </w:tc>
        <w:tc>
          <w:tcPr>
            <w:tcW w:w="711" w:type="pct"/>
            <w:tcBorders>
              <w:top w:val="single" w:sz="4" w:space="0" w:color="auto"/>
              <w:left w:val="nil"/>
              <w:bottom w:val="nil"/>
              <w:right w:val="nil"/>
            </w:tcBorders>
            <w:vAlign w:val="center"/>
            <w:hideMark/>
          </w:tcPr>
          <w:p w14:paraId="16340732" w14:textId="77777777" w:rsidR="005258F0" w:rsidRDefault="005258F0">
            <w:pPr>
              <w:spacing w:after="0" w:line="240" w:lineRule="auto"/>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szCs w:val="20"/>
              </w:rPr>
              <w:t>31</w:t>
            </w:r>
          </w:p>
        </w:tc>
      </w:tr>
      <w:tr w:rsidR="005258F0" w14:paraId="2E3C00DF" w14:textId="77777777" w:rsidTr="00835F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9" w:type="pct"/>
            <w:tcBorders>
              <w:top w:val="nil"/>
              <w:left w:val="nil"/>
              <w:bottom w:val="single" w:sz="4" w:space="0" w:color="auto"/>
              <w:right w:val="nil"/>
            </w:tcBorders>
            <w:vAlign w:val="center"/>
            <w:hideMark/>
          </w:tcPr>
          <w:p w14:paraId="0585C60F" w14:textId="77777777" w:rsidR="005258F0" w:rsidRDefault="005258F0">
            <w:pPr>
              <w:spacing w:after="0" w:line="240" w:lineRule="auto"/>
              <w:rPr>
                <w:rFonts w:ascii="Times New Roman" w:eastAsia="Calibri" w:hAnsi="Times New Roman"/>
                <w:b w:val="0"/>
                <w:sz w:val="20"/>
                <w:szCs w:val="20"/>
              </w:rPr>
            </w:pPr>
            <w:r>
              <w:rPr>
                <w:rFonts w:ascii="Times New Roman" w:eastAsia="Calibri" w:hAnsi="Times New Roman"/>
                <w:b w:val="0"/>
                <w:color w:val="000000"/>
                <w:sz w:val="20"/>
                <w:szCs w:val="20"/>
              </w:rPr>
              <w:t>Minimum</w:t>
            </w:r>
          </w:p>
        </w:tc>
        <w:tc>
          <w:tcPr>
            <w:tcW w:w="420" w:type="pct"/>
            <w:tcBorders>
              <w:top w:val="nil"/>
              <w:left w:val="nil"/>
              <w:bottom w:val="single" w:sz="4" w:space="0" w:color="auto"/>
              <w:right w:val="nil"/>
            </w:tcBorders>
            <w:vAlign w:val="center"/>
            <w:hideMark/>
          </w:tcPr>
          <w:p w14:paraId="780BE51E" w14:textId="77777777" w:rsidR="005258F0" w:rsidRDefault="005258F0">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0"/>
                <w:szCs w:val="20"/>
              </w:rPr>
            </w:pPr>
            <w:r>
              <w:rPr>
                <w:rFonts w:ascii="Times New Roman" w:eastAsia="Calibri" w:hAnsi="Times New Roman"/>
                <w:color w:val="000000"/>
                <w:sz w:val="20"/>
                <w:szCs w:val="20"/>
              </w:rPr>
              <w:t>22,27</w:t>
            </w:r>
          </w:p>
        </w:tc>
        <w:tc>
          <w:tcPr>
            <w:tcW w:w="705" w:type="pct"/>
            <w:tcBorders>
              <w:top w:val="nil"/>
              <w:left w:val="nil"/>
              <w:bottom w:val="single" w:sz="4" w:space="0" w:color="auto"/>
              <w:right w:val="nil"/>
            </w:tcBorders>
            <w:vAlign w:val="center"/>
            <w:hideMark/>
          </w:tcPr>
          <w:p w14:paraId="7B61AE86" w14:textId="77777777" w:rsidR="005258F0" w:rsidRDefault="005258F0">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0"/>
                <w:szCs w:val="20"/>
              </w:rPr>
            </w:pPr>
            <w:r>
              <w:rPr>
                <w:rFonts w:ascii="Times New Roman" w:eastAsia="Calibri" w:hAnsi="Times New Roman"/>
                <w:color w:val="000000"/>
                <w:sz w:val="20"/>
                <w:szCs w:val="20"/>
              </w:rPr>
              <w:t>22,05</w:t>
            </w:r>
          </w:p>
        </w:tc>
        <w:tc>
          <w:tcPr>
            <w:tcW w:w="705" w:type="pct"/>
            <w:tcBorders>
              <w:top w:val="nil"/>
              <w:left w:val="nil"/>
              <w:bottom w:val="single" w:sz="4" w:space="0" w:color="auto"/>
              <w:right w:val="nil"/>
            </w:tcBorders>
            <w:vAlign w:val="center"/>
            <w:hideMark/>
          </w:tcPr>
          <w:p w14:paraId="6D7149FB" w14:textId="77777777" w:rsidR="005258F0" w:rsidRDefault="005258F0">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0"/>
                <w:szCs w:val="20"/>
              </w:rPr>
            </w:pPr>
            <w:r>
              <w:rPr>
                <w:rFonts w:ascii="Times New Roman" w:eastAsia="Calibri" w:hAnsi="Times New Roman"/>
                <w:color w:val="000000"/>
                <w:sz w:val="20"/>
                <w:szCs w:val="20"/>
              </w:rPr>
              <w:t>21</w:t>
            </w:r>
          </w:p>
        </w:tc>
        <w:tc>
          <w:tcPr>
            <w:tcW w:w="705" w:type="pct"/>
            <w:tcBorders>
              <w:top w:val="nil"/>
              <w:left w:val="nil"/>
              <w:bottom w:val="single" w:sz="4" w:space="0" w:color="auto"/>
              <w:right w:val="nil"/>
            </w:tcBorders>
            <w:vAlign w:val="center"/>
            <w:hideMark/>
          </w:tcPr>
          <w:p w14:paraId="2E301367" w14:textId="77777777" w:rsidR="005258F0" w:rsidRDefault="005258F0">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0"/>
                <w:szCs w:val="20"/>
              </w:rPr>
            </w:pPr>
            <w:r>
              <w:rPr>
                <w:rFonts w:ascii="Times New Roman" w:eastAsia="Calibri" w:hAnsi="Times New Roman"/>
                <w:color w:val="000000"/>
                <w:sz w:val="20"/>
                <w:szCs w:val="20"/>
              </w:rPr>
              <w:t>21,86</w:t>
            </w:r>
          </w:p>
        </w:tc>
        <w:tc>
          <w:tcPr>
            <w:tcW w:w="705" w:type="pct"/>
            <w:tcBorders>
              <w:top w:val="nil"/>
              <w:left w:val="nil"/>
              <w:bottom w:val="single" w:sz="4" w:space="0" w:color="auto"/>
              <w:right w:val="nil"/>
            </w:tcBorders>
            <w:vAlign w:val="center"/>
            <w:hideMark/>
          </w:tcPr>
          <w:p w14:paraId="05651B95" w14:textId="77777777" w:rsidR="005258F0" w:rsidRDefault="005258F0">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0"/>
                <w:szCs w:val="20"/>
              </w:rPr>
            </w:pPr>
            <w:r>
              <w:rPr>
                <w:rFonts w:ascii="Times New Roman" w:eastAsia="Calibri" w:hAnsi="Times New Roman"/>
                <w:color w:val="000000"/>
                <w:sz w:val="20"/>
                <w:szCs w:val="20"/>
              </w:rPr>
              <w:t>23,09</w:t>
            </w:r>
          </w:p>
        </w:tc>
        <w:tc>
          <w:tcPr>
            <w:tcW w:w="711" w:type="pct"/>
            <w:tcBorders>
              <w:top w:val="nil"/>
              <w:left w:val="nil"/>
              <w:bottom w:val="single" w:sz="4" w:space="0" w:color="auto"/>
              <w:right w:val="nil"/>
            </w:tcBorders>
            <w:vAlign w:val="center"/>
            <w:hideMark/>
          </w:tcPr>
          <w:p w14:paraId="12DFC958" w14:textId="77777777" w:rsidR="005258F0" w:rsidRDefault="005258F0">
            <w:pPr>
              <w:spacing w:after="0" w:line="240" w:lineRule="auto"/>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szCs w:val="20"/>
              </w:rPr>
              <w:t>22</w:t>
            </w:r>
          </w:p>
        </w:tc>
      </w:tr>
      <w:tr w:rsidR="005258F0" w14:paraId="3F0874F3" w14:textId="77777777" w:rsidTr="00835FD3">
        <w:tc>
          <w:tcPr>
            <w:cnfStyle w:val="001000000000" w:firstRow="0" w:lastRow="0" w:firstColumn="1" w:lastColumn="0" w:oddVBand="0" w:evenVBand="0" w:oddHBand="0" w:evenHBand="0" w:firstRowFirstColumn="0" w:firstRowLastColumn="0" w:lastRowFirstColumn="0" w:lastRowLastColumn="0"/>
            <w:tcW w:w="1049" w:type="pct"/>
            <w:tcBorders>
              <w:top w:val="single" w:sz="4" w:space="0" w:color="auto"/>
              <w:left w:val="nil"/>
              <w:bottom w:val="single" w:sz="4" w:space="0" w:color="7F7F7F" w:themeColor="text1" w:themeTint="80"/>
              <w:right w:val="nil"/>
            </w:tcBorders>
            <w:vAlign w:val="center"/>
            <w:hideMark/>
          </w:tcPr>
          <w:p w14:paraId="4EFA44ED" w14:textId="77777777" w:rsidR="005258F0" w:rsidRDefault="00651576">
            <w:pPr>
              <w:spacing w:after="0" w:line="240" w:lineRule="auto"/>
              <w:rPr>
                <w:rFonts w:ascii="Times New Roman" w:eastAsia="Calibri" w:hAnsi="Times New Roman"/>
                <w:b w:val="0"/>
                <w:sz w:val="20"/>
                <w:szCs w:val="20"/>
              </w:rPr>
            </w:pPr>
            <w:proofErr w:type="spellStart"/>
            <w:r>
              <w:rPr>
                <w:rFonts w:ascii="Times New Roman" w:eastAsia="Calibri" w:hAnsi="Times New Roman"/>
                <w:b w:val="0"/>
                <w:color w:val="000000"/>
                <w:sz w:val="20"/>
                <w:szCs w:val="20"/>
              </w:rPr>
              <w:t>Average</w:t>
            </w:r>
            <w:proofErr w:type="spellEnd"/>
          </w:p>
        </w:tc>
        <w:tc>
          <w:tcPr>
            <w:tcW w:w="420" w:type="pct"/>
            <w:tcBorders>
              <w:top w:val="single" w:sz="4" w:space="0" w:color="auto"/>
              <w:left w:val="nil"/>
              <w:bottom w:val="single" w:sz="4" w:space="0" w:color="7F7F7F" w:themeColor="text1" w:themeTint="80"/>
              <w:right w:val="nil"/>
            </w:tcBorders>
            <w:vAlign w:val="center"/>
            <w:hideMark/>
          </w:tcPr>
          <w:p w14:paraId="723310BC" w14:textId="77777777" w:rsidR="005258F0" w:rsidRDefault="005258F0">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0"/>
                <w:szCs w:val="20"/>
              </w:rPr>
            </w:pPr>
            <w:r>
              <w:rPr>
                <w:rFonts w:ascii="Times New Roman" w:eastAsia="Calibri" w:hAnsi="Times New Roman"/>
                <w:color w:val="000000"/>
                <w:sz w:val="20"/>
                <w:szCs w:val="20"/>
              </w:rPr>
              <w:t>27,5</w:t>
            </w:r>
          </w:p>
        </w:tc>
        <w:tc>
          <w:tcPr>
            <w:tcW w:w="705" w:type="pct"/>
            <w:tcBorders>
              <w:top w:val="single" w:sz="4" w:space="0" w:color="auto"/>
              <w:left w:val="nil"/>
              <w:bottom w:val="single" w:sz="4" w:space="0" w:color="7F7F7F" w:themeColor="text1" w:themeTint="80"/>
              <w:right w:val="nil"/>
            </w:tcBorders>
            <w:vAlign w:val="center"/>
            <w:hideMark/>
          </w:tcPr>
          <w:p w14:paraId="2C15F7EE" w14:textId="77777777" w:rsidR="005258F0" w:rsidRDefault="005258F0">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0"/>
                <w:szCs w:val="20"/>
              </w:rPr>
            </w:pPr>
            <w:r>
              <w:rPr>
                <w:rFonts w:ascii="Times New Roman" w:eastAsia="Calibri" w:hAnsi="Times New Roman"/>
                <w:color w:val="000000"/>
                <w:sz w:val="20"/>
                <w:szCs w:val="20"/>
              </w:rPr>
              <w:t>26,68</w:t>
            </w:r>
          </w:p>
        </w:tc>
        <w:tc>
          <w:tcPr>
            <w:tcW w:w="705" w:type="pct"/>
            <w:tcBorders>
              <w:top w:val="single" w:sz="4" w:space="0" w:color="auto"/>
              <w:left w:val="nil"/>
              <w:bottom w:val="single" w:sz="4" w:space="0" w:color="7F7F7F" w:themeColor="text1" w:themeTint="80"/>
              <w:right w:val="nil"/>
            </w:tcBorders>
            <w:vAlign w:val="center"/>
            <w:hideMark/>
          </w:tcPr>
          <w:p w14:paraId="61D53435" w14:textId="77777777" w:rsidR="005258F0" w:rsidRDefault="005258F0">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0"/>
                <w:szCs w:val="20"/>
              </w:rPr>
            </w:pPr>
            <w:r>
              <w:rPr>
                <w:rFonts w:ascii="Times New Roman" w:eastAsia="Calibri" w:hAnsi="Times New Roman"/>
                <w:color w:val="000000"/>
                <w:sz w:val="20"/>
                <w:szCs w:val="20"/>
              </w:rPr>
              <w:t>24,5</w:t>
            </w:r>
          </w:p>
        </w:tc>
        <w:tc>
          <w:tcPr>
            <w:tcW w:w="705" w:type="pct"/>
            <w:tcBorders>
              <w:top w:val="single" w:sz="4" w:space="0" w:color="auto"/>
              <w:left w:val="nil"/>
              <w:bottom w:val="single" w:sz="4" w:space="0" w:color="7F7F7F" w:themeColor="text1" w:themeTint="80"/>
              <w:right w:val="nil"/>
            </w:tcBorders>
            <w:vAlign w:val="center"/>
            <w:hideMark/>
          </w:tcPr>
          <w:p w14:paraId="4B40D1C9" w14:textId="77777777" w:rsidR="005258F0" w:rsidRDefault="005258F0">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0"/>
                <w:szCs w:val="20"/>
              </w:rPr>
            </w:pPr>
            <w:r>
              <w:rPr>
                <w:rFonts w:ascii="Times New Roman" w:eastAsia="Calibri" w:hAnsi="Times New Roman"/>
                <w:color w:val="000000"/>
                <w:sz w:val="20"/>
                <w:szCs w:val="20"/>
              </w:rPr>
              <w:t>26,12</w:t>
            </w:r>
          </w:p>
        </w:tc>
        <w:tc>
          <w:tcPr>
            <w:tcW w:w="705" w:type="pct"/>
            <w:tcBorders>
              <w:top w:val="single" w:sz="4" w:space="0" w:color="auto"/>
              <w:left w:val="nil"/>
              <w:bottom w:val="single" w:sz="4" w:space="0" w:color="7F7F7F" w:themeColor="text1" w:themeTint="80"/>
              <w:right w:val="nil"/>
            </w:tcBorders>
            <w:vAlign w:val="center"/>
            <w:hideMark/>
          </w:tcPr>
          <w:p w14:paraId="10BCE184" w14:textId="77777777" w:rsidR="005258F0" w:rsidRDefault="005258F0">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0"/>
                <w:szCs w:val="20"/>
              </w:rPr>
            </w:pPr>
            <w:r>
              <w:rPr>
                <w:rFonts w:ascii="Times New Roman" w:eastAsia="Calibri" w:hAnsi="Times New Roman"/>
                <w:color w:val="000000"/>
                <w:sz w:val="20"/>
                <w:szCs w:val="20"/>
              </w:rPr>
              <w:t>28,27</w:t>
            </w:r>
          </w:p>
        </w:tc>
        <w:tc>
          <w:tcPr>
            <w:tcW w:w="711" w:type="pct"/>
            <w:tcBorders>
              <w:top w:val="single" w:sz="4" w:space="0" w:color="auto"/>
              <w:left w:val="nil"/>
              <w:bottom w:val="single" w:sz="4" w:space="0" w:color="7F7F7F" w:themeColor="text1" w:themeTint="80"/>
              <w:right w:val="nil"/>
            </w:tcBorders>
            <w:vAlign w:val="center"/>
            <w:hideMark/>
          </w:tcPr>
          <w:p w14:paraId="39244218" w14:textId="77777777" w:rsidR="005258F0" w:rsidRDefault="005258F0">
            <w:pPr>
              <w:spacing w:after="0" w:line="240" w:lineRule="auto"/>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szCs w:val="20"/>
              </w:rPr>
              <w:t>27</w:t>
            </w:r>
          </w:p>
        </w:tc>
      </w:tr>
    </w:tbl>
    <w:p w14:paraId="427B6D23" w14:textId="77777777" w:rsidR="005258F0" w:rsidRDefault="005258F0" w:rsidP="005258F0">
      <w:pPr>
        <w:spacing w:after="0" w:line="360" w:lineRule="auto"/>
        <w:jc w:val="both"/>
        <w:rPr>
          <w:rFonts w:ascii="Times New Roman" w:eastAsia="SimSun" w:hAnsi="Times New Roman" w:cs="Times New Roman"/>
          <w:sz w:val="24"/>
          <w:lang w:eastAsia="zh-CN"/>
        </w:rPr>
      </w:pPr>
    </w:p>
    <w:p w14:paraId="1416AFE9" w14:textId="0B7D3481" w:rsidR="005258F0" w:rsidRPr="000274EF" w:rsidRDefault="00651576" w:rsidP="005258F0">
      <w:pPr>
        <w:pStyle w:val="Caption"/>
        <w:keepNext/>
        <w:jc w:val="left"/>
        <w:rPr>
          <w:b w:val="0"/>
        </w:rPr>
      </w:pPr>
      <w:r w:rsidRPr="000274EF">
        <w:lastRenderedPageBreak/>
        <w:t xml:space="preserve">Table </w:t>
      </w:r>
      <w:r w:rsidR="00CF4212">
        <w:t>9</w:t>
      </w:r>
      <w:r w:rsidRPr="000274EF">
        <w:t xml:space="preserve">: </w:t>
      </w:r>
      <w:r w:rsidR="000D10B2" w:rsidRPr="000274EF">
        <w:rPr>
          <w:b w:val="0"/>
          <w:bCs w:val="0"/>
        </w:rPr>
        <w:t>Monthly average</w:t>
      </w:r>
      <w:r w:rsidRPr="000274EF">
        <w:rPr>
          <w:b w:val="0"/>
          <w:bCs w:val="0"/>
        </w:rPr>
        <w:t xml:space="preserve"> relative humidity and wind speed on the experimental site in 2018</w:t>
      </w:r>
    </w:p>
    <w:tbl>
      <w:tblPr>
        <w:tblStyle w:val="TabelaSimples21"/>
        <w:tblpPr w:leftFromText="141" w:rightFromText="141" w:vertAnchor="text" w:horzAnchor="margin" w:tblpY="91"/>
        <w:tblW w:w="9375" w:type="dxa"/>
        <w:tblLook w:val="04A0" w:firstRow="1" w:lastRow="0" w:firstColumn="1" w:lastColumn="0" w:noHBand="0" w:noVBand="1"/>
      </w:tblPr>
      <w:tblGrid>
        <w:gridCol w:w="2376"/>
        <w:gridCol w:w="900"/>
        <w:gridCol w:w="1134"/>
        <w:gridCol w:w="1275"/>
        <w:gridCol w:w="1138"/>
        <w:gridCol w:w="1276"/>
        <w:gridCol w:w="1276"/>
      </w:tblGrid>
      <w:tr w:rsidR="00835FD3" w:rsidRPr="004231B1" w14:paraId="0A827F2E" w14:textId="77777777" w:rsidTr="005258F0">
        <w:trPr>
          <w:cnfStyle w:val="100000000000" w:firstRow="1" w:lastRow="0" w:firstColumn="0" w:lastColumn="0" w:oddVBand="0" w:evenVBand="0" w:oddHBand="0" w:evenHBand="0" w:firstRowFirstColumn="0" w:firstRowLastColumn="0" w:lastRowFirstColumn="0" w:lastRowLastColumn="0"/>
          <w:trHeight w:val="234"/>
        </w:trPr>
        <w:tc>
          <w:tcPr>
            <w:cnfStyle w:val="001000000000" w:firstRow="0" w:lastRow="0" w:firstColumn="1" w:lastColumn="0" w:oddVBand="0" w:evenVBand="0" w:oddHBand="0" w:evenHBand="0" w:firstRowFirstColumn="0" w:firstRowLastColumn="0" w:lastRowFirstColumn="0" w:lastRowLastColumn="0"/>
            <w:tcW w:w="2376" w:type="dxa"/>
            <w:tcBorders>
              <w:top w:val="single" w:sz="4" w:space="0" w:color="7F7F7F" w:themeColor="text1" w:themeTint="80"/>
              <w:left w:val="nil"/>
              <w:right w:val="nil"/>
            </w:tcBorders>
            <w:noWrap/>
            <w:vAlign w:val="center"/>
            <w:hideMark/>
          </w:tcPr>
          <w:p w14:paraId="4567291A" w14:textId="77777777" w:rsidR="00835FD3" w:rsidRDefault="00651576" w:rsidP="00835FD3">
            <w:pPr>
              <w:spacing w:after="0" w:line="240" w:lineRule="auto"/>
              <w:rPr>
                <w:b w:val="0"/>
                <w:lang w:val="pt-BR" w:eastAsia="fr-FR"/>
              </w:rPr>
            </w:pPr>
            <w:proofErr w:type="spellStart"/>
            <w:r>
              <w:rPr>
                <w:rFonts w:ascii="Times New Roman" w:hAnsi="Times New Roman"/>
                <w:b w:val="0"/>
                <w:color w:val="000000"/>
                <w:sz w:val="20"/>
                <w:szCs w:val="20"/>
              </w:rPr>
              <w:t>Period</w:t>
            </w:r>
            <w:proofErr w:type="spellEnd"/>
          </w:p>
        </w:tc>
        <w:tc>
          <w:tcPr>
            <w:tcW w:w="900" w:type="dxa"/>
            <w:tcBorders>
              <w:top w:val="single" w:sz="4" w:space="0" w:color="7F7F7F" w:themeColor="text1" w:themeTint="80"/>
              <w:left w:val="nil"/>
              <w:right w:val="nil"/>
            </w:tcBorders>
            <w:noWrap/>
            <w:vAlign w:val="center"/>
            <w:hideMark/>
          </w:tcPr>
          <w:p w14:paraId="21A0B1C6" w14:textId="77777777" w:rsidR="00835FD3" w:rsidRPr="004231B1" w:rsidRDefault="00835FD3" w:rsidP="00835FD3">
            <w:pPr>
              <w:spacing w:after="0" w:line="240" w:lineRule="auto"/>
              <w:jc w:val="right"/>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b w:val="0"/>
                <w:bCs w:val="0"/>
                <w:sz w:val="20"/>
                <w:szCs w:val="20"/>
              </w:rPr>
            </w:pPr>
            <w:r w:rsidRPr="004231B1">
              <w:rPr>
                <w:rFonts w:ascii="Times New Roman" w:eastAsia="Calibri" w:hAnsi="Times New Roman"/>
                <w:b w:val="0"/>
                <w:bCs w:val="0"/>
                <w:color w:val="000000"/>
                <w:sz w:val="20"/>
                <w:szCs w:val="20"/>
              </w:rPr>
              <w:t>June</w:t>
            </w:r>
          </w:p>
        </w:tc>
        <w:tc>
          <w:tcPr>
            <w:tcW w:w="1134" w:type="dxa"/>
            <w:tcBorders>
              <w:top w:val="single" w:sz="4" w:space="0" w:color="7F7F7F" w:themeColor="text1" w:themeTint="80"/>
              <w:left w:val="nil"/>
              <w:right w:val="nil"/>
            </w:tcBorders>
            <w:noWrap/>
            <w:vAlign w:val="center"/>
            <w:hideMark/>
          </w:tcPr>
          <w:p w14:paraId="2CD0BEEA" w14:textId="77777777" w:rsidR="00835FD3" w:rsidRPr="004231B1" w:rsidRDefault="00835FD3" w:rsidP="00835FD3">
            <w:pPr>
              <w:spacing w:after="0" w:line="240" w:lineRule="auto"/>
              <w:jc w:val="right"/>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b w:val="0"/>
                <w:bCs w:val="0"/>
                <w:sz w:val="20"/>
                <w:szCs w:val="20"/>
              </w:rPr>
            </w:pPr>
            <w:r w:rsidRPr="004231B1">
              <w:rPr>
                <w:rFonts w:ascii="Times New Roman" w:eastAsia="Calibri" w:hAnsi="Times New Roman"/>
                <w:b w:val="0"/>
                <w:bCs w:val="0"/>
                <w:color w:val="000000"/>
                <w:sz w:val="20"/>
                <w:szCs w:val="20"/>
              </w:rPr>
              <w:t>July</w:t>
            </w:r>
          </w:p>
        </w:tc>
        <w:tc>
          <w:tcPr>
            <w:tcW w:w="1275" w:type="dxa"/>
            <w:tcBorders>
              <w:top w:val="single" w:sz="4" w:space="0" w:color="7F7F7F" w:themeColor="text1" w:themeTint="80"/>
              <w:left w:val="nil"/>
              <w:right w:val="nil"/>
            </w:tcBorders>
            <w:noWrap/>
            <w:vAlign w:val="center"/>
            <w:hideMark/>
          </w:tcPr>
          <w:p w14:paraId="5F38E382" w14:textId="77777777" w:rsidR="00835FD3" w:rsidRPr="004231B1" w:rsidRDefault="00835FD3" w:rsidP="00835FD3">
            <w:pPr>
              <w:spacing w:after="0" w:line="240" w:lineRule="auto"/>
              <w:jc w:val="right"/>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b w:val="0"/>
                <w:bCs w:val="0"/>
                <w:sz w:val="20"/>
                <w:szCs w:val="20"/>
              </w:rPr>
            </w:pPr>
            <w:r w:rsidRPr="004231B1">
              <w:rPr>
                <w:rFonts w:ascii="Times New Roman" w:eastAsia="Times New Roman" w:hAnsi="Times New Roman"/>
                <w:b w:val="0"/>
                <w:bCs w:val="0"/>
                <w:color w:val="000000" w:themeColor="text1"/>
                <w:sz w:val="20"/>
                <w:szCs w:val="20"/>
                <w:lang w:eastAsia="fr-FR"/>
              </w:rPr>
              <w:t>August</w:t>
            </w:r>
          </w:p>
        </w:tc>
        <w:tc>
          <w:tcPr>
            <w:tcW w:w="1138" w:type="dxa"/>
            <w:tcBorders>
              <w:top w:val="single" w:sz="4" w:space="0" w:color="7F7F7F" w:themeColor="text1" w:themeTint="80"/>
              <w:left w:val="nil"/>
              <w:right w:val="nil"/>
            </w:tcBorders>
            <w:noWrap/>
            <w:vAlign w:val="center"/>
            <w:hideMark/>
          </w:tcPr>
          <w:p w14:paraId="247CDD87" w14:textId="77777777" w:rsidR="00835FD3" w:rsidRPr="004231B1" w:rsidRDefault="00835FD3" w:rsidP="00835FD3">
            <w:pPr>
              <w:spacing w:after="0" w:line="240" w:lineRule="auto"/>
              <w:jc w:val="right"/>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b w:val="0"/>
                <w:bCs w:val="0"/>
                <w:sz w:val="20"/>
                <w:szCs w:val="20"/>
              </w:rPr>
            </w:pPr>
            <w:proofErr w:type="spellStart"/>
            <w:r w:rsidRPr="004231B1">
              <w:rPr>
                <w:rFonts w:ascii="Times New Roman" w:eastAsia="Times New Roman" w:hAnsi="Times New Roman"/>
                <w:b w:val="0"/>
                <w:bCs w:val="0"/>
                <w:color w:val="000000" w:themeColor="text1"/>
                <w:sz w:val="20"/>
                <w:szCs w:val="20"/>
                <w:lang w:eastAsia="fr-FR"/>
              </w:rPr>
              <w:t>September</w:t>
            </w:r>
            <w:proofErr w:type="spellEnd"/>
          </w:p>
        </w:tc>
        <w:tc>
          <w:tcPr>
            <w:tcW w:w="1276" w:type="dxa"/>
            <w:tcBorders>
              <w:top w:val="single" w:sz="4" w:space="0" w:color="7F7F7F" w:themeColor="text1" w:themeTint="80"/>
              <w:left w:val="nil"/>
              <w:right w:val="nil"/>
            </w:tcBorders>
            <w:noWrap/>
            <w:vAlign w:val="center"/>
            <w:hideMark/>
          </w:tcPr>
          <w:p w14:paraId="654B3BB6" w14:textId="77777777" w:rsidR="00835FD3" w:rsidRPr="004231B1" w:rsidRDefault="00835FD3" w:rsidP="00835FD3">
            <w:pPr>
              <w:spacing w:after="0" w:line="240" w:lineRule="auto"/>
              <w:jc w:val="right"/>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b w:val="0"/>
                <w:bCs w:val="0"/>
                <w:sz w:val="20"/>
                <w:szCs w:val="20"/>
              </w:rPr>
            </w:pPr>
            <w:proofErr w:type="spellStart"/>
            <w:r w:rsidRPr="004231B1">
              <w:rPr>
                <w:rFonts w:ascii="Times New Roman" w:eastAsia="Calibri" w:hAnsi="Times New Roman"/>
                <w:b w:val="0"/>
                <w:bCs w:val="0"/>
                <w:color w:val="000000"/>
                <w:sz w:val="20"/>
                <w:szCs w:val="20"/>
              </w:rPr>
              <w:t>October</w:t>
            </w:r>
            <w:proofErr w:type="spellEnd"/>
          </w:p>
        </w:tc>
        <w:tc>
          <w:tcPr>
            <w:tcW w:w="1276" w:type="dxa"/>
            <w:tcBorders>
              <w:top w:val="single" w:sz="4" w:space="0" w:color="7F7F7F" w:themeColor="text1" w:themeTint="80"/>
              <w:left w:val="nil"/>
              <w:right w:val="nil"/>
            </w:tcBorders>
            <w:noWrap/>
            <w:vAlign w:val="center"/>
            <w:hideMark/>
          </w:tcPr>
          <w:p w14:paraId="123EB3C0" w14:textId="77777777" w:rsidR="00835FD3" w:rsidRPr="004231B1" w:rsidRDefault="00835FD3" w:rsidP="00835FD3">
            <w:pPr>
              <w:spacing w:after="0" w:line="240" w:lineRule="auto"/>
              <w:jc w:val="righ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bCs w:val="0"/>
                <w:color w:val="000000"/>
                <w:sz w:val="20"/>
                <w:szCs w:val="20"/>
                <w:lang w:eastAsia="fr-FR"/>
              </w:rPr>
            </w:pPr>
            <w:proofErr w:type="spellStart"/>
            <w:r w:rsidRPr="004231B1">
              <w:rPr>
                <w:rFonts w:ascii="Times New Roman" w:eastAsia="Times New Roman" w:hAnsi="Times New Roman"/>
                <w:b w:val="0"/>
                <w:bCs w:val="0"/>
                <w:color w:val="000000" w:themeColor="text1"/>
                <w:sz w:val="20"/>
                <w:szCs w:val="20"/>
                <w:lang w:eastAsia="fr-FR"/>
              </w:rPr>
              <w:t>Average</w:t>
            </w:r>
            <w:proofErr w:type="spellEnd"/>
          </w:p>
        </w:tc>
      </w:tr>
      <w:tr w:rsidR="00651576" w14:paraId="6B63C7BB" w14:textId="77777777" w:rsidTr="000274E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76" w:type="dxa"/>
            <w:tcBorders>
              <w:left w:val="nil"/>
              <w:right w:val="nil"/>
            </w:tcBorders>
            <w:noWrap/>
            <w:hideMark/>
          </w:tcPr>
          <w:p w14:paraId="4B55C48D" w14:textId="77777777" w:rsidR="00651576" w:rsidRPr="00651576" w:rsidRDefault="00651576" w:rsidP="00651576">
            <w:pPr>
              <w:spacing w:after="0" w:line="240" w:lineRule="auto"/>
              <w:rPr>
                <w:rFonts w:ascii="Times New Roman" w:eastAsia="Times New Roman" w:hAnsi="Times New Roman"/>
                <w:b w:val="0"/>
                <w:bCs w:val="0"/>
                <w:color w:val="000000"/>
                <w:sz w:val="20"/>
                <w:szCs w:val="20"/>
                <w:lang w:eastAsia="fr-FR"/>
              </w:rPr>
            </w:pPr>
            <w:r w:rsidRPr="00651576">
              <w:rPr>
                <w:b w:val="0"/>
                <w:bCs w:val="0"/>
                <w:sz w:val="20"/>
                <w:szCs w:val="20"/>
              </w:rPr>
              <w:t xml:space="preserve"> Relative </w:t>
            </w:r>
            <w:proofErr w:type="spellStart"/>
            <w:r w:rsidRPr="00651576">
              <w:rPr>
                <w:b w:val="0"/>
                <w:bCs w:val="0"/>
                <w:sz w:val="20"/>
                <w:szCs w:val="20"/>
              </w:rPr>
              <w:t>humidity</w:t>
            </w:r>
            <w:proofErr w:type="spellEnd"/>
            <w:r w:rsidRPr="00651576">
              <w:rPr>
                <w:b w:val="0"/>
                <w:bCs w:val="0"/>
                <w:sz w:val="20"/>
                <w:szCs w:val="20"/>
              </w:rPr>
              <w:t xml:space="preserve"> (%) </w:t>
            </w:r>
          </w:p>
        </w:tc>
        <w:tc>
          <w:tcPr>
            <w:tcW w:w="900" w:type="dxa"/>
            <w:tcBorders>
              <w:left w:val="nil"/>
              <w:right w:val="nil"/>
            </w:tcBorders>
            <w:noWrap/>
            <w:vAlign w:val="center"/>
            <w:hideMark/>
          </w:tcPr>
          <w:p w14:paraId="346241F2" w14:textId="77777777" w:rsidR="00651576" w:rsidRDefault="00651576" w:rsidP="00651576">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0"/>
                <w:szCs w:val="20"/>
                <w:lang w:eastAsia="fr-FR"/>
              </w:rPr>
            </w:pPr>
            <w:r>
              <w:rPr>
                <w:rFonts w:ascii="Times New Roman" w:eastAsia="Times New Roman" w:hAnsi="Times New Roman"/>
                <w:color w:val="000000"/>
                <w:sz w:val="20"/>
                <w:szCs w:val="20"/>
                <w:lang w:eastAsia="fr-FR"/>
              </w:rPr>
              <w:t>67,3</w:t>
            </w:r>
          </w:p>
        </w:tc>
        <w:tc>
          <w:tcPr>
            <w:tcW w:w="1134" w:type="dxa"/>
            <w:tcBorders>
              <w:left w:val="nil"/>
              <w:right w:val="nil"/>
            </w:tcBorders>
            <w:noWrap/>
            <w:vAlign w:val="center"/>
            <w:hideMark/>
          </w:tcPr>
          <w:p w14:paraId="3888A9E5" w14:textId="77777777" w:rsidR="00651576" w:rsidRDefault="00651576" w:rsidP="00651576">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0"/>
                <w:szCs w:val="20"/>
                <w:lang w:eastAsia="fr-FR"/>
              </w:rPr>
            </w:pPr>
            <w:r>
              <w:rPr>
                <w:rFonts w:ascii="Times New Roman" w:eastAsia="Times New Roman" w:hAnsi="Times New Roman"/>
                <w:color w:val="000000"/>
                <w:sz w:val="20"/>
                <w:szCs w:val="20"/>
                <w:lang w:eastAsia="fr-FR"/>
              </w:rPr>
              <w:t>77,9</w:t>
            </w:r>
          </w:p>
        </w:tc>
        <w:tc>
          <w:tcPr>
            <w:tcW w:w="1275" w:type="dxa"/>
            <w:tcBorders>
              <w:left w:val="nil"/>
              <w:right w:val="nil"/>
            </w:tcBorders>
            <w:noWrap/>
            <w:vAlign w:val="center"/>
            <w:hideMark/>
          </w:tcPr>
          <w:p w14:paraId="6DEA8CE2" w14:textId="77777777" w:rsidR="00651576" w:rsidRDefault="00651576" w:rsidP="00651576">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0"/>
                <w:szCs w:val="20"/>
                <w:lang w:eastAsia="fr-FR"/>
              </w:rPr>
            </w:pPr>
            <w:r>
              <w:rPr>
                <w:rFonts w:ascii="Times New Roman" w:eastAsia="Times New Roman" w:hAnsi="Times New Roman"/>
                <w:color w:val="000000"/>
                <w:sz w:val="20"/>
                <w:szCs w:val="20"/>
                <w:lang w:eastAsia="fr-FR"/>
              </w:rPr>
              <w:t>88,6</w:t>
            </w:r>
          </w:p>
        </w:tc>
        <w:tc>
          <w:tcPr>
            <w:tcW w:w="1138" w:type="dxa"/>
            <w:tcBorders>
              <w:left w:val="nil"/>
              <w:right w:val="nil"/>
            </w:tcBorders>
            <w:noWrap/>
            <w:vAlign w:val="center"/>
            <w:hideMark/>
          </w:tcPr>
          <w:p w14:paraId="5A2B9A02" w14:textId="77777777" w:rsidR="00651576" w:rsidRDefault="00651576" w:rsidP="00651576">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0"/>
                <w:szCs w:val="20"/>
                <w:lang w:eastAsia="fr-FR"/>
              </w:rPr>
            </w:pPr>
            <w:r>
              <w:rPr>
                <w:rFonts w:ascii="Times New Roman" w:eastAsia="Times New Roman" w:hAnsi="Times New Roman"/>
                <w:color w:val="000000"/>
                <w:sz w:val="20"/>
                <w:szCs w:val="20"/>
                <w:lang w:eastAsia="fr-FR"/>
              </w:rPr>
              <w:t>83,5</w:t>
            </w:r>
          </w:p>
        </w:tc>
        <w:tc>
          <w:tcPr>
            <w:tcW w:w="1276" w:type="dxa"/>
            <w:tcBorders>
              <w:left w:val="nil"/>
              <w:right w:val="nil"/>
            </w:tcBorders>
            <w:noWrap/>
            <w:vAlign w:val="center"/>
            <w:hideMark/>
          </w:tcPr>
          <w:p w14:paraId="55C02BBF" w14:textId="77777777" w:rsidR="00651576" w:rsidRDefault="00651576" w:rsidP="00651576">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0"/>
                <w:szCs w:val="20"/>
                <w:lang w:eastAsia="fr-FR"/>
              </w:rPr>
            </w:pPr>
            <w:r>
              <w:rPr>
                <w:rFonts w:ascii="Times New Roman" w:eastAsia="Times New Roman" w:hAnsi="Times New Roman"/>
                <w:color w:val="000000"/>
                <w:sz w:val="20"/>
                <w:szCs w:val="20"/>
                <w:lang w:eastAsia="fr-FR"/>
              </w:rPr>
              <w:t>79,7</w:t>
            </w:r>
          </w:p>
        </w:tc>
        <w:tc>
          <w:tcPr>
            <w:tcW w:w="1276" w:type="dxa"/>
            <w:tcBorders>
              <w:left w:val="nil"/>
              <w:right w:val="nil"/>
            </w:tcBorders>
            <w:noWrap/>
            <w:vAlign w:val="center"/>
            <w:hideMark/>
          </w:tcPr>
          <w:p w14:paraId="485B233D" w14:textId="77777777" w:rsidR="00651576" w:rsidRDefault="00651576" w:rsidP="00651576">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0"/>
                <w:szCs w:val="20"/>
                <w:lang w:eastAsia="fr-FR"/>
              </w:rPr>
            </w:pPr>
            <w:r>
              <w:rPr>
                <w:rFonts w:ascii="Times New Roman" w:eastAsia="Times New Roman" w:hAnsi="Times New Roman"/>
                <w:color w:val="000000"/>
                <w:sz w:val="20"/>
                <w:szCs w:val="20"/>
                <w:lang w:eastAsia="fr-FR"/>
              </w:rPr>
              <w:t>79,4</w:t>
            </w:r>
          </w:p>
        </w:tc>
      </w:tr>
      <w:tr w:rsidR="00651576" w14:paraId="1F371D29" w14:textId="77777777" w:rsidTr="000274EF">
        <w:trPr>
          <w:trHeight w:val="300"/>
        </w:trPr>
        <w:tc>
          <w:tcPr>
            <w:cnfStyle w:val="001000000000" w:firstRow="0" w:lastRow="0" w:firstColumn="1" w:lastColumn="0" w:oddVBand="0" w:evenVBand="0" w:oddHBand="0" w:evenHBand="0" w:firstRowFirstColumn="0" w:firstRowLastColumn="0" w:lastRowFirstColumn="0" w:lastRowLastColumn="0"/>
            <w:tcW w:w="2376" w:type="dxa"/>
            <w:tcBorders>
              <w:top w:val="nil"/>
              <w:left w:val="nil"/>
              <w:bottom w:val="single" w:sz="4" w:space="0" w:color="7F7F7F" w:themeColor="text1" w:themeTint="80"/>
              <w:right w:val="nil"/>
            </w:tcBorders>
            <w:noWrap/>
            <w:hideMark/>
          </w:tcPr>
          <w:p w14:paraId="6DF23257" w14:textId="77777777" w:rsidR="00651576" w:rsidRPr="00651576" w:rsidRDefault="00651576" w:rsidP="00651576">
            <w:pPr>
              <w:spacing w:after="0" w:line="240" w:lineRule="auto"/>
              <w:rPr>
                <w:rFonts w:ascii="Times New Roman" w:eastAsia="Times New Roman" w:hAnsi="Times New Roman"/>
                <w:b w:val="0"/>
                <w:bCs w:val="0"/>
                <w:color w:val="000000"/>
                <w:sz w:val="20"/>
                <w:szCs w:val="20"/>
                <w:lang w:eastAsia="fr-FR"/>
              </w:rPr>
            </w:pPr>
            <w:r w:rsidRPr="00651576">
              <w:rPr>
                <w:b w:val="0"/>
                <w:bCs w:val="0"/>
                <w:sz w:val="20"/>
                <w:szCs w:val="20"/>
              </w:rPr>
              <w:t xml:space="preserve"> Wind speed (km/h) </w:t>
            </w:r>
          </w:p>
        </w:tc>
        <w:tc>
          <w:tcPr>
            <w:tcW w:w="900" w:type="dxa"/>
            <w:tcBorders>
              <w:top w:val="nil"/>
              <w:left w:val="nil"/>
              <w:bottom w:val="single" w:sz="4" w:space="0" w:color="7F7F7F" w:themeColor="text1" w:themeTint="80"/>
              <w:right w:val="nil"/>
            </w:tcBorders>
            <w:noWrap/>
            <w:vAlign w:val="center"/>
            <w:hideMark/>
          </w:tcPr>
          <w:p w14:paraId="7F821289" w14:textId="77777777" w:rsidR="00651576" w:rsidRDefault="00651576" w:rsidP="00651576">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lang w:eastAsia="fr-FR"/>
              </w:rPr>
            </w:pPr>
            <w:r>
              <w:rPr>
                <w:rFonts w:ascii="Times New Roman" w:eastAsia="Times New Roman" w:hAnsi="Times New Roman"/>
                <w:color w:val="000000"/>
                <w:sz w:val="20"/>
                <w:szCs w:val="20"/>
                <w:lang w:eastAsia="fr-FR"/>
              </w:rPr>
              <w:t>8,5</w:t>
            </w:r>
          </w:p>
        </w:tc>
        <w:tc>
          <w:tcPr>
            <w:tcW w:w="1134" w:type="dxa"/>
            <w:tcBorders>
              <w:top w:val="nil"/>
              <w:left w:val="nil"/>
              <w:bottom w:val="single" w:sz="4" w:space="0" w:color="7F7F7F" w:themeColor="text1" w:themeTint="80"/>
              <w:right w:val="nil"/>
            </w:tcBorders>
            <w:noWrap/>
            <w:vAlign w:val="center"/>
            <w:hideMark/>
          </w:tcPr>
          <w:p w14:paraId="3C0E175E" w14:textId="77777777" w:rsidR="00651576" w:rsidRDefault="00651576" w:rsidP="00651576">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lang w:eastAsia="fr-FR"/>
              </w:rPr>
            </w:pPr>
            <w:r>
              <w:rPr>
                <w:rFonts w:ascii="Times New Roman" w:eastAsia="Times New Roman" w:hAnsi="Times New Roman"/>
                <w:color w:val="000000"/>
                <w:sz w:val="20"/>
                <w:szCs w:val="20"/>
                <w:lang w:eastAsia="fr-FR"/>
              </w:rPr>
              <w:t>7,6</w:t>
            </w:r>
          </w:p>
        </w:tc>
        <w:tc>
          <w:tcPr>
            <w:tcW w:w="1275" w:type="dxa"/>
            <w:tcBorders>
              <w:top w:val="nil"/>
              <w:left w:val="nil"/>
              <w:bottom w:val="single" w:sz="4" w:space="0" w:color="7F7F7F" w:themeColor="text1" w:themeTint="80"/>
              <w:right w:val="nil"/>
            </w:tcBorders>
            <w:noWrap/>
            <w:vAlign w:val="center"/>
            <w:hideMark/>
          </w:tcPr>
          <w:p w14:paraId="03A345E5" w14:textId="77777777" w:rsidR="00651576" w:rsidRDefault="00651576" w:rsidP="00651576">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lang w:eastAsia="fr-FR"/>
              </w:rPr>
            </w:pPr>
            <w:r>
              <w:rPr>
                <w:rFonts w:ascii="Times New Roman" w:eastAsia="Times New Roman" w:hAnsi="Times New Roman"/>
                <w:color w:val="000000"/>
                <w:sz w:val="20"/>
                <w:szCs w:val="20"/>
                <w:lang w:eastAsia="fr-FR"/>
              </w:rPr>
              <w:t>7,8</w:t>
            </w:r>
          </w:p>
        </w:tc>
        <w:tc>
          <w:tcPr>
            <w:tcW w:w="1138" w:type="dxa"/>
            <w:tcBorders>
              <w:top w:val="nil"/>
              <w:left w:val="nil"/>
              <w:bottom w:val="single" w:sz="4" w:space="0" w:color="7F7F7F" w:themeColor="text1" w:themeTint="80"/>
              <w:right w:val="nil"/>
            </w:tcBorders>
            <w:noWrap/>
            <w:vAlign w:val="center"/>
            <w:hideMark/>
          </w:tcPr>
          <w:p w14:paraId="29BD2661" w14:textId="77777777" w:rsidR="00651576" w:rsidRDefault="00651576" w:rsidP="00651576">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lang w:eastAsia="fr-FR"/>
              </w:rPr>
            </w:pPr>
            <w:r>
              <w:rPr>
                <w:rFonts w:ascii="Times New Roman" w:eastAsia="Times New Roman" w:hAnsi="Times New Roman"/>
                <w:color w:val="000000"/>
                <w:sz w:val="20"/>
                <w:szCs w:val="20"/>
                <w:lang w:eastAsia="fr-FR"/>
              </w:rPr>
              <w:t>5,2</w:t>
            </w:r>
          </w:p>
        </w:tc>
        <w:tc>
          <w:tcPr>
            <w:tcW w:w="1276" w:type="dxa"/>
            <w:tcBorders>
              <w:top w:val="nil"/>
              <w:left w:val="nil"/>
              <w:bottom w:val="single" w:sz="4" w:space="0" w:color="7F7F7F" w:themeColor="text1" w:themeTint="80"/>
              <w:right w:val="nil"/>
            </w:tcBorders>
            <w:noWrap/>
            <w:vAlign w:val="center"/>
            <w:hideMark/>
          </w:tcPr>
          <w:p w14:paraId="587615F4" w14:textId="77777777" w:rsidR="00651576" w:rsidRDefault="00651576" w:rsidP="00651576">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lang w:eastAsia="fr-FR"/>
              </w:rPr>
            </w:pPr>
            <w:r>
              <w:rPr>
                <w:rFonts w:ascii="Times New Roman" w:eastAsia="Times New Roman" w:hAnsi="Times New Roman"/>
                <w:color w:val="000000"/>
                <w:sz w:val="20"/>
                <w:szCs w:val="20"/>
                <w:lang w:eastAsia="fr-FR"/>
              </w:rPr>
              <w:t>5,2</w:t>
            </w:r>
          </w:p>
        </w:tc>
        <w:tc>
          <w:tcPr>
            <w:tcW w:w="1276" w:type="dxa"/>
            <w:tcBorders>
              <w:top w:val="nil"/>
              <w:left w:val="nil"/>
              <w:bottom w:val="single" w:sz="4" w:space="0" w:color="7F7F7F" w:themeColor="text1" w:themeTint="80"/>
              <w:right w:val="nil"/>
            </w:tcBorders>
            <w:noWrap/>
            <w:vAlign w:val="center"/>
            <w:hideMark/>
          </w:tcPr>
          <w:p w14:paraId="45350CC1" w14:textId="77777777" w:rsidR="00651576" w:rsidRDefault="00651576" w:rsidP="00651576">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lang w:eastAsia="fr-FR"/>
              </w:rPr>
            </w:pPr>
            <w:r>
              <w:rPr>
                <w:rFonts w:ascii="Times New Roman" w:eastAsia="Times New Roman" w:hAnsi="Times New Roman"/>
                <w:color w:val="000000"/>
                <w:sz w:val="20"/>
                <w:szCs w:val="20"/>
                <w:lang w:eastAsia="fr-FR"/>
              </w:rPr>
              <w:t>6,9</w:t>
            </w:r>
          </w:p>
        </w:tc>
      </w:tr>
    </w:tbl>
    <w:p w14:paraId="20666797" w14:textId="77777777" w:rsidR="005258F0" w:rsidRDefault="005258F0" w:rsidP="005258F0">
      <w:pPr>
        <w:spacing w:after="0" w:line="360" w:lineRule="auto"/>
        <w:jc w:val="both"/>
        <w:rPr>
          <w:rFonts w:ascii="Times New Roman" w:eastAsia="SimSun" w:hAnsi="Times New Roman" w:cs="Times New Roman"/>
          <w:sz w:val="24"/>
          <w:lang w:eastAsia="zh-CN"/>
        </w:rPr>
      </w:pPr>
    </w:p>
    <w:p w14:paraId="13A0E074" w14:textId="52DC49CD" w:rsidR="005258F0" w:rsidRPr="000274EF" w:rsidRDefault="00651576" w:rsidP="005258F0">
      <w:pPr>
        <w:pStyle w:val="Caption"/>
        <w:keepNext/>
        <w:jc w:val="left"/>
        <w:rPr>
          <w:b w:val="0"/>
          <w:bCs w:val="0"/>
        </w:rPr>
      </w:pPr>
      <w:r w:rsidRPr="000274EF">
        <w:t>Table 1</w:t>
      </w:r>
      <w:r w:rsidR="00CF4212">
        <w:t>0</w:t>
      </w:r>
      <w:r w:rsidRPr="000274EF">
        <w:t xml:space="preserve">: </w:t>
      </w:r>
      <w:r w:rsidRPr="000274EF">
        <w:rPr>
          <w:b w:val="0"/>
          <w:bCs w:val="0"/>
        </w:rPr>
        <w:t>Rainfall and supplementary irrigation data in 2018</w:t>
      </w:r>
    </w:p>
    <w:tbl>
      <w:tblPr>
        <w:tblStyle w:val="Tableausimple22"/>
        <w:tblpPr w:leftFromText="141" w:rightFromText="141" w:vertAnchor="text" w:horzAnchor="margin" w:tblpY="94"/>
        <w:tblW w:w="5150" w:type="pct"/>
        <w:tblLook w:val="04A0" w:firstRow="1" w:lastRow="0" w:firstColumn="1" w:lastColumn="0" w:noHBand="0" w:noVBand="1"/>
      </w:tblPr>
      <w:tblGrid>
        <w:gridCol w:w="3406"/>
        <w:gridCol w:w="691"/>
        <w:gridCol w:w="690"/>
        <w:gridCol w:w="826"/>
        <w:gridCol w:w="828"/>
        <w:gridCol w:w="1110"/>
        <w:gridCol w:w="961"/>
        <w:gridCol w:w="832"/>
      </w:tblGrid>
      <w:tr w:rsidR="005258F0" w14:paraId="3B4A5B49" w14:textId="77777777" w:rsidTr="005258F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8"/>
            <w:tcBorders>
              <w:top w:val="single" w:sz="4" w:space="0" w:color="7F7F7F" w:themeColor="text1" w:themeTint="80"/>
              <w:left w:val="nil"/>
              <w:right w:val="nil"/>
            </w:tcBorders>
            <w:vAlign w:val="center"/>
            <w:hideMark/>
          </w:tcPr>
          <w:p w14:paraId="1DCF7864" w14:textId="77777777" w:rsidR="005258F0" w:rsidRDefault="00651576">
            <w:pPr>
              <w:spacing w:after="0" w:line="240" w:lineRule="auto"/>
              <w:jc w:val="center"/>
              <w:rPr>
                <w:rFonts w:ascii="Times New Roman" w:eastAsia="Calibri" w:hAnsi="Times New Roman"/>
                <w:b w:val="0"/>
                <w:color w:val="000000"/>
                <w:sz w:val="20"/>
                <w:szCs w:val="20"/>
              </w:rPr>
            </w:pPr>
            <w:proofErr w:type="spellStart"/>
            <w:r>
              <w:rPr>
                <w:rFonts w:ascii="Times New Roman" w:hAnsi="Times New Roman"/>
                <w:b w:val="0"/>
                <w:color w:val="000000"/>
                <w:sz w:val="20"/>
                <w:szCs w:val="20"/>
              </w:rPr>
              <w:t>Period</w:t>
            </w:r>
            <w:proofErr w:type="spellEnd"/>
          </w:p>
        </w:tc>
      </w:tr>
      <w:tr w:rsidR="004231B1" w14:paraId="63E1C9C2" w14:textId="77777777" w:rsidTr="005258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23" w:type="pct"/>
            <w:tcBorders>
              <w:left w:val="nil"/>
              <w:right w:val="nil"/>
            </w:tcBorders>
            <w:vAlign w:val="center"/>
            <w:hideMark/>
          </w:tcPr>
          <w:p w14:paraId="2E9CD9E2" w14:textId="77777777" w:rsidR="004231B1" w:rsidRDefault="004231B1" w:rsidP="004231B1">
            <w:pPr>
              <w:spacing w:after="0" w:line="240" w:lineRule="auto"/>
              <w:rPr>
                <w:rFonts w:ascii="Times New Roman" w:eastAsia="Calibri" w:hAnsi="Times New Roman"/>
                <w:b w:val="0"/>
                <w:sz w:val="20"/>
                <w:szCs w:val="20"/>
              </w:rPr>
            </w:pPr>
          </w:p>
        </w:tc>
        <w:tc>
          <w:tcPr>
            <w:tcW w:w="370" w:type="pct"/>
            <w:tcBorders>
              <w:left w:val="nil"/>
              <w:right w:val="nil"/>
            </w:tcBorders>
            <w:vAlign w:val="center"/>
            <w:hideMark/>
          </w:tcPr>
          <w:p w14:paraId="525F8F30" w14:textId="77777777" w:rsidR="004231B1" w:rsidRDefault="004231B1" w:rsidP="004231B1">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0"/>
                <w:szCs w:val="20"/>
              </w:rPr>
            </w:pPr>
            <w:r>
              <w:rPr>
                <w:rFonts w:ascii="Times New Roman" w:eastAsia="Calibri" w:hAnsi="Times New Roman"/>
                <w:color w:val="000000"/>
                <w:sz w:val="20"/>
                <w:szCs w:val="20"/>
              </w:rPr>
              <w:t>May</w:t>
            </w:r>
          </w:p>
        </w:tc>
        <w:tc>
          <w:tcPr>
            <w:tcW w:w="369" w:type="pct"/>
            <w:tcBorders>
              <w:left w:val="nil"/>
              <w:right w:val="nil"/>
            </w:tcBorders>
            <w:vAlign w:val="center"/>
            <w:hideMark/>
          </w:tcPr>
          <w:p w14:paraId="37050758" w14:textId="77777777" w:rsidR="004231B1" w:rsidRDefault="004231B1" w:rsidP="004231B1">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0"/>
                <w:szCs w:val="20"/>
              </w:rPr>
            </w:pPr>
            <w:r>
              <w:rPr>
                <w:rFonts w:ascii="Times New Roman" w:eastAsia="Calibri" w:hAnsi="Times New Roman"/>
                <w:color w:val="000000"/>
                <w:sz w:val="20"/>
                <w:szCs w:val="20"/>
              </w:rPr>
              <w:t>June</w:t>
            </w:r>
          </w:p>
        </w:tc>
        <w:tc>
          <w:tcPr>
            <w:tcW w:w="442" w:type="pct"/>
            <w:tcBorders>
              <w:left w:val="nil"/>
              <w:right w:val="nil"/>
            </w:tcBorders>
            <w:vAlign w:val="center"/>
            <w:hideMark/>
          </w:tcPr>
          <w:p w14:paraId="56F78BD1" w14:textId="77777777" w:rsidR="004231B1" w:rsidRDefault="004231B1" w:rsidP="004231B1">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0"/>
                <w:szCs w:val="20"/>
              </w:rPr>
            </w:pPr>
            <w:r>
              <w:rPr>
                <w:rFonts w:ascii="Times New Roman" w:eastAsia="Calibri" w:hAnsi="Times New Roman"/>
                <w:color w:val="000000"/>
                <w:sz w:val="20"/>
                <w:szCs w:val="20"/>
              </w:rPr>
              <w:t>July</w:t>
            </w:r>
          </w:p>
        </w:tc>
        <w:tc>
          <w:tcPr>
            <w:tcW w:w="443" w:type="pct"/>
            <w:tcBorders>
              <w:left w:val="nil"/>
              <w:right w:val="nil"/>
            </w:tcBorders>
            <w:vAlign w:val="center"/>
            <w:hideMark/>
          </w:tcPr>
          <w:p w14:paraId="71BBAA63" w14:textId="77777777" w:rsidR="004231B1" w:rsidRDefault="004231B1" w:rsidP="004231B1">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0"/>
                <w:szCs w:val="20"/>
              </w:rPr>
            </w:pPr>
            <w:r w:rsidRPr="00835FD3">
              <w:rPr>
                <w:rFonts w:ascii="Times New Roman" w:eastAsia="Times New Roman" w:hAnsi="Times New Roman"/>
                <w:bCs/>
                <w:color w:val="000000" w:themeColor="text1"/>
                <w:sz w:val="20"/>
                <w:szCs w:val="20"/>
              </w:rPr>
              <w:t>August</w:t>
            </w:r>
          </w:p>
        </w:tc>
        <w:tc>
          <w:tcPr>
            <w:tcW w:w="594" w:type="pct"/>
            <w:tcBorders>
              <w:left w:val="nil"/>
              <w:right w:val="nil"/>
            </w:tcBorders>
            <w:vAlign w:val="center"/>
            <w:hideMark/>
          </w:tcPr>
          <w:p w14:paraId="47849385" w14:textId="77777777" w:rsidR="004231B1" w:rsidRDefault="004231B1" w:rsidP="004231B1">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0"/>
                <w:szCs w:val="20"/>
              </w:rPr>
            </w:pPr>
            <w:proofErr w:type="spellStart"/>
            <w:r w:rsidRPr="00835FD3">
              <w:rPr>
                <w:rFonts w:ascii="Times New Roman" w:eastAsia="Times New Roman" w:hAnsi="Times New Roman"/>
                <w:bCs/>
                <w:color w:val="000000" w:themeColor="text1"/>
                <w:sz w:val="20"/>
                <w:szCs w:val="20"/>
              </w:rPr>
              <w:t>September</w:t>
            </w:r>
            <w:proofErr w:type="spellEnd"/>
          </w:p>
        </w:tc>
        <w:tc>
          <w:tcPr>
            <w:tcW w:w="514" w:type="pct"/>
            <w:tcBorders>
              <w:left w:val="nil"/>
              <w:right w:val="nil"/>
            </w:tcBorders>
            <w:vAlign w:val="center"/>
            <w:hideMark/>
          </w:tcPr>
          <w:p w14:paraId="441C4363" w14:textId="77777777" w:rsidR="004231B1" w:rsidRDefault="004231B1" w:rsidP="004231B1">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0"/>
                <w:szCs w:val="20"/>
              </w:rPr>
            </w:pPr>
            <w:proofErr w:type="spellStart"/>
            <w:r>
              <w:rPr>
                <w:rFonts w:ascii="Times New Roman" w:eastAsia="Calibri" w:hAnsi="Times New Roman"/>
                <w:color w:val="000000"/>
                <w:sz w:val="20"/>
                <w:szCs w:val="20"/>
              </w:rPr>
              <w:t>October</w:t>
            </w:r>
            <w:proofErr w:type="spellEnd"/>
          </w:p>
        </w:tc>
        <w:tc>
          <w:tcPr>
            <w:tcW w:w="445" w:type="pct"/>
            <w:tcBorders>
              <w:left w:val="nil"/>
              <w:right w:val="nil"/>
            </w:tcBorders>
            <w:vAlign w:val="center"/>
            <w:hideMark/>
          </w:tcPr>
          <w:p w14:paraId="0B52004A" w14:textId="77777777" w:rsidR="004231B1" w:rsidRDefault="004231B1" w:rsidP="004231B1">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0"/>
                <w:szCs w:val="20"/>
              </w:rPr>
            </w:pPr>
            <w:r>
              <w:rPr>
                <w:rFonts w:ascii="Times New Roman" w:eastAsia="Calibri" w:hAnsi="Times New Roman"/>
                <w:color w:val="000000"/>
                <w:sz w:val="20"/>
                <w:szCs w:val="20"/>
              </w:rPr>
              <w:t>Total</w:t>
            </w:r>
          </w:p>
        </w:tc>
      </w:tr>
      <w:tr w:rsidR="00651576" w14:paraId="579A5FCB" w14:textId="77777777" w:rsidTr="005258F0">
        <w:tc>
          <w:tcPr>
            <w:cnfStyle w:val="001000000000" w:firstRow="0" w:lastRow="0" w:firstColumn="1" w:lastColumn="0" w:oddVBand="0" w:evenVBand="0" w:oddHBand="0" w:evenHBand="0" w:firstRowFirstColumn="0" w:firstRowLastColumn="0" w:lastRowFirstColumn="0" w:lastRowLastColumn="0"/>
            <w:tcW w:w="1823" w:type="pct"/>
            <w:tcBorders>
              <w:top w:val="nil"/>
              <w:left w:val="nil"/>
              <w:bottom w:val="nil"/>
              <w:right w:val="nil"/>
            </w:tcBorders>
            <w:hideMark/>
          </w:tcPr>
          <w:p w14:paraId="6805FE20" w14:textId="640D0CC6" w:rsidR="00651576" w:rsidRPr="00651576" w:rsidRDefault="00651576" w:rsidP="00651576">
            <w:pPr>
              <w:spacing w:after="0" w:line="240" w:lineRule="auto"/>
              <w:rPr>
                <w:rFonts w:ascii="Times New Roman" w:eastAsia="Calibri" w:hAnsi="Times New Roman"/>
                <w:b w:val="0"/>
                <w:bCs w:val="0"/>
                <w:sz w:val="20"/>
                <w:szCs w:val="20"/>
              </w:rPr>
            </w:pPr>
            <w:proofErr w:type="spellStart"/>
            <w:r w:rsidRPr="00651576">
              <w:rPr>
                <w:b w:val="0"/>
                <w:bCs w:val="0"/>
                <w:sz w:val="20"/>
                <w:szCs w:val="20"/>
              </w:rPr>
              <w:t>Mean</w:t>
            </w:r>
            <w:proofErr w:type="spellEnd"/>
            <w:r w:rsidR="000D10B2">
              <w:rPr>
                <w:b w:val="0"/>
                <w:bCs w:val="0"/>
                <w:sz w:val="20"/>
                <w:szCs w:val="20"/>
              </w:rPr>
              <w:t xml:space="preserve"> </w:t>
            </w:r>
            <w:proofErr w:type="spellStart"/>
            <w:r w:rsidRPr="00651576">
              <w:rPr>
                <w:b w:val="0"/>
                <w:bCs w:val="0"/>
                <w:sz w:val="20"/>
                <w:szCs w:val="20"/>
              </w:rPr>
              <w:t>rainfall</w:t>
            </w:r>
            <w:proofErr w:type="spellEnd"/>
            <w:r w:rsidRPr="00651576">
              <w:rPr>
                <w:b w:val="0"/>
                <w:bCs w:val="0"/>
                <w:sz w:val="20"/>
                <w:szCs w:val="20"/>
              </w:rPr>
              <w:t xml:space="preserve"> zone (mm)</w:t>
            </w:r>
          </w:p>
        </w:tc>
        <w:tc>
          <w:tcPr>
            <w:tcW w:w="370" w:type="pct"/>
            <w:tcBorders>
              <w:top w:val="nil"/>
              <w:left w:val="nil"/>
              <w:bottom w:val="nil"/>
              <w:right w:val="nil"/>
            </w:tcBorders>
            <w:vAlign w:val="center"/>
            <w:hideMark/>
          </w:tcPr>
          <w:p w14:paraId="48F30BFC" w14:textId="77777777" w:rsidR="00651576" w:rsidRDefault="00651576" w:rsidP="00651576">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0"/>
                <w:szCs w:val="20"/>
              </w:rPr>
            </w:pPr>
            <w:r>
              <w:rPr>
                <w:rFonts w:ascii="Times New Roman" w:eastAsia="Calibri" w:hAnsi="Times New Roman"/>
                <w:color w:val="000000"/>
                <w:sz w:val="20"/>
                <w:szCs w:val="20"/>
              </w:rPr>
              <w:t>65,35</w:t>
            </w:r>
          </w:p>
        </w:tc>
        <w:tc>
          <w:tcPr>
            <w:tcW w:w="369" w:type="pct"/>
            <w:tcBorders>
              <w:top w:val="nil"/>
              <w:left w:val="nil"/>
              <w:bottom w:val="nil"/>
              <w:right w:val="nil"/>
            </w:tcBorders>
            <w:vAlign w:val="center"/>
            <w:hideMark/>
          </w:tcPr>
          <w:p w14:paraId="2F1F8DC7" w14:textId="77777777" w:rsidR="00651576" w:rsidRDefault="00651576" w:rsidP="00651576">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0"/>
                <w:szCs w:val="20"/>
              </w:rPr>
            </w:pPr>
            <w:r>
              <w:rPr>
                <w:rFonts w:ascii="Times New Roman" w:eastAsia="Calibri" w:hAnsi="Times New Roman"/>
                <w:color w:val="000000"/>
                <w:sz w:val="20"/>
                <w:szCs w:val="20"/>
              </w:rPr>
              <w:t>168,7</w:t>
            </w:r>
          </w:p>
        </w:tc>
        <w:tc>
          <w:tcPr>
            <w:tcW w:w="442" w:type="pct"/>
            <w:tcBorders>
              <w:top w:val="nil"/>
              <w:left w:val="nil"/>
              <w:bottom w:val="nil"/>
              <w:right w:val="nil"/>
            </w:tcBorders>
            <w:vAlign w:val="center"/>
            <w:hideMark/>
          </w:tcPr>
          <w:p w14:paraId="688ECCDA" w14:textId="77777777" w:rsidR="00651576" w:rsidRDefault="00651576" w:rsidP="00651576">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0"/>
                <w:szCs w:val="20"/>
              </w:rPr>
            </w:pPr>
            <w:r>
              <w:rPr>
                <w:rFonts w:ascii="Times New Roman" w:eastAsia="Calibri" w:hAnsi="Times New Roman"/>
                <w:color w:val="000000"/>
                <w:sz w:val="20"/>
                <w:szCs w:val="20"/>
              </w:rPr>
              <w:t>143,85</w:t>
            </w:r>
          </w:p>
        </w:tc>
        <w:tc>
          <w:tcPr>
            <w:tcW w:w="443" w:type="pct"/>
            <w:tcBorders>
              <w:top w:val="nil"/>
              <w:left w:val="nil"/>
              <w:bottom w:val="nil"/>
              <w:right w:val="nil"/>
            </w:tcBorders>
            <w:vAlign w:val="center"/>
            <w:hideMark/>
          </w:tcPr>
          <w:p w14:paraId="4955C4ED" w14:textId="77777777" w:rsidR="00651576" w:rsidRDefault="00651576" w:rsidP="00651576">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0"/>
                <w:szCs w:val="20"/>
              </w:rPr>
            </w:pPr>
            <w:r>
              <w:rPr>
                <w:rFonts w:ascii="Times New Roman" w:eastAsia="Calibri" w:hAnsi="Times New Roman"/>
                <w:color w:val="000000"/>
                <w:sz w:val="20"/>
                <w:szCs w:val="20"/>
              </w:rPr>
              <w:t>369,25</w:t>
            </w:r>
          </w:p>
        </w:tc>
        <w:tc>
          <w:tcPr>
            <w:tcW w:w="594" w:type="pct"/>
            <w:tcBorders>
              <w:top w:val="nil"/>
              <w:left w:val="nil"/>
              <w:bottom w:val="nil"/>
              <w:right w:val="nil"/>
            </w:tcBorders>
            <w:vAlign w:val="center"/>
            <w:hideMark/>
          </w:tcPr>
          <w:p w14:paraId="7A7089FE" w14:textId="77777777" w:rsidR="00651576" w:rsidRDefault="00651576" w:rsidP="00651576">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0"/>
                <w:szCs w:val="20"/>
              </w:rPr>
            </w:pPr>
            <w:r>
              <w:rPr>
                <w:rFonts w:ascii="Times New Roman" w:eastAsia="Calibri" w:hAnsi="Times New Roman"/>
                <w:color w:val="000000"/>
                <w:sz w:val="20"/>
                <w:szCs w:val="20"/>
              </w:rPr>
              <w:t>220</w:t>
            </w:r>
          </w:p>
        </w:tc>
        <w:tc>
          <w:tcPr>
            <w:tcW w:w="514" w:type="pct"/>
            <w:tcBorders>
              <w:top w:val="nil"/>
              <w:left w:val="nil"/>
              <w:bottom w:val="nil"/>
              <w:right w:val="nil"/>
            </w:tcBorders>
            <w:vAlign w:val="center"/>
            <w:hideMark/>
          </w:tcPr>
          <w:p w14:paraId="4A6AC391" w14:textId="77777777" w:rsidR="00651576" w:rsidRDefault="00651576" w:rsidP="00651576">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0"/>
                <w:szCs w:val="20"/>
              </w:rPr>
            </w:pPr>
            <w:r>
              <w:rPr>
                <w:rFonts w:ascii="Times New Roman" w:eastAsia="Calibri" w:hAnsi="Times New Roman"/>
                <w:color w:val="000000"/>
                <w:sz w:val="20"/>
                <w:szCs w:val="20"/>
              </w:rPr>
              <w:t>29,5</w:t>
            </w:r>
          </w:p>
        </w:tc>
        <w:tc>
          <w:tcPr>
            <w:tcW w:w="445" w:type="pct"/>
            <w:tcBorders>
              <w:top w:val="nil"/>
              <w:left w:val="nil"/>
              <w:bottom w:val="nil"/>
              <w:right w:val="nil"/>
            </w:tcBorders>
            <w:vAlign w:val="center"/>
            <w:hideMark/>
          </w:tcPr>
          <w:p w14:paraId="7CDD79E6" w14:textId="77777777" w:rsidR="00651576" w:rsidRDefault="00651576" w:rsidP="00651576">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0"/>
                <w:szCs w:val="20"/>
              </w:rPr>
            </w:pPr>
            <w:r>
              <w:rPr>
                <w:rFonts w:ascii="Times New Roman" w:eastAsia="Calibri" w:hAnsi="Times New Roman"/>
                <w:color w:val="000000"/>
                <w:sz w:val="20"/>
                <w:szCs w:val="20"/>
              </w:rPr>
              <w:t>996,7</w:t>
            </w:r>
          </w:p>
        </w:tc>
      </w:tr>
      <w:tr w:rsidR="00651576" w14:paraId="0D6B8CF5" w14:textId="77777777" w:rsidTr="005258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23" w:type="pct"/>
            <w:tcBorders>
              <w:top w:val="nil"/>
              <w:left w:val="nil"/>
              <w:bottom w:val="nil"/>
              <w:right w:val="nil"/>
            </w:tcBorders>
            <w:hideMark/>
          </w:tcPr>
          <w:p w14:paraId="5859D6AC" w14:textId="654EF29B" w:rsidR="00651576" w:rsidRPr="000274EF" w:rsidRDefault="00651576" w:rsidP="00651576">
            <w:pPr>
              <w:spacing w:after="0" w:line="240" w:lineRule="auto"/>
              <w:rPr>
                <w:rFonts w:ascii="Times New Roman" w:eastAsia="Calibri" w:hAnsi="Times New Roman"/>
                <w:b w:val="0"/>
                <w:bCs w:val="0"/>
                <w:sz w:val="20"/>
                <w:szCs w:val="20"/>
                <w:lang w:val="en-US"/>
              </w:rPr>
            </w:pPr>
            <w:r w:rsidRPr="000274EF">
              <w:rPr>
                <w:b w:val="0"/>
                <w:bCs w:val="0"/>
                <w:sz w:val="20"/>
                <w:szCs w:val="20"/>
                <w:lang w:val="en-US"/>
              </w:rPr>
              <w:t xml:space="preserve">Rainfall </w:t>
            </w:r>
            <w:r w:rsidR="000D10B2">
              <w:rPr>
                <w:b w:val="0"/>
                <w:bCs w:val="0"/>
                <w:sz w:val="20"/>
                <w:szCs w:val="20"/>
                <w:lang w:val="en-US"/>
              </w:rPr>
              <w:t>on</w:t>
            </w:r>
            <w:r w:rsidRPr="000274EF">
              <w:rPr>
                <w:b w:val="0"/>
                <w:bCs w:val="0"/>
                <w:sz w:val="20"/>
                <w:szCs w:val="20"/>
                <w:lang w:val="en-US"/>
              </w:rPr>
              <w:t xml:space="preserve"> experimental site (mm)</w:t>
            </w:r>
          </w:p>
        </w:tc>
        <w:tc>
          <w:tcPr>
            <w:tcW w:w="370" w:type="pct"/>
            <w:tcBorders>
              <w:top w:val="nil"/>
              <w:left w:val="nil"/>
              <w:bottom w:val="nil"/>
              <w:right w:val="nil"/>
            </w:tcBorders>
            <w:vAlign w:val="center"/>
            <w:hideMark/>
          </w:tcPr>
          <w:p w14:paraId="098D5BDB" w14:textId="77777777" w:rsidR="00651576" w:rsidRDefault="00651576" w:rsidP="00651576">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0"/>
                <w:szCs w:val="20"/>
              </w:rPr>
            </w:pPr>
            <w:r>
              <w:rPr>
                <w:rFonts w:ascii="Times New Roman" w:eastAsia="Calibri" w:hAnsi="Times New Roman"/>
                <w:color w:val="000000"/>
                <w:sz w:val="20"/>
                <w:szCs w:val="20"/>
              </w:rPr>
              <w:t>67,8</w:t>
            </w:r>
          </w:p>
        </w:tc>
        <w:tc>
          <w:tcPr>
            <w:tcW w:w="369" w:type="pct"/>
            <w:tcBorders>
              <w:top w:val="nil"/>
              <w:left w:val="nil"/>
              <w:bottom w:val="nil"/>
              <w:right w:val="nil"/>
            </w:tcBorders>
            <w:vAlign w:val="center"/>
            <w:hideMark/>
          </w:tcPr>
          <w:p w14:paraId="0F098C18" w14:textId="77777777" w:rsidR="00651576" w:rsidRDefault="00651576" w:rsidP="00651576">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0"/>
                <w:szCs w:val="20"/>
              </w:rPr>
            </w:pPr>
            <w:r>
              <w:rPr>
                <w:rFonts w:ascii="Times New Roman" w:eastAsia="Calibri" w:hAnsi="Times New Roman"/>
                <w:color w:val="000000"/>
                <w:sz w:val="20"/>
                <w:szCs w:val="20"/>
              </w:rPr>
              <w:t>172</w:t>
            </w:r>
          </w:p>
        </w:tc>
        <w:tc>
          <w:tcPr>
            <w:tcW w:w="442" w:type="pct"/>
            <w:tcBorders>
              <w:top w:val="nil"/>
              <w:left w:val="nil"/>
              <w:bottom w:val="nil"/>
              <w:right w:val="nil"/>
            </w:tcBorders>
            <w:vAlign w:val="center"/>
            <w:hideMark/>
          </w:tcPr>
          <w:p w14:paraId="7C503CA6" w14:textId="77777777" w:rsidR="00651576" w:rsidRDefault="00651576" w:rsidP="00651576">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0"/>
                <w:szCs w:val="20"/>
              </w:rPr>
            </w:pPr>
            <w:r>
              <w:rPr>
                <w:rFonts w:ascii="Times New Roman" w:eastAsia="Calibri" w:hAnsi="Times New Roman"/>
                <w:color w:val="000000"/>
                <w:sz w:val="20"/>
                <w:szCs w:val="20"/>
              </w:rPr>
              <w:t>153,2</w:t>
            </w:r>
          </w:p>
        </w:tc>
        <w:tc>
          <w:tcPr>
            <w:tcW w:w="443" w:type="pct"/>
            <w:tcBorders>
              <w:top w:val="nil"/>
              <w:left w:val="nil"/>
              <w:bottom w:val="nil"/>
              <w:right w:val="nil"/>
            </w:tcBorders>
            <w:vAlign w:val="center"/>
            <w:hideMark/>
          </w:tcPr>
          <w:p w14:paraId="2D339488" w14:textId="77777777" w:rsidR="00651576" w:rsidRDefault="00651576" w:rsidP="00651576">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0"/>
                <w:szCs w:val="20"/>
              </w:rPr>
            </w:pPr>
            <w:r>
              <w:rPr>
                <w:rFonts w:ascii="Times New Roman" w:eastAsia="Calibri" w:hAnsi="Times New Roman"/>
                <w:color w:val="000000"/>
                <w:sz w:val="20"/>
                <w:szCs w:val="20"/>
              </w:rPr>
              <w:t>375,5</w:t>
            </w:r>
          </w:p>
        </w:tc>
        <w:tc>
          <w:tcPr>
            <w:tcW w:w="594" w:type="pct"/>
            <w:tcBorders>
              <w:top w:val="nil"/>
              <w:left w:val="nil"/>
              <w:bottom w:val="nil"/>
              <w:right w:val="nil"/>
            </w:tcBorders>
            <w:vAlign w:val="center"/>
            <w:hideMark/>
          </w:tcPr>
          <w:p w14:paraId="2ED5F25C" w14:textId="77777777" w:rsidR="00651576" w:rsidRDefault="00651576" w:rsidP="00651576">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0"/>
                <w:szCs w:val="20"/>
              </w:rPr>
            </w:pPr>
            <w:r>
              <w:rPr>
                <w:rFonts w:ascii="Times New Roman" w:eastAsia="Calibri" w:hAnsi="Times New Roman"/>
                <w:color w:val="000000"/>
                <w:sz w:val="20"/>
                <w:szCs w:val="20"/>
              </w:rPr>
              <w:t>236</w:t>
            </w:r>
          </w:p>
        </w:tc>
        <w:tc>
          <w:tcPr>
            <w:tcW w:w="514" w:type="pct"/>
            <w:tcBorders>
              <w:top w:val="nil"/>
              <w:left w:val="nil"/>
              <w:bottom w:val="nil"/>
              <w:right w:val="nil"/>
            </w:tcBorders>
            <w:vAlign w:val="center"/>
            <w:hideMark/>
          </w:tcPr>
          <w:p w14:paraId="60BF7BCD" w14:textId="77777777" w:rsidR="00651576" w:rsidRDefault="00651576" w:rsidP="00651576">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0"/>
                <w:szCs w:val="20"/>
              </w:rPr>
            </w:pPr>
            <w:r>
              <w:rPr>
                <w:rFonts w:ascii="Times New Roman" w:eastAsia="Calibri" w:hAnsi="Times New Roman"/>
                <w:color w:val="000000"/>
                <w:sz w:val="20"/>
                <w:szCs w:val="20"/>
              </w:rPr>
              <w:t>29</w:t>
            </w:r>
          </w:p>
        </w:tc>
        <w:tc>
          <w:tcPr>
            <w:tcW w:w="445" w:type="pct"/>
            <w:tcBorders>
              <w:top w:val="nil"/>
              <w:left w:val="nil"/>
              <w:bottom w:val="nil"/>
              <w:right w:val="nil"/>
            </w:tcBorders>
            <w:vAlign w:val="center"/>
            <w:hideMark/>
          </w:tcPr>
          <w:p w14:paraId="2CFD5325" w14:textId="77777777" w:rsidR="00651576" w:rsidRDefault="00651576" w:rsidP="00651576">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0"/>
                <w:szCs w:val="20"/>
              </w:rPr>
            </w:pPr>
            <w:r>
              <w:rPr>
                <w:rFonts w:ascii="Times New Roman" w:eastAsia="Calibri" w:hAnsi="Times New Roman"/>
                <w:color w:val="000000"/>
                <w:sz w:val="20"/>
                <w:szCs w:val="20"/>
              </w:rPr>
              <w:t>1033,5</w:t>
            </w:r>
          </w:p>
        </w:tc>
      </w:tr>
      <w:tr w:rsidR="00651576" w14:paraId="535F0098" w14:textId="77777777" w:rsidTr="005258F0">
        <w:tc>
          <w:tcPr>
            <w:cnfStyle w:val="001000000000" w:firstRow="0" w:lastRow="0" w:firstColumn="1" w:lastColumn="0" w:oddVBand="0" w:evenVBand="0" w:oddHBand="0" w:evenHBand="0" w:firstRowFirstColumn="0" w:firstRowLastColumn="0" w:lastRowFirstColumn="0" w:lastRowLastColumn="0"/>
            <w:tcW w:w="1823" w:type="pct"/>
            <w:tcBorders>
              <w:top w:val="nil"/>
              <w:left w:val="nil"/>
              <w:bottom w:val="nil"/>
              <w:right w:val="nil"/>
            </w:tcBorders>
            <w:hideMark/>
          </w:tcPr>
          <w:p w14:paraId="720B56A9" w14:textId="77777777" w:rsidR="00651576" w:rsidRPr="00651576" w:rsidRDefault="00651576" w:rsidP="00651576">
            <w:pPr>
              <w:spacing w:after="0" w:line="240" w:lineRule="auto"/>
              <w:rPr>
                <w:rFonts w:ascii="Times New Roman" w:eastAsia="Calibri" w:hAnsi="Times New Roman"/>
                <w:b w:val="0"/>
                <w:bCs w:val="0"/>
                <w:sz w:val="20"/>
                <w:szCs w:val="20"/>
              </w:rPr>
            </w:pPr>
            <w:proofErr w:type="spellStart"/>
            <w:r w:rsidRPr="00651576">
              <w:rPr>
                <w:b w:val="0"/>
                <w:bCs w:val="0"/>
                <w:sz w:val="20"/>
                <w:szCs w:val="20"/>
              </w:rPr>
              <w:t>Supplemental</w:t>
            </w:r>
            <w:proofErr w:type="spellEnd"/>
            <w:r w:rsidRPr="00651576">
              <w:rPr>
                <w:b w:val="0"/>
                <w:bCs w:val="0"/>
                <w:sz w:val="20"/>
                <w:szCs w:val="20"/>
              </w:rPr>
              <w:t xml:space="preserve"> irrigation (mm)</w:t>
            </w:r>
          </w:p>
        </w:tc>
        <w:tc>
          <w:tcPr>
            <w:tcW w:w="370" w:type="pct"/>
            <w:tcBorders>
              <w:top w:val="nil"/>
              <w:left w:val="nil"/>
              <w:bottom w:val="nil"/>
              <w:right w:val="nil"/>
            </w:tcBorders>
            <w:vAlign w:val="center"/>
            <w:hideMark/>
          </w:tcPr>
          <w:p w14:paraId="3808926C" w14:textId="77777777" w:rsidR="00651576" w:rsidRDefault="00651576" w:rsidP="00651576">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0"/>
                <w:szCs w:val="20"/>
              </w:rPr>
            </w:pPr>
            <w:r>
              <w:rPr>
                <w:rFonts w:ascii="Times New Roman" w:eastAsia="Calibri" w:hAnsi="Times New Roman"/>
                <w:color w:val="000000"/>
                <w:sz w:val="20"/>
                <w:szCs w:val="20"/>
              </w:rPr>
              <w:t>3,5</w:t>
            </w:r>
          </w:p>
        </w:tc>
        <w:tc>
          <w:tcPr>
            <w:tcW w:w="369" w:type="pct"/>
            <w:tcBorders>
              <w:top w:val="nil"/>
              <w:left w:val="nil"/>
              <w:bottom w:val="nil"/>
              <w:right w:val="nil"/>
            </w:tcBorders>
            <w:vAlign w:val="center"/>
            <w:hideMark/>
          </w:tcPr>
          <w:p w14:paraId="3BE60AFB" w14:textId="77777777" w:rsidR="00651576" w:rsidRDefault="00651576" w:rsidP="00651576">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0"/>
                <w:szCs w:val="20"/>
              </w:rPr>
            </w:pPr>
            <w:r>
              <w:rPr>
                <w:rFonts w:ascii="Times New Roman" w:eastAsia="Calibri" w:hAnsi="Times New Roman"/>
                <w:color w:val="000000"/>
                <w:sz w:val="20"/>
                <w:szCs w:val="20"/>
              </w:rPr>
              <w:t>7</w:t>
            </w:r>
          </w:p>
        </w:tc>
        <w:tc>
          <w:tcPr>
            <w:tcW w:w="442" w:type="pct"/>
            <w:tcBorders>
              <w:top w:val="nil"/>
              <w:left w:val="nil"/>
              <w:bottom w:val="nil"/>
              <w:right w:val="nil"/>
            </w:tcBorders>
            <w:vAlign w:val="center"/>
            <w:hideMark/>
          </w:tcPr>
          <w:p w14:paraId="03401F8C" w14:textId="77777777" w:rsidR="00651576" w:rsidRDefault="00651576" w:rsidP="00651576">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0"/>
                <w:szCs w:val="20"/>
              </w:rPr>
            </w:pPr>
            <w:r>
              <w:rPr>
                <w:rFonts w:ascii="Times New Roman" w:eastAsia="Calibri" w:hAnsi="Times New Roman"/>
                <w:color w:val="000000"/>
                <w:sz w:val="20"/>
                <w:szCs w:val="20"/>
              </w:rPr>
              <w:t>14</w:t>
            </w:r>
          </w:p>
        </w:tc>
        <w:tc>
          <w:tcPr>
            <w:tcW w:w="443" w:type="pct"/>
            <w:tcBorders>
              <w:top w:val="nil"/>
              <w:left w:val="nil"/>
              <w:bottom w:val="nil"/>
              <w:right w:val="nil"/>
            </w:tcBorders>
            <w:vAlign w:val="center"/>
            <w:hideMark/>
          </w:tcPr>
          <w:p w14:paraId="4E06E19A" w14:textId="77777777" w:rsidR="00651576" w:rsidRDefault="00651576" w:rsidP="00651576">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0"/>
                <w:szCs w:val="20"/>
              </w:rPr>
            </w:pPr>
            <w:r>
              <w:rPr>
                <w:rFonts w:ascii="Times New Roman" w:eastAsia="Calibri" w:hAnsi="Times New Roman"/>
                <w:color w:val="000000"/>
                <w:sz w:val="20"/>
                <w:szCs w:val="20"/>
              </w:rPr>
              <w:t>0</w:t>
            </w:r>
          </w:p>
        </w:tc>
        <w:tc>
          <w:tcPr>
            <w:tcW w:w="594" w:type="pct"/>
            <w:tcBorders>
              <w:top w:val="nil"/>
              <w:left w:val="nil"/>
              <w:bottom w:val="nil"/>
              <w:right w:val="nil"/>
            </w:tcBorders>
            <w:vAlign w:val="center"/>
            <w:hideMark/>
          </w:tcPr>
          <w:p w14:paraId="79099D12" w14:textId="77777777" w:rsidR="00651576" w:rsidRDefault="00651576" w:rsidP="00651576">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0"/>
                <w:szCs w:val="20"/>
              </w:rPr>
            </w:pPr>
            <w:r>
              <w:rPr>
                <w:rFonts w:ascii="Times New Roman" w:eastAsia="Calibri" w:hAnsi="Times New Roman"/>
                <w:sz w:val="20"/>
                <w:szCs w:val="20"/>
              </w:rPr>
              <w:t>0</w:t>
            </w:r>
          </w:p>
        </w:tc>
        <w:tc>
          <w:tcPr>
            <w:tcW w:w="514" w:type="pct"/>
            <w:tcBorders>
              <w:top w:val="nil"/>
              <w:left w:val="nil"/>
              <w:bottom w:val="nil"/>
              <w:right w:val="nil"/>
            </w:tcBorders>
            <w:vAlign w:val="center"/>
            <w:hideMark/>
          </w:tcPr>
          <w:p w14:paraId="00DBC15D" w14:textId="77777777" w:rsidR="00651576" w:rsidRDefault="00651576" w:rsidP="00651576">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0"/>
                <w:szCs w:val="20"/>
              </w:rPr>
            </w:pPr>
            <w:r>
              <w:rPr>
                <w:rFonts w:ascii="Times New Roman" w:eastAsia="Calibri" w:hAnsi="Times New Roman"/>
                <w:sz w:val="20"/>
                <w:szCs w:val="20"/>
              </w:rPr>
              <w:t>0</w:t>
            </w:r>
          </w:p>
        </w:tc>
        <w:tc>
          <w:tcPr>
            <w:tcW w:w="445" w:type="pct"/>
            <w:tcBorders>
              <w:top w:val="nil"/>
              <w:left w:val="nil"/>
              <w:bottom w:val="nil"/>
              <w:right w:val="nil"/>
            </w:tcBorders>
            <w:vAlign w:val="center"/>
            <w:hideMark/>
          </w:tcPr>
          <w:p w14:paraId="0995D026" w14:textId="77777777" w:rsidR="00651576" w:rsidRDefault="00651576" w:rsidP="00651576">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0"/>
                <w:szCs w:val="20"/>
              </w:rPr>
            </w:pPr>
            <w:r>
              <w:rPr>
                <w:rFonts w:ascii="Times New Roman" w:eastAsia="Calibri" w:hAnsi="Times New Roman"/>
                <w:color w:val="000000"/>
                <w:sz w:val="20"/>
                <w:szCs w:val="20"/>
              </w:rPr>
              <w:t>24,5</w:t>
            </w:r>
          </w:p>
        </w:tc>
      </w:tr>
      <w:tr w:rsidR="00651576" w14:paraId="7518150B" w14:textId="77777777" w:rsidTr="005258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23" w:type="pct"/>
            <w:tcBorders>
              <w:left w:val="nil"/>
              <w:right w:val="nil"/>
            </w:tcBorders>
            <w:hideMark/>
          </w:tcPr>
          <w:p w14:paraId="7EA6B4CC" w14:textId="63AFE404" w:rsidR="00651576" w:rsidRPr="00651576" w:rsidRDefault="00651576" w:rsidP="00651576">
            <w:pPr>
              <w:spacing w:after="0" w:line="240" w:lineRule="auto"/>
              <w:rPr>
                <w:rFonts w:ascii="Times New Roman" w:eastAsia="Calibri" w:hAnsi="Times New Roman"/>
                <w:b w:val="0"/>
                <w:bCs w:val="0"/>
                <w:sz w:val="20"/>
                <w:szCs w:val="20"/>
              </w:rPr>
            </w:pPr>
            <w:proofErr w:type="spellStart"/>
            <w:r w:rsidRPr="00651576">
              <w:rPr>
                <w:b w:val="0"/>
                <w:bCs w:val="0"/>
                <w:sz w:val="20"/>
                <w:szCs w:val="20"/>
              </w:rPr>
              <w:t>Number</w:t>
            </w:r>
            <w:proofErr w:type="spellEnd"/>
            <w:r w:rsidRPr="00651576">
              <w:rPr>
                <w:b w:val="0"/>
                <w:bCs w:val="0"/>
                <w:sz w:val="20"/>
                <w:szCs w:val="20"/>
              </w:rPr>
              <w:t xml:space="preserve"> of </w:t>
            </w:r>
            <w:proofErr w:type="spellStart"/>
            <w:r w:rsidRPr="00651576">
              <w:rPr>
                <w:b w:val="0"/>
                <w:bCs w:val="0"/>
                <w:sz w:val="20"/>
                <w:szCs w:val="20"/>
              </w:rPr>
              <w:t>rainy</w:t>
            </w:r>
            <w:proofErr w:type="spellEnd"/>
            <w:r w:rsidR="000D10B2">
              <w:rPr>
                <w:b w:val="0"/>
                <w:bCs w:val="0"/>
                <w:sz w:val="20"/>
                <w:szCs w:val="20"/>
              </w:rPr>
              <w:t xml:space="preserve"> </w:t>
            </w:r>
            <w:proofErr w:type="spellStart"/>
            <w:r w:rsidRPr="00651576">
              <w:rPr>
                <w:b w:val="0"/>
                <w:bCs w:val="0"/>
                <w:sz w:val="20"/>
                <w:szCs w:val="20"/>
              </w:rPr>
              <w:t>days</w:t>
            </w:r>
            <w:proofErr w:type="spellEnd"/>
          </w:p>
        </w:tc>
        <w:tc>
          <w:tcPr>
            <w:tcW w:w="370" w:type="pct"/>
            <w:tcBorders>
              <w:left w:val="nil"/>
              <w:right w:val="nil"/>
            </w:tcBorders>
            <w:vAlign w:val="center"/>
            <w:hideMark/>
          </w:tcPr>
          <w:p w14:paraId="5C72FC14" w14:textId="77777777" w:rsidR="00651576" w:rsidRDefault="00651576" w:rsidP="00651576">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0"/>
                <w:szCs w:val="20"/>
              </w:rPr>
            </w:pPr>
            <w:r>
              <w:rPr>
                <w:rFonts w:ascii="Times New Roman" w:eastAsia="Calibri" w:hAnsi="Times New Roman"/>
                <w:color w:val="000000"/>
                <w:sz w:val="20"/>
                <w:szCs w:val="20"/>
              </w:rPr>
              <w:t>5</w:t>
            </w:r>
          </w:p>
        </w:tc>
        <w:tc>
          <w:tcPr>
            <w:tcW w:w="369" w:type="pct"/>
            <w:tcBorders>
              <w:left w:val="nil"/>
              <w:right w:val="nil"/>
            </w:tcBorders>
            <w:vAlign w:val="center"/>
            <w:hideMark/>
          </w:tcPr>
          <w:p w14:paraId="423D82C7" w14:textId="77777777" w:rsidR="00651576" w:rsidRDefault="00651576" w:rsidP="00651576">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0"/>
                <w:szCs w:val="20"/>
              </w:rPr>
            </w:pPr>
            <w:r>
              <w:rPr>
                <w:rFonts w:ascii="Times New Roman" w:eastAsia="Calibri" w:hAnsi="Times New Roman"/>
                <w:color w:val="000000"/>
                <w:sz w:val="20"/>
                <w:szCs w:val="20"/>
              </w:rPr>
              <w:t>11</w:t>
            </w:r>
          </w:p>
        </w:tc>
        <w:tc>
          <w:tcPr>
            <w:tcW w:w="442" w:type="pct"/>
            <w:tcBorders>
              <w:left w:val="nil"/>
              <w:right w:val="nil"/>
            </w:tcBorders>
            <w:vAlign w:val="center"/>
            <w:hideMark/>
          </w:tcPr>
          <w:p w14:paraId="4CCEDB44" w14:textId="77777777" w:rsidR="00651576" w:rsidRDefault="00651576" w:rsidP="00651576">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0"/>
                <w:szCs w:val="20"/>
              </w:rPr>
            </w:pPr>
            <w:r>
              <w:rPr>
                <w:rFonts w:ascii="Times New Roman" w:eastAsia="Calibri" w:hAnsi="Times New Roman"/>
                <w:color w:val="000000"/>
                <w:sz w:val="20"/>
                <w:szCs w:val="20"/>
              </w:rPr>
              <w:t>11</w:t>
            </w:r>
          </w:p>
        </w:tc>
        <w:tc>
          <w:tcPr>
            <w:tcW w:w="443" w:type="pct"/>
            <w:tcBorders>
              <w:left w:val="nil"/>
              <w:right w:val="nil"/>
            </w:tcBorders>
            <w:vAlign w:val="center"/>
            <w:hideMark/>
          </w:tcPr>
          <w:p w14:paraId="36BEAAC7" w14:textId="77777777" w:rsidR="00651576" w:rsidRDefault="00651576" w:rsidP="00651576">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0"/>
                <w:szCs w:val="20"/>
              </w:rPr>
            </w:pPr>
            <w:r>
              <w:rPr>
                <w:rFonts w:ascii="Times New Roman" w:eastAsia="Calibri" w:hAnsi="Times New Roman"/>
                <w:color w:val="000000"/>
                <w:sz w:val="20"/>
                <w:szCs w:val="20"/>
              </w:rPr>
              <w:t>17</w:t>
            </w:r>
          </w:p>
        </w:tc>
        <w:tc>
          <w:tcPr>
            <w:tcW w:w="594" w:type="pct"/>
            <w:tcBorders>
              <w:left w:val="nil"/>
              <w:right w:val="nil"/>
            </w:tcBorders>
            <w:vAlign w:val="center"/>
            <w:hideMark/>
          </w:tcPr>
          <w:p w14:paraId="4BAA5D6C" w14:textId="77777777" w:rsidR="00651576" w:rsidRDefault="00651576" w:rsidP="00651576">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0"/>
                <w:szCs w:val="20"/>
              </w:rPr>
            </w:pPr>
            <w:r>
              <w:rPr>
                <w:rFonts w:ascii="Times New Roman" w:eastAsia="Calibri" w:hAnsi="Times New Roman"/>
                <w:color w:val="000000"/>
                <w:sz w:val="20"/>
                <w:szCs w:val="20"/>
              </w:rPr>
              <w:t>8</w:t>
            </w:r>
          </w:p>
        </w:tc>
        <w:tc>
          <w:tcPr>
            <w:tcW w:w="514" w:type="pct"/>
            <w:tcBorders>
              <w:left w:val="nil"/>
              <w:right w:val="nil"/>
            </w:tcBorders>
            <w:vAlign w:val="center"/>
            <w:hideMark/>
          </w:tcPr>
          <w:p w14:paraId="61CEDCDD" w14:textId="77777777" w:rsidR="00651576" w:rsidRDefault="00651576" w:rsidP="00651576">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0"/>
                <w:szCs w:val="20"/>
              </w:rPr>
            </w:pPr>
            <w:r>
              <w:rPr>
                <w:rFonts w:ascii="Times New Roman" w:eastAsia="Calibri" w:hAnsi="Times New Roman"/>
                <w:color w:val="000000"/>
                <w:sz w:val="20"/>
                <w:szCs w:val="20"/>
              </w:rPr>
              <w:t>2</w:t>
            </w:r>
          </w:p>
        </w:tc>
        <w:tc>
          <w:tcPr>
            <w:tcW w:w="445" w:type="pct"/>
            <w:tcBorders>
              <w:left w:val="nil"/>
              <w:right w:val="nil"/>
            </w:tcBorders>
            <w:vAlign w:val="center"/>
            <w:hideMark/>
          </w:tcPr>
          <w:p w14:paraId="57FBE1F3" w14:textId="77777777" w:rsidR="00651576" w:rsidRDefault="00651576" w:rsidP="00651576">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0"/>
                <w:szCs w:val="20"/>
              </w:rPr>
            </w:pPr>
            <w:r>
              <w:rPr>
                <w:rFonts w:ascii="Times New Roman" w:eastAsia="Calibri" w:hAnsi="Times New Roman"/>
                <w:color w:val="000000"/>
                <w:sz w:val="20"/>
                <w:szCs w:val="20"/>
              </w:rPr>
              <w:t>54,0</w:t>
            </w:r>
          </w:p>
        </w:tc>
      </w:tr>
      <w:tr w:rsidR="00651576" w14:paraId="0184D510" w14:textId="77777777" w:rsidTr="005258F0">
        <w:tc>
          <w:tcPr>
            <w:cnfStyle w:val="001000000000" w:firstRow="0" w:lastRow="0" w:firstColumn="1" w:lastColumn="0" w:oddVBand="0" w:evenVBand="0" w:oddHBand="0" w:evenHBand="0" w:firstRowFirstColumn="0" w:firstRowLastColumn="0" w:lastRowFirstColumn="0" w:lastRowLastColumn="0"/>
            <w:tcW w:w="1823" w:type="pct"/>
            <w:tcBorders>
              <w:top w:val="nil"/>
              <w:left w:val="nil"/>
              <w:bottom w:val="single" w:sz="4" w:space="0" w:color="7F7F7F" w:themeColor="text1" w:themeTint="80"/>
              <w:right w:val="nil"/>
            </w:tcBorders>
            <w:hideMark/>
          </w:tcPr>
          <w:p w14:paraId="37EC4B2C" w14:textId="77777777" w:rsidR="00651576" w:rsidRPr="000274EF" w:rsidRDefault="00651576" w:rsidP="00651576">
            <w:pPr>
              <w:spacing w:after="0" w:line="240" w:lineRule="auto"/>
              <w:rPr>
                <w:rFonts w:ascii="Times New Roman" w:eastAsia="Calibri" w:hAnsi="Times New Roman"/>
                <w:b w:val="0"/>
                <w:bCs w:val="0"/>
                <w:sz w:val="20"/>
                <w:szCs w:val="20"/>
                <w:lang w:val="en-US"/>
              </w:rPr>
            </w:pPr>
            <w:r w:rsidRPr="000274EF">
              <w:rPr>
                <w:b w:val="0"/>
                <w:bCs w:val="0"/>
                <w:sz w:val="20"/>
                <w:szCs w:val="20"/>
                <w:lang w:val="en-US"/>
              </w:rPr>
              <w:t>Number of days of irrigation</w:t>
            </w:r>
          </w:p>
        </w:tc>
        <w:tc>
          <w:tcPr>
            <w:tcW w:w="370" w:type="pct"/>
            <w:tcBorders>
              <w:top w:val="nil"/>
              <w:left w:val="nil"/>
              <w:bottom w:val="single" w:sz="4" w:space="0" w:color="7F7F7F" w:themeColor="text1" w:themeTint="80"/>
              <w:right w:val="nil"/>
            </w:tcBorders>
            <w:vAlign w:val="center"/>
            <w:hideMark/>
          </w:tcPr>
          <w:p w14:paraId="7F0C9A57" w14:textId="77777777" w:rsidR="00651576" w:rsidRDefault="00651576" w:rsidP="00651576">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0"/>
                <w:szCs w:val="20"/>
              </w:rPr>
            </w:pPr>
            <w:r>
              <w:rPr>
                <w:rFonts w:ascii="Times New Roman" w:eastAsia="Calibri" w:hAnsi="Times New Roman"/>
                <w:color w:val="000000"/>
                <w:sz w:val="20"/>
                <w:szCs w:val="20"/>
              </w:rPr>
              <w:t>1</w:t>
            </w:r>
          </w:p>
        </w:tc>
        <w:tc>
          <w:tcPr>
            <w:tcW w:w="369" w:type="pct"/>
            <w:tcBorders>
              <w:top w:val="nil"/>
              <w:left w:val="nil"/>
              <w:bottom w:val="single" w:sz="4" w:space="0" w:color="7F7F7F" w:themeColor="text1" w:themeTint="80"/>
              <w:right w:val="nil"/>
            </w:tcBorders>
            <w:vAlign w:val="center"/>
            <w:hideMark/>
          </w:tcPr>
          <w:p w14:paraId="218A0720" w14:textId="77777777" w:rsidR="00651576" w:rsidRDefault="00651576" w:rsidP="00651576">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0"/>
                <w:szCs w:val="20"/>
              </w:rPr>
            </w:pPr>
            <w:r>
              <w:rPr>
                <w:rFonts w:ascii="Times New Roman" w:eastAsia="Calibri" w:hAnsi="Times New Roman"/>
                <w:color w:val="000000"/>
                <w:sz w:val="20"/>
                <w:szCs w:val="20"/>
              </w:rPr>
              <w:t>2</w:t>
            </w:r>
          </w:p>
        </w:tc>
        <w:tc>
          <w:tcPr>
            <w:tcW w:w="442" w:type="pct"/>
            <w:tcBorders>
              <w:top w:val="nil"/>
              <w:left w:val="nil"/>
              <w:bottom w:val="single" w:sz="4" w:space="0" w:color="7F7F7F" w:themeColor="text1" w:themeTint="80"/>
              <w:right w:val="nil"/>
            </w:tcBorders>
            <w:vAlign w:val="center"/>
            <w:hideMark/>
          </w:tcPr>
          <w:p w14:paraId="4740127E" w14:textId="77777777" w:rsidR="00651576" w:rsidRDefault="00651576" w:rsidP="00651576">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0"/>
                <w:szCs w:val="20"/>
              </w:rPr>
            </w:pPr>
            <w:r>
              <w:rPr>
                <w:rFonts w:ascii="Times New Roman" w:eastAsia="Calibri" w:hAnsi="Times New Roman"/>
                <w:color w:val="000000"/>
                <w:sz w:val="20"/>
                <w:szCs w:val="20"/>
              </w:rPr>
              <w:t>4</w:t>
            </w:r>
          </w:p>
        </w:tc>
        <w:tc>
          <w:tcPr>
            <w:tcW w:w="443" w:type="pct"/>
            <w:tcBorders>
              <w:top w:val="nil"/>
              <w:left w:val="nil"/>
              <w:bottom w:val="single" w:sz="4" w:space="0" w:color="7F7F7F" w:themeColor="text1" w:themeTint="80"/>
              <w:right w:val="nil"/>
            </w:tcBorders>
            <w:vAlign w:val="center"/>
            <w:hideMark/>
          </w:tcPr>
          <w:p w14:paraId="00124AA3" w14:textId="77777777" w:rsidR="00651576" w:rsidRDefault="00651576" w:rsidP="00651576">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0"/>
                <w:szCs w:val="20"/>
              </w:rPr>
            </w:pPr>
            <w:r>
              <w:rPr>
                <w:rFonts w:ascii="Times New Roman" w:eastAsia="Calibri" w:hAnsi="Times New Roman"/>
                <w:color w:val="000000"/>
                <w:sz w:val="20"/>
                <w:szCs w:val="20"/>
              </w:rPr>
              <w:t>0</w:t>
            </w:r>
          </w:p>
        </w:tc>
        <w:tc>
          <w:tcPr>
            <w:tcW w:w="594" w:type="pct"/>
            <w:tcBorders>
              <w:top w:val="nil"/>
              <w:left w:val="nil"/>
              <w:bottom w:val="single" w:sz="4" w:space="0" w:color="7F7F7F" w:themeColor="text1" w:themeTint="80"/>
              <w:right w:val="nil"/>
            </w:tcBorders>
            <w:vAlign w:val="center"/>
            <w:hideMark/>
          </w:tcPr>
          <w:p w14:paraId="58C6010A" w14:textId="77777777" w:rsidR="00651576" w:rsidRDefault="00651576" w:rsidP="00651576">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0"/>
                <w:szCs w:val="20"/>
              </w:rPr>
            </w:pPr>
            <w:r>
              <w:rPr>
                <w:rFonts w:ascii="Times New Roman" w:eastAsia="Calibri" w:hAnsi="Times New Roman"/>
                <w:color w:val="000000"/>
                <w:sz w:val="20"/>
                <w:szCs w:val="20"/>
              </w:rPr>
              <w:t>0</w:t>
            </w:r>
          </w:p>
        </w:tc>
        <w:tc>
          <w:tcPr>
            <w:tcW w:w="514" w:type="pct"/>
            <w:tcBorders>
              <w:top w:val="nil"/>
              <w:left w:val="nil"/>
              <w:bottom w:val="single" w:sz="4" w:space="0" w:color="7F7F7F" w:themeColor="text1" w:themeTint="80"/>
              <w:right w:val="nil"/>
            </w:tcBorders>
            <w:vAlign w:val="center"/>
            <w:hideMark/>
          </w:tcPr>
          <w:p w14:paraId="3F22D4D2" w14:textId="77777777" w:rsidR="00651576" w:rsidRDefault="00651576" w:rsidP="00651576">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0"/>
                <w:szCs w:val="20"/>
              </w:rPr>
            </w:pPr>
            <w:r>
              <w:rPr>
                <w:rFonts w:ascii="Times New Roman" w:eastAsia="Calibri" w:hAnsi="Times New Roman"/>
                <w:color w:val="000000"/>
                <w:sz w:val="20"/>
                <w:szCs w:val="20"/>
              </w:rPr>
              <w:t>0</w:t>
            </w:r>
          </w:p>
        </w:tc>
        <w:tc>
          <w:tcPr>
            <w:tcW w:w="445" w:type="pct"/>
            <w:tcBorders>
              <w:top w:val="nil"/>
              <w:left w:val="nil"/>
              <w:bottom w:val="single" w:sz="4" w:space="0" w:color="7F7F7F" w:themeColor="text1" w:themeTint="80"/>
              <w:right w:val="nil"/>
            </w:tcBorders>
            <w:vAlign w:val="center"/>
            <w:hideMark/>
          </w:tcPr>
          <w:p w14:paraId="364B4AE4" w14:textId="77777777" w:rsidR="00651576" w:rsidRDefault="00651576" w:rsidP="00651576">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0"/>
                <w:szCs w:val="20"/>
              </w:rPr>
            </w:pPr>
            <w:r>
              <w:rPr>
                <w:rFonts w:ascii="Times New Roman" w:eastAsia="Calibri" w:hAnsi="Times New Roman"/>
                <w:color w:val="000000"/>
                <w:sz w:val="20"/>
                <w:szCs w:val="20"/>
              </w:rPr>
              <w:t>7,0</w:t>
            </w:r>
          </w:p>
        </w:tc>
      </w:tr>
    </w:tbl>
    <w:p w14:paraId="5FEE7E2F" w14:textId="77777777" w:rsidR="005258F0" w:rsidRDefault="005258F0" w:rsidP="005258F0">
      <w:pPr>
        <w:rPr>
          <w:lang w:val="en-US"/>
        </w:rPr>
      </w:pPr>
    </w:p>
    <w:p w14:paraId="5B6BB3D4" w14:textId="39A56D3E" w:rsidR="005258F0" w:rsidRDefault="00ED06E8" w:rsidP="005258F0">
      <w:pPr>
        <w:spacing w:after="0" w:line="252" w:lineRule="auto"/>
        <w:jc w:val="center"/>
        <w:rPr>
          <w:rFonts w:ascii="Times New Roman" w:eastAsia="Centaur" w:hAnsi="Times New Roman" w:cs="Times New Roman"/>
          <w:sz w:val="24"/>
          <w:lang w:eastAsia="fr-FR"/>
        </w:rPr>
      </w:pPr>
      <w:r w:rsidRPr="00ED06E8">
        <w:rPr>
          <w:rFonts w:ascii="Times New Roman" w:eastAsia="Centaur" w:hAnsi="Times New Roman" w:cs="Times New Roman"/>
          <w:noProof/>
          <w:sz w:val="24"/>
          <w:lang w:eastAsia="fr-FR"/>
        </w:rPr>
        <w:drawing>
          <wp:inline distT="0" distB="0" distL="0" distR="0" wp14:anchorId="1A5CBC64" wp14:editId="1109784C">
            <wp:extent cx="4896533" cy="2762636"/>
            <wp:effectExtent l="19050" t="19050" r="18415" b="19050"/>
            <wp:docPr id="83073851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0738517" name=""/>
                    <pic:cNvPicPr/>
                  </pic:nvPicPr>
                  <pic:blipFill>
                    <a:blip r:embed="rId9"/>
                    <a:stretch>
                      <a:fillRect/>
                    </a:stretch>
                  </pic:blipFill>
                  <pic:spPr>
                    <a:xfrm>
                      <a:off x="0" y="0"/>
                      <a:ext cx="4896533" cy="2762636"/>
                    </a:xfrm>
                    <a:prstGeom prst="rect">
                      <a:avLst/>
                    </a:prstGeom>
                    <a:ln w="12700">
                      <a:solidFill>
                        <a:schemeClr val="tx1"/>
                      </a:solidFill>
                    </a:ln>
                  </pic:spPr>
                </pic:pic>
              </a:graphicData>
            </a:graphic>
          </wp:inline>
        </w:drawing>
      </w:r>
    </w:p>
    <w:p w14:paraId="4DDEC0C1" w14:textId="7150D894" w:rsidR="005258F0" w:rsidRPr="000274EF" w:rsidRDefault="00651576" w:rsidP="00ED06E8">
      <w:pPr>
        <w:pStyle w:val="Caption"/>
        <w:rPr>
          <w:rFonts w:eastAsia="Centaur"/>
          <w:bCs w:val="0"/>
          <w:i/>
          <w:color w:val="4472C4" w:themeColor="accent1"/>
          <w:lang w:eastAsia="fr-FR"/>
        </w:rPr>
      </w:pPr>
      <w:r w:rsidRPr="000274EF">
        <w:t xml:space="preserve">Figure </w:t>
      </w:r>
      <w:r w:rsidR="00933F90">
        <w:t>3</w:t>
      </w:r>
      <w:r w:rsidRPr="000274EF">
        <w:t xml:space="preserve">: </w:t>
      </w:r>
      <w:r w:rsidRPr="000274EF">
        <w:rPr>
          <w:b w:val="0"/>
          <w:bCs w:val="0"/>
        </w:rPr>
        <w:t>Average</w:t>
      </w:r>
      <w:r w:rsidR="000D10B2">
        <w:rPr>
          <w:b w:val="0"/>
          <w:bCs w:val="0"/>
        </w:rPr>
        <w:t xml:space="preserve"> </w:t>
      </w:r>
      <w:r w:rsidRPr="000274EF">
        <w:rPr>
          <w:b w:val="0"/>
          <w:bCs w:val="0"/>
        </w:rPr>
        <w:t>monthly</w:t>
      </w:r>
      <w:r w:rsidR="000D10B2">
        <w:rPr>
          <w:b w:val="0"/>
          <w:bCs w:val="0"/>
        </w:rPr>
        <w:t xml:space="preserve"> </w:t>
      </w:r>
      <w:r w:rsidRPr="000274EF">
        <w:rPr>
          <w:b w:val="0"/>
          <w:bCs w:val="0"/>
        </w:rPr>
        <w:t>rainfall in the experimental area compared to total rainfall in irrigated plots</w:t>
      </w:r>
    </w:p>
    <w:p w14:paraId="759585CD" w14:textId="77777777" w:rsidR="00C36B37" w:rsidRPr="000274EF" w:rsidRDefault="00C36B37" w:rsidP="00C36B37">
      <w:pPr>
        <w:spacing w:after="0" w:line="360" w:lineRule="auto"/>
        <w:rPr>
          <w:rFonts w:ascii="Times New Roman" w:eastAsia="Calibri" w:hAnsi="Times New Roman" w:cs="Times New Roman"/>
          <w:b/>
          <w:bCs/>
          <w:sz w:val="24"/>
          <w:szCs w:val="24"/>
          <w:lang w:val="en-US" w:eastAsia="fr-FR"/>
        </w:rPr>
      </w:pPr>
    </w:p>
    <w:p w14:paraId="043AF393" w14:textId="77777777" w:rsidR="004D541A" w:rsidRPr="000274EF" w:rsidRDefault="004D541A" w:rsidP="004D541A">
      <w:pPr>
        <w:pStyle w:val="Caption"/>
        <w:keepNext/>
        <w:jc w:val="left"/>
        <w:rPr>
          <w:rFonts w:eastAsia="Calibri"/>
          <w:sz w:val="24"/>
          <w:szCs w:val="24"/>
          <w:lang w:eastAsia="fr-FR"/>
        </w:rPr>
      </w:pPr>
      <w:r w:rsidRPr="000274EF">
        <w:rPr>
          <w:rFonts w:eastAsia="Calibri"/>
          <w:sz w:val="24"/>
          <w:szCs w:val="24"/>
          <w:lang w:eastAsia="fr-FR"/>
        </w:rPr>
        <w:t>- WUE test results</w:t>
      </w:r>
    </w:p>
    <w:p w14:paraId="649F09AB" w14:textId="6AC8760E" w:rsidR="004D541A" w:rsidRDefault="004D541A" w:rsidP="004D541A">
      <w:pPr>
        <w:pStyle w:val="Caption"/>
        <w:keepNext/>
        <w:jc w:val="both"/>
        <w:rPr>
          <w:rFonts w:eastAsia="Calibri"/>
          <w:b w:val="0"/>
          <w:bCs w:val="0"/>
          <w:sz w:val="24"/>
          <w:szCs w:val="24"/>
          <w:lang w:eastAsia="fr-FR"/>
        </w:rPr>
      </w:pPr>
      <w:r w:rsidRPr="000274EF">
        <w:rPr>
          <w:rFonts w:eastAsia="Calibri"/>
          <w:b w:val="0"/>
          <w:bCs w:val="0"/>
          <w:sz w:val="24"/>
          <w:szCs w:val="24"/>
          <w:lang w:eastAsia="fr-FR"/>
        </w:rPr>
        <w:t>Useful</w:t>
      </w:r>
      <w:r w:rsidR="000D10B2">
        <w:rPr>
          <w:rFonts w:eastAsia="Calibri"/>
          <w:b w:val="0"/>
          <w:bCs w:val="0"/>
          <w:sz w:val="24"/>
          <w:szCs w:val="24"/>
          <w:lang w:eastAsia="fr-FR"/>
        </w:rPr>
        <w:t xml:space="preserve"> </w:t>
      </w:r>
      <w:r w:rsidRPr="000274EF">
        <w:rPr>
          <w:rFonts w:eastAsia="Calibri"/>
          <w:b w:val="0"/>
          <w:bCs w:val="0"/>
          <w:sz w:val="24"/>
          <w:szCs w:val="24"/>
          <w:lang w:eastAsia="fr-FR"/>
        </w:rPr>
        <w:t>rainfall</w:t>
      </w:r>
      <w:r w:rsidR="000D10B2">
        <w:rPr>
          <w:rFonts w:eastAsia="Calibri"/>
          <w:b w:val="0"/>
          <w:bCs w:val="0"/>
          <w:sz w:val="24"/>
          <w:szCs w:val="24"/>
          <w:lang w:eastAsia="fr-FR"/>
        </w:rPr>
        <w:t xml:space="preserve"> </w:t>
      </w:r>
      <w:r w:rsidR="000D10B2" w:rsidRPr="000274EF">
        <w:rPr>
          <w:rFonts w:eastAsia="Calibri"/>
          <w:b w:val="0"/>
          <w:bCs w:val="0"/>
          <w:sz w:val="24"/>
          <w:szCs w:val="24"/>
          <w:lang w:eastAsia="fr-FR"/>
        </w:rPr>
        <w:t>was obtained</w:t>
      </w:r>
      <w:r w:rsidRPr="000274EF">
        <w:rPr>
          <w:rFonts w:eastAsia="Calibri"/>
          <w:b w:val="0"/>
          <w:bCs w:val="0"/>
          <w:sz w:val="24"/>
          <w:szCs w:val="24"/>
          <w:lang w:eastAsia="fr-FR"/>
        </w:rPr>
        <w:t xml:space="preserve"> over </w:t>
      </w:r>
      <w:r w:rsidR="000D10B2">
        <w:rPr>
          <w:rFonts w:eastAsia="Calibri"/>
          <w:b w:val="0"/>
          <w:bCs w:val="0"/>
          <w:sz w:val="24"/>
          <w:szCs w:val="24"/>
          <w:lang w:eastAsia="fr-FR"/>
        </w:rPr>
        <w:t xml:space="preserve">cropping </w:t>
      </w:r>
      <w:r w:rsidRPr="000274EF">
        <w:rPr>
          <w:rFonts w:eastAsia="Calibri"/>
          <w:b w:val="0"/>
          <w:bCs w:val="0"/>
          <w:sz w:val="24"/>
          <w:szCs w:val="24"/>
          <w:lang w:eastAsia="fr-FR"/>
        </w:rPr>
        <w:t>period, using a weighted coefficient (24%, (</w:t>
      </w:r>
      <w:proofErr w:type="spellStart"/>
      <w:r w:rsidRPr="000274EF">
        <w:rPr>
          <w:rFonts w:eastAsia="Calibri"/>
          <w:b w:val="0"/>
          <w:bCs w:val="0"/>
          <w:sz w:val="24"/>
          <w:szCs w:val="24"/>
          <w:lang w:eastAsia="fr-FR"/>
        </w:rPr>
        <w:t>Carluer</w:t>
      </w:r>
      <w:proofErr w:type="spellEnd"/>
      <w:r w:rsidR="000D10B2">
        <w:rPr>
          <w:rFonts w:eastAsia="Calibri"/>
          <w:b w:val="0"/>
          <w:bCs w:val="0"/>
          <w:sz w:val="24"/>
          <w:szCs w:val="24"/>
          <w:lang w:eastAsia="fr-FR"/>
        </w:rPr>
        <w:t xml:space="preserve"> </w:t>
      </w:r>
      <w:r w:rsidRPr="000274EF">
        <w:rPr>
          <w:rFonts w:eastAsia="Calibri"/>
          <w:b w:val="0"/>
          <w:bCs w:val="0"/>
          <w:sz w:val="24"/>
          <w:szCs w:val="24"/>
          <w:lang w:eastAsia="fr-FR"/>
        </w:rPr>
        <w:t>&amp;</w:t>
      </w:r>
      <w:r w:rsidR="000D10B2">
        <w:rPr>
          <w:rFonts w:eastAsia="Calibri"/>
          <w:b w:val="0"/>
          <w:bCs w:val="0"/>
          <w:sz w:val="24"/>
          <w:szCs w:val="24"/>
          <w:lang w:eastAsia="fr-FR"/>
        </w:rPr>
        <w:t xml:space="preserve"> </w:t>
      </w:r>
      <w:r w:rsidRPr="000274EF">
        <w:rPr>
          <w:rFonts w:eastAsia="Calibri"/>
          <w:b w:val="0"/>
          <w:bCs w:val="0"/>
          <w:i/>
          <w:iCs/>
          <w:sz w:val="24"/>
          <w:szCs w:val="24"/>
          <w:lang w:eastAsia="fr-FR"/>
        </w:rPr>
        <w:t>al.</w:t>
      </w:r>
      <w:r w:rsidRPr="000274EF">
        <w:rPr>
          <w:rFonts w:eastAsia="Calibri"/>
          <w:b w:val="0"/>
          <w:bCs w:val="0"/>
          <w:sz w:val="24"/>
          <w:szCs w:val="24"/>
          <w:lang w:eastAsia="fr-FR"/>
        </w:rPr>
        <w:t xml:space="preserve">, 2010)) of </w:t>
      </w:r>
      <w:r w:rsidR="000D10B2" w:rsidRPr="000274EF">
        <w:rPr>
          <w:rFonts w:eastAsia="Calibri"/>
          <w:b w:val="0"/>
          <w:bCs w:val="0"/>
          <w:sz w:val="24"/>
          <w:szCs w:val="24"/>
          <w:lang w:eastAsia="fr-FR"/>
        </w:rPr>
        <w:t>rainwater loss</w:t>
      </w:r>
      <w:r w:rsidRPr="000274EF">
        <w:rPr>
          <w:rFonts w:eastAsia="Calibri"/>
          <w:b w:val="0"/>
          <w:bCs w:val="0"/>
          <w:sz w:val="24"/>
          <w:szCs w:val="24"/>
          <w:lang w:eastAsia="fr-FR"/>
        </w:rPr>
        <w:t xml:space="preserve"> by runoff and deep percolation (Table </w:t>
      </w:r>
      <w:r w:rsidR="00CF6997" w:rsidRPr="000274EF">
        <w:rPr>
          <w:rFonts w:eastAsia="Calibri"/>
          <w:b w:val="0"/>
          <w:bCs w:val="0"/>
          <w:sz w:val="24"/>
          <w:szCs w:val="24"/>
          <w:lang w:eastAsia="fr-FR"/>
        </w:rPr>
        <w:t>1</w:t>
      </w:r>
      <w:r w:rsidR="00CF4212">
        <w:rPr>
          <w:rFonts w:eastAsia="Calibri"/>
          <w:b w:val="0"/>
          <w:bCs w:val="0"/>
          <w:sz w:val="24"/>
          <w:szCs w:val="24"/>
          <w:lang w:eastAsia="fr-FR"/>
        </w:rPr>
        <w:t>1</w:t>
      </w:r>
      <w:r w:rsidRPr="000274EF">
        <w:rPr>
          <w:rFonts w:eastAsia="Calibri"/>
          <w:b w:val="0"/>
          <w:bCs w:val="0"/>
          <w:sz w:val="24"/>
          <w:szCs w:val="24"/>
          <w:lang w:eastAsia="fr-FR"/>
        </w:rPr>
        <w:t>). At WUE</w:t>
      </w:r>
      <w:r w:rsidR="000D10B2">
        <w:rPr>
          <w:rFonts w:eastAsia="Calibri"/>
          <w:b w:val="0"/>
          <w:bCs w:val="0"/>
          <w:sz w:val="24"/>
          <w:szCs w:val="24"/>
          <w:lang w:eastAsia="fr-FR"/>
        </w:rPr>
        <w:t xml:space="preserve"> </w:t>
      </w:r>
      <w:r w:rsidRPr="000274EF">
        <w:rPr>
          <w:rFonts w:eastAsia="Calibri"/>
          <w:b w:val="0"/>
          <w:bCs w:val="0"/>
          <w:sz w:val="24"/>
          <w:szCs w:val="24"/>
          <w:lang w:eastAsia="fr-FR"/>
        </w:rPr>
        <w:t xml:space="preserve">level in relation </w:t>
      </w:r>
      <w:r w:rsidR="00CF4212" w:rsidRPr="000274EF">
        <w:rPr>
          <w:rFonts w:eastAsia="Calibri"/>
          <w:b w:val="0"/>
          <w:bCs w:val="0"/>
          <w:sz w:val="24"/>
          <w:szCs w:val="24"/>
          <w:lang w:eastAsia="fr-FR"/>
        </w:rPr>
        <w:t>to</w:t>
      </w:r>
      <w:r w:rsidR="000D10B2">
        <w:rPr>
          <w:rFonts w:eastAsia="Calibri"/>
          <w:b w:val="0"/>
          <w:bCs w:val="0"/>
          <w:sz w:val="24"/>
          <w:szCs w:val="24"/>
          <w:lang w:eastAsia="fr-FR"/>
        </w:rPr>
        <w:t xml:space="preserve"> </w:t>
      </w:r>
      <w:r w:rsidRPr="000274EF">
        <w:rPr>
          <w:rFonts w:eastAsia="Calibri"/>
          <w:b w:val="0"/>
          <w:bCs w:val="0"/>
          <w:sz w:val="24"/>
          <w:szCs w:val="24"/>
          <w:lang w:eastAsia="fr-FR"/>
        </w:rPr>
        <w:t>yield, the analysis shows a highly</w:t>
      </w:r>
      <w:r w:rsidR="000D10B2">
        <w:rPr>
          <w:rFonts w:eastAsia="Calibri"/>
          <w:b w:val="0"/>
          <w:bCs w:val="0"/>
          <w:sz w:val="24"/>
          <w:szCs w:val="24"/>
          <w:lang w:eastAsia="fr-FR"/>
        </w:rPr>
        <w:t xml:space="preserve"> </w:t>
      </w:r>
      <w:r w:rsidRPr="000274EF">
        <w:rPr>
          <w:rFonts w:eastAsia="Calibri"/>
          <w:b w:val="0"/>
          <w:bCs w:val="0"/>
          <w:sz w:val="24"/>
          <w:szCs w:val="24"/>
          <w:lang w:eastAsia="fr-FR"/>
        </w:rPr>
        <w:t>significant</w:t>
      </w:r>
      <w:r w:rsidR="000D10B2">
        <w:rPr>
          <w:rFonts w:eastAsia="Calibri"/>
          <w:b w:val="0"/>
          <w:bCs w:val="0"/>
          <w:sz w:val="24"/>
          <w:szCs w:val="24"/>
          <w:lang w:eastAsia="fr-FR"/>
        </w:rPr>
        <w:t xml:space="preserve"> </w:t>
      </w:r>
      <w:r w:rsidRPr="000274EF">
        <w:rPr>
          <w:rFonts w:eastAsia="Calibri"/>
          <w:b w:val="0"/>
          <w:bCs w:val="0"/>
          <w:sz w:val="24"/>
          <w:szCs w:val="24"/>
          <w:lang w:eastAsia="fr-FR"/>
        </w:rPr>
        <w:t>difference</w:t>
      </w:r>
      <w:r w:rsidR="000D10B2">
        <w:rPr>
          <w:rFonts w:eastAsia="Calibri"/>
          <w:b w:val="0"/>
          <w:bCs w:val="0"/>
          <w:sz w:val="24"/>
          <w:szCs w:val="24"/>
          <w:lang w:eastAsia="fr-FR"/>
        </w:rPr>
        <w:t xml:space="preserve"> </w:t>
      </w:r>
      <w:r w:rsidRPr="000274EF">
        <w:rPr>
          <w:rFonts w:eastAsia="Calibri"/>
          <w:b w:val="0"/>
          <w:bCs w:val="0"/>
          <w:sz w:val="24"/>
          <w:szCs w:val="24"/>
          <w:lang w:eastAsia="fr-FR"/>
        </w:rPr>
        <w:t>between</w:t>
      </w:r>
      <w:r w:rsidR="00CF4212">
        <w:rPr>
          <w:rFonts w:eastAsia="Calibri"/>
          <w:b w:val="0"/>
          <w:bCs w:val="0"/>
          <w:sz w:val="24"/>
          <w:szCs w:val="24"/>
          <w:lang w:eastAsia="fr-FR"/>
        </w:rPr>
        <w:t xml:space="preserve"> </w:t>
      </w:r>
      <w:r w:rsidRPr="000274EF">
        <w:rPr>
          <w:rFonts w:eastAsia="Calibri"/>
          <w:b w:val="0"/>
          <w:bCs w:val="0"/>
          <w:sz w:val="24"/>
          <w:szCs w:val="24"/>
          <w:lang w:eastAsia="fr-FR"/>
        </w:rPr>
        <w:t xml:space="preserve">treatments (Table </w:t>
      </w:r>
      <w:r w:rsidR="00CF6997" w:rsidRPr="000274EF">
        <w:rPr>
          <w:rFonts w:eastAsia="Calibri"/>
          <w:b w:val="0"/>
          <w:bCs w:val="0"/>
          <w:sz w:val="24"/>
          <w:szCs w:val="24"/>
          <w:lang w:eastAsia="fr-FR"/>
        </w:rPr>
        <w:t>1</w:t>
      </w:r>
      <w:r w:rsidR="00CF4212">
        <w:rPr>
          <w:rFonts w:eastAsia="Calibri"/>
          <w:b w:val="0"/>
          <w:bCs w:val="0"/>
          <w:sz w:val="24"/>
          <w:szCs w:val="24"/>
          <w:lang w:eastAsia="fr-FR"/>
        </w:rPr>
        <w:t>2</w:t>
      </w:r>
      <w:r w:rsidRPr="000274EF">
        <w:rPr>
          <w:rFonts w:eastAsia="Calibri"/>
          <w:b w:val="0"/>
          <w:bCs w:val="0"/>
          <w:sz w:val="24"/>
          <w:szCs w:val="24"/>
          <w:lang w:eastAsia="fr-FR"/>
        </w:rPr>
        <w:t xml:space="preserve">) (p&lt;0.01). The </w:t>
      </w:r>
      <w:r w:rsidR="00CF4212" w:rsidRPr="000274EF">
        <w:rPr>
          <w:rFonts w:eastAsia="Calibri"/>
          <w:b w:val="0"/>
          <w:bCs w:val="0"/>
          <w:sz w:val="24"/>
          <w:szCs w:val="24"/>
          <w:lang w:eastAsia="fr-FR"/>
        </w:rPr>
        <w:t>results were</w:t>
      </w:r>
      <w:r w:rsidRPr="000274EF">
        <w:rPr>
          <w:rFonts w:eastAsia="Calibri"/>
          <w:b w:val="0"/>
          <w:bCs w:val="0"/>
          <w:sz w:val="24"/>
          <w:szCs w:val="24"/>
          <w:lang w:eastAsia="fr-FR"/>
        </w:rPr>
        <w:t xml:space="preserve"> 0.361±0.</w:t>
      </w:r>
      <w:r w:rsidR="00CF4212" w:rsidRPr="000274EF">
        <w:rPr>
          <w:rFonts w:eastAsia="Calibri"/>
          <w:b w:val="0"/>
          <w:bCs w:val="0"/>
          <w:sz w:val="24"/>
          <w:szCs w:val="24"/>
          <w:lang w:eastAsia="fr-FR"/>
        </w:rPr>
        <w:t>012</w:t>
      </w:r>
      <w:r w:rsidR="00CF4212">
        <w:rPr>
          <w:rFonts w:eastAsia="Calibri"/>
          <w:b w:val="0"/>
          <w:bCs w:val="0"/>
          <w:sz w:val="24"/>
          <w:szCs w:val="24"/>
          <w:lang w:eastAsia="fr-FR"/>
        </w:rPr>
        <w:t>,</w:t>
      </w:r>
      <w:r w:rsidRPr="000274EF">
        <w:rPr>
          <w:rFonts w:eastAsia="Calibri"/>
          <w:b w:val="0"/>
          <w:bCs w:val="0"/>
          <w:sz w:val="24"/>
          <w:szCs w:val="24"/>
          <w:lang w:eastAsia="fr-FR"/>
        </w:rPr>
        <w:t xml:space="preserve"> 0.227±0.01</w:t>
      </w:r>
      <w:r w:rsidR="00CF4212">
        <w:rPr>
          <w:rFonts w:eastAsia="Calibri"/>
          <w:b w:val="0"/>
          <w:bCs w:val="0"/>
          <w:sz w:val="24"/>
          <w:szCs w:val="24"/>
          <w:lang w:eastAsia="fr-FR"/>
        </w:rPr>
        <w:t>,</w:t>
      </w:r>
      <w:r w:rsidRPr="000274EF">
        <w:rPr>
          <w:rFonts w:eastAsia="Calibri"/>
          <w:b w:val="0"/>
          <w:bCs w:val="0"/>
          <w:sz w:val="24"/>
          <w:szCs w:val="24"/>
          <w:lang w:eastAsia="fr-FR"/>
        </w:rPr>
        <w:t xml:space="preserve"> 0.031±0.012 and 0.025±0.012 kg/m3, respectively for innovation, </w:t>
      </w:r>
      <w:r w:rsidR="00E81684">
        <w:rPr>
          <w:rFonts w:eastAsia="Calibri"/>
          <w:b w:val="0"/>
          <w:bCs w:val="0"/>
          <w:sz w:val="24"/>
          <w:szCs w:val="24"/>
          <w:lang w:eastAsia="fr-FR"/>
        </w:rPr>
        <w:t>farmers</w:t>
      </w:r>
      <w:r w:rsidRPr="000274EF">
        <w:rPr>
          <w:rFonts w:eastAsia="Calibri"/>
          <w:b w:val="0"/>
          <w:bCs w:val="0"/>
          <w:sz w:val="24"/>
          <w:szCs w:val="24"/>
          <w:lang w:eastAsia="fr-FR"/>
        </w:rPr>
        <w:t xml:space="preserve"> practice, irrigation-only</w:t>
      </w:r>
      <w:r w:rsidR="00CF4212">
        <w:rPr>
          <w:rFonts w:eastAsia="Calibri"/>
          <w:b w:val="0"/>
          <w:bCs w:val="0"/>
          <w:sz w:val="24"/>
          <w:szCs w:val="24"/>
          <w:lang w:eastAsia="fr-FR"/>
        </w:rPr>
        <w:t xml:space="preserve"> </w:t>
      </w:r>
      <w:r w:rsidRPr="000274EF">
        <w:rPr>
          <w:rFonts w:eastAsia="Calibri"/>
          <w:b w:val="0"/>
          <w:bCs w:val="0"/>
          <w:sz w:val="24"/>
          <w:szCs w:val="24"/>
          <w:lang w:eastAsia="fr-FR"/>
        </w:rPr>
        <w:t>and untreated control. The innovation has a higher</w:t>
      </w:r>
      <w:r w:rsidR="00E81684">
        <w:rPr>
          <w:rFonts w:eastAsia="Calibri"/>
          <w:b w:val="0"/>
          <w:bCs w:val="0"/>
          <w:sz w:val="24"/>
          <w:szCs w:val="24"/>
          <w:lang w:eastAsia="fr-FR"/>
        </w:rPr>
        <w:t xml:space="preserve"> </w:t>
      </w:r>
      <w:r w:rsidRPr="000274EF">
        <w:rPr>
          <w:rFonts w:eastAsia="Calibri"/>
          <w:b w:val="0"/>
          <w:bCs w:val="0"/>
          <w:sz w:val="24"/>
          <w:szCs w:val="24"/>
          <w:lang w:eastAsia="fr-FR"/>
        </w:rPr>
        <w:t>average but not significantly</w:t>
      </w:r>
      <w:r w:rsidR="00E81684">
        <w:rPr>
          <w:rFonts w:eastAsia="Calibri"/>
          <w:b w:val="0"/>
          <w:bCs w:val="0"/>
          <w:sz w:val="24"/>
          <w:szCs w:val="24"/>
          <w:lang w:eastAsia="fr-FR"/>
        </w:rPr>
        <w:t xml:space="preserve"> </w:t>
      </w:r>
      <w:r w:rsidRPr="000274EF">
        <w:rPr>
          <w:rFonts w:eastAsia="Calibri"/>
          <w:b w:val="0"/>
          <w:bCs w:val="0"/>
          <w:sz w:val="24"/>
          <w:szCs w:val="24"/>
          <w:lang w:eastAsia="fr-FR"/>
        </w:rPr>
        <w:t>different</w:t>
      </w:r>
      <w:r w:rsidR="00E81684">
        <w:rPr>
          <w:rFonts w:eastAsia="Calibri"/>
          <w:b w:val="0"/>
          <w:bCs w:val="0"/>
          <w:sz w:val="24"/>
          <w:szCs w:val="24"/>
          <w:lang w:eastAsia="fr-FR"/>
        </w:rPr>
        <w:t xml:space="preserve"> </w:t>
      </w:r>
      <w:r w:rsidRPr="000274EF">
        <w:rPr>
          <w:rFonts w:eastAsia="Calibri"/>
          <w:b w:val="0"/>
          <w:bCs w:val="0"/>
          <w:sz w:val="24"/>
          <w:szCs w:val="24"/>
          <w:lang w:eastAsia="fr-FR"/>
        </w:rPr>
        <w:t>from</w:t>
      </w:r>
      <w:r w:rsidR="00E81684">
        <w:rPr>
          <w:rFonts w:eastAsia="Calibri"/>
          <w:b w:val="0"/>
          <w:bCs w:val="0"/>
          <w:sz w:val="24"/>
          <w:szCs w:val="24"/>
          <w:lang w:eastAsia="fr-FR"/>
        </w:rPr>
        <w:t xml:space="preserve"> </w:t>
      </w:r>
      <w:r w:rsidRPr="000274EF">
        <w:rPr>
          <w:rFonts w:eastAsia="Calibri"/>
          <w:b w:val="0"/>
          <w:bCs w:val="0"/>
          <w:sz w:val="24"/>
          <w:szCs w:val="24"/>
          <w:lang w:eastAsia="fr-FR"/>
        </w:rPr>
        <w:t>reference control</w:t>
      </w:r>
      <w:r w:rsidR="00E81684">
        <w:rPr>
          <w:rFonts w:eastAsia="Calibri"/>
          <w:b w:val="0"/>
          <w:bCs w:val="0"/>
          <w:sz w:val="24"/>
          <w:szCs w:val="24"/>
          <w:lang w:eastAsia="fr-FR"/>
        </w:rPr>
        <w:t xml:space="preserve"> one</w:t>
      </w:r>
      <w:r w:rsidRPr="000274EF">
        <w:rPr>
          <w:rFonts w:eastAsia="Calibri"/>
          <w:b w:val="0"/>
          <w:bCs w:val="0"/>
          <w:sz w:val="24"/>
          <w:szCs w:val="24"/>
          <w:lang w:eastAsia="fr-FR"/>
        </w:rPr>
        <w:t xml:space="preserve"> (Table </w:t>
      </w:r>
      <w:r w:rsidR="00CF6997" w:rsidRPr="000274EF">
        <w:rPr>
          <w:rFonts w:eastAsia="Calibri"/>
          <w:b w:val="0"/>
          <w:bCs w:val="0"/>
          <w:sz w:val="24"/>
          <w:szCs w:val="24"/>
          <w:lang w:eastAsia="fr-FR"/>
        </w:rPr>
        <w:t>1</w:t>
      </w:r>
      <w:r w:rsidR="00AA121C">
        <w:rPr>
          <w:rFonts w:eastAsia="Calibri"/>
          <w:b w:val="0"/>
          <w:bCs w:val="0"/>
          <w:sz w:val="24"/>
          <w:szCs w:val="24"/>
          <w:lang w:eastAsia="fr-FR"/>
        </w:rPr>
        <w:t>2</w:t>
      </w:r>
      <w:r w:rsidRPr="000274EF">
        <w:rPr>
          <w:rFonts w:eastAsia="Calibri"/>
          <w:b w:val="0"/>
          <w:bCs w:val="0"/>
          <w:sz w:val="24"/>
          <w:szCs w:val="24"/>
          <w:lang w:eastAsia="fr-FR"/>
        </w:rPr>
        <w:t>). But the difference</w:t>
      </w:r>
      <w:r w:rsidR="00665140">
        <w:rPr>
          <w:rFonts w:eastAsia="Calibri"/>
          <w:b w:val="0"/>
          <w:bCs w:val="0"/>
          <w:sz w:val="24"/>
          <w:szCs w:val="24"/>
          <w:lang w:eastAsia="fr-FR"/>
        </w:rPr>
        <w:t xml:space="preserve"> </w:t>
      </w:r>
      <w:r w:rsidRPr="000274EF">
        <w:rPr>
          <w:rFonts w:eastAsia="Calibri"/>
          <w:b w:val="0"/>
          <w:bCs w:val="0"/>
          <w:sz w:val="24"/>
          <w:szCs w:val="24"/>
          <w:lang w:eastAsia="fr-FR"/>
        </w:rPr>
        <w:t>with the untreated</w:t>
      </w:r>
      <w:r w:rsidR="00665140">
        <w:rPr>
          <w:rFonts w:eastAsia="Calibri"/>
          <w:b w:val="0"/>
          <w:bCs w:val="0"/>
          <w:sz w:val="24"/>
          <w:szCs w:val="24"/>
          <w:lang w:eastAsia="fr-FR"/>
        </w:rPr>
        <w:t xml:space="preserve"> </w:t>
      </w:r>
      <w:r w:rsidRPr="000274EF">
        <w:rPr>
          <w:rFonts w:eastAsia="Calibri"/>
          <w:b w:val="0"/>
          <w:bCs w:val="0"/>
          <w:sz w:val="24"/>
          <w:szCs w:val="24"/>
          <w:lang w:eastAsia="fr-FR"/>
        </w:rPr>
        <w:t>is</w:t>
      </w:r>
      <w:r w:rsidR="00665140">
        <w:rPr>
          <w:rFonts w:eastAsia="Calibri"/>
          <w:b w:val="0"/>
          <w:bCs w:val="0"/>
          <w:sz w:val="24"/>
          <w:szCs w:val="24"/>
          <w:lang w:eastAsia="fr-FR"/>
        </w:rPr>
        <w:t xml:space="preserve"> </w:t>
      </w:r>
      <w:r w:rsidRPr="000274EF">
        <w:rPr>
          <w:rFonts w:eastAsia="Calibri"/>
          <w:b w:val="0"/>
          <w:bCs w:val="0"/>
          <w:sz w:val="24"/>
          <w:szCs w:val="24"/>
          <w:lang w:eastAsia="fr-FR"/>
        </w:rPr>
        <w:t>highly</w:t>
      </w:r>
      <w:r w:rsidR="00665140">
        <w:rPr>
          <w:rFonts w:eastAsia="Calibri"/>
          <w:b w:val="0"/>
          <w:bCs w:val="0"/>
          <w:sz w:val="24"/>
          <w:szCs w:val="24"/>
          <w:lang w:eastAsia="fr-FR"/>
        </w:rPr>
        <w:t xml:space="preserve"> </w:t>
      </w:r>
      <w:r w:rsidRPr="000274EF">
        <w:rPr>
          <w:rFonts w:eastAsia="Calibri"/>
          <w:b w:val="0"/>
          <w:bCs w:val="0"/>
          <w:sz w:val="24"/>
          <w:szCs w:val="24"/>
          <w:lang w:eastAsia="fr-FR"/>
        </w:rPr>
        <w:t xml:space="preserve">significant, </w:t>
      </w:r>
      <w:r w:rsidR="00F420B0">
        <w:rPr>
          <w:rFonts w:eastAsia="Calibri"/>
          <w:b w:val="0"/>
          <w:bCs w:val="0"/>
          <w:sz w:val="24"/>
          <w:szCs w:val="24"/>
          <w:lang w:eastAsia="fr-FR"/>
        </w:rPr>
        <w:t>I</w:t>
      </w:r>
      <w:r w:rsidRPr="000274EF">
        <w:rPr>
          <w:rFonts w:eastAsia="Calibri"/>
          <w:b w:val="0"/>
          <w:bCs w:val="0"/>
          <w:sz w:val="24"/>
          <w:szCs w:val="24"/>
          <w:lang w:eastAsia="fr-FR"/>
        </w:rPr>
        <w:t>nnovation</w:t>
      </w:r>
      <w:r w:rsidR="00AA121C" w:rsidRPr="00AA121C">
        <w:rPr>
          <w:rFonts w:eastAsia="Calibri"/>
          <w:b w:val="0"/>
          <w:bCs w:val="0"/>
          <w:sz w:val="24"/>
          <w:szCs w:val="24"/>
          <w:lang w:eastAsia="fr-FR"/>
        </w:rPr>
        <w:t xml:space="preserve"> </w:t>
      </w:r>
      <w:r w:rsidR="00AA121C" w:rsidRPr="000274EF">
        <w:rPr>
          <w:rFonts w:eastAsia="Calibri"/>
          <w:b w:val="0"/>
          <w:bCs w:val="0"/>
          <w:sz w:val="24"/>
          <w:szCs w:val="24"/>
          <w:lang w:eastAsia="fr-FR"/>
        </w:rPr>
        <w:t>EUE</w:t>
      </w:r>
      <w:r w:rsidRPr="000274EF">
        <w:rPr>
          <w:rFonts w:eastAsia="Calibri"/>
          <w:b w:val="0"/>
          <w:bCs w:val="0"/>
          <w:sz w:val="24"/>
          <w:szCs w:val="24"/>
          <w:lang w:eastAsia="fr-FR"/>
        </w:rPr>
        <w:t xml:space="preserve"> is 14.4 times higher</w:t>
      </w:r>
      <w:r w:rsidR="00AA121C">
        <w:rPr>
          <w:rFonts w:eastAsia="Calibri"/>
          <w:b w:val="0"/>
          <w:bCs w:val="0"/>
          <w:sz w:val="24"/>
          <w:szCs w:val="24"/>
          <w:lang w:eastAsia="fr-FR"/>
        </w:rPr>
        <w:t xml:space="preserve"> </w:t>
      </w:r>
      <w:r w:rsidR="00AA121C" w:rsidRPr="000274EF">
        <w:rPr>
          <w:rFonts w:eastAsia="Calibri"/>
          <w:b w:val="0"/>
          <w:bCs w:val="0"/>
          <w:sz w:val="24"/>
          <w:szCs w:val="24"/>
          <w:lang w:eastAsia="fr-FR"/>
        </w:rPr>
        <w:t xml:space="preserve">than </w:t>
      </w:r>
      <w:r w:rsidRPr="000274EF">
        <w:rPr>
          <w:rFonts w:eastAsia="Calibri"/>
          <w:b w:val="0"/>
          <w:bCs w:val="0"/>
          <w:sz w:val="24"/>
          <w:szCs w:val="24"/>
          <w:lang w:eastAsia="fr-FR"/>
        </w:rPr>
        <w:t>untreated</w:t>
      </w:r>
      <w:r w:rsidR="00AA121C">
        <w:rPr>
          <w:rFonts w:eastAsia="Calibri"/>
          <w:b w:val="0"/>
          <w:bCs w:val="0"/>
          <w:sz w:val="24"/>
          <w:szCs w:val="24"/>
          <w:lang w:eastAsia="fr-FR"/>
        </w:rPr>
        <w:t xml:space="preserve"> one</w:t>
      </w:r>
      <w:r w:rsidRPr="000274EF">
        <w:rPr>
          <w:rFonts w:eastAsia="Calibri"/>
          <w:b w:val="0"/>
          <w:bCs w:val="0"/>
          <w:sz w:val="24"/>
          <w:szCs w:val="24"/>
          <w:lang w:eastAsia="fr-FR"/>
        </w:rPr>
        <w:t xml:space="preserve">. </w:t>
      </w:r>
    </w:p>
    <w:p w14:paraId="35CDCF75" w14:textId="77777777" w:rsidR="00AA121C" w:rsidRDefault="00AA121C" w:rsidP="004D541A">
      <w:pPr>
        <w:pStyle w:val="Caption"/>
        <w:keepNext/>
        <w:jc w:val="left"/>
        <w:rPr>
          <w:rFonts w:eastAsia="Calibri"/>
          <w:sz w:val="24"/>
          <w:szCs w:val="24"/>
          <w:lang w:eastAsia="fr-FR"/>
        </w:rPr>
      </w:pPr>
    </w:p>
    <w:p w14:paraId="4442D8F6" w14:textId="34F4FE55" w:rsidR="00FB10B7" w:rsidRPr="000274EF" w:rsidRDefault="004D541A" w:rsidP="004D541A">
      <w:pPr>
        <w:pStyle w:val="Caption"/>
        <w:keepNext/>
        <w:jc w:val="left"/>
        <w:rPr>
          <w:b w:val="0"/>
          <w:bCs w:val="0"/>
        </w:rPr>
      </w:pPr>
      <w:r w:rsidRPr="000274EF">
        <w:rPr>
          <w:rFonts w:eastAsia="Calibri"/>
          <w:sz w:val="24"/>
          <w:szCs w:val="24"/>
          <w:lang w:eastAsia="fr-FR"/>
        </w:rPr>
        <w:t xml:space="preserve">Table </w:t>
      </w:r>
      <w:r w:rsidR="00CF6997" w:rsidRPr="000274EF">
        <w:rPr>
          <w:rFonts w:eastAsia="Calibri"/>
          <w:sz w:val="24"/>
          <w:szCs w:val="24"/>
          <w:lang w:eastAsia="fr-FR"/>
        </w:rPr>
        <w:t>1</w:t>
      </w:r>
      <w:r w:rsidR="00E81684">
        <w:rPr>
          <w:rFonts w:eastAsia="Calibri"/>
          <w:sz w:val="24"/>
          <w:szCs w:val="24"/>
          <w:lang w:eastAsia="fr-FR"/>
        </w:rPr>
        <w:t>1</w:t>
      </w:r>
      <w:r w:rsidRPr="000274EF">
        <w:rPr>
          <w:rFonts w:eastAsia="Calibri"/>
          <w:sz w:val="24"/>
          <w:szCs w:val="24"/>
          <w:lang w:eastAsia="fr-FR"/>
        </w:rPr>
        <w:t xml:space="preserve">: </w:t>
      </w:r>
      <w:r w:rsidRPr="000274EF">
        <w:rPr>
          <w:rFonts w:eastAsia="Calibri"/>
          <w:b w:val="0"/>
          <w:bCs w:val="0"/>
          <w:lang w:eastAsia="fr-FR"/>
        </w:rPr>
        <w:t>Estimated Water Use Efficiencies (WUE) by Treatment</w:t>
      </w:r>
    </w:p>
    <w:tbl>
      <w:tblPr>
        <w:tblStyle w:val="Tableausimple22"/>
        <w:tblpPr w:leftFromText="141" w:rightFromText="141" w:vertAnchor="text" w:horzAnchor="margin" w:tblpY="105"/>
        <w:tblW w:w="8651" w:type="dxa"/>
        <w:tblLook w:val="04A0" w:firstRow="1" w:lastRow="0" w:firstColumn="1" w:lastColumn="0" w:noHBand="0" w:noVBand="1"/>
      </w:tblPr>
      <w:tblGrid>
        <w:gridCol w:w="3763"/>
        <w:gridCol w:w="1222"/>
        <w:gridCol w:w="1222"/>
        <w:gridCol w:w="1222"/>
        <w:gridCol w:w="1222"/>
      </w:tblGrid>
      <w:tr w:rsidR="00FB10B7" w14:paraId="2EE3762E" w14:textId="77777777" w:rsidTr="00741642">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763" w:type="dxa"/>
            <w:tcBorders>
              <w:top w:val="single" w:sz="4" w:space="0" w:color="7F7F7F" w:themeColor="text1" w:themeTint="80"/>
              <w:left w:val="nil"/>
              <w:bottom w:val="single" w:sz="4" w:space="0" w:color="auto"/>
              <w:right w:val="nil"/>
            </w:tcBorders>
            <w:noWrap/>
            <w:vAlign w:val="center"/>
            <w:hideMark/>
          </w:tcPr>
          <w:p w14:paraId="538A2829" w14:textId="77777777" w:rsidR="00FB10B7" w:rsidRDefault="004D541A">
            <w:r>
              <w:t>Plots</w:t>
            </w:r>
          </w:p>
        </w:tc>
        <w:tc>
          <w:tcPr>
            <w:tcW w:w="1222" w:type="dxa"/>
            <w:tcBorders>
              <w:top w:val="single" w:sz="4" w:space="0" w:color="7F7F7F" w:themeColor="text1" w:themeTint="80"/>
              <w:left w:val="nil"/>
              <w:bottom w:val="single" w:sz="4" w:space="0" w:color="auto"/>
              <w:right w:val="nil"/>
            </w:tcBorders>
            <w:noWrap/>
            <w:vAlign w:val="center"/>
            <w:hideMark/>
          </w:tcPr>
          <w:p w14:paraId="7633A214" w14:textId="77777777" w:rsidR="00FB10B7" w:rsidRDefault="004D541A">
            <w:pPr>
              <w:spacing w:after="0" w:line="240" w:lineRule="auto"/>
              <w:jc w:val="righ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color w:val="000000"/>
                <w:sz w:val="20"/>
                <w:szCs w:val="20"/>
              </w:rPr>
            </w:pPr>
            <w:proofErr w:type="spellStart"/>
            <w:r w:rsidRPr="004D541A">
              <w:rPr>
                <w:rFonts w:eastAsia="Calibri"/>
                <w:b w:val="0"/>
                <w:bCs w:val="0"/>
                <w:sz w:val="20"/>
                <w:szCs w:val="20"/>
              </w:rPr>
              <w:t>Untreated</w:t>
            </w:r>
            <w:proofErr w:type="spellEnd"/>
            <w:r w:rsidRPr="004D541A">
              <w:rPr>
                <w:rFonts w:eastAsia="Calibri"/>
                <w:b w:val="0"/>
                <w:bCs w:val="0"/>
                <w:sz w:val="20"/>
                <w:szCs w:val="20"/>
              </w:rPr>
              <w:t xml:space="preserve"> plots</w:t>
            </w:r>
          </w:p>
        </w:tc>
        <w:tc>
          <w:tcPr>
            <w:tcW w:w="1222" w:type="dxa"/>
            <w:tcBorders>
              <w:top w:val="single" w:sz="4" w:space="0" w:color="7F7F7F" w:themeColor="text1" w:themeTint="80"/>
              <w:left w:val="nil"/>
              <w:bottom w:val="single" w:sz="4" w:space="0" w:color="auto"/>
              <w:right w:val="nil"/>
            </w:tcBorders>
            <w:noWrap/>
            <w:vAlign w:val="center"/>
            <w:hideMark/>
          </w:tcPr>
          <w:p w14:paraId="35DDDCC4" w14:textId="4D29AD51" w:rsidR="00FB10B7" w:rsidRDefault="004D541A">
            <w:pPr>
              <w:spacing w:after="0" w:line="240" w:lineRule="auto"/>
              <w:jc w:val="righ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color w:val="000000"/>
                <w:sz w:val="20"/>
                <w:szCs w:val="20"/>
              </w:rPr>
            </w:pPr>
            <w:proofErr w:type="spellStart"/>
            <w:r w:rsidRPr="004D541A">
              <w:rPr>
                <w:rFonts w:ascii="Times New Roman" w:eastAsia="Times New Roman" w:hAnsi="Times New Roman"/>
                <w:b w:val="0"/>
                <w:color w:val="000000"/>
                <w:sz w:val="20"/>
                <w:szCs w:val="20"/>
              </w:rPr>
              <w:t>Irrigated</w:t>
            </w:r>
            <w:proofErr w:type="spellEnd"/>
            <w:r w:rsidR="00E81684">
              <w:rPr>
                <w:rFonts w:ascii="Times New Roman" w:eastAsia="Times New Roman" w:hAnsi="Times New Roman"/>
                <w:b w:val="0"/>
                <w:color w:val="000000"/>
                <w:sz w:val="20"/>
                <w:szCs w:val="20"/>
              </w:rPr>
              <w:t xml:space="preserve"> </w:t>
            </w:r>
            <w:proofErr w:type="spellStart"/>
            <w:r w:rsidRPr="004D541A">
              <w:rPr>
                <w:rFonts w:ascii="Times New Roman" w:eastAsia="Times New Roman" w:hAnsi="Times New Roman"/>
                <w:b w:val="0"/>
                <w:color w:val="000000"/>
                <w:sz w:val="20"/>
                <w:szCs w:val="20"/>
              </w:rPr>
              <w:t>only</w:t>
            </w:r>
            <w:proofErr w:type="spellEnd"/>
          </w:p>
        </w:tc>
        <w:tc>
          <w:tcPr>
            <w:tcW w:w="1222" w:type="dxa"/>
            <w:tcBorders>
              <w:top w:val="single" w:sz="4" w:space="0" w:color="7F7F7F" w:themeColor="text1" w:themeTint="80"/>
              <w:left w:val="nil"/>
              <w:bottom w:val="single" w:sz="4" w:space="0" w:color="auto"/>
              <w:right w:val="nil"/>
            </w:tcBorders>
            <w:noWrap/>
            <w:vAlign w:val="center"/>
            <w:hideMark/>
          </w:tcPr>
          <w:p w14:paraId="1B6B1CA7" w14:textId="77777777" w:rsidR="00FB10B7" w:rsidRDefault="004D541A">
            <w:pPr>
              <w:spacing w:after="0" w:line="240" w:lineRule="auto"/>
              <w:jc w:val="righ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color w:val="000000"/>
                <w:sz w:val="20"/>
                <w:szCs w:val="20"/>
              </w:rPr>
            </w:pPr>
            <w:r w:rsidRPr="004D541A">
              <w:rPr>
                <w:rFonts w:eastAsia="Calibri"/>
                <w:b w:val="0"/>
                <w:bCs w:val="0"/>
                <w:sz w:val="20"/>
                <w:szCs w:val="20"/>
              </w:rPr>
              <w:t xml:space="preserve">Reference </w:t>
            </w:r>
          </w:p>
        </w:tc>
        <w:tc>
          <w:tcPr>
            <w:tcW w:w="1222" w:type="dxa"/>
            <w:tcBorders>
              <w:top w:val="single" w:sz="4" w:space="0" w:color="7F7F7F" w:themeColor="text1" w:themeTint="80"/>
              <w:left w:val="nil"/>
              <w:bottom w:val="single" w:sz="4" w:space="0" w:color="auto"/>
              <w:right w:val="nil"/>
            </w:tcBorders>
            <w:noWrap/>
            <w:vAlign w:val="center"/>
            <w:hideMark/>
          </w:tcPr>
          <w:p w14:paraId="7736F726" w14:textId="77777777" w:rsidR="004D541A" w:rsidRPr="004D541A" w:rsidRDefault="004D541A" w:rsidP="004D541A">
            <w:pPr>
              <w:pStyle w:val="Caption"/>
              <w:keepNext/>
              <w:jc w:val="left"/>
              <w:cnfStyle w:val="100000000000" w:firstRow="1" w:lastRow="0" w:firstColumn="0" w:lastColumn="0" w:oddVBand="0" w:evenVBand="0" w:oddHBand="0" w:evenHBand="0" w:firstRowFirstColumn="0" w:firstRowLastColumn="0" w:lastRowFirstColumn="0" w:lastRowLastColumn="0"/>
              <w:rPr>
                <w:rFonts w:eastAsia="Calibri"/>
                <w:lang w:val="fr-FR"/>
              </w:rPr>
            </w:pPr>
            <w:r w:rsidRPr="004D541A">
              <w:rPr>
                <w:rFonts w:eastAsia="Calibri"/>
                <w:lang w:val="fr-FR"/>
              </w:rPr>
              <w:t xml:space="preserve">Innovative </w:t>
            </w:r>
          </w:p>
          <w:p w14:paraId="12B46DC2" w14:textId="77777777" w:rsidR="00FB10B7" w:rsidRPr="004D541A" w:rsidRDefault="00FB10B7">
            <w:pPr>
              <w:spacing w:after="0" w:line="240" w:lineRule="auto"/>
              <w:jc w:val="righ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bCs w:val="0"/>
                <w:color w:val="000000"/>
                <w:sz w:val="20"/>
                <w:szCs w:val="20"/>
              </w:rPr>
            </w:pPr>
          </w:p>
        </w:tc>
      </w:tr>
      <w:tr w:rsidR="00FB10B7" w14:paraId="4D123DF4" w14:textId="77777777" w:rsidTr="00741642">
        <w:trPr>
          <w:cnfStyle w:val="000000100000" w:firstRow="0" w:lastRow="0" w:firstColumn="0" w:lastColumn="0" w:oddVBand="0" w:evenVBand="0" w:oddHBand="1" w:evenHBand="0" w:firstRowFirstColumn="0" w:firstRowLastColumn="0" w:lastRowFirstColumn="0" w:lastRowLastColumn="0"/>
          <w:trHeight w:val="172"/>
        </w:trPr>
        <w:tc>
          <w:tcPr>
            <w:cnfStyle w:val="001000000000" w:firstRow="0" w:lastRow="0" w:firstColumn="1" w:lastColumn="0" w:oddVBand="0" w:evenVBand="0" w:oddHBand="0" w:evenHBand="0" w:firstRowFirstColumn="0" w:firstRowLastColumn="0" w:lastRowFirstColumn="0" w:lastRowLastColumn="0"/>
            <w:tcW w:w="3763" w:type="dxa"/>
            <w:tcBorders>
              <w:top w:val="single" w:sz="4" w:space="0" w:color="auto"/>
              <w:left w:val="nil"/>
              <w:bottom w:val="nil"/>
              <w:right w:val="nil"/>
            </w:tcBorders>
            <w:noWrap/>
            <w:vAlign w:val="center"/>
            <w:hideMark/>
          </w:tcPr>
          <w:p w14:paraId="6739A038" w14:textId="0D4B4987" w:rsidR="00FB10B7" w:rsidRPr="00F420B0" w:rsidRDefault="00741642">
            <w:pPr>
              <w:spacing w:after="0" w:line="360" w:lineRule="auto"/>
              <w:rPr>
                <w:rFonts w:ascii="Times New Roman" w:eastAsia="Times New Roman" w:hAnsi="Times New Roman"/>
                <w:b w:val="0"/>
                <w:color w:val="000000"/>
                <w:sz w:val="20"/>
                <w:szCs w:val="20"/>
                <w:lang w:val="en-US"/>
              </w:rPr>
            </w:pPr>
            <w:r w:rsidRPr="00F420B0">
              <w:rPr>
                <w:rFonts w:ascii="Times New Roman" w:eastAsia="Times New Roman" w:hAnsi="Times New Roman"/>
                <w:b w:val="0"/>
                <w:color w:val="000000"/>
                <w:sz w:val="20"/>
                <w:szCs w:val="20"/>
                <w:lang w:val="en-US"/>
              </w:rPr>
              <w:t>Average</w:t>
            </w:r>
            <w:r w:rsidR="00F420B0" w:rsidRPr="00F420B0">
              <w:rPr>
                <w:rFonts w:ascii="Times New Roman" w:eastAsia="Times New Roman" w:hAnsi="Times New Roman"/>
                <w:b w:val="0"/>
                <w:color w:val="000000"/>
                <w:sz w:val="20"/>
                <w:szCs w:val="20"/>
                <w:lang w:val="en-US"/>
              </w:rPr>
              <w:t xml:space="preserve"> </w:t>
            </w:r>
            <w:r w:rsidRPr="00F420B0">
              <w:rPr>
                <w:rFonts w:ascii="Times New Roman" w:eastAsia="Times New Roman" w:hAnsi="Times New Roman"/>
                <w:b w:val="0"/>
                <w:color w:val="000000"/>
                <w:sz w:val="20"/>
                <w:szCs w:val="20"/>
                <w:lang w:val="en-US"/>
              </w:rPr>
              <w:t>yield (cotton</w:t>
            </w:r>
            <w:r w:rsidR="00F420B0">
              <w:rPr>
                <w:rFonts w:ascii="Times New Roman" w:eastAsia="Times New Roman" w:hAnsi="Times New Roman"/>
                <w:b w:val="0"/>
                <w:color w:val="000000"/>
                <w:sz w:val="20"/>
                <w:szCs w:val="20"/>
                <w:lang w:val="en-US"/>
              </w:rPr>
              <w:t xml:space="preserve"> </w:t>
            </w:r>
            <w:r w:rsidRPr="00F420B0">
              <w:rPr>
                <w:rFonts w:ascii="Times New Roman" w:eastAsia="Times New Roman" w:hAnsi="Times New Roman"/>
                <w:b w:val="0"/>
                <w:color w:val="000000"/>
                <w:sz w:val="20"/>
                <w:szCs w:val="20"/>
                <w:lang w:val="en-US"/>
              </w:rPr>
              <w:t>seed)</w:t>
            </w:r>
            <w:r w:rsidR="00FB10B7" w:rsidRPr="00F420B0">
              <w:rPr>
                <w:rFonts w:ascii="Times New Roman" w:eastAsia="Times New Roman" w:hAnsi="Times New Roman"/>
                <w:b w:val="0"/>
                <w:color w:val="000000"/>
                <w:sz w:val="20"/>
                <w:szCs w:val="20"/>
                <w:lang w:val="en-US"/>
              </w:rPr>
              <w:t xml:space="preserve"> (Kg/ha)</w:t>
            </w:r>
          </w:p>
        </w:tc>
        <w:tc>
          <w:tcPr>
            <w:tcW w:w="1222" w:type="dxa"/>
            <w:tcBorders>
              <w:top w:val="single" w:sz="4" w:space="0" w:color="auto"/>
              <w:left w:val="nil"/>
              <w:bottom w:val="nil"/>
              <w:right w:val="nil"/>
            </w:tcBorders>
            <w:noWrap/>
            <w:vAlign w:val="center"/>
            <w:hideMark/>
          </w:tcPr>
          <w:p w14:paraId="28C4788F" w14:textId="77777777" w:rsidR="00FB10B7" w:rsidRDefault="00FB10B7">
            <w:pPr>
              <w:spacing w:after="0" w:line="36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0"/>
                <w:szCs w:val="20"/>
              </w:rPr>
            </w:pPr>
            <w:r>
              <w:rPr>
                <w:rFonts w:ascii="Times New Roman" w:eastAsia="Times New Roman" w:hAnsi="Times New Roman"/>
                <w:color w:val="000000"/>
                <w:sz w:val="20"/>
                <w:szCs w:val="20"/>
              </w:rPr>
              <w:t>180,7</w:t>
            </w:r>
          </w:p>
        </w:tc>
        <w:tc>
          <w:tcPr>
            <w:tcW w:w="1222" w:type="dxa"/>
            <w:tcBorders>
              <w:top w:val="single" w:sz="4" w:space="0" w:color="auto"/>
              <w:left w:val="nil"/>
              <w:bottom w:val="nil"/>
              <w:right w:val="nil"/>
            </w:tcBorders>
            <w:noWrap/>
            <w:vAlign w:val="center"/>
            <w:hideMark/>
          </w:tcPr>
          <w:p w14:paraId="1451D53A" w14:textId="77777777" w:rsidR="00FB10B7" w:rsidRDefault="00FB10B7">
            <w:pPr>
              <w:spacing w:after="0" w:line="36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0"/>
                <w:szCs w:val="20"/>
              </w:rPr>
            </w:pPr>
            <w:r>
              <w:rPr>
                <w:rFonts w:ascii="Times New Roman" w:eastAsia="Times New Roman" w:hAnsi="Times New Roman"/>
                <w:color w:val="000000"/>
                <w:sz w:val="20"/>
                <w:szCs w:val="20"/>
              </w:rPr>
              <w:t>226,6</w:t>
            </w:r>
          </w:p>
        </w:tc>
        <w:tc>
          <w:tcPr>
            <w:tcW w:w="1222" w:type="dxa"/>
            <w:tcBorders>
              <w:top w:val="single" w:sz="4" w:space="0" w:color="auto"/>
              <w:left w:val="nil"/>
              <w:bottom w:val="nil"/>
              <w:right w:val="nil"/>
            </w:tcBorders>
            <w:noWrap/>
            <w:vAlign w:val="center"/>
            <w:hideMark/>
          </w:tcPr>
          <w:p w14:paraId="226DCC4B" w14:textId="77777777" w:rsidR="00FB10B7" w:rsidRDefault="00FB10B7">
            <w:pPr>
              <w:spacing w:after="0" w:line="36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0"/>
                <w:szCs w:val="20"/>
              </w:rPr>
            </w:pPr>
            <w:r>
              <w:rPr>
                <w:rFonts w:ascii="Times New Roman" w:eastAsia="Times New Roman" w:hAnsi="Times New Roman"/>
                <w:color w:val="000000"/>
                <w:sz w:val="20"/>
                <w:szCs w:val="20"/>
              </w:rPr>
              <w:t>1 616,3</w:t>
            </w:r>
          </w:p>
        </w:tc>
        <w:tc>
          <w:tcPr>
            <w:tcW w:w="1222" w:type="dxa"/>
            <w:tcBorders>
              <w:top w:val="single" w:sz="4" w:space="0" w:color="auto"/>
              <w:left w:val="nil"/>
              <w:bottom w:val="nil"/>
              <w:right w:val="nil"/>
            </w:tcBorders>
            <w:noWrap/>
            <w:vAlign w:val="center"/>
            <w:hideMark/>
          </w:tcPr>
          <w:p w14:paraId="694311E4" w14:textId="77777777" w:rsidR="00FB10B7" w:rsidRDefault="00FB10B7">
            <w:pPr>
              <w:spacing w:after="0" w:line="36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0"/>
                <w:szCs w:val="20"/>
              </w:rPr>
            </w:pPr>
            <w:r>
              <w:rPr>
                <w:rFonts w:ascii="Times New Roman" w:eastAsia="Times New Roman" w:hAnsi="Times New Roman"/>
                <w:color w:val="000000"/>
                <w:sz w:val="20"/>
                <w:szCs w:val="20"/>
              </w:rPr>
              <w:t>2 657,8</w:t>
            </w:r>
          </w:p>
        </w:tc>
      </w:tr>
      <w:tr w:rsidR="00FB10B7" w14:paraId="6616EB46" w14:textId="77777777" w:rsidTr="00741642">
        <w:trPr>
          <w:trHeight w:val="248"/>
        </w:trPr>
        <w:tc>
          <w:tcPr>
            <w:cnfStyle w:val="001000000000" w:firstRow="0" w:lastRow="0" w:firstColumn="1" w:lastColumn="0" w:oddVBand="0" w:evenVBand="0" w:oddHBand="0" w:evenHBand="0" w:firstRowFirstColumn="0" w:firstRowLastColumn="0" w:lastRowFirstColumn="0" w:lastRowLastColumn="0"/>
            <w:tcW w:w="3763" w:type="dxa"/>
            <w:tcBorders>
              <w:top w:val="nil"/>
              <w:left w:val="nil"/>
              <w:bottom w:val="nil"/>
              <w:right w:val="nil"/>
            </w:tcBorders>
            <w:noWrap/>
            <w:vAlign w:val="center"/>
            <w:hideMark/>
          </w:tcPr>
          <w:p w14:paraId="4FDFA995" w14:textId="77777777" w:rsidR="00FB10B7" w:rsidRDefault="00FB10B7">
            <w:pPr>
              <w:spacing w:after="0" w:line="360" w:lineRule="auto"/>
              <w:rPr>
                <w:rFonts w:ascii="Times New Roman" w:eastAsia="Times New Roman" w:hAnsi="Times New Roman"/>
                <w:b w:val="0"/>
                <w:color w:val="000000"/>
                <w:sz w:val="20"/>
                <w:szCs w:val="20"/>
              </w:rPr>
            </w:pPr>
            <w:proofErr w:type="spellStart"/>
            <w:r>
              <w:rPr>
                <w:rFonts w:ascii="Times New Roman" w:eastAsia="Times New Roman" w:hAnsi="Times New Roman"/>
                <w:b w:val="0"/>
                <w:color w:val="000000"/>
                <w:sz w:val="20"/>
                <w:szCs w:val="20"/>
              </w:rPr>
              <w:t>EUE</w:t>
            </w:r>
            <w:r>
              <w:rPr>
                <w:rFonts w:ascii="Times New Roman" w:eastAsia="Times New Roman" w:hAnsi="Times New Roman"/>
                <w:b w:val="0"/>
                <w:color w:val="000000"/>
                <w:sz w:val="20"/>
                <w:szCs w:val="20"/>
                <w:vertAlign w:val="subscript"/>
              </w:rPr>
              <w:t>p</w:t>
            </w:r>
            <w:proofErr w:type="spellEnd"/>
            <w:r>
              <w:rPr>
                <w:rFonts w:ascii="Times New Roman" w:eastAsia="Times New Roman" w:hAnsi="Times New Roman"/>
                <w:b w:val="0"/>
                <w:color w:val="000000"/>
                <w:sz w:val="20"/>
                <w:szCs w:val="20"/>
              </w:rPr>
              <w:t xml:space="preserve"> (kg/m</w:t>
            </w:r>
            <w:proofErr w:type="gramStart"/>
            <w:r>
              <w:rPr>
                <w:rFonts w:ascii="Times New Roman" w:eastAsia="Times New Roman" w:hAnsi="Times New Roman"/>
                <w:b w:val="0"/>
                <w:color w:val="000000"/>
                <w:sz w:val="20"/>
                <w:szCs w:val="20"/>
                <w:vertAlign w:val="superscript"/>
              </w:rPr>
              <w:t>3</w:t>
            </w:r>
            <w:r>
              <w:rPr>
                <w:rFonts w:ascii="Times New Roman" w:eastAsia="Times New Roman" w:hAnsi="Times New Roman"/>
                <w:b w:val="0"/>
                <w:color w:val="000000"/>
                <w:sz w:val="20"/>
                <w:szCs w:val="20"/>
              </w:rPr>
              <w:t>)*</w:t>
            </w:r>
            <w:proofErr w:type="gramEnd"/>
          </w:p>
        </w:tc>
        <w:tc>
          <w:tcPr>
            <w:tcW w:w="1222" w:type="dxa"/>
            <w:tcBorders>
              <w:top w:val="nil"/>
              <w:left w:val="nil"/>
              <w:bottom w:val="nil"/>
              <w:right w:val="nil"/>
            </w:tcBorders>
            <w:noWrap/>
            <w:vAlign w:val="center"/>
            <w:hideMark/>
          </w:tcPr>
          <w:p w14:paraId="5279A134" w14:textId="0FAD58BE" w:rsidR="00FB10B7" w:rsidRDefault="00FB10B7">
            <w:pPr>
              <w:spacing w:after="0" w:line="36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rPr>
            </w:pPr>
            <w:r>
              <w:rPr>
                <w:rFonts w:ascii="Times New Roman" w:eastAsia="Times New Roman" w:hAnsi="Times New Roman"/>
                <w:color w:val="000000"/>
                <w:sz w:val="20"/>
                <w:szCs w:val="20"/>
              </w:rPr>
              <w:t>0,0</w:t>
            </w:r>
            <w:r w:rsidR="00741642">
              <w:rPr>
                <w:rFonts w:ascii="Times New Roman" w:eastAsia="Times New Roman" w:hAnsi="Times New Roman"/>
                <w:color w:val="000000"/>
                <w:sz w:val="20"/>
                <w:szCs w:val="20"/>
              </w:rPr>
              <w:t>25</w:t>
            </w:r>
          </w:p>
        </w:tc>
        <w:tc>
          <w:tcPr>
            <w:tcW w:w="1222" w:type="dxa"/>
            <w:tcBorders>
              <w:top w:val="nil"/>
              <w:left w:val="nil"/>
              <w:bottom w:val="nil"/>
              <w:right w:val="nil"/>
            </w:tcBorders>
            <w:noWrap/>
            <w:vAlign w:val="center"/>
            <w:hideMark/>
          </w:tcPr>
          <w:p w14:paraId="1F2A2D32" w14:textId="77777777" w:rsidR="00FB10B7" w:rsidRDefault="00FB10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rPr>
            </w:pPr>
          </w:p>
        </w:tc>
        <w:tc>
          <w:tcPr>
            <w:tcW w:w="1222" w:type="dxa"/>
            <w:tcBorders>
              <w:top w:val="nil"/>
              <w:left w:val="nil"/>
              <w:bottom w:val="nil"/>
              <w:right w:val="nil"/>
            </w:tcBorders>
            <w:noWrap/>
            <w:vAlign w:val="center"/>
            <w:hideMark/>
          </w:tcPr>
          <w:p w14:paraId="3014A0D2" w14:textId="43F72823" w:rsidR="00FB10B7" w:rsidRDefault="00FB10B7">
            <w:pPr>
              <w:spacing w:after="0" w:line="36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rPr>
            </w:pPr>
            <w:r>
              <w:rPr>
                <w:rFonts w:ascii="Times New Roman" w:eastAsia="Times New Roman" w:hAnsi="Times New Roman"/>
                <w:color w:val="000000"/>
                <w:sz w:val="20"/>
                <w:szCs w:val="20"/>
              </w:rPr>
              <w:t>0,2</w:t>
            </w:r>
            <w:r w:rsidR="00711A3A">
              <w:rPr>
                <w:rFonts w:ascii="Times New Roman" w:eastAsia="Times New Roman" w:hAnsi="Times New Roman"/>
                <w:color w:val="000000"/>
                <w:sz w:val="20"/>
                <w:szCs w:val="20"/>
              </w:rPr>
              <w:t>2</w:t>
            </w:r>
            <w:r w:rsidR="00741642">
              <w:rPr>
                <w:rFonts w:ascii="Times New Roman" w:eastAsia="Times New Roman" w:hAnsi="Times New Roman"/>
                <w:color w:val="000000"/>
                <w:sz w:val="20"/>
                <w:szCs w:val="20"/>
              </w:rPr>
              <w:t>7</w:t>
            </w:r>
          </w:p>
        </w:tc>
        <w:tc>
          <w:tcPr>
            <w:tcW w:w="1222" w:type="dxa"/>
            <w:tcBorders>
              <w:top w:val="nil"/>
              <w:left w:val="nil"/>
              <w:bottom w:val="nil"/>
              <w:right w:val="nil"/>
            </w:tcBorders>
            <w:noWrap/>
            <w:vAlign w:val="center"/>
            <w:hideMark/>
          </w:tcPr>
          <w:p w14:paraId="226A60F9" w14:textId="77777777" w:rsidR="00FB10B7" w:rsidRDefault="00FB10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rPr>
            </w:pPr>
          </w:p>
        </w:tc>
      </w:tr>
      <w:tr w:rsidR="00FB10B7" w14:paraId="3A5E09B9" w14:textId="77777777" w:rsidTr="00741642">
        <w:trPr>
          <w:cnfStyle w:val="000000100000" w:firstRow="0" w:lastRow="0" w:firstColumn="0" w:lastColumn="0" w:oddVBand="0" w:evenVBand="0" w:oddHBand="1" w:evenHBand="0" w:firstRowFirstColumn="0" w:firstRowLastColumn="0" w:lastRowFirstColumn="0" w:lastRowLastColumn="0"/>
          <w:trHeight w:val="182"/>
        </w:trPr>
        <w:tc>
          <w:tcPr>
            <w:cnfStyle w:val="001000000000" w:firstRow="0" w:lastRow="0" w:firstColumn="1" w:lastColumn="0" w:oddVBand="0" w:evenVBand="0" w:oddHBand="0" w:evenHBand="0" w:firstRowFirstColumn="0" w:firstRowLastColumn="0" w:lastRowFirstColumn="0" w:lastRowLastColumn="0"/>
            <w:tcW w:w="3763" w:type="dxa"/>
            <w:tcBorders>
              <w:top w:val="nil"/>
              <w:left w:val="nil"/>
              <w:bottom w:val="single" w:sz="4" w:space="0" w:color="auto"/>
              <w:right w:val="nil"/>
            </w:tcBorders>
            <w:noWrap/>
            <w:vAlign w:val="center"/>
            <w:hideMark/>
          </w:tcPr>
          <w:p w14:paraId="184CCCD3" w14:textId="77777777" w:rsidR="00FB10B7" w:rsidRDefault="00FB10B7">
            <w:pPr>
              <w:spacing w:after="0" w:line="360" w:lineRule="auto"/>
              <w:rPr>
                <w:rFonts w:ascii="Times New Roman" w:eastAsia="Times New Roman" w:hAnsi="Times New Roman"/>
                <w:b w:val="0"/>
                <w:color w:val="000000"/>
                <w:sz w:val="20"/>
                <w:szCs w:val="20"/>
                <w:lang w:val="en-GB"/>
              </w:rPr>
            </w:pPr>
            <w:r>
              <w:rPr>
                <w:rFonts w:ascii="Times New Roman" w:eastAsia="Times New Roman" w:hAnsi="Times New Roman"/>
                <w:b w:val="0"/>
                <w:color w:val="000000"/>
                <w:sz w:val="20"/>
                <w:szCs w:val="20"/>
                <w:lang w:val="en-GB"/>
              </w:rPr>
              <w:lastRenderedPageBreak/>
              <w:t>EUE</w:t>
            </w:r>
            <w:r>
              <w:rPr>
                <w:rFonts w:ascii="Times New Roman" w:eastAsia="Times New Roman" w:hAnsi="Times New Roman"/>
                <w:b w:val="0"/>
                <w:color w:val="000000"/>
                <w:sz w:val="20"/>
                <w:szCs w:val="20"/>
                <w:vertAlign w:val="subscript"/>
                <w:lang w:val="en-GB"/>
              </w:rPr>
              <w:t>ip</w:t>
            </w:r>
            <w:r>
              <w:rPr>
                <w:rFonts w:ascii="Times New Roman" w:eastAsia="Times New Roman" w:hAnsi="Times New Roman"/>
                <w:b w:val="0"/>
                <w:color w:val="000000"/>
                <w:sz w:val="20"/>
                <w:szCs w:val="20"/>
                <w:lang w:val="en-GB"/>
              </w:rPr>
              <w:t xml:space="preserve"> (kg/m</w:t>
            </w:r>
            <w:proofErr w:type="gramStart"/>
            <w:r>
              <w:rPr>
                <w:rFonts w:ascii="Times New Roman" w:eastAsia="Times New Roman" w:hAnsi="Times New Roman"/>
                <w:b w:val="0"/>
                <w:color w:val="000000"/>
                <w:sz w:val="20"/>
                <w:szCs w:val="20"/>
                <w:vertAlign w:val="superscript"/>
                <w:lang w:val="en-GB"/>
              </w:rPr>
              <w:t>3</w:t>
            </w:r>
            <w:r>
              <w:rPr>
                <w:rFonts w:ascii="Times New Roman" w:eastAsia="Times New Roman" w:hAnsi="Times New Roman"/>
                <w:b w:val="0"/>
                <w:color w:val="000000"/>
                <w:sz w:val="20"/>
                <w:szCs w:val="20"/>
                <w:lang w:val="en-GB"/>
              </w:rPr>
              <w:t>)*</w:t>
            </w:r>
            <w:proofErr w:type="gramEnd"/>
          </w:p>
        </w:tc>
        <w:tc>
          <w:tcPr>
            <w:tcW w:w="1222" w:type="dxa"/>
            <w:tcBorders>
              <w:top w:val="nil"/>
              <w:left w:val="nil"/>
              <w:bottom w:val="single" w:sz="4" w:space="0" w:color="auto"/>
              <w:right w:val="nil"/>
            </w:tcBorders>
            <w:noWrap/>
            <w:vAlign w:val="center"/>
            <w:hideMark/>
          </w:tcPr>
          <w:p w14:paraId="555A7FCF" w14:textId="77777777" w:rsidR="00FB10B7" w:rsidRDefault="00FB10B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color w:val="000000"/>
                <w:sz w:val="20"/>
                <w:szCs w:val="20"/>
                <w:lang w:val="en-GB"/>
              </w:rPr>
            </w:pPr>
          </w:p>
        </w:tc>
        <w:tc>
          <w:tcPr>
            <w:tcW w:w="1222" w:type="dxa"/>
            <w:tcBorders>
              <w:top w:val="nil"/>
              <w:left w:val="nil"/>
              <w:bottom w:val="single" w:sz="4" w:space="0" w:color="auto"/>
              <w:right w:val="nil"/>
            </w:tcBorders>
            <w:noWrap/>
            <w:vAlign w:val="center"/>
            <w:hideMark/>
          </w:tcPr>
          <w:p w14:paraId="0BE61B25" w14:textId="35502047" w:rsidR="00FB10B7" w:rsidRDefault="00FB10B7">
            <w:pPr>
              <w:spacing w:after="0" w:line="36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0"/>
                <w:szCs w:val="20"/>
              </w:rPr>
            </w:pPr>
            <w:r>
              <w:rPr>
                <w:rFonts w:ascii="Times New Roman" w:eastAsia="Times New Roman" w:hAnsi="Times New Roman"/>
                <w:color w:val="000000"/>
                <w:sz w:val="20"/>
                <w:szCs w:val="20"/>
              </w:rPr>
              <w:t>0,03</w:t>
            </w:r>
            <w:r w:rsidR="00741642">
              <w:rPr>
                <w:rFonts w:ascii="Times New Roman" w:eastAsia="Times New Roman" w:hAnsi="Times New Roman"/>
                <w:color w:val="000000"/>
                <w:sz w:val="20"/>
                <w:szCs w:val="20"/>
              </w:rPr>
              <w:t>1</w:t>
            </w:r>
          </w:p>
        </w:tc>
        <w:tc>
          <w:tcPr>
            <w:tcW w:w="1222" w:type="dxa"/>
            <w:tcBorders>
              <w:top w:val="nil"/>
              <w:left w:val="nil"/>
              <w:bottom w:val="single" w:sz="4" w:space="0" w:color="auto"/>
              <w:right w:val="nil"/>
            </w:tcBorders>
            <w:noWrap/>
            <w:vAlign w:val="center"/>
            <w:hideMark/>
          </w:tcPr>
          <w:p w14:paraId="15ABFFFC" w14:textId="77777777" w:rsidR="00FB10B7" w:rsidRDefault="00FB10B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0"/>
                <w:szCs w:val="20"/>
              </w:rPr>
            </w:pPr>
          </w:p>
        </w:tc>
        <w:tc>
          <w:tcPr>
            <w:tcW w:w="1222" w:type="dxa"/>
            <w:tcBorders>
              <w:top w:val="nil"/>
              <w:left w:val="nil"/>
              <w:bottom w:val="single" w:sz="4" w:space="0" w:color="auto"/>
              <w:right w:val="nil"/>
            </w:tcBorders>
            <w:noWrap/>
            <w:vAlign w:val="center"/>
            <w:hideMark/>
          </w:tcPr>
          <w:p w14:paraId="02881A1A" w14:textId="70896504" w:rsidR="00FB10B7" w:rsidRDefault="00FB10B7">
            <w:pPr>
              <w:spacing w:after="0" w:line="36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0"/>
                <w:szCs w:val="20"/>
              </w:rPr>
            </w:pPr>
            <w:r>
              <w:rPr>
                <w:rFonts w:ascii="Times New Roman" w:eastAsia="Times New Roman" w:hAnsi="Times New Roman"/>
                <w:color w:val="000000"/>
                <w:sz w:val="20"/>
                <w:szCs w:val="20"/>
              </w:rPr>
              <w:t>0,</w:t>
            </w:r>
            <w:r w:rsidR="00711A3A">
              <w:rPr>
                <w:rFonts w:ascii="Times New Roman" w:eastAsia="Times New Roman" w:hAnsi="Times New Roman"/>
                <w:color w:val="000000"/>
                <w:sz w:val="20"/>
                <w:szCs w:val="20"/>
              </w:rPr>
              <w:t>36</w:t>
            </w:r>
            <w:r w:rsidR="00741642">
              <w:rPr>
                <w:rFonts w:ascii="Times New Roman" w:eastAsia="Times New Roman" w:hAnsi="Times New Roman"/>
                <w:color w:val="000000"/>
                <w:sz w:val="20"/>
                <w:szCs w:val="20"/>
              </w:rPr>
              <w:t>1</w:t>
            </w:r>
          </w:p>
        </w:tc>
      </w:tr>
      <w:tr w:rsidR="00741642" w14:paraId="345A86FF" w14:textId="77777777" w:rsidTr="00741642">
        <w:trPr>
          <w:trHeight w:val="244"/>
        </w:trPr>
        <w:tc>
          <w:tcPr>
            <w:cnfStyle w:val="001000000000" w:firstRow="0" w:lastRow="0" w:firstColumn="1" w:lastColumn="0" w:oddVBand="0" w:evenVBand="0" w:oddHBand="0" w:evenHBand="0" w:firstRowFirstColumn="0" w:firstRowLastColumn="0" w:lastRowFirstColumn="0" w:lastRowLastColumn="0"/>
            <w:tcW w:w="3763" w:type="dxa"/>
            <w:tcBorders>
              <w:top w:val="single" w:sz="4" w:space="0" w:color="auto"/>
              <w:left w:val="nil"/>
              <w:bottom w:val="nil"/>
              <w:right w:val="nil"/>
            </w:tcBorders>
            <w:noWrap/>
            <w:hideMark/>
          </w:tcPr>
          <w:p w14:paraId="44A7D37A" w14:textId="1C507AA4" w:rsidR="00741642" w:rsidRPr="000274EF" w:rsidRDefault="00741642" w:rsidP="00741642">
            <w:pPr>
              <w:spacing w:after="0" w:line="360" w:lineRule="auto"/>
              <w:rPr>
                <w:rFonts w:ascii="Times New Roman" w:eastAsia="Times New Roman" w:hAnsi="Times New Roman"/>
                <w:b w:val="0"/>
                <w:bCs w:val="0"/>
                <w:color w:val="000000"/>
                <w:sz w:val="20"/>
                <w:szCs w:val="20"/>
                <w:lang w:val="en-US"/>
              </w:rPr>
            </w:pPr>
            <w:r w:rsidRPr="000274EF">
              <w:rPr>
                <w:b w:val="0"/>
                <w:bCs w:val="0"/>
                <w:sz w:val="20"/>
                <w:szCs w:val="20"/>
                <w:lang w:val="en-US"/>
              </w:rPr>
              <w:t>Useful</w:t>
            </w:r>
            <w:r w:rsidR="00F420B0">
              <w:rPr>
                <w:b w:val="0"/>
                <w:bCs w:val="0"/>
                <w:sz w:val="20"/>
                <w:szCs w:val="20"/>
                <w:lang w:val="en-US"/>
              </w:rPr>
              <w:t xml:space="preserve"> </w:t>
            </w:r>
            <w:r w:rsidRPr="000274EF">
              <w:rPr>
                <w:b w:val="0"/>
                <w:bCs w:val="0"/>
                <w:sz w:val="20"/>
                <w:szCs w:val="20"/>
                <w:lang w:val="en-US"/>
              </w:rPr>
              <w:t>rainfall June to September (m</w:t>
            </w:r>
            <w:r w:rsidRPr="00F420B0">
              <w:rPr>
                <w:b w:val="0"/>
                <w:bCs w:val="0"/>
                <w:sz w:val="20"/>
                <w:szCs w:val="20"/>
                <w:vertAlign w:val="superscript"/>
                <w:lang w:val="en-US"/>
              </w:rPr>
              <w:t>3</w:t>
            </w:r>
            <w:r w:rsidRPr="000274EF">
              <w:rPr>
                <w:b w:val="0"/>
                <w:bCs w:val="0"/>
                <w:sz w:val="20"/>
                <w:szCs w:val="20"/>
                <w:lang w:val="en-US"/>
              </w:rPr>
              <w:t>/</w:t>
            </w:r>
            <w:proofErr w:type="gramStart"/>
            <w:r w:rsidRPr="000274EF">
              <w:rPr>
                <w:b w:val="0"/>
                <w:bCs w:val="0"/>
                <w:sz w:val="20"/>
                <w:szCs w:val="20"/>
                <w:lang w:val="en-US"/>
              </w:rPr>
              <w:t>ha)²</w:t>
            </w:r>
            <w:proofErr w:type="gramEnd"/>
          </w:p>
        </w:tc>
        <w:tc>
          <w:tcPr>
            <w:tcW w:w="1222" w:type="dxa"/>
            <w:tcBorders>
              <w:top w:val="single" w:sz="4" w:space="0" w:color="auto"/>
              <w:left w:val="nil"/>
              <w:bottom w:val="nil"/>
              <w:right w:val="nil"/>
            </w:tcBorders>
            <w:noWrap/>
            <w:vAlign w:val="center"/>
            <w:hideMark/>
          </w:tcPr>
          <w:p w14:paraId="7568D4EC" w14:textId="77777777" w:rsidR="00741642" w:rsidRDefault="00741642" w:rsidP="00741642">
            <w:pPr>
              <w:spacing w:after="0" w:line="36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rPr>
            </w:pPr>
            <w:r>
              <w:rPr>
                <w:rFonts w:ascii="Times New Roman" w:eastAsia="Times New Roman" w:hAnsi="Times New Roman"/>
                <w:color w:val="000000"/>
                <w:sz w:val="20"/>
                <w:szCs w:val="20"/>
              </w:rPr>
              <w:t>7 119</w:t>
            </w:r>
          </w:p>
        </w:tc>
        <w:tc>
          <w:tcPr>
            <w:tcW w:w="1222" w:type="dxa"/>
            <w:tcBorders>
              <w:top w:val="single" w:sz="4" w:space="0" w:color="auto"/>
              <w:left w:val="nil"/>
              <w:bottom w:val="nil"/>
              <w:right w:val="nil"/>
            </w:tcBorders>
            <w:noWrap/>
            <w:vAlign w:val="center"/>
            <w:hideMark/>
          </w:tcPr>
          <w:p w14:paraId="51BD4743" w14:textId="77777777" w:rsidR="00741642" w:rsidRDefault="00741642" w:rsidP="00741642">
            <w:pPr>
              <w:spacing w:after="0" w:line="36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rPr>
            </w:pPr>
            <w:r>
              <w:rPr>
                <w:rFonts w:ascii="Times New Roman" w:eastAsia="Times New Roman" w:hAnsi="Times New Roman"/>
                <w:color w:val="000000"/>
                <w:sz w:val="20"/>
                <w:szCs w:val="20"/>
              </w:rPr>
              <w:t>7 119</w:t>
            </w:r>
          </w:p>
        </w:tc>
        <w:tc>
          <w:tcPr>
            <w:tcW w:w="1222" w:type="dxa"/>
            <w:tcBorders>
              <w:top w:val="single" w:sz="4" w:space="0" w:color="auto"/>
              <w:left w:val="nil"/>
              <w:bottom w:val="nil"/>
              <w:right w:val="nil"/>
            </w:tcBorders>
            <w:noWrap/>
            <w:vAlign w:val="center"/>
            <w:hideMark/>
          </w:tcPr>
          <w:p w14:paraId="6563B3F9" w14:textId="77777777" w:rsidR="00741642" w:rsidRDefault="00741642" w:rsidP="00741642">
            <w:pPr>
              <w:spacing w:after="0" w:line="36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rPr>
            </w:pPr>
            <w:r>
              <w:rPr>
                <w:rFonts w:ascii="Times New Roman" w:eastAsia="Times New Roman" w:hAnsi="Times New Roman"/>
                <w:color w:val="000000"/>
                <w:sz w:val="20"/>
                <w:szCs w:val="20"/>
              </w:rPr>
              <w:t>7 119</w:t>
            </w:r>
          </w:p>
        </w:tc>
        <w:tc>
          <w:tcPr>
            <w:tcW w:w="1222" w:type="dxa"/>
            <w:tcBorders>
              <w:top w:val="single" w:sz="4" w:space="0" w:color="auto"/>
              <w:left w:val="nil"/>
              <w:bottom w:val="nil"/>
              <w:right w:val="nil"/>
            </w:tcBorders>
            <w:noWrap/>
            <w:vAlign w:val="center"/>
            <w:hideMark/>
          </w:tcPr>
          <w:p w14:paraId="3CFC411B" w14:textId="77777777" w:rsidR="00741642" w:rsidRDefault="00741642" w:rsidP="00741642">
            <w:pPr>
              <w:spacing w:after="0" w:line="36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rPr>
            </w:pPr>
            <w:r>
              <w:rPr>
                <w:rFonts w:ascii="Times New Roman" w:eastAsia="Times New Roman" w:hAnsi="Times New Roman"/>
                <w:color w:val="000000"/>
                <w:sz w:val="20"/>
                <w:szCs w:val="20"/>
              </w:rPr>
              <w:t>7 119</w:t>
            </w:r>
          </w:p>
        </w:tc>
      </w:tr>
      <w:tr w:rsidR="00741642" w14:paraId="3A4F0733" w14:textId="77777777" w:rsidTr="00741642">
        <w:trPr>
          <w:cnfStyle w:val="000000100000" w:firstRow="0" w:lastRow="0" w:firstColumn="0" w:lastColumn="0" w:oddVBand="0" w:evenVBand="0" w:oddHBand="1" w:evenHBand="0" w:firstRowFirstColumn="0" w:firstRowLastColumn="0" w:lastRowFirstColumn="0" w:lastRowLastColumn="0"/>
          <w:trHeight w:val="178"/>
        </w:trPr>
        <w:tc>
          <w:tcPr>
            <w:cnfStyle w:val="001000000000" w:firstRow="0" w:lastRow="0" w:firstColumn="1" w:lastColumn="0" w:oddVBand="0" w:evenVBand="0" w:oddHBand="0" w:evenHBand="0" w:firstRowFirstColumn="0" w:firstRowLastColumn="0" w:lastRowFirstColumn="0" w:lastRowLastColumn="0"/>
            <w:tcW w:w="3763" w:type="dxa"/>
            <w:tcBorders>
              <w:top w:val="nil"/>
              <w:left w:val="nil"/>
              <w:bottom w:val="nil"/>
              <w:right w:val="nil"/>
            </w:tcBorders>
            <w:noWrap/>
            <w:hideMark/>
          </w:tcPr>
          <w:p w14:paraId="0FF9A47B" w14:textId="77777777" w:rsidR="00741642" w:rsidRPr="000274EF" w:rsidRDefault="00741642" w:rsidP="00741642">
            <w:pPr>
              <w:spacing w:after="0" w:line="360" w:lineRule="auto"/>
              <w:rPr>
                <w:rFonts w:ascii="Times New Roman" w:eastAsia="Times New Roman" w:hAnsi="Times New Roman"/>
                <w:b w:val="0"/>
                <w:bCs w:val="0"/>
                <w:color w:val="000000"/>
                <w:sz w:val="20"/>
                <w:szCs w:val="20"/>
                <w:lang w:val="en-US"/>
              </w:rPr>
            </w:pPr>
            <w:r w:rsidRPr="000274EF">
              <w:rPr>
                <w:b w:val="0"/>
                <w:bCs w:val="0"/>
                <w:sz w:val="20"/>
                <w:szCs w:val="20"/>
                <w:lang w:val="en-US"/>
              </w:rPr>
              <w:t>Rainfall June to September (m</w:t>
            </w:r>
            <w:r w:rsidRPr="00F420B0">
              <w:rPr>
                <w:b w:val="0"/>
                <w:bCs w:val="0"/>
                <w:sz w:val="20"/>
                <w:szCs w:val="20"/>
                <w:vertAlign w:val="superscript"/>
                <w:lang w:val="en-US"/>
              </w:rPr>
              <w:t>3</w:t>
            </w:r>
            <w:r w:rsidRPr="000274EF">
              <w:rPr>
                <w:b w:val="0"/>
                <w:bCs w:val="0"/>
                <w:sz w:val="20"/>
                <w:szCs w:val="20"/>
                <w:lang w:val="en-US"/>
              </w:rPr>
              <w:t>/ha)</w:t>
            </w:r>
          </w:p>
        </w:tc>
        <w:tc>
          <w:tcPr>
            <w:tcW w:w="1222" w:type="dxa"/>
            <w:tcBorders>
              <w:top w:val="nil"/>
              <w:left w:val="nil"/>
              <w:bottom w:val="nil"/>
              <w:right w:val="nil"/>
            </w:tcBorders>
            <w:noWrap/>
            <w:vAlign w:val="center"/>
            <w:hideMark/>
          </w:tcPr>
          <w:p w14:paraId="7727ACDD" w14:textId="77777777" w:rsidR="00741642" w:rsidRDefault="00741642" w:rsidP="00741642">
            <w:pPr>
              <w:spacing w:after="0" w:line="36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0"/>
                <w:szCs w:val="20"/>
              </w:rPr>
            </w:pPr>
            <w:r>
              <w:rPr>
                <w:rFonts w:ascii="Times New Roman" w:eastAsia="Times New Roman" w:hAnsi="Times New Roman"/>
                <w:color w:val="000000"/>
                <w:sz w:val="20"/>
                <w:szCs w:val="20"/>
              </w:rPr>
              <w:t>9367</w:t>
            </w:r>
          </w:p>
        </w:tc>
        <w:tc>
          <w:tcPr>
            <w:tcW w:w="1222" w:type="dxa"/>
            <w:tcBorders>
              <w:top w:val="nil"/>
              <w:left w:val="nil"/>
              <w:bottom w:val="nil"/>
              <w:right w:val="nil"/>
            </w:tcBorders>
            <w:noWrap/>
            <w:vAlign w:val="center"/>
            <w:hideMark/>
          </w:tcPr>
          <w:p w14:paraId="481FA49A" w14:textId="77777777" w:rsidR="00741642" w:rsidRDefault="00741642" w:rsidP="00741642">
            <w:pPr>
              <w:spacing w:after="0" w:line="36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0"/>
                <w:szCs w:val="20"/>
              </w:rPr>
            </w:pPr>
            <w:r>
              <w:rPr>
                <w:rFonts w:ascii="Times New Roman" w:eastAsia="Times New Roman" w:hAnsi="Times New Roman"/>
                <w:color w:val="000000"/>
                <w:sz w:val="20"/>
                <w:szCs w:val="20"/>
              </w:rPr>
              <w:t>9367</w:t>
            </w:r>
          </w:p>
        </w:tc>
        <w:tc>
          <w:tcPr>
            <w:tcW w:w="1222" w:type="dxa"/>
            <w:tcBorders>
              <w:top w:val="nil"/>
              <w:left w:val="nil"/>
              <w:bottom w:val="nil"/>
              <w:right w:val="nil"/>
            </w:tcBorders>
            <w:noWrap/>
            <w:vAlign w:val="center"/>
            <w:hideMark/>
          </w:tcPr>
          <w:p w14:paraId="00FA8DC7" w14:textId="77777777" w:rsidR="00741642" w:rsidRDefault="00741642" w:rsidP="00741642">
            <w:pPr>
              <w:spacing w:after="0" w:line="36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0"/>
                <w:szCs w:val="20"/>
              </w:rPr>
            </w:pPr>
            <w:r>
              <w:rPr>
                <w:rFonts w:ascii="Times New Roman" w:eastAsia="Times New Roman" w:hAnsi="Times New Roman"/>
                <w:color w:val="000000"/>
                <w:sz w:val="20"/>
                <w:szCs w:val="20"/>
              </w:rPr>
              <w:t>9367</w:t>
            </w:r>
          </w:p>
        </w:tc>
        <w:tc>
          <w:tcPr>
            <w:tcW w:w="1222" w:type="dxa"/>
            <w:tcBorders>
              <w:top w:val="nil"/>
              <w:left w:val="nil"/>
              <w:bottom w:val="nil"/>
              <w:right w:val="nil"/>
            </w:tcBorders>
            <w:noWrap/>
            <w:vAlign w:val="center"/>
            <w:hideMark/>
          </w:tcPr>
          <w:p w14:paraId="271DB900" w14:textId="77777777" w:rsidR="00741642" w:rsidRDefault="00741642" w:rsidP="00741642">
            <w:pPr>
              <w:spacing w:after="0" w:line="36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0"/>
                <w:szCs w:val="20"/>
              </w:rPr>
            </w:pPr>
            <w:r>
              <w:rPr>
                <w:rFonts w:ascii="Times New Roman" w:eastAsia="Times New Roman" w:hAnsi="Times New Roman"/>
                <w:color w:val="000000"/>
                <w:sz w:val="20"/>
                <w:szCs w:val="20"/>
              </w:rPr>
              <w:t>9367</w:t>
            </w:r>
          </w:p>
        </w:tc>
      </w:tr>
      <w:tr w:rsidR="00741642" w14:paraId="7F094DF0" w14:textId="77777777" w:rsidTr="00741642">
        <w:trPr>
          <w:trHeight w:val="254"/>
        </w:trPr>
        <w:tc>
          <w:tcPr>
            <w:cnfStyle w:val="001000000000" w:firstRow="0" w:lastRow="0" w:firstColumn="1" w:lastColumn="0" w:oddVBand="0" w:evenVBand="0" w:oddHBand="0" w:evenHBand="0" w:firstRowFirstColumn="0" w:firstRowLastColumn="0" w:lastRowFirstColumn="0" w:lastRowLastColumn="0"/>
            <w:tcW w:w="3763" w:type="dxa"/>
            <w:tcBorders>
              <w:top w:val="nil"/>
              <w:left w:val="nil"/>
              <w:bottom w:val="single" w:sz="4" w:space="0" w:color="auto"/>
              <w:right w:val="nil"/>
            </w:tcBorders>
            <w:noWrap/>
            <w:hideMark/>
          </w:tcPr>
          <w:p w14:paraId="04D3F879" w14:textId="77777777" w:rsidR="00741642" w:rsidRPr="00741642" w:rsidRDefault="00741642" w:rsidP="00741642">
            <w:pPr>
              <w:spacing w:after="0" w:line="360" w:lineRule="auto"/>
              <w:rPr>
                <w:rFonts w:ascii="Times New Roman" w:eastAsia="Times New Roman" w:hAnsi="Times New Roman"/>
                <w:b w:val="0"/>
                <w:bCs w:val="0"/>
                <w:color w:val="000000"/>
                <w:sz w:val="20"/>
                <w:szCs w:val="20"/>
              </w:rPr>
            </w:pPr>
            <w:proofErr w:type="spellStart"/>
            <w:r w:rsidRPr="00741642">
              <w:rPr>
                <w:b w:val="0"/>
                <w:bCs w:val="0"/>
                <w:sz w:val="20"/>
                <w:szCs w:val="20"/>
              </w:rPr>
              <w:t>Supplementary</w:t>
            </w:r>
            <w:proofErr w:type="spellEnd"/>
            <w:r w:rsidRPr="00741642">
              <w:rPr>
                <w:b w:val="0"/>
                <w:bCs w:val="0"/>
                <w:sz w:val="20"/>
                <w:szCs w:val="20"/>
              </w:rPr>
              <w:t xml:space="preserve"> irrigation (m</w:t>
            </w:r>
            <w:r w:rsidRPr="00F420B0">
              <w:rPr>
                <w:b w:val="0"/>
                <w:bCs w:val="0"/>
                <w:sz w:val="20"/>
                <w:szCs w:val="20"/>
                <w:vertAlign w:val="superscript"/>
              </w:rPr>
              <w:t>3</w:t>
            </w:r>
            <w:r w:rsidRPr="00741642">
              <w:rPr>
                <w:b w:val="0"/>
                <w:bCs w:val="0"/>
                <w:sz w:val="20"/>
                <w:szCs w:val="20"/>
              </w:rPr>
              <w:t>/ha)</w:t>
            </w:r>
          </w:p>
        </w:tc>
        <w:tc>
          <w:tcPr>
            <w:tcW w:w="1222" w:type="dxa"/>
            <w:tcBorders>
              <w:top w:val="nil"/>
              <w:left w:val="nil"/>
              <w:bottom w:val="single" w:sz="4" w:space="0" w:color="auto"/>
              <w:right w:val="nil"/>
            </w:tcBorders>
            <w:noWrap/>
            <w:vAlign w:val="center"/>
            <w:hideMark/>
          </w:tcPr>
          <w:p w14:paraId="52EFF9F2" w14:textId="77777777" w:rsidR="00741642" w:rsidRDefault="00741642" w:rsidP="00741642">
            <w:pPr>
              <w:spacing w:after="0" w:line="36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rPr>
            </w:pPr>
            <w:r>
              <w:rPr>
                <w:rFonts w:ascii="Times New Roman" w:eastAsia="Times New Roman" w:hAnsi="Times New Roman"/>
                <w:color w:val="000000"/>
                <w:sz w:val="20"/>
                <w:szCs w:val="20"/>
              </w:rPr>
              <w:t>0</w:t>
            </w:r>
          </w:p>
        </w:tc>
        <w:tc>
          <w:tcPr>
            <w:tcW w:w="1222" w:type="dxa"/>
            <w:tcBorders>
              <w:top w:val="nil"/>
              <w:left w:val="nil"/>
              <w:bottom w:val="single" w:sz="4" w:space="0" w:color="auto"/>
              <w:right w:val="nil"/>
            </w:tcBorders>
            <w:noWrap/>
            <w:vAlign w:val="center"/>
            <w:hideMark/>
          </w:tcPr>
          <w:p w14:paraId="5B549766" w14:textId="77777777" w:rsidR="00741642" w:rsidRDefault="00741642" w:rsidP="00741642">
            <w:pPr>
              <w:spacing w:after="0" w:line="36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rPr>
            </w:pPr>
            <w:r>
              <w:rPr>
                <w:rFonts w:ascii="Times New Roman" w:eastAsia="Times New Roman" w:hAnsi="Times New Roman"/>
                <w:color w:val="000000"/>
                <w:sz w:val="20"/>
                <w:szCs w:val="20"/>
              </w:rPr>
              <w:t>245</w:t>
            </w:r>
          </w:p>
        </w:tc>
        <w:tc>
          <w:tcPr>
            <w:tcW w:w="1222" w:type="dxa"/>
            <w:tcBorders>
              <w:top w:val="nil"/>
              <w:left w:val="nil"/>
              <w:bottom w:val="single" w:sz="4" w:space="0" w:color="auto"/>
              <w:right w:val="nil"/>
            </w:tcBorders>
            <w:noWrap/>
            <w:vAlign w:val="center"/>
            <w:hideMark/>
          </w:tcPr>
          <w:p w14:paraId="5740FFC4" w14:textId="77777777" w:rsidR="00741642" w:rsidRDefault="00741642" w:rsidP="00741642">
            <w:pPr>
              <w:spacing w:after="0" w:line="36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rPr>
            </w:pPr>
            <w:r>
              <w:rPr>
                <w:rFonts w:ascii="Times New Roman" w:eastAsia="Times New Roman" w:hAnsi="Times New Roman"/>
                <w:color w:val="000000"/>
                <w:sz w:val="20"/>
                <w:szCs w:val="20"/>
              </w:rPr>
              <w:t>0</w:t>
            </w:r>
          </w:p>
        </w:tc>
        <w:tc>
          <w:tcPr>
            <w:tcW w:w="1222" w:type="dxa"/>
            <w:tcBorders>
              <w:top w:val="nil"/>
              <w:left w:val="nil"/>
              <w:bottom w:val="single" w:sz="4" w:space="0" w:color="auto"/>
              <w:right w:val="nil"/>
            </w:tcBorders>
            <w:noWrap/>
            <w:vAlign w:val="center"/>
            <w:hideMark/>
          </w:tcPr>
          <w:p w14:paraId="73A0E8A1" w14:textId="77777777" w:rsidR="00741642" w:rsidRDefault="00741642" w:rsidP="00741642">
            <w:pPr>
              <w:spacing w:after="0" w:line="36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rPr>
            </w:pPr>
            <w:r>
              <w:rPr>
                <w:rFonts w:ascii="Times New Roman" w:eastAsia="Times New Roman" w:hAnsi="Times New Roman"/>
                <w:color w:val="000000"/>
                <w:sz w:val="20"/>
                <w:szCs w:val="20"/>
              </w:rPr>
              <w:t>245</w:t>
            </w:r>
          </w:p>
        </w:tc>
      </w:tr>
    </w:tbl>
    <w:p w14:paraId="22FFEE4B" w14:textId="456292B2" w:rsidR="00FB10B7" w:rsidRPr="000274EF" w:rsidRDefault="00FB10B7" w:rsidP="00FB10B7">
      <w:pPr>
        <w:spacing w:after="0" w:line="360" w:lineRule="auto"/>
        <w:rPr>
          <w:rFonts w:ascii="Times New Roman" w:eastAsia="Calibri" w:hAnsi="Times New Roman" w:cs="Times New Roman"/>
          <w:sz w:val="20"/>
          <w:szCs w:val="20"/>
          <w:lang w:val="en-US" w:eastAsia="fr-FR"/>
        </w:rPr>
      </w:pPr>
      <w:r w:rsidRPr="000274EF">
        <w:rPr>
          <w:rFonts w:ascii="Times New Roman" w:eastAsia="Calibri" w:hAnsi="Times New Roman" w:cs="Times New Roman"/>
          <w:sz w:val="20"/>
          <w:szCs w:val="20"/>
          <w:lang w:val="en-US" w:eastAsia="fr-FR"/>
        </w:rPr>
        <w:t xml:space="preserve">*: </w:t>
      </w:r>
      <w:r w:rsidR="007C5C7C">
        <w:rPr>
          <w:rFonts w:ascii="Times New Roman" w:eastAsia="Calibri" w:hAnsi="Times New Roman" w:cs="Times New Roman"/>
          <w:sz w:val="20"/>
          <w:szCs w:val="20"/>
          <w:lang w:val="en-US" w:eastAsia="fr-FR"/>
        </w:rPr>
        <w:t>Estimated</w:t>
      </w:r>
      <w:r w:rsidR="00741642" w:rsidRPr="000274EF">
        <w:rPr>
          <w:rFonts w:ascii="Times New Roman" w:eastAsia="Calibri" w:hAnsi="Times New Roman" w:cs="Times New Roman"/>
          <w:sz w:val="20"/>
          <w:szCs w:val="20"/>
          <w:lang w:val="en-US" w:eastAsia="fr-FR"/>
        </w:rPr>
        <w:t xml:space="preserve"> </w:t>
      </w:r>
      <w:r w:rsidR="007C5C7C">
        <w:rPr>
          <w:rFonts w:ascii="Times New Roman" w:eastAsia="Calibri" w:hAnsi="Times New Roman" w:cs="Times New Roman"/>
          <w:sz w:val="20"/>
          <w:szCs w:val="20"/>
          <w:lang w:val="en-US" w:eastAsia="fr-FR"/>
        </w:rPr>
        <w:t>with</w:t>
      </w:r>
      <w:r w:rsidR="00741642" w:rsidRPr="000274EF">
        <w:rPr>
          <w:rFonts w:ascii="Times New Roman" w:eastAsia="Calibri" w:hAnsi="Times New Roman" w:cs="Times New Roman"/>
          <w:sz w:val="20"/>
          <w:szCs w:val="20"/>
          <w:lang w:val="en-US" w:eastAsia="fr-FR"/>
        </w:rPr>
        <w:t xml:space="preserve"> the formulas </w:t>
      </w:r>
      <w:r w:rsidRPr="000274EF">
        <w:rPr>
          <w:rFonts w:ascii="Times New Roman" w:eastAsia="Calibri" w:hAnsi="Times New Roman" w:cs="Times New Roman"/>
          <w:sz w:val="20"/>
          <w:szCs w:val="20"/>
          <w:lang w:val="en-US" w:eastAsia="fr-FR"/>
        </w:rPr>
        <w:t>(2) et (4</w:t>
      </w:r>
      <w:proofErr w:type="gramStart"/>
      <w:r w:rsidR="007C5C7C" w:rsidRPr="000274EF">
        <w:rPr>
          <w:rFonts w:ascii="Times New Roman" w:eastAsia="Calibri" w:hAnsi="Times New Roman" w:cs="Times New Roman"/>
          <w:sz w:val="20"/>
          <w:szCs w:val="20"/>
          <w:lang w:val="en-US" w:eastAsia="fr-FR"/>
        </w:rPr>
        <w:t>) ;</w:t>
      </w:r>
      <w:proofErr w:type="gramEnd"/>
      <w:r w:rsidRPr="000274EF">
        <w:rPr>
          <w:rFonts w:ascii="Times New Roman" w:eastAsia="Calibri" w:hAnsi="Times New Roman" w:cs="Times New Roman"/>
          <w:sz w:val="20"/>
          <w:szCs w:val="20"/>
          <w:lang w:val="en-US" w:eastAsia="fr-FR"/>
        </w:rPr>
        <w:t xml:space="preserve"> </w:t>
      </w:r>
      <w:r w:rsidR="007C5C7C" w:rsidRPr="000274EF">
        <w:rPr>
          <w:rFonts w:ascii="Times New Roman" w:eastAsia="Calibri" w:hAnsi="Times New Roman" w:cs="Times New Roman"/>
          <w:b/>
          <w:sz w:val="20"/>
          <w:szCs w:val="20"/>
          <w:lang w:val="en-US" w:eastAsia="fr-FR"/>
        </w:rPr>
        <w:t>²</w:t>
      </w:r>
      <w:r w:rsidR="007C5C7C" w:rsidRPr="000274EF">
        <w:rPr>
          <w:rFonts w:ascii="Times New Roman" w:eastAsia="Calibri" w:hAnsi="Times New Roman" w:cs="Times New Roman"/>
          <w:sz w:val="20"/>
          <w:szCs w:val="20"/>
          <w:lang w:val="en-US" w:eastAsia="fr-FR"/>
        </w:rPr>
        <w:t>: Average</w:t>
      </w:r>
      <w:r w:rsidR="000D10B2">
        <w:rPr>
          <w:rFonts w:ascii="Times New Roman" w:eastAsia="Calibri" w:hAnsi="Times New Roman" w:cs="Times New Roman"/>
          <w:sz w:val="20"/>
          <w:szCs w:val="20"/>
          <w:lang w:val="en-US" w:eastAsia="fr-FR"/>
        </w:rPr>
        <w:t xml:space="preserve"> </w:t>
      </w:r>
      <w:r w:rsidR="00741642" w:rsidRPr="000274EF">
        <w:rPr>
          <w:rFonts w:ascii="Times New Roman" w:eastAsia="Calibri" w:hAnsi="Times New Roman" w:cs="Times New Roman"/>
          <w:sz w:val="20"/>
          <w:szCs w:val="20"/>
          <w:lang w:val="en-US" w:eastAsia="fr-FR"/>
        </w:rPr>
        <w:t>loss by runoff and deep percolation: sandy</w:t>
      </w:r>
      <w:r w:rsidR="000D10B2">
        <w:rPr>
          <w:rFonts w:ascii="Times New Roman" w:eastAsia="Calibri" w:hAnsi="Times New Roman" w:cs="Times New Roman"/>
          <w:sz w:val="20"/>
          <w:szCs w:val="20"/>
          <w:lang w:val="en-US" w:eastAsia="fr-FR"/>
        </w:rPr>
        <w:t xml:space="preserve"> </w:t>
      </w:r>
      <w:r w:rsidR="00741642" w:rsidRPr="000274EF">
        <w:rPr>
          <w:rFonts w:ascii="Times New Roman" w:eastAsia="Calibri" w:hAnsi="Times New Roman" w:cs="Times New Roman"/>
          <w:sz w:val="20"/>
          <w:szCs w:val="20"/>
          <w:lang w:val="en-US" w:eastAsia="fr-FR"/>
        </w:rPr>
        <w:t xml:space="preserve">soils (30%), silt soils (12.5%), clay-silt soils (0%) </w:t>
      </w:r>
      <w:r w:rsidRPr="000274EF">
        <w:rPr>
          <w:rFonts w:ascii="Times New Roman" w:eastAsia="Calibri" w:hAnsi="Times New Roman" w:cs="Times New Roman"/>
          <w:sz w:val="20"/>
          <w:szCs w:val="20"/>
          <w:lang w:val="en-US" w:eastAsia="fr-FR"/>
        </w:rPr>
        <w:t>(</w:t>
      </w:r>
      <w:proofErr w:type="spellStart"/>
      <w:r w:rsidRPr="000274EF">
        <w:rPr>
          <w:rFonts w:ascii="Times New Roman" w:eastAsia="Calibri" w:hAnsi="Times New Roman" w:cs="Times New Roman"/>
          <w:sz w:val="20"/>
          <w:szCs w:val="20"/>
          <w:lang w:val="en-US" w:eastAsia="fr-FR"/>
        </w:rPr>
        <w:t>Carluer</w:t>
      </w:r>
      <w:proofErr w:type="spellEnd"/>
      <w:r w:rsidRPr="000274EF">
        <w:rPr>
          <w:rFonts w:ascii="Times New Roman" w:eastAsia="Calibri" w:hAnsi="Times New Roman" w:cs="Times New Roman"/>
          <w:sz w:val="20"/>
          <w:szCs w:val="20"/>
          <w:lang w:val="en-US" w:eastAsia="fr-FR"/>
        </w:rPr>
        <w:t xml:space="preserve"> </w:t>
      </w:r>
      <w:r w:rsidR="00741642" w:rsidRPr="000274EF">
        <w:rPr>
          <w:rFonts w:ascii="Times New Roman" w:eastAsia="Calibri" w:hAnsi="Times New Roman" w:cs="Times New Roman"/>
          <w:sz w:val="20"/>
          <w:szCs w:val="20"/>
          <w:lang w:val="en-US" w:eastAsia="fr-FR"/>
        </w:rPr>
        <w:t>&amp;</w:t>
      </w:r>
      <w:r w:rsidR="000D10B2">
        <w:rPr>
          <w:rFonts w:ascii="Times New Roman" w:eastAsia="Calibri" w:hAnsi="Times New Roman" w:cs="Times New Roman"/>
          <w:sz w:val="20"/>
          <w:szCs w:val="20"/>
          <w:lang w:val="en-US" w:eastAsia="fr-FR"/>
        </w:rPr>
        <w:t xml:space="preserve"> </w:t>
      </w:r>
      <w:r w:rsidRPr="000274EF">
        <w:rPr>
          <w:rFonts w:ascii="Times New Roman" w:eastAsia="Calibri" w:hAnsi="Times New Roman" w:cs="Times New Roman"/>
          <w:i/>
          <w:sz w:val="20"/>
          <w:szCs w:val="20"/>
          <w:lang w:val="en-US" w:eastAsia="fr-FR"/>
        </w:rPr>
        <w:t>al.</w:t>
      </w:r>
      <w:r w:rsidRPr="000274EF">
        <w:rPr>
          <w:rFonts w:ascii="Times New Roman" w:eastAsia="Calibri" w:hAnsi="Times New Roman" w:cs="Times New Roman"/>
          <w:sz w:val="20"/>
          <w:szCs w:val="20"/>
          <w:lang w:val="en-US" w:eastAsia="fr-FR"/>
        </w:rPr>
        <w:t>, 2010).</w:t>
      </w:r>
    </w:p>
    <w:p w14:paraId="4F6581B2" w14:textId="77777777" w:rsidR="001011C2" w:rsidRPr="000274EF" w:rsidRDefault="001011C2" w:rsidP="00003314">
      <w:pPr>
        <w:keepNext/>
        <w:keepLines/>
        <w:spacing w:after="0" w:line="240" w:lineRule="auto"/>
        <w:jc w:val="both"/>
        <w:outlineLvl w:val="2"/>
        <w:rPr>
          <w:rFonts w:ascii="Times New Roman" w:eastAsia="Centaur" w:hAnsi="Times New Roman" w:cs="Times New Roman"/>
          <w:color w:val="000000" w:themeColor="text1"/>
          <w:sz w:val="24"/>
          <w:szCs w:val="24"/>
          <w:lang w:val="en-US" w:eastAsia="fr-FR"/>
        </w:rPr>
      </w:pPr>
    </w:p>
    <w:p w14:paraId="042D6A53" w14:textId="15F3D22F" w:rsidR="00B41B73" w:rsidRDefault="00660BCD" w:rsidP="00F92A92">
      <w:pPr>
        <w:spacing w:after="0" w:line="360" w:lineRule="auto"/>
        <w:jc w:val="both"/>
        <w:rPr>
          <w:rFonts w:ascii="Times New Roman" w:eastAsia="Centaur" w:hAnsi="Times New Roman" w:cs="Times New Roman"/>
          <w:b/>
          <w:color w:val="000000" w:themeColor="text1"/>
          <w:sz w:val="20"/>
          <w:szCs w:val="20"/>
          <w:lang w:eastAsia="fr-FR"/>
        </w:rPr>
      </w:pPr>
      <w:r w:rsidRPr="00AA121C">
        <w:rPr>
          <w:b/>
          <w:bCs/>
        </w:rPr>
        <w:t xml:space="preserve">Table </w:t>
      </w:r>
      <w:r w:rsidR="00CF6997" w:rsidRPr="00AA121C">
        <w:rPr>
          <w:b/>
          <w:bCs/>
        </w:rPr>
        <w:t>1</w:t>
      </w:r>
      <w:r w:rsidR="00E81684" w:rsidRPr="00AA121C">
        <w:rPr>
          <w:b/>
          <w:bCs/>
        </w:rPr>
        <w:t>2</w:t>
      </w:r>
      <w:r>
        <w:t xml:space="preserve"> : </w:t>
      </w:r>
      <w:r w:rsidR="00CF6997">
        <w:rPr>
          <w:rFonts w:ascii="Times New Roman" w:eastAsia="Centaur" w:hAnsi="Times New Roman" w:cs="Times New Roman"/>
          <w:bCs/>
          <w:color w:val="000000" w:themeColor="text1"/>
          <w:sz w:val="20"/>
          <w:szCs w:val="20"/>
          <w:lang w:eastAsia="fr-FR"/>
        </w:rPr>
        <w:t xml:space="preserve">WUE test </w:t>
      </w:r>
      <w:proofErr w:type="spellStart"/>
      <w:r w:rsidR="00CF6997">
        <w:rPr>
          <w:rFonts w:ascii="Times New Roman" w:eastAsia="Centaur" w:hAnsi="Times New Roman" w:cs="Times New Roman"/>
          <w:bCs/>
          <w:color w:val="000000" w:themeColor="text1"/>
          <w:sz w:val="20"/>
          <w:szCs w:val="20"/>
          <w:lang w:eastAsia="fr-FR"/>
        </w:rPr>
        <w:t>results</w:t>
      </w:r>
      <w:proofErr w:type="spellEnd"/>
    </w:p>
    <w:tbl>
      <w:tblPr>
        <w:tblStyle w:val="Tableausimple22"/>
        <w:tblW w:w="5000" w:type="pct"/>
        <w:tblLook w:val="04A0" w:firstRow="1" w:lastRow="0" w:firstColumn="1" w:lastColumn="0" w:noHBand="0" w:noVBand="1"/>
      </w:tblPr>
      <w:tblGrid>
        <w:gridCol w:w="1453"/>
        <w:gridCol w:w="1456"/>
        <w:gridCol w:w="1413"/>
        <w:gridCol w:w="2165"/>
        <w:gridCol w:w="1404"/>
        <w:gridCol w:w="1181"/>
      </w:tblGrid>
      <w:tr w:rsidR="00727D92" w14:paraId="4B737DDC" w14:textId="77777777" w:rsidTr="00741642">
        <w:trPr>
          <w:cnfStyle w:val="100000000000" w:firstRow="1" w:lastRow="0" w:firstColumn="0" w:lastColumn="0" w:oddVBand="0" w:evenVBand="0" w:oddHBand="0" w:evenHBand="0" w:firstRowFirstColumn="0" w:firstRowLastColumn="0" w:lastRowFirstColumn="0" w:lastRowLastColumn="0"/>
          <w:trHeight w:val="1"/>
        </w:trPr>
        <w:tc>
          <w:tcPr>
            <w:cnfStyle w:val="001000000000" w:firstRow="0" w:lastRow="0" w:firstColumn="1" w:lastColumn="0" w:oddVBand="0" w:evenVBand="0" w:oddHBand="0" w:evenHBand="0" w:firstRowFirstColumn="0" w:firstRowLastColumn="0" w:lastRowFirstColumn="0" w:lastRowLastColumn="0"/>
            <w:tcW w:w="800" w:type="pct"/>
            <w:tcBorders>
              <w:top w:val="single" w:sz="4" w:space="0" w:color="7F7F7F" w:themeColor="text1" w:themeTint="80"/>
              <w:left w:val="nil"/>
              <w:right w:val="nil"/>
            </w:tcBorders>
            <w:vAlign w:val="center"/>
            <w:hideMark/>
          </w:tcPr>
          <w:p w14:paraId="5D54B1C4" w14:textId="77777777" w:rsidR="00727D92" w:rsidRDefault="00727D92" w:rsidP="000274EF">
            <w:pPr>
              <w:spacing w:after="0" w:line="360" w:lineRule="auto"/>
              <w:jc w:val="center"/>
              <w:rPr>
                <w:rFonts w:ascii="Times New Roman" w:eastAsia="Calibri" w:hAnsi="Times New Roman"/>
                <w:sz w:val="20"/>
                <w:szCs w:val="20"/>
              </w:rPr>
            </w:pPr>
            <w:proofErr w:type="spellStart"/>
            <w:r>
              <w:rPr>
                <w:rFonts w:ascii="Times New Roman" w:eastAsia="Calibri" w:hAnsi="Times New Roman"/>
                <w:sz w:val="20"/>
                <w:szCs w:val="20"/>
              </w:rPr>
              <w:t>Tr</w:t>
            </w:r>
            <w:r w:rsidR="00741642">
              <w:rPr>
                <w:rFonts w:ascii="Times New Roman" w:eastAsia="Calibri" w:hAnsi="Times New Roman"/>
                <w:sz w:val="20"/>
                <w:szCs w:val="20"/>
              </w:rPr>
              <w:t>ea</w:t>
            </w:r>
            <w:r>
              <w:rPr>
                <w:rFonts w:ascii="Times New Roman" w:eastAsia="Calibri" w:hAnsi="Times New Roman"/>
                <w:sz w:val="20"/>
                <w:szCs w:val="20"/>
              </w:rPr>
              <w:t>tement</w:t>
            </w:r>
            <w:proofErr w:type="spellEnd"/>
          </w:p>
        </w:tc>
        <w:tc>
          <w:tcPr>
            <w:tcW w:w="802" w:type="pct"/>
            <w:tcBorders>
              <w:top w:val="single" w:sz="4" w:space="0" w:color="7F7F7F" w:themeColor="text1" w:themeTint="80"/>
              <w:left w:val="nil"/>
              <w:right w:val="nil"/>
            </w:tcBorders>
            <w:vAlign w:val="center"/>
            <w:hideMark/>
          </w:tcPr>
          <w:p w14:paraId="15348E36" w14:textId="77777777" w:rsidR="00727D92" w:rsidRDefault="00741642" w:rsidP="000274EF">
            <w:pPr>
              <w:spacing w:after="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0"/>
                <w:szCs w:val="20"/>
              </w:rPr>
            </w:pPr>
            <w:proofErr w:type="spellStart"/>
            <w:r>
              <w:rPr>
                <w:rFonts w:ascii="Times New Roman" w:eastAsia="Calibri" w:hAnsi="Times New Roman"/>
                <w:sz w:val="20"/>
                <w:szCs w:val="20"/>
              </w:rPr>
              <w:t>Average</w:t>
            </w:r>
            <w:proofErr w:type="spellEnd"/>
            <w:r>
              <w:rPr>
                <w:rFonts w:ascii="Times New Roman" w:eastAsia="Calibri" w:hAnsi="Times New Roman"/>
                <w:sz w:val="20"/>
                <w:szCs w:val="20"/>
              </w:rPr>
              <w:t xml:space="preserve"> WUE</w:t>
            </w:r>
          </w:p>
        </w:tc>
        <w:tc>
          <w:tcPr>
            <w:tcW w:w="779" w:type="pct"/>
            <w:tcBorders>
              <w:top w:val="single" w:sz="4" w:space="0" w:color="7F7F7F" w:themeColor="text1" w:themeTint="80"/>
              <w:left w:val="nil"/>
              <w:right w:val="nil"/>
            </w:tcBorders>
            <w:vAlign w:val="center"/>
            <w:hideMark/>
          </w:tcPr>
          <w:p w14:paraId="1C407793" w14:textId="77777777" w:rsidR="00727D92" w:rsidRDefault="00741642" w:rsidP="000274EF">
            <w:pPr>
              <w:spacing w:after="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0"/>
                <w:szCs w:val="20"/>
              </w:rPr>
            </w:pPr>
            <w:proofErr w:type="spellStart"/>
            <w:r>
              <w:rPr>
                <w:rFonts w:ascii="Times New Roman" w:eastAsia="Calibri" w:hAnsi="Times New Roman"/>
                <w:sz w:val="20"/>
                <w:szCs w:val="20"/>
              </w:rPr>
              <w:t>St.</w:t>
            </w:r>
            <w:r w:rsidR="00727D92">
              <w:rPr>
                <w:rFonts w:ascii="Times New Roman" w:eastAsia="Calibri" w:hAnsi="Times New Roman"/>
                <w:sz w:val="20"/>
                <w:szCs w:val="20"/>
              </w:rPr>
              <w:t>Er</w:t>
            </w:r>
            <w:proofErr w:type="spellEnd"/>
            <w:r w:rsidR="00727D92">
              <w:rPr>
                <w:rFonts w:ascii="Times New Roman" w:eastAsia="Calibri" w:hAnsi="Times New Roman"/>
                <w:sz w:val="20"/>
                <w:szCs w:val="20"/>
              </w:rPr>
              <w:t xml:space="preserve">. </w:t>
            </w:r>
          </w:p>
        </w:tc>
        <w:tc>
          <w:tcPr>
            <w:tcW w:w="1193" w:type="pct"/>
            <w:tcBorders>
              <w:top w:val="single" w:sz="4" w:space="0" w:color="7F7F7F" w:themeColor="text1" w:themeTint="80"/>
              <w:left w:val="nil"/>
              <w:right w:val="nil"/>
            </w:tcBorders>
            <w:vAlign w:val="center"/>
            <w:hideMark/>
          </w:tcPr>
          <w:p w14:paraId="70380097" w14:textId="77777777" w:rsidR="00727D92" w:rsidRDefault="00727D92" w:rsidP="000274EF">
            <w:pPr>
              <w:spacing w:after="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0"/>
                <w:szCs w:val="20"/>
              </w:rPr>
            </w:pPr>
            <w:proofErr w:type="spellStart"/>
            <w:r>
              <w:rPr>
                <w:rFonts w:ascii="Times New Roman" w:eastAsia="Calibri" w:hAnsi="Times New Roman"/>
                <w:sz w:val="20"/>
                <w:szCs w:val="20"/>
              </w:rPr>
              <w:t>Tr</w:t>
            </w:r>
            <w:r w:rsidR="00741642">
              <w:rPr>
                <w:rFonts w:ascii="Times New Roman" w:eastAsia="Calibri" w:hAnsi="Times New Roman"/>
                <w:sz w:val="20"/>
                <w:szCs w:val="20"/>
              </w:rPr>
              <w:t>ea</w:t>
            </w:r>
            <w:r>
              <w:rPr>
                <w:rFonts w:ascii="Times New Roman" w:eastAsia="Calibri" w:hAnsi="Times New Roman"/>
                <w:sz w:val="20"/>
                <w:szCs w:val="20"/>
              </w:rPr>
              <w:t>tement</w:t>
            </w:r>
            <w:proofErr w:type="spellEnd"/>
            <w:r>
              <w:rPr>
                <w:rFonts w:ascii="Times New Roman" w:eastAsia="Calibri" w:hAnsi="Times New Roman"/>
                <w:sz w:val="20"/>
                <w:szCs w:val="20"/>
              </w:rPr>
              <w:t>*Blocs</w:t>
            </w:r>
            <w:r w:rsidR="00003314">
              <w:rPr>
                <w:rFonts w:ascii="Times New Roman" w:eastAsia="Calibri" w:hAnsi="Times New Roman"/>
                <w:sz w:val="20"/>
                <w:szCs w:val="20"/>
              </w:rPr>
              <w:t xml:space="preserve"> (B)</w:t>
            </w:r>
          </w:p>
        </w:tc>
        <w:tc>
          <w:tcPr>
            <w:tcW w:w="774" w:type="pct"/>
            <w:tcBorders>
              <w:top w:val="single" w:sz="4" w:space="0" w:color="7F7F7F" w:themeColor="text1" w:themeTint="80"/>
              <w:left w:val="nil"/>
              <w:right w:val="nil"/>
            </w:tcBorders>
            <w:vAlign w:val="center"/>
            <w:hideMark/>
          </w:tcPr>
          <w:p w14:paraId="2F7B97EB" w14:textId="45D3106B" w:rsidR="00727D92" w:rsidRDefault="00741642" w:rsidP="000274EF">
            <w:pPr>
              <w:spacing w:after="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0"/>
                <w:szCs w:val="20"/>
              </w:rPr>
            </w:pPr>
            <w:proofErr w:type="spellStart"/>
            <w:r>
              <w:rPr>
                <w:rFonts w:ascii="Times New Roman" w:eastAsia="Calibri" w:hAnsi="Times New Roman"/>
                <w:sz w:val="20"/>
                <w:szCs w:val="20"/>
              </w:rPr>
              <w:t>Average</w:t>
            </w:r>
            <w:proofErr w:type="spellEnd"/>
            <w:r w:rsidR="00E81684">
              <w:rPr>
                <w:rFonts w:ascii="Times New Roman" w:eastAsia="Calibri" w:hAnsi="Times New Roman"/>
                <w:sz w:val="20"/>
                <w:szCs w:val="20"/>
              </w:rPr>
              <w:t xml:space="preserve"> </w:t>
            </w:r>
            <w:r>
              <w:rPr>
                <w:rFonts w:ascii="Times New Roman" w:eastAsia="Calibri" w:hAnsi="Times New Roman"/>
                <w:sz w:val="20"/>
                <w:szCs w:val="20"/>
              </w:rPr>
              <w:t>WUE</w:t>
            </w:r>
          </w:p>
        </w:tc>
        <w:tc>
          <w:tcPr>
            <w:tcW w:w="651" w:type="pct"/>
            <w:tcBorders>
              <w:top w:val="single" w:sz="4" w:space="0" w:color="7F7F7F" w:themeColor="text1" w:themeTint="80"/>
              <w:left w:val="nil"/>
              <w:right w:val="nil"/>
            </w:tcBorders>
            <w:vAlign w:val="center"/>
            <w:hideMark/>
          </w:tcPr>
          <w:p w14:paraId="337FDDFA" w14:textId="77777777" w:rsidR="00727D92" w:rsidRDefault="00741642" w:rsidP="000274EF">
            <w:pPr>
              <w:spacing w:after="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0"/>
                <w:szCs w:val="20"/>
              </w:rPr>
            </w:pPr>
            <w:proofErr w:type="spellStart"/>
            <w:r>
              <w:rPr>
                <w:rFonts w:ascii="Times New Roman" w:eastAsia="Calibri" w:hAnsi="Times New Roman"/>
                <w:sz w:val="20"/>
                <w:szCs w:val="20"/>
              </w:rPr>
              <w:t>St.Er</w:t>
            </w:r>
            <w:proofErr w:type="spellEnd"/>
            <w:r>
              <w:rPr>
                <w:rFonts w:ascii="Times New Roman" w:eastAsia="Calibri" w:hAnsi="Times New Roman"/>
                <w:sz w:val="20"/>
                <w:szCs w:val="20"/>
              </w:rPr>
              <w:t>.</w:t>
            </w:r>
          </w:p>
        </w:tc>
      </w:tr>
      <w:tr w:rsidR="005E2A4D" w14:paraId="549F6BCA" w14:textId="77777777" w:rsidTr="00741642">
        <w:trPr>
          <w:cnfStyle w:val="000000100000" w:firstRow="0" w:lastRow="0" w:firstColumn="0" w:lastColumn="0" w:oddVBand="0" w:evenVBand="0" w:oddHBand="1" w:evenHBand="0" w:firstRowFirstColumn="0" w:firstRowLastColumn="0" w:lastRowFirstColumn="0" w:lastRowLastColumn="0"/>
          <w:trHeight w:val="1"/>
        </w:trPr>
        <w:tc>
          <w:tcPr>
            <w:cnfStyle w:val="001000000000" w:firstRow="0" w:lastRow="0" w:firstColumn="1" w:lastColumn="0" w:oddVBand="0" w:evenVBand="0" w:oddHBand="0" w:evenHBand="0" w:firstRowFirstColumn="0" w:firstRowLastColumn="0" w:lastRowFirstColumn="0" w:lastRowLastColumn="0"/>
            <w:tcW w:w="800" w:type="pct"/>
            <w:tcBorders>
              <w:left w:val="nil"/>
              <w:right w:val="nil"/>
            </w:tcBorders>
            <w:vAlign w:val="center"/>
            <w:hideMark/>
          </w:tcPr>
          <w:p w14:paraId="28B04A0C" w14:textId="77777777" w:rsidR="005E2A4D" w:rsidRPr="005E2A4D" w:rsidRDefault="005E2A4D" w:rsidP="005E2A4D">
            <w:pPr>
              <w:spacing w:after="0" w:line="240" w:lineRule="auto"/>
              <w:jc w:val="center"/>
              <w:rPr>
                <w:rFonts w:ascii="Times New Roman" w:hAnsi="Times New Roman"/>
                <w:color w:val="000000"/>
                <w:sz w:val="20"/>
                <w:szCs w:val="20"/>
              </w:rPr>
            </w:pPr>
            <w:r w:rsidRPr="005E2A4D">
              <w:rPr>
                <w:rFonts w:ascii="Times New Roman" w:hAnsi="Times New Roman"/>
                <w:color w:val="000000"/>
                <w:sz w:val="20"/>
                <w:szCs w:val="20"/>
              </w:rPr>
              <w:t>T0</w:t>
            </w:r>
          </w:p>
        </w:tc>
        <w:tc>
          <w:tcPr>
            <w:tcW w:w="802" w:type="pct"/>
            <w:tcBorders>
              <w:left w:val="nil"/>
              <w:right w:val="nil"/>
            </w:tcBorders>
            <w:vAlign w:val="bottom"/>
            <w:hideMark/>
          </w:tcPr>
          <w:p w14:paraId="0E158222" w14:textId="77777777" w:rsidR="005E2A4D" w:rsidRPr="005E2A4D" w:rsidRDefault="005E2A4D" w:rsidP="005E2A4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5E2A4D">
              <w:rPr>
                <w:rFonts w:ascii="Times New Roman" w:hAnsi="Times New Roman"/>
                <w:color w:val="000000"/>
                <w:sz w:val="20"/>
                <w:szCs w:val="20"/>
              </w:rPr>
              <w:t>0,025</w:t>
            </w:r>
            <w:r w:rsidRPr="005E2A4D">
              <w:rPr>
                <w:rFonts w:ascii="Times New Roman" w:hAnsi="Times New Roman"/>
                <w:color w:val="000000"/>
                <w:sz w:val="20"/>
                <w:szCs w:val="20"/>
                <w:vertAlign w:val="superscript"/>
              </w:rPr>
              <w:t xml:space="preserve"> a</w:t>
            </w:r>
          </w:p>
        </w:tc>
        <w:tc>
          <w:tcPr>
            <w:tcW w:w="779" w:type="pct"/>
            <w:tcBorders>
              <w:left w:val="nil"/>
              <w:right w:val="nil"/>
            </w:tcBorders>
            <w:vAlign w:val="bottom"/>
            <w:hideMark/>
          </w:tcPr>
          <w:p w14:paraId="6A2E08AC" w14:textId="77777777" w:rsidR="005E2A4D" w:rsidRPr="005E2A4D" w:rsidRDefault="005E2A4D" w:rsidP="005E2A4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5E2A4D">
              <w:rPr>
                <w:rFonts w:ascii="Times New Roman" w:hAnsi="Times New Roman"/>
                <w:color w:val="000000"/>
                <w:sz w:val="20"/>
                <w:szCs w:val="20"/>
              </w:rPr>
              <w:t>0,012</w:t>
            </w:r>
          </w:p>
        </w:tc>
        <w:tc>
          <w:tcPr>
            <w:tcW w:w="1193" w:type="pct"/>
            <w:tcBorders>
              <w:left w:val="nil"/>
              <w:right w:val="nil"/>
            </w:tcBorders>
            <w:vAlign w:val="bottom"/>
            <w:hideMark/>
          </w:tcPr>
          <w:p w14:paraId="030FA2C7" w14:textId="77777777" w:rsidR="005E2A4D" w:rsidRPr="005E2A4D" w:rsidRDefault="005E2A4D" w:rsidP="005E2A4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5E2A4D">
              <w:rPr>
                <w:rFonts w:ascii="Times New Roman" w:hAnsi="Times New Roman"/>
                <w:color w:val="000000"/>
                <w:sz w:val="20"/>
                <w:szCs w:val="20"/>
              </w:rPr>
              <w:t>T0*B1</w:t>
            </w:r>
          </w:p>
        </w:tc>
        <w:tc>
          <w:tcPr>
            <w:tcW w:w="774" w:type="pct"/>
            <w:tcBorders>
              <w:left w:val="nil"/>
              <w:right w:val="nil"/>
            </w:tcBorders>
            <w:vAlign w:val="bottom"/>
            <w:hideMark/>
          </w:tcPr>
          <w:p w14:paraId="09E45C2D" w14:textId="77777777" w:rsidR="005E2A4D" w:rsidRPr="005E2A4D" w:rsidRDefault="005E2A4D" w:rsidP="005E2A4D">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5E2A4D">
              <w:rPr>
                <w:rFonts w:ascii="Times New Roman" w:hAnsi="Times New Roman"/>
                <w:color w:val="000000"/>
                <w:sz w:val="20"/>
                <w:szCs w:val="20"/>
              </w:rPr>
              <w:t>0,029</w:t>
            </w:r>
            <w:r w:rsidRPr="005E2A4D">
              <w:rPr>
                <w:rFonts w:ascii="Times New Roman" w:hAnsi="Times New Roman"/>
                <w:color w:val="000000"/>
                <w:sz w:val="20"/>
                <w:szCs w:val="20"/>
                <w:vertAlign w:val="superscript"/>
              </w:rPr>
              <w:t>a</w:t>
            </w:r>
          </w:p>
        </w:tc>
        <w:tc>
          <w:tcPr>
            <w:tcW w:w="651" w:type="pct"/>
            <w:tcBorders>
              <w:left w:val="nil"/>
              <w:right w:val="nil"/>
            </w:tcBorders>
            <w:vAlign w:val="bottom"/>
            <w:hideMark/>
          </w:tcPr>
          <w:p w14:paraId="18B0E073" w14:textId="77777777" w:rsidR="005E2A4D" w:rsidRPr="005E2A4D" w:rsidRDefault="005E2A4D" w:rsidP="005E2A4D">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5E2A4D">
              <w:rPr>
                <w:rFonts w:ascii="Times New Roman" w:hAnsi="Times New Roman"/>
                <w:color w:val="000000"/>
                <w:sz w:val="20"/>
                <w:szCs w:val="20"/>
              </w:rPr>
              <w:t>0,016</w:t>
            </w:r>
          </w:p>
        </w:tc>
      </w:tr>
      <w:tr w:rsidR="005E2A4D" w14:paraId="48E33188" w14:textId="77777777" w:rsidTr="00741642">
        <w:trPr>
          <w:trHeight w:val="1"/>
        </w:trPr>
        <w:tc>
          <w:tcPr>
            <w:cnfStyle w:val="001000000000" w:firstRow="0" w:lastRow="0" w:firstColumn="1" w:lastColumn="0" w:oddVBand="0" w:evenVBand="0" w:oddHBand="0" w:evenHBand="0" w:firstRowFirstColumn="0" w:firstRowLastColumn="0" w:lastRowFirstColumn="0" w:lastRowLastColumn="0"/>
            <w:tcW w:w="800" w:type="pct"/>
            <w:tcBorders>
              <w:top w:val="nil"/>
              <w:left w:val="nil"/>
              <w:bottom w:val="nil"/>
              <w:right w:val="nil"/>
            </w:tcBorders>
            <w:vAlign w:val="center"/>
            <w:hideMark/>
          </w:tcPr>
          <w:p w14:paraId="02F7150B" w14:textId="77777777" w:rsidR="005E2A4D" w:rsidRPr="005E2A4D" w:rsidRDefault="005E2A4D" w:rsidP="005E2A4D">
            <w:pPr>
              <w:spacing w:after="0" w:line="240" w:lineRule="auto"/>
              <w:jc w:val="center"/>
              <w:rPr>
                <w:rFonts w:ascii="Times New Roman" w:hAnsi="Times New Roman"/>
                <w:color w:val="000000"/>
                <w:sz w:val="20"/>
                <w:szCs w:val="20"/>
              </w:rPr>
            </w:pPr>
            <w:r w:rsidRPr="005E2A4D">
              <w:rPr>
                <w:rFonts w:ascii="Times New Roman" w:hAnsi="Times New Roman"/>
                <w:color w:val="000000"/>
                <w:sz w:val="20"/>
                <w:szCs w:val="20"/>
              </w:rPr>
              <w:t>T1</w:t>
            </w:r>
          </w:p>
        </w:tc>
        <w:tc>
          <w:tcPr>
            <w:tcW w:w="802" w:type="pct"/>
            <w:tcBorders>
              <w:top w:val="nil"/>
              <w:left w:val="nil"/>
              <w:bottom w:val="nil"/>
              <w:right w:val="nil"/>
            </w:tcBorders>
            <w:vAlign w:val="bottom"/>
            <w:hideMark/>
          </w:tcPr>
          <w:p w14:paraId="5BEEEAF6" w14:textId="77777777" w:rsidR="005E2A4D" w:rsidRPr="005E2A4D" w:rsidRDefault="005E2A4D" w:rsidP="005E2A4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5E2A4D">
              <w:rPr>
                <w:rFonts w:ascii="Times New Roman" w:hAnsi="Times New Roman"/>
                <w:color w:val="000000"/>
                <w:sz w:val="20"/>
                <w:szCs w:val="20"/>
              </w:rPr>
              <w:t>0,227</w:t>
            </w:r>
            <w:r w:rsidRPr="005E2A4D">
              <w:rPr>
                <w:rFonts w:ascii="Times New Roman" w:hAnsi="Times New Roman"/>
                <w:color w:val="000000"/>
                <w:sz w:val="20"/>
                <w:szCs w:val="20"/>
                <w:vertAlign w:val="superscript"/>
              </w:rPr>
              <w:t xml:space="preserve"> b</w:t>
            </w:r>
          </w:p>
        </w:tc>
        <w:tc>
          <w:tcPr>
            <w:tcW w:w="779" w:type="pct"/>
            <w:tcBorders>
              <w:top w:val="nil"/>
              <w:left w:val="nil"/>
              <w:bottom w:val="nil"/>
              <w:right w:val="nil"/>
            </w:tcBorders>
            <w:vAlign w:val="bottom"/>
            <w:hideMark/>
          </w:tcPr>
          <w:p w14:paraId="77B8C066" w14:textId="77777777" w:rsidR="005E2A4D" w:rsidRPr="005E2A4D" w:rsidRDefault="005E2A4D" w:rsidP="005E2A4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5E2A4D">
              <w:rPr>
                <w:rFonts w:ascii="Times New Roman" w:hAnsi="Times New Roman"/>
                <w:color w:val="000000"/>
                <w:sz w:val="20"/>
                <w:szCs w:val="20"/>
              </w:rPr>
              <w:t>0,012</w:t>
            </w:r>
          </w:p>
        </w:tc>
        <w:tc>
          <w:tcPr>
            <w:tcW w:w="1193" w:type="pct"/>
            <w:tcBorders>
              <w:top w:val="nil"/>
              <w:left w:val="nil"/>
              <w:bottom w:val="nil"/>
              <w:right w:val="nil"/>
            </w:tcBorders>
            <w:vAlign w:val="bottom"/>
            <w:hideMark/>
          </w:tcPr>
          <w:p w14:paraId="05BA0284" w14:textId="77777777" w:rsidR="005E2A4D" w:rsidRPr="005E2A4D" w:rsidRDefault="005E2A4D" w:rsidP="005E2A4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5E2A4D">
              <w:rPr>
                <w:rFonts w:ascii="Times New Roman" w:hAnsi="Times New Roman"/>
                <w:color w:val="000000"/>
                <w:sz w:val="20"/>
                <w:szCs w:val="20"/>
              </w:rPr>
              <w:t>T0*B2</w:t>
            </w:r>
          </w:p>
        </w:tc>
        <w:tc>
          <w:tcPr>
            <w:tcW w:w="774" w:type="pct"/>
            <w:tcBorders>
              <w:top w:val="nil"/>
              <w:left w:val="nil"/>
              <w:bottom w:val="nil"/>
              <w:right w:val="nil"/>
            </w:tcBorders>
            <w:vAlign w:val="bottom"/>
            <w:hideMark/>
          </w:tcPr>
          <w:p w14:paraId="4BFF465D" w14:textId="77777777" w:rsidR="005E2A4D" w:rsidRPr="005E2A4D" w:rsidRDefault="005E2A4D" w:rsidP="005E2A4D">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5E2A4D">
              <w:rPr>
                <w:rFonts w:ascii="Times New Roman" w:hAnsi="Times New Roman"/>
                <w:color w:val="000000"/>
                <w:sz w:val="20"/>
                <w:szCs w:val="20"/>
              </w:rPr>
              <w:t>0,026</w:t>
            </w:r>
            <w:r w:rsidRPr="005E2A4D">
              <w:rPr>
                <w:rFonts w:ascii="Times New Roman" w:hAnsi="Times New Roman"/>
                <w:color w:val="000000"/>
                <w:sz w:val="20"/>
                <w:szCs w:val="20"/>
                <w:vertAlign w:val="superscript"/>
              </w:rPr>
              <w:t xml:space="preserve"> a</w:t>
            </w:r>
          </w:p>
        </w:tc>
        <w:tc>
          <w:tcPr>
            <w:tcW w:w="651" w:type="pct"/>
            <w:tcBorders>
              <w:top w:val="nil"/>
              <w:left w:val="nil"/>
              <w:bottom w:val="nil"/>
              <w:right w:val="nil"/>
            </w:tcBorders>
            <w:vAlign w:val="bottom"/>
            <w:hideMark/>
          </w:tcPr>
          <w:p w14:paraId="1B3B3168" w14:textId="77777777" w:rsidR="005E2A4D" w:rsidRPr="005E2A4D" w:rsidRDefault="005E2A4D" w:rsidP="005E2A4D">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5E2A4D">
              <w:rPr>
                <w:rFonts w:ascii="Times New Roman" w:hAnsi="Times New Roman"/>
                <w:color w:val="000000"/>
                <w:sz w:val="20"/>
                <w:szCs w:val="20"/>
              </w:rPr>
              <w:t>0,016</w:t>
            </w:r>
          </w:p>
        </w:tc>
      </w:tr>
      <w:tr w:rsidR="005E2A4D" w14:paraId="55B93EE7" w14:textId="77777777" w:rsidTr="00741642">
        <w:trPr>
          <w:cnfStyle w:val="000000100000" w:firstRow="0" w:lastRow="0" w:firstColumn="0" w:lastColumn="0" w:oddVBand="0" w:evenVBand="0" w:oddHBand="1" w:evenHBand="0" w:firstRowFirstColumn="0" w:firstRowLastColumn="0" w:lastRowFirstColumn="0" w:lastRowLastColumn="0"/>
          <w:trHeight w:val="1"/>
        </w:trPr>
        <w:tc>
          <w:tcPr>
            <w:cnfStyle w:val="001000000000" w:firstRow="0" w:lastRow="0" w:firstColumn="1" w:lastColumn="0" w:oddVBand="0" w:evenVBand="0" w:oddHBand="0" w:evenHBand="0" w:firstRowFirstColumn="0" w:firstRowLastColumn="0" w:lastRowFirstColumn="0" w:lastRowLastColumn="0"/>
            <w:tcW w:w="800" w:type="pct"/>
            <w:tcBorders>
              <w:left w:val="nil"/>
              <w:right w:val="nil"/>
            </w:tcBorders>
            <w:vAlign w:val="center"/>
            <w:hideMark/>
          </w:tcPr>
          <w:p w14:paraId="4EF00493" w14:textId="77777777" w:rsidR="005E2A4D" w:rsidRPr="005E2A4D" w:rsidRDefault="005E2A4D" w:rsidP="005E2A4D">
            <w:pPr>
              <w:spacing w:after="0" w:line="240" w:lineRule="auto"/>
              <w:jc w:val="center"/>
              <w:rPr>
                <w:rFonts w:ascii="Times New Roman" w:hAnsi="Times New Roman"/>
                <w:color w:val="000000"/>
                <w:sz w:val="20"/>
                <w:szCs w:val="20"/>
              </w:rPr>
            </w:pPr>
            <w:r w:rsidRPr="005E2A4D">
              <w:rPr>
                <w:rFonts w:ascii="Times New Roman" w:hAnsi="Times New Roman"/>
                <w:color w:val="000000"/>
                <w:sz w:val="20"/>
                <w:szCs w:val="20"/>
              </w:rPr>
              <w:t>T2</w:t>
            </w:r>
          </w:p>
        </w:tc>
        <w:tc>
          <w:tcPr>
            <w:tcW w:w="802" w:type="pct"/>
            <w:tcBorders>
              <w:left w:val="nil"/>
              <w:right w:val="nil"/>
            </w:tcBorders>
            <w:vAlign w:val="bottom"/>
            <w:hideMark/>
          </w:tcPr>
          <w:p w14:paraId="68EC50E5" w14:textId="77777777" w:rsidR="005E2A4D" w:rsidRPr="005E2A4D" w:rsidRDefault="005E2A4D" w:rsidP="005E2A4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5E2A4D">
              <w:rPr>
                <w:rFonts w:ascii="Times New Roman" w:hAnsi="Times New Roman"/>
                <w:color w:val="000000"/>
                <w:sz w:val="20"/>
                <w:szCs w:val="20"/>
              </w:rPr>
              <w:t>0,361</w:t>
            </w:r>
            <w:r w:rsidRPr="005E2A4D">
              <w:rPr>
                <w:rFonts w:ascii="Times New Roman" w:hAnsi="Times New Roman"/>
                <w:color w:val="000000"/>
                <w:sz w:val="20"/>
                <w:szCs w:val="20"/>
                <w:vertAlign w:val="superscript"/>
              </w:rPr>
              <w:t xml:space="preserve"> b</w:t>
            </w:r>
          </w:p>
        </w:tc>
        <w:tc>
          <w:tcPr>
            <w:tcW w:w="779" w:type="pct"/>
            <w:tcBorders>
              <w:left w:val="nil"/>
              <w:right w:val="nil"/>
            </w:tcBorders>
            <w:vAlign w:val="bottom"/>
            <w:hideMark/>
          </w:tcPr>
          <w:p w14:paraId="4CE844B2" w14:textId="77777777" w:rsidR="005E2A4D" w:rsidRPr="005E2A4D" w:rsidRDefault="005E2A4D" w:rsidP="005E2A4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5E2A4D">
              <w:rPr>
                <w:rFonts w:ascii="Times New Roman" w:hAnsi="Times New Roman"/>
                <w:color w:val="000000"/>
                <w:sz w:val="20"/>
                <w:szCs w:val="20"/>
              </w:rPr>
              <w:t>0,012</w:t>
            </w:r>
          </w:p>
        </w:tc>
        <w:tc>
          <w:tcPr>
            <w:tcW w:w="1193" w:type="pct"/>
            <w:tcBorders>
              <w:left w:val="nil"/>
              <w:right w:val="nil"/>
            </w:tcBorders>
            <w:vAlign w:val="bottom"/>
            <w:hideMark/>
          </w:tcPr>
          <w:p w14:paraId="05A042E6" w14:textId="77777777" w:rsidR="005E2A4D" w:rsidRPr="005E2A4D" w:rsidRDefault="005E2A4D" w:rsidP="005E2A4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5E2A4D">
              <w:rPr>
                <w:rFonts w:ascii="Times New Roman" w:hAnsi="Times New Roman"/>
                <w:color w:val="000000"/>
                <w:sz w:val="20"/>
                <w:szCs w:val="20"/>
              </w:rPr>
              <w:t>T0*B3</w:t>
            </w:r>
          </w:p>
        </w:tc>
        <w:tc>
          <w:tcPr>
            <w:tcW w:w="774" w:type="pct"/>
            <w:tcBorders>
              <w:left w:val="nil"/>
              <w:right w:val="nil"/>
            </w:tcBorders>
            <w:vAlign w:val="bottom"/>
            <w:hideMark/>
          </w:tcPr>
          <w:p w14:paraId="70332A0C" w14:textId="77777777" w:rsidR="005E2A4D" w:rsidRPr="005E2A4D" w:rsidRDefault="005E2A4D" w:rsidP="005E2A4D">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5E2A4D">
              <w:rPr>
                <w:rFonts w:ascii="Times New Roman" w:hAnsi="Times New Roman"/>
                <w:color w:val="000000"/>
                <w:sz w:val="20"/>
                <w:szCs w:val="20"/>
              </w:rPr>
              <w:t>0,021</w:t>
            </w:r>
            <w:r w:rsidRPr="005E2A4D">
              <w:rPr>
                <w:rFonts w:ascii="Times New Roman" w:hAnsi="Times New Roman"/>
                <w:color w:val="000000"/>
                <w:sz w:val="20"/>
                <w:szCs w:val="20"/>
                <w:vertAlign w:val="superscript"/>
              </w:rPr>
              <w:t xml:space="preserve"> a</w:t>
            </w:r>
          </w:p>
        </w:tc>
        <w:tc>
          <w:tcPr>
            <w:tcW w:w="651" w:type="pct"/>
            <w:tcBorders>
              <w:left w:val="nil"/>
              <w:right w:val="nil"/>
            </w:tcBorders>
            <w:vAlign w:val="bottom"/>
            <w:hideMark/>
          </w:tcPr>
          <w:p w14:paraId="75E10CE9" w14:textId="77777777" w:rsidR="005E2A4D" w:rsidRPr="005E2A4D" w:rsidRDefault="005E2A4D" w:rsidP="005E2A4D">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5E2A4D">
              <w:rPr>
                <w:rFonts w:ascii="Times New Roman" w:hAnsi="Times New Roman"/>
                <w:color w:val="000000"/>
                <w:sz w:val="20"/>
                <w:szCs w:val="20"/>
              </w:rPr>
              <w:t>0,016</w:t>
            </w:r>
          </w:p>
        </w:tc>
      </w:tr>
      <w:tr w:rsidR="005E2A4D" w14:paraId="23171A84" w14:textId="77777777" w:rsidTr="00741642">
        <w:trPr>
          <w:trHeight w:val="1"/>
        </w:trPr>
        <w:tc>
          <w:tcPr>
            <w:cnfStyle w:val="001000000000" w:firstRow="0" w:lastRow="0" w:firstColumn="1" w:lastColumn="0" w:oddVBand="0" w:evenVBand="0" w:oddHBand="0" w:evenHBand="0" w:firstRowFirstColumn="0" w:firstRowLastColumn="0" w:lastRowFirstColumn="0" w:lastRowLastColumn="0"/>
            <w:tcW w:w="800" w:type="pct"/>
            <w:tcBorders>
              <w:top w:val="nil"/>
              <w:left w:val="nil"/>
              <w:bottom w:val="nil"/>
              <w:right w:val="nil"/>
            </w:tcBorders>
            <w:vAlign w:val="center"/>
            <w:hideMark/>
          </w:tcPr>
          <w:p w14:paraId="3EAF124A" w14:textId="77777777" w:rsidR="005E2A4D" w:rsidRPr="005E2A4D" w:rsidRDefault="005E2A4D" w:rsidP="005E2A4D">
            <w:pPr>
              <w:spacing w:after="0" w:line="240" w:lineRule="auto"/>
              <w:jc w:val="center"/>
              <w:rPr>
                <w:rFonts w:ascii="Times New Roman" w:hAnsi="Times New Roman"/>
                <w:color w:val="000000"/>
                <w:sz w:val="20"/>
                <w:szCs w:val="20"/>
              </w:rPr>
            </w:pPr>
            <w:r w:rsidRPr="005E2A4D">
              <w:rPr>
                <w:rFonts w:ascii="Times New Roman" w:hAnsi="Times New Roman"/>
                <w:color w:val="000000"/>
                <w:sz w:val="20"/>
                <w:szCs w:val="20"/>
              </w:rPr>
              <w:t>T3</w:t>
            </w:r>
          </w:p>
        </w:tc>
        <w:tc>
          <w:tcPr>
            <w:tcW w:w="802" w:type="pct"/>
            <w:tcBorders>
              <w:top w:val="nil"/>
              <w:left w:val="nil"/>
              <w:bottom w:val="nil"/>
              <w:right w:val="nil"/>
            </w:tcBorders>
            <w:vAlign w:val="bottom"/>
            <w:hideMark/>
          </w:tcPr>
          <w:p w14:paraId="5D5D69B6" w14:textId="77777777" w:rsidR="005E2A4D" w:rsidRPr="005E2A4D" w:rsidRDefault="005E2A4D" w:rsidP="005E2A4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5E2A4D">
              <w:rPr>
                <w:rFonts w:ascii="Times New Roman" w:hAnsi="Times New Roman"/>
                <w:color w:val="000000"/>
                <w:sz w:val="20"/>
                <w:szCs w:val="20"/>
              </w:rPr>
              <w:t>0,031</w:t>
            </w:r>
            <w:r w:rsidRPr="005E2A4D">
              <w:rPr>
                <w:rFonts w:ascii="Times New Roman" w:hAnsi="Times New Roman"/>
                <w:color w:val="000000"/>
                <w:sz w:val="20"/>
                <w:szCs w:val="20"/>
                <w:vertAlign w:val="superscript"/>
              </w:rPr>
              <w:t xml:space="preserve"> a</w:t>
            </w:r>
          </w:p>
        </w:tc>
        <w:tc>
          <w:tcPr>
            <w:tcW w:w="779" w:type="pct"/>
            <w:tcBorders>
              <w:top w:val="nil"/>
              <w:left w:val="nil"/>
              <w:bottom w:val="nil"/>
              <w:right w:val="nil"/>
            </w:tcBorders>
            <w:vAlign w:val="bottom"/>
            <w:hideMark/>
          </w:tcPr>
          <w:p w14:paraId="63AD5A3C" w14:textId="77777777" w:rsidR="005E2A4D" w:rsidRPr="005E2A4D" w:rsidRDefault="005E2A4D" w:rsidP="005E2A4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5E2A4D">
              <w:rPr>
                <w:rFonts w:ascii="Times New Roman" w:hAnsi="Times New Roman"/>
                <w:color w:val="000000"/>
                <w:sz w:val="20"/>
                <w:szCs w:val="20"/>
              </w:rPr>
              <w:t>0,012</w:t>
            </w:r>
          </w:p>
        </w:tc>
        <w:tc>
          <w:tcPr>
            <w:tcW w:w="1193" w:type="pct"/>
            <w:tcBorders>
              <w:top w:val="nil"/>
              <w:left w:val="nil"/>
              <w:bottom w:val="nil"/>
              <w:right w:val="nil"/>
            </w:tcBorders>
            <w:vAlign w:val="bottom"/>
            <w:hideMark/>
          </w:tcPr>
          <w:p w14:paraId="0C6B97F3" w14:textId="77777777" w:rsidR="005E2A4D" w:rsidRPr="005E2A4D" w:rsidRDefault="005E2A4D" w:rsidP="005E2A4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5E2A4D">
              <w:rPr>
                <w:rFonts w:ascii="Times New Roman" w:hAnsi="Times New Roman"/>
                <w:color w:val="000000"/>
                <w:sz w:val="20"/>
                <w:szCs w:val="20"/>
              </w:rPr>
              <w:t>T1*B1</w:t>
            </w:r>
          </w:p>
        </w:tc>
        <w:tc>
          <w:tcPr>
            <w:tcW w:w="774" w:type="pct"/>
            <w:tcBorders>
              <w:top w:val="nil"/>
              <w:left w:val="nil"/>
              <w:bottom w:val="nil"/>
              <w:right w:val="nil"/>
            </w:tcBorders>
            <w:vAlign w:val="bottom"/>
            <w:hideMark/>
          </w:tcPr>
          <w:p w14:paraId="16B10B30" w14:textId="77777777" w:rsidR="005E2A4D" w:rsidRPr="005E2A4D" w:rsidRDefault="005E2A4D" w:rsidP="005E2A4D">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5E2A4D">
              <w:rPr>
                <w:rFonts w:ascii="Times New Roman" w:hAnsi="Times New Roman"/>
                <w:color w:val="000000"/>
                <w:sz w:val="20"/>
                <w:szCs w:val="20"/>
              </w:rPr>
              <w:t>0,280</w:t>
            </w:r>
            <w:r w:rsidRPr="005E2A4D">
              <w:rPr>
                <w:rFonts w:ascii="Times New Roman" w:hAnsi="Times New Roman"/>
                <w:color w:val="000000"/>
                <w:sz w:val="20"/>
                <w:szCs w:val="20"/>
                <w:vertAlign w:val="superscript"/>
              </w:rPr>
              <w:t xml:space="preserve"> b</w:t>
            </w:r>
          </w:p>
        </w:tc>
        <w:tc>
          <w:tcPr>
            <w:tcW w:w="651" w:type="pct"/>
            <w:tcBorders>
              <w:top w:val="nil"/>
              <w:left w:val="nil"/>
              <w:bottom w:val="nil"/>
              <w:right w:val="nil"/>
            </w:tcBorders>
            <w:vAlign w:val="bottom"/>
            <w:hideMark/>
          </w:tcPr>
          <w:p w14:paraId="2106F5F9" w14:textId="77777777" w:rsidR="005E2A4D" w:rsidRPr="005E2A4D" w:rsidRDefault="005E2A4D" w:rsidP="005E2A4D">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5E2A4D">
              <w:rPr>
                <w:rFonts w:ascii="Times New Roman" w:hAnsi="Times New Roman"/>
                <w:color w:val="000000"/>
                <w:sz w:val="20"/>
                <w:szCs w:val="20"/>
              </w:rPr>
              <w:t>0,016</w:t>
            </w:r>
          </w:p>
        </w:tc>
      </w:tr>
      <w:tr w:rsidR="00660BCD" w14:paraId="73C529A0" w14:textId="77777777" w:rsidTr="00741642">
        <w:trPr>
          <w:cnfStyle w:val="000000100000" w:firstRow="0" w:lastRow="0" w:firstColumn="0" w:lastColumn="0" w:oddVBand="0" w:evenVBand="0" w:oddHBand="1" w:evenHBand="0" w:firstRowFirstColumn="0" w:firstRowLastColumn="0" w:lastRowFirstColumn="0" w:lastRowLastColumn="0"/>
          <w:trHeight w:val="1"/>
        </w:trPr>
        <w:tc>
          <w:tcPr>
            <w:cnfStyle w:val="001000000000" w:firstRow="0" w:lastRow="0" w:firstColumn="1" w:lastColumn="0" w:oddVBand="0" w:evenVBand="0" w:oddHBand="0" w:evenHBand="0" w:firstRowFirstColumn="0" w:firstRowLastColumn="0" w:lastRowFirstColumn="0" w:lastRowLastColumn="0"/>
            <w:tcW w:w="800" w:type="pct"/>
            <w:tcBorders>
              <w:left w:val="nil"/>
              <w:right w:val="nil"/>
            </w:tcBorders>
            <w:vAlign w:val="center"/>
          </w:tcPr>
          <w:p w14:paraId="4860F140" w14:textId="77777777" w:rsidR="00660BCD" w:rsidRPr="005E2A4D" w:rsidRDefault="00660BCD" w:rsidP="00660BCD">
            <w:pPr>
              <w:spacing w:after="0" w:line="360" w:lineRule="auto"/>
              <w:jc w:val="center"/>
              <w:rPr>
                <w:rFonts w:ascii="Times New Roman" w:eastAsia="Calibri" w:hAnsi="Times New Roman"/>
                <w:sz w:val="20"/>
                <w:szCs w:val="20"/>
              </w:rPr>
            </w:pPr>
          </w:p>
        </w:tc>
        <w:tc>
          <w:tcPr>
            <w:tcW w:w="802" w:type="pct"/>
            <w:tcBorders>
              <w:left w:val="nil"/>
              <w:right w:val="nil"/>
            </w:tcBorders>
            <w:vAlign w:val="center"/>
          </w:tcPr>
          <w:p w14:paraId="4A140009" w14:textId="77777777" w:rsidR="00660BCD" w:rsidRPr="005E2A4D" w:rsidRDefault="00660BCD" w:rsidP="00660BCD">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0"/>
                <w:szCs w:val="20"/>
              </w:rPr>
            </w:pPr>
          </w:p>
        </w:tc>
        <w:tc>
          <w:tcPr>
            <w:tcW w:w="779" w:type="pct"/>
            <w:tcBorders>
              <w:left w:val="nil"/>
              <w:right w:val="nil"/>
            </w:tcBorders>
            <w:vAlign w:val="center"/>
          </w:tcPr>
          <w:p w14:paraId="7C5246A9" w14:textId="77777777" w:rsidR="00660BCD" w:rsidRPr="005E2A4D" w:rsidRDefault="00660BCD" w:rsidP="00660BCD">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0"/>
                <w:szCs w:val="20"/>
              </w:rPr>
            </w:pPr>
          </w:p>
        </w:tc>
        <w:tc>
          <w:tcPr>
            <w:tcW w:w="1193" w:type="pct"/>
            <w:tcBorders>
              <w:left w:val="nil"/>
              <w:right w:val="nil"/>
            </w:tcBorders>
            <w:vAlign w:val="bottom"/>
            <w:hideMark/>
          </w:tcPr>
          <w:p w14:paraId="7B6DC916" w14:textId="77777777" w:rsidR="00660BCD" w:rsidRPr="005E2A4D" w:rsidRDefault="00660BCD" w:rsidP="00660BC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5E2A4D">
              <w:rPr>
                <w:rFonts w:ascii="Times New Roman" w:hAnsi="Times New Roman"/>
                <w:color w:val="000000"/>
                <w:sz w:val="20"/>
                <w:szCs w:val="20"/>
              </w:rPr>
              <w:t>T1*B2</w:t>
            </w:r>
          </w:p>
        </w:tc>
        <w:tc>
          <w:tcPr>
            <w:tcW w:w="774" w:type="pct"/>
            <w:tcBorders>
              <w:left w:val="nil"/>
              <w:right w:val="nil"/>
            </w:tcBorders>
            <w:vAlign w:val="bottom"/>
            <w:hideMark/>
          </w:tcPr>
          <w:p w14:paraId="3DC84F66" w14:textId="77777777" w:rsidR="00660BCD" w:rsidRPr="005E2A4D" w:rsidRDefault="00660BCD" w:rsidP="00660BCD">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vertAlign w:val="superscript"/>
              </w:rPr>
            </w:pPr>
            <w:r w:rsidRPr="005E2A4D">
              <w:rPr>
                <w:rFonts w:ascii="Times New Roman" w:hAnsi="Times New Roman"/>
                <w:color w:val="000000"/>
                <w:sz w:val="20"/>
                <w:szCs w:val="20"/>
              </w:rPr>
              <w:t>0,221</w:t>
            </w:r>
            <w:r w:rsidR="004D41B5" w:rsidRPr="005E2A4D">
              <w:rPr>
                <w:rFonts w:ascii="Times New Roman" w:hAnsi="Times New Roman"/>
                <w:color w:val="000000"/>
                <w:sz w:val="20"/>
                <w:szCs w:val="20"/>
                <w:vertAlign w:val="superscript"/>
              </w:rPr>
              <w:t xml:space="preserve"> b</w:t>
            </w:r>
          </w:p>
        </w:tc>
        <w:tc>
          <w:tcPr>
            <w:tcW w:w="651" w:type="pct"/>
            <w:tcBorders>
              <w:left w:val="nil"/>
              <w:right w:val="nil"/>
            </w:tcBorders>
            <w:vAlign w:val="bottom"/>
            <w:hideMark/>
          </w:tcPr>
          <w:p w14:paraId="489AC004" w14:textId="77777777" w:rsidR="00660BCD" w:rsidRPr="005E2A4D" w:rsidRDefault="00660BCD" w:rsidP="00660BCD">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5E2A4D">
              <w:rPr>
                <w:rFonts w:ascii="Times New Roman" w:hAnsi="Times New Roman"/>
                <w:color w:val="000000"/>
                <w:sz w:val="20"/>
                <w:szCs w:val="20"/>
              </w:rPr>
              <w:t>0,016</w:t>
            </w:r>
          </w:p>
        </w:tc>
      </w:tr>
      <w:tr w:rsidR="00741642" w14:paraId="5BDECEF4" w14:textId="77777777" w:rsidTr="00741642">
        <w:trPr>
          <w:trHeight w:val="1"/>
        </w:trPr>
        <w:tc>
          <w:tcPr>
            <w:cnfStyle w:val="001000000000" w:firstRow="0" w:lastRow="0" w:firstColumn="1" w:lastColumn="0" w:oddVBand="0" w:evenVBand="0" w:oddHBand="0" w:evenHBand="0" w:firstRowFirstColumn="0" w:firstRowLastColumn="0" w:lastRowFirstColumn="0" w:lastRowLastColumn="0"/>
            <w:tcW w:w="800" w:type="pct"/>
            <w:tcBorders>
              <w:top w:val="nil"/>
              <w:left w:val="nil"/>
              <w:bottom w:val="nil"/>
              <w:right w:val="nil"/>
            </w:tcBorders>
            <w:vAlign w:val="center"/>
            <w:hideMark/>
          </w:tcPr>
          <w:p w14:paraId="6DDAC699" w14:textId="77777777" w:rsidR="00741642" w:rsidRPr="005E2A4D" w:rsidRDefault="00741642" w:rsidP="00741642">
            <w:pPr>
              <w:spacing w:after="0" w:line="360" w:lineRule="auto"/>
              <w:jc w:val="center"/>
              <w:rPr>
                <w:rFonts w:ascii="Times New Roman" w:eastAsia="Calibri" w:hAnsi="Times New Roman"/>
                <w:sz w:val="20"/>
                <w:szCs w:val="20"/>
              </w:rPr>
            </w:pPr>
            <w:r w:rsidRPr="005E2A4D">
              <w:rPr>
                <w:rFonts w:ascii="Times New Roman" w:eastAsia="Calibri" w:hAnsi="Times New Roman"/>
                <w:sz w:val="20"/>
                <w:szCs w:val="20"/>
              </w:rPr>
              <w:t>Bloc</w:t>
            </w:r>
          </w:p>
        </w:tc>
        <w:tc>
          <w:tcPr>
            <w:tcW w:w="802" w:type="pct"/>
            <w:tcBorders>
              <w:top w:val="nil"/>
              <w:left w:val="nil"/>
              <w:bottom w:val="nil"/>
              <w:right w:val="nil"/>
            </w:tcBorders>
            <w:vAlign w:val="center"/>
            <w:hideMark/>
          </w:tcPr>
          <w:p w14:paraId="7D01D5F0" w14:textId="77777777" w:rsidR="00741642" w:rsidRPr="00741642" w:rsidRDefault="00741642" w:rsidP="00741642">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bCs/>
                <w:sz w:val="20"/>
                <w:szCs w:val="20"/>
              </w:rPr>
            </w:pPr>
            <w:proofErr w:type="spellStart"/>
            <w:r w:rsidRPr="00741642">
              <w:rPr>
                <w:rFonts w:ascii="Times New Roman" w:eastAsia="Calibri" w:hAnsi="Times New Roman"/>
                <w:b/>
                <w:bCs/>
                <w:sz w:val="20"/>
                <w:szCs w:val="20"/>
              </w:rPr>
              <w:t>Average</w:t>
            </w:r>
            <w:proofErr w:type="spellEnd"/>
            <w:r w:rsidRPr="00741642">
              <w:rPr>
                <w:rFonts w:ascii="Times New Roman" w:eastAsia="Calibri" w:hAnsi="Times New Roman"/>
                <w:b/>
                <w:bCs/>
                <w:sz w:val="20"/>
                <w:szCs w:val="20"/>
              </w:rPr>
              <w:t xml:space="preserve"> WUE</w:t>
            </w:r>
          </w:p>
        </w:tc>
        <w:tc>
          <w:tcPr>
            <w:tcW w:w="779" w:type="pct"/>
            <w:tcBorders>
              <w:top w:val="nil"/>
              <w:left w:val="nil"/>
              <w:bottom w:val="nil"/>
              <w:right w:val="nil"/>
            </w:tcBorders>
            <w:vAlign w:val="center"/>
            <w:hideMark/>
          </w:tcPr>
          <w:p w14:paraId="4A7949DA" w14:textId="77777777" w:rsidR="00741642" w:rsidRPr="00741642" w:rsidRDefault="00741642" w:rsidP="00741642">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bCs/>
                <w:sz w:val="20"/>
                <w:szCs w:val="20"/>
              </w:rPr>
            </w:pPr>
            <w:proofErr w:type="spellStart"/>
            <w:r w:rsidRPr="00741642">
              <w:rPr>
                <w:rFonts w:ascii="Times New Roman" w:eastAsia="Calibri" w:hAnsi="Times New Roman"/>
                <w:b/>
                <w:bCs/>
                <w:sz w:val="20"/>
                <w:szCs w:val="20"/>
              </w:rPr>
              <w:t>St.Er</w:t>
            </w:r>
            <w:proofErr w:type="spellEnd"/>
            <w:r w:rsidRPr="00741642">
              <w:rPr>
                <w:rFonts w:ascii="Times New Roman" w:eastAsia="Calibri" w:hAnsi="Times New Roman"/>
                <w:b/>
                <w:bCs/>
                <w:sz w:val="20"/>
                <w:szCs w:val="20"/>
              </w:rPr>
              <w:t xml:space="preserve">. </w:t>
            </w:r>
          </w:p>
        </w:tc>
        <w:tc>
          <w:tcPr>
            <w:tcW w:w="1193" w:type="pct"/>
            <w:tcBorders>
              <w:top w:val="nil"/>
              <w:left w:val="nil"/>
              <w:bottom w:val="nil"/>
              <w:right w:val="nil"/>
            </w:tcBorders>
            <w:vAlign w:val="bottom"/>
            <w:hideMark/>
          </w:tcPr>
          <w:p w14:paraId="2A131F2A" w14:textId="77777777" w:rsidR="00741642" w:rsidRPr="005E2A4D" w:rsidRDefault="00741642" w:rsidP="0074164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5E2A4D">
              <w:rPr>
                <w:rFonts w:ascii="Times New Roman" w:hAnsi="Times New Roman"/>
                <w:color w:val="000000"/>
                <w:sz w:val="20"/>
                <w:szCs w:val="20"/>
              </w:rPr>
              <w:t>T1*B3</w:t>
            </w:r>
          </w:p>
        </w:tc>
        <w:tc>
          <w:tcPr>
            <w:tcW w:w="774" w:type="pct"/>
            <w:tcBorders>
              <w:top w:val="nil"/>
              <w:left w:val="nil"/>
              <w:bottom w:val="nil"/>
              <w:right w:val="nil"/>
            </w:tcBorders>
            <w:vAlign w:val="bottom"/>
            <w:hideMark/>
          </w:tcPr>
          <w:p w14:paraId="3A9F6879" w14:textId="77777777" w:rsidR="00741642" w:rsidRPr="005E2A4D" w:rsidRDefault="00741642" w:rsidP="0074164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5E2A4D">
              <w:rPr>
                <w:rFonts w:ascii="Times New Roman" w:hAnsi="Times New Roman"/>
                <w:color w:val="000000"/>
                <w:sz w:val="20"/>
                <w:szCs w:val="20"/>
              </w:rPr>
              <w:t>0,180</w:t>
            </w:r>
            <w:r w:rsidRPr="005E2A4D">
              <w:rPr>
                <w:rFonts w:ascii="Times New Roman" w:hAnsi="Times New Roman"/>
                <w:color w:val="000000"/>
                <w:sz w:val="20"/>
                <w:szCs w:val="20"/>
                <w:vertAlign w:val="superscript"/>
              </w:rPr>
              <w:t xml:space="preserve"> b</w:t>
            </w:r>
          </w:p>
        </w:tc>
        <w:tc>
          <w:tcPr>
            <w:tcW w:w="651" w:type="pct"/>
            <w:tcBorders>
              <w:top w:val="nil"/>
              <w:left w:val="nil"/>
              <w:bottom w:val="nil"/>
              <w:right w:val="nil"/>
            </w:tcBorders>
            <w:vAlign w:val="bottom"/>
            <w:hideMark/>
          </w:tcPr>
          <w:p w14:paraId="1077B81C" w14:textId="77777777" w:rsidR="00741642" w:rsidRPr="005E2A4D" w:rsidRDefault="00741642" w:rsidP="0074164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5E2A4D">
              <w:rPr>
                <w:rFonts w:ascii="Times New Roman" w:hAnsi="Times New Roman"/>
                <w:color w:val="000000"/>
                <w:sz w:val="20"/>
                <w:szCs w:val="20"/>
              </w:rPr>
              <w:t>0,016</w:t>
            </w:r>
          </w:p>
        </w:tc>
      </w:tr>
      <w:tr w:rsidR="00660BCD" w14:paraId="43E0FF43" w14:textId="77777777" w:rsidTr="00741642">
        <w:trPr>
          <w:cnfStyle w:val="000000100000" w:firstRow="0" w:lastRow="0" w:firstColumn="0" w:lastColumn="0" w:oddVBand="0" w:evenVBand="0" w:oddHBand="1" w:evenHBand="0" w:firstRowFirstColumn="0" w:firstRowLastColumn="0" w:lastRowFirstColumn="0" w:lastRowLastColumn="0"/>
          <w:trHeight w:val="324"/>
        </w:trPr>
        <w:tc>
          <w:tcPr>
            <w:cnfStyle w:val="001000000000" w:firstRow="0" w:lastRow="0" w:firstColumn="1" w:lastColumn="0" w:oddVBand="0" w:evenVBand="0" w:oddHBand="0" w:evenHBand="0" w:firstRowFirstColumn="0" w:firstRowLastColumn="0" w:lastRowFirstColumn="0" w:lastRowLastColumn="0"/>
            <w:tcW w:w="800" w:type="pct"/>
            <w:tcBorders>
              <w:left w:val="nil"/>
              <w:right w:val="nil"/>
            </w:tcBorders>
            <w:vAlign w:val="center"/>
          </w:tcPr>
          <w:p w14:paraId="0DB65D1B" w14:textId="77777777" w:rsidR="00660BCD" w:rsidRPr="005E2A4D" w:rsidRDefault="00660BCD" w:rsidP="00660BCD">
            <w:pPr>
              <w:spacing w:after="0" w:line="360" w:lineRule="auto"/>
              <w:jc w:val="center"/>
              <w:rPr>
                <w:rFonts w:ascii="Times New Roman" w:eastAsia="Calibri" w:hAnsi="Times New Roman"/>
                <w:sz w:val="20"/>
                <w:szCs w:val="20"/>
              </w:rPr>
            </w:pPr>
          </w:p>
        </w:tc>
        <w:tc>
          <w:tcPr>
            <w:tcW w:w="802" w:type="pct"/>
            <w:tcBorders>
              <w:left w:val="nil"/>
              <w:right w:val="nil"/>
            </w:tcBorders>
            <w:vAlign w:val="center"/>
          </w:tcPr>
          <w:p w14:paraId="281E8EF4" w14:textId="77777777" w:rsidR="00660BCD" w:rsidRPr="005E2A4D" w:rsidRDefault="00660BCD" w:rsidP="00660BCD">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0"/>
                <w:szCs w:val="20"/>
              </w:rPr>
            </w:pPr>
          </w:p>
        </w:tc>
        <w:tc>
          <w:tcPr>
            <w:tcW w:w="779" w:type="pct"/>
            <w:tcBorders>
              <w:left w:val="nil"/>
              <w:right w:val="nil"/>
            </w:tcBorders>
            <w:vAlign w:val="center"/>
          </w:tcPr>
          <w:p w14:paraId="375EFEAF" w14:textId="77777777" w:rsidR="00660BCD" w:rsidRPr="005E2A4D" w:rsidRDefault="00660BCD" w:rsidP="00660BCD">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0"/>
                <w:szCs w:val="20"/>
              </w:rPr>
            </w:pPr>
          </w:p>
        </w:tc>
        <w:tc>
          <w:tcPr>
            <w:tcW w:w="1193" w:type="pct"/>
            <w:tcBorders>
              <w:left w:val="nil"/>
              <w:right w:val="nil"/>
            </w:tcBorders>
            <w:vAlign w:val="bottom"/>
            <w:hideMark/>
          </w:tcPr>
          <w:p w14:paraId="525D4375" w14:textId="77777777" w:rsidR="00660BCD" w:rsidRPr="005E2A4D" w:rsidRDefault="00660BCD" w:rsidP="00660BC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5E2A4D">
              <w:rPr>
                <w:rFonts w:ascii="Times New Roman" w:hAnsi="Times New Roman"/>
                <w:color w:val="000000"/>
                <w:sz w:val="20"/>
                <w:szCs w:val="20"/>
              </w:rPr>
              <w:t>T2*B1</w:t>
            </w:r>
          </w:p>
        </w:tc>
        <w:tc>
          <w:tcPr>
            <w:tcW w:w="774" w:type="pct"/>
            <w:tcBorders>
              <w:left w:val="nil"/>
              <w:right w:val="nil"/>
            </w:tcBorders>
            <w:vAlign w:val="bottom"/>
            <w:hideMark/>
          </w:tcPr>
          <w:p w14:paraId="5EF1CF12" w14:textId="77777777" w:rsidR="00660BCD" w:rsidRPr="005E2A4D" w:rsidRDefault="00660BCD" w:rsidP="00660BCD">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5E2A4D">
              <w:rPr>
                <w:rFonts w:ascii="Times New Roman" w:hAnsi="Times New Roman"/>
                <w:color w:val="000000"/>
                <w:sz w:val="20"/>
                <w:szCs w:val="20"/>
              </w:rPr>
              <w:t>0,346</w:t>
            </w:r>
            <w:r w:rsidR="004D41B5" w:rsidRPr="005E2A4D">
              <w:rPr>
                <w:rFonts w:ascii="Times New Roman" w:hAnsi="Times New Roman"/>
                <w:color w:val="000000"/>
                <w:sz w:val="20"/>
                <w:szCs w:val="20"/>
                <w:vertAlign w:val="superscript"/>
              </w:rPr>
              <w:t xml:space="preserve"> b</w:t>
            </w:r>
          </w:p>
        </w:tc>
        <w:tc>
          <w:tcPr>
            <w:tcW w:w="651" w:type="pct"/>
            <w:tcBorders>
              <w:left w:val="nil"/>
              <w:right w:val="nil"/>
            </w:tcBorders>
            <w:vAlign w:val="bottom"/>
            <w:hideMark/>
          </w:tcPr>
          <w:p w14:paraId="7DA1D122" w14:textId="77777777" w:rsidR="00660BCD" w:rsidRPr="005E2A4D" w:rsidRDefault="00660BCD" w:rsidP="00660BCD">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5E2A4D">
              <w:rPr>
                <w:rFonts w:ascii="Times New Roman" w:hAnsi="Times New Roman"/>
                <w:color w:val="000000"/>
                <w:sz w:val="20"/>
                <w:szCs w:val="20"/>
              </w:rPr>
              <w:t>0,016</w:t>
            </w:r>
          </w:p>
        </w:tc>
      </w:tr>
      <w:tr w:rsidR="005E2A4D" w14:paraId="3E58C6DF" w14:textId="77777777" w:rsidTr="00741642">
        <w:trPr>
          <w:trHeight w:val="1"/>
        </w:trPr>
        <w:tc>
          <w:tcPr>
            <w:cnfStyle w:val="001000000000" w:firstRow="0" w:lastRow="0" w:firstColumn="1" w:lastColumn="0" w:oddVBand="0" w:evenVBand="0" w:oddHBand="0" w:evenHBand="0" w:firstRowFirstColumn="0" w:firstRowLastColumn="0" w:lastRowFirstColumn="0" w:lastRowLastColumn="0"/>
            <w:tcW w:w="800" w:type="pct"/>
            <w:tcBorders>
              <w:top w:val="nil"/>
              <w:left w:val="nil"/>
              <w:bottom w:val="nil"/>
              <w:right w:val="nil"/>
            </w:tcBorders>
            <w:vAlign w:val="center"/>
            <w:hideMark/>
          </w:tcPr>
          <w:p w14:paraId="29AD7533" w14:textId="77777777" w:rsidR="005E2A4D" w:rsidRPr="005E2A4D" w:rsidRDefault="005E2A4D" w:rsidP="005E2A4D">
            <w:pPr>
              <w:spacing w:after="0" w:line="240" w:lineRule="auto"/>
              <w:jc w:val="center"/>
              <w:rPr>
                <w:rFonts w:ascii="Times New Roman" w:hAnsi="Times New Roman"/>
                <w:color w:val="000000"/>
                <w:sz w:val="20"/>
                <w:szCs w:val="20"/>
              </w:rPr>
            </w:pPr>
            <w:r w:rsidRPr="005E2A4D">
              <w:rPr>
                <w:rFonts w:ascii="Times New Roman" w:hAnsi="Times New Roman"/>
                <w:color w:val="000000"/>
                <w:sz w:val="20"/>
                <w:szCs w:val="20"/>
              </w:rPr>
              <w:t>Bloc1</w:t>
            </w:r>
          </w:p>
        </w:tc>
        <w:tc>
          <w:tcPr>
            <w:tcW w:w="802" w:type="pct"/>
            <w:tcBorders>
              <w:top w:val="nil"/>
              <w:left w:val="nil"/>
              <w:bottom w:val="nil"/>
              <w:right w:val="nil"/>
            </w:tcBorders>
            <w:vAlign w:val="bottom"/>
            <w:hideMark/>
          </w:tcPr>
          <w:p w14:paraId="7E75E06B" w14:textId="77777777" w:rsidR="005E2A4D" w:rsidRPr="005E2A4D" w:rsidRDefault="005E2A4D" w:rsidP="005E2A4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5E2A4D">
              <w:rPr>
                <w:rFonts w:ascii="Times New Roman" w:hAnsi="Times New Roman"/>
                <w:color w:val="000000"/>
                <w:sz w:val="20"/>
                <w:szCs w:val="20"/>
              </w:rPr>
              <w:t>0,173</w:t>
            </w:r>
            <w:r w:rsidRPr="005E2A4D">
              <w:rPr>
                <w:rFonts w:ascii="Times New Roman" w:hAnsi="Times New Roman"/>
                <w:color w:val="000000"/>
                <w:sz w:val="20"/>
                <w:szCs w:val="20"/>
                <w:vertAlign w:val="superscript"/>
              </w:rPr>
              <w:t>a</w:t>
            </w:r>
          </w:p>
        </w:tc>
        <w:tc>
          <w:tcPr>
            <w:tcW w:w="779" w:type="pct"/>
            <w:tcBorders>
              <w:top w:val="nil"/>
              <w:left w:val="nil"/>
              <w:bottom w:val="nil"/>
              <w:right w:val="nil"/>
            </w:tcBorders>
            <w:vAlign w:val="bottom"/>
            <w:hideMark/>
          </w:tcPr>
          <w:p w14:paraId="0B2F603C" w14:textId="77777777" w:rsidR="005E2A4D" w:rsidRPr="005E2A4D" w:rsidRDefault="005E2A4D" w:rsidP="005E2A4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5E2A4D">
              <w:rPr>
                <w:rFonts w:ascii="Times New Roman" w:hAnsi="Times New Roman"/>
                <w:color w:val="000000"/>
                <w:sz w:val="20"/>
                <w:szCs w:val="20"/>
              </w:rPr>
              <w:t>0,010</w:t>
            </w:r>
          </w:p>
        </w:tc>
        <w:tc>
          <w:tcPr>
            <w:tcW w:w="1193" w:type="pct"/>
            <w:tcBorders>
              <w:top w:val="nil"/>
              <w:left w:val="nil"/>
              <w:bottom w:val="nil"/>
              <w:right w:val="nil"/>
            </w:tcBorders>
            <w:vAlign w:val="bottom"/>
            <w:hideMark/>
          </w:tcPr>
          <w:p w14:paraId="338B9EE9" w14:textId="77777777" w:rsidR="005E2A4D" w:rsidRPr="005E2A4D" w:rsidRDefault="005E2A4D" w:rsidP="005E2A4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5E2A4D">
              <w:rPr>
                <w:rFonts w:ascii="Times New Roman" w:hAnsi="Times New Roman"/>
                <w:color w:val="000000"/>
                <w:sz w:val="20"/>
                <w:szCs w:val="20"/>
              </w:rPr>
              <w:t>T2*B2</w:t>
            </w:r>
          </w:p>
        </w:tc>
        <w:tc>
          <w:tcPr>
            <w:tcW w:w="774" w:type="pct"/>
            <w:tcBorders>
              <w:top w:val="nil"/>
              <w:left w:val="nil"/>
              <w:bottom w:val="nil"/>
              <w:right w:val="nil"/>
            </w:tcBorders>
            <w:vAlign w:val="bottom"/>
            <w:hideMark/>
          </w:tcPr>
          <w:p w14:paraId="0E5C2491" w14:textId="77777777" w:rsidR="005E2A4D" w:rsidRPr="005E2A4D" w:rsidRDefault="005E2A4D" w:rsidP="005E2A4D">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5E2A4D">
              <w:rPr>
                <w:rFonts w:ascii="Times New Roman" w:hAnsi="Times New Roman"/>
                <w:color w:val="000000"/>
                <w:sz w:val="20"/>
                <w:szCs w:val="20"/>
              </w:rPr>
              <w:t>0,411</w:t>
            </w:r>
            <w:r w:rsidRPr="005E2A4D">
              <w:rPr>
                <w:rFonts w:ascii="Times New Roman" w:hAnsi="Times New Roman"/>
                <w:color w:val="000000"/>
                <w:sz w:val="20"/>
                <w:szCs w:val="20"/>
                <w:vertAlign w:val="superscript"/>
              </w:rPr>
              <w:t xml:space="preserve"> b</w:t>
            </w:r>
          </w:p>
        </w:tc>
        <w:tc>
          <w:tcPr>
            <w:tcW w:w="651" w:type="pct"/>
            <w:tcBorders>
              <w:top w:val="nil"/>
              <w:left w:val="nil"/>
              <w:bottom w:val="nil"/>
              <w:right w:val="nil"/>
            </w:tcBorders>
            <w:vAlign w:val="bottom"/>
            <w:hideMark/>
          </w:tcPr>
          <w:p w14:paraId="7FF392EF" w14:textId="77777777" w:rsidR="005E2A4D" w:rsidRPr="005E2A4D" w:rsidRDefault="005E2A4D" w:rsidP="005E2A4D">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5E2A4D">
              <w:rPr>
                <w:rFonts w:ascii="Times New Roman" w:hAnsi="Times New Roman"/>
                <w:color w:val="000000"/>
                <w:sz w:val="20"/>
                <w:szCs w:val="20"/>
              </w:rPr>
              <w:t>0,016</w:t>
            </w:r>
          </w:p>
        </w:tc>
      </w:tr>
      <w:tr w:rsidR="005E2A4D" w14:paraId="2943C8B7" w14:textId="77777777" w:rsidTr="00741642">
        <w:trPr>
          <w:cnfStyle w:val="000000100000" w:firstRow="0" w:lastRow="0" w:firstColumn="0" w:lastColumn="0" w:oddVBand="0" w:evenVBand="0" w:oddHBand="1" w:evenHBand="0" w:firstRowFirstColumn="0" w:firstRowLastColumn="0" w:lastRowFirstColumn="0" w:lastRowLastColumn="0"/>
          <w:trHeight w:val="1"/>
        </w:trPr>
        <w:tc>
          <w:tcPr>
            <w:cnfStyle w:val="001000000000" w:firstRow="0" w:lastRow="0" w:firstColumn="1" w:lastColumn="0" w:oddVBand="0" w:evenVBand="0" w:oddHBand="0" w:evenHBand="0" w:firstRowFirstColumn="0" w:firstRowLastColumn="0" w:lastRowFirstColumn="0" w:lastRowLastColumn="0"/>
            <w:tcW w:w="800" w:type="pct"/>
            <w:tcBorders>
              <w:left w:val="nil"/>
              <w:right w:val="nil"/>
            </w:tcBorders>
            <w:vAlign w:val="center"/>
            <w:hideMark/>
          </w:tcPr>
          <w:p w14:paraId="6ED23027" w14:textId="77777777" w:rsidR="005E2A4D" w:rsidRPr="005E2A4D" w:rsidRDefault="005E2A4D" w:rsidP="005E2A4D">
            <w:pPr>
              <w:spacing w:after="0" w:line="240" w:lineRule="auto"/>
              <w:jc w:val="center"/>
              <w:rPr>
                <w:rFonts w:ascii="Times New Roman" w:hAnsi="Times New Roman"/>
                <w:color w:val="000000"/>
                <w:sz w:val="20"/>
                <w:szCs w:val="20"/>
              </w:rPr>
            </w:pPr>
            <w:r w:rsidRPr="005E2A4D">
              <w:rPr>
                <w:rFonts w:ascii="Times New Roman" w:hAnsi="Times New Roman"/>
                <w:color w:val="000000"/>
                <w:sz w:val="20"/>
                <w:szCs w:val="20"/>
              </w:rPr>
              <w:t>Bloc2</w:t>
            </w:r>
          </w:p>
        </w:tc>
        <w:tc>
          <w:tcPr>
            <w:tcW w:w="802" w:type="pct"/>
            <w:tcBorders>
              <w:left w:val="nil"/>
              <w:right w:val="nil"/>
            </w:tcBorders>
            <w:vAlign w:val="bottom"/>
            <w:hideMark/>
          </w:tcPr>
          <w:p w14:paraId="108E2B87" w14:textId="77777777" w:rsidR="005E2A4D" w:rsidRPr="005E2A4D" w:rsidRDefault="005E2A4D" w:rsidP="005E2A4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5E2A4D">
              <w:rPr>
                <w:rFonts w:ascii="Times New Roman" w:hAnsi="Times New Roman"/>
                <w:color w:val="000000"/>
                <w:sz w:val="20"/>
                <w:szCs w:val="20"/>
              </w:rPr>
              <w:t>0,172</w:t>
            </w:r>
            <w:r w:rsidRPr="005E2A4D">
              <w:rPr>
                <w:rFonts w:ascii="Times New Roman" w:hAnsi="Times New Roman"/>
                <w:color w:val="000000"/>
                <w:sz w:val="20"/>
                <w:szCs w:val="20"/>
                <w:vertAlign w:val="superscript"/>
              </w:rPr>
              <w:t xml:space="preserve"> a</w:t>
            </w:r>
          </w:p>
        </w:tc>
        <w:tc>
          <w:tcPr>
            <w:tcW w:w="779" w:type="pct"/>
            <w:tcBorders>
              <w:left w:val="nil"/>
              <w:right w:val="nil"/>
            </w:tcBorders>
            <w:vAlign w:val="bottom"/>
            <w:hideMark/>
          </w:tcPr>
          <w:p w14:paraId="39288820" w14:textId="77777777" w:rsidR="005E2A4D" w:rsidRPr="005E2A4D" w:rsidRDefault="005E2A4D" w:rsidP="005E2A4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5E2A4D">
              <w:rPr>
                <w:rFonts w:ascii="Times New Roman" w:hAnsi="Times New Roman"/>
                <w:color w:val="000000"/>
                <w:sz w:val="20"/>
                <w:szCs w:val="20"/>
              </w:rPr>
              <w:t>0,010</w:t>
            </w:r>
          </w:p>
        </w:tc>
        <w:tc>
          <w:tcPr>
            <w:tcW w:w="1193" w:type="pct"/>
            <w:tcBorders>
              <w:left w:val="nil"/>
              <w:right w:val="nil"/>
            </w:tcBorders>
            <w:vAlign w:val="bottom"/>
            <w:hideMark/>
          </w:tcPr>
          <w:p w14:paraId="62FB024C" w14:textId="77777777" w:rsidR="005E2A4D" w:rsidRPr="005E2A4D" w:rsidRDefault="005E2A4D" w:rsidP="005E2A4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5E2A4D">
              <w:rPr>
                <w:rFonts w:ascii="Times New Roman" w:hAnsi="Times New Roman"/>
                <w:color w:val="000000"/>
                <w:sz w:val="20"/>
                <w:szCs w:val="20"/>
              </w:rPr>
              <w:t>T2*B3</w:t>
            </w:r>
          </w:p>
        </w:tc>
        <w:tc>
          <w:tcPr>
            <w:tcW w:w="774" w:type="pct"/>
            <w:tcBorders>
              <w:left w:val="nil"/>
              <w:right w:val="nil"/>
            </w:tcBorders>
            <w:vAlign w:val="bottom"/>
            <w:hideMark/>
          </w:tcPr>
          <w:p w14:paraId="5294132C" w14:textId="77777777" w:rsidR="005E2A4D" w:rsidRPr="005E2A4D" w:rsidRDefault="005E2A4D" w:rsidP="005E2A4D">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5E2A4D">
              <w:rPr>
                <w:rFonts w:ascii="Times New Roman" w:hAnsi="Times New Roman"/>
                <w:color w:val="000000"/>
                <w:sz w:val="20"/>
                <w:szCs w:val="20"/>
              </w:rPr>
              <w:t>0,326</w:t>
            </w:r>
            <w:r w:rsidRPr="005E2A4D">
              <w:rPr>
                <w:rFonts w:ascii="Times New Roman" w:hAnsi="Times New Roman"/>
                <w:color w:val="000000"/>
                <w:sz w:val="20"/>
                <w:szCs w:val="20"/>
                <w:vertAlign w:val="superscript"/>
              </w:rPr>
              <w:t xml:space="preserve"> b</w:t>
            </w:r>
          </w:p>
        </w:tc>
        <w:tc>
          <w:tcPr>
            <w:tcW w:w="651" w:type="pct"/>
            <w:tcBorders>
              <w:left w:val="nil"/>
              <w:right w:val="nil"/>
            </w:tcBorders>
            <w:vAlign w:val="bottom"/>
            <w:hideMark/>
          </w:tcPr>
          <w:p w14:paraId="15B0589A" w14:textId="77777777" w:rsidR="005E2A4D" w:rsidRPr="005E2A4D" w:rsidRDefault="005E2A4D" w:rsidP="005E2A4D">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5E2A4D">
              <w:rPr>
                <w:rFonts w:ascii="Times New Roman" w:hAnsi="Times New Roman"/>
                <w:color w:val="000000"/>
                <w:sz w:val="20"/>
                <w:szCs w:val="20"/>
              </w:rPr>
              <w:t>0,016</w:t>
            </w:r>
          </w:p>
        </w:tc>
      </w:tr>
      <w:tr w:rsidR="005E2A4D" w14:paraId="03E233EC" w14:textId="77777777" w:rsidTr="00741642">
        <w:trPr>
          <w:trHeight w:val="1"/>
        </w:trPr>
        <w:tc>
          <w:tcPr>
            <w:cnfStyle w:val="001000000000" w:firstRow="0" w:lastRow="0" w:firstColumn="1" w:lastColumn="0" w:oddVBand="0" w:evenVBand="0" w:oddHBand="0" w:evenHBand="0" w:firstRowFirstColumn="0" w:firstRowLastColumn="0" w:lastRowFirstColumn="0" w:lastRowLastColumn="0"/>
            <w:tcW w:w="800" w:type="pct"/>
            <w:tcBorders>
              <w:top w:val="nil"/>
              <w:left w:val="nil"/>
              <w:bottom w:val="nil"/>
              <w:right w:val="nil"/>
            </w:tcBorders>
            <w:vAlign w:val="center"/>
            <w:hideMark/>
          </w:tcPr>
          <w:p w14:paraId="2877D3DF" w14:textId="77777777" w:rsidR="005E2A4D" w:rsidRPr="005E2A4D" w:rsidRDefault="005E2A4D" w:rsidP="005E2A4D">
            <w:pPr>
              <w:spacing w:after="0" w:line="240" w:lineRule="auto"/>
              <w:jc w:val="center"/>
              <w:rPr>
                <w:rFonts w:ascii="Times New Roman" w:hAnsi="Times New Roman"/>
                <w:color w:val="000000"/>
                <w:sz w:val="20"/>
                <w:szCs w:val="20"/>
              </w:rPr>
            </w:pPr>
            <w:r w:rsidRPr="005E2A4D">
              <w:rPr>
                <w:rFonts w:ascii="Times New Roman" w:hAnsi="Times New Roman"/>
                <w:color w:val="000000"/>
                <w:sz w:val="20"/>
                <w:szCs w:val="20"/>
              </w:rPr>
              <w:t>Bloc3</w:t>
            </w:r>
          </w:p>
        </w:tc>
        <w:tc>
          <w:tcPr>
            <w:tcW w:w="802" w:type="pct"/>
            <w:tcBorders>
              <w:top w:val="nil"/>
              <w:left w:val="nil"/>
              <w:bottom w:val="nil"/>
              <w:right w:val="nil"/>
            </w:tcBorders>
            <w:vAlign w:val="bottom"/>
            <w:hideMark/>
          </w:tcPr>
          <w:p w14:paraId="1807DF1E" w14:textId="77777777" w:rsidR="005E2A4D" w:rsidRPr="005E2A4D" w:rsidRDefault="005E2A4D" w:rsidP="005E2A4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5E2A4D">
              <w:rPr>
                <w:rFonts w:ascii="Times New Roman" w:hAnsi="Times New Roman"/>
                <w:color w:val="000000"/>
                <w:sz w:val="20"/>
                <w:szCs w:val="20"/>
              </w:rPr>
              <w:t>0,138</w:t>
            </w:r>
            <w:r w:rsidRPr="005E2A4D">
              <w:rPr>
                <w:rFonts w:ascii="Times New Roman" w:hAnsi="Times New Roman"/>
                <w:color w:val="000000"/>
                <w:sz w:val="20"/>
                <w:szCs w:val="20"/>
                <w:vertAlign w:val="superscript"/>
              </w:rPr>
              <w:t xml:space="preserve"> b</w:t>
            </w:r>
          </w:p>
        </w:tc>
        <w:tc>
          <w:tcPr>
            <w:tcW w:w="779" w:type="pct"/>
            <w:tcBorders>
              <w:top w:val="nil"/>
              <w:left w:val="nil"/>
              <w:bottom w:val="nil"/>
              <w:right w:val="nil"/>
            </w:tcBorders>
            <w:vAlign w:val="bottom"/>
            <w:hideMark/>
          </w:tcPr>
          <w:p w14:paraId="010731DB" w14:textId="77777777" w:rsidR="005E2A4D" w:rsidRPr="005E2A4D" w:rsidRDefault="005E2A4D" w:rsidP="005E2A4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5E2A4D">
              <w:rPr>
                <w:rFonts w:ascii="Times New Roman" w:hAnsi="Times New Roman"/>
                <w:color w:val="000000"/>
                <w:sz w:val="20"/>
                <w:szCs w:val="20"/>
              </w:rPr>
              <w:t>0,010</w:t>
            </w:r>
          </w:p>
        </w:tc>
        <w:tc>
          <w:tcPr>
            <w:tcW w:w="1193" w:type="pct"/>
            <w:tcBorders>
              <w:top w:val="nil"/>
              <w:left w:val="nil"/>
              <w:bottom w:val="nil"/>
              <w:right w:val="nil"/>
            </w:tcBorders>
            <w:vAlign w:val="bottom"/>
            <w:hideMark/>
          </w:tcPr>
          <w:p w14:paraId="0C105BA1" w14:textId="77777777" w:rsidR="005E2A4D" w:rsidRPr="005E2A4D" w:rsidRDefault="005E2A4D" w:rsidP="005E2A4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5E2A4D">
              <w:rPr>
                <w:rFonts w:ascii="Times New Roman" w:hAnsi="Times New Roman"/>
                <w:color w:val="000000"/>
                <w:sz w:val="20"/>
                <w:szCs w:val="20"/>
              </w:rPr>
              <w:t>T3*B1</w:t>
            </w:r>
          </w:p>
        </w:tc>
        <w:tc>
          <w:tcPr>
            <w:tcW w:w="774" w:type="pct"/>
            <w:tcBorders>
              <w:top w:val="nil"/>
              <w:left w:val="nil"/>
              <w:bottom w:val="nil"/>
              <w:right w:val="nil"/>
            </w:tcBorders>
            <w:vAlign w:val="bottom"/>
            <w:hideMark/>
          </w:tcPr>
          <w:p w14:paraId="6A97E463" w14:textId="77777777" w:rsidR="005E2A4D" w:rsidRPr="005E2A4D" w:rsidRDefault="005E2A4D" w:rsidP="005E2A4D">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5E2A4D">
              <w:rPr>
                <w:rFonts w:ascii="Times New Roman" w:hAnsi="Times New Roman"/>
                <w:color w:val="000000"/>
                <w:sz w:val="20"/>
                <w:szCs w:val="20"/>
              </w:rPr>
              <w:t>0,036</w:t>
            </w:r>
            <w:r w:rsidRPr="005E2A4D">
              <w:rPr>
                <w:rFonts w:ascii="Times New Roman" w:hAnsi="Times New Roman"/>
                <w:color w:val="000000"/>
                <w:sz w:val="20"/>
                <w:szCs w:val="20"/>
                <w:vertAlign w:val="superscript"/>
              </w:rPr>
              <w:t xml:space="preserve"> a</w:t>
            </w:r>
          </w:p>
        </w:tc>
        <w:tc>
          <w:tcPr>
            <w:tcW w:w="651" w:type="pct"/>
            <w:tcBorders>
              <w:top w:val="nil"/>
              <w:left w:val="nil"/>
              <w:bottom w:val="nil"/>
              <w:right w:val="nil"/>
            </w:tcBorders>
            <w:vAlign w:val="bottom"/>
            <w:hideMark/>
          </w:tcPr>
          <w:p w14:paraId="60219872" w14:textId="77777777" w:rsidR="005E2A4D" w:rsidRPr="005E2A4D" w:rsidRDefault="005E2A4D" w:rsidP="005E2A4D">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5E2A4D">
              <w:rPr>
                <w:rFonts w:ascii="Times New Roman" w:hAnsi="Times New Roman"/>
                <w:color w:val="000000"/>
                <w:sz w:val="20"/>
                <w:szCs w:val="20"/>
              </w:rPr>
              <w:t>0,016</w:t>
            </w:r>
          </w:p>
        </w:tc>
      </w:tr>
      <w:tr w:rsidR="00660BCD" w14:paraId="0C739CBF" w14:textId="77777777" w:rsidTr="00741642">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800" w:type="pct"/>
            <w:tcBorders>
              <w:left w:val="nil"/>
              <w:right w:val="nil"/>
            </w:tcBorders>
            <w:vAlign w:val="center"/>
          </w:tcPr>
          <w:p w14:paraId="17EE846F" w14:textId="77777777" w:rsidR="00660BCD" w:rsidRPr="005E2A4D" w:rsidRDefault="00660BCD" w:rsidP="00660BCD">
            <w:pPr>
              <w:spacing w:after="0" w:line="360" w:lineRule="auto"/>
              <w:jc w:val="center"/>
              <w:rPr>
                <w:rFonts w:ascii="Times New Roman" w:eastAsia="Calibri" w:hAnsi="Times New Roman"/>
                <w:sz w:val="20"/>
                <w:szCs w:val="20"/>
              </w:rPr>
            </w:pPr>
          </w:p>
        </w:tc>
        <w:tc>
          <w:tcPr>
            <w:tcW w:w="802" w:type="pct"/>
            <w:tcBorders>
              <w:left w:val="nil"/>
              <w:right w:val="nil"/>
            </w:tcBorders>
            <w:vAlign w:val="center"/>
          </w:tcPr>
          <w:p w14:paraId="345B436F" w14:textId="77777777" w:rsidR="00660BCD" w:rsidRPr="005E2A4D" w:rsidRDefault="00660BCD" w:rsidP="00660BCD">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0"/>
                <w:szCs w:val="20"/>
              </w:rPr>
            </w:pPr>
          </w:p>
        </w:tc>
        <w:tc>
          <w:tcPr>
            <w:tcW w:w="779" w:type="pct"/>
            <w:tcBorders>
              <w:left w:val="nil"/>
              <w:right w:val="nil"/>
            </w:tcBorders>
            <w:vAlign w:val="center"/>
          </w:tcPr>
          <w:p w14:paraId="2C36BA24" w14:textId="77777777" w:rsidR="00660BCD" w:rsidRPr="005E2A4D" w:rsidRDefault="00660BCD" w:rsidP="00660BCD">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0"/>
                <w:szCs w:val="20"/>
              </w:rPr>
            </w:pPr>
          </w:p>
        </w:tc>
        <w:tc>
          <w:tcPr>
            <w:tcW w:w="1193" w:type="pct"/>
            <w:tcBorders>
              <w:left w:val="nil"/>
              <w:right w:val="nil"/>
            </w:tcBorders>
            <w:vAlign w:val="bottom"/>
            <w:hideMark/>
          </w:tcPr>
          <w:p w14:paraId="4A8FAF20" w14:textId="77777777" w:rsidR="00660BCD" w:rsidRPr="005E2A4D" w:rsidRDefault="00660BCD" w:rsidP="00660BC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5E2A4D">
              <w:rPr>
                <w:rFonts w:ascii="Times New Roman" w:hAnsi="Times New Roman"/>
                <w:color w:val="000000"/>
                <w:sz w:val="20"/>
                <w:szCs w:val="20"/>
              </w:rPr>
              <w:t>T3*B2</w:t>
            </w:r>
          </w:p>
        </w:tc>
        <w:tc>
          <w:tcPr>
            <w:tcW w:w="774" w:type="pct"/>
            <w:tcBorders>
              <w:left w:val="nil"/>
              <w:right w:val="nil"/>
            </w:tcBorders>
            <w:vAlign w:val="bottom"/>
            <w:hideMark/>
          </w:tcPr>
          <w:p w14:paraId="053E335F" w14:textId="77777777" w:rsidR="00660BCD" w:rsidRPr="005E2A4D" w:rsidRDefault="00660BCD" w:rsidP="00660BCD">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5E2A4D">
              <w:rPr>
                <w:rFonts w:ascii="Times New Roman" w:hAnsi="Times New Roman"/>
                <w:color w:val="000000"/>
                <w:sz w:val="20"/>
                <w:szCs w:val="20"/>
              </w:rPr>
              <w:t>0,031</w:t>
            </w:r>
            <w:r w:rsidR="004D41B5" w:rsidRPr="005E2A4D">
              <w:rPr>
                <w:rFonts w:ascii="Times New Roman" w:hAnsi="Times New Roman"/>
                <w:color w:val="000000"/>
                <w:sz w:val="20"/>
                <w:szCs w:val="20"/>
                <w:vertAlign w:val="superscript"/>
              </w:rPr>
              <w:t xml:space="preserve"> a</w:t>
            </w:r>
          </w:p>
        </w:tc>
        <w:tc>
          <w:tcPr>
            <w:tcW w:w="651" w:type="pct"/>
            <w:tcBorders>
              <w:left w:val="nil"/>
              <w:right w:val="nil"/>
            </w:tcBorders>
            <w:vAlign w:val="bottom"/>
            <w:hideMark/>
          </w:tcPr>
          <w:p w14:paraId="3E4587B2" w14:textId="77777777" w:rsidR="00660BCD" w:rsidRPr="005E2A4D" w:rsidRDefault="00660BCD" w:rsidP="00660BCD">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5E2A4D">
              <w:rPr>
                <w:rFonts w:ascii="Times New Roman" w:hAnsi="Times New Roman"/>
                <w:color w:val="000000"/>
                <w:sz w:val="20"/>
                <w:szCs w:val="20"/>
              </w:rPr>
              <w:t>0,016</w:t>
            </w:r>
          </w:p>
        </w:tc>
      </w:tr>
      <w:tr w:rsidR="00660BCD" w14:paraId="6E013E73" w14:textId="77777777" w:rsidTr="00741642">
        <w:trPr>
          <w:trHeight w:val="220"/>
        </w:trPr>
        <w:tc>
          <w:tcPr>
            <w:cnfStyle w:val="001000000000" w:firstRow="0" w:lastRow="0" w:firstColumn="1" w:lastColumn="0" w:oddVBand="0" w:evenVBand="0" w:oddHBand="0" w:evenHBand="0" w:firstRowFirstColumn="0" w:firstRowLastColumn="0" w:lastRowFirstColumn="0" w:lastRowLastColumn="0"/>
            <w:tcW w:w="800" w:type="pct"/>
            <w:tcBorders>
              <w:top w:val="nil"/>
              <w:left w:val="nil"/>
              <w:bottom w:val="single" w:sz="4" w:space="0" w:color="7F7F7F" w:themeColor="text1" w:themeTint="80"/>
              <w:right w:val="nil"/>
            </w:tcBorders>
            <w:vAlign w:val="center"/>
          </w:tcPr>
          <w:p w14:paraId="4A510023" w14:textId="77777777" w:rsidR="00660BCD" w:rsidRPr="005E2A4D" w:rsidRDefault="00660BCD" w:rsidP="00660BCD">
            <w:pPr>
              <w:spacing w:after="0" w:line="360" w:lineRule="auto"/>
              <w:jc w:val="center"/>
              <w:rPr>
                <w:rFonts w:ascii="Times New Roman" w:eastAsia="Calibri" w:hAnsi="Times New Roman"/>
                <w:sz w:val="20"/>
                <w:szCs w:val="20"/>
              </w:rPr>
            </w:pPr>
          </w:p>
        </w:tc>
        <w:tc>
          <w:tcPr>
            <w:tcW w:w="802" w:type="pct"/>
            <w:tcBorders>
              <w:top w:val="nil"/>
              <w:left w:val="nil"/>
              <w:bottom w:val="single" w:sz="4" w:space="0" w:color="7F7F7F" w:themeColor="text1" w:themeTint="80"/>
              <w:right w:val="nil"/>
            </w:tcBorders>
            <w:vAlign w:val="center"/>
          </w:tcPr>
          <w:p w14:paraId="207F13C3" w14:textId="77777777" w:rsidR="00660BCD" w:rsidRPr="005E2A4D" w:rsidRDefault="00660BCD" w:rsidP="00660BCD">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0"/>
                <w:szCs w:val="20"/>
              </w:rPr>
            </w:pPr>
          </w:p>
        </w:tc>
        <w:tc>
          <w:tcPr>
            <w:tcW w:w="779" w:type="pct"/>
            <w:tcBorders>
              <w:top w:val="nil"/>
              <w:left w:val="nil"/>
              <w:bottom w:val="single" w:sz="4" w:space="0" w:color="7F7F7F" w:themeColor="text1" w:themeTint="80"/>
              <w:right w:val="nil"/>
            </w:tcBorders>
            <w:vAlign w:val="center"/>
          </w:tcPr>
          <w:p w14:paraId="4625D989" w14:textId="77777777" w:rsidR="00660BCD" w:rsidRPr="005E2A4D" w:rsidRDefault="00660BCD" w:rsidP="00660BCD">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0"/>
                <w:szCs w:val="20"/>
              </w:rPr>
            </w:pPr>
          </w:p>
        </w:tc>
        <w:tc>
          <w:tcPr>
            <w:tcW w:w="1193" w:type="pct"/>
            <w:tcBorders>
              <w:top w:val="nil"/>
              <w:left w:val="nil"/>
              <w:bottom w:val="single" w:sz="4" w:space="0" w:color="7F7F7F" w:themeColor="text1" w:themeTint="80"/>
              <w:right w:val="nil"/>
            </w:tcBorders>
            <w:vAlign w:val="bottom"/>
            <w:hideMark/>
          </w:tcPr>
          <w:p w14:paraId="3517315D" w14:textId="77777777" w:rsidR="00660BCD" w:rsidRPr="005E2A4D" w:rsidRDefault="00660BCD" w:rsidP="00660BC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5E2A4D">
              <w:rPr>
                <w:rFonts w:ascii="Times New Roman" w:hAnsi="Times New Roman"/>
                <w:color w:val="000000"/>
                <w:sz w:val="20"/>
                <w:szCs w:val="20"/>
              </w:rPr>
              <w:t>T3*B3</w:t>
            </w:r>
          </w:p>
        </w:tc>
        <w:tc>
          <w:tcPr>
            <w:tcW w:w="774" w:type="pct"/>
            <w:tcBorders>
              <w:top w:val="nil"/>
              <w:left w:val="nil"/>
              <w:bottom w:val="single" w:sz="4" w:space="0" w:color="7F7F7F" w:themeColor="text1" w:themeTint="80"/>
              <w:right w:val="nil"/>
            </w:tcBorders>
            <w:vAlign w:val="bottom"/>
            <w:hideMark/>
          </w:tcPr>
          <w:p w14:paraId="55CD9965" w14:textId="77777777" w:rsidR="00660BCD" w:rsidRPr="005E2A4D" w:rsidRDefault="00660BCD" w:rsidP="00660BCD">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5E2A4D">
              <w:rPr>
                <w:rFonts w:ascii="Times New Roman" w:hAnsi="Times New Roman"/>
                <w:color w:val="000000"/>
                <w:sz w:val="20"/>
                <w:szCs w:val="20"/>
              </w:rPr>
              <w:t>0,025</w:t>
            </w:r>
            <w:r w:rsidR="004D41B5" w:rsidRPr="005E2A4D">
              <w:rPr>
                <w:rFonts w:ascii="Times New Roman" w:hAnsi="Times New Roman"/>
                <w:color w:val="000000"/>
                <w:sz w:val="20"/>
                <w:szCs w:val="20"/>
                <w:vertAlign w:val="superscript"/>
              </w:rPr>
              <w:t xml:space="preserve"> a</w:t>
            </w:r>
          </w:p>
        </w:tc>
        <w:tc>
          <w:tcPr>
            <w:tcW w:w="651" w:type="pct"/>
            <w:tcBorders>
              <w:top w:val="nil"/>
              <w:left w:val="nil"/>
              <w:bottom w:val="single" w:sz="4" w:space="0" w:color="7F7F7F" w:themeColor="text1" w:themeTint="80"/>
              <w:right w:val="nil"/>
            </w:tcBorders>
            <w:vAlign w:val="bottom"/>
            <w:hideMark/>
          </w:tcPr>
          <w:p w14:paraId="4B82A503" w14:textId="77777777" w:rsidR="00660BCD" w:rsidRPr="005E2A4D" w:rsidRDefault="00660BCD" w:rsidP="00660BCD">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5E2A4D">
              <w:rPr>
                <w:rFonts w:ascii="Times New Roman" w:hAnsi="Times New Roman"/>
                <w:color w:val="000000"/>
                <w:sz w:val="20"/>
                <w:szCs w:val="20"/>
              </w:rPr>
              <w:t>0,016</w:t>
            </w:r>
          </w:p>
        </w:tc>
      </w:tr>
    </w:tbl>
    <w:p w14:paraId="40C5C43A" w14:textId="77777777" w:rsidR="00727D92" w:rsidRDefault="00727D92" w:rsidP="00F92A92">
      <w:pPr>
        <w:spacing w:after="0" w:line="360" w:lineRule="auto"/>
        <w:jc w:val="both"/>
        <w:rPr>
          <w:rFonts w:ascii="Times New Roman" w:eastAsia="Centaur" w:hAnsi="Times New Roman" w:cs="Times New Roman"/>
          <w:b/>
          <w:color w:val="000000" w:themeColor="text1"/>
          <w:sz w:val="20"/>
          <w:szCs w:val="20"/>
          <w:lang w:eastAsia="fr-FR"/>
        </w:rPr>
      </w:pPr>
    </w:p>
    <w:p w14:paraId="7E05C80C" w14:textId="6A5CDB70" w:rsidR="00316C8D" w:rsidRPr="000274EF" w:rsidRDefault="00741642" w:rsidP="00741642">
      <w:pPr>
        <w:spacing w:after="0" w:line="240" w:lineRule="auto"/>
        <w:jc w:val="both"/>
        <w:rPr>
          <w:rFonts w:ascii="Times New Roman" w:eastAsia="Centaur" w:hAnsi="Times New Roman" w:cs="Times New Roman"/>
          <w:color w:val="000000" w:themeColor="text1"/>
          <w:sz w:val="24"/>
          <w:szCs w:val="24"/>
          <w:lang w:val="en-US" w:eastAsia="fr-FR"/>
        </w:rPr>
      </w:pPr>
      <w:r w:rsidRPr="000274EF">
        <w:rPr>
          <w:rFonts w:ascii="Times New Roman" w:eastAsia="Centaur" w:hAnsi="Times New Roman" w:cs="Times New Roman"/>
          <w:color w:val="000000" w:themeColor="text1"/>
          <w:sz w:val="24"/>
          <w:szCs w:val="24"/>
          <w:lang w:val="en-US" w:eastAsia="fr-FR"/>
        </w:rPr>
        <w:t xml:space="preserve">At the same time, </w:t>
      </w:r>
      <w:r w:rsidR="00665140" w:rsidRPr="000274EF">
        <w:rPr>
          <w:rFonts w:ascii="Times New Roman" w:eastAsia="Centaur" w:hAnsi="Times New Roman" w:cs="Times New Roman"/>
          <w:color w:val="000000" w:themeColor="text1"/>
          <w:sz w:val="24"/>
          <w:szCs w:val="24"/>
          <w:lang w:val="en-US" w:eastAsia="fr-FR"/>
        </w:rPr>
        <w:t>strait</w:t>
      </w:r>
      <w:r w:rsidR="00665140">
        <w:rPr>
          <w:rFonts w:ascii="Times New Roman" w:eastAsia="Centaur" w:hAnsi="Times New Roman" w:cs="Times New Roman"/>
          <w:color w:val="000000" w:themeColor="text1"/>
          <w:sz w:val="24"/>
          <w:szCs w:val="24"/>
          <w:lang w:val="en-US" w:eastAsia="fr-FR"/>
        </w:rPr>
        <w:t xml:space="preserve"> </w:t>
      </w:r>
      <w:r w:rsidRPr="000274EF">
        <w:rPr>
          <w:rFonts w:ascii="Times New Roman" w:eastAsia="Centaur" w:hAnsi="Times New Roman" w:cs="Times New Roman"/>
          <w:color w:val="000000" w:themeColor="text1"/>
          <w:sz w:val="24"/>
          <w:szCs w:val="24"/>
          <w:lang w:val="en-US" w:eastAsia="fr-FR"/>
        </w:rPr>
        <w:t>irrigated</w:t>
      </w:r>
      <w:r w:rsidR="00665140">
        <w:rPr>
          <w:rFonts w:ascii="Times New Roman" w:eastAsia="Centaur" w:hAnsi="Times New Roman" w:cs="Times New Roman"/>
          <w:color w:val="000000" w:themeColor="text1"/>
          <w:sz w:val="24"/>
          <w:szCs w:val="24"/>
          <w:lang w:val="en-US" w:eastAsia="fr-FR"/>
        </w:rPr>
        <w:t xml:space="preserve"> </w:t>
      </w:r>
      <w:r w:rsidRPr="000274EF">
        <w:rPr>
          <w:rFonts w:ascii="Times New Roman" w:eastAsia="Centaur" w:hAnsi="Times New Roman" w:cs="Times New Roman"/>
          <w:color w:val="000000" w:themeColor="text1"/>
          <w:sz w:val="24"/>
          <w:szCs w:val="24"/>
          <w:lang w:val="en-US" w:eastAsia="fr-FR"/>
        </w:rPr>
        <w:t>treatment</w:t>
      </w:r>
      <w:r w:rsidR="00665140">
        <w:rPr>
          <w:rFonts w:ascii="Times New Roman" w:eastAsia="Centaur" w:hAnsi="Times New Roman" w:cs="Times New Roman"/>
          <w:color w:val="000000" w:themeColor="text1"/>
          <w:sz w:val="24"/>
          <w:szCs w:val="24"/>
          <w:lang w:val="en-US" w:eastAsia="fr-FR"/>
        </w:rPr>
        <w:t xml:space="preserve"> </w:t>
      </w:r>
      <w:r w:rsidRPr="000274EF">
        <w:rPr>
          <w:rFonts w:ascii="Times New Roman" w:eastAsia="Centaur" w:hAnsi="Times New Roman" w:cs="Times New Roman"/>
          <w:color w:val="000000" w:themeColor="text1"/>
          <w:sz w:val="24"/>
          <w:szCs w:val="24"/>
          <w:lang w:val="en-US" w:eastAsia="fr-FR"/>
        </w:rPr>
        <w:t>recorded an</w:t>
      </w:r>
      <w:r w:rsidR="00665140">
        <w:rPr>
          <w:rFonts w:ascii="Times New Roman" w:eastAsia="Centaur" w:hAnsi="Times New Roman" w:cs="Times New Roman"/>
          <w:color w:val="000000" w:themeColor="text1"/>
          <w:sz w:val="24"/>
          <w:szCs w:val="24"/>
          <w:lang w:val="en-US" w:eastAsia="fr-FR"/>
        </w:rPr>
        <w:t xml:space="preserve"> </w:t>
      </w:r>
      <w:r w:rsidRPr="000274EF">
        <w:rPr>
          <w:rFonts w:ascii="Times New Roman" w:eastAsia="Centaur" w:hAnsi="Times New Roman" w:cs="Times New Roman"/>
          <w:color w:val="000000" w:themeColor="text1"/>
          <w:sz w:val="24"/>
          <w:szCs w:val="24"/>
          <w:lang w:val="en-US" w:eastAsia="fr-FR"/>
        </w:rPr>
        <w:t xml:space="preserve">average WUE </w:t>
      </w:r>
      <w:r w:rsidR="00665140" w:rsidRPr="000274EF">
        <w:rPr>
          <w:rFonts w:ascii="Times New Roman" w:eastAsia="Centaur" w:hAnsi="Times New Roman" w:cs="Times New Roman"/>
          <w:color w:val="000000" w:themeColor="text1"/>
          <w:sz w:val="24"/>
          <w:szCs w:val="24"/>
          <w:lang w:val="en-US" w:eastAsia="fr-FR"/>
        </w:rPr>
        <w:t>like</w:t>
      </w:r>
      <w:r w:rsidRPr="000274EF">
        <w:rPr>
          <w:rFonts w:ascii="Times New Roman" w:eastAsia="Centaur" w:hAnsi="Times New Roman" w:cs="Times New Roman"/>
          <w:color w:val="000000" w:themeColor="text1"/>
          <w:sz w:val="24"/>
          <w:szCs w:val="24"/>
          <w:lang w:val="en-US" w:eastAsia="fr-FR"/>
        </w:rPr>
        <w:t xml:space="preserve"> untreated control one.</w:t>
      </w:r>
    </w:p>
    <w:p w14:paraId="3ED8728A" w14:textId="77777777" w:rsidR="00741642" w:rsidRPr="000274EF" w:rsidRDefault="00741642" w:rsidP="00741642">
      <w:pPr>
        <w:spacing w:after="0" w:line="240" w:lineRule="auto"/>
        <w:jc w:val="both"/>
        <w:rPr>
          <w:rFonts w:ascii="Times New Roman" w:eastAsia="Centaur" w:hAnsi="Times New Roman" w:cs="Times New Roman"/>
          <w:b/>
          <w:color w:val="000000" w:themeColor="text1"/>
          <w:sz w:val="20"/>
          <w:szCs w:val="20"/>
          <w:lang w:val="en-US" w:eastAsia="fr-FR"/>
        </w:rPr>
      </w:pPr>
    </w:p>
    <w:p w14:paraId="10AEED7B" w14:textId="343F1046" w:rsidR="00CF6997" w:rsidRPr="000274EF" w:rsidRDefault="00332343" w:rsidP="00CF6997">
      <w:pPr>
        <w:keepNext/>
        <w:keepLines/>
        <w:spacing w:after="0" w:line="360" w:lineRule="auto"/>
        <w:outlineLvl w:val="2"/>
        <w:rPr>
          <w:rFonts w:ascii="Times New Roman" w:eastAsia="Centaur" w:hAnsi="Times New Roman" w:cs="Times New Roman"/>
          <w:b/>
          <w:bCs/>
          <w:color w:val="000000" w:themeColor="text1"/>
          <w:sz w:val="24"/>
          <w:szCs w:val="24"/>
          <w:lang w:val="en-US" w:eastAsia="fr-FR"/>
        </w:rPr>
      </w:pPr>
      <w:r w:rsidRPr="000274EF">
        <w:rPr>
          <w:rFonts w:ascii="Times New Roman" w:eastAsia="Centaur" w:hAnsi="Times New Roman" w:cs="Times New Roman"/>
          <w:b/>
          <w:bCs/>
          <w:color w:val="000000" w:themeColor="text1"/>
          <w:sz w:val="24"/>
          <w:szCs w:val="24"/>
          <w:lang w:val="en-US" w:eastAsia="fr-FR"/>
        </w:rPr>
        <w:t xml:space="preserve">III – 2 </w:t>
      </w:r>
      <w:r w:rsidR="00665140">
        <w:rPr>
          <w:rFonts w:ascii="Times New Roman" w:eastAsia="Centaur" w:hAnsi="Times New Roman" w:cs="Times New Roman"/>
          <w:b/>
          <w:bCs/>
          <w:color w:val="000000" w:themeColor="text1"/>
          <w:sz w:val="24"/>
          <w:szCs w:val="24"/>
          <w:lang w:val="en-US" w:eastAsia="fr-FR"/>
        </w:rPr>
        <w:t>–</w:t>
      </w:r>
      <w:r w:rsidRPr="000274EF">
        <w:rPr>
          <w:rFonts w:ascii="Times New Roman" w:eastAsia="Centaur" w:hAnsi="Times New Roman" w:cs="Times New Roman"/>
          <w:b/>
          <w:bCs/>
          <w:color w:val="000000" w:themeColor="text1"/>
          <w:sz w:val="24"/>
          <w:szCs w:val="24"/>
          <w:lang w:val="en-US" w:eastAsia="fr-FR"/>
        </w:rPr>
        <w:t xml:space="preserve"> </w:t>
      </w:r>
      <w:r w:rsidR="007C5C7C">
        <w:rPr>
          <w:rFonts w:ascii="Times New Roman" w:eastAsia="Centaur" w:hAnsi="Times New Roman" w:cs="Times New Roman"/>
          <w:b/>
          <w:bCs/>
          <w:color w:val="000000" w:themeColor="text1"/>
          <w:sz w:val="24"/>
          <w:szCs w:val="24"/>
          <w:lang w:val="en-US" w:eastAsia="fr-FR"/>
        </w:rPr>
        <w:t>Bolls</w:t>
      </w:r>
      <w:r w:rsidR="00665140">
        <w:rPr>
          <w:rFonts w:ascii="Times New Roman" w:eastAsia="Centaur" w:hAnsi="Times New Roman" w:cs="Times New Roman"/>
          <w:b/>
          <w:bCs/>
          <w:color w:val="000000" w:themeColor="text1"/>
          <w:sz w:val="24"/>
          <w:szCs w:val="24"/>
          <w:lang w:val="en-US" w:eastAsia="fr-FR"/>
        </w:rPr>
        <w:t xml:space="preserve"> </w:t>
      </w:r>
      <w:r w:rsidR="00CF6997" w:rsidRPr="000274EF">
        <w:rPr>
          <w:rFonts w:ascii="Times New Roman" w:eastAsia="Centaur" w:hAnsi="Times New Roman" w:cs="Times New Roman"/>
          <w:b/>
          <w:bCs/>
          <w:color w:val="000000" w:themeColor="text1"/>
          <w:sz w:val="24"/>
          <w:szCs w:val="24"/>
          <w:lang w:val="en-US" w:eastAsia="fr-FR"/>
        </w:rPr>
        <w:t>Mean</w:t>
      </w:r>
      <w:r w:rsidR="00665140">
        <w:rPr>
          <w:rFonts w:ascii="Times New Roman" w:eastAsia="Centaur" w:hAnsi="Times New Roman" w:cs="Times New Roman"/>
          <w:b/>
          <w:bCs/>
          <w:color w:val="000000" w:themeColor="text1"/>
          <w:sz w:val="24"/>
          <w:szCs w:val="24"/>
          <w:lang w:val="en-US" w:eastAsia="fr-FR"/>
        </w:rPr>
        <w:t xml:space="preserve"> </w:t>
      </w:r>
      <w:r w:rsidR="00CF6997" w:rsidRPr="000274EF">
        <w:rPr>
          <w:rFonts w:ascii="Times New Roman" w:eastAsia="Centaur" w:hAnsi="Times New Roman" w:cs="Times New Roman"/>
          <w:b/>
          <w:bCs/>
          <w:color w:val="000000" w:themeColor="text1"/>
          <w:sz w:val="24"/>
          <w:szCs w:val="24"/>
          <w:lang w:val="en-US" w:eastAsia="fr-FR"/>
        </w:rPr>
        <w:t>Weight</w:t>
      </w:r>
    </w:p>
    <w:p w14:paraId="21D936E4" w14:textId="6D7E5FEC" w:rsidR="005A22EA" w:rsidRPr="000274EF" w:rsidRDefault="00CF6997" w:rsidP="002A3E2A">
      <w:pPr>
        <w:keepNext/>
        <w:keepLines/>
        <w:spacing w:after="0" w:line="240" w:lineRule="auto"/>
        <w:jc w:val="both"/>
        <w:outlineLvl w:val="2"/>
        <w:rPr>
          <w:rFonts w:ascii="Times New Roman" w:eastAsia="Centaur" w:hAnsi="Times New Roman" w:cs="Times New Roman"/>
          <w:color w:val="000000" w:themeColor="text1"/>
          <w:sz w:val="24"/>
          <w:szCs w:val="24"/>
          <w:lang w:val="en-US" w:eastAsia="fr-FR"/>
        </w:rPr>
      </w:pPr>
      <w:r w:rsidRPr="000274EF">
        <w:rPr>
          <w:rFonts w:ascii="Times New Roman" w:eastAsia="Centaur" w:hAnsi="Times New Roman" w:cs="Times New Roman"/>
          <w:color w:val="000000" w:themeColor="text1"/>
          <w:sz w:val="24"/>
          <w:szCs w:val="24"/>
          <w:lang w:val="en-US" w:eastAsia="fr-FR"/>
        </w:rPr>
        <w:t>The analysis in relation to average</w:t>
      </w:r>
      <w:r w:rsidR="002A3E2A">
        <w:rPr>
          <w:rFonts w:ascii="Times New Roman" w:eastAsia="Centaur" w:hAnsi="Times New Roman" w:cs="Times New Roman"/>
          <w:color w:val="000000" w:themeColor="text1"/>
          <w:sz w:val="24"/>
          <w:szCs w:val="24"/>
          <w:lang w:val="en-US" w:eastAsia="fr-FR"/>
        </w:rPr>
        <w:t xml:space="preserve"> </w:t>
      </w:r>
      <w:r w:rsidRPr="000274EF">
        <w:rPr>
          <w:rFonts w:ascii="Times New Roman" w:eastAsia="Centaur" w:hAnsi="Times New Roman" w:cs="Times New Roman"/>
          <w:color w:val="000000" w:themeColor="text1"/>
          <w:sz w:val="24"/>
          <w:szCs w:val="24"/>
          <w:lang w:val="en-US" w:eastAsia="fr-FR"/>
        </w:rPr>
        <w:t>boll</w:t>
      </w:r>
      <w:r w:rsidR="002A3E2A">
        <w:rPr>
          <w:rFonts w:ascii="Times New Roman" w:eastAsia="Centaur" w:hAnsi="Times New Roman" w:cs="Times New Roman"/>
          <w:color w:val="000000" w:themeColor="text1"/>
          <w:sz w:val="24"/>
          <w:szCs w:val="24"/>
          <w:lang w:val="en-US" w:eastAsia="fr-FR"/>
        </w:rPr>
        <w:t xml:space="preserve"> </w:t>
      </w:r>
      <w:r w:rsidRPr="000274EF">
        <w:rPr>
          <w:rFonts w:ascii="Times New Roman" w:eastAsia="Centaur" w:hAnsi="Times New Roman" w:cs="Times New Roman"/>
          <w:color w:val="000000" w:themeColor="text1"/>
          <w:sz w:val="24"/>
          <w:szCs w:val="24"/>
          <w:lang w:val="en-US" w:eastAsia="fr-FR"/>
        </w:rPr>
        <w:t>weight</w:t>
      </w:r>
      <w:r w:rsidR="002A3E2A">
        <w:rPr>
          <w:rFonts w:ascii="Times New Roman" w:eastAsia="Centaur" w:hAnsi="Times New Roman" w:cs="Times New Roman"/>
          <w:color w:val="000000" w:themeColor="text1"/>
          <w:sz w:val="24"/>
          <w:szCs w:val="24"/>
          <w:lang w:val="en-US" w:eastAsia="fr-FR"/>
        </w:rPr>
        <w:t xml:space="preserve"> </w:t>
      </w:r>
      <w:r w:rsidRPr="000274EF">
        <w:rPr>
          <w:rFonts w:ascii="Times New Roman" w:eastAsia="Centaur" w:hAnsi="Times New Roman" w:cs="Times New Roman"/>
          <w:color w:val="000000" w:themeColor="text1"/>
          <w:sz w:val="24"/>
          <w:szCs w:val="24"/>
          <w:lang w:val="en-US" w:eastAsia="fr-FR"/>
        </w:rPr>
        <w:t xml:space="preserve">showed a </w:t>
      </w:r>
      <w:r w:rsidR="002A3E2A" w:rsidRPr="000274EF">
        <w:rPr>
          <w:rFonts w:ascii="Times New Roman" w:eastAsia="Centaur" w:hAnsi="Times New Roman" w:cs="Times New Roman"/>
          <w:color w:val="000000" w:themeColor="text1"/>
          <w:sz w:val="24"/>
          <w:szCs w:val="24"/>
          <w:lang w:val="en-US" w:eastAsia="fr-FR"/>
        </w:rPr>
        <w:t>highly significant difference between treatments</w:t>
      </w:r>
      <w:r w:rsidRPr="000274EF">
        <w:rPr>
          <w:rFonts w:ascii="Times New Roman" w:eastAsia="Centaur" w:hAnsi="Times New Roman" w:cs="Times New Roman"/>
          <w:color w:val="000000" w:themeColor="text1"/>
          <w:sz w:val="24"/>
          <w:szCs w:val="24"/>
          <w:lang w:val="en-US" w:eastAsia="fr-FR"/>
        </w:rPr>
        <w:t xml:space="preserve"> (Table 1</w:t>
      </w:r>
      <w:r w:rsidR="00501695">
        <w:rPr>
          <w:rFonts w:ascii="Times New Roman" w:eastAsia="Centaur" w:hAnsi="Times New Roman" w:cs="Times New Roman"/>
          <w:color w:val="000000" w:themeColor="text1"/>
          <w:sz w:val="24"/>
          <w:szCs w:val="24"/>
          <w:lang w:val="en-US" w:eastAsia="fr-FR"/>
        </w:rPr>
        <w:t>3</w:t>
      </w:r>
      <w:r w:rsidRPr="000274EF">
        <w:rPr>
          <w:rFonts w:ascii="Times New Roman" w:eastAsia="Centaur" w:hAnsi="Times New Roman" w:cs="Times New Roman"/>
          <w:color w:val="000000" w:themeColor="text1"/>
          <w:sz w:val="24"/>
          <w:szCs w:val="24"/>
          <w:lang w:val="en-US" w:eastAsia="fr-FR"/>
        </w:rPr>
        <w:t>). The results</w:t>
      </w:r>
      <w:r w:rsidR="002A3E2A">
        <w:rPr>
          <w:rFonts w:ascii="Times New Roman" w:eastAsia="Centaur" w:hAnsi="Times New Roman" w:cs="Times New Roman"/>
          <w:color w:val="000000" w:themeColor="text1"/>
          <w:sz w:val="24"/>
          <w:szCs w:val="24"/>
          <w:lang w:val="en-US" w:eastAsia="fr-FR"/>
        </w:rPr>
        <w:t xml:space="preserve"> were r</w:t>
      </w:r>
      <w:r w:rsidRPr="000274EF">
        <w:rPr>
          <w:rFonts w:ascii="Times New Roman" w:eastAsia="Centaur" w:hAnsi="Times New Roman" w:cs="Times New Roman"/>
          <w:color w:val="000000" w:themeColor="text1"/>
          <w:sz w:val="24"/>
          <w:szCs w:val="24"/>
          <w:lang w:val="en-US" w:eastAsia="fr-FR"/>
        </w:rPr>
        <w:t>espectively 5.4±0.</w:t>
      </w:r>
      <w:r w:rsidR="00AA121C" w:rsidRPr="000274EF">
        <w:rPr>
          <w:rFonts w:ascii="Times New Roman" w:eastAsia="Centaur" w:hAnsi="Times New Roman" w:cs="Times New Roman"/>
          <w:color w:val="000000" w:themeColor="text1"/>
          <w:sz w:val="24"/>
          <w:szCs w:val="24"/>
          <w:lang w:val="en-US" w:eastAsia="fr-FR"/>
        </w:rPr>
        <w:t>0614</w:t>
      </w:r>
      <w:r w:rsidR="00AA121C">
        <w:rPr>
          <w:rFonts w:ascii="Times New Roman" w:eastAsia="Centaur" w:hAnsi="Times New Roman" w:cs="Times New Roman"/>
          <w:color w:val="000000" w:themeColor="text1"/>
          <w:sz w:val="24"/>
          <w:szCs w:val="24"/>
          <w:lang w:val="en-US" w:eastAsia="fr-FR"/>
        </w:rPr>
        <w:t>,</w:t>
      </w:r>
      <w:r w:rsidRPr="000274EF">
        <w:rPr>
          <w:rFonts w:ascii="Times New Roman" w:eastAsia="Centaur" w:hAnsi="Times New Roman" w:cs="Times New Roman"/>
          <w:color w:val="000000" w:themeColor="text1"/>
          <w:sz w:val="24"/>
          <w:szCs w:val="24"/>
          <w:lang w:val="en-US" w:eastAsia="fr-FR"/>
        </w:rPr>
        <w:t xml:space="preserve"> 4.0±0.0614</w:t>
      </w:r>
      <w:r w:rsidR="00AA121C">
        <w:rPr>
          <w:rFonts w:ascii="Times New Roman" w:eastAsia="Centaur" w:hAnsi="Times New Roman" w:cs="Times New Roman"/>
          <w:color w:val="000000" w:themeColor="text1"/>
          <w:sz w:val="24"/>
          <w:szCs w:val="24"/>
          <w:lang w:val="en-US" w:eastAsia="fr-FR"/>
        </w:rPr>
        <w:t>,</w:t>
      </w:r>
      <w:r w:rsidRPr="000274EF">
        <w:rPr>
          <w:rFonts w:ascii="Times New Roman" w:eastAsia="Centaur" w:hAnsi="Times New Roman" w:cs="Times New Roman"/>
          <w:color w:val="000000" w:themeColor="text1"/>
          <w:sz w:val="24"/>
          <w:szCs w:val="24"/>
          <w:lang w:val="en-US" w:eastAsia="fr-FR"/>
        </w:rPr>
        <w:t xml:space="preserve"> 2.9±0.0614 and 2.6±0.0614 g/boll for innovation, current practice, irrigation</w:t>
      </w:r>
      <w:r w:rsidR="002A3E2A">
        <w:rPr>
          <w:rFonts w:ascii="Times New Roman" w:eastAsia="Centaur" w:hAnsi="Times New Roman" w:cs="Times New Roman"/>
          <w:color w:val="000000" w:themeColor="text1"/>
          <w:sz w:val="24"/>
          <w:szCs w:val="24"/>
          <w:lang w:val="en-US" w:eastAsia="fr-FR"/>
        </w:rPr>
        <w:t xml:space="preserve"> </w:t>
      </w:r>
      <w:r w:rsidR="002A3E2A" w:rsidRPr="000274EF">
        <w:rPr>
          <w:rFonts w:ascii="Times New Roman" w:eastAsia="Centaur" w:hAnsi="Times New Roman" w:cs="Times New Roman"/>
          <w:color w:val="000000" w:themeColor="text1"/>
          <w:sz w:val="24"/>
          <w:szCs w:val="24"/>
          <w:lang w:val="en-US" w:eastAsia="fr-FR"/>
        </w:rPr>
        <w:t>only treatment</w:t>
      </w:r>
      <w:r w:rsidRPr="000274EF">
        <w:rPr>
          <w:rFonts w:ascii="Times New Roman" w:eastAsia="Centaur" w:hAnsi="Times New Roman" w:cs="Times New Roman"/>
          <w:color w:val="000000" w:themeColor="text1"/>
          <w:sz w:val="24"/>
          <w:szCs w:val="24"/>
          <w:lang w:val="en-US" w:eastAsia="fr-FR"/>
        </w:rPr>
        <w:t xml:space="preserve">, and untreated control. Innovation </w:t>
      </w:r>
      <w:r w:rsidR="002A3E2A" w:rsidRPr="000274EF">
        <w:rPr>
          <w:rFonts w:ascii="Times New Roman" w:eastAsia="Centaur" w:hAnsi="Times New Roman" w:cs="Times New Roman"/>
          <w:color w:val="000000" w:themeColor="text1"/>
          <w:sz w:val="24"/>
          <w:szCs w:val="24"/>
          <w:lang w:val="en-US" w:eastAsia="fr-FR"/>
        </w:rPr>
        <w:t>average weight is</w:t>
      </w:r>
      <w:r w:rsidRPr="000274EF">
        <w:rPr>
          <w:rFonts w:ascii="Times New Roman" w:eastAsia="Centaur" w:hAnsi="Times New Roman" w:cs="Times New Roman"/>
          <w:color w:val="000000" w:themeColor="text1"/>
          <w:sz w:val="24"/>
          <w:szCs w:val="24"/>
          <w:lang w:val="en-US" w:eastAsia="fr-FR"/>
        </w:rPr>
        <w:t xml:space="preserve"> 35% </w:t>
      </w:r>
      <w:r w:rsidR="002A3E2A" w:rsidRPr="000274EF">
        <w:rPr>
          <w:rFonts w:ascii="Times New Roman" w:eastAsia="Centaur" w:hAnsi="Times New Roman" w:cs="Times New Roman"/>
          <w:color w:val="000000" w:themeColor="text1"/>
          <w:sz w:val="24"/>
          <w:szCs w:val="24"/>
          <w:lang w:val="en-US" w:eastAsia="fr-FR"/>
        </w:rPr>
        <w:t>higher than reference</w:t>
      </w:r>
      <w:r w:rsidRPr="000274EF">
        <w:rPr>
          <w:rFonts w:ascii="Times New Roman" w:eastAsia="Centaur" w:hAnsi="Times New Roman" w:cs="Times New Roman"/>
          <w:color w:val="000000" w:themeColor="text1"/>
          <w:sz w:val="24"/>
          <w:szCs w:val="24"/>
          <w:lang w:val="en-US" w:eastAsia="fr-FR"/>
        </w:rPr>
        <w:t xml:space="preserve"> control one (p&lt;0.01). At the same time, strait</w:t>
      </w:r>
      <w:r w:rsidR="002A3E2A">
        <w:rPr>
          <w:rFonts w:ascii="Times New Roman" w:eastAsia="Centaur" w:hAnsi="Times New Roman" w:cs="Times New Roman"/>
          <w:color w:val="000000" w:themeColor="text1"/>
          <w:sz w:val="24"/>
          <w:szCs w:val="24"/>
          <w:lang w:val="en-US" w:eastAsia="fr-FR"/>
        </w:rPr>
        <w:t xml:space="preserve"> </w:t>
      </w:r>
      <w:r w:rsidRPr="000274EF">
        <w:rPr>
          <w:rFonts w:ascii="Times New Roman" w:eastAsia="Centaur" w:hAnsi="Times New Roman" w:cs="Times New Roman"/>
          <w:color w:val="000000" w:themeColor="text1"/>
          <w:sz w:val="24"/>
          <w:szCs w:val="24"/>
          <w:lang w:val="en-US" w:eastAsia="fr-FR"/>
        </w:rPr>
        <w:t>irrigated</w:t>
      </w:r>
      <w:r w:rsidR="002A3E2A">
        <w:rPr>
          <w:rFonts w:ascii="Times New Roman" w:eastAsia="Centaur" w:hAnsi="Times New Roman" w:cs="Times New Roman"/>
          <w:color w:val="000000" w:themeColor="text1"/>
          <w:sz w:val="24"/>
          <w:szCs w:val="24"/>
          <w:lang w:val="en-US" w:eastAsia="fr-FR"/>
        </w:rPr>
        <w:t xml:space="preserve"> </w:t>
      </w:r>
      <w:r w:rsidR="002A3E2A" w:rsidRPr="000274EF">
        <w:rPr>
          <w:rFonts w:ascii="Times New Roman" w:eastAsia="Centaur" w:hAnsi="Times New Roman" w:cs="Times New Roman"/>
          <w:color w:val="000000" w:themeColor="text1"/>
          <w:sz w:val="24"/>
          <w:szCs w:val="24"/>
          <w:lang w:val="en-US" w:eastAsia="fr-FR"/>
        </w:rPr>
        <w:t>plots averaged</w:t>
      </w:r>
      <w:r w:rsidRPr="000274EF">
        <w:rPr>
          <w:rFonts w:ascii="Times New Roman" w:eastAsia="Centaur" w:hAnsi="Times New Roman" w:cs="Times New Roman"/>
          <w:color w:val="000000" w:themeColor="text1"/>
          <w:sz w:val="24"/>
          <w:szCs w:val="24"/>
          <w:lang w:val="en-US" w:eastAsia="fr-FR"/>
        </w:rPr>
        <w:t xml:space="preserve"> 11.5% </w:t>
      </w:r>
      <w:r w:rsidR="002A3E2A" w:rsidRPr="000274EF">
        <w:rPr>
          <w:rFonts w:ascii="Times New Roman" w:eastAsia="Centaur" w:hAnsi="Times New Roman" w:cs="Times New Roman"/>
          <w:color w:val="000000" w:themeColor="text1"/>
          <w:sz w:val="24"/>
          <w:szCs w:val="24"/>
          <w:lang w:val="en-US" w:eastAsia="fr-FR"/>
        </w:rPr>
        <w:t>higher than untreated</w:t>
      </w:r>
      <w:r w:rsidRPr="000274EF">
        <w:rPr>
          <w:rFonts w:ascii="Times New Roman" w:eastAsia="Centaur" w:hAnsi="Times New Roman" w:cs="Times New Roman"/>
          <w:color w:val="000000" w:themeColor="text1"/>
          <w:sz w:val="24"/>
          <w:szCs w:val="24"/>
          <w:lang w:val="en-US" w:eastAsia="fr-FR"/>
        </w:rPr>
        <w:t xml:space="preserve"> control (p&lt;0.01).  It </w:t>
      </w:r>
      <w:r w:rsidR="002A3E2A" w:rsidRPr="000274EF">
        <w:rPr>
          <w:rFonts w:ascii="Times New Roman" w:eastAsia="Centaur" w:hAnsi="Times New Roman" w:cs="Times New Roman"/>
          <w:color w:val="000000" w:themeColor="text1"/>
          <w:sz w:val="24"/>
          <w:szCs w:val="24"/>
          <w:lang w:val="en-US" w:eastAsia="fr-FR"/>
        </w:rPr>
        <w:t>appears that</w:t>
      </w:r>
      <w:r w:rsidRPr="000274EF">
        <w:rPr>
          <w:rFonts w:ascii="Times New Roman" w:eastAsia="Centaur" w:hAnsi="Times New Roman" w:cs="Times New Roman"/>
          <w:color w:val="000000" w:themeColor="text1"/>
          <w:sz w:val="24"/>
          <w:szCs w:val="24"/>
          <w:lang w:val="en-US" w:eastAsia="fr-FR"/>
        </w:rPr>
        <w:t xml:space="preserve"> the addition of water has improved</w:t>
      </w:r>
      <w:r w:rsidR="002A3E2A">
        <w:rPr>
          <w:rFonts w:ascii="Times New Roman" w:eastAsia="Centaur" w:hAnsi="Times New Roman" w:cs="Times New Roman"/>
          <w:color w:val="000000" w:themeColor="text1"/>
          <w:sz w:val="24"/>
          <w:szCs w:val="24"/>
          <w:lang w:val="en-US" w:eastAsia="fr-FR"/>
        </w:rPr>
        <w:t xml:space="preserve"> </w:t>
      </w:r>
      <w:r w:rsidR="002A3E2A" w:rsidRPr="000274EF">
        <w:rPr>
          <w:rFonts w:ascii="Times New Roman" w:eastAsia="Centaur" w:hAnsi="Times New Roman" w:cs="Times New Roman"/>
          <w:color w:val="000000" w:themeColor="text1"/>
          <w:sz w:val="24"/>
          <w:szCs w:val="24"/>
          <w:lang w:val="en-US" w:eastAsia="fr-FR"/>
        </w:rPr>
        <w:t xml:space="preserve">average </w:t>
      </w:r>
      <w:r w:rsidR="008A6918" w:rsidRPr="000274EF">
        <w:rPr>
          <w:rFonts w:ascii="Times New Roman" w:eastAsia="Centaur" w:hAnsi="Times New Roman" w:cs="Times New Roman"/>
          <w:color w:val="000000" w:themeColor="text1"/>
          <w:sz w:val="24"/>
          <w:szCs w:val="24"/>
          <w:lang w:val="en-US" w:eastAsia="fr-FR"/>
        </w:rPr>
        <w:t>bolls’</w:t>
      </w:r>
      <w:r w:rsidR="00AA121C" w:rsidRPr="000274EF">
        <w:rPr>
          <w:rFonts w:ascii="Times New Roman" w:eastAsia="Centaur" w:hAnsi="Times New Roman" w:cs="Times New Roman"/>
          <w:color w:val="000000" w:themeColor="text1"/>
          <w:sz w:val="24"/>
          <w:szCs w:val="24"/>
          <w:lang w:val="en-US" w:eastAsia="fr-FR"/>
        </w:rPr>
        <w:t xml:space="preserve"> </w:t>
      </w:r>
      <w:r w:rsidR="002A3E2A" w:rsidRPr="000274EF">
        <w:rPr>
          <w:rFonts w:ascii="Times New Roman" w:eastAsia="Centaur" w:hAnsi="Times New Roman" w:cs="Times New Roman"/>
          <w:color w:val="000000" w:themeColor="text1"/>
          <w:sz w:val="24"/>
          <w:szCs w:val="24"/>
          <w:lang w:val="en-US" w:eastAsia="fr-FR"/>
        </w:rPr>
        <w:t>weight</w:t>
      </w:r>
      <w:r w:rsidRPr="000274EF">
        <w:rPr>
          <w:rFonts w:ascii="Times New Roman" w:eastAsia="Centaur" w:hAnsi="Times New Roman" w:cs="Times New Roman"/>
          <w:color w:val="000000" w:themeColor="text1"/>
          <w:sz w:val="24"/>
          <w:szCs w:val="24"/>
          <w:lang w:val="en-US" w:eastAsia="fr-FR"/>
        </w:rPr>
        <w:t xml:space="preserve">. Similarly, growers practice obtained an average of 53.8% </w:t>
      </w:r>
      <w:r w:rsidR="002A3E2A" w:rsidRPr="000274EF">
        <w:rPr>
          <w:rFonts w:ascii="Times New Roman" w:eastAsia="Centaur" w:hAnsi="Times New Roman" w:cs="Times New Roman"/>
          <w:color w:val="000000" w:themeColor="text1"/>
          <w:sz w:val="24"/>
          <w:szCs w:val="24"/>
          <w:lang w:val="en-US" w:eastAsia="fr-FR"/>
        </w:rPr>
        <w:t>higher than</w:t>
      </w:r>
      <w:r w:rsidRPr="000274EF">
        <w:rPr>
          <w:rFonts w:ascii="Times New Roman" w:eastAsia="Centaur" w:hAnsi="Times New Roman" w:cs="Times New Roman"/>
          <w:color w:val="000000" w:themeColor="text1"/>
          <w:sz w:val="24"/>
          <w:szCs w:val="24"/>
          <w:lang w:val="en-US" w:eastAsia="fr-FR"/>
        </w:rPr>
        <w:t xml:space="preserve"> the untreated control one (p&lt;0.01) while the innovation was 86.2% higher</w:t>
      </w:r>
      <w:r w:rsidR="002A3E2A">
        <w:rPr>
          <w:rFonts w:ascii="Times New Roman" w:eastAsia="Centaur" w:hAnsi="Times New Roman" w:cs="Times New Roman"/>
          <w:color w:val="000000" w:themeColor="text1"/>
          <w:sz w:val="24"/>
          <w:szCs w:val="24"/>
          <w:lang w:val="en-US" w:eastAsia="fr-FR"/>
        </w:rPr>
        <w:t xml:space="preserve"> </w:t>
      </w:r>
      <w:r w:rsidR="002A3E2A" w:rsidRPr="000274EF">
        <w:rPr>
          <w:rFonts w:ascii="Times New Roman" w:eastAsia="Centaur" w:hAnsi="Times New Roman" w:cs="Times New Roman"/>
          <w:color w:val="000000" w:themeColor="text1"/>
          <w:sz w:val="24"/>
          <w:szCs w:val="24"/>
          <w:lang w:val="en-US" w:eastAsia="fr-FR"/>
        </w:rPr>
        <w:t xml:space="preserve">than </w:t>
      </w:r>
      <w:r w:rsidR="008A6918" w:rsidRPr="000274EF">
        <w:rPr>
          <w:rFonts w:ascii="Times New Roman" w:eastAsia="Centaur" w:hAnsi="Times New Roman" w:cs="Times New Roman"/>
          <w:color w:val="000000" w:themeColor="text1"/>
          <w:sz w:val="24"/>
          <w:szCs w:val="24"/>
          <w:lang w:val="en-US" w:eastAsia="fr-FR"/>
        </w:rPr>
        <w:t>the strait</w:t>
      </w:r>
      <w:r w:rsidRPr="000274EF">
        <w:rPr>
          <w:rFonts w:ascii="Times New Roman" w:eastAsia="Centaur" w:hAnsi="Times New Roman" w:cs="Times New Roman"/>
          <w:color w:val="000000" w:themeColor="text1"/>
          <w:sz w:val="24"/>
          <w:szCs w:val="24"/>
          <w:lang w:val="en-US" w:eastAsia="fr-FR"/>
        </w:rPr>
        <w:t xml:space="preserve"> irrigation one (p&lt;0.01).</w:t>
      </w:r>
    </w:p>
    <w:p w14:paraId="251B8CF1" w14:textId="77777777" w:rsidR="00CF6997" w:rsidRPr="000274EF" w:rsidRDefault="00CF6997" w:rsidP="00CF6997">
      <w:pPr>
        <w:keepNext/>
        <w:keepLines/>
        <w:spacing w:after="0" w:line="240" w:lineRule="auto"/>
        <w:outlineLvl w:val="2"/>
        <w:rPr>
          <w:rFonts w:ascii="Times New Roman" w:eastAsia="Centaur" w:hAnsi="Times New Roman" w:cs="Times New Roman"/>
          <w:sz w:val="20"/>
          <w:szCs w:val="20"/>
          <w:lang w:val="en-US" w:eastAsia="fr-FR"/>
        </w:rPr>
      </w:pPr>
    </w:p>
    <w:p w14:paraId="2CFAB14D" w14:textId="25F1814C" w:rsidR="005A22EA" w:rsidRPr="00435B94" w:rsidRDefault="005A22EA" w:rsidP="005A22EA">
      <w:pPr>
        <w:keepNext/>
        <w:keepLines/>
        <w:spacing w:after="0" w:line="360" w:lineRule="auto"/>
        <w:outlineLvl w:val="2"/>
        <w:rPr>
          <w:rFonts w:ascii="Times New Roman" w:eastAsia="Centaur" w:hAnsi="Times New Roman" w:cs="Times New Roman"/>
          <w:bCs/>
          <w:color w:val="000000" w:themeColor="text1"/>
          <w:sz w:val="20"/>
          <w:szCs w:val="20"/>
          <w:lang w:val="en-US" w:eastAsia="fr-FR"/>
        </w:rPr>
      </w:pPr>
      <w:bookmarkStart w:id="13" w:name="_Toc27676716"/>
      <w:r w:rsidRPr="00435B94">
        <w:rPr>
          <w:rFonts w:ascii="Times New Roman" w:eastAsia="Centaur" w:hAnsi="Times New Roman" w:cs="Times New Roman"/>
          <w:b/>
          <w:color w:val="000000" w:themeColor="text1"/>
          <w:sz w:val="20"/>
          <w:szCs w:val="20"/>
          <w:lang w:val="en-US" w:eastAsia="fr-FR"/>
        </w:rPr>
        <w:t xml:space="preserve">Table </w:t>
      </w:r>
      <w:proofErr w:type="gramStart"/>
      <w:r w:rsidR="00CF6997" w:rsidRPr="00435B94">
        <w:rPr>
          <w:rFonts w:ascii="Times New Roman" w:eastAsia="Centaur" w:hAnsi="Times New Roman" w:cs="Times New Roman"/>
          <w:b/>
          <w:color w:val="000000" w:themeColor="text1"/>
          <w:sz w:val="20"/>
          <w:szCs w:val="20"/>
          <w:lang w:val="en-US" w:eastAsia="fr-FR"/>
        </w:rPr>
        <w:t>1</w:t>
      </w:r>
      <w:r w:rsidR="00501695" w:rsidRPr="00435B94">
        <w:rPr>
          <w:rFonts w:ascii="Times New Roman" w:eastAsia="Centaur" w:hAnsi="Times New Roman" w:cs="Times New Roman"/>
          <w:b/>
          <w:color w:val="000000" w:themeColor="text1"/>
          <w:sz w:val="20"/>
          <w:szCs w:val="20"/>
          <w:lang w:val="en-US" w:eastAsia="fr-FR"/>
        </w:rPr>
        <w:t>3</w:t>
      </w:r>
      <w:r w:rsidRPr="00435B94">
        <w:rPr>
          <w:rFonts w:ascii="Times New Roman" w:eastAsia="Centaur" w:hAnsi="Times New Roman" w:cs="Times New Roman"/>
          <w:bCs/>
          <w:color w:val="000000" w:themeColor="text1"/>
          <w:sz w:val="20"/>
          <w:szCs w:val="20"/>
          <w:lang w:val="en-US" w:eastAsia="fr-FR"/>
        </w:rPr>
        <w:t> :</w:t>
      </w:r>
      <w:proofErr w:type="gramEnd"/>
      <w:r w:rsidRPr="00435B94">
        <w:rPr>
          <w:rFonts w:ascii="Times New Roman" w:eastAsia="Centaur" w:hAnsi="Times New Roman" w:cs="Times New Roman"/>
          <w:bCs/>
          <w:color w:val="000000" w:themeColor="text1"/>
          <w:sz w:val="20"/>
          <w:szCs w:val="20"/>
          <w:lang w:val="en-US" w:eastAsia="fr-FR"/>
        </w:rPr>
        <w:t xml:space="preserve"> </w:t>
      </w:r>
      <w:bookmarkEnd w:id="13"/>
      <w:r w:rsidR="00CF6997" w:rsidRPr="00435B94">
        <w:rPr>
          <w:rFonts w:ascii="Times New Roman" w:eastAsia="Centaur" w:hAnsi="Times New Roman" w:cs="Times New Roman"/>
          <w:bCs/>
          <w:color w:val="000000" w:themeColor="text1"/>
          <w:sz w:val="20"/>
          <w:szCs w:val="20"/>
          <w:lang w:val="en-US" w:eastAsia="fr-FR"/>
        </w:rPr>
        <w:t>Average</w:t>
      </w:r>
      <w:r w:rsidR="002A3E2A" w:rsidRPr="00435B94">
        <w:rPr>
          <w:rFonts w:ascii="Times New Roman" w:eastAsia="Centaur" w:hAnsi="Times New Roman" w:cs="Times New Roman"/>
          <w:bCs/>
          <w:color w:val="000000" w:themeColor="text1"/>
          <w:sz w:val="20"/>
          <w:szCs w:val="20"/>
          <w:lang w:val="en-US" w:eastAsia="fr-FR"/>
        </w:rPr>
        <w:t xml:space="preserve"> </w:t>
      </w:r>
      <w:r w:rsidR="00CF6997" w:rsidRPr="00435B94">
        <w:rPr>
          <w:rFonts w:ascii="Times New Roman" w:eastAsia="Centaur" w:hAnsi="Times New Roman" w:cs="Times New Roman"/>
          <w:bCs/>
          <w:color w:val="000000" w:themeColor="text1"/>
          <w:sz w:val="20"/>
          <w:szCs w:val="20"/>
          <w:lang w:val="en-US" w:eastAsia="fr-FR"/>
        </w:rPr>
        <w:t>boll</w:t>
      </w:r>
      <w:r w:rsidR="002A3E2A" w:rsidRPr="00435B94">
        <w:rPr>
          <w:rFonts w:ascii="Times New Roman" w:eastAsia="Centaur" w:hAnsi="Times New Roman" w:cs="Times New Roman"/>
          <w:bCs/>
          <w:color w:val="000000" w:themeColor="text1"/>
          <w:sz w:val="20"/>
          <w:szCs w:val="20"/>
          <w:lang w:val="en-US" w:eastAsia="fr-FR"/>
        </w:rPr>
        <w:t xml:space="preserve"> </w:t>
      </w:r>
      <w:r w:rsidR="00CF6997" w:rsidRPr="00435B94">
        <w:rPr>
          <w:rFonts w:ascii="Times New Roman" w:eastAsia="Centaur" w:hAnsi="Times New Roman" w:cs="Times New Roman"/>
          <w:bCs/>
          <w:color w:val="000000" w:themeColor="text1"/>
          <w:sz w:val="20"/>
          <w:szCs w:val="20"/>
          <w:lang w:val="en-US" w:eastAsia="fr-FR"/>
        </w:rPr>
        <w:t>weight</w:t>
      </w:r>
    </w:p>
    <w:tbl>
      <w:tblPr>
        <w:tblStyle w:val="Tableausimple22"/>
        <w:tblW w:w="5000" w:type="pct"/>
        <w:tblLook w:val="04A0" w:firstRow="1" w:lastRow="0" w:firstColumn="1" w:lastColumn="0" w:noHBand="0" w:noVBand="1"/>
      </w:tblPr>
      <w:tblGrid>
        <w:gridCol w:w="1486"/>
        <w:gridCol w:w="1366"/>
        <w:gridCol w:w="1573"/>
        <w:gridCol w:w="2199"/>
        <w:gridCol w:w="1232"/>
        <w:gridCol w:w="1216"/>
      </w:tblGrid>
      <w:tr w:rsidR="005A22EA" w14:paraId="26F851DF" w14:textId="77777777" w:rsidTr="005A22EA">
        <w:trPr>
          <w:cnfStyle w:val="100000000000" w:firstRow="1" w:lastRow="0" w:firstColumn="0" w:lastColumn="0" w:oddVBand="0" w:evenVBand="0" w:oddHBand="0" w:evenHBand="0" w:firstRowFirstColumn="0" w:firstRowLastColumn="0" w:lastRowFirstColumn="0" w:lastRowLastColumn="0"/>
          <w:trHeight w:val="1"/>
        </w:trPr>
        <w:tc>
          <w:tcPr>
            <w:cnfStyle w:val="001000000000" w:firstRow="0" w:lastRow="0" w:firstColumn="1" w:lastColumn="0" w:oddVBand="0" w:evenVBand="0" w:oddHBand="0" w:evenHBand="0" w:firstRowFirstColumn="0" w:firstRowLastColumn="0" w:lastRowFirstColumn="0" w:lastRowLastColumn="0"/>
            <w:tcW w:w="819" w:type="pct"/>
            <w:tcBorders>
              <w:top w:val="single" w:sz="4" w:space="0" w:color="7F7F7F" w:themeColor="text1" w:themeTint="80"/>
              <w:left w:val="nil"/>
              <w:right w:val="nil"/>
            </w:tcBorders>
            <w:vAlign w:val="center"/>
            <w:hideMark/>
          </w:tcPr>
          <w:p w14:paraId="28708FD8" w14:textId="77777777" w:rsidR="005A22EA" w:rsidRDefault="005A22EA">
            <w:pPr>
              <w:spacing w:after="0" w:line="360" w:lineRule="auto"/>
              <w:jc w:val="center"/>
              <w:rPr>
                <w:rFonts w:ascii="Times New Roman" w:eastAsia="Calibri" w:hAnsi="Times New Roman"/>
                <w:sz w:val="20"/>
                <w:szCs w:val="20"/>
              </w:rPr>
            </w:pPr>
            <w:r>
              <w:rPr>
                <w:rFonts w:ascii="Times New Roman" w:eastAsia="Calibri" w:hAnsi="Times New Roman"/>
                <w:sz w:val="20"/>
                <w:szCs w:val="20"/>
              </w:rPr>
              <w:t>Traitements</w:t>
            </w:r>
          </w:p>
        </w:tc>
        <w:tc>
          <w:tcPr>
            <w:tcW w:w="753" w:type="pct"/>
            <w:tcBorders>
              <w:top w:val="single" w:sz="4" w:space="0" w:color="7F7F7F" w:themeColor="text1" w:themeTint="80"/>
              <w:left w:val="nil"/>
              <w:right w:val="nil"/>
            </w:tcBorders>
            <w:vAlign w:val="center"/>
            <w:hideMark/>
          </w:tcPr>
          <w:p w14:paraId="014B2624" w14:textId="77777777" w:rsidR="005A22EA" w:rsidRDefault="005A22EA">
            <w:pPr>
              <w:spacing w:after="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0"/>
                <w:szCs w:val="20"/>
              </w:rPr>
            </w:pPr>
            <w:r>
              <w:rPr>
                <w:rFonts w:ascii="Times New Roman" w:eastAsia="Calibri" w:hAnsi="Times New Roman"/>
                <w:sz w:val="20"/>
                <w:szCs w:val="20"/>
              </w:rPr>
              <w:t>Moyenne</w:t>
            </w:r>
          </w:p>
        </w:tc>
        <w:tc>
          <w:tcPr>
            <w:tcW w:w="867" w:type="pct"/>
            <w:tcBorders>
              <w:top w:val="single" w:sz="4" w:space="0" w:color="7F7F7F" w:themeColor="text1" w:themeTint="80"/>
              <w:left w:val="nil"/>
              <w:right w:val="nil"/>
            </w:tcBorders>
            <w:vAlign w:val="center"/>
            <w:hideMark/>
          </w:tcPr>
          <w:p w14:paraId="3B02F04C" w14:textId="77777777" w:rsidR="005A22EA" w:rsidRDefault="005A22EA">
            <w:pPr>
              <w:spacing w:after="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0"/>
                <w:szCs w:val="20"/>
              </w:rPr>
            </w:pPr>
            <w:r>
              <w:rPr>
                <w:rFonts w:ascii="Times New Roman" w:eastAsia="Calibri" w:hAnsi="Times New Roman"/>
                <w:sz w:val="20"/>
                <w:szCs w:val="20"/>
              </w:rPr>
              <w:t>Er. St.</w:t>
            </w:r>
          </w:p>
        </w:tc>
        <w:tc>
          <w:tcPr>
            <w:tcW w:w="1212" w:type="pct"/>
            <w:tcBorders>
              <w:top w:val="single" w:sz="4" w:space="0" w:color="7F7F7F" w:themeColor="text1" w:themeTint="80"/>
              <w:left w:val="nil"/>
              <w:right w:val="nil"/>
            </w:tcBorders>
            <w:vAlign w:val="center"/>
            <w:hideMark/>
          </w:tcPr>
          <w:p w14:paraId="7AC95671" w14:textId="77777777" w:rsidR="005A22EA" w:rsidRDefault="005A22EA">
            <w:pPr>
              <w:spacing w:after="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0"/>
                <w:szCs w:val="20"/>
              </w:rPr>
            </w:pPr>
            <w:r>
              <w:rPr>
                <w:rFonts w:ascii="Times New Roman" w:eastAsia="Calibri" w:hAnsi="Times New Roman"/>
                <w:sz w:val="20"/>
                <w:szCs w:val="20"/>
              </w:rPr>
              <w:t>Traitement*Blocs</w:t>
            </w:r>
          </w:p>
        </w:tc>
        <w:tc>
          <w:tcPr>
            <w:tcW w:w="679" w:type="pct"/>
            <w:tcBorders>
              <w:top w:val="single" w:sz="4" w:space="0" w:color="7F7F7F" w:themeColor="text1" w:themeTint="80"/>
              <w:left w:val="nil"/>
              <w:right w:val="nil"/>
            </w:tcBorders>
            <w:vAlign w:val="center"/>
            <w:hideMark/>
          </w:tcPr>
          <w:p w14:paraId="1906399E" w14:textId="77777777" w:rsidR="005A22EA" w:rsidRDefault="005A22EA">
            <w:pPr>
              <w:spacing w:after="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0"/>
                <w:szCs w:val="20"/>
              </w:rPr>
            </w:pPr>
            <w:r>
              <w:rPr>
                <w:rFonts w:ascii="Times New Roman" w:eastAsia="Calibri" w:hAnsi="Times New Roman"/>
                <w:sz w:val="20"/>
                <w:szCs w:val="20"/>
              </w:rPr>
              <w:t>Moyenne</w:t>
            </w:r>
          </w:p>
        </w:tc>
        <w:tc>
          <w:tcPr>
            <w:tcW w:w="671" w:type="pct"/>
            <w:tcBorders>
              <w:top w:val="single" w:sz="4" w:space="0" w:color="7F7F7F" w:themeColor="text1" w:themeTint="80"/>
              <w:left w:val="nil"/>
              <w:right w:val="nil"/>
            </w:tcBorders>
            <w:vAlign w:val="center"/>
            <w:hideMark/>
          </w:tcPr>
          <w:p w14:paraId="1EDD32F3" w14:textId="77777777" w:rsidR="005A22EA" w:rsidRDefault="005A22EA">
            <w:pPr>
              <w:spacing w:after="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0"/>
                <w:szCs w:val="20"/>
              </w:rPr>
            </w:pPr>
            <w:r>
              <w:rPr>
                <w:rFonts w:ascii="Times New Roman" w:eastAsia="Calibri" w:hAnsi="Times New Roman"/>
                <w:sz w:val="20"/>
                <w:szCs w:val="20"/>
              </w:rPr>
              <w:t>Er. St.</w:t>
            </w:r>
          </w:p>
        </w:tc>
      </w:tr>
      <w:tr w:rsidR="005A22EA" w14:paraId="65C3A3A3" w14:textId="77777777" w:rsidTr="005A22EA">
        <w:trPr>
          <w:cnfStyle w:val="000000100000" w:firstRow="0" w:lastRow="0" w:firstColumn="0" w:lastColumn="0" w:oddVBand="0" w:evenVBand="0" w:oddHBand="1" w:evenHBand="0" w:firstRowFirstColumn="0" w:firstRowLastColumn="0" w:lastRowFirstColumn="0" w:lastRowLastColumn="0"/>
          <w:trHeight w:val="1"/>
        </w:trPr>
        <w:tc>
          <w:tcPr>
            <w:cnfStyle w:val="001000000000" w:firstRow="0" w:lastRow="0" w:firstColumn="1" w:lastColumn="0" w:oddVBand="0" w:evenVBand="0" w:oddHBand="0" w:evenHBand="0" w:firstRowFirstColumn="0" w:firstRowLastColumn="0" w:lastRowFirstColumn="0" w:lastRowLastColumn="0"/>
            <w:tcW w:w="819" w:type="pct"/>
            <w:tcBorders>
              <w:left w:val="nil"/>
              <w:right w:val="nil"/>
            </w:tcBorders>
            <w:vAlign w:val="center"/>
            <w:hideMark/>
          </w:tcPr>
          <w:p w14:paraId="1F699754" w14:textId="77777777" w:rsidR="005A22EA" w:rsidRDefault="005A22EA">
            <w:pPr>
              <w:spacing w:after="0" w:line="240" w:lineRule="auto"/>
              <w:jc w:val="center"/>
              <w:rPr>
                <w:rFonts w:ascii="Times New Roman" w:hAnsi="Times New Roman"/>
                <w:color w:val="000000"/>
                <w:sz w:val="20"/>
                <w:szCs w:val="20"/>
              </w:rPr>
            </w:pPr>
            <w:r>
              <w:rPr>
                <w:rFonts w:ascii="Times New Roman" w:hAnsi="Times New Roman"/>
                <w:color w:val="000000"/>
                <w:sz w:val="20"/>
                <w:szCs w:val="20"/>
              </w:rPr>
              <w:t>T0</w:t>
            </w:r>
          </w:p>
        </w:tc>
        <w:tc>
          <w:tcPr>
            <w:tcW w:w="753" w:type="pct"/>
            <w:tcBorders>
              <w:left w:val="nil"/>
              <w:right w:val="nil"/>
            </w:tcBorders>
            <w:vAlign w:val="center"/>
            <w:hideMark/>
          </w:tcPr>
          <w:p w14:paraId="30DF37A6" w14:textId="77777777" w:rsidR="005A22EA" w:rsidRDefault="005A22E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Pr>
                <w:rFonts w:ascii="Times New Roman" w:hAnsi="Times New Roman"/>
                <w:color w:val="000000"/>
                <w:sz w:val="20"/>
                <w:szCs w:val="20"/>
              </w:rPr>
              <w:t>2,6</w:t>
            </w:r>
            <w:r>
              <w:rPr>
                <w:rFonts w:ascii="Times New Roman" w:eastAsia="Calibri" w:hAnsi="Times New Roman"/>
                <w:color w:val="000000"/>
                <w:sz w:val="20"/>
                <w:szCs w:val="20"/>
                <w:vertAlign w:val="superscript"/>
              </w:rPr>
              <w:t>a</w:t>
            </w:r>
          </w:p>
        </w:tc>
        <w:tc>
          <w:tcPr>
            <w:tcW w:w="867" w:type="pct"/>
            <w:tcBorders>
              <w:left w:val="nil"/>
              <w:right w:val="nil"/>
            </w:tcBorders>
            <w:vAlign w:val="center"/>
            <w:hideMark/>
          </w:tcPr>
          <w:p w14:paraId="7E66B5BD" w14:textId="77777777" w:rsidR="005A22EA" w:rsidRDefault="005A22E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Pr>
                <w:rFonts w:ascii="Times New Roman" w:hAnsi="Times New Roman"/>
                <w:color w:val="000000"/>
                <w:sz w:val="20"/>
                <w:szCs w:val="20"/>
              </w:rPr>
              <w:t>0,0614</w:t>
            </w:r>
          </w:p>
        </w:tc>
        <w:tc>
          <w:tcPr>
            <w:tcW w:w="1212" w:type="pct"/>
            <w:tcBorders>
              <w:left w:val="nil"/>
              <w:right w:val="nil"/>
            </w:tcBorders>
            <w:vAlign w:val="center"/>
            <w:hideMark/>
          </w:tcPr>
          <w:p w14:paraId="45571D14" w14:textId="77777777" w:rsidR="005A22EA" w:rsidRDefault="005A22E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Pr>
                <w:rFonts w:ascii="Times New Roman" w:hAnsi="Times New Roman"/>
                <w:color w:val="000000"/>
                <w:sz w:val="20"/>
                <w:szCs w:val="20"/>
              </w:rPr>
              <w:t>T0*Bloc3</w:t>
            </w:r>
          </w:p>
        </w:tc>
        <w:tc>
          <w:tcPr>
            <w:tcW w:w="679" w:type="pct"/>
            <w:tcBorders>
              <w:left w:val="nil"/>
              <w:right w:val="nil"/>
            </w:tcBorders>
            <w:vAlign w:val="center"/>
            <w:hideMark/>
          </w:tcPr>
          <w:p w14:paraId="3A036733" w14:textId="77777777" w:rsidR="005A22EA" w:rsidRDefault="005A22EA">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Pr>
                <w:rFonts w:ascii="Times New Roman" w:hAnsi="Times New Roman"/>
                <w:color w:val="000000"/>
                <w:sz w:val="20"/>
                <w:szCs w:val="20"/>
              </w:rPr>
              <w:t>2,2000</w:t>
            </w:r>
            <w:r>
              <w:rPr>
                <w:rFonts w:ascii="Times New Roman" w:eastAsia="Calibri" w:hAnsi="Times New Roman"/>
                <w:color w:val="000000"/>
                <w:sz w:val="20"/>
                <w:szCs w:val="20"/>
                <w:vertAlign w:val="superscript"/>
              </w:rPr>
              <w:t>a</w:t>
            </w:r>
          </w:p>
        </w:tc>
        <w:tc>
          <w:tcPr>
            <w:tcW w:w="671" w:type="pct"/>
            <w:tcBorders>
              <w:left w:val="nil"/>
              <w:right w:val="nil"/>
            </w:tcBorders>
            <w:vAlign w:val="center"/>
            <w:hideMark/>
          </w:tcPr>
          <w:p w14:paraId="2F9AEEB0" w14:textId="77777777" w:rsidR="005A22EA" w:rsidRDefault="005A22EA">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Pr>
                <w:rFonts w:ascii="Times New Roman" w:hAnsi="Times New Roman"/>
                <w:color w:val="000000"/>
                <w:sz w:val="20"/>
                <w:szCs w:val="20"/>
              </w:rPr>
              <w:t>0,1063</w:t>
            </w:r>
          </w:p>
        </w:tc>
      </w:tr>
      <w:tr w:rsidR="005A22EA" w14:paraId="5F6934AB" w14:textId="77777777" w:rsidTr="005A22EA">
        <w:trPr>
          <w:trHeight w:val="1"/>
        </w:trPr>
        <w:tc>
          <w:tcPr>
            <w:cnfStyle w:val="001000000000" w:firstRow="0" w:lastRow="0" w:firstColumn="1" w:lastColumn="0" w:oddVBand="0" w:evenVBand="0" w:oddHBand="0" w:evenHBand="0" w:firstRowFirstColumn="0" w:firstRowLastColumn="0" w:lastRowFirstColumn="0" w:lastRowLastColumn="0"/>
            <w:tcW w:w="819" w:type="pct"/>
            <w:tcBorders>
              <w:top w:val="nil"/>
              <w:left w:val="nil"/>
              <w:bottom w:val="nil"/>
              <w:right w:val="nil"/>
            </w:tcBorders>
            <w:vAlign w:val="center"/>
            <w:hideMark/>
          </w:tcPr>
          <w:p w14:paraId="1D698BEB" w14:textId="77777777" w:rsidR="005A22EA" w:rsidRDefault="005A22EA">
            <w:pPr>
              <w:spacing w:after="0" w:line="240" w:lineRule="auto"/>
              <w:jc w:val="center"/>
              <w:rPr>
                <w:rFonts w:ascii="Times New Roman" w:hAnsi="Times New Roman"/>
                <w:color w:val="000000"/>
                <w:sz w:val="20"/>
                <w:szCs w:val="20"/>
              </w:rPr>
            </w:pPr>
            <w:r>
              <w:rPr>
                <w:rFonts w:ascii="Times New Roman" w:hAnsi="Times New Roman"/>
                <w:color w:val="000000"/>
                <w:sz w:val="20"/>
                <w:szCs w:val="20"/>
              </w:rPr>
              <w:t>T3</w:t>
            </w:r>
          </w:p>
        </w:tc>
        <w:tc>
          <w:tcPr>
            <w:tcW w:w="753" w:type="pct"/>
            <w:tcBorders>
              <w:top w:val="nil"/>
              <w:left w:val="nil"/>
              <w:bottom w:val="nil"/>
              <w:right w:val="nil"/>
            </w:tcBorders>
            <w:vAlign w:val="center"/>
            <w:hideMark/>
          </w:tcPr>
          <w:p w14:paraId="752978D4" w14:textId="77777777" w:rsidR="005A22EA" w:rsidRDefault="005A22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Pr>
                <w:rFonts w:ascii="Times New Roman" w:hAnsi="Times New Roman"/>
                <w:color w:val="000000"/>
                <w:sz w:val="20"/>
                <w:szCs w:val="20"/>
              </w:rPr>
              <w:t>2,9</w:t>
            </w:r>
            <w:r>
              <w:rPr>
                <w:rFonts w:ascii="Times New Roman" w:eastAsia="Calibri" w:hAnsi="Times New Roman"/>
                <w:color w:val="000000"/>
                <w:sz w:val="20"/>
                <w:szCs w:val="20"/>
                <w:vertAlign w:val="superscript"/>
              </w:rPr>
              <w:t>b</w:t>
            </w:r>
          </w:p>
        </w:tc>
        <w:tc>
          <w:tcPr>
            <w:tcW w:w="867" w:type="pct"/>
            <w:tcBorders>
              <w:top w:val="nil"/>
              <w:left w:val="nil"/>
              <w:bottom w:val="nil"/>
              <w:right w:val="nil"/>
            </w:tcBorders>
            <w:vAlign w:val="center"/>
            <w:hideMark/>
          </w:tcPr>
          <w:p w14:paraId="530D61A3" w14:textId="77777777" w:rsidR="005A22EA" w:rsidRDefault="005A22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Pr>
                <w:rFonts w:ascii="Times New Roman" w:hAnsi="Times New Roman"/>
                <w:color w:val="000000"/>
                <w:sz w:val="20"/>
                <w:szCs w:val="20"/>
              </w:rPr>
              <w:t>0,0614</w:t>
            </w:r>
          </w:p>
        </w:tc>
        <w:tc>
          <w:tcPr>
            <w:tcW w:w="1212" w:type="pct"/>
            <w:tcBorders>
              <w:top w:val="nil"/>
              <w:left w:val="nil"/>
              <w:bottom w:val="nil"/>
              <w:right w:val="nil"/>
            </w:tcBorders>
            <w:vAlign w:val="center"/>
            <w:hideMark/>
          </w:tcPr>
          <w:p w14:paraId="43679789" w14:textId="77777777" w:rsidR="005A22EA" w:rsidRDefault="005A22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Pr>
                <w:rFonts w:ascii="Times New Roman" w:hAnsi="Times New Roman"/>
                <w:color w:val="000000"/>
                <w:sz w:val="20"/>
                <w:szCs w:val="20"/>
              </w:rPr>
              <w:t>T3*Bloc1</w:t>
            </w:r>
          </w:p>
        </w:tc>
        <w:tc>
          <w:tcPr>
            <w:tcW w:w="679" w:type="pct"/>
            <w:tcBorders>
              <w:top w:val="nil"/>
              <w:left w:val="nil"/>
              <w:bottom w:val="nil"/>
              <w:right w:val="nil"/>
            </w:tcBorders>
            <w:vAlign w:val="center"/>
            <w:hideMark/>
          </w:tcPr>
          <w:p w14:paraId="782D3D21" w14:textId="77777777" w:rsidR="005A22EA" w:rsidRDefault="005A22EA">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Pr>
                <w:rFonts w:ascii="Times New Roman" w:hAnsi="Times New Roman"/>
                <w:color w:val="000000"/>
                <w:sz w:val="20"/>
                <w:szCs w:val="20"/>
              </w:rPr>
              <w:t>2,3667</w:t>
            </w:r>
            <w:r>
              <w:rPr>
                <w:rFonts w:ascii="Times New Roman" w:eastAsia="Calibri" w:hAnsi="Times New Roman"/>
                <w:color w:val="000000"/>
                <w:sz w:val="20"/>
                <w:szCs w:val="20"/>
                <w:vertAlign w:val="superscript"/>
              </w:rPr>
              <w:t>a</w:t>
            </w:r>
          </w:p>
        </w:tc>
        <w:tc>
          <w:tcPr>
            <w:tcW w:w="671" w:type="pct"/>
            <w:tcBorders>
              <w:top w:val="nil"/>
              <w:left w:val="nil"/>
              <w:bottom w:val="nil"/>
              <w:right w:val="nil"/>
            </w:tcBorders>
            <w:vAlign w:val="center"/>
            <w:hideMark/>
          </w:tcPr>
          <w:p w14:paraId="7A8F1D6F" w14:textId="77777777" w:rsidR="005A22EA" w:rsidRDefault="005A22EA">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Pr>
                <w:rFonts w:ascii="Times New Roman" w:hAnsi="Times New Roman"/>
                <w:color w:val="000000"/>
                <w:sz w:val="20"/>
                <w:szCs w:val="20"/>
              </w:rPr>
              <w:t>0,1063</w:t>
            </w:r>
          </w:p>
        </w:tc>
      </w:tr>
      <w:tr w:rsidR="005A22EA" w14:paraId="450C9141" w14:textId="77777777" w:rsidTr="005A22EA">
        <w:trPr>
          <w:cnfStyle w:val="000000100000" w:firstRow="0" w:lastRow="0" w:firstColumn="0" w:lastColumn="0" w:oddVBand="0" w:evenVBand="0" w:oddHBand="1" w:evenHBand="0" w:firstRowFirstColumn="0" w:firstRowLastColumn="0" w:lastRowFirstColumn="0" w:lastRowLastColumn="0"/>
          <w:trHeight w:val="1"/>
        </w:trPr>
        <w:tc>
          <w:tcPr>
            <w:cnfStyle w:val="001000000000" w:firstRow="0" w:lastRow="0" w:firstColumn="1" w:lastColumn="0" w:oddVBand="0" w:evenVBand="0" w:oddHBand="0" w:evenHBand="0" w:firstRowFirstColumn="0" w:firstRowLastColumn="0" w:lastRowFirstColumn="0" w:lastRowLastColumn="0"/>
            <w:tcW w:w="819" w:type="pct"/>
            <w:tcBorders>
              <w:left w:val="nil"/>
              <w:right w:val="nil"/>
            </w:tcBorders>
            <w:vAlign w:val="center"/>
            <w:hideMark/>
          </w:tcPr>
          <w:p w14:paraId="62165C03" w14:textId="77777777" w:rsidR="005A22EA" w:rsidRDefault="005A22EA">
            <w:pPr>
              <w:spacing w:after="0" w:line="240" w:lineRule="auto"/>
              <w:jc w:val="center"/>
              <w:rPr>
                <w:rFonts w:ascii="Times New Roman" w:hAnsi="Times New Roman"/>
                <w:color w:val="000000"/>
                <w:sz w:val="20"/>
                <w:szCs w:val="20"/>
              </w:rPr>
            </w:pPr>
            <w:r>
              <w:rPr>
                <w:rFonts w:ascii="Times New Roman" w:hAnsi="Times New Roman"/>
                <w:color w:val="000000"/>
                <w:sz w:val="20"/>
                <w:szCs w:val="20"/>
              </w:rPr>
              <w:t>T1</w:t>
            </w:r>
          </w:p>
        </w:tc>
        <w:tc>
          <w:tcPr>
            <w:tcW w:w="753" w:type="pct"/>
            <w:tcBorders>
              <w:left w:val="nil"/>
              <w:right w:val="nil"/>
            </w:tcBorders>
            <w:vAlign w:val="center"/>
            <w:hideMark/>
          </w:tcPr>
          <w:p w14:paraId="0ED4BB68" w14:textId="77777777" w:rsidR="005A22EA" w:rsidRDefault="005A22E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Pr>
                <w:rFonts w:ascii="Times New Roman" w:hAnsi="Times New Roman"/>
                <w:color w:val="000000"/>
                <w:sz w:val="20"/>
                <w:szCs w:val="20"/>
              </w:rPr>
              <w:t>4,0</w:t>
            </w:r>
            <w:r>
              <w:rPr>
                <w:rFonts w:ascii="Times New Roman" w:eastAsia="Calibri" w:hAnsi="Times New Roman"/>
                <w:color w:val="000000"/>
                <w:sz w:val="20"/>
                <w:szCs w:val="20"/>
                <w:vertAlign w:val="superscript"/>
              </w:rPr>
              <w:t>c</w:t>
            </w:r>
          </w:p>
        </w:tc>
        <w:tc>
          <w:tcPr>
            <w:tcW w:w="867" w:type="pct"/>
            <w:tcBorders>
              <w:left w:val="nil"/>
              <w:right w:val="nil"/>
            </w:tcBorders>
            <w:vAlign w:val="center"/>
            <w:hideMark/>
          </w:tcPr>
          <w:p w14:paraId="12262FDE" w14:textId="77777777" w:rsidR="005A22EA" w:rsidRDefault="005A22E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Pr>
                <w:rFonts w:ascii="Times New Roman" w:hAnsi="Times New Roman"/>
                <w:color w:val="000000"/>
                <w:sz w:val="20"/>
                <w:szCs w:val="20"/>
              </w:rPr>
              <w:t>0,0614</w:t>
            </w:r>
          </w:p>
        </w:tc>
        <w:tc>
          <w:tcPr>
            <w:tcW w:w="1212" w:type="pct"/>
            <w:tcBorders>
              <w:left w:val="nil"/>
              <w:right w:val="nil"/>
            </w:tcBorders>
            <w:vAlign w:val="center"/>
            <w:hideMark/>
          </w:tcPr>
          <w:p w14:paraId="5E071C22" w14:textId="77777777" w:rsidR="005A22EA" w:rsidRDefault="005A22E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Pr>
                <w:rFonts w:ascii="Times New Roman" w:hAnsi="Times New Roman"/>
                <w:color w:val="000000"/>
                <w:sz w:val="20"/>
                <w:szCs w:val="20"/>
              </w:rPr>
              <w:t>T0*Bloc1</w:t>
            </w:r>
          </w:p>
        </w:tc>
        <w:tc>
          <w:tcPr>
            <w:tcW w:w="679" w:type="pct"/>
            <w:tcBorders>
              <w:left w:val="nil"/>
              <w:right w:val="nil"/>
            </w:tcBorders>
            <w:vAlign w:val="center"/>
            <w:hideMark/>
          </w:tcPr>
          <w:p w14:paraId="51CF1EF0" w14:textId="77777777" w:rsidR="005A22EA" w:rsidRDefault="005A22EA">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Pr>
                <w:rFonts w:ascii="Times New Roman" w:hAnsi="Times New Roman"/>
                <w:color w:val="000000"/>
                <w:sz w:val="20"/>
                <w:szCs w:val="20"/>
              </w:rPr>
              <w:t>2,8000</w:t>
            </w:r>
            <w:r>
              <w:rPr>
                <w:rFonts w:ascii="Times New Roman" w:eastAsia="Calibri" w:hAnsi="Times New Roman"/>
                <w:color w:val="000000"/>
                <w:sz w:val="20"/>
                <w:szCs w:val="20"/>
                <w:vertAlign w:val="superscript"/>
              </w:rPr>
              <w:t>b</w:t>
            </w:r>
          </w:p>
        </w:tc>
        <w:tc>
          <w:tcPr>
            <w:tcW w:w="671" w:type="pct"/>
            <w:tcBorders>
              <w:left w:val="nil"/>
              <w:right w:val="nil"/>
            </w:tcBorders>
            <w:vAlign w:val="center"/>
            <w:hideMark/>
          </w:tcPr>
          <w:p w14:paraId="11E2CE2F" w14:textId="77777777" w:rsidR="005A22EA" w:rsidRDefault="005A22EA">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Pr>
                <w:rFonts w:ascii="Times New Roman" w:hAnsi="Times New Roman"/>
                <w:color w:val="000000"/>
                <w:sz w:val="20"/>
                <w:szCs w:val="20"/>
              </w:rPr>
              <w:t>0,1063</w:t>
            </w:r>
          </w:p>
        </w:tc>
      </w:tr>
      <w:tr w:rsidR="005A22EA" w14:paraId="48E7711E" w14:textId="77777777" w:rsidTr="005A22EA">
        <w:trPr>
          <w:trHeight w:val="1"/>
        </w:trPr>
        <w:tc>
          <w:tcPr>
            <w:cnfStyle w:val="001000000000" w:firstRow="0" w:lastRow="0" w:firstColumn="1" w:lastColumn="0" w:oddVBand="0" w:evenVBand="0" w:oddHBand="0" w:evenHBand="0" w:firstRowFirstColumn="0" w:firstRowLastColumn="0" w:lastRowFirstColumn="0" w:lastRowLastColumn="0"/>
            <w:tcW w:w="819" w:type="pct"/>
            <w:tcBorders>
              <w:top w:val="nil"/>
              <w:left w:val="nil"/>
              <w:bottom w:val="nil"/>
              <w:right w:val="nil"/>
            </w:tcBorders>
            <w:vAlign w:val="center"/>
            <w:hideMark/>
          </w:tcPr>
          <w:p w14:paraId="0E2D3C97" w14:textId="77777777" w:rsidR="005A22EA" w:rsidRDefault="005A22EA">
            <w:pPr>
              <w:spacing w:after="0" w:line="240" w:lineRule="auto"/>
              <w:jc w:val="center"/>
              <w:rPr>
                <w:rFonts w:ascii="Times New Roman" w:hAnsi="Times New Roman"/>
                <w:color w:val="000000"/>
                <w:sz w:val="20"/>
                <w:szCs w:val="20"/>
              </w:rPr>
            </w:pPr>
            <w:r>
              <w:rPr>
                <w:rFonts w:ascii="Times New Roman" w:hAnsi="Times New Roman"/>
                <w:color w:val="000000"/>
                <w:sz w:val="20"/>
                <w:szCs w:val="20"/>
              </w:rPr>
              <w:t>T2</w:t>
            </w:r>
          </w:p>
        </w:tc>
        <w:tc>
          <w:tcPr>
            <w:tcW w:w="753" w:type="pct"/>
            <w:tcBorders>
              <w:top w:val="nil"/>
              <w:left w:val="nil"/>
              <w:bottom w:val="nil"/>
              <w:right w:val="nil"/>
            </w:tcBorders>
            <w:vAlign w:val="center"/>
            <w:hideMark/>
          </w:tcPr>
          <w:p w14:paraId="787A1563" w14:textId="77777777" w:rsidR="005A22EA" w:rsidRDefault="005A22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Pr>
                <w:rFonts w:ascii="Times New Roman" w:hAnsi="Times New Roman"/>
                <w:color w:val="000000"/>
                <w:sz w:val="20"/>
                <w:szCs w:val="20"/>
              </w:rPr>
              <w:t>5,4</w:t>
            </w:r>
            <w:r>
              <w:rPr>
                <w:rFonts w:ascii="Times New Roman" w:eastAsia="Calibri" w:hAnsi="Times New Roman"/>
                <w:color w:val="000000"/>
                <w:sz w:val="20"/>
                <w:szCs w:val="20"/>
                <w:vertAlign w:val="superscript"/>
              </w:rPr>
              <w:t>d</w:t>
            </w:r>
          </w:p>
        </w:tc>
        <w:tc>
          <w:tcPr>
            <w:tcW w:w="867" w:type="pct"/>
            <w:tcBorders>
              <w:top w:val="nil"/>
              <w:left w:val="nil"/>
              <w:bottom w:val="nil"/>
              <w:right w:val="nil"/>
            </w:tcBorders>
            <w:vAlign w:val="center"/>
            <w:hideMark/>
          </w:tcPr>
          <w:p w14:paraId="7E93816E" w14:textId="77777777" w:rsidR="005A22EA" w:rsidRDefault="005A22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Pr>
                <w:rFonts w:ascii="Times New Roman" w:hAnsi="Times New Roman"/>
                <w:color w:val="000000"/>
                <w:sz w:val="20"/>
                <w:szCs w:val="20"/>
              </w:rPr>
              <w:t>0,0614</w:t>
            </w:r>
          </w:p>
        </w:tc>
        <w:tc>
          <w:tcPr>
            <w:tcW w:w="1212" w:type="pct"/>
            <w:tcBorders>
              <w:top w:val="nil"/>
              <w:left w:val="nil"/>
              <w:bottom w:val="nil"/>
              <w:right w:val="nil"/>
            </w:tcBorders>
            <w:vAlign w:val="center"/>
            <w:hideMark/>
          </w:tcPr>
          <w:p w14:paraId="7BD94C92" w14:textId="77777777" w:rsidR="005A22EA" w:rsidRDefault="005A22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Pr>
                <w:rFonts w:ascii="Times New Roman" w:hAnsi="Times New Roman"/>
                <w:color w:val="000000"/>
                <w:sz w:val="20"/>
                <w:szCs w:val="20"/>
              </w:rPr>
              <w:t>T0*Bloc2</w:t>
            </w:r>
          </w:p>
        </w:tc>
        <w:tc>
          <w:tcPr>
            <w:tcW w:w="679" w:type="pct"/>
            <w:tcBorders>
              <w:top w:val="nil"/>
              <w:left w:val="nil"/>
              <w:bottom w:val="nil"/>
              <w:right w:val="nil"/>
            </w:tcBorders>
            <w:vAlign w:val="center"/>
            <w:hideMark/>
          </w:tcPr>
          <w:p w14:paraId="5A5B87BB" w14:textId="77777777" w:rsidR="005A22EA" w:rsidRDefault="005A22EA">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Pr>
                <w:rFonts w:ascii="Times New Roman" w:hAnsi="Times New Roman"/>
                <w:color w:val="000000"/>
                <w:sz w:val="20"/>
                <w:szCs w:val="20"/>
              </w:rPr>
              <w:t>2,8000</w:t>
            </w:r>
            <w:r>
              <w:rPr>
                <w:rFonts w:ascii="Times New Roman" w:eastAsia="Calibri" w:hAnsi="Times New Roman"/>
                <w:color w:val="000000"/>
                <w:sz w:val="20"/>
                <w:szCs w:val="20"/>
                <w:vertAlign w:val="superscript"/>
              </w:rPr>
              <w:t>b</w:t>
            </w:r>
          </w:p>
        </w:tc>
        <w:tc>
          <w:tcPr>
            <w:tcW w:w="671" w:type="pct"/>
            <w:tcBorders>
              <w:top w:val="nil"/>
              <w:left w:val="nil"/>
              <w:bottom w:val="nil"/>
              <w:right w:val="nil"/>
            </w:tcBorders>
            <w:vAlign w:val="center"/>
            <w:hideMark/>
          </w:tcPr>
          <w:p w14:paraId="0472F32B" w14:textId="77777777" w:rsidR="005A22EA" w:rsidRDefault="005A22EA">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Pr>
                <w:rFonts w:ascii="Times New Roman" w:hAnsi="Times New Roman"/>
                <w:color w:val="000000"/>
                <w:sz w:val="20"/>
                <w:szCs w:val="20"/>
              </w:rPr>
              <w:t>0,1063</w:t>
            </w:r>
          </w:p>
        </w:tc>
      </w:tr>
      <w:tr w:rsidR="005A22EA" w14:paraId="752E5481" w14:textId="77777777" w:rsidTr="005A22EA">
        <w:trPr>
          <w:cnfStyle w:val="000000100000" w:firstRow="0" w:lastRow="0" w:firstColumn="0" w:lastColumn="0" w:oddVBand="0" w:evenVBand="0" w:oddHBand="1" w:evenHBand="0" w:firstRowFirstColumn="0" w:firstRowLastColumn="0" w:lastRowFirstColumn="0" w:lastRowLastColumn="0"/>
          <w:trHeight w:val="1"/>
        </w:trPr>
        <w:tc>
          <w:tcPr>
            <w:cnfStyle w:val="001000000000" w:firstRow="0" w:lastRow="0" w:firstColumn="1" w:lastColumn="0" w:oddVBand="0" w:evenVBand="0" w:oddHBand="0" w:evenHBand="0" w:firstRowFirstColumn="0" w:firstRowLastColumn="0" w:lastRowFirstColumn="0" w:lastRowLastColumn="0"/>
            <w:tcW w:w="819" w:type="pct"/>
            <w:tcBorders>
              <w:left w:val="nil"/>
              <w:right w:val="nil"/>
            </w:tcBorders>
            <w:vAlign w:val="center"/>
          </w:tcPr>
          <w:p w14:paraId="71EB6416" w14:textId="77777777" w:rsidR="005A22EA" w:rsidRDefault="005A22EA">
            <w:pPr>
              <w:spacing w:after="0" w:line="360" w:lineRule="auto"/>
              <w:jc w:val="center"/>
              <w:rPr>
                <w:rFonts w:ascii="Times New Roman" w:eastAsia="Calibri" w:hAnsi="Times New Roman"/>
                <w:sz w:val="20"/>
                <w:szCs w:val="20"/>
              </w:rPr>
            </w:pPr>
          </w:p>
        </w:tc>
        <w:tc>
          <w:tcPr>
            <w:tcW w:w="753" w:type="pct"/>
            <w:tcBorders>
              <w:left w:val="nil"/>
              <w:right w:val="nil"/>
            </w:tcBorders>
            <w:vAlign w:val="center"/>
          </w:tcPr>
          <w:p w14:paraId="6E6B982D" w14:textId="77777777" w:rsidR="005A22EA" w:rsidRDefault="005A22EA">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0"/>
                <w:szCs w:val="20"/>
              </w:rPr>
            </w:pPr>
          </w:p>
        </w:tc>
        <w:tc>
          <w:tcPr>
            <w:tcW w:w="867" w:type="pct"/>
            <w:tcBorders>
              <w:left w:val="nil"/>
              <w:right w:val="nil"/>
            </w:tcBorders>
            <w:vAlign w:val="center"/>
          </w:tcPr>
          <w:p w14:paraId="30B9DDAD" w14:textId="77777777" w:rsidR="005A22EA" w:rsidRDefault="005A22EA">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0"/>
                <w:szCs w:val="20"/>
              </w:rPr>
            </w:pPr>
          </w:p>
        </w:tc>
        <w:tc>
          <w:tcPr>
            <w:tcW w:w="1212" w:type="pct"/>
            <w:tcBorders>
              <w:left w:val="nil"/>
              <w:right w:val="nil"/>
            </w:tcBorders>
            <w:vAlign w:val="center"/>
            <w:hideMark/>
          </w:tcPr>
          <w:p w14:paraId="6579FBE7" w14:textId="77777777" w:rsidR="005A22EA" w:rsidRDefault="005A22E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Pr>
                <w:rFonts w:ascii="Times New Roman" w:hAnsi="Times New Roman"/>
                <w:color w:val="000000"/>
                <w:sz w:val="20"/>
                <w:szCs w:val="20"/>
              </w:rPr>
              <w:t>T3*Bloc2</w:t>
            </w:r>
          </w:p>
        </w:tc>
        <w:tc>
          <w:tcPr>
            <w:tcW w:w="679" w:type="pct"/>
            <w:tcBorders>
              <w:left w:val="nil"/>
              <w:right w:val="nil"/>
            </w:tcBorders>
            <w:vAlign w:val="center"/>
            <w:hideMark/>
          </w:tcPr>
          <w:p w14:paraId="13C1C6C1" w14:textId="77777777" w:rsidR="005A22EA" w:rsidRDefault="005A22EA">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Pr>
                <w:rFonts w:ascii="Times New Roman" w:hAnsi="Times New Roman"/>
                <w:color w:val="000000"/>
                <w:sz w:val="20"/>
                <w:szCs w:val="20"/>
              </w:rPr>
              <w:t>2,9667</w:t>
            </w:r>
            <w:r>
              <w:rPr>
                <w:rFonts w:ascii="Times New Roman" w:eastAsia="Calibri" w:hAnsi="Times New Roman"/>
                <w:color w:val="000000"/>
                <w:sz w:val="20"/>
                <w:szCs w:val="20"/>
                <w:vertAlign w:val="superscript"/>
              </w:rPr>
              <w:t>b</w:t>
            </w:r>
          </w:p>
        </w:tc>
        <w:tc>
          <w:tcPr>
            <w:tcW w:w="671" w:type="pct"/>
            <w:tcBorders>
              <w:left w:val="nil"/>
              <w:right w:val="nil"/>
            </w:tcBorders>
            <w:vAlign w:val="center"/>
            <w:hideMark/>
          </w:tcPr>
          <w:p w14:paraId="0BF29AEE" w14:textId="77777777" w:rsidR="005A22EA" w:rsidRDefault="005A22EA">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Pr>
                <w:rFonts w:ascii="Times New Roman" w:hAnsi="Times New Roman"/>
                <w:color w:val="000000"/>
                <w:sz w:val="20"/>
                <w:szCs w:val="20"/>
              </w:rPr>
              <w:t>0,1063</w:t>
            </w:r>
          </w:p>
        </w:tc>
      </w:tr>
      <w:tr w:rsidR="005A22EA" w14:paraId="548A434F" w14:textId="77777777" w:rsidTr="005A22EA">
        <w:trPr>
          <w:trHeight w:val="1"/>
        </w:trPr>
        <w:tc>
          <w:tcPr>
            <w:cnfStyle w:val="001000000000" w:firstRow="0" w:lastRow="0" w:firstColumn="1" w:lastColumn="0" w:oddVBand="0" w:evenVBand="0" w:oddHBand="0" w:evenHBand="0" w:firstRowFirstColumn="0" w:firstRowLastColumn="0" w:lastRowFirstColumn="0" w:lastRowLastColumn="0"/>
            <w:tcW w:w="819" w:type="pct"/>
            <w:tcBorders>
              <w:top w:val="nil"/>
              <w:left w:val="nil"/>
              <w:bottom w:val="nil"/>
              <w:right w:val="nil"/>
            </w:tcBorders>
            <w:vAlign w:val="center"/>
            <w:hideMark/>
          </w:tcPr>
          <w:p w14:paraId="0D6CD3F9" w14:textId="77777777" w:rsidR="005A22EA" w:rsidRDefault="005A22EA">
            <w:pPr>
              <w:spacing w:after="0" w:line="360" w:lineRule="auto"/>
              <w:jc w:val="center"/>
              <w:rPr>
                <w:rFonts w:ascii="Times New Roman" w:eastAsia="Calibri" w:hAnsi="Times New Roman"/>
                <w:sz w:val="20"/>
                <w:szCs w:val="20"/>
              </w:rPr>
            </w:pPr>
            <w:r>
              <w:rPr>
                <w:rFonts w:ascii="Times New Roman" w:eastAsia="Calibri" w:hAnsi="Times New Roman"/>
                <w:sz w:val="20"/>
                <w:szCs w:val="20"/>
              </w:rPr>
              <w:t>Bloc</w:t>
            </w:r>
          </w:p>
        </w:tc>
        <w:tc>
          <w:tcPr>
            <w:tcW w:w="753" w:type="pct"/>
            <w:tcBorders>
              <w:top w:val="nil"/>
              <w:left w:val="nil"/>
              <w:bottom w:val="nil"/>
              <w:right w:val="nil"/>
            </w:tcBorders>
            <w:vAlign w:val="center"/>
            <w:hideMark/>
          </w:tcPr>
          <w:p w14:paraId="230CBBB8" w14:textId="77777777" w:rsidR="005A22EA" w:rsidRDefault="005A22EA">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0"/>
                <w:szCs w:val="20"/>
              </w:rPr>
            </w:pPr>
            <w:r>
              <w:rPr>
                <w:rFonts w:ascii="Times New Roman" w:eastAsia="Calibri" w:hAnsi="Times New Roman"/>
                <w:b/>
                <w:sz w:val="20"/>
                <w:szCs w:val="20"/>
              </w:rPr>
              <w:t>Moyenne</w:t>
            </w:r>
          </w:p>
        </w:tc>
        <w:tc>
          <w:tcPr>
            <w:tcW w:w="867" w:type="pct"/>
            <w:tcBorders>
              <w:top w:val="nil"/>
              <w:left w:val="nil"/>
              <w:bottom w:val="nil"/>
              <w:right w:val="nil"/>
            </w:tcBorders>
            <w:vAlign w:val="center"/>
            <w:hideMark/>
          </w:tcPr>
          <w:p w14:paraId="3A8A4787" w14:textId="77777777" w:rsidR="005A22EA" w:rsidRDefault="005A22EA">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0"/>
                <w:szCs w:val="20"/>
              </w:rPr>
            </w:pPr>
            <w:r>
              <w:rPr>
                <w:rFonts w:ascii="Times New Roman" w:eastAsia="Calibri" w:hAnsi="Times New Roman"/>
                <w:b/>
                <w:sz w:val="20"/>
                <w:szCs w:val="20"/>
              </w:rPr>
              <w:t>Er. St.</w:t>
            </w:r>
          </w:p>
        </w:tc>
        <w:tc>
          <w:tcPr>
            <w:tcW w:w="1212" w:type="pct"/>
            <w:tcBorders>
              <w:top w:val="nil"/>
              <w:left w:val="nil"/>
              <w:bottom w:val="nil"/>
              <w:right w:val="nil"/>
            </w:tcBorders>
            <w:vAlign w:val="center"/>
            <w:hideMark/>
          </w:tcPr>
          <w:p w14:paraId="65E6DD08" w14:textId="77777777" w:rsidR="005A22EA" w:rsidRDefault="005A22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Pr>
                <w:rFonts w:ascii="Times New Roman" w:hAnsi="Times New Roman"/>
                <w:color w:val="000000"/>
                <w:sz w:val="20"/>
                <w:szCs w:val="20"/>
              </w:rPr>
              <w:t>T1*Bloc3</w:t>
            </w:r>
          </w:p>
        </w:tc>
        <w:tc>
          <w:tcPr>
            <w:tcW w:w="679" w:type="pct"/>
            <w:tcBorders>
              <w:top w:val="nil"/>
              <w:left w:val="nil"/>
              <w:bottom w:val="nil"/>
              <w:right w:val="nil"/>
            </w:tcBorders>
            <w:vAlign w:val="center"/>
            <w:hideMark/>
          </w:tcPr>
          <w:p w14:paraId="64BA77B0" w14:textId="77777777" w:rsidR="005A22EA" w:rsidRDefault="005A22EA">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Pr>
                <w:rFonts w:ascii="Times New Roman" w:hAnsi="Times New Roman"/>
                <w:color w:val="000000"/>
                <w:sz w:val="20"/>
                <w:szCs w:val="20"/>
              </w:rPr>
              <w:t>3,0000</w:t>
            </w:r>
            <w:r>
              <w:rPr>
                <w:rFonts w:ascii="Times New Roman" w:eastAsia="Calibri" w:hAnsi="Times New Roman"/>
                <w:color w:val="000000"/>
                <w:sz w:val="20"/>
                <w:szCs w:val="20"/>
                <w:vertAlign w:val="superscript"/>
              </w:rPr>
              <w:t>b</w:t>
            </w:r>
          </w:p>
        </w:tc>
        <w:tc>
          <w:tcPr>
            <w:tcW w:w="671" w:type="pct"/>
            <w:tcBorders>
              <w:top w:val="nil"/>
              <w:left w:val="nil"/>
              <w:bottom w:val="nil"/>
              <w:right w:val="nil"/>
            </w:tcBorders>
            <w:vAlign w:val="center"/>
            <w:hideMark/>
          </w:tcPr>
          <w:p w14:paraId="608E7779" w14:textId="77777777" w:rsidR="005A22EA" w:rsidRDefault="005A22EA">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Pr>
                <w:rFonts w:ascii="Times New Roman" w:hAnsi="Times New Roman"/>
                <w:color w:val="000000"/>
                <w:sz w:val="20"/>
                <w:szCs w:val="20"/>
              </w:rPr>
              <w:t>0,1063</w:t>
            </w:r>
          </w:p>
        </w:tc>
      </w:tr>
      <w:tr w:rsidR="005A22EA" w14:paraId="796C4E2A" w14:textId="77777777" w:rsidTr="005A22EA">
        <w:trPr>
          <w:cnfStyle w:val="000000100000" w:firstRow="0" w:lastRow="0" w:firstColumn="0" w:lastColumn="0" w:oddVBand="0" w:evenVBand="0" w:oddHBand="1" w:evenHBand="0" w:firstRowFirstColumn="0" w:firstRowLastColumn="0" w:lastRowFirstColumn="0" w:lastRowLastColumn="0"/>
          <w:trHeight w:val="324"/>
        </w:trPr>
        <w:tc>
          <w:tcPr>
            <w:cnfStyle w:val="001000000000" w:firstRow="0" w:lastRow="0" w:firstColumn="1" w:lastColumn="0" w:oddVBand="0" w:evenVBand="0" w:oddHBand="0" w:evenHBand="0" w:firstRowFirstColumn="0" w:firstRowLastColumn="0" w:lastRowFirstColumn="0" w:lastRowLastColumn="0"/>
            <w:tcW w:w="819" w:type="pct"/>
            <w:tcBorders>
              <w:left w:val="nil"/>
              <w:right w:val="nil"/>
            </w:tcBorders>
            <w:vAlign w:val="center"/>
          </w:tcPr>
          <w:p w14:paraId="57450C2F" w14:textId="77777777" w:rsidR="005A22EA" w:rsidRDefault="005A22EA">
            <w:pPr>
              <w:spacing w:after="0" w:line="360" w:lineRule="auto"/>
              <w:jc w:val="center"/>
              <w:rPr>
                <w:rFonts w:ascii="Times New Roman" w:eastAsia="Calibri" w:hAnsi="Times New Roman"/>
                <w:sz w:val="20"/>
                <w:szCs w:val="20"/>
              </w:rPr>
            </w:pPr>
          </w:p>
        </w:tc>
        <w:tc>
          <w:tcPr>
            <w:tcW w:w="753" w:type="pct"/>
            <w:tcBorders>
              <w:left w:val="nil"/>
              <w:right w:val="nil"/>
            </w:tcBorders>
            <w:vAlign w:val="center"/>
          </w:tcPr>
          <w:p w14:paraId="0EF142CA" w14:textId="77777777" w:rsidR="005A22EA" w:rsidRDefault="005A22EA">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0"/>
                <w:szCs w:val="20"/>
              </w:rPr>
            </w:pPr>
          </w:p>
        </w:tc>
        <w:tc>
          <w:tcPr>
            <w:tcW w:w="867" w:type="pct"/>
            <w:tcBorders>
              <w:left w:val="nil"/>
              <w:right w:val="nil"/>
            </w:tcBorders>
            <w:vAlign w:val="center"/>
          </w:tcPr>
          <w:p w14:paraId="589BFF72" w14:textId="77777777" w:rsidR="005A22EA" w:rsidRDefault="005A22EA">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0"/>
                <w:szCs w:val="20"/>
              </w:rPr>
            </w:pPr>
          </w:p>
        </w:tc>
        <w:tc>
          <w:tcPr>
            <w:tcW w:w="1212" w:type="pct"/>
            <w:tcBorders>
              <w:left w:val="nil"/>
              <w:right w:val="nil"/>
            </w:tcBorders>
            <w:vAlign w:val="center"/>
            <w:hideMark/>
          </w:tcPr>
          <w:p w14:paraId="73A39DDD" w14:textId="77777777" w:rsidR="005A22EA" w:rsidRDefault="005A22E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Pr>
                <w:rFonts w:ascii="Times New Roman" w:hAnsi="Times New Roman"/>
                <w:color w:val="000000"/>
                <w:sz w:val="20"/>
                <w:szCs w:val="20"/>
              </w:rPr>
              <w:t>T3*Bloc3</w:t>
            </w:r>
          </w:p>
        </w:tc>
        <w:tc>
          <w:tcPr>
            <w:tcW w:w="679" w:type="pct"/>
            <w:tcBorders>
              <w:left w:val="nil"/>
              <w:right w:val="nil"/>
            </w:tcBorders>
            <w:vAlign w:val="center"/>
            <w:hideMark/>
          </w:tcPr>
          <w:p w14:paraId="66EC253D" w14:textId="77777777" w:rsidR="005A22EA" w:rsidRDefault="005A22EA">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Pr>
                <w:rFonts w:ascii="Times New Roman" w:hAnsi="Times New Roman"/>
                <w:color w:val="000000"/>
                <w:sz w:val="20"/>
                <w:szCs w:val="20"/>
              </w:rPr>
              <w:t>3,4333</w:t>
            </w:r>
            <w:r>
              <w:rPr>
                <w:rFonts w:ascii="Times New Roman" w:eastAsia="Calibri" w:hAnsi="Times New Roman"/>
                <w:color w:val="000000"/>
                <w:sz w:val="20"/>
                <w:szCs w:val="20"/>
                <w:vertAlign w:val="superscript"/>
              </w:rPr>
              <w:t>c</w:t>
            </w:r>
          </w:p>
        </w:tc>
        <w:tc>
          <w:tcPr>
            <w:tcW w:w="671" w:type="pct"/>
            <w:tcBorders>
              <w:left w:val="nil"/>
              <w:right w:val="nil"/>
            </w:tcBorders>
            <w:vAlign w:val="center"/>
            <w:hideMark/>
          </w:tcPr>
          <w:p w14:paraId="0C5D7C0A" w14:textId="77777777" w:rsidR="005A22EA" w:rsidRDefault="005A22EA">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Pr>
                <w:rFonts w:ascii="Times New Roman" w:hAnsi="Times New Roman"/>
                <w:color w:val="000000"/>
                <w:sz w:val="20"/>
                <w:szCs w:val="20"/>
              </w:rPr>
              <w:t>0,1063</w:t>
            </w:r>
          </w:p>
        </w:tc>
      </w:tr>
      <w:tr w:rsidR="005A22EA" w14:paraId="79001E27" w14:textId="77777777" w:rsidTr="005A22EA">
        <w:trPr>
          <w:trHeight w:val="1"/>
        </w:trPr>
        <w:tc>
          <w:tcPr>
            <w:cnfStyle w:val="001000000000" w:firstRow="0" w:lastRow="0" w:firstColumn="1" w:lastColumn="0" w:oddVBand="0" w:evenVBand="0" w:oddHBand="0" w:evenHBand="0" w:firstRowFirstColumn="0" w:firstRowLastColumn="0" w:lastRowFirstColumn="0" w:lastRowLastColumn="0"/>
            <w:tcW w:w="819" w:type="pct"/>
            <w:tcBorders>
              <w:top w:val="nil"/>
              <w:left w:val="nil"/>
              <w:bottom w:val="nil"/>
              <w:right w:val="nil"/>
            </w:tcBorders>
            <w:vAlign w:val="center"/>
            <w:hideMark/>
          </w:tcPr>
          <w:p w14:paraId="4AFFACD9" w14:textId="77777777" w:rsidR="005A22EA" w:rsidRDefault="005A22EA">
            <w:pPr>
              <w:spacing w:after="0" w:line="240" w:lineRule="auto"/>
              <w:jc w:val="center"/>
              <w:rPr>
                <w:rFonts w:ascii="Times New Roman" w:hAnsi="Times New Roman"/>
                <w:color w:val="000000"/>
                <w:sz w:val="20"/>
                <w:szCs w:val="20"/>
              </w:rPr>
            </w:pPr>
            <w:r>
              <w:rPr>
                <w:rFonts w:ascii="Times New Roman" w:hAnsi="Times New Roman"/>
                <w:color w:val="000000"/>
                <w:sz w:val="20"/>
                <w:szCs w:val="20"/>
              </w:rPr>
              <w:t>Bloc3</w:t>
            </w:r>
          </w:p>
        </w:tc>
        <w:tc>
          <w:tcPr>
            <w:tcW w:w="753" w:type="pct"/>
            <w:tcBorders>
              <w:top w:val="nil"/>
              <w:left w:val="nil"/>
              <w:bottom w:val="nil"/>
              <w:right w:val="nil"/>
            </w:tcBorders>
            <w:vAlign w:val="center"/>
            <w:hideMark/>
          </w:tcPr>
          <w:p w14:paraId="4D96E9F5" w14:textId="77777777" w:rsidR="005A22EA" w:rsidRDefault="005A22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Pr>
                <w:rFonts w:ascii="Times New Roman" w:hAnsi="Times New Roman"/>
                <w:color w:val="000000"/>
                <w:sz w:val="20"/>
                <w:szCs w:val="20"/>
              </w:rPr>
              <w:t>3,3</w:t>
            </w:r>
            <w:r>
              <w:rPr>
                <w:rFonts w:ascii="Times New Roman" w:eastAsia="Calibri" w:hAnsi="Times New Roman"/>
                <w:color w:val="000000"/>
                <w:sz w:val="20"/>
                <w:szCs w:val="20"/>
                <w:vertAlign w:val="superscript"/>
              </w:rPr>
              <w:t>a</w:t>
            </w:r>
          </w:p>
        </w:tc>
        <w:tc>
          <w:tcPr>
            <w:tcW w:w="867" w:type="pct"/>
            <w:tcBorders>
              <w:top w:val="nil"/>
              <w:left w:val="nil"/>
              <w:bottom w:val="nil"/>
              <w:right w:val="nil"/>
            </w:tcBorders>
            <w:vAlign w:val="center"/>
            <w:hideMark/>
          </w:tcPr>
          <w:p w14:paraId="319A2FC6" w14:textId="77777777" w:rsidR="005A22EA" w:rsidRDefault="005A22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Pr>
                <w:rFonts w:ascii="Times New Roman" w:hAnsi="Times New Roman"/>
                <w:color w:val="000000"/>
                <w:sz w:val="20"/>
                <w:szCs w:val="20"/>
              </w:rPr>
              <w:t>0,1488</w:t>
            </w:r>
          </w:p>
        </w:tc>
        <w:tc>
          <w:tcPr>
            <w:tcW w:w="1212" w:type="pct"/>
            <w:tcBorders>
              <w:top w:val="nil"/>
              <w:left w:val="nil"/>
              <w:bottom w:val="nil"/>
              <w:right w:val="nil"/>
            </w:tcBorders>
            <w:vAlign w:val="center"/>
            <w:hideMark/>
          </w:tcPr>
          <w:p w14:paraId="03279B9F" w14:textId="77777777" w:rsidR="005A22EA" w:rsidRDefault="005A22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Pr>
                <w:rFonts w:ascii="Times New Roman" w:hAnsi="Times New Roman"/>
                <w:color w:val="000000"/>
                <w:sz w:val="20"/>
                <w:szCs w:val="20"/>
              </w:rPr>
              <w:t>T2*Bloc3</w:t>
            </w:r>
          </w:p>
        </w:tc>
        <w:tc>
          <w:tcPr>
            <w:tcW w:w="679" w:type="pct"/>
            <w:tcBorders>
              <w:top w:val="nil"/>
              <w:left w:val="nil"/>
              <w:bottom w:val="nil"/>
              <w:right w:val="nil"/>
            </w:tcBorders>
            <w:vAlign w:val="center"/>
            <w:hideMark/>
          </w:tcPr>
          <w:p w14:paraId="2189CA53" w14:textId="77777777" w:rsidR="005A22EA" w:rsidRDefault="005A22EA">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Pr>
                <w:rFonts w:ascii="Times New Roman" w:hAnsi="Times New Roman"/>
                <w:color w:val="000000"/>
                <w:sz w:val="20"/>
                <w:szCs w:val="20"/>
              </w:rPr>
              <w:t>4,5000</w:t>
            </w:r>
            <w:r>
              <w:rPr>
                <w:rFonts w:ascii="Times New Roman" w:eastAsia="Calibri" w:hAnsi="Times New Roman"/>
                <w:color w:val="000000"/>
                <w:sz w:val="20"/>
                <w:szCs w:val="20"/>
                <w:vertAlign w:val="superscript"/>
              </w:rPr>
              <w:t>d</w:t>
            </w:r>
          </w:p>
        </w:tc>
        <w:tc>
          <w:tcPr>
            <w:tcW w:w="671" w:type="pct"/>
            <w:tcBorders>
              <w:top w:val="nil"/>
              <w:left w:val="nil"/>
              <w:bottom w:val="nil"/>
              <w:right w:val="nil"/>
            </w:tcBorders>
            <w:vAlign w:val="center"/>
            <w:hideMark/>
          </w:tcPr>
          <w:p w14:paraId="3E23A866" w14:textId="77777777" w:rsidR="005A22EA" w:rsidRDefault="005A22EA">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Pr>
                <w:rFonts w:ascii="Times New Roman" w:hAnsi="Times New Roman"/>
                <w:color w:val="000000"/>
                <w:sz w:val="20"/>
                <w:szCs w:val="20"/>
              </w:rPr>
              <w:t>0,1063</w:t>
            </w:r>
          </w:p>
        </w:tc>
      </w:tr>
      <w:tr w:rsidR="005A22EA" w14:paraId="1B478844" w14:textId="77777777" w:rsidTr="005A22EA">
        <w:trPr>
          <w:cnfStyle w:val="000000100000" w:firstRow="0" w:lastRow="0" w:firstColumn="0" w:lastColumn="0" w:oddVBand="0" w:evenVBand="0" w:oddHBand="1" w:evenHBand="0" w:firstRowFirstColumn="0" w:firstRowLastColumn="0" w:lastRowFirstColumn="0" w:lastRowLastColumn="0"/>
          <w:trHeight w:val="1"/>
        </w:trPr>
        <w:tc>
          <w:tcPr>
            <w:cnfStyle w:val="001000000000" w:firstRow="0" w:lastRow="0" w:firstColumn="1" w:lastColumn="0" w:oddVBand="0" w:evenVBand="0" w:oddHBand="0" w:evenHBand="0" w:firstRowFirstColumn="0" w:firstRowLastColumn="0" w:lastRowFirstColumn="0" w:lastRowLastColumn="0"/>
            <w:tcW w:w="819" w:type="pct"/>
            <w:tcBorders>
              <w:left w:val="nil"/>
              <w:right w:val="nil"/>
            </w:tcBorders>
            <w:vAlign w:val="center"/>
            <w:hideMark/>
          </w:tcPr>
          <w:p w14:paraId="1491BADA" w14:textId="77777777" w:rsidR="005A22EA" w:rsidRDefault="005A22EA">
            <w:pPr>
              <w:spacing w:after="0" w:line="240" w:lineRule="auto"/>
              <w:jc w:val="center"/>
              <w:rPr>
                <w:rFonts w:ascii="Times New Roman" w:hAnsi="Times New Roman"/>
                <w:color w:val="000000"/>
                <w:sz w:val="20"/>
                <w:szCs w:val="20"/>
              </w:rPr>
            </w:pPr>
            <w:r>
              <w:rPr>
                <w:rFonts w:ascii="Times New Roman" w:hAnsi="Times New Roman"/>
                <w:color w:val="000000"/>
                <w:sz w:val="20"/>
                <w:szCs w:val="20"/>
              </w:rPr>
              <w:lastRenderedPageBreak/>
              <w:t>Bloc1</w:t>
            </w:r>
          </w:p>
        </w:tc>
        <w:tc>
          <w:tcPr>
            <w:tcW w:w="753" w:type="pct"/>
            <w:tcBorders>
              <w:left w:val="nil"/>
              <w:right w:val="nil"/>
            </w:tcBorders>
            <w:vAlign w:val="center"/>
            <w:hideMark/>
          </w:tcPr>
          <w:p w14:paraId="35B9FA43" w14:textId="77777777" w:rsidR="005A22EA" w:rsidRDefault="005A22E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Pr>
                <w:rFonts w:ascii="Times New Roman" w:hAnsi="Times New Roman"/>
                <w:color w:val="000000"/>
                <w:sz w:val="20"/>
                <w:szCs w:val="20"/>
              </w:rPr>
              <w:t>3,9</w:t>
            </w:r>
            <w:r>
              <w:rPr>
                <w:rFonts w:ascii="Times New Roman" w:eastAsia="Calibri" w:hAnsi="Times New Roman"/>
                <w:color w:val="000000"/>
                <w:sz w:val="20"/>
                <w:szCs w:val="20"/>
                <w:vertAlign w:val="superscript"/>
              </w:rPr>
              <w:t>b</w:t>
            </w:r>
          </w:p>
        </w:tc>
        <w:tc>
          <w:tcPr>
            <w:tcW w:w="867" w:type="pct"/>
            <w:tcBorders>
              <w:left w:val="nil"/>
              <w:right w:val="nil"/>
            </w:tcBorders>
            <w:vAlign w:val="center"/>
            <w:hideMark/>
          </w:tcPr>
          <w:p w14:paraId="3AC2B79A" w14:textId="77777777" w:rsidR="005A22EA" w:rsidRDefault="005A22E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Pr>
                <w:rFonts w:ascii="Times New Roman" w:hAnsi="Times New Roman"/>
                <w:color w:val="000000"/>
                <w:sz w:val="20"/>
                <w:szCs w:val="20"/>
              </w:rPr>
              <w:t>0,1488</w:t>
            </w:r>
          </w:p>
        </w:tc>
        <w:tc>
          <w:tcPr>
            <w:tcW w:w="1212" w:type="pct"/>
            <w:tcBorders>
              <w:left w:val="nil"/>
              <w:right w:val="nil"/>
            </w:tcBorders>
            <w:vAlign w:val="center"/>
            <w:hideMark/>
          </w:tcPr>
          <w:p w14:paraId="5B0A71ED" w14:textId="77777777" w:rsidR="005A22EA" w:rsidRDefault="005A22E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Pr>
                <w:rFonts w:ascii="Times New Roman" w:hAnsi="Times New Roman"/>
                <w:color w:val="000000"/>
                <w:sz w:val="20"/>
                <w:szCs w:val="20"/>
              </w:rPr>
              <w:t>T1*Bloc2</w:t>
            </w:r>
          </w:p>
        </w:tc>
        <w:tc>
          <w:tcPr>
            <w:tcW w:w="679" w:type="pct"/>
            <w:tcBorders>
              <w:left w:val="nil"/>
              <w:right w:val="nil"/>
            </w:tcBorders>
            <w:vAlign w:val="center"/>
            <w:hideMark/>
          </w:tcPr>
          <w:p w14:paraId="3AC168EA" w14:textId="77777777" w:rsidR="005A22EA" w:rsidRDefault="005A22EA">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Pr>
                <w:rFonts w:ascii="Times New Roman" w:hAnsi="Times New Roman"/>
                <w:color w:val="000000"/>
                <w:sz w:val="20"/>
                <w:szCs w:val="20"/>
              </w:rPr>
              <w:t>4,5333</w:t>
            </w:r>
            <w:r>
              <w:rPr>
                <w:rFonts w:ascii="Times New Roman" w:eastAsia="Calibri" w:hAnsi="Times New Roman"/>
                <w:color w:val="000000"/>
                <w:sz w:val="20"/>
                <w:szCs w:val="20"/>
                <w:vertAlign w:val="superscript"/>
              </w:rPr>
              <w:t>d</w:t>
            </w:r>
          </w:p>
        </w:tc>
        <w:tc>
          <w:tcPr>
            <w:tcW w:w="671" w:type="pct"/>
            <w:tcBorders>
              <w:left w:val="nil"/>
              <w:right w:val="nil"/>
            </w:tcBorders>
            <w:vAlign w:val="center"/>
            <w:hideMark/>
          </w:tcPr>
          <w:p w14:paraId="28E2AE5A" w14:textId="77777777" w:rsidR="005A22EA" w:rsidRDefault="005A22EA">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Pr>
                <w:rFonts w:ascii="Times New Roman" w:hAnsi="Times New Roman"/>
                <w:color w:val="000000"/>
                <w:sz w:val="20"/>
                <w:szCs w:val="20"/>
              </w:rPr>
              <w:t>0,1063</w:t>
            </w:r>
          </w:p>
        </w:tc>
      </w:tr>
      <w:tr w:rsidR="005A22EA" w14:paraId="2A2F7B07" w14:textId="77777777" w:rsidTr="005A22EA">
        <w:trPr>
          <w:trHeight w:val="1"/>
        </w:trPr>
        <w:tc>
          <w:tcPr>
            <w:cnfStyle w:val="001000000000" w:firstRow="0" w:lastRow="0" w:firstColumn="1" w:lastColumn="0" w:oddVBand="0" w:evenVBand="0" w:oddHBand="0" w:evenHBand="0" w:firstRowFirstColumn="0" w:firstRowLastColumn="0" w:lastRowFirstColumn="0" w:lastRowLastColumn="0"/>
            <w:tcW w:w="819" w:type="pct"/>
            <w:tcBorders>
              <w:top w:val="nil"/>
              <w:left w:val="nil"/>
              <w:bottom w:val="nil"/>
              <w:right w:val="nil"/>
            </w:tcBorders>
            <w:vAlign w:val="center"/>
            <w:hideMark/>
          </w:tcPr>
          <w:p w14:paraId="22435CD1" w14:textId="77777777" w:rsidR="005A22EA" w:rsidRDefault="005A22EA">
            <w:pPr>
              <w:spacing w:after="0" w:line="240" w:lineRule="auto"/>
              <w:jc w:val="center"/>
              <w:rPr>
                <w:rFonts w:ascii="Times New Roman" w:hAnsi="Times New Roman"/>
                <w:color w:val="000000"/>
                <w:sz w:val="20"/>
                <w:szCs w:val="20"/>
              </w:rPr>
            </w:pPr>
            <w:r>
              <w:rPr>
                <w:rFonts w:ascii="Times New Roman" w:hAnsi="Times New Roman"/>
                <w:color w:val="000000"/>
                <w:sz w:val="20"/>
                <w:szCs w:val="20"/>
              </w:rPr>
              <w:t>Bloc2</w:t>
            </w:r>
          </w:p>
        </w:tc>
        <w:tc>
          <w:tcPr>
            <w:tcW w:w="753" w:type="pct"/>
            <w:tcBorders>
              <w:top w:val="nil"/>
              <w:left w:val="nil"/>
              <w:bottom w:val="nil"/>
              <w:right w:val="nil"/>
            </w:tcBorders>
            <w:vAlign w:val="center"/>
            <w:hideMark/>
          </w:tcPr>
          <w:p w14:paraId="0D4C75AD" w14:textId="77777777" w:rsidR="005A22EA" w:rsidRDefault="005A22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Pr>
                <w:rFonts w:ascii="Times New Roman" w:hAnsi="Times New Roman"/>
                <w:color w:val="000000"/>
                <w:sz w:val="20"/>
                <w:szCs w:val="20"/>
              </w:rPr>
              <w:t>4,1</w:t>
            </w:r>
            <w:r>
              <w:rPr>
                <w:rFonts w:ascii="Times New Roman" w:eastAsia="Calibri" w:hAnsi="Times New Roman"/>
                <w:color w:val="000000"/>
                <w:sz w:val="20"/>
                <w:szCs w:val="20"/>
                <w:vertAlign w:val="superscript"/>
              </w:rPr>
              <w:t>b</w:t>
            </w:r>
          </w:p>
        </w:tc>
        <w:tc>
          <w:tcPr>
            <w:tcW w:w="867" w:type="pct"/>
            <w:tcBorders>
              <w:top w:val="nil"/>
              <w:left w:val="nil"/>
              <w:bottom w:val="nil"/>
              <w:right w:val="nil"/>
            </w:tcBorders>
            <w:vAlign w:val="center"/>
            <w:hideMark/>
          </w:tcPr>
          <w:p w14:paraId="494B26B8" w14:textId="77777777" w:rsidR="005A22EA" w:rsidRDefault="005A22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Pr>
                <w:rFonts w:ascii="Times New Roman" w:hAnsi="Times New Roman"/>
                <w:color w:val="000000"/>
                <w:sz w:val="20"/>
                <w:szCs w:val="20"/>
              </w:rPr>
              <w:t>0,1488</w:t>
            </w:r>
          </w:p>
        </w:tc>
        <w:tc>
          <w:tcPr>
            <w:tcW w:w="1212" w:type="pct"/>
            <w:tcBorders>
              <w:top w:val="nil"/>
              <w:left w:val="nil"/>
              <w:bottom w:val="nil"/>
              <w:right w:val="nil"/>
            </w:tcBorders>
            <w:vAlign w:val="center"/>
            <w:hideMark/>
          </w:tcPr>
          <w:p w14:paraId="63193583" w14:textId="77777777" w:rsidR="005A22EA" w:rsidRDefault="005A22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Pr>
                <w:rFonts w:ascii="Times New Roman" w:hAnsi="Times New Roman"/>
                <w:color w:val="000000"/>
                <w:sz w:val="20"/>
                <w:szCs w:val="20"/>
              </w:rPr>
              <w:t>T1*Bloc1</w:t>
            </w:r>
          </w:p>
        </w:tc>
        <w:tc>
          <w:tcPr>
            <w:tcW w:w="679" w:type="pct"/>
            <w:tcBorders>
              <w:top w:val="nil"/>
              <w:left w:val="nil"/>
              <w:bottom w:val="nil"/>
              <w:right w:val="nil"/>
            </w:tcBorders>
            <w:vAlign w:val="center"/>
            <w:hideMark/>
          </w:tcPr>
          <w:p w14:paraId="5926C62B" w14:textId="77777777" w:rsidR="005A22EA" w:rsidRDefault="005A22EA">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Pr>
                <w:rFonts w:ascii="Times New Roman" w:hAnsi="Times New Roman"/>
                <w:color w:val="000000"/>
                <w:sz w:val="20"/>
                <w:szCs w:val="20"/>
              </w:rPr>
              <w:t>4,6000</w:t>
            </w:r>
            <w:r>
              <w:rPr>
                <w:rFonts w:ascii="Times New Roman" w:eastAsia="Calibri" w:hAnsi="Times New Roman"/>
                <w:color w:val="000000"/>
                <w:sz w:val="20"/>
                <w:szCs w:val="20"/>
                <w:vertAlign w:val="superscript"/>
              </w:rPr>
              <w:t>d</w:t>
            </w:r>
          </w:p>
        </w:tc>
        <w:tc>
          <w:tcPr>
            <w:tcW w:w="671" w:type="pct"/>
            <w:tcBorders>
              <w:top w:val="nil"/>
              <w:left w:val="nil"/>
              <w:bottom w:val="nil"/>
              <w:right w:val="nil"/>
            </w:tcBorders>
            <w:vAlign w:val="center"/>
            <w:hideMark/>
          </w:tcPr>
          <w:p w14:paraId="3F8D48D2" w14:textId="77777777" w:rsidR="005A22EA" w:rsidRDefault="005A22EA">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Pr>
                <w:rFonts w:ascii="Times New Roman" w:hAnsi="Times New Roman"/>
                <w:color w:val="000000"/>
                <w:sz w:val="20"/>
                <w:szCs w:val="20"/>
              </w:rPr>
              <w:t>0,1063</w:t>
            </w:r>
          </w:p>
        </w:tc>
      </w:tr>
      <w:tr w:rsidR="005A22EA" w14:paraId="5EAEA3D6" w14:textId="77777777" w:rsidTr="005A22EA">
        <w:trPr>
          <w:cnfStyle w:val="000000100000" w:firstRow="0" w:lastRow="0" w:firstColumn="0" w:lastColumn="0" w:oddVBand="0" w:evenVBand="0" w:oddHBand="1" w:evenHBand="0" w:firstRowFirstColumn="0" w:firstRowLastColumn="0" w:lastRowFirstColumn="0" w:lastRowLastColumn="0"/>
          <w:trHeight w:val="214"/>
        </w:trPr>
        <w:tc>
          <w:tcPr>
            <w:cnfStyle w:val="001000000000" w:firstRow="0" w:lastRow="0" w:firstColumn="1" w:lastColumn="0" w:oddVBand="0" w:evenVBand="0" w:oddHBand="0" w:evenHBand="0" w:firstRowFirstColumn="0" w:firstRowLastColumn="0" w:lastRowFirstColumn="0" w:lastRowLastColumn="0"/>
            <w:tcW w:w="819" w:type="pct"/>
            <w:tcBorders>
              <w:left w:val="nil"/>
              <w:right w:val="nil"/>
            </w:tcBorders>
            <w:vAlign w:val="center"/>
          </w:tcPr>
          <w:p w14:paraId="7A8F941B" w14:textId="77777777" w:rsidR="005A22EA" w:rsidRDefault="005A22EA">
            <w:pPr>
              <w:spacing w:after="0" w:line="360" w:lineRule="auto"/>
              <w:jc w:val="center"/>
              <w:rPr>
                <w:rFonts w:ascii="Times New Roman" w:eastAsia="Calibri" w:hAnsi="Times New Roman"/>
                <w:sz w:val="20"/>
                <w:szCs w:val="20"/>
              </w:rPr>
            </w:pPr>
          </w:p>
        </w:tc>
        <w:tc>
          <w:tcPr>
            <w:tcW w:w="753" w:type="pct"/>
            <w:tcBorders>
              <w:left w:val="nil"/>
              <w:right w:val="nil"/>
            </w:tcBorders>
            <w:vAlign w:val="center"/>
          </w:tcPr>
          <w:p w14:paraId="7131C478" w14:textId="77777777" w:rsidR="005A22EA" w:rsidRDefault="005A22EA">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0"/>
                <w:szCs w:val="20"/>
              </w:rPr>
            </w:pPr>
          </w:p>
        </w:tc>
        <w:tc>
          <w:tcPr>
            <w:tcW w:w="867" w:type="pct"/>
            <w:tcBorders>
              <w:left w:val="nil"/>
              <w:right w:val="nil"/>
            </w:tcBorders>
            <w:vAlign w:val="center"/>
          </w:tcPr>
          <w:p w14:paraId="1D4B28C1" w14:textId="77777777" w:rsidR="005A22EA" w:rsidRDefault="005A22EA">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0"/>
                <w:szCs w:val="20"/>
              </w:rPr>
            </w:pPr>
          </w:p>
        </w:tc>
        <w:tc>
          <w:tcPr>
            <w:tcW w:w="1212" w:type="pct"/>
            <w:tcBorders>
              <w:left w:val="nil"/>
              <w:right w:val="nil"/>
            </w:tcBorders>
            <w:vAlign w:val="center"/>
            <w:hideMark/>
          </w:tcPr>
          <w:p w14:paraId="67674303" w14:textId="77777777" w:rsidR="005A22EA" w:rsidRDefault="005A22E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Pr>
                <w:rFonts w:ascii="Times New Roman" w:hAnsi="Times New Roman"/>
                <w:color w:val="000000"/>
                <w:sz w:val="20"/>
                <w:szCs w:val="20"/>
              </w:rPr>
              <w:t>T2*Bloc1</w:t>
            </w:r>
          </w:p>
        </w:tc>
        <w:tc>
          <w:tcPr>
            <w:tcW w:w="679" w:type="pct"/>
            <w:tcBorders>
              <w:left w:val="nil"/>
              <w:right w:val="nil"/>
            </w:tcBorders>
            <w:vAlign w:val="center"/>
            <w:hideMark/>
          </w:tcPr>
          <w:p w14:paraId="7F82AE31" w14:textId="77777777" w:rsidR="005A22EA" w:rsidRDefault="005A22EA">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Pr>
                <w:rFonts w:ascii="Times New Roman" w:hAnsi="Times New Roman"/>
                <w:color w:val="000000"/>
                <w:sz w:val="20"/>
                <w:szCs w:val="20"/>
              </w:rPr>
              <w:t>5,8000</w:t>
            </w:r>
            <w:r>
              <w:rPr>
                <w:rFonts w:ascii="Times New Roman" w:eastAsia="Calibri" w:hAnsi="Times New Roman"/>
                <w:color w:val="000000"/>
                <w:sz w:val="20"/>
                <w:szCs w:val="20"/>
                <w:vertAlign w:val="superscript"/>
              </w:rPr>
              <w:t>e</w:t>
            </w:r>
          </w:p>
        </w:tc>
        <w:tc>
          <w:tcPr>
            <w:tcW w:w="671" w:type="pct"/>
            <w:tcBorders>
              <w:left w:val="nil"/>
              <w:right w:val="nil"/>
            </w:tcBorders>
            <w:vAlign w:val="center"/>
            <w:hideMark/>
          </w:tcPr>
          <w:p w14:paraId="5361816A" w14:textId="77777777" w:rsidR="005A22EA" w:rsidRDefault="005A22EA">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Pr>
                <w:rFonts w:ascii="Times New Roman" w:hAnsi="Times New Roman"/>
                <w:color w:val="000000"/>
                <w:sz w:val="20"/>
                <w:szCs w:val="20"/>
              </w:rPr>
              <w:t>0,1063</w:t>
            </w:r>
          </w:p>
        </w:tc>
      </w:tr>
      <w:tr w:rsidR="005A22EA" w14:paraId="004B812F" w14:textId="77777777" w:rsidTr="005A22EA">
        <w:trPr>
          <w:trHeight w:val="220"/>
        </w:trPr>
        <w:tc>
          <w:tcPr>
            <w:cnfStyle w:val="001000000000" w:firstRow="0" w:lastRow="0" w:firstColumn="1" w:lastColumn="0" w:oddVBand="0" w:evenVBand="0" w:oddHBand="0" w:evenHBand="0" w:firstRowFirstColumn="0" w:firstRowLastColumn="0" w:lastRowFirstColumn="0" w:lastRowLastColumn="0"/>
            <w:tcW w:w="819" w:type="pct"/>
            <w:tcBorders>
              <w:top w:val="nil"/>
              <w:left w:val="nil"/>
              <w:bottom w:val="single" w:sz="4" w:space="0" w:color="7F7F7F" w:themeColor="text1" w:themeTint="80"/>
              <w:right w:val="nil"/>
            </w:tcBorders>
            <w:vAlign w:val="center"/>
          </w:tcPr>
          <w:p w14:paraId="6CD02AE5" w14:textId="77777777" w:rsidR="005A22EA" w:rsidRDefault="005A22EA">
            <w:pPr>
              <w:spacing w:after="0" w:line="360" w:lineRule="auto"/>
              <w:jc w:val="center"/>
              <w:rPr>
                <w:rFonts w:ascii="Times New Roman" w:eastAsia="Calibri" w:hAnsi="Times New Roman"/>
                <w:sz w:val="20"/>
                <w:szCs w:val="20"/>
              </w:rPr>
            </w:pPr>
          </w:p>
        </w:tc>
        <w:tc>
          <w:tcPr>
            <w:tcW w:w="753" w:type="pct"/>
            <w:tcBorders>
              <w:top w:val="nil"/>
              <w:left w:val="nil"/>
              <w:bottom w:val="single" w:sz="4" w:space="0" w:color="7F7F7F" w:themeColor="text1" w:themeTint="80"/>
              <w:right w:val="nil"/>
            </w:tcBorders>
            <w:vAlign w:val="center"/>
          </w:tcPr>
          <w:p w14:paraId="090A9173" w14:textId="77777777" w:rsidR="005A22EA" w:rsidRDefault="005A22EA">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0"/>
                <w:szCs w:val="20"/>
              </w:rPr>
            </w:pPr>
          </w:p>
        </w:tc>
        <w:tc>
          <w:tcPr>
            <w:tcW w:w="867" w:type="pct"/>
            <w:tcBorders>
              <w:top w:val="nil"/>
              <w:left w:val="nil"/>
              <w:bottom w:val="single" w:sz="4" w:space="0" w:color="7F7F7F" w:themeColor="text1" w:themeTint="80"/>
              <w:right w:val="nil"/>
            </w:tcBorders>
            <w:vAlign w:val="center"/>
          </w:tcPr>
          <w:p w14:paraId="757A9ECC" w14:textId="77777777" w:rsidR="005A22EA" w:rsidRDefault="005A22EA">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0"/>
                <w:szCs w:val="20"/>
              </w:rPr>
            </w:pPr>
          </w:p>
        </w:tc>
        <w:tc>
          <w:tcPr>
            <w:tcW w:w="1212" w:type="pct"/>
            <w:tcBorders>
              <w:top w:val="nil"/>
              <w:left w:val="nil"/>
              <w:bottom w:val="single" w:sz="4" w:space="0" w:color="7F7F7F" w:themeColor="text1" w:themeTint="80"/>
              <w:right w:val="nil"/>
            </w:tcBorders>
            <w:vAlign w:val="center"/>
            <w:hideMark/>
          </w:tcPr>
          <w:p w14:paraId="7C2AF6E2" w14:textId="77777777" w:rsidR="005A22EA" w:rsidRDefault="005A22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Pr>
                <w:rFonts w:ascii="Times New Roman" w:hAnsi="Times New Roman"/>
                <w:color w:val="000000"/>
                <w:sz w:val="20"/>
                <w:szCs w:val="20"/>
              </w:rPr>
              <w:t>T2*Bloc2</w:t>
            </w:r>
          </w:p>
        </w:tc>
        <w:tc>
          <w:tcPr>
            <w:tcW w:w="679" w:type="pct"/>
            <w:tcBorders>
              <w:top w:val="nil"/>
              <w:left w:val="nil"/>
              <w:bottom w:val="single" w:sz="4" w:space="0" w:color="7F7F7F" w:themeColor="text1" w:themeTint="80"/>
              <w:right w:val="nil"/>
            </w:tcBorders>
            <w:vAlign w:val="center"/>
            <w:hideMark/>
          </w:tcPr>
          <w:p w14:paraId="174E4932" w14:textId="77777777" w:rsidR="005A22EA" w:rsidRDefault="005A22EA">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Pr>
                <w:rFonts w:ascii="Times New Roman" w:hAnsi="Times New Roman"/>
                <w:color w:val="000000"/>
                <w:sz w:val="20"/>
                <w:szCs w:val="20"/>
              </w:rPr>
              <w:t>5,9667</w:t>
            </w:r>
            <w:r>
              <w:rPr>
                <w:rFonts w:ascii="Times New Roman" w:eastAsia="Calibri" w:hAnsi="Times New Roman"/>
                <w:color w:val="000000"/>
                <w:sz w:val="20"/>
                <w:szCs w:val="20"/>
                <w:vertAlign w:val="superscript"/>
              </w:rPr>
              <w:t>e</w:t>
            </w:r>
          </w:p>
        </w:tc>
        <w:tc>
          <w:tcPr>
            <w:tcW w:w="671" w:type="pct"/>
            <w:tcBorders>
              <w:top w:val="nil"/>
              <w:left w:val="nil"/>
              <w:bottom w:val="single" w:sz="4" w:space="0" w:color="7F7F7F" w:themeColor="text1" w:themeTint="80"/>
              <w:right w:val="nil"/>
            </w:tcBorders>
            <w:vAlign w:val="center"/>
            <w:hideMark/>
          </w:tcPr>
          <w:p w14:paraId="315AB7D7" w14:textId="77777777" w:rsidR="005A22EA" w:rsidRDefault="005A22EA">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Pr>
                <w:rFonts w:ascii="Times New Roman" w:hAnsi="Times New Roman"/>
                <w:color w:val="000000"/>
                <w:sz w:val="20"/>
                <w:szCs w:val="20"/>
              </w:rPr>
              <w:t>0,1063</w:t>
            </w:r>
          </w:p>
        </w:tc>
      </w:tr>
    </w:tbl>
    <w:p w14:paraId="6BA7A5E3" w14:textId="77777777" w:rsidR="005A22EA" w:rsidRDefault="005A22EA" w:rsidP="00F92A92">
      <w:pPr>
        <w:spacing w:after="0" w:line="360" w:lineRule="auto"/>
        <w:jc w:val="both"/>
        <w:rPr>
          <w:rFonts w:ascii="Times New Roman" w:eastAsia="Centaur" w:hAnsi="Times New Roman" w:cs="Times New Roman"/>
          <w:b/>
          <w:color w:val="000000" w:themeColor="text1"/>
          <w:sz w:val="20"/>
          <w:szCs w:val="20"/>
          <w:lang w:eastAsia="fr-FR"/>
        </w:rPr>
      </w:pPr>
    </w:p>
    <w:p w14:paraId="1993F00D" w14:textId="77777777" w:rsidR="00204912" w:rsidRDefault="00204912" w:rsidP="00F92A92">
      <w:pPr>
        <w:spacing w:after="0" w:line="360" w:lineRule="auto"/>
        <w:jc w:val="both"/>
        <w:rPr>
          <w:rFonts w:ascii="Times New Roman" w:eastAsia="Centaur" w:hAnsi="Times New Roman" w:cs="Times New Roman"/>
          <w:b/>
          <w:color w:val="000000" w:themeColor="text1"/>
          <w:sz w:val="20"/>
          <w:szCs w:val="20"/>
          <w:lang w:eastAsia="fr-FR"/>
        </w:rPr>
      </w:pPr>
    </w:p>
    <w:p w14:paraId="5B6CEAE1" w14:textId="77777777" w:rsidR="001E6C2C" w:rsidRPr="001E6C2C" w:rsidRDefault="00332343" w:rsidP="001E6C2C">
      <w:pPr>
        <w:spacing w:after="0" w:line="360" w:lineRule="auto"/>
        <w:jc w:val="both"/>
        <w:rPr>
          <w:rFonts w:ascii="Times New Roman" w:eastAsia="Calibri" w:hAnsi="Times New Roman" w:cs="Times New Roman"/>
          <w:b/>
          <w:sz w:val="24"/>
          <w:szCs w:val="24"/>
          <w:lang w:eastAsia="fr-FR"/>
        </w:rPr>
      </w:pPr>
      <w:r>
        <w:rPr>
          <w:rFonts w:ascii="Times New Roman" w:eastAsia="Calibri" w:hAnsi="Times New Roman" w:cs="Times New Roman"/>
          <w:b/>
          <w:sz w:val="24"/>
          <w:szCs w:val="24"/>
          <w:lang w:eastAsia="fr-FR"/>
        </w:rPr>
        <w:t xml:space="preserve">IV - </w:t>
      </w:r>
      <w:r w:rsidR="001E6C2C" w:rsidRPr="001E6C2C">
        <w:rPr>
          <w:rFonts w:ascii="Times New Roman" w:eastAsia="Calibri" w:hAnsi="Times New Roman" w:cs="Times New Roman"/>
          <w:b/>
          <w:sz w:val="24"/>
          <w:szCs w:val="24"/>
          <w:lang w:eastAsia="fr-FR"/>
        </w:rPr>
        <w:t>DISCUSSION</w:t>
      </w:r>
    </w:p>
    <w:p w14:paraId="749C4249" w14:textId="67F93F0D" w:rsidR="00D318E2" w:rsidRPr="000274EF" w:rsidRDefault="001E6C2C" w:rsidP="001B076F">
      <w:pPr>
        <w:spacing w:after="0" w:line="240" w:lineRule="auto"/>
        <w:jc w:val="both"/>
        <w:rPr>
          <w:rFonts w:ascii="Times New Roman" w:eastAsia="Calibri" w:hAnsi="Times New Roman" w:cs="Times New Roman"/>
          <w:color w:val="000000" w:themeColor="text1"/>
          <w:sz w:val="24"/>
          <w:szCs w:val="24"/>
          <w:lang w:val="en-US" w:eastAsia="fr-FR"/>
        </w:rPr>
      </w:pPr>
      <w:r w:rsidRPr="000274EF">
        <w:rPr>
          <w:rFonts w:ascii="Times New Roman" w:eastAsia="Calibri" w:hAnsi="Times New Roman" w:cs="Times New Roman"/>
          <w:bCs/>
          <w:sz w:val="24"/>
          <w:szCs w:val="24"/>
          <w:lang w:val="en-US" w:eastAsia="fr-FR"/>
        </w:rPr>
        <w:t>These</w:t>
      </w:r>
      <w:r w:rsidR="002A3E2A">
        <w:rPr>
          <w:rFonts w:ascii="Times New Roman" w:eastAsia="Calibri" w:hAnsi="Times New Roman" w:cs="Times New Roman"/>
          <w:bCs/>
          <w:sz w:val="24"/>
          <w:szCs w:val="24"/>
          <w:lang w:val="en-US" w:eastAsia="fr-FR"/>
        </w:rPr>
        <w:t xml:space="preserve"> </w:t>
      </w:r>
      <w:r w:rsidRPr="000274EF">
        <w:rPr>
          <w:rFonts w:ascii="Times New Roman" w:eastAsia="Calibri" w:hAnsi="Times New Roman" w:cs="Times New Roman"/>
          <w:bCs/>
          <w:sz w:val="24"/>
          <w:szCs w:val="24"/>
          <w:lang w:val="en-US" w:eastAsia="fr-FR"/>
        </w:rPr>
        <w:t>results</w:t>
      </w:r>
      <w:r w:rsidR="002A3E2A">
        <w:rPr>
          <w:rFonts w:ascii="Times New Roman" w:eastAsia="Calibri" w:hAnsi="Times New Roman" w:cs="Times New Roman"/>
          <w:bCs/>
          <w:sz w:val="24"/>
          <w:szCs w:val="24"/>
          <w:lang w:val="en-US" w:eastAsia="fr-FR"/>
        </w:rPr>
        <w:t xml:space="preserve"> </w:t>
      </w:r>
      <w:r w:rsidR="002A3E2A" w:rsidRPr="000274EF">
        <w:rPr>
          <w:rFonts w:ascii="Times New Roman" w:eastAsia="Calibri" w:hAnsi="Times New Roman" w:cs="Times New Roman"/>
          <w:bCs/>
          <w:sz w:val="24"/>
          <w:szCs w:val="24"/>
          <w:lang w:val="en-US" w:eastAsia="fr-FR"/>
        </w:rPr>
        <w:t>demonstrate that supplemental</w:t>
      </w:r>
      <w:r w:rsidRPr="000274EF">
        <w:rPr>
          <w:rFonts w:ascii="Times New Roman" w:eastAsia="Calibri" w:hAnsi="Times New Roman" w:cs="Times New Roman"/>
          <w:bCs/>
          <w:sz w:val="24"/>
          <w:szCs w:val="24"/>
          <w:lang w:val="en-US" w:eastAsia="fr-FR"/>
        </w:rPr>
        <w:t xml:space="preserve"> irrigation combined</w:t>
      </w:r>
      <w:r w:rsidR="002A3E2A">
        <w:rPr>
          <w:rFonts w:ascii="Times New Roman" w:eastAsia="Calibri" w:hAnsi="Times New Roman" w:cs="Times New Roman"/>
          <w:bCs/>
          <w:sz w:val="24"/>
          <w:szCs w:val="24"/>
          <w:lang w:val="en-US" w:eastAsia="fr-FR"/>
        </w:rPr>
        <w:t xml:space="preserve"> </w:t>
      </w:r>
      <w:r w:rsidRPr="000274EF">
        <w:rPr>
          <w:rFonts w:ascii="Times New Roman" w:eastAsia="Calibri" w:hAnsi="Times New Roman" w:cs="Times New Roman"/>
          <w:bCs/>
          <w:sz w:val="24"/>
          <w:szCs w:val="24"/>
          <w:lang w:val="en-US" w:eastAsia="fr-FR"/>
        </w:rPr>
        <w:t>with</w:t>
      </w:r>
      <w:r w:rsidR="002A3E2A">
        <w:rPr>
          <w:rFonts w:ascii="Times New Roman" w:eastAsia="Calibri" w:hAnsi="Times New Roman" w:cs="Times New Roman"/>
          <w:bCs/>
          <w:sz w:val="24"/>
          <w:szCs w:val="24"/>
          <w:lang w:val="en-US" w:eastAsia="fr-FR"/>
        </w:rPr>
        <w:t xml:space="preserve"> </w:t>
      </w:r>
      <w:proofErr w:type="spellStart"/>
      <w:r w:rsidRPr="000274EF">
        <w:rPr>
          <w:rFonts w:ascii="Times New Roman" w:eastAsia="Calibri" w:hAnsi="Times New Roman" w:cs="Times New Roman"/>
          <w:bCs/>
          <w:sz w:val="24"/>
          <w:szCs w:val="24"/>
          <w:lang w:val="en-US" w:eastAsia="fr-FR"/>
        </w:rPr>
        <w:t>agro</w:t>
      </w:r>
      <w:proofErr w:type="spellEnd"/>
      <w:r w:rsidR="002A3E2A">
        <w:rPr>
          <w:rFonts w:ascii="Times New Roman" w:eastAsia="Calibri" w:hAnsi="Times New Roman" w:cs="Times New Roman"/>
          <w:bCs/>
          <w:sz w:val="24"/>
          <w:szCs w:val="24"/>
          <w:lang w:val="en-US" w:eastAsia="fr-FR"/>
        </w:rPr>
        <w:t>-</w:t>
      </w:r>
      <w:r w:rsidRPr="000274EF">
        <w:rPr>
          <w:rFonts w:ascii="Times New Roman" w:eastAsia="Calibri" w:hAnsi="Times New Roman" w:cs="Times New Roman"/>
          <w:bCs/>
          <w:sz w:val="24"/>
          <w:szCs w:val="24"/>
          <w:lang w:val="en-US" w:eastAsia="fr-FR"/>
        </w:rPr>
        <w:t>pharmaceutical</w:t>
      </w:r>
      <w:r w:rsidR="002A3E2A">
        <w:rPr>
          <w:rFonts w:ascii="Times New Roman" w:eastAsia="Calibri" w:hAnsi="Times New Roman" w:cs="Times New Roman"/>
          <w:bCs/>
          <w:sz w:val="24"/>
          <w:szCs w:val="24"/>
          <w:lang w:val="en-US" w:eastAsia="fr-FR"/>
        </w:rPr>
        <w:t xml:space="preserve"> </w:t>
      </w:r>
      <w:r w:rsidR="002A3E2A" w:rsidRPr="000274EF">
        <w:rPr>
          <w:rFonts w:ascii="Times New Roman" w:eastAsia="Calibri" w:hAnsi="Times New Roman" w:cs="Times New Roman"/>
          <w:bCs/>
          <w:sz w:val="24"/>
          <w:szCs w:val="24"/>
          <w:lang w:val="en-US" w:eastAsia="fr-FR"/>
        </w:rPr>
        <w:t>treatment contributes</w:t>
      </w:r>
      <w:r w:rsidRPr="000274EF">
        <w:rPr>
          <w:rFonts w:ascii="Times New Roman" w:eastAsia="Calibri" w:hAnsi="Times New Roman" w:cs="Times New Roman"/>
          <w:bCs/>
          <w:sz w:val="24"/>
          <w:szCs w:val="24"/>
          <w:lang w:val="en-US" w:eastAsia="fr-FR"/>
        </w:rPr>
        <w:t xml:space="preserve"> to improvement of seed</w:t>
      </w:r>
      <w:r w:rsidR="002A3E2A">
        <w:rPr>
          <w:rFonts w:ascii="Times New Roman" w:eastAsia="Calibri" w:hAnsi="Times New Roman" w:cs="Times New Roman"/>
          <w:bCs/>
          <w:sz w:val="24"/>
          <w:szCs w:val="24"/>
          <w:lang w:val="en-US" w:eastAsia="fr-FR"/>
        </w:rPr>
        <w:t xml:space="preserve"> </w:t>
      </w:r>
      <w:r w:rsidR="002A3E2A" w:rsidRPr="000274EF">
        <w:rPr>
          <w:rFonts w:ascii="Times New Roman" w:eastAsia="Calibri" w:hAnsi="Times New Roman" w:cs="Times New Roman"/>
          <w:bCs/>
          <w:sz w:val="24"/>
          <w:szCs w:val="24"/>
          <w:lang w:val="en-US" w:eastAsia="fr-FR"/>
        </w:rPr>
        <w:t>cotton yield</w:t>
      </w:r>
      <w:r w:rsidRPr="000274EF">
        <w:rPr>
          <w:rFonts w:ascii="Times New Roman" w:eastAsia="Calibri" w:hAnsi="Times New Roman" w:cs="Times New Roman"/>
          <w:bCs/>
          <w:sz w:val="24"/>
          <w:szCs w:val="24"/>
          <w:lang w:val="en-US" w:eastAsia="fr-FR"/>
        </w:rPr>
        <w:t xml:space="preserve"> (Bednarz</w:t>
      </w:r>
      <w:r w:rsidR="008A6918">
        <w:rPr>
          <w:rFonts w:ascii="Times New Roman" w:eastAsia="Calibri" w:hAnsi="Times New Roman" w:cs="Times New Roman"/>
          <w:bCs/>
          <w:sz w:val="24"/>
          <w:szCs w:val="24"/>
          <w:lang w:val="en-US" w:eastAsia="fr-FR"/>
        </w:rPr>
        <w:t xml:space="preserve"> </w:t>
      </w:r>
      <w:r w:rsidRPr="000274EF">
        <w:rPr>
          <w:rFonts w:ascii="Times New Roman" w:eastAsia="Calibri" w:hAnsi="Times New Roman" w:cs="Times New Roman"/>
          <w:bCs/>
          <w:sz w:val="24"/>
          <w:szCs w:val="24"/>
          <w:lang w:val="en-US" w:eastAsia="fr-FR"/>
        </w:rPr>
        <w:t>&amp;</w:t>
      </w:r>
      <w:r w:rsidR="008A6918">
        <w:rPr>
          <w:rFonts w:ascii="Times New Roman" w:eastAsia="Calibri" w:hAnsi="Times New Roman" w:cs="Times New Roman"/>
          <w:bCs/>
          <w:sz w:val="24"/>
          <w:szCs w:val="24"/>
          <w:lang w:val="en-US" w:eastAsia="fr-FR"/>
        </w:rPr>
        <w:t xml:space="preserve"> </w:t>
      </w:r>
      <w:r w:rsidRPr="000274EF">
        <w:rPr>
          <w:rFonts w:ascii="Times New Roman" w:eastAsia="Calibri" w:hAnsi="Times New Roman" w:cs="Times New Roman"/>
          <w:bCs/>
          <w:i/>
          <w:iCs/>
          <w:sz w:val="24"/>
          <w:szCs w:val="24"/>
          <w:lang w:val="en-US" w:eastAsia="fr-FR"/>
        </w:rPr>
        <w:t>al.</w:t>
      </w:r>
      <w:r w:rsidRPr="000274EF">
        <w:rPr>
          <w:rFonts w:ascii="Times New Roman" w:eastAsia="Calibri" w:hAnsi="Times New Roman" w:cs="Times New Roman"/>
          <w:bCs/>
          <w:sz w:val="24"/>
          <w:szCs w:val="24"/>
          <w:lang w:val="en-US" w:eastAsia="fr-FR"/>
        </w:rPr>
        <w:t xml:space="preserve">, </w:t>
      </w:r>
      <w:r w:rsidR="002A3E2A" w:rsidRPr="000274EF">
        <w:rPr>
          <w:rFonts w:ascii="Times New Roman" w:eastAsia="Calibri" w:hAnsi="Times New Roman" w:cs="Times New Roman"/>
          <w:bCs/>
          <w:sz w:val="24"/>
          <w:szCs w:val="24"/>
          <w:lang w:val="en-US" w:eastAsia="fr-FR"/>
        </w:rPr>
        <w:t>2005;</w:t>
      </w:r>
      <w:r w:rsidRPr="000274EF">
        <w:rPr>
          <w:rFonts w:ascii="Times New Roman" w:eastAsia="Calibri" w:hAnsi="Times New Roman" w:cs="Times New Roman"/>
          <w:bCs/>
          <w:sz w:val="24"/>
          <w:szCs w:val="24"/>
          <w:lang w:val="en-US" w:eastAsia="fr-FR"/>
        </w:rPr>
        <w:t xml:space="preserve"> Zhi</w:t>
      </w:r>
      <w:r w:rsidR="008A6918">
        <w:rPr>
          <w:rFonts w:ascii="Times New Roman" w:eastAsia="Calibri" w:hAnsi="Times New Roman" w:cs="Times New Roman"/>
          <w:bCs/>
          <w:sz w:val="24"/>
          <w:szCs w:val="24"/>
          <w:lang w:val="en-US" w:eastAsia="fr-FR"/>
        </w:rPr>
        <w:t xml:space="preserve"> </w:t>
      </w:r>
      <w:r w:rsidRPr="000274EF">
        <w:rPr>
          <w:rFonts w:ascii="Times New Roman" w:eastAsia="Calibri" w:hAnsi="Times New Roman" w:cs="Times New Roman"/>
          <w:bCs/>
          <w:sz w:val="24"/>
          <w:szCs w:val="24"/>
          <w:lang w:val="en-US" w:eastAsia="fr-FR"/>
        </w:rPr>
        <w:t>&amp;</w:t>
      </w:r>
      <w:r w:rsidR="008A6918">
        <w:rPr>
          <w:rFonts w:ascii="Times New Roman" w:eastAsia="Calibri" w:hAnsi="Times New Roman" w:cs="Times New Roman"/>
          <w:bCs/>
          <w:sz w:val="24"/>
          <w:szCs w:val="24"/>
          <w:lang w:val="en-US" w:eastAsia="fr-FR"/>
        </w:rPr>
        <w:t xml:space="preserve"> </w:t>
      </w:r>
      <w:r w:rsidRPr="000274EF">
        <w:rPr>
          <w:rFonts w:ascii="Times New Roman" w:eastAsia="Calibri" w:hAnsi="Times New Roman" w:cs="Times New Roman"/>
          <w:bCs/>
          <w:i/>
          <w:iCs/>
          <w:sz w:val="24"/>
          <w:szCs w:val="24"/>
          <w:lang w:val="en-US" w:eastAsia="fr-FR"/>
        </w:rPr>
        <w:t>al.</w:t>
      </w:r>
      <w:r w:rsidRPr="000274EF">
        <w:rPr>
          <w:rFonts w:ascii="Times New Roman" w:eastAsia="Calibri" w:hAnsi="Times New Roman" w:cs="Times New Roman"/>
          <w:bCs/>
          <w:sz w:val="24"/>
          <w:szCs w:val="24"/>
          <w:lang w:val="en-US" w:eastAsia="fr-FR"/>
        </w:rPr>
        <w:t>, 2016). Thus, supplementary irrigation alone</w:t>
      </w:r>
      <w:r w:rsidR="002A3E2A">
        <w:rPr>
          <w:rFonts w:ascii="Times New Roman" w:eastAsia="Calibri" w:hAnsi="Times New Roman" w:cs="Times New Roman"/>
          <w:bCs/>
          <w:sz w:val="24"/>
          <w:szCs w:val="24"/>
          <w:lang w:val="en-US" w:eastAsia="fr-FR"/>
        </w:rPr>
        <w:t xml:space="preserve"> </w:t>
      </w:r>
      <w:r w:rsidRPr="000274EF">
        <w:rPr>
          <w:rFonts w:ascii="Times New Roman" w:eastAsia="Calibri" w:hAnsi="Times New Roman" w:cs="Times New Roman"/>
          <w:bCs/>
          <w:sz w:val="24"/>
          <w:szCs w:val="24"/>
          <w:lang w:val="en-US" w:eastAsia="fr-FR"/>
        </w:rPr>
        <w:t>cannot</w:t>
      </w:r>
      <w:r w:rsidR="002A3E2A">
        <w:rPr>
          <w:rFonts w:ascii="Times New Roman" w:eastAsia="Calibri" w:hAnsi="Times New Roman" w:cs="Times New Roman"/>
          <w:bCs/>
          <w:sz w:val="24"/>
          <w:szCs w:val="24"/>
          <w:lang w:val="en-US" w:eastAsia="fr-FR"/>
        </w:rPr>
        <w:t xml:space="preserve"> </w:t>
      </w:r>
      <w:r w:rsidRPr="000274EF">
        <w:rPr>
          <w:rFonts w:ascii="Times New Roman" w:eastAsia="Calibri" w:hAnsi="Times New Roman" w:cs="Times New Roman"/>
          <w:bCs/>
          <w:sz w:val="24"/>
          <w:szCs w:val="24"/>
          <w:lang w:val="en-US" w:eastAsia="fr-FR"/>
        </w:rPr>
        <w:t xml:space="preserve">allow plants to </w:t>
      </w:r>
      <w:r w:rsidR="002A3E2A" w:rsidRPr="000274EF">
        <w:rPr>
          <w:rFonts w:ascii="Times New Roman" w:eastAsia="Calibri" w:hAnsi="Times New Roman" w:cs="Times New Roman"/>
          <w:bCs/>
          <w:sz w:val="24"/>
          <w:szCs w:val="24"/>
          <w:lang w:val="en-US" w:eastAsia="fr-FR"/>
        </w:rPr>
        <w:t>mature;</w:t>
      </w:r>
      <w:r w:rsidRPr="000274EF">
        <w:rPr>
          <w:rFonts w:ascii="Times New Roman" w:eastAsia="Calibri" w:hAnsi="Times New Roman" w:cs="Times New Roman"/>
          <w:bCs/>
          <w:sz w:val="24"/>
          <w:szCs w:val="24"/>
          <w:lang w:val="en-US" w:eastAsia="fr-FR"/>
        </w:rPr>
        <w:t xml:space="preserve"> however, it </w:t>
      </w:r>
      <w:r w:rsidR="002A3E2A" w:rsidRPr="000274EF">
        <w:rPr>
          <w:rFonts w:ascii="Times New Roman" w:eastAsia="Calibri" w:hAnsi="Times New Roman" w:cs="Times New Roman"/>
          <w:bCs/>
          <w:sz w:val="24"/>
          <w:szCs w:val="24"/>
          <w:lang w:val="en-US" w:eastAsia="fr-FR"/>
        </w:rPr>
        <w:t>complements rainfall</w:t>
      </w:r>
      <w:r w:rsidRPr="000274EF">
        <w:rPr>
          <w:rFonts w:ascii="Times New Roman" w:eastAsia="Calibri" w:hAnsi="Times New Roman" w:cs="Times New Roman"/>
          <w:bCs/>
          <w:sz w:val="24"/>
          <w:szCs w:val="24"/>
          <w:lang w:val="en-US" w:eastAsia="fr-FR"/>
        </w:rPr>
        <w:t xml:space="preserve"> (</w:t>
      </w:r>
      <w:proofErr w:type="spellStart"/>
      <w:r w:rsidRPr="000274EF">
        <w:rPr>
          <w:rFonts w:ascii="Times New Roman" w:eastAsia="Calibri" w:hAnsi="Times New Roman" w:cs="Times New Roman"/>
          <w:bCs/>
          <w:sz w:val="24"/>
          <w:szCs w:val="24"/>
          <w:lang w:val="en-US" w:eastAsia="fr-FR"/>
        </w:rPr>
        <w:t>Laere</w:t>
      </w:r>
      <w:proofErr w:type="spellEnd"/>
      <w:r w:rsidRPr="000274EF">
        <w:rPr>
          <w:rFonts w:ascii="Times New Roman" w:eastAsia="Calibri" w:hAnsi="Times New Roman" w:cs="Times New Roman"/>
          <w:bCs/>
          <w:sz w:val="24"/>
          <w:szCs w:val="24"/>
          <w:lang w:val="en-US" w:eastAsia="fr-FR"/>
        </w:rPr>
        <w:t xml:space="preserve">, 2003). </w:t>
      </w:r>
      <w:r w:rsidRPr="000274EF">
        <w:rPr>
          <w:rFonts w:ascii="Times New Roman" w:eastAsia="Calibri" w:hAnsi="Times New Roman" w:cs="Times New Roman"/>
          <w:sz w:val="24"/>
          <w:szCs w:val="24"/>
          <w:lang w:val="en-US" w:eastAsia="fr-FR"/>
        </w:rPr>
        <w:t xml:space="preserve">By comparison, cotton uses almost as much water as sugarcane and less water </w:t>
      </w:r>
      <w:r w:rsidR="002A3E2A" w:rsidRPr="000274EF">
        <w:rPr>
          <w:rFonts w:ascii="Times New Roman" w:eastAsia="Calibri" w:hAnsi="Times New Roman" w:cs="Times New Roman"/>
          <w:sz w:val="24"/>
          <w:szCs w:val="24"/>
          <w:lang w:val="en-US" w:eastAsia="fr-FR"/>
        </w:rPr>
        <w:t>than rice</w:t>
      </w:r>
      <w:r w:rsidRPr="000274EF">
        <w:rPr>
          <w:rFonts w:ascii="Times New Roman" w:eastAsia="Calibri" w:hAnsi="Times New Roman" w:cs="Times New Roman"/>
          <w:sz w:val="24"/>
          <w:szCs w:val="24"/>
          <w:lang w:val="en-US" w:eastAsia="fr-FR"/>
        </w:rPr>
        <w:t xml:space="preserve"> (CCIC, 2018). In fact, the use of localized irrigation (drip irrigation) saved 26.9% of water and obtained a 43.1% increase in </w:t>
      </w:r>
      <w:r w:rsidR="002A3E2A" w:rsidRPr="000274EF">
        <w:rPr>
          <w:rFonts w:ascii="Times New Roman" w:eastAsia="Calibri" w:hAnsi="Times New Roman" w:cs="Times New Roman"/>
          <w:sz w:val="24"/>
          <w:szCs w:val="24"/>
          <w:lang w:val="en-US" w:eastAsia="fr-FR"/>
        </w:rPr>
        <w:t>seed cotton yield compared</w:t>
      </w:r>
      <w:r w:rsidRPr="000274EF">
        <w:rPr>
          <w:rFonts w:ascii="Times New Roman" w:eastAsia="Calibri" w:hAnsi="Times New Roman" w:cs="Times New Roman"/>
          <w:sz w:val="24"/>
          <w:szCs w:val="24"/>
          <w:lang w:val="en-US" w:eastAsia="fr-FR"/>
        </w:rPr>
        <w:t xml:space="preserve"> to standard sprinkler irrigation (Singh et al., 2010). In parallel, this innovation leads, in addition to good irrigation management, to better control of weeds, as well as pests (Silvie and Fok, 2016). In </w:t>
      </w:r>
      <w:r w:rsidR="002A3E2A" w:rsidRPr="000274EF">
        <w:rPr>
          <w:rFonts w:ascii="Times New Roman" w:eastAsia="Calibri" w:hAnsi="Times New Roman" w:cs="Times New Roman"/>
          <w:sz w:val="24"/>
          <w:szCs w:val="24"/>
          <w:lang w:val="en-US" w:eastAsia="fr-FR"/>
        </w:rPr>
        <w:t>this context</w:t>
      </w:r>
      <w:r w:rsidRPr="000274EF">
        <w:rPr>
          <w:rFonts w:ascii="Times New Roman" w:eastAsia="Calibri" w:hAnsi="Times New Roman" w:cs="Times New Roman"/>
          <w:sz w:val="24"/>
          <w:szCs w:val="24"/>
          <w:lang w:val="en-US" w:eastAsia="fr-FR"/>
        </w:rPr>
        <w:t xml:space="preserve">, supplementary irrigation </w:t>
      </w:r>
      <w:r w:rsidR="002A3E2A" w:rsidRPr="000274EF">
        <w:rPr>
          <w:rFonts w:ascii="Times New Roman" w:eastAsia="Calibri" w:hAnsi="Times New Roman" w:cs="Times New Roman"/>
          <w:sz w:val="24"/>
          <w:szCs w:val="24"/>
          <w:lang w:val="en-US" w:eastAsia="fr-FR"/>
        </w:rPr>
        <w:t>is also</w:t>
      </w:r>
      <w:r w:rsidRPr="000274EF">
        <w:rPr>
          <w:rFonts w:ascii="Times New Roman" w:eastAsia="Calibri" w:hAnsi="Times New Roman" w:cs="Times New Roman"/>
          <w:sz w:val="24"/>
          <w:szCs w:val="24"/>
          <w:lang w:val="en-US" w:eastAsia="fr-FR"/>
        </w:rPr>
        <w:t xml:space="preserve"> </w:t>
      </w:r>
      <w:r w:rsidR="002A3E2A" w:rsidRPr="000274EF">
        <w:rPr>
          <w:rFonts w:ascii="Times New Roman" w:eastAsia="Calibri" w:hAnsi="Times New Roman" w:cs="Times New Roman"/>
          <w:sz w:val="24"/>
          <w:szCs w:val="24"/>
          <w:lang w:val="en-US" w:eastAsia="fr-FR"/>
        </w:rPr>
        <w:t>water efficient</w:t>
      </w:r>
      <w:r w:rsidRPr="000274EF">
        <w:rPr>
          <w:rFonts w:ascii="Times New Roman" w:eastAsia="Calibri" w:hAnsi="Times New Roman" w:cs="Times New Roman"/>
          <w:sz w:val="24"/>
          <w:szCs w:val="24"/>
          <w:lang w:val="en-US" w:eastAsia="fr-FR"/>
        </w:rPr>
        <w:t xml:space="preserve">. </w:t>
      </w:r>
      <w:r w:rsidRPr="000274EF">
        <w:rPr>
          <w:rFonts w:ascii="Times New Roman" w:eastAsia="SimSun" w:hAnsi="Times New Roman" w:cs="Times New Roman"/>
          <w:kern w:val="2"/>
          <w:sz w:val="24"/>
          <w:szCs w:val="24"/>
          <w:lang w:val="en-US" w:eastAsia="zh-CN"/>
        </w:rPr>
        <w:t>For example, according to Karam &amp;</w:t>
      </w:r>
      <w:r w:rsidR="008A6918">
        <w:rPr>
          <w:rFonts w:ascii="Times New Roman" w:eastAsia="SimSun" w:hAnsi="Times New Roman" w:cs="Times New Roman"/>
          <w:kern w:val="2"/>
          <w:sz w:val="24"/>
          <w:szCs w:val="24"/>
          <w:lang w:val="en-US" w:eastAsia="zh-CN"/>
        </w:rPr>
        <w:t xml:space="preserve"> </w:t>
      </w:r>
      <w:r w:rsidRPr="000274EF">
        <w:rPr>
          <w:rFonts w:ascii="Times New Roman" w:eastAsia="SimSun" w:hAnsi="Times New Roman" w:cs="Times New Roman"/>
          <w:i/>
          <w:iCs/>
          <w:kern w:val="2"/>
          <w:sz w:val="24"/>
          <w:szCs w:val="24"/>
          <w:lang w:val="en-US" w:eastAsia="zh-CN"/>
        </w:rPr>
        <w:t>al.</w:t>
      </w:r>
      <w:r w:rsidRPr="000274EF">
        <w:rPr>
          <w:rFonts w:ascii="Times New Roman" w:eastAsia="SimSun" w:hAnsi="Times New Roman" w:cs="Times New Roman"/>
          <w:kern w:val="2"/>
          <w:sz w:val="24"/>
          <w:szCs w:val="24"/>
          <w:lang w:val="en-US" w:eastAsia="zh-CN"/>
        </w:rPr>
        <w:t xml:space="preserve"> (2005), </w:t>
      </w:r>
      <w:r w:rsidR="002A3E2A" w:rsidRPr="000274EF">
        <w:rPr>
          <w:rFonts w:ascii="Times New Roman" w:eastAsia="SimSun" w:hAnsi="Times New Roman" w:cs="Times New Roman"/>
          <w:kern w:val="2"/>
          <w:sz w:val="24"/>
          <w:szCs w:val="24"/>
          <w:lang w:val="en-US" w:eastAsia="zh-CN"/>
        </w:rPr>
        <w:t>maize had</w:t>
      </w:r>
      <w:r w:rsidRPr="000274EF">
        <w:rPr>
          <w:rFonts w:ascii="Times New Roman" w:eastAsia="SimSun" w:hAnsi="Times New Roman" w:cs="Times New Roman"/>
          <w:kern w:val="2"/>
          <w:sz w:val="24"/>
          <w:szCs w:val="24"/>
          <w:lang w:val="en-US" w:eastAsia="zh-CN"/>
        </w:rPr>
        <w:t xml:space="preserve"> a water use efficiency of 1.34 to 1.88 kg/m</w:t>
      </w:r>
      <w:r w:rsidRPr="000274EF">
        <w:rPr>
          <w:rFonts w:ascii="Times New Roman" w:eastAsia="SimSun" w:hAnsi="Times New Roman" w:cs="Times New Roman"/>
          <w:kern w:val="2"/>
          <w:sz w:val="24"/>
          <w:szCs w:val="24"/>
          <w:vertAlign w:val="superscript"/>
          <w:lang w:val="en-US" w:eastAsia="zh-CN"/>
        </w:rPr>
        <w:t>3</w:t>
      </w:r>
      <w:r w:rsidRPr="000274EF">
        <w:rPr>
          <w:rFonts w:ascii="Times New Roman" w:eastAsia="SimSun" w:hAnsi="Times New Roman" w:cs="Times New Roman"/>
          <w:kern w:val="2"/>
          <w:sz w:val="24"/>
          <w:szCs w:val="24"/>
          <w:lang w:val="en-US" w:eastAsia="zh-CN"/>
        </w:rPr>
        <w:t xml:space="preserve">, </w:t>
      </w:r>
      <w:r w:rsidR="002A3E2A" w:rsidRPr="000274EF">
        <w:rPr>
          <w:rFonts w:ascii="Times New Roman" w:eastAsia="SimSun" w:hAnsi="Times New Roman" w:cs="Times New Roman"/>
          <w:kern w:val="2"/>
          <w:sz w:val="24"/>
          <w:szCs w:val="24"/>
          <w:lang w:val="en-US" w:eastAsia="zh-CN"/>
        </w:rPr>
        <w:t>while cotton</w:t>
      </w:r>
      <w:r w:rsidRPr="000274EF">
        <w:rPr>
          <w:rFonts w:ascii="Times New Roman" w:eastAsia="SimSun" w:hAnsi="Times New Roman" w:cs="Times New Roman"/>
          <w:kern w:val="2"/>
          <w:sz w:val="24"/>
          <w:szCs w:val="24"/>
          <w:lang w:val="en-US" w:eastAsia="zh-CN"/>
        </w:rPr>
        <w:t xml:space="preserve">, soybeans and </w:t>
      </w:r>
      <w:r w:rsidR="002A3E2A" w:rsidRPr="000274EF">
        <w:rPr>
          <w:rFonts w:ascii="Times New Roman" w:eastAsia="SimSun" w:hAnsi="Times New Roman" w:cs="Times New Roman"/>
          <w:kern w:val="2"/>
          <w:sz w:val="24"/>
          <w:szCs w:val="24"/>
          <w:lang w:val="en-US" w:eastAsia="zh-CN"/>
        </w:rPr>
        <w:t>sunflowers were</w:t>
      </w:r>
      <w:r w:rsidRPr="000274EF">
        <w:rPr>
          <w:rFonts w:ascii="Times New Roman" w:eastAsia="SimSun" w:hAnsi="Times New Roman" w:cs="Times New Roman"/>
          <w:kern w:val="2"/>
          <w:sz w:val="24"/>
          <w:szCs w:val="24"/>
          <w:lang w:val="en-US" w:eastAsia="zh-CN"/>
        </w:rPr>
        <w:t xml:space="preserve"> 0.64, 0.54 and 0.86 kg/m</w:t>
      </w:r>
      <w:r w:rsidRPr="000274EF">
        <w:rPr>
          <w:rFonts w:ascii="Times New Roman" w:eastAsia="SimSun" w:hAnsi="Times New Roman" w:cs="Times New Roman"/>
          <w:kern w:val="2"/>
          <w:sz w:val="24"/>
          <w:szCs w:val="24"/>
          <w:vertAlign w:val="superscript"/>
          <w:lang w:val="en-US" w:eastAsia="zh-CN"/>
        </w:rPr>
        <w:t>3</w:t>
      </w:r>
      <w:r w:rsidRPr="000274EF">
        <w:rPr>
          <w:rFonts w:ascii="Times New Roman" w:eastAsia="SimSun" w:hAnsi="Times New Roman" w:cs="Times New Roman"/>
          <w:kern w:val="2"/>
          <w:sz w:val="24"/>
          <w:szCs w:val="24"/>
          <w:lang w:val="en-US" w:eastAsia="zh-CN"/>
        </w:rPr>
        <w:t xml:space="preserve">, respectively. Also, the most important information at </w:t>
      </w:r>
      <w:r w:rsidR="002A3E2A" w:rsidRPr="000274EF">
        <w:rPr>
          <w:rFonts w:ascii="Times New Roman" w:eastAsia="SimSun" w:hAnsi="Times New Roman" w:cs="Times New Roman"/>
          <w:kern w:val="2"/>
          <w:sz w:val="24"/>
          <w:szCs w:val="24"/>
          <w:lang w:val="en-US" w:eastAsia="zh-CN"/>
        </w:rPr>
        <w:t>this level is that</w:t>
      </w:r>
      <w:r w:rsidRPr="000274EF">
        <w:rPr>
          <w:rFonts w:ascii="Times New Roman" w:eastAsia="SimSun" w:hAnsi="Times New Roman" w:cs="Times New Roman"/>
          <w:kern w:val="2"/>
          <w:sz w:val="24"/>
          <w:szCs w:val="24"/>
          <w:lang w:val="en-US" w:eastAsia="zh-CN"/>
        </w:rPr>
        <w:t xml:space="preserve"> the efficiency of water use can </w:t>
      </w:r>
      <w:r w:rsidR="002A3E2A" w:rsidRPr="000274EF">
        <w:rPr>
          <w:rFonts w:ascii="Times New Roman" w:eastAsia="SimSun" w:hAnsi="Times New Roman" w:cs="Times New Roman"/>
          <w:kern w:val="2"/>
          <w:sz w:val="24"/>
          <w:szCs w:val="24"/>
          <w:lang w:val="en-US" w:eastAsia="zh-CN"/>
        </w:rPr>
        <w:t>be significantly</w:t>
      </w:r>
      <w:r w:rsidRPr="000274EF">
        <w:rPr>
          <w:rFonts w:ascii="Times New Roman" w:eastAsia="SimSun" w:hAnsi="Times New Roman" w:cs="Times New Roman"/>
          <w:kern w:val="2"/>
          <w:sz w:val="24"/>
          <w:szCs w:val="24"/>
          <w:lang w:val="en-US" w:eastAsia="zh-CN"/>
        </w:rPr>
        <w:t xml:space="preserve"> high if the irrigation water </w:t>
      </w:r>
      <w:r w:rsidR="002A3E2A" w:rsidRPr="000274EF">
        <w:rPr>
          <w:rFonts w:ascii="Times New Roman" w:eastAsia="SimSun" w:hAnsi="Times New Roman" w:cs="Times New Roman"/>
          <w:kern w:val="2"/>
          <w:sz w:val="24"/>
          <w:szCs w:val="24"/>
          <w:lang w:val="en-US" w:eastAsia="zh-CN"/>
        </w:rPr>
        <w:t>supply is reduced</w:t>
      </w:r>
      <w:r w:rsidRPr="000274EF">
        <w:rPr>
          <w:rFonts w:ascii="Times New Roman" w:eastAsia="SimSun" w:hAnsi="Times New Roman" w:cs="Times New Roman"/>
          <w:kern w:val="2"/>
          <w:sz w:val="24"/>
          <w:szCs w:val="24"/>
          <w:lang w:val="en-US" w:eastAsia="zh-CN"/>
        </w:rPr>
        <w:t xml:space="preserve"> (Zwart and </w:t>
      </w:r>
      <w:proofErr w:type="spellStart"/>
      <w:r w:rsidRPr="000274EF">
        <w:rPr>
          <w:rFonts w:ascii="Times New Roman" w:eastAsia="SimSun" w:hAnsi="Times New Roman" w:cs="Times New Roman"/>
          <w:kern w:val="2"/>
          <w:sz w:val="24"/>
          <w:szCs w:val="24"/>
          <w:lang w:val="en-US" w:eastAsia="zh-CN"/>
        </w:rPr>
        <w:t>Bastiaanssen</w:t>
      </w:r>
      <w:proofErr w:type="spellEnd"/>
      <w:r w:rsidRPr="000274EF">
        <w:rPr>
          <w:rFonts w:ascii="Times New Roman" w:eastAsia="SimSun" w:hAnsi="Times New Roman" w:cs="Times New Roman"/>
          <w:kern w:val="2"/>
          <w:sz w:val="24"/>
          <w:szCs w:val="24"/>
          <w:lang w:val="en-US" w:eastAsia="zh-CN"/>
        </w:rPr>
        <w:t xml:space="preserve">, 2004). In addition, WUE varies depending on the type of </w:t>
      </w:r>
      <w:r w:rsidR="002A3E2A" w:rsidRPr="000274EF">
        <w:rPr>
          <w:rFonts w:ascii="Times New Roman" w:eastAsia="SimSun" w:hAnsi="Times New Roman" w:cs="Times New Roman"/>
          <w:kern w:val="2"/>
          <w:sz w:val="24"/>
          <w:szCs w:val="24"/>
          <w:lang w:val="en-US" w:eastAsia="zh-CN"/>
        </w:rPr>
        <w:t>biomass chosen</w:t>
      </w:r>
      <w:r w:rsidRPr="000274EF">
        <w:rPr>
          <w:rFonts w:ascii="Times New Roman" w:eastAsia="SimSun" w:hAnsi="Times New Roman" w:cs="Times New Roman"/>
          <w:kern w:val="2"/>
          <w:sz w:val="24"/>
          <w:szCs w:val="24"/>
          <w:lang w:val="en-US" w:eastAsia="zh-CN"/>
        </w:rPr>
        <w:t xml:space="preserve">. For example, for </w:t>
      </w:r>
      <w:r w:rsidR="002A3E2A" w:rsidRPr="000274EF">
        <w:rPr>
          <w:rFonts w:ascii="Times New Roman" w:eastAsia="SimSun" w:hAnsi="Times New Roman" w:cs="Times New Roman"/>
          <w:kern w:val="2"/>
          <w:sz w:val="24"/>
          <w:szCs w:val="24"/>
          <w:lang w:val="en-US" w:eastAsia="zh-CN"/>
        </w:rPr>
        <w:t>seed cotton</w:t>
      </w:r>
      <w:r w:rsidRPr="000274EF">
        <w:rPr>
          <w:rFonts w:ascii="Times New Roman" w:eastAsia="SimSun" w:hAnsi="Times New Roman" w:cs="Times New Roman"/>
          <w:kern w:val="2"/>
          <w:sz w:val="24"/>
          <w:szCs w:val="24"/>
          <w:lang w:val="en-US" w:eastAsia="zh-CN"/>
        </w:rPr>
        <w:t xml:space="preserve">, Zwart and </w:t>
      </w:r>
      <w:proofErr w:type="spellStart"/>
      <w:r w:rsidRPr="000274EF">
        <w:rPr>
          <w:rFonts w:ascii="Times New Roman" w:eastAsia="SimSun" w:hAnsi="Times New Roman" w:cs="Times New Roman"/>
          <w:kern w:val="2"/>
          <w:sz w:val="24"/>
          <w:szCs w:val="24"/>
          <w:lang w:val="en-US" w:eastAsia="zh-CN"/>
        </w:rPr>
        <w:t>Bastiaanssen</w:t>
      </w:r>
      <w:proofErr w:type="spellEnd"/>
      <w:r w:rsidRPr="000274EF">
        <w:rPr>
          <w:rFonts w:ascii="Times New Roman" w:eastAsia="SimSun" w:hAnsi="Times New Roman" w:cs="Times New Roman"/>
          <w:kern w:val="2"/>
          <w:sz w:val="24"/>
          <w:szCs w:val="24"/>
          <w:lang w:val="en-US" w:eastAsia="zh-CN"/>
        </w:rPr>
        <w:t xml:space="preserve"> (2004) obtained values </w:t>
      </w:r>
      <w:r w:rsidR="002A3E2A" w:rsidRPr="000274EF">
        <w:rPr>
          <w:rFonts w:ascii="Times New Roman" w:eastAsia="SimSun" w:hAnsi="Times New Roman" w:cs="Times New Roman"/>
          <w:kern w:val="2"/>
          <w:sz w:val="24"/>
          <w:szCs w:val="24"/>
          <w:lang w:val="en-US" w:eastAsia="zh-CN"/>
        </w:rPr>
        <w:t>ranging from</w:t>
      </w:r>
      <w:r w:rsidRPr="000274EF">
        <w:rPr>
          <w:rFonts w:ascii="Times New Roman" w:eastAsia="SimSun" w:hAnsi="Times New Roman" w:cs="Times New Roman"/>
          <w:kern w:val="2"/>
          <w:sz w:val="24"/>
          <w:szCs w:val="24"/>
          <w:lang w:val="en-US" w:eastAsia="zh-CN"/>
        </w:rPr>
        <w:t xml:space="preserve"> 0.4 to 0.95 kg/m</w:t>
      </w:r>
      <w:r w:rsidRPr="000274EF">
        <w:rPr>
          <w:rFonts w:ascii="Times New Roman" w:eastAsia="SimSun" w:hAnsi="Times New Roman" w:cs="Times New Roman"/>
          <w:kern w:val="2"/>
          <w:sz w:val="24"/>
          <w:szCs w:val="24"/>
          <w:vertAlign w:val="superscript"/>
          <w:lang w:val="en-US" w:eastAsia="zh-CN"/>
        </w:rPr>
        <w:t>3</w:t>
      </w:r>
      <w:r w:rsidRPr="000274EF">
        <w:rPr>
          <w:rFonts w:ascii="Times New Roman" w:eastAsia="SimSun" w:hAnsi="Times New Roman" w:cs="Times New Roman"/>
          <w:kern w:val="2"/>
          <w:sz w:val="24"/>
          <w:szCs w:val="24"/>
          <w:lang w:val="en-US" w:eastAsia="zh-CN"/>
        </w:rPr>
        <w:t xml:space="preserve">, while </w:t>
      </w:r>
      <w:r w:rsidR="008A6918" w:rsidRPr="000274EF">
        <w:rPr>
          <w:rFonts w:ascii="Times New Roman" w:eastAsia="SimSun" w:hAnsi="Times New Roman" w:cs="Times New Roman"/>
          <w:kern w:val="2"/>
          <w:sz w:val="24"/>
          <w:szCs w:val="24"/>
          <w:lang w:val="en-US" w:eastAsia="zh-CN"/>
        </w:rPr>
        <w:t>fiber</w:t>
      </w:r>
      <w:r w:rsidRPr="000274EF">
        <w:rPr>
          <w:rFonts w:ascii="Times New Roman" w:eastAsia="SimSun" w:hAnsi="Times New Roman" w:cs="Times New Roman"/>
          <w:kern w:val="2"/>
          <w:sz w:val="24"/>
          <w:szCs w:val="24"/>
          <w:lang w:val="en-US" w:eastAsia="zh-CN"/>
        </w:rPr>
        <w:t xml:space="preserve"> values </w:t>
      </w:r>
      <w:r w:rsidR="002A3E2A" w:rsidRPr="000274EF">
        <w:rPr>
          <w:rFonts w:ascii="Times New Roman" w:eastAsia="SimSun" w:hAnsi="Times New Roman" w:cs="Times New Roman"/>
          <w:kern w:val="2"/>
          <w:sz w:val="24"/>
          <w:szCs w:val="24"/>
          <w:lang w:val="en-US" w:eastAsia="zh-CN"/>
        </w:rPr>
        <w:t>ranged from</w:t>
      </w:r>
      <w:r w:rsidRPr="000274EF">
        <w:rPr>
          <w:rFonts w:ascii="Times New Roman" w:eastAsia="SimSun" w:hAnsi="Times New Roman" w:cs="Times New Roman"/>
          <w:kern w:val="2"/>
          <w:sz w:val="24"/>
          <w:szCs w:val="24"/>
          <w:lang w:val="en-US" w:eastAsia="zh-CN"/>
        </w:rPr>
        <w:t xml:space="preserve"> 0.14 to 0.33 kg/m</w:t>
      </w:r>
      <w:r w:rsidRPr="000274EF">
        <w:rPr>
          <w:rFonts w:ascii="Times New Roman" w:eastAsia="SimSun" w:hAnsi="Times New Roman" w:cs="Times New Roman"/>
          <w:kern w:val="2"/>
          <w:sz w:val="24"/>
          <w:szCs w:val="24"/>
          <w:vertAlign w:val="superscript"/>
          <w:lang w:val="en-US" w:eastAsia="zh-CN"/>
        </w:rPr>
        <w:t>3</w:t>
      </w:r>
      <w:r w:rsidRPr="000274EF">
        <w:rPr>
          <w:rFonts w:ascii="Times New Roman" w:eastAsia="SimSun" w:hAnsi="Times New Roman" w:cs="Times New Roman"/>
          <w:kern w:val="2"/>
          <w:sz w:val="24"/>
          <w:szCs w:val="24"/>
          <w:lang w:val="en-US" w:eastAsia="zh-CN"/>
        </w:rPr>
        <w:t>. The rain</w:t>
      </w:r>
      <w:r w:rsidR="002A3E2A">
        <w:rPr>
          <w:rFonts w:ascii="Times New Roman" w:eastAsia="SimSun" w:hAnsi="Times New Roman" w:cs="Times New Roman"/>
          <w:kern w:val="2"/>
          <w:sz w:val="24"/>
          <w:szCs w:val="24"/>
          <w:lang w:val="en-US" w:eastAsia="zh-CN"/>
        </w:rPr>
        <w:t xml:space="preserve"> </w:t>
      </w:r>
      <w:r w:rsidRPr="000274EF">
        <w:rPr>
          <w:rFonts w:ascii="Times New Roman" w:eastAsia="SimSun" w:hAnsi="Times New Roman" w:cs="Times New Roman"/>
          <w:kern w:val="2"/>
          <w:sz w:val="24"/>
          <w:szCs w:val="24"/>
          <w:lang w:val="en-US" w:eastAsia="zh-CN"/>
        </w:rPr>
        <w:t>effectiveness</w:t>
      </w:r>
      <w:r w:rsidR="002A3E2A">
        <w:rPr>
          <w:rFonts w:ascii="Times New Roman" w:eastAsia="SimSun" w:hAnsi="Times New Roman" w:cs="Times New Roman"/>
          <w:kern w:val="2"/>
          <w:sz w:val="24"/>
          <w:szCs w:val="24"/>
          <w:lang w:val="en-US" w:eastAsia="zh-CN"/>
        </w:rPr>
        <w:t xml:space="preserve"> </w:t>
      </w:r>
      <w:r w:rsidR="002A3E2A" w:rsidRPr="000274EF">
        <w:rPr>
          <w:rFonts w:ascii="Times New Roman" w:eastAsia="SimSun" w:hAnsi="Times New Roman" w:cs="Times New Roman"/>
          <w:kern w:val="2"/>
          <w:sz w:val="24"/>
          <w:szCs w:val="24"/>
          <w:lang w:val="en-US" w:eastAsia="zh-CN"/>
        </w:rPr>
        <w:t>is evaluated</w:t>
      </w:r>
      <w:r w:rsidRPr="000274EF">
        <w:rPr>
          <w:rFonts w:ascii="Times New Roman" w:eastAsia="SimSun" w:hAnsi="Times New Roman" w:cs="Times New Roman"/>
          <w:kern w:val="2"/>
          <w:sz w:val="24"/>
          <w:szCs w:val="24"/>
          <w:lang w:val="en-US" w:eastAsia="zh-CN"/>
        </w:rPr>
        <w:t xml:space="preserve">. Indeed, </w:t>
      </w:r>
      <w:r w:rsidR="002A3E2A" w:rsidRPr="000274EF">
        <w:rPr>
          <w:rFonts w:ascii="Times New Roman" w:eastAsia="SimSun" w:hAnsi="Times New Roman" w:cs="Times New Roman"/>
          <w:kern w:val="2"/>
          <w:sz w:val="24"/>
          <w:szCs w:val="24"/>
          <w:lang w:val="en-US" w:eastAsia="zh-CN"/>
        </w:rPr>
        <w:t>when temperatures</w:t>
      </w:r>
      <w:r w:rsidRPr="000274EF">
        <w:rPr>
          <w:rFonts w:ascii="Times New Roman" w:eastAsia="SimSun" w:hAnsi="Times New Roman" w:cs="Times New Roman"/>
          <w:kern w:val="2"/>
          <w:sz w:val="24"/>
          <w:szCs w:val="24"/>
          <w:lang w:val="en-US" w:eastAsia="zh-CN"/>
        </w:rPr>
        <w:t xml:space="preserve"> are high, the fertilization of ovules </w:t>
      </w:r>
      <w:r w:rsidR="002A3E2A" w:rsidRPr="000274EF">
        <w:rPr>
          <w:rFonts w:ascii="Times New Roman" w:eastAsia="SimSun" w:hAnsi="Times New Roman" w:cs="Times New Roman"/>
          <w:kern w:val="2"/>
          <w:sz w:val="24"/>
          <w:szCs w:val="24"/>
          <w:lang w:val="en-US" w:eastAsia="zh-CN"/>
        </w:rPr>
        <w:t>is compromised</w:t>
      </w:r>
      <w:r w:rsidRPr="000274EF">
        <w:rPr>
          <w:rFonts w:ascii="Times New Roman" w:eastAsia="SimSun" w:hAnsi="Times New Roman" w:cs="Times New Roman"/>
          <w:kern w:val="2"/>
          <w:sz w:val="24"/>
          <w:szCs w:val="24"/>
          <w:lang w:val="en-US" w:eastAsia="zh-CN"/>
        </w:rPr>
        <w:t xml:space="preserve">, leading to the production of a </w:t>
      </w:r>
      <w:r w:rsidR="002A3E2A" w:rsidRPr="000274EF">
        <w:rPr>
          <w:rFonts w:ascii="Times New Roman" w:eastAsia="SimSun" w:hAnsi="Times New Roman" w:cs="Times New Roman"/>
          <w:kern w:val="2"/>
          <w:sz w:val="24"/>
          <w:szCs w:val="24"/>
          <w:lang w:val="en-US" w:eastAsia="zh-CN"/>
        </w:rPr>
        <w:t>reduced number</w:t>
      </w:r>
      <w:r w:rsidRPr="000274EF">
        <w:rPr>
          <w:rFonts w:ascii="Times New Roman" w:eastAsia="SimSun" w:hAnsi="Times New Roman" w:cs="Times New Roman"/>
          <w:kern w:val="2"/>
          <w:sz w:val="24"/>
          <w:szCs w:val="24"/>
          <w:lang w:val="en-US" w:eastAsia="zh-CN"/>
        </w:rPr>
        <w:t xml:space="preserve"> of seeds per boll, a low</w:t>
      </w:r>
      <w:r w:rsidR="003437FF">
        <w:rPr>
          <w:rFonts w:ascii="Times New Roman" w:eastAsia="SimSun" w:hAnsi="Times New Roman" w:cs="Times New Roman"/>
          <w:kern w:val="2"/>
          <w:sz w:val="24"/>
          <w:szCs w:val="24"/>
          <w:lang w:val="en-US" w:eastAsia="zh-CN"/>
        </w:rPr>
        <w:t xml:space="preserve"> </w:t>
      </w:r>
      <w:r w:rsidR="003437FF" w:rsidRPr="000274EF">
        <w:rPr>
          <w:rFonts w:ascii="Times New Roman" w:eastAsia="SimSun" w:hAnsi="Times New Roman" w:cs="Times New Roman"/>
          <w:kern w:val="2"/>
          <w:sz w:val="24"/>
          <w:szCs w:val="24"/>
          <w:lang w:val="en-US" w:eastAsia="zh-CN"/>
        </w:rPr>
        <w:t>capsular weight</w:t>
      </w:r>
      <w:r w:rsidRPr="000274EF">
        <w:rPr>
          <w:rFonts w:ascii="Times New Roman" w:eastAsia="SimSun" w:hAnsi="Times New Roman" w:cs="Times New Roman"/>
          <w:kern w:val="2"/>
          <w:sz w:val="24"/>
          <w:szCs w:val="24"/>
          <w:lang w:val="en-US" w:eastAsia="zh-CN"/>
        </w:rPr>
        <w:t xml:space="preserve"> and </w:t>
      </w:r>
      <w:r w:rsidR="003437FF" w:rsidRPr="000274EF">
        <w:rPr>
          <w:rFonts w:ascii="Times New Roman" w:eastAsia="SimSun" w:hAnsi="Times New Roman" w:cs="Times New Roman"/>
          <w:kern w:val="2"/>
          <w:sz w:val="24"/>
          <w:szCs w:val="24"/>
          <w:lang w:val="en-US" w:eastAsia="zh-CN"/>
        </w:rPr>
        <w:t>therefore ultimately</w:t>
      </w:r>
      <w:r w:rsidRPr="000274EF">
        <w:rPr>
          <w:rFonts w:ascii="Times New Roman" w:eastAsia="SimSun" w:hAnsi="Times New Roman" w:cs="Times New Roman"/>
          <w:kern w:val="2"/>
          <w:sz w:val="24"/>
          <w:szCs w:val="24"/>
          <w:lang w:val="en-US" w:eastAsia="zh-CN"/>
        </w:rPr>
        <w:t xml:space="preserve"> a loss of </w:t>
      </w:r>
      <w:r w:rsidR="003437FF" w:rsidRPr="000274EF">
        <w:rPr>
          <w:rFonts w:ascii="Times New Roman" w:eastAsia="SimSun" w:hAnsi="Times New Roman" w:cs="Times New Roman"/>
          <w:kern w:val="2"/>
          <w:sz w:val="24"/>
          <w:szCs w:val="24"/>
          <w:lang w:val="en-US" w:eastAsia="zh-CN"/>
        </w:rPr>
        <w:t>seed cotton yield</w:t>
      </w:r>
      <w:r w:rsidRPr="000274EF">
        <w:rPr>
          <w:rFonts w:ascii="Times New Roman" w:eastAsia="SimSun" w:hAnsi="Times New Roman" w:cs="Times New Roman"/>
          <w:kern w:val="2"/>
          <w:sz w:val="24"/>
          <w:szCs w:val="24"/>
          <w:lang w:val="en-US" w:eastAsia="zh-CN"/>
        </w:rPr>
        <w:t xml:space="preserve"> (Pettigrew, 2008). </w:t>
      </w:r>
      <w:r w:rsidR="003955DF" w:rsidRPr="003955DF">
        <w:rPr>
          <w:rFonts w:ascii="Times New Roman" w:eastAsia="SimSun" w:hAnsi="Times New Roman" w:cs="Times New Roman"/>
          <w:kern w:val="2"/>
          <w:sz w:val="24"/>
          <w:szCs w:val="24"/>
          <w:lang w:val="en-US" w:eastAsia="zh-CN"/>
        </w:rPr>
        <w:t xml:space="preserve">Indeed, compared to reference </w:t>
      </w:r>
      <w:r w:rsidR="003955DF">
        <w:rPr>
          <w:rFonts w:ascii="Times New Roman" w:eastAsia="SimSun" w:hAnsi="Times New Roman" w:cs="Times New Roman"/>
          <w:kern w:val="2"/>
          <w:sz w:val="24"/>
          <w:szCs w:val="24"/>
          <w:lang w:val="en-US" w:eastAsia="zh-CN"/>
        </w:rPr>
        <w:t>control</w:t>
      </w:r>
      <w:r w:rsidR="003955DF" w:rsidRPr="003955DF">
        <w:rPr>
          <w:rFonts w:ascii="Times New Roman" w:eastAsia="SimSun" w:hAnsi="Times New Roman" w:cs="Times New Roman"/>
          <w:kern w:val="2"/>
          <w:sz w:val="24"/>
          <w:szCs w:val="24"/>
          <w:lang w:val="en-US" w:eastAsia="zh-CN"/>
        </w:rPr>
        <w:t>, average capsul</w:t>
      </w:r>
      <w:r w:rsidR="003955DF">
        <w:rPr>
          <w:rFonts w:ascii="Times New Roman" w:eastAsia="SimSun" w:hAnsi="Times New Roman" w:cs="Times New Roman"/>
          <w:kern w:val="2"/>
          <w:sz w:val="24"/>
          <w:szCs w:val="24"/>
          <w:lang w:val="en-US" w:eastAsia="zh-CN"/>
        </w:rPr>
        <w:t>ar</w:t>
      </w:r>
      <w:r w:rsidR="003955DF" w:rsidRPr="003955DF">
        <w:rPr>
          <w:rFonts w:ascii="Times New Roman" w:eastAsia="SimSun" w:hAnsi="Times New Roman" w:cs="Times New Roman"/>
          <w:kern w:val="2"/>
          <w:sz w:val="24"/>
          <w:szCs w:val="24"/>
          <w:lang w:val="en-US" w:eastAsia="zh-CN"/>
        </w:rPr>
        <w:t xml:space="preserve"> weight is improved by </w:t>
      </w:r>
      <w:r w:rsidR="003955DF">
        <w:rPr>
          <w:rFonts w:ascii="Times New Roman" w:eastAsia="SimSun" w:hAnsi="Times New Roman" w:cs="Times New Roman"/>
          <w:kern w:val="2"/>
          <w:sz w:val="24"/>
          <w:szCs w:val="24"/>
          <w:lang w:val="en-US" w:eastAsia="zh-CN"/>
        </w:rPr>
        <w:t>supplementary</w:t>
      </w:r>
      <w:r w:rsidR="003955DF" w:rsidRPr="003955DF">
        <w:rPr>
          <w:rFonts w:ascii="Times New Roman" w:eastAsia="SimSun" w:hAnsi="Times New Roman" w:cs="Times New Roman"/>
          <w:kern w:val="2"/>
          <w:sz w:val="24"/>
          <w:szCs w:val="24"/>
          <w:lang w:val="en-US" w:eastAsia="zh-CN"/>
        </w:rPr>
        <w:t xml:space="preserve"> irrigation, reaching 5.4g. </w:t>
      </w:r>
      <w:r w:rsidR="003955DF">
        <w:rPr>
          <w:rFonts w:ascii="Times New Roman" w:eastAsia="SimSun" w:hAnsi="Times New Roman" w:cs="Times New Roman"/>
          <w:kern w:val="2"/>
          <w:sz w:val="24"/>
          <w:szCs w:val="24"/>
          <w:lang w:val="en-US" w:eastAsia="zh-CN"/>
        </w:rPr>
        <w:t xml:space="preserve">Relatively, </w:t>
      </w:r>
      <w:r w:rsidR="003955DF" w:rsidRPr="003955DF">
        <w:rPr>
          <w:rFonts w:ascii="Times New Roman" w:eastAsia="SimSun" w:hAnsi="Times New Roman" w:cs="Times New Roman"/>
          <w:kern w:val="2"/>
          <w:sz w:val="24"/>
          <w:szCs w:val="24"/>
          <w:lang w:val="en-US" w:eastAsia="zh-CN"/>
        </w:rPr>
        <w:t xml:space="preserve">Amangoua </w:t>
      </w:r>
      <w:r w:rsidR="003955DF">
        <w:rPr>
          <w:rFonts w:ascii="Times New Roman" w:eastAsia="SimSun" w:hAnsi="Times New Roman" w:cs="Times New Roman"/>
          <w:kern w:val="2"/>
          <w:sz w:val="24"/>
          <w:szCs w:val="24"/>
          <w:lang w:val="en-US" w:eastAsia="zh-CN"/>
        </w:rPr>
        <w:t>&amp;</w:t>
      </w:r>
      <w:r w:rsidR="003955DF" w:rsidRPr="003955DF">
        <w:rPr>
          <w:rFonts w:ascii="Times New Roman" w:eastAsia="SimSun" w:hAnsi="Times New Roman" w:cs="Times New Roman"/>
          <w:kern w:val="2"/>
          <w:sz w:val="24"/>
          <w:szCs w:val="24"/>
          <w:lang w:val="en-US" w:eastAsia="zh-CN"/>
        </w:rPr>
        <w:t xml:space="preserve"> </w:t>
      </w:r>
      <w:r w:rsidR="003955DF" w:rsidRPr="003955DF">
        <w:rPr>
          <w:rFonts w:ascii="Times New Roman" w:eastAsia="SimSun" w:hAnsi="Times New Roman" w:cs="Times New Roman"/>
          <w:i/>
          <w:iCs/>
          <w:kern w:val="2"/>
          <w:sz w:val="24"/>
          <w:szCs w:val="24"/>
          <w:lang w:val="en-US" w:eastAsia="zh-CN"/>
        </w:rPr>
        <w:t>al.</w:t>
      </w:r>
      <w:r w:rsidR="003955DF" w:rsidRPr="003955DF">
        <w:rPr>
          <w:rFonts w:ascii="Times New Roman" w:eastAsia="SimSun" w:hAnsi="Times New Roman" w:cs="Times New Roman"/>
          <w:kern w:val="2"/>
          <w:sz w:val="24"/>
          <w:szCs w:val="24"/>
          <w:lang w:val="en-US" w:eastAsia="zh-CN"/>
        </w:rPr>
        <w:t>, working on 5 varieties of cotton, obtained average capsule weights ranging from 4.16 to 5.4g in Ivory Coast.</w:t>
      </w:r>
      <w:r w:rsidR="003955DF">
        <w:rPr>
          <w:rFonts w:ascii="Times New Roman" w:eastAsia="SimSun" w:hAnsi="Times New Roman" w:cs="Times New Roman"/>
          <w:kern w:val="2"/>
          <w:sz w:val="24"/>
          <w:szCs w:val="24"/>
          <w:lang w:val="en-US" w:eastAsia="zh-CN"/>
        </w:rPr>
        <w:t xml:space="preserve"> </w:t>
      </w:r>
      <w:r w:rsidRPr="000274EF">
        <w:rPr>
          <w:rFonts w:ascii="Times New Roman" w:eastAsia="SimSun" w:hAnsi="Times New Roman" w:cs="Times New Roman"/>
          <w:kern w:val="2"/>
          <w:sz w:val="24"/>
          <w:szCs w:val="24"/>
          <w:lang w:val="en-US" w:eastAsia="zh-CN"/>
        </w:rPr>
        <w:t xml:space="preserve">Thus, </w:t>
      </w:r>
      <w:r w:rsidR="003437FF" w:rsidRPr="000274EF">
        <w:rPr>
          <w:rFonts w:ascii="Times New Roman" w:eastAsia="SimSun" w:hAnsi="Times New Roman" w:cs="Times New Roman"/>
          <w:kern w:val="2"/>
          <w:sz w:val="24"/>
          <w:szCs w:val="24"/>
          <w:lang w:val="en-US" w:eastAsia="zh-CN"/>
        </w:rPr>
        <w:t>under drought</w:t>
      </w:r>
      <w:r w:rsidRPr="000274EF">
        <w:rPr>
          <w:rFonts w:ascii="Times New Roman" w:eastAsia="SimSun" w:hAnsi="Times New Roman" w:cs="Times New Roman"/>
          <w:kern w:val="2"/>
          <w:sz w:val="24"/>
          <w:szCs w:val="24"/>
          <w:lang w:val="en-US" w:eastAsia="zh-CN"/>
        </w:rPr>
        <w:t xml:space="preserve"> conditions, </w:t>
      </w:r>
      <w:r w:rsidR="00D318E2" w:rsidRPr="000274EF">
        <w:rPr>
          <w:rFonts w:ascii="Times New Roman" w:eastAsia="Calibri" w:hAnsi="Times New Roman" w:cs="Times New Roman"/>
          <w:color w:val="000000" w:themeColor="text1"/>
          <w:sz w:val="24"/>
          <w:szCs w:val="24"/>
          <w:lang w:val="en-US" w:eastAsia="fr-FR"/>
        </w:rPr>
        <w:t xml:space="preserve">the </w:t>
      </w:r>
      <w:proofErr w:type="gramStart"/>
      <w:r w:rsidR="00D318E2" w:rsidRPr="000274EF">
        <w:rPr>
          <w:rFonts w:ascii="Times New Roman" w:eastAsia="Calibri" w:hAnsi="Times New Roman" w:cs="Times New Roman"/>
          <w:color w:val="000000" w:themeColor="text1"/>
          <w:sz w:val="24"/>
          <w:szCs w:val="24"/>
          <w:lang w:val="en-US" w:eastAsia="fr-FR"/>
        </w:rPr>
        <w:t>drop in</w:t>
      </w:r>
      <w:proofErr w:type="gramEnd"/>
      <w:r w:rsidR="00D318E2" w:rsidRPr="000274EF">
        <w:rPr>
          <w:rFonts w:ascii="Times New Roman" w:eastAsia="Calibri" w:hAnsi="Times New Roman" w:cs="Times New Roman"/>
          <w:color w:val="000000" w:themeColor="text1"/>
          <w:sz w:val="24"/>
          <w:szCs w:val="24"/>
          <w:lang w:val="en-US" w:eastAsia="fr-FR"/>
        </w:rPr>
        <w:t xml:space="preserve"> seed</w:t>
      </w:r>
      <w:r w:rsidR="003437FF">
        <w:rPr>
          <w:rFonts w:ascii="Times New Roman" w:eastAsia="Calibri" w:hAnsi="Times New Roman" w:cs="Times New Roman"/>
          <w:color w:val="000000" w:themeColor="text1"/>
          <w:sz w:val="24"/>
          <w:szCs w:val="24"/>
          <w:lang w:val="en-US" w:eastAsia="fr-FR"/>
        </w:rPr>
        <w:t xml:space="preserve"> </w:t>
      </w:r>
      <w:r w:rsidR="00D318E2" w:rsidRPr="000274EF">
        <w:rPr>
          <w:rFonts w:ascii="Times New Roman" w:eastAsia="Calibri" w:hAnsi="Times New Roman" w:cs="Times New Roman"/>
          <w:color w:val="000000" w:themeColor="text1"/>
          <w:sz w:val="24"/>
          <w:szCs w:val="24"/>
          <w:lang w:val="en-US" w:eastAsia="fr-FR"/>
        </w:rPr>
        <w:t>cotton</w:t>
      </w:r>
      <w:r w:rsidR="003437FF">
        <w:rPr>
          <w:rFonts w:ascii="Times New Roman" w:eastAsia="Calibri" w:hAnsi="Times New Roman" w:cs="Times New Roman"/>
          <w:color w:val="000000" w:themeColor="text1"/>
          <w:sz w:val="24"/>
          <w:szCs w:val="24"/>
          <w:lang w:val="en-US" w:eastAsia="fr-FR"/>
        </w:rPr>
        <w:t xml:space="preserve"> </w:t>
      </w:r>
      <w:r w:rsidR="00D318E2" w:rsidRPr="000274EF">
        <w:rPr>
          <w:rFonts w:ascii="Times New Roman" w:eastAsia="Calibri" w:hAnsi="Times New Roman" w:cs="Times New Roman"/>
          <w:color w:val="000000" w:themeColor="text1"/>
          <w:sz w:val="24"/>
          <w:szCs w:val="24"/>
          <w:lang w:val="en-US" w:eastAsia="fr-FR"/>
        </w:rPr>
        <w:t>yield</w:t>
      </w:r>
      <w:r w:rsidR="003437FF">
        <w:rPr>
          <w:rFonts w:ascii="Times New Roman" w:eastAsia="Calibri" w:hAnsi="Times New Roman" w:cs="Times New Roman"/>
          <w:color w:val="000000" w:themeColor="text1"/>
          <w:sz w:val="24"/>
          <w:szCs w:val="24"/>
          <w:lang w:val="en-US" w:eastAsia="fr-FR"/>
        </w:rPr>
        <w:t xml:space="preserve"> </w:t>
      </w:r>
      <w:r w:rsidR="003437FF" w:rsidRPr="000274EF">
        <w:rPr>
          <w:rFonts w:ascii="Times New Roman" w:eastAsia="Calibri" w:hAnsi="Times New Roman" w:cs="Times New Roman"/>
          <w:color w:val="000000" w:themeColor="text1"/>
          <w:sz w:val="24"/>
          <w:szCs w:val="24"/>
          <w:lang w:val="en-US" w:eastAsia="fr-FR"/>
        </w:rPr>
        <w:t>was substantial</w:t>
      </w:r>
      <w:r w:rsidR="00D318E2" w:rsidRPr="000274EF">
        <w:rPr>
          <w:rFonts w:ascii="Times New Roman" w:eastAsia="Calibri" w:hAnsi="Times New Roman" w:cs="Times New Roman"/>
          <w:color w:val="000000" w:themeColor="text1"/>
          <w:sz w:val="24"/>
          <w:szCs w:val="24"/>
          <w:lang w:val="en-US" w:eastAsia="fr-FR"/>
        </w:rPr>
        <w:t xml:space="preserve"> (about 17.5%) when the level of irrigation </w:t>
      </w:r>
      <w:r w:rsidR="003437FF" w:rsidRPr="000274EF">
        <w:rPr>
          <w:rFonts w:ascii="Times New Roman" w:eastAsia="Calibri" w:hAnsi="Times New Roman" w:cs="Times New Roman"/>
          <w:color w:val="000000" w:themeColor="text1"/>
          <w:sz w:val="24"/>
          <w:szCs w:val="24"/>
          <w:lang w:val="en-US" w:eastAsia="fr-FR"/>
        </w:rPr>
        <w:t>was reduced from</w:t>
      </w:r>
      <w:r w:rsidR="00D318E2" w:rsidRPr="000274EF">
        <w:rPr>
          <w:rFonts w:ascii="Times New Roman" w:eastAsia="Calibri" w:hAnsi="Times New Roman" w:cs="Times New Roman"/>
          <w:color w:val="000000" w:themeColor="text1"/>
          <w:sz w:val="24"/>
          <w:szCs w:val="24"/>
          <w:lang w:val="en-US" w:eastAsia="fr-FR"/>
        </w:rPr>
        <w:t xml:space="preserve"> 100% to 70% evapotranspiration (ASABE, 2015). </w:t>
      </w:r>
    </w:p>
    <w:p w14:paraId="29A7DE10" w14:textId="2F013BAE" w:rsidR="00D318E2" w:rsidRPr="000274EF" w:rsidRDefault="00D318E2" w:rsidP="00D318E2">
      <w:pPr>
        <w:spacing w:line="240" w:lineRule="auto"/>
        <w:jc w:val="both"/>
        <w:rPr>
          <w:rFonts w:ascii="Times New Roman" w:eastAsia="Calibri" w:hAnsi="Times New Roman" w:cs="Times New Roman"/>
          <w:color w:val="000000" w:themeColor="text1"/>
          <w:sz w:val="24"/>
          <w:szCs w:val="24"/>
          <w:lang w:val="en-US" w:eastAsia="fr-FR"/>
        </w:rPr>
      </w:pPr>
      <w:r w:rsidRPr="000274EF">
        <w:rPr>
          <w:rFonts w:ascii="Times New Roman" w:eastAsia="Calibri" w:hAnsi="Times New Roman" w:cs="Times New Roman"/>
          <w:color w:val="000000" w:themeColor="text1"/>
          <w:sz w:val="24"/>
          <w:szCs w:val="24"/>
          <w:lang w:val="en-US" w:eastAsia="fr-FR"/>
        </w:rPr>
        <w:t xml:space="preserve">In </w:t>
      </w:r>
      <w:r w:rsidR="003437FF" w:rsidRPr="000274EF">
        <w:rPr>
          <w:rFonts w:ascii="Times New Roman" w:eastAsia="Calibri" w:hAnsi="Times New Roman" w:cs="Times New Roman"/>
          <w:color w:val="000000" w:themeColor="text1"/>
          <w:sz w:val="24"/>
          <w:szCs w:val="24"/>
          <w:lang w:val="en-US" w:eastAsia="fr-FR"/>
        </w:rPr>
        <w:t>this context</w:t>
      </w:r>
      <w:r w:rsidRPr="000274EF">
        <w:rPr>
          <w:rFonts w:ascii="Times New Roman" w:eastAsia="Calibri" w:hAnsi="Times New Roman" w:cs="Times New Roman"/>
          <w:color w:val="000000" w:themeColor="text1"/>
          <w:sz w:val="24"/>
          <w:szCs w:val="24"/>
          <w:lang w:val="en-US" w:eastAsia="fr-FR"/>
        </w:rPr>
        <w:t xml:space="preserve">, sprinkler irrigation has the advantage of being able to contribute to </w:t>
      </w:r>
      <w:r w:rsidR="003955DF" w:rsidRPr="000274EF">
        <w:rPr>
          <w:rFonts w:ascii="Times New Roman" w:eastAsia="Calibri" w:hAnsi="Times New Roman" w:cs="Times New Roman"/>
          <w:color w:val="000000" w:themeColor="text1"/>
          <w:sz w:val="24"/>
          <w:szCs w:val="24"/>
          <w:lang w:val="en-US" w:eastAsia="fr-FR"/>
        </w:rPr>
        <w:t>fruiting bodies temperature reduction</w:t>
      </w:r>
      <w:r w:rsidR="003955DF">
        <w:rPr>
          <w:rFonts w:ascii="Times New Roman" w:eastAsia="Calibri" w:hAnsi="Times New Roman" w:cs="Times New Roman"/>
          <w:color w:val="000000" w:themeColor="text1"/>
          <w:sz w:val="24"/>
          <w:szCs w:val="24"/>
          <w:lang w:val="en-US" w:eastAsia="fr-FR"/>
        </w:rPr>
        <w:t xml:space="preserve"> </w:t>
      </w:r>
      <w:r w:rsidR="003955DF" w:rsidRPr="000274EF">
        <w:rPr>
          <w:rFonts w:ascii="Times New Roman" w:eastAsia="Calibri" w:hAnsi="Times New Roman" w:cs="Times New Roman"/>
          <w:color w:val="000000" w:themeColor="text1"/>
          <w:sz w:val="24"/>
          <w:szCs w:val="24"/>
          <w:lang w:val="en-US" w:eastAsia="fr-FR"/>
        </w:rPr>
        <w:t>by 2°C</w:t>
      </w:r>
      <w:r w:rsidRPr="000274EF">
        <w:rPr>
          <w:rFonts w:ascii="Times New Roman" w:eastAsia="Calibri" w:hAnsi="Times New Roman" w:cs="Times New Roman"/>
          <w:color w:val="000000" w:themeColor="text1"/>
          <w:sz w:val="24"/>
          <w:szCs w:val="24"/>
          <w:lang w:val="en-US" w:eastAsia="fr-FR"/>
        </w:rPr>
        <w:t>, a few hours</w:t>
      </w:r>
      <w:r w:rsidR="003437FF">
        <w:rPr>
          <w:rFonts w:ascii="Times New Roman" w:eastAsia="Calibri" w:hAnsi="Times New Roman" w:cs="Times New Roman"/>
          <w:color w:val="000000" w:themeColor="text1"/>
          <w:sz w:val="24"/>
          <w:szCs w:val="24"/>
          <w:lang w:val="en-US" w:eastAsia="fr-FR"/>
        </w:rPr>
        <w:t xml:space="preserve"> </w:t>
      </w:r>
      <w:r w:rsidRPr="000274EF">
        <w:rPr>
          <w:rFonts w:ascii="Times New Roman" w:eastAsia="Calibri" w:hAnsi="Times New Roman" w:cs="Times New Roman"/>
          <w:color w:val="000000" w:themeColor="text1"/>
          <w:sz w:val="24"/>
          <w:szCs w:val="24"/>
          <w:lang w:val="en-US" w:eastAsia="fr-FR"/>
        </w:rPr>
        <w:t>after</w:t>
      </w:r>
      <w:r w:rsidR="003437FF">
        <w:rPr>
          <w:rFonts w:ascii="Times New Roman" w:eastAsia="Calibri" w:hAnsi="Times New Roman" w:cs="Times New Roman"/>
          <w:color w:val="000000" w:themeColor="text1"/>
          <w:sz w:val="24"/>
          <w:szCs w:val="24"/>
          <w:lang w:val="en-US" w:eastAsia="fr-FR"/>
        </w:rPr>
        <w:t xml:space="preserve"> </w:t>
      </w:r>
      <w:r w:rsidRPr="000274EF">
        <w:rPr>
          <w:rFonts w:ascii="Times New Roman" w:eastAsia="Calibri" w:hAnsi="Times New Roman" w:cs="Times New Roman"/>
          <w:color w:val="000000" w:themeColor="text1"/>
          <w:sz w:val="24"/>
          <w:szCs w:val="24"/>
          <w:lang w:val="en-US" w:eastAsia="fr-FR"/>
        </w:rPr>
        <w:t>low-frequency</w:t>
      </w:r>
      <w:r w:rsidR="003437FF">
        <w:rPr>
          <w:rFonts w:ascii="Times New Roman" w:eastAsia="Calibri" w:hAnsi="Times New Roman" w:cs="Times New Roman"/>
          <w:color w:val="000000" w:themeColor="text1"/>
          <w:sz w:val="24"/>
          <w:szCs w:val="24"/>
          <w:lang w:val="en-US" w:eastAsia="fr-FR"/>
        </w:rPr>
        <w:t xml:space="preserve"> </w:t>
      </w:r>
      <w:r w:rsidRPr="000274EF">
        <w:rPr>
          <w:rFonts w:ascii="Times New Roman" w:eastAsia="Calibri" w:hAnsi="Times New Roman" w:cs="Times New Roman"/>
          <w:color w:val="000000" w:themeColor="text1"/>
          <w:sz w:val="24"/>
          <w:szCs w:val="24"/>
          <w:lang w:val="en-US" w:eastAsia="fr-FR"/>
        </w:rPr>
        <w:t xml:space="preserve">watering (Saadia </w:t>
      </w:r>
      <w:r w:rsidR="003955DF">
        <w:rPr>
          <w:rFonts w:ascii="Times New Roman" w:eastAsia="Calibri" w:hAnsi="Times New Roman" w:cs="Times New Roman"/>
          <w:color w:val="000000" w:themeColor="text1"/>
          <w:sz w:val="24"/>
          <w:szCs w:val="24"/>
          <w:lang w:val="en-US" w:eastAsia="fr-FR"/>
        </w:rPr>
        <w:t>&amp;</w:t>
      </w:r>
      <w:r w:rsidRPr="000274EF">
        <w:rPr>
          <w:rFonts w:ascii="Times New Roman" w:eastAsia="Calibri" w:hAnsi="Times New Roman" w:cs="Times New Roman"/>
          <w:color w:val="000000" w:themeColor="text1"/>
          <w:sz w:val="24"/>
          <w:szCs w:val="24"/>
          <w:lang w:val="en-US" w:eastAsia="fr-FR"/>
        </w:rPr>
        <w:t xml:space="preserve"> </w:t>
      </w:r>
      <w:r w:rsidRPr="003955DF">
        <w:rPr>
          <w:rFonts w:ascii="Times New Roman" w:eastAsia="Calibri" w:hAnsi="Times New Roman" w:cs="Times New Roman"/>
          <w:i/>
          <w:iCs/>
          <w:color w:val="000000" w:themeColor="text1"/>
          <w:sz w:val="24"/>
          <w:szCs w:val="24"/>
          <w:lang w:val="en-US" w:eastAsia="fr-FR"/>
        </w:rPr>
        <w:t>al</w:t>
      </w:r>
      <w:r w:rsidRPr="000274EF">
        <w:rPr>
          <w:rFonts w:ascii="Times New Roman" w:eastAsia="Calibri" w:hAnsi="Times New Roman" w:cs="Times New Roman"/>
          <w:color w:val="000000" w:themeColor="text1"/>
          <w:sz w:val="24"/>
          <w:szCs w:val="24"/>
          <w:lang w:val="en-US" w:eastAsia="fr-FR"/>
        </w:rPr>
        <w:t xml:space="preserve">., 1996). Also, the </w:t>
      </w:r>
      <w:r w:rsidR="003437FF" w:rsidRPr="000274EF">
        <w:rPr>
          <w:rFonts w:ascii="Times New Roman" w:eastAsia="Calibri" w:hAnsi="Times New Roman" w:cs="Times New Roman"/>
          <w:color w:val="000000" w:themeColor="text1"/>
          <w:sz w:val="24"/>
          <w:szCs w:val="24"/>
          <w:lang w:val="en-US" w:eastAsia="fr-FR"/>
        </w:rPr>
        <w:t>yield is</w:t>
      </w:r>
      <w:r w:rsidRPr="000274EF">
        <w:rPr>
          <w:rFonts w:ascii="Times New Roman" w:eastAsia="Calibri" w:hAnsi="Times New Roman" w:cs="Times New Roman"/>
          <w:color w:val="000000" w:themeColor="text1"/>
          <w:sz w:val="24"/>
          <w:szCs w:val="24"/>
          <w:lang w:val="en-US" w:eastAsia="fr-FR"/>
        </w:rPr>
        <w:t xml:space="preserve"> sensitive to moisture conditions, a </w:t>
      </w:r>
      <w:r w:rsidR="0057175D" w:rsidRPr="000274EF">
        <w:rPr>
          <w:rFonts w:ascii="Times New Roman" w:eastAsia="Calibri" w:hAnsi="Times New Roman" w:cs="Times New Roman"/>
          <w:color w:val="000000" w:themeColor="text1"/>
          <w:sz w:val="24"/>
          <w:szCs w:val="24"/>
          <w:lang w:val="en-US" w:eastAsia="fr-FR"/>
        </w:rPr>
        <w:t>significant reduction</w:t>
      </w:r>
      <w:r w:rsidRPr="000274EF">
        <w:rPr>
          <w:rFonts w:ascii="Times New Roman" w:eastAsia="Calibri" w:hAnsi="Times New Roman" w:cs="Times New Roman"/>
          <w:color w:val="000000" w:themeColor="text1"/>
          <w:sz w:val="24"/>
          <w:szCs w:val="24"/>
          <w:lang w:val="en-US" w:eastAsia="fr-FR"/>
        </w:rPr>
        <w:t xml:space="preserve"> in production </w:t>
      </w:r>
      <w:r w:rsidR="003437FF" w:rsidRPr="000274EF">
        <w:rPr>
          <w:rFonts w:ascii="Times New Roman" w:eastAsia="Calibri" w:hAnsi="Times New Roman" w:cs="Times New Roman"/>
          <w:color w:val="000000" w:themeColor="text1"/>
          <w:sz w:val="24"/>
          <w:szCs w:val="24"/>
          <w:lang w:val="en-US" w:eastAsia="fr-FR"/>
        </w:rPr>
        <w:t>was recorded</w:t>
      </w:r>
      <w:r w:rsidRPr="000274EF">
        <w:rPr>
          <w:rFonts w:ascii="Times New Roman" w:eastAsia="Calibri" w:hAnsi="Times New Roman" w:cs="Times New Roman"/>
          <w:color w:val="000000" w:themeColor="text1"/>
          <w:sz w:val="24"/>
          <w:szCs w:val="24"/>
          <w:lang w:val="en-US" w:eastAsia="fr-FR"/>
        </w:rPr>
        <w:t xml:space="preserve"> in simulated dry land conditions (Brewer</w:t>
      </w:r>
      <w:r w:rsidR="008A6918">
        <w:rPr>
          <w:rFonts w:ascii="Times New Roman" w:eastAsia="Calibri" w:hAnsi="Times New Roman" w:cs="Times New Roman"/>
          <w:color w:val="000000" w:themeColor="text1"/>
          <w:sz w:val="24"/>
          <w:szCs w:val="24"/>
          <w:lang w:val="en-US" w:eastAsia="fr-FR"/>
        </w:rPr>
        <w:t xml:space="preserve"> </w:t>
      </w:r>
      <w:r w:rsidRPr="000274EF">
        <w:rPr>
          <w:rFonts w:ascii="Times New Roman" w:eastAsia="Calibri" w:hAnsi="Times New Roman" w:cs="Times New Roman"/>
          <w:color w:val="000000" w:themeColor="text1"/>
          <w:sz w:val="24"/>
          <w:szCs w:val="24"/>
          <w:lang w:val="en-US" w:eastAsia="fr-FR"/>
        </w:rPr>
        <w:t>&amp;</w:t>
      </w:r>
      <w:r w:rsidR="008A6918">
        <w:rPr>
          <w:rFonts w:ascii="Times New Roman" w:eastAsia="Calibri" w:hAnsi="Times New Roman" w:cs="Times New Roman"/>
          <w:color w:val="000000" w:themeColor="text1"/>
          <w:sz w:val="24"/>
          <w:szCs w:val="24"/>
          <w:lang w:val="en-US" w:eastAsia="fr-FR"/>
        </w:rPr>
        <w:t xml:space="preserve"> </w:t>
      </w:r>
      <w:r w:rsidRPr="000274EF">
        <w:rPr>
          <w:rFonts w:ascii="Times New Roman" w:eastAsia="Calibri" w:hAnsi="Times New Roman" w:cs="Times New Roman"/>
          <w:i/>
          <w:iCs/>
          <w:color w:val="000000" w:themeColor="text1"/>
          <w:sz w:val="24"/>
          <w:szCs w:val="24"/>
          <w:lang w:val="en-US" w:eastAsia="fr-FR"/>
        </w:rPr>
        <w:t>al</w:t>
      </w:r>
      <w:r w:rsidRPr="000274EF">
        <w:rPr>
          <w:rFonts w:ascii="Times New Roman" w:eastAsia="Calibri" w:hAnsi="Times New Roman" w:cs="Times New Roman"/>
          <w:color w:val="000000" w:themeColor="text1"/>
          <w:sz w:val="24"/>
          <w:szCs w:val="24"/>
          <w:lang w:val="en-US" w:eastAsia="fr-FR"/>
        </w:rPr>
        <w:t xml:space="preserve">., 2016). However, for the </w:t>
      </w:r>
      <w:r w:rsidR="00B96905" w:rsidRPr="000274EF">
        <w:rPr>
          <w:rFonts w:ascii="Times New Roman" w:eastAsia="Calibri" w:hAnsi="Times New Roman" w:cs="Times New Roman"/>
          <w:color w:val="000000" w:themeColor="text1"/>
          <w:sz w:val="24"/>
          <w:szCs w:val="24"/>
          <w:lang w:val="en-US" w:eastAsia="fr-FR"/>
        </w:rPr>
        <w:t>cotton field</w:t>
      </w:r>
      <w:r w:rsidRPr="000274EF">
        <w:rPr>
          <w:rFonts w:ascii="Times New Roman" w:eastAsia="Calibri" w:hAnsi="Times New Roman" w:cs="Times New Roman"/>
          <w:color w:val="000000" w:themeColor="text1"/>
          <w:sz w:val="24"/>
          <w:szCs w:val="24"/>
          <w:lang w:val="en-US" w:eastAsia="fr-FR"/>
        </w:rPr>
        <w:t>, the estimation of water requirements</w:t>
      </w:r>
      <w:r w:rsidR="003437FF">
        <w:rPr>
          <w:rFonts w:ascii="Times New Roman" w:eastAsia="Calibri" w:hAnsi="Times New Roman" w:cs="Times New Roman"/>
          <w:color w:val="000000" w:themeColor="text1"/>
          <w:sz w:val="24"/>
          <w:szCs w:val="24"/>
          <w:lang w:val="en-US" w:eastAsia="fr-FR"/>
        </w:rPr>
        <w:t xml:space="preserve"> </w:t>
      </w:r>
      <w:r w:rsidRPr="000274EF">
        <w:rPr>
          <w:rFonts w:ascii="Times New Roman" w:eastAsia="Calibri" w:hAnsi="Times New Roman" w:cs="Times New Roman"/>
          <w:color w:val="000000" w:themeColor="text1"/>
          <w:sz w:val="24"/>
          <w:szCs w:val="24"/>
          <w:lang w:val="en-US" w:eastAsia="fr-FR"/>
        </w:rPr>
        <w:t>is</w:t>
      </w:r>
      <w:r w:rsidR="003437FF">
        <w:rPr>
          <w:rFonts w:ascii="Times New Roman" w:eastAsia="Calibri" w:hAnsi="Times New Roman" w:cs="Times New Roman"/>
          <w:color w:val="000000" w:themeColor="text1"/>
          <w:sz w:val="24"/>
          <w:szCs w:val="24"/>
          <w:lang w:val="en-US" w:eastAsia="fr-FR"/>
        </w:rPr>
        <w:t xml:space="preserve"> </w:t>
      </w:r>
      <w:r w:rsidRPr="000274EF">
        <w:rPr>
          <w:rFonts w:ascii="Times New Roman" w:eastAsia="Calibri" w:hAnsi="Times New Roman" w:cs="Times New Roman"/>
          <w:color w:val="000000" w:themeColor="text1"/>
          <w:sz w:val="24"/>
          <w:szCs w:val="24"/>
          <w:lang w:val="en-US" w:eastAsia="fr-FR"/>
        </w:rPr>
        <w:t>strongly</w:t>
      </w:r>
      <w:r w:rsidR="003437FF">
        <w:rPr>
          <w:rFonts w:ascii="Times New Roman" w:eastAsia="Calibri" w:hAnsi="Times New Roman" w:cs="Times New Roman"/>
          <w:color w:val="000000" w:themeColor="text1"/>
          <w:sz w:val="24"/>
          <w:szCs w:val="24"/>
          <w:lang w:val="en-US" w:eastAsia="fr-FR"/>
        </w:rPr>
        <w:t xml:space="preserve"> </w:t>
      </w:r>
      <w:r w:rsidRPr="000274EF">
        <w:rPr>
          <w:rFonts w:ascii="Times New Roman" w:eastAsia="Calibri" w:hAnsi="Times New Roman" w:cs="Times New Roman"/>
          <w:color w:val="000000" w:themeColor="text1"/>
          <w:sz w:val="24"/>
          <w:szCs w:val="24"/>
          <w:lang w:val="en-US" w:eastAsia="fr-FR"/>
        </w:rPr>
        <w:t>correlated</w:t>
      </w:r>
      <w:r w:rsidR="003437FF">
        <w:rPr>
          <w:rFonts w:ascii="Times New Roman" w:eastAsia="Calibri" w:hAnsi="Times New Roman" w:cs="Times New Roman"/>
          <w:color w:val="000000" w:themeColor="text1"/>
          <w:sz w:val="24"/>
          <w:szCs w:val="24"/>
          <w:lang w:val="en-US" w:eastAsia="fr-FR"/>
        </w:rPr>
        <w:t xml:space="preserve"> </w:t>
      </w:r>
      <w:r w:rsidRPr="000274EF">
        <w:rPr>
          <w:rFonts w:ascii="Times New Roman" w:eastAsia="Calibri" w:hAnsi="Times New Roman" w:cs="Times New Roman"/>
          <w:color w:val="000000" w:themeColor="text1"/>
          <w:sz w:val="24"/>
          <w:szCs w:val="24"/>
          <w:lang w:val="en-US" w:eastAsia="fr-FR"/>
        </w:rPr>
        <w:t>with</w:t>
      </w:r>
      <w:r w:rsidR="003437FF">
        <w:rPr>
          <w:rFonts w:ascii="Times New Roman" w:eastAsia="Calibri" w:hAnsi="Times New Roman" w:cs="Times New Roman"/>
          <w:color w:val="000000" w:themeColor="text1"/>
          <w:sz w:val="24"/>
          <w:szCs w:val="24"/>
          <w:lang w:val="en-US" w:eastAsia="fr-FR"/>
        </w:rPr>
        <w:t xml:space="preserve"> </w:t>
      </w:r>
      <w:r w:rsidRPr="000274EF">
        <w:rPr>
          <w:rFonts w:ascii="Times New Roman" w:eastAsia="Calibri" w:hAnsi="Times New Roman" w:cs="Times New Roman"/>
          <w:color w:val="000000" w:themeColor="text1"/>
          <w:sz w:val="24"/>
          <w:szCs w:val="24"/>
          <w:lang w:val="en-US" w:eastAsia="fr-FR"/>
        </w:rPr>
        <w:t>yield</w:t>
      </w:r>
      <w:r w:rsidR="003437FF">
        <w:rPr>
          <w:rFonts w:ascii="Times New Roman" w:eastAsia="Calibri" w:hAnsi="Times New Roman" w:cs="Times New Roman"/>
          <w:color w:val="000000" w:themeColor="text1"/>
          <w:sz w:val="24"/>
          <w:szCs w:val="24"/>
          <w:lang w:val="en-US" w:eastAsia="fr-FR"/>
        </w:rPr>
        <w:t xml:space="preserve"> </w:t>
      </w:r>
      <w:r w:rsidRPr="000274EF">
        <w:rPr>
          <w:rFonts w:ascii="Times New Roman" w:eastAsia="Calibri" w:hAnsi="Times New Roman" w:cs="Times New Roman"/>
          <w:color w:val="000000" w:themeColor="text1"/>
          <w:sz w:val="24"/>
          <w:szCs w:val="24"/>
          <w:lang w:val="en-US" w:eastAsia="fr-FR"/>
        </w:rPr>
        <w:t xml:space="preserve">on </w:t>
      </w:r>
      <w:r w:rsidR="003437FF" w:rsidRPr="000274EF">
        <w:rPr>
          <w:rFonts w:ascii="Times New Roman" w:eastAsia="Calibri" w:hAnsi="Times New Roman" w:cs="Times New Roman"/>
          <w:color w:val="000000" w:themeColor="text1"/>
          <w:sz w:val="24"/>
          <w:szCs w:val="24"/>
          <w:lang w:val="en-US" w:eastAsia="fr-FR"/>
        </w:rPr>
        <w:t>both arid</w:t>
      </w:r>
      <w:r w:rsidRPr="000274EF">
        <w:rPr>
          <w:rFonts w:ascii="Times New Roman" w:eastAsia="Calibri" w:hAnsi="Times New Roman" w:cs="Times New Roman"/>
          <w:color w:val="000000" w:themeColor="text1"/>
          <w:sz w:val="24"/>
          <w:szCs w:val="24"/>
          <w:lang w:val="en-US" w:eastAsia="fr-FR"/>
        </w:rPr>
        <w:t xml:space="preserve"> plots and under irrigation conditions (Karam &amp;</w:t>
      </w:r>
      <w:r w:rsidR="008A6918">
        <w:rPr>
          <w:rFonts w:ascii="Times New Roman" w:eastAsia="Calibri" w:hAnsi="Times New Roman" w:cs="Times New Roman"/>
          <w:color w:val="000000" w:themeColor="text1"/>
          <w:sz w:val="24"/>
          <w:szCs w:val="24"/>
          <w:lang w:val="en-US" w:eastAsia="fr-FR"/>
        </w:rPr>
        <w:t xml:space="preserve"> </w:t>
      </w:r>
      <w:r w:rsidRPr="000274EF">
        <w:rPr>
          <w:rFonts w:ascii="Times New Roman" w:eastAsia="Calibri" w:hAnsi="Times New Roman" w:cs="Times New Roman"/>
          <w:i/>
          <w:iCs/>
          <w:color w:val="000000" w:themeColor="text1"/>
          <w:sz w:val="24"/>
          <w:szCs w:val="24"/>
          <w:lang w:val="en-US" w:eastAsia="fr-FR"/>
        </w:rPr>
        <w:t>al.</w:t>
      </w:r>
      <w:r w:rsidRPr="000274EF">
        <w:rPr>
          <w:rFonts w:ascii="Times New Roman" w:eastAsia="Calibri" w:hAnsi="Times New Roman" w:cs="Times New Roman"/>
          <w:color w:val="000000" w:themeColor="text1"/>
          <w:sz w:val="24"/>
          <w:szCs w:val="24"/>
          <w:lang w:val="en-US" w:eastAsia="fr-FR"/>
        </w:rPr>
        <w:t xml:space="preserve">, 2006). </w:t>
      </w:r>
    </w:p>
    <w:p w14:paraId="27FEC2E3" w14:textId="18C1813B" w:rsidR="00970727" w:rsidRPr="000274EF" w:rsidRDefault="00D318E2" w:rsidP="00D318E2">
      <w:pPr>
        <w:spacing w:line="240" w:lineRule="auto"/>
        <w:jc w:val="both"/>
        <w:rPr>
          <w:rFonts w:ascii="Times New Roman" w:eastAsia="Calibri" w:hAnsi="Times New Roman" w:cs="Times New Roman"/>
          <w:sz w:val="24"/>
          <w:szCs w:val="24"/>
          <w:lang w:val="en-US" w:eastAsia="fr-FR"/>
        </w:rPr>
      </w:pPr>
      <w:r w:rsidRPr="000274EF">
        <w:rPr>
          <w:rFonts w:ascii="Times New Roman" w:eastAsia="Calibri" w:hAnsi="Times New Roman" w:cs="Times New Roman"/>
          <w:color w:val="000000" w:themeColor="text1"/>
          <w:sz w:val="24"/>
          <w:szCs w:val="24"/>
          <w:lang w:val="en-US" w:eastAsia="fr-FR"/>
        </w:rPr>
        <w:t>Thus, supplementary irrigation provides a substantial</w:t>
      </w:r>
      <w:r w:rsidR="0057175D">
        <w:rPr>
          <w:rFonts w:ascii="Times New Roman" w:eastAsia="Calibri" w:hAnsi="Times New Roman" w:cs="Times New Roman"/>
          <w:color w:val="000000" w:themeColor="text1"/>
          <w:sz w:val="24"/>
          <w:szCs w:val="24"/>
          <w:lang w:val="en-US" w:eastAsia="fr-FR"/>
        </w:rPr>
        <w:t xml:space="preserve"> </w:t>
      </w:r>
      <w:r w:rsidRPr="000274EF">
        <w:rPr>
          <w:rFonts w:ascii="Times New Roman" w:eastAsia="Calibri" w:hAnsi="Times New Roman" w:cs="Times New Roman"/>
          <w:color w:val="000000" w:themeColor="text1"/>
          <w:sz w:val="24"/>
          <w:szCs w:val="24"/>
          <w:lang w:val="en-US" w:eastAsia="fr-FR"/>
        </w:rPr>
        <w:t>benefit</w:t>
      </w:r>
      <w:r w:rsidR="0057175D">
        <w:rPr>
          <w:rFonts w:ascii="Times New Roman" w:eastAsia="Calibri" w:hAnsi="Times New Roman" w:cs="Times New Roman"/>
          <w:color w:val="000000" w:themeColor="text1"/>
          <w:sz w:val="24"/>
          <w:szCs w:val="24"/>
          <w:lang w:val="en-US" w:eastAsia="fr-FR"/>
        </w:rPr>
        <w:t xml:space="preserve"> </w:t>
      </w:r>
      <w:r w:rsidRPr="000274EF">
        <w:rPr>
          <w:rFonts w:ascii="Times New Roman" w:eastAsia="Calibri" w:hAnsi="Times New Roman" w:cs="Times New Roman"/>
          <w:color w:val="000000" w:themeColor="text1"/>
          <w:sz w:val="24"/>
          <w:szCs w:val="24"/>
          <w:lang w:val="en-US" w:eastAsia="fr-FR"/>
        </w:rPr>
        <w:t>even</w:t>
      </w:r>
      <w:r w:rsidR="0057175D">
        <w:rPr>
          <w:rFonts w:ascii="Times New Roman" w:eastAsia="Calibri" w:hAnsi="Times New Roman" w:cs="Times New Roman"/>
          <w:color w:val="000000" w:themeColor="text1"/>
          <w:sz w:val="24"/>
          <w:szCs w:val="24"/>
          <w:lang w:val="en-US" w:eastAsia="fr-FR"/>
        </w:rPr>
        <w:t xml:space="preserve"> </w:t>
      </w:r>
      <w:r w:rsidR="0057175D" w:rsidRPr="000274EF">
        <w:rPr>
          <w:rFonts w:ascii="Times New Roman" w:eastAsia="Calibri" w:hAnsi="Times New Roman" w:cs="Times New Roman"/>
          <w:color w:val="000000" w:themeColor="text1"/>
          <w:sz w:val="24"/>
          <w:szCs w:val="24"/>
          <w:lang w:val="en-US" w:eastAsia="fr-FR"/>
        </w:rPr>
        <w:t>when transgenic seeds</w:t>
      </w:r>
      <w:r w:rsidRPr="000274EF">
        <w:rPr>
          <w:rFonts w:ascii="Times New Roman" w:eastAsia="Calibri" w:hAnsi="Times New Roman" w:cs="Times New Roman"/>
          <w:color w:val="000000" w:themeColor="text1"/>
          <w:sz w:val="24"/>
          <w:szCs w:val="24"/>
          <w:lang w:val="en-US" w:eastAsia="fr-FR"/>
        </w:rPr>
        <w:t xml:space="preserve"> are involved (</w:t>
      </w:r>
      <w:proofErr w:type="spellStart"/>
      <w:r w:rsidRPr="000274EF">
        <w:rPr>
          <w:rFonts w:ascii="Times New Roman" w:eastAsia="Calibri" w:hAnsi="Times New Roman" w:cs="Times New Roman"/>
          <w:color w:val="000000" w:themeColor="text1"/>
          <w:sz w:val="24"/>
          <w:szCs w:val="24"/>
          <w:lang w:val="en-US" w:eastAsia="fr-FR"/>
        </w:rPr>
        <w:t>Lakho</w:t>
      </w:r>
      <w:proofErr w:type="spellEnd"/>
      <w:r w:rsidR="008A6918">
        <w:rPr>
          <w:rFonts w:ascii="Times New Roman" w:eastAsia="Calibri" w:hAnsi="Times New Roman" w:cs="Times New Roman"/>
          <w:color w:val="000000" w:themeColor="text1"/>
          <w:sz w:val="24"/>
          <w:szCs w:val="24"/>
          <w:lang w:val="en-US" w:eastAsia="fr-FR"/>
        </w:rPr>
        <w:t xml:space="preserve"> </w:t>
      </w:r>
      <w:r w:rsidR="00C57703" w:rsidRPr="000274EF">
        <w:rPr>
          <w:rFonts w:ascii="Times New Roman" w:eastAsia="Calibri" w:hAnsi="Times New Roman" w:cs="Times New Roman"/>
          <w:color w:val="000000" w:themeColor="text1"/>
          <w:sz w:val="24"/>
          <w:szCs w:val="24"/>
          <w:lang w:val="en-US" w:eastAsia="fr-FR"/>
        </w:rPr>
        <w:t>&amp;</w:t>
      </w:r>
      <w:r w:rsidR="008A6918">
        <w:rPr>
          <w:rFonts w:ascii="Times New Roman" w:eastAsia="Calibri" w:hAnsi="Times New Roman" w:cs="Times New Roman"/>
          <w:color w:val="000000" w:themeColor="text1"/>
          <w:sz w:val="24"/>
          <w:szCs w:val="24"/>
          <w:lang w:val="en-US" w:eastAsia="fr-FR"/>
        </w:rPr>
        <w:t xml:space="preserve"> </w:t>
      </w:r>
      <w:r w:rsidRPr="000274EF">
        <w:rPr>
          <w:rFonts w:ascii="Times New Roman" w:eastAsia="Calibri" w:hAnsi="Times New Roman" w:cs="Times New Roman"/>
          <w:i/>
          <w:iCs/>
          <w:color w:val="000000" w:themeColor="text1"/>
          <w:sz w:val="24"/>
          <w:szCs w:val="24"/>
          <w:lang w:val="en-US" w:eastAsia="fr-FR"/>
        </w:rPr>
        <w:t>al.</w:t>
      </w:r>
      <w:r w:rsidRPr="000274EF">
        <w:rPr>
          <w:rFonts w:ascii="Times New Roman" w:eastAsia="Calibri" w:hAnsi="Times New Roman" w:cs="Times New Roman"/>
          <w:color w:val="000000" w:themeColor="text1"/>
          <w:sz w:val="24"/>
          <w:szCs w:val="24"/>
          <w:lang w:val="en-US" w:eastAsia="fr-FR"/>
        </w:rPr>
        <w:t xml:space="preserve">, </w:t>
      </w:r>
      <w:r w:rsidR="008A6918" w:rsidRPr="000274EF">
        <w:rPr>
          <w:rFonts w:ascii="Times New Roman" w:eastAsia="Calibri" w:hAnsi="Times New Roman" w:cs="Times New Roman"/>
          <w:color w:val="000000" w:themeColor="text1"/>
          <w:sz w:val="24"/>
          <w:szCs w:val="24"/>
          <w:lang w:val="en-US" w:eastAsia="fr-FR"/>
        </w:rPr>
        <w:t>2016;</w:t>
      </w:r>
      <w:r w:rsidRPr="000274EF">
        <w:rPr>
          <w:rFonts w:ascii="Times New Roman" w:eastAsia="Calibri" w:hAnsi="Times New Roman" w:cs="Times New Roman"/>
          <w:color w:val="000000" w:themeColor="text1"/>
          <w:sz w:val="24"/>
          <w:szCs w:val="24"/>
          <w:lang w:val="en-US" w:eastAsia="fr-FR"/>
        </w:rPr>
        <w:t xml:space="preserve"> FAO, 2018). </w:t>
      </w:r>
      <w:r w:rsidR="0057175D" w:rsidRPr="000274EF">
        <w:rPr>
          <w:rFonts w:ascii="Times New Roman" w:eastAsia="Calibri" w:hAnsi="Times New Roman" w:cs="Times New Roman"/>
          <w:color w:val="000000" w:themeColor="text1"/>
          <w:sz w:val="24"/>
          <w:szCs w:val="24"/>
          <w:lang w:val="en-US" w:eastAsia="fr-FR"/>
        </w:rPr>
        <w:t>Since under</w:t>
      </w:r>
      <w:r w:rsidRPr="000274EF">
        <w:rPr>
          <w:rFonts w:ascii="Times New Roman" w:eastAsia="Calibri" w:hAnsi="Times New Roman" w:cs="Times New Roman"/>
          <w:color w:val="000000" w:themeColor="text1"/>
          <w:sz w:val="24"/>
          <w:szCs w:val="24"/>
          <w:lang w:val="en-US" w:eastAsia="fr-FR"/>
        </w:rPr>
        <w:t xml:space="preserve"> conditions of water stress, </w:t>
      </w:r>
      <w:r w:rsidR="0057175D" w:rsidRPr="000274EF">
        <w:rPr>
          <w:rFonts w:ascii="Times New Roman" w:eastAsia="Calibri" w:hAnsi="Times New Roman" w:cs="Times New Roman"/>
          <w:color w:val="000000" w:themeColor="text1"/>
          <w:sz w:val="24"/>
          <w:szCs w:val="24"/>
          <w:lang w:val="en-US" w:eastAsia="fr-FR"/>
        </w:rPr>
        <w:t>there is</w:t>
      </w:r>
      <w:r w:rsidRPr="000274EF">
        <w:rPr>
          <w:rFonts w:ascii="Times New Roman" w:eastAsia="Calibri" w:hAnsi="Times New Roman" w:cs="Times New Roman"/>
          <w:color w:val="000000" w:themeColor="text1"/>
          <w:sz w:val="24"/>
          <w:szCs w:val="24"/>
          <w:lang w:val="en-US" w:eastAsia="fr-FR"/>
        </w:rPr>
        <w:t xml:space="preserve"> a </w:t>
      </w:r>
      <w:r w:rsidR="0057175D" w:rsidRPr="000274EF">
        <w:rPr>
          <w:rFonts w:ascii="Times New Roman" w:eastAsia="Calibri" w:hAnsi="Times New Roman" w:cs="Times New Roman"/>
          <w:color w:val="000000" w:themeColor="text1"/>
          <w:sz w:val="24"/>
          <w:szCs w:val="24"/>
          <w:lang w:val="en-US" w:eastAsia="fr-FR"/>
        </w:rPr>
        <w:t>noticeable reduction</w:t>
      </w:r>
      <w:r w:rsidRPr="000274EF">
        <w:rPr>
          <w:rFonts w:ascii="Times New Roman" w:eastAsia="Calibri" w:hAnsi="Times New Roman" w:cs="Times New Roman"/>
          <w:color w:val="000000" w:themeColor="text1"/>
          <w:sz w:val="24"/>
          <w:szCs w:val="24"/>
          <w:lang w:val="en-US" w:eastAsia="fr-FR"/>
        </w:rPr>
        <w:t xml:space="preserve"> in the percentage of fiber per seed (</w:t>
      </w:r>
      <w:r w:rsidR="008A6918" w:rsidRPr="000274EF">
        <w:rPr>
          <w:rFonts w:ascii="Times New Roman" w:eastAsia="Calibri" w:hAnsi="Times New Roman" w:cs="Times New Roman"/>
          <w:color w:val="000000" w:themeColor="text1"/>
          <w:sz w:val="24"/>
          <w:szCs w:val="24"/>
          <w:lang w:val="en-US" w:eastAsia="fr-FR"/>
        </w:rPr>
        <w:t>Konan</w:t>
      </w:r>
      <w:r w:rsidR="008A6918">
        <w:rPr>
          <w:rFonts w:ascii="Times New Roman" w:eastAsia="Calibri" w:hAnsi="Times New Roman" w:cs="Times New Roman"/>
          <w:color w:val="000000" w:themeColor="text1"/>
          <w:sz w:val="24"/>
          <w:szCs w:val="24"/>
          <w:lang w:val="en-US" w:eastAsia="fr-FR"/>
        </w:rPr>
        <w:t xml:space="preserve"> </w:t>
      </w:r>
      <w:r w:rsidR="008A6918" w:rsidRPr="000274EF">
        <w:rPr>
          <w:rFonts w:ascii="Times New Roman" w:eastAsia="Calibri" w:hAnsi="Times New Roman" w:cs="Times New Roman"/>
          <w:color w:val="000000" w:themeColor="text1"/>
          <w:sz w:val="24"/>
          <w:szCs w:val="24"/>
          <w:lang w:val="en-US" w:eastAsia="fr-FR"/>
        </w:rPr>
        <w:t>&amp;</w:t>
      </w:r>
      <w:r w:rsidR="008A6918">
        <w:rPr>
          <w:rFonts w:ascii="Times New Roman" w:eastAsia="Calibri" w:hAnsi="Times New Roman" w:cs="Times New Roman"/>
          <w:color w:val="000000" w:themeColor="text1"/>
          <w:sz w:val="24"/>
          <w:szCs w:val="24"/>
          <w:lang w:val="en-US" w:eastAsia="fr-FR"/>
        </w:rPr>
        <w:t xml:space="preserve"> </w:t>
      </w:r>
      <w:r w:rsidRPr="000274EF">
        <w:rPr>
          <w:rFonts w:ascii="Times New Roman" w:eastAsia="Calibri" w:hAnsi="Times New Roman" w:cs="Times New Roman"/>
          <w:i/>
          <w:iCs/>
          <w:color w:val="000000" w:themeColor="text1"/>
          <w:sz w:val="24"/>
          <w:szCs w:val="24"/>
          <w:lang w:val="en-US" w:eastAsia="fr-FR"/>
        </w:rPr>
        <w:t>al.</w:t>
      </w:r>
      <w:r w:rsidRPr="000274EF">
        <w:rPr>
          <w:rFonts w:ascii="Times New Roman" w:eastAsia="Calibri" w:hAnsi="Times New Roman" w:cs="Times New Roman"/>
          <w:color w:val="000000" w:themeColor="text1"/>
          <w:sz w:val="24"/>
          <w:szCs w:val="24"/>
          <w:lang w:val="en-US" w:eastAsia="fr-FR"/>
        </w:rPr>
        <w:t xml:space="preserve">, 2015). At </w:t>
      </w:r>
      <w:r w:rsidR="002C6212" w:rsidRPr="000274EF">
        <w:rPr>
          <w:rFonts w:ascii="Times New Roman" w:eastAsia="Calibri" w:hAnsi="Times New Roman" w:cs="Times New Roman"/>
          <w:color w:val="000000" w:themeColor="text1"/>
          <w:sz w:val="24"/>
          <w:szCs w:val="24"/>
          <w:lang w:val="en-US" w:eastAsia="fr-FR"/>
        </w:rPr>
        <w:t>this level</w:t>
      </w:r>
      <w:r w:rsidRPr="000274EF">
        <w:rPr>
          <w:rFonts w:ascii="Times New Roman" w:eastAsia="Calibri" w:hAnsi="Times New Roman" w:cs="Times New Roman"/>
          <w:color w:val="000000" w:themeColor="text1"/>
          <w:sz w:val="24"/>
          <w:szCs w:val="24"/>
          <w:lang w:val="en-US" w:eastAsia="fr-FR"/>
        </w:rPr>
        <w:t xml:space="preserve">, Singh </w:t>
      </w:r>
      <w:r w:rsidR="00C57703" w:rsidRPr="000274EF">
        <w:rPr>
          <w:rFonts w:ascii="Times New Roman" w:eastAsia="Calibri" w:hAnsi="Times New Roman" w:cs="Times New Roman"/>
          <w:color w:val="000000" w:themeColor="text1"/>
          <w:sz w:val="24"/>
          <w:szCs w:val="24"/>
          <w:lang w:val="en-US" w:eastAsia="fr-FR"/>
        </w:rPr>
        <w:t>&amp;</w:t>
      </w:r>
      <w:r w:rsidR="008A6918">
        <w:rPr>
          <w:rFonts w:ascii="Times New Roman" w:eastAsia="Calibri" w:hAnsi="Times New Roman" w:cs="Times New Roman"/>
          <w:color w:val="000000" w:themeColor="text1"/>
          <w:sz w:val="24"/>
          <w:szCs w:val="24"/>
          <w:lang w:val="en-US" w:eastAsia="fr-FR"/>
        </w:rPr>
        <w:t xml:space="preserve"> </w:t>
      </w:r>
      <w:r w:rsidRPr="000274EF">
        <w:rPr>
          <w:rFonts w:ascii="Times New Roman" w:eastAsia="Calibri" w:hAnsi="Times New Roman" w:cs="Times New Roman"/>
          <w:i/>
          <w:iCs/>
          <w:color w:val="000000" w:themeColor="text1"/>
          <w:sz w:val="24"/>
          <w:szCs w:val="24"/>
          <w:lang w:val="en-US" w:eastAsia="fr-FR"/>
        </w:rPr>
        <w:t>al.</w:t>
      </w:r>
      <w:r w:rsidRPr="000274EF">
        <w:rPr>
          <w:rFonts w:ascii="Times New Roman" w:eastAsia="Calibri" w:hAnsi="Times New Roman" w:cs="Times New Roman"/>
          <w:color w:val="000000" w:themeColor="text1"/>
          <w:sz w:val="24"/>
          <w:szCs w:val="24"/>
          <w:lang w:val="en-US" w:eastAsia="fr-FR"/>
        </w:rPr>
        <w:t xml:space="preserve"> (2010) </w:t>
      </w:r>
      <w:r w:rsidR="0057175D" w:rsidRPr="000274EF">
        <w:rPr>
          <w:rFonts w:ascii="Times New Roman" w:eastAsia="Calibri" w:hAnsi="Times New Roman" w:cs="Times New Roman"/>
          <w:color w:val="000000" w:themeColor="text1"/>
          <w:sz w:val="24"/>
          <w:szCs w:val="24"/>
          <w:lang w:val="en-US" w:eastAsia="fr-FR"/>
        </w:rPr>
        <w:t>mentioned that</w:t>
      </w:r>
      <w:r w:rsidRPr="000274EF">
        <w:rPr>
          <w:rFonts w:ascii="Times New Roman" w:eastAsia="Calibri" w:hAnsi="Times New Roman" w:cs="Times New Roman"/>
          <w:color w:val="000000" w:themeColor="text1"/>
          <w:sz w:val="24"/>
          <w:szCs w:val="24"/>
          <w:lang w:val="en-US" w:eastAsia="fr-FR"/>
        </w:rPr>
        <w:t xml:space="preserve"> the decline in </w:t>
      </w:r>
      <w:r w:rsidR="002C6212" w:rsidRPr="000274EF">
        <w:rPr>
          <w:rFonts w:ascii="Times New Roman" w:eastAsia="Calibri" w:hAnsi="Times New Roman" w:cs="Times New Roman"/>
          <w:color w:val="000000" w:themeColor="text1"/>
          <w:sz w:val="24"/>
          <w:szCs w:val="24"/>
          <w:lang w:val="en-US" w:eastAsia="fr-FR"/>
        </w:rPr>
        <w:t>cotton crop yield</w:t>
      </w:r>
      <w:r w:rsidRPr="000274EF">
        <w:rPr>
          <w:rFonts w:ascii="Times New Roman" w:eastAsia="Calibri" w:hAnsi="Times New Roman" w:cs="Times New Roman"/>
          <w:color w:val="000000" w:themeColor="text1"/>
          <w:sz w:val="24"/>
          <w:szCs w:val="24"/>
          <w:lang w:val="en-US" w:eastAsia="fr-FR"/>
        </w:rPr>
        <w:t xml:space="preserve">, under irrigation deficit, </w:t>
      </w:r>
      <w:r w:rsidR="002C6212" w:rsidRPr="000274EF">
        <w:rPr>
          <w:rFonts w:ascii="Times New Roman" w:eastAsia="Calibri" w:hAnsi="Times New Roman" w:cs="Times New Roman"/>
          <w:color w:val="000000" w:themeColor="text1"/>
          <w:sz w:val="24"/>
          <w:szCs w:val="24"/>
          <w:lang w:val="en-US" w:eastAsia="fr-FR"/>
        </w:rPr>
        <w:t>was correlated with</w:t>
      </w:r>
      <w:r w:rsidRPr="000274EF">
        <w:rPr>
          <w:rFonts w:ascii="Times New Roman" w:eastAsia="Calibri" w:hAnsi="Times New Roman" w:cs="Times New Roman"/>
          <w:color w:val="000000" w:themeColor="text1"/>
          <w:sz w:val="24"/>
          <w:szCs w:val="24"/>
          <w:lang w:val="en-US" w:eastAsia="fr-FR"/>
        </w:rPr>
        <w:t xml:space="preserve"> the decrease in </w:t>
      </w:r>
      <w:r w:rsidR="002C6212" w:rsidRPr="000274EF">
        <w:rPr>
          <w:rFonts w:ascii="Times New Roman" w:eastAsia="Calibri" w:hAnsi="Times New Roman" w:cs="Times New Roman"/>
          <w:color w:val="000000" w:themeColor="text1"/>
          <w:sz w:val="24"/>
          <w:szCs w:val="24"/>
          <w:lang w:val="en-US" w:eastAsia="fr-FR"/>
        </w:rPr>
        <w:t xml:space="preserve">both </w:t>
      </w:r>
      <w:r w:rsidR="008A6918" w:rsidRPr="000274EF">
        <w:rPr>
          <w:rFonts w:ascii="Times New Roman" w:eastAsia="Calibri" w:hAnsi="Times New Roman" w:cs="Times New Roman"/>
          <w:color w:val="000000" w:themeColor="text1"/>
          <w:sz w:val="24"/>
          <w:szCs w:val="24"/>
          <w:lang w:val="en-US" w:eastAsia="fr-FR"/>
        </w:rPr>
        <w:t xml:space="preserve">bolls </w:t>
      </w:r>
      <w:r w:rsidR="002C6212" w:rsidRPr="000274EF">
        <w:rPr>
          <w:rFonts w:ascii="Times New Roman" w:eastAsia="Calibri" w:hAnsi="Times New Roman" w:cs="Times New Roman"/>
          <w:color w:val="000000" w:themeColor="text1"/>
          <w:sz w:val="24"/>
          <w:szCs w:val="24"/>
          <w:lang w:val="en-US" w:eastAsia="fr-FR"/>
        </w:rPr>
        <w:t>number</w:t>
      </w:r>
      <w:r w:rsidRPr="000274EF">
        <w:rPr>
          <w:rFonts w:ascii="Times New Roman" w:eastAsia="Calibri" w:hAnsi="Times New Roman" w:cs="Times New Roman"/>
          <w:color w:val="000000" w:themeColor="text1"/>
          <w:sz w:val="24"/>
          <w:szCs w:val="24"/>
          <w:lang w:val="en-US" w:eastAsia="fr-FR"/>
        </w:rPr>
        <w:t xml:space="preserve"> per plant and average</w:t>
      </w:r>
      <w:r w:rsidR="002C6212">
        <w:rPr>
          <w:rFonts w:ascii="Times New Roman" w:eastAsia="Calibri" w:hAnsi="Times New Roman" w:cs="Times New Roman"/>
          <w:color w:val="000000" w:themeColor="text1"/>
          <w:sz w:val="24"/>
          <w:szCs w:val="24"/>
          <w:lang w:val="en-US" w:eastAsia="fr-FR"/>
        </w:rPr>
        <w:t xml:space="preserve"> </w:t>
      </w:r>
      <w:r w:rsidR="002C6212" w:rsidRPr="000274EF">
        <w:rPr>
          <w:rFonts w:ascii="Times New Roman" w:eastAsia="Calibri" w:hAnsi="Times New Roman" w:cs="Times New Roman"/>
          <w:color w:val="000000" w:themeColor="text1"/>
          <w:sz w:val="24"/>
          <w:szCs w:val="24"/>
          <w:lang w:val="en-US" w:eastAsia="fr-FR"/>
        </w:rPr>
        <w:t>capsular weight</w:t>
      </w:r>
      <w:r w:rsidRPr="000274EF">
        <w:rPr>
          <w:rFonts w:ascii="Times New Roman" w:eastAsia="Calibri" w:hAnsi="Times New Roman" w:cs="Times New Roman"/>
          <w:color w:val="000000" w:themeColor="text1"/>
          <w:sz w:val="24"/>
          <w:szCs w:val="24"/>
          <w:lang w:val="en-US" w:eastAsia="fr-FR"/>
        </w:rPr>
        <w:t xml:space="preserve">. The need for water </w:t>
      </w:r>
      <w:r w:rsidR="002C6212" w:rsidRPr="000274EF">
        <w:rPr>
          <w:rFonts w:ascii="Times New Roman" w:eastAsia="Calibri" w:hAnsi="Times New Roman" w:cs="Times New Roman"/>
          <w:color w:val="000000" w:themeColor="text1"/>
          <w:sz w:val="24"/>
          <w:szCs w:val="24"/>
          <w:lang w:val="en-US" w:eastAsia="fr-FR"/>
        </w:rPr>
        <w:t>is so</w:t>
      </w:r>
      <w:r w:rsidR="00C57703" w:rsidRPr="000274EF">
        <w:rPr>
          <w:rFonts w:ascii="Times New Roman" w:eastAsia="Calibri" w:hAnsi="Times New Roman" w:cs="Times New Roman"/>
          <w:color w:val="000000" w:themeColor="text1"/>
          <w:sz w:val="24"/>
          <w:szCs w:val="24"/>
          <w:lang w:val="en-US" w:eastAsia="fr-FR"/>
        </w:rPr>
        <w:t xml:space="preserve"> important that</w:t>
      </w:r>
      <w:r w:rsidR="002C6212">
        <w:rPr>
          <w:rFonts w:ascii="Times New Roman" w:eastAsia="Calibri" w:hAnsi="Times New Roman" w:cs="Times New Roman"/>
          <w:color w:val="000000" w:themeColor="text1"/>
          <w:sz w:val="24"/>
          <w:szCs w:val="24"/>
          <w:lang w:val="en-US" w:eastAsia="fr-FR"/>
        </w:rPr>
        <w:t xml:space="preserve"> </w:t>
      </w:r>
      <w:r w:rsidRPr="000274EF">
        <w:rPr>
          <w:rFonts w:ascii="Times New Roman" w:eastAsia="Calibri" w:hAnsi="Times New Roman" w:cs="Times New Roman"/>
          <w:color w:val="000000" w:themeColor="text1"/>
          <w:sz w:val="24"/>
          <w:szCs w:val="24"/>
          <w:lang w:val="en-US" w:eastAsia="fr-FR"/>
        </w:rPr>
        <w:t>its</w:t>
      </w:r>
      <w:r w:rsidR="002C6212">
        <w:rPr>
          <w:rFonts w:ascii="Times New Roman" w:eastAsia="Calibri" w:hAnsi="Times New Roman" w:cs="Times New Roman"/>
          <w:color w:val="000000" w:themeColor="text1"/>
          <w:sz w:val="24"/>
          <w:szCs w:val="24"/>
          <w:lang w:val="en-US" w:eastAsia="fr-FR"/>
        </w:rPr>
        <w:t xml:space="preserve"> </w:t>
      </w:r>
      <w:r w:rsidRPr="000274EF">
        <w:rPr>
          <w:rFonts w:ascii="Times New Roman" w:eastAsia="Calibri" w:hAnsi="Times New Roman" w:cs="Times New Roman"/>
          <w:color w:val="000000" w:themeColor="text1"/>
          <w:sz w:val="24"/>
          <w:szCs w:val="24"/>
          <w:lang w:val="en-US" w:eastAsia="fr-FR"/>
        </w:rPr>
        <w:t xml:space="preserve">scarcity over a period of the crop cycle poses a threat to the crop (Khan, 2018). Also, as </w:t>
      </w:r>
      <w:r w:rsidR="00343800">
        <w:rPr>
          <w:rFonts w:ascii="Times New Roman" w:eastAsia="Calibri" w:hAnsi="Times New Roman" w:cs="Times New Roman"/>
          <w:color w:val="000000" w:themeColor="text1"/>
          <w:sz w:val="24"/>
          <w:szCs w:val="24"/>
          <w:lang w:val="en-US" w:eastAsia="fr-FR"/>
        </w:rPr>
        <w:t xml:space="preserve">mentioned by </w:t>
      </w:r>
      <w:r w:rsidRPr="000274EF">
        <w:rPr>
          <w:rFonts w:ascii="Times New Roman" w:eastAsia="Calibri" w:hAnsi="Times New Roman" w:cs="Times New Roman"/>
          <w:color w:val="000000" w:themeColor="text1"/>
          <w:sz w:val="24"/>
          <w:szCs w:val="24"/>
          <w:lang w:val="en-US" w:eastAsia="fr-FR"/>
        </w:rPr>
        <w:t>Pastori</w:t>
      </w:r>
      <w:r w:rsidR="008A6918">
        <w:rPr>
          <w:rFonts w:ascii="Times New Roman" w:eastAsia="Calibri" w:hAnsi="Times New Roman" w:cs="Times New Roman"/>
          <w:color w:val="000000" w:themeColor="text1"/>
          <w:sz w:val="24"/>
          <w:szCs w:val="24"/>
          <w:lang w:val="en-US" w:eastAsia="fr-FR"/>
        </w:rPr>
        <w:t xml:space="preserve"> </w:t>
      </w:r>
      <w:r w:rsidR="00C57703" w:rsidRPr="000274EF">
        <w:rPr>
          <w:rFonts w:ascii="Times New Roman" w:eastAsia="Calibri" w:hAnsi="Times New Roman" w:cs="Times New Roman"/>
          <w:color w:val="000000" w:themeColor="text1"/>
          <w:sz w:val="24"/>
          <w:szCs w:val="24"/>
          <w:lang w:val="en-US" w:eastAsia="fr-FR"/>
        </w:rPr>
        <w:t>&amp;</w:t>
      </w:r>
      <w:r w:rsidR="008A6918">
        <w:rPr>
          <w:rFonts w:ascii="Times New Roman" w:eastAsia="Calibri" w:hAnsi="Times New Roman" w:cs="Times New Roman"/>
          <w:color w:val="000000" w:themeColor="text1"/>
          <w:sz w:val="24"/>
          <w:szCs w:val="24"/>
          <w:lang w:val="en-US" w:eastAsia="fr-FR"/>
        </w:rPr>
        <w:t xml:space="preserve"> </w:t>
      </w:r>
      <w:r w:rsidRPr="000274EF">
        <w:rPr>
          <w:rFonts w:ascii="Times New Roman" w:eastAsia="Calibri" w:hAnsi="Times New Roman" w:cs="Times New Roman"/>
          <w:i/>
          <w:iCs/>
          <w:color w:val="000000" w:themeColor="text1"/>
          <w:sz w:val="24"/>
          <w:szCs w:val="24"/>
          <w:lang w:val="en-US" w:eastAsia="fr-FR"/>
        </w:rPr>
        <w:t>al.</w:t>
      </w:r>
      <w:r w:rsidRPr="000274EF">
        <w:rPr>
          <w:rFonts w:ascii="Times New Roman" w:eastAsia="Calibri" w:hAnsi="Times New Roman" w:cs="Times New Roman"/>
          <w:color w:val="000000" w:themeColor="text1"/>
          <w:sz w:val="24"/>
          <w:szCs w:val="24"/>
          <w:lang w:val="en-US" w:eastAsia="fr-FR"/>
        </w:rPr>
        <w:t xml:space="preserve">, (2019), </w:t>
      </w:r>
      <w:r w:rsidR="002C6212" w:rsidRPr="000274EF">
        <w:rPr>
          <w:rFonts w:ascii="Times New Roman" w:eastAsia="Calibri" w:hAnsi="Times New Roman" w:cs="Times New Roman"/>
          <w:color w:val="000000" w:themeColor="text1"/>
          <w:sz w:val="24"/>
          <w:szCs w:val="24"/>
          <w:lang w:val="en-US" w:eastAsia="fr-FR"/>
        </w:rPr>
        <w:t>it becomes</w:t>
      </w:r>
      <w:r w:rsidRPr="000274EF">
        <w:rPr>
          <w:rFonts w:ascii="Times New Roman" w:eastAsia="Calibri" w:hAnsi="Times New Roman" w:cs="Times New Roman"/>
          <w:color w:val="000000" w:themeColor="text1"/>
          <w:sz w:val="24"/>
          <w:szCs w:val="24"/>
          <w:lang w:val="en-US" w:eastAsia="fr-FR"/>
        </w:rPr>
        <w:t xml:space="preserve"> possible to </w:t>
      </w:r>
      <w:r w:rsidR="002C6212" w:rsidRPr="000274EF">
        <w:rPr>
          <w:rFonts w:ascii="Times New Roman" w:eastAsia="Calibri" w:hAnsi="Times New Roman" w:cs="Times New Roman"/>
          <w:color w:val="000000" w:themeColor="text1"/>
          <w:sz w:val="24"/>
          <w:szCs w:val="24"/>
          <w:lang w:val="en-US" w:eastAsia="fr-FR"/>
        </w:rPr>
        <w:t>predict that adoption</w:t>
      </w:r>
      <w:r w:rsidRPr="000274EF">
        <w:rPr>
          <w:rFonts w:ascii="Times New Roman" w:eastAsia="Calibri" w:hAnsi="Times New Roman" w:cs="Times New Roman"/>
          <w:color w:val="000000" w:themeColor="text1"/>
          <w:sz w:val="24"/>
          <w:szCs w:val="24"/>
          <w:lang w:val="en-US" w:eastAsia="fr-FR"/>
        </w:rPr>
        <w:t xml:space="preserve"> of more intensive agricultural practices </w:t>
      </w:r>
      <w:r w:rsidR="002C6212" w:rsidRPr="000274EF">
        <w:rPr>
          <w:rFonts w:ascii="Times New Roman" w:eastAsia="Calibri" w:hAnsi="Times New Roman" w:cs="Times New Roman"/>
          <w:color w:val="000000" w:themeColor="text1"/>
          <w:sz w:val="24"/>
          <w:szCs w:val="24"/>
          <w:lang w:val="en-US" w:eastAsia="fr-FR"/>
        </w:rPr>
        <w:t>with sustainable</w:t>
      </w:r>
      <w:r w:rsidRPr="000274EF">
        <w:rPr>
          <w:rFonts w:ascii="Times New Roman" w:eastAsia="Calibri" w:hAnsi="Times New Roman" w:cs="Times New Roman"/>
          <w:color w:val="000000" w:themeColor="text1"/>
          <w:sz w:val="24"/>
          <w:szCs w:val="24"/>
          <w:lang w:val="en-US" w:eastAsia="fr-FR"/>
        </w:rPr>
        <w:t xml:space="preserve"> irrigation methods can </w:t>
      </w:r>
      <w:r w:rsidR="002C6212" w:rsidRPr="000274EF">
        <w:rPr>
          <w:rFonts w:ascii="Times New Roman" w:eastAsia="Calibri" w:hAnsi="Times New Roman" w:cs="Times New Roman"/>
          <w:color w:val="000000" w:themeColor="text1"/>
          <w:sz w:val="24"/>
          <w:szCs w:val="24"/>
          <w:lang w:val="en-US" w:eastAsia="fr-FR"/>
        </w:rPr>
        <w:t>effectively increase</w:t>
      </w:r>
      <w:r w:rsidRPr="000274EF">
        <w:rPr>
          <w:rFonts w:ascii="Times New Roman" w:eastAsia="Calibri" w:hAnsi="Times New Roman" w:cs="Times New Roman"/>
          <w:color w:val="000000" w:themeColor="text1"/>
          <w:sz w:val="24"/>
          <w:szCs w:val="24"/>
          <w:lang w:val="en-US" w:eastAsia="fr-FR"/>
        </w:rPr>
        <w:t xml:space="preserve"> the capacity to adapt to </w:t>
      </w:r>
      <w:r w:rsidR="00343800" w:rsidRPr="000274EF">
        <w:rPr>
          <w:rFonts w:ascii="Times New Roman" w:eastAsia="Calibri" w:hAnsi="Times New Roman" w:cs="Times New Roman"/>
          <w:color w:val="000000" w:themeColor="text1"/>
          <w:sz w:val="24"/>
          <w:szCs w:val="24"/>
          <w:lang w:val="en-US" w:eastAsia="fr-FR"/>
        </w:rPr>
        <w:t xml:space="preserve">climate change </w:t>
      </w:r>
      <w:r w:rsidRPr="000274EF">
        <w:rPr>
          <w:rFonts w:ascii="Times New Roman" w:eastAsia="Calibri" w:hAnsi="Times New Roman" w:cs="Times New Roman"/>
          <w:color w:val="000000" w:themeColor="text1"/>
          <w:sz w:val="24"/>
          <w:szCs w:val="24"/>
          <w:lang w:val="en-US" w:eastAsia="fr-FR"/>
        </w:rPr>
        <w:t xml:space="preserve">impacts and </w:t>
      </w:r>
      <w:r w:rsidR="002C6212" w:rsidRPr="000274EF">
        <w:rPr>
          <w:rFonts w:ascii="Times New Roman" w:eastAsia="Calibri" w:hAnsi="Times New Roman" w:cs="Times New Roman"/>
          <w:color w:val="000000" w:themeColor="text1"/>
          <w:sz w:val="24"/>
          <w:szCs w:val="24"/>
          <w:lang w:val="en-US" w:eastAsia="fr-FR"/>
        </w:rPr>
        <w:t>other external environmental stressors</w:t>
      </w:r>
      <w:r w:rsidRPr="000274EF">
        <w:rPr>
          <w:rFonts w:ascii="Times New Roman" w:eastAsia="Calibri" w:hAnsi="Times New Roman" w:cs="Times New Roman"/>
          <w:color w:val="000000" w:themeColor="text1"/>
          <w:sz w:val="24"/>
          <w:szCs w:val="24"/>
          <w:lang w:val="en-US" w:eastAsia="fr-FR"/>
        </w:rPr>
        <w:t>.</w:t>
      </w:r>
    </w:p>
    <w:p w14:paraId="73874558" w14:textId="77777777" w:rsidR="00AC2338" w:rsidRPr="000274EF" w:rsidRDefault="00332343" w:rsidP="00332343">
      <w:pPr>
        <w:spacing w:line="240" w:lineRule="auto"/>
        <w:rPr>
          <w:b/>
          <w:bCs/>
          <w:sz w:val="28"/>
          <w:szCs w:val="28"/>
          <w:lang w:val="en-US"/>
        </w:rPr>
      </w:pPr>
      <w:r w:rsidRPr="000274EF">
        <w:rPr>
          <w:b/>
          <w:bCs/>
          <w:sz w:val="28"/>
          <w:szCs w:val="28"/>
          <w:lang w:val="en-US"/>
        </w:rPr>
        <w:t xml:space="preserve"> V - CONCLUSION</w:t>
      </w:r>
    </w:p>
    <w:p w14:paraId="277C3ABB" w14:textId="598BA5D6" w:rsidR="00CE1CAE" w:rsidRDefault="002C6212" w:rsidP="00AB33F4">
      <w:pPr>
        <w:jc w:val="both"/>
        <w:rPr>
          <w:rFonts w:ascii="Times New Roman" w:eastAsia="Calibri" w:hAnsi="Times New Roman" w:cs="Times New Roman"/>
          <w:color w:val="000000" w:themeColor="text1"/>
          <w:sz w:val="24"/>
          <w:szCs w:val="24"/>
          <w:lang w:val="en-US" w:eastAsia="fr-FR"/>
        </w:rPr>
      </w:pPr>
      <w:r w:rsidRPr="000274EF">
        <w:rPr>
          <w:rFonts w:ascii="Times New Roman" w:eastAsia="Calibri" w:hAnsi="Times New Roman" w:cs="Times New Roman"/>
          <w:color w:val="000000" w:themeColor="text1"/>
          <w:sz w:val="24"/>
          <w:szCs w:val="24"/>
          <w:lang w:val="en-US" w:eastAsia="fr-FR"/>
        </w:rPr>
        <w:lastRenderedPageBreak/>
        <w:t>These results</w:t>
      </w:r>
      <w:r w:rsidR="00AB33F4" w:rsidRPr="000274EF">
        <w:rPr>
          <w:rFonts w:ascii="Times New Roman" w:eastAsia="Calibri" w:hAnsi="Times New Roman" w:cs="Times New Roman"/>
          <w:color w:val="000000" w:themeColor="text1"/>
          <w:sz w:val="24"/>
          <w:szCs w:val="24"/>
          <w:lang w:val="en-US" w:eastAsia="fr-FR"/>
        </w:rPr>
        <w:t xml:space="preserve"> show </w:t>
      </w:r>
      <w:r w:rsidRPr="000274EF">
        <w:rPr>
          <w:rFonts w:ascii="Times New Roman" w:eastAsia="Calibri" w:hAnsi="Times New Roman" w:cs="Times New Roman"/>
          <w:color w:val="000000" w:themeColor="text1"/>
          <w:sz w:val="24"/>
          <w:szCs w:val="24"/>
          <w:lang w:val="en-US" w:eastAsia="fr-FR"/>
        </w:rPr>
        <w:t>that supplemental</w:t>
      </w:r>
      <w:r w:rsidR="00AB33F4" w:rsidRPr="000274EF">
        <w:rPr>
          <w:rFonts w:ascii="Times New Roman" w:eastAsia="Calibri" w:hAnsi="Times New Roman" w:cs="Times New Roman"/>
          <w:color w:val="000000" w:themeColor="text1"/>
          <w:sz w:val="24"/>
          <w:szCs w:val="24"/>
          <w:lang w:val="en-US" w:eastAsia="fr-FR"/>
        </w:rPr>
        <w:t xml:space="preserve"> irrigation </w:t>
      </w:r>
      <w:r w:rsidRPr="000274EF">
        <w:rPr>
          <w:rFonts w:ascii="Times New Roman" w:eastAsia="Calibri" w:hAnsi="Times New Roman" w:cs="Times New Roman"/>
          <w:color w:val="000000" w:themeColor="text1"/>
          <w:sz w:val="24"/>
          <w:szCs w:val="24"/>
          <w:lang w:val="en-US" w:eastAsia="fr-FR"/>
        </w:rPr>
        <w:t>combined with</w:t>
      </w:r>
      <w:r w:rsidR="00AB33F4" w:rsidRPr="000274EF">
        <w:rPr>
          <w:rFonts w:ascii="Times New Roman" w:eastAsia="Calibri" w:hAnsi="Times New Roman" w:cs="Times New Roman"/>
          <w:color w:val="000000" w:themeColor="text1"/>
          <w:sz w:val="24"/>
          <w:szCs w:val="24"/>
          <w:lang w:val="en-US" w:eastAsia="fr-FR"/>
        </w:rPr>
        <w:t xml:space="preserve"> </w:t>
      </w:r>
      <w:proofErr w:type="spellStart"/>
      <w:r w:rsidR="00AB33F4" w:rsidRPr="000274EF">
        <w:rPr>
          <w:rFonts w:ascii="Times New Roman" w:eastAsia="Calibri" w:hAnsi="Times New Roman" w:cs="Times New Roman"/>
          <w:color w:val="000000" w:themeColor="text1"/>
          <w:sz w:val="24"/>
          <w:szCs w:val="24"/>
          <w:lang w:val="en-US" w:eastAsia="fr-FR"/>
        </w:rPr>
        <w:t>agro</w:t>
      </w:r>
      <w:proofErr w:type="spellEnd"/>
      <w:r w:rsidR="00AB33F4" w:rsidRPr="000274EF">
        <w:rPr>
          <w:rFonts w:ascii="Times New Roman" w:eastAsia="Calibri" w:hAnsi="Times New Roman" w:cs="Times New Roman"/>
          <w:color w:val="000000" w:themeColor="text1"/>
          <w:sz w:val="24"/>
          <w:szCs w:val="24"/>
          <w:lang w:val="en-US" w:eastAsia="fr-FR"/>
        </w:rPr>
        <w:t>-</w:t>
      </w:r>
      <w:r w:rsidRPr="000274EF">
        <w:rPr>
          <w:rFonts w:ascii="Times New Roman" w:eastAsia="Calibri" w:hAnsi="Times New Roman" w:cs="Times New Roman"/>
          <w:color w:val="000000" w:themeColor="text1"/>
          <w:sz w:val="24"/>
          <w:szCs w:val="24"/>
          <w:lang w:val="en-US" w:eastAsia="fr-FR"/>
        </w:rPr>
        <w:t>pharmaceutical treatment contributes</w:t>
      </w:r>
      <w:r w:rsidR="00AB33F4" w:rsidRPr="000274EF">
        <w:rPr>
          <w:rFonts w:ascii="Times New Roman" w:eastAsia="Calibri" w:hAnsi="Times New Roman" w:cs="Times New Roman"/>
          <w:color w:val="000000" w:themeColor="text1"/>
          <w:sz w:val="24"/>
          <w:szCs w:val="24"/>
          <w:lang w:val="en-US" w:eastAsia="fr-FR"/>
        </w:rPr>
        <w:t xml:space="preserve"> to </w:t>
      </w:r>
      <w:r w:rsidRPr="000274EF">
        <w:rPr>
          <w:rFonts w:ascii="Times New Roman" w:eastAsia="Calibri" w:hAnsi="Times New Roman" w:cs="Times New Roman"/>
          <w:color w:val="000000" w:themeColor="text1"/>
          <w:sz w:val="24"/>
          <w:szCs w:val="24"/>
          <w:lang w:val="en-US" w:eastAsia="fr-FR"/>
        </w:rPr>
        <w:t>the improvement</w:t>
      </w:r>
      <w:r w:rsidR="00AB33F4" w:rsidRPr="000274EF">
        <w:rPr>
          <w:rFonts w:ascii="Times New Roman" w:eastAsia="Calibri" w:hAnsi="Times New Roman" w:cs="Times New Roman"/>
          <w:color w:val="000000" w:themeColor="text1"/>
          <w:sz w:val="24"/>
          <w:szCs w:val="24"/>
          <w:lang w:val="en-US" w:eastAsia="fr-FR"/>
        </w:rPr>
        <w:t xml:space="preserve"> of </w:t>
      </w:r>
      <w:r w:rsidRPr="000274EF">
        <w:rPr>
          <w:rFonts w:ascii="Times New Roman" w:eastAsia="Calibri" w:hAnsi="Times New Roman" w:cs="Times New Roman"/>
          <w:color w:val="000000" w:themeColor="text1"/>
          <w:sz w:val="24"/>
          <w:szCs w:val="24"/>
          <w:lang w:val="en-US" w:eastAsia="fr-FR"/>
        </w:rPr>
        <w:t xml:space="preserve">cotton </w:t>
      </w:r>
      <w:r w:rsidR="008A6918">
        <w:rPr>
          <w:rFonts w:ascii="Times New Roman" w:eastAsia="Calibri" w:hAnsi="Times New Roman" w:cs="Times New Roman"/>
          <w:color w:val="000000" w:themeColor="text1"/>
          <w:sz w:val="24"/>
          <w:szCs w:val="24"/>
          <w:lang w:val="en-US" w:eastAsia="fr-FR"/>
        </w:rPr>
        <w:t xml:space="preserve">bolls </w:t>
      </w:r>
      <w:r w:rsidRPr="000274EF">
        <w:rPr>
          <w:rFonts w:ascii="Times New Roman" w:eastAsia="Calibri" w:hAnsi="Times New Roman" w:cs="Times New Roman"/>
          <w:color w:val="000000" w:themeColor="text1"/>
          <w:sz w:val="24"/>
          <w:szCs w:val="24"/>
          <w:lang w:val="en-US" w:eastAsia="fr-FR"/>
        </w:rPr>
        <w:t>yield</w:t>
      </w:r>
      <w:r w:rsidR="00AB33F4" w:rsidRPr="000274EF">
        <w:rPr>
          <w:rFonts w:ascii="Times New Roman" w:eastAsia="Calibri" w:hAnsi="Times New Roman" w:cs="Times New Roman"/>
          <w:color w:val="000000" w:themeColor="text1"/>
          <w:sz w:val="24"/>
          <w:szCs w:val="24"/>
          <w:lang w:val="en-US" w:eastAsia="fr-FR"/>
        </w:rPr>
        <w:t xml:space="preserve">. Thus, supplementary irrigation </w:t>
      </w:r>
      <w:r w:rsidRPr="000274EF">
        <w:rPr>
          <w:rFonts w:ascii="Times New Roman" w:eastAsia="Calibri" w:hAnsi="Times New Roman" w:cs="Times New Roman"/>
          <w:color w:val="000000" w:themeColor="text1"/>
          <w:sz w:val="24"/>
          <w:szCs w:val="24"/>
          <w:lang w:val="en-US" w:eastAsia="fr-FR"/>
        </w:rPr>
        <w:t>alone cannot allow</w:t>
      </w:r>
      <w:r w:rsidR="00AB33F4" w:rsidRPr="000274EF">
        <w:rPr>
          <w:rFonts w:ascii="Times New Roman" w:eastAsia="Calibri" w:hAnsi="Times New Roman" w:cs="Times New Roman"/>
          <w:color w:val="000000" w:themeColor="text1"/>
          <w:sz w:val="24"/>
          <w:szCs w:val="24"/>
          <w:lang w:val="en-US" w:eastAsia="fr-FR"/>
        </w:rPr>
        <w:t xml:space="preserve"> plants to </w:t>
      </w:r>
      <w:r w:rsidR="008A6918" w:rsidRPr="000274EF">
        <w:rPr>
          <w:rFonts w:ascii="Times New Roman" w:eastAsia="Calibri" w:hAnsi="Times New Roman" w:cs="Times New Roman"/>
          <w:color w:val="000000" w:themeColor="text1"/>
          <w:sz w:val="24"/>
          <w:szCs w:val="24"/>
          <w:lang w:val="en-US" w:eastAsia="fr-FR"/>
        </w:rPr>
        <w:t>mature;</w:t>
      </w:r>
      <w:r w:rsidR="00AB33F4" w:rsidRPr="000274EF">
        <w:rPr>
          <w:rFonts w:ascii="Times New Roman" w:eastAsia="Calibri" w:hAnsi="Times New Roman" w:cs="Times New Roman"/>
          <w:color w:val="000000" w:themeColor="text1"/>
          <w:sz w:val="24"/>
          <w:szCs w:val="24"/>
          <w:lang w:val="en-US" w:eastAsia="fr-FR"/>
        </w:rPr>
        <w:t xml:space="preserve"> however, it </w:t>
      </w:r>
      <w:r w:rsidRPr="000274EF">
        <w:rPr>
          <w:rFonts w:ascii="Times New Roman" w:eastAsia="Calibri" w:hAnsi="Times New Roman" w:cs="Times New Roman"/>
          <w:color w:val="000000" w:themeColor="text1"/>
          <w:sz w:val="24"/>
          <w:szCs w:val="24"/>
          <w:lang w:val="en-US" w:eastAsia="fr-FR"/>
        </w:rPr>
        <w:t>complements rainfall</w:t>
      </w:r>
      <w:r w:rsidR="00AB33F4" w:rsidRPr="000274EF">
        <w:rPr>
          <w:rFonts w:ascii="Times New Roman" w:eastAsia="Calibri" w:hAnsi="Times New Roman" w:cs="Times New Roman"/>
          <w:color w:val="000000" w:themeColor="text1"/>
          <w:sz w:val="24"/>
          <w:szCs w:val="24"/>
          <w:lang w:val="en-US" w:eastAsia="fr-FR"/>
        </w:rPr>
        <w:t>. Therefore, water</w:t>
      </w:r>
      <w:r w:rsidR="008A6918">
        <w:rPr>
          <w:rFonts w:ascii="Times New Roman" w:eastAsia="Calibri" w:hAnsi="Times New Roman" w:cs="Times New Roman"/>
          <w:color w:val="000000" w:themeColor="text1"/>
          <w:sz w:val="24"/>
          <w:szCs w:val="24"/>
          <w:lang w:val="en-US" w:eastAsia="fr-FR"/>
        </w:rPr>
        <w:t xml:space="preserve"> </w:t>
      </w:r>
      <w:r w:rsidR="008A6918" w:rsidRPr="000274EF">
        <w:rPr>
          <w:rFonts w:ascii="Times New Roman" w:eastAsia="Calibri" w:hAnsi="Times New Roman" w:cs="Times New Roman"/>
          <w:color w:val="000000" w:themeColor="text1"/>
          <w:sz w:val="24"/>
          <w:szCs w:val="24"/>
          <w:lang w:val="en-US" w:eastAsia="fr-FR"/>
        </w:rPr>
        <w:t>source</w:t>
      </w:r>
      <w:r w:rsidR="00AB33F4" w:rsidRPr="000274EF">
        <w:rPr>
          <w:rFonts w:ascii="Times New Roman" w:eastAsia="Calibri" w:hAnsi="Times New Roman" w:cs="Times New Roman"/>
          <w:color w:val="000000" w:themeColor="text1"/>
          <w:sz w:val="24"/>
          <w:szCs w:val="24"/>
          <w:lang w:val="en-US" w:eastAsia="fr-FR"/>
        </w:rPr>
        <w:t xml:space="preserve"> for irrigation </w:t>
      </w:r>
      <w:r w:rsidR="008A6918">
        <w:rPr>
          <w:rFonts w:ascii="Times New Roman" w:eastAsia="Calibri" w:hAnsi="Times New Roman" w:cs="Times New Roman"/>
          <w:color w:val="000000" w:themeColor="text1"/>
          <w:sz w:val="24"/>
          <w:szCs w:val="24"/>
          <w:lang w:val="en-US" w:eastAsia="fr-FR"/>
        </w:rPr>
        <w:t>becomes</w:t>
      </w:r>
      <w:r w:rsidR="00AB33F4" w:rsidRPr="000274EF">
        <w:rPr>
          <w:rFonts w:ascii="Times New Roman" w:eastAsia="Calibri" w:hAnsi="Times New Roman" w:cs="Times New Roman"/>
          <w:color w:val="000000" w:themeColor="text1"/>
          <w:sz w:val="24"/>
          <w:szCs w:val="24"/>
          <w:lang w:val="en-US" w:eastAsia="fr-FR"/>
        </w:rPr>
        <w:t xml:space="preserve"> like </w:t>
      </w:r>
      <w:r w:rsidR="008A6918" w:rsidRPr="000274EF">
        <w:rPr>
          <w:rFonts w:ascii="Times New Roman" w:eastAsia="Calibri" w:hAnsi="Times New Roman" w:cs="Times New Roman"/>
          <w:color w:val="000000" w:themeColor="text1"/>
          <w:sz w:val="24"/>
          <w:szCs w:val="24"/>
          <w:lang w:val="en-US" w:eastAsia="fr-FR"/>
        </w:rPr>
        <w:t xml:space="preserve">cotton plant </w:t>
      </w:r>
      <w:r w:rsidR="00AB33F4" w:rsidRPr="000274EF">
        <w:rPr>
          <w:rFonts w:ascii="Times New Roman" w:eastAsia="Calibri" w:hAnsi="Times New Roman" w:cs="Times New Roman"/>
          <w:color w:val="000000" w:themeColor="text1"/>
          <w:sz w:val="24"/>
          <w:szCs w:val="24"/>
          <w:lang w:val="en-US" w:eastAsia="fr-FR"/>
        </w:rPr>
        <w:t xml:space="preserve">enemies, another challenge to </w:t>
      </w:r>
      <w:r w:rsidRPr="000274EF">
        <w:rPr>
          <w:rFonts w:ascii="Times New Roman" w:eastAsia="Calibri" w:hAnsi="Times New Roman" w:cs="Times New Roman"/>
          <w:color w:val="000000" w:themeColor="text1"/>
          <w:sz w:val="24"/>
          <w:szCs w:val="24"/>
          <w:lang w:val="en-US" w:eastAsia="fr-FR"/>
        </w:rPr>
        <w:t>be overcome</w:t>
      </w:r>
      <w:r w:rsidR="00AB33F4" w:rsidRPr="000274EF">
        <w:rPr>
          <w:rFonts w:ascii="Times New Roman" w:eastAsia="Calibri" w:hAnsi="Times New Roman" w:cs="Times New Roman"/>
          <w:color w:val="000000" w:themeColor="text1"/>
          <w:sz w:val="24"/>
          <w:szCs w:val="24"/>
          <w:lang w:val="en-US" w:eastAsia="fr-FR"/>
        </w:rPr>
        <w:t xml:space="preserve">. In short, supplementary irrigation consumes less water </w:t>
      </w:r>
      <w:r w:rsidRPr="000274EF">
        <w:rPr>
          <w:rFonts w:ascii="Times New Roman" w:eastAsia="Calibri" w:hAnsi="Times New Roman" w:cs="Times New Roman"/>
          <w:color w:val="000000" w:themeColor="text1"/>
          <w:sz w:val="24"/>
          <w:szCs w:val="24"/>
          <w:lang w:val="en-US" w:eastAsia="fr-FR"/>
        </w:rPr>
        <w:t>than continuous</w:t>
      </w:r>
      <w:r w:rsidR="00AB33F4" w:rsidRPr="000274EF">
        <w:rPr>
          <w:rFonts w:ascii="Times New Roman" w:eastAsia="Calibri" w:hAnsi="Times New Roman" w:cs="Times New Roman"/>
          <w:color w:val="000000" w:themeColor="text1"/>
          <w:sz w:val="24"/>
          <w:szCs w:val="24"/>
          <w:lang w:val="en-US" w:eastAsia="fr-FR"/>
        </w:rPr>
        <w:t xml:space="preserve"> irrigation. In </w:t>
      </w:r>
      <w:r w:rsidR="001E159A">
        <w:rPr>
          <w:rFonts w:ascii="Times New Roman" w:eastAsia="Calibri" w:hAnsi="Times New Roman" w:cs="Times New Roman"/>
          <w:color w:val="000000" w:themeColor="text1"/>
          <w:sz w:val="24"/>
          <w:szCs w:val="24"/>
          <w:lang w:val="en-US" w:eastAsia="fr-FR"/>
        </w:rPr>
        <w:t>fine</w:t>
      </w:r>
      <w:r w:rsidR="00AB33F4" w:rsidRPr="000274EF">
        <w:rPr>
          <w:rFonts w:ascii="Times New Roman" w:eastAsia="Calibri" w:hAnsi="Times New Roman" w:cs="Times New Roman"/>
          <w:color w:val="000000" w:themeColor="text1"/>
          <w:sz w:val="24"/>
          <w:szCs w:val="24"/>
          <w:lang w:val="en-US" w:eastAsia="fr-FR"/>
        </w:rPr>
        <w:t xml:space="preserve">, </w:t>
      </w:r>
      <w:r w:rsidR="001E159A" w:rsidRPr="000274EF">
        <w:rPr>
          <w:rFonts w:ascii="Times New Roman" w:eastAsia="Calibri" w:hAnsi="Times New Roman" w:cs="Times New Roman"/>
          <w:color w:val="000000" w:themeColor="text1"/>
          <w:sz w:val="24"/>
          <w:szCs w:val="24"/>
          <w:lang w:val="en-US" w:eastAsia="fr-FR"/>
        </w:rPr>
        <w:t>harvest</w:t>
      </w:r>
      <w:r w:rsidR="001E159A">
        <w:rPr>
          <w:rFonts w:ascii="Times New Roman" w:eastAsia="Calibri" w:hAnsi="Times New Roman" w:cs="Times New Roman"/>
          <w:color w:val="000000" w:themeColor="text1"/>
          <w:sz w:val="24"/>
          <w:szCs w:val="24"/>
          <w:lang w:val="en-US" w:eastAsia="fr-FR"/>
        </w:rPr>
        <w:t xml:space="preserve"> </w:t>
      </w:r>
      <w:r w:rsidR="001E159A" w:rsidRPr="000274EF">
        <w:rPr>
          <w:rFonts w:ascii="Times New Roman" w:eastAsia="Calibri" w:hAnsi="Times New Roman" w:cs="Times New Roman"/>
          <w:color w:val="000000" w:themeColor="text1"/>
          <w:sz w:val="24"/>
          <w:szCs w:val="24"/>
          <w:lang w:val="en-US" w:eastAsia="fr-FR"/>
        </w:rPr>
        <w:t>parity</w:t>
      </w:r>
      <w:r w:rsidR="001E159A">
        <w:rPr>
          <w:rFonts w:ascii="Times New Roman" w:eastAsia="Calibri" w:hAnsi="Times New Roman" w:cs="Times New Roman"/>
          <w:color w:val="000000" w:themeColor="text1"/>
          <w:sz w:val="24"/>
          <w:szCs w:val="24"/>
          <w:lang w:val="en-US" w:eastAsia="fr-FR"/>
        </w:rPr>
        <w:t xml:space="preserve"> </w:t>
      </w:r>
      <w:r w:rsidR="001E159A" w:rsidRPr="000274EF">
        <w:rPr>
          <w:rFonts w:ascii="Times New Roman" w:eastAsia="Calibri" w:hAnsi="Times New Roman" w:cs="Times New Roman"/>
          <w:color w:val="000000" w:themeColor="text1"/>
          <w:sz w:val="24"/>
          <w:szCs w:val="24"/>
          <w:lang w:val="en-US" w:eastAsia="fr-FR"/>
        </w:rPr>
        <w:t xml:space="preserve">price </w:t>
      </w:r>
      <w:r w:rsidR="00AB33F4" w:rsidRPr="000274EF">
        <w:rPr>
          <w:rFonts w:ascii="Times New Roman" w:eastAsia="Calibri" w:hAnsi="Times New Roman" w:cs="Times New Roman"/>
          <w:color w:val="000000" w:themeColor="text1"/>
          <w:sz w:val="24"/>
          <w:szCs w:val="24"/>
          <w:lang w:val="en-US" w:eastAsia="fr-FR"/>
        </w:rPr>
        <w:t>calculation</w:t>
      </w:r>
      <w:r w:rsidR="00133C70">
        <w:rPr>
          <w:rFonts w:ascii="Times New Roman" w:eastAsia="Calibri" w:hAnsi="Times New Roman" w:cs="Times New Roman"/>
          <w:color w:val="000000" w:themeColor="text1"/>
          <w:sz w:val="24"/>
          <w:szCs w:val="24"/>
          <w:lang w:val="en-US" w:eastAsia="fr-FR"/>
        </w:rPr>
        <w:t>,</w:t>
      </w:r>
      <w:r w:rsidR="00AB33F4" w:rsidRPr="000274EF">
        <w:rPr>
          <w:rFonts w:ascii="Times New Roman" w:eastAsia="Calibri" w:hAnsi="Times New Roman" w:cs="Times New Roman"/>
          <w:color w:val="000000" w:themeColor="text1"/>
          <w:sz w:val="24"/>
          <w:szCs w:val="24"/>
          <w:lang w:val="en-US" w:eastAsia="fr-FR"/>
        </w:rPr>
        <w:t xml:space="preserve"> </w:t>
      </w:r>
      <w:r w:rsidRPr="000274EF">
        <w:rPr>
          <w:rFonts w:ascii="Times New Roman" w:eastAsia="Calibri" w:hAnsi="Times New Roman" w:cs="Times New Roman"/>
          <w:color w:val="000000" w:themeColor="text1"/>
          <w:sz w:val="24"/>
          <w:szCs w:val="24"/>
          <w:lang w:val="en-US" w:eastAsia="fr-FR"/>
        </w:rPr>
        <w:t xml:space="preserve">including </w:t>
      </w:r>
      <w:r w:rsidR="00133C70">
        <w:rPr>
          <w:rFonts w:ascii="Times New Roman" w:eastAsia="Calibri" w:hAnsi="Times New Roman" w:cs="Times New Roman"/>
          <w:color w:val="000000" w:themeColor="text1"/>
          <w:sz w:val="24"/>
          <w:szCs w:val="24"/>
          <w:lang w:val="en-US" w:eastAsia="fr-FR"/>
        </w:rPr>
        <w:t xml:space="preserve">seeds </w:t>
      </w:r>
      <w:r w:rsidRPr="000274EF">
        <w:rPr>
          <w:rFonts w:ascii="Times New Roman" w:eastAsia="Calibri" w:hAnsi="Times New Roman" w:cs="Times New Roman"/>
          <w:color w:val="000000" w:themeColor="text1"/>
          <w:sz w:val="24"/>
          <w:szCs w:val="24"/>
          <w:lang w:val="en-US" w:eastAsia="fr-FR"/>
        </w:rPr>
        <w:t>cost</w:t>
      </w:r>
      <w:r w:rsidR="00133C70">
        <w:rPr>
          <w:rFonts w:ascii="Times New Roman" w:eastAsia="Calibri" w:hAnsi="Times New Roman" w:cs="Times New Roman"/>
          <w:color w:val="000000" w:themeColor="text1"/>
          <w:sz w:val="24"/>
          <w:szCs w:val="24"/>
          <w:lang w:val="en-US" w:eastAsia="fr-FR"/>
        </w:rPr>
        <w:t xml:space="preserve">, </w:t>
      </w:r>
      <w:r w:rsidRPr="000274EF">
        <w:rPr>
          <w:rFonts w:ascii="Times New Roman" w:eastAsia="Calibri" w:hAnsi="Times New Roman" w:cs="Times New Roman"/>
          <w:color w:val="000000" w:themeColor="text1"/>
          <w:sz w:val="24"/>
          <w:szCs w:val="24"/>
          <w:lang w:val="en-US" w:eastAsia="fr-FR"/>
        </w:rPr>
        <w:t>should help</w:t>
      </w:r>
      <w:r w:rsidR="00AB33F4" w:rsidRPr="000274EF">
        <w:rPr>
          <w:rFonts w:ascii="Times New Roman" w:eastAsia="Calibri" w:hAnsi="Times New Roman" w:cs="Times New Roman"/>
          <w:color w:val="000000" w:themeColor="text1"/>
          <w:sz w:val="24"/>
          <w:szCs w:val="24"/>
          <w:lang w:val="en-US" w:eastAsia="fr-FR"/>
        </w:rPr>
        <w:t xml:space="preserve"> to </w:t>
      </w:r>
      <w:r w:rsidRPr="000274EF">
        <w:rPr>
          <w:rFonts w:ascii="Times New Roman" w:eastAsia="Calibri" w:hAnsi="Times New Roman" w:cs="Times New Roman"/>
          <w:color w:val="000000" w:themeColor="text1"/>
          <w:sz w:val="24"/>
          <w:szCs w:val="24"/>
          <w:lang w:val="en-US" w:eastAsia="fr-FR"/>
        </w:rPr>
        <w:t>better perceive</w:t>
      </w:r>
      <w:r w:rsidR="00AB33F4" w:rsidRPr="000274EF">
        <w:rPr>
          <w:rFonts w:ascii="Times New Roman" w:eastAsia="Calibri" w:hAnsi="Times New Roman" w:cs="Times New Roman"/>
          <w:color w:val="000000" w:themeColor="text1"/>
          <w:sz w:val="24"/>
          <w:szCs w:val="24"/>
          <w:lang w:val="en-US" w:eastAsia="fr-FR"/>
        </w:rPr>
        <w:t xml:space="preserve"> the economic impact of </w:t>
      </w:r>
      <w:r w:rsidR="00133C70">
        <w:rPr>
          <w:rFonts w:ascii="Times New Roman" w:eastAsia="Calibri" w:hAnsi="Times New Roman" w:cs="Times New Roman"/>
          <w:color w:val="000000" w:themeColor="text1"/>
          <w:sz w:val="24"/>
          <w:szCs w:val="24"/>
          <w:lang w:val="en-US" w:eastAsia="fr-FR"/>
        </w:rPr>
        <w:t xml:space="preserve">complementary irrigation </w:t>
      </w:r>
      <w:r w:rsidR="00AB33F4" w:rsidRPr="000274EF">
        <w:rPr>
          <w:rFonts w:ascii="Times New Roman" w:eastAsia="Calibri" w:hAnsi="Times New Roman" w:cs="Times New Roman"/>
          <w:color w:val="000000" w:themeColor="text1"/>
          <w:sz w:val="24"/>
          <w:szCs w:val="24"/>
          <w:lang w:val="en-US" w:eastAsia="fr-FR"/>
        </w:rPr>
        <w:t xml:space="preserve">introduction in </w:t>
      </w:r>
      <w:r w:rsidR="00133C70" w:rsidRPr="000274EF">
        <w:rPr>
          <w:rFonts w:ascii="Times New Roman" w:eastAsia="Calibri" w:hAnsi="Times New Roman" w:cs="Times New Roman"/>
          <w:color w:val="000000" w:themeColor="text1"/>
          <w:sz w:val="24"/>
          <w:szCs w:val="24"/>
          <w:lang w:val="en-US" w:eastAsia="fr-FR"/>
        </w:rPr>
        <w:t xml:space="preserve">Côte d'Ivoire </w:t>
      </w:r>
      <w:r w:rsidRPr="000274EF">
        <w:rPr>
          <w:rFonts w:ascii="Times New Roman" w:eastAsia="Calibri" w:hAnsi="Times New Roman" w:cs="Times New Roman"/>
          <w:color w:val="000000" w:themeColor="text1"/>
          <w:sz w:val="24"/>
          <w:szCs w:val="24"/>
          <w:lang w:val="en-US" w:eastAsia="fr-FR"/>
        </w:rPr>
        <w:t>cotton cropping</w:t>
      </w:r>
      <w:r w:rsidR="00AB33F4" w:rsidRPr="000274EF">
        <w:rPr>
          <w:rFonts w:ascii="Times New Roman" w:eastAsia="Calibri" w:hAnsi="Times New Roman" w:cs="Times New Roman"/>
          <w:color w:val="000000" w:themeColor="text1"/>
          <w:sz w:val="24"/>
          <w:szCs w:val="24"/>
          <w:lang w:val="en-US" w:eastAsia="fr-FR"/>
        </w:rPr>
        <w:t xml:space="preserve"> system.</w:t>
      </w:r>
    </w:p>
    <w:p w14:paraId="165BABE4" w14:textId="77777777" w:rsidR="005076C5" w:rsidRDefault="005076C5" w:rsidP="00AB33F4">
      <w:pPr>
        <w:jc w:val="both"/>
        <w:rPr>
          <w:rFonts w:ascii="Times New Roman" w:eastAsia="Calibri" w:hAnsi="Times New Roman" w:cs="Times New Roman"/>
          <w:color w:val="000000" w:themeColor="text1"/>
          <w:sz w:val="24"/>
          <w:szCs w:val="24"/>
          <w:lang w:val="en-US" w:eastAsia="fr-FR"/>
        </w:rPr>
      </w:pPr>
    </w:p>
    <w:p w14:paraId="4E167C22" w14:textId="77777777" w:rsidR="005076C5" w:rsidRPr="005076C5" w:rsidRDefault="005076C5" w:rsidP="005076C5">
      <w:pPr>
        <w:jc w:val="both"/>
        <w:outlineLvl w:val="0"/>
        <w:rPr>
          <w:rFonts w:ascii="Arial" w:eastAsia="Times New Roman" w:hAnsi="Arial" w:cs="Arial"/>
          <w:lang w:val="en-GB" w:eastAsia="en-GB"/>
        </w:rPr>
      </w:pPr>
      <w:r w:rsidRPr="005076C5">
        <w:rPr>
          <w:rFonts w:ascii="Arial" w:eastAsia="Times New Roman" w:hAnsi="Arial" w:cs="Arial"/>
          <w:b/>
          <w:bCs/>
          <w:lang w:val="en-GB" w:eastAsia="en-GB"/>
        </w:rPr>
        <w:t>COMPETING INTERESTS DISCLAIMER:</w:t>
      </w:r>
    </w:p>
    <w:p w14:paraId="4FA509E1" w14:textId="77777777" w:rsidR="005076C5" w:rsidRPr="005076C5" w:rsidRDefault="005076C5" w:rsidP="005076C5">
      <w:pPr>
        <w:rPr>
          <w:rFonts w:ascii="Calibri" w:eastAsia="Times New Roman" w:hAnsi="Calibri" w:cs="Times New Roman"/>
          <w:lang w:val="en-GB" w:eastAsia="en-GB"/>
        </w:rPr>
      </w:pPr>
      <w:r w:rsidRPr="005076C5">
        <w:rPr>
          <w:rFonts w:ascii="Calibri" w:eastAsia="Times New Roman" w:hAnsi="Calibri" w:cs="Times New Roman"/>
          <w:lang w:val="en-GB" w:eastAsia="en-GB"/>
        </w:rPr>
        <w:t>Authors have declared that they have no known competing financial interests OR non-financial interests OR personal relationships that could have appeared to influence the work reported in this paper.</w:t>
      </w:r>
    </w:p>
    <w:p w14:paraId="4056EA7E" w14:textId="77777777" w:rsidR="005076C5" w:rsidRPr="000274EF" w:rsidRDefault="005076C5" w:rsidP="00AB33F4">
      <w:pPr>
        <w:jc w:val="both"/>
        <w:rPr>
          <w:b/>
          <w:bCs/>
          <w:sz w:val="28"/>
          <w:szCs w:val="28"/>
          <w:lang w:val="en-US"/>
        </w:rPr>
      </w:pPr>
    </w:p>
    <w:p w14:paraId="40599B70" w14:textId="77777777" w:rsidR="007A2392" w:rsidRDefault="00F72949" w:rsidP="007A2392">
      <w:pPr>
        <w:spacing w:before="100" w:beforeAutospacing="1" w:after="100" w:afterAutospacing="1" w:line="240" w:lineRule="auto"/>
        <w:jc w:val="center"/>
        <w:outlineLvl w:val="0"/>
        <w:rPr>
          <w:rFonts w:ascii="Times New Roman" w:eastAsia="Calibri" w:hAnsi="Times New Roman" w:cs="Times New Roman"/>
          <w:b/>
          <w:bCs/>
          <w:color w:val="000000"/>
          <w:kern w:val="36"/>
          <w:sz w:val="32"/>
          <w:szCs w:val="32"/>
          <w:lang w:eastAsia="fr-FR"/>
        </w:rPr>
      </w:pPr>
      <w:r w:rsidRPr="007A2392">
        <w:rPr>
          <w:rFonts w:ascii="Times New Roman" w:eastAsia="Calibri" w:hAnsi="Times New Roman" w:cs="Times New Roman"/>
          <w:b/>
          <w:bCs/>
          <w:color w:val="000000"/>
          <w:kern w:val="36"/>
          <w:sz w:val="32"/>
          <w:szCs w:val="32"/>
          <w:lang w:eastAsia="fr-FR"/>
        </w:rPr>
        <w:t xml:space="preserve">REFERENCES </w:t>
      </w:r>
    </w:p>
    <w:p w14:paraId="0F67E1B3" w14:textId="77777777" w:rsidR="007A2392" w:rsidRPr="007A2392" w:rsidRDefault="007A2392" w:rsidP="00F72949">
      <w:pPr>
        <w:widowControl w:val="0"/>
        <w:spacing w:after="0" w:line="240" w:lineRule="exact"/>
        <w:ind w:left="480" w:hangingChars="200" w:hanging="480"/>
        <w:jc w:val="both"/>
        <w:rPr>
          <w:rFonts w:ascii="Times New Roman" w:eastAsia="SimSun" w:hAnsi="Times New Roman" w:cs="Times New Roman"/>
          <w:kern w:val="2"/>
          <w:sz w:val="24"/>
          <w:szCs w:val="24"/>
          <w:lang w:eastAsia="zh-CN"/>
        </w:rPr>
      </w:pPr>
    </w:p>
    <w:p w14:paraId="51FE8BEF" w14:textId="77777777" w:rsidR="006F0CE1" w:rsidRPr="006F0CE1" w:rsidRDefault="006F0CE1" w:rsidP="006F0CE1">
      <w:pPr>
        <w:spacing w:after="0" w:line="240" w:lineRule="exact"/>
        <w:ind w:left="426"/>
        <w:jc w:val="both"/>
        <w:rPr>
          <w:rFonts w:ascii="Times New Roman" w:eastAsia="SimSun" w:hAnsi="Times New Roman" w:cs="Times New Roman"/>
          <w:kern w:val="2"/>
          <w:sz w:val="24"/>
          <w:szCs w:val="24"/>
          <w:lang w:eastAsia="zh-CN"/>
        </w:rPr>
      </w:pPr>
      <w:proofErr w:type="spellStart"/>
      <w:r w:rsidRPr="006F0CE1">
        <w:rPr>
          <w:rFonts w:ascii="Times New Roman" w:eastAsia="SimSun" w:hAnsi="Times New Roman" w:cs="Times New Roman"/>
          <w:kern w:val="2"/>
          <w:sz w:val="24"/>
          <w:szCs w:val="24"/>
          <w:lang w:eastAsia="zh-CN"/>
        </w:rPr>
        <w:t>Amangoua</w:t>
      </w:r>
      <w:proofErr w:type="spellEnd"/>
      <w:r w:rsidRPr="006F0CE1">
        <w:rPr>
          <w:rFonts w:ascii="Times New Roman" w:eastAsia="SimSun" w:hAnsi="Times New Roman" w:cs="Times New Roman"/>
          <w:kern w:val="2"/>
          <w:sz w:val="24"/>
          <w:szCs w:val="24"/>
          <w:lang w:eastAsia="zh-CN"/>
        </w:rPr>
        <w:t xml:space="preserve"> N. F., N’GUESSAN E., KOUAKOU M., KOUAKOU B. J., KOUADIO N. E., BINI K. N. and OCHOU O. G. (2022) </w:t>
      </w:r>
      <w:proofErr w:type="spellStart"/>
      <w:r w:rsidRPr="006F0CE1">
        <w:rPr>
          <w:rFonts w:ascii="Times New Roman" w:eastAsia="SimSun" w:hAnsi="Times New Roman" w:cs="Times New Roman"/>
          <w:kern w:val="2"/>
          <w:sz w:val="24"/>
          <w:szCs w:val="24"/>
          <w:lang w:eastAsia="zh-CN"/>
        </w:rPr>
        <w:t>Study</w:t>
      </w:r>
      <w:proofErr w:type="spellEnd"/>
      <w:r w:rsidRPr="006F0CE1">
        <w:rPr>
          <w:rFonts w:ascii="Times New Roman" w:eastAsia="SimSun" w:hAnsi="Times New Roman" w:cs="Times New Roman"/>
          <w:kern w:val="2"/>
          <w:sz w:val="24"/>
          <w:szCs w:val="24"/>
          <w:lang w:eastAsia="zh-CN"/>
        </w:rPr>
        <w:t xml:space="preserve"> of the agro-</w:t>
      </w:r>
      <w:proofErr w:type="spellStart"/>
      <w:r w:rsidRPr="006F0CE1">
        <w:rPr>
          <w:rFonts w:ascii="Times New Roman" w:eastAsia="SimSun" w:hAnsi="Times New Roman" w:cs="Times New Roman"/>
          <w:kern w:val="2"/>
          <w:sz w:val="24"/>
          <w:szCs w:val="24"/>
          <w:lang w:eastAsia="zh-CN"/>
        </w:rPr>
        <w:t>morphological</w:t>
      </w:r>
      <w:proofErr w:type="spellEnd"/>
      <w:r w:rsidRPr="006F0CE1">
        <w:rPr>
          <w:rFonts w:ascii="Times New Roman" w:eastAsia="SimSun" w:hAnsi="Times New Roman" w:cs="Times New Roman"/>
          <w:kern w:val="2"/>
          <w:sz w:val="24"/>
          <w:szCs w:val="24"/>
          <w:lang w:eastAsia="zh-CN"/>
        </w:rPr>
        <w:t xml:space="preserve"> and </w:t>
      </w:r>
      <w:proofErr w:type="spellStart"/>
      <w:r w:rsidRPr="006F0CE1">
        <w:rPr>
          <w:rFonts w:ascii="Times New Roman" w:eastAsia="SimSun" w:hAnsi="Times New Roman" w:cs="Times New Roman"/>
          <w:kern w:val="2"/>
          <w:sz w:val="24"/>
          <w:szCs w:val="24"/>
          <w:lang w:eastAsia="zh-CN"/>
        </w:rPr>
        <w:t>technological</w:t>
      </w:r>
      <w:proofErr w:type="spellEnd"/>
      <w:r w:rsidRPr="006F0CE1">
        <w:rPr>
          <w:rFonts w:ascii="Times New Roman" w:eastAsia="SimSun" w:hAnsi="Times New Roman" w:cs="Times New Roman"/>
          <w:kern w:val="2"/>
          <w:sz w:val="24"/>
          <w:szCs w:val="24"/>
          <w:lang w:eastAsia="zh-CN"/>
        </w:rPr>
        <w:t xml:space="preserve"> </w:t>
      </w:r>
      <w:proofErr w:type="spellStart"/>
      <w:r w:rsidRPr="006F0CE1">
        <w:rPr>
          <w:rFonts w:ascii="Times New Roman" w:eastAsia="SimSun" w:hAnsi="Times New Roman" w:cs="Times New Roman"/>
          <w:kern w:val="2"/>
          <w:sz w:val="24"/>
          <w:szCs w:val="24"/>
          <w:lang w:eastAsia="zh-CN"/>
        </w:rPr>
        <w:t>characteristics</w:t>
      </w:r>
      <w:proofErr w:type="spellEnd"/>
      <w:r w:rsidRPr="006F0CE1">
        <w:rPr>
          <w:rFonts w:ascii="Times New Roman" w:eastAsia="SimSun" w:hAnsi="Times New Roman" w:cs="Times New Roman"/>
          <w:kern w:val="2"/>
          <w:sz w:val="24"/>
          <w:szCs w:val="24"/>
          <w:lang w:eastAsia="zh-CN"/>
        </w:rPr>
        <w:t xml:space="preserve"> of five </w:t>
      </w:r>
      <w:proofErr w:type="spellStart"/>
      <w:r w:rsidRPr="006F0CE1">
        <w:rPr>
          <w:rFonts w:ascii="Times New Roman" w:eastAsia="SimSun" w:hAnsi="Times New Roman" w:cs="Times New Roman"/>
          <w:kern w:val="2"/>
          <w:sz w:val="24"/>
          <w:szCs w:val="24"/>
          <w:lang w:eastAsia="zh-CN"/>
        </w:rPr>
        <w:t>cotton</w:t>
      </w:r>
      <w:proofErr w:type="spellEnd"/>
      <w:r w:rsidRPr="006F0CE1">
        <w:rPr>
          <w:rFonts w:ascii="Times New Roman" w:eastAsia="SimSun" w:hAnsi="Times New Roman" w:cs="Times New Roman"/>
          <w:kern w:val="2"/>
          <w:sz w:val="24"/>
          <w:szCs w:val="24"/>
          <w:lang w:eastAsia="zh-CN"/>
        </w:rPr>
        <w:t xml:space="preserve"> </w:t>
      </w:r>
      <w:proofErr w:type="spellStart"/>
      <w:r w:rsidRPr="006F0CE1">
        <w:rPr>
          <w:rFonts w:ascii="Times New Roman" w:eastAsia="SimSun" w:hAnsi="Times New Roman" w:cs="Times New Roman"/>
          <w:kern w:val="2"/>
          <w:sz w:val="24"/>
          <w:szCs w:val="24"/>
          <w:lang w:eastAsia="zh-CN"/>
        </w:rPr>
        <w:t>varieties</w:t>
      </w:r>
      <w:proofErr w:type="spellEnd"/>
      <w:r w:rsidRPr="006F0CE1">
        <w:rPr>
          <w:rFonts w:ascii="Times New Roman" w:eastAsia="SimSun" w:hAnsi="Times New Roman" w:cs="Times New Roman"/>
          <w:kern w:val="2"/>
          <w:sz w:val="24"/>
          <w:szCs w:val="24"/>
          <w:lang w:eastAsia="zh-CN"/>
        </w:rPr>
        <w:t xml:space="preserve"> </w:t>
      </w:r>
      <w:proofErr w:type="spellStart"/>
      <w:r w:rsidRPr="006F0CE1">
        <w:rPr>
          <w:rFonts w:ascii="Times New Roman" w:eastAsia="SimSun" w:hAnsi="Times New Roman" w:cs="Times New Roman"/>
          <w:kern w:val="2"/>
          <w:sz w:val="24"/>
          <w:szCs w:val="24"/>
          <w:lang w:eastAsia="zh-CN"/>
        </w:rPr>
        <w:t>selected</w:t>
      </w:r>
      <w:proofErr w:type="spellEnd"/>
      <w:r w:rsidRPr="006F0CE1">
        <w:rPr>
          <w:rFonts w:ascii="Times New Roman" w:eastAsia="SimSun" w:hAnsi="Times New Roman" w:cs="Times New Roman"/>
          <w:kern w:val="2"/>
          <w:sz w:val="24"/>
          <w:szCs w:val="24"/>
          <w:lang w:eastAsia="zh-CN"/>
        </w:rPr>
        <w:t xml:space="preserve"> in Côte d'Ivoire, Int. J. Biol. </w:t>
      </w:r>
      <w:proofErr w:type="spellStart"/>
      <w:r w:rsidRPr="006F0CE1">
        <w:rPr>
          <w:rFonts w:ascii="Times New Roman" w:eastAsia="SimSun" w:hAnsi="Times New Roman" w:cs="Times New Roman"/>
          <w:kern w:val="2"/>
          <w:sz w:val="24"/>
          <w:szCs w:val="24"/>
          <w:lang w:eastAsia="zh-CN"/>
        </w:rPr>
        <w:t>Chem</w:t>
      </w:r>
      <w:proofErr w:type="spellEnd"/>
      <w:r w:rsidRPr="006F0CE1">
        <w:rPr>
          <w:rFonts w:ascii="Times New Roman" w:eastAsia="SimSun" w:hAnsi="Times New Roman" w:cs="Times New Roman"/>
          <w:kern w:val="2"/>
          <w:sz w:val="24"/>
          <w:szCs w:val="24"/>
          <w:lang w:eastAsia="zh-CN"/>
        </w:rPr>
        <w:t xml:space="preserve">. </w:t>
      </w:r>
      <w:proofErr w:type="spellStart"/>
      <w:r w:rsidRPr="006F0CE1">
        <w:rPr>
          <w:rFonts w:ascii="Times New Roman" w:eastAsia="SimSun" w:hAnsi="Times New Roman" w:cs="Times New Roman"/>
          <w:kern w:val="2"/>
          <w:sz w:val="24"/>
          <w:szCs w:val="24"/>
          <w:lang w:eastAsia="zh-CN"/>
        </w:rPr>
        <w:t>Sci</w:t>
      </w:r>
      <w:proofErr w:type="spellEnd"/>
      <w:r w:rsidRPr="006F0CE1">
        <w:rPr>
          <w:rFonts w:ascii="Times New Roman" w:eastAsia="SimSun" w:hAnsi="Times New Roman" w:cs="Times New Roman"/>
          <w:kern w:val="2"/>
          <w:sz w:val="24"/>
          <w:szCs w:val="24"/>
          <w:lang w:eastAsia="zh-CN"/>
        </w:rPr>
        <w:t>. 16(5</w:t>
      </w:r>
      <w:proofErr w:type="gramStart"/>
      <w:r w:rsidRPr="006F0CE1">
        <w:rPr>
          <w:rFonts w:ascii="Times New Roman" w:eastAsia="SimSun" w:hAnsi="Times New Roman" w:cs="Times New Roman"/>
          <w:kern w:val="2"/>
          <w:sz w:val="24"/>
          <w:szCs w:val="24"/>
          <w:lang w:eastAsia="zh-CN"/>
        </w:rPr>
        <w:t>):</w:t>
      </w:r>
      <w:proofErr w:type="gramEnd"/>
      <w:r w:rsidRPr="006F0CE1">
        <w:rPr>
          <w:rFonts w:ascii="Times New Roman" w:eastAsia="SimSun" w:hAnsi="Times New Roman" w:cs="Times New Roman"/>
          <w:kern w:val="2"/>
          <w:sz w:val="24"/>
          <w:szCs w:val="24"/>
          <w:lang w:eastAsia="zh-CN"/>
        </w:rPr>
        <w:t xml:space="preserve"> 2102-2114, https://www.ifgdg.org/images/pdf/2022/October2022/9122-IJBCS-Article-Nogbou-Ferdinand-AMANGOUA.pdf , p8.</w:t>
      </w:r>
    </w:p>
    <w:p w14:paraId="2D4B3714" w14:textId="77777777" w:rsidR="006F0CE1" w:rsidRPr="006F0CE1" w:rsidRDefault="006F0CE1" w:rsidP="006F0CE1">
      <w:pPr>
        <w:spacing w:after="0" w:line="240" w:lineRule="exact"/>
        <w:ind w:left="426"/>
        <w:jc w:val="both"/>
        <w:rPr>
          <w:rFonts w:ascii="Times New Roman" w:eastAsia="SimSun" w:hAnsi="Times New Roman" w:cs="Times New Roman"/>
          <w:kern w:val="2"/>
          <w:sz w:val="24"/>
          <w:szCs w:val="24"/>
          <w:lang w:eastAsia="zh-CN"/>
        </w:rPr>
      </w:pPr>
    </w:p>
    <w:p w14:paraId="398CB948" w14:textId="77777777" w:rsidR="006F0CE1" w:rsidRPr="006F0CE1" w:rsidRDefault="006F0CE1" w:rsidP="006F0CE1">
      <w:pPr>
        <w:spacing w:after="0" w:line="240" w:lineRule="exact"/>
        <w:ind w:left="426"/>
        <w:jc w:val="both"/>
        <w:rPr>
          <w:rFonts w:ascii="Times New Roman" w:eastAsia="SimSun" w:hAnsi="Times New Roman" w:cs="Times New Roman"/>
          <w:kern w:val="2"/>
          <w:sz w:val="24"/>
          <w:szCs w:val="24"/>
          <w:lang w:eastAsia="zh-CN"/>
        </w:rPr>
      </w:pPr>
      <w:r w:rsidRPr="006F0CE1">
        <w:rPr>
          <w:rFonts w:ascii="Times New Roman" w:eastAsia="SimSun" w:hAnsi="Times New Roman" w:cs="Times New Roman"/>
          <w:kern w:val="2"/>
          <w:sz w:val="24"/>
          <w:szCs w:val="24"/>
          <w:lang w:eastAsia="zh-CN"/>
        </w:rPr>
        <w:t xml:space="preserve">ASABE (American Society of Agricultural and </w:t>
      </w:r>
      <w:proofErr w:type="spellStart"/>
      <w:r w:rsidRPr="006F0CE1">
        <w:rPr>
          <w:rFonts w:ascii="Times New Roman" w:eastAsia="SimSun" w:hAnsi="Times New Roman" w:cs="Times New Roman"/>
          <w:kern w:val="2"/>
          <w:sz w:val="24"/>
          <w:szCs w:val="24"/>
          <w:lang w:eastAsia="zh-CN"/>
        </w:rPr>
        <w:t>Biological</w:t>
      </w:r>
      <w:proofErr w:type="spellEnd"/>
      <w:r w:rsidRPr="006F0CE1">
        <w:rPr>
          <w:rFonts w:ascii="Times New Roman" w:eastAsia="SimSun" w:hAnsi="Times New Roman" w:cs="Times New Roman"/>
          <w:kern w:val="2"/>
          <w:sz w:val="24"/>
          <w:szCs w:val="24"/>
          <w:lang w:eastAsia="zh-CN"/>
        </w:rPr>
        <w:t xml:space="preserve"> </w:t>
      </w:r>
      <w:proofErr w:type="spellStart"/>
      <w:r w:rsidRPr="006F0CE1">
        <w:rPr>
          <w:rFonts w:ascii="Times New Roman" w:eastAsia="SimSun" w:hAnsi="Times New Roman" w:cs="Times New Roman"/>
          <w:kern w:val="2"/>
          <w:sz w:val="24"/>
          <w:szCs w:val="24"/>
          <w:lang w:eastAsia="zh-CN"/>
        </w:rPr>
        <w:t>Engineers</w:t>
      </w:r>
      <w:proofErr w:type="spellEnd"/>
      <w:r w:rsidRPr="006F0CE1">
        <w:rPr>
          <w:rFonts w:ascii="Times New Roman" w:eastAsia="SimSun" w:hAnsi="Times New Roman" w:cs="Times New Roman"/>
          <w:kern w:val="2"/>
          <w:sz w:val="24"/>
          <w:szCs w:val="24"/>
          <w:lang w:eastAsia="zh-CN"/>
        </w:rPr>
        <w:t xml:space="preserve">) (2015) Evaluation of the CSM-CROPGRO-Cotton Model for the Texas Rolling Plains </w:t>
      </w:r>
      <w:proofErr w:type="spellStart"/>
      <w:r w:rsidRPr="006F0CE1">
        <w:rPr>
          <w:rFonts w:ascii="Times New Roman" w:eastAsia="SimSun" w:hAnsi="Times New Roman" w:cs="Times New Roman"/>
          <w:kern w:val="2"/>
          <w:sz w:val="24"/>
          <w:szCs w:val="24"/>
          <w:lang w:eastAsia="zh-CN"/>
        </w:rPr>
        <w:t>Region</w:t>
      </w:r>
      <w:proofErr w:type="spellEnd"/>
      <w:r w:rsidRPr="006F0CE1">
        <w:rPr>
          <w:rFonts w:ascii="Times New Roman" w:eastAsia="SimSun" w:hAnsi="Times New Roman" w:cs="Times New Roman"/>
          <w:kern w:val="2"/>
          <w:sz w:val="24"/>
          <w:szCs w:val="24"/>
          <w:lang w:eastAsia="zh-CN"/>
        </w:rPr>
        <w:t xml:space="preserve"> and Simulation of </w:t>
      </w:r>
      <w:proofErr w:type="spellStart"/>
      <w:r w:rsidRPr="006F0CE1">
        <w:rPr>
          <w:rFonts w:ascii="Times New Roman" w:eastAsia="SimSun" w:hAnsi="Times New Roman" w:cs="Times New Roman"/>
          <w:kern w:val="2"/>
          <w:sz w:val="24"/>
          <w:szCs w:val="24"/>
          <w:lang w:eastAsia="zh-CN"/>
        </w:rPr>
        <w:t>Deficit</w:t>
      </w:r>
      <w:proofErr w:type="spellEnd"/>
      <w:r w:rsidRPr="006F0CE1">
        <w:rPr>
          <w:rFonts w:ascii="Times New Roman" w:eastAsia="SimSun" w:hAnsi="Times New Roman" w:cs="Times New Roman"/>
          <w:kern w:val="2"/>
          <w:sz w:val="24"/>
          <w:szCs w:val="24"/>
          <w:lang w:eastAsia="zh-CN"/>
        </w:rPr>
        <w:t xml:space="preserve"> Irrigation </w:t>
      </w:r>
      <w:proofErr w:type="spellStart"/>
      <w:r w:rsidRPr="006F0CE1">
        <w:rPr>
          <w:rFonts w:ascii="Times New Roman" w:eastAsia="SimSun" w:hAnsi="Times New Roman" w:cs="Times New Roman"/>
          <w:kern w:val="2"/>
          <w:sz w:val="24"/>
          <w:szCs w:val="24"/>
          <w:lang w:eastAsia="zh-CN"/>
        </w:rPr>
        <w:t>Strategies</w:t>
      </w:r>
      <w:proofErr w:type="spellEnd"/>
      <w:r w:rsidRPr="006F0CE1">
        <w:rPr>
          <w:rFonts w:ascii="Times New Roman" w:eastAsia="SimSun" w:hAnsi="Times New Roman" w:cs="Times New Roman"/>
          <w:kern w:val="2"/>
          <w:sz w:val="24"/>
          <w:szCs w:val="24"/>
          <w:lang w:eastAsia="zh-CN"/>
        </w:rPr>
        <w:t xml:space="preserve"> for </w:t>
      </w:r>
      <w:proofErr w:type="spellStart"/>
      <w:r w:rsidRPr="006F0CE1">
        <w:rPr>
          <w:rFonts w:ascii="Times New Roman" w:eastAsia="SimSun" w:hAnsi="Times New Roman" w:cs="Times New Roman"/>
          <w:kern w:val="2"/>
          <w:sz w:val="24"/>
          <w:szCs w:val="24"/>
          <w:lang w:eastAsia="zh-CN"/>
        </w:rPr>
        <w:t>Increasing</w:t>
      </w:r>
      <w:proofErr w:type="spellEnd"/>
      <w:r w:rsidRPr="006F0CE1">
        <w:rPr>
          <w:rFonts w:ascii="Times New Roman" w:eastAsia="SimSun" w:hAnsi="Times New Roman" w:cs="Times New Roman"/>
          <w:kern w:val="2"/>
          <w:sz w:val="24"/>
          <w:szCs w:val="24"/>
          <w:lang w:eastAsia="zh-CN"/>
        </w:rPr>
        <w:t xml:space="preserve"> Water Use </w:t>
      </w:r>
      <w:proofErr w:type="spellStart"/>
      <w:r w:rsidRPr="006F0CE1">
        <w:rPr>
          <w:rFonts w:ascii="Times New Roman" w:eastAsia="SimSun" w:hAnsi="Times New Roman" w:cs="Times New Roman"/>
          <w:kern w:val="2"/>
          <w:sz w:val="24"/>
          <w:szCs w:val="24"/>
          <w:lang w:eastAsia="zh-CN"/>
        </w:rPr>
        <w:t>Efficiency</w:t>
      </w:r>
      <w:proofErr w:type="spellEnd"/>
      <w:r w:rsidRPr="006F0CE1">
        <w:rPr>
          <w:rFonts w:ascii="Times New Roman" w:eastAsia="SimSun" w:hAnsi="Times New Roman" w:cs="Times New Roman"/>
          <w:kern w:val="2"/>
          <w:sz w:val="24"/>
          <w:szCs w:val="24"/>
          <w:lang w:eastAsia="zh-CN"/>
        </w:rPr>
        <w:t>, Transactions of the ASABE, 685–696.</w:t>
      </w:r>
    </w:p>
    <w:p w14:paraId="66ACCFC7" w14:textId="77777777" w:rsidR="006F0CE1" w:rsidRPr="006F0CE1" w:rsidRDefault="006F0CE1" w:rsidP="006F0CE1">
      <w:pPr>
        <w:spacing w:after="0" w:line="240" w:lineRule="exact"/>
        <w:ind w:left="426"/>
        <w:jc w:val="both"/>
        <w:rPr>
          <w:rFonts w:ascii="Times New Roman" w:eastAsia="SimSun" w:hAnsi="Times New Roman" w:cs="Times New Roman"/>
          <w:kern w:val="2"/>
          <w:sz w:val="24"/>
          <w:szCs w:val="24"/>
          <w:lang w:eastAsia="zh-CN"/>
        </w:rPr>
      </w:pPr>
    </w:p>
    <w:p w14:paraId="0EABF038" w14:textId="77777777" w:rsidR="006F0CE1" w:rsidRPr="006F0CE1" w:rsidRDefault="006F0CE1" w:rsidP="006F0CE1">
      <w:pPr>
        <w:spacing w:after="0" w:line="240" w:lineRule="exact"/>
        <w:ind w:left="426"/>
        <w:jc w:val="both"/>
        <w:rPr>
          <w:rFonts w:ascii="Times New Roman" w:eastAsia="SimSun" w:hAnsi="Times New Roman" w:cs="Times New Roman"/>
          <w:kern w:val="2"/>
          <w:sz w:val="24"/>
          <w:szCs w:val="24"/>
          <w:lang w:eastAsia="zh-CN"/>
        </w:rPr>
      </w:pPr>
      <w:proofErr w:type="spellStart"/>
      <w:r w:rsidRPr="006F0CE1">
        <w:rPr>
          <w:rFonts w:ascii="Times New Roman" w:eastAsia="SimSun" w:hAnsi="Times New Roman" w:cs="Times New Roman"/>
          <w:kern w:val="2"/>
          <w:sz w:val="24"/>
          <w:szCs w:val="24"/>
          <w:lang w:eastAsia="zh-CN"/>
        </w:rPr>
        <w:t>Assouman</w:t>
      </w:r>
      <w:proofErr w:type="spellEnd"/>
      <w:r w:rsidRPr="006F0CE1">
        <w:rPr>
          <w:rFonts w:ascii="Times New Roman" w:eastAsia="SimSun" w:hAnsi="Times New Roman" w:cs="Times New Roman"/>
          <w:kern w:val="2"/>
          <w:sz w:val="24"/>
          <w:szCs w:val="24"/>
          <w:lang w:eastAsia="zh-CN"/>
        </w:rPr>
        <w:t xml:space="preserve"> S. F., Koné M. and Koli B. Z. (2016) </w:t>
      </w:r>
      <w:proofErr w:type="spellStart"/>
      <w:r w:rsidRPr="006F0CE1">
        <w:rPr>
          <w:rFonts w:ascii="Times New Roman" w:eastAsia="SimSun" w:hAnsi="Times New Roman" w:cs="Times New Roman"/>
          <w:kern w:val="2"/>
          <w:sz w:val="24"/>
          <w:szCs w:val="24"/>
          <w:lang w:eastAsia="zh-CN"/>
        </w:rPr>
        <w:t>Landscape</w:t>
      </w:r>
      <w:proofErr w:type="spellEnd"/>
      <w:r w:rsidRPr="006F0CE1">
        <w:rPr>
          <w:rFonts w:ascii="Times New Roman" w:eastAsia="SimSun" w:hAnsi="Times New Roman" w:cs="Times New Roman"/>
          <w:kern w:val="2"/>
          <w:sz w:val="24"/>
          <w:szCs w:val="24"/>
          <w:lang w:eastAsia="zh-CN"/>
        </w:rPr>
        <w:t xml:space="preserve"> </w:t>
      </w:r>
      <w:proofErr w:type="spellStart"/>
      <w:r w:rsidRPr="006F0CE1">
        <w:rPr>
          <w:rFonts w:ascii="Times New Roman" w:eastAsia="SimSun" w:hAnsi="Times New Roman" w:cs="Times New Roman"/>
          <w:kern w:val="2"/>
          <w:sz w:val="24"/>
          <w:szCs w:val="24"/>
          <w:lang w:eastAsia="zh-CN"/>
        </w:rPr>
        <w:t>example</w:t>
      </w:r>
      <w:proofErr w:type="spellEnd"/>
      <w:r w:rsidRPr="006F0CE1">
        <w:rPr>
          <w:rFonts w:ascii="Times New Roman" w:eastAsia="SimSun" w:hAnsi="Times New Roman" w:cs="Times New Roman"/>
          <w:kern w:val="2"/>
          <w:sz w:val="24"/>
          <w:szCs w:val="24"/>
          <w:lang w:eastAsia="zh-CN"/>
        </w:rPr>
        <w:t xml:space="preserve"> </w:t>
      </w:r>
      <w:proofErr w:type="spellStart"/>
      <w:r w:rsidRPr="006F0CE1">
        <w:rPr>
          <w:rFonts w:ascii="Times New Roman" w:eastAsia="SimSun" w:hAnsi="Times New Roman" w:cs="Times New Roman"/>
          <w:kern w:val="2"/>
          <w:sz w:val="24"/>
          <w:szCs w:val="24"/>
          <w:lang w:eastAsia="zh-CN"/>
        </w:rPr>
        <w:t>morphology</w:t>
      </w:r>
      <w:proofErr w:type="spellEnd"/>
      <w:r w:rsidRPr="006F0CE1">
        <w:rPr>
          <w:rFonts w:ascii="Times New Roman" w:eastAsia="SimSun" w:hAnsi="Times New Roman" w:cs="Times New Roman"/>
          <w:kern w:val="2"/>
          <w:sz w:val="24"/>
          <w:szCs w:val="24"/>
          <w:lang w:eastAsia="zh-CN"/>
        </w:rPr>
        <w:t xml:space="preserve">, </w:t>
      </w:r>
      <w:proofErr w:type="spellStart"/>
      <w:r w:rsidRPr="006F0CE1">
        <w:rPr>
          <w:rFonts w:ascii="Times New Roman" w:eastAsia="SimSun" w:hAnsi="Times New Roman" w:cs="Times New Roman"/>
          <w:kern w:val="2"/>
          <w:sz w:val="24"/>
          <w:szCs w:val="24"/>
          <w:lang w:eastAsia="zh-CN"/>
        </w:rPr>
        <w:t>rainfall</w:t>
      </w:r>
      <w:proofErr w:type="spellEnd"/>
      <w:r w:rsidRPr="006F0CE1">
        <w:rPr>
          <w:rFonts w:ascii="Times New Roman" w:eastAsia="SimSun" w:hAnsi="Times New Roman" w:cs="Times New Roman"/>
          <w:kern w:val="2"/>
          <w:sz w:val="24"/>
          <w:szCs w:val="24"/>
          <w:lang w:eastAsia="zh-CN"/>
        </w:rPr>
        <w:t xml:space="preserve"> </w:t>
      </w:r>
      <w:proofErr w:type="spellStart"/>
      <w:r w:rsidRPr="006F0CE1">
        <w:rPr>
          <w:rFonts w:ascii="Times New Roman" w:eastAsia="SimSun" w:hAnsi="Times New Roman" w:cs="Times New Roman"/>
          <w:kern w:val="2"/>
          <w:sz w:val="24"/>
          <w:szCs w:val="24"/>
          <w:lang w:eastAsia="zh-CN"/>
        </w:rPr>
        <w:t>variability</w:t>
      </w:r>
      <w:proofErr w:type="spellEnd"/>
      <w:r w:rsidRPr="006F0CE1">
        <w:rPr>
          <w:rFonts w:ascii="Times New Roman" w:eastAsia="SimSun" w:hAnsi="Times New Roman" w:cs="Times New Roman"/>
          <w:kern w:val="2"/>
          <w:sz w:val="24"/>
          <w:szCs w:val="24"/>
          <w:lang w:eastAsia="zh-CN"/>
        </w:rPr>
        <w:t xml:space="preserve"> and </w:t>
      </w:r>
      <w:proofErr w:type="spellStart"/>
      <w:r w:rsidRPr="006F0CE1">
        <w:rPr>
          <w:rFonts w:ascii="Times New Roman" w:eastAsia="SimSun" w:hAnsi="Times New Roman" w:cs="Times New Roman"/>
          <w:kern w:val="2"/>
          <w:sz w:val="24"/>
          <w:szCs w:val="24"/>
          <w:lang w:eastAsia="zh-CN"/>
        </w:rPr>
        <w:t>development</w:t>
      </w:r>
      <w:proofErr w:type="spellEnd"/>
      <w:r w:rsidRPr="006F0CE1">
        <w:rPr>
          <w:rFonts w:ascii="Times New Roman" w:eastAsia="SimSun" w:hAnsi="Times New Roman" w:cs="Times New Roman"/>
          <w:kern w:val="2"/>
          <w:sz w:val="24"/>
          <w:szCs w:val="24"/>
          <w:lang w:eastAsia="zh-CN"/>
        </w:rPr>
        <w:t xml:space="preserve"> of Bagoé alluvial </w:t>
      </w:r>
      <w:proofErr w:type="gramStart"/>
      <w:r w:rsidRPr="006F0CE1">
        <w:rPr>
          <w:rFonts w:ascii="Times New Roman" w:eastAsia="SimSun" w:hAnsi="Times New Roman" w:cs="Times New Roman"/>
          <w:kern w:val="2"/>
          <w:sz w:val="24"/>
          <w:szCs w:val="24"/>
          <w:lang w:eastAsia="zh-CN"/>
        </w:rPr>
        <w:t>plain:</w:t>
      </w:r>
      <w:proofErr w:type="gramEnd"/>
      <w:r w:rsidRPr="006F0CE1">
        <w:rPr>
          <w:rFonts w:ascii="Times New Roman" w:eastAsia="SimSun" w:hAnsi="Times New Roman" w:cs="Times New Roman"/>
          <w:kern w:val="2"/>
          <w:sz w:val="24"/>
          <w:szCs w:val="24"/>
          <w:lang w:eastAsia="zh-CN"/>
        </w:rPr>
        <w:t xml:space="preserve"> </w:t>
      </w:r>
      <w:proofErr w:type="spellStart"/>
      <w:r w:rsidRPr="006F0CE1">
        <w:rPr>
          <w:rFonts w:ascii="Times New Roman" w:eastAsia="SimSun" w:hAnsi="Times New Roman" w:cs="Times New Roman"/>
          <w:kern w:val="2"/>
          <w:sz w:val="24"/>
          <w:szCs w:val="24"/>
          <w:lang w:eastAsia="zh-CN"/>
        </w:rPr>
        <w:t>Guinguerini</w:t>
      </w:r>
      <w:proofErr w:type="spellEnd"/>
      <w:r w:rsidRPr="006F0CE1">
        <w:rPr>
          <w:rFonts w:ascii="Times New Roman" w:eastAsia="SimSun" w:hAnsi="Times New Roman" w:cs="Times New Roman"/>
          <w:kern w:val="2"/>
          <w:sz w:val="24"/>
          <w:szCs w:val="24"/>
          <w:lang w:eastAsia="zh-CN"/>
        </w:rPr>
        <w:t xml:space="preserve"> case in </w:t>
      </w:r>
      <w:proofErr w:type="spellStart"/>
      <w:r w:rsidRPr="006F0CE1">
        <w:rPr>
          <w:rFonts w:ascii="Times New Roman" w:eastAsia="SimSun" w:hAnsi="Times New Roman" w:cs="Times New Roman"/>
          <w:kern w:val="2"/>
          <w:sz w:val="24"/>
          <w:szCs w:val="24"/>
          <w:lang w:eastAsia="zh-CN"/>
        </w:rPr>
        <w:t>northern</w:t>
      </w:r>
      <w:proofErr w:type="spellEnd"/>
      <w:r w:rsidRPr="006F0CE1">
        <w:rPr>
          <w:rFonts w:ascii="Times New Roman" w:eastAsia="SimSun" w:hAnsi="Times New Roman" w:cs="Times New Roman"/>
          <w:kern w:val="2"/>
          <w:sz w:val="24"/>
          <w:szCs w:val="24"/>
          <w:lang w:eastAsia="zh-CN"/>
        </w:rPr>
        <w:t xml:space="preserve"> Côte d'Ivoire, Tropical </w:t>
      </w:r>
      <w:proofErr w:type="spellStart"/>
      <w:r w:rsidRPr="006F0CE1">
        <w:rPr>
          <w:rFonts w:ascii="Times New Roman" w:eastAsia="SimSun" w:hAnsi="Times New Roman" w:cs="Times New Roman"/>
          <w:kern w:val="2"/>
          <w:sz w:val="24"/>
          <w:szCs w:val="24"/>
          <w:lang w:eastAsia="zh-CN"/>
        </w:rPr>
        <w:t>Geography</w:t>
      </w:r>
      <w:proofErr w:type="spellEnd"/>
      <w:r w:rsidRPr="006F0CE1">
        <w:rPr>
          <w:rFonts w:ascii="Times New Roman" w:eastAsia="SimSun" w:hAnsi="Times New Roman" w:cs="Times New Roman"/>
          <w:kern w:val="2"/>
          <w:sz w:val="24"/>
          <w:szCs w:val="24"/>
          <w:lang w:eastAsia="zh-CN"/>
        </w:rPr>
        <w:t xml:space="preserve"> and </w:t>
      </w:r>
      <w:proofErr w:type="spellStart"/>
      <w:r w:rsidRPr="006F0CE1">
        <w:rPr>
          <w:rFonts w:ascii="Times New Roman" w:eastAsia="SimSun" w:hAnsi="Times New Roman" w:cs="Times New Roman"/>
          <w:kern w:val="2"/>
          <w:sz w:val="24"/>
          <w:szCs w:val="24"/>
          <w:lang w:eastAsia="zh-CN"/>
        </w:rPr>
        <w:t>Environment</w:t>
      </w:r>
      <w:proofErr w:type="spellEnd"/>
      <w:r w:rsidRPr="006F0CE1">
        <w:rPr>
          <w:rFonts w:ascii="Times New Roman" w:eastAsia="SimSun" w:hAnsi="Times New Roman" w:cs="Times New Roman"/>
          <w:kern w:val="2"/>
          <w:sz w:val="24"/>
          <w:szCs w:val="24"/>
          <w:lang w:eastAsia="zh-CN"/>
        </w:rPr>
        <w:t xml:space="preserve"> </w:t>
      </w:r>
      <w:proofErr w:type="spellStart"/>
      <w:r w:rsidRPr="006F0CE1">
        <w:rPr>
          <w:rFonts w:ascii="Times New Roman" w:eastAsia="SimSun" w:hAnsi="Times New Roman" w:cs="Times New Roman"/>
          <w:kern w:val="2"/>
          <w:sz w:val="24"/>
          <w:szCs w:val="24"/>
          <w:lang w:eastAsia="zh-CN"/>
        </w:rPr>
        <w:t>Review</w:t>
      </w:r>
      <w:proofErr w:type="spellEnd"/>
      <w:r w:rsidRPr="006F0CE1">
        <w:rPr>
          <w:rFonts w:ascii="Times New Roman" w:eastAsia="SimSun" w:hAnsi="Times New Roman" w:cs="Times New Roman"/>
          <w:kern w:val="2"/>
          <w:sz w:val="24"/>
          <w:szCs w:val="24"/>
          <w:lang w:eastAsia="zh-CN"/>
        </w:rPr>
        <w:t>, p1-17.</w:t>
      </w:r>
    </w:p>
    <w:p w14:paraId="752B4F89" w14:textId="77777777" w:rsidR="006F0CE1" w:rsidRPr="006F0CE1" w:rsidRDefault="006F0CE1" w:rsidP="006F0CE1">
      <w:pPr>
        <w:spacing w:after="0" w:line="240" w:lineRule="exact"/>
        <w:ind w:left="426"/>
        <w:jc w:val="both"/>
        <w:rPr>
          <w:rFonts w:ascii="Times New Roman" w:eastAsia="SimSun" w:hAnsi="Times New Roman" w:cs="Times New Roman"/>
          <w:kern w:val="2"/>
          <w:sz w:val="24"/>
          <w:szCs w:val="24"/>
          <w:lang w:eastAsia="zh-CN"/>
        </w:rPr>
      </w:pPr>
      <w:proofErr w:type="spellStart"/>
      <w:r w:rsidRPr="006F0CE1">
        <w:rPr>
          <w:rFonts w:ascii="Times New Roman" w:eastAsia="SimSun" w:hAnsi="Times New Roman" w:cs="Times New Roman"/>
          <w:kern w:val="2"/>
          <w:sz w:val="24"/>
          <w:szCs w:val="24"/>
          <w:lang w:eastAsia="zh-CN"/>
        </w:rPr>
        <w:t>Bednarz</w:t>
      </w:r>
      <w:proofErr w:type="spellEnd"/>
      <w:r w:rsidRPr="006F0CE1">
        <w:rPr>
          <w:rFonts w:ascii="Times New Roman" w:eastAsia="SimSun" w:hAnsi="Times New Roman" w:cs="Times New Roman"/>
          <w:kern w:val="2"/>
          <w:sz w:val="24"/>
          <w:szCs w:val="24"/>
          <w:lang w:eastAsia="zh-CN"/>
        </w:rPr>
        <w:t xml:space="preserve"> C. W., D. C. Bridges and Brown S. M. (2000) </w:t>
      </w:r>
      <w:proofErr w:type="spellStart"/>
      <w:r w:rsidRPr="006F0CE1">
        <w:rPr>
          <w:rFonts w:ascii="Times New Roman" w:eastAsia="SimSun" w:hAnsi="Times New Roman" w:cs="Times New Roman"/>
          <w:kern w:val="2"/>
          <w:sz w:val="24"/>
          <w:szCs w:val="24"/>
          <w:lang w:eastAsia="zh-CN"/>
        </w:rPr>
        <w:t>Analysis</w:t>
      </w:r>
      <w:proofErr w:type="spellEnd"/>
      <w:r w:rsidRPr="006F0CE1">
        <w:rPr>
          <w:rFonts w:ascii="Times New Roman" w:eastAsia="SimSun" w:hAnsi="Times New Roman" w:cs="Times New Roman"/>
          <w:kern w:val="2"/>
          <w:sz w:val="24"/>
          <w:szCs w:val="24"/>
          <w:lang w:eastAsia="zh-CN"/>
        </w:rPr>
        <w:t xml:space="preserve"> of </w:t>
      </w:r>
      <w:proofErr w:type="spellStart"/>
      <w:r w:rsidRPr="006F0CE1">
        <w:rPr>
          <w:rFonts w:ascii="Times New Roman" w:eastAsia="SimSun" w:hAnsi="Times New Roman" w:cs="Times New Roman"/>
          <w:kern w:val="2"/>
          <w:sz w:val="24"/>
          <w:szCs w:val="24"/>
          <w:lang w:eastAsia="zh-CN"/>
        </w:rPr>
        <w:t>cotton</w:t>
      </w:r>
      <w:proofErr w:type="spellEnd"/>
      <w:r w:rsidRPr="006F0CE1">
        <w:rPr>
          <w:rFonts w:ascii="Times New Roman" w:eastAsia="SimSun" w:hAnsi="Times New Roman" w:cs="Times New Roman"/>
          <w:kern w:val="2"/>
          <w:sz w:val="24"/>
          <w:szCs w:val="24"/>
          <w:lang w:eastAsia="zh-CN"/>
        </w:rPr>
        <w:t xml:space="preserve"> </w:t>
      </w:r>
      <w:proofErr w:type="spellStart"/>
      <w:r w:rsidRPr="006F0CE1">
        <w:rPr>
          <w:rFonts w:ascii="Times New Roman" w:eastAsia="SimSun" w:hAnsi="Times New Roman" w:cs="Times New Roman"/>
          <w:kern w:val="2"/>
          <w:sz w:val="24"/>
          <w:szCs w:val="24"/>
          <w:lang w:eastAsia="zh-CN"/>
        </w:rPr>
        <w:t>yield</w:t>
      </w:r>
      <w:proofErr w:type="spellEnd"/>
      <w:r w:rsidRPr="006F0CE1">
        <w:rPr>
          <w:rFonts w:ascii="Times New Roman" w:eastAsia="SimSun" w:hAnsi="Times New Roman" w:cs="Times New Roman"/>
          <w:kern w:val="2"/>
          <w:sz w:val="24"/>
          <w:szCs w:val="24"/>
          <w:lang w:eastAsia="zh-CN"/>
        </w:rPr>
        <w:t xml:space="preserve"> </w:t>
      </w:r>
      <w:proofErr w:type="spellStart"/>
      <w:r w:rsidRPr="006F0CE1">
        <w:rPr>
          <w:rFonts w:ascii="Times New Roman" w:eastAsia="SimSun" w:hAnsi="Times New Roman" w:cs="Times New Roman"/>
          <w:kern w:val="2"/>
          <w:sz w:val="24"/>
          <w:szCs w:val="24"/>
          <w:lang w:eastAsia="zh-CN"/>
        </w:rPr>
        <w:t>stability</w:t>
      </w:r>
      <w:proofErr w:type="spellEnd"/>
      <w:r w:rsidRPr="006F0CE1">
        <w:rPr>
          <w:rFonts w:ascii="Times New Roman" w:eastAsia="SimSun" w:hAnsi="Times New Roman" w:cs="Times New Roman"/>
          <w:kern w:val="2"/>
          <w:sz w:val="24"/>
          <w:szCs w:val="24"/>
          <w:lang w:eastAsia="zh-CN"/>
        </w:rPr>
        <w:t xml:space="preserve"> </w:t>
      </w:r>
      <w:proofErr w:type="spellStart"/>
      <w:r w:rsidRPr="006F0CE1">
        <w:rPr>
          <w:rFonts w:ascii="Times New Roman" w:eastAsia="SimSun" w:hAnsi="Times New Roman" w:cs="Times New Roman"/>
          <w:kern w:val="2"/>
          <w:sz w:val="24"/>
          <w:szCs w:val="24"/>
          <w:lang w:eastAsia="zh-CN"/>
        </w:rPr>
        <w:t>across</w:t>
      </w:r>
      <w:proofErr w:type="spellEnd"/>
      <w:r w:rsidRPr="006F0CE1">
        <w:rPr>
          <w:rFonts w:ascii="Times New Roman" w:eastAsia="SimSun" w:hAnsi="Times New Roman" w:cs="Times New Roman"/>
          <w:kern w:val="2"/>
          <w:sz w:val="24"/>
          <w:szCs w:val="24"/>
          <w:lang w:eastAsia="zh-CN"/>
        </w:rPr>
        <w:t xml:space="preserve"> population </w:t>
      </w:r>
      <w:proofErr w:type="spellStart"/>
      <w:r w:rsidRPr="006F0CE1">
        <w:rPr>
          <w:rFonts w:ascii="Times New Roman" w:eastAsia="SimSun" w:hAnsi="Times New Roman" w:cs="Times New Roman"/>
          <w:kern w:val="2"/>
          <w:sz w:val="24"/>
          <w:szCs w:val="24"/>
          <w:lang w:eastAsia="zh-CN"/>
        </w:rPr>
        <w:t>densities</w:t>
      </w:r>
      <w:proofErr w:type="spellEnd"/>
      <w:r w:rsidRPr="006F0CE1">
        <w:rPr>
          <w:rFonts w:ascii="Times New Roman" w:eastAsia="SimSun" w:hAnsi="Times New Roman" w:cs="Times New Roman"/>
          <w:kern w:val="2"/>
          <w:sz w:val="24"/>
          <w:szCs w:val="24"/>
          <w:lang w:eastAsia="zh-CN"/>
        </w:rPr>
        <w:t xml:space="preserve">, </w:t>
      </w:r>
      <w:proofErr w:type="spellStart"/>
      <w:r w:rsidRPr="006F0CE1">
        <w:rPr>
          <w:rFonts w:ascii="Times New Roman" w:eastAsia="SimSun" w:hAnsi="Times New Roman" w:cs="Times New Roman"/>
          <w:kern w:val="2"/>
          <w:sz w:val="24"/>
          <w:szCs w:val="24"/>
          <w:lang w:eastAsia="zh-CN"/>
        </w:rPr>
        <w:t>Agronomy</w:t>
      </w:r>
      <w:proofErr w:type="spellEnd"/>
      <w:r w:rsidRPr="006F0CE1">
        <w:rPr>
          <w:rFonts w:ascii="Times New Roman" w:eastAsia="SimSun" w:hAnsi="Times New Roman" w:cs="Times New Roman"/>
          <w:kern w:val="2"/>
          <w:sz w:val="24"/>
          <w:szCs w:val="24"/>
          <w:lang w:eastAsia="zh-CN"/>
        </w:rPr>
        <w:t xml:space="preserve"> Journal, 92, 128-135.</w:t>
      </w:r>
    </w:p>
    <w:p w14:paraId="199727A5" w14:textId="77777777" w:rsidR="006F0CE1" w:rsidRPr="006F0CE1" w:rsidRDefault="006F0CE1" w:rsidP="006F0CE1">
      <w:pPr>
        <w:spacing w:after="0" w:line="240" w:lineRule="exact"/>
        <w:ind w:left="426"/>
        <w:jc w:val="both"/>
        <w:rPr>
          <w:rFonts w:ascii="Times New Roman" w:eastAsia="SimSun" w:hAnsi="Times New Roman" w:cs="Times New Roman"/>
          <w:kern w:val="2"/>
          <w:sz w:val="24"/>
          <w:szCs w:val="24"/>
          <w:lang w:eastAsia="zh-CN"/>
        </w:rPr>
      </w:pPr>
      <w:proofErr w:type="spellStart"/>
      <w:r w:rsidRPr="006F0CE1">
        <w:rPr>
          <w:rFonts w:ascii="Times New Roman" w:eastAsia="SimSun" w:hAnsi="Times New Roman" w:cs="Times New Roman"/>
          <w:kern w:val="2"/>
          <w:sz w:val="24"/>
          <w:szCs w:val="24"/>
          <w:lang w:eastAsia="zh-CN"/>
        </w:rPr>
        <w:t>Bhouri</w:t>
      </w:r>
      <w:proofErr w:type="spellEnd"/>
      <w:r w:rsidRPr="006F0CE1">
        <w:rPr>
          <w:rFonts w:ascii="Times New Roman" w:eastAsia="SimSun" w:hAnsi="Times New Roman" w:cs="Times New Roman"/>
          <w:kern w:val="2"/>
          <w:sz w:val="24"/>
          <w:szCs w:val="24"/>
          <w:lang w:eastAsia="zh-CN"/>
        </w:rPr>
        <w:t xml:space="preserve"> KS, </w:t>
      </w:r>
      <w:proofErr w:type="spellStart"/>
      <w:r w:rsidRPr="006F0CE1">
        <w:rPr>
          <w:rFonts w:ascii="Times New Roman" w:eastAsia="SimSun" w:hAnsi="Times New Roman" w:cs="Times New Roman"/>
          <w:kern w:val="2"/>
          <w:sz w:val="24"/>
          <w:szCs w:val="24"/>
          <w:lang w:eastAsia="zh-CN"/>
        </w:rPr>
        <w:t>Douh</w:t>
      </w:r>
      <w:proofErr w:type="spellEnd"/>
      <w:r w:rsidRPr="006F0CE1">
        <w:rPr>
          <w:rFonts w:ascii="Times New Roman" w:eastAsia="SimSun" w:hAnsi="Times New Roman" w:cs="Times New Roman"/>
          <w:kern w:val="2"/>
          <w:sz w:val="24"/>
          <w:szCs w:val="24"/>
          <w:lang w:eastAsia="zh-CN"/>
        </w:rPr>
        <w:t xml:space="preserve"> B., </w:t>
      </w:r>
      <w:proofErr w:type="spellStart"/>
      <w:r w:rsidRPr="006F0CE1">
        <w:rPr>
          <w:rFonts w:ascii="Times New Roman" w:eastAsia="SimSun" w:hAnsi="Times New Roman" w:cs="Times New Roman"/>
          <w:kern w:val="2"/>
          <w:sz w:val="24"/>
          <w:szCs w:val="24"/>
          <w:lang w:eastAsia="zh-CN"/>
        </w:rPr>
        <w:t>Mguidiche</w:t>
      </w:r>
      <w:proofErr w:type="spellEnd"/>
      <w:r w:rsidRPr="006F0CE1">
        <w:rPr>
          <w:rFonts w:ascii="Times New Roman" w:eastAsia="SimSun" w:hAnsi="Times New Roman" w:cs="Times New Roman"/>
          <w:kern w:val="2"/>
          <w:sz w:val="24"/>
          <w:szCs w:val="24"/>
          <w:lang w:eastAsia="zh-CN"/>
        </w:rPr>
        <w:t xml:space="preserve"> A. and </w:t>
      </w:r>
      <w:proofErr w:type="spellStart"/>
      <w:r w:rsidRPr="006F0CE1">
        <w:rPr>
          <w:rFonts w:ascii="Times New Roman" w:eastAsia="SimSun" w:hAnsi="Times New Roman" w:cs="Times New Roman"/>
          <w:kern w:val="2"/>
          <w:sz w:val="24"/>
          <w:szCs w:val="24"/>
          <w:lang w:eastAsia="zh-CN"/>
        </w:rPr>
        <w:t>Boujelben</w:t>
      </w:r>
      <w:proofErr w:type="spellEnd"/>
      <w:r w:rsidRPr="006F0CE1">
        <w:rPr>
          <w:rFonts w:ascii="Times New Roman" w:eastAsia="SimSun" w:hAnsi="Times New Roman" w:cs="Times New Roman"/>
          <w:kern w:val="2"/>
          <w:sz w:val="24"/>
          <w:szCs w:val="24"/>
          <w:lang w:eastAsia="zh-CN"/>
        </w:rPr>
        <w:t xml:space="preserve"> A. (2015) </w:t>
      </w:r>
      <w:proofErr w:type="spellStart"/>
      <w:r w:rsidRPr="006F0CE1">
        <w:rPr>
          <w:rFonts w:ascii="Times New Roman" w:eastAsia="SimSun" w:hAnsi="Times New Roman" w:cs="Times New Roman"/>
          <w:kern w:val="2"/>
          <w:sz w:val="24"/>
          <w:szCs w:val="24"/>
          <w:lang w:eastAsia="zh-CN"/>
        </w:rPr>
        <w:t>Synthesis</w:t>
      </w:r>
      <w:proofErr w:type="spellEnd"/>
      <w:r w:rsidRPr="006F0CE1">
        <w:rPr>
          <w:rFonts w:ascii="Times New Roman" w:eastAsia="SimSun" w:hAnsi="Times New Roman" w:cs="Times New Roman"/>
          <w:kern w:val="2"/>
          <w:sz w:val="24"/>
          <w:szCs w:val="24"/>
          <w:lang w:eastAsia="zh-CN"/>
        </w:rPr>
        <w:t xml:space="preserve"> of the main performance </w:t>
      </w:r>
      <w:proofErr w:type="spellStart"/>
      <w:r w:rsidRPr="006F0CE1">
        <w:rPr>
          <w:rFonts w:ascii="Times New Roman" w:eastAsia="SimSun" w:hAnsi="Times New Roman" w:cs="Times New Roman"/>
          <w:kern w:val="2"/>
          <w:sz w:val="24"/>
          <w:szCs w:val="24"/>
          <w:lang w:eastAsia="zh-CN"/>
        </w:rPr>
        <w:t>indicators</w:t>
      </w:r>
      <w:proofErr w:type="spellEnd"/>
      <w:r w:rsidRPr="006F0CE1">
        <w:rPr>
          <w:rFonts w:ascii="Times New Roman" w:eastAsia="SimSun" w:hAnsi="Times New Roman" w:cs="Times New Roman"/>
          <w:kern w:val="2"/>
          <w:sz w:val="24"/>
          <w:szCs w:val="24"/>
          <w:lang w:eastAsia="zh-CN"/>
        </w:rPr>
        <w:t xml:space="preserve"> of </w:t>
      </w:r>
      <w:proofErr w:type="spellStart"/>
      <w:r w:rsidRPr="006F0CE1">
        <w:rPr>
          <w:rFonts w:ascii="Times New Roman" w:eastAsia="SimSun" w:hAnsi="Times New Roman" w:cs="Times New Roman"/>
          <w:kern w:val="2"/>
          <w:sz w:val="24"/>
          <w:szCs w:val="24"/>
          <w:lang w:eastAsia="zh-CN"/>
        </w:rPr>
        <w:t>irrigated</w:t>
      </w:r>
      <w:proofErr w:type="spellEnd"/>
      <w:r w:rsidRPr="006F0CE1">
        <w:rPr>
          <w:rFonts w:ascii="Times New Roman" w:eastAsia="SimSun" w:hAnsi="Times New Roman" w:cs="Times New Roman"/>
          <w:kern w:val="2"/>
          <w:sz w:val="24"/>
          <w:szCs w:val="24"/>
          <w:lang w:eastAsia="zh-CN"/>
        </w:rPr>
        <w:t xml:space="preserve"> </w:t>
      </w:r>
      <w:proofErr w:type="spellStart"/>
      <w:r w:rsidRPr="006F0CE1">
        <w:rPr>
          <w:rFonts w:ascii="Times New Roman" w:eastAsia="SimSun" w:hAnsi="Times New Roman" w:cs="Times New Roman"/>
          <w:kern w:val="2"/>
          <w:sz w:val="24"/>
          <w:szCs w:val="24"/>
          <w:lang w:eastAsia="zh-CN"/>
        </w:rPr>
        <w:t>systems</w:t>
      </w:r>
      <w:proofErr w:type="spellEnd"/>
      <w:r w:rsidRPr="006F0CE1">
        <w:rPr>
          <w:rFonts w:ascii="Times New Roman" w:eastAsia="SimSun" w:hAnsi="Times New Roman" w:cs="Times New Roman"/>
          <w:kern w:val="2"/>
          <w:sz w:val="24"/>
          <w:szCs w:val="24"/>
          <w:lang w:eastAsia="zh-CN"/>
        </w:rPr>
        <w:t xml:space="preserve">, </w:t>
      </w:r>
      <w:proofErr w:type="spellStart"/>
      <w:r w:rsidRPr="006F0CE1">
        <w:rPr>
          <w:rFonts w:ascii="Times New Roman" w:eastAsia="SimSun" w:hAnsi="Times New Roman" w:cs="Times New Roman"/>
          <w:kern w:val="2"/>
          <w:sz w:val="24"/>
          <w:szCs w:val="24"/>
          <w:lang w:eastAsia="zh-CN"/>
        </w:rPr>
        <w:t>Larhyss</w:t>
      </w:r>
      <w:proofErr w:type="spellEnd"/>
      <w:r w:rsidRPr="006F0CE1">
        <w:rPr>
          <w:rFonts w:ascii="Times New Roman" w:eastAsia="SimSun" w:hAnsi="Times New Roman" w:cs="Times New Roman"/>
          <w:kern w:val="2"/>
          <w:sz w:val="24"/>
          <w:szCs w:val="24"/>
          <w:lang w:eastAsia="zh-CN"/>
        </w:rPr>
        <w:t xml:space="preserve"> Journal, ISSN 1112-3680, no. 24, </w:t>
      </w:r>
      <w:proofErr w:type="spellStart"/>
      <w:r w:rsidRPr="006F0CE1">
        <w:rPr>
          <w:rFonts w:ascii="Times New Roman" w:eastAsia="SimSun" w:hAnsi="Times New Roman" w:cs="Times New Roman"/>
          <w:kern w:val="2"/>
          <w:sz w:val="24"/>
          <w:szCs w:val="24"/>
          <w:lang w:eastAsia="zh-CN"/>
        </w:rPr>
        <w:t>December</w:t>
      </w:r>
      <w:proofErr w:type="spellEnd"/>
      <w:r w:rsidRPr="006F0CE1">
        <w:rPr>
          <w:rFonts w:ascii="Times New Roman" w:eastAsia="SimSun" w:hAnsi="Times New Roman" w:cs="Times New Roman"/>
          <w:kern w:val="2"/>
          <w:sz w:val="24"/>
          <w:szCs w:val="24"/>
          <w:lang w:eastAsia="zh-CN"/>
        </w:rPr>
        <w:t xml:space="preserve"> 2015, 17P.</w:t>
      </w:r>
    </w:p>
    <w:p w14:paraId="56D89592" w14:textId="77777777" w:rsidR="006F0CE1" w:rsidRPr="006F0CE1" w:rsidRDefault="006F0CE1" w:rsidP="006F0CE1">
      <w:pPr>
        <w:spacing w:after="0" w:line="240" w:lineRule="exact"/>
        <w:ind w:left="426"/>
        <w:jc w:val="both"/>
        <w:rPr>
          <w:rFonts w:ascii="Times New Roman" w:eastAsia="SimSun" w:hAnsi="Times New Roman" w:cs="Times New Roman"/>
          <w:kern w:val="2"/>
          <w:sz w:val="24"/>
          <w:szCs w:val="24"/>
          <w:lang w:eastAsia="zh-CN"/>
        </w:rPr>
      </w:pPr>
      <w:r w:rsidRPr="006F0CE1">
        <w:rPr>
          <w:rFonts w:ascii="Times New Roman" w:eastAsia="SimSun" w:hAnsi="Times New Roman" w:cs="Times New Roman"/>
          <w:kern w:val="2"/>
          <w:sz w:val="24"/>
          <w:szCs w:val="24"/>
          <w:lang w:eastAsia="zh-CN"/>
        </w:rPr>
        <w:t xml:space="preserve">Brewer M.J., Anderson D.I. and </w:t>
      </w:r>
      <w:proofErr w:type="spellStart"/>
      <w:r w:rsidRPr="006F0CE1">
        <w:rPr>
          <w:rFonts w:ascii="Times New Roman" w:eastAsia="SimSun" w:hAnsi="Times New Roman" w:cs="Times New Roman"/>
          <w:kern w:val="2"/>
          <w:sz w:val="24"/>
          <w:szCs w:val="24"/>
          <w:lang w:eastAsia="zh-CN"/>
        </w:rPr>
        <w:t>Parajuleeb</w:t>
      </w:r>
      <w:proofErr w:type="spellEnd"/>
      <w:r w:rsidRPr="006F0CE1">
        <w:rPr>
          <w:rFonts w:ascii="Times New Roman" w:eastAsia="SimSun" w:hAnsi="Times New Roman" w:cs="Times New Roman"/>
          <w:kern w:val="2"/>
          <w:sz w:val="24"/>
          <w:szCs w:val="24"/>
          <w:lang w:eastAsia="zh-CN"/>
        </w:rPr>
        <w:t xml:space="preserve"> M.N. (2016) Cotton water-</w:t>
      </w:r>
      <w:proofErr w:type="spellStart"/>
      <w:r w:rsidRPr="006F0CE1">
        <w:rPr>
          <w:rFonts w:ascii="Times New Roman" w:eastAsia="SimSun" w:hAnsi="Times New Roman" w:cs="Times New Roman"/>
          <w:kern w:val="2"/>
          <w:sz w:val="24"/>
          <w:szCs w:val="24"/>
          <w:lang w:eastAsia="zh-CN"/>
        </w:rPr>
        <w:t>deficit</w:t>
      </w:r>
      <w:proofErr w:type="spellEnd"/>
      <w:r w:rsidRPr="006F0CE1">
        <w:rPr>
          <w:rFonts w:ascii="Times New Roman" w:eastAsia="SimSun" w:hAnsi="Times New Roman" w:cs="Times New Roman"/>
          <w:kern w:val="2"/>
          <w:sz w:val="24"/>
          <w:szCs w:val="24"/>
          <w:lang w:eastAsia="zh-CN"/>
        </w:rPr>
        <w:t xml:space="preserve"> stress, </w:t>
      </w:r>
      <w:proofErr w:type="spellStart"/>
      <w:r w:rsidRPr="006F0CE1">
        <w:rPr>
          <w:rFonts w:ascii="Times New Roman" w:eastAsia="SimSun" w:hAnsi="Times New Roman" w:cs="Times New Roman"/>
          <w:kern w:val="2"/>
          <w:sz w:val="24"/>
          <w:szCs w:val="24"/>
          <w:lang w:eastAsia="zh-CN"/>
        </w:rPr>
        <w:t>age</w:t>
      </w:r>
      <w:proofErr w:type="spellEnd"/>
      <w:r w:rsidRPr="006F0CE1">
        <w:rPr>
          <w:rFonts w:ascii="Times New Roman" w:eastAsia="SimSun" w:hAnsi="Times New Roman" w:cs="Times New Roman"/>
          <w:kern w:val="2"/>
          <w:sz w:val="24"/>
          <w:szCs w:val="24"/>
          <w:lang w:eastAsia="zh-CN"/>
        </w:rPr>
        <w:t xml:space="preserve">, and cultivars as </w:t>
      </w:r>
      <w:proofErr w:type="spellStart"/>
      <w:r w:rsidRPr="006F0CE1">
        <w:rPr>
          <w:rFonts w:ascii="Times New Roman" w:eastAsia="SimSun" w:hAnsi="Times New Roman" w:cs="Times New Roman"/>
          <w:kern w:val="2"/>
          <w:sz w:val="24"/>
          <w:szCs w:val="24"/>
          <w:lang w:eastAsia="zh-CN"/>
        </w:rPr>
        <w:t>moderating</w:t>
      </w:r>
      <w:proofErr w:type="spellEnd"/>
      <w:r w:rsidRPr="006F0CE1">
        <w:rPr>
          <w:rFonts w:ascii="Times New Roman" w:eastAsia="SimSun" w:hAnsi="Times New Roman" w:cs="Times New Roman"/>
          <w:kern w:val="2"/>
          <w:sz w:val="24"/>
          <w:szCs w:val="24"/>
          <w:lang w:eastAsia="zh-CN"/>
        </w:rPr>
        <w:t xml:space="preserve"> </w:t>
      </w:r>
      <w:proofErr w:type="spellStart"/>
      <w:r w:rsidRPr="006F0CE1">
        <w:rPr>
          <w:rFonts w:ascii="Times New Roman" w:eastAsia="SimSun" w:hAnsi="Times New Roman" w:cs="Times New Roman"/>
          <w:kern w:val="2"/>
          <w:sz w:val="24"/>
          <w:szCs w:val="24"/>
          <w:lang w:eastAsia="zh-CN"/>
        </w:rPr>
        <w:t>factors</w:t>
      </w:r>
      <w:proofErr w:type="spellEnd"/>
      <w:r w:rsidRPr="006F0CE1">
        <w:rPr>
          <w:rFonts w:ascii="Times New Roman" w:eastAsia="SimSun" w:hAnsi="Times New Roman" w:cs="Times New Roman"/>
          <w:kern w:val="2"/>
          <w:sz w:val="24"/>
          <w:szCs w:val="24"/>
          <w:lang w:eastAsia="zh-CN"/>
        </w:rPr>
        <w:t xml:space="preserve"> of </w:t>
      </w:r>
      <w:proofErr w:type="spellStart"/>
      <w:r w:rsidRPr="006F0CE1">
        <w:rPr>
          <w:rFonts w:ascii="Times New Roman" w:eastAsia="SimSun" w:hAnsi="Times New Roman" w:cs="Times New Roman"/>
          <w:kern w:val="2"/>
          <w:sz w:val="24"/>
          <w:szCs w:val="24"/>
          <w:lang w:eastAsia="zh-CN"/>
        </w:rPr>
        <w:t>cotton</w:t>
      </w:r>
      <w:proofErr w:type="spellEnd"/>
      <w:r w:rsidRPr="006F0CE1">
        <w:rPr>
          <w:rFonts w:ascii="Times New Roman" w:eastAsia="SimSun" w:hAnsi="Times New Roman" w:cs="Times New Roman"/>
          <w:kern w:val="2"/>
          <w:sz w:val="24"/>
          <w:szCs w:val="24"/>
          <w:lang w:eastAsia="zh-CN"/>
        </w:rPr>
        <w:t xml:space="preserve"> </w:t>
      </w:r>
      <w:proofErr w:type="spellStart"/>
      <w:r w:rsidRPr="006F0CE1">
        <w:rPr>
          <w:rFonts w:ascii="Times New Roman" w:eastAsia="SimSun" w:hAnsi="Times New Roman" w:cs="Times New Roman"/>
          <w:kern w:val="2"/>
          <w:sz w:val="24"/>
          <w:szCs w:val="24"/>
          <w:lang w:eastAsia="zh-CN"/>
        </w:rPr>
        <w:t>fleahopper</w:t>
      </w:r>
      <w:proofErr w:type="spellEnd"/>
      <w:r w:rsidRPr="006F0CE1">
        <w:rPr>
          <w:rFonts w:ascii="Times New Roman" w:eastAsia="SimSun" w:hAnsi="Times New Roman" w:cs="Times New Roman"/>
          <w:kern w:val="2"/>
          <w:sz w:val="24"/>
          <w:szCs w:val="24"/>
          <w:lang w:eastAsia="zh-CN"/>
        </w:rPr>
        <w:t xml:space="preserve"> </w:t>
      </w:r>
      <w:proofErr w:type="spellStart"/>
      <w:r w:rsidRPr="006F0CE1">
        <w:rPr>
          <w:rFonts w:ascii="Times New Roman" w:eastAsia="SimSun" w:hAnsi="Times New Roman" w:cs="Times New Roman"/>
          <w:kern w:val="2"/>
          <w:sz w:val="24"/>
          <w:szCs w:val="24"/>
          <w:lang w:eastAsia="zh-CN"/>
        </w:rPr>
        <w:t>abundance</w:t>
      </w:r>
      <w:proofErr w:type="spellEnd"/>
      <w:r w:rsidRPr="006F0CE1">
        <w:rPr>
          <w:rFonts w:ascii="Times New Roman" w:eastAsia="SimSun" w:hAnsi="Times New Roman" w:cs="Times New Roman"/>
          <w:kern w:val="2"/>
          <w:sz w:val="24"/>
          <w:szCs w:val="24"/>
          <w:lang w:eastAsia="zh-CN"/>
        </w:rPr>
        <w:t xml:space="preserve"> and </w:t>
      </w:r>
      <w:proofErr w:type="spellStart"/>
      <w:r w:rsidRPr="006F0CE1">
        <w:rPr>
          <w:rFonts w:ascii="Times New Roman" w:eastAsia="SimSun" w:hAnsi="Times New Roman" w:cs="Times New Roman"/>
          <w:kern w:val="2"/>
          <w:sz w:val="24"/>
          <w:szCs w:val="24"/>
          <w:lang w:eastAsia="zh-CN"/>
        </w:rPr>
        <w:t>yield</w:t>
      </w:r>
      <w:proofErr w:type="spellEnd"/>
      <w:r w:rsidRPr="006F0CE1">
        <w:rPr>
          <w:rFonts w:ascii="Times New Roman" w:eastAsia="SimSun" w:hAnsi="Times New Roman" w:cs="Times New Roman"/>
          <w:kern w:val="2"/>
          <w:sz w:val="24"/>
          <w:szCs w:val="24"/>
          <w:lang w:eastAsia="zh-CN"/>
        </w:rPr>
        <w:t xml:space="preserve"> </w:t>
      </w:r>
      <w:proofErr w:type="spellStart"/>
      <w:r w:rsidRPr="006F0CE1">
        <w:rPr>
          <w:rFonts w:ascii="Times New Roman" w:eastAsia="SimSun" w:hAnsi="Times New Roman" w:cs="Times New Roman"/>
          <w:kern w:val="2"/>
          <w:sz w:val="24"/>
          <w:szCs w:val="24"/>
          <w:lang w:eastAsia="zh-CN"/>
        </w:rPr>
        <w:t>loss</w:t>
      </w:r>
      <w:proofErr w:type="spellEnd"/>
      <w:r w:rsidRPr="006F0CE1">
        <w:rPr>
          <w:rFonts w:ascii="Times New Roman" w:eastAsia="SimSun" w:hAnsi="Times New Roman" w:cs="Times New Roman"/>
          <w:kern w:val="2"/>
          <w:sz w:val="24"/>
          <w:szCs w:val="24"/>
          <w:lang w:eastAsia="zh-CN"/>
        </w:rPr>
        <w:t xml:space="preserve">, </w:t>
      </w:r>
      <w:proofErr w:type="spellStart"/>
      <w:r w:rsidRPr="006F0CE1">
        <w:rPr>
          <w:rFonts w:ascii="Times New Roman" w:eastAsia="SimSun" w:hAnsi="Times New Roman" w:cs="Times New Roman"/>
          <w:kern w:val="2"/>
          <w:sz w:val="24"/>
          <w:szCs w:val="24"/>
          <w:lang w:eastAsia="zh-CN"/>
        </w:rPr>
        <w:t>Crop</w:t>
      </w:r>
      <w:proofErr w:type="spellEnd"/>
      <w:r w:rsidRPr="006F0CE1">
        <w:rPr>
          <w:rFonts w:ascii="Times New Roman" w:eastAsia="SimSun" w:hAnsi="Times New Roman" w:cs="Times New Roman"/>
          <w:kern w:val="2"/>
          <w:sz w:val="24"/>
          <w:szCs w:val="24"/>
          <w:lang w:eastAsia="zh-CN"/>
        </w:rPr>
        <w:t xml:space="preserve"> Protection Volume 86, P56-61.</w:t>
      </w:r>
    </w:p>
    <w:p w14:paraId="4DEED775" w14:textId="77777777" w:rsidR="006F0CE1" w:rsidRPr="006F0CE1" w:rsidRDefault="006F0CE1" w:rsidP="006F0CE1">
      <w:pPr>
        <w:spacing w:after="0" w:line="240" w:lineRule="exact"/>
        <w:ind w:left="426"/>
        <w:jc w:val="both"/>
        <w:rPr>
          <w:rFonts w:ascii="Times New Roman" w:eastAsia="SimSun" w:hAnsi="Times New Roman" w:cs="Times New Roman"/>
          <w:kern w:val="2"/>
          <w:sz w:val="24"/>
          <w:szCs w:val="24"/>
          <w:lang w:eastAsia="zh-CN"/>
        </w:rPr>
      </w:pPr>
      <w:r w:rsidRPr="006F0CE1">
        <w:rPr>
          <w:rFonts w:ascii="Times New Roman" w:eastAsia="SimSun" w:hAnsi="Times New Roman" w:cs="Times New Roman"/>
          <w:kern w:val="2"/>
          <w:sz w:val="24"/>
          <w:szCs w:val="24"/>
          <w:lang w:eastAsia="zh-CN"/>
        </w:rPr>
        <w:t xml:space="preserve">Brou Y. T., </w:t>
      </w:r>
      <w:proofErr w:type="spellStart"/>
      <w:r w:rsidRPr="006F0CE1">
        <w:rPr>
          <w:rFonts w:ascii="Times New Roman" w:eastAsia="SimSun" w:hAnsi="Times New Roman" w:cs="Times New Roman"/>
          <w:kern w:val="2"/>
          <w:sz w:val="24"/>
          <w:szCs w:val="24"/>
          <w:lang w:eastAsia="zh-CN"/>
        </w:rPr>
        <w:t>Akindes</w:t>
      </w:r>
      <w:proofErr w:type="spellEnd"/>
      <w:r w:rsidRPr="006F0CE1">
        <w:rPr>
          <w:rFonts w:ascii="Times New Roman" w:eastAsia="SimSun" w:hAnsi="Times New Roman" w:cs="Times New Roman"/>
          <w:kern w:val="2"/>
          <w:sz w:val="24"/>
          <w:szCs w:val="24"/>
          <w:lang w:eastAsia="zh-CN"/>
        </w:rPr>
        <w:t xml:space="preserve"> F. and Bigot S. (2005) </w:t>
      </w:r>
      <w:proofErr w:type="spellStart"/>
      <w:r w:rsidRPr="006F0CE1">
        <w:rPr>
          <w:rFonts w:ascii="Times New Roman" w:eastAsia="SimSun" w:hAnsi="Times New Roman" w:cs="Times New Roman"/>
          <w:kern w:val="2"/>
          <w:sz w:val="24"/>
          <w:szCs w:val="24"/>
          <w:lang w:eastAsia="zh-CN"/>
        </w:rPr>
        <w:t>Climate</w:t>
      </w:r>
      <w:proofErr w:type="spellEnd"/>
      <w:r w:rsidRPr="006F0CE1">
        <w:rPr>
          <w:rFonts w:ascii="Times New Roman" w:eastAsia="SimSun" w:hAnsi="Times New Roman" w:cs="Times New Roman"/>
          <w:kern w:val="2"/>
          <w:sz w:val="24"/>
          <w:szCs w:val="24"/>
          <w:lang w:eastAsia="zh-CN"/>
        </w:rPr>
        <w:t xml:space="preserve"> </w:t>
      </w:r>
      <w:proofErr w:type="spellStart"/>
      <w:r w:rsidRPr="006F0CE1">
        <w:rPr>
          <w:rFonts w:ascii="Times New Roman" w:eastAsia="SimSun" w:hAnsi="Times New Roman" w:cs="Times New Roman"/>
          <w:kern w:val="2"/>
          <w:sz w:val="24"/>
          <w:szCs w:val="24"/>
          <w:lang w:eastAsia="zh-CN"/>
        </w:rPr>
        <w:t>variability</w:t>
      </w:r>
      <w:proofErr w:type="spellEnd"/>
      <w:r w:rsidRPr="006F0CE1">
        <w:rPr>
          <w:rFonts w:ascii="Times New Roman" w:eastAsia="SimSun" w:hAnsi="Times New Roman" w:cs="Times New Roman"/>
          <w:kern w:val="2"/>
          <w:sz w:val="24"/>
          <w:szCs w:val="24"/>
          <w:lang w:eastAsia="zh-CN"/>
        </w:rPr>
        <w:t xml:space="preserve"> in Côte </w:t>
      </w:r>
      <w:proofErr w:type="gramStart"/>
      <w:r w:rsidRPr="006F0CE1">
        <w:rPr>
          <w:rFonts w:ascii="Times New Roman" w:eastAsia="SimSun" w:hAnsi="Times New Roman" w:cs="Times New Roman"/>
          <w:kern w:val="2"/>
          <w:sz w:val="24"/>
          <w:szCs w:val="24"/>
          <w:lang w:eastAsia="zh-CN"/>
        </w:rPr>
        <w:t>d'Ivoire:</w:t>
      </w:r>
      <w:proofErr w:type="gramEnd"/>
      <w:r w:rsidRPr="006F0CE1">
        <w:rPr>
          <w:rFonts w:ascii="Times New Roman" w:eastAsia="SimSun" w:hAnsi="Times New Roman" w:cs="Times New Roman"/>
          <w:kern w:val="2"/>
          <w:sz w:val="24"/>
          <w:szCs w:val="24"/>
          <w:lang w:eastAsia="zh-CN"/>
        </w:rPr>
        <w:t xml:space="preserve"> </w:t>
      </w:r>
      <w:proofErr w:type="spellStart"/>
      <w:r w:rsidRPr="006F0CE1">
        <w:rPr>
          <w:rFonts w:ascii="Times New Roman" w:eastAsia="SimSun" w:hAnsi="Times New Roman" w:cs="Times New Roman"/>
          <w:kern w:val="2"/>
          <w:sz w:val="24"/>
          <w:szCs w:val="24"/>
          <w:lang w:eastAsia="zh-CN"/>
        </w:rPr>
        <w:t>between</w:t>
      </w:r>
      <w:proofErr w:type="spellEnd"/>
      <w:r w:rsidRPr="006F0CE1">
        <w:rPr>
          <w:rFonts w:ascii="Times New Roman" w:eastAsia="SimSun" w:hAnsi="Times New Roman" w:cs="Times New Roman"/>
          <w:kern w:val="2"/>
          <w:sz w:val="24"/>
          <w:szCs w:val="24"/>
          <w:lang w:eastAsia="zh-CN"/>
        </w:rPr>
        <w:t xml:space="preserve"> social perceptions and agricultural </w:t>
      </w:r>
      <w:proofErr w:type="spellStart"/>
      <w:r w:rsidRPr="006F0CE1">
        <w:rPr>
          <w:rFonts w:ascii="Times New Roman" w:eastAsia="SimSun" w:hAnsi="Times New Roman" w:cs="Times New Roman"/>
          <w:kern w:val="2"/>
          <w:sz w:val="24"/>
          <w:szCs w:val="24"/>
          <w:lang w:eastAsia="zh-CN"/>
        </w:rPr>
        <w:t>responses</w:t>
      </w:r>
      <w:proofErr w:type="spellEnd"/>
      <w:r w:rsidRPr="006F0CE1">
        <w:rPr>
          <w:rFonts w:ascii="Times New Roman" w:eastAsia="SimSun" w:hAnsi="Times New Roman" w:cs="Times New Roman"/>
          <w:kern w:val="2"/>
          <w:sz w:val="24"/>
          <w:szCs w:val="24"/>
          <w:lang w:eastAsia="zh-CN"/>
        </w:rPr>
        <w:t>, Cahiers Agricultures, 14(6), 533-540</w:t>
      </w:r>
    </w:p>
    <w:p w14:paraId="5ECC800A" w14:textId="77777777" w:rsidR="006F0CE1" w:rsidRPr="006F0CE1" w:rsidRDefault="006F0CE1" w:rsidP="006F0CE1">
      <w:pPr>
        <w:spacing w:after="0" w:line="240" w:lineRule="exact"/>
        <w:ind w:left="426"/>
        <w:jc w:val="both"/>
        <w:rPr>
          <w:rFonts w:ascii="Times New Roman" w:eastAsia="SimSun" w:hAnsi="Times New Roman" w:cs="Times New Roman"/>
          <w:kern w:val="2"/>
          <w:sz w:val="24"/>
          <w:szCs w:val="24"/>
          <w:lang w:eastAsia="zh-CN"/>
        </w:rPr>
      </w:pPr>
      <w:proofErr w:type="spellStart"/>
      <w:r w:rsidRPr="006F0CE1">
        <w:rPr>
          <w:rFonts w:ascii="Times New Roman" w:eastAsia="SimSun" w:hAnsi="Times New Roman" w:cs="Times New Roman"/>
          <w:kern w:val="2"/>
          <w:sz w:val="24"/>
          <w:szCs w:val="24"/>
          <w:lang w:eastAsia="zh-CN"/>
        </w:rPr>
        <w:t>Carluer</w:t>
      </w:r>
      <w:proofErr w:type="spellEnd"/>
      <w:r w:rsidRPr="006F0CE1">
        <w:rPr>
          <w:rFonts w:ascii="Times New Roman" w:eastAsia="SimSun" w:hAnsi="Times New Roman" w:cs="Times New Roman"/>
          <w:kern w:val="2"/>
          <w:sz w:val="24"/>
          <w:szCs w:val="24"/>
          <w:lang w:eastAsia="zh-CN"/>
        </w:rPr>
        <w:t xml:space="preserve"> N., </w:t>
      </w:r>
      <w:proofErr w:type="spellStart"/>
      <w:r w:rsidRPr="006F0CE1">
        <w:rPr>
          <w:rFonts w:ascii="Times New Roman" w:eastAsia="SimSun" w:hAnsi="Times New Roman" w:cs="Times New Roman"/>
          <w:kern w:val="2"/>
          <w:sz w:val="24"/>
          <w:szCs w:val="24"/>
          <w:lang w:eastAsia="zh-CN"/>
        </w:rPr>
        <w:t>Giannone</w:t>
      </w:r>
      <w:proofErr w:type="spellEnd"/>
      <w:r w:rsidRPr="006F0CE1">
        <w:rPr>
          <w:rFonts w:ascii="Times New Roman" w:eastAsia="SimSun" w:hAnsi="Times New Roman" w:cs="Times New Roman"/>
          <w:kern w:val="2"/>
          <w:sz w:val="24"/>
          <w:szCs w:val="24"/>
          <w:lang w:eastAsia="zh-CN"/>
        </w:rPr>
        <w:t xml:space="preserve"> G., Bazin P.H., Cherif R. and Gril J.J. (2010) </w:t>
      </w:r>
      <w:proofErr w:type="spellStart"/>
      <w:r w:rsidRPr="006F0CE1">
        <w:rPr>
          <w:rFonts w:ascii="Times New Roman" w:eastAsia="SimSun" w:hAnsi="Times New Roman" w:cs="Times New Roman"/>
          <w:kern w:val="2"/>
          <w:sz w:val="24"/>
          <w:szCs w:val="24"/>
          <w:lang w:eastAsia="zh-CN"/>
        </w:rPr>
        <w:t>Towards</w:t>
      </w:r>
      <w:proofErr w:type="spellEnd"/>
      <w:r w:rsidRPr="006F0CE1">
        <w:rPr>
          <w:rFonts w:ascii="Times New Roman" w:eastAsia="SimSun" w:hAnsi="Times New Roman" w:cs="Times New Roman"/>
          <w:kern w:val="2"/>
          <w:sz w:val="24"/>
          <w:szCs w:val="24"/>
          <w:lang w:eastAsia="zh-CN"/>
        </w:rPr>
        <w:t xml:space="preserve"> a </w:t>
      </w:r>
      <w:proofErr w:type="spellStart"/>
      <w:r w:rsidRPr="006F0CE1">
        <w:rPr>
          <w:rFonts w:ascii="Times New Roman" w:eastAsia="SimSun" w:hAnsi="Times New Roman" w:cs="Times New Roman"/>
          <w:kern w:val="2"/>
          <w:sz w:val="24"/>
          <w:szCs w:val="24"/>
          <w:lang w:eastAsia="zh-CN"/>
        </w:rPr>
        <w:t>tool</w:t>
      </w:r>
      <w:proofErr w:type="spellEnd"/>
      <w:r w:rsidRPr="006F0CE1">
        <w:rPr>
          <w:rFonts w:ascii="Times New Roman" w:eastAsia="SimSun" w:hAnsi="Times New Roman" w:cs="Times New Roman"/>
          <w:kern w:val="2"/>
          <w:sz w:val="24"/>
          <w:szCs w:val="24"/>
          <w:lang w:eastAsia="zh-CN"/>
        </w:rPr>
        <w:t xml:space="preserve"> for </w:t>
      </w:r>
      <w:proofErr w:type="spellStart"/>
      <w:r w:rsidRPr="006F0CE1">
        <w:rPr>
          <w:rFonts w:ascii="Times New Roman" w:eastAsia="SimSun" w:hAnsi="Times New Roman" w:cs="Times New Roman"/>
          <w:kern w:val="2"/>
          <w:sz w:val="24"/>
          <w:szCs w:val="24"/>
          <w:lang w:eastAsia="zh-CN"/>
        </w:rPr>
        <w:t>sizing</w:t>
      </w:r>
      <w:proofErr w:type="spellEnd"/>
      <w:r w:rsidRPr="006F0CE1">
        <w:rPr>
          <w:rFonts w:ascii="Times New Roman" w:eastAsia="SimSun" w:hAnsi="Times New Roman" w:cs="Times New Roman"/>
          <w:kern w:val="2"/>
          <w:sz w:val="24"/>
          <w:szCs w:val="24"/>
          <w:lang w:eastAsia="zh-CN"/>
        </w:rPr>
        <w:t xml:space="preserve"> </w:t>
      </w:r>
      <w:proofErr w:type="spellStart"/>
      <w:r w:rsidRPr="006F0CE1">
        <w:rPr>
          <w:rFonts w:ascii="Times New Roman" w:eastAsia="SimSun" w:hAnsi="Times New Roman" w:cs="Times New Roman"/>
          <w:kern w:val="2"/>
          <w:sz w:val="24"/>
          <w:szCs w:val="24"/>
          <w:lang w:eastAsia="zh-CN"/>
        </w:rPr>
        <w:t>grassed</w:t>
      </w:r>
      <w:proofErr w:type="spellEnd"/>
      <w:r w:rsidRPr="006F0CE1">
        <w:rPr>
          <w:rFonts w:ascii="Times New Roman" w:eastAsia="SimSun" w:hAnsi="Times New Roman" w:cs="Times New Roman"/>
          <w:kern w:val="2"/>
          <w:sz w:val="24"/>
          <w:szCs w:val="24"/>
          <w:lang w:eastAsia="zh-CN"/>
        </w:rPr>
        <w:t xml:space="preserve"> </w:t>
      </w:r>
      <w:proofErr w:type="spellStart"/>
      <w:r w:rsidRPr="006F0CE1">
        <w:rPr>
          <w:rFonts w:ascii="Times New Roman" w:eastAsia="SimSun" w:hAnsi="Times New Roman" w:cs="Times New Roman"/>
          <w:kern w:val="2"/>
          <w:sz w:val="24"/>
          <w:szCs w:val="24"/>
          <w:lang w:eastAsia="zh-CN"/>
        </w:rPr>
        <w:t>systems</w:t>
      </w:r>
      <w:proofErr w:type="spellEnd"/>
      <w:r w:rsidRPr="006F0CE1">
        <w:rPr>
          <w:rFonts w:ascii="Times New Roman" w:eastAsia="SimSun" w:hAnsi="Times New Roman" w:cs="Times New Roman"/>
          <w:kern w:val="2"/>
          <w:sz w:val="24"/>
          <w:szCs w:val="24"/>
          <w:lang w:eastAsia="zh-CN"/>
        </w:rPr>
        <w:t xml:space="preserve"> to </w:t>
      </w:r>
      <w:proofErr w:type="spellStart"/>
      <w:r w:rsidRPr="006F0CE1">
        <w:rPr>
          <w:rFonts w:ascii="Times New Roman" w:eastAsia="SimSun" w:hAnsi="Times New Roman" w:cs="Times New Roman"/>
          <w:kern w:val="2"/>
          <w:sz w:val="24"/>
          <w:szCs w:val="24"/>
          <w:lang w:eastAsia="zh-CN"/>
        </w:rPr>
        <w:t>limit</w:t>
      </w:r>
      <w:proofErr w:type="spellEnd"/>
      <w:r w:rsidRPr="006F0CE1">
        <w:rPr>
          <w:rFonts w:ascii="Times New Roman" w:eastAsia="SimSun" w:hAnsi="Times New Roman" w:cs="Times New Roman"/>
          <w:kern w:val="2"/>
          <w:sz w:val="24"/>
          <w:szCs w:val="24"/>
          <w:lang w:eastAsia="zh-CN"/>
        </w:rPr>
        <w:t xml:space="preserve"> the flow of pesticides </w:t>
      </w:r>
      <w:proofErr w:type="spellStart"/>
      <w:r w:rsidRPr="006F0CE1">
        <w:rPr>
          <w:rFonts w:ascii="Times New Roman" w:eastAsia="SimSun" w:hAnsi="Times New Roman" w:cs="Times New Roman"/>
          <w:kern w:val="2"/>
          <w:sz w:val="24"/>
          <w:szCs w:val="24"/>
          <w:lang w:eastAsia="zh-CN"/>
        </w:rPr>
        <w:t>transferred</w:t>
      </w:r>
      <w:proofErr w:type="spellEnd"/>
      <w:r w:rsidRPr="006F0CE1">
        <w:rPr>
          <w:rFonts w:ascii="Times New Roman" w:eastAsia="SimSun" w:hAnsi="Times New Roman" w:cs="Times New Roman"/>
          <w:kern w:val="2"/>
          <w:sz w:val="24"/>
          <w:szCs w:val="24"/>
          <w:lang w:eastAsia="zh-CN"/>
        </w:rPr>
        <w:t xml:space="preserve"> by </w:t>
      </w:r>
      <w:proofErr w:type="spellStart"/>
      <w:r w:rsidRPr="006F0CE1">
        <w:rPr>
          <w:rFonts w:ascii="Times New Roman" w:eastAsia="SimSun" w:hAnsi="Times New Roman" w:cs="Times New Roman"/>
          <w:kern w:val="2"/>
          <w:sz w:val="24"/>
          <w:szCs w:val="24"/>
          <w:lang w:eastAsia="zh-CN"/>
        </w:rPr>
        <w:t>runoff</w:t>
      </w:r>
      <w:proofErr w:type="spellEnd"/>
      <w:r w:rsidRPr="006F0CE1">
        <w:rPr>
          <w:rFonts w:ascii="Times New Roman" w:eastAsia="SimSun" w:hAnsi="Times New Roman" w:cs="Times New Roman"/>
          <w:kern w:val="2"/>
          <w:sz w:val="24"/>
          <w:szCs w:val="24"/>
          <w:lang w:eastAsia="zh-CN"/>
        </w:rPr>
        <w:t xml:space="preserve"> Scenario </w:t>
      </w:r>
      <w:proofErr w:type="spellStart"/>
      <w:r w:rsidRPr="006F0CE1">
        <w:rPr>
          <w:rFonts w:ascii="Times New Roman" w:eastAsia="SimSun" w:hAnsi="Times New Roman" w:cs="Times New Roman"/>
          <w:kern w:val="2"/>
          <w:sz w:val="24"/>
          <w:szCs w:val="24"/>
          <w:lang w:eastAsia="zh-CN"/>
        </w:rPr>
        <w:t>testing</w:t>
      </w:r>
      <w:proofErr w:type="spellEnd"/>
      <w:r w:rsidRPr="006F0CE1">
        <w:rPr>
          <w:rFonts w:ascii="Times New Roman" w:eastAsia="SimSun" w:hAnsi="Times New Roman" w:cs="Times New Roman"/>
          <w:kern w:val="2"/>
          <w:sz w:val="24"/>
          <w:szCs w:val="24"/>
          <w:lang w:eastAsia="zh-CN"/>
        </w:rPr>
        <w:t xml:space="preserve">. Territorial water-agriculture engineering, </w:t>
      </w:r>
      <w:proofErr w:type="gramStart"/>
      <w:r w:rsidRPr="006F0CE1">
        <w:rPr>
          <w:rFonts w:ascii="Times New Roman" w:eastAsia="SimSun" w:hAnsi="Times New Roman" w:cs="Times New Roman"/>
          <w:kern w:val="2"/>
          <w:sz w:val="24"/>
          <w:szCs w:val="24"/>
          <w:lang w:eastAsia="zh-CN"/>
        </w:rPr>
        <w:t>Lavoisier;</w:t>
      </w:r>
      <w:proofErr w:type="gramEnd"/>
      <w:r w:rsidRPr="006F0CE1">
        <w:rPr>
          <w:rFonts w:ascii="Times New Roman" w:eastAsia="SimSun" w:hAnsi="Times New Roman" w:cs="Times New Roman"/>
          <w:kern w:val="2"/>
          <w:sz w:val="24"/>
          <w:szCs w:val="24"/>
          <w:lang w:eastAsia="zh-CN"/>
        </w:rPr>
        <w:t xml:space="preserve"> IRSTEA, 18P.</w:t>
      </w:r>
    </w:p>
    <w:p w14:paraId="6658E5FC" w14:textId="77777777" w:rsidR="006F0CE1" w:rsidRPr="006F0CE1" w:rsidRDefault="006F0CE1" w:rsidP="006F0CE1">
      <w:pPr>
        <w:spacing w:after="0" w:line="240" w:lineRule="exact"/>
        <w:ind w:left="426"/>
        <w:jc w:val="both"/>
        <w:rPr>
          <w:rFonts w:ascii="Times New Roman" w:eastAsia="SimSun" w:hAnsi="Times New Roman" w:cs="Times New Roman"/>
          <w:kern w:val="2"/>
          <w:sz w:val="24"/>
          <w:szCs w:val="24"/>
          <w:lang w:eastAsia="zh-CN"/>
        </w:rPr>
      </w:pPr>
      <w:r w:rsidRPr="006F0CE1">
        <w:rPr>
          <w:rFonts w:ascii="Times New Roman" w:eastAsia="SimSun" w:hAnsi="Times New Roman" w:cs="Times New Roman"/>
          <w:kern w:val="2"/>
          <w:sz w:val="24"/>
          <w:szCs w:val="24"/>
          <w:lang w:eastAsia="zh-CN"/>
        </w:rPr>
        <w:t xml:space="preserve">CCIC (International Cotton Advisory </w:t>
      </w:r>
      <w:proofErr w:type="spellStart"/>
      <w:r w:rsidRPr="006F0CE1">
        <w:rPr>
          <w:rFonts w:ascii="Times New Roman" w:eastAsia="SimSun" w:hAnsi="Times New Roman" w:cs="Times New Roman"/>
          <w:kern w:val="2"/>
          <w:sz w:val="24"/>
          <w:szCs w:val="24"/>
          <w:lang w:eastAsia="zh-CN"/>
        </w:rPr>
        <w:t>Committee</w:t>
      </w:r>
      <w:proofErr w:type="spellEnd"/>
      <w:r w:rsidRPr="006F0CE1">
        <w:rPr>
          <w:rFonts w:ascii="Times New Roman" w:eastAsia="SimSun" w:hAnsi="Times New Roman" w:cs="Times New Roman"/>
          <w:kern w:val="2"/>
          <w:sz w:val="24"/>
          <w:szCs w:val="24"/>
          <w:lang w:eastAsia="zh-CN"/>
        </w:rPr>
        <w:t xml:space="preserve">) (2018) The challenges of </w:t>
      </w:r>
      <w:proofErr w:type="spellStart"/>
      <w:proofErr w:type="gramStart"/>
      <w:r w:rsidRPr="006F0CE1">
        <w:rPr>
          <w:rFonts w:ascii="Times New Roman" w:eastAsia="SimSun" w:hAnsi="Times New Roman" w:cs="Times New Roman"/>
          <w:kern w:val="2"/>
          <w:sz w:val="24"/>
          <w:szCs w:val="24"/>
          <w:lang w:eastAsia="zh-CN"/>
        </w:rPr>
        <w:t>cotton</w:t>
      </w:r>
      <w:proofErr w:type="spellEnd"/>
      <w:r w:rsidRPr="006F0CE1">
        <w:rPr>
          <w:rFonts w:ascii="Times New Roman" w:eastAsia="SimSun" w:hAnsi="Times New Roman" w:cs="Times New Roman"/>
          <w:kern w:val="2"/>
          <w:sz w:val="24"/>
          <w:szCs w:val="24"/>
          <w:lang w:eastAsia="zh-CN"/>
        </w:rPr>
        <w:t>:</w:t>
      </w:r>
      <w:proofErr w:type="gramEnd"/>
      <w:r w:rsidRPr="006F0CE1">
        <w:rPr>
          <w:rFonts w:ascii="Times New Roman" w:eastAsia="SimSun" w:hAnsi="Times New Roman" w:cs="Times New Roman"/>
          <w:kern w:val="2"/>
          <w:sz w:val="24"/>
          <w:szCs w:val="24"/>
          <w:lang w:eastAsia="zh-CN"/>
        </w:rPr>
        <w:t xml:space="preserve"> Innovative and </w:t>
      </w:r>
      <w:proofErr w:type="spellStart"/>
      <w:r w:rsidRPr="006F0CE1">
        <w:rPr>
          <w:rFonts w:ascii="Times New Roman" w:eastAsia="SimSun" w:hAnsi="Times New Roman" w:cs="Times New Roman"/>
          <w:kern w:val="2"/>
          <w:sz w:val="24"/>
          <w:szCs w:val="24"/>
          <w:lang w:eastAsia="zh-CN"/>
        </w:rPr>
        <w:t>sustainable</w:t>
      </w:r>
      <w:proofErr w:type="spellEnd"/>
      <w:r w:rsidRPr="006F0CE1">
        <w:rPr>
          <w:rFonts w:ascii="Times New Roman" w:eastAsia="SimSun" w:hAnsi="Times New Roman" w:cs="Times New Roman"/>
          <w:kern w:val="2"/>
          <w:sz w:val="24"/>
          <w:szCs w:val="24"/>
          <w:lang w:eastAsia="zh-CN"/>
        </w:rPr>
        <w:t xml:space="preserve"> solutions, Minutes of the 77th </w:t>
      </w:r>
      <w:proofErr w:type="spellStart"/>
      <w:r w:rsidRPr="006F0CE1">
        <w:rPr>
          <w:rFonts w:ascii="Times New Roman" w:eastAsia="SimSun" w:hAnsi="Times New Roman" w:cs="Times New Roman"/>
          <w:kern w:val="2"/>
          <w:sz w:val="24"/>
          <w:szCs w:val="24"/>
          <w:lang w:eastAsia="zh-CN"/>
        </w:rPr>
        <w:t>Plenary</w:t>
      </w:r>
      <w:proofErr w:type="spellEnd"/>
      <w:r w:rsidRPr="006F0CE1">
        <w:rPr>
          <w:rFonts w:ascii="Times New Roman" w:eastAsia="SimSun" w:hAnsi="Times New Roman" w:cs="Times New Roman"/>
          <w:kern w:val="2"/>
          <w:sz w:val="24"/>
          <w:szCs w:val="24"/>
          <w:lang w:eastAsia="zh-CN"/>
        </w:rPr>
        <w:t xml:space="preserve"> Meeting of the CCIC, Scientific </w:t>
      </w:r>
      <w:proofErr w:type="spellStart"/>
      <w:r w:rsidRPr="006F0CE1">
        <w:rPr>
          <w:rFonts w:ascii="Times New Roman" w:eastAsia="SimSun" w:hAnsi="Times New Roman" w:cs="Times New Roman"/>
          <w:kern w:val="2"/>
          <w:sz w:val="24"/>
          <w:szCs w:val="24"/>
          <w:lang w:eastAsia="zh-CN"/>
        </w:rPr>
        <w:t>conference</w:t>
      </w:r>
      <w:proofErr w:type="spellEnd"/>
      <w:r w:rsidRPr="006F0CE1">
        <w:rPr>
          <w:rFonts w:ascii="Times New Roman" w:eastAsia="SimSun" w:hAnsi="Times New Roman" w:cs="Times New Roman"/>
          <w:kern w:val="2"/>
          <w:sz w:val="24"/>
          <w:szCs w:val="24"/>
          <w:lang w:eastAsia="zh-CN"/>
        </w:rPr>
        <w:t xml:space="preserve">, </w:t>
      </w:r>
      <w:proofErr w:type="spellStart"/>
      <w:r w:rsidRPr="006F0CE1">
        <w:rPr>
          <w:rFonts w:ascii="Times New Roman" w:eastAsia="SimSun" w:hAnsi="Times New Roman" w:cs="Times New Roman"/>
          <w:kern w:val="2"/>
          <w:sz w:val="24"/>
          <w:szCs w:val="24"/>
          <w:lang w:eastAsia="zh-CN"/>
        </w:rPr>
        <w:t>December</w:t>
      </w:r>
      <w:proofErr w:type="spellEnd"/>
      <w:r w:rsidRPr="006F0CE1">
        <w:rPr>
          <w:rFonts w:ascii="Times New Roman" w:eastAsia="SimSun" w:hAnsi="Times New Roman" w:cs="Times New Roman"/>
          <w:kern w:val="2"/>
          <w:sz w:val="24"/>
          <w:szCs w:val="24"/>
          <w:lang w:eastAsia="zh-CN"/>
        </w:rPr>
        <w:t xml:space="preserve"> 2-6, 2018 Abidjan, 42P.</w:t>
      </w:r>
    </w:p>
    <w:p w14:paraId="7B7BD307" w14:textId="77777777" w:rsidR="006F0CE1" w:rsidRPr="006F0CE1" w:rsidRDefault="006F0CE1" w:rsidP="006F0CE1">
      <w:pPr>
        <w:spacing w:after="0" w:line="240" w:lineRule="exact"/>
        <w:ind w:left="426"/>
        <w:jc w:val="both"/>
        <w:rPr>
          <w:rFonts w:ascii="Times New Roman" w:eastAsia="SimSun" w:hAnsi="Times New Roman" w:cs="Times New Roman"/>
          <w:kern w:val="2"/>
          <w:sz w:val="24"/>
          <w:szCs w:val="24"/>
          <w:lang w:eastAsia="zh-CN"/>
        </w:rPr>
      </w:pPr>
      <w:r w:rsidRPr="006F0CE1">
        <w:rPr>
          <w:rFonts w:ascii="Times New Roman" w:eastAsia="SimSun" w:hAnsi="Times New Roman" w:cs="Times New Roman"/>
          <w:kern w:val="2"/>
          <w:sz w:val="24"/>
          <w:szCs w:val="24"/>
          <w:lang w:eastAsia="zh-CN"/>
        </w:rPr>
        <w:lastRenderedPageBreak/>
        <w:t xml:space="preserve">CCIC (International Cotton Advisory </w:t>
      </w:r>
      <w:proofErr w:type="spellStart"/>
      <w:r w:rsidRPr="006F0CE1">
        <w:rPr>
          <w:rFonts w:ascii="Times New Roman" w:eastAsia="SimSun" w:hAnsi="Times New Roman" w:cs="Times New Roman"/>
          <w:kern w:val="2"/>
          <w:sz w:val="24"/>
          <w:szCs w:val="24"/>
          <w:lang w:eastAsia="zh-CN"/>
        </w:rPr>
        <w:t>Committee</w:t>
      </w:r>
      <w:proofErr w:type="spellEnd"/>
      <w:r w:rsidRPr="006F0CE1">
        <w:rPr>
          <w:rFonts w:ascii="Times New Roman" w:eastAsia="SimSun" w:hAnsi="Times New Roman" w:cs="Times New Roman"/>
          <w:kern w:val="2"/>
          <w:sz w:val="24"/>
          <w:szCs w:val="24"/>
          <w:lang w:eastAsia="zh-CN"/>
        </w:rPr>
        <w:t xml:space="preserve">) (2016) </w:t>
      </w:r>
      <w:proofErr w:type="spellStart"/>
      <w:r w:rsidRPr="006F0CE1">
        <w:rPr>
          <w:rFonts w:ascii="Times New Roman" w:eastAsia="SimSun" w:hAnsi="Times New Roman" w:cs="Times New Roman"/>
          <w:kern w:val="2"/>
          <w:sz w:val="24"/>
          <w:szCs w:val="24"/>
          <w:lang w:eastAsia="zh-CN"/>
        </w:rPr>
        <w:t>Emerging</w:t>
      </w:r>
      <w:proofErr w:type="spellEnd"/>
      <w:r w:rsidRPr="006F0CE1">
        <w:rPr>
          <w:rFonts w:ascii="Times New Roman" w:eastAsia="SimSun" w:hAnsi="Times New Roman" w:cs="Times New Roman"/>
          <w:kern w:val="2"/>
          <w:sz w:val="24"/>
          <w:szCs w:val="24"/>
          <w:lang w:eastAsia="zh-CN"/>
        </w:rPr>
        <w:t xml:space="preserve"> </w:t>
      </w:r>
      <w:proofErr w:type="spellStart"/>
      <w:r w:rsidRPr="006F0CE1">
        <w:rPr>
          <w:rFonts w:ascii="Times New Roman" w:eastAsia="SimSun" w:hAnsi="Times New Roman" w:cs="Times New Roman"/>
          <w:kern w:val="2"/>
          <w:sz w:val="24"/>
          <w:szCs w:val="24"/>
          <w:lang w:eastAsia="zh-CN"/>
        </w:rPr>
        <w:t>dynamics</w:t>
      </w:r>
      <w:proofErr w:type="spellEnd"/>
      <w:r w:rsidRPr="006F0CE1">
        <w:rPr>
          <w:rFonts w:ascii="Times New Roman" w:eastAsia="SimSun" w:hAnsi="Times New Roman" w:cs="Times New Roman"/>
          <w:kern w:val="2"/>
          <w:sz w:val="24"/>
          <w:szCs w:val="24"/>
          <w:lang w:eastAsia="zh-CN"/>
        </w:rPr>
        <w:t xml:space="preserve"> in the </w:t>
      </w:r>
      <w:proofErr w:type="spellStart"/>
      <w:r w:rsidRPr="006F0CE1">
        <w:rPr>
          <w:rFonts w:ascii="Times New Roman" w:eastAsia="SimSun" w:hAnsi="Times New Roman" w:cs="Times New Roman"/>
          <w:kern w:val="2"/>
          <w:sz w:val="24"/>
          <w:szCs w:val="24"/>
          <w:lang w:eastAsia="zh-CN"/>
        </w:rPr>
        <w:t>cotton</w:t>
      </w:r>
      <w:proofErr w:type="spellEnd"/>
      <w:r w:rsidRPr="006F0CE1">
        <w:rPr>
          <w:rFonts w:ascii="Times New Roman" w:eastAsia="SimSun" w:hAnsi="Times New Roman" w:cs="Times New Roman"/>
          <w:kern w:val="2"/>
          <w:sz w:val="24"/>
          <w:szCs w:val="24"/>
          <w:lang w:eastAsia="zh-CN"/>
        </w:rPr>
        <w:t xml:space="preserve"> </w:t>
      </w:r>
      <w:proofErr w:type="spellStart"/>
      <w:proofErr w:type="gramStart"/>
      <w:r w:rsidRPr="006F0CE1">
        <w:rPr>
          <w:rFonts w:ascii="Times New Roman" w:eastAsia="SimSun" w:hAnsi="Times New Roman" w:cs="Times New Roman"/>
          <w:kern w:val="2"/>
          <w:sz w:val="24"/>
          <w:szCs w:val="24"/>
          <w:lang w:eastAsia="zh-CN"/>
        </w:rPr>
        <w:t>sector</w:t>
      </w:r>
      <w:proofErr w:type="spellEnd"/>
      <w:r w:rsidRPr="006F0CE1">
        <w:rPr>
          <w:rFonts w:ascii="Times New Roman" w:eastAsia="SimSun" w:hAnsi="Times New Roman" w:cs="Times New Roman"/>
          <w:kern w:val="2"/>
          <w:sz w:val="24"/>
          <w:szCs w:val="24"/>
          <w:lang w:eastAsia="zh-CN"/>
        </w:rPr>
        <w:t>:</w:t>
      </w:r>
      <w:proofErr w:type="gramEnd"/>
      <w:r w:rsidRPr="006F0CE1">
        <w:rPr>
          <w:rFonts w:ascii="Times New Roman" w:eastAsia="SimSun" w:hAnsi="Times New Roman" w:cs="Times New Roman"/>
          <w:kern w:val="2"/>
          <w:sz w:val="24"/>
          <w:szCs w:val="24"/>
          <w:lang w:eastAsia="zh-CN"/>
        </w:rPr>
        <w:t xml:space="preserve"> </w:t>
      </w:r>
      <w:proofErr w:type="spellStart"/>
      <w:r w:rsidRPr="006F0CE1">
        <w:rPr>
          <w:rFonts w:ascii="Times New Roman" w:eastAsia="SimSun" w:hAnsi="Times New Roman" w:cs="Times New Roman"/>
          <w:kern w:val="2"/>
          <w:sz w:val="24"/>
          <w:szCs w:val="24"/>
          <w:lang w:eastAsia="zh-CN"/>
        </w:rPr>
        <w:t>Improving</w:t>
      </w:r>
      <w:proofErr w:type="spellEnd"/>
      <w:r w:rsidRPr="006F0CE1">
        <w:rPr>
          <w:rFonts w:ascii="Times New Roman" w:eastAsia="SimSun" w:hAnsi="Times New Roman" w:cs="Times New Roman"/>
          <w:kern w:val="2"/>
          <w:sz w:val="24"/>
          <w:szCs w:val="24"/>
          <w:lang w:eastAsia="zh-CN"/>
        </w:rPr>
        <w:t xml:space="preserve"> </w:t>
      </w:r>
      <w:proofErr w:type="spellStart"/>
      <w:r w:rsidRPr="006F0CE1">
        <w:rPr>
          <w:rFonts w:ascii="Times New Roman" w:eastAsia="SimSun" w:hAnsi="Times New Roman" w:cs="Times New Roman"/>
          <w:kern w:val="2"/>
          <w:sz w:val="24"/>
          <w:szCs w:val="24"/>
          <w:lang w:eastAsia="zh-CN"/>
        </w:rPr>
        <w:t>sustainability</w:t>
      </w:r>
      <w:proofErr w:type="spellEnd"/>
      <w:r w:rsidRPr="006F0CE1">
        <w:rPr>
          <w:rFonts w:ascii="Times New Roman" w:eastAsia="SimSun" w:hAnsi="Times New Roman" w:cs="Times New Roman"/>
          <w:kern w:val="2"/>
          <w:sz w:val="24"/>
          <w:szCs w:val="24"/>
          <w:lang w:eastAsia="zh-CN"/>
        </w:rPr>
        <w:t xml:space="preserve"> in the </w:t>
      </w:r>
      <w:proofErr w:type="spellStart"/>
      <w:r w:rsidRPr="006F0CE1">
        <w:rPr>
          <w:rFonts w:ascii="Times New Roman" w:eastAsia="SimSun" w:hAnsi="Times New Roman" w:cs="Times New Roman"/>
          <w:kern w:val="2"/>
          <w:sz w:val="24"/>
          <w:szCs w:val="24"/>
          <w:lang w:eastAsia="zh-CN"/>
        </w:rPr>
        <w:t>cotton</w:t>
      </w:r>
      <w:proofErr w:type="spellEnd"/>
      <w:r w:rsidRPr="006F0CE1">
        <w:rPr>
          <w:rFonts w:ascii="Times New Roman" w:eastAsia="SimSun" w:hAnsi="Times New Roman" w:cs="Times New Roman"/>
          <w:kern w:val="2"/>
          <w:sz w:val="24"/>
          <w:szCs w:val="24"/>
          <w:lang w:eastAsia="zh-CN"/>
        </w:rPr>
        <w:t xml:space="preserve"> value </w:t>
      </w:r>
      <w:proofErr w:type="spellStart"/>
      <w:r w:rsidRPr="006F0CE1">
        <w:rPr>
          <w:rFonts w:ascii="Times New Roman" w:eastAsia="SimSun" w:hAnsi="Times New Roman" w:cs="Times New Roman"/>
          <w:kern w:val="2"/>
          <w:sz w:val="24"/>
          <w:szCs w:val="24"/>
          <w:lang w:eastAsia="zh-CN"/>
        </w:rPr>
        <w:t>chain</w:t>
      </w:r>
      <w:proofErr w:type="spellEnd"/>
      <w:r w:rsidRPr="006F0CE1">
        <w:rPr>
          <w:rFonts w:ascii="Times New Roman" w:eastAsia="SimSun" w:hAnsi="Times New Roman" w:cs="Times New Roman"/>
          <w:kern w:val="2"/>
          <w:sz w:val="24"/>
          <w:szCs w:val="24"/>
          <w:lang w:eastAsia="zh-CN"/>
        </w:rPr>
        <w:t xml:space="preserve">, Scientific </w:t>
      </w:r>
      <w:proofErr w:type="spellStart"/>
      <w:r w:rsidRPr="006F0CE1">
        <w:rPr>
          <w:rFonts w:ascii="Times New Roman" w:eastAsia="SimSun" w:hAnsi="Times New Roman" w:cs="Times New Roman"/>
          <w:kern w:val="2"/>
          <w:sz w:val="24"/>
          <w:szCs w:val="24"/>
          <w:lang w:eastAsia="zh-CN"/>
        </w:rPr>
        <w:t>conference</w:t>
      </w:r>
      <w:proofErr w:type="spellEnd"/>
      <w:r w:rsidRPr="006F0CE1">
        <w:rPr>
          <w:rFonts w:ascii="Times New Roman" w:eastAsia="SimSun" w:hAnsi="Times New Roman" w:cs="Times New Roman"/>
          <w:kern w:val="2"/>
          <w:sz w:val="24"/>
          <w:szCs w:val="24"/>
          <w:lang w:eastAsia="zh-CN"/>
        </w:rPr>
        <w:t xml:space="preserve">, 75th </w:t>
      </w:r>
      <w:proofErr w:type="spellStart"/>
      <w:r w:rsidRPr="006F0CE1">
        <w:rPr>
          <w:rFonts w:ascii="Times New Roman" w:eastAsia="SimSun" w:hAnsi="Times New Roman" w:cs="Times New Roman"/>
          <w:kern w:val="2"/>
          <w:sz w:val="24"/>
          <w:szCs w:val="24"/>
          <w:lang w:eastAsia="zh-CN"/>
        </w:rPr>
        <w:t>plenary</w:t>
      </w:r>
      <w:proofErr w:type="spellEnd"/>
      <w:r w:rsidRPr="006F0CE1">
        <w:rPr>
          <w:rFonts w:ascii="Times New Roman" w:eastAsia="SimSun" w:hAnsi="Times New Roman" w:cs="Times New Roman"/>
          <w:kern w:val="2"/>
          <w:sz w:val="24"/>
          <w:szCs w:val="24"/>
          <w:lang w:eastAsia="zh-CN"/>
        </w:rPr>
        <w:t xml:space="preserve"> meeting, </w:t>
      </w:r>
      <w:proofErr w:type="spellStart"/>
      <w:r w:rsidRPr="006F0CE1">
        <w:rPr>
          <w:rFonts w:ascii="Times New Roman" w:eastAsia="SimSun" w:hAnsi="Times New Roman" w:cs="Times New Roman"/>
          <w:kern w:val="2"/>
          <w:sz w:val="24"/>
          <w:szCs w:val="24"/>
          <w:lang w:eastAsia="zh-CN"/>
        </w:rPr>
        <w:t>October</w:t>
      </w:r>
      <w:proofErr w:type="spellEnd"/>
      <w:r w:rsidRPr="006F0CE1">
        <w:rPr>
          <w:rFonts w:ascii="Times New Roman" w:eastAsia="SimSun" w:hAnsi="Times New Roman" w:cs="Times New Roman"/>
          <w:kern w:val="2"/>
          <w:sz w:val="24"/>
          <w:szCs w:val="24"/>
          <w:lang w:eastAsia="zh-CN"/>
        </w:rPr>
        <w:t xml:space="preserve"> 2016, Islamabad, 41P.</w:t>
      </w:r>
    </w:p>
    <w:p w14:paraId="585BB59E" w14:textId="77777777" w:rsidR="006F0CE1" w:rsidRPr="006F0CE1" w:rsidRDefault="006F0CE1" w:rsidP="006F0CE1">
      <w:pPr>
        <w:spacing w:after="0" w:line="240" w:lineRule="exact"/>
        <w:ind w:left="426"/>
        <w:jc w:val="both"/>
        <w:rPr>
          <w:rFonts w:ascii="Times New Roman" w:eastAsia="SimSun" w:hAnsi="Times New Roman" w:cs="Times New Roman"/>
          <w:kern w:val="2"/>
          <w:sz w:val="24"/>
          <w:szCs w:val="24"/>
          <w:lang w:eastAsia="zh-CN"/>
        </w:rPr>
      </w:pPr>
      <w:r w:rsidRPr="006F0CE1">
        <w:rPr>
          <w:rFonts w:ascii="Times New Roman" w:eastAsia="SimSun" w:hAnsi="Times New Roman" w:cs="Times New Roman"/>
          <w:kern w:val="2"/>
          <w:sz w:val="24"/>
          <w:szCs w:val="24"/>
          <w:lang w:eastAsia="zh-CN"/>
        </w:rPr>
        <w:t>CCI-CI (</w:t>
      </w:r>
      <w:proofErr w:type="spellStart"/>
      <w:r w:rsidRPr="006F0CE1">
        <w:rPr>
          <w:rFonts w:ascii="Times New Roman" w:eastAsia="SimSun" w:hAnsi="Times New Roman" w:cs="Times New Roman"/>
          <w:kern w:val="2"/>
          <w:sz w:val="24"/>
          <w:szCs w:val="24"/>
          <w:lang w:eastAsia="zh-CN"/>
        </w:rPr>
        <w:t>Chamber</w:t>
      </w:r>
      <w:proofErr w:type="spellEnd"/>
      <w:r w:rsidRPr="006F0CE1">
        <w:rPr>
          <w:rFonts w:ascii="Times New Roman" w:eastAsia="SimSun" w:hAnsi="Times New Roman" w:cs="Times New Roman"/>
          <w:kern w:val="2"/>
          <w:sz w:val="24"/>
          <w:szCs w:val="24"/>
          <w:lang w:eastAsia="zh-CN"/>
        </w:rPr>
        <w:t xml:space="preserve"> of Commerce and </w:t>
      </w:r>
      <w:proofErr w:type="spellStart"/>
      <w:r w:rsidRPr="006F0CE1">
        <w:rPr>
          <w:rFonts w:ascii="Times New Roman" w:eastAsia="SimSun" w:hAnsi="Times New Roman" w:cs="Times New Roman"/>
          <w:kern w:val="2"/>
          <w:sz w:val="24"/>
          <w:szCs w:val="24"/>
          <w:lang w:eastAsia="zh-CN"/>
        </w:rPr>
        <w:t>Industry</w:t>
      </w:r>
      <w:proofErr w:type="spellEnd"/>
      <w:r w:rsidRPr="006F0CE1">
        <w:rPr>
          <w:rFonts w:ascii="Times New Roman" w:eastAsia="SimSun" w:hAnsi="Times New Roman" w:cs="Times New Roman"/>
          <w:kern w:val="2"/>
          <w:sz w:val="24"/>
          <w:szCs w:val="24"/>
          <w:lang w:eastAsia="zh-CN"/>
        </w:rPr>
        <w:t xml:space="preserve"> of Côte d’Ivoire) (2013) </w:t>
      </w:r>
      <w:proofErr w:type="spellStart"/>
      <w:r w:rsidRPr="006F0CE1">
        <w:rPr>
          <w:rFonts w:ascii="Times New Roman" w:eastAsia="SimSun" w:hAnsi="Times New Roman" w:cs="Times New Roman"/>
          <w:kern w:val="2"/>
          <w:sz w:val="24"/>
          <w:szCs w:val="24"/>
          <w:lang w:eastAsia="zh-CN"/>
        </w:rPr>
        <w:t>Sectoral</w:t>
      </w:r>
      <w:proofErr w:type="spellEnd"/>
      <w:r w:rsidRPr="006F0CE1">
        <w:rPr>
          <w:rFonts w:ascii="Times New Roman" w:eastAsia="SimSun" w:hAnsi="Times New Roman" w:cs="Times New Roman"/>
          <w:kern w:val="2"/>
          <w:sz w:val="24"/>
          <w:szCs w:val="24"/>
          <w:lang w:eastAsia="zh-CN"/>
        </w:rPr>
        <w:t xml:space="preserve"> </w:t>
      </w:r>
      <w:proofErr w:type="spellStart"/>
      <w:proofErr w:type="gramStart"/>
      <w:r w:rsidRPr="006F0CE1">
        <w:rPr>
          <w:rFonts w:ascii="Times New Roman" w:eastAsia="SimSun" w:hAnsi="Times New Roman" w:cs="Times New Roman"/>
          <w:kern w:val="2"/>
          <w:sz w:val="24"/>
          <w:szCs w:val="24"/>
          <w:lang w:eastAsia="zh-CN"/>
        </w:rPr>
        <w:t>factsheet</w:t>
      </w:r>
      <w:proofErr w:type="spellEnd"/>
      <w:r w:rsidRPr="006F0CE1">
        <w:rPr>
          <w:rFonts w:ascii="Times New Roman" w:eastAsia="SimSun" w:hAnsi="Times New Roman" w:cs="Times New Roman"/>
          <w:kern w:val="2"/>
          <w:sz w:val="24"/>
          <w:szCs w:val="24"/>
          <w:lang w:eastAsia="zh-CN"/>
        </w:rPr>
        <w:t>.–</w:t>
      </w:r>
      <w:proofErr w:type="gramEnd"/>
      <w:r w:rsidRPr="006F0CE1">
        <w:rPr>
          <w:rFonts w:ascii="Times New Roman" w:eastAsia="SimSun" w:hAnsi="Times New Roman" w:cs="Times New Roman"/>
          <w:kern w:val="2"/>
          <w:sz w:val="24"/>
          <w:szCs w:val="24"/>
          <w:lang w:eastAsia="zh-CN"/>
        </w:rPr>
        <w:t xml:space="preserve"> the </w:t>
      </w:r>
      <w:proofErr w:type="spellStart"/>
      <w:r w:rsidRPr="006F0CE1">
        <w:rPr>
          <w:rFonts w:ascii="Times New Roman" w:eastAsia="SimSun" w:hAnsi="Times New Roman" w:cs="Times New Roman"/>
          <w:kern w:val="2"/>
          <w:sz w:val="24"/>
          <w:szCs w:val="24"/>
          <w:lang w:eastAsia="zh-CN"/>
        </w:rPr>
        <w:t>cotton</w:t>
      </w:r>
      <w:proofErr w:type="spellEnd"/>
      <w:r w:rsidRPr="006F0CE1">
        <w:rPr>
          <w:rFonts w:ascii="Times New Roman" w:eastAsia="SimSun" w:hAnsi="Times New Roman" w:cs="Times New Roman"/>
          <w:kern w:val="2"/>
          <w:sz w:val="24"/>
          <w:szCs w:val="24"/>
          <w:lang w:eastAsia="zh-CN"/>
        </w:rPr>
        <w:t xml:space="preserve"> </w:t>
      </w:r>
      <w:proofErr w:type="spellStart"/>
      <w:r w:rsidRPr="006F0CE1">
        <w:rPr>
          <w:rFonts w:ascii="Times New Roman" w:eastAsia="SimSun" w:hAnsi="Times New Roman" w:cs="Times New Roman"/>
          <w:kern w:val="2"/>
          <w:sz w:val="24"/>
          <w:szCs w:val="24"/>
          <w:lang w:eastAsia="zh-CN"/>
        </w:rPr>
        <w:t>sector</w:t>
      </w:r>
      <w:proofErr w:type="spellEnd"/>
      <w:r w:rsidRPr="006F0CE1">
        <w:rPr>
          <w:rFonts w:ascii="Times New Roman" w:eastAsia="SimSun" w:hAnsi="Times New Roman" w:cs="Times New Roman"/>
          <w:kern w:val="2"/>
          <w:sz w:val="24"/>
          <w:szCs w:val="24"/>
          <w:lang w:eastAsia="zh-CN"/>
        </w:rPr>
        <w:t xml:space="preserve"> in brief, 2P.</w:t>
      </w:r>
    </w:p>
    <w:p w14:paraId="515354D3" w14:textId="77777777" w:rsidR="006F0CE1" w:rsidRPr="006F0CE1" w:rsidRDefault="006F0CE1" w:rsidP="006F0CE1">
      <w:pPr>
        <w:spacing w:after="0" w:line="240" w:lineRule="exact"/>
        <w:ind w:left="426"/>
        <w:jc w:val="both"/>
        <w:rPr>
          <w:rFonts w:ascii="Times New Roman" w:eastAsia="SimSun" w:hAnsi="Times New Roman" w:cs="Times New Roman"/>
          <w:kern w:val="2"/>
          <w:sz w:val="24"/>
          <w:szCs w:val="24"/>
          <w:lang w:eastAsia="zh-CN"/>
        </w:rPr>
      </w:pPr>
      <w:r w:rsidRPr="006F0CE1">
        <w:rPr>
          <w:rFonts w:ascii="Times New Roman" w:eastAsia="SimSun" w:hAnsi="Times New Roman" w:cs="Times New Roman"/>
          <w:kern w:val="2"/>
          <w:sz w:val="24"/>
          <w:szCs w:val="24"/>
          <w:lang w:eastAsia="zh-CN"/>
        </w:rPr>
        <w:t xml:space="preserve">CNRA (National Center for </w:t>
      </w:r>
      <w:proofErr w:type="spellStart"/>
      <w:r w:rsidRPr="006F0CE1">
        <w:rPr>
          <w:rFonts w:ascii="Times New Roman" w:eastAsia="SimSun" w:hAnsi="Times New Roman" w:cs="Times New Roman"/>
          <w:kern w:val="2"/>
          <w:sz w:val="24"/>
          <w:szCs w:val="24"/>
          <w:lang w:eastAsia="zh-CN"/>
        </w:rPr>
        <w:t>Agronomic</w:t>
      </w:r>
      <w:proofErr w:type="spellEnd"/>
      <w:r w:rsidRPr="006F0CE1">
        <w:rPr>
          <w:rFonts w:ascii="Times New Roman" w:eastAsia="SimSun" w:hAnsi="Times New Roman" w:cs="Times New Roman"/>
          <w:kern w:val="2"/>
          <w:sz w:val="24"/>
          <w:szCs w:val="24"/>
          <w:lang w:eastAsia="zh-CN"/>
        </w:rPr>
        <w:t xml:space="preserve"> </w:t>
      </w:r>
      <w:proofErr w:type="spellStart"/>
      <w:r w:rsidRPr="006F0CE1">
        <w:rPr>
          <w:rFonts w:ascii="Times New Roman" w:eastAsia="SimSun" w:hAnsi="Times New Roman" w:cs="Times New Roman"/>
          <w:kern w:val="2"/>
          <w:sz w:val="24"/>
          <w:szCs w:val="24"/>
          <w:lang w:eastAsia="zh-CN"/>
        </w:rPr>
        <w:t>Research</w:t>
      </w:r>
      <w:proofErr w:type="spellEnd"/>
      <w:r w:rsidRPr="006F0CE1">
        <w:rPr>
          <w:rFonts w:ascii="Times New Roman" w:eastAsia="SimSun" w:hAnsi="Times New Roman" w:cs="Times New Roman"/>
          <w:kern w:val="2"/>
          <w:sz w:val="24"/>
          <w:szCs w:val="24"/>
          <w:lang w:eastAsia="zh-CN"/>
        </w:rPr>
        <w:t xml:space="preserve">) (2006) </w:t>
      </w:r>
      <w:proofErr w:type="spellStart"/>
      <w:r w:rsidRPr="006F0CE1">
        <w:rPr>
          <w:rFonts w:ascii="Times New Roman" w:eastAsia="SimSun" w:hAnsi="Times New Roman" w:cs="Times New Roman"/>
          <w:kern w:val="2"/>
          <w:sz w:val="24"/>
          <w:szCs w:val="24"/>
          <w:lang w:eastAsia="zh-CN"/>
        </w:rPr>
        <w:t>Producing</w:t>
      </w:r>
      <w:proofErr w:type="spellEnd"/>
      <w:r w:rsidRPr="006F0CE1">
        <w:rPr>
          <w:rFonts w:ascii="Times New Roman" w:eastAsia="SimSun" w:hAnsi="Times New Roman" w:cs="Times New Roman"/>
          <w:kern w:val="2"/>
          <w:sz w:val="24"/>
          <w:szCs w:val="24"/>
          <w:lang w:eastAsia="zh-CN"/>
        </w:rPr>
        <w:t xml:space="preserve"> </w:t>
      </w:r>
      <w:proofErr w:type="spellStart"/>
      <w:r w:rsidRPr="006F0CE1">
        <w:rPr>
          <w:rFonts w:ascii="Times New Roman" w:eastAsia="SimSun" w:hAnsi="Times New Roman" w:cs="Times New Roman"/>
          <w:kern w:val="2"/>
          <w:sz w:val="24"/>
          <w:szCs w:val="24"/>
          <w:lang w:eastAsia="zh-CN"/>
        </w:rPr>
        <w:t>cotton</w:t>
      </w:r>
      <w:proofErr w:type="spellEnd"/>
      <w:r w:rsidRPr="006F0CE1">
        <w:rPr>
          <w:rFonts w:ascii="Times New Roman" w:eastAsia="SimSun" w:hAnsi="Times New Roman" w:cs="Times New Roman"/>
          <w:kern w:val="2"/>
          <w:sz w:val="24"/>
          <w:szCs w:val="24"/>
          <w:lang w:eastAsia="zh-CN"/>
        </w:rPr>
        <w:t xml:space="preserve"> </w:t>
      </w:r>
      <w:proofErr w:type="spellStart"/>
      <w:r w:rsidRPr="006F0CE1">
        <w:rPr>
          <w:rFonts w:ascii="Times New Roman" w:eastAsia="SimSun" w:hAnsi="Times New Roman" w:cs="Times New Roman"/>
          <w:kern w:val="2"/>
          <w:sz w:val="24"/>
          <w:szCs w:val="24"/>
          <w:lang w:eastAsia="zh-CN"/>
        </w:rPr>
        <w:t>well</w:t>
      </w:r>
      <w:proofErr w:type="spellEnd"/>
      <w:r w:rsidRPr="006F0CE1">
        <w:rPr>
          <w:rFonts w:ascii="Times New Roman" w:eastAsia="SimSun" w:hAnsi="Times New Roman" w:cs="Times New Roman"/>
          <w:kern w:val="2"/>
          <w:sz w:val="24"/>
          <w:szCs w:val="24"/>
          <w:lang w:eastAsia="zh-CN"/>
        </w:rPr>
        <w:t xml:space="preserve"> in Côte d'Ivoire, Cotton </w:t>
      </w:r>
      <w:proofErr w:type="spellStart"/>
      <w:r w:rsidRPr="006F0CE1">
        <w:rPr>
          <w:rFonts w:ascii="Times New Roman" w:eastAsia="SimSun" w:hAnsi="Times New Roman" w:cs="Times New Roman"/>
          <w:kern w:val="2"/>
          <w:sz w:val="24"/>
          <w:szCs w:val="24"/>
          <w:lang w:eastAsia="zh-CN"/>
        </w:rPr>
        <w:t>Technical</w:t>
      </w:r>
      <w:proofErr w:type="spellEnd"/>
      <w:r w:rsidRPr="006F0CE1">
        <w:rPr>
          <w:rFonts w:ascii="Times New Roman" w:eastAsia="SimSun" w:hAnsi="Times New Roman" w:cs="Times New Roman"/>
          <w:kern w:val="2"/>
          <w:sz w:val="24"/>
          <w:szCs w:val="24"/>
          <w:lang w:eastAsia="zh-CN"/>
        </w:rPr>
        <w:t xml:space="preserve"> </w:t>
      </w:r>
      <w:proofErr w:type="spellStart"/>
      <w:r w:rsidRPr="006F0CE1">
        <w:rPr>
          <w:rFonts w:ascii="Times New Roman" w:eastAsia="SimSun" w:hAnsi="Times New Roman" w:cs="Times New Roman"/>
          <w:kern w:val="2"/>
          <w:sz w:val="24"/>
          <w:szCs w:val="24"/>
          <w:lang w:eastAsia="zh-CN"/>
        </w:rPr>
        <w:t>Sheet</w:t>
      </w:r>
      <w:proofErr w:type="spellEnd"/>
      <w:r w:rsidRPr="006F0CE1">
        <w:rPr>
          <w:rFonts w:ascii="Times New Roman" w:eastAsia="SimSun" w:hAnsi="Times New Roman" w:cs="Times New Roman"/>
          <w:kern w:val="2"/>
          <w:sz w:val="24"/>
          <w:szCs w:val="24"/>
          <w:lang w:eastAsia="zh-CN"/>
        </w:rPr>
        <w:t xml:space="preserve"> No. 1, 4P.</w:t>
      </w:r>
    </w:p>
    <w:p w14:paraId="04EA081C" w14:textId="77777777" w:rsidR="006F0CE1" w:rsidRPr="006F0CE1" w:rsidRDefault="006F0CE1" w:rsidP="006F0CE1">
      <w:pPr>
        <w:spacing w:after="0" w:line="240" w:lineRule="exact"/>
        <w:ind w:left="426"/>
        <w:jc w:val="both"/>
        <w:rPr>
          <w:rFonts w:ascii="Times New Roman" w:eastAsia="SimSun" w:hAnsi="Times New Roman" w:cs="Times New Roman"/>
          <w:kern w:val="2"/>
          <w:sz w:val="24"/>
          <w:szCs w:val="24"/>
          <w:lang w:eastAsia="zh-CN"/>
        </w:rPr>
      </w:pPr>
      <w:proofErr w:type="spellStart"/>
      <w:r w:rsidRPr="006F0CE1">
        <w:rPr>
          <w:rFonts w:ascii="Times New Roman" w:eastAsia="SimSun" w:hAnsi="Times New Roman" w:cs="Times New Roman"/>
          <w:kern w:val="2"/>
          <w:sz w:val="24"/>
          <w:szCs w:val="24"/>
          <w:lang w:eastAsia="zh-CN"/>
        </w:rPr>
        <w:t>Dekoula</w:t>
      </w:r>
      <w:proofErr w:type="spellEnd"/>
      <w:r w:rsidRPr="006F0CE1">
        <w:rPr>
          <w:rFonts w:ascii="Times New Roman" w:eastAsia="SimSun" w:hAnsi="Times New Roman" w:cs="Times New Roman"/>
          <w:kern w:val="2"/>
          <w:sz w:val="24"/>
          <w:szCs w:val="24"/>
          <w:lang w:eastAsia="zh-CN"/>
        </w:rPr>
        <w:t xml:space="preserve"> C. S., </w:t>
      </w:r>
      <w:proofErr w:type="spellStart"/>
      <w:r w:rsidRPr="006F0CE1">
        <w:rPr>
          <w:rFonts w:ascii="Times New Roman" w:eastAsia="SimSun" w:hAnsi="Times New Roman" w:cs="Times New Roman"/>
          <w:kern w:val="2"/>
          <w:sz w:val="24"/>
          <w:szCs w:val="24"/>
          <w:lang w:eastAsia="zh-CN"/>
        </w:rPr>
        <w:t>Kouame</w:t>
      </w:r>
      <w:proofErr w:type="spellEnd"/>
      <w:r w:rsidRPr="006F0CE1">
        <w:rPr>
          <w:rFonts w:ascii="Times New Roman" w:eastAsia="SimSun" w:hAnsi="Times New Roman" w:cs="Times New Roman"/>
          <w:kern w:val="2"/>
          <w:sz w:val="24"/>
          <w:szCs w:val="24"/>
          <w:lang w:eastAsia="zh-CN"/>
        </w:rPr>
        <w:t xml:space="preserve"> B., N’Goran K. E., </w:t>
      </w:r>
      <w:proofErr w:type="spellStart"/>
      <w:r w:rsidRPr="006F0CE1">
        <w:rPr>
          <w:rFonts w:ascii="Times New Roman" w:eastAsia="SimSun" w:hAnsi="Times New Roman" w:cs="Times New Roman"/>
          <w:kern w:val="2"/>
          <w:sz w:val="24"/>
          <w:szCs w:val="24"/>
          <w:lang w:eastAsia="zh-CN"/>
        </w:rPr>
        <w:t>Ehounou</w:t>
      </w:r>
      <w:proofErr w:type="spellEnd"/>
      <w:r w:rsidRPr="006F0CE1">
        <w:rPr>
          <w:rFonts w:ascii="Times New Roman" w:eastAsia="SimSun" w:hAnsi="Times New Roman" w:cs="Times New Roman"/>
          <w:kern w:val="2"/>
          <w:sz w:val="24"/>
          <w:szCs w:val="24"/>
          <w:lang w:eastAsia="zh-CN"/>
        </w:rPr>
        <w:t xml:space="preserve"> J.N., Yao G. F., </w:t>
      </w:r>
      <w:proofErr w:type="spellStart"/>
      <w:r w:rsidRPr="006F0CE1">
        <w:rPr>
          <w:rFonts w:ascii="Times New Roman" w:eastAsia="SimSun" w:hAnsi="Times New Roman" w:cs="Times New Roman"/>
          <w:kern w:val="2"/>
          <w:sz w:val="24"/>
          <w:szCs w:val="24"/>
          <w:lang w:eastAsia="zh-CN"/>
        </w:rPr>
        <w:t>Kassin</w:t>
      </w:r>
      <w:proofErr w:type="spellEnd"/>
      <w:r w:rsidRPr="006F0CE1">
        <w:rPr>
          <w:rFonts w:ascii="Times New Roman" w:eastAsia="SimSun" w:hAnsi="Times New Roman" w:cs="Times New Roman"/>
          <w:kern w:val="2"/>
          <w:sz w:val="24"/>
          <w:szCs w:val="24"/>
          <w:lang w:eastAsia="zh-CN"/>
        </w:rPr>
        <w:t xml:space="preserve"> K. E., KOUAKOU J. B., N’</w:t>
      </w:r>
      <w:proofErr w:type="spellStart"/>
      <w:r w:rsidRPr="006F0CE1">
        <w:rPr>
          <w:rFonts w:ascii="Times New Roman" w:eastAsia="SimSun" w:hAnsi="Times New Roman" w:cs="Times New Roman"/>
          <w:kern w:val="2"/>
          <w:sz w:val="24"/>
          <w:szCs w:val="24"/>
          <w:lang w:eastAsia="zh-CN"/>
        </w:rPr>
        <w:t>guessan</w:t>
      </w:r>
      <w:proofErr w:type="spellEnd"/>
      <w:r w:rsidRPr="006F0CE1">
        <w:rPr>
          <w:rFonts w:ascii="Times New Roman" w:eastAsia="SimSun" w:hAnsi="Times New Roman" w:cs="Times New Roman"/>
          <w:kern w:val="2"/>
          <w:sz w:val="24"/>
          <w:szCs w:val="24"/>
          <w:lang w:eastAsia="zh-CN"/>
        </w:rPr>
        <w:t xml:space="preserve"> A. E. B., Soro N. (2018) </w:t>
      </w:r>
      <w:proofErr w:type="spellStart"/>
      <w:r w:rsidRPr="006F0CE1">
        <w:rPr>
          <w:rFonts w:ascii="Times New Roman" w:eastAsia="SimSun" w:hAnsi="Times New Roman" w:cs="Times New Roman"/>
          <w:kern w:val="2"/>
          <w:sz w:val="24"/>
          <w:szCs w:val="24"/>
          <w:lang w:eastAsia="zh-CN"/>
        </w:rPr>
        <w:t>Variability</w:t>
      </w:r>
      <w:proofErr w:type="spellEnd"/>
      <w:r w:rsidRPr="006F0CE1">
        <w:rPr>
          <w:rFonts w:ascii="Times New Roman" w:eastAsia="SimSun" w:hAnsi="Times New Roman" w:cs="Times New Roman"/>
          <w:kern w:val="2"/>
          <w:sz w:val="24"/>
          <w:szCs w:val="24"/>
          <w:lang w:eastAsia="zh-CN"/>
        </w:rPr>
        <w:t xml:space="preserve"> of intra-</w:t>
      </w:r>
      <w:proofErr w:type="spellStart"/>
      <w:r w:rsidRPr="006F0CE1">
        <w:rPr>
          <w:rFonts w:ascii="Times New Roman" w:eastAsia="SimSun" w:hAnsi="Times New Roman" w:cs="Times New Roman"/>
          <w:kern w:val="2"/>
          <w:sz w:val="24"/>
          <w:szCs w:val="24"/>
          <w:lang w:eastAsia="zh-CN"/>
        </w:rPr>
        <w:t>seasonal</w:t>
      </w:r>
      <w:proofErr w:type="spellEnd"/>
      <w:r w:rsidRPr="006F0CE1">
        <w:rPr>
          <w:rFonts w:ascii="Times New Roman" w:eastAsia="SimSun" w:hAnsi="Times New Roman" w:cs="Times New Roman"/>
          <w:kern w:val="2"/>
          <w:sz w:val="24"/>
          <w:szCs w:val="24"/>
          <w:lang w:eastAsia="zh-CN"/>
        </w:rPr>
        <w:t xml:space="preserve"> </w:t>
      </w:r>
      <w:proofErr w:type="spellStart"/>
      <w:r w:rsidRPr="006F0CE1">
        <w:rPr>
          <w:rFonts w:ascii="Times New Roman" w:eastAsia="SimSun" w:hAnsi="Times New Roman" w:cs="Times New Roman"/>
          <w:kern w:val="2"/>
          <w:sz w:val="24"/>
          <w:szCs w:val="24"/>
          <w:lang w:eastAsia="zh-CN"/>
        </w:rPr>
        <w:t>rainfall</w:t>
      </w:r>
      <w:proofErr w:type="spellEnd"/>
      <w:r w:rsidRPr="006F0CE1">
        <w:rPr>
          <w:rFonts w:ascii="Times New Roman" w:eastAsia="SimSun" w:hAnsi="Times New Roman" w:cs="Times New Roman"/>
          <w:kern w:val="2"/>
          <w:sz w:val="24"/>
          <w:szCs w:val="24"/>
          <w:lang w:eastAsia="zh-CN"/>
        </w:rPr>
        <w:t xml:space="preserve"> </w:t>
      </w:r>
      <w:proofErr w:type="spellStart"/>
      <w:r w:rsidRPr="006F0CE1">
        <w:rPr>
          <w:rFonts w:ascii="Times New Roman" w:eastAsia="SimSun" w:hAnsi="Times New Roman" w:cs="Times New Roman"/>
          <w:kern w:val="2"/>
          <w:sz w:val="24"/>
          <w:szCs w:val="24"/>
          <w:lang w:eastAsia="zh-CN"/>
        </w:rPr>
        <w:t>descriptors</w:t>
      </w:r>
      <w:proofErr w:type="spellEnd"/>
      <w:r w:rsidRPr="006F0CE1">
        <w:rPr>
          <w:rFonts w:ascii="Times New Roman" w:eastAsia="SimSun" w:hAnsi="Times New Roman" w:cs="Times New Roman"/>
          <w:kern w:val="2"/>
          <w:sz w:val="24"/>
          <w:szCs w:val="24"/>
          <w:lang w:eastAsia="zh-CN"/>
        </w:rPr>
        <w:t xml:space="preserve"> </w:t>
      </w:r>
      <w:proofErr w:type="spellStart"/>
      <w:r w:rsidRPr="006F0CE1">
        <w:rPr>
          <w:rFonts w:ascii="Times New Roman" w:eastAsia="SimSun" w:hAnsi="Times New Roman" w:cs="Times New Roman"/>
          <w:kern w:val="2"/>
          <w:sz w:val="24"/>
          <w:szCs w:val="24"/>
          <w:lang w:eastAsia="zh-CN"/>
        </w:rPr>
        <w:t>impacting</w:t>
      </w:r>
      <w:proofErr w:type="spellEnd"/>
      <w:r w:rsidRPr="006F0CE1">
        <w:rPr>
          <w:rFonts w:ascii="Times New Roman" w:eastAsia="SimSun" w:hAnsi="Times New Roman" w:cs="Times New Roman"/>
          <w:kern w:val="2"/>
          <w:sz w:val="24"/>
          <w:szCs w:val="24"/>
          <w:lang w:eastAsia="zh-CN"/>
        </w:rPr>
        <w:t xml:space="preserve"> agriculture in the </w:t>
      </w:r>
      <w:proofErr w:type="spellStart"/>
      <w:r w:rsidRPr="006F0CE1">
        <w:rPr>
          <w:rFonts w:ascii="Times New Roman" w:eastAsia="SimSun" w:hAnsi="Times New Roman" w:cs="Times New Roman"/>
          <w:kern w:val="2"/>
          <w:sz w:val="24"/>
          <w:szCs w:val="24"/>
          <w:lang w:eastAsia="zh-CN"/>
        </w:rPr>
        <w:t>cotton</w:t>
      </w:r>
      <w:proofErr w:type="spellEnd"/>
      <w:r w:rsidRPr="006F0CE1">
        <w:rPr>
          <w:rFonts w:ascii="Times New Roman" w:eastAsia="SimSun" w:hAnsi="Times New Roman" w:cs="Times New Roman"/>
          <w:kern w:val="2"/>
          <w:sz w:val="24"/>
          <w:szCs w:val="24"/>
          <w:lang w:eastAsia="zh-CN"/>
        </w:rPr>
        <w:t xml:space="preserve"> basin of Côte </w:t>
      </w:r>
      <w:proofErr w:type="gramStart"/>
      <w:r w:rsidRPr="006F0CE1">
        <w:rPr>
          <w:rFonts w:ascii="Times New Roman" w:eastAsia="SimSun" w:hAnsi="Times New Roman" w:cs="Times New Roman"/>
          <w:kern w:val="2"/>
          <w:sz w:val="24"/>
          <w:szCs w:val="24"/>
          <w:lang w:eastAsia="zh-CN"/>
        </w:rPr>
        <w:t>d'Ivoire:</w:t>
      </w:r>
      <w:proofErr w:type="gramEnd"/>
      <w:r w:rsidRPr="006F0CE1">
        <w:rPr>
          <w:rFonts w:ascii="Times New Roman" w:eastAsia="SimSun" w:hAnsi="Times New Roman" w:cs="Times New Roman"/>
          <w:kern w:val="2"/>
          <w:sz w:val="24"/>
          <w:szCs w:val="24"/>
          <w:lang w:eastAsia="zh-CN"/>
        </w:rPr>
        <w:t xml:space="preserve"> case of the areas of Boundiali, Korhogo, and </w:t>
      </w:r>
      <w:proofErr w:type="spellStart"/>
      <w:r w:rsidRPr="006F0CE1">
        <w:rPr>
          <w:rFonts w:ascii="Times New Roman" w:eastAsia="SimSun" w:hAnsi="Times New Roman" w:cs="Times New Roman"/>
          <w:kern w:val="2"/>
          <w:sz w:val="24"/>
          <w:szCs w:val="24"/>
          <w:lang w:eastAsia="zh-CN"/>
        </w:rPr>
        <w:t>Ouangolodougou</w:t>
      </w:r>
      <w:proofErr w:type="spellEnd"/>
      <w:r w:rsidRPr="006F0CE1">
        <w:rPr>
          <w:rFonts w:ascii="Times New Roman" w:eastAsia="SimSun" w:hAnsi="Times New Roman" w:cs="Times New Roman"/>
          <w:kern w:val="2"/>
          <w:sz w:val="24"/>
          <w:szCs w:val="24"/>
          <w:lang w:eastAsia="zh-CN"/>
        </w:rPr>
        <w:t xml:space="preserve">, </w:t>
      </w:r>
      <w:proofErr w:type="spellStart"/>
      <w:r w:rsidRPr="006F0CE1">
        <w:rPr>
          <w:rFonts w:ascii="Times New Roman" w:eastAsia="SimSun" w:hAnsi="Times New Roman" w:cs="Times New Roman"/>
          <w:kern w:val="2"/>
          <w:sz w:val="24"/>
          <w:szCs w:val="24"/>
          <w:lang w:eastAsia="zh-CN"/>
        </w:rPr>
        <w:t>February</w:t>
      </w:r>
      <w:proofErr w:type="spellEnd"/>
      <w:r w:rsidRPr="006F0CE1">
        <w:rPr>
          <w:rFonts w:ascii="Times New Roman" w:eastAsia="SimSun" w:hAnsi="Times New Roman" w:cs="Times New Roman"/>
          <w:kern w:val="2"/>
          <w:sz w:val="24"/>
          <w:szCs w:val="24"/>
          <w:lang w:eastAsia="zh-CN"/>
        </w:rPr>
        <w:t xml:space="preserve"> 2019 Journal of </w:t>
      </w:r>
      <w:proofErr w:type="spellStart"/>
      <w:r w:rsidRPr="006F0CE1">
        <w:rPr>
          <w:rFonts w:ascii="Times New Roman" w:eastAsia="SimSun" w:hAnsi="Times New Roman" w:cs="Times New Roman"/>
          <w:kern w:val="2"/>
          <w:sz w:val="24"/>
          <w:szCs w:val="24"/>
          <w:lang w:eastAsia="zh-CN"/>
        </w:rPr>
        <w:t>Applied</w:t>
      </w:r>
      <w:proofErr w:type="spellEnd"/>
      <w:r w:rsidRPr="006F0CE1">
        <w:rPr>
          <w:rFonts w:ascii="Times New Roman" w:eastAsia="SimSun" w:hAnsi="Times New Roman" w:cs="Times New Roman"/>
          <w:kern w:val="2"/>
          <w:sz w:val="24"/>
          <w:szCs w:val="24"/>
          <w:lang w:eastAsia="zh-CN"/>
        </w:rPr>
        <w:t xml:space="preserve"> Biosciences 130(1):13199, DOI:10.4314/jab.v130i1.7</w:t>
      </w:r>
    </w:p>
    <w:p w14:paraId="2145CB67" w14:textId="77777777" w:rsidR="006F0CE1" w:rsidRPr="006F0CE1" w:rsidRDefault="006F0CE1" w:rsidP="006F0CE1">
      <w:pPr>
        <w:spacing w:after="0" w:line="240" w:lineRule="exact"/>
        <w:ind w:left="426"/>
        <w:jc w:val="both"/>
        <w:rPr>
          <w:rFonts w:ascii="Times New Roman" w:eastAsia="SimSun" w:hAnsi="Times New Roman" w:cs="Times New Roman"/>
          <w:kern w:val="2"/>
          <w:sz w:val="24"/>
          <w:szCs w:val="24"/>
          <w:lang w:eastAsia="zh-CN"/>
        </w:rPr>
      </w:pPr>
      <w:proofErr w:type="spellStart"/>
      <w:r w:rsidRPr="006F0CE1">
        <w:rPr>
          <w:rFonts w:ascii="Times New Roman" w:eastAsia="SimSun" w:hAnsi="Times New Roman" w:cs="Times New Roman"/>
          <w:kern w:val="2"/>
          <w:sz w:val="24"/>
          <w:szCs w:val="24"/>
          <w:lang w:eastAsia="zh-CN"/>
        </w:rPr>
        <w:t>Ducroquet</w:t>
      </w:r>
      <w:proofErr w:type="spellEnd"/>
      <w:r w:rsidRPr="006F0CE1">
        <w:rPr>
          <w:rFonts w:ascii="Times New Roman" w:eastAsia="SimSun" w:hAnsi="Times New Roman" w:cs="Times New Roman"/>
          <w:kern w:val="2"/>
          <w:sz w:val="24"/>
          <w:szCs w:val="24"/>
          <w:lang w:eastAsia="zh-CN"/>
        </w:rPr>
        <w:t xml:space="preserve">, H., </w:t>
      </w:r>
      <w:proofErr w:type="spellStart"/>
      <w:r w:rsidRPr="006F0CE1">
        <w:rPr>
          <w:rFonts w:ascii="Times New Roman" w:eastAsia="SimSun" w:hAnsi="Times New Roman" w:cs="Times New Roman"/>
          <w:kern w:val="2"/>
          <w:sz w:val="24"/>
          <w:szCs w:val="24"/>
          <w:lang w:eastAsia="zh-CN"/>
        </w:rPr>
        <w:t>Tillie</w:t>
      </w:r>
      <w:proofErr w:type="spellEnd"/>
      <w:r w:rsidRPr="006F0CE1">
        <w:rPr>
          <w:rFonts w:ascii="Times New Roman" w:eastAsia="SimSun" w:hAnsi="Times New Roman" w:cs="Times New Roman"/>
          <w:kern w:val="2"/>
          <w:sz w:val="24"/>
          <w:szCs w:val="24"/>
          <w:lang w:eastAsia="zh-CN"/>
        </w:rPr>
        <w:t xml:space="preserve">, P., </w:t>
      </w:r>
      <w:proofErr w:type="spellStart"/>
      <w:r w:rsidRPr="006F0CE1">
        <w:rPr>
          <w:rFonts w:ascii="Times New Roman" w:eastAsia="SimSun" w:hAnsi="Times New Roman" w:cs="Times New Roman"/>
          <w:kern w:val="2"/>
          <w:sz w:val="24"/>
          <w:szCs w:val="24"/>
          <w:lang w:eastAsia="zh-CN"/>
        </w:rPr>
        <w:t>Louhichi</w:t>
      </w:r>
      <w:proofErr w:type="spellEnd"/>
      <w:r w:rsidRPr="006F0CE1">
        <w:rPr>
          <w:rFonts w:ascii="Times New Roman" w:eastAsia="SimSun" w:hAnsi="Times New Roman" w:cs="Times New Roman"/>
          <w:kern w:val="2"/>
          <w:sz w:val="24"/>
          <w:szCs w:val="24"/>
          <w:lang w:eastAsia="zh-CN"/>
        </w:rPr>
        <w:t xml:space="preserve">, K. and Gomez-Y-Paloma, S. (2017) Agriculture in Côte d'Ivoire </w:t>
      </w:r>
      <w:proofErr w:type="spellStart"/>
      <w:r w:rsidRPr="006F0CE1">
        <w:rPr>
          <w:rFonts w:ascii="Times New Roman" w:eastAsia="SimSun" w:hAnsi="Times New Roman" w:cs="Times New Roman"/>
          <w:kern w:val="2"/>
          <w:sz w:val="24"/>
          <w:szCs w:val="24"/>
          <w:lang w:eastAsia="zh-CN"/>
        </w:rPr>
        <w:t>under</w:t>
      </w:r>
      <w:proofErr w:type="spellEnd"/>
      <w:r w:rsidRPr="006F0CE1">
        <w:rPr>
          <w:rFonts w:ascii="Times New Roman" w:eastAsia="SimSun" w:hAnsi="Times New Roman" w:cs="Times New Roman"/>
          <w:kern w:val="2"/>
          <w:sz w:val="24"/>
          <w:szCs w:val="24"/>
          <w:lang w:eastAsia="zh-CN"/>
        </w:rPr>
        <w:t xml:space="preserve"> </w:t>
      </w:r>
      <w:proofErr w:type="spellStart"/>
      <w:proofErr w:type="gramStart"/>
      <w:r w:rsidRPr="006F0CE1">
        <w:rPr>
          <w:rFonts w:ascii="Times New Roman" w:eastAsia="SimSun" w:hAnsi="Times New Roman" w:cs="Times New Roman"/>
          <w:kern w:val="2"/>
          <w:sz w:val="24"/>
          <w:szCs w:val="24"/>
          <w:lang w:eastAsia="zh-CN"/>
        </w:rPr>
        <w:t>scrutiny</w:t>
      </w:r>
      <w:proofErr w:type="spellEnd"/>
      <w:r w:rsidRPr="006F0CE1">
        <w:rPr>
          <w:rFonts w:ascii="Times New Roman" w:eastAsia="SimSun" w:hAnsi="Times New Roman" w:cs="Times New Roman"/>
          <w:kern w:val="2"/>
          <w:sz w:val="24"/>
          <w:szCs w:val="24"/>
          <w:lang w:eastAsia="zh-CN"/>
        </w:rPr>
        <w:t>:</w:t>
      </w:r>
      <w:proofErr w:type="gramEnd"/>
      <w:r w:rsidRPr="006F0CE1">
        <w:rPr>
          <w:rFonts w:ascii="Times New Roman" w:eastAsia="SimSun" w:hAnsi="Times New Roman" w:cs="Times New Roman"/>
          <w:kern w:val="2"/>
          <w:sz w:val="24"/>
          <w:szCs w:val="24"/>
          <w:lang w:eastAsia="zh-CN"/>
        </w:rPr>
        <w:t xml:space="preserve"> </w:t>
      </w:r>
      <w:proofErr w:type="spellStart"/>
      <w:r w:rsidRPr="006F0CE1">
        <w:rPr>
          <w:rFonts w:ascii="Times New Roman" w:eastAsia="SimSun" w:hAnsi="Times New Roman" w:cs="Times New Roman"/>
          <w:kern w:val="2"/>
          <w:sz w:val="24"/>
          <w:szCs w:val="24"/>
          <w:lang w:eastAsia="zh-CN"/>
        </w:rPr>
        <w:t>Assessment</w:t>
      </w:r>
      <w:proofErr w:type="spellEnd"/>
      <w:r w:rsidRPr="006F0CE1">
        <w:rPr>
          <w:rFonts w:ascii="Times New Roman" w:eastAsia="SimSun" w:hAnsi="Times New Roman" w:cs="Times New Roman"/>
          <w:kern w:val="2"/>
          <w:sz w:val="24"/>
          <w:szCs w:val="24"/>
          <w:lang w:eastAsia="zh-CN"/>
        </w:rPr>
        <w:t xml:space="preserve"> of the </w:t>
      </w:r>
      <w:proofErr w:type="spellStart"/>
      <w:r w:rsidRPr="006F0CE1">
        <w:rPr>
          <w:rFonts w:ascii="Times New Roman" w:eastAsia="SimSun" w:hAnsi="Times New Roman" w:cs="Times New Roman"/>
          <w:kern w:val="2"/>
          <w:sz w:val="24"/>
          <w:szCs w:val="24"/>
          <w:lang w:eastAsia="zh-CN"/>
        </w:rPr>
        <w:t>sectors</w:t>
      </w:r>
      <w:proofErr w:type="spellEnd"/>
      <w:r w:rsidRPr="006F0CE1">
        <w:rPr>
          <w:rFonts w:ascii="Times New Roman" w:eastAsia="SimSun" w:hAnsi="Times New Roman" w:cs="Times New Roman"/>
          <w:kern w:val="2"/>
          <w:sz w:val="24"/>
          <w:szCs w:val="24"/>
          <w:lang w:eastAsia="zh-CN"/>
        </w:rPr>
        <w:t xml:space="preserve"> of plant and </w:t>
      </w:r>
      <w:proofErr w:type="spellStart"/>
      <w:r w:rsidRPr="006F0CE1">
        <w:rPr>
          <w:rFonts w:ascii="Times New Roman" w:eastAsia="SimSun" w:hAnsi="Times New Roman" w:cs="Times New Roman"/>
          <w:kern w:val="2"/>
          <w:sz w:val="24"/>
          <w:szCs w:val="24"/>
          <w:lang w:eastAsia="zh-CN"/>
        </w:rPr>
        <w:t>livestock</w:t>
      </w:r>
      <w:proofErr w:type="spellEnd"/>
      <w:r w:rsidRPr="006F0CE1">
        <w:rPr>
          <w:rFonts w:ascii="Times New Roman" w:eastAsia="SimSun" w:hAnsi="Times New Roman" w:cs="Times New Roman"/>
          <w:kern w:val="2"/>
          <w:sz w:val="24"/>
          <w:szCs w:val="24"/>
          <w:lang w:eastAsia="zh-CN"/>
        </w:rPr>
        <w:t xml:space="preserve"> production and </w:t>
      </w:r>
      <w:proofErr w:type="spellStart"/>
      <w:r w:rsidRPr="006F0CE1">
        <w:rPr>
          <w:rFonts w:ascii="Times New Roman" w:eastAsia="SimSun" w:hAnsi="Times New Roman" w:cs="Times New Roman"/>
          <w:kern w:val="2"/>
          <w:sz w:val="24"/>
          <w:szCs w:val="24"/>
          <w:lang w:eastAsia="zh-CN"/>
        </w:rPr>
        <w:t>review</w:t>
      </w:r>
      <w:proofErr w:type="spellEnd"/>
      <w:r w:rsidRPr="006F0CE1">
        <w:rPr>
          <w:rFonts w:ascii="Times New Roman" w:eastAsia="SimSun" w:hAnsi="Times New Roman" w:cs="Times New Roman"/>
          <w:kern w:val="2"/>
          <w:sz w:val="24"/>
          <w:szCs w:val="24"/>
          <w:lang w:eastAsia="zh-CN"/>
        </w:rPr>
        <w:t xml:space="preserve"> of agricultural </w:t>
      </w:r>
      <w:proofErr w:type="spellStart"/>
      <w:r w:rsidRPr="006F0CE1">
        <w:rPr>
          <w:rFonts w:ascii="Times New Roman" w:eastAsia="SimSun" w:hAnsi="Times New Roman" w:cs="Times New Roman"/>
          <w:kern w:val="2"/>
          <w:sz w:val="24"/>
          <w:szCs w:val="24"/>
          <w:lang w:eastAsia="zh-CN"/>
        </w:rPr>
        <w:t>policies</w:t>
      </w:r>
      <w:proofErr w:type="spellEnd"/>
      <w:r w:rsidRPr="006F0CE1">
        <w:rPr>
          <w:rFonts w:ascii="Times New Roman" w:eastAsia="SimSun" w:hAnsi="Times New Roman" w:cs="Times New Roman"/>
          <w:kern w:val="2"/>
          <w:sz w:val="24"/>
          <w:szCs w:val="24"/>
          <w:lang w:eastAsia="zh-CN"/>
        </w:rPr>
        <w:t xml:space="preserve">, </w:t>
      </w:r>
      <w:proofErr w:type="spellStart"/>
      <w:r w:rsidRPr="006F0CE1">
        <w:rPr>
          <w:rFonts w:ascii="Times New Roman" w:eastAsia="SimSun" w:hAnsi="Times New Roman" w:cs="Times New Roman"/>
          <w:kern w:val="2"/>
          <w:sz w:val="24"/>
          <w:szCs w:val="24"/>
          <w:lang w:eastAsia="zh-CN"/>
        </w:rPr>
        <w:t>European</w:t>
      </w:r>
      <w:proofErr w:type="spellEnd"/>
      <w:r w:rsidRPr="006F0CE1">
        <w:rPr>
          <w:rFonts w:ascii="Times New Roman" w:eastAsia="SimSun" w:hAnsi="Times New Roman" w:cs="Times New Roman"/>
          <w:kern w:val="2"/>
          <w:sz w:val="24"/>
          <w:szCs w:val="24"/>
          <w:lang w:eastAsia="zh-CN"/>
        </w:rPr>
        <w:t xml:space="preserve"> Union, EUR 28754 FR, 244p.</w:t>
      </w:r>
    </w:p>
    <w:p w14:paraId="0D98EEDC" w14:textId="77777777" w:rsidR="006F0CE1" w:rsidRPr="006F0CE1" w:rsidRDefault="006F0CE1" w:rsidP="006F0CE1">
      <w:pPr>
        <w:spacing w:after="0" w:line="240" w:lineRule="exact"/>
        <w:ind w:left="426"/>
        <w:jc w:val="both"/>
        <w:rPr>
          <w:rFonts w:ascii="Times New Roman" w:eastAsia="SimSun" w:hAnsi="Times New Roman" w:cs="Times New Roman"/>
          <w:kern w:val="2"/>
          <w:sz w:val="24"/>
          <w:szCs w:val="24"/>
          <w:lang w:eastAsia="zh-CN"/>
        </w:rPr>
      </w:pPr>
      <w:proofErr w:type="spellStart"/>
      <w:r w:rsidRPr="006F0CE1">
        <w:rPr>
          <w:rFonts w:ascii="Times New Roman" w:eastAsia="SimSun" w:hAnsi="Times New Roman" w:cs="Times New Roman"/>
          <w:kern w:val="2"/>
          <w:sz w:val="24"/>
          <w:szCs w:val="24"/>
          <w:lang w:eastAsia="zh-CN"/>
        </w:rPr>
        <w:t>Elharrar</w:t>
      </w:r>
      <w:proofErr w:type="spellEnd"/>
      <w:r w:rsidRPr="006F0CE1">
        <w:rPr>
          <w:rFonts w:ascii="Times New Roman" w:eastAsia="SimSun" w:hAnsi="Times New Roman" w:cs="Times New Roman"/>
          <w:kern w:val="2"/>
          <w:sz w:val="24"/>
          <w:szCs w:val="24"/>
          <w:lang w:eastAsia="zh-CN"/>
        </w:rPr>
        <w:t xml:space="preserve"> G. (2016), Agriculture in the </w:t>
      </w:r>
      <w:proofErr w:type="spellStart"/>
      <w:r w:rsidRPr="006F0CE1">
        <w:rPr>
          <w:rFonts w:ascii="Times New Roman" w:eastAsia="SimSun" w:hAnsi="Times New Roman" w:cs="Times New Roman"/>
          <w:kern w:val="2"/>
          <w:sz w:val="24"/>
          <w:szCs w:val="24"/>
          <w:lang w:eastAsia="zh-CN"/>
        </w:rPr>
        <w:t>Era</w:t>
      </w:r>
      <w:proofErr w:type="spellEnd"/>
      <w:r w:rsidRPr="006F0CE1">
        <w:rPr>
          <w:rFonts w:ascii="Times New Roman" w:eastAsia="SimSun" w:hAnsi="Times New Roman" w:cs="Times New Roman"/>
          <w:kern w:val="2"/>
          <w:sz w:val="24"/>
          <w:szCs w:val="24"/>
          <w:lang w:eastAsia="zh-CN"/>
        </w:rPr>
        <w:t xml:space="preserve"> of </w:t>
      </w:r>
      <w:proofErr w:type="spellStart"/>
      <w:r w:rsidRPr="006F0CE1">
        <w:rPr>
          <w:rFonts w:ascii="Times New Roman" w:eastAsia="SimSun" w:hAnsi="Times New Roman" w:cs="Times New Roman"/>
          <w:kern w:val="2"/>
          <w:sz w:val="24"/>
          <w:szCs w:val="24"/>
          <w:lang w:eastAsia="zh-CN"/>
        </w:rPr>
        <w:t>Climate</w:t>
      </w:r>
      <w:proofErr w:type="spellEnd"/>
      <w:r w:rsidRPr="006F0CE1">
        <w:rPr>
          <w:rFonts w:ascii="Times New Roman" w:eastAsia="SimSun" w:hAnsi="Times New Roman" w:cs="Times New Roman"/>
          <w:kern w:val="2"/>
          <w:sz w:val="24"/>
          <w:szCs w:val="24"/>
          <w:lang w:eastAsia="zh-CN"/>
        </w:rPr>
        <w:t xml:space="preserve"> Change, International Seminar, </w:t>
      </w:r>
      <w:proofErr w:type="spellStart"/>
      <w:r w:rsidRPr="006F0CE1">
        <w:rPr>
          <w:rFonts w:ascii="Times New Roman" w:eastAsia="SimSun" w:hAnsi="Times New Roman" w:cs="Times New Roman"/>
          <w:kern w:val="2"/>
          <w:sz w:val="24"/>
          <w:szCs w:val="24"/>
          <w:lang w:eastAsia="zh-CN"/>
        </w:rPr>
        <w:t>from</w:t>
      </w:r>
      <w:proofErr w:type="spellEnd"/>
      <w:r w:rsidRPr="006F0CE1">
        <w:rPr>
          <w:rFonts w:ascii="Times New Roman" w:eastAsia="SimSun" w:hAnsi="Times New Roman" w:cs="Times New Roman"/>
          <w:kern w:val="2"/>
          <w:sz w:val="24"/>
          <w:szCs w:val="24"/>
          <w:lang w:eastAsia="zh-CN"/>
        </w:rPr>
        <w:t xml:space="preserve"> </w:t>
      </w:r>
      <w:proofErr w:type="spellStart"/>
      <w:r w:rsidRPr="006F0CE1">
        <w:rPr>
          <w:rFonts w:ascii="Times New Roman" w:eastAsia="SimSun" w:hAnsi="Times New Roman" w:cs="Times New Roman"/>
          <w:kern w:val="2"/>
          <w:sz w:val="24"/>
          <w:szCs w:val="24"/>
          <w:lang w:eastAsia="zh-CN"/>
        </w:rPr>
        <w:t>September</w:t>
      </w:r>
      <w:proofErr w:type="spellEnd"/>
      <w:r w:rsidRPr="006F0CE1">
        <w:rPr>
          <w:rFonts w:ascii="Times New Roman" w:eastAsia="SimSun" w:hAnsi="Times New Roman" w:cs="Times New Roman"/>
          <w:kern w:val="2"/>
          <w:sz w:val="24"/>
          <w:szCs w:val="24"/>
          <w:lang w:eastAsia="zh-CN"/>
        </w:rPr>
        <w:t xml:space="preserve"> 7 to 20, 2016, Irrigation Methods 1, </w:t>
      </w:r>
      <w:proofErr w:type="spellStart"/>
      <w:r w:rsidRPr="006F0CE1">
        <w:rPr>
          <w:rFonts w:ascii="Times New Roman" w:eastAsia="SimSun" w:hAnsi="Times New Roman" w:cs="Times New Roman"/>
          <w:kern w:val="2"/>
          <w:sz w:val="24"/>
          <w:szCs w:val="24"/>
          <w:lang w:eastAsia="zh-CN"/>
        </w:rPr>
        <w:t>Galilee</w:t>
      </w:r>
      <w:proofErr w:type="spellEnd"/>
      <w:r w:rsidRPr="006F0CE1">
        <w:rPr>
          <w:rFonts w:ascii="Times New Roman" w:eastAsia="SimSun" w:hAnsi="Times New Roman" w:cs="Times New Roman"/>
          <w:kern w:val="2"/>
          <w:sz w:val="24"/>
          <w:szCs w:val="24"/>
          <w:lang w:eastAsia="zh-CN"/>
        </w:rPr>
        <w:t xml:space="preserve"> Institute, </w:t>
      </w:r>
      <w:proofErr w:type="spellStart"/>
      <w:r w:rsidRPr="006F0CE1">
        <w:rPr>
          <w:rFonts w:ascii="Times New Roman" w:eastAsia="SimSun" w:hAnsi="Times New Roman" w:cs="Times New Roman"/>
          <w:kern w:val="2"/>
          <w:sz w:val="24"/>
          <w:szCs w:val="24"/>
          <w:lang w:eastAsia="zh-CN"/>
        </w:rPr>
        <w:t>Israel</w:t>
      </w:r>
      <w:proofErr w:type="spellEnd"/>
      <w:r w:rsidRPr="006F0CE1">
        <w:rPr>
          <w:rFonts w:ascii="Times New Roman" w:eastAsia="SimSun" w:hAnsi="Times New Roman" w:cs="Times New Roman"/>
          <w:kern w:val="2"/>
          <w:sz w:val="24"/>
          <w:szCs w:val="24"/>
          <w:lang w:eastAsia="zh-CN"/>
        </w:rPr>
        <w:t>, 164p.</w:t>
      </w:r>
    </w:p>
    <w:p w14:paraId="3F10297E" w14:textId="77777777" w:rsidR="006F0CE1" w:rsidRPr="006F0CE1" w:rsidRDefault="006F0CE1" w:rsidP="006F0CE1">
      <w:pPr>
        <w:spacing w:after="0" w:line="240" w:lineRule="exact"/>
        <w:ind w:left="426"/>
        <w:jc w:val="both"/>
        <w:rPr>
          <w:rFonts w:ascii="Times New Roman" w:eastAsia="SimSun" w:hAnsi="Times New Roman" w:cs="Times New Roman"/>
          <w:kern w:val="2"/>
          <w:sz w:val="24"/>
          <w:szCs w:val="24"/>
          <w:lang w:eastAsia="zh-CN"/>
        </w:rPr>
      </w:pPr>
      <w:proofErr w:type="spellStart"/>
      <w:r w:rsidRPr="006F0CE1">
        <w:rPr>
          <w:rFonts w:ascii="Times New Roman" w:eastAsia="SimSun" w:hAnsi="Times New Roman" w:cs="Times New Roman"/>
          <w:kern w:val="2"/>
          <w:sz w:val="24"/>
          <w:szCs w:val="24"/>
          <w:lang w:eastAsia="zh-CN"/>
        </w:rPr>
        <w:t>Elharrar</w:t>
      </w:r>
      <w:proofErr w:type="spellEnd"/>
      <w:r w:rsidRPr="006F0CE1">
        <w:rPr>
          <w:rFonts w:ascii="Times New Roman" w:eastAsia="SimSun" w:hAnsi="Times New Roman" w:cs="Times New Roman"/>
          <w:kern w:val="2"/>
          <w:sz w:val="24"/>
          <w:szCs w:val="24"/>
          <w:lang w:eastAsia="zh-CN"/>
        </w:rPr>
        <w:t xml:space="preserve"> G. (2016), Agriculture in the </w:t>
      </w:r>
      <w:proofErr w:type="spellStart"/>
      <w:r w:rsidRPr="006F0CE1">
        <w:rPr>
          <w:rFonts w:ascii="Times New Roman" w:eastAsia="SimSun" w:hAnsi="Times New Roman" w:cs="Times New Roman"/>
          <w:kern w:val="2"/>
          <w:sz w:val="24"/>
          <w:szCs w:val="24"/>
          <w:lang w:eastAsia="zh-CN"/>
        </w:rPr>
        <w:t>Era</w:t>
      </w:r>
      <w:proofErr w:type="spellEnd"/>
      <w:r w:rsidRPr="006F0CE1">
        <w:rPr>
          <w:rFonts w:ascii="Times New Roman" w:eastAsia="SimSun" w:hAnsi="Times New Roman" w:cs="Times New Roman"/>
          <w:kern w:val="2"/>
          <w:sz w:val="24"/>
          <w:szCs w:val="24"/>
          <w:lang w:eastAsia="zh-CN"/>
        </w:rPr>
        <w:t xml:space="preserve"> of </w:t>
      </w:r>
      <w:proofErr w:type="spellStart"/>
      <w:r w:rsidRPr="006F0CE1">
        <w:rPr>
          <w:rFonts w:ascii="Times New Roman" w:eastAsia="SimSun" w:hAnsi="Times New Roman" w:cs="Times New Roman"/>
          <w:kern w:val="2"/>
          <w:sz w:val="24"/>
          <w:szCs w:val="24"/>
          <w:lang w:eastAsia="zh-CN"/>
        </w:rPr>
        <w:t>Climate</w:t>
      </w:r>
      <w:proofErr w:type="spellEnd"/>
      <w:r w:rsidRPr="006F0CE1">
        <w:rPr>
          <w:rFonts w:ascii="Times New Roman" w:eastAsia="SimSun" w:hAnsi="Times New Roman" w:cs="Times New Roman"/>
          <w:kern w:val="2"/>
          <w:sz w:val="24"/>
          <w:szCs w:val="24"/>
          <w:lang w:eastAsia="zh-CN"/>
        </w:rPr>
        <w:t xml:space="preserve"> Change, International Seminar, </w:t>
      </w:r>
      <w:proofErr w:type="spellStart"/>
      <w:r w:rsidRPr="006F0CE1">
        <w:rPr>
          <w:rFonts w:ascii="Times New Roman" w:eastAsia="SimSun" w:hAnsi="Times New Roman" w:cs="Times New Roman"/>
          <w:kern w:val="2"/>
          <w:sz w:val="24"/>
          <w:szCs w:val="24"/>
          <w:lang w:eastAsia="zh-CN"/>
        </w:rPr>
        <w:t>from</w:t>
      </w:r>
      <w:proofErr w:type="spellEnd"/>
      <w:r w:rsidRPr="006F0CE1">
        <w:rPr>
          <w:rFonts w:ascii="Times New Roman" w:eastAsia="SimSun" w:hAnsi="Times New Roman" w:cs="Times New Roman"/>
          <w:kern w:val="2"/>
          <w:sz w:val="24"/>
          <w:szCs w:val="24"/>
          <w:lang w:eastAsia="zh-CN"/>
        </w:rPr>
        <w:t xml:space="preserve"> </w:t>
      </w:r>
      <w:proofErr w:type="spellStart"/>
      <w:r w:rsidRPr="006F0CE1">
        <w:rPr>
          <w:rFonts w:ascii="Times New Roman" w:eastAsia="SimSun" w:hAnsi="Times New Roman" w:cs="Times New Roman"/>
          <w:kern w:val="2"/>
          <w:sz w:val="24"/>
          <w:szCs w:val="24"/>
          <w:lang w:eastAsia="zh-CN"/>
        </w:rPr>
        <w:t>September</w:t>
      </w:r>
      <w:proofErr w:type="spellEnd"/>
      <w:r w:rsidRPr="006F0CE1">
        <w:rPr>
          <w:rFonts w:ascii="Times New Roman" w:eastAsia="SimSun" w:hAnsi="Times New Roman" w:cs="Times New Roman"/>
          <w:kern w:val="2"/>
          <w:sz w:val="24"/>
          <w:szCs w:val="24"/>
          <w:lang w:eastAsia="zh-CN"/>
        </w:rPr>
        <w:t xml:space="preserve"> 7 to 20, 2016, </w:t>
      </w:r>
      <w:proofErr w:type="spellStart"/>
      <w:r w:rsidRPr="006F0CE1">
        <w:rPr>
          <w:rFonts w:ascii="Times New Roman" w:eastAsia="SimSun" w:hAnsi="Times New Roman" w:cs="Times New Roman"/>
          <w:kern w:val="2"/>
          <w:sz w:val="24"/>
          <w:szCs w:val="24"/>
          <w:lang w:eastAsia="zh-CN"/>
        </w:rPr>
        <w:t>Soil</w:t>
      </w:r>
      <w:proofErr w:type="spellEnd"/>
      <w:r w:rsidRPr="006F0CE1">
        <w:rPr>
          <w:rFonts w:ascii="Times New Roman" w:eastAsia="SimSun" w:hAnsi="Times New Roman" w:cs="Times New Roman"/>
          <w:kern w:val="2"/>
          <w:sz w:val="24"/>
          <w:szCs w:val="24"/>
          <w:lang w:eastAsia="zh-CN"/>
        </w:rPr>
        <w:t xml:space="preserve">, Plant, Water and Irrigation, </w:t>
      </w:r>
      <w:proofErr w:type="spellStart"/>
      <w:r w:rsidRPr="006F0CE1">
        <w:rPr>
          <w:rFonts w:ascii="Times New Roman" w:eastAsia="SimSun" w:hAnsi="Times New Roman" w:cs="Times New Roman"/>
          <w:kern w:val="2"/>
          <w:sz w:val="24"/>
          <w:szCs w:val="24"/>
          <w:lang w:eastAsia="zh-CN"/>
        </w:rPr>
        <w:t>Galilee</w:t>
      </w:r>
      <w:proofErr w:type="spellEnd"/>
      <w:r w:rsidRPr="006F0CE1">
        <w:rPr>
          <w:rFonts w:ascii="Times New Roman" w:eastAsia="SimSun" w:hAnsi="Times New Roman" w:cs="Times New Roman"/>
          <w:kern w:val="2"/>
          <w:sz w:val="24"/>
          <w:szCs w:val="24"/>
          <w:lang w:eastAsia="zh-CN"/>
        </w:rPr>
        <w:t xml:space="preserve"> Institute, </w:t>
      </w:r>
      <w:proofErr w:type="spellStart"/>
      <w:r w:rsidRPr="006F0CE1">
        <w:rPr>
          <w:rFonts w:ascii="Times New Roman" w:eastAsia="SimSun" w:hAnsi="Times New Roman" w:cs="Times New Roman"/>
          <w:kern w:val="2"/>
          <w:sz w:val="24"/>
          <w:szCs w:val="24"/>
          <w:lang w:eastAsia="zh-CN"/>
        </w:rPr>
        <w:t>Israel</w:t>
      </w:r>
      <w:proofErr w:type="spellEnd"/>
      <w:r w:rsidRPr="006F0CE1">
        <w:rPr>
          <w:rFonts w:ascii="Times New Roman" w:eastAsia="SimSun" w:hAnsi="Times New Roman" w:cs="Times New Roman"/>
          <w:kern w:val="2"/>
          <w:sz w:val="24"/>
          <w:szCs w:val="24"/>
          <w:lang w:eastAsia="zh-CN"/>
        </w:rPr>
        <w:t>, 214p.</w:t>
      </w:r>
    </w:p>
    <w:p w14:paraId="6A1489C2" w14:textId="77777777" w:rsidR="006F0CE1" w:rsidRPr="006F0CE1" w:rsidRDefault="006F0CE1" w:rsidP="006F0CE1">
      <w:pPr>
        <w:spacing w:after="0" w:line="240" w:lineRule="exact"/>
        <w:ind w:left="426"/>
        <w:jc w:val="both"/>
        <w:rPr>
          <w:rFonts w:ascii="Times New Roman" w:eastAsia="SimSun" w:hAnsi="Times New Roman" w:cs="Times New Roman"/>
          <w:kern w:val="2"/>
          <w:sz w:val="24"/>
          <w:szCs w:val="24"/>
          <w:lang w:eastAsia="zh-CN"/>
        </w:rPr>
      </w:pPr>
    </w:p>
    <w:p w14:paraId="2E678066" w14:textId="30F5C027" w:rsidR="006C1FD5" w:rsidRDefault="006F0CE1" w:rsidP="006F0CE1">
      <w:pPr>
        <w:spacing w:after="0" w:line="240" w:lineRule="exact"/>
        <w:ind w:left="426"/>
        <w:jc w:val="both"/>
        <w:rPr>
          <w:rFonts w:ascii="Times New Roman" w:eastAsia="SimSun" w:hAnsi="Times New Roman" w:cs="Times New Roman"/>
          <w:kern w:val="2"/>
          <w:sz w:val="24"/>
          <w:szCs w:val="24"/>
          <w:lang w:eastAsia="zh-CN"/>
        </w:rPr>
      </w:pPr>
      <w:r w:rsidRPr="006F0CE1">
        <w:rPr>
          <w:rFonts w:ascii="Times New Roman" w:eastAsia="SimSun" w:hAnsi="Times New Roman" w:cs="Times New Roman"/>
          <w:kern w:val="2"/>
          <w:sz w:val="24"/>
          <w:szCs w:val="24"/>
          <w:lang w:eastAsia="zh-CN"/>
        </w:rPr>
        <w:t>FAO (2017), Standard Values of Evapotranspiration, http://www.fao.org/docrep/S2022E/s2022e00.htm#Contents, 1p.</w:t>
      </w:r>
    </w:p>
    <w:p w14:paraId="558A78D2" w14:textId="77777777" w:rsidR="006F0CE1" w:rsidRPr="001C63B1" w:rsidRDefault="006F0CE1" w:rsidP="006F0CE1">
      <w:pPr>
        <w:spacing w:after="0" w:line="240" w:lineRule="exact"/>
        <w:ind w:left="426"/>
        <w:jc w:val="both"/>
        <w:rPr>
          <w:rFonts w:ascii="Times New Roman" w:eastAsia="Calibri" w:hAnsi="Times New Roman" w:cs="Times New Roman"/>
          <w:sz w:val="24"/>
          <w:szCs w:val="24"/>
          <w:lang w:val="en-US" w:eastAsia="fr-FR"/>
        </w:rPr>
      </w:pPr>
    </w:p>
    <w:p w14:paraId="4A56C0C8" w14:textId="77777777" w:rsidR="006F0CE1" w:rsidRPr="006F0CE1" w:rsidRDefault="006F0CE1" w:rsidP="006F0CE1">
      <w:pPr>
        <w:spacing w:after="0" w:line="240" w:lineRule="exact"/>
        <w:ind w:left="426" w:hanging="426"/>
        <w:jc w:val="both"/>
        <w:rPr>
          <w:rFonts w:ascii="Times New Roman" w:eastAsia="Times New Roman" w:hAnsi="Times New Roman" w:cs="Times New Roman"/>
          <w:sz w:val="24"/>
          <w:szCs w:val="24"/>
          <w:lang w:val="en-US" w:eastAsia="fr-FR"/>
        </w:rPr>
      </w:pPr>
      <w:r w:rsidRPr="006F0CE1">
        <w:rPr>
          <w:rFonts w:ascii="Times New Roman" w:eastAsia="Times New Roman" w:hAnsi="Times New Roman" w:cs="Times New Roman"/>
          <w:sz w:val="24"/>
          <w:szCs w:val="24"/>
          <w:lang w:val="en-US" w:eastAsia="fr-FR"/>
        </w:rPr>
        <w:t>FIRCA (Interprofessional Fund for Agricultural Research and Advice) (2019) Annual Report 2018, Results of the cotton sector development program. https://firca.ci/wp-content/uploads/2022/07/rapport-annuel-2018.pdf, p 38-39.</w:t>
      </w:r>
    </w:p>
    <w:p w14:paraId="7D2E87B4" w14:textId="77777777" w:rsidR="006F0CE1" w:rsidRPr="006F0CE1" w:rsidRDefault="006F0CE1" w:rsidP="006F0CE1">
      <w:pPr>
        <w:spacing w:after="0" w:line="240" w:lineRule="exact"/>
        <w:ind w:left="426" w:hanging="426"/>
        <w:jc w:val="both"/>
        <w:rPr>
          <w:rFonts w:ascii="Times New Roman" w:eastAsia="Times New Roman" w:hAnsi="Times New Roman" w:cs="Times New Roman"/>
          <w:sz w:val="24"/>
          <w:szCs w:val="24"/>
          <w:lang w:val="en-US" w:eastAsia="fr-FR"/>
        </w:rPr>
      </w:pPr>
    </w:p>
    <w:p w14:paraId="7D18F66E" w14:textId="77777777" w:rsidR="006F0CE1" w:rsidRPr="006F0CE1" w:rsidRDefault="006F0CE1" w:rsidP="006F0CE1">
      <w:pPr>
        <w:spacing w:after="0" w:line="240" w:lineRule="exact"/>
        <w:ind w:left="426" w:hanging="426"/>
        <w:jc w:val="both"/>
        <w:rPr>
          <w:rFonts w:ascii="Times New Roman" w:eastAsia="Times New Roman" w:hAnsi="Times New Roman" w:cs="Times New Roman"/>
          <w:sz w:val="24"/>
          <w:szCs w:val="24"/>
          <w:lang w:val="en-US" w:eastAsia="fr-FR"/>
        </w:rPr>
      </w:pPr>
      <w:r w:rsidRPr="006F0CE1">
        <w:rPr>
          <w:rFonts w:ascii="Times New Roman" w:eastAsia="Times New Roman" w:hAnsi="Times New Roman" w:cs="Times New Roman"/>
          <w:sz w:val="24"/>
          <w:szCs w:val="24"/>
          <w:lang w:val="en-US" w:eastAsia="fr-FR"/>
        </w:rPr>
        <w:t>Haifa-group (2018) Fertilization: cotton, how to get better yield, water use efficiency and fiber fineness, https//www.haifa-groupe.com/fr/fertilization-cotton-how-get-better-yield-water-use-efficiency-and-fibre-fineness, 2P.</w:t>
      </w:r>
    </w:p>
    <w:p w14:paraId="41B2C57C" w14:textId="77777777" w:rsidR="006F0CE1" w:rsidRPr="006F0CE1" w:rsidRDefault="006F0CE1" w:rsidP="006F0CE1">
      <w:pPr>
        <w:spacing w:after="0" w:line="240" w:lineRule="exact"/>
        <w:ind w:left="426" w:hanging="426"/>
        <w:jc w:val="both"/>
        <w:rPr>
          <w:rFonts w:ascii="Times New Roman" w:eastAsia="Times New Roman" w:hAnsi="Times New Roman" w:cs="Times New Roman"/>
          <w:sz w:val="24"/>
          <w:szCs w:val="24"/>
          <w:lang w:val="en-US" w:eastAsia="fr-FR"/>
        </w:rPr>
      </w:pPr>
    </w:p>
    <w:p w14:paraId="024EF2B4" w14:textId="77777777" w:rsidR="006F0CE1" w:rsidRPr="006F0CE1" w:rsidRDefault="006F0CE1" w:rsidP="006F0CE1">
      <w:pPr>
        <w:spacing w:after="0" w:line="240" w:lineRule="exact"/>
        <w:ind w:left="426" w:hanging="426"/>
        <w:jc w:val="both"/>
        <w:rPr>
          <w:rFonts w:ascii="Times New Roman" w:eastAsia="Times New Roman" w:hAnsi="Times New Roman" w:cs="Times New Roman"/>
          <w:sz w:val="24"/>
          <w:szCs w:val="24"/>
          <w:lang w:val="en-US" w:eastAsia="fr-FR"/>
        </w:rPr>
      </w:pPr>
      <w:r w:rsidRPr="006F0CE1">
        <w:rPr>
          <w:rFonts w:ascii="Times New Roman" w:eastAsia="Times New Roman" w:hAnsi="Times New Roman" w:cs="Times New Roman"/>
          <w:sz w:val="24"/>
          <w:szCs w:val="24"/>
          <w:lang w:val="en-US" w:eastAsia="fr-FR"/>
        </w:rPr>
        <w:t>INTERCOTON (2022) Statistics on Ivorian cotton, https://intercoton.org/statistiques/ 1p</w:t>
      </w:r>
    </w:p>
    <w:p w14:paraId="29C18FE6" w14:textId="77777777" w:rsidR="006F0CE1" w:rsidRPr="006F0CE1" w:rsidRDefault="006F0CE1" w:rsidP="006F0CE1">
      <w:pPr>
        <w:spacing w:after="0" w:line="240" w:lineRule="exact"/>
        <w:ind w:left="426" w:hanging="426"/>
        <w:jc w:val="both"/>
        <w:rPr>
          <w:rFonts w:ascii="Times New Roman" w:eastAsia="Times New Roman" w:hAnsi="Times New Roman" w:cs="Times New Roman"/>
          <w:sz w:val="24"/>
          <w:szCs w:val="24"/>
          <w:lang w:val="en-US" w:eastAsia="fr-FR"/>
        </w:rPr>
      </w:pPr>
    </w:p>
    <w:p w14:paraId="01BA405B" w14:textId="77777777" w:rsidR="006F0CE1" w:rsidRPr="006F0CE1" w:rsidRDefault="006F0CE1" w:rsidP="006F0CE1">
      <w:pPr>
        <w:spacing w:after="0" w:line="240" w:lineRule="exact"/>
        <w:ind w:left="426" w:hanging="426"/>
        <w:jc w:val="both"/>
        <w:rPr>
          <w:rFonts w:ascii="Times New Roman" w:eastAsia="Times New Roman" w:hAnsi="Times New Roman" w:cs="Times New Roman"/>
          <w:sz w:val="24"/>
          <w:szCs w:val="24"/>
          <w:lang w:val="en-US" w:eastAsia="fr-FR"/>
        </w:rPr>
      </w:pPr>
    </w:p>
    <w:p w14:paraId="61438659" w14:textId="77777777" w:rsidR="006F0CE1" w:rsidRPr="006F0CE1" w:rsidRDefault="006F0CE1" w:rsidP="006F0CE1">
      <w:pPr>
        <w:spacing w:after="0" w:line="240" w:lineRule="exact"/>
        <w:ind w:left="426" w:hanging="426"/>
        <w:jc w:val="both"/>
        <w:rPr>
          <w:rFonts w:ascii="Times New Roman" w:eastAsia="Times New Roman" w:hAnsi="Times New Roman" w:cs="Times New Roman"/>
          <w:sz w:val="24"/>
          <w:szCs w:val="24"/>
          <w:lang w:val="en-US" w:eastAsia="fr-FR"/>
        </w:rPr>
      </w:pPr>
      <w:r w:rsidRPr="006F0CE1">
        <w:rPr>
          <w:rFonts w:ascii="Times New Roman" w:eastAsia="Times New Roman" w:hAnsi="Times New Roman" w:cs="Times New Roman"/>
          <w:sz w:val="24"/>
          <w:szCs w:val="24"/>
          <w:lang w:val="en-US" w:eastAsia="fr-FR"/>
        </w:rPr>
        <w:t xml:space="preserve">JIC (Jain Irrigation Company, NAANDANJAIN) (2016) Product Catalog - Hydraulic calculations - Drip lateral analysis – Sprinkler distribution calculations, </w:t>
      </w:r>
      <w:proofErr w:type="spellStart"/>
      <w:r w:rsidRPr="006F0CE1">
        <w:rPr>
          <w:rFonts w:ascii="Times New Roman" w:eastAsia="Times New Roman" w:hAnsi="Times New Roman" w:cs="Times New Roman"/>
          <w:sz w:val="24"/>
          <w:szCs w:val="24"/>
          <w:lang w:val="en-US" w:eastAsia="fr-FR"/>
        </w:rPr>
        <w:t>NaanDanJain</w:t>
      </w:r>
      <w:proofErr w:type="spellEnd"/>
      <w:r w:rsidRPr="006F0CE1">
        <w:rPr>
          <w:rFonts w:ascii="Times New Roman" w:eastAsia="Times New Roman" w:hAnsi="Times New Roman" w:cs="Times New Roman"/>
          <w:sz w:val="24"/>
          <w:szCs w:val="24"/>
          <w:lang w:val="en-US" w:eastAsia="fr-FR"/>
        </w:rPr>
        <w:t xml:space="preserve"> Irrigation Ltd, www. Naandanjain.com, Version 2016.</w:t>
      </w:r>
    </w:p>
    <w:p w14:paraId="7685F360" w14:textId="77777777" w:rsidR="006F0CE1" w:rsidRPr="006F0CE1" w:rsidRDefault="006F0CE1" w:rsidP="006F0CE1">
      <w:pPr>
        <w:spacing w:after="0" w:line="240" w:lineRule="exact"/>
        <w:ind w:left="426" w:hanging="426"/>
        <w:jc w:val="both"/>
        <w:rPr>
          <w:rFonts w:ascii="Times New Roman" w:eastAsia="Times New Roman" w:hAnsi="Times New Roman" w:cs="Times New Roman"/>
          <w:sz w:val="24"/>
          <w:szCs w:val="24"/>
          <w:lang w:val="en-US" w:eastAsia="fr-FR"/>
        </w:rPr>
      </w:pPr>
      <w:r w:rsidRPr="006F0CE1">
        <w:rPr>
          <w:rFonts w:ascii="Times New Roman" w:eastAsia="Times New Roman" w:hAnsi="Times New Roman" w:cs="Times New Roman"/>
          <w:sz w:val="24"/>
          <w:szCs w:val="24"/>
          <w:lang w:val="en-US" w:eastAsia="fr-FR"/>
        </w:rPr>
        <w:t xml:space="preserve">Karam F., Lahoud R., </w:t>
      </w:r>
      <w:proofErr w:type="spellStart"/>
      <w:r w:rsidRPr="006F0CE1">
        <w:rPr>
          <w:rFonts w:ascii="Times New Roman" w:eastAsia="Times New Roman" w:hAnsi="Times New Roman" w:cs="Times New Roman"/>
          <w:sz w:val="24"/>
          <w:szCs w:val="24"/>
          <w:lang w:val="en-US" w:eastAsia="fr-FR"/>
        </w:rPr>
        <w:t>Masaad</w:t>
      </w:r>
      <w:proofErr w:type="spellEnd"/>
      <w:r w:rsidRPr="006F0CE1">
        <w:rPr>
          <w:rFonts w:ascii="Times New Roman" w:eastAsia="Times New Roman" w:hAnsi="Times New Roman" w:cs="Times New Roman"/>
          <w:sz w:val="24"/>
          <w:szCs w:val="24"/>
          <w:lang w:val="en-US" w:eastAsia="fr-FR"/>
        </w:rPr>
        <w:t xml:space="preserve"> R., </w:t>
      </w:r>
      <w:proofErr w:type="spellStart"/>
      <w:r w:rsidRPr="006F0CE1">
        <w:rPr>
          <w:rFonts w:ascii="Times New Roman" w:eastAsia="Times New Roman" w:hAnsi="Times New Roman" w:cs="Times New Roman"/>
          <w:sz w:val="24"/>
          <w:szCs w:val="24"/>
          <w:lang w:val="en-US" w:eastAsia="fr-FR"/>
        </w:rPr>
        <w:t>Daccache</w:t>
      </w:r>
      <w:proofErr w:type="spellEnd"/>
      <w:r w:rsidRPr="006F0CE1">
        <w:rPr>
          <w:rFonts w:ascii="Times New Roman" w:eastAsia="Times New Roman" w:hAnsi="Times New Roman" w:cs="Times New Roman"/>
          <w:sz w:val="24"/>
          <w:szCs w:val="24"/>
          <w:lang w:val="en-US" w:eastAsia="fr-FR"/>
        </w:rPr>
        <w:t xml:space="preserve"> A., Mounzer O., </w:t>
      </w:r>
      <w:proofErr w:type="spellStart"/>
      <w:r w:rsidRPr="006F0CE1">
        <w:rPr>
          <w:rFonts w:ascii="Times New Roman" w:eastAsia="Times New Roman" w:hAnsi="Times New Roman" w:cs="Times New Roman"/>
          <w:sz w:val="24"/>
          <w:szCs w:val="24"/>
          <w:lang w:val="en-US" w:eastAsia="fr-FR"/>
        </w:rPr>
        <w:t>Rouphael</w:t>
      </w:r>
      <w:proofErr w:type="spellEnd"/>
      <w:r w:rsidRPr="006F0CE1">
        <w:rPr>
          <w:rFonts w:ascii="Times New Roman" w:eastAsia="Times New Roman" w:hAnsi="Times New Roman" w:cs="Times New Roman"/>
          <w:sz w:val="24"/>
          <w:szCs w:val="24"/>
          <w:lang w:val="en-US" w:eastAsia="fr-FR"/>
        </w:rPr>
        <w:t xml:space="preserve"> Y. (2006) Water use and lint yield response of drip irrigated cotton to the length of irrigation season, Agricultural Water Management, Volume 85, Issue 3, 2006, Pages 287-295, ISSN 0378-3774, https://doi.org/10.1016/j.agwat.2006.05.003.</w:t>
      </w:r>
    </w:p>
    <w:p w14:paraId="0BD6A210" w14:textId="77777777" w:rsidR="006F0CE1" w:rsidRPr="006F0CE1" w:rsidRDefault="006F0CE1" w:rsidP="006F0CE1">
      <w:pPr>
        <w:spacing w:after="0" w:line="240" w:lineRule="exact"/>
        <w:ind w:left="426" w:hanging="426"/>
        <w:jc w:val="both"/>
        <w:rPr>
          <w:rFonts w:ascii="Times New Roman" w:eastAsia="Times New Roman" w:hAnsi="Times New Roman" w:cs="Times New Roman"/>
          <w:sz w:val="24"/>
          <w:szCs w:val="24"/>
          <w:lang w:val="en-US" w:eastAsia="fr-FR"/>
        </w:rPr>
      </w:pPr>
      <w:r w:rsidRPr="006F0CE1">
        <w:rPr>
          <w:rFonts w:ascii="Times New Roman" w:eastAsia="Times New Roman" w:hAnsi="Times New Roman" w:cs="Times New Roman"/>
          <w:sz w:val="24"/>
          <w:szCs w:val="24"/>
          <w:lang w:val="en-US" w:eastAsia="fr-FR"/>
        </w:rPr>
        <w:t xml:space="preserve">Karam F., </w:t>
      </w:r>
      <w:proofErr w:type="spellStart"/>
      <w:r w:rsidRPr="006F0CE1">
        <w:rPr>
          <w:rFonts w:ascii="Times New Roman" w:eastAsia="Times New Roman" w:hAnsi="Times New Roman" w:cs="Times New Roman"/>
          <w:sz w:val="24"/>
          <w:szCs w:val="24"/>
          <w:lang w:val="en-US" w:eastAsia="fr-FR"/>
        </w:rPr>
        <w:t>Karaa</w:t>
      </w:r>
      <w:proofErr w:type="spellEnd"/>
      <w:r w:rsidRPr="006F0CE1">
        <w:rPr>
          <w:rFonts w:ascii="Times New Roman" w:eastAsia="Times New Roman" w:hAnsi="Times New Roman" w:cs="Times New Roman"/>
          <w:sz w:val="24"/>
          <w:szCs w:val="24"/>
          <w:lang w:val="en-US" w:eastAsia="fr-FR"/>
        </w:rPr>
        <w:t xml:space="preserve"> K., </w:t>
      </w:r>
      <w:proofErr w:type="spellStart"/>
      <w:r w:rsidRPr="006F0CE1">
        <w:rPr>
          <w:rFonts w:ascii="Times New Roman" w:eastAsia="Times New Roman" w:hAnsi="Times New Roman" w:cs="Times New Roman"/>
          <w:sz w:val="24"/>
          <w:szCs w:val="24"/>
          <w:lang w:val="en-US" w:eastAsia="fr-FR"/>
        </w:rPr>
        <w:t>Tarabey</w:t>
      </w:r>
      <w:proofErr w:type="spellEnd"/>
      <w:r w:rsidRPr="006F0CE1">
        <w:rPr>
          <w:rFonts w:ascii="Times New Roman" w:eastAsia="Times New Roman" w:hAnsi="Times New Roman" w:cs="Times New Roman"/>
          <w:sz w:val="24"/>
          <w:szCs w:val="24"/>
          <w:lang w:val="en-US" w:eastAsia="fr-FR"/>
        </w:rPr>
        <w:t xml:space="preserve"> N. (2005) Effects of deficit irrigation on yield and water use efficiency of some crops under semi-arid conditions of the Bekaa valley of Lebanon, Mediterranean Options: Series B. Studies and Research; n. 57, 17p, pdf. https://www.researchgate.net/publication/255626666_Effects_of_deficit_irrigation_on_yield_and_water_use_efficiency_of_some_crops_under_semi-arid_conditions _of_the_Bekaa_Valley_of_Lebanon/link/542966e10cf2e4ce940dd60b/</w:t>
      </w:r>
      <w:proofErr w:type="gramStart"/>
      <w:r w:rsidRPr="006F0CE1">
        <w:rPr>
          <w:rFonts w:ascii="Times New Roman" w:eastAsia="Times New Roman" w:hAnsi="Times New Roman" w:cs="Times New Roman"/>
          <w:sz w:val="24"/>
          <w:szCs w:val="24"/>
          <w:lang w:val="en-US" w:eastAsia="fr-FR"/>
        </w:rPr>
        <w:t>download?_</w:t>
      </w:r>
      <w:proofErr w:type="gramEnd"/>
      <w:r w:rsidRPr="006F0CE1">
        <w:rPr>
          <w:rFonts w:ascii="Times New Roman" w:eastAsia="Times New Roman" w:hAnsi="Times New Roman" w:cs="Times New Roman"/>
          <w:sz w:val="24"/>
          <w:szCs w:val="24"/>
          <w:lang w:val="en-US" w:eastAsia="fr-FR"/>
        </w:rPr>
        <w:t>tp=ey Jjb250ZXh0Ijp7ImZpcnN0UGFnZSI6InB1YmxpY2F0aW9uIiwicGFnZSI6InB1YmxpY2F0aW9uIn19</w:t>
      </w:r>
    </w:p>
    <w:p w14:paraId="441400C7" w14:textId="77777777" w:rsidR="006F0CE1" w:rsidRPr="006F0CE1" w:rsidRDefault="006F0CE1" w:rsidP="006F0CE1">
      <w:pPr>
        <w:spacing w:after="0" w:line="240" w:lineRule="exact"/>
        <w:ind w:left="426" w:hanging="426"/>
        <w:jc w:val="both"/>
        <w:rPr>
          <w:rFonts w:ascii="Times New Roman" w:eastAsia="Times New Roman" w:hAnsi="Times New Roman" w:cs="Times New Roman"/>
          <w:sz w:val="24"/>
          <w:szCs w:val="24"/>
          <w:lang w:val="en-US" w:eastAsia="fr-FR"/>
        </w:rPr>
      </w:pPr>
      <w:r w:rsidRPr="006F0CE1">
        <w:rPr>
          <w:rFonts w:ascii="Times New Roman" w:eastAsia="Times New Roman" w:hAnsi="Times New Roman" w:cs="Times New Roman"/>
          <w:sz w:val="24"/>
          <w:szCs w:val="24"/>
          <w:lang w:val="en-US" w:eastAsia="fr-FR"/>
        </w:rPr>
        <w:t>Khan A., Pan X., Najeeb U., Tan D. K.Y., Fahad S., Zahoor R. and Luo H. (2018) Coping with drought: Stress and adaptive mechanisms, and management through cultural and molecular alternatives in cotton as vital constituents for plant stress resilience and fitness. Biological Research. BioMed Central Ltd., P1.</w:t>
      </w:r>
    </w:p>
    <w:p w14:paraId="4E6E9847" w14:textId="77777777" w:rsidR="006F0CE1" w:rsidRPr="006F0CE1" w:rsidRDefault="006F0CE1" w:rsidP="006F0CE1">
      <w:pPr>
        <w:spacing w:after="0" w:line="240" w:lineRule="exact"/>
        <w:ind w:left="426" w:hanging="426"/>
        <w:jc w:val="both"/>
        <w:rPr>
          <w:rFonts w:ascii="Times New Roman" w:eastAsia="Times New Roman" w:hAnsi="Times New Roman" w:cs="Times New Roman"/>
          <w:sz w:val="24"/>
          <w:szCs w:val="24"/>
          <w:lang w:val="en-US" w:eastAsia="fr-FR"/>
        </w:rPr>
      </w:pPr>
      <w:r w:rsidRPr="006F0CE1">
        <w:rPr>
          <w:rFonts w:ascii="Times New Roman" w:eastAsia="Times New Roman" w:hAnsi="Times New Roman" w:cs="Times New Roman"/>
          <w:sz w:val="24"/>
          <w:szCs w:val="24"/>
          <w:lang w:val="en-US" w:eastAsia="fr-FR"/>
        </w:rPr>
        <w:t xml:space="preserve">Konan J. N., Fofana I. </w:t>
      </w:r>
      <w:proofErr w:type="spellStart"/>
      <w:r w:rsidRPr="006F0CE1">
        <w:rPr>
          <w:rFonts w:ascii="Times New Roman" w:eastAsia="Times New Roman" w:hAnsi="Times New Roman" w:cs="Times New Roman"/>
          <w:sz w:val="24"/>
          <w:szCs w:val="24"/>
          <w:lang w:val="en-US" w:eastAsia="fr-FR"/>
        </w:rPr>
        <w:t>Silué</w:t>
      </w:r>
      <w:proofErr w:type="spellEnd"/>
      <w:r w:rsidRPr="006F0CE1">
        <w:rPr>
          <w:rFonts w:ascii="Times New Roman" w:eastAsia="Times New Roman" w:hAnsi="Times New Roman" w:cs="Times New Roman"/>
          <w:sz w:val="24"/>
          <w:szCs w:val="24"/>
          <w:lang w:val="en-US" w:eastAsia="fr-FR"/>
        </w:rPr>
        <w:t xml:space="preserve"> J., S., Diarrassouba N., </w:t>
      </w:r>
      <w:proofErr w:type="spellStart"/>
      <w:r w:rsidRPr="006F0CE1">
        <w:rPr>
          <w:rFonts w:ascii="Times New Roman" w:eastAsia="Times New Roman" w:hAnsi="Times New Roman" w:cs="Times New Roman"/>
          <w:sz w:val="24"/>
          <w:szCs w:val="24"/>
          <w:lang w:val="en-US" w:eastAsia="fr-FR"/>
        </w:rPr>
        <w:t>N’guessan</w:t>
      </w:r>
      <w:proofErr w:type="spellEnd"/>
      <w:r w:rsidRPr="006F0CE1">
        <w:rPr>
          <w:rFonts w:ascii="Times New Roman" w:eastAsia="Times New Roman" w:hAnsi="Times New Roman" w:cs="Times New Roman"/>
          <w:sz w:val="24"/>
          <w:szCs w:val="24"/>
          <w:lang w:val="en-US" w:eastAsia="fr-FR"/>
        </w:rPr>
        <w:t xml:space="preserve"> E. and </w:t>
      </w:r>
      <w:proofErr w:type="spellStart"/>
      <w:r w:rsidRPr="006F0CE1">
        <w:rPr>
          <w:rFonts w:ascii="Times New Roman" w:eastAsia="Times New Roman" w:hAnsi="Times New Roman" w:cs="Times New Roman"/>
          <w:sz w:val="24"/>
          <w:szCs w:val="24"/>
          <w:lang w:val="en-US" w:eastAsia="fr-FR"/>
        </w:rPr>
        <w:t>Sangaré</w:t>
      </w:r>
      <w:proofErr w:type="spellEnd"/>
      <w:r w:rsidRPr="006F0CE1">
        <w:rPr>
          <w:rFonts w:ascii="Times New Roman" w:eastAsia="Times New Roman" w:hAnsi="Times New Roman" w:cs="Times New Roman"/>
          <w:sz w:val="24"/>
          <w:szCs w:val="24"/>
          <w:lang w:val="en-US" w:eastAsia="fr-FR"/>
        </w:rPr>
        <w:t xml:space="preserve"> A. (2015) Early </w:t>
      </w:r>
      <w:proofErr w:type="spellStart"/>
      <w:r w:rsidRPr="006F0CE1">
        <w:rPr>
          <w:rFonts w:ascii="Times New Roman" w:eastAsia="Times New Roman" w:hAnsi="Times New Roman" w:cs="Times New Roman"/>
          <w:sz w:val="24"/>
          <w:szCs w:val="24"/>
          <w:lang w:val="en-US" w:eastAsia="fr-FR"/>
        </w:rPr>
        <w:t>agromorphological</w:t>
      </w:r>
      <w:proofErr w:type="spellEnd"/>
      <w:r w:rsidRPr="006F0CE1">
        <w:rPr>
          <w:rFonts w:ascii="Times New Roman" w:eastAsia="Times New Roman" w:hAnsi="Times New Roman" w:cs="Times New Roman"/>
          <w:sz w:val="24"/>
          <w:szCs w:val="24"/>
          <w:lang w:val="en-US" w:eastAsia="fr-FR"/>
        </w:rPr>
        <w:t xml:space="preserve"> characterization of forty-eight cotton lines (Gossypium hirsutum) in Côte d’Ivoire, African Science, 11(5), 422-432.</w:t>
      </w:r>
    </w:p>
    <w:p w14:paraId="03D4A84C" w14:textId="77777777" w:rsidR="006F0CE1" w:rsidRPr="006F0CE1" w:rsidRDefault="006F0CE1" w:rsidP="006F0CE1">
      <w:pPr>
        <w:spacing w:after="0" w:line="240" w:lineRule="exact"/>
        <w:ind w:left="426" w:hanging="426"/>
        <w:jc w:val="both"/>
        <w:rPr>
          <w:rFonts w:ascii="Times New Roman" w:eastAsia="Times New Roman" w:hAnsi="Times New Roman" w:cs="Times New Roman"/>
          <w:sz w:val="24"/>
          <w:szCs w:val="24"/>
          <w:lang w:val="en-US" w:eastAsia="fr-FR"/>
        </w:rPr>
      </w:pPr>
      <w:r w:rsidRPr="006F0CE1">
        <w:rPr>
          <w:rFonts w:ascii="Times New Roman" w:eastAsia="Times New Roman" w:hAnsi="Times New Roman" w:cs="Times New Roman"/>
          <w:sz w:val="24"/>
          <w:szCs w:val="24"/>
          <w:lang w:val="en-US" w:eastAsia="fr-FR"/>
        </w:rPr>
        <w:lastRenderedPageBreak/>
        <w:t xml:space="preserve">Kouadio E. N., Koffi E. K., Kouakou B. J., </w:t>
      </w:r>
      <w:proofErr w:type="spellStart"/>
      <w:r w:rsidRPr="006F0CE1">
        <w:rPr>
          <w:rFonts w:ascii="Times New Roman" w:eastAsia="Times New Roman" w:hAnsi="Times New Roman" w:cs="Times New Roman"/>
          <w:sz w:val="24"/>
          <w:szCs w:val="24"/>
          <w:lang w:val="en-US" w:eastAsia="fr-FR"/>
        </w:rPr>
        <w:t>Messoum</w:t>
      </w:r>
      <w:proofErr w:type="spellEnd"/>
      <w:r w:rsidRPr="006F0CE1">
        <w:rPr>
          <w:rFonts w:ascii="Times New Roman" w:eastAsia="Times New Roman" w:hAnsi="Times New Roman" w:cs="Times New Roman"/>
          <w:sz w:val="24"/>
          <w:szCs w:val="24"/>
          <w:lang w:val="en-US" w:eastAsia="fr-FR"/>
        </w:rPr>
        <w:t xml:space="preserve"> G. F., Brou K. and </w:t>
      </w:r>
      <w:proofErr w:type="spellStart"/>
      <w:r w:rsidRPr="006F0CE1">
        <w:rPr>
          <w:rFonts w:ascii="Times New Roman" w:eastAsia="Times New Roman" w:hAnsi="Times New Roman" w:cs="Times New Roman"/>
          <w:sz w:val="24"/>
          <w:szCs w:val="24"/>
          <w:lang w:val="en-US" w:eastAsia="fr-FR"/>
        </w:rPr>
        <w:t>N’guessan</w:t>
      </w:r>
      <w:proofErr w:type="spellEnd"/>
      <w:r w:rsidRPr="006F0CE1">
        <w:rPr>
          <w:rFonts w:ascii="Times New Roman" w:eastAsia="Times New Roman" w:hAnsi="Times New Roman" w:cs="Times New Roman"/>
          <w:sz w:val="24"/>
          <w:szCs w:val="24"/>
          <w:lang w:val="en-US" w:eastAsia="fr-FR"/>
        </w:rPr>
        <w:t xml:space="preserve"> D. B. (2018) Diagnosis of soil fertility status under cotton cultivation in the main production basins of Côte d'Ivoire, European Scientific Journal, 14(33), 221-238.</w:t>
      </w:r>
    </w:p>
    <w:p w14:paraId="1049308C" w14:textId="77777777" w:rsidR="006F0CE1" w:rsidRPr="006F0CE1" w:rsidRDefault="006F0CE1" w:rsidP="006F0CE1">
      <w:pPr>
        <w:spacing w:after="0" w:line="240" w:lineRule="exact"/>
        <w:ind w:left="426" w:hanging="426"/>
        <w:jc w:val="both"/>
        <w:rPr>
          <w:rFonts w:ascii="Times New Roman" w:eastAsia="Times New Roman" w:hAnsi="Times New Roman" w:cs="Times New Roman"/>
          <w:sz w:val="24"/>
          <w:szCs w:val="24"/>
          <w:lang w:val="en-US" w:eastAsia="fr-FR"/>
        </w:rPr>
      </w:pPr>
      <w:proofErr w:type="spellStart"/>
      <w:r w:rsidRPr="006F0CE1">
        <w:rPr>
          <w:rFonts w:ascii="Times New Roman" w:eastAsia="Times New Roman" w:hAnsi="Times New Roman" w:cs="Times New Roman"/>
          <w:sz w:val="24"/>
          <w:szCs w:val="24"/>
          <w:lang w:val="en-US" w:eastAsia="fr-FR"/>
        </w:rPr>
        <w:t>Laere</w:t>
      </w:r>
      <w:proofErr w:type="spellEnd"/>
      <w:r w:rsidRPr="006F0CE1">
        <w:rPr>
          <w:rFonts w:ascii="Times New Roman" w:eastAsia="Times New Roman" w:hAnsi="Times New Roman" w:cs="Times New Roman"/>
          <w:sz w:val="24"/>
          <w:szCs w:val="24"/>
          <w:lang w:val="en-US" w:eastAsia="fr-FR"/>
        </w:rPr>
        <w:t xml:space="preserve"> P.E.V. (2003) Irrigation Memo, International Engineers Assistance - Engineers Without Borders, 2003, 15P.</w:t>
      </w:r>
    </w:p>
    <w:p w14:paraId="62D82288" w14:textId="77777777" w:rsidR="006F0CE1" w:rsidRPr="006F0CE1" w:rsidRDefault="006F0CE1" w:rsidP="006F0CE1">
      <w:pPr>
        <w:spacing w:after="0" w:line="240" w:lineRule="exact"/>
        <w:ind w:left="426" w:hanging="426"/>
        <w:jc w:val="both"/>
        <w:rPr>
          <w:rFonts w:ascii="Times New Roman" w:eastAsia="Times New Roman" w:hAnsi="Times New Roman" w:cs="Times New Roman"/>
          <w:sz w:val="24"/>
          <w:szCs w:val="24"/>
          <w:lang w:val="en-US" w:eastAsia="fr-FR"/>
        </w:rPr>
      </w:pPr>
      <w:proofErr w:type="spellStart"/>
      <w:r w:rsidRPr="006F0CE1">
        <w:rPr>
          <w:rFonts w:ascii="Times New Roman" w:eastAsia="Times New Roman" w:hAnsi="Times New Roman" w:cs="Times New Roman"/>
          <w:sz w:val="24"/>
          <w:szCs w:val="24"/>
          <w:lang w:val="en-US" w:eastAsia="fr-FR"/>
        </w:rPr>
        <w:t>Lakho</w:t>
      </w:r>
      <w:proofErr w:type="spellEnd"/>
      <w:r w:rsidRPr="006F0CE1">
        <w:rPr>
          <w:rFonts w:ascii="Times New Roman" w:eastAsia="Times New Roman" w:hAnsi="Times New Roman" w:cs="Times New Roman"/>
          <w:sz w:val="24"/>
          <w:szCs w:val="24"/>
          <w:lang w:val="en-US" w:eastAsia="fr-FR"/>
        </w:rPr>
        <w:t xml:space="preserve"> H. R., Soomro A. A., Rashid M. A. R. and Memon S. (2016) Determination of general and specific combining ability of five upland cotton cultivars, Journal of Agricultural Science; 8(3), 106-111.</w:t>
      </w:r>
    </w:p>
    <w:p w14:paraId="18B193AD" w14:textId="77777777" w:rsidR="006F0CE1" w:rsidRPr="006F0CE1" w:rsidRDefault="006F0CE1" w:rsidP="006F0CE1">
      <w:pPr>
        <w:spacing w:after="0" w:line="240" w:lineRule="exact"/>
        <w:ind w:left="426" w:hanging="426"/>
        <w:jc w:val="both"/>
        <w:rPr>
          <w:rFonts w:ascii="Times New Roman" w:eastAsia="Times New Roman" w:hAnsi="Times New Roman" w:cs="Times New Roman"/>
          <w:sz w:val="24"/>
          <w:szCs w:val="24"/>
          <w:lang w:val="en-US" w:eastAsia="fr-FR"/>
        </w:rPr>
      </w:pPr>
      <w:r w:rsidRPr="006F0CE1">
        <w:rPr>
          <w:rFonts w:ascii="Times New Roman" w:eastAsia="Times New Roman" w:hAnsi="Times New Roman" w:cs="Times New Roman"/>
          <w:sz w:val="24"/>
          <w:szCs w:val="24"/>
          <w:lang w:val="en-US" w:eastAsia="fr-FR"/>
        </w:rPr>
        <w:t>Milly P. C. D. and Dunne K. A. (2016) Potential evapotranspiration and continental drying, Nature climate change, 6, 946-949.</w:t>
      </w:r>
    </w:p>
    <w:p w14:paraId="6F7B0646" w14:textId="77777777" w:rsidR="006F0CE1" w:rsidRPr="006F0CE1" w:rsidRDefault="006F0CE1" w:rsidP="006F0CE1">
      <w:pPr>
        <w:spacing w:after="0" w:line="240" w:lineRule="exact"/>
        <w:ind w:left="426" w:hanging="426"/>
        <w:jc w:val="both"/>
        <w:rPr>
          <w:rFonts w:ascii="Times New Roman" w:eastAsia="Times New Roman" w:hAnsi="Times New Roman" w:cs="Times New Roman"/>
          <w:sz w:val="24"/>
          <w:szCs w:val="24"/>
          <w:lang w:val="en-US" w:eastAsia="fr-FR"/>
        </w:rPr>
      </w:pPr>
      <w:r w:rsidRPr="006F0CE1">
        <w:rPr>
          <w:rFonts w:ascii="Times New Roman" w:eastAsia="Times New Roman" w:hAnsi="Times New Roman" w:cs="Times New Roman"/>
          <w:sz w:val="24"/>
          <w:szCs w:val="24"/>
          <w:lang w:val="en-US" w:eastAsia="fr-FR"/>
        </w:rPr>
        <w:t>Moore, S.H. (1998). Nitrogen effects on the fate of cotton bolls. Journal of Plant Nutrition, 21(6), 1145–1152.</w:t>
      </w:r>
    </w:p>
    <w:p w14:paraId="5DAC8EA2" w14:textId="77777777" w:rsidR="006F0CE1" w:rsidRPr="006F0CE1" w:rsidRDefault="006F0CE1" w:rsidP="006F0CE1">
      <w:pPr>
        <w:spacing w:after="0" w:line="240" w:lineRule="exact"/>
        <w:ind w:left="426" w:hanging="426"/>
        <w:jc w:val="both"/>
        <w:rPr>
          <w:rFonts w:ascii="Times New Roman" w:eastAsia="Times New Roman" w:hAnsi="Times New Roman" w:cs="Times New Roman"/>
          <w:sz w:val="24"/>
          <w:szCs w:val="24"/>
          <w:lang w:val="en-US" w:eastAsia="fr-FR"/>
        </w:rPr>
      </w:pPr>
      <w:proofErr w:type="spellStart"/>
      <w:r w:rsidRPr="006F0CE1">
        <w:rPr>
          <w:rFonts w:ascii="Times New Roman" w:eastAsia="Times New Roman" w:hAnsi="Times New Roman" w:cs="Times New Roman"/>
          <w:sz w:val="24"/>
          <w:szCs w:val="24"/>
          <w:lang w:val="en-US" w:eastAsia="fr-FR"/>
        </w:rPr>
        <w:t>Nibouche</w:t>
      </w:r>
      <w:proofErr w:type="spellEnd"/>
      <w:r w:rsidRPr="006F0CE1">
        <w:rPr>
          <w:rFonts w:ascii="Times New Roman" w:eastAsia="Times New Roman" w:hAnsi="Times New Roman" w:cs="Times New Roman"/>
          <w:sz w:val="24"/>
          <w:szCs w:val="24"/>
          <w:lang w:val="en-US" w:eastAsia="fr-FR"/>
        </w:rPr>
        <w:t xml:space="preserve"> S., </w:t>
      </w:r>
      <w:proofErr w:type="spellStart"/>
      <w:r w:rsidRPr="006F0CE1">
        <w:rPr>
          <w:rFonts w:ascii="Times New Roman" w:eastAsia="Times New Roman" w:hAnsi="Times New Roman" w:cs="Times New Roman"/>
          <w:sz w:val="24"/>
          <w:szCs w:val="24"/>
          <w:lang w:val="en-US" w:eastAsia="fr-FR"/>
        </w:rPr>
        <w:t>Beyo</w:t>
      </w:r>
      <w:proofErr w:type="spellEnd"/>
      <w:r w:rsidRPr="006F0CE1">
        <w:rPr>
          <w:rFonts w:ascii="Times New Roman" w:eastAsia="Times New Roman" w:hAnsi="Times New Roman" w:cs="Times New Roman"/>
          <w:sz w:val="24"/>
          <w:szCs w:val="24"/>
          <w:lang w:val="en-US" w:eastAsia="fr-FR"/>
        </w:rPr>
        <w:t xml:space="preserve"> J. and </w:t>
      </w:r>
      <w:proofErr w:type="spellStart"/>
      <w:r w:rsidRPr="006F0CE1">
        <w:rPr>
          <w:rFonts w:ascii="Times New Roman" w:eastAsia="Times New Roman" w:hAnsi="Times New Roman" w:cs="Times New Roman"/>
          <w:sz w:val="24"/>
          <w:szCs w:val="24"/>
          <w:lang w:val="en-US" w:eastAsia="fr-FR"/>
        </w:rPr>
        <w:t>Gozé</w:t>
      </w:r>
      <w:proofErr w:type="spellEnd"/>
      <w:r w:rsidRPr="006F0CE1">
        <w:rPr>
          <w:rFonts w:ascii="Times New Roman" w:eastAsia="Times New Roman" w:hAnsi="Times New Roman" w:cs="Times New Roman"/>
          <w:sz w:val="24"/>
          <w:szCs w:val="24"/>
          <w:lang w:val="en-US" w:eastAsia="fr-FR"/>
        </w:rPr>
        <w:t xml:space="preserve"> E. (2003) Development of a rapid sampling method for cotton bud caterpillars, Proceedings of the conference, May 27-31, 2002, Garoua, Cameroon, 5 pages.</w:t>
      </w:r>
    </w:p>
    <w:p w14:paraId="3FE8C993" w14:textId="77777777" w:rsidR="006F0CE1" w:rsidRPr="006F0CE1" w:rsidRDefault="006F0CE1" w:rsidP="006F0CE1">
      <w:pPr>
        <w:spacing w:after="0" w:line="240" w:lineRule="exact"/>
        <w:ind w:left="426" w:hanging="426"/>
        <w:jc w:val="both"/>
        <w:rPr>
          <w:rFonts w:ascii="Times New Roman" w:eastAsia="Times New Roman" w:hAnsi="Times New Roman" w:cs="Times New Roman"/>
          <w:sz w:val="24"/>
          <w:szCs w:val="24"/>
          <w:lang w:val="en-US" w:eastAsia="fr-FR"/>
        </w:rPr>
      </w:pPr>
      <w:r w:rsidRPr="006F0CE1">
        <w:rPr>
          <w:rFonts w:ascii="Times New Roman" w:eastAsia="Times New Roman" w:hAnsi="Times New Roman" w:cs="Times New Roman"/>
          <w:sz w:val="24"/>
          <w:szCs w:val="24"/>
          <w:lang w:val="en-US" w:eastAsia="fr-FR"/>
        </w:rPr>
        <w:t xml:space="preserve">Pastori M., </w:t>
      </w:r>
      <w:proofErr w:type="spellStart"/>
      <w:r w:rsidRPr="006F0CE1">
        <w:rPr>
          <w:rFonts w:ascii="Times New Roman" w:eastAsia="Times New Roman" w:hAnsi="Times New Roman" w:cs="Times New Roman"/>
          <w:sz w:val="24"/>
          <w:szCs w:val="24"/>
          <w:lang w:val="en-US" w:eastAsia="fr-FR"/>
        </w:rPr>
        <w:t>Dondeynaz</w:t>
      </w:r>
      <w:proofErr w:type="spellEnd"/>
      <w:r w:rsidRPr="006F0CE1">
        <w:rPr>
          <w:rFonts w:ascii="Times New Roman" w:eastAsia="Times New Roman" w:hAnsi="Times New Roman" w:cs="Times New Roman"/>
          <w:sz w:val="24"/>
          <w:szCs w:val="24"/>
          <w:lang w:val="en-US" w:eastAsia="fr-FR"/>
        </w:rPr>
        <w:t xml:space="preserve"> C., Minoungou B., </w:t>
      </w:r>
      <w:proofErr w:type="spellStart"/>
      <w:r w:rsidRPr="006F0CE1">
        <w:rPr>
          <w:rFonts w:ascii="Times New Roman" w:eastAsia="Times New Roman" w:hAnsi="Times New Roman" w:cs="Times New Roman"/>
          <w:sz w:val="24"/>
          <w:szCs w:val="24"/>
          <w:lang w:val="en-US" w:eastAsia="fr-FR"/>
        </w:rPr>
        <w:t>Udias</w:t>
      </w:r>
      <w:proofErr w:type="spellEnd"/>
      <w:r w:rsidRPr="006F0CE1">
        <w:rPr>
          <w:rFonts w:ascii="Times New Roman" w:eastAsia="Times New Roman" w:hAnsi="Times New Roman" w:cs="Times New Roman"/>
          <w:sz w:val="24"/>
          <w:szCs w:val="24"/>
          <w:lang w:val="en-US" w:eastAsia="fr-FR"/>
        </w:rPr>
        <w:t xml:space="preserve"> A., </w:t>
      </w:r>
      <w:proofErr w:type="spellStart"/>
      <w:r w:rsidRPr="006F0CE1">
        <w:rPr>
          <w:rFonts w:ascii="Times New Roman" w:eastAsia="Times New Roman" w:hAnsi="Times New Roman" w:cs="Times New Roman"/>
          <w:sz w:val="24"/>
          <w:szCs w:val="24"/>
          <w:lang w:val="en-US" w:eastAsia="fr-FR"/>
        </w:rPr>
        <w:t>Ameztoy</w:t>
      </w:r>
      <w:proofErr w:type="spellEnd"/>
      <w:r w:rsidRPr="006F0CE1">
        <w:rPr>
          <w:rFonts w:ascii="Times New Roman" w:eastAsia="Times New Roman" w:hAnsi="Times New Roman" w:cs="Times New Roman"/>
          <w:sz w:val="24"/>
          <w:szCs w:val="24"/>
          <w:lang w:val="en-US" w:eastAsia="fr-FR"/>
        </w:rPr>
        <w:t xml:space="preserve"> I., </w:t>
      </w:r>
      <w:proofErr w:type="spellStart"/>
      <w:r w:rsidRPr="006F0CE1">
        <w:rPr>
          <w:rFonts w:ascii="Times New Roman" w:eastAsia="Times New Roman" w:hAnsi="Times New Roman" w:cs="Times New Roman"/>
          <w:sz w:val="24"/>
          <w:szCs w:val="24"/>
          <w:lang w:val="en-US" w:eastAsia="fr-FR"/>
        </w:rPr>
        <w:t>Hamatan</w:t>
      </w:r>
      <w:proofErr w:type="spellEnd"/>
      <w:r w:rsidRPr="006F0CE1">
        <w:rPr>
          <w:rFonts w:ascii="Times New Roman" w:eastAsia="Times New Roman" w:hAnsi="Times New Roman" w:cs="Times New Roman"/>
          <w:sz w:val="24"/>
          <w:szCs w:val="24"/>
          <w:lang w:val="en-US" w:eastAsia="fr-FR"/>
        </w:rPr>
        <w:t xml:space="preserve"> M., Cattaneo L., Ali A., Moreno C. C. and Ronco P. (2019) Identification of optimal agricultural development strategies in the West African </w:t>
      </w:r>
      <w:proofErr w:type="spellStart"/>
      <w:r w:rsidRPr="006F0CE1">
        <w:rPr>
          <w:rFonts w:ascii="Times New Roman" w:eastAsia="Times New Roman" w:hAnsi="Times New Roman" w:cs="Times New Roman"/>
          <w:sz w:val="24"/>
          <w:szCs w:val="24"/>
          <w:lang w:val="en-US" w:eastAsia="fr-FR"/>
        </w:rPr>
        <w:t>sahel</w:t>
      </w:r>
      <w:proofErr w:type="spellEnd"/>
      <w:r w:rsidRPr="006F0CE1">
        <w:rPr>
          <w:rFonts w:ascii="Times New Roman" w:eastAsia="Times New Roman" w:hAnsi="Times New Roman" w:cs="Times New Roman"/>
          <w:sz w:val="24"/>
          <w:szCs w:val="24"/>
          <w:lang w:val="en-US" w:eastAsia="fr-FR"/>
        </w:rPr>
        <w:t xml:space="preserve"> </w:t>
      </w:r>
      <w:proofErr w:type="spellStart"/>
      <w:r w:rsidRPr="006F0CE1">
        <w:rPr>
          <w:rFonts w:ascii="Times New Roman" w:eastAsia="Times New Roman" w:hAnsi="Times New Roman" w:cs="Times New Roman"/>
          <w:sz w:val="24"/>
          <w:szCs w:val="24"/>
          <w:lang w:val="en-US" w:eastAsia="fr-FR"/>
        </w:rPr>
        <w:t>Mékrou</w:t>
      </w:r>
      <w:proofErr w:type="spellEnd"/>
      <w:r w:rsidRPr="006F0CE1">
        <w:rPr>
          <w:rFonts w:ascii="Times New Roman" w:eastAsia="Times New Roman" w:hAnsi="Times New Roman" w:cs="Times New Roman"/>
          <w:sz w:val="24"/>
          <w:szCs w:val="24"/>
          <w:lang w:val="en-US" w:eastAsia="fr-FR"/>
        </w:rPr>
        <w:t xml:space="preserve"> transboundary River Basin, In Springer, Agriculture and Ecosystem Resilience in Sub Saharan Africa, 729-746.</w:t>
      </w:r>
    </w:p>
    <w:p w14:paraId="6089D561" w14:textId="77777777" w:rsidR="006F0CE1" w:rsidRPr="006F0CE1" w:rsidRDefault="006F0CE1" w:rsidP="006F0CE1">
      <w:pPr>
        <w:spacing w:after="0" w:line="240" w:lineRule="exact"/>
        <w:ind w:left="426" w:hanging="426"/>
        <w:jc w:val="both"/>
        <w:rPr>
          <w:rFonts w:ascii="Times New Roman" w:eastAsia="Times New Roman" w:hAnsi="Times New Roman" w:cs="Times New Roman"/>
          <w:sz w:val="24"/>
          <w:szCs w:val="24"/>
          <w:lang w:val="en-US" w:eastAsia="fr-FR"/>
        </w:rPr>
      </w:pPr>
      <w:r w:rsidRPr="006F0CE1">
        <w:rPr>
          <w:rFonts w:ascii="Times New Roman" w:eastAsia="Times New Roman" w:hAnsi="Times New Roman" w:cs="Times New Roman"/>
          <w:sz w:val="24"/>
          <w:szCs w:val="24"/>
          <w:lang w:val="en-US" w:eastAsia="fr-FR"/>
        </w:rPr>
        <w:t>Petersen A. and Gulik T. W. V. D. (</w:t>
      </w:r>
      <w:proofErr w:type="gramStart"/>
      <w:r w:rsidRPr="006F0CE1">
        <w:rPr>
          <w:rFonts w:ascii="Times New Roman" w:eastAsia="Times New Roman" w:hAnsi="Times New Roman" w:cs="Times New Roman"/>
          <w:sz w:val="24"/>
          <w:szCs w:val="24"/>
          <w:lang w:val="en-US" w:eastAsia="fr-FR"/>
        </w:rPr>
        <w:t>2009)Agricultural</w:t>
      </w:r>
      <w:proofErr w:type="gramEnd"/>
      <w:r w:rsidRPr="006F0CE1">
        <w:rPr>
          <w:rFonts w:ascii="Times New Roman" w:eastAsia="Times New Roman" w:hAnsi="Times New Roman" w:cs="Times New Roman"/>
          <w:sz w:val="24"/>
          <w:szCs w:val="24"/>
          <w:lang w:val="en-US" w:eastAsia="fr-FR"/>
        </w:rPr>
        <w:t xml:space="preserve"> sprinkler irrigation scheduling calculator, 25P.</w:t>
      </w:r>
    </w:p>
    <w:p w14:paraId="22CBE74C" w14:textId="77777777" w:rsidR="006F0CE1" w:rsidRPr="006F0CE1" w:rsidRDefault="006F0CE1" w:rsidP="006F0CE1">
      <w:pPr>
        <w:spacing w:after="0" w:line="240" w:lineRule="exact"/>
        <w:ind w:left="426" w:hanging="426"/>
        <w:jc w:val="both"/>
        <w:rPr>
          <w:rFonts w:ascii="Times New Roman" w:eastAsia="Times New Roman" w:hAnsi="Times New Roman" w:cs="Times New Roman"/>
          <w:sz w:val="24"/>
          <w:szCs w:val="24"/>
          <w:lang w:val="en-US" w:eastAsia="fr-FR"/>
        </w:rPr>
      </w:pPr>
      <w:r w:rsidRPr="006F0CE1">
        <w:rPr>
          <w:rFonts w:ascii="Times New Roman" w:eastAsia="Times New Roman" w:hAnsi="Times New Roman" w:cs="Times New Roman"/>
          <w:sz w:val="24"/>
          <w:szCs w:val="24"/>
          <w:lang w:val="en-US" w:eastAsia="fr-FR"/>
        </w:rPr>
        <w:t>Pettigrew W. T. (2010) Impact of varying planting dates and irrigation regimes on cotton growth and lint yield production, Agronomy Journal, 102 (5), 1379-1387.</w:t>
      </w:r>
    </w:p>
    <w:p w14:paraId="03750829" w14:textId="77777777" w:rsidR="006F0CE1" w:rsidRPr="006F0CE1" w:rsidRDefault="006F0CE1" w:rsidP="006F0CE1">
      <w:pPr>
        <w:spacing w:after="0" w:line="240" w:lineRule="exact"/>
        <w:ind w:left="426" w:hanging="426"/>
        <w:jc w:val="both"/>
        <w:rPr>
          <w:rFonts w:ascii="Times New Roman" w:eastAsia="Times New Roman" w:hAnsi="Times New Roman" w:cs="Times New Roman"/>
          <w:sz w:val="24"/>
          <w:szCs w:val="24"/>
          <w:lang w:val="en-US" w:eastAsia="fr-FR"/>
        </w:rPr>
      </w:pPr>
    </w:p>
    <w:p w14:paraId="0B11C813" w14:textId="3BC6AD30" w:rsidR="00F818CA" w:rsidRDefault="006F0CE1" w:rsidP="006F0CE1">
      <w:pPr>
        <w:spacing w:after="0" w:line="240" w:lineRule="exact"/>
        <w:ind w:left="426" w:hanging="426"/>
        <w:jc w:val="both"/>
        <w:rPr>
          <w:rFonts w:ascii="Times New Roman" w:eastAsia="Times New Roman" w:hAnsi="Times New Roman" w:cs="Times New Roman"/>
          <w:sz w:val="24"/>
          <w:szCs w:val="24"/>
          <w:lang w:val="en-US" w:eastAsia="fr-FR"/>
        </w:rPr>
      </w:pPr>
      <w:proofErr w:type="spellStart"/>
      <w:r w:rsidRPr="006F0CE1">
        <w:rPr>
          <w:rFonts w:ascii="Times New Roman" w:eastAsia="Times New Roman" w:hAnsi="Times New Roman" w:cs="Times New Roman"/>
          <w:sz w:val="24"/>
          <w:szCs w:val="24"/>
          <w:lang w:val="en-US" w:eastAsia="fr-FR"/>
        </w:rPr>
        <w:t>Pleysier</w:t>
      </w:r>
      <w:proofErr w:type="spellEnd"/>
      <w:r w:rsidRPr="006F0CE1">
        <w:rPr>
          <w:rFonts w:ascii="Times New Roman" w:eastAsia="Times New Roman" w:hAnsi="Times New Roman" w:cs="Times New Roman"/>
          <w:sz w:val="24"/>
          <w:szCs w:val="24"/>
          <w:lang w:val="en-US" w:eastAsia="fr-FR"/>
        </w:rPr>
        <w:t xml:space="preserve"> J.L. (1991) Soil sampling and sample preparation, Research Guide of IITA No. 2, 29P.</w:t>
      </w:r>
    </w:p>
    <w:p w14:paraId="1C5ED675" w14:textId="77777777" w:rsidR="006F0CE1" w:rsidRDefault="006F0CE1" w:rsidP="006F0CE1">
      <w:pPr>
        <w:spacing w:after="0" w:line="240" w:lineRule="exact"/>
        <w:ind w:left="426" w:hanging="426"/>
        <w:jc w:val="both"/>
        <w:rPr>
          <w:rFonts w:ascii="Times New Roman" w:eastAsia="SimSun" w:hAnsi="Times New Roman" w:cs="Times New Roman"/>
          <w:kern w:val="2"/>
          <w:sz w:val="24"/>
          <w:szCs w:val="24"/>
          <w:lang w:val="en-US" w:eastAsia="zh-CN"/>
        </w:rPr>
      </w:pPr>
    </w:p>
    <w:p w14:paraId="38B440E4" w14:textId="77777777" w:rsidR="006F0CE1" w:rsidRPr="006F0CE1" w:rsidRDefault="006F0CE1" w:rsidP="006F0CE1">
      <w:pPr>
        <w:spacing w:after="0" w:line="240" w:lineRule="exact"/>
        <w:ind w:left="426" w:hanging="426"/>
        <w:jc w:val="both"/>
        <w:rPr>
          <w:rFonts w:ascii="Times New Roman" w:eastAsia="SimSun" w:hAnsi="Times New Roman" w:cs="Times New Roman"/>
          <w:kern w:val="2"/>
          <w:sz w:val="24"/>
          <w:szCs w:val="24"/>
          <w:lang w:val="en-US" w:eastAsia="zh-CN"/>
        </w:rPr>
      </w:pPr>
      <w:r w:rsidRPr="006F0CE1">
        <w:rPr>
          <w:rFonts w:ascii="Times New Roman" w:eastAsia="SimSun" w:hAnsi="Times New Roman" w:cs="Times New Roman"/>
          <w:kern w:val="2"/>
          <w:sz w:val="24"/>
          <w:szCs w:val="24"/>
          <w:lang w:val="en-US" w:eastAsia="zh-CN"/>
        </w:rPr>
        <w:t>PR-PICA (Regional Program for Integrated Cotton Protection in Africa) (2018) PR-PICA Information Bulletin No. 16, July 2018, 5P.</w:t>
      </w:r>
    </w:p>
    <w:p w14:paraId="762A2CC3" w14:textId="77777777" w:rsidR="006F0CE1" w:rsidRPr="006F0CE1" w:rsidRDefault="006F0CE1" w:rsidP="006F0CE1">
      <w:pPr>
        <w:spacing w:after="0" w:line="240" w:lineRule="exact"/>
        <w:ind w:left="426" w:hanging="426"/>
        <w:jc w:val="both"/>
        <w:rPr>
          <w:rFonts w:ascii="Times New Roman" w:eastAsia="SimSun" w:hAnsi="Times New Roman" w:cs="Times New Roman"/>
          <w:kern w:val="2"/>
          <w:sz w:val="24"/>
          <w:szCs w:val="24"/>
          <w:lang w:val="en-US" w:eastAsia="zh-CN"/>
        </w:rPr>
      </w:pPr>
    </w:p>
    <w:p w14:paraId="4B042F0C" w14:textId="77777777" w:rsidR="006F0CE1" w:rsidRPr="006F0CE1" w:rsidRDefault="006F0CE1" w:rsidP="006F0CE1">
      <w:pPr>
        <w:spacing w:after="0" w:line="240" w:lineRule="exact"/>
        <w:ind w:left="426" w:hanging="426"/>
        <w:jc w:val="both"/>
        <w:rPr>
          <w:rFonts w:ascii="Times New Roman" w:eastAsia="SimSun" w:hAnsi="Times New Roman" w:cs="Times New Roman"/>
          <w:kern w:val="2"/>
          <w:sz w:val="24"/>
          <w:szCs w:val="24"/>
          <w:lang w:val="en-US" w:eastAsia="zh-CN"/>
        </w:rPr>
      </w:pPr>
      <w:r w:rsidRPr="006F0CE1">
        <w:rPr>
          <w:rFonts w:ascii="Times New Roman" w:eastAsia="SimSun" w:hAnsi="Times New Roman" w:cs="Times New Roman"/>
          <w:kern w:val="2"/>
          <w:sz w:val="24"/>
          <w:szCs w:val="24"/>
          <w:lang w:val="en-US" w:eastAsia="zh-CN"/>
        </w:rPr>
        <w:t>PR-PICA (Regional Program for Integrated Cotton Protection in Africa) (2018) PR-PICA</w:t>
      </w:r>
    </w:p>
    <w:p w14:paraId="7A8DC316" w14:textId="77777777" w:rsidR="006F0CE1" w:rsidRPr="006F0CE1" w:rsidRDefault="006F0CE1" w:rsidP="006F0CE1">
      <w:pPr>
        <w:spacing w:after="0" w:line="240" w:lineRule="exact"/>
        <w:ind w:left="426" w:hanging="426"/>
        <w:jc w:val="both"/>
        <w:rPr>
          <w:rFonts w:ascii="Times New Roman" w:eastAsia="SimSun" w:hAnsi="Times New Roman" w:cs="Times New Roman"/>
          <w:kern w:val="2"/>
          <w:sz w:val="24"/>
          <w:szCs w:val="24"/>
          <w:lang w:val="en-US" w:eastAsia="zh-CN"/>
        </w:rPr>
      </w:pPr>
      <w:r w:rsidRPr="006F0CE1">
        <w:rPr>
          <w:rFonts w:ascii="Times New Roman" w:eastAsia="SimSun" w:hAnsi="Times New Roman" w:cs="Times New Roman"/>
          <w:kern w:val="2"/>
          <w:sz w:val="24"/>
          <w:szCs w:val="24"/>
          <w:lang w:val="en-US" w:eastAsia="zh-CN"/>
        </w:rPr>
        <w:t>Information Bulletin No. 15, May June 2018, 5P.</w:t>
      </w:r>
    </w:p>
    <w:p w14:paraId="2B821A21" w14:textId="77777777" w:rsidR="006F0CE1" w:rsidRPr="006F0CE1" w:rsidRDefault="006F0CE1" w:rsidP="006F0CE1">
      <w:pPr>
        <w:spacing w:after="0" w:line="240" w:lineRule="exact"/>
        <w:ind w:left="426" w:hanging="426"/>
        <w:jc w:val="both"/>
        <w:rPr>
          <w:rFonts w:ascii="Times New Roman" w:eastAsia="SimSun" w:hAnsi="Times New Roman" w:cs="Times New Roman"/>
          <w:kern w:val="2"/>
          <w:sz w:val="24"/>
          <w:szCs w:val="24"/>
          <w:lang w:val="en-US" w:eastAsia="zh-CN"/>
        </w:rPr>
      </w:pPr>
    </w:p>
    <w:p w14:paraId="393136A3" w14:textId="77777777" w:rsidR="006F0CE1" w:rsidRPr="006F0CE1" w:rsidRDefault="006F0CE1" w:rsidP="006F0CE1">
      <w:pPr>
        <w:spacing w:after="0" w:line="240" w:lineRule="exact"/>
        <w:ind w:left="426" w:hanging="426"/>
        <w:jc w:val="both"/>
        <w:rPr>
          <w:rFonts w:ascii="Times New Roman" w:eastAsia="SimSun" w:hAnsi="Times New Roman" w:cs="Times New Roman"/>
          <w:kern w:val="2"/>
          <w:sz w:val="24"/>
          <w:szCs w:val="24"/>
          <w:lang w:val="en-US" w:eastAsia="zh-CN"/>
        </w:rPr>
      </w:pPr>
      <w:r w:rsidRPr="006F0CE1">
        <w:rPr>
          <w:rFonts w:ascii="Times New Roman" w:eastAsia="SimSun" w:hAnsi="Times New Roman" w:cs="Times New Roman"/>
          <w:kern w:val="2"/>
          <w:sz w:val="24"/>
          <w:szCs w:val="24"/>
          <w:lang w:val="en-US" w:eastAsia="zh-CN"/>
        </w:rPr>
        <w:t>PR-PICA (Regional Program for Integrated Cotton Protection in Africa) (2018) Report of the 11th Scientific Colloquium, Lomé-Togo, April 18 to 20, 2018.</w:t>
      </w:r>
    </w:p>
    <w:p w14:paraId="3009CC1B" w14:textId="77777777" w:rsidR="006F0CE1" w:rsidRPr="006F0CE1" w:rsidRDefault="006F0CE1" w:rsidP="006F0CE1">
      <w:pPr>
        <w:spacing w:after="0" w:line="240" w:lineRule="exact"/>
        <w:ind w:left="426" w:hanging="426"/>
        <w:jc w:val="both"/>
        <w:rPr>
          <w:rFonts w:ascii="Times New Roman" w:eastAsia="SimSun" w:hAnsi="Times New Roman" w:cs="Times New Roman"/>
          <w:kern w:val="2"/>
          <w:sz w:val="24"/>
          <w:szCs w:val="24"/>
          <w:lang w:val="en-US" w:eastAsia="zh-CN"/>
        </w:rPr>
      </w:pPr>
    </w:p>
    <w:p w14:paraId="02E7E6D4" w14:textId="77777777" w:rsidR="006F0CE1" w:rsidRPr="006F0CE1" w:rsidRDefault="006F0CE1" w:rsidP="006F0CE1">
      <w:pPr>
        <w:spacing w:after="0" w:line="240" w:lineRule="exact"/>
        <w:ind w:left="426" w:hanging="426"/>
        <w:jc w:val="both"/>
        <w:rPr>
          <w:rFonts w:ascii="Times New Roman" w:eastAsia="SimSun" w:hAnsi="Times New Roman" w:cs="Times New Roman"/>
          <w:kern w:val="2"/>
          <w:sz w:val="24"/>
          <w:szCs w:val="24"/>
          <w:lang w:val="en-US" w:eastAsia="zh-CN"/>
        </w:rPr>
      </w:pPr>
      <w:r w:rsidRPr="006F0CE1">
        <w:rPr>
          <w:rFonts w:ascii="Times New Roman" w:eastAsia="SimSun" w:hAnsi="Times New Roman" w:cs="Times New Roman"/>
          <w:kern w:val="2"/>
          <w:sz w:val="24"/>
          <w:szCs w:val="24"/>
          <w:lang w:val="en-US" w:eastAsia="zh-CN"/>
        </w:rPr>
        <w:t>PR-PICA (Regional Program for Integrated Cotton Protection in Africa) (2017) Report of the 10th Scientific Colloquium, Yamoussoukro - Ivory Coast, April 24 to 26, 2017.</w:t>
      </w:r>
    </w:p>
    <w:p w14:paraId="158EFD47" w14:textId="77777777" w:rsidR="006F0CE1" w:rsidRPr="006F0CE1" w:rsidRDefault="006F0CE1" w:rsidP="006F0CE1">
      <w:pPr>
        <w:spacing w:after="0" w:line="240" w:lineRule="exact"/>
        <w:ind w:left="426" w:hanging="426"/>
        <w:jc w:val="both"/>
        <w:rPr>
          <w:rFonts w:ascii="Times New Roman" w:eastAsia="SimSun" w:hAnsi="Times New Roman" w:cs="Times New Roman"/>
          <w:kern w:val="2"/>
          <w:sz w:val="24"/>
          <w:szCs w:val="24"/>
          <w:lang w:val="en-US" w:eastAsia="zh-CN"/>
        </w:rPr>
      </w:pPr>
    </w:p>
    <w:p w14:paraId="2997515B" w14:textId="77777777" w:rsidR="006F0CE1" w:rsidRPr="006F0CE1" w:rsidRDefault="006F0CE1" w:rsidP="006F0CE1">
      <w:pPr>
        <w:spacing w:after="0" w:line="240" w:lineRule="exact"/>
        <w:ind w:left="426" w:hanging="426"/>
        <w:jc w:val="both"/>
        <w:rPr>
          <w:rFonts w:ascii="Times New Roman" w:eastAsia="SimSun" w:hAnsi="Times New Roman" w:cs="Times New Roman"/>
          <w:kern w:val="2"/>
          <w:sz w:val="24"/>
          <w:szCs w:val="24"/>
          <w:lang w:val="en-US" w:eastAsia="zh-CN"/>
        </w:rPr>
      </w:pPr>
      <w:r w:rsidRPr="006F0CE1">
        <w:rPr>
          <w:rFonts w:ascii="Times New Roman" w:eastAsia="SimSun" w:hAnsi="Times New Roman" w:cs="Times New Roman"/>
          <w:kern w:val="2"/>
          <w:sz w:val="24"/>
          <w:szCs w:val="24"/>
          <w:lang w:val="en-US" w:eastAsia="zh-CN"/>
        </w:rPr>
        <w:t>Renou A., (2007), Importance and control of pests in cotton cultivation in Mali, CIRAD, 31p, PDF, https://agritrop.cirad.fr/567196/1/document_567196.pdf</w:t>
      </w:r>
    </w:p>
    <w:p w14:paraId="2D18E242" w14:textId="77777777" w:rsidR="006F0CE1" w:rsidRPr="006F0CE1" w:rsidRDefault="006F0CE1" w:rsidP="006F0CE1">
      <w:pPr>
        <w:spacing w:after="0" w:line="240" w:lineRule="exact"/>
        <w:ind w:left="426" w:hanging="426"/>
        <w:jc w:val="both"/>
        <w:rPr>
          <w:rFonts w:ascii="Times New Roman" w:eastAsia="SimSun" w:hAnsi="Times New Roman" w:cs="Times New Roman"/>
          <w:kern w:val="2"/>
          <w:sz w:val="24"/>
          <w:szCs w:val="24"/>
          <w:lang w:val="en-US" w:eastAsia="zh-CN"/>
        </w:rPr>
      </w:pPr>
    </w:p>
    <w:p w14:paraId="2EACBB6B" w14:textId="77777777" w:rsidR="006F0CE1" w:rsidRPr="006F0CE1" w:rsidRDefault="006F0CE1" w:rsidP="006F0CE1">
      <w:pPr>
        <w:spacing w:after="0" w:line="240" w:lineRule="exact"/>
        <w:ind w:left="426" w:hanging="426"/>
        <w:jc w:val="both"/>
        <w:rPr>
          <w:rFonts w:ascii="Times New Roman" w:eastAsia="SimSun" w:hAnsi="Times New Roman" w:cs="Times New Roman"/>
          <w:kern w:val="2"/>
          <w:sz w:val="24"/>
          <w:szCs w:val="24"/>
          <w:lang w:val="en-US" w:eastAsia="zh-CN"/>
        </w:rPr>
      </w:pPr>
      <w:r w:rsidRPr="006F0CE1">
        <w:rPr>
          <w:rFonts w:ascii="Times New Roman" w:eastAsia="SimSun" w:hAnsi="Times New Roman" w:cs="Times New Roman"/>
          <w:kern w:val="2"/>
          <w:sz w:val="24"/>
          <w:szCs w:val="24"/>
          <w:lang w:val="en-US" w:eastAsia="zh-CN"/>
        </w:rPr>
        <w:t>Saadia R., Huber L. and Lacroix B. (1996) Modification of the microclimate of a corn cover through sprinkler irrigation for the management of thermal stress on reproductive organs. Agronomy, EDP Sciences, 16 (8), P465-477.</w:t>
      </w:r>
    </w:p>
    <w:p w14:paraId="339ECF9D" w14:textId="77777777" w:rsidR="006F0CE1" w:rsidRPr="006F0CE1" w:rsidRDefault="006F0CE1" w:rsidP="006F0CE1">
      <w:pPr>
        <w:spacing w:after="0" w:line="240" w:lineRule="exact"/>
        <w:ind w:left="426" w:hanging="426"/>
        <w:jc w:val="both"/>
        <w:rPr>
          <w:rFonts w:ascii="Times New Roman" w:eastAsia="SimSun" w:hAnsi="Times New Roman" w:cs="Times New Roman"/>
          <w:kern w:val="2"/>
          <w:sz w:val="24"/>
          <w:szCs w:val="24"/>
          <w:lang w:val="en-US" w:eastAsia="zh-CN"/>
        </w:rPr>
      </w:pPr>
    </w:p>
    <w:p w14:paraId="6E8F8868" w14:textId="77777777" w:rsidR="006F0CE1" w:rsidRPr="006F0CE1" w:rsidRDefault="006F0CE1" w:rsidP="006F0CE1">
      <w:pPr>
        <w:spacing w:after="0" w:line="240" w:lineRule="exact"/>
        <w:ind w:left="426" w:hanging="426"/>
        <w:jc w:val="both"/>
        <w:rPr>
          <w:rFonts w:ascii="Times New Roman" w:eastAsia="SimSun" w:hAnsi="Times New Roman" w:cs="Times New Roman"/>
          <w:kern w:val="2"/>
          <w:sz w:val="24"/>
          <w:szCs w:val="24"/>
          <w:lang w:val="en-US" w:eastAsia="zh-CN"/>
        </w:rPr>
      </w:pPr>
      <w:r w:rsidRPr="006F0CE1">
        <w:rPr>
          <w:rFonts w:ascii="Times New Roman" w:eastAsia="SimSun" w:hAnsi="Times New Roman" w:cs="Times New Roman"/>
          <w:kern w:val="2"/>
          <w:sz w:val="24"/>
          <w:szCs w:val="24"/>
          <w:lang w:val="en-US" w:eastAsia="zh-CN"/>
        </w:rPr>
        <w:t>Silvie P. and Fok M. (2016) Irrigation and simultaneous application of inputs, cotton-innovation.cirad.fr, 4P.</w:t>
      </w:r>
    </w:p>
    <w:p w14:paraId="1370FDD6" w14:textId="77777777" w:rsidR="006F0CE1" w:rsidRPr="006F0CE1" w:rsidRDefault="006F0CE1" w:rsidP="006F0CE1">
      <w:pPr>
        <w:spacing w:after="0" w:line="240" w:lineRule="exact"/>
        <w:ind w:left="426" w:hanging="426"/>
        <w:jc w:val="both"/>
        <w:rPr>
          <w:rFonts w:ascii="Times New Roman" w:eastAsia="SimSun" w:hAnsi="Times New Roman" w:cs="Times New Roman"/>
          <w:kern w:val="2"/>
          <w:sz w:val="24"/>
          <w:szCs w:val="24"/>
          <w:lang w:val="en-US" w:eastAsia="zh-CN"/>
        </w:rPr>
      </w:pPr>
    </w:p>
    <w:p w14:paraId="70C6BE8D" w14:textId="77777777" w:rsidR="006F0CE1" w:rsidRPr="006F0CE1" w:rsidRDefault="006F0CE1" w:rsidP="006F0CE1">
      <w:pPr>
        <w:spacing w:after="0" w:line="240" w:lineRule="exact"/>
        <w:ind w:left="426" w:hanging="426"/>
        <w:jc w:val="both"/>
        <w:rPr>
          <w:rFonts w:ascii="Times New Roman" w:eastAsia="SimSun" w:hAnsi="Times New Roman" w:cs="Times New Roman"/>
          <w:kern w:val="2"/>
          <w:sz w:val="24"/>
          <w:szCs w:val="24"/>
          <w:lang w:val="en-US" w:eastAsia="zh-CN"/>
        </w:rPr>
      </w:pPr>
      <w:r w:rsidRPr="006F0CE1">
        <w:rPr>
          <w:rFonts w:ascii="Times New Roman" w:eastAsia="SimSun" w:hAnsi="Times New Roman" w:cs="Times New Roman"/>
          <w:kern w:val="2"/>
          <w:sz w:val="24"/>
          <w:szCs w:val="24"/>
          <w:lang w:val="en-US" w:eastAsia="zh-CN"/>
        </w:rPr>
        <w:t>Singh, Y., Rao, S.S., &amp; Regar, P.L. (2010). Deficit irrigation and nitrogen effects on seed cotton yield, water productivity and yield response factor in shallow soils of semi-arid environment. Agricultural Water Management, 97(7), P965–970.</w:t>
      </w:r>
    </w:p>
    <w:p w14:paraId="13890FD3" w14:textId="77777777" w:rsidR="006F0CE1" w:rsidRPr="006F0CE1" w:rsidRDefault="006F0CE1" w:rsidP="006F0CE1">
      <w:pPr>
        <w:spacing w:after="0" w:line="240" w:lineRule="exact"/>
        <w:ind w:left="426" w:hanging="426"/>
        <w:jc w:val="both"/>
        <w:rPr>
          <w:rFonts w:ascii="Times New Roman" w:eastAsia="SimSun" w:hAnsi="Times New Roman" w:cs="Times New Roman"/>
          <w:kern w:val="2"/>
          <w:sz w:val="24"/>
          <w:szCs w:val="24"/>
          <w:lang w:val="en-US" w:eastAsia="zh-CN"/>
        </w:rPr>
      </w:pPr>
      <w:r w:rsidRPr="006F0CE1">
        <w:rPr>
          <w:rFonts w:ascii="Times New Roman" w:eastAsia="SimSun" w:hAnsi="Times New Roman" w:cs="Times New Roman"/>
          <w:kern w:val="2"/>
          <w:sz w:val="24"/>
          <w:szCs w:val="24"/>
          <w:lang w:val="en-US" w:eastAsia="zh-CN"/>
        </w:rPr>
        <w:t>Soumare M. and Havard M. (2017) The African cotton zones - dynamics and sustainability, Proceedings of the Bamako Symposium, November 2017, P16.</w:t>
      </w:r>
    </w:p>
    <w:p w14:paraId="0C30DB03" w14:textId="77777777" w:rsidR="006F0CE1" w:rsidRPr="006F0CE1" w:rsidRDefault="006F0CE1" w:rsidP="006F0CE1">
      <w:pPr>
        <w:spacing w:after="0" w:line="240" w:lineRule="exact"/>
        <w:ind w:left="426" w:hanging="426"/>
        <w:jc w:val="both"/>
        <w:rPr>
          <w:rFonts w:ascii="Times New Roman" w:eastAsia="SimSun" w:hAnsi="Times New Roman" w:cs="Times New Roman"/>
          <w:kern w:val="2"/>
          <w:sz w:val="24"/>
          <w:szCs w:val="24"/>
          <w:lang w:val="en-US" w:eastAsia="zh-CN"/>
        </w:rPr>
      </w:pPr>
      <w:proofErr w:type="spellStart"/>
      <w:r w:rsidRPr="006F0CE1">
        <w:rPr>
          <w:rFonts w:ascii="Times New Roman" w:eastAsia="SimSun" w:hAnsi="Times New Roman" w:cs="Times New Roman"/>
          <w:kern w:val="2"/>
          <w:sz w:val="24"/>
          <w:szCs w:val="24"/>
          <w:lang w:val="en-US" w:eastAsia="zh-CN"/>
        </w:rPr>
        <w:t>Thivet</w:t>
      </w:r>
      <w:proofErr w:type="spellEnd"/>
      <w:r w:rsidRPr="006F0CE1">
        <w:rPr>
          <w:rFonts w:ascii="Times New Roman" w:eastAsia="SimSun" w:hAnsi="Times New Roman" w:cs="Times New Roman"/>
          <w:kern w:val="2"/>
          <w:sz w:val="24"/>
          <w:szCs w:val="24"/>
          <w:lang w:val="en-US" w:eastAsia="zh-CN"/>
        </w:rPr>
        <w:t xml:space="preserve"> G. and Blinda M. (2009) Revising hydraulic strategies, Rethinking rural development in the Mediterranean </w:t>
      </w:r>
      <w:proofErr w:type="spellStart"/>
      <w:r w:rsidRPr="006F0CE1">
        <w:rPr>
          <w:rFonts w:ascii="Times New Roman" w:eastAsia="SimSun" w:hAnsi="Times New Roman" w:cs="Times New Roman"/>
          <w:kern w:val="2"/>
          <w:sz w:val="24"/>
          <w:szCs w:val="24"/>
          <w:lang w:val="en-US" w:eastAsia="zh-CN"/>
        </w:rPr>
        <w:t>Méditerra</w:t>
      </w:r>
      <w:proofErr w:type="spellEnd"/>
      <w:r w:rsidRPr="006F0CE1">
        <w:rPr>
          <w:rFonts w:ascii="Times New Roman" w:eastAsia="SimSun" w:hAnsi="Times New Roman" w:cs="Times New Roman"/>
          <w:kern w:val="2"/>
          <w:sz w:val="24"/>
          <w:szCs w:val="24"/>
          <w:lang w:val="en-US" w:eastAsia="zh-CN"/>
        </w:rPr>
        <w:t xml:space="preserve"> 2009, P65-136.</w:t>
      </w:r>
    </w:p>
    <w:p w14:paraId="494EAEE6" w14:textId="77777777" w:rsidR="006F0CE1" w:rsidRPr="006F0CE1" w:rsidRDefault="006F0CE1" w:rsidP="006F0CE1">
      <w:pPr>
        <w:spacing w:after="0" w:line="240" w:lineRule="exact"/>
        <w:ind w:left="426" w:hanging="426"/>
        <w:jc w:val="both"/>
        <w:rPr>
          <w:rFonts w:ascii="Times New Roman" w:eastAsia="SimSun" w:hAnsi="Times New Roman" w:cs="Times New Roman"/>
          <w:kern w:val="2"/>
          <w:sz w:val="24"/>
          <w:szCs w:val="24"/>
          <w:lang w:val="en-US" w:eastAsia="zh-CN"/>
        </w:rPr>
      </w:pPr>
      <w:proofErr w:type="spellStart"/>
      <w:r w:rsidRPr="006F0CE1">
        <w:rPr>
          <w:rFonts w:ascii="Times New Roman" w:eastAsia="SimSun" w:hAnsi="Times New Roman" w:cs="Times New Roman"/>
          <w:kern w:val="2"/>
          <w:sz w:val="24"/>
          <w:szCs w:val="24"/>
          <w:lang w:val="en-US" w:eastAsia="zh-CN"/>
        </w:rPr>
        <w:t>Thivet</w:t>
      </w:r>
      <w:proofErr w:type="spellEnd"/>
      <w:r w:rsidRPr="006F0CE1">
        <w:rPr>
          <w:rFonts w:ascii="Times New Roman" w:eastAsia="SimSun" w:hAnsi="Times New Roman" w:cs="Times New Roman"/>
          <w:kern w:val="2"/>
          <w:sz w:val="24"/>
          <w:szCs w:val="24"/>
          <w:lang w:val="en-US" w:eastAsia="zh-CN"/>
        </w:rPr>
        <w:t xml:space="preserve"> G. and Blinda M. (2008) Water demand management in the Mediterranean, progress and policies, XIII World Water Congress, March 2008, 16P.</w:t>
      </w:r>
    </w:p>
    <w:p w14:paraId="6A9878DB" w14:textId="77777777" w:rsidR="006F0CE1" w:rsidRPr="006F0CE1" w:rsidRDefault="006F0CE1" w:rsidP="006F0CE1">
      <w:pPr>
        <w:spacing w:after="0" w:line="240" w:lineRule="exact"/>
        <w:ind w:left="426" w:hanging="426"/>
        <w:jc w:val="both"/>
        <w:rPr>
          <w:rFonts w:ascii="Times New Roman" w:eastAsia="SimSun" w:hAnsi="Times New Roman" w:cs="Times New Roman"/>
          <w:kern w:val="2"/>
          <w:sz w:val="24"/>
          <w:szCs w:val="24"/>
          <w:lang w:val="en-US" w:eastAsia="zh-CN"/>
        </w:rPr>
      </w:pPr>
      <w:r w:rsidRPr="006F0CE1">
        <w:rPr>
          <w:rFonts w:ascii="Times New Roman" w:eastAsia="SimSun" w:hAnsi="Times New Roman" w:cs="Times New Roman"/>
          <w:kern w:val="2"/>
          <w:sz w:val="24"/>
          <w:szCs w:val="24"/>
          <w:lang w:val="en-US" w:eastAsia="zh-CN"/>
        </w:rPr>
        <w:lastRenderedPageBreak/>
        <w:t>Yang G. Z., Luo X. J, Nie Y. C. and Zhang X. L. (2014) Effects of Plant Density on Yield and Canopy Micro Environment in Hybrid Cotton, Journal of Integrative Agriculture, 13(10), P2154-2163</w:t>
      </w:r>
    </w:p>
    <w:p w14:paraId="76615873" w14:textId="77777777" w:rsidR="006F0CE1" w:rsidRPr="006F0CE1" w:rsidRDefault="006F0CE1" w:rsidP="006F0CE1">
      <w:pPr>
        <w:spacing w:after="0" w:line="240" w:lineRule="exact"/>
        <w:ind w:left="426" w:hanging="426"/>
        <w:jc w:val="both"/>
        <w:rPr>
          <w:rFonts w:ascii="Times New Roman" w:eastAsia="SimSun" w:hAnsi="Times New Roman" w:cs="Times New Roman"/>
          <w:kern w:val="2"/>
          <w:sz w:val="24"/>
          <w:szCs w:val="24"/>
          <w:lang w:val="en-US" w:eastAsia="zh-CN"/>
        </w:rPr>
      </w:pPr>
      <w:r w:rsidRPr="006F0CE1">
        <w:rPr>
          <w:rFonts w:ascii="Times New Roman" w:eastAsia="SimSun" w:hAnsi="Times New Roman" w:cs="Times New Roman"/>
          <w:kern w:val="2"/>
          <w:sz w:val="24"/>
          <w:szCs w:val="24"/>
          <w:lang w:val="en-US" w:eastAsia="zh-CN"/>
        </w:rPr>
        <w:t>Zhi X., Han Y., LI Y., Wang G., Du W., Li X., Mao S. and Feng L. (2016). Effects of plant density on cotton yield components and quality, Journal of Integrative Agriculture, 15(7), P1469-1479.</w:t>
      </w:r>
    </w:p>
    <w:p w14:paraId="639747A5" w14:textId="0F8B2D64" w:rsidR="00A10AF7" w:rsidRPr="000274EF" w:rsidRDefault="006F0CE1" w:rsidP="006F0CE1">
      <w:pPr>
        <w:spacing w:after="0" w:line="240" w:lineRule="exact"/>
        <w:ind w:left="426" w:hanging="426"/>
        <w:jc w:val="both"/>
        <w:rPr>
          <w:b/>
          <w:bCs/>
          <w:sz w:val="28"/>
          <w:szCs w:val="28"/>
          <w:lang w:val="en-US"/>
        </w:rPr>
      </w:pPr>
      <w:r w:rsidRPr="006F0CE1">
        <w:rPr>
          <w:rFonts w:ascii="Times New Roman" w:eastAsia="SimSun" w:hAnsi="Times New Roman" w:cs="Times New Roman"/>
          <w:kern w:val="2"/>
          <w:sz w:val="24"/>
          <w:szCs w:val="24"/>
          <w:lang w:val="en-US" w:eastAsia="zh-CN"/>
        </w:rPr>
        <w:t xml:space="preserve">Zwart SJ and </w:t>
      </w:r>
      <w:proofErr w:type="spellStart"/>
      <w:r w:rsidRPr="006F0CE1">
        <w:rPr>
          <w:rFonts w:ascii="Times New Roman" w:eastAsia="SimSun" w:hAnsi="Times New Roman" w:cs="Times New Roman"/>
          <w:kern w:val="2"/>
          <w:sz w:val="24"/>
          <w:szCs w:val="24"/>
          <w:lang w:val="en-US" w:eastAsia="zh-CN"/>
        </w:rPr>
        <w:t>Bastiaanssen</w:t>
      </w:r>
      <w:proofErr w:type="spellEnd"/>
      <w:r w:rsidRPr="006F0CE1">
        <w:rPr>
          <w:rFonts w:ascii="Times New Roman" w:eastAsia="SimSun" w:hAnsi="Times New Roman" w:cs="Times New Roman"/>
          <w:kern w:val="2"/>
          <w:sz w:val="24"/>
          <w:szCs w:val="24"/>
          <w:lang w:val="en-US" w:eastAsia="zh-CN"/>
        </w:rPr>
        <w:t xml:space="preserve"> WGM (2004) Review of measured crop water productivity values for irrigated wheat, rice, cotton and maize, Agricultural Water Management 69 (2004), 19P.</w:t>
      </w:r>
    </w:p>
    <w:sectPr w:rsidR="00A10AF7" w:rsidRPr="000274EF" w:rsidSect="000C3529">
      <w:headerReference w:type="even" r:id="rId10"/>
      <w:headerReference w:type="default" r:id="rId11"/>
      <w:footerReference w:type="even" r:id="rId12"/>
      <w:footerReference w:type="default" r:id="rId13"/>
      <w:headerReference w:type="first" r:id="rId14"/>
      <w:footerReference w:type="first" r:id="rId15"/>
      <w:pgSz w:w="11906" w:h="16838" w:code="9"/>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72CA61" w14:textId="77777777" w:rsidR="00361A5D" w:rsidRDefault="00361A5D" w:rsidP="002950CA">
      <w:pPr>
        <w:spacing w:after="0" w:line="240" w:lineRule="auto"/>
      </w:pPr>
      <w:r>
        <w:separator/>
      </w:r>
    </w:p>
  </w:endnote>
  <w:endnote w:type="continuationSeparator" w:id="0">
    <w:p w14:paraId="5F9B0F0E" w14:textId="77777777" w:rsidR="00361A5D" w:rsidRDefault="00361A5D" w:rsidP="002950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2AFF" w:usb1="40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Leelawadee">
    <w:panose1 w:val="020B0502040204020203"/>
    <w:charset w:val="00"/>
    <w:family w:val="swiss"/>
    <w:pitch w:val="variable"/>
    <w:sig w:usb0="01000003" w:usb1="00000000" w:usb2="00000000" w:usb3="00000000" w:csb0="00010001" w:csb1="00000000"/>
  </w:font>
  <w:font w:name="Cambria Math">
    <w:panose1 w:val="02040503050406030204"/>
    <w:charset w:val="00"/>
    <w:family w:val="roman"/>
    <w:pitch w:val="variable"/>
    <w:sig w:usb0="E00006FF" w:usb1="420024FF" w:usb2="02000000" w:usb3="00000000" w:csb0="0000019F" w:csb1="00000000"/>
  </w:font>
  <w:font w:name="Centaur">
    <w:panose1 w:val="020305040502050203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F6508" w14:textId="77777777" w:rsidR="002950CA" w:rsidRDefault="002950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706173" w14:textId="77777777" w:rsidR="002950CA" w:rsidRDefault="002950C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CD45AA" w14:textId="77777777" w:rsidR="002950CA" w:rsidRDefault="002950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295F4C" w14:textId="77777777" w:rsidR="00361A5D" w:rsidRDefault="00361A5D" w:rsidP="002950CA">
      <w:pPr>
        <w:spacing w:after="0" w:line="240" w:lineRule="auto"/>
      </w:pPr>
      <w:r>
        <w:separator/>
      </w:r>
    </w:p>
  </w:footnote>
  <w:footnote w:type="continuationSeparator" w:id="0">
    <w:p w14:paraId="22A551FE" w14:textId="77777777" w:rsidR="00361A5D" w:rsidRDefault="00361A5D" w:rsidP="002950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54A92" w14:textId="78D4194C" w:rsidR="002950CA" w:rsidRDefault="002950CA">
    <w:pPr>
      <w:pStyle w:val="Header"/>
    </w:pPr>
    <w:r>
      <w:rPr>
        <w:noProof/>
      </w:rPr>
      <w:pict w14:anchorId="1099D6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3235844" o:spid="_x0000_s2050"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2AA8C" w14:textId="18DAF4A6" w:rsidR="002950CA" w:rsidRDefault="002950CA">
    <w:pPr>
      <w:pStyle w:val="Header"/>
    </w:pPr>
    <w:r>
      <w:rPr>
        <w:noProof/>
      </w:rPr>
      <w:pict w14:anchorId="377830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3235845" o:spid="_x0000_s2051" type="#_x0000_t136" style="position:absolute;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A6748D" w14:textId="1E149808" w:rsidR="002950CA" w:rsidRDefault="002950CA">
    <w:pPr>
      <w:pStyle w:val="Header"/>
    </w:pPr>
    <w:r>
      <w:rPr>
        <w:noProof/>
      </w:rPr>
      <w:pict w14:anchorId="736252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3235843" o:spid="_x0000_s2049"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60B2E"/>
    <w:multiLevelType w:val="hybridMultilevel"/>
    <w:tmpl w:val="81CAA7B4"/>
    <w:lvl w:ilvl="0" w:tplc="F77CED9E">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7663231"/>
    <w:multiLevelType w:val="hybridMultilevel"/>
    <w:tmpl w:val="AADC477C"/>
    <w:lvl w:ilvl="0" w:tplc="3A2AC2CC">
      <w:start w:val="1"/>
      <w:numFmt w:val="bullet"/>
      <w:lvlText w:val=""/>
      <w:lvlJc w:val="left"/>
      <w:pPr>
        <w:ind w:left="578" w:hanging="360"/>
      </w:pPr>
      <w:rPr>
        <w:rFonts w:ascii="Symbol" w:eastAsiaTheme="minorHAnsi" w:hAnsi="Symbol" w:cs="Times New Roman" w:hint="default"/>
        <w:i w:val="0"/>
      </w:rPr>
    </w:lvl>
    <w:lvl w:ilvl="1" w:tplc="040C0003" w:tentative="1">
      <w:start w:val="1"/>
      <w:numFmt w:val="bullet"/>
      <w:lvlText w:val="o"/>
      <w:lvlJc w:val="left"/>
      <w:pPr>
        <w:ind w:left="1298" w:hanging="360"/>
      </w:pPr>
      <w:rPr>
        <w:rFonts w:ascii="Courier New" w:hAnsi="Courier New" w:cs="Courier New" w:hint="default"/>
      </w:rPr>
    </w:lvl>
    <w:lvl w:ilvl="2" w:tplc="040C0005" w:tentative="1">
      <w:start w:val="1"/>
      <w:numFmt w:val="bullet"/>
      <w:lvlText w:val=""/>
      <w:lvlJc w:val="left"/>
      <w:pPr>
        <w:ind w:left="2018" w:hanging="360"/>
      </w:pPr>
      <w:rPr>
        <w:rFonts w:ascii="Wingdings" w:hAnsi="Wingdings" w:hint="default"/>
      </w:rPr>
    </w:lvl>
    <w:lvl w:ilvl="3" w:tplc="040C0001" w:tentative="1">
      <w:start w:val="1"/>
      <w:numFmt w:val="bullet"/>
      <w:lvlText w:val=""/>
      <w:lvlJc w:val="left"/>
      <w:pPr>
        <w:ind w:left="2738" w:hanging="360"/>
      </w:pPr>
      <w:rPr>
        <w:rFonts w:ascii="Symbol" w:hAnsi="Symbol" w:hint="default"/>
      </w:rPr>
    </w:lvl>
    <w:lvl w:ilvl="4" w:tplc="040C0003" w:tentative="1">
      <w:start w:val="1"/>
      <w:numFmt w:val="bullet"/>
      <w:lvlText w:val="o"/>
      <w:lvlJc w:val="left"/>
      <w:pPr>
        <w:ind w:left="3458" w:hanging="360"/>
      </w:pPr>
      <w:rPr>
        <w:rFonts w:ascii="Courier New" w:hAnsi="Courier New" w:cs="Courier New" w:hint="default"/>
      </w:rPr>
    </w:lvl>
    <w:lvl w:ilvl="5" w:tplc="040C0005" w:tentative="1">
      <w:start w:val="1"/>
      <w:numFmt w:val="bullet"/>
      <w:lvlText w:val=""/>
      <w:lvlJc w:val="left"/>
      <w:pPr>
        <w:ind w:left="4178" w:hanging="360"/>
      </w:pPr>
      <w:rPr>
        <w:rFonts w:ascii="Wingdings" w:hAnsi="Wingdings" w:hint="default"/>
      </w:rPr>
    </w:lvl>
    <w:lvl w:ilvl="6" w:tplc="040C0001" w:tentative="1">
      <w:start w:val="1"/>
      <w:numFmt w:val="bullet"/>
      <w:lvlText w:val=""/>
      <w:lvlJc w:val="left"/>
      <w:pPr>
        <w:ind w:left="4898" w:hanging="360"/>
      </w:pPr>
      <w:rPr>
        <w:rFonts w:ascii="Symbol" w:hAnsi="Symbol" w:hint="default"/>
      </w:rPr>
    </w:lvl>
    <w:lvl w:ilvl="7" w:tplc="040C0003" w:tentative="1">
      <w:start w:val="1"/>
      <w:numFmt w:val="bullet"/>
      <w:lvlText w:val="o"/>
      <w:lvlJc w:val="left"/>
      <w:pPr>
        <w:ind w:left="5618" w:hanging="360"/>
      </w:pPr>
      <w:rPr>
        <w:rFonts w:ascii="Courier New" w:hAnsi="Courier New" w:cs="Courier New" w:hint="default"/>
      </w:rPr>
    </w:lvl>
    <w:lvl w:ilvl="8" w:tplc="040C0005" w:tentative="1">
      <w:start w:val="1"/>
      <w:numFmt w:val="bullet"/>
      <w:lvlText w:val=""/>
      <w:lvlJc w:val="left"/>
      <w:pPr>
        <w:ind w:left="6338" w:hanging="360"/>
      </w:pPr>
      <w:rPr>
        <w:rFonts w:ascii="Wingdings" w:hAnsi="Wingdings" w:hint="default"/>
      </w:rPr>
    </w:lvl>
  </w:abstractNum>
  <w:abstractNum w:abstractNumId="2" w15:restartNumberingAfterBreak="0">
    <w:nsid w:val="3A65050A"/>
    <w:multiLevelType w:val="hybridMultilevel"/>
    <w:tmpl w:val="8B26B132"/>
    <w:lvl w:ilvl="0" w:tplc="178EE86E">
      <w:start w:val="7"/>
      <w:numFmt w:val="bullet"/>
      <w:lvlText w:val="-"/>
      <w:lvlJc w:val="left"/>
      <w:pPr>
        <w:ind w:left="720" w:hanging="360"/>
      </w:pPr>
      <w:rPr>
        <w:rFonts w:ascii="Times New Roman" w:eastAsia="Calibri" w:hAnsi="Times New Roman" w:cs="Times New Roman" w:hint="default"/>
      </w:rPr>
    </w:lvl>
    <w:lvl w:ilvl="1" w:tplc="300C0003">
      <w:start w:val="1"/>
      <w:numFmt w:val="bullet"/>
      <w:lvlText w:val="o"/>
      <w:lvlJc w:val="left"/>
      <w:pPr>
        <w:ind w:left="1440" w:hanging="360"/>
      </w:pPr>
      <w:rPr>
        <w:rFonts w:ascii="Courier New" w:hAnsi="Courier New" w:cs="Courier New" w:hint="default"/>
      </w:rPr>
    </w:lvl>
    <w:lvl w:ilvl="2" w:tplc="300C0005" w:tentative="1">
      <w:start w:val="1"/>
      <w:numFmt w:val="bullet"/>
      <w:lvlText w:val=""/>
      <w:lvlJc w:val="left"/>
      <w:pPr>
        <w:ind w:left="2160" w:hanging="360"/>
      </w:pPr>
      <w:rPr>
        <w:rFonts w:ascii="Wingdings" w:hAnsi="Wingdings" w:hint="default"/>
      </w:rPr>
    </w:lvl>
    <w:lvl w:ilvl="3" w:tplc="300C0001" w:tentative="1">
      <w:start w:val="1"/>
      <w:numFmt w:val="bullet"/>
      <w:lvlText w:val=""/>
      <w:lvlJc w:val="left"/>
      <w:pPr>
        <w:ind w:left="2880" w:hanging="360"/>
      </w:pPr>
      <w:rPr>
        <w:rFonts w:ascii="Symbol" w:hAnsi="Symbol" w:hint="default"/>
      </w:rPr>
    </w:lvl>
    <w:lvl w:ilvl="4" w:tplc="300C0003" w:tentative="1">
      <w:start w:val="1"/>
      <w:numFmt w:val="bullet"/>
      <w:lvlText w:val="o"/>
      <w:lvlJc w:val="left"/>
      <w:pPr>
        <w:ind w:left="3600" w:hanging="360"/>
      </w:pPr>
      <w:rPr>
        <w:rFonts w:ascii="Courier New" w:hAnsi="Courier New" w:cs="Courier New" w:hint="default"/>
      </w:rPr>
    </w:lvl>
    <w:lvl w:ilvl="5" w:tplc="300C0005" w:tentative="1">
      <w:start w:val="1"/>
      <w:numFmt w:val="bullet"/>
      <w:lvlText w:val=""/>
      <w:lvlJc w:val="left"/>
      <w:pPr>
        <w:ind w:left="4320" w:hanging="360"/>
      </w:pPr>
      <w:rPr>
        <w:rFonts w:ascii="Wingdings" w:hAnsi="Wingdings" w:hint="default"/>
      </w:rPr>
    </w:lvl>
    <w:lvl w:ilvl="6" w:tplc="300C0001" w:tentative="1">
      <w:start w:val="1"/>
      <w:numFmt w:val="bullet"/>
      <w:lvlText w:val=""/>
      <w:lvlJc w:val="left"/>
      <w:pPr>
        <w:ind w:left="5040" w:hanging="360"/>
      </w:pPr>
      <w:rPr>
        <w:rFonts w:ascii="Symbol" w:hAnsi="Symbol" w:hint="default"/>
      </w:rPr>
    </w:lvl>
    <w:lvl w:ilvl="7" w:tplc="300C0003" w:tentative="1">
      <w:start w:val="1"/>
      <w:numFmt w:val="bullet"/>
      <w:lvlText w:val="o"/>
      <w:lvlJc w:val="left"/>
      <w:pPr>
        <w:ind w:left="5760" w:hanging="360"/>
      </w:pPr>
      <w:rPr>
        <w:rFonts w:ascii="Courier New" w:hAnsi="Courier New" w:cs="Courier New" w:hint="default"/>
      </w:rPr>
    </w:lvl>
    <w:lvl w:ilvl="8" w:tplc="300C0005" w:tentative="1">
      <w:start w:val="1"/>
      <w:numFmt w:val="bullet"/>
      <w:lvlText w:val=""/>
      <w:lvlJc w:val="left"/>
      <w:pPr>
        <w:ind w:left="6480" w:hanging="360"/>
      </w:pPr>
      <w:rPr>
        <w:rFonts w:ascii="Wingdings" w:hAnsi="Wingdings" w:hint="default"/>
      </w:rPr>
    </w:lvl>
  </w:abstractNum>
  <w:abstractNum w:abstractNumId="3" w15:restartNumberingAfterBreak="0">
    <w:nsid w:val="3CD27C1E"/>
    <w:multiLevelType w:val="hybridMultilevel"/>
    <w:tmpl w:val="160C10C8"/>
    <w:lvl w:ilvl="0" w:tplc="732E08DA">
      <w:start w:val="1"/>
      <w:numFmt w:val="decimal"/>
      <w:lvlText w:val="%1"/>
      <w:lvlJc w:val="left"/>
      <w:pPr>
        <w:ind w:left="218" w:hanging="360"/>
      </w:pPr>
      <w:rPr>
        <w:rFonts w:hint="default"/>
        <w:i w:val="0"/>
      </w:rPr>
    </w:lvl>
    <w:lvl w:ilvl="1" w:tplc="040C0019" w:tentative="1">
      <w:start w:val="1"/>
      <w:numFmt w:val="lowerLetter"/>
      <w:lvlText w:val="%2."/>
      <w:lvlJc w:val="left"/>
      <w:pPr>
        <w:ind w:left="938" w:hanging="360"/>
      </w:pPr>
    </w:lvl>
    <w:lvl w:ilvl="2" w:tplc="040C001B" w:tentative="1">
      <w:start w:val="1"/>
      <w:numFmt w:val="lowerRoman"/>
      <w:lvlText w:val="%3."/>
      <w:lvlJc w:val="right"/>
      <w:pPr>
        <w:ind w:left="1658" w:hanging="180"/>
      </w:pPr>
    </w:lvl>
    <w:lvl w:ilvl="3" w:tplc="040C000F" w:tentative="1">
      <w:start w:val="1"/>
      <w:numFmt w:val="decimal"/>
      <w:lvlText w:val="%4."/>
      <w:lvlJc w:val="left"/>
      <w:pPr>
        <w:ind w:left="2378" w:hanging="360"/>
      </w:pPr>
    </w:lvl>
    <w:lvl w:ilvl="4" w:tplc="040C0019" w:tentative="1">
      <w:start w:val="1"/>
      <w:numFmt w:val="lowerLetter"/>
      <w:lvlText w:val="%5."/>
      <w:lvlJc w:val="left"/>
      <w:pPr>
        <w:ind w:left="3098" w:hanging="360"/>
      </w:pPr>
    </w:lvl>
    <w:lvl w:ilvl="5" w:tplc="040C001B" w:tentative="1">
      <w:start w:val="1"/>
      <w:numFmt w:val="lowerRoman"/>
      <w:lvlText w:val="%6."/>
      <w:lvlJc w:val="right"/>
      <w:pPr>
        <w:ind w:left="3818" w:hanging="180"/>
      </w:pPr>
    </w:lvl>
    <w:lvl w:ilvl="6" w:tplc="040C000F" w:tentative="1">
      <w:start w:val="1"/>
      <w:numFmt w:val="decimal"/>
      <w:lvlText w:val="%7."/>
      <w:lvlJc w:val="left"/>
      <w:pPr>
        <w:ind w:left="4538" w:hanging="360"/>
      </w:pPr>
    </w:lvl>
    <w:lvl w:ilvl="7" w:tplc="040C0019" w:tentative="1">
      <w:start w:val="1"/>
      <w:numFmt w:val="lowerLetter"/>
      <w:lvlText w:val="%8."/>
      <w:lvlJc w:val="left"/>
      <w:pPr>
        <w:ind w:left="5258" w:hanging="360"/>
      </w:pPr>
    </w:lvl>
    <w:lvl w:ilvl="8" w:tplc="040C001B" w:tentative="1">
      <w:start w:val="1"/>
      <w:numFmt w:val="lowerRoman"/>
      <w:lvlText w:val="%9."/>
      <w:lvlJc w:val="right"/>
      <w:pPr>
        <w:ind w:left="5978" w:hanging="180"/>
      </w:pPr>
    </w:lvl>
  </w:abstractNum>
  <w:abstractNum w:abstractNumId="4" w15:restartNumberingAfterBreak="0">
    <w:nsid w:val="490E5E01"/>
    <w:multiLevelType w:val="hybridMultilevel"/>
    <w:tmpl w:val="D8F4C7FA"/>
    <w:lvl w:ilvl="0" w:tplc="6A467188">
      <w:start w:val="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D5A1A32"/>
    <w:multiLevelType w:val="hybridMultilevel"/>
    <w:tmpl w:val="D682DB88"/>
    <w:lvl w:ilvl="0" w:tplc="83ACC58A">
      <w:start w:val="1"/>
      <w:numFmt w:val="decimal"/>
      <w:lvlText w:val="%1"/>
      <w:lvlJc w:val="left"/>
      <w:pPr>
        <w:ind w:left="218" w:hanging="360"/>
      </w:pPr>
      <w:rPr>
        <w:rFonts w:hint="default"/>
        <w:i w:val="0"/>
      </w:rPr>
    </w:lvl>
    <w:lvl w:ilvl="1" w:tplc="040C0019" w:tentative="1">
      <w:start w:val="1"/>
      <w:numFmt w:val="lowerLetter"/>
      <w:lvlText w:val="%2."/>
      <w:lvlJc w:val="left"/>
      <w:pPr>
        <w:ind w:left="938" w:hanging="360"/>
      </w:pPr>
    </w:lvl>
    <w:lvl w:ilvl="2" w:tplc="040C001B" w:tentative="1">
      <w:start w:val="1"/>
      <w:numFmt w:val="lowerRoman"/>
      <w:lvlText w:val="%3."/>
      <w:lvlJc w:val="right"/>
      <w:pPr>
        <w:ind w:left="1658" w:hanging="180"/>
      </w:pPr>
    </w:lvl>
    <w:lvl w:ilvl="3" w:tplc="040C000F" w:tentative="1">
      <w:start w:val="1"/>
      <w:numFmt w:val="decimal"/>
      <w:lvlText w:val="%4."/>
      <w:lvlJc w:val="left"/>
      <w:pPr>
        <w:ind w:left="2378" w:hanging="360"/>
      </w:pPr>
    </w:lvl>
    <w:lvl w:ilvl="4" w:tplc="040C0019" w:tentative="1">
      <w:start w:val="1"/>
      <w:numFmt w:val="lowerLetter"/>
      <w:lvlText w:val="%5."/>
      <w:lvlJc w:val="left"/>
      <w:pPr>
        <w:ind w:left="3098" w:hanging="360"/>
      </w:pPr>
    </w:lvl>
    <w:lvl w:ilvl="5" w:tplc="040C001B" w:tentative="1">
      <w:start w:val="1"/>
      <w:numFmt w:val="lowerRoman"/>
      <w:lvlText w:val="%6."/>
      <w:lvlJc w:val="right"/>
      <w:pPr>
        <w:ind w:left="3818" w:hanging="180"/>
      </w:pPr>
    </w:lvl>
    <w:lvl w:ilvl="6" w:tplc="040C000F" w:tentative="1">
      <w:start w:val="1"/>
      <w:numFmt w:val="decimal"/>
      <w:lvlText w:val="%7."/>
      <w:lvlJc w:val="left"/>
      <w:pPr>
        <w:ind w:left="4538" w:hanging="360"/>
      </w:pPr>
    </w:lvl>
    <w:lvl w:ilvl="7" w:tplc="040C0019" w:tentative="1">
      <w:start w:val="1"/>
      <w:numFmt w:val="lowerLetter"/>
      <w:lvlText w:val="%8."/>
      <w:lvlJc w:val="left"/>
      <w:pPr>
        <w:ind w:left="5258" w:hanging="360"/>
      </w:pPr>
    </w:lvl>
    <w:lvl w:ilvl="8" w:tplc="040C001B" w:tentative="1">
      <w:start w:val="1"/>
      <w:numFmt w:val="lowerRoman"/>
      <w:lvlText w:val="%9."/>
      <w:lvlJc w:val="right"/>
      <w:pPr>
        <w:ind w:left="5978" w:hanging="180"/>
      </w:pPr>
    </w:lvl>
  </w:abstractNum>
  <w:abstractNum w:abstractNumId="6" w15:restartNumberingAfterBreak="0">
    <w:nsid w:val="6954778B"/>
    <w:multiLevelType w:val="hybridMultilevel"/>
    <w:tmpl w:val="FFA04A9E"/>
    <w:lvl w:ilvl="0" w:tplc="7F06B164">
      <w:numFmt w:val="bullet"/>
      <w:lvlText w:val=""/>
      <w:lvlJc w:val="left"/>
      <w:pPr>
        <w:ind w:left="720" w:hanging="360"/>
      </w:pPr>
      <w:rPr>
        <w:rFonts w:ascii="Symbol" w:eastAsia="Calibri" w:hAnsi="Symbol" w:cs="Times New Roman" w:hint="default"/>
      </w:rPr>
    </w:lvl>
    <w:lvl w:ilvl="1" w:tplc="300C0003" w:tentative="1">
      <w:start w:val="1"/>
      <w:numFmt w:val="bullet"/>
      <w:lvlText w:val="o"/>
      <w:lvlJc w:val="left"/>
      <w:pPr>
        <w:ind w:left="1440" w:hanging="360"/>
      </w:pPr>
      <w:rPr>
        <w:rFonts w:ascii="Courier New" w:hAnsi="Courier New" w:cs="Courier New" w:hint="default"/>
      </w:rPr>
    </w:lvl>
    <w:lvl w:ilvl="2" w:tplc="300C0005" w:tentative="1">
      <w:start w:val="1"/>
      <w:numFmt w:val="bullet"/>
      <w:lvlText w:val=""/>
      <w:lvlJc w:val="left"/>
      <w:pPr>
        <w:ind w:left="2160" w:hanging="360"/>
      </w:pPr>
      <w:rPr>
        <w:rFonts w:ascii="Wingdings" w:hAnsi="Wingdings" w:hint="default"/>
      </w:rPr>
    </w:lvl>
    <w:lvl w:ilvl="3" w:tplc="300C0001" w:tentative="1">
      <w:start w:val="1"/>
      <w:numFmt w:val="bullet"/>
      <w:lvlText w:val=""/>
      <w:lvlJc w:val="left"/>
      <w:pPr>
        <w:ind w:left="2880" w:hanging="360"/>
      </w:pPr>
      <w:rPr>
        <w:rFonts w:ascii="Symbol" w:hAnsi="Symbol" w:hint="default"/>
      </w:rPr>
    </w:lvl>
    <w:lvl w:ilvl="4" w:tplc="300C0003" w:tentative="1">
      <w:start w:val="1"/>
      <w:numFmt w:val="bullet"/>
      <w:lvlText w:val="o"/>
      <w:lvlJc w:val="left"/>
      <w:pPr>
        <w:ind w:left="3600" w:hanging="360"/>
      </w:pPr>
      <w:rPr>
        <w:rFonts w:ascii="Courier New" w:hAnsi="Courier New" w:cs="Courier New" w:hint="default"/>
      </w:rPr>
    </w:lvl>
    <w:lvl w:ilvl="5" w:tplc="300C0005" w:tentative="1">
      <w:start w:val="1"/>
      <w:numFmt w:val="bullet"/>
      <w:lvlText w:val=""/>
      <w:lvlJc w:val="left"/>
      <w:pPr>
        <w:ind w:left="4320" w:hanging="360"/>
      </w:pPr>
      <w:rPr>
        <w:rFonts w:ascii="Wingdings" w:hAnsi="Wingdings" w:hint="default"/>
      </w:rPr>
    </w:lvl>
    <w:lvl w:ilvl="6" w:tplc="300C0001" w:tentative="1">
      <w:start w:val="1"/>
      <w:numFmt w:val="bullet"/>
      <w:lvlText w:val=""/>
      <w:lvlJc w:val="left"/>
      <w:pPr>
        <w:ind w:left="5040" w:hanging="360"/>
      </w:pPr>
      <w:rPr>
        <w:rFonts w:ascii="Symbol" w:hAnsi="Symbol" w:hint="default"/>
      </w:rPr>
    </w:lvl>
    <w:lvl w:ilvl="7" w:tplc="300C0003" w:tentative="1">
      <w:start w:val="1"/>
      <w:numFmt w:val="bullet"/>
      <w:lvlText w:val="o"/>
      <w:lvlJc w:val="left"/>
      <w:pPr>
        <w:ind w:left="5760" w:hanging="360"/>
      </w:pPr>
      <w:rPr>
        <w:rFonts w:ascii="Courier New" w:hAnsi="Courier New" w:cs="Courier New" w:hint="default"/>
      </w:rPr>
    </w:lvl>
    <w:lvl w:ilvl="8" w:tplc="300C0005" w:tentative="1">
      <w:start w:val="1"/>
      <w:numFmt w:val="bullet"/>
      <w:lvlText w:val=""/>
      <w:lvlJc w:val="left"/>
      <w:pPr>
        <w:ind w:left="6480" w:hanging="360"/>
      </w:pPr>
      <w:rPr>
        <w:rFonts w:ascii="Wingdings" w:hAnsi="Wingdings" w:hint="default"/>
      </w:rPr>
    </w:lvl>
  </w:abstractNum>
  <w:abstractNum w:abstractNumId="7" w15:restartNumberingAfterBreak="0">
    <w:nsid w:val="69EB25CA"/>
    <w:multiLevelType w:val="hybridMultilevel"/>
    <w:tmpl w:val="4CCEEE1C"/>
    <w:lvl w:ilvl="0" w:tplc="801C4958">
      <w:start w:val="1"/>
      <w:numFmt w:val="bullet"/>
      <w:lvlText w:val="-"/>
      <w:lvlJc w:val="left"/>
      <w:pPr>
        <w:ind w:left="1080" w:hanging="360"/>
      </w:pPr>
      <w:rPr>
        <w:rFonts w:ascii="Times New Roman" w:eastAsia="Calibri" w:hAnsi="Times New Roman" w:cs="Times New Roman" w:hint="default"/>
      </w:rPr>
    </w:lvl>
    <w:lvl w:ilvl="1" w:tplc="300C0003" w:tentative="1">
      <w:start w:val="1"/>
      <w:numFmt w:val="bullet"/>
      <w:lvlText w:val="o"/>
      <w:lvlJc w:val="left"/>
      <w:pPr>
        <w:ind w:left="1800" w:hanging="360"/>
      </w:pPr>
      <w:rPr>
        <w:rFonts w:ascii="Courier New" w:hAnsi="Courier New" w:cs="Courier New" w:hint="default"/>
      </w:rPr>
    </w:lvl>
    <w:lvl w:ilvl="2" w:tplc="300C0005" w:tentative="1">
      <w:start w:val="1"/>
      <w:numFmt w:val="bullet"/>
      <w:lvlText w:val=""/>
      <w:lvlJc w:val="left"/>
      <w:pPr>
        <w:ind w:left="2520" w:hanging="360"/>
      </w:pPr>
      <w:rPr>
        <w:rFonts w:ascii="Wingdings" w:hAnsi="Wingdings" w:hint="default"/>
      </w:rPr>
    </w:lvl>
    <w:lvl w:ilvl="3" w:tplc="300C0001" w:tentative="1">
      <w:start w:val="1"/>
      <w:numFmt w:val="bullet"/>
      <w:lvlText w:val=""/>
      <w:lvlJc w:val="left"/>
      <w:pPr>
        <w:ind w:left="3240" w:hanging="360"/>
      </w:pPr>
      <w:rPr>
        <w:rFonts w:ascii="Symbol" w:hAnsi="Symbol" w:hint="default"/>
      </w:rPr>
    </w:lvl>
    <w:lvl w:ilvl="4" w:tplc="300C0003" w:tentative="1">
      <w:start w:val="1"/>
      <w:numFmt w:val="bullet"/>
      <w:lvlText w:val="o"/>
      <w:lvlJc w:val="left"/>
      <w:pPr>
        <w:ind w:left="3960" w:hanging="360"/>
      </w:pPr>
      <w:rPr>
        <w:rFonts w:ascii="Courier New" w:hAnsi="Courier New" w:cs="Courier New" w:hint="default"/>
      </w:rPr>
    </w:lvl>
    <w:lvl w:ilvl="5" w:tplc="300C0005" w:tentative="1">
      <w:start w:val="1"/>
      <w:numFmt w:val="bullet"/>
      <w:lvlText w:val=""/>
      <w:lvlJc w:val="left"/>
      <w:pPr>
        <w:ind w:left="4680" w:hanging="360"/>
      </w:pPr>
      <w:rPr>
        <w:rFonts w:ascii="Wingdings" w:hAnsi="Wingdings" w:hint="default"/>
      </w:rPr>
    </w:lvl>
    <w:lvl w:ilvl="6" w:tplc="300C0001" w:tentative="1">
      <w:start w:val="1"/>
      <w:numFmt w:val="bullet"/>
      <w:lvlText w:val=""/>
      <w:lvlJc w:val="left"/>
      <w:pPr>
        <w:ind w:left="5400" w:hanging="360"/>
      </w:pPr>
      <w:rPr>
        <w:rFonts w:ascii="Symbol" w:hAnsi="Symbol" w:hint="default"/>
      </w:rPr>
    </w:lvl>
    <w:lvl w:ilvl="7" w:tplc="300C0003" w:tentative="1">
      <w:start w:val="1"/>
      <w:numFmt w:val="bullet"/>
      <w:lvlText w:val="o"/>
      <w:lvlJc w:val="left"/>
      <w:pPr>
        <w:ind w:left="6120" w:hanging="360"/>
      </w:pPr>
      <w:rPr>
        <w:rFonts w:ascii="Courier New" w:hAnsi="Courier New" w:cs="Courier New" w:hint="default"/>
      </w:rPr>
    </w:lvl>
    <w:lvl w:ilvl="8" w:tplc="300C0005" w:tentative="1">
      <w:start w:val="1"/>
      <w:numFmt w:val="bullet"/>
      <w:lvlText w:val=""/>
      <w:lvlJc w:val="left"/>
      <w:pPr>
        <w:ind w:left="6840" w:hanging="360"/>
      </w:pPr>
      <w:rPr>
        <w:rFonts w:ascii="Wingdings" w:hAnsi="Wingdings" w:hint="default"/>
      </w:rPr>
    </w:lvl>
  </w:abstractNum>
  <w:num w:numId="1">
    <w:abstractNumId w:val="6"/>
  </w:num>
  <w:num w:numId="2">
    <w:abstractNumId w:val="2"/>
  </w:num>
  <w:num w:numId="3">
    <w:abstractNumId w:val="7"/>
  </w:num>
  <w:num w:numId="4">
    <w:abstractNumId w:val="5"/>
  </w:num>
  <w:num w:numId="5">
    <w:abstractNumId w:val="1"/>
  </w:num>
  <w:num w:numId="6">
    <w:abstractNumId w:val="0"/>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2A92"/>
    <w:rsid w:val="00003314"/>
    <w:rsid w:val="00005CF7"/>
    <w:rsid w:val="00015BD8"/>
    <w:rsid w:val="00016470"/>
    <w:rsid w:val="000164C0"/>
    <w:rsid w:val="00016B3A"/>
    <w:rsid w:val="000274EF"/>
    <w:rsid w:val="00050BC1"/>
    <w:rsid w:val="000628EB"/>
    <w:rsid w:val="00096052"/>
    <w:rsid w:val="000A5E93"/>
    <w:rsid w:val="000C0C0A"/>
    <w:rsid w:val="000C3529"/>
    <w:rsid w:val="000D10B2"/>
    <w:rsid w:val="000E0676"/>
    <w:rsid w:val="000F0B22"/>
    <w:rsid w:val="001011C2"/>
    <w:rsid w:val="00114A99"/>
    <w:rsid w:val="001164F9"/>
    <w:rsid w:val="00133C70"/>
    <w:rsid w:val="00137B71"/>
    <w:rsid w:val="00151353"/>
    <w:rsid w:val="0016119F"/>
    <w:rsid w:val="00164392"/>
    <w:rsid w:val="00175593"/>
    <w:rsid w:val="00184EB2"/>
    <w:rsid w:val="001864DA"/>
    <w:rsid w:val="001A5E6B"/>
    <w:rsid w:val="001B076F"/>
    <w:rsid w:val="001B2FEA"/>
    <w:rsid w:val="001B5129"/>
    <w:rsid w:val="001C63B1"/>
    <w:rsid w:val="001C7D3D"/>
    <w:rsid w:val="001D6447"/>
    <w:rsid w:val="001E159A"/>
    <w:rsid w:val="001E3295"/>
    <w:rsid w:val="001E6C2C"/>
    <w:rsid w:val="0020070E"/>
    <w:rsid w:val="00204912"/>
    <w:rsid w:val="00214042"/>
    <w:rsid w:val="0022150D"/>
    <w:rsid w:val="00222686"/>
    <w:rsid w:val="0023332C"/>
    <w:rsid w:val="0023341E"/>
    <w:rsid w:val="00247507"/>
    <w:rsid w:val="00260658"/>
    <w:rsid w:val="002610EB"/>
    <w:rsid w:val="002752C8"/>
    <w:rsid w:val="002831AB"/>
    <w:rsid w:val="0028331B"/>
    <w:rsid w:val="00291BDF"/>
    <w:rsid w:val="002950CA"/>
    <w:rsid w:val="002A3E2A"/>
    <w:rsid w:val="002B5DFD"/>
    <w:rsid w:val="002B6EA9"/>
    <w:rsid w:val="002C6212"/>
    <w:rsid w:val="002D1179"/>
    <w:rsid w:val="002E541E"/>
    <w:rsid w:val="002F1B38"/>
    <w:rsid w:val="00302479"/>
    <w:rsid w:val="003111DF"/>
    <w:rsid w:val="00311202"/>
    <w:rsid w:val="0031434B"/>
    <w:rsid w:val="003160EE"/>
    <w:rsid w:val="00316755"/>
    <w:rsid w:val="00316C8D"/>
    <w:rsid w:val="00322183"/>
    <w:rsid w:val="0032627B"/>
    <w:rsid w:val="00326474"/>
    <w:rsid w:val="0032683C"/>
    <w:rsid w:val="00332343"/>
    <w:rsid w:val="003403BE"/>
    <w:rsid w:val="003437FF"/>
    <w:rsid w:val="00343800"/>
    <w:rsid w:val="003570B5"/>
    <w:rsid w:val="00360296"/>
    <w:rsid w:val="00361A5D"/>
    <w:rsid w:val="003955DF"/>
    <w:rsid w:val="003A6E2E"/>
    <w:rsid w:val="003B48E9"/>
    <w:rsid w:val="003C63BE"/>
    <w:rsid w:val="003E2F18"/>
    <w:rsid w:val="003F3128"/>
    <w:rsid w:val="004024F3"/>
    <w:rsid w:val="004231B1"/>
    <w:rsid w:val="004263F5"/>
    <w:rsid w:val="004355CD"/>
    <w:rsid w:val="00435B94"/>
    <w:rsid w:val="00463146"/>
    <w:rsid w:val="0049240D"/>
    <w:rsid w:val="004A38C5"/>
    <w:rsid w:val="004C1658"/>
    <w:rsid w:val="004D36D5"/>
    <w:rsid w:val="004D41B5"/>
    <w:rsid w:val="004D541A"/>
    <w:rsid w:val="004E1DC2"/>
    <w:rsid w:val="00501030"/>
    <w:rsid w:val="00501695"/>
    <w:rsid w:val="005076C5"/>
    <w:rsid w:val="005258F0"/>
    <w:rsid w:val="005309C0"/>
    <w:rsid w:val="00533ECE"/>
    <w:rsid w:val="005443F7"/>
    <w:rsid w:val="00547DBD"/>
    <w:rsid w:val="005529D7"/>
    <w:rsid w:val="0057175D"/>
    <w:rsid w:val="00584887"/>
    <w:rsid w:val="00593F89"/>
    <w:rsid w:val="00596135"/>
    <w:rsid w:val="005A00B6"/>
    <w:rsid w:val="005A22EA"/>
    <w:rsid w:val="005A7490"/>
    <w:rsid w:val="005B06F1"/>
    <w:rsid w:val="005C2E0D"/>
    <w:rsid w:val="005C5AD6"/>
    <w:rsid w:val="005C64F8"/>
    <w:rsid w:val="005E2A4D"/>
    <w:rsid w:val="005E7183"/>
    <w:rsid w:val="00606734"/>
    <w:rsid w:val="00616015"/>
    <w:rsid w:val="0062248D"/>
    <w:rsid w:val="00630A89"/>
    <w:rsid w:val="0063419B"/>
    <w:rsid w:val="00651576"/>
    <w:rsid w:val="00651E88"/>
    <w:rsid w:val="00660BCD"/>
    <w:rsid w:val="00665140"/>
    <w:rsid w:val="00666C86"/>
    <w:rsid w:val="0067563E"/>
    <w:rsid w:val="006768C5"/>
    <w:rsid w:val="00683AFA"/>
    <w:rsid w:val="006C1FD5"/>
    <w:rsid w:val="006E6065"/>
    <w:rsid w:val="006F0CE1"/>
    <w:rsid w:val="0070442C"/>
    <w:rsid w:val="00704AEB"/>
    <w:rsid w:val="00711A3A"/>
    <w:rsid w:val="00727D92"/>
    <w:rsid w:val="007401EB"/>
    <w:rsid w:val="007402DF"/>
    <w:rsid w:val="00741642"/>
    <w:rsid w:val="00744FB3"/>
    <w:rsid w:val="00786E34"/>
    <w:rsid w:val="007A2392"/>
    <w:rsid w:val="007C47F2"/>
    <w:rsid w:val="007C5C7C"/>
    <w:rsid w:val="007D0096"/>
    <w:rsid w:val="007E0F41"/>
    <w:rsid w:val="00800569"/>
    <w:rsid w:val="00827A3C"/>
    <w:rsid w:val="00835FD3"/>
    <w:rsid w:val="0084663E"/>
    <w:rsid w:val="0085106C"/>
    <w:rsid w:val="008675E3"/>
    <w:rsid w:val="00880CD7"/>
    <w:rsid w:val="008A6918"/>
    <w:rsid w:val="008B4FAA"/>
    <w:rsid w:val="008C4E80"/>
    <w:rsid w:val="008E0B52"/>
    <w:rsid w:val="008F51ED"/>
    <w:rsid w:val="008F5E02"/>
    <w:rsid w:val="009331D7"/>
    <w:rsid w:val="00933F90"/>
    <w:rsid w:val="00970727"/>
    <w:rsid w:val="00972508"/>
    <w:rsid w:val="009760A8"/>
    <w:rsid w:val="00981AB9"/>
    <w:rsid w:val="00985335"/>
    <w:rsid w:val="00995B3E"/>
    <w:rsid w:val="009A2510"/>
    <w:rsid w:val="009B0F7C"/>
    <w:rsid w:val="009D00C3"/>
    <w:rsid w:val="009D1114"/>
    <w:rsid w:val="009D47BE"/>
    <w:rsid w:val="009F2131"/>
    <w:rsid w:val="00A072D0"/>
    <w:rsid w:val="00A10AF7"/>
    <w:rsid w:val="00A11A1E"/>
    <w:rsid w:val="00A27861"/>
    <w:rsid w:val="00A34DDA"/>
    <w:rsid w:val="00A3546D"/>
    <w:rsid w:val="00A44C6A"/>
    <w:rsid w:val="00A6683D"/>
    <w:rsid w:val="00A66BD3"/>
    <w:rsid w:val="00A82216"/>
    <w:rsid w:val="00A836F9"/>
    <w:rsid w:val="00AA121C"/>
    <w:rsid w:val="00AA24A7"/>
    <w:rsid w:val="00AB33F4"/>
    <w:rsid w:val="00AB4349"/>
    <w:rsid w:val="00AC2338"/>
    <w:rsid w:val="00AD49FA"/>
    <w:rsid w:val="00AE7B63"/>
    <w:rsid w:val="00AF4BAC"/>
    <w:rsid w:val="00AF536D"/>
    <w:rsid w:val="00B03118"/>
    <w:rsid w:val="00B41B73"/>
    <w:rsid w:val="00B4515F"/>
    <w:rsid w:val="00B5309F"/>
    <w:rsid w:val="00B6154E"/>
    <w:rsid w:val="00B6757D"/>
    <w:rsid w:val="00B76290"/>
    <w:rsid w:val="00B81F5E"/>
    <w:rsid w:val="00B96905"/>
    <w:rsid w:val="00BE32F9"/>
    <w:rsid w:val="00BF00C2"/>
    <w:rsid w:val="00C00793"/>
    <w:rsid w:val="00C36B37"/>
    <w:rsid w:val="00C43233"/>
    <w:rsid w:val="00C458AC"/>
    <w:rsid w:val="00C47B00"/>
    <w:rsid w:val="00C55D7A"/>
    <w:rsid w:val="00C57703"/>
    <w:rsid w:val="00C80C8D"/>
    <w:rsid w:val="00CA4A15"/>
    <w:rsid w:val="00CA5450"/>
    <w:rsid w:val="00CA7116"/>
    <w:rsid w:val="00CB01D1"/>
    <w:rsid w:val="00CB092F"/>
    <w:rsid w:val="00CC659D"/>
    <w:rsid w:val="00CC6F85"/>
    <w:rsid w:val="00CD6F7C"/>
    <w:rsid w:val="00CE1CAE"/>
    <w:rsid w:val="00CF3F80"/>
    <w:rsid w:val="00CF4212"/>
    <w:rsid w:val="00CF6997"/>
    <w:rsid w:val="00D10644"/>
    <w:rsid w:val="00D13E2C"/>
    <w:rsid w:val="00D26E27"/>
    <w:rsid w:val="00D318E2"/>
    <w:rsid w:val="00D345EE"/>
    <w:rsid w:val="00D45D5E"/>
    <w:rsid w:val="00D477A5"/>
    <w:rsid w:val="00D727C0"/>
    <w:rsid w:val="00D9503C"/>
    <w:rsid w:val="00DA16A4"/>
    <w:rsid w:val="00DA4697"/>
    <w:rsid w:val="00DD0BF2"/>
    <w:rsid w:val="00DD2C4C"/>
    <w:rsid w:val="00DE480F"/>
    <w:rsid w:val="00DE7416"/>
    <w:rsid w:val="00DF2678"/>
    <w:rsid w:val="00E02D9D"/>
    <w:rsid w:val="00E03FF1"/>
    <w:rsid w:val="00E07F63"/>
    <w:rsid w:val="00E210F6"/>
    <w:rsid w:val="00E245AE"/>
    <w:rsid w:val="00E35F14"/>
    <w:rsid w:val="00E454EB"/>
    <w:rsid w:val="00E56010"/>
    <w:rsid w:val="00E80269"/>
    <w:rsid w:val="00E81684"/>
    <w:rsid w:val="00EB27B3"/>
    <w:rsid w:val="00ED06E8"/>
    <w:rsid w:val="00EE4AEF"/>
    <w:rsid w:val="00EE5F8D"/>
    <w:rsid w:val="00F0550B"/>
    <w:rsid w:val="00F225DB"/>
    <w:rsid w:val="00F24D07"/>
    <w:rsid w:val="00F27AC8"/>
    <w:rsid w:val="00F348F0"/>
    <w:rsid w:val="00F420B0"/>
    <w:rsid w:val="00F45C84"/>
    <w:rsid w:val="00F52BED"/>
    <w:rsid w:val="00F54AC6"/>
    <w:rsid w:val="00F57999"/>
    <w:rsid w:val="00F660D9"/>
    <w:rsid w:val="00F72949"/>
    <w:rsid w:val="00F818CA"/>
    <w:rsid w:val="00F858AF"/>
    <w:rsid w:val="00F908F2"/>
    <w:rsid w:val="00F92A92"/>
    <w:rsid w:val="00FB10B7"/>
    <w:rsid w:val="00FB3AA8"/>
    <w:rsid w:val="00FD3855"/>
    <w:rsid w:val="00FD5104"/>
    <w:rsid w:val="00FF4E0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3364FF2"/>
  <w15:docId w15:val="{90D75C0F-5DD6-4E2A-B5E6-17D38BC74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C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35FD3"/>
    <w:pPr>
      <w:spacing w:after="200" w:line="276" w:lineRule="auto"/>
    </w:pPr>
    <w:rPr>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aptionChar">
    <w:name w:val="Caption Char"/>
    <w:aliases w:val="Small Caption Char,Tables Char"/>
    <w:link w:val="Caption"/>
    <w:uiPriority w:val="35"/>
    <w:locked/>
    <w:rsid w:val="00F92A92"/>
    <w:rPr>
      <w:rFonts w:ascii="Times New Roman" w:eastAsia="SimSun" w:hAnsi="Times New Roman" w:cs="Times New Roman"/>
      <w:b/>
      <w:bCs/>
      <w:sz w:val="20"/>
      <w:szCs w:val="20"/>
      <w:lang w:val="en-US"/>
    </w:rPr>
  </w:style>
  <w:style w:type="paragraph" w:styleId="Caption">
    <w:name w:val="caption"/>
    <w:aliases w:val="Small Caption,Tables"/>
    <w:basedOn w:val="Normal"/>
    <w:next w:val="Normal"/>
    <w:link w:val="CaptionChar"/>
    <w:uiPriority w:val="35"/>
    <w:unhideWhenUsed/>
    <w:qFormat/>
    <w:rsid w:val="00F92A92"/>
    <w:pPr>
      <w:spacing w:after="80" w:line="240" w:lineRule="exact"/>
      <w:jc w:val="center"/>
    </w:pPr>
    <w:rPr>
      <w:rFonts w:ascii="Times New Roman" w:eastAsia="SimSun" w:hAnsi="Times New Roman" w:cs="Times New Roman"/>
      <w:b/>
      <w:bCs/>
      <w:sz w:val="20"/>
      <w:szCs w:val="20"/>
      <w:lang w:val="en-US"/>
    </w:rPr>
  </w:style>
  <w:style w:type="paragraph" w:styleId="ListParagraph">
    <w:name w:val="List Paragraph"/>
    <w:basedOn w:val="Normal"/>
    <w:uiPriority w:val="34"/>
    <w:qFormat/>
    <w:rsid w:val="003570B5"/>
    <w:pPr>
      <w:ind w:left="720"/>
      <w:contextualSpacing/>
    </w:pPr>
  </w:style>
  <w:style w:type="character" w:customStyle="1" w:styleId="fontstyle01">
    <w:name w:val="fontstyle01"/>
    <w:basedOn w:val="DefaultParagraphFont"/>
    <w:rsid w:val="00DA4697"/>
    <w:rPr>
      <w:rFonts w:ascii="Times New Roman" w:hAnsi="Times New Roman" w:cs="Times New Roman" w:hint="default"/>
      <w:b/>
      <w:bCs/>
      <w:i w:val="0"/>
      <w:iCs w:val="0"/>
      <w:color w:val="000000"/>
      <w:sz w:val="24"/>
      <w:szCs w:val="24"/>
    </w:rPr>
  </w:style>
  <w:style w:type="character" w:customStyle="1" w:styleId="fontstyle21">
    <w:name w:val="fontstyle21"/>
    <w:basedOn w:val="DefaultParagraphFont"/>
    <w:rsid w:val="00DA4697"/>
    <w:rPr>
      <w:rFonts w:ascii="Times New Roman" w:hAnsi="Times New Roman" w:cs="Times New Roman" w:hint="default"/>
      <w:b w:val="0"/>
      <w:bCs w:val="0"/>
      <w:i w:val="0"/>
      <w:iCs w:val="0"/>
      <w:color w:val="000000"/>
      <w:sz w:val="16"/>
      <w:szCs w:val="16"/>
    </w:rPr>
  </w:style>
  <w:style w:type="character" w:customStyle="1" w:styleId="fontstyle31">
    <w:name w:val="fontstyle31"/>
    <w:basedOn w:val="DefaultParagraphFont"/>
    <w:rsid w:val="00DA4697"/>
    <w:rPr>
      <w:rFonts w:ascii="Times New Roman" w:hAnsi="Times New Roman" w:cs="Times New Roman" w:hint="default"/>
      <w:b w:val="0"/>
      <w:bCs w:val="0"/>
      <w:i/>
      <w:iCs/>
      <w:color w:val="000000"/>
      <w:sz w:val="24"/>
      <w:szCs w:val="24"/>
    </w:rPr>
  </w:style>
  <w:style w:type="table" w:customStyle="1" w:styleId="Tableausimple22">
    <w:name w:val="Tableau simple 22"/>
    <w:basedOn w:val="TableNormal"/>
    <w:uiPriority w:val="42"/>
    <w:rsid w:val="00A44C6A"/>
    <w:pPr>
      <w:spacing w:after="0" w:line="240" w:lineRule="auto"/>
    </w:pPr>
    <w:rPr>
      <w:rFonts w:ascii="Calibri" w:eastAsia="SimSun" w:hAnsi="Calibri" w:cs="Times New Roman"/>
      <w:lang w:val="fr-FR" w:eastAsia="fr-FR"/>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elaSimples21">
    <w:name w:val="Tabela Simples 21"/>
    <w:basedOn w:val="TableNormal"/>
    <w:uiPriority w:val="42"/>
    <w:rsid w:val="005258F0"/>
    <w:pPr>
      <w:spacing w:after="0" w:line="240" w:lineRule="auto"/>
    </w:pPr>
    <w:rPr>
      <w:rFonts w:ascii="Calibri" w:eastAsia="SimSun" w:hAnsi="Calibri" w:cs="Times New Roman"/>
      <w:lang w:val="pt-BR"/>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qFormat/>
    <w:rsid w:val="00311202"/>
    <w:rPr>
      <w:color w:val="0563C1" w:themeColor="hyperlink"/>
      <w:u w:val="single"/>
    </w:rPr>
  </w:style>
  <w:style w:type="character" w:customStyle="1" w:styleId="DefaultChar">
    <w:name w:val="Default Char"/>
    <w:basedOn w:val="DefaultParagraphFont"/>
    <w:link w:val="Default"/>
    <w:uiPriority w:val="99"/>
    <w:locked/>
    <w:rsid w:val="00311202"/>
    <w:rPr>
      <w:rFonts w:ascii="Leelawadee" w:hAnsi="Leelawadee" w:cs="Leelawadee"/>
      <w:color w:val="000000"/>
      <w:sz w:val="24"/>
      <w:szCs w:val="24"/>
    </w:rPr>
  </w:style>
  <w:style w:type="paragraph" w:customStyle="1" w:styleId="Default">
    <w:name w:val="Default"/>
    <w:link w:val="DefaultChar"/>
    <w:uiPriority w:val="99"/>
    <w:qFormat/>
    <w:rsid w:val="00311202"/>
    <w:pPr>
      <w:autoSpaceDE w:val="0"/>
      <w:autoSpaceDN w:val="0"/>
      <w:adjustRightInd w:val="0"/>
      <w:spacing w:after="0" w:line="240" w:lineRule="auto"/>
    </w:pPr>
    <w:rPr>
      <w:rFonts w:ascii="Leelawadee" w:hAnsi="Leelawadee" w:cs="Leelawadee"/>
      <w:color w:val="000000"/>
      <w:sz w:val="24"/>
      <w:szCs w:val="24"/>
    </w:rPr>
  </w:style>
  <w:style w:type="character" w:customStyle="1" w:styleId="Mentionnonrsolue1">
    <w:name w:val="Mention non résolue1"/>
    <w:basedOn w:val="DefaultParagraphFont"/>
    <w:uiPriority w:val="99"/>
    <w:semiHidden/>
    <w:unhideWhenUsed/>
    <w:rsid w:val="00B5309F"/>
    <w:rPr>
      <w:color w:val="605E5C"/>
      <w:shd w:val="clear" w:color="auto" w:fill="E1DFDD"/>
    </w:rPr>
  </w:style>
  <w:style w:type="table" w:styleId="TableGrid">
    <w:name w:val="Table Grid"/>
    <w:basedOn w:val="TableNormal"/>
    <w:uiPriority w:val="39"/>
    <w:rsid w:val="00B762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8C4E80"/>
    <w:rPr>
      <w:color w:val="605E5C"/>
      <w:shd w:val="clear" w:color="auto" w:fill="E1DFDD"/>
    </w:rPr>
  </w:style>
  <w:style w:type="character" w:styleId="FollowedHyperlink">
    <w:name w:val="FollowedHyperlink"/>
    <w:basedOn w:val="DefaultParagraphFont"/>
    <w:uiPriority w:val="99"/>
    <w:semiHidden/>
    <w:unhideWhenUsed/>
    <w:rsid w:val="00DE7416"/>
    <w:rPr>
      <w:color w:val="954F72" w:themeColor="followedHyperlink"/>
      <w:u w:val="single"/>
    </w:rPr>
  </w:style>
  <w:style w:type="character" w:styleId="UnresolvedMention">
    <w:name w:val="Unresolved Mention"/>
    <w:basedOn w:val="DefaultParagraphFont"/>
    <w:uiPriority w:val="99"/>
    <w:semiHidden/>
    <w:unhideWhenUsed/>
    <w:rsid w:val="00B03118"/>
    <w:rPr>
      <w:color w:val="605E5C"/>
      <w:shd w:val="clear" w:color="auto" w:fill="E1DFDD"/>
    </w:rPr>
  </w:style>
  <w:style w:type="paragraph" w:styleId="Header">
    <w:name w:val="header"/>
    <w:basedOn w:val="Normal"/>
    <w:link w:val="HeaderChar"/>
    <w:uiPriority w:val="99"/>
    <w:unhideWhenUsed/>
    <w:rsid w:val="002950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50CA"/>
    <w:rPr>
      <w:lang w:val="fr-FR"/>
    </w:rPr>
  </w:style>
  <w:style w:type="paragraph" w:styleId="Footer">
    <w:name w:val="footer"/>
    <w:basedOn w:val="Normal"/>
    <w:link w:val="FooterChar"/>
    <w:uiPriority w:val="99"/>
    <w:unhideWhenUsed/>
    <w:rsid w:val="002950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50CA"/>
    <w:rPr>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94591">
      <w:bodyDiv w:val="1"/>
      <w:marLeft w:val="0"/>
      <w:marRight w:val="0"/>
      <w:marTop w:val="0"/>
      <w:marBottom w:val="0"/>
      <w:divBdr>
        <w:top w:val="none" w:sz="0" w:space="0" w:color="auto"/>
        <w:left w:val="none" w:sz="0" w:space="0" w:color="auto"/>
        <w:bottom w:val="none" w:sz="0" w:space="0" w:color="auto"/>
        <w:right w:val="none" w:sz="0" w:space="0" w:color="auto"/>
      </w:divBdr>
    </w:div>
    <w:div w:id="134415772">
      <w:bodyDiv w:val="1"/>
      <w:marLeft w:val="0"/>
      <w:marRight w:val="0"/>
      <w:marTop w:val="0"/>
      <w:marBottom w:val="0"/>
      <w:divBdr>
        <w:top w:val="none" w:sz="0" w:space="0" w:color="auto"/>
        <w:left w:val="none" w:sz="0" w:space="0" w:color="auto"/>
        <w:bottom w:val="none" w:sz="0" w:space="0" w:color="auto"/>
        <w:right w:val="none" w:sz="0" w:space="0" w:color="auto"/>
      </w:divBdr>
    </w:div>
    <w:div w:id="316426343">
      <w:bodyDiv w:val="1"/>
      <w:marLeft w:val="0"/>
      <w:marRight w:val="0"/>
      <w:marTop w:val="0"/>
      <w:marBottom w:val="0"/>
      <w:divBdr>
        <w:top w:val="none" w:sz="0" w:space="0" w:color="auto"/>
        <w:left w:val="none" w:sz="0" w:space="0" w:color="auto"/>
        <w:bottom w:val="none" w:sz="0" w:space="0" w:color="auto"/>
        <w:right w:val="none" w:sz="0" w:space="0" w:color="auto"/>
      </w:divBdr>
    </w:div>
    <w:div w:id="488061702">
      <w:bodyDiv w:val="1"/>
      <w:marLeft w:val="0"/>
      <w:marRight w:val="0"/>
      <w:marTop w:val="0"/>
      <w:marBottom w:val="0"/>
      <w:divBdr>
        <w:top w:val="none" w:sz="0" w:space="0" w:color="auto"/>
        <w:left w:val="none" w:sz="0" w:space="0" w:color="auto"/>
        <w:bottom w:val="none" w:sz="0" w:space="0" w:color="auto"/>
        <w:right w:val="none" w:sz="0" w:space="0" w:color="auto"/>
      </w:divBdr>
    </w:div>
    <w:div w:id="617838015">
      <w:bodyDiv w:val="1"/>
      <w:marLeft w:val="0"/>
      <w:marRight w:val="0"/>
      <w:marTop w:val="0"/>
      <w:marBottom w:val="0"/>
      <w:divBdr>
        <w:top w:val="none" w:sz="0" w:space="0" w:color="auto"/>
        <w:left w:val="none" w:sz="0" w:space="0" w:color="auto"/>
        <w:bottom w:val="none" w:sz="0" w:space="0" w:color="auto"/>
        <w:right w:val="none" w:sz="0" w:space="0" w:color="auto"/>
      </w:divBdr>
    </w:div>
    <w:div w:id="648902617">
      <w:bodyDiv w:val="1"/>
      <w:marLeft w:val="0"/>
      <w:marRight w:val="0"/>
      <w:marTop w:val="0"/>
      <w:marBottom w:val="0"/>
      <w:divBdr>
        <w:top w:val="none" w:sz="0" w:space="0" w:color="auto"/>
        <w:left w:val="none" w:sz="0" w:space="0" w:color="auto"/>
        <w:bottom w:val="none" w:sz="0" w:space="0" w:color="auto"/>
        <w:right w:val="none" w:sz="0" w:space="0" w:color="auto"/>
      </w:divBdr>
    </w:div>
    <w:div w:id="659888536">
      <w:bodyDiv w:val="1"/>
      <w:marLeft w:val="0"/>
      <w:marRight w:val="0"/>
      <w:marTop w:val="0"/>
      <w:marBottom w:val="0"/>
      <w:divBdr>
        <w:top w:val="none" w:sz="0" w:space="0" w:color="auto"/>
        <w:left w:val="none" w:sz="0" w:space="0" w:color="auto"/>
        <w:bottom w:val="none" w:sz="0" w:space="0" w:color="auto"/>
        <w:right w:val="none" w:sz="0" w:space="0" w:color="auto"/>
      </w:divBdr>
    </w:div>
    <w:div w:id="821430268">
      <w:bodyDiv w:val="1"/>
      <w:marLeft w:val="0"/>
      <w:marRight w:val="0"/>
      <w:marTop w:val="0"/>
      <w:marBottom w:val="0"/>
      <w:divBdr>
        <w:top w:val="none" w:sz="0" w:space="0" w:color="auto"/>
        <w:left w:val="none" w:sz="0" w:space="0" w:color="auto"/>
        <w:bottom w:val="none" w:sz="0" w:space="0" w:color="auto"/>
        <w:right w:val="none" w:sz="0" w:space="0" w:color="auto"/>
      </w:divBdr>
    </w:div>
    <w:div w:id="1080179884">
      <w:bodyDiv w:val="1"/>
      <w:marLeft w:val="0"/>
      <w:marRight w:val="0"/>
      <w:marTop w:val="0"/>
      <w:marBottom w:val="0"/>
      <w:divBdr>
        <w:top w:val="none" w:sz="0" w:space="0" w:color="auto"/>
        <w:left w:val="none" w:sz="0" w:space="0" w:color="auto"/>
        <w:bottom w:val="none" w:sz="0" w:space="0" w:color="auto"/>
        <w:right w:val="none" w:sz="0" w:space="0" w:color="auto"/>
      </w:divBdr>
    </w:div>
    <w:div w:id="1107314999">
      <w:bodyDiv w:val="1"/>
      <w:marLeft w:val="0"/>
      <w:marRight w:val="0"/>
      <w:marTop w:val="0"/>
      <w:marBottom w:val="0"/>
      <w:divBdr>
        <w:top w:val="none" w:sz="0" w:space="0" w:color="auto"/>
        <w:left w:val="none" w:sz="0" w:space="0" w:color="auto"/>
        <w:bottom w:val="none" w:sz="0" w:space="0" w:color="auto"/>
        <w:right w:val="none" w:sz="0" w:space="0" w:color="auto"/>
      </w:divBdr>
    </w:div>
    <w:div w:id="1173228135">
      <w:bodyDiv w:val="1"/>
      <w:marLeft w:val="0"/>
      <w:marRight w:val="0"/>
      <w:marTop w:val="0"/>
      <w:marBottom w:val="0"/>
      <w:divBdr>
        <w:top w:val="none" w:sz="0" w:space="0" w:color="auto"/>
        <w:left w:val="none" w:sz="0" w:space="0" w:color="auto"/>
        <w:bottom w:val="none" w:sz="0" w:space="0" w:color="auto"/>
        <w:right w:val="none" w:sz="0" w:space="0" w:color="auto"/>
      </w:divBdr>
    </w:div>
    <w:div w:id="19836565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14</Pages>
  <Words>5254</Words>
  <Characters>29951</Characters>
  <Application>Microsoft Office Word</Application>
  <DocSecurity>0</DocSecurity>
  <Lines>249</Lines>
  <Paragraphs>70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Brahima Traore</dc:creator>
  <cp:lastModifiedBy>SDI 1084</cp:lastModifiedBy>
  <cp:revision>19</cp:revision>
  <cp:lastPrinted>2023-03-16T10:40:00Z</cp:lastPrinted>
  <dcterms:created xsi:type="dcterms:W3CDTF">2025-08-19T23:20:00Z</dcterms:created>
  <dcterms:modified xsi:type="dcterms:W3CDTF">2025-08-20T08:26:00Z</dcterms:modified>
</cp:coreProperties>
</file>