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914F" w14:textId="77777777" w:rsidR="00BA7CFD" w:rsidRPr="005E6E1E" w:rsidRDefault="00B97CE3" w:rsidP="00BA7CFD">
      <w:pPr>
        <w:spacing w:after="0" w:line="240" w:lineRule="auto"/>
        <w:jc w:val="both"/>
        <w:rPr>
          <w:rFonts w:ascii="Tahoma" w:hAnsi="Tahoma" w:cs="Tahoma"/>
          <w:b/>
          <w:sz w:val="24"/>
          <w:szCs w:val="24"/>
        </w:rPr>
      </w:pPr>
      <w:bookmarkStart w:id="0" w:name="_GoBack"/>
      <w:bookmarkEnd w:id="0"/>
      <w:r w:rsidRPr="005E6E1E">
        <w:rPr>
          <w:rFonts w:ascii="Tahoma" w:eastAsia="Calibri" w:hAnsi="Tahoma" w:cs="Tahoma"/>
          <w:b/>
          <w:sz w:val="24"/>
          <w:szCs w:val="24"/>
        </w:rPr>
        <w:t>LIBRARY AND INFORMATION SCIENCE PROFESSION IN EMERGING ECONOMIES:</w:t>
      </w:r>
      <w:r w:rsidR="00BA7CFD" w:rsidRPr="005E6E1E">
        <w:rPr>
          <w:rFonts w:ascii="Tahoma" w:eastAsia="Calibri" w:hAnsi="Tahoma" w:cs="Tahoma"/>
          <w:b/>
          <w:sz w:val="24"/>
          <w:szCs w:val="24"/>
        </w:rPr>
        <w:t xml:space="preserve"> </w:t>
      </w:r>
      <w:r w:rsidRPr="005E6E1E">
        <w:rPr>
          <w:rFonts w:ascii="Tahoma" w:eastAsia="Calibri" w:hAnsi="Tahoma" w:cs="Tahoma"/>
          <w:b/>
          <w:sz w:val="24"/>
          <w:szCs w:val="24"/>
        </w:rPr>
        <w:t>QUALITY,</w:t>
      </w:r>
      <w:r w:rsidR="00BA7CFD" w:rsidRPr="005E6E1E">
        <w:rPr>
          <w:rFonts w:ascii="Tahoma" w:eastAsia="Calibri" w:hAnsi="Tahoma" w:cs="Tahoma"/>
          <w:b/>
          <w:sz w:val="24"/>
          <w:szCs w:val="24"/>
        </w:rPr>
        <w:t xml:space="preserve"> </w:t>
      </w:r>
      <w:r w:rsidRPr="005E6E1E">
        <w:rPr>
          <w:rFonts w:ascii="Tahoma" w:eastAsia="Calibri" w:hAnsi="Tahoma" w:cs="Tahoma"/>
          <w:b/>
          <w:sz w:val="24"/>
          <w:szCs w:val="24"/>
        </w:rPr>
        <w:t>CAPACITY BUILDING</w:t>
      </w:r>
      <w:r w:rsidR="00BA7CFD" w:rsidRPr="005E6E1E">
        <w:rPr>
          <w:rFonts w:ascii="Tahoma" w:eastAsia="Calibri" w:hAnsi="Tahoma" w:cs="Tahoma"/>
          <w:b/>
          <w:sz w:val="24"/>
          <w:szCs w:val="24"/>
        </w:rPr>
        <w:t xml:space="preserve"> MEASURES AND CHALLENGES</w:t>
      </w:r>
    </w:p>
    <w:p w14:paraId="6ABC2C9C" w14:textId="77777777" w:rsidR="00BA7CFD" w:rsidRPr="005E6E1E" w:rsidRDefault="00BA7CFD" w:rsidP="00BA7CFD">
      <w:pPr>
        <w:spacing w:after="0" w:line="240" w:lineRule="auto"/>
        <w:jc w:val="both"/>
        <w:rPr>
          <w:rFonts w:ascii="Tahoma" w:eastAsia="Calibri" w:hAnsi="Tahoma" w:cs="Tahoma"/>
          <w:b/>
          <w:sz w:val="24"/>
          <w:szCs w:val="24"/>
        </w:rPr>
      </w:pPr>
    </w:p>
    <w:p w14:paraId="3C044AE4" w14:textId="77777777" w:rsidR="00BA7CFD" w:rsidRPr="00DB48F2" w:rsidRDefault="00BA7CFD" w:rsidP="00BA7CFD">
      <w:pPr>
        <w:spacing w:after="0" w:line="240" w:lineRule="auto"/>
        <w:rPr>
          <w:rFonts w:ascii="Tahoma" w:hAnsi="Tahoma" w:cs="Tahoma"/>
          <w:sz w:val="24"/>
          <w:szCs w:val="24"/>
        </w:rPr>
      </w:pPr>
    </w:p>
    <w:p w14:paraId="7E5F41BB" w14:textId="429D219C" w:rsidR="00012CD9" w:rsidRPr="00012CD9" w:rsidRDefault="00012CD9" w:rsidP="00BA7CFD">
      <w:pPr>
        <w:spacing w:after="0" w:line="240" w:lineRule="auto"/>
        <w:jc w:val="both"/>
        <w:rPr>
          <w:rFonts w:ascii="Tahoma" w:eastAsia="Calibri" w:hAnsi="Tahoma" w:cs="Tahoma"/>
          <w:b/>
          <w:sz w:val="24"/>
          <w:szCs w:val="24"/>
        </w:rPr>
      </w:pPr>
      <w:r w:rsidRPr="00012CD9">
        <w:rPr>
          <w:rFonts w:ascii="Tahoma" w:eastAsia="Calibri" w:hAnsi="Tahoma" w:cs="Tahoma"/>
          <w:b/>
          <w:sz w:val="24"/>
          <w:szCs w:val="24"/>
        </w:rPr>
        <w:t>Abstract</w:t>
      </w:r>
    </w:p>
    <w:p w14:paraId="211F3E7B" w14:textId="7D47CEEB" w:rsidR="00012CD9" w:rsidRDefault="00012CD9" w:rsidP="00BA7CFD">
      <w:pPr>
        <w:spacing w:after="0" w:line="240" w:lineRule="auto"/>
        <w:jc w:val="both"/>
        <w:rPr>
          <w:rFonts w:ascii="Tahoma" w:eastAsia="Calibri" w:hAnsi="Tahoma" w:cs="Tahoma"/>
          <w:sz w:val="24"/>
          <w:szCs w:val="24"/>
        </w:rPr>
      </w:pPr>
      <w:r w:rsidRPr="00012CD9">
        <w:rPr>
          <w:rFonts w:ascii="Tahoma" w:eastAsia="Calibri" w:hAnsi="Tahoma" w:cs="Tahoma"/>
          <w:sz w:val="24"/>
          <w:szCs w:val="24"/>
        </w:rPr>
        <w:t xml:space="preserve">Library and Information Science (LIS) education is traditionally acquired from Library schools, which are institution for the training of librarian and other information professionals. In other words, library schools are responsible for LIS </w:t>
      </w:r>
      <w:proofErr w:type="gramStart"/>
      <w:r w:rsidRPr="00012CD9">
        <w:rPr>
          <w:rFonts w:ascii="Tahoma" w:eastAsia="Calibri" w:hAnsi="Tahoma" w:cs="Tahoma"/>
          <w:sz w:val="24"/>
          <w:szCs w:val="24"/>
        </w:rPr>
        <w:t>professionals</w:t>
      </w:r>
      <w:proofErr w:type="gramEnd"/>
      <w:r w:rsidRPr="00012CD9">
        <w:rPr>
          <w:rFonts w:ascii="Tahoma" w:eastAsia="Calibri" w:hAnsi="Tahoma" w:cs="Tahoma"/>
          <w:sz w:val="24"/>
          <w:szCs w:val="24"/>
        </w:rPr>
        <w:t xml:space="preserve"> education.</w:t>
      </w:r>
      <w:r w:rsidRPr="00012CD9">
        <w:t xml:space="preserve"> </w:t>
      </w:r>
      <w:r w:rsidRPr="00012CD9">
        <w:rPr>
          <w:rFonts w:ascii="Tahoma" w:eastAsia="Calibri" w:hAnsi="Tahoma" w:cs="Tahoma"/>
          <w:sz w:val="24"/>
          <w:szCs w:val="24"/>
        </w:rPr>
        <w:t>Capacity building approaches to community work acknowledge that growth, learning and change occur reciprocally; that is both you and your community partner are expected to be different at the end of the collaborative community work; ideally the community partner will be more effective and successful in addressing community issue, and information literate citizen will learn about working with community in partner more effectively and respectfully.</w:t>
      </w:r>
      <w:r w:rsidRPr="00012CD9">
        <w:t xml:space="preserve"> </w:t>
      </w:r>
      <w:r>
        <w:rPr>
          <w:rFonts w:ascii="Tahoma" w:eastAsia="Calibri" w:hAnsi="Tahoma" w:cs="Tahoma"/>
          <w:sz w:val="24"/>
          <w:szCs w:val="24"/>
        </w:rPr>
        <w:t>T</w:t>
      </w:r>
      <w:r w:rsidRPr="00012CD9">
        <w:rPr>
          <w:rFonts w:ascii="Tahoma" w:eastAsia="Calibri" w:hAnsi="Tahoma" w:cs="Tahoma"/>
          <w:sz w:val="24"/>
          <w:szCs w:val="24"/>
        </w:rPr>
        <w:t>here is a need for building a more cohesive and comprehensive capacity framework based on global best practices with transparency, accountability, creativity for ensuring timely information delivery, and efficiency in information change-value to checkmate the challenges identified. This approach will certainly upgrade, change and make LIS profession in our emerging economics of Nigeria to be very visible both locally and globally.</w:t>
      </w:r>
    </w:p>
    <w:p w14:paraId="567AE355" w14:textId="43701450" w:rsidR="00012CD9" w:rsidRDefault="00012CD9" w:rsidP="00BA7CFD">
      <w:pPr>
        <w:spacing w:after="0" w:line="240" w:lineRule="auto"/>
        <w:jc w:val="both"/>
        <w:rPr>
          <w:rFonts w:ascii="Tahoma" w:eastAsia="Calibri" w:hAnsi="Tahoma" w:cs="Tahoma"/>
          <w:sz w:val="24"/>
          <w:szCs w:val="24"/>
        </w:rPr>
      </w:pPr>
    </w:p>
    <w:p w14:paraId="3DC81223" w14:textId="17F73464" w:rsidR="00012CD9" w:rsidRDefault="00012CD9" w:rsidP="00BA7CFD">
      <w:pPr>
        <w:spacing w:after="0" w:line="240" w:lineRule="auto"/>
        <w:jc w:val="both"/>
        <w:rPr>
          <w:rFonts w:ascii="Tahoma" w:eastAsia="Calibri" w:hAnsi="Tahoma" w:cs="Tahoma"/>
          <w:sz w:val="24"/>
          <w:szCs w:val="24"/>
        </w:rPr>
      </w:pPr>
      <w:r>
        <w:rPr>
          <w:rFonts w:ascii="Tahoma" w:eastAsia="Calibri" w:hAnsi="Tahoma" w:cs="Tahoma"/>
          <w:sz w:val="24"/>
          <w:szCs w:val="24"/>
        </w:rPr>
        <w:t xml:space="preserve">Keywords: </w:t>
      </w:r>
      <w:r w:rsidRPr="00012CD9">
        <w:rPr>
          <w:rFonts w:ascii="Tahoma" w:eastAsia="Calibri" w:hAnsi="Tahoma" w:cs="Tahoma"/>
          <w:sz w:val="24"/>
          <w:szCs w:val="24"/>
        </w:rPr>
        <w:t>Library and Information Science</w:t>
      </w:r>
      <w:r>
        <w:rPr>
          <w:rFonts w:ascii="Tahoma" w:eastAsia="Calibri" w:hAnsi="Tahoma" w:cs="Tahoma"/>
          <w:sz w:val="24"/>
          <w:szCs w:val="24"/>
        </w:rPr>
        <w:t xml:space="preserve">, </w:t>
      </w:r>
      <w:r w:rsidRPr="00012CD9">
        <w:rPr>
          <w:rFonts w:ascii="Tahoma" w:eastAsia="Calibri" w:hAnsi="Tahoma" w:cs="Tahoma"/>
          <w:sz w:val="24"/>
          <w:szCs w:val="24"/>
        </w:rPr>
        <w:t>Academic disciplines</w:t>
      </w:r>
      <w:r>
        <w:rPr>
          <w:rFonts w:ascii="Tahoma" w:eastAsia="Calibri" w:hAnsi="Tahoma" w:cs="Tahoma"/>
          <w:sz w:val="24"/>
          <w:szCs w:val="24"/>
        </w:rPr>
        <w:t xml:space="preserve">, </w:t>
      </w:r>
      <w:r w:rsidRPr="00012CD9">
        <w:rPr>
          <w:rFonts w:ascii="Tahoma" w:eastAsia="Calibri" w:hAnsi="Tahoma" w:cs="Tahoma"/>
          <w:sz w:val="24"/>
          <w:szCs w:val="24"/>
        </w:rPr>
        <w:t>Emerging economies</w:t>
      </w:r>
      <w:r>
        <w:rPr>
          <w:rFonts w:ascii="Tahoma" w:eastAsia="Calibri" w:hAnsi="Tahoma" w:cs="Tahoma"/>
          <w:sz w:val="24"/>
          <w:szCs w:val="24"/>
        </w:rPr>
        <w:t xml:space="preserve">, </w:t>
      </w:r>
      <w:r w:rsidRPr="00012CD9">
        <w:rPr>
          <w:rFonts w:ascii="Tahoma" w:eastAsia="Calibri" w:hAnsi="Tahoma" w:cs="Tahoma"/>
          <w:sz w:val="24"/>
          <w:szCs w:val="24"/>
        </w:rPr>
        <w:t>capacity framework</w:t>
      </w:r>
    </w:p>
    <w:p w14:paraId="42F8D20A" w14:textId="77777777" w:rsidR="00012CD9" w:rsidRDefault="00012CD9" w:rsidP="00BA7CFD">
      <w:pPr>
        <w:spacing w:after="0" w:line="240" w:lineRule="auto"/>
        <w:jc w:val="both"/>
        <w:rPr>
          <w:rFonts w:ascii="Tahoma" w:eastAsia="Calibri" w:hAnsi="Tahoma" w:cs="Tahoma"/>
          <w:sz w:val="24"/>
          <w:szCs w:val="24"/>
        </w:rPr>
      </w:pPr>
    </w:p>
    <w:p w14:paraId="19FD8EF7" w14:textId="77777777" w:rsidR="00012CD9" w:rsidRDefault="00012CD9" w:rsidP="00BA7CFD">
      <w:pPr>
        <w:spacing w:after="0" w:line="240" w:lineRule="auto"/>
        <w:jc w:val="both"/>
        <w:rPr>
          <w:rFonts w:ascii="Tahoma" w:eastAsia="Calibri" w:hAnsi="Tahoma" w:cs="Tahoma"/>
          <w:sz w:val="24"/>
          <w:szCs w:val="24"/>
        </w:rPr>
      </w:pPr>
    </w:p>
    <w:p w14:paraId="6B860169" w14:textId="77777777" w:rsidR="00012CD9" w:rsidRDefault="00012CD9" w:rsidP="00BA7CFD">
      <w:pPr>
        <w:spacing w:after="0" w:line="240" w:lineRule="auto"/>
        <w:jc w:val="both"/>
        <w:rPr>
          <w:rFonts w:ascii="Tahoma" w:eastAsia="Calibri" w:hAnsi="Tahoma" w:cs="Tahoma"/>
          <w:sz w:val="24"/>
          <w:szCs w:val="24"/>
        </w:rPr>
      </w:pPr>
    </w:p>
    <w:p w14:paraId="0BB9D669" w14:textId="2F625C91" w:rsidR="00096FD0" w:rsidRPr="00DB48F2" w:rsidRDefault="00B97CE3"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 xml:space="preserve">Introduction: The challenges of getting more from billions of collections that form the backbone of libraries, archives, museums and information </w:t>
      </w:r>
      <w:proofErr w:type="spellStart"/>
      <w:r w:rsidRPr="00DB48F2">
        <w:rPr>
          <w:rFonts w:ascii="Tahoma" w:eastAsia="Calibri" w:hAnsi="Tahoma" w:cs="Tahoma"/>
          <w:sz w:val="24"/>
          <w:szCs w:val="24"/>
        </w:rPr>
        <w:t>centres</w:t>
      </w:r>
      <w:proofErr w:type="spellEnd"/>
      <w:r w:rsidRPr="00DB48F2">
        <w:rPr>
          <w:rFonts w:ascii="Tahoma" w:eastAsia="Calibri" w:hAnsi="Tahoma" w:cs="Tahoma"/>
          <w:sz w:val="24"/>
          <w:szCs w:val="24"/>
        </w:rPr>
        <w:t xml:space="preserve"> are staring</w:t>
      </w:r>
      <w:r w:rsidR="00F87906" w:rsidRPr="00DB48F2">
        <w:rPr>
          <w:rFonts w:ascii="Tahoma" w:eastAsia="Calibri" w:hAnsi="Tahoma" w:cs="Tahoma"/>
          <w:sz w:val="24"/>
          <w:szCs w:val="24"/>
        </w:rPr>
        <w:t xml:space="preserve"> </w:t>
      </w:r>
      <w:r w:rsidRPr="00DB48F2">
        <w:rPr>
          <w:rFonts w:ascii="Tahoma" w:eastAsia="Calibri" w:hAnsi="Tahoma" w:cs="Tahoma"/>
          <w:sz w:val="24"/>
          <w:szCs w:val="24"/>
        </w:rPr>
        <w:t>Library and Information Science (LIS) Professionals in the face on daily bases. Of recent, the stacks are replaced with Internet Terminals and comfortable lounges as our knowledge institutions are globalized to become places of memorable social</w:t>
      </w:r>
      <w:r w:rsidR="00F87906" w:rsidRPr="00DB48F2">
        <w:rPr>
          <w:rFonts w:ascii="Tahoma" w:eastAsia="Calibri" w:hAnsi="Tahoma" w:cs="Tahoma"/>
          <w:sz w:val="24"/>
          <w:szCs w:val="24"/>
        </w:rPr>
        <w:t xml:space="preserve"> </w:t>
      </w:r>
      <w:r w:rsidRPr="00DB48F2">
        <w:rPr>
          <w:rFonts w:ascii="Tahoma" w:eastAsia="Calibri" w:hAnsi="Tahoma" w:cs="Tahoma"/>
          <w:sz w:val="24"/>
          <w:szCs w:val="24"/>
        </w:rPr>
        <w:t>experience and interaction. With collections having greater exposures and access, it is critical to assess the challenges facing LIS professionals and profess the capacity building measure to meet the challenges in the emerging economics of Africa especially Nigeria.</w:t>
      </w:r>
    </w:p>
    <w:p w14:paraId="73633BDB" w14:textId="77777777" w:rsidR="00F87906" w:rsidRPr="00DB48F2" w:rsidRDefault="00F87906" w:rsidP="00BA7CFD">
      <w:pPr>
        <w:spacing w:after="0" w:line="240" w:lineRule="auto"/>
        <w:jc w:val="both"/>
        <w:rPr>
          <w:rFonts w:ascii="Tahoma" w:hAnsi="Tahoma" w:cs="Tahoma"/>
          <w:sz w:val="24"/>
          <w:szCs w:val="24"/>
        </w:rPr>
      </w:pPr>
    </w:p>
    <w:p w14:paraId="40FC25DD" w14:textId="6A7BD17B" w:rsidR="00096FD0" w:rsidRPr="00DB48F2" w:rsidRDefault="00B97CE3" w:rsidP="00BA7CFD">
      <w:pPr>
        <w:spacing w:after="0" w:line="240" w:lineRule="auto"/>
        <w:jc w:val="both"/>
        <w:rPr>
          <w:rFonts w:ascii="Tahoma" w:hAnsi="Tahoma" w:cs="Tahoma"/>
          <w:noProof/>
          <w:sz w:val="24"/>
          <w:szCs w:val="24"/>
        </w:rPr>
      </w:pPr>
      <w:r w:rsidRPr="00DB48F2">
        <w:rPr>
          <w:rFonts w:ascii="Tahoma" w:eastAsia="Calibri" w:hAnsi="Tahoma" w:cs="Tahoma"/>
          <w:sz w:val="24"/>
          <w:szCs w:val="24"/>
        </w:rPr>
        <w:t xml:space="preserve">Library and Information Science (LIS) is an interdisciplinary or multidisciplinary field that applies the practices, perspectives and tools of management, information technology and education. It is defined by the American Society for Information Science (ASISI), as a body that seeks to generate, collect, organize, interpret, </w:t>
      </w:r>
      <w:proofErr w:type="spellStart"/>
      <w:proofErr w:type="gramStart"/>
      <w:r w:rsidRPr="00DB48F2">
        <w:rPr>
          <w:rFonts w:ascii="Tahoma" w:eastAsia="Calibri" w:hAnsi="Tahoma" w:cs="Tahoma"/>
          <w:sz w:val="24"/>
          <w:szCs w:val="24"/>
        </w:rPr>
        <w:t>store,retrieve</w:t>
      </w:r>
      <w:proofErr w:type="spellEnd"/>
      <w:proofErr w:type="gramEnd"/>
      <w:r w:rsidRPr="00DB48F2">
        <w:rPr>
          <w:rFonts w:ascii="Tahoma" w:eastAsia="Calibri" w:hAnsi="Tahoma" w:cs="Tahoma"/>
          <w:sz w:val="24"/>
          <w:szCs w:val="24"/>
        </w:rPr>
        <w:t xml:space="preserve"> disseminate, transform and use information, giving special attention, to the use and application of modern technologies in the field. According to </w:t>
      </w:r>
      <w:proofErr w:type="spellStart"/>
      <w:r w:rsidRPr="00DB48F2">
        <w:rPr>
          <w:rFonts w:ascii="Tahoma" w:eastAsia="Calibri" w:hAnsi="Tahoma" w:cs="Tahoma"/>
          <w:sz w:val="24"/>
          <w:szCs w:val="24"/>
        </w:rPr>
        <w:t>Uwu</w:t>
      </w:r>
      <w:proofErr w:type="spellEnd"/>
      <w:r w:rsidRPr="00DB48F2">
        <w:rPr>
          <w:rFonts w:ascii="Tahoma" w:eastAsia="Calibri" w:hAnsi="Tahoma" w:cs="Tahoma"/>
          <w:sz w:val="24"/>
          <w:szCs w:val="24"/>
        </w:rPr>
        <w:t xml:space="preserve"> Information School, (2021), LIS is a branch of Academic disciplines that deals, </w:t>
      </w:r>
      <w:proofErr w:type="spellStart"/>
      <w:r w:rsidRPr="00DB48F2">
        <w:rPr>
          <w:rFonts w:ascii="Tahoma" w:eastAsia="Calibri" w:hAnsi="Tahoma" w:cs="Tahoma"/>
          <w:sz w:val="24"/>
          <w:szCs w:val="24"/>
        </w:rPr>
        <w:t>generallywith</w:t>
      </w:r>
      <w:proofErr w:type="spellEnd"/>
      <w:r w:rsidRPr="00DB48F2">
        <w:rPr>
          <w:rFonts w:ascii="Tahoma" w:eastAsia="Calibri" w:hAnsi="Tahoma" w:cs="Tahoma"/>
          <w:sz w:val="24"/>
          <w:szCs w:val="24"/>
        </w:rPr>
        <w:t xml:space="preserve"> bridging the gaps that exists between people, information and technology. It deals with the organization, access, collection and protection and regulation of information whether in physical or digital forms. It is a profession devoted to apply theory and technology to the creation, selection, organization, management, preservation and</w:t>
      </w:r>
      <w:r w:rsidR="00012CD9">
        <w:rPr>
          <w:rFonts w:ascii="Tahoma" w:eastAsia="Calibri" w:hAnsi="Tahoma" w:cs="Tahoma"/>
          <w:sz w:val="24"/>
          <w:szCs w:val="24"/>
        </w:rPr>
        <w:t xml:space="preserve"> </w:t>
      </w:r>
      <w:r w:rsidRPr="00DB48F2">
        <w:rPr>
          <w:rFonts w:ascii="Tahoma" w:eastAsia="Calibri" w:hAnsi="Tahoma" w:cs="Tahoma"/>
          <w:sz w:val="24"/>
          <w:szCs w:val="24"/>
        </w:rPr>
        <w:t>utilization of collection of information in all formats including digital technologies, (Kalu et al,2021),</w:t>
      </w:r>
      <w:r w:rsidR="00DB1035" w:rsidRPr="00DB48F2">
        <w:rPr>
          <w:rFonts w:ascii="Tahoma" w:hAnsi="Tahoma" w:cs="Tahoma"/>
          <w:noProof/>
          <w:sz w:val="24"/>
          <w:szCs w:val="24"/>
        </w:rPr>
        <w:t xml:space="preserve"> Akpan-Atata 2024, Akai etal (2019).</w:t>
      </w:r>
    </w:p>
    <w:p w14:paraId="244558F1" w14:textId="77777777" w:rsidR="00DB1035" w:rsidRPr="00DB48F2" w:rsidRDefault="00DB1035" w:rsidP="00BA7CFD">
      <w:pPr>
        <w:spacing w:after="0" w:line="240" w:lineRule="auto"/>
        <w:jc w:val="both"/>
        <w:rPr>
          <w:rFonts w:ascii="Tahoma" w:hAnsi="Tahoma" w:cs="Tahoma"/>
          <w:sz w:val="24"/>
          <w:szCs w:val="24"/>
        </w:rPr>
      </w:pPr>
    </w:p>
    <w:p w14:paraId="1371DE3C" w14:textId="77777777" w:rsidR="00096FD0" w:rsidRPr="00DB48F2" w:rsidRDefault="00B97CE3"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 xml:space="preserve">Emerging economies: Emerging economies also referred to as Third World Countries (TWC) constitute 80% of the global population, Nigeria being one of them. The </w:t>
      </w:r>
      <w:r w:rsidRPr="00DB48F2">
        <w:rPr>
          <w:rFonts w:ascii="Tahoma" w:eastAsia="Calibri" w:hAnsi="Tahoma" w:cs="Tahoma"/>
          <w:sz w:val="24"/>
          <w:szCs w:val="24"/>
        </w:rPr>
        <w:lastRenderedPageBreak/>
        <w:t>concept of emerging economics is synonymous with underdevelopment challenges (Akpan-</w:t>
      </w:r>
      <w:proofErr w:type="spellStart"/>
      <w:r w:rsidRPr="00DB48F2">
        <w:rPr>
          <w:rFonts w:ascii="Tahoma" w:eastAsia="Calibri" w:hAnsi="Tahoma" w:cs="Tahoma"/>
          <w:sz w:val="24"/>
          <w:szCs w:val="24"/>
        </w:rPr>
        <w:t>Atata</w:t>
      </w:r>
      <w:proofErr w:type="spellEnd"/>
      <w:r w:rsidRPr="00DB48F2">
        <w:rPr>
          <w:rFonts w:ascii="Tahoma" w:eastAsia="Calibri" w:hAnsi="Tahoma" w:cs="Tahoma"/>
          <w:sz w:val="24"/>
          <w:szCs w:val="24"/>
        </w:rPr>
        <w:t>, 2013), one of such is the great digital divide between the developed and the emerging economies; the aftermath being the underdevelopment and the dependency of the emerging economies on the developed economies. From the academic stand point, this is critical issue the underdevelopment and consequence dependency of most emerging economies is as a result of information backwardness,</w:t>
      </w:r>
      <w:r w:rsidR="000E06D1" w:rsidRPr="00DB48F2">
        <w:rPr>
          <w:rFonts w:ascii="Tahoma" w:eastAsia="Calibri" w:hAnsi="Tahoma" w:cs="Tahoma"/>
          <w:sz w:val="24"/>
          <w:szCs w:val="24"/>
        </w:rPr>
        <w:t xml:space="preserve"> </w:t>
      </w:r>
      <w:r w:rsidRPr="00DB48F2">
        <w:rPr>
          <w:rFonts w:ascii="Tahoma" w:eastAsia="Calibri" w:hAnsi="Tahoma" w:cs="Tahoma"/>
          <w:sz w:val="24"/>
          <w:szCs w:val="24"/>
        </w:rPr>
        <w:t>institutional differentiation and internal contradictions, (Akpan-</w:t>
      </w:r>
      <w:proofErr w:type="spellStart"/>
      <w:r w:rsidRPr="00DB48F2">
        <w:rPr>
          <w:rFonts w:ascii="Tahoma" w:eastAsia="Calibri" w:hAnsi="Tahoma" w:cs="Tahoma"/>
          <w:sz w:val="24"/>
          <w:szCs w:val="24"/>
        </w:rPr>
        <w:t>Atata</w:t>
      </w:r>
      <w:proofErr w:type="spellEnd"/>
      <w:r w:rsidRPr="00DB48F2">
        <w:rPr>
          <w:rFonts w:ascii="Tahoma" w:eastAsia="Calibri" w:hAnsi="Tahoma" w:cs="Tahoma"/>
          <w:sz w:val="24"/>
          <w:szCs w:val="24"/>
        </w:rPr>
        <w:t>, 2013),</w:t>
      </w:r>
      <w:r w:rsidR="000E06D1" w:rsidRPr="00DB48F2">
        <w:rPr>
          <w:rFonts w:ascii="Tahoma" w:eastAsia="Calibri" w:hAnsi="Tahoma" w:cs="Tahoma"/>
          <w:sz w:val="24"/>
          <w:szCs w:val="24"/>
        </w:rPr>
        <w:t xml:space="preserve"> </w:t>
      </w:r>
      <w:proofErr w:type="spellStart"/>
      <w:r w:rsidRPr="00DB48F2">
        <w:rPr>
          <w:rFonts w:ascii="Tahoma" w:eastAsia="Calibri" w:hAnsi="Tahoma" w:cs="Tahoma"/>
          <w:sz w:val="24"/>
          <w:szCs w:val="24"/>
        </w:rPr>
        <w:t>Olanipekun</w:t>
      </w:r>
      <w:proofErr w:type="spellEnd"/>
      <w:r w:rsidRPr="00DB48F2">
        <w:rPr>
          <w:rFonts w:ascii="Tahoma" w:eastAsia="Calibri" w:hAnsi="Tahoma" w:cs="Tahoma"/>
          <w:sz w:val="24"/>
          <w:szCs w:val="24"/>
        </w:rPr>
        <w:t xml:space="preserve"> and Issa (2004) cited in Akai et al (2019) acknowledge this importance when positing that:</w:t>
      </w:r>
    </w:p>
    <w:p w14:paraId="12675E9E" w14:textId="77777777" w:rsidR="0084763E" w:rsidRPr="00DB48F2" w:rsidRDefault="0084763E" w:rsidP="00BA7CFD">
      <w:pPr>
        <w:spacing w:after="0" w:line="240" w:lineRule="auto"/>
        <w:jc w:val="both"/>
        <w:rPr>
          <w:rFonts w:ascii="Tahoma" w:hAnsi="Tahoma" w:cs="Tahoma"/>
          <w:sz w:val="24"/>
          <w:szCs w:val="24"/>
        </w:rPr>
      </w:pPr>
    </w:p>
    <w:p w14:paraId="22A59D6E" w14:textId="77777777" w:rsidR="00096FD0" w:rsidRPr="00DB48F2" w:rsidRDefault="00B97CE3"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"There is a juxtaposition of a nation's material prosperity with that of her information- wealth and vice versa. This is partly for the fact that availability and free flow of information represents a fundamental pre-requisite to the emergence of a crop of well informed and participatory citizenry (p. 95)." What modernization theorists most often</w:t>
      </w:r>
      <w:r w:rsidR="006F2094" w:rsidRPr="00DB48F2">
        <w:rPr>
          <w:rFonts w:ascii="Tahoma" w:eastAsia="Calibri" w:hAnsi="Tahoma" w:cs="Tahoma"/>
          <w:sz w:val="24"/>
          <w:szCs w:val="24"/>
        </w:rPr>
        <w:t xml:space="preserve"> </w:t>
      </w:r>
    </w:p>
    <w:p w14:paraId="46954A1F" w14:textId="77777777" w:rsidR="006F2094" w:rsidRPr="00DB48F2" w:rsidRDefault="006F2094" w:rsidP="00BA7CFD">
      <w:pPr>
        <w:spacing w:after="0" w:line="240" w:lineRule="auto"/>
        <w:jc w:val="both"/>
        <w:rPr>
          <w:rFonts w:ascii="Tahoma" w:eastAsia="Calibri" w:hAnsi="Tahoma" w:cs="Tahoma"/>
          <w:sz w:val="24"/>
          <w:szCs w:val="24"/>
        </w:rPr>
      </w:pPr>
    </w:p>
    <w:p w14:paraId="684953D6" w14:textId="77777777" w:rsidR="00DA43C3"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end up with is that emerging economies should imitate the developed world and</w:t>
      </w:r>
      <w:r w:rsidR="000E06D1" w:rsidRPr="00DB48F2">
        <w:rPr>
          <w:rFonts w:ascii="Tahoma" w:eastAsia="Calibri" w:hAnsi="Tahoma" w:cs="Tahoma"/>
          <w:sz w:val="24"/>
          <w:szCs w:val="24"/>
        </w:rPr>
        <w:t xml:space="preserve"> </w:t>
      </w:r>
      <w:r w:rsidRPr="00DB48F2">
        <w:rPr>
          <w:rFonts w:ascii="Tahoma" w:eastAsia="Calibri" w:hAnsi="Tahoma" w:cs="Tahoma"/>
          <w:sz w:val="24"/>
          <w:szCs w:val="24"/>
        </w:rPr>
        <w:t xml:space="preserve">should acquire the sudden limp into the 21st Century Information Society </w:t>
      </w:r>
      <w:r w:rsidR="00996B7E" w:rsidRPr="00DB48F2">
        <w:rPr>
          <w:rFonts w:ascii="Tahoma" w:eastAsia="Calibri" w:hAnsi="Tahoma" w:cs="Tahoma"/>
          <w:sz w:val="24"/>
          <w:szCs w:val="24"/>
        </w:rPr>
        <w:t xml:space="preserve">for </w:t>
      </w:r>
      <w:r w:rsidRPr="00DB48F2">
        <w:rPr>
          <w:rFonts w:ascii="Tahoma" w:eastAsia="Calibri" w:hAnsi="Tahoma" w:cs="Tahoma"/>
          <w:sz w:val="24"/>
          <w:szCs w:val="24"/>
        </w:rPr>
        <w:t>without proper skills. Capacity development, positive attributes, and values commitment,</w:t>
      </w:r>
      <w:r w:rsidR="00DA43C3" w:rsidRPr="00DB48F2">
        <w:rPr>
          <w:rFonts w:ascii="Tahoma" w:eastAsia="Calibri" w:hAnsi="Tahoma" w:cs="Tahoma"/>
          <w:sz w:val="24"/>
          <w:szCs w:val="24"/>
        </w:rPr>
        <w:t xml:space="preserve"> </w:t>
      </w:r>
      <w:r w:rsidRPr="00DB48F2">
        <w:rPr>
          <w:rFonts w:ascii="Tahoma" w:eastAsia="Calibri" w:hAnsi="Tahoma" w:cs="Tahoma"/>
          <w:sz w:val="24"/>
          <w:szCs w:val="24"/>
        </w:rPr>
        <w:t>individuals and the emerging economies at large may not be effectively developed.</w:t>
      </w:r>
    </w:p>
    <w:p w14:paraId="60222B02" w14:textId="77777777" w:rsidR="006F2094" w:rsidRPr="00DB48F2" w:rsidRDefault="006F2094" w:rsidP="00BA7CFD">
      <w:pPr>
        <w:spacing w:after="0" w:line="240" w:lineRule="auto"/>
        <w:jc w:val="both"/>
        <w:rPr>
          <w:rFonts w:ascii="Tahoma" w:hAnsi="Tahoma" w:cs="Tahoma"/>
          <w:sz w:val="24"/>
          <w:szCs w:val="24"/>
        </w:rPr>
      </w:pPr>
    </w:p>
    <w:p w14:paraId="19D8C5A5" w14:textId="77777777" w:rsidR="006F2094" w:rsidRPr="00DB48F2" w:rsidRDefault="006F2094" w:rsidP="00454869">
      <w:pPr>
        <w:spacing w:after="0" w:line="240" w:lineRule="auto"/>
        <w:jc w:val="both"/>
        <w:rPr>
          <w:rFonts w:ascii="Tahoma" w:eastAsia="Calibri" w:hAnsi="Tahoma" w:cs="Tahoma"/>
          <w:sz w:val="24"/>
          <w:szCs w:val="24"/>
        </w:rPr>
      </w:pPr>
      <w:r w:rsidRPr="00DB48F2">
        <w:rPr>
          <w:rFonts w:ascii="Tahoma" w:eastAsia="Calibri" w:hAnsi="Tahoma" w:cs="Tahoma"/>
          <w:sz w:val="24"/>
          <w:szCs w:val="24"/>
        </w:rPr>
        <w:t xml:space="preserve">LIS Profession: Library and Information Science (LIS) education is traditionally acquired from Library schools, which are institution for the training of librarian and other information professionals. In other words, library schools are responsible for LIS </w:t>
      </w:r>
      <w:proofErr w:type="gramStart"/>
      <w:r w:rsidRPr="00DB48F2">
        <w:rPr>
          <w:rFonts w:ascii="Tahoma" w:eastAsia="Calibri" w:hAnsi="Tahoma" w:cs="Tahoma"/>
          <w:sz w:val="24"/>
          <w:szCs w:val="24"/>
        </w:rPr>
        <w:t>professionals</w:t>
      </w:r>
      <w:proofErr w:type="gramEnd"/>
      <w:r w:rsidRPr="00DB48F2">
        <w:rPr>
          <w:rFonts w:ascii="Tahoma" w:eastAsia="Calibri" w:hAnsi="Tahoma" w:cs="Tahoma"/>
          <w:sz w:val="24"/>
          <w:szCs w:val="24"/>
        </w:rPr>
        <w:t xml:space="preserve"> education. In Nigeria the history of LIS professionals training can be traced to the established of the Country's Premier University, Library Schools, the</w:t>
      </w:r>
      <w:r w:rsidR="00DA43C3" w:rsidRPr="00DB48F2">
        <w:rPr>
          <w:rFonts w:ascii="Tahoma" w:eastAsia="Calibri" w:hAnsi="Tahoma" w:cs="Tahoma"/>
          <w:sz w:val="24"/>
          <w:szCs w:val="24"/>
        </w:rPr>
        <w:t xml:space="preserve"> </w:t>
      </w:r>
      <w:r w:rsidRPr="00DB48F2">
        <w:rPr>
          <w:rFonts w:ascii="Tahoma" w:eastAsia="Calibri" w:hAnsi="Tahoma" w:cs="Tahoma"/>
          <w:sz w:val="24"/>
          <w:szCs w:val="24"/>
        </w:rPr>
        <w:t xml:space="preserve">University Ibadan in 1960. Later </w:t>
      </w:r>
      <w:proofErr w:type="gramStart"/>
      <w:r w:rsidRPr="00DB48F2">
        <w:rPr>
          <w:rFonts w:ascii="Tahoma" w:eastAsia="Calibri" w:hAnsi="Tahoma" w:cs="Tahoma"/>
          <w:sz w:val="24"/>
          <w:szCs w:val="24"/>
        </w:rPr>
        <w:t>on</w:t>
      </w:r>
      <w:proofErr w:type="gramEnd"/>
      <w:r w:rsidRPr="00DB48F2">
        <w:rPr>
          <w:rFonts w:ascii="Tahoma" w:eastAsia="Calibri" w:hAnsi="Tahoma" w:cs="Tahoma"/>
          <w:sz w:val="24"/>
          <w:szCs w:val="24"/>
        </w:rPr>
        <w:t xml:space="preserve"> known as the Department of Library, Archival and Information Studies (Abubakar &amp; </w:t>
      </w:r>
      <w:proofErr w:type="spellStart"/>
      <w:r w:rsidRPr="00DB48F2">
        <w:rPr>
          <w:rFonts w:ascii="Tahoma" w:eastAsia="Calibri" w:hAnsi="Tahoma" w:cs="Tahoma"/>
          <w:sz w:val="24"/>
          <w:szCs w:val="24"/>
        </w:rPr>
        <w:t>Auyo</w:t>
      </w:r>
      <w:proofErr w:type="spellEnd"/>
      <w:r w:rsidRPr="00DB48F2">
        <w:rPr>
          <w:rFonts w:ascii="Tahoma" w:eastAsia="Calibri" w:hAnsi="Tahoma" w:cs="Tahoma"/>
          <w:sz w:val="24"/>
          <w:szCs w:val="24"/>
        </w:rPr>
        <w:t xml:space="preserve">, 2019) the subsequent establishment of Federal, State and Private Universities has created a leap in LIS education and Profession in Nigeria. According to Kalu &amp; </w:t>
      </w:r>
      <w:proofErr w:type="spellStart"/>
      <w:r w:rsidRPr="00DB48F2">
        <w:rPr>
          <w:rFonts w:ascii="Tahoma" w:eastAsia="Calibri" w:hAnsi="Tahoma" w:cs="Tahoma"/>
          <w:sz w:val="24"/>
          <w:szCs w:val="24"/>
        </w:rPr>
        <w:t>Onwe</w:t>
      </w:r>
      <w:proofErr w:type="spellEnd"/>
      <w:r w:rsidRPr="00DB48F2">
        <w:rPr>
          <w:rFonts w:ascii="Tahoma" w:eastAsia="Calibri" w:hAnsi="Tahoma" w:cs="Tahoma"/>
          <w:sz w:val="24"/>
          <w:szCs w:val="24"/>
        </w:rPr>
        <w:t xml:space="preserve"> </w:t>
      </w:r>
      <w:proofErr w:type="spellStart"/>
      <w:r w:rsidRPr="00DB48F2">
        <w:rPr>
          <w:rFonts w:ascii="Tahoma" w:eastAsia="Calibri" w:hAnsi="Tahoma" w:cs="Tahoma"/>
          <w:sz w:val="24"/>
          <w:szCs w:val="24"/>
        </w:rPr>
        <w:t>Schikezie</w:t>
      </w:r>
      <w:proofErr w:type="spellEnd"/>
      <w:r w:rsidRPr="00DB48F2">
        <w:rPr>
          <w:rFonts w:ascii="Tahoma" w:eastAsia="Calibri" w:hAnsi="Tahoma" w:cs="Tahoma"/>
          <w:sz w:val="24"/>
          <w:szCs w:val="24"/>
        </w:rPr>
        <w:t xml:space="preserve"> (2021), consequent upon the revolution brought upon the library and LIS professional by the digital age, LIS professionals are expected to respond positively in the same direction. All what is needed is LIS professionals who are competent and equipped with broad range of new information skill to assist members of client groups they serve,</w:t>
      </w:r>
      <w:r w:rsidRPr="00DB48F2">
        <w:rPr>
          <w:rFonts w:ascii="Tahoma" w:eastAsia="Calibri" w:hAnsi="Tahoma" w:cs="Tahoma"/>
          <w:sz w:val="24"/>
          <w:szCs w:val="24"/>
        </w:rPr>
        <w:tab/>
      </w:r>
      <w:r w:rsidR="00DA43C3" w:rsidRPr="00DB48F2">
        <w:rPr>
          <w:rFonts w:ascii="Tahoma" w:hAnsi="Tahoma" w:cs="Tahoma"/>
          <w:noProof/>
          <w:sz w:val="24"/>
          <w:szCs w:val="24"/>
        </w:rPr>
        <w:t>Akpan-Atata,</w:t>
      </w:r>
      <w:r w:rsidR="00454869" w:rsidRPr="00DB48F2">
        <w:rPr>
          <w:rFonts w:ascii="Tahoma" w:hAnsi="Tahoma" w:cs="Tahoma"/>
          <w:noProof/>
          <w:sz w:val="24"/>
          <w:szCs w:val="24"/>
        </w:rPr>
        <w:t xml:space="preserve"> </w:t>
      </w:r>
      <w:r w:rsidR="00DA43C3" w:rsidRPr="00DB48F2">
        <w:rPr>
          <w:rFonts w:ascii="Tahoma" w:hAnsi="Tahoma" w:cs="Tahoma"/>
          <w:noProof/>
          <w:sz w:val="24"/>
          <w:szCs w:val="24"/>
        </w:rPr>
        <w:t>2024, Isong etal 2024.</w:t>
      </w:r>
    </w:p>
    <w:p w14:paraId="2C22FD38" w14:textId="77777777" w:rsidR="006F2094" w:rsidRPr="00DB48F2" w:rsidRDefault="006F2094" w:rsidP="00BA7CFD">
      <w:pPr>
        <w:spacing w:after="0" w:line="240" w:lineRule="auto"/>
        <w:jc w:val="both"/>
        <w:rPr>
          <w:rFonts w:ascii="Tahoma" w:eastAsia="SimSun" w:hAnsi="Tahoma" w:cs="Tahoma"/>
          <w:sz w:val="24"/>
          <w:szCs w:val="24"/>
        </w:rPr>
      </w:pPr>
    </w:p>
    <w:p w14:paraId="5559229C" w14:textId="77777777" w:rsidR="000719AF" w:rsidRPr="00DB48F2" w:rsidRDefault="00DA43C3" w:rsidP="000719AF">
      <w:pPr>
        <w:wordWrap w:val="0"/>
        <w:spacing w:after="0" w:line="240" w:lineRule="auto"/>
        <w:jc w:val="both"/>
        <w:rPr>
          <w:rFonts w:ascii="Tahoma" w:eastAsia="Calibri" w:hAnsi="Tahoma" w:cs="Tahoma"/>
          <w:sz w:val="24"/>
          <w:szCs w:val="24"/>
        </w:rPr>
      </w:pPr>
      <w:r w:rsidRPr="00DB48F2">
        <w:rPr>
          <w:rFonts w:ascii="Tahoma" w:eastAsia="Calibri" w:hAnsi="Tahoma" w:cs="Tahoma" w:hint="eastAsia"/>
          <w:sz w:val="24"/>
          <w:szCs w:val="24"/>
        </w:rPr>
        <w:t xml:space="preserve">Raju (2015) noes that LIS graduates are entering a world transformed by </w:t>
      </w:r>
      <w:proofErr w:type="gramStart"/>
      <w:r w:rsidRPr="00DB48F2">
        <w:rPr>
          <w:rFonts w:ascii="Tahoma" w:eastAsia="Calibri" w:hAnsi="Tahoma" w:cs="Tahoma" w:hint="eastAsia"/>
          <w:sz w:val="24"/>
          <w:szCs w:val="24"/>
        </w:rPr>
        <w:t xml:space="preserve">the  </w:t>
      </w:r>
      <w:r w:rsidR="000719AF" w:rsidRPr="00DB48F2">
        <w:rPr>
          <w:rFonts w:ascii="Tahoma" w:eastAsia="Calibri" w:hAnsi="Tahoma" w:cs="Tahoma"/>
          <w:sz w:val="24"/>
          <w:szCs w:val="24"/>
        </w:rPr>
        <w:t>revolution</w:t>
      </w:r>
      <w:proofErr w:type="gramEnd"/>
      <w:r w:rsidR="000719AF" w:rsidRPr="00DB48F2">
        <w:rPr>
          <w:rFonts w:ascii="Tahoma" w:eastAsia="Calibri" w:hAnsi="Tahoma" w:cs="Tahoma"/>
          <w:sz w:val="24"/>
          <w:szCs w:val="24"/>
        </w:rPr>
        <w:t xml:space="preserve"> in </w:t>
      </w:r>
      <w:r w:rsidRPr="00DB48F2">
        <w:rPr>
          <w:rFonts w:ascii="Tahoma" w:eastAsia="Calibri" w:hAnsi="Tahoma" w:cs="Tahoma" w:hint="eastAsia"/>
          <w:sz w:val="24"/>
          <w:szCs w:val="24"/>
        </w:rPr>
        <w:t>scholarly communications, changes that have dramatically affected all aspects of library operations, particularly in Tertiary Institution. It is important for Nigerian LIS professionals to understand the increasing complex library environment and the needs and challenges of modern library particular in the areas of information technology and d</w:t>
      </w:r>
      <w:r w:rsidR="00FE5C5C" w:rsidRPr="00DB48F2">
        <w:rPr>
          <w:rFonts w:ascii="Tahoma" w:eastAsia="Calibri" w:hAnsi="Tahoma" w:cs="Tahoma" w:hint="eastAsia"/>
          <w:sz w:val="24"/>
          <w:szCs w:val="24"/>
        </w:rPr>
        <w:t>ata management, Kalu (2021) and Akpan-</w:t>
      </w:r>
      <w:proofErr w:type="spellStart"/>
      <w:r w:rsidR="00FE5C5C" w:rsidRPr="00DB48F2">
        <w:rPr>
          <w:rFonts w:ascii="Tahoma" w:eastAsia="Calibri" w:hAnsi="Tahoma" w:cs="Tahoma" w:hint="eastAsia"/>
          <w:sz w:val="24"/>
          <w:szCs w:val="24"/>
        </w:rPr>
        <w:t>Atata</w:t>
      </w:r>
      <w:proofErr w:type="spellEnd"/>
      <w:r w:rsidR="00FE5C5C" w:rsidRPr="00DB48F2">
        <w:rPr>
          <w:rFonts w:ascii="Tahoma" w:eastAsia="Calibri" w:hAnsi="Tahoma" w:cs="Tahoma" w:hint="eastAsia"/>
          <w:sz w:val="24"/>
          <w:szCs w:val="24"/>
        </w:rPr>
        <w:t>, 2015 and 2026.</w:t>
      </w:r>
      <w:r w:rsidRPr="00DB48F2">
        <w:rPr>
          <w:rFonts w:ascii="Tahoma" w:eastAsia="Calibri" w:hAnsi="Tahoma" w:cs="Tahoma" w:hint="eastAsia"/>
          <w:sz w:val="24"/>
          <w:szCs w:val="24"/>
        </w:rPr>
        <w:t xml:space="preserve">  </w:t>
      </w:r>
    </w:p>
    <w:p w14:paraId="5791AFA2" w14:textId="77777777" w:rsidR="000719AF" w:rsidRPr="00DB48F2" w:rsidRDefault="000719AF" w:rsidP="00FE7F80">
      <w:pPr>
        <w:wordWrap w:val="0"/>
        <w:spacing w:after="0" w:line="240" w:lineRule="auto"/>
        <w:jc w:val="both"/>
        <w:rPr>
          <w:rFonts w:ascii="Tahoma" w:eastAsia="Calibri" w:hAnsi="Tahoma" w:cs="Tahoma"/>
          <w:sz w:val="24"/>
          <w:szCs w:val="24"/>
        </w:rPr>
      </w:pPr>
    </w:p>
    <w:p w14:paraId="0B0BC873" w14:textId="77777777" w:rsidR="00DA43C3" w:rsidRPr="00DB48F2" w:rsidRDefault="00DA43C3" w:rsidP="00FE7F80">
      <w:pPr>
        <w:wordWrap w:val="0"/>
        <w:spacing w:after="0" w:line="240" w:lineRule="auto"/>
        <w:jc w:val="both"/>
        <w:rPr>
          <w:rFonts w:ascii="Tahoma" w:eastAsia="Calibri" w:hAnsi="Tahoma" w:cs="Tahoma"/>
          <w:sz w:val="24"/>
          <w:szCs w:val="24"/>
        </w:rPr>
      </w:pPr>
      <w:r w:rsidRPr="00DB48F2">
        <w:rPr>
          <w:rFonts w:ascii="Tahoma" w:eastAsia="Calibri" w:hAnsi="Tahoma" w:cs="Tahoma" w:hint="eastAsia"/>
          <w:sz w:val="24"/>
          <w:szCs w:val="24"/>
        </w:rPr>
        <w:t xml:space="preserve">The questions however </w:t>
      </w:r>
      <w:proofErr w:type="gramStart"/>
      <w:r w:rsidRPr="00DB48F2">
        <w:rPr>
          <w:rFonts w:ascii="Tahoma" w:eastAsia="Calibri" w:hAnsi="Tahoma" w:cs="Tahoma" w:hint="eastAsia"/>
          <w:sz w:val="24"/>
          <w:szCs w:val="24"/>
        </w:rPr>
        <w:t>is</w:t>
      </w:r>
      <w:proofErr w:type="gramEnd"/>
      <w:r w:rsidRPr="00DB48F2">
        <w:rPr>
          <w:rFonts w:ascii="Tahoma" w:eastAsia="Calibri" w:hAnsi="Tahoma" w:cs="Tahoma" w:hint="eastAsia"/>
          <w:sz w:val="24"/>
          <w:szCs w:val="24"/>
        </w:rPr>
        <w:t xml:space="preserve"> the state of preparedn</w:t>
      </w:r>
      <w:r w:rsidR="00176A45" w:rsidRPr="00DB48F2">
        <w:rPr>
          <w:rFonts w:ascii="Tahoma" w:eastAsia="Calibri" w:hAnsi="Tahoma" w:cs="Tahoma" w:hint="eastAsia"/>
          <w:sz w:val="24"/>
          <w:szCs w:val="24"/>
        </w:rPr>
        <w:t xml:space="preserve">ess of a LIS professional. </w:t>
      </w:r>
      <w:r w:rsidR="00176A45" w:rsidRPr="00DB48F2">
        <w:rPr>
          <w:rFonts w:ascii="Tahoma" w:eastAsia="Calibri" w:hAnsi="Tahoma" w:cs="Tahoma"/>
          <w:sz w:val="24"/>
          <w:szCs w:val="24"/>
        </w:rPr>
        <w:t xml:space="preserve"> </w:t>
      </w:r>
      <w:r w:rsidR="00176A45" w:rsidRPr="00DB48F2">
        <w:rPr>
          <w:rFonts w:ascii="Tahoma" w:eastAsia="Calibri" w:hAnsi="Tahoma" w:cs="Tahoma" w:hint="eastAsia"/>
          <w:sz w:val="24"/>
          <w:szCs w:val="24"/>
        </w:rPr>
        <w:t xml:space="preserve">Are they </w:t>
      </w:r>
      <w:r w:rsidRPr="00DB48F2">
        <w:rPr>
          <w:rFonts w:ascii="Tahoma" w:eastAsia="Calibri" w:hAnsi="Tahoma" w:cs="Tahoma" w:hint="eastAsia"/>
          <w:sz w:val="24"/>
          <w:szCs w:val="24"/>
        </w:rPr>
        <w:t xml:space="preserve">equip and ready to respond to this </w:t>
      </w:r>
      <w:proofErr w:type="gramStart"/>
      <w:r w:rsidRPr="00DB48F2">
        <w:rPr>
          <w:rFonts w:ascii="Tahoma" w:eastAsia="Calibri" w:hAnsi="Tahoma" w:cs="Tahoma" w:hint="eastAsia"/>
          <w:sz w:val="24"/>
          <w:szCs w:val="24"/>
        </w:rPr>
        <w:t>changes.</w:t>
      </w:r>
      <w:proofErr w:type="gramEnd"/>
      <w:r w:rsidRPr="00DB48F2">
        <w:rPr>
          <w:rFonts w:ascii="Tahoma" w:eastAsia="Calibri" w:hAnsi="Tahoma" w:cs="Tahoma" w:hint="eastAsia"/>
          <w:sz w:val="24"/>
          <w:szCs w:val="24"/>
        </w:rPr>
        <w:t xml:space="preserve"> It is against the backdrop that this paper focuses on LIS professionals, emerging economies, quality of LIS profession, capacity building measures and challenges.</w:t>
      </w:r>
    </w:p>
    <w:p w14:paraId="5E159B26" w14:textId="77777777" w:rsidR="00DA43C3" w:rsidRPr="00DB48F2" w:rsidRDefault="00DA43C3" w:rsidP="00FE7F80">
      <w:pPr>
        <w:spacing w:after="0" w:line="240" w:lineRule="auto"/>
        <w:jc w:val="both"/>
        <w:rPr>
          <w:rFonts w:ascii="Tahoma" w:eastAsia="Calibri" w:hAnsi="Tahoma" w:cs="Tahoma"/>
          <w:sz w:val="24"/>
          <w:szCs w:val="24"/>
        </w:rPr>
      </w:pPr>
    </w:p>
    <w:p w14:paraId="7DEDE38F" w14:textId="77777777" w:rsidR="005F0983" w:rsidRPr="00DB48F2" w:rsidRDefault="006F2094" w:rsidP="00FE7F80">
      <w:pPr>
        <w:spacing w:after="0" w:line="240" w:lineRule="auto"/>
        <w:jc w:val="both"/>
        <w:rPr>
          <w:rFonts w:ascii="Tahoma" w:eastAsia="Calibri" w:hAnsi="Tahoma" w:cs="Tahoma"/>
          <w:sz w:val="24"/>
          <w:szCs w:val="24"/>
        </w:rPr>
      </w:pPr>
      <w:proofErr w:type="gramStart"/>
      <w:r w:rsidRPr="00DB48F2">
        <w:rPr>
          <w:rFonts w:ascii="Tahoma" w:eastAsia="Calibri" w:hAnsi="Tahoma" w:cs="Tahoma"/>
          <w:sz w:val="24"/>
          <w:szCs w:val="24"/>
        </w:rPr>
        <w:t>Therefore</w:t>
      </w:r>
      <w:proofErr w:type="gramEnd"/>
      <w:r w:rsidRPr="00DB48F2">
        <w:rPr>
          <w:rFonts w:ascii="Tahoma" w:eastAsia="Calibri" w:hAnsi="Tahoma" w:cs="Tahoma"/>
          <w:sz w:val="24"/>
          <w:szCs w:val="24"/>
        </w:rPr>
        <w:t xml:space="preserve"> the expected curriculum for LIS professionals in Nigeria in the digital era according to Kalu (2021) should aim</w:t>
      </w:r>
      <w:r w:rsidR="005F0983" w:rsidRPr="00DB48F2">
        <w:rPr>
          <w:rFonts w:ascii="Tahoma" w:eastAsia="Calibri" w:hAnsi="Tahoma" w:cs="Tahoma"/>
          <w:sz w:val="24"/>
          <w:szCs w:val="24"/>
        </w:rPr>
        <w:t xml:space="preserve"> to include:</w:t>
      </w:r>
    </w:p>
    <w:p w14:paraId="2A3FCE3A" w14:textId="77777777" w:rsidR="006F2094" w:rsidRPr="00DB48F2" w:rsidRDefault="006F2094" w:rsidP="00FE7F80">
      <w:pPr>
        <w:pStyle w:val="ListParagraph"/>
        <w:numPr>
          <w:ilvl w:val="0"/>
          <w:numId w:val="1"/>
        </w:numPr>
        <w:spacing w:after="0" w:line="240" w:lineRule="auto"/>
        <w:ind w:left="630" w:hanging="630"/>
        <w:jc w:val="both"/>
        <w:rPr>
          <w:rFonts w:ascii="Tahoma" w:eastAsia="Calibri" w:hAnsi="Tahoma" w:cs="Tahoma"/>
          <w:sz w:val="24"/>
          <w:szCs w:val="24"/>
        </w:rPr>
      </w:pPr>
      <w:r w:rsidRPr="00DB48F2">
        <w:rPr>
          <w:rFonts w:ascii="Tahoma" w:eastAsia="Calibri" w:hAnsi="Tahoma" w:cs="Tahoma"/>
          <w:sz w:val="24"/>
          <w:szCs w:val="24"/>
        </w:rPr>
        <w:lastRenderedPageBreak/>
        <w:t xml:space="preserve">Extensive theoretical and practical knowledge of information </w:t>
      </w:r>
      <w:proofErr w:type="spellStart"/>
      <w:r w:rsidRPr="00DB48F2">
        <w:rPr>
          <w:rFonts w:ascii="Tahoma" w:eastAsia="Calibri" w:hAnsi="Tahoma" w:cs="Tahoma"/>
          <w:sz w:val="24"/>
          <w:szCs w:val="24"/>
        </w:rPr>
        <w:t>managemet</w:t>
      </w:r>
      <w:proofErr w:type="spellEnd"/>
      <w:r w:rsidRPr="00DB48F2">
        <w:rPr>
          <w:rFonts w:ascii="Tahoma" w:eastAsia="Calibri" w:hAnsi="Tahoma" w:cs="Tahoma"/>
          <w:sz w:val="24"/>
          <w:szCs w:val="24"/>
        </w:rPr>
        <w:t xml:space="preserve"> and business.</w:t>
      </w:r>
    </w:p>
    <w:p w14:paraId="6CD7427C" w14:textId="77777777" w:rsidR="00FE7F80"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proofErr w:type="spellStart"/>
      <w:r w:rsidRPr="00DB48F2">
        <w:rPr>
          <w:rFonts w:ascii="Tahoma" w:eastAsia="Calibri" w:hAnsi="Tahoma" w:cs="Tahoma"/>
          <w:sz w:val="24"/>
          <w:szCs w:val="24"/>
        </w:rPr>
        <w:t>Behavioural</w:t>
      </w:r>
      <w:proofErr w:type="spellEnd"/>
      <w:r w:rsidRPr="00DB48F2">
        <w:rPr>
          <w:rFonts w:ascii="Tahoma" w:eastAsia="Calibri" w:hAnsi="Tahoma" w:cs="Tahoma"/>
          <w:sz w:val="24"/>
          <w:szCs w:val="24"/>
        </w:rPr>
        <w:t xml:space="preserve"> attitudes and understanding of information needs of individuals and institutions.</w:t>
      </w:r>
      <w:r w:rsidR="005F0983" w:rsidRPr="00DB48F2">
        <w:rPr>
          <w:rFonts w:ascii="Tahoma" w:eastAsia="Calibri" w:hAnsi="Tahoma" w:cs="Tahoma"/>
          <w:sz w:val="24"/>
          <w:szCs w:val="24"/>
        </w:rPr>
        <w:t xml:space="preserve"> </w:t>
      </w:r>
    </w:p>
    <w:p w14:paraId="191E90D3" w14:textId="77777777" w:rsidR="006F2094"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Improve analytical abilities and critical thinking expertise of practitioners.</w:t>
      </w:r>
    </w:p>
    <w:p w14:paraId="44A6B935" w14:textId="77777777" w:rsidR="00FE7F80"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 xml:space="preserve">Improve research theories and practices in LIS </w:t>
      </w:r>
    </w:p>
    <w:p w14:paraId="4B1BF5D4" w14:textId="77777777" w:rsidR="006F2094"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Human resources management and qualitative practices and management</w:t>
      </w:r>
    </w:p>
    <w:p w14:paraId="0AB29C1D" w14:textId="77777777" w:rsidR="00FE7F80"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Competencies in information handling - the organization, retrieval and management of information including digital archiving.</w:t>
      </w:r>
    </w:p>
    <w:p w14:paraId="011BACB3" w14:textId="77777777" w:rsidR="006F2094"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Expertise and skills in the use of electronic and online information.</w:t>
      </w:r>
    </w:p>
    <w:p w14:paraId="1DBD104B" w14:textId="77777777" w:rsidR="00FE7F80" w:rsidRPr="00DB48F2" w:rsidRDefault="006F2094" w:rsidP="00FE7F80">
      <w:pPr>
        <w:pStyle w:val="ListParagraph"/>
        <w:numPr>
          <w:ilvl w:val="0"/>
          <w:numId w:val="1"/>
        </w:numPr>
        <w:spacing w:after="0" w:line="240" w:lineRule="auto"/>
        <w:ind w:left="630" w:hanging="630"/>
        <w:jc w:val="both"/>
        <w:rPr>
          <w:rFonts w:ascii="Tahoma" w:hAnsi="Tahoma" w:cs="Tahoma"/>
          <w:sz w:val="24"/>
          <w:szCs w:val="24"/>
        </w:rPr>
      </w:pPr>
      <w:r w:rsidRPr="00DB48F2">
        <w:rPr>
          <w:rFonts w:ascii="Tahoma" w:eastAsia="Calibri" w:hAnsi="Tahoma" w:cs="Tahoma"/>
          <w:sz w:val="24"/>
          <w:szCs w:val="24"/>
        </w:rPr>
        <w:t xml:space="preserve">Practical experience in information retrieval, indexing, cataloging and classification of information resources </w:t>
      </w:r>
    </w:p>
    <w:p w14:paraId="7926C8BD" w14:textId="77777777" w:rsidR="006F2094" w:rsidRPr="00DB48F2" w:rsidRDefault="006F2094" w:rsidP="005F0983">
      <w:pPr>
        <w:pStyle w:val="ListParagraph"/>
        <w:numPr>
          <w:ilvl w:val="0"/>
          <w:numId w:val="1"/>
        </w:numPr>
        <w:spacing w:after="0" w:line="240" w:lineRule="auto"/>
        <w:ind w:left="630" w:hanging="720"/>
        <w:jc w:val="both"/>
        <w:rPr>
          <w:rFonts w:ascii="Tahoma" w:hAnsi="Tahoma" w:cs="Tahoma"/>
          <w:sz w:val="24"/>
          <w:szCs w:val="24"/>
        </w:rPr>
      </w:pPr>
      <w:r w:rsidRPr="00DB48F2">
        <w:rPr>
          <w:rFonts w:ascii="Tahoma" w:eastAsia="Calibri" w:hAnsi="Tahoma" w:cs="Tahoma"/>
          <w:sz w:val="24"/>
          <w:szCs w:val="24"/>
        </w:rPr>
        <w:t>Mastering the Internet and the worldwide web (WWW) to meet the existing demands of the new information era.</w:t>
      </w:r>
    </w:p>
    <w:p w14:paraId="5FEFE88A" w14:textId="77777777" w:rsidR="006F2094" w:rsidRPr="00DB48F2" w:rsidRDefault="006F2094" w:rsidP="005F0983">
      <w:pPr>
        <w:pStyle w:val="ListParagraph"/>
        <w:numPr>
          <w:ilvl w:val="0"/>
          <w:numId w:val="1"/>
        </w:numPr>
        <w:spacing w:after="0" w:line="240" w:lineRule="auto"/>
        <w:ind w:left="630" w:hanging="720"/>
        <w:jc w:val="both"/>
        <w:rPr>
          <w:rFonts w:ascii="Tahoma" w:hAnsi="Tahoma" w:cs="Tahoma"/>
          <w:sz w:val="24"/>
          <w:szCs w:val="24"/>
        </w:rPr>
      </w:pPr>
      <w:r w:rsidRPr="00DB48F2">
        <w:rPr>
          <w:rFonts w:ascii="Tahoma" w:eastAsia="Calibri" w:hAnsi="Tahoma" w:cs="Tahoma"/>
          <w:sz w:val="24"/>
          <w:szCs w:val="24"/>
        </w:rPr>
        <w:t>Cyber security.</w:t>
      </w:r>
    </w:p>
    <w:p w14:paraId="11B8F1B1" w14:textId="77777777" w:rsidR="006F2094" w:rsidRPr="00DB48F2" w:rsidRDefault="006F2094" w:rsidP="00BA7CFD">
      <w:pPr>
        <w:spacing w:after="0" w:line="240" w:lineRule="auto"/>
        <w:jc w:val="both"/>
        <w:rPr>
          <w:rFonts w:ascii="Tahoma" w:hAnsi="Tahoma" w:cs="Tahoma"/>
          <w:sz w:val="24"/>
          <w:szCs w:val="24"/>
        </w:rPr>
      </w:pPr>
    </w:p>
    <w:p w14:paraId="7F1CDAEE" w14:textId="77777777" w:rsidR="009075C5"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In Nigeria capacity building has been expounded by many authors: Zack,</w:t>
      </w:r>
      <w:r w:rsidR="000A1A2F" w:rsidRPr="00DB48F2">
        <w:rPr>
          <w:rFonts w:ascii="Tahoma" w:eastAsia="Calibri" w:hAnsi="Tahoma" w:cs="Tahoma"/>
          <w:sz w:val="24"/>
          <w:szCs w:val="24"/>
        </w:rPr>
        <w:t xml:space="preserve"> </w:t>
      </w:r>
      <w:r w:rsidRPr="00DB48F2">
        <w:rPr>
          <w:rFonts w:ascii="Tahoma" w:eastAsia="Calibri" w:hAnsi="Tahoma" w:cs="Tahoma"/>
          <w:sz w:val="24"/>
          <w:szCs w:val="24"/>
        </w:rPr>
        <w:t>(2014)</w:t>
      </w:r>
      <w:r w:rsidR="000A1A2F" w:rsidRPr="00DB48F2">
        <w:rPr>
          <w:rFonts w:ascii="Tahoma" w:eastAsia="Calibri" w:hAnsi="Tahoma" w:cs="Tahoma"/>
          <w:sz w:val="24"/>
          <w:szCs w:val="24"/>
        </w:rPr>
        <w:t>, Akpan-</w:t>
      </w:r>
      <w:proofErr w:type="spellStart"/>
      <w:r w:rsidR="000A1A2F" w:rsidRPr="00DB48F2">
        <w:rPr>
          <w:rFonts w:ascii="Tahoma" w:eastAsia="Calibri" w:hAnsi="Tahoma" w:cs="Tahoma"/>
          <w:sz w:val="24"/>
          <w:szCs w:val="24"/>
        </w:rPr>
        <w:t>Atata</w:t>
      </w:r>
      <w:proofErr w:type="spellEnd"/>
      <w:r w:rsidR="000A1A2F" w:rsidRPr="00DB48F2">
        <w:rPr>
          <w:rFonts w:ascii="Tahoma" w:eastAsia="Calibri" w:hAnsi="Tahoma" w:cs="Tahoma"/>
          <w:sz w:val="24"/>
          <w:szCs w:val="24"/>
        </w:rPr>
        <w:t xml:space="preserve">, 2017 </w:t>
      </w:r>
      <w:r w:rsidRPr="00DB48F2">
        <w:rPr>
          <w:rFonts w:ascii="Tahoma" w:eastAsia="Calibri" w:hAnsi="Tahoma" w:cs="Tahoma"/>
          <w:sz w:val="24"/>
          <w:szCs w:val="24"/>
        </w:rPr>
        <w:t>opined that Librarian should be able to deliver inf</w:t>
      </w:r>
      <w:r w:rsidR="00721C40" w:rsidRPr="00DB48F2">
        <w:rPr>
          <w:rFonts w:ascii="Tahoma" w:eastAsia="Calibri" w:hAnsi="Tahoma" w:cs="Tahoma"/>
          <w:sz w:val="24"/>
          <w:szCs w:val="24"/>
        </w:rPr>
        <w:t>ormation in all formats such as</w:t>
      </w:r>
      <w:r w:rsidRPr="00DB48F2">
        <w:rPr>
          <w:rFonts w:ascii="Tahoma" w:eastAsia="Calibri" w:hAnsi="Tahoma" w:cs="Tahoma"/>
          <w:sz w:val="24"/>
          <w:szCs w:val="24"/>
        </w:rPr>
        <w:t xml:space="preserve"> electronic and print. </w:t>
      </w:r>
      <w:proofErr w:type="spellStart"/>
      <w:r w:rsidRPr="00DB48F2">
        <w:rPr>
          <w:rFonts w:ascii="Tahoma" w:eastAsia="Calibri" w:hAnsi="Tahoma" w:cs="Tahoma"/>
          <w:sz w:val="24"/>
          <w:szCs w:val="24"/>
        </w:rPr>
        <w:t>Ajie</w:t>
      </w:r>
      <w:proofErr w:type="spellEnd"/>
      <w:r w:rsidRPr="00DB48F2">
        <w:rPr>
          <w:rFonts w:ascii="Tahoma" w:eastAsia="Calibri" w:hAnsi="Tahoma" w:cs="Tahoma"/>
          <w:sz w:val="24"/>
          <w:szCs w:val="24"/>
        </w:rPr>
        <w:t xml:space="preserve"> </w:t>
      </w:r>
      <w:proofErr w:type="spellStart"/>
      <w:r w:rsidRPr="00DB48F2">
        <w:rPr>
          <w:rFonts w:ascii="Tahoma" w:eastAsia="Calibri" w:hAnsi="Tahoma" w:cs="Tahoma"/>
          <w:sz w:val="24"/>
          <w:szCs w:val="24"/>
        </w:rPr>
        <w:t>etal</w:t>
      </w:r>
      <w:proofErr w:type="spellEnd"/>
      <w:r w:rsidRPr="00DB48F2">
        <w:rPr>
          <w:rFonts w:ascii="Tahoma" w:eastAsia="Calibri" w:hAnsi="Tahoma" w:cs="Tahoma"/>
          <w:sz w:val="24"/>
          <w:szCs w:val="24"/>
        </w:rPr>
        <w:t xml:space="preserve"> (2019)</w:t>
      </w:r>
      <w:r w:rsidR="009075C5" w:rsidRPr="00DB48F2">
        <w:rPr>
          <w:rFonts w:ascii="Tahoma" w:eastAsia="Calibri" w:hAnsi="Tahoma" w:cs="Tahoma"/>
          <w:sz w:val="24"/>
          <w:szCs w:val="24"/>
        </w:rPr>
        <w:t xml:space="preserve"> </w:t>
      </w:r>
      <w:r w:rsidRPr="00DB48F2">
        <w:rPr>
          <w:rFonts w:ascii="Tahoma" w:eastAsia="Calibri" w:hAnsi="Tahoma" w:cs="Tahoma"/>
          <w:sz w:val="24"/>
          <w:szCs w:val="24"/>
        </w:rPr>
        <w:t xml:space="preserve">in a more elaborate form as emphasize that what is paramount is ability to raise above immediate challenges though which an individual </w:t>
      </w:r>
      <w:proofErr w:type="gramStart"/>
      <w:r w:rsidRPr="00DB48F2">
        <w:rPr>
          <w:rFonts w:ascii="Tahoma" w:eastAsia="Calibri" w:hAnsi="Tahoma" w:cs="Tahoma"/>
          <w:sz w:val="24"/>
          <w:szCs w:val="24"/>
        </w:rPr>
        <w:t>make</w:t>
      </w:r>
      <w:proofErr w:type="gramEnd"/>
      <w:r w:rsidRPr="00DB48F2">
        <w:rPr>
          <w:rFonts w:ascii="Tahoma" w:eastAsia="Calibri" w:hAnsi="Tahoma" w:cs="Tahoma"/>
          <w:sz w:val="24"/>
          <w:szCs w:val="24"/>
        </w:rPr>
        <w:t xml:space="preserve"> sound contribution towards problem solving.</w:t>
      </w:r>
    </w:p>
    <w:p w14:paraId="1107CF2E" w14:textId="77777777" w:rsidR="009075C5" w:rsidRPr="00DB48F2" w:rsidRDefault="009075C5" w:rsidP="00BA7CFD">
      <w:pPr>
        <w:spacing w:after="0" w:line="240" w:lineRule="auto"/>
        <w:jc w:val="both"/>
        <w:rPr>
          <w:rFonts w:ascii="Tahoma" w:eastAsia="Calibri" w:hAnsi="Tahoma" w:cs="Tahoma"/>
          <w:sz w:val="24"/>
          <w:szCs w:val="24"/>
        </w:rPr>
      </w:pPr>
    </w:p>
    <w:p w14:paraId="73A3CEC8" w14:textId="77777777" w:rsidR="006F2094"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In this connection Linn (1999) opined that although Nigeria have ambitious plans to improve national information infrastructure, in most cases through enhancing ICT capabilities; they are more rhetorical than actual implementation of the stated plans.</w:t>
      </w:r>
      <w:r w:rsidR="009075C5" w:rsidRPr="00DB48F2">
        <w:rPr>
          <w:rFonts w:ascii="Tahoma" w:eastAsia="Calibri" w:hAnsi="Tahoma" w:cs="Tahoma"/>
          <w:sz w:val="24"/>
          <w:szCs w:val="24"/>
        </w:rPr>
        <w:t xml:space="preserve"> </w:t>
      </w:r>
      <w:r w:rsidRPr="00DB48F2">
        <w:rPr>
          <w:rFonts w:ascii="Tahoma" w:eastAsia="Calibri" w:hAnsi="Tahoma" w:cs="Tahoma"/>
          <w:sz w:val="24"/>
          <w:szCs w:val="24"/>
        </w:rPr>
        <w:t>To make matters worse, Nigeria have not developed much focused strategies for human resources development. Therefore, still lack behind in capacity building.</w:t>
      </w:r>
    </w:p>
    <w:p w14:paraId="6E40BBE6" w14:textId="77777777" w:rsidR="00907C24" w:rsidRPr="00DB48F2" w:rsidRDefault="00907C24" w:rsidP="00BA7CFD">
      <w:pPr>
        <w:spacing w:after="0" w:line="240" w:lineRule="auto"/>
        <w:jc w:val="both"/>
        <w:rPr>
          <w:rFonts w:ascii="Tahoma" w:hAnsi="Tahoma" w:cs="Tahoma"/>
          <w:sz w:val="24"/>
          <w:szCs w:val="24"/>
        </w:rPr>
      </w:pPr>
    </w:p>
    <w:p w14:paraId="44756077" w14:textId="77777777" w:rsidR="00907C24"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 xml:space="preserve">The picture of capacity activities in Nigeria LIS is subject to empirical studies. Example MC </w:t>
      </w:r>
      <w:proofErr w:type="spellStart"/>
      <w:r w:rsidRPr="00DB48F2">
        <w:rPr>
          <w:rFonts w:ascii="Tahoma" w:eastAsia="Calibri" w:hAnsi="Tahoma" w:cs="Tahoma"/>
          <w:sz w:val="24"/>
          <w:szCs w:val="24"/>
        </w:rPr>
        <w:t>Namera</w:t>
      </w:r>
      <w:proofErr w:type="spellEnd"/>
      <w:r w:rsidRPr="00DB48F2">
        <w:rPr>
          <w:rFonts w:ascii="Tahoma" w:eastAsia="Calibri" w:hAnsi="Tahoma" w:cs="Tahoma"/>
          <w:sz w:val="24"/>
          <w:szCs w:val="24"/>
        </w:rPr>
        <w:t xml:space="preserve"> (2005) cited in </w:t>
      </w:r>
      <w:proofErr w:type="spellStart"/>
      <w:r w:rsidRPr="00DB48F2">
        <w:rPr>
          <w:rFonts w:ascii="Tahoma" w:eastAsia="Calibri" w:hAnsi="Tahoma" w:cs="Tahoma"/>
          <w:sz w:val="24"/>
          <w:szCs w:val="24"/>
        </w:rPr>
        <w:t>Ajie</w:t>
      </w:r>
      <w:proofErr w:type="spellEnd"/>
      <w:r w:rsidRPr="00DB48F2">
        <w:rPr>
          <w:rFonts w:ascii="Tahoma" w:eastAsia="Calibri" w:hAnsi="Tahoma" w:cs="Tahoma"/>
          <w:sz w:val="24"/>
          <w:szCs w:val="24"/>
        </w:rPr>
        <w:t xml:space="preserve"> </w:t>
      </w:r>
      <w:proofErr w:type="spellStart"/>
      <w:r w:rsidRPr="00DB48F2">
        <w:rPr>
          <w:rFonts w:ascii="Tahoma" w:eastAsia="Calibri" w:hAnsi="Tahoma" w:cs="Tahoma"/>
          <w:sz w:val="24"/>
          <w:szCs w:val="24"/>
        </w:rPr>
        <w:t>etal</w:t>
      </w:r>
      <w:proofErr w:type="spellEnd"/>
      <w:r w:rsidRPr="00DB48F2">
        <w:rPr>
          <w:rFonts w:ascii="Tahoma" w:eastAsia="Calibri" w:hAnsi="Tahoma" w:cs="Tahoma"/>
          <w:sz w:val="24"/>
          <w:szCs w:val="24"/>
        </w:rPr>
        <w:t xml:space="preserve"> (2019) states the types of capacity </w:t>
      </w:r>
      <w:r w:rsidR="00907C24" w:rsidRPr="00DB48F2">
        <w:rPr>
          <w:rFonts w:ascii="Tahoma" w:eastAsia="Calibri" w:hAnsi="Tahoma" w:cs="Tahoma"/>
          <w:sz w:val="24"/>
          <w:szCs w:val="24"/>
        </w:rPr>
        <w:t>building activities to include:</w:t>
      </w:r>
    </w:p>
    <w:p w14:paraId="66027D16" w14:textId="77777777" w:rsidR="006F2094" w:rsidRPr="00DB48F2" w:rsidRDefault="006F2094" w:rsidP="00907C24">
      <w:pPr>
        <w:pStyle w:val="ListParagraph"/>
        <w:numPr>
          <w:ilvl w:val="0"/>
          <w:numId w:val="2"/>
        </w:numPr>
        <w:spacing w:after="0" w:line="240" w:lineRule="auto"/>
        <w:ind w:left="630" w:hanging="720"/>
        <w:jc w:val="both"/>
        <w:rPr>
          <w:rFonts w:ascii="Tahoma" w:eastAsia="Calibri" w:hAnsi="Tahoma" w:cs="Tahoma"/>
          <w:sz w:val="24"/>
          <w:szCs w:val="24"/>
        </w:rPr>
      </w:pPr>
      <w:r w:rsidRPr="00DB48F2">
        <w:rPr>
          <w:rFonts w:ascii="Tahoma" w:eastAsia="Calibri" w:hAnsi="Tahoma" w:cs="Tahoma"/>
          <w:sz w:val="24"/>
          <w:szCs w:val="24"/>
        </w:rPr>
        <w:t>Providing access to repositories of information and resources (for example,</w:t>
      </w:r>
      <w:r w:rsidR="004C190D" w:rsidRPr="00DB48F2">
        <w:rPr>
          <w:rFonts w:ascii="Tahoma" w:eastAsia="Calibri" w:hAnsi="Tahoma" w:cs="Tahoma"/>
          <w:sz w:val="24"/>
          <w:szCs w:val="24"/>
        </w:rPr>
        <w:t xml:space="preserve"> </w:t>
      </w:r>
      <w:r w:rsidRPr="00DB48F2">
        <w:rPr>
          <w:rFonts w:ascii="Tahoma" w:eastAsia="Calibri" w:hAnsi="Tahoma" w:cs="Tahoma"/>
          <w:sz w:val="24"/>
          <w:szCs w:val="24"/>
        </w:rPr>
        <w:t>data bases, Libraries and Website)</w:t>
      </w:r>
    </w:p>
    <w:p w14:paraId="08859641" w14:textId="77777777" w:rsidR="006F2094" w:rsidRPr="00DB48F2" w:rsidRDefault="006F2094" w:rsidP="00907C24">
      <w:pPr>
        <w:pStyle w:val="ListParagraph"/>
        <w:numPr>
          <w:ilvl w:val="0"/>
          <w:numId w:val="2"/>
        </w:numPr>
        <w:spacing w:after="0" w:line="240" w:lineRule="auto"/>
        <w:ind w:left="630" w:hanging="720"/>
        <w:jc w:val="both"/>
        <w:rPr>
          <w:rFonts w:ascii="Tahoma" w:hAnsi="Tahoma" w:cs="Tahoma"/>
          <w:sz w:val="24"/>
          <w:szCs w:val="24"/>
        </w:rPr>
      </w:pPr>
      <w:r w:rsidRPr="00DB48F2">
        <w:rPr>
          <w:rFonts w:ascii="Tahoma" w:eastAsia="Calibri" w:hAnsi="Tahoma" w:cs="Tahoma"/>
          <w:sz w:val="24"/>
          <w:szCs w:val="24"/>
        </w:rPr>
        <w:t>Publications</w:t>
      </w:r>
    </w:p>
    <w:p w14:paraId="07E1E640" w14:textId="77777777" w:rsidR="00907C24" w:rsidRPr="00DB48F2" w:rsidRDefault="006F2094" w:rsidP="00907C24">
      <w:pPr>
        <w:pStyle w:val="ListParagraph"/>
        <w:numPr>
          <w:ilvl w:val="0"/>
          <w:numId w:val="2"/>
        </w:numPr>
        <w:spacing w:after="0" w:line="240" w:lineRule="auto"/>
        <w:ind w:left="630" w:hanging="720"/>
        <w:jc w:val="both"/>
        <w:rPr>
          <w:rFonts w:ascii="Tahoma" w:hAnsi="Tahoma" w:cs="Tahoma"/>
          <w:sz w:val="24"/>
          <w:szCs w:val="24"/>
        </w:rPr>
      </w:pPr>
      <w:r w:rsidRPr="00DB48F2">
        <w:rPr>
          <w:rFonts w:ascii="Tahoma" w:eastAsia="Calibri" w:hAnsi="Tahoma" w:cs="Tahoma"/>
          <w:sz w:val="24"/>
          <w:szCs w:val="24"/>
        </w:rPr>
        <w:t xml:space="preserve">Training </w:t>
      </w:r>
      <w:r w:rsidR="00907C24" w:rsidRPr="00DB48F2">
        <w:rPr>
          <w:rFonts w:ascii="Tahoma" w:eastAsia="Calibri" w:hAnsi="Tahoma" w:cs="Tahoma"/>
          <w:sz w:val="24"/>
          <w:szCs w:val="24"/>
        </w:rPr>
        <w:t>(public, customized or on-line)</w:t>
      </w:r>
    </w:p>
    <w:p w14:paraId="004AE64B" w14:textId="77777777" w:rsidR="006F2094" w:rsidRPr="00DB48F2" w:rsidRDefault="006F2094" w:rsidP="00907C24">
      <w:pPr>
        <w:pStyle w:val="ListParagraph"/>
        <w:numPr>
          <w:ilvl w:val="0"/>
          <w:numId w:val="2"/>
        </w:numPr>
        <w:spacing w:after="0" w:line="240" w:lineRule="auto"/>
        <w:ind w:left="630" w:hanging="720"/>
        <w:jc w:val="both"/>
        <w:rPr>
          <w:rFonts w:ascii="Tahoma" w:hAnsi="Tahoma" w:cs="Tahoma"/>
          <w:sz w:val="24"/>
          <w:szCs w:val="24"/>
        </w:rPr>
      </w:pPr>
      <w:r w:rsidRPr="00DB48F2">
        <w:rPr>
          <w:rFonts w:ascii="Tahoma" w:eastAsia="Calibri" w:hAnsi="Tahoma" w:cs="Tahoma"/>
          <w:sz w:val="24"/>
          <w:szCs w:val="24"/>
        </w:rPr>
        <w:t>Consultation (for example - coaching, facilitating, expert devices and conducting research)</w:t>
      </w:r>
    </w:p>
    <w:p w14:paraId="547171D5" w14:textId="77777777" w:rsidR="006F2094" w:rsidRPr="00DB48F2" w:rsidRDefault="006F2094" w:rsidP="00907C24">
      <w:pPr>
        <w:pStyle w:val="ListParagraph"/>
        <w:numPr>
          <w:ilvl w:val="0"/>
          <w:numId w:val="2"/>
        </w:numPr>
        <w:spacing w:after="0" w:line="240" w:lineRule="auto"/>
        <w:ind w:left="630" w:hanging="720"/>
        <w:jc w:val="both"/>
        <w:rPr>
          <w:rFonts w:ascii="Tahoma" w:eastAsia="Calibri" w:hAnsi="Tahoma" w:cs="Tahoma"/>
          <w:sz w:val="24"/>
          <w:szCs w:val="24"/>
        </w:rPr>
      </w:pPr>
      <w:r w:rsidRPr="00DB48F2">
        <w:rPr>
          <w:rFonts w:ascii="Tahoma" w:eastAsia="Calibri" w:hAnsi="Tahoma" w:cs="Tahoma"/>
          <w:sz w:val="24"/>
          <w:szCs w:val="24"/>
        </w:rPr>
        <w:t>Conducting alliances(http://www.authencityconsulting.com)</w:t>
      </w:r>
    </w:p>
    <w:p w14:paraId="1F28E720" w14:textId="77777777" w:rsidR="00907C24" w:rsidRPr="00DB48F2" w:rsidRDefault="00907C24" w:rsidP="00BA7CFD">
      <w:pPr>
        <w:spacing w:after="0" w:line="240" w:lineRule="auto"/>
        <w:jc w:val="both"/>
        <w:rPr>
          <w:rFonts w:ascii="Tahoma" w:hAnsi="Tahoma" w:cs="Tahoma"/>
          <w:sz w:val="24"/>
          <w:szCs w:val="24"/>
        </w:rPr>
      </w:pPr>
    </w:p>
    <w:p w14:paraId="7F378A51" w14:textId="77777777" w:rsidR="000D4093"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 xml:space="preserve">It has been observed that ICT </w:t>
      </w:r>
      <w:proofErr w:type="spellStart"/>
      <w:r w:rsidRPr="00DB48F2">
        <w:rPr>
          <w:rFonts w:ascii="Tahoma" w:eastAsia="Calibri" w:hAnsi="Tahoma" w:cs="Tahoma"/>
          <w:sz w:val="24"/>
          <w:szCs w:val="24"/>
        </w:rPr>
        <w:t>hasvirtually</w:t>
      </w:r>
      <w:proofErr w:type="spellEnd"/>
      <w:r w:rsidRPr="00DB48F2">
        <w:rPr>
          <w:rFonts w:ascii="Tahoma" w:eastAsia="Calibri" w:hAnsi="Tahoma" w:cs="Tahoma"/>
          <w:sz w:val="24"/>
          <w:szCs w:val="24"/>
        </w:rPr>
        <w:t xml:space="preserve"> changed mode of services by libraries hence routine process such as storing, processing and information dissemination are done via ICT </w:t>
      </w:r>
      <w:r w:rsidR="000D4093" w:rsidRPr="00DB48F2">
        <w:rPr>
          <w:rFonts w:ascii="Tahoma" w:eastAsia="Calibri" w:hAnsi="Tahoma" w:cs="Tahoma"/>
          <w:sz w:val="24"/>
          <w:szCs w:val="24"/>
        </w:rPr>
        <w:t>(</w:t>
      </w:r>
      <w:proofErr w:type="spellStart"/>
      <w:r w:rsidR="000D4093" w:rsidRPr="00DB48F2">
        <w:rPr>
          <w:rFonts w:ascii="Tahoma" w:eastAsia="Calibri" w:hAnsi="Tahoma" w:cs="Tahoma"/>
          <w:sz w:val="24"/>
          <w:szCs w:val="24"/>
        </w:rPr>
        <w:t>Aundri</w:t>
      </w:r>
      <w:proofErr w:type="spellEnd"/>
      <w:r w:rsidR="000D4093" w:rsidRPr="00DB48F2">
        <w:rPr>
          <w:rFonts w:ascii="Tahoma" w:eastAsia="Calibri" w:hAnsi="Tahoma" w:cs="Tahoma"/>
          <w:sz w:val="24"/>
          <w:szCs w:val="24"/>
        </w:rPr>
        <w:t xml:space="preserve">; 2013 &amp; </w:t>
      </w:r>
      <w:proofErr w:type="spellStart"/>
      <w:r w:rsidR="000D4093" w:rsidRPr="00DB48F2">
        <w:rPr>
          <w:rFonts w:ascii="Tahoma" w:eastAsia="Calibri" w:hAnsi="Tahoma" w:cs="Tahoma"/>
          <w:sz w:val="24"/>
          <w:szCs w:val="24"/>
        </w:rPr>
        <w:t>Ajie</w:t>
      </w:r>
      <w:proofErr w:type="spellEnd"/>
      <w:r w:rsidR="000D4093" w:rsidRPr="00DB48F2">
        <w:rPr>
          <w:rFonts w:ascii="Tahoma" w:eastAsia="Calibri" w:hAnsi="Tahoma" w:cs="Tahoma"/>
          <w:sz w:val="24"/>
          <w:szCs w:val="24"/>
        </w:rPr>
        <w:t xml:space="preserve"> </w:t>
      </w:r>
      <w:proofErr w:type="spellStart"/>
      <w:r w:rsidR="000D4093" w:rsidRPr="00DB48F2">
        <w:rPr>
          <w:rFonts w:ascii="Tahoma" w:eastAsia="Calibri" w:hAnsi="Tahoma" w:cs="Tahoma"/>
          <w:sz w:val="24"/>
          <w:szCs w:val="24"/>
        </w:rPr>
        <w:t>etal</w:t>
      </w:r>
      <w:proofErr w:type="spellEnd"/>
      <w:r w:rsidR="000D4093" w:rsidRPr="00DB48F2">
        <w:rPr>
          <w:rFonts w:ascii="Tahoma" w:eastAsia="Calibri" w:hAnsi="Tahoma" w:cs="Tahoma"/>
          <w:sz w:val="24"/>
          <w:szCs w:val="24"/>
        </w:rPr>
        <w:t xml:space="preserve"> 2019) and Akpan-</w:t>
      </w:r>
      <w:proofErr w:type="spellStart"/>
      <w:r w:rsidR="000D4093" w:rsidRPr="00DB48F2">
        <w:rPr>
          <w:rFonts w:ascii="Tahoma" w:eastAsia="Calibri" w:hAnsi="Tahoma" w:cs="Tahoma"/>
          <w:sz w:val="24"/>
          <w:szCs w:val="24"/>
        </w:rPr>
        <w:t>Atata</w:t>
      </w:r>
      <w:proofErr w:type="spellEnd"/>
      <w:r w:rsidR="000D4093" w:rsidRPr="00DB48F2">
        <w:rPr>
          <w:rFonts w:ascii="Tahoma" w:eastAsia="Calibri" w:hAnsi="Tahoma" w:cs="Tahoma"/>
          <w:sz w:val="24"/>
          <w:szCs w:val="24"/>
        </w:rPr>
        <w:t xml:space="preserve">, 2013, 2014 </w:t>
      </w:r>
      <w:r w:rsidR="00405F37" w:rsidRPr="00DB48F2">
        <w:rPr>
          <w:rFonts w:ascii="Tahoma" w:eastAsia="Calibri" w:hAnsi="Tahoma" w:cs="Tahoma"/>
          <w:sz w:val="24"/>
          <w:szCs w:val="24"/>
        </w:rPr>
        <w:t>&amp; 2015.</w:t>
      </w:r>
    </w:p>
    <w:p w14:paraId="10C24183" w14:textId="77777777" w:rsidR="000D4093" w:rsidRPr="00DB48F2" w:rsidRDefault="000D4093" w:rsidP="00BA7CFD">
      <w:pPr>
        <w:spacing w:after="0" w:line="240" w:lineRule="auto"/>
        <w:jc w:val="both"/>
        <w:rPr>
          <w:rFonts w:ascii="Tahoma" w:eastAsia="Calibri" w:hAnsi="Tahoma" w:cs="Tahoma"/>
          <w:sz w:val="24"/>
          <w:szCs w:val="24"/>
        </w:rPr>
      </w:pPr>
    </w:p>
    <w:p w14:paraId="0757EA47" w14:textId="77777777" w:rsidR="006F2094" w:rsidRPr="00DB48F2" w:rsidRDefault="006F2094" w:rsidP="00BA7CFD">
      <w:pPr>
        <w:spacing w:after="0" w:line="240" w:lineRule="auto"/>
        <w:jc w:val="both"/>
        <w:rPr>
          <w:rFonts w:ascii="Tahoma" w:hAnsi="Tahoma" w:cs="Tahoma"/>
          <w:sz w:val="24"/>
          <w:szCs w:val="24"/>
        </w:rPr>
      </w:pPr>
      <w:r w:rsidRPr="00DB48F2">
        <w:rPr>
          <w:rFonts w:ascii="Tahoma" w:eastAsia="Calibri" w:hAnsi="Tahoma" w:cs="Tahoma"/>
          <w:sz w:val="24"/>
          <w:szCs w:val="24"/>
        </w:rPr>
        <w:t xml:space="preserve">Therefore, it is a difficult to overstate the importance of personnel quality in </w:t>
      </w:r>
      <w:proofErr w:type="spellStart"/>
      <w:r w:rsidRPr="00DB48F2">
        <w:rPr>
          <w:rFonts w:ascii="Tahoma" w:eastAsia="Calibri" w:hAnsi="Tahoma" w:cs="Tahoma"/>
          <w:sz w:val="24"/>
          <w:szCs w:val="24"/>
        </w:rPr>
        <w:t>thecurrent</w:t>
      </w:r>
      <w:proofErr w:type="spellEnd"/>
      <w:r w:rsidRPr="00DB48F2">
        <w:rPr>
          <w:rFonts w:ascii="Tahoma" w:eastAsia="Calibri" w:hAnsi="Tahoma" w:cs="Tahoma"/>
          <w:sz w:val="24"/>
          <w:szCs w:val="24"/>
        </w:rPr>
        <w:t xml:space="preserve"> information driven society. In developed countries of the World the implementation of Freedom of Information Acts throughout Europe, the Sarbanes Oxley Act in USA and the Political Support of Open Data Movement received by the UK and US governments are all illustrations of how government are trying to promote transparency and accountability to capacity building and access to information.</w:t>
      </w:r>
    </w:p>
    <w:p w14:paraId="52C3554C" w14:textId="77777777" w:rsidR="006F2094"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lastRenderedPageBreak/>
        <w:t>In Africa, the passage of Freedom of Information Bill is guaranteed by stipulation in</w:t>
      </w:r>
      <w:r w:rsidR="00415B70" w:rsidRPr="00DB48F2">
        <w:rPr>
          <w:rFonts w:ascii="Tahoma" w:eastAsia="Calibri" w:hAnsi="Tahoma" w:cs="Tahoma"/>
          <w:sz w:val="24"/>
          <w:szCs w:val="24"/>
        </w:rPr>
        <w:t xml:space="preserve"> </w:t>
      </w:r>
      <w:r w:rsidRPr="00DB48F2">
        <w:rPr>
          <w:rFonts w:ascii="Tahoma" w:eastAsia="Calibri" w:hAnsi="Tahoma" w:cs="Tahoma"/>
          <w:sz w:val="24"/>
          <w:szCs w:val="24"/>
        </w:rPr>
        <w:t xml:space="preserve">the independent constitutions of various countries. Indicatively, as cited in </w:t>
      </w:r>
      <w:proofErr w:type="spellStart"/>
      <w:r w:rsidRPr="00DB48F2">
        <w:rPr>
          <w:rFonts w:ascii="Tahoma" w:eastAsia="Calibri" w:hAnsi="Tahoma" w:cs="Tahoma"/>
          <w:sz w:val="24"/>
          <w:szCs w:val="24"/>
        </w:rPr>
        <w:t>Anozle</w:t>
      </w:r>
      <w:proofErr w:type="spellEnd"/>
      <w:r w:rsidRPr="00DB48F2">
        <w:rPr>
          <w:rFonts w:ascii="Tahoma" w:eastAsia="Calibri" w:hAnsi="Tahoma" w:cs="Tahoma"/>
          <w:sz w:val="24"/>
          <w:szCs w:val="24"/>
        </w:rPr>
        <w:t xml:space="preserve"> (2011) citing World Bank Report (2008, by the year 2007) only four Countries enacted Freedom of Information laws. They include Angola (2002), South Africa (2002),</w:t>
      </w:r>
      <w:r w:rsidR="00415B70" w:rsidRPr="00DB48F2">
        <w:rPr>
          <w:rFonts w:ascii="Tahoma" w:eastAsia="Calibri" w:hAnsi="Tahoma" w:cs="Tahoma"/>
          <w:sz w:val="24"/>
          <w:szCs w:val="24"/>
        </w:rPr>
        <w:t xml:space="preserve"> </w:t>
      </w:r>
      <w:r w:rsidRPr="00DB48F2">
        <w:rPr>
          <w:rFonts w:ascii="Tahoma" w:eastAsia="Calibri" w:hAnsi="Tahoma" w:cs="Tahoma"/>
          <w:sz w:val="24"/>
          <w:szCs w:val="24"/>
        </w:rPr>
        <w:t>Uganda (2009) and Zimbabwe (2002). According to the same source, the Freedom</w:t>
      </w:r>
      <w:r w:rsidR="00415B70" w:rsidRPr="00DB48F2">
        <w:rPr>
          <w:rFonts w:ascii="Tahoma" w:eastAsia="Calibri" w:hAnsi="Tahoma" w:cs="Tahoma"/>
          <w:sz w:val="24"/>
          <w:szCs w:val="24"/>
        </w:rPr>
        <w:t xml:space="preserve"> </w:t>
      </w:r>
      <w:r w:rsidRPr="00DB48F2">
        <w:rPr>
          <w:rFonts w:ascii="Tahoma" w:eastAsia="Calibri" w:hAnsi="Tahoma" w:cs="Tahoma"/>
          <w:sz w:val="24"/>
          <w:szCs w:val="24"/>
        </w:rPr>
        <w:t>of Information Act of Federal Republic of Nigeria was adopted by the Senate on 24th May,</w:t>
      </w:r>
      <w:r w:rsidR="00415B70" w:rsidRPr="00DB48F2">
        <w:rPr>
          <w:rFonts w:ascii="Tahoma" w:eastAsia="Calibri" w:hAnsi="Tahoma" w:cs="Tahoma"/>
          <w:sz w:val="24"/>
          <w:szCs w:val="24"/>
        </w:rPr>
        <w:t xml:space="preserve"> </w:t>
      </w:r>
      <w:r w:rsidRPr="00DB48F2">
        <w:rPr>
          <w:rFonts w:ascii="Tahoma" w:eastAsia="Calibri" w:hAnsi="Tahoma" w:cs="Tahoma"/>
          <w:sz w:val="24"/>
          <w:szCs w:val="24"/>
        </w:rPr>
        <w:t>2011 and signed by the President on 31st May, 2011.</w:t>
      </w:r>
    </w:p>
    <w:p w14:paraId="2AAC2498" w14:textId="77777777" w:rsidR="00415B70" w:rsidRPr="00DB48F2" w:rsidRDefault="00415B70" w:rsidP="00BA7CFD">
      <w:pPr>
        <w:spacing w:after="0" w:line="240" w:lineRule="auto"/>
        <w:jc w:val="both"/>
        <w:rPr>
          <w:rFonts w:ascii="Tahoma" w:hAnsi="Tahoma" w:cs="Tahoma"/>
          <w:sz w:val="24"/>
          <w:szCs w:val="24"/>
        </w:rPr>
      </w:pPr>
    </w:p>
    <w:p w14:paraId="2904A8D9" w14:textId="77777777" w:rsidR="0009455B" w:rsidRPr="00DB48F2" w:rsidRDefault="006F2094" w:rsidP="00BA7CFD">
      <w:pPr>
        <w:spacing w:after="0" w:line="240" w:lineRule="auto"/>
        <w:jc w:val="both"/>
        <w:rPr>
          <w:rFonts w:ascii="Tahoma" w:eastAsia="Calibri" w:hAnsi="Tahoma" w:cs="Tahoma"/>
          <w:sz w:val="24"/>
          <w:szCs w:val="24"/>
        </w:rPr>
      </w:pPr>
      <w:r w:rsidRPr="00DB48F2">
        <w:rPr>
          <w:rFonts w:ascii="Tahoma" w:eastAsia="Calibri" w:hAnsi="Tahoma" w:cs="Tahoma"/>
          <w:sz w:val="24"/>
          <w:szCs w:val="24"/>
        </w:rPr>
        <w:t>Ch'ng (1996 as cited in Chandra 2009) has given a number of reasons for this paucity in developing counties. These include:</w:t>
      </w:r>
      <w:r w:rsidR="00415B70" w:rsidRPr="00DB48F2">
        <w:rPr>
          <w:rFonts w:ascii="Tahoma" w:eastAsia="Calibri" w:hAnsi="Tahoma" w:cs="Tahoma"/>
          <w:sz w:val="24"/>
          <w:szCs w:val="24"/>
        </w:rPr>
        <w:t xml:space="preserve"> </w:t>
      </w:r>
    </w:p>
    <w:p w14:paraId="32CE4734" w14:textId="77777777" w:rsidR="006F2094" w:rsidRPr="00DB48F2" w:rsidRDefault="006F2094" w:rsidP="00A421E1">
      <w:pPr>
        <w:pStyle w:val="ListParagraph"/>
        <w:numPr>
          <w:ilvl w:val="0"/>
          <w:numId w:val="3"/>
        </w:numPr>
        <w:spacing w:after="0" w:line="240" w:lineRule="auto"/>
        <w:ind w:hanging="720"/>
        <w:jc w:val="both"/>
        <w:rPr>
          <w:rFonts w:ascii="Tahoma" w:hAnsi="Tahoma" w:cs="Tahoma"/>
          <w:sz w:val="24"/>
          <w:szCs w:val="24"/>
        </w:rPr>
      </w:pPr>
      <w:r w:rsidRPr="00DB48F2">
        <w:rPr>
          <w:rFonts w:ascii="Tahoma" w:eastAsia="Calibri" w:hAnsi="Tahoma" w:cs="Tahoma"/>
          <w:sz w:val="24"/>
          <w:szCs w:val="24"/>
        </w:rPr>
        <w:t>Low research and Development priority</w:t>
      </w:r>
    </w:p>
    <w:p w14:paraId="2E8E5C79" w14:textId="77777777" w:rsidR="006F2094" w:rsidRPr="00DB48F2" w:rsidRDefault="006F2094" w:rsidP="00A421E1">
      <w:pPr>
        <w:pStyle w:val="ListParagraph"/>
        <w:numPr>
          <w:ilvl w:val="0"/>
          <w:numId w:val="3"/>
        </w:numPr>
        <w:tabs>
          <w:tab w:val="left" w:pos="680"/>
        </w:tabs>
        <w:spacing w:after="0" w:line="240" w:lineRule="auto"/>
        <w:ind w:hanging="720"/>
        <w:jc w:val="both"/>
        <w:rPr>
          <w:rFonts w:ascii="Tahoma" w:hAnsi="Tahoma" w:cs="Tahoma"/>
          <w:sz w:val="24"/>
          <w:szCs w:val="24"/>
        </w:rPr>
      </w:pPr>
      <w:r w:rsidRPr="00DB48F2">
        <w:rPr>
          <w:rFonts w:ascii="Tahoma" w:eastAsia="Calibri" w:hAnsi="Tahoma" w:cs="Tahoma"/>
          <w:sz w:val="24"/>
          <w:szCs w:val="24"/>
        </w:rPr>
        <w:t>Shortage of skilled Manpower</w:t>
      </w:r>
    </w:p>
    <w:p w14:paraId="267E6BD8" w14:textId="77777777" w:rsidR="00A421E1" w:rsidRPr="00DB48F2" w:rsidRDefault="006F2094" w:rsidP="00A421E1">
      <w:pPr>
        <w:pStyle w:val="ListParagraph"/>
        <w:numPr>
          <w:ilvl w:val="0"/>
          <w:numId w:val="3"/>
        </w:numPr>
        <w:spacing w:after="0" w:line="240" w:lineRule="auto"/>
        <w:ind w:hanging="720"/>
        <w:jc w:val="both"/>
        <w:rPr>
          <w:rFonts w:ascii="Tahoma" w:eastAsia="Calibri" w:hAnsi="Tahoma" w:cs="Tahoma"/>
          <w:sz w:val="24"/>
          <w:szCs w:val="24"/>
        </w:rPr>
      </w:pPr>
      <w:r w:rsidRPr="00DB48F2">
        <w:rPr>
          <w:rFonts w:ascii="Tahoma" w:eastAsia="Calibri" w:hAnsi="Tahoma" w:cs="Tahoma"/>
          <w:sz w:val="24"/>
          <w:szCs w:val="24"/>
        </w:rPr>
        <w:t xml:space="preserve">Late development in the field of Library and Information Science </w:t>
      </w:r>
    </w:p>
    <w:p w14:paraId="5AFC07CC" w14:textId="77777777" w:rsidR="005847ED" w:rsidRPr="00DB48F2" w:rsidRDefault="006F2094" w:rsidP="005847ED">
      <w:pPr>
        <w:pStyle w:val="ListParagraph"/>
        <w:numPr>
          <w:ilvl w:val="0"/>
          <w:numId w:val="3"/>
        </w:numPr>
        <w:spacing w:after="0" w:line="240" w:lineRule="auto"/>
        <w:ind w:hanging="720"/>
        <w:rPr>
          <w:rFonts w:ascii="Tahoma" w:hAnsi="Tahoma" w:cs="Tahoma"/>
          <w:sz w:val="24"/>
          <w:szCs w:val="24"/>
        </w:rPr>
      </w:pPr>
      <w:r w:rsidRPr="00DB48F2">
        <w:rPr>
          <w:rFonts w:ascii="Tahoma" w:eastAsia="Calibri" w:hAnsi="Tahoma" w:cs="Tahoma"/>
          <w:sz w:val="24"/>
          <w:szCs w:val="24"/>
        </w:rPr>
        <w:t>Low value placed on Information</w:t>
      </w:r>
      <w:r w:rsidR="005847ED" w:rsidRPr="00DB48F2">
        <w:rPr>
          <w:rFonts w:ascii="Tahoma" w:eastAsia="Calibri" w:hAnsi="Tahoma" w:cs="Tahoma"/>
          <w:sz w:val="24"/>
          <w:szCs w:val="24"/>
        </w:rPr>
        <w:t xml:space="preserve"> </w:t>
      </w:r>
    </w:p>
    <w:p w14:paraId="11C3FE25" w14:textId="77777777" w:rsidR="005847ED" w:rsidRPr="00DB48F2" w:rsidRDefault="005847ED" w:rsidP="005847ED">
      <w:pPr>
        <w:pStyle w:val="ListParagraph"/>
        <w:numPr>
          <w:ilvl w:val="0"/>
          <w:numId w:val="3"/>
        </w:numPr>
        <w:spacing w:after="0" w:line="240" w:lineRule="auto"/>
        <w:ind w:hanging="720"/>
        <w:rPr>
          <w:rFonts w:ascii="Tahoma" w:hAnsi="Tahoma" w:cs="Tahoma"/>
          <w:sz w:val="24"/>
          <w:szCs w:val="24"/>
        </w:rPr>
      </w:pPr>
      <w:r w:rsidRPr="00DB48F2">
        <w:rPr>
          <w:rFonts w:ascii="Tahoma" w:eastAsia="Calibri" w:hAnsi="Tahoma" w:cs="Tahoma"/>
          <w:sz w:val="24"/>
          <w:szCs w:val="24"/>
        </w:rPr>
        <w:t xml:space="preserve">Death </w:t>
      </w:r>
      <w:r w:rsidR="006F2094" w:rsidRPr="00DB48F2">
        <w:rPr>
          <w:rFonts w:ascii="Tahoma" w:eastAsia="Calibri" w:hAnsi="Tahoma" w:cs="Tahoma"/>
          <w:sz w:val="24"/>
          <w:szCs w:val="24"/>
        </w:rPr>
        <w:t xml:space="preserve">of Information materials </w:t>
      </w:r>
    </w:p>
    <w:p w14:paraId="26F98D89" w14:textId="77777777" w:rsidR="005847ED" w:rsidRPr="00DB48F2" w:rsidRDefault="006F2094" w:rsidP="00865B88">
      <w:pPr>
        <w:pStyle w:val="ListParagraph"/>
        <w:numPr>
          <w:ilvl w:val="0"/>
          <w:numId w:val="3"/>
        </w:numPr>
        <w:spacing w:after="0" w:line="240" w:lineRule="auto"/>
        <w:ind w:hanging="720"/>
        <w:jc w:val="both"/>
        <w:rPr>
          <w:rFonts w:ascii="Tahoma" w:hAnsi="Tahoma" w:cs="Tahoma"/>
          <w:sz w:val="24"/>
          <w:szCs w:val="24"/>
        </w:rPr>
      </w:pPr>
      <w:r w:rsidRPr="00DB48F2">
        <w:rPr>
          <w:rFonts w:ascii="Tahoma" w:eastAsia="Calibri" w:hAnsi="Tahoma" w:cs="Tahoma"/>
          <w:sz w:val="24"/>
          <w:szCs w:val="24"/>
        </w:rPr>
        <w:t>Lack of funding</w:t>
      </w:r>
      <w:r w:rsidR="005847ED" w:rsidRPr="00DB48F2">
        <w:rPr>
          <w:rFonts w:ascii="Tahoma" w:eastAsia="Calibri" w:hAnsi="Tahoma" w:cs="Tahoma"/>
          <w:sz w:val="24"/>
          <w:szCs w:val="24"/>
        </w:rPr>
        <w:t xml:space="preserve"> </w:t>
      </w:r>
    </w:p>
    <w:p w14:paraId="4EB78E2B" w14:textId="77777777" w:rsidR="006F2094" w:rsidRPr="00DB48F2" w:rsidRDefault="006F2094" w:rsidP="00865B88">
      <w:pPr>
        <w:pStyle w:val="ListParagraph"/>
        <w:numPr>
          <w:ilvl w:val="0"/>
          <w:numId w:val="3"/>
        </w:numPr>
        <w:spacing w:after="0" w:line="240" w:lineRule="auto"/>
        <w:ind w:hanging="720"/>
        <w:jc w:val="both"/>
        <w:rPr>
          <w:rFonts w:ascii="Tahoma" w:hAnsi="Tahoma" w:cs="Tahoma"/>
          <w:sz w:val="24"/>
          <w:szCs w:val="24"/>
        </w:rPr>
      </w:pPr>
      <w:r w:rsidRPr="00DB48F2">
        <w:rPr>
          <w:rFonts w:ascii="Tahoma" w:eastAsia="Calibri" w:hAnsi="Tahoma" w:cs="Tahoma"/>
          <w:sz w:val="24"/>
          <w:szCs w:val="24"/>
        </w:rPr>
        <w:t>Absences of integrated information plan</w:t>
      </w:r>
    </w:p>
    <w:p w14:paraId="72D5F9CF" w14:textId="77777777" w:rsidR="005847ED" w:rsidRPr="00DB48F2" w:rsidRDefault="005847ED" w:rsidP="005847ED">
      <w:pPr>
        <w:pStyle w:val="ListParagraph"/>
        <w:spacing w:after="0" w:line="240" w:lineRule="auto"/>
        <w:jc w:val="both"/>
        <w:rPr>
          <w:rFonts w:ascii="Tahoma" w:hAnsi="Tahoma" w:cs="Tahoma"/>
          <w:sz w:val="24"/>
          <w:szCs w:val="24"/>
        </w:rPr>
      </w:pPr>
    </w:p>
    <w:p w14:paraId="15DD7383" w14:textId="77777777" w:rsidR="006F2094" w:rsidRPr="00DB48F2" w:rsidRDefault="006F2094" w:rsidP="005847ED">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Studies have shown that LIS vocabularies are changing worldwide and Nigeria as a</w:t>
      </w:r>
      <w:r w:rsidR="007470AB" w:rsidRPr="00DB48F2">
        <w:rPr>
          <w:rFonts w:ascii="Tahoma" w:eastAsia="Calibri" w:hAnsi="Tahoma" w:cs="Tahoma"/>
          <w:sz w:val="24"/>
          <w:szCs w:val="24"/>
        </w:rPr>
        <w:t xml:space="preserve"> </w:t>
      </w:r>
      <w:r w:rsidRPr="00DB48F2">
        <w:rPr>
          <w:rFonts w:ascii="Tahoma" w:eastAsia="Calibri" w:hAnsi="Tahoma" w:cs="Tahoma"/>
          <w:sz w:val="24"/>
          <w:szCs w:val="24"/>
        </w:rPr>
        <w:t xml:space="preserve">developing country should not be an exception. For instance, Ogunsola (2011) as cited in </w:t>
      </w:r>
      <w:proofErr w:type="spellStart"/>
      <w:r w:rsidRPr="00DB48F2">
        <w:rPr>
          <w:rFonts w:ascii="Tahoma" w:eastAsia="Calibri" w:hAnsi="Tahoma" w:cs="Tahoma"/>
          <w:sz w:val="24"/>
          <w:szCs w:val="24"/>
        </w:rPr>
        <w:t>Ajie</w:t>
      </w:r>
      <w:proofErr w:type="spellEnd"/>
      <w:r w:rsidRPr="00DB48F2">
        <w:rPr>
          <w:rFonts w:ascii="Tahoma" w:eastAsia="Calibri" w:hAnsi="Tahoma" w:cs="Tahoma"/>
          <w:sz w:val="24"/>
          <w:szCs w:val="24"/>
        </w:rPr>
        <w:t xml:space="preserve"> </w:t>
      </w:r>
      <w:proofErr w:type="spellStart"/>
      <w:r w:rsidRPr="00DB48F2">
        <w:rPr>
          <w:rFonts w:ascii="Tahoma" w:eastAsia="Calibri" w:hAnsi="Tahoma" w:cs="Tahoma"/>
          <w:sz w:val="24"/>
          <w:szCs w:val="24"/>
        </w:rPr>
        <w:t>etal</w:t>
      </w:r>
      <w:proofErr w:type="spellEnd"/>
      <w:r w:rsidRPr="00DB48F2">
        <w:rPr>
          <w:rFonts w:ascii="Tahoma" w:eastAsia="Calibri" w:hAnsi="Tahoma" w:cs="Tahoma"/>
          <w:sz w:val="24"/>
          <w:szCs w:val="24"/>
        </w:rPr>
        <w:t xml:space="preserve"> (2019</w:t>
      </w:r>
      <w:r w:rsidR="00E24EC5" w:rsidRPr="00DB48F2">
        <w:rPr>
          <w:rFonts w:ascii="Tahoma" w:eastAsia="Calibri" w:hAnsi="Tahoma" w:cs="Tahoma"/>
          <w:sz w:val="24"/>
          <w:szCs w:val="24"/>
        </w:rPr>
        <w:t>)</w:t>
      </w:r>
      <w:r w:rsidRPr="00DB48F2">
        <w:rPr>
          <w:rFonts w:ascii="Tahoma" w:eastAsia="Calibri" w:hAnsi="Tahoma" w:cs="Tahoma"/>
          <w:sz w:val="24"/>
          <w:szCs w:val="24"/>
        </w:rPr>
        <w:t xml:space="preserve"> opined that communication is replacing </w:t>
      </w:r>
      <w:proofErr w:type="spellStart"/>
      <w:proofErr w:type="gramStart"/>
      <w:r w:rsidRPr="00DB48F2">
        <w:rPr>
          <w:rFonts w:ascii="Tahoma" w:eastAsia="Calibri" w:hAnsi="Tahoma" w:cs="Tahoma"/>
          <w:sz w:val="24"/>
          <w:szCs w:val="24"/>
        </w:rPr>
        <w:t>dissemination,repository</w:t>
      </w:r>
      <w:proofErr w:type="spellEnd"/>
      <w:proofErr w:type="gramEnd"/>
      <w:r w:rsidRPr="00DB48F2">
        <w:rPr>
          <w:rFonts w:ascii="Tahoma" w:eastAsia="Calibri" w:hAnsi="Tahoma" w:cs="Tahoma"/>
          <w:sz w:val="24"/>
          <w:szCs w:val="24"/>
        </w:rPr>
        <w:t xml:space="preserve"> replaced by database, literature replace by knowledge among </w:t>
      </w:r>
      <w:proofErr w:type="spellStart"/>
      <w:r w:rsidRPr="00DB48F2">
        <w:rPr>
          <w:rFonts w:ascii="Tahoma" w:eastAsia="Calibri" w:hAnsi="Tahoma" w:cs="Tahoma"/>
          <w:sz w:val="24"/>
          <w:szCs w:val="24"/>
        </w:rPr>
        <w:t>others.Emphasing</w:t>
      </w:r>
      <w:proofErr w:type="spellEnd"/>
      <w:r w:rsidRPr="00DB48F2">
        <w:rPr>
          <w:rFonts w:ascii="Tahoma" w:eastAsia="Calibri" w:hAnsi="Tahoma" w:cs="Tahoma"/>
          <w:sz w:val="24"/>
          <w:szCs w:val="24"/>
        </w:rPr>
        <w:t xml:space="preserve"> on importance of capacity building for LIS in Nigeria as emerging economies </w:t>
      </w:r>
      <w:proofErr w:type="spellStart"/>
      <w:r w:rsidRPr="00DB48F2">
        <w:rPr>
          <w:rFonts w:ascii="Tahoma" w:eastAsia="Calibri" w:hAnsi="Tahoma" w:cs="Tahoma"/>
          <w:sz w:val="24"/>
          <w:szCs w:val="24"/>
        </w:rPr>
        <w:t>Ajie</w:t>
      </w:r>
      <w:proofErr w:type="spellEnd"/>
      <w:r w:rsidRPr="00DB48F2">
        <w:rPr>
          <w:rFonts w:ascii="Tahoma" w:eastAsia="Calibri" w:hAnsi="Tahoma" w:cs="Tahoma"/>
          <w:sz w:val="24"/>
          <w:szCs w:val="24"/>
        </w:rPr>
        <w:t xml:space="preserve"> </w:t>
      </w:r>
      <w:proofErr w:type="spellStart"/>
      <w:r w:rsidRPr="00DB48F2">
        <w:rPr>
          <w:rFonts w:ascii="Tahoma" w:eastAsia="Calibri" w:hAnsi="Tahoma" w:cs="Tahoma"/>
          <w:sz w:val="24"/>
          <w:szCs w:val="24"/>
        </w:rPr>
        <w:t>etal</w:t>
      </w:r>
      <w:proofErr w:type="spellEnd"/>
      <w:r w:rsidRPr="00DB48F2">
        <w:rPr>
          <w:rFonts w:ascii="Tahoma" w:eastAsia="Calibri" w:hAnsi="Tahoma" w:cs="Tahoma"/>
          <w:sz w:val="24"/>
          <w:szCs w:val="24"/>
        </w:rPr>
        <w:t xml:space="preserve"> (2019) assets that it is valuable and importance hence:</w:t>
      </w:r>
    </w:p>
    <w:p w14:paraId="6BA51F0F" w14:textId="77777777" w:rsidR="00E24EC5" w:rsidRPr="00DB48F2" w:rsidRDefault="00E24EC5" w:rsidP="005847ED">
      <w:pPr>
        <w:spacing w:after="0" w:line="240" w:lineRule="auto"/>
        <w:ind w:right="29"/>
        <w:jc w:val="both"/>
        <w:rPr>
          <w:rFonts w:ascii="Tahoma" w:hAnsi="Tahoma" w:cs="Tahoma"/>
          <w:sz w:val="24"/>
          <w:szCs w:val="24"/>
        </w:rPr>
      </w:pPr>
    </w:p>
    <w:p w14:paraId="38A584AD" w14:textId="77777777" w:rsidR="00345583" w:rsidRPr="00DB48F2" w:rsidRDefault="006F2094" w:rsidP="00345583">
      <w:pPr>
        <w:pStyle w:val="ListParagraph"/>
        <w:numPr>
          <w:ilvl w:val="0"/>
          <w:numId w:val="4"/>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It helps to reduce over-dependence on external experts and encourage internal solutions to issues.</w:t>
      </w:r>
      <w:r w:rsidR="00345583" w:rsidRPr="00DB48F2">
        <w:rPr>
          <w:rFonts w:ascii="Tahoma" w:eastAsia="Calibri" w:hAnsi="Tahoma" w:cs="Tahoma"/>
          <w:sz w:val="24"/>
          <w:szCs w:val="24"/>
        </w:rPr>
        <w:t xml:space="preserve"> </w:t>
      </w:r>
    </w:p>
    <w:p w14:paraId="40DFAF00" w14:textId="77777777" w:rsidR="006F2094" w:rsidRPr="00DB48F2" w:rsidRDefault="006F2094" w:rsidP="00345583">
      <w:pPr>
        <w:pStyle w:val="ListParagraph"/>
        <w:numPr>
          <w:ilvl w:val="0"/>
          <w:numId w:val="4"/>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It encourages organization collaboration preparedness toward future development, hence the sense of ownership and empowerment is fostered.</w:t>
      </w:r>
    </w:p>
    <w:p w14:paraId="604957C8" w14:textId="77777777" w:rsidR="00345583" w:rsidRPr="00DB48F2" w:rsidRDefault="006F2094" w:rsidP="00345583">
      <w:pPr>
        <w:pStyle w:val="ListParagraph"/>
        <w:numPr>
          <w:ilvl w:val="0"/>
          <w:numId w:val="4"/>
        </w:numPr>
        <w:spacing w:after="0" w:line="240" w:lineRule="auto"/>
        <w:ind w:right="29" w:hanging="720"/>
        <w:jc w:val="both"/>
        <w:rPr>
          <w:rFonts w:ascii="Tahoma" w:eastAsia="Calibri" w:hAnsi="Tahoma" w:cs="Tahoma"/>
          <w:sz w:val="24"/>
          <w:szCs w:val="24"/>
        </w:rPr>
      </w:pPr>
      <w:r w:rsidRPr="00DB48F2">
        <w:rPr>
          <w:rFonts w:ascii="Tahoma" w:eastAsia="Calibri" w:hAnsi="Tahoma" w:cs="Tahoma"/>
          <w:sz w:val="24"/>
          <w:szCs w:val="24"/>
        </w:rPr>
        <w:t xml:space="preserve">With the confidence, skills, knowledge and resources achieved through capacity building, organization find it easier to envision and face challenges on some </w:t>
      </w:r>
      <w:r w:rsidR="00345583" w:rsidRPr="00DB48F2">
        <w:rPr>
          <w:rFonts w:ascii="Tahoma" w:eastAsia="Calibri" w:hAnsi="Tahoma" w:cs="Tahoma"/>
          <w:sz w:val="24"/>
          <w:szCs w:val="24"/>
        </w:rPr>
        <w:t>projects.</w:t>
      </w:r>
    </w:p>
    <w:p w14:paraId="78B98A1D" w14:textId="77777777" w:rsidR="006F2094" w:rsidRPr="00DB48F2" w:rsidRDefault="006F2094" w:rsidP="00345583">
      <w:pPr>
        <w:pStyle w:val="ListParagraph"/>
        <w:numPr>
          <w:ilvl w:val="0"/>
          <w:numId w:val="4"/>
        </w:numPr>
        <w:spacing w:after="0" w:line="240" w:lineRule="auto"/>
        <w:ind w:right="29" w:hanging="720"/>
        <w:jc w:val="both"/>
        <w:rPr>
          <w:rFonts w:ascii="Tahoma" w:eastAsia="Calibri" w:hAnsi="Tahoma" w:cs="Tahoma"/>
          <w:sz w:val="24"/>
          <w:szCs w:val="24"/>
        </w:rPr>
      </w:pPr>
      <w:r w:rsidRPr="00DB48F2">
        <w:rPr>
          <w:rFonts w:ascii="Tahoma" w:eastAsia="Calibri" w:hAnsi="Tahoma" w:cs="Tahoma"/>
          <w:sz w:val="24"/>
          <w:szCs w:val="24"/>
        </w:rPr>
        <w:t>It focuses on immediate needs of the organization, feasible and relevance organizational solutions envisaged.</w:t>
      </w:r>
    </w:p>
    <w:p w14:paraId="00F48169" w14:textId="77777777" w:rsidR="006F2094" w:rsidRPr="00DB48F2" w:rsidRDefault="006F2094" w:rsidP="00345583">
      <w:pPr>
        <w:pStyle w:val="ListParagraph"/>
        <w:numPr>
          <w:ilvl w:val="0"/>
          <w:numId w:val="4"/>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Capacity building approaches to community work acknowledge that growth,</w:t>
      </w:r>
      <w:r w:rsidR="003074F7" w:rsidRPr="00DB48F2">
        <w:rPr>
          <w:rFonts w:ascii="Tahoma" w:eastAsia="Calibri" w:hAnsi="Tahoma" w:cs="Tahoma"/>
          <w:sz w:val="24"/>
          <w:szCs w:val="24"/>
        </w:rPr>
        <w:t xml:space="preserve"> </w:t>
      </w:r>
      <w:r w:rsidRPr="00DB48F2">
        <w:rPr>
          <w:rFonts w:ascii="Tahoma" w:eastAsia="Calibri" w:hAnsi="Tahoma" w:cs="Tahoma"/>
          <w:sz w:val="24"/>
          <w:szCs w:val="24"/>
        </w:rPr>
        <w:t>learning and change occur reciprocally; that is both you and your community partner are expected to be different at the end of the collaborative community work; ideally the community partner will be</w:t>
      </w:r>
      <w:r w:rsidR="005E7807" w:rsidRPr="00DB48F2">
        <w:rPr>
          <w:rFonts w:ascii="Tahoma" w:eastAsia="Calibri" w:hAnsi="Tahoma" w:cs="Tahoma"/>
          <w:sz w:val="24"/>
          <w:szCs w:val="24"/>
        </w:rPr>
        <w:t xml:space="preserve"> more effective</w:t>
      </w:r>
      <w:r w:rsidR="00024048" w:rsidRPr="00DB48F2">
        <w:rPr>
          <w:rFonts w:ascii="Tahoma" w:eastAsia="Calibri" w:hAnsi="Tahoma" w:cs="Tahoma"/>
          <w:sz w:val="24"/>
          <w:szCs w:val="24"/>
        </w:rPr>
        <w:t xml:space="preserve"> and successful </w:t>
      </w:r>
      <w:r w:rsidRPr="00DB48F2">
        <w:rPr>
          <w:rFonts w:ascii="Tahoma" w:eastAsia="Calibri" w:hAnsi="Tahoma" w:cs="Tahoma"/>
          <w:sz w:val="24"/>
          <w:szCs w:val="24"/>
        </w:rPr>
        <w:t xml:space="preserve">in </w:t>
      </w:r>
      <w:r w:rsidR="00477562" w:rsidRPr="00DB48F2">
        <w:rPr>
          <w:rFonts w:ascii="Tahoma" w:eastAsia="Calibri" w:hAnsi="Tahoma" w:cs="Tahoma"/>
          <w:sz w:val="24"/>
          <w:szCs w:val="24"/>
        </w:rPr>
        <w:t>addressing community issue, and information literate citizen will learn about working with community i</w:t>
      </w:r>
      <w:r w:rsidRPr="00DB48F2">
        <w:rPr>
          <w:rFonts w:ascii="Tahoma" w:eastAsia="Calibri" w:hAnsi="Tahoma" w:cs="Tahoma"/>
          <w:sz w:val="24"/>
          <w:szCs w:val="24"/>
        </w:rPr>
        <w:t>n partner more effective</w:t>
      </w:r>
      <w:r w:rsidR="001C3313" w:rsidRPr="00DB48F2">
        <w:rPr>
          <w:rFonts w:ascii="Tahoma" w:eastAsia="Calibri" w:hAnsi="Tahoma" w:cs="Tahoma"/>
          <w:sz w:val="24"/>
          <w:szCs w:val="24"/>
        </w:rPr>
        <w:t>ly</w:t>
      </w:r>
      <w:r w:rsidRPr="00DB48F2">
        <w:rPr>
          <w:rFonts w:ascii="Tahoma" w:eastAsia="Calibri" w:hAnsi="Tahoma" w:cs="Tahoma"/>
          <w:sz w:val="24"/>
          <w:szCs w:val="24"/>
        </w:rPr>
        <w:t xml:space="preserve"> and r</w:t>
      </w:r>
      <w:r w:rsidR="005E7807" w:rsidRPr="00DB48F2">
        <w:rPr>
          <w:rFonts w:ascii="Tahoma" w:eastAsia="Calibri" w:hAnsi="Tahoma" w:cs="Tahoma"/>
          <w:sz w:val="24"/>
          <w:szCs w:val="24"/>
        </w:rPr>
        <w:t>e</w:t>
      </w:r>
      <w:r w:rsidRPr="00DB48F2">
        <w:rPr>
          <w:rFonts w:ascii="Tahoma" w:eastAsia="Calibri" w:hAnsi="Tahoma" w:cs="Tahoma"/>
          <w:sz w:val="24"/>
          <w:szCs w:val="24"/>
        </w:rPr>
        <w:t>spectfully.</w:t>
      </w:r>
    </w:p>
    <w:p w14:paraId="3F154AD3" w14:textId="77777777" w:rsidR="00B701EF" w:rsidRPr="00DB48F2" w:rsidRDefault="00B701EF" w:rsidP="005847ED">
      <w:pPr>
        <w:spacing w:after="0" w:line="240" w:lineRule="auto"/>
        <w:ind w:right="29"/>
        <w:jc w:val="both"/>
        <w:rPr>
          <w:rFonts w:ascii="Tahoma" w:eastAsia="Calibri" w:hAnsi="Tahoma" w:cs="Tahoma"/>
          <w:sz w:val="24"/>
          <w:szCs w:val="24"/>
        </w:rPr>
      </w:pPr>
    </w:p>
    <w:p w14:paraId="2EE4448A" w14:textId="77777777" w:rsidR="006F2094" w:rsidRPr="00DB48F2" w:rsidRDefault="006F2094"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Training needs:</w:t>
      </w:r>
    </w:p>
    <w:p w14:paraId="062636CE" w14:textId="77777777" w:rsidR="001B72B5" w:rsidRPr="00DB48F2" w:rsidRDefault="006F2094" w:rsidP="005847ED">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Library and Information Association of South Africa (2009) identified the following four focus areas which encompass the current training needs of LIS Professionals in developing countries, these are:</w:t>
      </w:r>
    </w:p>
    <w:p w14:paraId="03113A0E" w14:textId="77777777" w:rsidR="006F2094" w:rsidRPr="00DB48F2" w:rsidRDefault="006F2094" w:rsidP="001B72B5">
      <w:pPr>
        <w:pStyle w:val="ListParagraph"/>
        <w:numPr>
          <w:ilvl w:val="0"/>
          <w:numId w:val="5"/>
        </w:numPr>
        <w:spacing w:after="0" w:line="240" w:lineRule="auto"/>
        <w:ind w:left="720" w:right="29"/>
        <w:jc w:val="both"/>
        <w:rPr>
          <w:rFonts w:ascii="Tahoma" w:eastAsia="Calibri" w:hAnsi="Tahoma" w:cs="Tahoma"/>
          <w:sz w:val="24"/>
          <w:szCs w:val="24"/>
        </w:rPr>
      </w:pPr>
      <w:r w:rsidRPr="00DB48F2">
        <w:rPr>
          <w:rFonts w:ascii="Tahoma" w:eastAsia="Calibri" w:hAnsi="Tahoma" w:cs="Tahoma"/>
          <w:sz w:val="24"/>
          <w:szCs w:val="24"/>
        </w:rPr>
        <w:t xml:space="preserve">Personal Development: Examples of training </w:t>
      </w:r>
      <w:proofErr w:type="spellStart"/>
      <w:r w:rsidRPr="00DB48F2">
        <w:rPr>
          <w:rFonts w:ascii="Tahoma" w:eastAsia="Calibri" w:hAnsi="Tahoma" w:cs="Tahoma"/>
          <w:sz w:val="24"/>
          <w:szCs w:val="24"/>
        </w:rPr>
        <w:t>programmes</w:t>
      </w:r>
      <w:proofErr w:type="spellEnd"/>
      <w:r w:rsidRPr="00DB48F2">
        <w:rPr>
          <w:rFonts w:ascii="Tahoma" w:eastAsia="Calibri" w:hAnsi="Tahoma" w:cs="Tahoma"/>
          <w:sz w:val="24"/>
          <w:szCs w:val="24"/>
        </w:rPr>
        <w:t xml:space="preserve"> - Conflicts management; communication skills, career pathing diversity in the work place,</w:t>
      </w:r>
      <w:r w:rsidR="0032579F" w:rsidRPr="00DB48F2">
        <w:rPr>
          <w:rFonts w:ascii="Tahoma" w:eastAsia="Calibri" w:hAnsi="Tahoma" w:cs="Tahoma"/>
          <w:sz w:val="24"/>
          <w:szCs w:val="24"/>
        </w:rPr>
        <w:t xml:space="preserve"> </w:t>
      </w:r>
      <w:r w:rsidRPr="00DB48F2">
        <w:rPr>
          <w:rFonts w:ascii="Tahoma" w:eastAsia="Calibri" w:hAnsi="Tahoma" w:cs="Tahoma"/>
          <w:sz w:val="24"/>
          <w:szCs w:val="24"/>
        </w:rPr>
        <w:t>train-the-Trainer and time Management.</w:t>
      </w:r>
    </w:p>
    <w:p w14:paraId="46ECEDEC" w14:textId="77777777" w:rsidR="00257C08" w:rsidRPr="00DB48F2" w:rsidRDefault="006F2094" w:rsidP="00257C08">
      <w:pPr>
        <w:pStyle w:val="ListParagraph"/>
        <w:numPr>
          <w:ilvl w:val="0"/>
          <w:numId w:val="5"/>
        </w:numPr>
        <w:tabs>
          <w:tab w:val="left" w:pos="0"/>
        </w:tabs>
        <w:spacing w:after="0" w:line="240" w:lineRule="auto"/>
        <w:ind w:left="720" w:right="29"/>
        <w:jc w:val="both"/>
        <w:rPr>
          <w:rFonts w:ascii="Tahoma" w:eastAsia="Calibri" w:hAnsi="Tahoma" w:cs="Tahoma"/>
          <w:sz w:val="24"/>
          <w:szCs w:val="24"/>
        </w:rPr>
      </w:pPr>
      <w:r w:rsidRPr="00DB48F2">
        <w:rPr>
          <w:rFonts w:ascii="Tahoma" w:eastAsia="Calibri" w:hAnsi="Tahoma" w:cs="Tahoma"/>
          <w:sz w:val="24"/>
          <w:szCs w:val="24"/>
        </w:rPr>
        <w:t xml:space="preserve">Professional and support skills Development Examples-referee work and tract desk skills, book binding, publishing and desktop publications, knowledge </w:t>
      </w:r>
    </w:p>
    <w:p w14:paraId="0A70517A" w14:textId="77777777" w:rsidR="006F2094" w:rsidRPr="00DB48F2" w:rsidRDefault="006F2094" w:rsidP="00257C08">
      <w:pPr>
        <w:pStyle w:val="ListParagraph"/>
        <w:numPr>
          <w:ilvl w:val="0"/>
          <w:numId w:val="5"/>
        </w:numPr>
        <w:tabs>
          <w:tab w:val="left" w:pos="0"/>
        </w:tabs>
        <w:spacing w:after="0" w:line="240" w:lineRule="auto"/>
        <w:ind w:left="720" w:right="29"/>
        <w:jc w:val="both"/>
        <w:rPr>
          <w:rFonts w:ascii="Tahoma" w:eastAsia="Calibri" w:hAnsi="Tahoma" w:cs="Tahoma"/>
          <w:sz w:val="24"/>
          <w:szCs w:val="24"/>
        </w:rPr>
      </w:pPr>
      <w:r w:rsidRPr="00DB48F2">
        <w:rPr>
          <w:rFonts w:ascii="Tahoma" w:eastAsia="Calibri" w:hAnsi="Tahoma" w:cs="Tahoma"/>
          <w:sz w:val="24"/>
          <w:szCs w:val="24"/>
        </w:rPr>
        <w:lastRenderedPageBreak/>
        <w:t>Information communication Technology Examples - Electronic Collection management, records management shelving and information literacy.</w:t>
      </w:r>
      <w:r w:rsidR="00257C08" w:rsidRPr="00DB48F2">
        <w:rPr>
          <w:rFonts w:ascii="Tahoma" w:eastAsia="Calibri" w:hAnsi="Tahoma" w:cs="Tahoma"/>
          <w:sz w:val="24"/>
          <w:szCs w:val="24"/>
        </w:rPr>
        <w:t xml:space="preserve"> </w:t>
      </w:r>
      <w:r w:rsidRPr="00DB48F2">
        <w:rPr>
          <w:rFonts w:ascii="Tahoma" w:eastAsia="Calibri" w:hAnsi="Tahoma" w:cs="Tahoma"/>
          <w:sz w:val="24"/>
          <w:szCs w:val="24"/>
        </w:rPr>
        <w:t>development, system hardware and software training, web publishing using internet as a research tool.</w:t>
      </w:r>
    </w:p>
    <w:p w14:paraId="11F27E87" w14:textId="77777777" w:rsidR="006F2094" w:rsidRPr="00DB48F2" w:rsidRDefault="006F2094" w:rsidP="00DF1734">
      <w:pPr>
        <w:tabs>
          <w:tab w:val="left" w:pos="720"/>
        </w:tabs>
        <w:spacing w:after="0" w:line="240" w:lineRule="auto"/>
        <w:ind w:left="720" w:right="29" w:hanging="720"/>
        <w:jc w:val="both"/>
        <w:rPr>
          <w:rFonts w:ascii="Tahoma" w:hAnsi="Tahoma" w:cs="Tahoma"/>
          <w:sz w:val="24"/>
          <w:szCs w:val="24"/>
        </w:rPr>
      </w:pPr>
      <w:r w:rsidRPr="00DB48F2">
        <w:rPr>
          <w:rFonts w:ascii="Tahoma" w:eastAsia="Calibri" w:hAnsi="Tahoma" w:cs="Tahoma"/>
          <w:sz w:val="24"/>
          <w:szCs w:val="24"/>
        </w:rPr>
        <w:t>iv.</w:t>
      </w:r>
      <w:r w:rsidRPr="00DB48F2">
        <w:rPr>
          <w:rFonts w:ascii="Tahoma" w:eastAsia="Calibri" w:hAnsi="Tahoma" w:cs="Tahoma"/>
          <w:sz w:val="24"/>
          <w:szCs w:val="24"/>
        </w:rPr>
        <w:tab/>
        <w:t xml:space="preserve">Management and leadership Development </w:t>
      </w:r>
      <w:proofErr w:type="spellStart"/>
      <w:r w:rsidRPr="00DB48F2">
        <w:rPr>
          <w:rFonts w:ascii="Tahoma" w:eastAsia="Calibri" w:hAnsi="Tahoma" w:cs="Tahoma"/>
          <w:sz w:val="24"/>
          <w:szCs w:val="24"/>
        </w:rPr>
        <w:t>methoding</w:t>
      </w:r>
      <w:proofErr w:type="spellEnd"/>
      <w:r w:rsidRPr="00DB48F2">
        <w:rPr>
          <w:rFonts w:ascii="Tahoma" w:eastAsia="Calibri" w:hAnsi="Tahoma" w:cs="Tahoma"/>
          <w:sz w:val="24"/>
          <w:szCs w:val="24"/>
        </w:rPr>
        <w:t xml:space="preserve"> advocacy. Examples:</w:t>
      </w:r>
      <w:r w:rsidR="00257C08" w:rsidRPr="00DB48F2">
        <w:rPr>
          <w:rFonts w:ascii="Tahoma" w:eastAsia="Calibri" w:hAnsi="Tahoma" w:cs="Tahoma"/>
          <w:sz w:val="24"/>
          <w:szCs w:val="24"/>
        </w:rPr>
        <w:t xml:space="preserve"> </w:t>
      </w:r>
      <w:r w:rsidRPr="00DB48F2">
        <w:rPr>
          <w:rFonts w:ascii="Tahoma" w:eastAsia="Calibri" w:hAnsi="Tahoma" w:cs="Tahoma"/>
          <w:sz w:val="24"/>
          <w:szCs w:val="24"/>
        </w:rPr>
        <w:t>Performance management measurement and evaluation, processes, marketing and advocacy policy writing, change management and organizational structures, influence skills.</w:t>
      </w:r>
    </w:p>
    <w:p w14:paraId="1EECC647" w14:textId="77777777" w:rsidR="006F2094" w:rsidRPr="00DB48F2" w:rsidRDefault="006F2094" w:rsidP="005847ED">
      <w:pPr>
        <w:spacing w:after="0" w:line="240" w:lineRule="auto"/>
        <w:ind w:right="29"/>
        <w:jc w:val="both"/>
        <w:rPr>
          <w:rFonts w:ascii="Tahoma" w:eastAsia="Calibri" w:hAnsi="Tahoma" w:cs="Tahoma"/>
          <w:sz w:val="24"/>
          <w:szCs w:val="24"/>
        </w:rPr>
      </w:pPr>
      <w:proofErr w:type="gramStart"/>
      <w:r w:rsidRPr="00DB48F2">
        <w:rPr>
          <w:rFonts w:ascii="Tahoma" w:eastAsia="Calibri" w:hAnsi="Tahoma" w:cs="Tahoma"/>
          <w:sz w:val="24"/>
          <w:szCs w:val="24"/>
        </w:rPr>
        <w:t>Therefore</w:t>
      </w:r>
      <w:proofErr w:type="gramEnd"/>
      <w:r w:rsidRPr="00DB48F2">
        <w:rPr>
          <w:rFonts w:ascii="Tahoma" w:eastAsia="Calibri" w:hAnsi="Tahoma" w:cs="Tahoma"/>
          <w:sz w:val="24"/>
          <w:szCs w:val="24"/>
        </w:rPr>
        <w:t xml:space="preserve"> to achieve the aforementioned, the </w:t>
      </w:r>
      <w:proofErr w:type="spellStart"/>
      <w:r w:rsidRPr="00DB48F2">
        <w:rPr>
          <w:rFonts w:ascii="Tahoma" w:eastAsia="Calibri" w:hAnsi="Tahoma" w:cs="Tahoma"/>
          <w:sz w:val="24"/>
          <w:szCs w:val="24"/>
        </w:rPr>
        <w:t>followv</w:t>
      </w:r>
      <w:r w:rsidR="00EC4699" w:rsidRPr="00DB48F2">
        <w:rPr>
          <w:rFonts w:ascii="Tahoma" w:eastAsia="Calibri" w:hAnsi="Tahoma" w:cs="Tahoma"/>
          <w:sz w:val="24"/>
          <w:szCs w:val="24"/>
        </w:rPr>
        <w:t>ing</w:t>
      </w:r>
      <w:proofErr w:type="spellEnd"/>
      <w:r w:rsidR="00EC4699" w:rsidRPr="00DB48F2">
        <w:rPr>
          <w:rFonts w:ascii="Tahoma" w:eastAsia="Calibri" w:hAnsi="Tahoma" w:cs="Tahoma"/>
          <w:sz w:val="24"/>
          <w:szCs w:val="24"/>
        </w:rPr>
        <w:t xml:space="preserve"> types of capacity building measures</w:t>
      </w:r>
      <w:r w:rsidRPr="00DB48F2">
        <w:rPr>
          <w:rFonts w:ascii="Tahoma" w:eastAsia="Calibri" w:hAnsi="Tahoma" w:cs="Tahoma"/>
          <w:sz w:val="24"/>
          <w:szCs w:val="24"/>
        </w:rPr>
        <w:t xml:space="preserve"> should be intensified as </w:t>
      </w:r>
      <w:proofErr w:type="spellStart"/>
      <w:r w:rsidRPr="00DB48F2">
        <w:rPr>
          <w:rFonts w:ascii="Tahoma" w:eastAsia="Calibri" w:hAnsi="Tahoma" w:cs="Tahoma"/>
          <w:sz w:val="24"/>
          <w:szCs w:val="24"/>
        </w:rPr>
        <w:t>Oguche</w:t>
      </w:r>
      <w:proofErr w:type="spellEnd"/>
      <w:r w:rsidRPr="00DB48F2">
        <w:rPr>
          <w:rFonts w:ascii="Tahoma" w:eastAsia="Calibri" w:hAnsi="Tahoma" w:cs="Tahoma"/>
          <w:sz w:val="24"/>
          <w:szCs w:val="24"/>
        </w:rPr>
        <w:t xml:space="preserve"> and </w:t>
      </w:r>
      <w:proofErr w:type="spellStart"/>
      <w:r w:rsidRPr="00DB48F2">
        <w:rPr>
          <w:rFonts w:ascii="Tahoma" w:eastAsia="Calibri" w:hAnsi="Tahoma" w:cs="Tahoma"/>
          <w:sz w:val="24"/>
          <w:szCs w:val="24"/>
        </w:rPr>
        <w:t>Ramudi</w:t>
      </w:r>
      <w:proofErr w:type="spellEnd"/>
      <w:r w:rsidRPr="00DB48F2">
        <w:rPr>
          <w:rFonts w:ascii="Tahoma" w:eastAsia="Calibri" w:hAnsi="Tahoma" w:cs="Tahoma"/>
          <w:sz w:val="24"/>
          <w:szCs w:val="24"/>
        </w:rPr>
        <w:t xml:space="preserve"> (2017) cited in </w:t>
      </w:r>
      <w:proofErr w:type="spellStart"/>
      <w:r w:rsidRPr="00DB48F2">
        <w:rPr>
          <w:rFonts w:ascii="Tahoma" w:eastAsia="Calibri" w:hAnsi="Tahoma" w:cs="Tahoma"/>
          <w:sz w:val="24"/>
          <w:szCs w:val="24"/>
        </w:rPr>
        <w:t>Ajie</w:t>
      </w:r>
      <w:proofErr w:type="spellEnd"/>
      <w:r w:rsidRPr="00DB48F2">
        <w:rPr>
          <w:rFonts w:ascii="Tahoma" w:eastAsia="Calibri" w:hAnsi="Tahoma" w:cs="Tahoma"/>
          <w:sz w:val="24"/>
          <w:szCs w:val="24"/>
        </w:rPr>
        <w:t xml:space="preserve"> </w:t>
      </w:r>
      <w:proofErr w:type="spellStart"/>
      <w:r w:rsidRPr="00DB48F2">
        <w:rPr>
          <w:rFonts w:ascii="Tahoma" w:eastAsia="Calibri" w:hAnsi="Tahoma" w:cs="Tahoma"/>
          <w:sz w:val="24"/>
          <w:szCs w:val="24"/>
        </w:rPr>
        <w:t>etal</w:t>
      </w:r>
      <w:proofErr w:type="spellEnd"/>
      <w:r w:rsidRPr="00DB48F2">
        <w:rPr>
          <w:rFonts w:ascii="Tahoma" w:eastAsia="Calibri" w:hAnsi="Tahoma" w:cs="Tahoma"/>
          <w:sz w:val="24"/>
          <w:szCs w:val="24"/>
        </w:rPr>
        <w:t xml:space="preserve"> (2019) revealed:</w:t>
      </w:r>
    </w:p>
    <w:p w14:paraId="7C7F6556" w14:textId="77777777" w:rsidR="003B14C8" w:rsidRPr="00DB48F2" w:rsidRDefault="003B14C8" w:rsidP="005847ED">
      <w:pPr>
        <w:spacing w:after="0" w:line="240" w:lineRule="auto"/>
        <w:ind w:right="29"/>
        <w:jc w:val="both"/>
        <w:rPr>
          <w:rFonts w:ascii="Tahoma" w:eastAsia="Calibri" w:hAnsi="Tahoma" w:cs="Tahoma"/>
          <w:sz w:val="24"/>
          <w:szCs w:val="24"/>
        </w:rPr>
      </w:pPr>
    </w:p>
    <w:p w14:paraId="3E5F8263" w14:textId="77777777" w:rsidR="003B14C8" w:rsidRPr="00DB48F2" w:rsidRDefault="003B14C8" w:rsidP="005847ED">
      <w:pPr>
        <w:spacing w:after="0" w:line="240" w:lineRule="auto"/>
        <w:ind w:right="29"/>
        <w:jc w:val="both"/>
        <w:rPr>
          <w:rFonts w:ascii="Tahoma" w:eastAsia="Calibri" w:hAnsi="Tahoma" w:cs="Tahoma"/>
          <w:sz w:val="24"/>
          <w:szCs w:val="24"/>
        </w:rPr>
      </w:pPr>
    </w:p>
    <w:p w14:paraId="7119EA67" w14:textId="77777777" w:rsidR="008054A7"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Technological skills (use of computers and information technology tools)</w:t>
      </w:r>
    </w:p>
    <w:p w14:paraId="0A42547A" w14:textId="77777777" w:rsidR="003B14C8"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Information retrieval skills</w:t>
      </w:r>
    </w:p>
    <w:p w14:paraId="2DAF84E5" w14:textId="77777777" w:rsidR="008054A7"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Traditional/Basic skill (for operating traditional library e.g. Cataloging and classification, indexing and abstracting)</w:t>
      </w:r>
    </w:p>
    <w:p w14:paraId="4189FDFD" w14:textId="77777777" w:rsidR="003B14C8"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Managerial skill (finance, human resources) skills in planning, decision making,</w:t>
      </w:r>
      <w:r w:rsidR="008054A7" w:rsidRPr="00DB48F2">
        <w:rPr>
          <w:rFonts w:ascii="Tahoma" w:eastAsia="Calibri" w:hAnsi="Tahoma" w:cs="Tahoma"/>
          <w:sz w:val="24"/>
          <w:szCs w:val="24"/>
        </w:rPr>
        <w:t xml:space="preserve"> </w:t>
      </w:r>
      <w:r w:rsidRPr="00DB48F2">
        <w:rPr>
          <w:rFonts w:ascii="Tahoma" w:eastAsia="Calibri" w:hAnsi="Tahoma" w:cs="Tahoma"/>
          <w:sz w:val="24"/>
          <w:szCs w:val="24"/>
        </w:rPr>
        <w:t>motivating required for total quality management.</w:t>
      </w:r>
    </w:p>
    <w:p w14:paraId="65E1A09C" w14:textId="77777777" w:rsidR="008054A7"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Communication skills (technical communication writing)</w:t>
      </w:r>
    </w:p>
    <w:p w14:paraId="1BDB6860" w14:textId="77777777" w:rsidR="003B14C8"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Preservation skill (knowledge of cryptography, firewall, antivirus software).</w:t>
      </w:r>
    </w:p>
    <w:p w14:paraId="4B3FED56" w14:textId="77777777" w:rsidR="003B14C8" w:rsidRPr="00DB48F2" w:rsidRDefault="003B14C8" w:rsidP="008054A7">
      <w:pPr>
        <w:pStyle w:val="ListParagraph"/>
        <w:numPr>
          <w:ilvl w:val="0"/>
          <w:numId w:val="6"/>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Personal skill (such as being analytical, creative, flexible, adaptable, responsive to other needs, enthusiasts and set motivation) and to be able to use managerial tools; political, economic, social, technological, legal,</w:t>
      </w:r>
      <w:r w:rsidR="008054A7" w:rsidRPr="00DB48F2">
        <w:rPr>
          <w:rFonts w:ascii="Tahoma" w:eastAsia="Calibri" w:hAnsi="Tahoma" w:cs="Tahoma"/>
          <w:sz w:val="24"/>
          <w:szCs w:val="24"/>
        </w:rPr>
        <w:t xml:space="preserve"> </w:t>
      </w:r>
      <w:r w:rsidRPr="00DB48F2">
        <w:rPr>
          <w:rFonts w:ascii="Tahoma" w:eastAsia="Calibri" w:hAnsi="Tahoma" w:cs="Tahoma"/>
          <w:sz w:val="24"/>
          <w:szCs w:val="24"/>
        </w:rPr>
        <w:t>environmental (PESTLE) strength, weakness, opportunities and threats (SWOT).</w:t>
      </w:r>
    </w:p>
    <w:p w14:paraId="6E80DA80" w14:textId="77777777" w:rsidR="008054A7" w:rsidRPr="00DB48F2" w:rsidRDefault="008054A7" w:rsidP="008054A7">
      <w:pPr>
        <w:pStyle w:val="ListParagraph"/>
        <w:spacing w:after="0" w:line="240" w:lineRule="auto"/>
        <w:ind w:right="29"/>
        <w:jc w:val="both"/>
        <w:rPr>
          <w:rFonts w:ascii="Tahoma" w:hAnsi="Tahoma" w:cs="Tahoma"/>
          <w:sz w:val="24"/>
          <w:szCs w:val="24"/>
        </w:rPr>
      </w:pPr>
    </w:p>
    <w:p w14:paraId="604B4DAB" w14:textId="77777777" w:rsidR="003B14C8" w:rsidRPr="00DB48F2" w:rsidRDefault="003B14C8"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Conceptual framework:</w:t>
      </w:r>
    </w:p>
    <w:p w14:paraId="43EF8BFC" w14:textId="77777777" w:rsidR="003639C3" w:rsidRPr="00DB48F2" w:rsidRDefault="003B14C8" w:rsidP="00833431">
      <w:pPr>
        <w:tabs>
          <w:tab w:val="left" w:pos="72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1.</w:t>
      </w:r>
      <w:r w:rsidRPr="00DB48F2">
        <w:rPr>
          <w:rFonts w:ascii="Tahoma" w:eastAsia="Calibri" w:hAnsi="Tahoma" w:cs="Tahoma"/>
          <w:sz w:val="24"/>
          <w:szCs w:val="24"/>
        </w:rPr>
        <w:tab/>
        <w:t xml:space="preserve">Quality: Quality has been (and remains) a very tangible notion. </w:t>
      </w:r>
      <w:proofErr w:type="spellStart"/>
      <w:r w:rsidRPr="00DB48F2">
        <w:rPr>
          <w:rFonts w:ascii="Tahoma" w:eastAsia="Calibri" w:hAnsi="Tahoma" w:cs="Tahoma"/>
          <w:sz w:val="24"/>
          <w:szCs w:val="24"/>
        </w:rPr>
        <w:t>Boydens</w:t>
      </w:r>
      <w:proofErr w:type="spellEnd"/>
      <w:r w:rsidRPr="00DB48F2">
        <w:rPr>
          <w:rFonts w:ascii="Tahoma" w:eastAsia="Calibri" w:hAnsi="Tahoma" w:cs="Tahoma"/>
          <w:sz w:val="24"/>
          <w:szCs w:val="24"/>
        </w:rPr>
        <w:t xml:space="preserve"> </w:t>
      </w:r>
    </w:p>
    <w:p w14:paraId="57DA2DD8" w14:textId="77777777" w:rsidR="00B139CE" w:rsidRPr="00DB48F2" w:rsidRDefault="00B139CE" w:rsidP="00833431">
      <w:pPr>
        <w:tabs>
          <w:tab w:val="left" w:pos="720"/>
        </w:tabs>
        <w:spacing w:after="0" w:line="240" w:lineRule="auto"/>
        <w:ind w:left="720" w:right="29" w:hanging="720"/>
        <w:jc w:val="both"/>
        <w:rPr>
          <w:rFonts w:ascii="Tahoma" w:eastAsia="Calibri" w:hAnsi="Tahoma" w:cs="Tahoma"/>
          <w:sz w:val="24"/>
          <w:szCs w:val="24"/>
        </w:rPr>
      </w:pPr>
      <w:r w:rsidRPr="00DB48F2">
        <w:rPr>
          <w:rFonts w:ascii="Tahoma" w:eastAsia="Calibri" w:hAnsi="Tahoma" w:cs="Tahoma"/>
          <w:sz w:val="24"/>
          <w:szCs w:val="24"/>
        </w:rPr>
        <w:tab/>
        <w:t xml:space="preserve">(1999) refers to three different interpretations of the concept of quality as: </w:t>
      </w:r>
    </w:p>
    <w:p w14:paraId="681D9580" w14:textId="77777777" w:rsidR="00833431" w:rsidRPr="00DB48F2" w:rsidRDefault="003B14C8" w:rsidP="00833431">
      <w:pPr>
        <w:tabs>
          <w:tab w:val="left" w:pos="720"/>
        </w:tabs>
        <w:spacing w:after="0" w:line="240" w:lineRule="auto"/>
        <w:ind w:left="720" w:right="29" w:hanging="720"/>
        <w:jc w:val="both"/>
        <w:rPr>
          <w:rFonts w:ascii="Tahoma" w:eastAsia="Calibri" w:hAnsi="Tahoma" w:cs="Tahoma"/>
          <w:sz w:val="24"/>
          <w:szCs w:val="24"/>
        </w:rPr>
      </w:pPr>
      <w:r w:rsidRPr="00DB48F2">
        <w:rPr>
          <w:rFonts w:ascii="Tahoma" w:eastAsia="Calibri" w:hAnsi="Tahoma" w:cs="Tahoma"/>
          <w:sz w:val="24"/>
          <w:szCs w:val="24"/>
        </w:rPr>
        <w:t>a)</w:t>
      </w:r>
      <w:r w:rsidR="003639C3" w:rsidRPr="00DB48F2">
        <w:rPr>
          <w:rFonts w:ascii="Tahoma" w:eastAsia="Calibri" w:hAnsi="Tahoma" w:cs="Tahoma"/>
          <w:sz w:val="24"/>
          <w:szCs w:val="24"/>
        </w:rPr>
        <w:tab/>
      </w:r>
      <w:r w:rsidRPr="00DB48F2">
        <w:rPr>
          <w:rFonts w:ascii="Tahoma" w:eastAsia="Calibri" w:hAnsi="Tahoma" w:cs="Tahoma"/>
          <w:sz w:val="24"/>
          <w:szCs w:val="24"/>
        </w:rPr>
        <w:t xml:space="preserve">Common understanding: The distinctive attribute or characteristic possessed </w:t>
      </w:r>
    </w:p>
    <w:p w14:paraId="51FD4E21" w14:textId="77777777" w:rsidR="003B14C8" w:rsidRPr="00DB48F2" w:rsidRDefault="00FF254A" w:rsidP="005847ED">
      <w:pPr>
        <w:tabs>
          <w:tab w:val="left" w:pos="86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ab/>
      </w:r>
      <w:r w:rsidR="003B14C8" w:rsidRPr="00DB48F2">
        <w:rPr>
          <w:rFonts w:ascii="Tahoma" w:eastAsia="Calibri" w:hAnsi="Tahoma" w:cs="Tahoma"/>
          <w:sz w:val="24"/>
          <w:szCs w:val="24"/>
        </w:rPr>
        <w:t>by someone or something.</w:t>
      </w:r>
    </w:p>
    <w:p w14:paraId="7DAB20C6" w14:textId="77777777" w:rsidR="003B14C8" w:rsidRPr="00DB48F2" w:rsidRDefault="003B14C8" w:rsidP="005847ED">
      <w:pPr>
        <w:tabs>
          <w:tab w:val="left" w:pos="86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b)</w:t>
      </w:r>
      <w:r w:rsidRPr="00DB48F2">
        <w:rPr>
          <w:rFonts w:ascii="Tahoma" w:eastAsia="Calibri" w:hAnsi="Tahoma" w:cs="Tahoma"/>
          <w:sz w:val="24"/>
          <w:szCs w:val="24"/>
        </w:rPr>
        <w:tab/>
        <w:t>Philosophical context: refers to the sensible aspect of someone or something c)</w:t>
      </w:r>
      <w:r w:rsidR="00FF254A" w:rsidRPr="00DB48F2">
        <w:rPr>
          <w:rFonts w:ascii="Tahoma" w:eastAsia="Calibri" w:hAnsi="Tahoma" w:cs="Tahoma"/>
          <w:sz w:val="24"/>
          <w:szCs w:val="24"/>
        </w:rPr>
        <w:tab/>
      </w:r>
      <w:r w:rsidRPr="00DB48F2">
        <w:rPr>
          <w:rFonts w:ascii="Tahoma" w:eastAsia="Calibri" w:hAnsi="Tahoma" w:cs="Tahoma"/>
          <w:sz w:val="24"/>
          <w:szCs w:val="24"/>
        </w:rPr>
        <w:t xml:space="preserve">Specialized meaning: The degree of excellence of someone or something. It </w:t>
      </w:r>
      <w:r w:rsidR="00D05E63" w:rsidRPr="00DB48F2">
        <w:rPr>
          <w:rFonts w:ascii="Tahoma" w:eastAsia="Calibri" w:hAnsi="Tahoma" w:cs="Tahoma"/>
          <w:sz w:val="24"/>
          <w:szCs w:val="24"/>
        </w:rPr>
        <w:tab/>
      </w:r>
      <w:r w:rsidRPr="00DB48F2">
        <w:rPr>
          <w:rFonts w:ascii="Tahoma" w:eastAsia="Calibri" w:hAnsi="Tahoma" w:cs="Tahoma"/>
          <w:sz w:val="24"/>
          <w:szCs w:val="24"/>
        </w:rPr>
        <w:t xml:space="preserve">as opposed to quantity.is the third interpretation to which this paper refers </w:t>
      </w:r>
      <w:r w:rsidR="00D05E63" w:rsidRPr="00DB48F2">
        <w:rPr>
          <w:rFonts w:ascii="Tahoma" w:eastAsia="Calibri" w:hAnsi="Tahoma" w:cs="Tahoma"/>
          <w:sz w:val="24"/>
          <w:szCs w:val="24"/>
        </w:rPr>
        <w:tab/>
      </w:r>
      <w:r w:rsidRPr="00DB48F2">
        <w:rPr>
          <w:rFonts w:ascii="Tahoma" w:eastAsia="Calibri" w:hAnsi="Tahoma" w:cs="Tahoma"/>
          <w:sz w:val="24"/>
          <w:szCs w:val="24"/>
        </w:rPr>
        <w:t xml:space="preserve">here and which also bring up the question of how the degree of excellence </w:t>
      </w:r>
      <w:r w:rsidR="00D05E63" w:rsidRPr="00DB48F2">
        <w:rPr>
          <w:rFonts w:ascii="Tahoma" w:eastAsia="Calibri" w:hAnsi="Tahoma" w:cs="Tahoma"/>
          <w:sz w:val="24"/>
          <w:szCs w:val="24"/>
        </w:rPr>
        <w:tab/>
      </w:r>
      <w:r w:rsidRPr="00DB48F2">
        <w:rPr>
          <w:rFonts w:ascii="Tahoma" w:eastAsia="Calibri" w:hAnsi="Tahoma" w:cs="Tahoma"/>
          <w:sz w:val="24"/>
          <w:szCs w:val="24"/>
        </w:rPr>
        <w:t>can be evaluated. Iso, (2005)</w:t>
      </w:r>
      <w:r w:rsidR="00B139CE" w:rsidRPr="00DB48F2">
        <w:rPr>
          <w:rFonts w:ascii="Tahoma" w:eastAsia="Calibri" w:hAnsi="Tahoma" w:cs="Tahoma"/>
          <w:sz w:val="24"/>
          <w:szCs w:val="24"/>
        </w:rPr>
        <w:t xml:space="preserve"> </w:t>
      </w:r>
      <w:r w:rsidRPr="00DB48F2">
        <w:rPr>
          <w:rFonts w:ascii="Tahoma" w:eastAsia="Calibri" w:hAnsi="Tahoma" w:cs="Tahoma"/>
          <w:sz w:val="24"/>
          <w:szCs w:val="24"/>
        </w:rPr>
        <w:t xml:space="preserve">defines quality "as a totality of features and </w:t>
      </w:r>
      <w:r w:rsidR="00D05E63" w:rsidRPr="00DB48F2">
        <w:rPr>
          <w:rFonts w:ascii="Tahoma" w:eastAsia="Calibri" w:hAnsi="Tahoma" w:cs="Tahoma"/>
          <w:sz w:val="24"/>
          <w:szCs w:val="24"/>
        </w:rPr>
        <w:tab/>
      </w:r>
      <w:r w:rsidRPr="00DB48F2">
        <w:rPr>
          <w:rFonts w:ascii="Tahoma" w:eastAsia="Calibri" w:hAnsi="Tahoma" w:cs="Tahoma"/>
          <w:sz w:val="24"/>
          <w:szCs w:val="24"/>
        </w:rPr>
        <w:t>characteristics of a product,</w:t>
      </w:r>
      <w:r w:rsidR="00B139CE" w:rsidRPr="00DB48F2">
        <w:rPr>
          <w:rFonts w:ascii="Tahoma" w:eastAsia="Calibri" w:hAnsi="Tahoma" w:cs="Tahoma"/>
          <w:sz w:val="24"/>
          <w:szCs w:val="24"/>
        </w:rPr>
        <w:t xml:space="preserve"> </w:t>
      </w:r>
      <w:r w:rsidRPr="00DB48F2">
        <w:rPr>
          <w:rFonts w:ascii="Tahoma" w:eastAsia="Calibri" w:hAnsi="Tahoma" w:cs="Tahoma"/>
          <w:sz w:val="24"/>
          <w:szCs w:val="24"/>
        </w:rPr>
        <w:t xml:space="preserve">process or service that bears on its </w:t>
      </w:r>
      <w:r w:rsidR="00B139CE" w:rsidRPr="00DB48F2">
        <w:rPr>
          <w:rFonts w:ascii="Tahoma" w:eastAsia="Calibri" w:hAnsi="Tahoma" w:cs="Tahoma"/>
          <w:sz w:val="24"/>
          <w:szCs w:val="24"/>
        </w:rPr>
        <w:t xml:space="preserve">ability to </w:t>
      </w:r>
      <w:r w:rsidR="00D05E63" w:rsidRPr="00DB48F2">
        <w:rPr>
          <w:rFonts w:ascii="Tahoma" w:eastAsia="Calibri" w:hAnsi="Tahoma" w:cs="Tahoma"/>
          <w:sz w:val="24"/>
          <w:szCs w:val="24"/>
        </w:rPr>
        <w:tab/>
      </w:r>
      <w:r w:rsidR="00B139CE" w:rsidRPr="00DB48F2">
        <w:rPr>
          <w:rFonts w:ascii="Tahoma" w:eastAsia="Calibri" w:hAnsi="Tahoma" w:cs="Tahoma"/>
          <w:sz w:val="24"/>
          <w:szCs w:val="24"/>
        </w:rPr>
        <w:t>satisfy stated or infere</w:t>
      </w:r>
      <w:r w:rsidRPr="00DB48F2">
        <w:rPr>
          <w:rFonts w:ascii="Tahoma" w:eastAsia="Calibri" w:hAnsi="Tahoma" w:cs="Tahoma"/>
          <w:sz w:val="24"/>
          <w:szCs w:val="24"/>
        </w:rPr>
        <w:t xml:space="preserve">nce need. This definition is generally accepted in this </w:t>
      </w:r>
      <w:r w:rsidR="00D05E63" w:rsidRPr="00DB48F2">
        <w:rPr>
          <w:rFonts w:ascii="Tahoma" w:eastAsia="Calibri" w:hAnsi="Tahoma" w:cs="Tahoma"/>
          <w:sz w:val="24"/>
          <w:szCs w:val="24"/>
        </w:rPr>
        <w:tab/>
      </w:r>
      <w:r w:rsidRPr="00DB48F2">
        <w:rPr>
          <w:rFonts w:ascii="Tahoma" w:eastAsia="Calibri" w:hAnsi="Tahoma" w:cs="Tahoma"/>
          <w:sz w:val="24"/>
          <w:szCs w:val="24"/>
        </w:rPr>
        <w:t>work and abridge as fitness for use.</w:t>
      </w:r>
    </w:p>
    <w:p w14:paraId="29155580" w14:textId="77777777" w:rsidR="00B139CE" w:rsidRPr="00DB48F2" w:rsidRDefault="00B139CE" w:rsidP="005847ED">
      <w:pPr>
        <w:tabs>
          <w:tab w:val="left" w:pos="860"/>
        </w:tabs>
        <w:spacing w:after="0" w:line="240" w:lineRule="auto"/>
        <w:ind w:right="29"/>
        <w:jc w:val="both"/>
        <w:rPr>
          <w:rFonts w:ascii="Tahoma" w:eastAsia="Calibri" w:hAnsi="Tahoma" w:cs="Tahoma"/>
          <w:sz w:val="24"/>
          <w:szCs w:val="24"/>
        </w:rPr>
      </w:pPr>
    </w:p>
    <w:p w14:paraId="327DD5DC" w14:textId="77777777" w:rsidR="003B14C8" w:rsidRPr="00DB48F2" w:rsidRDefault="003B14C8" w:rsidP="005847ED">
      <w:pPr>
        <w:spacing w:after="0" w:line="240" w:lineRule="auto"/>
        <w:ind w:right="29"/>
        <w:jc w:val="both"/>
        <w:rPr>
          <w:rFonts w:ascii="Tahoma" w:hAnsi="Tahoma" w:cs="Tahoma"/>
          <w:noProof/>
          <w:sz w:val="24"/>
          <w:szCs w:val="24"/>
        </w:rPr>
      </w:pPr>
      <w:r w:rsidRPr="00DB48F2">
        <w:rPr>
          <w:rFonts w:ascii="Tahoma" w:eastAsia="Calibri" w:hAnsi="Tahoma" w:cs="Tahoma"/>
          <w:sz w:val="24"/>
          <w:szCs w:val="24"/>
        </w:rPr>
        <w:t xml:space="preserve">According to </w:t>
      </w:r>
      <w:proofErr w:type="spellStart"/>
      <w:r w:rsidRPr="00DB48F2">
        <w:rPr>
          <w:rFonts w:ascii="Tahoma" w:eastAsia="Calibri" w:hAnsi="Tahoma" w:cs="Tahoma"/>
          <w:sz w:val="24"/>
          <w:szCs w:val="24"/>
        </w:rPr>
        <w:t>Floridi</w:t>
      </w:r>
      <w:proofErr w:type="spellEnd"/>
      <w:r w:rsidRPr="00DB48F2">
        <w:rPr>
          <w:rFonts w:ascii="Tahoma" w:eastAsia="Calibri" w:hAnsi="Tahoma" w:cs="Tahoma"/>
          <w:sz w:val="24"/>
          <w:szCs w:val="24"/>
        </w:rPr>
        <w:t xml:space="preserve"> (2013), there is a tension between purpose, depth and purpose-scope.</w:t>
      </w:r>
      <w:r w:rsidR="00B139CE" w:rsidRPr="00DB48F2">
        <w:rPr>
          <w:rFonts w:ascii="Tahoma" w:eastAsia="Calibri" w:hAnsi="Tahoma" w:cs="Tahoma"/>
          <w:sz w:val="24"/>
          <w:szCs w:val="24"/>
        </w:rPr>
        <w:t xml:space="preserve"> </w:t>
      </w:r>
      <w:proofErr w:type="gramStart"/>
      <w:r w:rsidRPr="00DB48F2">
        <w:rPr>
          <w:rFonts w:ascii="Tahoma" w:eastAsia="Calibri" w:hAnsi="Tahoma" w:cs="Tahoma"/>
          <w:sz w:val="24"/>
          <w:szCs w:val="24"/>
        </w:rPr>
        <w:t>Therefore</w:t>
      </w:r>
      <w:proofErr w:type="gramEnd"/>
      <w:r w:rsidRPr="00DB48F2">
        <w:rPr>
          <w:rFonts w:ascii="Tahoma" w:eastAsia="Calibri" w:hAnsi="Tahoma" w:cs="Tahoma"/>
          <w:sz w:val="24"/>
          <w:szCs w:val="24"/>
        </w:rPr>
        <w:t xml:space="preserve"> in the best of the World, high quality information is provided by well trained and high quality professionals who are optimally fit for the specific purpose(s)so elaborated and specialized and is also easily usable and adjustable for new purpose(s) new invention. It is, therefore, dangerous to speak of purpose fitness from one specific point of view which can be analyzed according to a variety of parameters-completeness, accuracy and timeliness of the information so provided by the specialist,</w:t>
      </w:r>
      <w:r w:rsidR="00861213" w:rsidRPr="00DB48F2">
        <w:rPr>
          <w:rFonts w:ascii="Tahoma" w:eastAsia="Calibri" w:hAnsi="Tahoma" w:cs="Tahoma"/>
          <w:sz w:val="24"/>
          <w:szCs w:val="24"/>
        </w:rPr>
        <w:t xml:space="preserve"> </w:t>
      </w:r>
      <w:r w:rsidRPr="00DB48F2">
        <w:rPr>
          <w:rFonts w:ascii="Tahoma" w:eastAsia="Calibri" w:hAnsi="Tahoma" w:cs="Tahoma"/>
          <w:sz w:val="24"/>
          <w:szCs w:val="24"/>
        </w:rPr>
        <w:t>(</w:t>
      </w:r>
      <w:proofErr w:type="spellStart"/>
      <w:r w:rsidRPr="00DB48F2">
        <w:rPr>
          <w:rFonts w:ascii="Tahoma" w:eastAsia="Calibri" w:hAnsi="Tahoma" w:cs="Tahoma"/>
          <w:sz w:val="24"/>
          <w:szCs w:val="24"/>
        </w:rPr>
        <w:t>Hooland</w:t>
      </w:r>
      <w:proofErr w:type="spellEnd"/>
      <w:r w:rsidRPr="00DB48F2">
        <w:rPr>
          <w:rFonts w:ascii="Tahoma" w:eastAsia="Calibri" w:hAnsi="Tahoma" w:cs="Tahoma"/>
          <w:sz w:val="24"/>
          <w:szCs w:val="24"/>
        </w:rPr>
        <w:t xml:space="preserve"> and </w:t>
      </w:r>
      <w:proofErr w:type="spellStart"/>
      <w:r w:rsidRPr="00DB48F2">
        <w:rPr>
          <w:rFonts w:ascii="Tahoma" w:eastAsia="Calibri" w:hAnsi="Tahoma" w:cs="Tahoma"/>
          <w:sz w:val="24"/>
          <w:szCs w:val="24"/>
        </w:rPr>
        <w:t>Verbong</w:t>
      </w:r>
      <w:proofErr w:type="spellEnd"/>
      <w:r w:rsidRPr="00DB48F2">
        <w:rPr>
          <w:rFonts w:ascii="Tahoma" w:eastAsia="Calibri" w:hAnsi="Tahoma" w:cs="Tahoma"/>
          <w:sz w:val="24"/>
          <w:szCs w:val="24"/>
        </w:rPr>
        <w:t xml:space="preserve"> 2014).</w:t>
      </w:r>
      <w:r w:rsidR="00861213" w:rsidRPr="00DB48F2">
        <w:rPr>
          <w:rFonts w:ascii="Tahoma" w:eastAsia="Calibri" w:hAnsi="Tahoma" w:cs="Tahoma"/>
          <w:sz w:val="24"/>
          <w:szCs w:val="24"/>
        </w:rPr>
        <w:t xml:space="preserve"> Akpan-</w:t>
      </w:r>
      <w:proofErr w:type="spellStart"/>
      <w:r w:rsidR="00861213" w:rsidRPr="00DB48F2">
        <w:rPr>
          <w:rFonts w:ascii="Tahoma" w:eastAsia="Calibri" w:hAnsi="Tahoma" w:cs="Tahoma"/>
          <w:sz w:val="24"/>
          <w:szCs w:val="24"/>
        </w:rPr>
        <w:t>Atata</w:t>
      </w:r>
      <w:proofErr w:type="spellEnd"/>
      <w:r w:rsidR="00861213" w:rsidRPr="00DB48F2">
        <w:rPr>
          <w:rFonts w:ascii="Tahoma" w:eastAsia="Calibri" w:hAnsi="Tahoma" w:cs="Tahoma"/>
          <w:sz w:val="24"/>
          <w:szCs w:val="24"/>
        </w:rPr>
        <w:t xml:space="preserve"> 2015, 2024 &amp; 2025.</w:t>
      </w:r>
    </w:p>
    <w:p w14:paraId="208221E7" w14:textId="77777777" w:rsidR="00861213" w:rsidRPr="00DB48F2" w:rsidRDefault="00861213" w:rsidP="005847ED">
      <w:pPr>
        <w:spacing w:after="0" w:line="240" w:lineRule="auto"/>
        <w:ind w:right="29"/>
        <w:jc w:val="both"/>
        <w:rPr>
          <w:rFonts w:ascii="Tahoma" w:hAnsi="Tahoma" w:cs="Tahoma"/>
          <w:sz w:val="24"/>
          <w:szCs w:val="24"/>
        </w:rPr>
      </w:pPr>
    </w:p>
    <w:p w14:paraId="3B5B719C" w14:textId="77777777" w:rsidR="003B14C8" w:rsidRPr="00DB48F2" w:rsidRDefault="003B14C8" w:rsidP="00861213">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lastRenderedPageBreak/>
        <w:t>As opined by Usoro and Abia (2019), it is an established fact that individuals working in the library are now required to engaged with increasing complex learning processes,</w:t>
      </w:r>
      <w:r w:rsidR="00861213" w:rsidRPr="00DB48F2">
        <w:rPr>
          <w:rFonts w:ascii="Tahoma" w:eastAsia="Calibri" w:hAnsi="Tahoma" w:cs="Tahoma"/>
          <w:sz w:val="24"/>
          <w:szCs w:val="24"/>
        </w:rPr>
        <w:t xml:space="preserve"> </w:t>
      </w:r>
      <w:r w:rsidRPr="00DB48F2">
        <w:rPr>
          <w:rFonts w:ascii="Tahoma" w:eastAsia="Calibri" w:hAnsi="Tahoma" w:cs="Tahoma"/>
          <w:sz w:val="24"/>
          <w:szCs w:val="24"/>
        </w:rPr>
        <w:t>thus,</w:t>
      </w:r>
      <w:r w:rsidR="00861213" w:rsidRPr="00DB48F2">
        <w:rPr>
          <w:rFonts w:ascii="Tahoma" w:eastAsia="Calibri" w:hAnsi="Tahoma" w:cs="Tahoma"/>
          <w:sz w:val="24"/>
          <w:szCs w:val="24"/>
        </w:rPr>
        <w:t xml:space="preserve"> </w:t>
      </w:r>
      <w:r w:rsidRPr="00DB48F2">
        <w:rPr>
          <w:rFonts w:ascii="Tahoma" w:eastAsia="Calibri" w:hAnsi="Tahoma" w:cs="Tahoma"/>
          <w:sz w:val="24"/>
          <w:szCs w:val="24"/>
        </w:rPr>
        <w:t>interacting with vast array of information and a range of literacy to complete the academic and professional tasks. In Nigeria it has been observed that for LIS to maintain participation within this evolving context, it is necessary for them to embrace an evolving concept of knowledge, breath of learning and array of learning strategies together with learn</w:t>
      </w:r>
      <w:r w:rsidR="008B0D7B" w:rsidRPr="00DB48F2">
        <w:rPr>
          <w:rFonts w:ascii="Tahoma" w:eastAsia="Calibri" w:hAnsi="Tahoma" w:cs="Tahoma"/>
          <w:sz w:val="24"/>
          <w:szCs w:val="24"/>
        </w:rPr>
        <w:t>ing technologies (</w:t>
      </w:r>
      <w:proofErr w:type="spellStart"/>
      <w:r w:rsidR="008B0D7B" w:rsidRPr="00DB48F2">
        <w:rPr>
          <w:rFonts w:ascii="Tahoma" w:eastAsia="Calibri" w:hAnsi="Tahoma" w:cs="Tahoma"/>
          <w:sz w:val="24"/>
          <w:szCs w:val="24"/>
        </w:rPr>
        <w:t>Crowie</w:t>
      </w:r>
      <w:proofErr w:type="spellEnd"/>
      <w:r w:rsidR="008B0D7B" w:rsidRPr="00DB48F2">
        <w:rPr>
          <w:rFonts w:ascii="Tahoma" w:eastAsia="Calibri" w:hAnsi="Tahoma" w:cs="Tahoma"/>
          <w:sz w:val="24"/>
          <w:szCs w:val="24"/>
        </w:rPr>
        <w:t>, 2010),</w:t>
      </w:r>
      <w:r w:rsidR="00ED3055" w:rsidRPr="00DB48F2">
        <w:rPr>
          <w:rFonts w:ascii="Tahoma" w:eastAsia="Calibri" w:hAnsi="Tahoma" w:cs="Tahoma"/>
          <w:sz w:val="24"/>
          <w:szCs w:val="24"/>
        </w:rPr>
        <w:t xml:space="preserve"> Akpan-</w:t>
      </w:r>
      <w:proofErr w:type="spellStart"/>
      <w:r w:rsidR="00ED3055" w:rsidRPr="00DB48F2">
        <w:rPr>
          <w:rFonts w:ascii="Tahoma" w:eastAsia="Calibri" w:hAnsi="Tahoma" w:cs="Tahoma"/>
          <w:sz w:val="24"/>
          <w:szCs w:val="24"/>
        </w:rPr>
        <w:t>Atata</w:t>
      </w:r>
      <w:proofErr w:type="spellEnd"/>
      <w:r w:rsidR="00ED3055" w:rsidRPr="00DB48F2">
        <w:rPr>
          <w:rFonts w:ascii="Tahoma" w:eastAsia="Calibri" w:hAnsi="Tahoma" w:cs="Tahoma"/>
          <w:sz w:val="24"/>
          <w:szCs w:val="24"/>
        </w:rPr>
        <w:t xml:space="preserve"> </w:t>
      </w:r>
      <w:proofErr w:type="spellStart"/>
      <w:r w:rsidR="00ED3055" w:rsidRPr="00DB48F2">
        <w:rPr>
          <w:rFonts w:ascii="Tahoma" w:eastAsia="Calibri" w:hAnsi="Tahoma" w:cs="Tahoma"/>
          <w:sz w:val="24"/>
          <w:szCs w:val="24"/>
        </w:rPr>
        <w:t>etal</w:t>
      </w:r>
      <w:proofErr w:type="spellEnd"/>
      <w:r w:rsidR="00ED3055" w:rsidRPr="00DB48F2">
        <w:rPr>
          <w:rFonts w:ascii="Tahoma" w:eastAsia="Calibri" w:hAnsi="Tahoma" w:cs="Tahoma"/>
          <w:sz w:val="24"/>
          <w:szCs w:val="24"/>
        </w:rPr>
        <w:t>, 2015.</w:t>
      </w:r>
    </w:p>
    <w:p w14:paraId="3E224D95" w14:textId="77777777" w:rsidR="00ED3055" w:rsidRPr="00DB48F2" w:rsidRDefault="00ED3055" w:rsidP="00861213">
      <w:pPr>
        <w:spacing w:after="0" w:line="240" w:lineRule="auto"/>
        <w:ind w:right="29"/>
        <w:jc w:val="both"/>
        <w:rPr>
          <w:rFonts w:ascii="Tahoma" w:eastAsia="Calibri" w:hAnsi="Tahoma" w:cs="Tahoma"/>
          <w:sz w:val="24"/>
          <w:szCs w:val="24"/>
        </w:rPr>
      </w:pPr>
    </w:p>
    <w:p w14:paraId="450713C9" w14:textId="77777777" w:rsidR="003B14C8" w:rsidRPr="00DB48F2" w:rsidRDefault="003B14C8" w:rsidP="00861213">
      <w:pPr>
        <w:spacing w:after="0" w:line="240" w:lineRule="auto"/>
        <w:ind w:right="29"/>
        <w:jc w:val="both"/>
        <w:rPr>
          <w:rFonts w:ascii="Tahoma" w:hAnsi="Tahoma" w:cs="Tahoma"/>
          <w:sz w:val="24"/>
          <w:szCs w:val="24"/>
        </w:rPr>
      </w:pPr>
      <w:r w:rsidRPr="00DB48F2">
        <w:rPr>
          <w:rFonts w:ascii="Tahoma" w:eastAsia="Calibri" w:hAnsi="Tahoma" w:cs="Tahoma"/>
          <w:sz w:val="24"/>
          <w:szCs w:val="24"/>
        </w:rPr>
        <w:t>Capacity Building:</w:t>
      </w:r>
    </w:p>
    <w:p w14:paraId="3B8EEAE0" w14:textId="77777777" w:rsidR="003B14C8" w:rsidRPr="00DB48F2" w:rsidRDefault="003B14C8" w:rsidP="005847ED">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Fortunately, increasing attention has resulted in a better understanding of what exactly capacity building is all about in LIS. UNCED, (2020) maintained specifically that, capacity building encompasses the country's human, scientific, technological,</w:t>
      </w:r>
      <w:r w:rsidR="003E13E7" w:rsidRPr="00DB48F2">
        <w:rPr>
          <w:rFonts w:ascii="Tahoma" w:eastAsia="Calibri" w:hAnsi="Tahoma" w:cs="Tahoma"/>
          <w:sz w:val="24"/>
          <w:szCs w:val="24"/>
        </w:rPr>
        <w:t xml:space="preserve"> </w:t>
      </w:r>
      <w:r w:rsidRPr="00DB48F2">
        <w:rPr>
          <w:rFonts w:ascii="Tahoma" w:eastAsia="Calibri" w:hAnsi="Tahoma" w:cs="Tahoma"/>
          <w:sz w:val="24"/>
          <w:szCs w:val="24"/>
        </w:rPr>
        <w:t>organizational, institutional and reasonable capabilities. Philbin (1996) defines capacity building as the</w:t>
      </w:r>
      <w:r w:rsidR="009E08B9" w:rsidRPr="00DB48F2">
        <w:rPr>
          <w:rFonts w:ascii="Tahoma" w:eastAsia="Calibri" w:hAnsi="Tahoma" w:cs="Tahoma"/>
          <w:sz w:val="24"/>
          <w:szCs w:val="24"/>
        </w:rPr>
        <w:t xml:space="preserve"> </w:t>
      </w:r>
      <w:r w:rsidRPr="00DB48F2">
        <w:rPr>
          <w:rFonts w:ascii="Tahoma" w:eastAsia="Calibri" w:hAnsi="Tahoma" w:cs="Tahoma"/>
          <w:sz w:val="24"/>
          <w:szCs w:val="24"/>
        </w:rPr>
        <w:t>"process of developing and strengthen resources that organizations and communities needs to survive, adapt and thrive in the fast-changing world".</w:t>
      </w:r>
      <w:r w:rsidR="009E08B9" w:rsidRPr="00DB48F2">
        <w:rPr>
          <w:rFonts w:ascii="Tahoma" w:eastAsia="Calibri" w:hAnsi="Tahoma" w:cs="Tahoma"/>
          <w:sz w:val="24"/>
          <w:szCs w:val="24"/>
        </w:rPr>
        <w:t xml:space="preserve"> </w:t>
      </w:r>
      <w:r w:rsidRPr="00DB48F2">
        <w:rPr>
          <w:rFonts w:ascii="Tahoma" w:eastAsia="Calibri" w:hAnsi="Tahoma" w:cs="Tahoma"/>
          <w:sz w:val="24"/>
          <w:szCs w:val="24"/>
        </w:rPr>
        <w:t>Furthermore, the California Wellness Foundation (2011) stated that capacity building is the development of organizations core skills and capabilities such as leadership,</w:t>
      </w:r>
      <w:r w:rsidR="009E08B9" w:rsidRPr="00DB48F2">
        <w:rPr>
          <w:rFonts w:ascii="Tahoma" w:eastAsia="Calibri" w:hAnsi="Tahoma" w:cs="Tahoma"/>
          <w:sz w:val="24"/>
          <w:szCs w:val="24"/>
        </w:rPr>
        <w:t xml:space="preserve"> </w:t>
      </w:r>
      <w:r w:rsidRPr="00DB48F2">
        <w:rPr>
          <w:rFonts w:ascii="Tahoma" w:eastAsia="Calibri" w:hAnsi="Tahoma" w:cs="Tahoma"/>
          <w:sz w:val="24"/>
          <w:szCs w:val="24"/>
        </w:rPr>
        <w:t xml:space="preserve">management, financial and fund raising, </w:t>
      </w:r>
      <w:proofErr w:type="spellStart"/>
      <w:r w:rsidRPr="00DB48F2">
        <w:rPr>
          <w:rFonts w:ascii="Tahoma" w:eastAsia="Calibri" w:hAnsi="Tahoma" w:cs="Tahoma"/>
          <w:sz w:val="24"/>
          <w:szCs w:val="24"/>
        </w:rPr>
        <w:t>programmes</w:t>
      </w:r>
      <w:proofErr w:type="spellEnd"/>
      <w:r w:rsidRPr="00DB48F2">
        <w:rPr>
          <w:rFonts w:ascii="Tahoma" w:eastAsia="Calibri" w:hAnsi="Tahoma" w:cs="Tahoma"/>
          <w:sz w:val="24"/>
          <w:szCs w:val="24"/>
        </w:rPr>
        <w:t xml:space="preserve"> and evaluation in order to build the organization effectiveness and sustainability. </w:t>
      </w:r>
      <w:proofErr w:type="spellStart"/>
      <w:r w:rsidRPr="00DB48F2">
        <w:rPr>
          <w:rFonts w:ascii="Tahoma" w:eastAsia="Calibri" w:hAnsi="Tahoma" w:cs="Tahoma"/>
          <w:sz w:val="24"/>
          <w:szCs w:val="24"/>
        </w:rPr>
        <w:t>Chandrash</w:t>
      </w:r>
      <w:proofErr w:type="spellEnd"/>
      <w:r w:rsidRPr="00DB48F2">
        <w:rPr>
          <w:rFonts w:ascii="Tahoma" w:eastAsia="Calibri" w:hAnsi="Tahoma" w:cs="Tahoma"/>
          <w:sz w:val="24"/>
          <w:szCs w:val="24"/>
        </w:rPr>
        <w:t xml:space="preserve"> (2019) defined the concept as a process of </w:t>
      </w:r>
      <w:proofErr w:type="spellStart"/>
      <w:r w:rsidRPr="00DB48F2">
        <w:rPr>
          <w:rFonts w:ascii="Tahoma" w:eastAsia="Calibri" w:hAnsi="Tahoma" w:cs="Tahoma"/>
          <w:sz w:val="24"/>
          <w:szCs w:val="24"/>
        </w:rPr>
        <w:t>assistingan</w:t>
      </w:r>
      <w:proofErr w:type="spellEnd"/>
      <w:r w:rsidRPr="00DB48F2">
        <w:rPr>
          <w:rFonts w:ascii="Tahoma" w:eastAsia="Calibri" w:hAnsi="Tahoma" w:cs="Tahoma"/>
          <w:sz w:val="24"/>
          <w:szCs w:val="24"/>
        </w:rPr>
        <w:t xml:space="preserve"> individual or group to identifying and addressing issues and gain insights, knowledge and experience needed to solve problems and implement </w:t>
      </w:r>
      <w:proofErr w:type="spellStart"/>
      <w:r w:rsidRPr="00DB48F2">
        <w:rPr>
          <w:rFonts w:ascii="Tahoma" w:eastAsia="Calibri" w:hAnsi="Tahoma" w:cs="Tahoma"/>
          <w:sz w:val="24"/>
          <w:szCs w:val="24"/>
        </w:rPr>
        <w:t>change.From</w:t>
      </w:r>
      <w:proofErr w:type="spellEnd"/>
      <w:r w:rsidRPr="00DB48F2">
        <w:rPr>
          <w:rFonts w:ascii="Tahoma" w:eastAsia="Calibri" w:hAnsi="Tahoma" w:cs="Tahoma"/>
          <w:sz w:val="24"/>
          <w:szCs w:val="24"/>
        </w:rPr>
        <w:t xml:space="preserve"> the definitions, it can be summarized that a fundamental goal of capacity building is to enhance the ability to evaluate and address the crucial questions related to performances, policy choices and modes of implementation among development option based on an understanding of environmental potentials and limits and of needs perceived by the people of the Country concerned. For LIS therefore, capacity building can be facilitated through the provision of technical support activities, including coaching, training, specific technical assistance and resource networking among others, </w:t>
      </w:r>
      <w:proofErr w:type="spellStart"/>
      <w:r w:rsidRPr="00DB48F2">
        <w:rPr>
          <w:rFonts w:ascii="Tahoma" w:eastAsia="Calibri" w:hAnsi="Tahoma" w:cs="Tahoma"/>
          <w:sz w:val="24"/>
          <w:szCs w:val="24"/>
        </w:rPr>
        <w:t>Oguche</w:t>
      </w:r>
      <w:proofErr w:type="spellEnd"/>
      <w:r w:rsidRPr="00DB48F2">
        <w:rPr>
          <w:rFonts w:ascii="Tahoma" w:eastAsia="Calibri" w:hAnsi="Tahoma" w:cs="Tahoma"/>
          <w:sz w:val="24"/>
          <w:szCs w:val="24"/>
        </w:rPr>
        <w:t xml:space="preserve"> and </w:t>
      </w:r>
      <w:proofErr w:type="spellStart"/>
      <w:r w:rsidRPr="00DB48F2">
        <w:rPr>
          <w:rFonts w:ascii="Tahoma" w:eastAsia="Calibri" w:hAnsi="Tahoma" w:cs="Tahoma"/>
          <w:sz w:val="24"/>
          <w:szCs w:val="24"/>
        </w:rPr>
        <w:t>Lamidi</w:t>
      </w:r>
      <w:proofErr w:type="spellEnd"/>
      <w:r w:rsidRPr="00DB48F2">
        <w:rPr>
          <w:rFonts w:ascii="Tahoma" w:eastAsia="Calibri" w:hAnsi="Tahoma" w:cs="Tahoma"/>
          <w:sz w:val="24"/>
          <w:szCs w:val="24"/>
        </w:rPr>
        <w:t xml:space="preserve"> (2017) K</w:t>
      </w:r>
      <w:r w:rsidR="009E08B9" w:rsidRPr="00DB48F2">
        <w:rPr>
          <w:rFonts w:ascii="Tahoma" w:eastAsia="Calibri" w:hAnsi="Tahoma" w:cs="Tahoma"/>
          <w:sz w:val="24"/>
          <w:szCs w:val="24"/>
        </w:rPr>
        <w:t xml:space="preserve">imani, 2018, </w:t>
      </w:r>
      <w:proofErr w:type="spellStart"/>
      <w:r w:rsidR="009E08B9" w:rsidRPr="00DB48F2">
        <w:rPr>
          <w:rFonts w:ascii="Tahoma" w:eastAsia="Calibri" w:hAnsi="Tahoma" w:cs="Tahoma"/>
          <w:sz w:val="24"/>
          <w:szCs w:val="24"/>
        </w:rPr>
        <w:t>Ranagattimah</w:t>
      </w:r>
      <w:proofErr w:type="spellEnd"/>
      <w:r w:rsidR="009E08B9" w:rsidRPr="00DB48F2">
        <w:rPr>
          <w:rFonts w:ascii="Tahoma" w:eastAsia="Calibri" w:hAnsi="Tahoma" w:cs="Tahoma"/>
          <w:sz w:val="24"/>
          <w:szCs w:val="24"/>
        </w:rPr>
        <w:t>, (2018) and Akpan-</w:t>
      </w:r>
      <w:proofErr w:type="spellStart"/>
      <w:r w:rsidR="009E08B9" w:rsidRPr="00DB48F2">
        <w:rPr>
          <w:rFonts w:ascii="Tahoma" w:eastAsia="Calibri" w:hAnsi="Tahoma" w:cs="Tahoma"/>
          <w:sz w:val="24"/>
          <w:szCs w:val="24"/>
        </w:rPr>
        <w:t>Atata</w:t>
      </w:r>
      <w:proofErr w:type="spellEnd"/>
      <w:r w:rsidR="009E08B9" w:rsidRPr="00DB48F2">
        <w:rPr>
          <w:rFonts w:ascii="Tahoma" w:eastAsia="Calibri" w:hAnsi="Tahoma" w:cs="Tahoma"/>
          <w:sz w:val="24"/>
          <w:szCs w:val="24"/>
        </w:rPr>
        <w:t>, 2023.</w:t>
      </w:r>
    </w:p>
    <w:p w14:paraId="74D55994" w14:textId="77777777" w:rsidR="009E08B9" w:rsidRPr="00DB48F2" w:rsidRDefault="009E08B9" w:rsidP="005847ED">
      <w:pPr>
        <w:spacing w:after="0" w:line="240" w:lineRule="auto"/>
        <w:ind w:right="29"/>
        <w:jc w:val="both"/>
        <w:rPr>
          <w:rFonts w:ascii="Tahoma" w:hAnsi="Tahoma" w:cs="Tahoma"/>
          <w:sz w:val="24"/>
          <w:szCs w:val="24"/>
        </w:rPr>
      </w:pPr>
    </w:p>
    <w:p w14:paraId="37DA8A89" w14:textId="77777777" w:rsidR="003B14C8" w:rsidRPr="00DB48F2" w:rsidRDefault="003B14C8" w:rsidP="005847ED">
      <w:pPr>
        <w:spacing w:after="0" w:line="240" w:lineRule="auto"/>
        <w:ind w:right="29"/>
        <w:jc w:val="both"/>
        <w:rPr>
          <w:rFonts w:ascii="Tahoma" w:hAnsi="Tahoma" w:cs="Tahoma"/>
          <w:noProof/>
          <w:sz w:val="24"/>
          <w:szCs w:val="24"/>
        </w:rPr>
      </w:pPr>
      <w:r w:rsidRPr="00DB48F2">
        <w:rPr>
          <w:rFonts w:ascii="Tahoma" w:eastAsia="Calibri" w:hAnsi="Tahoma" w:cs="Tahoma"/>
          <w:sz w:val="24"/>
          <w:szCs w:val="24"/>
        </w:rPr>
        <w:t>Types of capacity building activities:</w:t>
      </w:r>
      <w:r w:rsidR="009E08B9" w:rsidRPr="00DB48F2">
        <w:rPr>
          <w:rFonts w:ascii="Tahoma" w:eastAsia="Calibri" w:hAnsi="Tahoma" w:cs="Tahoma"/>
          <w:sz w:val="24"/>
          <w:szCs w:val="24"/>
        </w:rPr>
        <w:t xml:space="preserve"> </w:t>
      </w:r>
      <w:r w:rsidRPr="00DB48F2">
        <w:rPr>
          <w:rFonts w:ascii="Tahoma" w:eastAsia="Calibri" w:hAnsi="Tahoma" w:cs="Tahoma"/>
          <w:sz w:val="24"/>
          <w:szCs w:val="24"/>
        </w:rPr>
        <w:t>The following though not limited to types of capacity building activities are recommended for LIS</w:t>
      </w:r>
      <w:r w:rsidR="009E08B9" w:rsidRPr="00DB48F2">
        <w:rPr>
          <w:rFonts w:ascii="Tahoma" w:eastAsia="Calibri" w:hAnsi="Tahoma" w:cs="Tahoma"/>
          <w:sz w:val="24"/>
          <w:szCs w:val="24"/>
        </w:rPr>
        <w:t xml:space="preserve"> </w:t>
      </w:r>
      <w:r w:rsidRPr="00DB48F2">
        <w:rPr>
          <w:rFonts w:ascii="Tahoma" w:eastAsia="Calibri" w:hAnsi="Tahoma" w:cs="Tahoma"/>
          <w:sz w:val="24"/>
          <w:szCs w:val="24"/>
        </w:rPr>
        <w:t xml:space="preserve">professional in emerging economics to enable them catch up with the advanced countries of the world, AUN, (2015). Aji, 2019, citing American University in Nigeria (ACW, 2015) recognizing the value of literacy education, office of technology and digital services (OTDS) unit of American University of Nigeria (AIN)organized information literally workshop to keep its staff abreast with New technological know-how without which achieving set goals will be hampered. Equally capacity building initial in which AUN Co-host, Abuja, Technology Assorted conference to acquaint participants with new-state-of the arts of ICT was carried out in 2015.The conference discussed among other </w:t>
      </w:r>
      <w:proofErr w:type="gramStart"/>
      <w:r w:rsidRPr="00DB48F2">
        <w:rPr>
          <w:rFonts w:ascii="Tahoma" w:eastAsia="Calibri" w:hAnsi="Tahoma" w:cs="Tahoma"/>
          <w:sz w:val="24"/>
          <w:szCs w:val="24"/>
        </w:rPr>
        <w:t>this strategies</w:t>
      </w:r>
      <w:proofErr w:type="gramEnd"/>
      <w:r w:rsidRPr="00DB48F2">
        <w:rPr>
          <w:rFonts w:ascii="Tahoma" w:eastAsia="Calibri" w:hAnsi="Tahoma" w:cs="Tahoma"/>
          <w:sz w:val="24"/>
          <w:szCs w:val="24"/>
        </w:rPr>
        <w:t xml:space="preserve"> for a success deployment of ICT chal</w:t>
      </w:r>
      <w:r w:rsidR="004528AE" w:rsidRPr="00DB48F2">
        <w:rPr>
          <w:rFonts w:ascii="Tahoma" w:eastAsia="Calibri" w:hAnsi="Tahoma" w:cs="Tahoma"/>
          <w:sz w:val="24"/>
          <w:szCs w:val="24"/>
        </w:rPr>
        <w:t>lenges and barriers (AUN, 2015) and Akpan-</w:t>
      </w:r>
      <w:proofErr w:type="spellStart"/>
      <w:r w:rsidR="004528AE" w:rsidRPr="00DB48F2">
        <w:rPr>
          <w:rFonts w:ascii="Tahoma" w:eastAsia="Calibri" w:hAnsi="Tahoma" w:cs="Tahoma"/>
          <w:sz w:val="24"/>
          <w:szCs w:val="24"/>
        </w:rPr>
        <w:t>Atata</w:t>
      </w:r>
      <w:proofErr w:type="spellEnd"/>
      <w:r w:rsidR="004528AE" w:rsidRPr="00DB48F2">
        <w:rPr>
          <w:rFonts w:ascii="Tahoma" w:eastAsia="Calibri" w:hAnsi="Tahoma" w:cs="Tahoma"/>
          <w:sz w:val="24"/>
          <w:szCs w:val="24"/>
        </w:rPr>
        <w:t xml:space="preserve"> </w:t>
      </w:r>
      <w:proofErr w:type="spellStart"/>
      <w:r w:rsidR="004528AE" w:rsidRPr="00DB48F2">
        <w:rPr>
          <w:rFonts w:ascii="Tahoma" w:eastAsia="Calibri" w:hAnsi="Tahoma" w:cs="Tahoma"/>
          <w:sz w:val="24"/>
          <w:szCs w:val="24"/>
        </w:rPr>
        <w:t>etal</w:t>
      </w:r>
      <w:proofErr w:type="spellEnd"/>
      <w:r w:rsidR="004528AE" w:rsidRPr="00DB48F2">
        <w:rPr>
          <w:rFonts w:ascii="Tahoma" w:eastAsia="Calibri" w:hAnsi="Tahoma" w:cs="Tahoma"/>
          <w:sz w:val="24"/>
          <w:szCs w:val="24"/>
        </w:rPr>
        <w:t xml:space="preserve"> 2015.</w:t>
      </w:r>
    </w:p>
    <w:p w14:paraId="560188B4" w14:textId="77777777" w:rsidR="009E08B9" w:rsidRPr="00DB48F2" w:rsidRDefault="009E08B9" w:rsidP="005847ED">
      <w:pPr>
        <w:spacing w:after="0" w:line="240" w:lineRule="auto"/>
        <w:ind w:right="29"/>
        <w:jc w:val="both"/>
        <w:rPr>
          <w:rFonts w:ascii="Tahoma" w:hAnsi="Tahoma" w:cs="Tahoma"/>
          <w:sz w:val="24"/>
          <w:szCs w:val="24"/>
        </w:rPr>
      </w:pPr>
    </w:p>
    <w:p w14:paraId="13E6408D" w14:textId="77777777" w:rsidR="004528AE"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Curriculum development (revision and strategies)</w:t>
      </w:r>
    </w:p>
    <w:p w14:paraId="03472EED"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Collaboration and partnership</w:t>
      </w:r>
    </w:p>
    <w:p w14:paraId="5CDFFB6F" w14:textId="77777777" w:rsidR="004528AE"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Meeting the globalization best practices,</w:t>
      </w:r>
      <w:r w:rsidR="004528AE" w:rsidRPr="00DB48F2">
        <w:rPr>
          <w:rFonts w:ascii="Tahoma" w:eastAsia="Calibri" w:hAnsi="Tahoma" w:cs="Tahoma"/>
          <w:sz w:val="24"/>
          <w:szCs w:val="24"/>
        </w:rPr>
        <w:t xml:space="preserve"> </w:t>
      </w:r>
      <w:r w:rsidRPr="00DB48F2">
        <w:rPr>
          <w:rFonts w:ascii="Tahoma" w:eastAsia="Calibri" w:hAnsi="Tahoma" w:cs="Tahoma"/>
          <w:sz w:val="24"/>
          <w:szCs w:val="24"/>
        </w:rPr>
        <w:t>opportunities and global threats.</w:t>
      </w:r>
    </w:p>
    <w:p w14:paraId="17BDBA27"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Facilities planning</w:t>
      </w:r>
    </w:p>
    <w:p w14:paraId="649B3911" w14:textId="77777777" w:rsidR="00990BAE"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Fund raising through projects and consultancy </w:t>
      </w:r>
    </w:p>
    <w:p w14:paraId="31E92548"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Advocacy</w:t>
      </w:r>
    </w:p>
    <w:p w14:paraId="58480868" w14:textId="77777777" w:rsidR="003E0156"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lastRenderedPageBreak/>
        <w:t xml:space="preserve">Development of Information Technology Infrastructure </w:t>
      </w:r>
    </w:p>
    <w:p w14:paraId="5E776209"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Leadership development through mentoring etc.</w:t>
      </w:r>
    </w:p>
    <w:p w14:paraId="24F8CE76" w14:textId="77777777" w:rsidR="004528AE" w:rsidRPr="00DB48F2" w:rsidRDefault="003B14C8"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Marketing and promotional activities</w:t>
      </w:r>
      <w:r w:rsidR="004528AE" w:rsidRPr="00DB48F2">
        <w:rPr>
          <w:rFonts w:ascii="Tahoma" w:eastAsia="Calibri" w:hAnsi="Tahoma" w:cs="Tahoma"/>
          <w:sz w:val="24"/>
          <w:szCs w:val="24"/>
        </w:rPr>
        <w:t xml:space="preserve"> </w:t>
      </w:r>
    </w:p>
    <w:p w14:paraId="78153A83" w14:textId="77777777" w:rsidR="003E0156" w:rsidRPr="00DB48F2" w:rsidRDefault="003E0156"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Organizational development</w:t>
      </w:r>
    </w:p>
    <w:p w14:paraId="6172B5E3" w14:textId="77777777" w:rsidR="003B14C8" w:rsidRPr="00DB48F2" w:rsidRDefault="003B14C8"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On-line teaching, education and training</w:t>
      </w:r>
      <w:r w:rsidR="004528AE" w:rsidRPr="00DB48F2">
        <w:rPr>
          <w:rFonts w:ascii="Tahoma" w:eastAsia="Calibri" w:hAnsi="Tahoma" w:cs="Tahoma"/>
          <w:sz w:val="24"/>
          <w:szCs w:val="24"/>
        </w:rPr>
        <w:t xml:space="preserve"> </w:t>
      </w:r>
    </w:p>
    <w:p w14:paraId="08B8C0E0"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Web-courses development</w:t>
      </w:r>
    </w:p>
    <w:p w14:paraId="32CC0B12"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Web-designing</w:t>
      </w:r>
    </w:p>
    <w:p w14:paraId="58D18622"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Project and Consultancy Management</w:t>
      </w:r>
    </w:p>
    <w:p w14:paraId="7913A2F6" w14:textId="77777777" w:rsidR="003B14C8" w:rsidRPr="00DB48F2" w:rsidRDefault="003B14C8" w:rsidP="004528AE">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Quality Management System and Control</w:t>
      </w:r>
    </w:p>
    <w:p w14:paraId="015FA4B1" w14:textId="77777777" w:rsidR="00C619F7" w:rsidRPr="00DB48F2" w:rsidRDefault="003B14C8"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Research Planning and Collaboration</w:t>
      </w:r>
      <w:r w:rsidR="00C619F7" w:rsidRPr="00DB48F2">
        <w:rPr>
          <w:rFonts w:ascii="Tahoma" w:eastAsia="Calibri" w:hAnsi="Tahoma" w:cs="Tahoma"/>
          <w:sz w:val="24"/>
          <w:szCs w:val="24"/>
        </w:rPr>
        <w:t xml:space="preserve"> </w:t>
      </w:r>
    </w:p>
    <w:p w14:paraId="4D3DCE60" w14:textId="77777777" w:rsidR="00C619F7" w:rsidRPr="00DB48F2" w:rsidRDefault="003B14C8"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Staff development</w:t>
      </w:r>
      <w:r w:rsidR="00C619F7" w:rsidRPr="00DB48F2">
        <w:rPr>
          <w:rFonts w:ascii="Tahoma" w:eastAsia="Calibri" w:hAnsi="Tahoma" w:cs="Tahoma"/>
          <w:sz w:val="24"/>
          <w:szCs w:val="24"/>
        </w:rPr>
        <w:t xml:space="preserve"> </w:t>
      </w:r>
    </w:p>
    <w:p w14:paraId="57231BEE" w14:textId="77777777" w:rsidR="00C619F7" w:rsidRPr="00DB48F2" w:rsidRDefault="003B14C8"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Dynamic and response team building </w:t>
      </w:r>
    </w:p>
    <w:p w14:paraId="78F363B5" w14:textId="77777777" w:rsidR="003B14C8" w:rsidRPr="00DB48F2" w:rsidRDefault="003B14C8" w:rsidP="00865B88">
      <w:pPr>
        <w:pStyle w:val="ListParagraph"/>
        <w:numPr>
          <w:ilvl w:val="0"/>
          <w:numId w:val="7"/>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Continuous monitory and evaluation</w:t>
      </w:r>
    </w:p>
    <w:p w14:paraId="2C450653" w14:textId="77777777" w:rsidR="00C619F7" w:rsidRPr="00DB48F2" w:rsidRDefault="00C619F7" w:rsidP="005847ED">
      <w:pPr>
        <w:spacing w:after="0" w:line="240" w:lineRule="auto"/>
        <w:ind w:right="29"/>
        <w:jc w:val="both"/>
        <w:rPr>
          <w:rFonts w:ascii="Tahoma" w:eastAsia="Calibri" w:hAnsi="Tahoma" w:cs="Tahoma"/>
          <w:sz w:val="24"/>
          <w:szCs w:val="24"/>
        </w:rPr>
      </w:pPr>
    </w:p>
    <w:p w14:paraId="6F106375" w14:textId="77777777" w:rsidR="00C619F7" w:rsidRPr="00DB48F2" w:rsidRDefault="003B14C8" w:rsidP="005847ED">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Current challenges for library information science in emerging economics:</w:t>
      </w:r>
    </w:p>
    <w:p w14:paraId="62C48061" w14:textId="77777777" w:rsidR="003B14C8" w:rsidRPr="00DB48F2" w:rsidRDefault="003B14C8"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 xml:space="preserve">As observed by </w:t>
      </w:r>
      <w:proofErr w:type="spellStart"/>
      <w:r w:rsidRPr="00DB48F2">
        <w:rPr>
          <w:rFonts w:ascii="Tahoma" w:eastAsia="Calibri" w:hAnsi="Tahoma" w:cs="Tahoma"/>
          <w:sz w:val="24"/>
          <w:szCs w:val="24"/>
        </w:rPr>
        <w:t>Ajie</w:t>
      </w:r>
      <w:proofErr w:type="spellEnd"/>
      <w:r w:rsidRPr="00DB48F2">
        <w:rPr>
          <w:rFonts w:ascii="Tahoma" w:eastAsia="Calibri" w:hAnsi="Tahoma" w:cs="Tahoma"/>
          <w:sz w:val="24"/>
          <w:szCs w:val="24"/>
        </w:rPr>
        <w:t xml:space="preserve"> </w:t>
      </w:r>
      <w:proofErr w:type="spellStart"/>
      <w:r w:rsidRPr="00DB48F2">
        <w:rPr>
          <w:rFonts w:ascii="Tahoma" w:eastAsia="Calibri" w:hAnsi="Tahoma" w:cs="Tahoma"/>
          <w:sz w:val="24"/>
          <w:szCs w:val="24"/>
        </w:rPr>
        <w:t>etal</w:t>
      </w:r>
      <w:proofErr w:type="spellEnd"/>
      <w:r w:rsidRPr="00DB48F2">
        <w:rPr>
          <w:rFonts w:ascii="Tahoma" w:eastAsia="Calibri" w:hAnsi="Tahoma" w:cs="Tahoma"/>
          <w:sz w:val="24"/>
          <w:szCs w:val="24"/>
        </w:rPr>
        <w:t xml:space="preserve"> (2011) capacity building like any other program in any profession or organization is not exempted from</w:t>
      </w:r>
      <w:r w:rsidR="005C1652" w:rsidRPr="00DB48F2">
        <w:rPr>
          <w:rFonts w:ascii="Tahoma" w:eastAsia="Calibri" w:hAnsi="Tahoma" w:cs="Tahoma"/>
          <w:sz w:val="24"/>
          <w:szCs w:val="24"/>
        </w:rPr>
        <w:t xml:space="preserve"> </w:t>
      </w:r>
      <w:r w:rsidRPr="00DB48F2">
        <w:rPr>
          <w:rFonts w:ascii="Tahoma" w:eastAsia="Calibri" w:hAnsi="Tahoma" w:cs="Tahoma"/>
          <w:sz w:val="24"/>
          <w:szCs w:val="24"/>
        </w:rPr>
        <w:t>problems deferring its success,</w:t>
      </w:r>
      <w:r w:rsidR="005C1652" w:rsidRPr="00DB48F2">
        <w:rPr>
          <w:rFonts w:ascii="Tahoma" w:eastAsia="Calibri" w:hAnsi="Tahoma" w:cs="Tahoma"/>
          <w:sz w:val="24"/>
          <w:szCs w:val="24"/>
        </w:rPr>
        <w:t xml:space="preserve"> </w:t>
      </w:r>
      <w:r w:rsidRPr="00DB48F2">
        <w:rPr>
          <w:rFonts w:ascii="Tahoma" w:eastAsia="Calibri" w:hAnsi="Tahoma" w:cs="Tahoma"/>
          <w:sz w:val="24"/>
          <w:szCs w:val="24"/>
        </w:rPr>
        <w:t>sometimes the problems could be technical, managerial or financial. Makinsey (</w:t>
      </w:r>
      <w:proofErr w:type="gramStart"/>
      <w:r w:rsidRPr="00DB48F2">
        <w:rPr>
          <w:rFonts w:ascii="Tahoma" w:eastAsia="Calibri" w:hAnsi="Tahoma" w:cs="Tahoma"/>
          <w:sz w:val="24"/>
          <w:szCs w:val="24"/>
        </w:rPr>
        <w:t>2010)in</w:t>
      </w:r>
      <w:proofErr w:type="gramEnd"/>
      <w:r w:rsidRPr="00DB48F2">
        <w:rPr>
          <w:rFonts w:ascii="Tahoma" w:eastAsia="Calibri" w:hAnsi="Tahoma" w:cs="Tahoma"/>
          <w:sz w:val="24"/>
          <w:szCs w:val="24"/>
        </w:rPr>
        <w:t xml:space="preserve"> a survey on challeng</w:t>
      </w:r>
      <w:r w:rsidR="005C1652" w:rsidRPr="00DB48F2">
        <w:rPr>
          <w:rFonts w:ascii="Tahoma" w:eastAsia="Calibri" w:hAnsi="Tahoma" w:cs="Tahoma"/>
          <w:sz w:val="24"/>
          <w:szCs w:val="24"/>
        </w:rPr>
        <w:t xml:space="preserve">es </w:t>
      </w:r>
      <w:proofErr w:type="spellStart"/>
      <w:r w:rsidR="005C1652" w:rsidRPr="00DB48F2">
        <w:rPr>
          <w:rFonts w:ascii="Tahoma" w:eastAsia="Calibri" w:hAnsi="Tahoma" w:cs="Tahoma"/>
          <w:sz w:val="24"/>
          <w:szCs w:val="24"/>
        </w:rPr>
        <w:t>tocapacity</w:t>
      </w:r>
      <w:proofErr w:type="spellEnd"/>
      <w:r w:rsidR="005C1652" w:rsidRPr="00DB48F2">
        <w:rPr>
          <w:rFonts w:ascii="Tahoma" w:eastAsia="Calibri" w:hAnsi="Tahoma" w:cs="Tahoma"/>
          <w:sz w:val="24"/>
          <w:szCs w:val="24"/>
        </w:rPr>
        <w:t xml:space="preserve"> building in LIS fu</w:t>
      </w:r>
      <w:r w:rsidRPr="00DB48F2">
        <w:rPr>
          <w:rFonts w:ascii="Tahoma" w:eastAsia="Calibri" w:hAnsi="Tahoma" w:cs="Tahoma"/>
          <w:sz w:val="24"/>
          <w:szCs w:val="24"/>
        </w:rPr>
        <w:t>nding shows that lack of resources, unclear vision and resistance to change constitute some of the hindrances for equally, a similar study revealed that resistance to change, inadequate education,</w:t>
      </w:r>
      <w:r w:rsidR="00925E18" w:rsidRPr="00DB48F2">
        <w:rPr>
          <w:rFonts w:ascii="Tahoma" w:eastAsia="Calibri" w:hAnsi="Tahoma" w:cs="Tahoma"/>
          <w:sz w:val="24"/>
          <w:szCs w:val="24"/>
        </w:rPr>
        <w:t xml:space="preserve"> </w:t>
      </w:r>
      <w:r w:rsidRPr="00DB48F2">
        <w:rPr>
          <w:rFonts w:ascii="Tahoma" w:eastAsia="Calibri" w:hAnsi="Tahoma" w:cs="Tahoma"/>
          <w:sz w:val="24"/>
          <w:szCs w:val="24"/>
        </w:rPr>
        <w:t xml:space="preserve">frequent changes in technology, financial constraints, marginal styles and </w:t>
      </w:r>
      <w:proofErr w:type="spellStart"/>
      <w:r w:rsidRPr="00DB48F2">
        <w:rPr>
          <w:rFonts w:ascii="Tahoma" w:eastAsia="Calibri" w:hAnsi="Tahoma" w:cs="Tahoma"/>
          <w:sz w:val="24"/>
          <w:szCs w:val="24"/>
        </w:rPr>
        <w:t>orgnisational</w:t>
      </w:r>
      <w:proofErr w:type="spellEnd"/>
      <w:r w:rsidRPr="00DB48F2">
        <w:rPr>
          <w:rFonts w:ascii="Tahoma" w:eastAsia="Calibri" w:hAnsi="Tahoma" w:cs="Tahoma"/>
          <w:sz w:val="24"/>
          <w:szCs w:val="24"/>
        </w:rPr>
        <w:t xml:space="preserve"> cultures are some of the impediments to LIS, (Noule 2013). </w:t>
      </w:r>
      <w:proofErr w:type="spellStart"/>
      <w:proofErr w:type="gramStart"/>
      <w:r w:rsidRPr="00DB48F2">
        <w:rPr>
          <w:rFonts w:ascii="Tahoma" w:eastAsia="Calibri" w:hAnsi="Tahoma" w:cs="Tahoma"/>
          <w:sz w:val="24"/>
          <w:szCs w:val="24"/>
        </w:rPr>
        <w:t>Akpan,Atata</w:t>
      </w:r>
      <w:proofErr w:type="spellEnd"/>
      <w:proofErr w:type="gramEnd"/>
      <w:r w:rsidRPr="00DB48F2">
        <w:rPr>
          <w:rFonts w:ascii="Tahoma" w:eastAsia="Calibri" w:hAnsi="Tahoma" w:cs="Tahoma"/>
          <w:sz w:val="24"/>
          <w:szCs w:val="24"/>
        </w:rPr>
        <w:t xml:space="preserve"> (2013), </w:t>
      </w:r>
      <w:proofErr w:type="spellStart"/>
      <w:r w:rsidRPr="00DB48F2">
        <w:rPr>
          <w:rFonts w:ascii="Tahoma" w:eastAsia="Calibri" w:hAnsi="Tahoma" w:cs="Tahoma"/>
          <w:sz w:val="24"/>
          <w:szCs w:val="24"/>
        </w:rPr>
        <w:t>Akparabore</w:t>
      </w:r>
      <w:proofErr w:type="spellEnd"/>
      <w:r w:rsidRPr="00DB48F2">
        <w:rPr>
          <w:rFonts w:ascii="Tahoma" w:eastAsia="Calibri" w:hAnsi="Tahoma" w:cs="Tahoma"/>
          <w:sz w:val="24"/>
          <w:szCs w:val="24"/>
        </w:rPr>
        <w:t xml:space="preserve"> (2013), </w:t>
      </w:r>
      <w:proofErr w:type="spellStart"/>
      <w:r w:rsidRPr="00DB48F2">
        <w:rPr>
          <w:rFonts w:ascii="Tahoma" w:eastAsia="Calibri" w:hAnsi="Tahoma" w:cs="Tahoma"/>
          <w:sz w:val="24"/>
          <w:szCs w:val="24"/>
        </w:rPr>
        <w:t>Akwang</w:t>
      </w:r>
      <w:proofErr w:type="spellEnd"/>
      <w:r w:rsidRPr="00DB48F2">
        <w:rPr>
          <w:rFonts w:ascii="Tahoma" w:eastAsia="Calibri" w:hAnsi="Tahoma" w:cs="Tahoma"/>
          <w:sz w:val="24"/>
          <w:szCs w:val="24"/>
        </w:rPr>
        <w:t xml:space="preserve"> (2016), Chandra 2019, and (Akai, et al.</w:t>
      </w:r>
      <w:r w:rsidR="00925E18" w:rsidRPr="00DB48F2">
        <w:rPr>
          <w:rFonts w:ascii="Tahoma" w:eastAsia="Calibri" w:hAnsi="Tahoma" w:cs="Tahoma"/>
          <w:sz w:val="24"/>
          <w:szCs w:val="24"/>
        </w:rPr>
        <w:t xml:space="preserve"> </w:t>
      </w:r>
      <w:r w:rsidRPr="00DB48F2">
        <w:rPr>
          <w:rFonts w:ascii="Tahoma" w:eastAsia="Calibri" w:hAnsi="Tahoma" w:cs="Tahoma"/>
          <w:sz w:val="24"/>
          <w:szCs w:val="24"/>
        </w:rPr>
        <w:t>2019) summarized some of the challenges commonly faced by Library and Information Science Professionals in Nigeria and other developing Countries in general as follows:</w:t>
      </w:r>
    </w:p>
    <w:p w14:paraId="277DF343" w14:textId="77777777" w:rsidR="003B14C8" w:rsidRPr="00DB48F2" w:rsidRDefault="003B14C8" w:rsidP="005847ED">
      <w:pPr>
        <w:spacing w:after="0" w:line="240" w:lineRule="auto"/>
        <w:ind w:right="29"/>
        <w:jc w:val="both"/>
        <w:rPr>
          <w:rFonts w:ascii="Tahoma" w:eastAsia="SimSun" w:hAnsi="Tahoma" w:cs="Tahoma"/>
          <w:sz w:val="24"/>
          <w:szCs w:val="24"/>
        </w:rPr>
      </w:pPr>
    </w:p>
    <w:p w14:paraId="25EA2C01" w14:textId="77777777" w:rsidR="00925E18" w:rsidRPr="00DB48F2" w:rsidRDefault="00925E18" w:rsidP="00925E18">
      <w:pPr>
        <w:pStyle w:val="ListParagraph"/>
        <w:numPr>
          <w:ilvl w:val="0"/>
          <w:numId w:val="8"/>
        </w:numPr>
        <w:spacing w:after="0" w:line="240" w:lineRule="auto"/>
        <w:ind w:right="29" w:hanging="720"/>
        <w:jc w:val="both"/>
        <w:rPr>
          <w:rFonts w:ascii="Tahoma" w:eastAsia="Calibri" w:hAnsi="Tahoma" w:cs="Tahoma"/>
          <w:sz w:val="24"/>
          <w:szCs w:val="24"/>
        </w:rPr>
      </w:pPr>
      <w:r w:rsidRPr="00DB48F2">
        <w:rPr>
          <w:rFonts w:ascii="Tahoma" w:eastAsia="Calibri" w:hAnsi="Tahoma" w:cs="Tahoma"/>
          <w:sz w:val="24"/>
          <w:szCs w:val="24"/>
        </w:rPr>
        <w:t xml:space="preserve">New races and responsibilities </w:t>
      </w:r>
    </w:p>
    <w:p w14:paraId="23A6F3F6" w14:textId="77777777" w:rsidR="00925E18" w:rsidRPr="00DB48F2" w:rsidRDefault="00925E18" w:rsidP="00925E18">
      <w:pPr>
        <w:pStyle w:val="ListParagraph"/>
        <w:numPr>
          <w:ilvl w:val="0"/>
          <w:numId w:val="8"/>
        </w:numPr>
        <w:spacing w:after="0" w:line="240" w:lineRule="auto"/>
        <w:ind w:right="29" w:hanging="720"/>
        <w:jc w:val="both"/>
        <w:rPr>
          <w:rFonts w:ascii="Tahoma" w:eastAsia="Calibri" w:hAnsi="Tahoma" w:cs="Tahoma"/>
          <w:sz w:val="24"/>
          <w:szCs w:val="24"/>
        </w:rPr>
      </w:pPr>
      <w:r w:rsidRPr="00DB48F2">
        <w:rPr>
          <w:rFonts w:ascii="Tahoma" w:eastAsia="Calibri" w:hAnsi="Tahoma" w:cs="Tahoma"/>
          <w:sz w:val="24"/>
          <w:szCs w:val="24"/>
        </w:rPr>
        <w:t>Increased Users Information needs</w:t>
      </w:r>
    </w:p>
    <w:p w14:paraId="56E9F6CA" w14:textId="77777777" w:rsidR="005268B4"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High Demand for </w:t>
      </w:r>
      <w:proofErr w:type="gramStart"/>
      <w:r w:rsidRPr="00DB48F2">
        <w:rPr>
          <w:rFonts w:ascii="Tahoma" w:eastAsia="Calibri" w:hAnsi="Tahoma" w:cs="Tahoma"/>
          <w:sz w:val="24"/>
          <w:szCs w:val="24"/>
        </w:rPr>
        <w:t>quality</w:t>
      </w:r>
      <w:r w:rsidR="005268B4" w:rsidRPr="00DB48F2">
        <w:rPr>
          <w:rFonts w:ascii="Tahoma" w:eastAsia="Calibri" w:hAnsi="Tahoma" w:cs="Tahoma"/>
          <w:sz w:val="24"/>
          <w:szCs w:val="24"/>
        </w:rPr>
        <w:t xml:space="preserve"> </w:t>
      </w:r>
      <w:r w:rsidRPr="00DB48F2">
        <w:rPr>
          <w:rFonts w:ascii="Tahoma" w:eastAsia="Calibri" w:hAnsi="Tahoma" w:cs="Tahoma"/>
          <w:sz w:val="24"/>
          <w:szCs w:val="24"/>
        </w:rPr>
        <w:t>based</w:t>
      </w:r>
      <w:proofErr w:type="gramEnd"/>
      <w:r w:rsidRPr="00DB48F2">
        <w:rPr>
          <w:rFonts w:ascii="Tahoma" w:eastAsia="Calibri" w:hAnsi="Tahoma" w:cs="Tahoma"/>
          <w:sz w:val="24"/>
          <w:szCs w:val="24"/>
        </w:rPr>
        <w:t xml:space="preserve"> information products and services </w:t>
      </w:r>
    </w:p>
    <w:p w14:paraId="68AD75BA"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Timely delivered of Information materials for users</w:t>
      </w:r>
    </w:p>
    <w:p w14:paraId="618A524F" w14:textId="77777777" w:rsidR="005268B4"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Responsiveness and Dynamism in Library System and Services </w:t>
      </w:r>
    </w:p>
    <w:p w14:paraId="12849691"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Creation of Culture of Creativity and Innovation</w:t>
      </w:r>
    </w:p>
    <w:p w14:paraId="0390E171" w14:textId="77777777" w:rsidR="005268B4"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Birth of New Concepts and Techniques of Information handling </w:t>
      </w:r>
    </w:p>
    <w:p w14:paraId="68255855"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Need for effective and strong </w:t>
      </w:r>
      <w:proofErr w:type="gramStart"/>
      <w:r w:rsidRPr="00DB48F2">
        <w:rPr>
          <w:rFonts w:ascii="Tahoma" w:eastAsia="Calibri" w:hAnsi="Tahoma" w:cs="Tahoma"/>
          <w:sz w:val="24"/>
          <w:szCs w:val="24"/>
        </w:rPr>
        <w:t>users</w:t>
      </w:r>
      <w:proofErr w:type="gramEnd"/>
      <w:r w:rsidRPr="00DB48F2">
        <w:rPr>
          <w:rFonts w:ascii="Tahoma" w:eastAsia="Calibri" w:hAnsi="Tahoma" w:cs="Tahoma"/>
          <w:sz w:val="24"/>
          <w:szCs w:val="24"/>
        </w:rPr>
        <w:t xml:space="preserve"> information and feedback mechanism.</w:t>
      </w:r>
    </w:p>
    <w:p w14:paraId="7BBA9C20" w14:textId="77777777" w:rsidR="005268B4"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Resources crunches, generation, and dissemination strategies and platform </w:t>
      </w:r>
    </w:p>
    <w:p w14:paraId="4104835E" w14:textId="77777777" w:rsidR="003B14C8" w:rsidRPr="00DB48F2" w:rsidRDefault="005268B4"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N</w:t>
      </w:r>
      <w:r w:rsidR="003B14C8" w:rsidRPr="00DB48F2">
        <w:rPr>
          <w:rFonts w:ascii="Tahoma" w:eastAsia="Calibri" w:hAnsi="Tahoma" w:cs="Tahoma"/>
          <w:sz w:val="24"/>
          <w:szCs w:val="24"/>
        </w:rPr>
        <w:t>ew Electronic information environment</w:t>
      </w:r>
    </w:p>
    <w:p w14:paraId="65307DD8" w14:textId="77777777" w:rsidR="005268B4"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Marketing of Information products and services </w:t>
      </w:r>
    </w:p>
    <w:p w14:paraId="1058B95D"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Users Information </w:t>
      </w:r>
      <w:proofErr w:type="spellStart"/>
      <w:r w:rsidRPr="00DB48F2">
        <w:rPr>
          <w:rFonts w:ascii="Tahoma" w:eastAsia="Calibri" w:hAnsi="Tahoma" w:cs="Tahoma"/>
          <w:sz w:val="24"/>
          <w:szCs w:val="24"/>
        </w:rPr>
        <w:t>Behaviour</w:t>
      </w:r>
      <w:proofErr w:type="spellEnd"/>
    </w:p>
    <w:p w14:paraId="36CBDBDC" w14:textId="77777777" w:rsidR="00ED63FD"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Explosive growth of electronic information and document </w:t>
      </w:r>
    </w:p>
    <w:p w14:paraId="45BE4DCE"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Need for interaction with external environment</w:t>
      </w:r>
    </w:p>
    <w:p w14:paraId="30BBAB3B" w14:textId="77777777" w:rsidR="00ED63FD"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Formulation of programmatic Collection Development Strategy </w:t>
      </w:r>
    </w:p>
    <w:p w14:paraId="2AA4D6A5"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Data base creation and its security</w:t>
      </w:r>
    </w:p>
    <w:p w14:paraId="10CB341D" w14:textId="77777777" w:rsidR="00ED63FD"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Increased cost of information materials and paucity of funds </w:t>
      </w:r>
    </w:p>
    <w:p w14:paraId="5E9AEA8A"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Diversity of </w:t>
      </w:r>
      <w:proofErr w:type="spellStart"/>
      <w:r w:rsidRPr="00DB48F2">
        <w:rPr>
          <w:rFonts w:ascii="Tahoma" w:eastAsia="Calibri" w:hAnsi="Tahoma" w:cs="Tahoma"/>
          <w:sz w:val="24"/>
          <w:szCs w:val="24"/>
        </w:rPr>
        <w:t>programmes</w:t>
      </w:r>
      <w:proofErr w:type="spellEnd"/>
      <w:r w:rsidRPr="00DB48F2">
        <w:rPr>
          <w:rFonts w:ascii="Tahoma" w:eastAsia="Calibri" w:hAnsi="Tahoma" w:cs="Tahoma"/>
          <w:sz w:val="24"/>
          <w:szCs w:val="24"/>
        </w:rPr>
        <w:t xml:space="preserve"> and emerging thrust areas</w:t>
      </w:r>
    </w:p>
    <w:p w14:paraId="78249E33" w14:textId="77777777" w:rsidR="00ED63FD"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ICT and Information security issues </w:t>
      </w:r>
    </w:p>
    <w:p w14:paraId="2FD60436"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Open sources movement</w:t>
      </w:r>
    </w:p>
    <w:p w14:paraId="406C64DB" w14:textId="77777777" w:rsidR="00077BA6"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Increased changes in education, training, learning methods and techniques </w:t>
      </w:r>
    </w:p>
    <w:p w14:paraId="19660C37"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Utilization of ICT</w:t>
      </w:r>
    </w:p>
    <w:p w14:paraId="7AEF479C" w14:textId="77777777" w:rsidR="00ED63FD"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Changing consumers and industries requirement </w:t>
      </w:r>
    </w:p>
    <w:p w14:paraId="489B1D43"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lastRenderedPageBreak/>
        <w:t>Changed staff patterns</w:t>
      </w:r>
    </w:p>
    <w:p w14:paraId="01BE7B45" w14:textId="77777777" w:rsidR="007D3815"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Impact of social media platforms </w:t>
      </w:r>
    </w:p>
    <w:p w14:paraId="038BB713" w14:textId="77777777" w:rsidR="003B14C8" w:rsidRPr="00DB48F2" w:rsidRDefault="003B14C8" w:rsidP="00925E18">
      <w:pPr>
        <w:pStyle w:val="ListParagraph"/>
        <w:numPr>
          <w:ilvl w:val="0"/>
          <w:numId w:val="8"/>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Need for curricular change and infrastructural materials and resources.</w:t>
      </w:r>
    </w:p>
    <w:p w14:paraId="21FAFF71" w14:textId="77777777" w:rsidR="00925E18" w:rsidRPr="00DB48F2" w:rsidRDefault="00925E18" w:rsidP="005847ED">
      <w:pPr>
        <w:spacing w:after="0" w:line="240" w:lineRule="auto"/>
        <w:ind w:right="29"/>
        <w:jc w:val="both"/>
        <w:rPr>
          <w:rFonts w:ascii="Tahoma" w:eastAsia="Calibri" w:hAnsi="Tahoma" w:cs="Tahoma"/>
          <w:sz w:val="24"/>
          <w:szCs w:val="24"/>
        </w:rPr>
      </w:pPr>
    </w:p>
    <w:p w14:paraId="35264A9D" w14:textId="77777777" w:rsidR="003B14C8" w:rsidRPr="00DB48F2" w:rsidRDefault="003B14C8"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Capacity gaps:</w:t>
      </w:r>
    </w:p>
    <w:p w14:paraId="190938F3" w14:textId="77777777" w:rsidR="003B14C8" w:rsidRPr="00DB48F2" w:rsidRDefault="003B14C8" w:rsidP="005847ED">
      <w:pPr>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There are so many capacity gaps in as much as Library and Information Science Profession is concerned in developing countries. For instance, Library and Information Association of South Africa as cited in Chandra (2009) identified the following capacity</w:t>
      </w:r>
    </w:p>
    <w:p w14:paraId="11DA7E30" w14:textId="77777777" w:rsidR="003A36D5" w:rsidRPr="00DB48F2" w:rsidRDefault="003A36D5" w:rsidP="005847ED">
      <w:pPr>
        <w:spacing w:after="0" w:line="240" w:lineRule="auto"/>
        <w:ind w:right="29"/>
        <w:jc w:val="both"/>
        <w:rPr>
          <w:rFonts w:ascii="Tahoma" w:eastAsia="Calibri" w:hAnsi="Tahoma" w:cs="Tahoma"/>
          <w:sz w:val="24"/>
          <w:szCs w:val="24"/>
        </w:rPr>
      </w:pPr>
    </w:p>
    <w:p w14:paraId="0627A03D" w14:textId="77777777" w:rsidR="003A36D5" w:rsidRPr="00DB48F2" w:rsidRDefault="003A36D5" w:rsidP="005847ED">
      <w:pPr>
        <w:spacing w:after="0" w:line="240" w:lineRule="auto"/>
        <w:ind w:right="29"/>
        <w:jc w:val="both"/>
        <w:rPr>
          <w:rFonts w:ascii="Tahoma" w:eastAsia="Calibri" w:hAnsi="Tahoma" w:cs="Tahoma"/>
          <w:sz w:val="24"/>
          <w:szCs w:val="24"/>
        </w:rPr>
      </w:pPr>
    </w:p>
    <w:p w14:paraId="393B071C" w14:textId="77777777" w:rsidR="003A36D5" w:rsidRPr="00DB48F2" w:rsidRDefault="003A36D5" w:rsidP="005847ED">
      <w:pPr>
        <w:spacing w:after="0" w:line="240" w:lineRule="auto"/>
        <w:ind w:right="29"/>
        <w:jc w:val="both"/>
        <w:rPr>
          <w:rFonts w:ascii="Tahoma" w:eastAsia="Calibri" w:hAnsi="Tahoma" w:cs="Tahoma"/>
          <w:sz w:val="24"/>
          <w:szCs w:val="24"/>
        </w:rPr>
      </w:pPr>
    </w:p>
    <w:p w14:paraId="288C8F2F" w14:textId="77777777" w:rsidR="00E342A8" w:rsidRPr="00DB48F2" w:rsidRDefault="007B3AB9" w:rsidP="005847ED">
      <w:pPr>
        <w:tabs>
          <w:tab w:val="left" w:pos="174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 xml:space="preserve">gap in their country; which is also in line with </w:t>
      </w:r>
      <w:proofErr w:type="spellStart"/>
      <w:r w:rsidRPr="00DB48F2">
        <w:rPr>
          <w:rFonts w:ascii="Tahoma" w:eastAsia="Calibri" w:hAnsi="Tahoma" w:cs="Tahoma"/>
          <w:sz w:val="24"/>
          <w:szCs w:val="24"/>
        </w:rPr>
        <w:t>Ajie</w:t>
      </w:r>
      <w:proofErr w:type="spellEnd"/>
      <w:r w:rsidRPr="00DB48F2">
        <w:rPr>
          <w:rFonts w:ascii="Tahoma" w:eastAsia="Calibri" w:hAnsi="Tahoma" w:cs="Tahoma"/>
          <w:sz w:val="24"/>
          <w:szCs w:val="24"/>
        </w:rPr>
        <w:t xml:space="preserve"> </w:t>
      </w:r>
      <w:proofErr w:type="spellStart"/>
      <w:r w:rsidRPr="00DB48F2">
        <w:rPr>
          <w:rFonts w:ascii="Tahoma" w:eastAsia="Calibri" w:hAnsi="Tahoma" w:cs="Tahoma"/>
          <w:sz w:val="24"/>
          <w:szCs w:val="24"/>
        </w:rPr>
        <w:t>etal</w:t>
      </w:r>
      <w:proofErr w:type="spellEnd"/>
      <w:r w:rsidRPr="00DB48F2">
        <w:rPr>
          <w:rFonts w:ascii="Tahoma" w:eastAsia="Calibri" w:hAnsi="Tahoma" w:cs="Tahoma"/>
          <w:sz w:val="24"/>
          <w:szCs w:val="24"/>
        </w:rPr>
        <w:t xml:space="preserve"> (2019) </w:t>
      </w:r>
      <w:proofErr w:type="spellStart"/>
      <w:r w:rsidRPr="00DB48F2">
        <w:rPr>
          <w:rFonts w:ascii="Tahoma" w:eastAsia="Calibri" w:hAnsi="Tahoma" w:cs="Tahoma"/>
          <w:sz w:val="24"/>
          <w:szCs w:val="24"/>
        </w:rPr>
        <w:t>Akwang</w:t>
      </w:r>
      <w:proofErr w:type="spellEnd"/>
      <w:r w:rsidRPr="00DB48F2">
        <w:rPr>
          <w:rFonts w:ascii="Tahoma" w:eastAsia="Calibri" w:hAnsi="Tahoma" w:cs="Tahoma"/>
          <w:sz w:val="24"/>
          <w:szCs w:val="24"/>
        </w:rPr>
        <w:t xml:space="preserve"> (2021) Kalu (2021) and Akpan-</w:t>
      </w:r>
      <w:proofErr w:type="spellStart"/>
      <w:r w:rsidRPr="00DB48F2">
        <w:rPr>
          <w:rFonts w:ascii="Tahoma" w:eastAsia="Calibri" w:hAnsi="Tahoma" w:cs="Tahoma"/>
          <w:sz w:val="24"/>
          <w:szCs w:val="24"/>
        </w:rPr>
        <w:t>Atata</w:t>
      </w:r>
      <w:proofErr w:type="spellEnd"/>
      <w:r w:rsidRPr="00DB48F2">
        <w:rPr>
          <w:rFonts w:ascii="Tahoma" w:eastAsia="Calibri" w:hAnsi="Tahoma" w:cs="Tahoma"/>
          <w:sz w:val="24"/>
          <w:szCs w:val="24"/>
        </w:rPr>
        <w:t xml:space="preserve"> (2024) </w:t>
      </w:r>
      <w:r w:rsidR="003A36D5" w:rsidRPr="00DB48F2">
        <w:rPr>
          <w:rFonts w:ascii="Tahoma" w:eastAsia="Calibri" w:hAnsi="Tahoma" w:cs="Tahoma"/>
          <w:sz w:val="24"/>
          <w:szCs w:val="24"/>
        </w:rPr>
        <w:t>observations in Nigeria thus:</w:t>
      </w:r>
      <w:r w:rsidRPr="00DB48F2">
        <w:rPr>
          <w:rFonts w:ascii="Tahoma" w:eastAsia="Calibri" w:hAnsi="Tahoma" w:cs="Tahoma"/>
          <w:sz w:val="24"/>
          <w:szCs w:val="24"/>
        </w:rPr>
        <w:t xml:space="preserve"> </w:t>
      </w:r>
    </w:p>
    <w:p w14:paraId="335DBD51" w14:textId="77777777" w:rsidR="003A36D5" w:rsidRPr="00DB48F2" w:rsidRDefault="003A36D5" w:rsidP="00E342A8">
      <w:pPr>
        <w:pStyle w:val="ListParagraph"/>
        <w:numPr>
          <w:ilvl w:val="0"/>
          <w:numId w:val="9"/>
        </w:numPr>
        <w:tabs>
          <w:tab w:val="left" w:pos="1740"/>
        </w:tabs>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Lack of Personnel with appropriate background and aptitude.</w:t>
      </w:r>
    </w:p>
    <w:p w14:paraId="2E348B97" w14:textId="77777777" w:rsidR="00186770"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Inadequate skill set of personnel already employed </w:t>
      </w:r>
    </w:p>
    <w:p w14:paraId="30DBFE6B"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Lack of appropriate institutional framework to handle the </w:t>
      </w:r>
      <w:proofErr w:type="spellStart"/>
      <w:r w:rsidRPr="00DB48F2">
        <w:rPr>
          <w:rFonts w:ascii="Tahoma" w:eastAsia="Calibri" w:hAnsi="Tahoma" w:cs="Tahoma"/>
          <w:sz w:val="24"/>
          <w:szCs w:val="24"/>
        </w:rPr>
        <w:t>programme</w:t>
      </w:r>
      <w:proofErr w:type="spellEnd"/>
    </w:p>
    <w:p w14:paraId="02BC0B31"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More can be added to this such as:</w:t>
      </w:r>
    </w:p>
    <w:p w14:paraId="030612BF" w14:textId="77777777" w:rsidR="00186770"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Poor information, Information Library Skill and culture (</w:t>
      </w:r>
      <w:proofErr w:type="spellStart"/>
      <w:r w:rsidRPr="00DB48F2">
        <w:rPr>
          <w:rFonts w:ascii="Tahoma" w:eastAsia="Calibri" w:hAnsi="Tahoma" w:cs="Tahoma"/>
          <w:sz w:val="24"/>
          <w:szCs w:val="24"/>
        </w:rPr>
        <w:t>Akwang</w:t>
      </w:r>
      <w:proofErr w:type="spellEnd"/>
      <w:r w:rsidRPr="00DB48F2">
        <w:rPr>
          <w:rFonts w:ascii="Tahoma" w:eastAsia="Calibri" w:hAnsi="Tahoma" w:cs="Tahoma"/>
          <w:sz w:val="24"/>
          <w:szCs w:val="24"/>
        </w:rPr>
        <w:t xml:space="preserve"> 2016)</w:t>
      </w:r>
      <w:r w:rsidR="00186770" w:rsidRPr="00DB48F2">
        <w:rPr>
          <w:rFonts w:ascii="Tahoma" w:eastAsia="Calibri" w:hAnsi="Tahoma" w:cs="Tahoma"/>
          <w:sz w:val="24"/>
          <w:szCs w:val="24"/>
        </w:rPr>
        <w:t xml:space="preserve"> </w:t>
      </w:r>
    </w:p>
    <w:p w14:paraId="1B09E8DB"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ICT profession and utilization</w:t>
      </w:r>
    </w:p>
    <w:p w14:paraId="6636DE43"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Lack of Specialized training materials</w:t>
      </w:r>
    </w:p>
    <w:p w14:paraId="61F99830"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Lack of value-added information services to and users</w:t>
      </w:r>
    </w:p>
    <w:p w14:paraId="3F506033" w14:textId="77777777" w:rsidR="00FB23CE"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Inadequate but wider use of information management system and tools </w:t>
      </w:r>
    </w:p>
    <w:p w14:paraId="09875A8C"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Poor interactive and interpersonal relations</w:t>
      </w:r>
    </w:p>
    <w:p w14:paraId="28A9746B"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Poor Professional standards and global best practices</w:t>
      </w:r>
    </w:p>
    <w:p w14:paraId="07E3F242"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Weak support for promoting information cultural practices</w:t>
      </w:r>
    </w:p>
    <w:p w14:paraId="4ED18918"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Poor Professional coordination and ethics</w:t>
      </w:r>
    </w:p>
    <w:p w14:paraId="5785439F"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Lack of interaction with stakeholders</w:t>
      </w:r>
    </w:p>
    <w:p w14:paraId="2E8005CD"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Obsolete curriculum and instructional delivery system.</w:t>
      </w:r>
    </w:p>
    <w:p w14:paraId="006B578D"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Existence of old concept of Librarianship</w:t>
      </w:r>
    </w:p>
    <w:p w14:paraId="310A7A0A" w14:textId="77777777" w:rsidR="003A36D5" w:rsidRPr="00DB48F2" w:rsidRDefault="003A36D5" w:rsidP="00E342A8">
      <w:pPr>
        <w:pStyle w:val="ListParagraph"/>
        <w:numPr>
          <w:ilvl w:val="0"/>
          <w:numId w:val="9"/>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Poor Funding</w:t>
      </w:r>
    </w:p>
    <w:p w14:paraId="79F8A5DA" w14:textId="77777777" w:rsidR="003A36D5" w:rsidRPr="00DB48F2" w:rsidRDefault="003A36D5" w:rsidP="00E342A8">
      <w:pPr>
        <w:spacing w:after="0" w:line="240" w:lineRule="auto"/>
        <w:ind w:right="29" w:hanging="720"/>
        <w:jc w:val="both"/>
        <w:rPr>
          <w:rFonts w:ascii="Tahoma" w:eastAsia="SimSun" w:hAnsi="Tahoma" w:cs="Tahoma"/>
          <w:sz w:val="24"/>
          <w:szCs w:val="24"/>
        </w:rPr>
      </w:pPr>
    </w:p>
    <w:p w14:paraId="52FF87D4" w14:textId="77777777" w:rsidR="003A36D5" w:rsidRPr="00DB48F2" w:rsidRDefault="003A36D5"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Capacity building plans and strategies:</w:t>
      </w:r>
    </w:p>
    <w:p w14:paraId="300ABA57" w14:textId="77777777" w:rsidR="003A36D5" w:rsidRPr="00DB48F2" w:rsidRDefault="003A36D5"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 xml:space="preserve">Having observed the gaps, it is necessary that the following capacity building plans and strategies be adopted for the third world LIS Professionals to meet the challenges of the 21st Century Global Best Practices with the following major characteristics and components; </w:t>
      </w:r>
      <w:proofErr w:type="spellStart"/>
      <w:r w:rsidRPr="00DB48F2">
        <w:rPr>
          <w:rFonts w:ascii="Tahoma" w:eastAsia="Calibri" w:hAnsi="Tahoma" w:cs="Tahoma"/>
          <w:sz w:val="24"/>
          <w:szCs w:val="24"/>
        </w:rPr>
        <w:t>Akwang</w:t>
      </w:r>
      <w:proofErr w:type="spellEnd"/>
      <w:r w:rsidRPr="00DB48F2">
        <w:rPr>
          <w:rFonts w:ascii="Tahoma" w:eastAsia="Calibri" w:hAnsi="Tahoma" w:cs="Tahoma"/>
          <w:sz w:val="24"/>
          <w:szCs w:val="24"/>
        </w:rPr>
        <w:t xml:space="preserve"> and </w:t>
      </w:r>
      <w:proofErr w:type="spellStart"/>
      <w:r w:rsidRPr="00DB48F2">
        <w:rPr>
          <w:rFonts w:ascii="Tahoma" w:eastAsia="Calibri" w:hAnsi="Tahoma" w:cs="Tahoma"/>
          <w:sz w:val="24"/>
          <w:szCs w:val="24"/>
        </w:rPr>
        <w:t>Usoro</w:t>
      </w:r>
      <w:proofErr w:type="spellEnd"/>
      <w:r w:rsidRPr="00DB48F2">
        <w:rPr>
          <w:rFonts w:ascii="Tahoma" w:eastAsia="Calibri" w:hAnsi="Tahoma" w:cs="Tahoma"/>
          <w:sz w:val="24"/>
          <w:szCs w:val="24"/>
        </w:rPr>
        <w:t xml:space="preserve"> (2021)</w:t>
      </w:r>
    </w:p>
    <w:p w14:paraId="269B6BC8"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Cohesiveness (system approach)</w:t>
      </w:r>
    </w:p>
    <w:p w14:paraId="338298C5"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Comprehensiveness</w:t>
      </w:r>
    </w:p>
    <w:p w14:paraId="342B917D"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Context Based</w:t>
      </w:r>
    </w:p>
    <w:p w14:paraId="06792CAC"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Continue monitoring and evaluation</w:t>
      </w:r>
    </w:p>
    <w:p w14:paraId="71B3882A"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Based specific organization, missions and culture</w:t>
      </w:r>
    </w:p>
    <w:p w14:paraId="0F7BB09E" w14:textId="77777777" w:rsidR="000C1281"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Translating the customers expectation into realities </w:t>
      </w:r>
    </w:p>
    <w:p w14:paraId="17334C88"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Realistic and flexibility</w:t>
      </w:r>
    </w:p>
    <w:p w14:paraId="260BBA8D"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Scope for continuous improvement</w:t>
      </w:r>
    </w:p>
    <w:p w14:paraId="2B006F18"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Creativity and Innovativeness</w:t>
      </w:r>
    </w:p>
    <w:p w14:paraId="4AB2A437"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Globalized reach and accessibility</w:t>
      </w:r>
    </w:p>
    <w:p w14:paraId="4252AA2C"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Collaboration and partnership</w:t>
      </w:r>
    </w:p>
    <w:p w14:paraId="78572BCE"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Changed curriculum and society needs</w:t>
      </w:r>
    </w:p>
    <w:p w14:paraId="4338652A"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 xml:space="preserve">Technology capable and compactable, </w:t>
      </w:r>
      <w:proofErr w:type="spellStart"/>
      <w:r w:rsidRPr="00DB48F2">
        <w:rPr>
          <w:rFonts w:ascii="Tahoma" w:eastAsia="Calibri" w:hAnsi="Tahoma" w:cs="Tahoma"/>
          <w:sz w:val="24"/>
          <w:szCs w:val="24"/>
        </w:rPr>
        <w:t>Oguche</w:t>
      </w:r>
      <w:proofErr w:type="spellEnd"/>
      <w:r w:rsidRPr="00DB48F2">
        <w:rPr>
          <w:rFonts w:ascii="Tahoma" w:eastAsia="Calibri" w:hAnsi="Tahoma" w:cs="Tahoma"/>
          <w:sz w:val="24"/>
          <w:szCs w:val="24"/>
        </w:rPr>
        <w:t xml:space="preserve">, Dare and </w:t>
      </w:r>
      <w:proofErr w:type="spellStart"/>
      <w:r w:rsidRPr="00DB48F2">
        <w:rPr>
          <w:rFonts w:ascii="Tahoma" w:eastAsia="Calibri" w:hAnsi="Tahoma" w:cs="Tahoma"/>
          <w:sz w:val="24"/>
          <w:szCs w:val="24"/>
        </w:rPr>
        <w:t>Gabasa</w:t>
      </w:r>
      <w:proofErr w:type="spellEnd"/>
      <w:r w:rsidRPr="00DB48F2">
        <w:rPr>
          <w:rFonts w:ascii="Tahoma" w:eastAsia="Calibri" w:hAnsi="Tahoma" w:cs="Tahoma"/>
          <w:sz w:val="24"/>
          <w:szCs w:val="24"/>
        </w:rPr>
        <w:t>, (2017)</w:t>
      </w:r>
    </w:p>
    <w:p w14:paraId="658DC250" w14:textId="77777777" w:rsidR="000C1281" w:rsidRPr="00DB48F2" w:rsidRDefault="000C1281" w:rsidP="000C1281">
      <w:pPr>
        <w:pStyle w:val="ListParagraph"/>
        <w:spacing w:after="0" w:line="240" w:lineRule="auto"/>
        <w:ind w:right="29"/>
        <w:jc w:val="both"/>
        <w:rPr>
          <w:rFonts w:ascii="Tahoma" w:hAnsi="Tahoma" w:cs="Tahoma"/>
          <w:sz w:val="24"/>
          <w:szCs w:val="24"/>
        </w:rPr>
      </w:pPr>
    </w:p>
    <w:p w14:paraId="0A6470E6" w14:textId="77777777" w:rsidR="000C1281"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lastRenderedPageBreak/>
        <w:t xml:space="preserve">As envisaged by Chandra (2009) and supported by Kalu </w:t>
      </w:r>
      <w:proofErr w:type="spellStart"/>
      <w:r w:rsidRPr="00DB48F2">
        <w:rPr>
          <w:rFonts w:ascii="Tahoma" w:eastAsia="Calibri" w:hAnsi="Tahoma" w:cs="Tahoma"/>
          <w:sz w:val="24"/>
          <w:szCs w:val="24"/>
        </w:rPr>
        <w:t>etal</w:t>
      </w:r>
      <w:proofErr w:type="spellEnd"/>
      <w:r w:rsidRPr="00DB48F2">
        <w:rPr>
          <w:rFonts w:ascii="Tahoma" w:eastAsia="Calibri" w:hAnsi="Tahoma" w:cs="Tahoma"/>
          <w:sz w:val="24"/>
          <w:szCs w:val="24"/>
        </w:rPr>
        <w:t xml:space="preserve"> (2021) strategies planning should also include.</w:t>
      </w:r>
      <w:r w:rsidR="000C1281" w:rsidRPr="00DB48F2">
        <w:rPr>
          <w:rFonts w:ascii="Tahoma" w:eastAsia="Calibri" w:hAnsi="Tahoma" w:cs="Tahoma"/>
          <w:sz w:val="24"/>
          <w:szCs w:val="24"/>
        </w:rPr>
        <w:t xml:space="preserve"> </w:t>
      </w:r>
    </w:p>
    <w:p w14:paraId="4A4BE85E" w14:textId="77777777" w:rsidR="003A36D5"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Cleary defined purpose of the organization and to establish realistic goals and objectives consisted with vision and mission statements with defined time frame</w:t>
      </w:r>
    </w:p>
    <w:p w14:paraId="5D1E3C8E" w14:textId="77777777" w:rsidR="000C1281" w:rsidRPr="00DB48F2" w:rsidRDefault="003A36D5" w:rsidP="00A168EA">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Communicate goals and objectives to the parent organizations, Stakeholders and Constituents.</w:t>
      </w:r>
    </w:p>
    <w:p w14:paraId="6C060EB1" w14:textId="77777777" w:rsidR="000A1C1A" w:rsidRPr="00DB48F2" w:rsidRDefault="003A36D5" w:rsidP="00865B88">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Develop sense of owner of the plan</w:t>
      </w:r>
      <w:r w:rsidR="000A1C1A" w:rsidRPr="00DB48F2">
        <w:rPr>
          <w:rFonts w:ascii="Tahoma" w:eastAsia="Calibri" w:hAnsi="Tahoma" w:cs="Tahoma"/>
          <w:sz w:val="24"/>
          <w:szCs w:val="24"/>
        </w:rPr>
        <w:t xml:space="preserve"> </w:t>
      </w:r>
    </w:p>
    <w:p w14:paraId="3F6E86D9" w14:textId="77777777" w:rsidR="000A1C1A" w:rsidRPr="00DB48F2" w:rsidRDefault="003A36D5" w:rsidP="00865B88">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Ensure most effective and efficient</w:t>
      </w:r>
      <w:r w:rsidR="000A1C1A" w:rsidRPr="00DB48F2">
        <w:rPr>
          <w:rFonts w:ascii="Tahoma" w:eastAsia="Calibri" w:hAnsi="Tahoma" w:cs="Tahoma"/>
          <w:sz w:val="24"/>
          <w:szCs w:val="24"/>
        </w:rPr>
        <w:t xml:space="preserve"> </w:t>
      </w:r>
      <w:r w:rsidRPr="00DB48F2">
        <w:rPr>
          <w:rFonts w:ascii="Tahoma" w:eastAsia="Calibri" w:hAnsi="Tahoma" w:cs="Tahoma"/>
          <w:sz w:val="24"/>
          <w:szCs w:val="24"/>
        </w:rPr>
        <w:t>use of organization resources.</w:t>
      </w:r>
      <w:r w:rsidR="000A1C1A" w:rsidRPr="00DB48F2">
        <w:rPr>
          <w:rFonts w:ascii="Tahoma" w:eastAsia="Calibri" w:hAnsi="Tahoma" w:cs="Tahoma"/>
          <w:sz w:val="24"/>
          <w:szCs w:val="24"/>
        </w:rPr>
        <w:t xml:space="preserve"> </w:t>
      </w:r>
      <w:r w:rsidRPr="00DB48F2">
        <w:rPr>
          <w:rFonts w:ascii="Tahoma" w:eastAsia="Calibri" w:hAnsi="Tahoma" w:cs="Tahoma"/>
          <w:sz w:val="24"/>
          <w:szCs w:val="24"/>
        </w:rPr>
        <w:t>Provide a base from which progress can be measured and establish a mechanism for informed changes.</w:t>
      </w:r>
      <w:r w:rsidR="000A1C1A" w:rsidRPr="00DB48F2">
        <w:rPr>
          <w:rFonts w:ascii="Tahoma" w:eastAsia="Calibri" w:hAnsi="Tahoma" w:cs="Tahoma"/>
          <w:sz w:val="24"/>
          <w:szCs w:val="24"/>
        </w:rPr>
        <w:t xml:space="preserve"> </w:t>
      </w:r>
    </w:p>
    <w:p w14:paraId="0E381810" w14:textId="77777777" w:rsidR="003A36D5" w:rsidRPr="00DB48F2" w:rsidRDefault="003A36D5" w:rsidP="00865B88">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Building value-system</w:t>
      </w:r>
    </w:p>
    <w:p w14:paraId="18FFE080" w14:textId="77777777" w:rsidR="000A1C1A" w:rsidRPr="00DB48F2" w:rsidRDefault="000A1C1A" w:rsidP="00865B88">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Provides clearer focus of organization for efficiency and effectiveness</w:t>
      </w:r>
    </w:p>
    <w:p w14:paraId="2B545B4E" w14:textId="77777777" w:rsidR="000A1C1A" w:rsidRPr="00DB48F2" w:rsidRDefault="000A1C1A" w:rsidP="00865B88">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Building strong teams and increased efficiency and effectiveness</w:t>
      </w:r>
    </w:p>
    <w:p w14:paraId="5E3F79C7" w14:textId="77777777" w:rsidR="003A36D5" w:rsidRPr="00DB48F2" w:rsidRDefault="003A36D5" w:rsidP="00865B88">
      <w:pPr>
        <w:pStyle w:val="ListParagraph"/>
        <w:numPr>
          <w:ilvl w:val="0"/>
          <w:numId w:val="10"/>
        </w:numPr>
        <w:spacing w:after="0" w:line="240" w:lineRule="auto"/>
        <w:ind w:right="29" w:hanging="720"/>
        <w:jc w:val="both"/>
        <w:rPr>
          <w:rFonts w:ascii="Tahoma" w:hAnsi="Tahoma" w:cs="Tahoma"/>
          <w:sz w:val="24"/>
          <w:szCs w:val="24"/>
        </w:rPr>
      </w:pPr>
      <w:r w:rsidRPr="00DB48F2">
        <w:rPr>
          <w:rFonts w:ascii="Tahoma" w:eastAsia="Calibri" w:hAnsi="Tahoma" w:cs="Tahoma"/>
          <w:sz w:val="24"/>
          <w:szCs w:val="24"/>
        </w:rPr>
        <w:t>Solve major problem</w:t>
      </w:r>
    </w:p>
    <w:p w14:paraId="442FBB35" w14:textId="77777777" w:rsidR="003A36D5" w:rsidRPr="00DB48F2" w:rsidRDefault="003A36D5" w:rsidP="005847ED">
      <w:pPr>
        <w:spacing w:after="0" w:line="240" w:lineRule="auto"/>
        <w:ind w:right="29"/>
        <w:jc w:val="both"/>
        <w:rPr>
          <w:rFonts w:ascii="Tahoma" w:eastAsia="SimSun" w:hAnsi="Tahoma" w:cs="Tahoma"/>
          <w:sz w:val="24"/>
          <w:szCs w:val="24"/>
        </w:rPr>
      </w:pPr>
    </w:p>
    <w:p w14:paraId="762DBA04" w14:textId="77777777" w:rsidR="003A36D5" w:rsidRPr="00DB48F2" w:rsidRDefault="003A36D5"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Conclusion:</w:t>
      </w:r>
    </w:p>
    <w:p w14:paraId="53461C85" w14:textId="77777777" w:rsidR="003A36D5" w:rsidRPr="00DB48F2" w:rsidRDefault="003A36D5" w:rsidP="005847ED">
      <w:pPr>
        <w:spacing w:after="0" w:line="240" w:lineRule="auto"/>
        <w:ind w:right="29"/>
        <w:jc w:val="both"/>
        <w:rPr>
          <w:rFonts w:ascii="Tahoma" w:hAnsi="Tahoma" w:cs="Tahoma"/>
          <w:sz w:val="24"/>
          <w:szCs w:val="24"/>
        </w:rPr>
      </w:pPr>
      <w:r w:rsidRPr="00DB48F2">
        <w:rPr>
          <w:rFonts w:ascii="Tahoma" w:eastAsia="Calibri" w:hAnsi="Tahoma" w:cs="Tahoma"/>
          <w:sz w:val="24"/>
          <w:szCs w:val="24"/>
        </w:rPr>
        <w:t>The concept of capacity building in LIS is seen to be very relevant and useful if emerging economics are to catch up with the developed world. Therefore, there is a need for building a more cohesive and comprehensive capacity framework based on</w:t>
      </w:r>
      <w:r w:rsidR="00840FD6" w:rsidRPr="00DB48F2">
        <w:rPr>
          <w:rFonts w:ascii="Tahoma" w:eastAsia="Calibri" w:hAnsi="Tahoma" w:cs="Tahoma"/>
          <w:sz w:val="24"/>
          <w:szCs w:val="24"/>
        </w:rPr>
        <w:t xml:space="preserve"> </w:t>
      </w:r>
      <w:r w:rsidRPr="00DB48F2">
        <w:rPr>
          <w:rFonts w:ascii="Tahoma" w:eastAsia="Calibri" w:hAnsi="Tahoma" w:cs="Tahoma"/>
          <w:sz w:val="24"/>
          <w:szCs w:val="24"/>
        </w:rPr>
        <w:t>global best practices with transparency, accountability, creativity for ensuring timely information delivery, and efficiency in information change-value to checkmate the challenges identified. This approach will certainly upgrade, change and make LIS profession in our emerging economics of Nigeria to be very visible both locally and globally.</w:t>
      </w:r>
    </w:p>
    <w:p w14:paraId="43C0F7E7" w14:textId="77777777" w:rsidR="003A36D5" w:rsidRPr="00DB48F2" w:rsidRDefault="003A36D5" w:rsidP="005847ED">
      <w:pPr>
        <w:spacing w:after="0" w:line="240" w:lineRule="auto"/>
        <w:ind w:right="29"/>
        <w:jc w:val="both"/>
        <w:rPr>
          <w:rFonts w:ascii="Tahoma" w:eastAsia="SimSun" w:hAnsi="Tahoma" w:cs="Tahoma"/>
          <w:sz w:val="24"/>
          <w:szCs w:val="24"/>
        </w:rPr>
      </w:pPr>
    </w:p>
    <w:p w14:paraId="5CF32DBC" w14:textId="77777777" w:rsidR="003A36D5" w:rsidRPr="003F04A6" w:rsidRDefault="003A36D5" w:rsidP="003F04A6">
      <w:pPr>
        <w:rPr>
          <w:rFonts w:ascii="Tahoma" w:eastAsia="Calibri" w:hAnsi="Tahoma" w:cs="Tahoma"/>
          <w:sz w:val="24"/>
          <w:szCs w:val="24"/>
        </w:rPr>
      </w:pPr>
      <w:r w:rsidRPr="00DB48F2">
        <w:rPr>
          <w:rFonts w:ascii="Tahoma" w:eastAsia="Calibri" w:hAnsi="Tahoma" w:cs="Tahoma"/>
          <w:sz w:val="24"/>
          <w:szCs w:val="24"/>
        </w:rPr>
        <w:t>References:</w:t>
      </w:r>
    </w:p>
    <w:p w14:paraId="782E76CF" w14:textId="77777777" w:rsidR="00840FD6" w:rsidRPr="00DB48F2" w:rsidRDefault="003A36D5" w:rsidP="00840FD6">
      <w:pPr>
        <w:tabs>
          <w:tab w:val="left" w:pos="720"/>
          <w:tab w:val="left" w:pos="108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1.</w:t>
      </w:r>
      <w:r w:rsidRPr="00DB48F2">
        <w:rPr>
          <w:rFonts w:ascii="Tahoma" w:eastAsia="Calibri" w:hAnsi="Tahoma" w:cs="Tahoma"/>
          <w:sz w:val="24"/>
          <w:szCs w:val="24"/>
        </w:rPr>
        <w:tab/>
      </w:r>
      <w:proofErr w:type="spellStart"/>
      <w:proofErr w:type="gramStart"/>
      <w:r w:rsidRPr="00DB48F2">
        <w:rPr>
          <w:rFonts w:ascii="Tahoma" w:eastAsia="Calibri" w:hAnsi="Tahoma" w:cs="Tahoma"/>
          <w:sz w:val="24"/>
          <w:szCs w:val="24"/>
        </w:rPr>
        <w:t>Abubakar,B</w:t>
      </w:r>
      <w:proofErr w:type="spellEnd"/>
      <w:r w:rsidRPr="00DB48F2">
        <w:rPr>
          <w:rFonts w:ascii="Tahoma" w:eastAsia="Calibri" w:hAnsi="Tahoma" w:cs="Tahoma"/>
          <w:sz w:val="24"/>
          <w:szCs w:val="24"/>
        </w:rPr>
        <w:t>.</w:t>
      </w:r>
      <w:proofErr w:type="gramEnd"/>
      <w:r w:rsidRPr="00DB48F2">
        <w:rPr>
          <w:rFonts w:ascii="Tahoma" w:eastAsia="Calibri" w:hAnsi="Tahoma" w:cs="Tahoma"/>
          <w:sz w:val="24"/>
          <w:szCs w:val="24"/>
        </w:rPr>
        <w:t xml:space="preserve"> M &amp; </w:t>
      </w:r>
      <w:proofErr w:type="spellStart"/>
      <w:r w:rsidRPr="00DB48F2">
        <w:rPr>
          <w:rFonts w:ascii="Tahoma" w:eastAsia="Calibri" w:hAnsi="Tahoma" w:cs="Tahoma"/>
          <w:sz w:val="24"/>
          <w:szCs w:val="24"/>
        </w:rPr>
        <w:t>Auyo</w:t>
      </w:r>
      <w:proofErr w:type="spellEnd"/>
      <w:r w:rsidRPr="00DB48F2">
        <w:rPr>
          <w:rFonts w:ascii="Tahoma" w:eastAsia="Calibri" w:hAnsi="Tahoma" w:cs="Tahoma"/>
          <w:sz w:val="24"/>
          <w:szCs w:val="24"/>
        </w:rPr>
        <w:t xml:space="preserve"> M. A (2019) Library and Information Science (LIS)</w:t>
      </w:r>
      <w:r w:rsidR="00840FD6" w:rsidRPr="00DB48F2">
        <w:rPr>
          <w:rFonts w:ascii="Tahoma" w:eastAsia="Calibri" w:hAnsi="Tahoma" w:cs="Tahoma"/>
          <w:sz w:val="24"/>
          <w:szCs w:val="24"/>
        </w:rPr>
        <w:t xml:space="preserve"> </w:t>
      </w:r>
      <w:r w:rsidR="00840FD6" w:rsidRPr="00DB48F2">
        <w:rPr>
          <w:rFonts w:ascii="Tahoma" w:eastAsia="Calibri" w:hAnsi="Tahoma" w:cs="Tahoma"/>
          <w:sz w:val="24"/>
          <w:szCs w:val="24"/>
        </w:rPr>
        <w:tab/>
      </w:r>
      <w:r w:rsidR="00840FD6" w:rsidRPr="00DB48F2">
        <w:rPr>
          <w:rFonts w:ascii="Tahoma" w:eastAsia="Calibri" w:hAnsi="Tahoma" w:cs="Tahoma"/>
          <w:sz w:val="24"/>
          <w:szCs w:val="24"/>
        </w:rPr>
        <w:tab/>
      </w:r>
      <w:r w:rsidR="00840FD6" w:rsidRPr="00DB48F2">
        <w:rPr>
          <w:rFonts w:ascii="Tahoma" w:eastAsia="Calibri" w:hAnsi="Tahoma" w:cs="Tahoma"/>
          <w:sz w:val="24"/>
          <w:szCs w:val="24"/>
        </w:rPr>
        <w:tab/>
      </w:r>
      <w:r w:rsidRPr="00DB48F2">
        <w:rPr>
          <w:rFonts w:ascii="Tahoma" w:eastAsia="Calibri" w:hAnsi="Tahoma" w:cs="Tahoma"/>
          <w:sz w:val="24"/>
          <w:szCs w:val="24"/>
        </w:rPr>
        <w:t>Education in universities in North West geographical zone of Nigeria;</w:t>
      </w:r>
      <w:r w:rsidR="00840FD6" w:rsidRPr="00DB48F2">
        <w:rPr>
          <w:rFonts w:ascii="Tahoma" w:eastAsia="Calibri" w:hAnsi="Tahoma" w:cs="Tahoma"/>
          <w:sz w:val="24"/>
          <w:szCs w:val="24"/>
        </w:rPr>
        <w:t xml:space="preserve"> </w:t>
      </w:r>
      <w:r w:rsidR="00840FD6" w:rsidRPr="00DB48F2">
        <w:rPr>
          <w:rFonts w:ascii="Tahoma" w:eastAsia="Calibri" w:hAnsi="Tahoma" w:cs="Tahoma"/>
          <w:sz w:val="24"/>
          <w:szCs w:val="24"/>
        </w:rPr>
        <w:tab/>
      </w:r>
      <w:r w:rsidR="00840FD6" w:rsidRPr="00DB48F2">
        <w:rPr>
          <w:rFonts w:ascii="Tahoma" w:eastAsia="Calibri" w:hAnsi="Tahoma" w:cs="Tahoma"/>
          <w:sz w:val="24"/>
          <w:szCs w:val="24"/>
        </w:rPr>
        <w:tab/>
      </w:r>
      <w:r w:rsidR="00840FD6" w:rsidRPr="00DB48F2">
        <w:rPr>
          <w:rFonts w:ascii="Tahoma" w:eastAsia="Calibri" w:hAnsi="Tahoma" w:cs="Tahoma"/>
          <w:sz w:val="24"/>
          <w:szCs w:val="24"/>
        </w:rPr>
        <w:tab/>
      </w:r>
      <w:r w:rsidRPr="00DB48F2">
        <w:rPr>
          <w:rFonts w:ascii="Tahoma" w:eastAsia="Calibri" w:hAnsi="Tahoma" w:cs="Tahoma"/>
          <w:sz w:val="24"/>
          <w:szCs w:val="24"/>
        </w:rPr>
        <w:t xml:space="preserve">perspectives and challenges. Journal of </w:t>
      </w:r>
      <w:r w:rsidR="00840FD6" w:rsidRPr="00DB48F2">
        <w:rPr>
          <w:rFonts w:ascii="Tahoma" w:eastAsia="Calibri" w:hAnsi="Tahoma" w:cs="Tahoma"/>
          <w:sz w:val="24"/>
          <w:szCs w:val="24"/>
        </w:rPr>
        <w:t xml:space="preserve">Library and Information Science </w:t>
      </w:r>
      <w:r w:rsidR="00840FD6" w:rsidRPr="00DB48F2">
        <w:rPr>
          <w:rFonts w:ascii="Tahoma" w:eastAsia="Calibri" w:hAnsi="Tahoma" w:cs="Tahoma"/>
          <w:sz w:val="24"/>
          <w:szCs w:val="24"/>
        </w:rPr>
        <w:tab/>
      </w:r>
      <w:r w:rsidR="00840FD6" w:rsidRPr="00DB48F2">
        <w:rPr>
          <w:rFonts w:ascii="Tahoma" w:eastAsia="Calibri" w:hAnsi="Tahoma" w:cs="Tahoma"/>
          <w:sz w:val="24"/>
          <w:szCs w:val="24"/>
        </w:rPr>
        <w:tab/>
        <w:t>29(7), 62-72.</w:t>
      </w:r>
    </w:p>
    <w:p w14:paraId="2990EA85" w14:textId="77777777" w:rsidR="00E61799" w:rsidRPr="00DB48F2" w:rsidRDefault="003A36D5" w:rsidP="00E61799">
      <w:pPr>
        <w:tabs>
          <w:tab w:val="left" w:pos="720"/>
          <w:tab w:val="left" w:pos="1080"/>
        </w:tabs>
        <w:spacing w:after="0" w:line="240" w:lineRule="auto"/>
        <w:ind w:right="29"/>
        <w:rPr>
          <w:rFonts w:ascii="Tahoma" w:eastAsia="Calibri" w:hAnsi="Tahoma" w:cs="Tahoma"/>
          <w:sz w:val="24"/>
          <w:szCs w:val="24"/>
        </w:rPr>
      </w:pPr>
      <w:r w:rsidRPr="00DB48F2">
        <w:rPr>
          <w:rFonts w:ascii="Tahoma" w:eastAsia="Calibri" w:hAnsi="Tahoma" w:cs="Tahoma"/>
          <w:sz w:val="24"/>
          <w:szCs w:val="24"/>
        </w:rPr>
        <w:t>2.</w:t>
      </w:r>
      <w:r w:rsidR="00840FD6" w:rsidRPr="00DB48F2">
        <w:rPr>
          <w:rFonts w:ascii="Tahoma" w:eastAsia="Calibri" w:hAnsi="Tahoma" w:cs="Tahoma"/>
          <w:sz w:val="24"/>
          <w:szCs w:val="24"/>
        </w:rPr>
        <w:tab/>
      </w:r>
      <w:proofErr w:type="spellStart"/>
      <w:r w:rsidRPr="00DB48F2">
        <w:rPr>
          <w:rFonts w:ascii="Tahoma" w:eastAsia="Calibri" w:hAnsi="Tahoma" w:cs="Tahoma"/>
          <w:sz w:val="24"/>
          <w:szCs w:val="24"/>
        </w:rPr>
        <w:t>Ajie</w:t>
      </w:r>
      <w:proofErr w:type="spellEnd"/>
      <w:r w:rsidRPr="00DB48F2">
        <w:rPr>
          <w:rFonts w:ascii="Tahoma" w:eastAsia="Calibri" w:hAnsi="Tahoma" w:cs="Tahoma"/>
          <w:sz w:val="24"/>
          <w:szCs w:val="24"/>
        </w:rPr>
        <w:t xml:space="preserve"> I. (2019) A review of trends and </w:t>
      </w:r>
      <w:proofErr w:type="spellStart"/>
      <w:r w:rsidRPr="00DB48F2">
        <w:rPr>
          <w:rFonts w:ascii="Tahoma" w:eastAsia="Calibri" w:hAnsi="Tahoma" w:cs="Tahoma"/>
          <w:sz w:val="24"/>
          <w:szCs w:val="24"/>
        </w:rPr>
        <w:t>issuesin</w:t>
      </w:r>
      <w:proofErr w:type="spellEnd"/>
      <w:r w:rsidRPr="00DB48F2">
        <w:rPr>
          <w:rFonts w:ascii="Tahoma" w:eastAsia="Calibri" w:hAnsi="Tahoma" w:cs="Tahoma"/>
          <w:sz w:val="24"/>
          <w:szCs w:val="24"/>
        </w:rPr>
        <w:t xml:space="preserve"> cyber security in academic</w:t>
      </w:r>
      <w:r w:rsidR="00E61799" w:rsidRPr="00DB48F2">
        <w:rPr>
          <w:rFonts w:ascii="Tahoma" w:eastAsia="Calibri" w:hAnsi="Tahoma" w:cs="Tahoma"/>
          <w:sz w:val="24"/>
          <w:szCs w:val="24"/>
        </w:rPr>
        <w:t xml:space="preserve"> </w:t>
      </w:r>
      <w:r w:rsidR="00840FD6" w:rsidRPr="00DB48F2">
        <w:rPr>
          <w:rFonts w:ascii="Tahoma" w:eastAsia="Calibri" w:hAnsi="Tahoma" w:cs="Tahoma"/>
          <w:sz w:val="24"/>
          <w:szCs w:val="24"/>
        </w:rPr>
        <w:tab/>
      </w:r>
      <w:r w:rsidR="009C7F40">
        <w:rPr>
          <w:rFonts w:ascii="Tahoma" w:eastAsia="Calibri" w:hAnsi="Tahoma" w:cs="Tahoma"/>
          <w:sz w:val="24"/>
          <w:szCs w:val="24"/>
        </w:rPr>
        <w:tab/>
      </w:r>
      <w:r w:rsidR="009C7F40">
        <w:rPr>
          <w:rFonts w:ascii="Tahoma" w:eastAsia="Calibri" w:hAnsi="Tahoma" w:cs="Tahoma"/>
          <w:sz w:val="24"/>
          <w:szCs w:val="24"/>
        </w:rPr>
        <w:tab/>
      </w:r>
      <w:r w:rsidRPr="00DB48F2">
        <w:rPr>
          <w:rFonts w:ascii="Tahoma" w:eastAsia="Calibri" w:hAnsi="Tahoma" w:cs="Tahoma"/>
          <w:sz w:val="24"/>
          <w:szCs w:val="24"/>
        </w:rPr>
        <w:t>libraries. Li</w:t>
      </w:r>
      <w:r w:rsidR="00840FD6" w:rsidRPr="00DB48F2">
        <w:rPr>
          <w:rFonts w:ascii="Tahoma" w:eastAsia="Calibri" w:hAnsi="Tahoma" w:cs="Tahoma"/>
          <w:sz w:val="24"/>
          <w:szCs w:val="24"/>
        </w:rPr>
        <w:t>brary philosophy and practices (e-journal</w:t>
      </w:r>
      <w:r w:rsidR="00E61799" w:rsidRPr="00DB48F2">
        <w:rPr>
          <w:rFonts w:ascii="Tahoma" w:eastAsia="Calibri" w:hAnsi="Tahoma" w:cs="Tahoma"/>
          <w:sz w:val="24"/>
          <w:szCs w:val="24"/>
        </w:rPr>
        <w:t xml:space="preserve"> </w:t>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p>
    <w:p w14:paraId="3781CBF4" w14:textId="77777777" w:rsidR="003A36D5" w:rsidRPr="00DB48F2" w:rsidRDefault="00E61799" w:rsidP="00840FD6">
      <w:pPr>
        <w:tabs>
          <w:tab w:val="left" w:pos="720"/>
          <w:tab w:val="left" w:pos="108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003A36D5" w:rsidRPr="00DB48F2">
        <w:rPr>
          <w:rFonts w:ascii="Tahoma" w:eastAsia="Calibri" w:hAnsi="Tahoma" w:cs="Tahoma"/>
          <w:sz w:val="24"/>
          <w:szCs w:val="24"/>
        </w:rPr>
        <w:t>https/digitalcommons.unl.edu/liphilpract2523</w:t>
      </w:r>
    </w:p>
    <w:p w14:paraId="097A2F1A" w14:textId="77777777" w:rsidR="00E61799" w:rsidRPr="00DB48F2" w:rsidRDefault="003A36D5" w:rsidP="00840FD6">
      <w:pPr>
        <w:tabs>
          <w:tab w:val="left" w:pos="720"/>
          <w:tab w:val="left" w:pos="760"/>
          <w:tab w:val="left" w:pos="1080"/>
        </w:tabs>
        <w:spacing w:after="0" w:line="240" w:lineRule="auto"/>
        <w:ind w:right="260"/>
        <w:jc w:val="both"/>
        <w:rPr>
          <w:rFonts w:ascii="Tahoma" w:eastAsia="Calibri" w:hAnsi="Tahoma" w:cs="Tahoma"/>
          <w:sz w:val="24"/>
          <w:szCs w:val="24"/>
        </w:rPr>
      </w:pPr>
      <w:r w:rsidRPr="00DB48F2">
        <w:rPr>
          <w:rFonts w:ascii="Tahoma" w:eastAsia="Calibri" w:hAnsi="Tahoma" w:cs="Tahoma"/>
          <w:sz w:val="24"/>
          <w:szCs w:val="24"/>
        </w:rPr>
        <w:t>3.</w:t>
      </w:r>
      <w:r w:rsidRPr="00DB48F2">
        <w:rPr>
          <w:rFonts w:ascii="Tahoma" w:eastAsia="Calibri" w:hAnsi="Tahoma" w:cs="Tahoma"/>
          <w:sz w:val="24"/>
          <w:szCs w:val="24"/>
        </w:rPr>
        <w:tab/>
      </w:r>
      <w:proofErr w:type="spellStart"/>
      <w:r w:rsidRPr="00DB48F2">
        <w:rPr>
          <w:rFonts w:ascii="Tahoma" w:eastAsia="Calibri" w:hAnsi="Tahoma" w:cs="Tahoma"/>
          <w:sz w:val="24"/>
          <w:szCs w:val="24"/>
        </w:rPr>
        <w:t>Akparabore</w:t>
      </w:r>
      <w:proofErr w:type="spellEnd"/>
      <w:r w:rsidRPr="00DB48F2">
        <w:rPr>
          <w:rFonts w:ascii="Tahoma" w:eastAsia="Calibri" w:hAnsi="Tahoma" w:cs="Tahoma"/>
          <w:sz w:val="24"/>
          <w:szCs w:val="24"/>
        </w:rPr>
        <w:t xml:space="preserve"> D. (2013): The use of ICTs in the University Library System in </w:t>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Pr="00DB48F2">
        <w:rPr>
          <w:rFonts w:ascii="Tahoma" w:eastAsia="Calibri" w:hAnsi="Tahoma" w:cs="Tahoma"/>
          <w:sz w:val="24"/>
          <w:szCs w:val="24"/>
        </w:rPr>
        <w:t>Nigeria: challenges and the way forward. African Journal of</w:t>
      </w:r>
      <w:r w:rsidR="00E61799" w:rsidRPr="00DB48F2">
        <w:rPr>
          <w:rFonts w:ascii="Tahoma" w:eastAsia="Calibri" w:hAnsi="Tahoma" w:cs="Tahoma"/>
          <w:sz w:val="24"/>
          <w:szCs w:val="24"/>
        </w:rPr>
        <w:t xml:space="preserve"> Education </w:t>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r>
      <w:r w:rsidR="00E61799" w:rsidRPr="00DB48F2">
        <w:rPr>
          <w:rFonts w:ascii="Tahoma" w:eastAsia="Calibri" w:hAnsi="Tahoma" w:cs="Tahoma"/>
          <w:sz w:val="24"/>
          <w:szCs w:val="24"/>
        </w:rPr>
        <w:tab/>
        <w:t>and Information Mgt (AGEMA) 14 (1&amp;2) 123-130</w:t>
      </w:r>
      <w:r w:rsidR="00AE0EB6" w:rsidRPr="00DB48F2">
        <w:rPr>
          <w:rFonts w:ascii="Tahoma" w:eastAsia="Calibri" w:hAnsi="Tahoma" w:cs="Tahoma"/>
          <w:sz w:val="24"/>
          <w:szCs w:val="24"/>
        </w:rPr>
        <w:t xml:space="preserve"> </w:t>
      </w:r>
    </w:p>
    <w:p w14:paraId="2F6DBBA8" w14:textId="77777777" w:rsidR="009C7F40" w:rsidRDefault="00E61DAC" w:rsidP="00840FD6">
      <w:pPr>
        <w:tabs>
          <w:tab w:val="left" w:pos="720"/>
          <w:tab w:val="left" w:pos="760"/>
          <w:tab w:val="left" w:pos="1080"/>
        </w:tabs>
        <w:spacing w:after="0" w:line="240" w:lineRule="auto"/>
        <w:ind w:right="260"/>
        <w:jc w:val="both"/>
        <w:rPr>
          <w:rFonts w:ascii="Tahoma" w:eastAsia="Calibri" w:hAnsi="Tahoma" w:cs="Tahoma"/>
          <w:sz w:val="24"/>
          <w:szCs w:val="24"/>
        </w:rPr>
      </w:pPr>
      <w:r w:rsidRPr="00DB48F2">
        <w:rPr>
          <w:rFonts w:ascii="Tahoma" w:eastAsia="Calibri" w:hAnsi="Tahoma" w:cs="Tahoma"/>
          <w:sz w:val="24"/>
          <w:szCs w:val="24"/>
        </w:rPr>
        <w:t>4.</w:t>
      </w:r>
      <w:r w:rsidRPr="00DB48F2">
        <w:rPr>
          <w:rFonts w:ascii="Tahoma" w:eastAsia="Calibri" w:hAnsi="Tahoma" w:cs="Tahoma"/>
          <w:sz w:val="24"/>
          <w:szCs w:val="24"/>
        </w:rPr>
        <w:tab/>
        <w:t>Akpan-</w:t>
      </w:r>
      <w:proofErr w:type="spellStart"/>
      <w:r w:rsidRPr="00DB48F2">
        <w:rPr>
          <w:rFonts w:ascii="Tahoma" w:eastAsia="Calibri" w:hAnsi="Tahoma" w:cs="Tahoma"/>
          <w:sz w:val="24"/>
          <w:szCs w:val="24"/>
        </w:rPr>
        <w:t>Atata</w:t>
      </w:r>
      <w:proofErr w:type="spellEnd"/>
      <w:r w:rsidRPr="00DB48F2">
        <w:rPr>
          <w:rFonts w:ascii="Tahoma" w:eastAsia="Calibri" w:hAnsi="Tahoma" w:cs="Tahoma"/>
          <w:sz w:val="24"/>
          <w:szCs w:val="24"/>
        </w:rPr>
        <w:t xml:space="preserve"> E. A. (2024) Processes, challenges and prospects of Digitization </w:t>
      </w: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of L</w:t>
      </w:r>
      <w:r w:rsidR="009C7F40">
        <w:rPr>
          <w:rFonts w:ascii="Tahoma" w:eastAsia="Calibri" w:hAnsi="Tahoma" w:cs="Tahoma"/>
          <w:sz w:val="24"/>
          <w:szCs w:val="24"/>
        </w:rPr>
        <w:t xml:space="preserve">ibrary </w:t>
      </w:r>
      <w:r w:rsidRPr="00DB48F2">
        <w:rPr>
          <w:rFonts w:ascii="Tahoma" w:eastAsia="Calibri" w:hAnsi="Tahoma" w:cs="Tahoma"/>
          <w:sz w:val="24"/>
          <w:szCs w:val="24"/>
        </w:rPr>
        <w:t xml:space="preserve">Resources </w:t>
      </w:r>
      <w:r w:rsidR="009C7F40">
        <w:rPr>
          <w:rFonts w:ascii="Tahoma" w:eastAsia="Calibri" w:hAnsi="Tahoma" w:cs="Tahoma"/>
          <w:sz w:val="24"/>
          <w:szCs w:val="24"/>
        </w:rPr>
        <w:t xml:space="preserve">in Nigerian State Universities. The experience of </w:t>
      </w:r>
      <w:r w:rsidR="009C7F40">
        <w:rPr>
          <w:rFonts w:ascii="Tahoma" w:eastAsia="Calibri" w:hAnsi="Tahoma" w:cs="Tahoma"/>
          <w:sz w:val="24"/>
          <w:szCs w:val="24"/>
        </w:rPr>
        <w:tab/>
      </w:r>
      <w:r w:rsidR="009C7F40">
        <w:rPr>
          <w:rFonts w:ascii="Tahoma" w:eastAsia="Calibri" w:hAnsi="Tahoma" w:cs="Tahoma"/>
          <w:sz w:val="24"/>
          <w:szCs w:val="24"/>
        </w:rPr>
        <w:tab/>
      </w:r>
      <w:r w:rsidR="009C7F40">
        <w:rPr>
          <w:rFonts w:ascii="Tahoma" w:eastAsia="Calibri" w:hAnsi="Tahoma" w:cs="Tahoma"/>
          <w:sz w:val="24"/>
          <w:szCs w:val="24"/>
        </w:rPr>
        <w:tab/>
      </w:r>
      <w:r w:rsidR="009C7F40">
        <w:rPr>
          <w:rFonts w:ascii="Tahoma" w:eastAsia="Calibri" w:hAnsi="Tahoma" w:cs="Tahoma"/>
          <w:sz w:val="24"/>
          <w:szCs w:val="24"/>
        </w:rPr>
        <w:tab/>
        <w:t xml:space="preserve">Akwa Ibom State Universities, Ikot </w:t>
      </w:r>
      <w:proofErr w:type="spellStart"/>
      <w:r w:rsidR="009C7F40">
        <w:rPr>
          <w:rFonts w:ascii="Tahoma" w:eastAsia="Calibri" w:hAnsi="Tahoma" w:cs="Tahoma"/>
          <w:sz w:val="24"/>
          <w:szCs w:val="24"/>
        </w:rPr>
        <w:t>Akpaden</w:t>
      </w:r>
      <w:proofErr w:type="spellEnd"/>
      <w:r w:rsidR="009C7F40">
        <w:rPr>
          <w:rFonts w:ascii="Tahoma" w:eastAsia="Calibri" w:hAnsi="Tahoma" w:cs="Tahoma"/>
          <w:sz w:val="24"/>
          <w:szCs w:val="24"/>
        </w:rPr>
        <w:t>.</w:t>
      </w:r>
    </w:p>
    <w:p w14:paraId="1FC4F340" w14:textId="77777777" w:rsidR="009C7F40" w:rsidRPr="009C7F40" w:rsidRDefault="009C7F40" w:rsidP="00840FD6">
      <w:pPr>
        <w:tabs>
          <w:tab w:val="left" w:pos="720"/>
          <w:tab w:val="left" w:pos="760"/>
          <w:tab w:val="left" w:pos="1080"/>
        </w:tabs>
        <w:spacing w:after="0" w:line="240" w:lineRule="auto"/>
        <w:ind w:right="260"/>
        <w:jc w:val="both"/>
        <w:rPr>
          <w:rFonts w:ascii="Tahoma" w:eastAsia="Calibri" w:hAnsi="Tahoma" w:cs="Tahoma"/>
          <w:i/>
          <w:sz w:val="24"/>
          <w:szCs w:val="24"/>
        </w:rPr>
      </w:pPr>
      <w:r w:rsidRPr="009C7F40">
        <w:rPr>
          <w:rFonts w:ascii="Tahoma" w:eastAsia="Calibri" w:hAnsi="Tahoma" w:cs="Tahoma"/>
          <w:i/>
          <w:sz w:val="24"/>
          <w:szCs w:val="24"/>
        </w:rPr>
        <w:tab/>
      </w:r>
      <w:r w:rsidRPr="009C7F40">
        <w:rPr>
          <w:rFonts w:ascii="Tahoma" w:eastAsia="Calibri" w:hAnsi="Tahoma" w:cs="Tahoma"/>
          <w:i/>
          <w:sz w:val="24"/>
          <w:szCs w:val="24"/>
        </w:rPr>
        <w:tab/>
      </w:r>
      <w:r w:rsidRPr="009C7F40">
        <w:rPr>
          <w:rFonts w:ascii="Tahoma" w:eastAsia="Calibri" w:hAnsi="Tahoma" w:cs="Tahoma"/>
          <w:i/>
          <w:sz w:val="24"/>
          <w:szCs w:val="24"/>
        </w:rPr>
        <w:tab/>
        <w:t xml:space="preserve">Benue </w:t>
      </w:r>
      <w:r w:rsidR="00E61DAC" w:rsidRPr="009C7F40">
        <w:rPr>
          <w:rFonts w:ascii="Tahoma" w:eastAsia="Calibri" w:hAnsi="Tahoma" w:cs="Tahoma"/>
          <w:i/>
          <w:sz w:val="24"/>
          <w:szCs w:val="24"/>
        </w:rPr>
        <w:t xml:space="preserve">Journal of Library and Information </w:t>
      </w:r>
      <w:proofErr w:type="spellStart"/>
      <w:r w:rsidR="00E61DAC" w:rsidRPr="009C7F40">
        <w:rPr>
          <w:rFonts w:ascii="Tahoma" w:eastAsia="Calibri" w:hAnsi="Tahoma" w:cs="Tahoma"/>
          <w:i/>
          <w:sz w:val="24"/>
          <w:szCs w:val="24"/>
        </w:rPr>
        <w:t>scounal</w:t>
      </w:r>
      <w:proofErr w:type="spellEnd"/>
      <w:r w:rsidR="00E61DAC" w:rsidRPr="009C7F40">
        <w:rPr>
          <w:rFonts w:ascii="Tahoma" w:eastAsia="Calibri" w:hAnsi="Tahoma" w:cs="Tahoma"/>
          <w:i/>
          <w:sz w:val="24"/>
          <w:szCs w:val="24"/>
        </w:rPr>
        <w:t xml:space="preserve"> (BJLMIS) 13 (1 x 2) </w:t>
      </w:r>
    </w:p>
    <w:p w14:paraId="61B4A235" w14:textId="77777777" w:rsidR="00E61DAC" w:rsidRPr="009C7F40" w:rsidRDefault="009C7F40" w:rsidP="00840FD6">
      <w:pPr>
        <w:tabs>
          <w:tab w:val="left" w:pos="720"/>
          <w:tab w:val="left" w:pos="760"/>
          <w:tab w:val="left" w:pos="1080"/>
        </w:tabs>
        <w:spacing w:after="0" w:line="240" w:lineRule="auto"/>
        <w:ind w:right="260"/>
        <w:jc w:val="both"/>
        <w:rPr>
          <w:rFonts w:ascii="Tahoma" w:eastAsia="Calibri" w:hAnsi="Tahoma" w:cs="Tahoma"/>
          <w:i/>
          <w:sz w:val="24"/>
          <w:szCs w:val="24"/>
        </w:rPr>
      </w:pPr>
      <w:r w:rsidRPr="009C7F40">
        <w:rPr>
          <w:rFonts w:ascii="Tahoma" w:eastAsia="Calibri" w:hAnsi="Tahoma" w:cs="Tahoma"/>
          <w:i/>
          <w:sz w:val="24"/>
          <w:szCs w:val="24"/>
        </w:rPr>
        <w:tab/>
      </w:r>
      <w:r w:rsidRPr="009C7F40">
        <w:rPr>
          <w:rFonts w:ascii="Tahoma" w:eastAsia="Calibri" w:hAnsi="Tahoma" w:cs="Tahoma"/>
          <w:i/>
          <w:sz w:val="24"/>
          <w:szCs w:val="24"/>
        </w:rPr>
        <w:tab/>
      </w:r>
      <w:r w:rsidRPr="009C7F40">
        <w:rPr>
          <w:rFonts w:ascii="Tahoma" w:eastAsia="Calibri" w:hAnsi="Tahoma" w:cs="Tahoma"/>
          <w:i/>
          <w:sz w:val="24"/>
          <w:szCs w:val="24"/>
        </w:rPr>
        <w:tab/>
      </w:r>
      <w:r w:rsidR="00E61DAC" w:rsidRPr="009C7F40">
        <w:rPr>
          <w:rFonts w:ascii="Tahoma" w:eastAsia="Calibri" w:hAnsi="Tahoma" w:cs="Tahoma"/>
          <w:i/>
          <w:sz w:val="24"/>
          <w:szCs w:val="24"/>
        </w:rPr>
        <w:t>p. 75-91</w:t>
      </w:r>
    </w:p>
    <w:p w14:paraId="69BFC1CA" w14:textId="77777777" w:rsidR="00A1242E" w:rsidRPr="00DB48F2" w:rsidRDefault="00CA3BCA" w:rsidP="00AE0EB6">
      <w:pPr>
        <w:tabs>
          <w:tab w:val="left" w:pos="720"/>
          <w:tab w:val="left" w:pos="760"/>
          <w:tab w:val="left" w:pos="1080"/>
        </w:tabs>
        <w:spacing w:after="0" w:line="240" w:lineRule="auto"/>
        <w:ind w:left="720" w:right="260" w:hanging="720"/>
        <w:jc w:val="both"/>
        <w:rPr>
          <w:rFonts w:ascii="Tahoma" w:eastAsia="Calibri" w:hAnsi="Tahoma" w:cs="Tahoma"/>
          <w:sz w:val="24"/>
          <w:szCs w:val="24"/>
        </w:rPr>
      </w:pPr>
      <w:r>
        <w:rPr>
          <w:rFonts w:ascii="Tahoma" w:eastAsia="Calibri" w:hAnsi="Tahoma" w:cs="Tahoma"/>
          <w:sz w:val="24"/>
          <w:szCs w:val="24"/>
        </w:rPr>
        <w:t>5</w:t>
      </w:r>
      <w:r w:rsidR="003A36D5" w:rsidRPr="00DB48F2">
        <w:rPr>
          <w:rFonts w:ascii="Tahoma" w:eastAsia="Calibri" w:hAnsi="Tahoma" w:cs="Tahoma"/>
          <w:sz w:val="24"/>
          <w:szCs w:val="24"/>
        </w:rPr>
        <w:t>.</w:t>
      </w:r>
      <w:r w:rsidR="00E61799" w:rsidRPr="00DB48F2">
        <w:rPr>
          <w:rFonts w:ascii="Tahoma" w:eastAsia="Calibri" w:hAnsi="Tahoma" w:cs="Tahoma"/>
          <w:sz w:val="24"/>
          <w:szCs w:val="24"/>
        </w:rPr>
        <w:tab/>
      </w:r>
      <w:proofErr w:type="spellStart"/>
      <w:r w:rsidR="003A36D5" w:rsidRPr="00DB48F2">
        <w:rPr>
          <w:rFonts w:ascii="Tahoma" w:eastAsia="Calibri" w:hAnsi="Tahoma" w:cs="Tahoma"/>
          <w:sz w:val="24"/>
          <w:szCs w:val="24"/>
        </w:rPr>
        <w:t>Akwang</w:t>
      </w:r>
      <w:proofErr w:type="spellEnd"/>
      <w:r w:rsidR="003A36D5" w:rsidRPr="00DB48F2">
        <w:rPr>
          <w:rFonts w:ascii="Tahoma" w:eastAsia="Calibri" w:hAnsi="Tahoma" w:cs="Tahoma"/>
          <w:sz w:val="24"/>
          <w:szCs w:val="24"/>
        </w:rPr>
        <w:t xml:space="preserve"> N.E. (2016) Creativity and Innovation in Management:</w:t>
      </w:r>
      <w:r w:rsidR="00E61799" w:rsidRPr="00DB48F2">
        <w:rPr>
          <w:rFonts w:ascii="Tahoma" w:eastAsia="Calibri" w:hAnsi="Tahoma" w:cs="Tahoma"/>
          <w:sz w:val="24"/>
          <w:szCs w:val="24"/>
        </w:rPr>
        <w:t xml:space="preserve"> </w:t>
      </w:r>
      <w:r w:rsidR="003A36D5" w:rsidRPr="00DB48F2">
        <w:rPr>
          <w:rFonts w:ascii="Tahoma" w:eastAsia="Calibri" w:hAnsi="Tahoma" w:cs="Tahoma"/>
          <w:sz w:val="24"/>
          <w:szCs w:val="24"/>
        </w:rPr>
        <w:t xml:space="preserve">Imperative </w:t>
      </w:r>
      <w:r w:rsidR="00AE0EB6" w:rsidRPr="00DB48F2">
        <w:rPr>
          <w:rFonts w:ascii="Tahoma" w:eastAsia="Calibri" w:hAnsi="Tahoma" w:cs="Tahoma"/>
          <w:sz w:val="24"/>
          <w:szCs w:val="24"/>
        </w:rPr>
        <w:tab/>
      </w:r>
      <w:r w:rsidR="00AE0EB6" w:rsidRPr="00DB48F2">
        <w:rPr>
          <w:rFonts w:ascii="Tahoma" w:eastAsia="Calibri" w:hAnsi="Tahoma" w:cs="Tahoma"/>
          <w:sz w:val="24"/>
          <w:szCs w:val="24"/>
        </w:rPr>
        <w:tab/>
      </w:r>
      <w:r w:rsidR="00AE0EB6" w:rsidRPr="00DB48F2">
        <w:rPr>
          <w:rFonts w:ascii="Tahoma" w:eastAsia="Calibri" w:hAnsi="Tahoma" w:cs="Tahoma"/>
          <w:sz w:val="24"/>
          <w:szCs w:val="24"/>
        </w:rPr>
        <w:tab/>
      </w:r>
      <w:r w:rsidR="003A36D5" w:rsidRPr="00DB48F2">
        <w:rPr>
          <w:rFonts w:ascii="Tahoma" w:eastAsia="Calibri" w:hAnsi="Tahoma" w:cs="Tahoma"/>
          <w:sz w:val="24"/>
          <w:szCs w:val="24"/>
        </w:rPr>
        <w:t>for Academic Librarian AKSU Journal of Management Science</w:t>
      </w:r>
      <w:r w:rsidR="00AE0EB6" w:rsidRPr="00DB48F2">
        <w:rPr>
          <w:rFonts w:ascii="Tahoma" w:eastAsia="Calibri" w:hAnsi="Tahoma" w:cs="Tahoma"/>
          <w:sz w:val="24"/>
          <w:szCs w:val="24"/>
        </w:rPr>
        <w:t xml:space="preserve"> </w:t>
      </w:r>
    </w:p>
    <w:p w14:paraId="7C7A49DB" w14:textId="77777777" w:rsidR="003A36D5" w:rsidRPr="00DB48F2" w:rsidRDefault="00A1242E" w:rsidP="00AE0EB6">
      <w:pPr>
        <w:tabs>
          <w:tab w:val="left" w:pos="720"/>
          <w:tab w:val="left" w:pos="760"/>
          <w:tab w:val="left" w:pos="1080"/>
        </w:tabs>
        <w:spacing w:after="0" w:line="240" w:lineRule="auto"/>
        <w:ind w:left="720" w:right="260" w:hanging="720"/>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r>
      <w:r w:rsidR="00AE0EB6" w:rsidRPr="00DB48F2">
        <w:rPr>
          <w:rFonts w:ascii="Tahoma" w:eastAsia="Calibri" w:hAnsi="Tahoma" w:cs="Tahoma"/>
          <w:sz w:val="24"/>
          <w:szCs w:val="24"/>
        </w:rPr>
        <w:t>1(2)133-140</w:t>
      </w:r>
    </w:p>
    <w:p w14:paraId="7A7050D7" w14:textId="77777777" w:rsidR="007E16A4" w:rsidRPr="00DB48F2" w:rsidRDefault="00CA3BCA" w:rsidP="007E16A4">
      <w:pPr>
        <w:tabs>
          <w:tab w:val="left" w:pos="720"/>
          <w:tab w:val="left" w:pos="760"/>
          <w:tab w:val="left" w:pos="1080"/>
        </w:tabs>
        <w:spacing w:after="0" w:line="240" w:lineRule="auto"/>
        <w:ind w:right="260"/>
        <w:jc w:val="both"/>
        <w:rPr>
          <w:rFonts w:ascii="Tahoma" w:eastAsia="Calibri" w:hAnsi="Tahoma" w:cs="Tahoma"/>
          <w:sz w:val="24"/>
          <w:szCs w:val="24"/>
        </w:rPr>
      </w:pPr>
      <w:r>
        <w:rPr>
          <w:rFonts w:ascii="Tahoma" w:eastAsia="Calibri" w:hAnsi="Tahoma" w:cs="Tahoma"/>
          <w:sz w:val="24"/>
          <w:szCs w:val="24"/>
        </w:rPr>
        <w:t>6</w:t>
      </w:r>
      <w:r w:rsidR="003A36D5" w:rsidRPr="00DB48F2">
        <w:rPr>
          <w:rFonts w:ascii="Tahoma" w:eastAsia="Calibri" w:hAnsi="Tahoma" w:cs="Tahoma"/>
          <w:sz w:val="24"/>
          <w:szCs w:val="24"/>
        </w:rPr>
        <w:t>.</w:t>
      </w:r>
      <w:r w:rsidR="003A36D5" w:rsidRPr="00DB48F2">
        <w:rPr>
          <w:rFonts w:ascii="Tahoma" w:eastAsia="Calibri" w:hAnsi="Tahoma" w:cs="Tahoma"/>
          <w:sz w:val="24"/>
          <w:szCs w:val="24"/>
        </w:rPr>
        <w:tab/>
        <w:t>American Library Association (2009) core competences in librarianship.</w:t>
      </w:r>
      <w:r w:rsidR="007E16A4" w:rsidRPr="00DB48F2">
        <w:rPr>
          <w:rFonts w:ascii="Tahoma" w:eastAsia="Calibri" w:hAnsi="Tahoma" w:cs="Tahoma"/>
          <w:sz w:val="24"/>
          <w:szCs w:val="24"/>
        </w:rPr>
        <w:t xml:space="preserve"> </w:t>
      </w:r>
      <w:r w:rsidR="007E16A4" w:rsidRPr="00DB48F2">
        <w:rPr>
          <w:rFonts w:ascii="Tahoma" w:eastAsia="Calibri" w:hAnsi="Tahoma" w:cs="Tahoma"/>
          <w:sz w:val="24"/>
          <w:szCs w:val="24"/>
        </w:rPr>
        <w:tab/>
      </w:r>
      <w:r w:rsidR="007E16A4" w:rsidRPr="00DB48F2">
        <w:rPr>
          <w:rFonts w:ascii="Tahoma" w:eastAsia="Calibri" w:hAnsi="Tahoma" w:cs="Tahoma"/>
          <w:sz w:val="24"/>
          <w:szCs w:val="24"/>
        </w:rPr>
        <w:tab/>
      </w:r>
      <w:r w:rsidR="007E16A4" w:rsidRPr="00DB48F2">
        <w:rPr>
          <w:rFonts w:ascii="Tahoma" w:eastAsia="Calibri" w:hAnsi="Tahoma" w:cs="Tahoma"/>
          <w:sz w:val="24"/>
          <w:szCs w:val="24"/>
        </w:rPr>
        <w:tab/>
      </w:r>
      <w:r w:rsidR="007E16A4" w:rsidRPr="00DB48F2">
        <w:rPr>
          <w:rFonts w:ascii="Tahoma" w:eastAsia="Calibri" w:hAnsi="Tahoma" w:cs="Tahoma"/>
          <w:sz w:val="24"/>
          <w:szCs w:val="24"/>
        </w:rPr>
        <w:tab/>
      </w:r>
      <w:proofErr w:type="spellStart"/>
      <w:proofErr w:type="gramStart"/>
      <w:r w:rsidR="007E16A4" w:rsidRPr="00DB48F2">
        <w:rPr>
          <w:rFonts w:ascii="Tahoma" w:eastAsia="Calibri" w:hAnsi="Tahoma" w:cs="Tahoma"/>
          <w:sz w:val="24"/>
          <w:szCs w:val="24"/>
        </w:rPr>
        <w:t>https.ww.ala.og</w:t>
      </w:r>
      <w:proofErr w:type="spellEnd"/>
      <w:proofErr w:type="gramEnd"/>
      <w:r w:rsidR="007E16A4" w:rsidRPr="00DB48F2">
        <w:rPr>
          <w:rFonts w:ascii="Tahoma" w:eastAsia="Calibri" w:hAnsi="Tahoma" w:cs="Tahoma"/>
          <w:sz w:val="24"/>
          <w:szCs w:val="24"/>
        </w:rPr>
        <w:t>/</w:t>
      </w:r>
      <w:proofErr w:type="spellStart"/>
      <w:r w:rsidR="007E16A4" w:rsidRPr="00DB48F2">
        <w:rPr>
          <w:rFonts w:ascii="Tahoma" w:eastAsia="Calibri" w:hAnsi="Tahoma" w:cs="Tahoma"/>
          <w:sz w:val="24"/>
          <w:szCs w:val="24"/>
        </w:rPr>
        <w:t>edu</w:t>
      </w:r>
      <w:proofErr w:type="spellEnd"/>
      <w:r w:rsidR="007E16A4" w:rsidRPr="00DB48F2">
        <w:rPr>
          <w:rFonts w:ascii="Tahoma" w:eastAsia="Calibri" w:hAnsi="Tahoma" w:cs="Tahoma"/>
          <w:sz w:val="24"/>
          <w:szCs w:val="24"/>
        </w:rPr>
        <w:t>/</w:t>
      </w:r>
      <w:proofErr w:type="spellStart"/>
      <w:r w:rsidR="007E16A4" w:rsidRPr="00DB48F2">
        <w:rPr>
          <w:rFonts w:ascii="Tahoma" w:eastAsia="Calibri" w:hAnsi="Tahoma" w:cs="Tahoma"/>
          <w:sz w:val="24"/>
          <w:szCs w:val="24"/>
        </w:rPr>
        <w:t>corecompetences</w:t>
      </w:r>
      <w:proofErr w:type="spellEnd"/>
    </w:p>
    <w:p w14:paraId="41DA32BB" w14:textId="77777777" w:rsidR="003A36D5" w:rsidRPr="00DB48F2" w:rsidRDefault="00CA3BCA" w:rsidP="00840FD6">
      <w:pPr>
        <w:tabs>
          <w:tab w:val="left" w:pos="720"/>
          <w:tab w:val="left" w:pos="760"/>
          <w:tab w:val="left" w:pos="1080"/>
        </w:tabs>
        <w:spacing w:after="0" w:line="240" w:lineRule="auto"/>
        <w:ind w:right="260"/>
        <w:jc w:val="both"/>
        <w:rPr>
          <w:rFonts w:ascii="Tahoma" w:eastAsia="Calibri" w:hAnsi="Tahoma" w:cs="Tahoma"/>
          <w:sz w:val="24"/>
          <w:szCs w:val="24"/>
        </w:rPr>
      </w:pPr>
      <w:r>
        <w:rPr>
          <w:rFonts w:ascii="Tahoma" w:eastAsia="Calibri" w:hAnsi="Tahoma" w:cs="Tahoma"/>
          <w:sz w:val="24"/>
          <w:szCs w:val="24"/>
        </w:rPr>
        <w:t>7</w:t>
      </w:r>
      <w:r w:rsidR="003A36D5" w:rsidRPr="00DB48F2">
        <w:rPr>
          <w:rFonts w:ascii="Tahoma" w:eastAsia="Calibri" w:hAnsi="Tahoma" w:cs="Tahoma"/>
          <w:sz w:val="24"/>
          <w:szCs w:val="24"/>
        </w:rPr>
        <w:t>.</w:t>
      </w:r>
      <w:r w:rsidR="007E16A4" w:rsidRPr="00DB48F2">
        <w:rPr>
          <w:rFonts w:ascii="Tahoma" w:eastAsia="Calibri" w:hAnsi="Tahoma" w:cs="Tahoma"/>
          <w:sz w:val="24"/>
          <w:szCs w:val="24"/>
        </w:rPr>
        <w:tab/>
      </w:r>
      <w:r w:rsidR="003A36D5" w:rsidRPr="00DB48F2">
        <w:rPr>
          <w:rFonts w:ascii="Tahoma" w:eastAsia="Calibri" w:hAnsi="Tahoma" w:cs="Tahoma"/>
          <w:sz w:val="24"/>
          <w:szCs w:val="24"/>
        </w:rPr>
        <w:t xml:space="preserve">Anozie, S. N. (2011) Freedom of Information Act in Nigeria: Its Relevance </w:t>
      </w:r>
      <w:r w:rsidR="007E16A4" w:rsidRPr="00DB48F2">
        <w:rPr>
          <w:rFonts w:ascii="Tahoma" w:eastAsia="Calibri" w:hAnsi="Tahoma" w:cs="Tahoma"/>
          <w:sz w:val="24"/>
          <w:szCs w:val="24"/>
        </w:rPr>
        <w:tab/>
      </w:r>
      <w:r w:rsidR="007E16A4" w:rsidRPr="00DB48F2">
        <w:rPr>
          <w:rFonts w:ascii="Tahoma" w:eastAsia="Calibri" w:hAnsi="Tahoma" w:cs="Tahoma"/>
          <w:sz w:val="24"/>
          <w:szCs w:val="24"/>
        </w:rPr>
        <w:tab/>
      </w:r>
      <w:r w:rsidR="007E16A4" w:rsidRPr="00DB48F2">
        <w:rPr>
          <w:rFonts w:ascii="Tahoma" w:eastAsia="Calibri" w:hAnsi="Tahoma" w:cs="Tahoma"/>
          <w:sz w:val="24"/>
          <w:szCs w:val="24"/>
        </w:rPr>
        <w:tab/>
      </w:r>
      <w:r w:rsidR="007E16A4" w:rsidRPr="00DB48F2">
        <w:rPr>
          <w:rFonts w:ascii="Tahoma" w:eastAsia="Calibri" w:hAnsi="Tahoma" w:cs="Tahoma"/>
          <w:sz w:val="24"/>
          <w:szCs w:val="24"/>
        </w:rPr>
        <w:tab/>
      </w:r>
      <w:r w:rsidR="003A36D5" w:rsidRPr="00DB48F2">
        <w:rPr>
          <w:rFonts w:ascii="Tahoma" w:eastAsia="Calibri" w:hAnsi="Tahoma" w:cs="Tahoma"/>
          <w:sz w:val="24"/>
          <w:szCs w:val="24"/>
        </w:rPr>
        <w:t>and Challenges. AYEIMA 12 (1 &amp; 2) 79-93.</w:t>
      </w:r>
    </w:p>
    <w:p w14:paraId="6AD8F5B1" w14:textId="77777777" w:rsidR="007E16A4" w:rsidRDefault="00CA3BCA" w:rsidP="00DC1282">
      <w:pPr>
        <w:tabs>
          <w:tab w:val="left" w:pos="720"/>
          <w:tab w:val="left" w:pos="760"/>
          <w:tab w:val="left" w:pos="1080"/>
        </w:tabs>
        <w:spacing w:after="0" w:line="240" w:lineRule="auto"/>
        <w:ind w:right="960"/>
        <w:jc w:val="both"/>
        <w:rPr>
          <w:rFonts w:ascii="Tahoma" w:eastAsia="Calibri" w:hAnsi="Tahoma" w:cs="Tahoma"/>
          <w:sz w:val="24"/>
          <w:szCs w:val="24"/>
        </w:rPr>
      </w:pPr>
      <w:r>
        <w:rPr>
          <w:rFonts w:ascii="Tahoma" w:eastAsia="Calibri" w:hAnsi="Tahoma" w:cs="Tahoma"/>
          <w:sz w:val="24"/>
          <w:szCs w:val="24"/>
        </w:rPr>
        <w:lastRenderedPageBreak/>
        <w:t>8</w:t>
      </w:r>
      <w:r w:rsidR="003A36D5" w:rsidRPr="00DB48F2">
        <w:rPr>
          <w:rFonts w:ascii="Tahoma" w:eastAsia="Calibri" w:hAnsi="Tahoma" w:cs="Tahoma"/>
          <w:sz w:val="24"/>
          <w:szCs w:val="24"/>
        </w:rPr>
        <w:t>.</w:t>
      </w:r>
      <w:r w:rsidR="003A36D5" w:rsidRPr="00DB48F2">
        <w:rPr>
          <w:rFonts w:ascii="Tahoma" w:eastAsia="Calibri" w:hAnsi="Tahoma" w:cs="Tahoma"/>
          <w:sz w:val="24"/>
          <w:szCs w:val="24"/>
        </w:rPr>
        <w:tab/>
        <w:t>Akpan-</w:t>
      </w:r>
      <w:proofErr w:type="spellStart"/>
      <w:r w:rsidR="003A36D5" w:rsidRPr="00DB48F2">
        <w:rPr>
          <w:rFonts w:ascii="Tahoma" w:eastAsia="Calibri" w:hAnsi="Tahoma" w:cs="Tahoma"/>
          <w:sz w:val="24"/>
          <w:szCs w:val="24"/>
        </w:rPr>
        <w:t>Atata</w:t>
      </w:r>
      <w:proofErr w:type="spellEnd"/>
      <w:r w:rsidR="003A36D5" w:rsidRPr="00DB48F2">
        <w:rPr>
          <w:rFonts w:ascii="Tahoma" w:eastAsia="Calibri" w:hAnsi="Tahoma" w:cs="Tahoma"/>
          <w:sz w:val="24"/>
          <w:szCs w:val="24"/>
        </w:rPr>
        <w:t xml:space="preserve">, E. A. (2013a) Information, types and Repackaging skills </w:t>
      </w:r>
      <w:r w:rsidR="000E4C22" w:rsidRPr="00DB48F2">
        <w:rPr>
          <w:rFonts w:ascii="Tahoma" w:eastAsia="Calibri" w:hAnsi="Tahoma" w:cs="Tahoma"/>
          <w:sz w:val="24"/>
          <w:szCs w:val="24"/>
        </w:rPr>
        <w:tab/>
      </w:r>
      <w:r w:rsidR="000E4C22" w:rsidRPr="00DB48F2">
        <w:rPr>
          <w:rFonts w:ascii="Tahoma" w:eastAsia="Calibri" w:hAnsi="Tahoma" w:cs="Tahoma"/>
          <w:sz w:val="24"/>
          <w:szCs w:val="24"/>
        </w:rPr>
        <w:tab/>
      </w:r>
      <w:r w:rsidR="000E4C22" w:rsidRPr="00DB48F2">
        <w:rPr>
          <w:rFonts w:ascii="Tahoma" w:eastAsia="Calibri" w:hAnsi="Tahoma" w:cs="Tahoma"/>
          <w:sz w:val="24"/>
          <w:szCs w:val="24"/>
        </w:rPr>
        <w:tab/>
      </w:r>
      <w:r w:rsidR="003A36D5" w:rsidRPr="00DB48F2">
        <w:rPr>
          <w:rFonts w:ascii="Tahoma" w:eastAsia="Calibri" w:hAnsi="Tahoma" w:cs="Tahoma"/>
          <w:sz w:val="24"/>
          <w:szCs w:val="24"/>
        </w:rPr>
        <w:t xml:space="preserve">for research and Academics in the Third World African Journal of </w:t>
      </w:r>
      <w:r w:rsidR="000E4C22" w:rsidRPr="00DB48F2">
        <w:rPr>
          <w:rFonts w:ascii="Tahoma" w:eastAsia="Calibri" w:hAnsi="Tahoma" w:cs="Tahoma"/>
          <w:sz w:val="24"/>
          <w:szCs w:val="24"/>
        </w:rPr>
        <w:tab/>
      </w:r>
      <w:r w:rsidR="000E4C22" w:rsidRPr="00DB48F2">
        <w:rPr>
          <w:rFonts w:ascii="Tahoma" w:eastAsia="Calibri" w:hAnsi="Tahoma" w:cs="Tahoma"/>
          <w:sz w:val="24"/>
          <w:szCs w:val="24"/>
        </w:rPr>
        <w:tab/>
      </w:r>
      <w:r w:rsidR="000E4C22" w:rsidRPr="00DB48F2">
        <w:rPr>
          <w:rFonts w:ascii="Tahoma" w:eastAsia="Calibri" w:hAnsi="Tahoma" w:cs="Tahoma"/>
          <w:sz w:val="24"/>
          <w:szCs w:val="24"/>
        </w:rPr>
        <w:tab/>
      </w:r>
      <w:r w:rsidR="0013746A" w:rsidRPr="00DB48F2">
        <w:rPr>
          <w:rFonts w:ascii="Tahoma" w:eastAsia="Calibri" w:hAnsi="Tahoma" w:cs="Tahoma"/>
          <w:sz w:val="24"/>
          <w:szCs w:val="24"/>
        </w:rPr>
        <w:t>Education Research and Administration 6 (11) 115-120.</w:t>
      </w:r>
    </w:p>
    <w:p w14:paraId="20566543" w14:textId="77777777" w:rsidR="00DC1282" w:rsidRDefault="00CA3BCA" w:rsidP="00DC1282">
      <w:pPr>
        <w:tabs>
          <w:tab w:val="left" w:pos="720"/>
          <w:tab w:val="left" w:pos="1080"/>
        </w:tabs>
        <w:wordWrap w:val="0"/>
        <w:spacing w:after="0" w:line="240" w:lineRule="auto"/>
        <w:ind w:right="20" w:firstLine="80"/>
        <w:jc w:val="both"/>
        <w:rPr>
          <w:rFonts w:ascii="Tahoma" w:eastAsia="Calibri" w:hAnsi="Tahoma" w:cs="Tahoma"/>
          <w:sz w:val="24"/>
          <w:szCs w:val="24"/>
        </w:rPr>
      </w:pPr>
      <w:r>
        <w:rPr>
          <w:rFonts w:ascii="Tahoma" w:eastAsia="Calibri" w:hAnsi="Tahoma" w:cs="Tahoma"/>
          <w:sz w:val="24"/>
          <w:szCs w:val="24"/>
        </w:rPr>
        <w:t>9</w:t>
      </w:r>
      <w:r w:rsidR="00726F76">
        <w:rPr>
          <w:rFonts w:ascii="Tahoma" w:eastAsia="Calibri" w:hAnsi="Tahoma" w:cs="Tahoma"/>
          <w:sz w:val="24"/>
          <w:szCs w:val="24"/>
        </w:rPr>
        <w:t>.</w:t>
      </w:r>
      <w:r w:rsidR="00726F76">
        <w:rPr>
          <w:rFonts w:ascii="Tahoma" w:eastAsia="Calibri" w:hAnsi="Tahoma" w:cs="Tahoma"/>
          <w:sz w:val="24"/>
          <w:szCs w:val="24"/>
        </w:rPr>
        <w:tab/>
        <w:t xml:space="preserve">Akpan </w:t>
      </w:r>
      <w:proofErr w:type="spellStart"/>
      <w:r w:rsidR="00726F76" w:rsidRPr="00DB48F2">
        <w:rPr>
          <w:rFonts w:ascii="Tahoma" w:eastAsia="Calibri" w:hAnsi="Tahoma" w:cs="Tahoma"/>
          <w:sz w:val="24"/>
          <w:szCs w:val="24"/>
        </w:rPr>
        <w:t>Atata</w:t>
      </w:r>
      <w:proofErr w:type="spellEnd"/>
      <w:r w:rsidR="00726F76" w:rsidRPr="00726F76">
        <w:rPr>
          <w:rFonts w:ascii="Tahoma" w:eastAsia="Calibri" w:hAnsi="Tahoma" w:cs="Tahoma"/>
          <w:sz w:val="24"/>
          <w:szCs w:val="24"/>
        </w:rPr>
        <w:t xml:space="preserve"> </w:t>
      </w:r>
      <w:r w:rsidR="00726F76" w:rsidRPr="00DB48F2">
        <w:rPr>
          <w:rFonts w:ascii="Tahoma" w:eastAsia="Calibri" w:hAnsi="Tahoma" w:cs="Tahoma"/>
          <w:sz w:val="24"/>
          <w:szCs w:val="24"/>
        </w:rPr>
        <w:t>E</w:t>
      </w:r>
      <w:r w:rsidR="00726F76">
        <w:rPr>
          <w:rFonts w:ascii="Tahoma" w:eastAsia="Calibri" w:hAnsi="Tahoma" w:cs="Tahoma"/>
          <w:sz w:val="24"/>
          <w:szCs w:val="24"/>
        </w:rPr>
        <w:t>.</w:t>
      </w:r>
      <w:r w:rsidR="00726F76" w:rsidRPr="00DB48F2">
        <w:rPr>
          <w:rFonts w:ascii="Tahoma" w:eastAsia="Calibri" w:hAnsi="Tahoma" w:cs="Tahoma"/>
          <w:sz w:val="24"/>
          <w:szCs w:val="24"/>
        </w:rPr>
        <w:t>A,</w:t>
      </w:r>
      <w:r w:rsidR="00726F76">
        <w:rPr>
          <w:rFonts w:ascii="Tahoma" w:eastAsia="Calibri" w:hAnsi="Tahoma" w:cs="Tahoma"/>
          <w:sz w:val="24"/>
          <w:szCs w:val="24"/>
        </w:rPr>
        <w:t xml:space="preserve"> </w:t>
      </w:r>
      <w:r w:rsidR="00726F76" w:rsidRPr="00DB48F2">
        <w:rPr>
          <w:rFonts w:ascii="Tahoma" w:eastAsia="Calibri" w:hAnsi="Tahoma" w:cs="Tahoma"/>
          <w:sz w:val="24"/>
          <w:szCs w:val="24"/>
        </w:rPr>
        <w:t xml:space="preserve">ET </w:t>
      </w:r>
      <w:proofErr w:type="spellStart"/>
      <w:r w:rsidR="00726F76" w:rsidRPr="00DB48F2">
        <w:rPr>
          <w:rFonts w:ascii="Tahoma" w:eastAsia="Calibri" w:hAnsi="Tahoma" w:cs="Tahoma"/>
          <w:sz w:val="24"/>
          <w:szCs w:val="24"/>
        </w:rPr>
        <w:t>Eyene</w:t>
      </w:r>
      <w:proofErr w:type="spellEnd"/>
      <w:r w:rsidR="00726F76" w:rsidRPr="00DB48F2">
        <w:rPr>
          <w:rFonts w:ascii="Tahoma" w:eastAsia="Calibri" w:hAnsi="Tahoma" w:cs="Tahoma"/>
          <w:sz w:val="24"/>
          <w:szCs w:val="24"/>
        </w:rPr>
        <w:t>, GF Sam</w:t>
      </w:r>
      <w:r w:rsidR="00DC1282">
        <w:rPr>
          <w:rFonts w:ascii="Tahoma" w:eastAsia="Calibri" w:hAnsi="Tahoma" w:cs="Tahoma"/>
          <w:sz w:val="24"/>
          <w:szCs w:val="24"/>
        </w:rPr>
        <w:t>,</w:t>
      </w:r>
      <w:r w:rsidR="00726F76" w:rsidRPr="00726F76">
        <w:rPr>
          <w:rFonts w:ascii="Tahoma" w:eastAsia="Calibri" w:hAnsi="Tahoma" w:cs="Tahoma"/>
          <w:sz w:val="24"/>
          <w:szCs w:val="24"/>
        </w:rPr>
        <w:t xml:space="preserve"> </w:t>
      </w:r>
      <w:r w:rsidR="00DC1282" w:rsidRPr="00DB48F2">
        <w:rPr>
          <w:rFonts w:ascii="Tahoma" w:eastAsia="Calibri" w:hAnsi="Tahoma" w:cs="Tahoma"/>
          <w:sz w:val="24"/>
          <w:szCs w:val="24"/>
        </w:rPr>
        <w:t>2015</w:t>
      </w:r>
      <w:r w:rsidR="00DC1282">
        <w:rPr>
          <w:rFonts w:ascii="Tahoma" w:eastAsia="Calibri" w:hAnsi="Tahoma" w:cs="Tahoma"/>
          <w:sz w:val="24"/>
          <w:szCs w:val="24"/>
        </w:rPr>
        <w:t xml:space="preserve"> </w:t>
      </w:r>
      <w:r w:rsidR="00726F76" w:rsidRPr="00DB48F2">
        <w:rPr>
          <w:rFonts w:ascii="Tahoma" w:eastAsia="Calibri" w:hAnsi="Tahoma" w:cs="Tahoma"/>
          <w:sz w:val="24"/>
          <w:szCs w:val="24"/>
        </w:rPr>
        <w:t>Creativity and innovation in</w:t>
      </w:r>
    </w:p>
    <w:p w14:paraId="2D778CCA" w14:textId="77777777" w:rsidR="00DC1282" w:rsidRDefault="00726F76" w:rsidP="00DC1282">
      <w:pPr>
        <w:tabs>
          <w:tab w:val="left" w:pos="720"/>
          <w:tab w:val="left" w:pos="1080"/>
        </w:tabs>
        <w:wordWrap w:val="0"/>
        <w:spacing w:after="0" w:line="240" w:lineRule="auto"/>
        <w:ind w:right="20" w:firstLine="80"/>
        <w:jc w:val="both"/>
        <w:rPr>
          <w:rFonts w:ascii="Tahoma" w:eastAsia="Calibri" w:hAnsi="Tahoma" w:cs="Tahoma"/>
          <w:sz w:val="24"/>
          <w:szCs w:val="24"/>
        </w:rPr>
      </w:pPr>
      <w:r w:rsidRPr="00DB48F2">
        <w:rPr>
          <w:rFonts w:ascii="Tahoma" w:eastAsia="Calibri" w:hAnsi="Tahoma" w:cs="Tahoma"/>
          <w:sz w:val="24"/>
          <w:szCs w:val="24"/>
        </w:rPr>
        <w:t xml:space="preserve"> </w:t>
      </w:r>
      <w:r w:rsidR="00DC1282">
        <w:rPr>
          <w:rFonts w:ascii="Tahoma" w:eastAsia="Calibri" w:hAnsi="Tahoma" w:cs="Tahoma"/>
          <w:sz w:val="24"/>
          <w:szCs w:val="24"/>
        </w:rPr>
        <w:tab/>
      </w:r>
      <w:r w:rsidR="00DC1282">
        <w:rPr>
          <w:rFonts w:ascii="Tahoma" w:eastAsia="Calibri" w:hAnsi="Tahoma" w:cs="Tahoma"/>
          <w:sz w:val="24"/>
          <w:szCs w:val="24"/>
        </w:rPr>
        <w:tab/>
      </w:r>
      <w:r w:rsidR="00DC1282">
        <w:rPr>
          <w:rFonts w:ascii="Tahoma" w:eastAsia="Calibri" w:hAnsi="Tahoma" w:cs="Tahoma"/>
          <w:sz w:val="24"/>
          <w:szCs w:val="24"/>
        </w:rPr>
        <w:tab/>
      </w:r>
      <w:r w:rsidRPr="00DB48F2">
        <w:rPr>
          <w:rFonts w:ascii="Tahoma" w:eastAsia="Calibri" w:hAnsi="Tahoma" w:cs="Tahoma"/>
          <w:sz w:val="24"/>
          <w:szCs w:val="24"/>
        </w:rPr>
        <w:t>library</w:t>
      </w:r>
      <w:r>
        <w:rPr>
          <w:rFonts w:ascii="Tahoma" w:eastAsia="Calibri" w:hAnsi="Tahoma" w:cs="Tahoma"/>
          <w:sz w:val="24"/>
          <w:szCs w:val="24"/>
        </w:rPr>
        <w:t xml:space="preserve"> </w:t>
      </w:r>
      <w:r w:rsidRPr="00DB48F2">
        <w:rPr>
          <w:rFonts w:ascii="Tahoma" w:eastAsia="Calibri" w:hAnsi="Tahoma" w:cs="Tahoma"/>
          <w:sz w:val="24"/>
          <w:szCs w:val="24"/>
        </w:rPr>
        <w:t>science and information</w:t>
      </w:r>
      <w:r>
        <w:rPr>
          <w:rFonts w:ascii="Tahoma" w:eastAsia="Calibri" w:hAnsi="Tahoma" w:cs="Tahoma"/>
          <w:sz w:val="24"/>
          <w:szCs w:val="24"/>
        </w:rPr>
        <w:t xml:space="preserve"> </w:t>
      </w:r>
      <w:r w:rsidRPr="00DB48F2">
        <w:rPr>
          <w:rFonts w:ascii="Tahoma" w:eastAsia="Calibri" w:hAnsi="Tahoma" w:cs="Tahoma"/>
          <w:sz w:val="24"/>
          <w:szCs w:val="24"/>
        </w:rPr>
        <w:t>management in academic libraries</w:t>
      </w:r>
      <w:r w:rsidRPr="00726F76">
        <w:rPr>
          <w:rFonts w:ascii="Tahoma" w:eastAsia="Calibri" w:hAnsi="Tahoma" w:cs="Tahoma"/>
          <w:sz w:val="24"/>
          <w:szCs w:val="24"/>
        </w:rPr>
        <w:t xml:space="preserve"> </w:t>
      </w:r>
    </w:p>
    <w:p w14:paraId="5E60E5DE" w14:textId="77777777" w:rsidR="00726F76" w:rsidRPr="00DB48F2" w:rsidRDefault="00DC1282" w:rsidP="00DC1282">
      <w:pPr>
        <w:tabs>
          <w:tab w:val="left" w:pos="720"/>
          <w:tab w:val="left" w:pos="1080"/>
        </w:tabs>
        <w:wordWrap w:val="0"/>
        <w:spacing w:after="0" w:line="240" w:lineRule="auto"/>
        <w:ind w:right="20"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00726F76" w:rsidRPr="00DB48F2">
        <w:rPr>
          <w:rFonts w:ascii="Tahoma" w:eastAsia="Calibri" w:hAnsi="Tahoma" w:cs="Tahoma"/>
          <w:sz w:val="24"/>
          <w:szCs w:val="24"/>
        </w:rPr>
        <w:t>ASPROAEDU 1(1).1-16,</w:t>
      </w:r>
      <w:r w:rsidR="00726F76">
        <w:rPr>
          <w:rFonts w:ascii="Tahoma" w:eastAsia="Calibri" w:hAnsi="Tahoma" w:cs="Tahoma"/>
          <w:sz w:val="24"/>
          <w:szCs w:val="24"/>
        </w:rPr>
        <w:t xml:space="preserve"> </w:t>
      </w:r>
    </w:p>
    <w:p w14:paraId="465F503D" w14:textId="77777777" w:rsidR="00DC1282" w:rsidRDefault="00B57E68" w:rsidP="00DC1282">
      <w:pPr>
        <w:tabs>
          <w:tab w:val="left" w:pos="720"/>
        </w:tabs>
        <w:wordWrap w:val="0"/>
        <w:spacing w:after="0" w:line="240" w:lineRule="auto"/>
        <w:ind w:right="-241" w:firstLine="80"/>
        <w:jc w:val="both"/>
        <w:rPr>
          <w:rFonts w:ascii="Tahoma" w:eastAsia="Calibri" w:hAnsi="Tahoma" w:cs="Tahoma"/>
          <w:sz w:val="24"/>
          <w:szCs w:val="24"/>
        </w:rPr>
      </w:pPr>
      <w:r>
        <w:rPr>
          <w:rFonts w:ascii="Tahoma" w:hAnsi="Tahoma" w:cs="Tahoma"/>
          <w:sz w:val="24"/>
          <w:szCs w:val="24"/>
        </w:rPr>
        <w:t>10</w:t>
      </w:r>
      <w:r w:rsidR="00DC1282">
        <w:rPr>
          <w:rFonts w:ascii="Tahoma" w:hAnsi="Tahoma" w:cs="Tahoma"/>
          <w:sz w:val="24"/>
          <w:szCs w:val="24"/>
        </w:rPr>
        <w:t>.</w:t>
      </w:r>
      <w:r w:rsidR="00DC1282">
        <w:rPr>
          <w:rFonts w:ascii="Tahoma" w:hAnsi="Tahoma" w:cs="Tahoma"/>
          <w:sz w:val="24"/>
          <w:szCs w:val="24"/>
        </w:rPr>
        <w:tab/>
      </w:r>
      <w:r w:rsidR="00DC1282" w:rsidRPr="00DB48F2">
        <w:rPr>
          <w:rFonts w:ascii="Tahoma" w:eastAsia="Calibri" w:hAnsi="Tahoma" w:cs="Tahoma"/>
          <w:sz w:val="24"/>
          <w:szCs w:val="24"/>
        </w:rPr>
        <w:t>Akpan-</w:t>
      </w:r>
      <w:proofErr w:type="spellStart"/>
      <w:r w:rsidR="00DC1282" w:rsidRPr="00DB48F2">
        <w:rPr>
          <w:rFonts w:ascii="Tahoma" w:eastAsia="Calibri" w:hAnsi="Tahoma" w:cs="Tahoma"/>
          <w:sz w:val="24"/>
          <w:szCs w:val="24"/>
        </w:rPr>
        <w:t>Atata</w:t>
      </w:r>
      <w:proofErr w:type="spellEnd"/>
      <w:r w:rsidR="00DC1282" w:rsidRPr="00DC1282">
        <w:rPr>
          <w:rFonts w:ascii="Tahoma" w:eastAsia="Calibri" w:hAnsi="Tahoma" w:cs="Tahoma"/>
          <w:sz w:val="24"/>
          <w:szCs w:val="24"/>
        </w:rPr>
        <w:t xml:space="preserve"> </w:t>
      </w:r>
      <w:r w:rsidR="00DC1282" w:rsidRPr="00DB48F2">
        <w:rPr>
          <w:rFonts w:ascii="Tahoma" w:eastAsia="Calibri" w:hAnsi="Tahoma" w:cs="Tahoma"/>
          <w:sz w:val="24"/>
          <w:szCs w:val="24"/>
        </w:rPr>
        <w:t>E</w:t>
      </w:r>
      <w:r w:rsidR="00DC1282">
        <w:rPr>
          <w:rFonts w:ascii="Tahoma" w:eastAsia="Calibri" w:hAnsi="Tahoma" w:cs="Tahoma"/>
          <w:sz w:val="24"/>
          <w:szCs w:val="24"/>
        </w:rPr>
        <w:t xml:space="preserve">. </w:t>
      </w:r>
      <w:r w:rsidR="00DC1282" w:rsidRPr="00DB48F2">
        <w:rPr>
          <w:rFonts w:ascii="Tahoma" w:eastAsia="Calibri" w:hAnsi="Tahoma" w:cs="Tahoma"/>
          <w:sz w:val="24"/>
          <w:szCs w:val="24"/>
        </w:rPr>
        <w:t>A</w:t>
      </w:r>
      <w:r w:rsidR="00DC1282">
        <w:rPr>
          <w:rFonts w:ascii="Tahoma" w:eastAsia="Calibri" w:hAnsi="Tahoma" w:cs="Tahoma"/>
          <w:sz w:val="24"/>
          <w:szCs w:val="24"/>
        </w:rPr>
        <w:t>.</w:t>
      </w:r>
      <w:r w:rsidR="00DC1282" w:rsidRPr="00DC1282">
        <w:rPr>
          <w:rFonts w:ascii="Tahoma" w:eastAsia="Calibri" w:hAnsi="Tahoma" w:cs="Tahoma"/>
          <w:sz w:val="24"/>
          <w:szCs w:val="24"/>
        </w:rPr>
        <w:t xml:space="preserve"> </w:t>
      </w:r>
      <w:r w:rsidR="00DC1282" w:rsidRPr="00DB48F2">
        <w:rPr>
          <w:rFonts w:ascii="Tahoma" w:eastAsia="Calibri" w:hAnsi="Tahoma" w:cs="Tahoma"/>
          <w:sz w:val="24"/>
          <w:szCs w:val="24"/>
        </w:rPr>
        <w:t>2013</w:t>
      </w:r>
      <w:r w:rsidR="00DC1282">
        <w:rPr>
          <w:rFonts w:ascii="Tahoma" w:eastAsia="Calibri" w:hAnsi="Tahoma" w:cs="Tahoma"/>
          <w:sz w:val="24"/>
          <w:szCs w:val="24"/>
        </w:rPr>
        <w:t xml:space="preserve"> </w:t>
      </w:r>
      <w:r w:rsidR="00DC1282" w:rsidRPr="00DB48F2">
        <w:rPr>
          <w:rFonts w:ascii="Tahoma" w:eastAsia="Calibri" w:hAnsi="Tahoma" w:cs="Tahoma"/>
          <w:sz w:val="24"/>
          <w:szCs w:val="24"/>
        </w:rPr>
        <w:t>In</w:t>
      </w:r>
      <w:r w:rsidR="00DC1282">
        <w:rPr>
          <w:rFonts w:ascii="Tahoma" w:eastAsia="Calibri" w:hAnsi="Tahoma" w:cs="Tahoma"/>
          <w:sz w:val="24"/>
          <w:szCs w:val="24"/>
        </w:rPr>
        <w:t xml:space="preserve">formation types and repackaging </w:t>
      </w:r>
      <w:r w:rsidR="00DC1282" w:rsidRPr="00DB48F2">
        <w:rPr>
          <w:rFonts w:ascii="Tahoma" w:eastAsia="Calibri" w:hAnsi="Tahoma" w:cs="Tahoma"/>
          <w:sz w:val="24"/>
          <w:szCs w:val="24"/>
        </w:rPr>
        <w:t xml:space="preserve">skills for </w:t>
      </w:r>
    </w:p>
    <w:p w14:paraId="5195FECA" w14:textId="77777777" w:rsidR="00DC1282" w:rsidRPr="00DB48F2" w:rsidRDefault="00DC1282" w:rsidP="00DC1282">
      <w:pPr>
        <w:tabs>
          <w:tab w:val="left" w:pos="720"/>
        </w:tabs>
        <w:wordWrap w:val="0"/>
        <w:spacing w:after="0" w:line="240" w:lineRule="auto"/>
        <w:ind w:right="-241"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t xml:space="preserve">Researchers </w:t>
      </w:r>
      <w:r w:rsidRPr="00DB48F2">
        <w:rPr>
          <w:rFonts w:ascii="Tahoma" w:eastAsia="Calibri" w:hAnsi="Tahoma" w:cs="Tahoma"/>
          <w:sz w:val="24"/>
          <w:szCs w:val="24"/>
        </w:rPr>
        <w:t>and</w:t>
      </w:r>
      <w:r>
        <w:rPr>
          <w:rFonts w:ascii="Tahoma" w:eastAsia="Calibri" w:hAnsi="Tahoma" w:cs="Tahoma"/>
          <w:sz w:val="24"/>
          <w:szCs w:val="24"/>
        </w:rPr>
        <w:t xml:space="preserve"> </w:t>
      </w:r>
      <w:r w:rsidRPr="00DB48F2">
        <w:rPr>
          <w:rFonts w:ascii="Tahoma" w:eastAsia="Calibri" w:hAnsi="Tahoma" w:cs="Tahoma"/>
          <w:sz w:val="24"/>
          <w:szCs w:val="24"/>
        </w:rPr>
        <w:t>academics in the third world</w:t>
      </w:r>
    </w:p>
    <w:p w14:paraId="025C61EE" w14:textId="77777777" w:rsidR="00DC1282" w:rsidRPr="00DC1282" w:rsidRDefault="00DC1282" w:rsidP="006D66AE">
      <w:pPr>
        <w:tabs>
          <w:tab w:val="left" w:pos="720"/>
        </w:tabs>
        <w:wordWrap w:val="0"/>
        <w:spacing w:after="0" w:line="240" w:lineRule="auto"/>
        <w:ind w:left="80" w:right="-421"/>
        <w:jc w:val="both"/>
        <w:rPr>
          <w:rFonts w:ascii="Tahoma" w:hAnsi="Tahoma" w:cs="Tahoma"/>
          <w:i/>
          <w:sz w:val="24"/>
          <w:szCs w:val="24"/>
        </w:rPr>
      </w:pPr>
      <w:r>
        <w:rPr>
          <w:rFonts w:ascii="Tahoma" w:eastAsia="Calibri" w:hAnsi="Tahoma" w:cs="Tahoma"/>
          <w:i/>
          <w:sz w:val="24"/>
          <w:szCs w:val="24"/>
        </w:rPr>
        <w:tab/>
      </w:r>
      <w:r>
        <w:rPr>
          <w:rFonts w:ascii="Tahoma" w:eastAsia="Calibri" w:hAnsi="Tahoma" w:cs="Tahoma"/>
          <w:i/>
          <w:sz w:val="24"/>
          <w:szCs w:val="24"/>
        </w:rPr>
        <w:tab/>
      </w:r>
      <w:r>
        <w:rPr>
          <w:rFonts w:ascii="Tahoma" w:eastAsia="Calibri" w:hAnsi="Tahoma" w:cs="Tahoma"/>
          <w:i/>
          <w:sz w:val="24"/>
          <w:szCs w:val="24"/>
        </w:rPr>
        <w:tab/>
      </w:r>
      <w:r w:rsidRPr="00DC1282">
        <w:rPr>
          <w:rFonts w:ascii="Tahoma" w:eastAsia="Calibri" w:hAnsi="Tahoma" w:cs="Tahoma"/>
          <w:i/>
          <w:sz w:val="24"/>
          <w:szCs w:val="24"/>
        </w:rPr>
        <w:t>African Journal of Educational Research and Administration 6(1),115-120</w:t>
      </w:r>
    </w:p>
    <w:p w14:paraId="2D259312" w14:textId="77777777" w:rsidR="00FC3697" w:rsidRDefault="00FC3697" w:rsidP="006D66AE">
      <w:pPr>
        <w:tabs>
          <w:tab w:val="left" w:pos="720"/>
          <w:tab w:val="left" w:pos="4590"/>
        </w:tabs>
        <w:spacing w:after="0" w:line="240" w:lineRule="auto"/>
        <w:ind w:right="20" w:firstLine="80"/>
        <w:jc w:val="both"/>
        <w:rPr>
          <w:rFonts w:ascii="Tahoma" w:eastAsia="Calibri" w:hAnsi="Tahoma" w:cs="Tahoma"/>
          <w:sz w:val="24"/>
          <w:szCs w:val="24"/>
        </w:rPr>
      </w:pPr>
      <w:r>
        <w:rPr>
          <w:rFonts w:ascii="Tahoma" w:eastAsia="Calibri" w:hAnsi="Tahoma" w:cs="Tahoma"/>
          <w:sz w:val="24"/>
          <w:szCs w:val="24"/>
        </w:rPr>
        <w:t>1</w:t>
      </w:r>
      <w:r w:rsidR="00B57E68">
        <w:rPr>
          <w:rFonts w:ascii="Tahoma" w:eastAsia="Calibri" w:hAnsi="Tahoma" w:cs="Tahoma"/>
          <w:sz w:val="24"/>
          <w:szCs w:val="24"/>
        </w:rPr>
        <w:t>1</w:t>
      </w:r>
      <w:r>
        <w:rPr>
          <w:rFonts w:ascii="Tahoma" w:eastAsia="Calibri" w:hAnsi="Tahoma" w:cs="Tahoma"/>
          <w:sz w:val="24"/>
          <w:szCs w:val="24"/>
        </w:rPr>
        <w:t>.</w:t>
      </w:r>
      <w:r>
        <w:rPr>
          <w:rFonts w:ascii="Tahoma" w:eastAsia="Calibri" w:hAnsi="Tahoma" w:cs="Tahoma"/>
          <w:sz w:val="24"/>
          <w:szCs w:val="24"/>
        </w:rPr>
        <w:tab/>
      </w:r>
      <w:r w:rsidRPr="00DB48F2">
        <w:rPr>
          <w:rFonts w:ascii="Tahoma" w:eastAsia="Calibri" w:hAnsi="Tahoma" w:cs="Tahoma"/>
          <w:sz w:val="24"/>
          <w:szCs w:val="24"/>
        </w:rPr>
        <w:t>Akpan-</w:t>
      </w:r>
      <w:proofErr w:type="spellStart"/>
      <w:r w:rsidRPr="00DB48F2">
        <w:rPr>
          <w:rFonts w:ascii="Tahoma" w:eastAsia="Calibri" w:hAnsi="Tahoma" w:cs="Tahoma"/>
          <w:sz w:val="24"/>
          <w:szCs w:val="24"/>
        </w:rPr>
        <w:t>Atata</w:t>
      </w:r>
      <w:proofErr w:type="spellEnd"/>
      <w:r w:rsidRPr="00DB48F2">
        <w:rPr>
          <w:rFonts w:ascii="Tahoma" w:eastAsia="Calibri" w:hAnsi="Tahoma" w:cs="Tahoma"/>
          <w:sz w:val="24"/>
          <w:szCs w:val="24"/>
        </w:rPr>
        <w:t xml:space="preserve"> E</w:t>
      </w:r>
      <w:r>
        <w:rPr>
          <w:rFonts w:ascii="Tahoma" w:eastAsia="Calibri" w:hAnsi="Tahoma" w:cs="Tahoma"/>
          <w:sz w:val="24"/>
          <w:szCs w:val="24"/>
        </w:rPr>
        <w:t xml:space="preserve">. </w:t>
      </w:r>
      <w:r w:rsidRPr="00DB48F2">
        <w:rPr>
          <w:rFonts w:ascii="Tahoma" w:eastAsia="Calibri" w:hAnsi="Tahoma" w:cs="Tahoma"/>
          <w:sz w:val="24"/>
          <w:szCs w:val="24"/>
        </w:rPr>
        <w:t>A</w:t>
      </w:r>
      <w:r>
        <w:rPr>
          <w:rFonts w:ascii="Tahoma" w:eastAsia="Calibri" w:hAnsi="Tahoma" w:cs="Tahoma"/>
          <w:sz w:val="24"/>
          <w:szCs w:val="24"/>
        </w:rPr>
        <w:t>,</w:t>
      </w:r>
      <w:r w:rsidRPr="00DB48F2">
        <w:rPr>
          <w:rFonts w:ascii="Tahoma" w:eastAsia="Calibri" w:hAnsi="Tahoma" w:cs="Tahoma"/>
          <w:sz w:val="24"/>
          <w:szCs w:val="24"/>
        </w:rPr>
        <w:t xml:space="preserve"> I</w:t>
      </w:r>
      <w:r>
        <w:rPr>
          <w:rFonts w:ascii="Tahoma" w:eastAsia="Calibri" w:hAnsi="Tahoma" w:cs="Tahoma"/>
          <w:sz w:val="24"/>
          <w:szCs w:val="24"/>
        </w:rPr>
        <w:t>.</w:t>
      </w:r>
      <w:r w:rsidRPr="00DB48F2">
        <w:rPr>
          <w:rFonts w:ascii="Tahoma" w:eastAsia="Calibri" w:hAnsi="Tahoma" w:cs="Tahoma"/>
          <w:sz w:val="24"/>
          <w:szCs w:val="24"/>
        </w:rPr>
        <w:t xml:space="preserve">M AKAI, </w:t>
      </w:r>
      <w:proofErr w:type="gramStart"/>
      <w:r w:rsidRPr="00DB48F2">
        <w:rPr>
          <w:rFonts w:ascii="Tahoma" w:eastAsia="Calibri" w:hAnsi="Tahoma" w:cs="Tahoma"/>
          <w:sz w:val="24"/>
          <w:szCs w:val="24"/>
        </w:rPr>
        <w:t>K</w:t>
      </w:r>
      <w:r>
        <w:rPr>
          <w:rFonts w:ascii="Tahoma" w:eastAsia="Calibri" w:hAnsi="Tahoma" w:cs="Tahoma"/>
          <w:sz w:val="24"/>
          <w:szCs w:val="24"/>
        </w:rPr>
        <w:t>.</w:t>
      </w:r>
      <w:r w:rsidRPr="00DB48F2">
        <w:rPr>
          <w:rFonts w:ascii="Tahoma" w:eastAsia="Calibri" w:hAnsi="Tahoma" w:cs="Tahoma"/>
          <w:sz w:val="24"/>
          <w:szCs w:val="24"/>
        </w:rPr>
        <w:t>J</w:t>
      </w:r>
      <w:proofErr w:type="gramEnd"/>
      <w:r w:rsidRPr="00DB48F2">
        <w:rPr>
          <w:rFonts w:ascii="Tahoma" w:eastAsia="Calibri" w:hAnsi="Tahoma" w:cs="Tahoma"/>
          <w:sz w:val="24"/>
          <w:szCs w:val="24"/>
        </w:rPr>
        <w:t xml:space="preserve"> JIMMY</w:t>
      </w:r>
      <w:r>
        <w:rPr>
          <w:rFonts w:ascii="Tahoma" w:eastAsia="Calibri" w:hAnsi="Tahoma" w:cs="Tahoma"/>
          <w:sz w:val="24"/>
          <w:szCs w:val="24"/>
        </w:rPr>
        <w:t>,</w:t>
      </w:r>
      <w:r w:rsidRPr="00DB48F2">
        <w:rPr>
          <w:rFonts w:ascii="Tahoma" w:eastAsia="Calibri" w:hAnsi="Tahoma" w:cs="Tahoma"/>
          <w:sz w:val="24"/>
          <w:szCs w:val="24"/>
        </w:rPr>
        <w:t xml:space="preserve"> 2024</w:t>
      </w:r>
      <w:r>
        <w:rPr>
          <w:rFonts w:ascii="Tahoma" w:eastAsia="Calibri" w:hAnsi="Tahoma" w:cs="Tahoma"/>
          <w:sz w:val="24"/>
          <w:szCs w:val="24"/>
        </w:rPr>
        <w:t>.</w:t>
      </w:r>
      <w:r w:rsidRPr="00DB48F2">
        <w:rPr>
          <w:rFonts w:ascii="Tahoma" w:eastAsia="Calibri" w:hAnsi="Tahoma" w:cs="Tahoma"/>
          <w:sz w:val="24"/>
          <w:szCs w:val="24"/>
        </w:rPr>
        <w:t xml:space="preserve">The Role of Akwa Ibom </w:t>
      </w:r>
    </w:p>
    <w:p w14:paraId="1587E872" w14:textId="77777777" w:rsidR="00FC3697" w:rsidRPr="00DB48F2" w:rsidRDefault="00FC3697" w:rsidP="006D66AE">
      <w:pPr>
        <w:tabs>
          <w:tab w:val="left" w:pos="720"/>
        </w:tabs>
        <w:spacing w:after="0" w:line="240" w:lineRule="auto"/>
        <w:ind w:right="-151"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State</w:t>
      </w:r>
      <w:r>
        <w:rPr>
          <w:rFonts w:ascii="Tahoma" w:eastAsia="Calibri" w:hAnsi="Tahoma" w:cs="Tahoma"/>
          <w:sz w:val="24"/>
          <w:szCs w:val="24"/>
        </w:rPr>
        <w:t xml:space="preserve"> </w:t>
      </w:r>
      <w:r w:rsidRPr="00DB48F2">
        <w:rPr>
          <w:rFonts w:ascii="Tahoma" w:eastAsia="Calibri" w:hAnsi="Tahoma" w:cs="Tahoma"/>
          <w:sz w:val="24"/>
          <w:szCs w:val="24"/>
        </w:rPr>
        <w:t xml:space="preserve">University Library in Leadership </w:t>
      </w:r>
      <w:proofErr w:type="gramStart"/>
      <w:r w:rsidRPr="00DB48F2">
        <w:rPr>
          <w:rFonts w:ascii="Tahoma" w:eastAsia="Calibri" w:hAnsi="Tahoma" w:cs="Tahoma"/>
          <w:sz w:val="24"/>
          <w:szCs w:val="24"/>
        </w:rPr>
        <w:t>And</w:t>
      </w:r>
      <w:proofErr w:type="gramEnd"/>
      <w:r w:rsidRPr="00DB48F2">
        <w:rPr>
          <w:rFonts w:ascii="Tahoma" w:eastAsia="Calibri" w:hAnsi="Tahoma" w:cs="Tahoma"/>
          <w:sz w:val="24"/>
          <w:szCs w:val="24"/>
        </w:rPr>
        <w:t xml:space="preserve"> Governance for Sustainable</w:t>
      </w:r>
    </w:p>
    <w:p w14:paraId="19ED0BCC" w14:textId="77777777" w:rsidR="00FC3697" w:rsidRDefault="00FC3697" w:rsidP="006D66AE">
      <w:pPr>
        <w:spacing w:after="0" w:line="240" w:lineRule="auto"/>
        <w:ind w:left="100" w:right="20" w:hanging="20"/>
        <w:jc w:val="both"/>
        <w:rPr>
          <w:rFonts w:ascii="Tahoma" w:eastAsia="Calibri"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Economic Development in Nigeria,</w:t>
      </w:r>
      <w:r>
        <w:rPr>
          <w:rFonts w:ascii="Tahoma" w:eastAsia="Calibri" w:hAnsi="Tahoma" w:cs="Tahoma"/>
          <w:sz w:val="24"/>
          <w:szCs w:val="24"/>
        </w:rPr>
        <w:t xml:space="preserve"> </w:t>
      </w:r>
      <w:r w:rsidRPr="00DB48F2">
        <w:rPr>
          <w:rFonts w:ascii="Tahoma" w:eastAsia="Calibri" w:hAnsi="Tahoma" w:cs="Tahoma"/>
          <w:sz w:val="24"/>
          <w:szCs w:val="24"/>
        </w:rPr>
        <w:t>International Journal of Library</w:t>
      </w:r>
    </w:p>
    <w:p w14:paraId="35EA554C" w14:textId="77777777" w:rsidR="00FC3697" w:rsidRPr="00DB48F2" w:rsidRDefault="00FC3697" w:rsidP="006D66AE">
      <w:pPr>
        <w:spacing w:after="0" w:line="240" w:lineRule="auto"/>
        <w:ind w:left="100" w:right="20" w:hanging="2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00CA3BCA">
        <w:rPr>
          <w:rFonts w:ascii="Tahoma" w:eastAsia="Calibri" w:hAnsi="Tahoma" w:cs="Tahoma"/>
          <w:sz w:val="24"/>
          <w:szCs w:val="24"/>
        </w:rPr>
        <w:tab/>
      </w:r>
      <w:r w:rsidRPr="00DB48F2">
        <w:rPr>
          <w:rFonts w:ascii="Tahoma" w:eastAsia="Calibri" w:hAnsi="Tahoma" w:cs="Tahoma"/>
          <w:sz w:val="24"/>
          <w:szCs w:val="24"/>
        </w:rPr>
        <w:t xml:space="preserve">Science and </w:t>
      </w:r>
      <w:r>
        <w:rPr>
          <w:rFonts w:ascii="Tahoma" w:eastAsia="Calibri" w:hAnsi="Tahoma" w:cs="Tahoma"/>
          <w:sz w:val="24"/>
          <w:szCs w:val="24"/>
        </w:rPr>
        <w:t>Educational Research.</w:t>
      </w:r>
    </w:p>
    <w:p w14:paraId="79D70352" w14:textId="77777777" w:rsidR="00FA6ED7" w:rsidRDefault="00FA6ED7" w:rsidP="006D66AE">
      <w:pPr>
        <w:tabs>
          <w:tab w:val="left" w:pos="720"/>
        </w:tabs>
        <w:spacing w:after="0" w:line="240" w:lineRule="auto"/>
        <w:ind w:right="20" w:firstLine="80"/>
        <w:jc w:val="both"/>
        <w:rPr>
          <w:rFonts w:ascii="Tahoma" w:eastAsia="Calibri" w:hAnsi="Tahoma" w:cs="Tahoma"/>
          <w:sz w:val="24"/>
          <w:szCs w:val="24"/>
        </w:rPr>
      </w:pPr>
      <w:r>
        <w:rPr>
          <w:rFonts w:ascii="Tahoma" w:eastAsia="Calibri" w:hAnsi="Tahoma" w:cs="Tahoma"/>
          <w:sz w:val="24"/>
          <w:szCs w:val="24"/>
        </w:rPr>
        <w:t>1</w:t>
      </w:r>
      <w:r w:rsidR="00B57E68">
        <w:rPr>
          <w:rFonts w:ascii="Tahoma" w:eastAsia="Calibri" w:hAnsi="Tahoma" w:cs="Tahoma"/>
          <w:sz w:val="24"/>
          <w:szCs w:val="24"/>
        </w:rPr>
        <w:t>2</w:t>
      </w:r>
      <w:r>
        <w:rPr>
          <w:rFonts w:ascii="Tahoma" w:eastAsia="Calibri" w:hAnsi="Tahoma" w:cs="Tahoma"/>
          <w:sz w:val="24"/>
          <w:szCs w:val="24"/>
        </w:rPr>
        <w:t>.</w:t>
      </w:r>
      <w:r>
        <w:rPr>
          <w:rFonts w:ascii="Tahoma" w:eastAsia="Calibri" w:hAnsi="Tahoma" w:cs="Tahoma"/>
          <w:sz w:val="24"/>
          <w:szCs w:val="24"/>
        </w:rPr>
        <w:tab/>
      </w:r>
      <w:r w:rsidRPr="00DB48F2">
        <w:rPr>
          <w:rFonts w:ascii="Tahoma" w:eastAsia="Calibri" w:hAnsi="Tahoma" w:cs="Tahoma"/>
          <w:sz w:val="24"/>
          <w:szCs w:val="24"/>
        </w:rPr>
        <w:t>Akpan-</w:t>
      </w:r>
      <w:proofErr w:type="spellStart"/>
      <w:r w:rsidRPr="00DB48F2">
        <w:rPr>
          <w:rFonts w:ascii="Tahoma" w:eastAsia="Calibri" w:hAnsi="Tahoma" w:cs="Tahoma"/>
          <w:sz w:val="24"/>
          <w:szCs w:val="24"/>
        </w:rPr>
        <w:t>Atata</w:t>
      </w:r>
      <w:proofErr w:type="spellEnd"/>
      <w:r w:rsidRPr="00DB48F2">
        <w:rPr>
          <w:rFonts w:ascii="Tahoma" w:eastAsia="Calibri" w:hAnsi="Tahoma" w:cs="Tahoma"/>
          <w:sz w:val="24"/>
          <w:szCs w:val="24"/>
        </w:rPr>
        <w:t xml:space="preserve"> E</w:t>
      </w:r>
      <w:r>
        <w:rPr>
          <w:rFonts w:ascii="Tahoma" w:eastAsia="Calibri" w:hAnsi="Tahoma" w:cs="Tahoma"/>
          <w:sz w:val="24"/>
          <w:szCs w:val="24"/>
        </w:rPr>
        <w:t>.</w:t>
      </w:r>
      <w:r w:rsidRPr="00DB48F2">
        <w:rPr>
          <w:rFonts w:ascii="Tahoma" w:eastAsia="Calibri" w:hAnsi="Tahoma" w:cs="Tahoma"/>
          <w:sz w:val="24"/>
          <w:szCs w:val="24"/>
        </w:rPr>
        <w:t xml:space="preserve">, NE </w:t>
      </w:r>
      <w:proofErr w:type="spellStart"/>
      <w:r w:rsidRPr="00DB48F2">
        <w:rPr>
          <w:rFonts w:ascii="Tahoma" w:eastAsia="Calibri" w:hAnsi="Tahoma" w:cs="Tahoma"/>
          <w:sz w:val="24"/>
          <w:szCs w:val="24"/>
        </w:rPr>
        <w:t>Akwang</w:t>
      </w:r>
      <w:proofErr w:type="spellEnd"/>
      <w:r w:rsidRPr="00DB48F2">
        <w:rPr>
          <w:rFonts w:ascii="Tahoma" w:eastAsia="Calibri" w:hAnsi="Tahoma" w:cs="Tahoma"/>
          <w:sz w:val="24"/>
          <w:szCs w:val="24"/>
        </w:rPr>
        <w:t xml:space="preserve">, IM Akai, ET </w:t>
      </w:r>
      <w:proofErr w:type="spellStart"/>
      <w:r w:rsidRPr="00DB48F2">
        <w:rPr>
          <w:rFonts w:ascii="Tahoma" w:eastAsia="Calibri" w:hAnsi="Tahoma" w:cs="Tahoma"/>
          <w:sz w:val="24"/>
          <w:szCs w:val="24"/>
        </w:rPr>
        <w:t>Eyene</w:t>
      </w:r>
      <w:proofErr w:type="spellEnd"/>
      <w:r>
        <w:rPr>
          <w:rFonts w:ascii="Tahoma" w:eastAsia="Calibri" w:hAnsi="Tahoma" w:cs="Tahoma"/>
          <w:sz w:val="24"/>
          <w:szCs w:val="24"/>
        </w:rPr>
        <w:t>,</w:t>
      </w:r>
      <w:r w:rsidRPr="00DB48F2">
        <w:rPr>
          <w:rFonts w:ascii="Tahoma" w:eastAsia="Calibri" w:hAnsi="Tahoma" w:cs="Tahoma"/>
          <w:sz w:val="24"/>
          <w:szCs w:val="24"/>
        </w:rPr>
        <w:t xml:space="preserve"> 2015</w:t>
      </w:r>
      <w:r>
        <w:rPr>
          <w:rFonts w:ascii="Tahoma" w:eastAsia="Calibri" w:hAnsi="Tahoma" w:cs="Tahoma"/>
          <w:sz w:val="24"/>
          <w:szCs w:val="24"/>
        </w:rPr>
        <w:t xml:space="preserve">, </w:t>
      </w:r>
      <w:r w:rsidRPr="00DB48F2">
        <w:rPr>
          <w:rFonts w:ascii="Tahoma" w:eastAsia="Calibri" w:hAnsi="Tahoma" w:cs="Tahoma"/>
          <w:sz w:val="24"/>
          <w:szCs w:val="24"/>
        </w:rPr>
        <w:t xml:space="preserve">Accomplishing </w:t>
      </w:r>
    </w:p>
    <w:p w14:paraId="48A76244" w14:textId="77777777" w:rsidR="00FA6ED7" w:rsidRPr="00DB48F2" w:rsidRDefault="00FA6ED7" w:rsidP="006D66AE">
      <w:pPr>
        <w:tabs>
          <w:tab w:val="left" w:pos="720"/>
        </w:tabs>
        <w:spacing w:after="0" w:line="240" w:lineRule="auto"/>
        <w:ind w:right="-421"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effective service</w:t>
      </w:r>
      <w:r>
        <w:rPr>
          <w:rFonts w:ascii="Tahoma" w:eastAsia="Calibri" w:hAnsi="Tahoma" w:cs="Tahoma"/>
          <w:sz w:val="24"/>
          <w:szCs w:val="24"/>
        </w:rPr>
        <w:t xml:space="preserve"> </w:t>
      </w:r>
      <w:r w:rsidRPr="00DB48F2">
        <w:rPr>
          <w:rFonts w:ascii="Tahoma" w:eastAsia="Calibri" w:hAnsi="Tahoma" w:cs="Tahoma"/>
          <w:sz w:val="24"/>
          <w:szCs w:val="24"/>
        </w:rPr>
        <w:t>delivery in academic libraries in</w:t>
      </w:r>
      <w:r>
        <w:rPr>
          <w:rFonts w:ascii="Tahoma" w:eastAsia="Calibri" w:hAnsi="Tahoma" w:cs="Tahoma"/>
          <w:sz w:val="24"/>
          <w:szCs w:val="24"/>
        </w:rPr>
        <w:t xml:space="preserve"> </w:t>
      </w:r>
      <w:r w:rsidRPr="00DB48F2">
        <w:rPr>
          <w:rFonts w:ascii="Tahoma" w:eastAsia="Calibri" w:hAnsi="Tahoma" w:cs="Tahoma"/>
          <w:sz w:val="24"/>
          <w:szCs w:val="24"/>
        </w:rPr>
        <w:t xml:space="preserve">Nigeria: The imperatives </w:t>
      </w: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00B57E68">
        <w:rPr>
          <w:rFonts w:ascii="Tahoma" w:eastAsia="Calibri" w:hAnsi="Tahoma" w:cs="Tahoma"/>
          <w:sz w:val="24"/>
          <w:szCs w:val="24"/>
        </w:rPr>
        <w:tab/>
      </w:r>
      <w:r w:rsidRPr="00DB48F2">
        <w:rPr>
          <w:rFonts w:ascii="Tahoma" w:eastAsia="Calibri" w:hAnsi="Tahoma" w:cs="Tahoma"/>
          <w:sz w:val="24"/>
          <w:szCs w:val="24"/>
        </w:rPr>
        <w:t>of IR, FOSS,</w:t>
      </w:r>
      <w:r>
        <w:rPr>
          <w:rFonts w:ascii="Tahoma" w:eastAsia="Calibri" w:hAnsi="Tahoma" w:cs="Tahoma"/>
          <w:sz w:val="24"/>
          <w:szCs w:val="24"/>
        </w:rPr>
        <w:t xml:space="preserve"> </w:t>
      </w:r>
      <w:proofErr w:type="spellStart"/>
      <w:proofErr w:type="gramStart"/>
      <w:r w:rsidRPr="00DB48F2">
        <w:rPr>
          <w:rFonts w:ascii="Tahoma" w:eastAsia="Calibri" w:hAnsi="Tahoma" w:cs="Tahoma"/>
          <w:sz w:val="24"/>
          <w:szCs w:val="24"/>
        </w:rPr>
        <w:t>Google,Wikipedia</w:t>
      </w:r>
      <w:proofErr w:type="gramEnd"/>
      <w:r w:rsidRPr="00DB48F2">
        <w:rPr>
          <w:rFonts w:ascii="Tahoma" w:eastAsia="Calibri" w:hAnsi="Tahoma" w:cs="Tahoma"/>
          <w:sz w:val="24"/>
          <w:szCs w:val="24"/>
        </w:rPr>
        <w:t>,Facebook,Twitter</w:t>
      </w:r>
      <w:proofErr w:type="spellEnd"/>
      <w:r>
        <w:rPr>
          <w:rFonts w:ascii="Tahoma" w:eastAsia="Calibri" w:hAnsi="Tahoma" w:cs="Tahoma"/>
          <w:sz w:val="24"/>
          <w:szCs w:val="24"/>
        </w:rPr>
        <w:t xml:space="preserve"> </w:t>
      </w:r>
      <w:r w:rsidRPr="00DB48F2">
        <w:rPr>
          <w:rFonts w:ascii="Tahoma" w:eastAsia="Calibri" w:hAnsi="Tahoma" w:cs="Tahoma"/>
          <w:sz w:val="24"/>
          <w:szCs w:val="24"/>
        </w:rPr>
        <w:t>and Skype applications</w:t>
      </w:r>
    </w:p>
    <w:p w14:paraId="58719FBF" w14:textId="77777777" w:rsidR="00FA6ED7" w:rsidRPr="00DB48F2" w:rsidRDefault="00FA6ED7" w:rsidP="006D66AE">
      <w:pPr>
        <w:tabs>
          <w:tab w:val="left" w:pos="1170"/>
        </w:tabs>
        <w:spacing w:after="0" w:line="240" w:lineRule="auto"/>
        <w:ind w:left="80" w:right="2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t xml:space="preserve">Journal of Educational Research </w:t>
      </w:r>
      <w:r w:rsidRPr="00DB48F2">
        <w:rPr>
          <w:rFonts w:ascii="Tahoma" w:eastAsia="Calibri" w:hAnsi="Tahoma" w:cs="Tahoma"/>
          <w:sz w:val="24"/>
          <w:szCs w:val="24"/>
        </w:rPr>
        <w:t>and</w:t>
      </w:r>
      <w:r>
        <w:rPr>
          <w:rFonts w:ascii="Tahoma" w:eastAsia="Calibri" w:hAnsi="Tahoma" w:cs="Tahoma"/>
          <w:sz w:val="24"/>
          <w:szCs w:val="24"/>
        </w:rPr>
        <w:t xml:space="preserve"> Reviews 3 (1), 1-5</w:t>
      </w:r>
    </w:p>
    <w:p w14:paraId="1A0A4273" w14:textId="77777777" w:rsidR="00D97E1C" w:rsidRPr="00DB48F2" w:rsidRDefault="00B57E68" w:rsidP="006D66AE">
      <w:pPr>
        <w:spacing w:after="0" w:line="240" w:lineRule="auto"/>
        <w:ind w:right="20" w:firstLine="80"/>
        <w:jc w:val="both"/>
        <w:rPr>
          <w:rFonts w:ascii="Tahoma" w:hAnsi="Tahoma" w:cs="Tahoma"/>
          <w:sz w:val="24"/>
          <w:szCs w:val="24"/>
        </w:rPr>
      </w:pPr>
      <w:r>
        <w:rPr>
          <w:rFonts w:ascii="Tahoma" w:eastAsia="Calibri" w:hAnsi="Tahoma" w:cs="Tahoma"/>
          <w:sz w:val="24"/>
          <w:szCs w:val="24"/>
        </w:rPr>
        <w:t>13</w:t>
      </w:r>
      <w:r w:rsidR="003A36D5" w:rsidRPr="00DB48F2">
        <w:rPr>
          <w:rFonts w:ascii="Tahoma" w:eastAsia="Calibri" w:hAnsi="Tahoma" w:cs="Tahoma"/>
          <w:sz w:val="24"/>
          <w:szCs w:val="24"/>
        </w:rPr>
        <w:t>.</w:t>
      </w:r>
      <w:r w:rsidR="007E16A4" w:rsidRPr="00DB48F2">
        <w:rPr>
          <w:rFonts w:ascii="Tahoma" w:eastAsia="Calibri" w:hAnsi="Tahoma" w:cs="Tahoma"/>
          <w:sz w:val="24"/>
          <w:szCs w:val="24"/>
        </w:rPr>
        <w:tab/>
      </w:r>
      <w:r w:rsidR="00D97E1C">
        <w:rPr>
          <w:rFonts w:ascii="Tahoma" w:eastAsia="Calibri" w:hAnsi="Tahoma" w:cs="Tahoma"/>
          <w:sz w:val="24"/>
          <w:szCs w:val="24"/>
        </w:rPr>
        <w:tab/>
        <w:t>Akai I. M</w:t>
      </w:r>
      <w:r w:rsidR="00D97E1C" w:rsidRPr="00DB48F2">
        <w:rPr>
          <w:rFonts w:ascii="Tahoma" w:eastAsia="Calibri" w:hAnsi="Tahoma" w:cs="Tahoma"/>
          <w:sz w:val="24"/>
          <w:szCs w:val="24"/>
        </w:rPr>
        <w:t>, E Akpan-</w:t>
      </w:r>
      <w:proofErr w:type="spellStart"/>
      <w:r w:rsidR="00D97E1C" w:rsidRPr="00DB48F2">
        <w:rPr>
          <w:rFonts w:ascii="Tahoma" w:eastAsia="Calibri" w:hAnsi="Tahoma" w:cs="Tahoma"/>
          <w:sz w:val="24"/>
          <w:szCs w:val="24"/>
        </w:rPr>
        <w:t>Atata</w:t>
      </w:r>
      <w:proofErr w:type="spellEnd"/>
      <w:r w:rsidR="00D97E1C" w:rsidRPr="00DB48F2">
        <w:rPr>
          <w:rFonts w:ascii="Tahoma" w:eastAsia="Calibri" w:hAnsi="Tahoma" w:cs="Tahoma"/>
          <w:sz w:val="24"/>
          <w:szCs w:val="24"/>
        </w:rPr>
        <w:t>, UI Udoh</w:t>
      </w:r>
      <w:r w:rsidR="00D97E1C">
        <w:rPr>
          <w:rFonts w:ascii="Tahoma" w:eastAsia="Calibri" w:hAnsi="Tahoma" w:cs="Tahoma"/>
          <w:sz w:val="24"/>
          <w:szCs w:val="24"/>
        </w:rPr>
        <w:t>,</w:t>
      </w:r>
      <w:r w:rsidR="00D97E1C" w:rsidRPr="005E6104">
        <w:rPr>
          <w:rFonts w:ascii="Tahoma" w:eastAsia="Calibri" w:hAnsi="Tahoma" w:cs="Tahoma"/>
          <w:sz w:val="24"/>
          <w:szCs w:val="24"/>
        </w:rPr>
        <w:t xml:space="preserve"> </w:t>
      </w:r>
      <w:r w:rsidR="00D97E1C" w:rsidRPr="00DB48F2">
        <w:rPr>
          <w:rFonts w:ascii="Tahoma" w:eastAsia="Calibri" w:hAnsi="Tahoma" w:cs="Tahoma"/>
          <w:sz w:val="24"/>
          <w:szCs w:val="24"/>
        </w:rPr>
        <w:t>2025</w:t>
      </w:r>
      <w:r w:rsidR="00D97E1C">
        <w:rPr>
          <w:rFonts w:ascii="Tahoma" w:eastAsia="Calibri" w:hAnsi="Tahoma" w:cs="Tahoma"/>
          <w:sz w:val="24"/>
          <w:szCs w:val="24"/>
        </w:rPr>
        <w:t xml:space="preserve">. </w:t>
      </w:r>
      <w:r w:rsidR="00D97E1C" w:rsidRPr="00DB48F2">
        <w:rPr>
          <w:rFonts w:ascii="Tahoma" w:eastAsia="Calibri" w:hAnsi="Tahoma" w:cs="Tahoma"/>
          <w:sz w:val="24"/>
          <w:szCs w:val="24"/>
        </w:rPr>
        <w:t>Traditional Information</w:t>
      </w:r>
    </w:p>
    <w:p w14:paraId="16A3E403" w14:textId="77777777" w:rsidR="00D97E1C" w:rsidRPr="00DB48F2" w:rsidRDefault="00D97E1C" w:rsidP="006D66AE">
      <w:pPr>
        <w:spacing w:after="0" w:line="240" w:lineRule="auto"/>
        <w:ind w:right="20"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Communication Practices of the</w:t>
      </w:r>
      <w:r>
        <w:rPr>
          <w:rFonts w:ascii="Tahoma" w:eastAsia="Calibri" w:hAnsi="Tahoma" w:cs="Tahoma"/>
          <w:sz w:val="24"/>
          <w:szCs w:val="24"/>
        </w:rPr>
        <w:t xml:space="preserve"> </w:t>
      </w:r>
      <w:proofErr w:type="spellStart"/>
      <w:r w:rsidRPr="00DB48F2">
        <w:rPr>
          <w:rFonts w:ascii="Tahoma" w:eastAsia="Calibri" w:hAnsi="Tahoma" w:cs="Tahoma"/>
          <w:sz w:val="24"/>
          <w:szCs w:val="24"/>
        </w:rPr>
        <w:t>Annang</w:t>
      </w:r>
      <w:proofErr w:type="spellEnd"/>
      <w:r w:rsidRPr="00DB48F2">
        <w:rPr>
          <w:rFonts w:ascii="Tahoma" w:eastAsia="Calibri" w:hAnsi="Tahoma" w:cs="Tahoma"/>
          <w:sz w:val="24"/>
          <w:szCs w:val="24"/>
        </w:rPr>
        <w:t xml:space="preserve"> People of Ikot </w:t>
      </w:r>
      <w:proofErr w:type="spellStart"/>
      <w:r w:rsidRPr="00DB48F2">
        <w:rPr>
          <w:rFonts w:ascii="Tahoma" w:eastAsia="Calibri" w:hAnsi="Tahoma" w:cs="Tahoma"/>
          <w:sz w:val="24"/>
          <w:szCs w:val="24"/>
        </w:rPr>
        <w:t>Ekpene</w:t>
      </w:r>
      <w:proofErr w:type="spellEnd"/>
      <w:r w:rsidRPr="00DB48F2">
        <w:rPr>
          <w:rFonts w:ascii="Tahoma" w:eastAsia="Calibri" w:hAnsi="Tahoma" w:cs="Tahoma"/>
          <w:sz w:val="24"/>
          <w:szCs w:val="24"/>
        </w:rPr>
        <w:t xml:space="preserve"> Local</w:t>
      </w:r>
    </w:p>
    <w:p w14:paraId="286EFD57" w14:textId="77777777" w:rsidR="00D97E1C" w:rsidRPr="00DB48F2" w:rsidRDefault="00D97E1C" w:rsidP="006D66AE">
      <w:pPr>
        <w:spacing w:after="0" w:line="240" w:lineRule="auto"/>
        <w:ind w:right="20" w:firstLine="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 xml:space="preserve">Government </w:t>
      </w:r>
      <w:r>
        <w:rPr>
          <w:rFonts w:ascii="Tahoma" w:eastAsia="Calibri" w:hAnsi="Tahoma" w:cs="Tahoma"/>
          <w:sz w:val="24"/>
          <w:szCs w:val="24"/>
        </w:rPr>
        <w:t>Area o</w:t>
      </w:r>
      <w:r w:rsidRPr="00DB48F2">
        <w:rPr>
          <w:rFonts w:ascii="Tahoma" w:eastAsia="Calibri" w:hAnsi="Tahoma" w:cs="Tahoma"/>
          <w:sz w:val="24"/>
          <w:szCs w:val="24"/>
        </w:rPr>
        <w:t>f Akwa Ibom</w:t>
      </w:r>
      <w:r>
        <w:rPr>
          <w:rFonts w:ascii="Tahoma" w:eastAsia="Calibri" w:hAnsi="Tahoma" w:cs="Tahoma"/>
          <w:sz w:val="24"/>
          <w:szCs w:val="24"/>
        </w:rPr>
        <w:t xml:space="preserve"> </w:t>
      </w:r>
      <w:r w:rsidRPr="00DB48F2">
        <w:rPr>
          <w:rFonts w:ascii="Tahoma" w:eastAsia="Calibri" w:hAnsi="Tahoma" w:cs="Tahoma"/>
          <w:sz w:val="24"/>
          <w:szCs w:val="24"/>
        </w:rPr>
        <w:t>State, Nigeria</w:t>
      </w:r>
    </w:p>
    <w:p w14:paraId="44F9B990" w14:textId="77777777" w:rsidR="00D97E1C" w:rsidRPr="00DB48F2" w:rsidRDefault="00D97E1C" w:rsidP="006D66AE">
      <w:pPr>
        <w:spacing w:after="0" w:line="240" w:lineRule="auto"/>
        <w:ind w:left="160" w:right="20" w:hanging="80"/>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Pr="00DB48F2">
        <w:rPr>
          <w:rFonts w:ascii="Tahoma" w:eastAsia="Calibri" w:hAnsi="Tahoma" w:cs="Tahoma"/>
          <w:sz w:val="24"/>
          <w:szCs w:val="24"/>
        </w:rPr>
        <w:t>AKSU Journal of Ma</w:t>
      </w:r>
      <w:r>
        <w:rPr>
          <w:rFonts w:ascii="Tahoma" w:eastAsia="Calibri" w:hAnsi="Tahoma" w:cs="Tahoma"/>
          <w:sz w:val="24"/>
          <w:szCs w:val="24"/>
        </w:rPr>
        <w:t>nagement Sciences 10(1),279-293</w:t>
      </w:r>
    </w:p>
    <w:p w14:paraId="3B50A3AD" w14:textId="77777777" w:rsidR="003A36D5" w:rsidRPr="00DB48F2" w:rsidRDefault="00B57E68" w:rsidP="006D66AE">
      <w:pPr>
        <w:tabs>
          <w:tab w:val="left" w:pos="720"/>
          <w:tab w:val="left" w:pos="760"/>
          <w:tab w:val="left" w:pos="1080"/>
        </w:tabs>
        <w:spacing w:after="0" w:line="240" w:lineRule="auto"/>
        <w:ind w:right="960"/>
        <w:jc w:val="both"/>
        <w:rPr>
          <w:rFonts w:ascii="Tahoma" w:eastAsia="Calibri" w:hAnsi="Tahoma" w:cs="Tahoma"/>
          <w:sz w:val="24"/>
          <w:szCs w:val="24"/>
        </w:rPr>
      </w:pPr>
      <w:r>
        <w:rPr>
          <w:rFonts w:ascii="Tahoma" w:eastAsia="Calibri" w:hAnsi="Tahoma" w:cs="Tahoma"/>
          <w:sz w:val="24"/>
          <w:szCs w:val="24"/>
        </w:rPr>
        <w:t>14</w:t>
      </w:r>
      <w:r w:rsidR="00D97E1C">
        <w:rPr>
          <w:rFonts w:ascii="Tahoma" w:eastAsia="Calibri" w:hAnsi="Tahoma" w:cs="Tahoma"/>
          <w:sz w:val="24"/>
          <w:szCs w:val="24"/>
        </w:rPr>
        <w:t>.</w:t>
      </w:r>
      <w:r w:rsidR="00D97E1C">
        <w:rPr>
          <w:rFonts w:ascii="Tahoma" w:eastAsia="Calibri" w:hAnsi="Tahoma" w:cs="Tahoma"/>
          <w:sz w:val="24"/>
          <w:szCs w:val="24"/>
        </w:rPr>
        <w:tab/>
      </w:r>
      <w:r w:rsidR="003A36D5" w:rsidRPr="00DB48F2">
        <w:rPr>
          <w:rFonts w:ascii="Tahoma" w:eastAsia="Calibri" w:hAnsi="Tahoma" w:cs="Tahoma"/>
          <w:sz w:val="24"/>
          <w:szCs w:val="24"/>
        </w:rPr>
        <w:t>Akai I. M., Akpan-</w:t>
      </w:r>
      <w:proofErr w:type="spellStart"/>
      <w:r w:rsidR="003A36D5" w:rsidRPr="00DB48F2">
        <w:rPr>
          <w:rFonts w:ascii="Tahoma" w:eastAsia="Calibri" w:hAnsi="Tahoma" w:cs="Tahoma"/>
          <w:sz w:val="24"/>
          <w:szCs w:val="24"/>
        </w:rPr>
        <w:t>Atata</w:t>
      </w:r>
      <w:proofErr w:type="spellEnd"/>
      <w:r w:rsidR="003A36D5" w:rsidRPr="00DB48F2">
        <w:rPr>
          <w:rFonts w:ascii="Tahoma" w:eastAsia="Calibri" w:hAnsi="Tahoma" w:cs="Tahoma"/>
          <w:sz w:val="24"/>
          <w:szCs w:val="24"/>
        </w:rPr>
        <w:t xml:space="preserve"> E. A, </w:t>
      </w:r>
      <w:proofErr w:type="spellStart"/>
      <w:r w:rsidR="003A36D5" w:rsidRPr="00DB48F2">
        <w:rPr>
          <w:rFonts w:ascii="Tahoma" w:eastAsia="Calibri" w:hAnsi="Tahoma" w:cs="Tahoma"/>
          <w:sz w:val="24"/>
          <w:szCs w:val="24"/>
        </w:rPr>
        <w:t>Udoette</w:t>
      </w:r>
      <w:proofErr w:type="spellEnd"/>
      <w:r w:rsidR="003A36D5" w:rsidRPr="00DB48F2">
        <w:rPr>
          <w:rFonts w:ascii="Tahoma" w:eastAsia="Calibri" w:hAnsi="Tahoma" w:cs="Tahoma"/>
          <w:sz w:val="24"/>
          <w:szCs w:val="24"/>
        </w:rPr>
        <w:t xml:space="preserve"> U. D. (2019): Information </w:t>
      </w:r>
    </w:p>
    <w:p w14:paraId="1FA3FFF0" w14:textId="77777777" w:rsidR="000E4C22" w:rsidRPr="00DB48F2" w:rsidRDefault="00CA3BCA" w:rsidP="006D66AE">
      <w:pPr>
        <w:tabs>
          <w:tab w:val="left" w:pos="810"/>
        </w:tabs>
        <w:spacing w:after="0" w:line="240" w:lineRule="auto"/>
        <w:ind w:right="29"/>
        <w:jc w:val="both"/>
        <w:rPr>
          <w:rFonts w:ascii="Tahoma" w:hAnsi="Tahoma" w:cs="Tahoma"/>
          <w:sz w:val="24"/>
          <w:szCs w:val="24"/>
        </w:rPr>
      </w:pP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r>
      <w:r w:rsidR="000E4C22" w:rsidRPr="00DB48F2">
        <w:rPr>
          <w:rFonts w:ascii="Tahoma" w:eastAsia="Calibri" w:hAnsi="Tahoma" w:cs="Tahoma"/>
          <w:sz w:val="24"/>
          <w:szCs w:val="24"/>
        </w:rPr>
        <w:t>Brokerage and Consultancy and Entrepreneurial Approach to</w:t>
      </w:r>
      <w:r>
        <w:rPr>
          <w:rFonts w:ascii="Tahoma" w:eastAsia="Calibri" w:hAnsi="Tahoma" w:cs="Tahoma"/>
          <w:sz w:val="24"/>
          <w:szCs w:val="24"/>
        </w:rPr>
        <w:t xml:space="preserve"> </w:t>
      </w:r>
      <w:r w:rsidR="00C728A1" w:rsidRPr="00DB48F2">
        <w:rPr>
          <w:rFonts w:ascii="Tahoma" w:eastAsia="Calibri" w:hAnsi="Tahoma" w:cs="Tahoma"/>
          <w:sz w:val="24"/>
          <w:szCs w:val="24"/>
        </w:rPr>
        <w:t>Information</w:t>
      </w:r>
      <w:r w:rsidR="00C728A1" w:rsidRPr="00DB48F2">
        <w:rPr>
          <w:rFonts w:ascii="Tahoma" w:eastAsia="Calibri" w:hAnsi="Tahoma" w:cs="Tahoma"/>
          <w:sz w:val="24"/>
          <w:szCs w:val="24"/>
        </w:rPr>
        <w:tab/>
        <w:t xml:space="preserve"> </w:t>
      </w:r>
      <w:r>
        <w:rPr>
          <w:rFonts w:ascii="Tahoma" w:eastAsia="Calibri" w:hAnsi="Tahoma" w:cs="Tahoma"/>
          <w:sz w:val="24"/>
          <w:szCs w:val="24"/>
        </w:rPr>
        <w:tab/>
      </w:r>
      <w:r w:rsidR="00C728A1" w:rsidRPr="00DB48F2">
        <w:rPr>
          <w:rFonts w:ascii="Tahoma" w:eastAsia="Calibri" w:hAnsi="Tahoma" w:cs="Tahoma"/>
          <w:sz w:val="24"/>
          <w:szCs w:val="24"/>
        </w:rPr>
        <w:t xml:space="preserve">Services Delivery. In Umoren E.E. and </w:t>
      </w:r>
      <w:proofErr w:type="spellStart"/>
      <w:r w:rsidR="00C728A1" w:rsidRPr="00DB48F2">
        <w:rPr>
          <w:rFonts w:ascii="Tahoma" w:eastAsia="Calibri" w:hAnsi="Tahoma" w:cs="Tahoma"/>
          <w:sz w:val="24"/>
          <w:szCs w:val="24"/>
        </w:rPr>
        <w:t>Enang</w:t>
      </w:r>
      <w:proofErr w:type="spellEnd"/>
      <w:r w:rsidR="00C728A1" w:rsidRPr="00DB48F2">
        <w:rPr>
          <w:rFonts w:ascii="Tahoma" w:eastAsia="Calibri" w:hAnsi="Tahoma" w:cs="Tahoma"/>
          <w:sz w:val="24"/>
          <w:szCs w:val="24"/>
        </w:rPr>
        <w:t xml:space="preserve"> U. U. (eds) </w:t>
      </w:r>
      <w:r w:rsidR="00C728A1" w:rsidRPr="00DB48F2">
        <w:rPr>
          <w:rFonts w:ascii="Tahoma" w:eastAsia="Calibri" w:hAnsi="Tahoma" w:cs="Tahoma"/>
          <w:sz w:val="24"/>
          <w:szCs w:val="24"/>
        </w:rPr>
        <w:tab/>
      </w:r>
      <w:r w:rsidR="00C728A1" w:rsidRPr="00DB48F2">
        <w:rPr>
          <w:rFonts w:ascii="Tahoma" w:eastAsia="Calibri" w:hAnsi="Tahoma" w:cs="Tahoma"/>
          <w:sz w:val="24"/>
          <w:szCs w:val="24"/>
        </w:rPr>
        <w:tab/>
      </w:r>
      <w:r w:rsidR="00C728A1" w:rsidRPr="00DB48F2">
        <w:rPr>
          <w:rFonts w:ascii="Tahoma" w:eastAsia="Calibri" w:hAnsi="Tahoma" w:cs="Tahoma"/>
          <w:sz w:val="24"/>
          <w:szCs w:val="24"/>
        </w:rPr>
        <w:tab/>
      </w:r>
      <w:r w:rsidR="00C728A1" w:rsidRPr="00DB48F2">
        <w:rPr>
          <w:rFonts w:ascii="Tahoma" w:eastAsia="Calibri" w:hAnsi="Tahoma" w:cs="Tahoma"/>
          <w:sz w:val="24"/>
          <w:szCs w:val="24"/>
        </w:rPr>
        <w:tab/>
      </w:r>
      <w:r w:rsidR="000318FB">
        <w:rPr>
          <w:rFonts w:ascii="Tahoma" w:eastAsia="Calibri" w:hAnsi="Tahoma" w:cs="Tahoma"/>
          <w:sz w:val="24"/>
          <w:szCs w:val="24"/>
        </w:rPr>
        <w:tab/>
      </w:r>
      <w:r w:rsidR="000318FB">
        <w:rPr>
          <w:rFonts w:ascii="Tahoma" w:eastAsia="Calibri" w:hAnsi="Tahoma" w:cs="Tahoma"/>
          <w:sz w:val="24"/>
          <w:szCs w:val="24"/>
        </w:rPr>
        <w:tab/>
      </w:r>
      <w:r w:rsidR="000318FB">
        <w:rPr>
          <w:rFonts w:ascii="Tahoma" w:eastAsia="Calibri" w:hAnsi="Tahoma" w:cs="Tahoma"/>
          <w:sz w:val="24"/>
          <w:szCs w:val="24"/>
        </w:rPr>
        <w:tab/>
      </w:r>
      <w:r w:rsidR="00C728A1" w:rsidRPr="00DB48F2">
        <w:rPr>
          <w:rFonts w:ascii="Tahoma" w:eastAsia="Calibri" w:hAnsi="Tahoma" w:cs="Tahoma"/>
          <w:sz w:val="24"/>
          <w:szCs w:val="24"/>
        </w:rPr>
        <w:t xml:space="preserve">Trending </w:t>
      </w:r>
      <w:r w:rsidR="000E4C22" w:rsidRPr="00DB48F2">
        <w:rPr>
          <w:rFonts w:ascii="Tahoma" w:eastAsia="Calibri" w:hAnsi="Tahoma" w:cs="Tahoma"/>
          <w:sz w:val="24"/>
          <w:szCs w:val="24"/>
        </w:rPr>
        <w:t>Technologies and Library and Information Science,</w:t>
      </w:r>
      <w:r w:rsidR="00C728A1" w:rsidRPr="00DB48F2">
        <w:rPr>
          <w:rFonts w:ascii="Tahoma" w:eastAsia="Calibri" w:hAnsi="Tahoma" w:cs="Tahoma"/>
          <w:sz w:val="24"/>
          <w:szCs w:val="24"/>
        </w:rPr>
        <w:t xml:space="preserve"> </w:t>
      </w:r>
      <w:r w:rsidR="000E4C22" w:rsidRPr="00DB48F2">
        <w:rPr>
          <w:rFonts w:ascii="Tahoma" w:eastAsia="Calibri" w:hAnsi="Tahoma" w:cs="Tahoma"/>
          <w:sz w:val="24"/>
          <w:szCs w:val="24"/>
        </w:rPr>
        <w:t xml:space="preserve">NLA, Akwa </w:t>
      </w:r>
      <w:r w:rsidR="00C728A1" w:rsidRPr="00DB48F2">
        <w:rPr>
          <w:rFonts w:ascii="Tahoma" w:eastAsia="Calibri" w:hAnsi="Tahoma" w:cs="Tahoma"/>
          <w:sz w:val="24"/>
          <w:szCs w:val="24"/>
        </w:rPr>
        <w:tab/>
      </w:r>
      <w:r w:rsidR="00C728A1" w:rsidRPr="00DB48F2">
        <w:rPr>
          <w:rFonts w:ascii="Tahoma" w:eastAsia="Calibri" w:hAnsi="Tahoma" w:cs="Tahoma"/>
          <w:sz w:val="24"/>
          <w:szCs w:val="24"/>
        </w:rPr>
        <w:tab/>
      </w:r>
      <w:r w:rsidR="00C728A1" w:rsidRPr="00DB48F2">
        <w:rPr>
          <w:rFonts w:ascii="Tahoma" w:eastAsia="Calibri" w:hAnsi="Tahoma" w:cs="Tahoma"/>
          <w:sz w:val="24"/>
          <w:szCs w:val="24"/>
        </w:rPr>
        <w:tab/>
      </w:r>
      <w:r w:rsidR="000E4C22" w:rsidRPr="00DB48F2">
        <w:rPr>
          <w:rFonts w:ascii="Tahoma" w:eastAsia="Calibri" w:hAnsi="Tahoma" w:cs="Tahoma"/>
          <w:sz w:val="24"/>
          <w:szCs w:val="24"/>
        </w:rPr>
        <w:t>Ibom State.</w:t>
      </w:r>
    </w:p>
    <w:p w14:paraId="719E56BA" w14:textId="77777777" w:rsidR="00C728A1" w:rsidRPr="00DB48F2" w:rsidRDefault="00B57E68" w:rsidP="00C728A1">
      <w:pPr>
        <w:tabs>
          <w:tab w:val="left" w:pos="720"/>
          <w:tab w:val="left" w:pos="1080"/>
        </w:tabs>
        <w:spacing w:after="0" w:line="240" w:lineRule="auto"/>
        <w:ind w:right="29"/>
        <w:jc w:val="both"/>
        <w:rPr>
          <w:rFonts w:ascii="Tahoma" w:eastAsia="Calibri" w:hAnsi="Tahoma" w:cs="Tahoma"/>
          <w:sz w:val="24"/>
          <w:szCs w:val="24"/>
        </w:rPr>
      </w:pPr>
      <w:r>
        <w:rPr>
          <w:rFonts w:ascii="Tahoma" w:eastAsia="Calibri" w:hAnsi="Tahoma" w:cs="Tahoma"/>
          <w:sz w:val="24"/>
          <w:szCs w:val="24"/>
        </w:rPr>
        <w:t>15</w:t>
      </w:r>
      <w:r w:rsidR="003A36D5" w:rsidRPr="00DB48F2">
        <w:rPr>
          <w:rFonts w:ascii="Tahoma" w:eastAsia="Calibri" w:hAnsi="Tahoma" w:cs="Tahoma"/>
          <w:sz w:val="24"/>
          <w:szCs w:val="24"/>
        </w:rPr>
        <w:t>.</w:t>
      </w:r>
      <w:r w:rsidR="00840FD6" w:rsidRPr="00DB48F2">
        <w:rPr>
          <w:rFonts w:ascii="Tahoma" w:eastAsia="Calibri" w:hAnsi="Tahoma" w:cs="Tahoma"/>
          <w:sz w:val="24"/>
          <w:szCs w:val="24"/>
        </w:rPr>
        <w:tab/>
      </w:r>
      <w:proofErr w:type="spellStart"/>
      <w:r w:rsidR="003A36D5" w:rsidRPr="00DB48F2">
        <w:rPr>
          <w:rFonts w:ascii="Tahoma" w:eastAsia="Calibri" w:hAnsi="Tahoma" w:cs="Tahoma"/>
          <w:sz w:val="24"/>
          <w:szCs w:val="24"/>
        </w:rPr>
        <w:t>Boydens</w:t>
      </w:r>
      <w:proofErr w:type="spellEnd"/>
      <w:r w:rsidR="003A36D5" w:rsidRPr="00DB48F2">
        <w:rPr>
          <w:rFonts w:ascii="Tahoma" w:eastAsia="Calibri" w:hAnsi="Tahoma" w:cs="Tahoma"/>
          <w:sz w:val="24"/>
          <w:szCs w:val="24"/>
        </w:rPr>
        <w:t xml:space="preserve">' (1999) Informatique: Temps: </w:t>
      </w:r>
      <w:proofErr w:type="spellStart"/>
      <w:r w:rsidR="003A36D5" w:rsidRPr="00DB48F2">
        <w:rPr>
          <w:rFonts w:ascii="Tahoma" w:eastAsia="Calibri" w:hAnsi="Tahoma" w:cs="Tahoma"/>
          <w:sz w:val="24"/>
          <w:szCs w:val="24"/>
        </w:rPr>
        <w:t>Bruylant</w:t>
      </w:r>
      <w:proofErr w:type="spellEnd"/>
      <w:r w:rsidR="003A36D5" w:rsidRPr="00DB48F2">
        <w:rPr>
          <w:rFonts w:ascii="Tahoma" w:eastAsia="Calibri" w:hAnsi="Tahoma" w:cs="Tahoma"/>
          <w:sz w:val="24"/>
          <w:szCs w:val="24"/>
        </w:rPr>
        <w:t xml:space="preserve"> </w:t>
      </w:r>
    </w:p>
    <w:p w14:paraId="627214C8" w14:textId="77777777" w:rsidR="003A36D5" w:rsidRPr="00DB48F2" w:rsidRDefault="003A36D5" w:rsidP="00C728A1">
      <w:pPr>
        <w:tabs>
          <w:tab w:val="left" w:pos="720"/>
          <w:tab w:val="left" w:pos="108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1</w:t>
      </w:r>
      <w:r w:rsidR="00B57E68">
        <w:rPr>
          <w:rFonts w:ascii="Tahoma" w:eastAsia="Calibri" w:hAnsi="Tahoma" w:cs="Tahoma"/>
          <w:sz w:val="24"/>
          <w:szCs w:val="24"/>
        </w:rPr>
        <w:t>6</w:t>
      </w:r>
      <w:r w:rsidRPr="00DB48F2">
        <w:rPr>
          <w:rFonts w:ascii="Tahoma" w:eastAsia="Calibri" w:hAnsi="Tahoma" w:cs="Tahoma"/>
          <w:sz w:val="24"/>
          <w:szCs w:val="24"/>
        </w:rPr>
        <w:t>.</w:t>
      </w:r>
      <w:r w:rsidR="00C728A1" w:rsidRPr="00DB48F2">
        <w:rPr>
          <w:rFonts w:ascii="Tahoma" w:eastAsia="Calibri" w:hAnsi="Tahoma" w:cs="Tahoma"/>
          <w:sz w:val="24"/>
          <w:szCs w:val="24"/>
        </w:rPr>
        <w:tab/>
      </w:r>
      <w:r w:rsidRPr="00DB48F2">
        <w:rPr>
          <w:rFonts w:ascii="Tahoma" w:eastAsia="Calibri" w:hAnsi="Tahoma" w:cs="Tahoma"/>
          <w:sz w:val="24"/>
          <w:szCs w:val="24"/>
        </w:rPr>
        <w:t>Bruce, T and Hillman, D (2004): The continuum of metadata Quality:</w:t>
      </w:r>
    </w:p>
    <w:p w14:paraId="4D941632" w14:textId="77777777" w:rsidR="00A371B8" w:rsidRPr="00DB48F2" w:rsidRDefault="00A371B8" w:rsidP="00C728A1">
      <w:pPr>
        <w:tabs>
          <w:tab w:val="left" w:pos="720"/>
          <w:tab w:val="left" w:pos="1080"/>
        </w:tabs>
        <w:spacing w:after="0" w:line="240" w:lineRule="auto"/>
        <w:ind w:right="2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t>define, expressing and exploring, American Library Association: 23-5-6</w:t>
      </w:r>
    </w:p>
    <w:p w14:paraId="45245853" w14:textId="77777777" w:rsidR="00A371B8" w:rsidRPr="00DB48F2" w:rsidRDefault="00A371B8" w:rsidP="00A371B8">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1</w:t>
      </w:r>
      <w:r w:rsidR="00046414">
        <w:rPr>
          <w:rFonts w:ascii="Tahoma" w:eastAsia="Calibri" w:hAnsi="Tahoma" w:cs="Tahoma"/>
          <w:sz w:val="24"/>
          <w:szCs w:val="24"/>
        </w:rPr>
        <w:t>7</w:t>
      </w:r>
      <w:r w:rsidRPr="00DB48F2">
        <w:rPr>
          <w:rFonts w:ascii="Tahoma" w:eastAsia="Calibri" w:hAnsi="Tahoma" w:cs="Tahoma"/>
          <w:sz w:val="24"/>
          <w:szCs w:val="24"/>
        </w:rPr>
        <w:t>.</w:t>
      </w:r>
      <w:r w:rsidRPr="00DB48F2">
        <w:rPr>
          <w:rFonts w:ascii="Tahoma" w:eastAsia="Calibri" w:hAnsi="Tahoma" w:cs="Tahoma"/>
          <w:sz w:val="24"/>
          <w:szCs w:val="24"/>
        </w:rPr>
        <w:tab/>
        <w:t xml:space="preserve">Ch'ng </w:t>
      </w:r>
      <w:proofErr w:type="gramStart"/>
      <w:r w:rsidRPr="00DB48F2">
        <w:rPr>
          <w:rFonts w:ascii="Tahoma" w:eastAsia="Calibri" w:hAnsi="Tahoma" w:cs="Tahoma"/>
          <w:sz w:val="24"/>
          <w:szCs w:val="24"/>
        </w:rPr>
        <w:t>K.S.(</w:t>
      </w:r>
      <w:proofErr w:type="gramEnd"/>
      <w:r w:rsidRPr="00DB48F2">
        <w:rPr>
          <w:rFonts w:ascii="Tahoma" w:eastAsia="Calibri" w:hAnsi="Tahoma" w:cs="Tahoma"/>
          <w:sz w:val="24"/>
          <w:szCs w:val="24"/>
        </w:rPr>
        <w:t xml:space="preserve">1996) SEANET-South East Asian Libraries Network of </w:t>
      </w:r>
    </w:p>
    <w:p w14:paraId="1E5D5207" w14:textId="77777777" w:rsidR="00A371B8" w:rsidRPr="00DB48F2" w:rsidRDefault="00A371B8" w:rsidP="00A371B8">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Indigenous database Libraries National Development </w:t>
      </w:r>
      <w:proofErr w:type="spellStart"/>
      <w:r w:rsidRPr="00DB48F2">
        <w:rPr>
          <w:rFonts w:ascii="Tahoma" w:eastAsia="Calibri" w:hAnsi="Tahoma" w:cs="Tahoma"/>
          <w:sz w:val="24"/>
          <w:szCs w:val="24"/>
        </w:rPr>
        <w:t>Paffers</w:t>
      </w:r>
      <w:proofErr w:type="spellEnd"/>
      <w:r w:rsidRPr="00DB48F2">
        <w:rPr>
          <w:rFonts w:ascii="Tahoma" w:eastAsia="Calibri" w:hAnsi="Tahoma" w:cs="Tahoma"/>
          <w:sz w:val="24"/>
          <w:szCs w:val="24"/>
        </w:rPr>
        <w:t xml:space="preserve"> and </w:t>
      </w:r>
    </w:p>
    <w:p w14:paraId="7D20A344" w14:textId="77777777" w:rsidR="00A371B8" w:rsidRPr="00DB48F2" w:rsidRDefault="00A371B8" w:rsidP="00A371B8">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Proceedings CONSAL X, </w:t>
      </w:r>
      <w:proofErr w:type="spellStart"/>
      <w:r w:rsidRPr="00DB48F2">
        <w:rPr>
          <w:rFonts w:ascii="Tahoma" w:eastAsia="Calibri" w:hAnsi="Tahoma" w:cs="Tahoma"/>
          <w:sz w:val="24"/>
          <w:szCs w:val="24"/>
        </w:rPr>
        <w:t>Kualu</w:t>
      </w:r>
      <w:proofErr w:type="spellEnd"/>
      <w:r w:rsidRPr="00DB48F2">
        <w:rPr>
          <w:rFonts w:ascii="Tahoma" w:eastAsia="Calibri" w:hAnsi="Tahoma" w:cs="Tahoma"/>
          <w:sz w:val="24"/>
          <w:szCs w:val="24"/>
        </w:rPr>
        <w:t xml:space="preserve"> </w:t>
      </w:r>
      <w:proofErr w:type="spellStart"/>
      <w:r w:rsidRPr="00DB48F2">
        <w:rPr>
          <w:rFonts w:ascii="Tahoma" w:eastAsia="Calibri" w:hAnsi="Tahoma" w:cs="Tahoma"/>
          <w:sz w:val="24"/>
          <w:szCs w:val="24"/>
        </w:rPr>
        <w:t>Lampur</w:t>
      </w:r>
      <w:proofErr w:type="spellEnd"/>
      <w:r w:rsidRPr="00DB48F2">
        <w:rPr>
          <w:rFonts w:ascii="Tahoma" w:eastAsia="Calibri" w:hAnsi="Tahoma" w:cs="Tahoma"/>
          <w:sz w:val="24"/>
          <w:szCs w:val="24"/>
        </w:rPr>
        <w:t xml:space="preserve">, 10 Congress of South East </w:t>
      </w:r>
    </w:p>
    <w:p w14:paraId="682467E7" w14:textId="77777777" w:rsidR="00A371B8" w:rsidRPr="00DB48F2" w:rsidRDefault="00A371B8" w:rsidP="00A371B8">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Librarians, 3,123-153.</w:t>
      </w:r>
    </w:p>
    <w:p w14:paraId="57B30107" w14:textId="77777777" w:rsidR="003D2703" w:rsidRPr="00DB48F2" w:rsidRDefault="00A371B8" w:rsidP="00C71305">
      <w:pPr>
        <w:tabs>
          <w:tab w:val="left" w:pos="720"/>
        </w:tabs>
        <w:wordWrap w:val="0"/>
        <w:spacing w:after="0" w:line="240" w:lineRule="auto"/>
        <w:ind w:right="-151"/>
        <w:jc w:val="both"/>
        <w:rPr>
          <w:rFonts w:ascii="Tahoma" w:eastAsia="Calibri" w:hAnsi="Tahoma" w:cs="Tahoma"/>
          <w:sz w:val="24"/>
          <w:szCs w:val="24"/>
        </w:rPr>
      </w:pPr>
      <w:r w:rsidRPr="00DB48F2">
        <w:rPr>
          <w:rFonts w:ascii="Tahoma" w:eastAsia="Calibri" w:hAnsi="Tahoma" w:cs="Tahoma"/>
          <w:sz w:val="24"/>
          <w:szCs w:val="24"/>
        </w:rPr>
        <w:t>1</w:t>
      </w:r>
      <w:r w:rsidR="00046414">
        <w:rPr>
          <w:rFonts w:ascii="Tahoma" w:eastAsia="Calibri" w:hAnsi="Tahoma" w:cs="Tahoma"/>
          <w:sz w:val="24"/>
          <w:szCs w:val="24"/>
        </w:rPr>
        <w:t>8</w:t>
      </w:r>
      <w:r w:rsidRPr="00DB48F2">
        <w:rPr>
          <w:rFonts w:ascii="Tahoma" w:eastAsia="Calibri" w:hAnsi="Tahoma" w:cs="Tahoma"/>
          <w:sz w:val="24"/>
          <w:szCs w:val="24"/>
        </w:rPr>
        <w:t>.</w:t>
      </w:r>
      <w:r w:rsidRPr="00DB48F2">
        <w:rPr>
          <w:rFonts w:ascii="Tahoma" w:eastAsia="Calibri" w:hAnsi="Tahoma" w:cs="Tahoma"/>
          <w:sz w:val="24"/>
          <w:szCs w:val="24"/>
        </w:rPr>
        <w:tab/>
        <w:t xml:space="preserve">Crowie (2010): Libraries Literacy and </w:t>
      </w:r>
      <w:proofErr w:type="gramStart"/>
      <w:r w:rsidRPr="00DB48F2">
        <w:rPr>
          <w:rFonts w:ascii="Tahoma" w:eastAsia="Calibri" w:hAnsi="Tahoma" w:cs="Tahoma"/>
          <w:sz w:val="24"/>
          <w:szCs w:val="24"/>
        </w:rPr>
        <w:t>Long Life</w:t>
      </w:r>
      <w:proofErr w:type="gramEnd"/>
      <w:r w:rsidRPr="00DB48F2">
        <w:rPr>
          <w:rFonts w:ascii="Tahoma" w:eastAsia="Calibri" w:hAnsi="Tahoma" w:cs="Tahoma"/>
          <w:sz w:val="24"/>
          <w:szCs w:val="24"/>
        </w:rPr>
        <w:t xml:space="preserve"> Learning: Looking Forward </w:t>
      </w:r>
      <w:r w:rsidR="003D2703" w:rsidRPr="00DB48F2">
        <w:rPr>
          <w:rFonts w:ascii="Tahoma" w:eastAsia="Calibri" w:hAnsi="Tahoma" w:cs="Tahoma"/>
          <w:sz w:val="24"/>
          <w:szCs w:val="24"/>
        </w:rPr>
        <w:tab/>
      </w:r>
      <w:r w:rsidR="003D2703" w:rsidRPr="00DB48F2">
        <w:rPr>
          <w:rFonts w:ascii="Tahoma" w:eastAsia="Calibri" w:hAnsi="Tahoma" w:cs="Tahoma"/>
          <w:sz w:val="24"/>
          <w:szCs w:val="24"/>
        </w:rPr>
        <w:tab/>
      </w:r>
      <w:r w:rsidR="003D2703" w:rsidRPr="00DB48F2">
        <w:rPr>
          <w:rFonts w:ascii="Tahoma" w:eastAsia="Calibri" w:hAnsi="Tahoma" w:cs="Tahoma"/>
          <w:sz w:val="24"/>
          <w:szCs w:val="24"/>
        </w:rPr>
        <w:tab/>
      </w:r>
      <w:r w:rsidRPr="00DB48F2">
        <w:rPr>
          <w:rFonts w:ascii="Tahoma" w:eastAsia="Calibri" w:hAnsi="Tahoma" w:cs="Tahoma"/>
          <w:sz w:val="24"/>
          <w:szCs w:val="24"/>
        </w:rPr>
        <w:t xml:space="preserve">within higher Education Institution. Paper presented at 40th </w:t>
      </w:r>
      <w:proofErr w:type="spellStart"/>
      <w:r w:rsidRPr="00DB48F2">
        <w:rPr>
          <w:rFonts w:ascii="Tahoma" w:eastAsia="Calibri" w:hAnsi="Tahoma" w:cs="Tahoma"/>
          <w:sz w:val="24"/>
          <w:szCs w:val="24"/>
        </w:rPr>
        <w:t>Soutrea</w:t>
      </w:r>
      <w:proofErr w:type="spellEnd"/>
      <w:r w:rsidRPr="00DB48F2">
        <w:rPr>
          <w:rFonts w:ascii="Tahoma" w:eastAsia="Calibri" w:hAnsi="Tahoma" w:cs="Tahoma"/>
          <w:sz w:val="24"/>
          <w:szCs w:val="24"/>
        </w:rPr>
        <w:t xml:space="preserve"> </w:t>
      </w:r>
    </w:p>
    <w:p w14:paraId="093B49E8" w14:textId="77777777" w:rsidR="00A371B8" w:rsidRPr="00DB48F2" w:rsidRDefault="003D2703" w:rsidP="00A371B8">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r>
      <w:r w:rsidR="00A371B8" w:rsidRPr="00DB48F2">
        <w:rPr>
          <w:rFonts w:ascii="Tahoma" w:eastAsia="Calibri" w:hAnsi="Tahoma" w:cs="Tahoma"/>
          <w:sz w:val="24"/>
          <w:szCs w:val="24"/>
        </w:rPr>
        <w:t>Conference 6-8th July University Warwick.</w:t>
      </w:r>
    </w:p>
    <w:p w14:paraId="428EED06" w14:textId="77777777" w:rsidR="00FD6AAA" w:rsidRPr="00DB48F2" w:rsidRDefault="00A371B8" w:rsidP="00A371B8">
      <w:pPr>
        <w:tabs>
          <w:tab w:val="left" w:pos="720"/>
        </w:tabs>
        <w:wordWrap w:val="0"/>
        <w:spacing w:after="0" w:line="240" w:lineRule="auto"/>
        <w:ind w:right="480"/>
        <w:jc w:val="both"/>
        <w:rPr>
          <w:rFonts w:ascii="Tahoma" w:eastAsia="Calibri" w:hAnsi="Tahoma" w:cs="Tahoma"/>
          <w:sz w:val="24"/>
          <w:szCs w:val="24"/>
        </w:rPr>
      </w:pPr>
      <w:r w:rsidRPr="00DB48F2">
        <w:rPr>
          <w:rFonts w:ascii="Tahoma" w:eastAsia="Calibri" w:hAnsi="Tahoma" w:cs="Tahoma"/>
          <w:sz w:val="24"/>
          <w:szCs w:val="24"/>
        </w:rPr>
        <w:t>1</w:t>
      </w:r>
      <w:r w:rsidR="00046414">
        <w:rPr>
          <w:rFonts w:ascii="Tahoma" w:eastAsia="Calibri" w:hAnsi="Tahoma" w:cs="Tahoma"/>
          <w:sz w:val="24"/>
          <w:szCs w:val="24"/>
        </w:rPr>
        <w:t>9</w:t>
      </w:r>
      <w:r w:rsidRPr="00DB48F2">
        <w:rPr>
          <w:rFonts w:ascii="Tahoma" w:eastAsia="Calibri" w:hAnsi="Tahoma" w:cs="Tahoma"/>
          <w:sz w:val="24"/>
          <w:szCs w:val="24"/>
        </w:rPr>
        <w:t>.</w:t>
      </w:r>
      <w:r w:rsidRPr="00DB48F2">
        <w:rPr>
          <w:rFonts w:ascii="Tahoma" w:eastAsia="Calibri" w:hAnsi="Tahoma" w:cs="Tahoma"/>
          <w:sz w:val="24"/>
          <w:szCs w:val="24"/>
        </w:rPr>
        <w:tab/>
        <w:t xml:space="preserve">Edward Lirn (1999) Human Resources Development for Information </w:t>
      </w:r>
    </w:p>
    <w:p w14:paraId="0027CB50" w14:textId="77777777" w:rsidR="00882EF9" w:rsidRPr="00DB48F2" w:rsidRDefault="00FD6AAA" w:rsidP="00A371B8">
      <w:pPr>
        <w:tabs>
          <w:tab w:val="left" w:pos="720"/>
        </w:tabs>
        <w:wordWrap w:val="0"/>
        <w:spacing w:after="0" w:line="240" w:lineRule="auto"/>
        <w:ind w:right="480"/>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Asian Libraries (</w:t>
      </w:r>
      <w:proofErr w:type="gramStart"/>
      <w:r w:rsidRPr="00DB48F2">
        <w:rPr>
          <w:rFonts w:ascii="Tahoma" w:eastAsia="Calibri" w:hAnsi="Tahoma" w:cs="Tahoma"/>
          <w:sz w:val="24"/>
          <w:szCs w:val="24"/>
        </w:rPr>
        <w:t>4,143,-</w:t>
      </w:r>
      <w:proofErr w:type="gramEnd"/>
      <w:r w:rsidRPr="00DB48F2">
        <w:rPr>
          <w:rFonts w:ascii="Tahoma" w:eastAsia="Calibri" w:hAnsi="Tahoma" w:cs="Tahoma"/>
          <w:sz w:val="24"/>
          <w:szCs w:val="24"/>
        </w:rPr>
        <w:t>161)</w:t>
      </w:r>
    </w:p>
    <w:p w14:paraId="11AF5E28" w14:textId="77777777" w:rsidR="0058369E" w:rsidRPr="00DB48F2" w:rsidRDefault="00046414" w:rsidP="0058369E">
      <w:pPr>
        <w:tabs>
          <w:tab w:val="left" w:pos="720"/>
        </w:tabs>
        <w:wordWrap w:val="0"/>
        <w:spacing w:after="0" w:line="240" w:lineRule="auto"/>
        <w:ind w:right="29"/>
        <w:jc w:val="both"/>
        <w:rPr>
          <w:rFonts w:ascii="Tahoma" w:eastAsia="Calibri" w:hAnsi="Tahoma" w:cs="Tahoma"/>
          <w:sz w:val="24"/>
          <w:szCs w:val="24"/>
        </w:rPr>
      </w:pPr>
      <w:r>
        <w:rPr>
          <w:rFonts w:ascii="Tahoma" w:eastAsia="Calibri" w:hAnsi="Tahoma" w:cs="Tahoma"/>
          <w:sz w:val="24"/>
          <w:szCs w:val="24"/>
        </w:rPr>
        <w:t>20</w:t>
      </w:r>
      <w:r w:rsidR="0058369E" w:rsidRPr="00DB48F2">
        <w:rPr>
          <w:rFonts w:ascii="Tahoma" w:eastAsia="Calibri" w:hAnsi="Tahoma" w:cs="Tahoma"/>
          <w:sz w:val="24"/>
          <w:szCs w:val="24"/>
        </w:rPr>
        <w:t>.</w:t>
      </w:r>
      <w:r w:rsidR="0058369E" w:rsidRPr="00DB48F2">
        <w:rPr>
          <w:rFonts w:ascii="Tahoma" w:eastAsia="Calibri" w:hAnsi="Tahoma" w:cs="Tahoma"/>
          <w:sz w:val="24"/>
          <w:szCs w:val="24"/>
        </w:rPr>
        <w:tab/>
      </w:r>
      <w:proofErr w:type="spellStart"/>
      <w:r w:rsidR="0058369E" w:rsidRPr="00DB48F2">
        <w:rPr>
          <w:rFonts w:ascii="Tahoma" w:eastAsia="Calibri" w:hAnsi="Tahoma" w:cs="Tahoma"/>
          <w:sz w:val="24"/>
          <w:szCs w:val="24"/>
        </w:rPr>
        <w:t>Floridi</w:t>
      </w:r>
      <w:proofErr w:type="spellEnd"/>
      <w:r w:rsidR="0058369E" w:rsidRPr="00DB48F2">
        <w:rPr>
          <w:rFonts w:ascii="Tahoma" w:eastAsia="Calibri" w:hAnsi="Tahoma" w:cs="Tahoma"/>
          <w:sz w:val="24"/>
          <w:szCs w:val="24"/>
        </w:rPr>
        <w:t>: (2003) Information Quality, Philosophy and Technology 26(1), 1-6</w:t>
      </w:r>
    </w:p>
    <w:p w14:paraId="0FBBF0D0" w14:textId="77777777" w:rsidR="0058369E" w:rsidRPr="00DB48F2" w:rsidRDefault="00046414" w:rsidP="00C71305">
      <w:pPr>
        <w:tabs>
          <w:tab w:val="left" w:pos="720"/>
        </w:tabs>
        <w:wordWrap w:val="0"/>
        <w:spacing w:after="0" w:line="240" w:lineRule="auto"/>
        <w:ind w:right="-331"/>
        <w:jc w:val="both"/>
        <w:rPr>
          <w:rFonts w:ascii="Tahoma" w:eastAsia="Calibri" w:hAnsi="Tahoma" w:cs="Tahoma"/>
          <w:sz w:val="24"/>
          <w:szCs w:val="24"/>
        </w:rPr>
      </w:pPr>
      <w:r>
        <w:rPr>
          <w:rFonts w:ascii="Tahoma" w:eastAsia="Calibri" w:hAnsi="Tahoma" w:cs="Tahoma"/>
          <w:sz w:val="24"/>
          <w:szCs w:val="24"/>
        </w:rPr>
        <w:t>21</w:t>
      </w:r>
      <w:r w:rsidR="0058369E" w:rsidRPr="00DB48F2">
        <w:rPr>
          <w:rFonts w:ascii="Tahoma" w:eastAsia="Calibri" w:hAnsi="Tahoma" w:cs="Tahoma"/>
          <w:sz w:val="24"/>
          <w:szCs w:val="24"/>
        </w:rPr>
        <w:t>.</w:t>
      </w:r>
      <w:r w:rsidR="0058369E" w:rsidRPr="00DB48F2">
        <w:rPr>
          <w:rFonts w:ascii="Tahoma" w:eastAsia="Calibri" w:hAnsi="Tahoma" w:cs="Tahoma"/>
          <w:sz w:val="24"/>
          <w:szCs w:val="24"/>
        </w:rPr>
        <w:tab/>
        <w:t>Harish Chandra (2009) Capacity Building measures to meet challenges facing</w:t>
      </w:r>
      <w:r w:rsidR="0058369E" w:rsidRPr="00DB48F2">
        <w:rPr>
          <w:rFonts w:ascii="Tahoma" w:eastAsia="Calibri" w:hAnsi="Tahoma" w:cs="Tahoma"/>
          <w:sz w:val="24"/>
          <w:szCs w:val="24"/>
        </w:rPr>
        <w:tab/>
      </w:r>
      <w:r w:rsidR="0058369E" w:rsidRPr="00DB48F2">
        <w:rPr>
          <w:rFonts w:ascii="Tahoma" w:eastAsia="Calibri" w:hAnsi="Tahoma" w:cs="Tahoma"/>
          <w:sz w:val="24"/>
          <w:szCs w:val="24"/>
        </w:rPr>
        <w:tab/>
      </w:r>
      <w:r w:rsidR="0058369E" w:rsidRPr="00DB48F2">
        <w:rPr>
          <w:rFonts w:ascii="Tahoma" w:eastAsia="Calibri" w:hAnsi="Tahoma" w:cs="Tahoma"/>
          <w:sz w:val="24"/>
          <w:szCs w:val="24"/>
        </w:rPr>
        <w:tab/>
        <w:t xml:space="preserve">LIS profession: in </w:t>
      </w:r>
      <w:proofErr w:type="spellStart"/>
      <w:r w:rsidR="0058369E" w:rsidRPr="00DB48F2">
        <w:rPr>
          <w:rFonts w:ascii="Tahoma" w:eastAsia="Calibri" w:hAnsi="Tahoma" w:cs="Tahoma"/>
          <w:sz w:val="24"/>
          <w:szCs w:val="24"/>
        </w:rPr>
        <w:t>Jagtar</w:t>
      </w:r>
      <w:proofErr w:type="spellEnd"/>
      <w:r w:rsidR="0058369E" w:rsidRPr="00DB48F2">
        <w:rPr>
          <w:rFonts w:ascii="Tahoma" w:eastAsia="Calibri" w:hAnsi="Tahoma" w:cs="Tahoma"/>
          <w:sz w:val="24"/>
          <w:szCs w:val="24"/>
        </w:rPr>
        <w:t xml:space="preserve"> Sigh </w:t>
      </w:r>
      <w:proofErr w:type="spellStart"/>
      <w:r w:rsidR="0058369E" w:rsidRPr="00DB48F2">
        <w:rPr>
          <w:rFonts w:ascii="Tahoma" w:eastAsia="Calibri" w:hAnsi="Tahoma" w:cs="Tahoma"/>
          <w:sz w:val="24"/>
          <w:szCs w:val="24"/>
        </w:rPr>
        <w:t>Indavir</w:t>
      </w:r>
      <w:proofErr w:type="spellEnd"/>
      <w:r w:rsidR="0058369E" w:rsidRPr="00DB48F2">
        <w:rPr>
          <w:rFonts w:ascii="Tahoma" w:eastAsia="Calibri" w:hAnsi="Tahoma" w:cs="Tahoma"/>
          <w:sz w:val="24"/>
          <w:szCs w:val="24"/>
        </w:rPr>
        <w:t xml:space="preserve"> Malham and </w:t>
      </w:r>
      <w:proofErr w:type="spellStart"/>
      <w:r w:rsidR="0058369E" w:rsidRPr="00DB48F2">
        <w:rPr>
          <w:rFonts w:ascii="Tahoma" w:eastAsia="Calibri" w:hAnsi="Tahoma" w:cs="Tahoma"/>
          <w:sz w:val="24"/>
          <w:szCs w:val="24"/>
        </w:rPr>
        <w:t>Trishagyit</w:t>
      </w:r>
      <w:proofErr w:type="spellEnd"/>
      <w:r w:rsidR="0058369E" w:rsidRPr="00DB48F2">
        <w:rPr>
          <w:rFonts w:ascii="Tahoma" w:eastAsia="Calibri" w:hAnsi="Tahoma" w:cs="Tahoma"/>
          <w:sz w:val="24"/>
          <w:szCs w:val="24"/>
        </w:rPr>
        <w:t xml:space="preserve"> Kaur (Ed) </w:t>
      </w:r>
    </w:p>
    <w:p w14:paraId="381219F6" w14:textId="77777777" w:rsidR="0058369E" w:rsidRPr="00DB48F2" w:rsidRDefault="0058369E" w:rsidP="0058369E">
      <w:pPr>
        <w:tabs>
          <w:tab w:val="left" w:pos="720"/>
        </w:tabs>
        <w:wordWrap w:val="0"/>
        <w:spacing w:after="0" w:line="240" w:lineRule="auto"/>
        <w:ind w:right="-151"/>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Library</w:t>
      </w:r>
      <w:r w:rsidRPr="00DB48F2">
        <w:rPr>
          <w:rFonts w:ascii="Tahoma" w:eastAsia="Calibri" w:hAnsi="Tahoma" w:cs="Tahoma"/>
          <w:sz w:val="24"/>
          <w:szCs w:val="24"/>
        </w:rPr>
        <w:tab/>
        <w:t>and Information scene in Digital Age, ESS New Delhi.</w:t>
      </w:r>
    </w:p>
    <w:p w14:paraId="297AB975" w14:textId="77777777" w:rsidR="00934258" w:rsidRPr="00DB48F2" w:rsidRDefault="00046414" w:rsidP="0058369E">
      <w:pPr>
        <w:tabs>
          <w:tab w:val="left" w:pos="720"/>
        </w:tabs>
        <w:wordWrap w:val="0"/>
        <w:spacing w:after="0" w:line="240" w:lineRule="auto"/>
        <w:ind w:right="-151"/>
        <w:jc w:val="both"/>
        <w:rPr>
          <w:rFonts w:ascii="Tahoma" w:eastAsia="Calibri" w:hAnsi="Tahoma" w:cs="Tahoma"/>
          <w:sz w:val="24"/>
          <w:szCs w:val="24"/>
        </w:rPr>
      </w:pPr>
      <w:r>
        <w:rPr>
          <w:rFonts w:ascii="Tahoma" w:eastAsia="Calibri" w:hAnsi="Tahoma" w:cs="Tahoma"/>
          <w:sz w:val="24"/>
          <w:szCs w:val="24"/>
        </w:rPr>
        <w:t>22</w:t>
      </w:r>
      <w:r w:rsidR="0058369E" w:rsidRPr="00DB48F2">
        <w:rPr>
          <w:rFonts w:ascii="Tahoma" w:eastAsia="Calibri" w:hAnsi="Tahoma" w:cs="Tahoma"/>
          <w:sz w:val="24"/>
          <w:szCs w:val="24"/>
        </w:rPr>
        <w:t>.</w:t>
      </w:r>
      <w:r w:rsidR="0058369E" w:rsidRPr="00DB48F2">
        <w:rPr>
          <w:rFonts w:ascii="Tahoma" w:eastAsia="Calibri" w:hAnsi="Tahoma" w:cs="Tahoma"/>
          <w:sz w:val="24"/>
          <w:szCs w:val="24"/>
        </w:rPr>
        <w:tab/>
      </w:r>
      <w:proofErr w:type="spellStart"/>
      <w:r w:rsidR="00934258" w:rsidRPr="00DB48F2">
        <w:rPr>
          <w:rFonts w:ascii="Tahoma" w:eastAsia="Calibri" w:hAnsi="Tahoma" w:cs="Tahoma"/>
          <w:sz w:val="24"/>
          <w:szCs w:val="24"/>
        </w:rPr>
        <w:t>Hooland</w:t>
      </w:r>
      <w:proofErr w:type="spellEnd"/>
      <w:r w:rsidR="00934258" w:rsidRPr="00DB48F2">
        <w:rPr>
          <w:rFonts w:ascii="Tahoma" w:eastAsia="Calibri" w:hAnsi="Tahoma" w:cs="Tahoma"/>
          <w:sz w:val="24"/>
          <w:szCs w:val="24"/>
        </w:rPr>
        <w:t xml:space="preserve"> S.V. and </w:t>
      </w:r>
      <w:proofErr w:type="spellStart"/>
      <w:r w:rsidR="00934258" w:rsidRPr="00DB48F2">
        <w:rPr>
          <w:rFonts w:ascii="Tahoma" w:eastAsia="Calibri" w:hAnsi="Tahoma" w:cs="Tahoma"/>
          <w:sz w:val="24"/>
          <w:szCs w:val="24"/>
        </w:rPr>
        <w:t>Verbergh</w:t>
      </w:r>
      <w:proofErr w:type="spellEnd"/>
      <w:r w:rsidR="00934258" w:rsidRPr="00DB48F2">
        <w:rPr>
          <w:rFonts w:ascii="Tahoma" w:eastAsia="Calibri" w:hAnsi="Tahoma" w:cs="Tahoma"/>
          <w:sz w:val="24"/>
          <w:szCs w:val="24"/>
        </w:rPr>
        <w:t xml:space="preserve"> R. (2014) Link data for Libraries, Archives and </w:t>
      </w:r>
    </w:p>
    <w:p w14:paraId="6429874E" w14:textId="77777777" w:rsidR="0058369E" w:rsidRPr="00DB48F2" w:rsidRDefault="00934258" w:rsidP="0058369E">
      <w:pPr>
        <w:tabs>
          <w:tab w:val="left" w:pos="720"/>
        </w:tabs>
        <w:wordWrap w:val="0"/>
        <w:spacing w:after="0" w:line="240" w:lineRule="auto"/>
        <w:ind w:right="-151"/>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Museums: London Facet Publishing.</w:t>
      </w:r>
    </w:p>
    <w:p w14:paraId="2838B851" w14:textId="77777777" w:rsidR="00934258" w:rsidRPr="00DB48F2" w:rsidRDefault="00046414" w:rsidP="00D62C47">
      <w:pPr>
        <w:tabs>
          <w:tab w:val="left" w:pos="720"/>
        </w:tabs>
        <w:wordWrap w:val="0"/>
        <w:spacing w:after="0" w:line="240" w:lineRule="auto"/>
        <w:ind w:right="-241"/>
        <w:jc w:val="both"/>
        <w:rPr>
          <w:rFonts w:ascii="Tahoma" w:eastAsia="Calibri" w:hAnsi="Tahoma" w:cs="Tahoma"/>
          <w:sz w:val="24"/>
          <w:szCs w:val="24"/>
        </w:rPr>
      </w:pPr>
      <w:r>
        <w:rPr>
          <w:rFonts w:ascii="Tahoma" w:eastAsia="Calibri" w:hAnsi="Tahoma" w:cs="Tahoma"/>
          <w:sz w:val="24"/>
          <w:szCs w:val="24"/>
        </w:rPr>
        <w:t>23</w:t>
      </w:r>
      <w:r w:rsidR="00934258" w:rsidRPr="00DB48F2">
        <w:rPr>
          <w:rFonts w:ascii="Tahoma" w:eastAsia="Calibri" w:hAnsi="Tahoma" w:cs="Tahoma"/>
          <w:sz w:val="24"/>
          <w:szCs w:val="24"/>
        </w:rPr>
        <w:t>.</w:t>
      </w:r>
      <w:r w:rsidR="00934258" w:rsidRPr="00DB48F2">
        <w:rPr>
          <w:rFonts w:ascii="Tahoma" w:eastAsia="Calibri" w:hAnsi="Tahoma" w:cs="Tahoma"/>
          <w:sz w:val="24"/>
          <w:szCs w:val="24"/>
        </w:rPr>
        <w:tab/>
      </w:r>
      <w:r w:rsidR="00E2263E" w:rsidRPr="00DB48F2">
        <w:rPr>
          <w:rFonts w:ascii="Tahoma" w:eastAsia="Calibri" w:hAnsi="Tahoma" w:cs="Tahoma"/>
          <w:sz w:val="24"/>
          <w:szCs w:val="24"/>
        </w:rPr>
        <w:t xml:space="preserve">Iso: (2005) Quality Management System Fundamentals and vocabulary Iso </w:t>
      </w:r>
      <w:r w:rsidR="00E2263E" w:rsidRPr="00DB48F2">
        <w:rPr>
          <w:rFonts w:ascii="Tahoma" w:eastAsia="Calibri" w:hAnsi="Tahoma" w:cs="Tahoma"/>
          <w:sz w:val="24"/>
          <w:szCs w:val="24"/>
        </w:rPr>
        <w:tab/>
      </w:r>
      <w:r w:rsidR="00E2263E" w:rsidRPr="00DB48F2">
        <w:rPr>
          <w:rFonts w:ascii="Tahoma" w:eastAsia="Calibri" w:hAnsi="Tahoma" w:cs="Tahoma"/>
          <w:sz w:val="24"/>
          <w:szCs w:val="24"/>
        </w:rPr>
        <w:tab/>
      </w:r>
      <w:r w:rsidR="00E2263E" w:rsidRPr="00DB48F2">
        <w:rPr>
          <w:rFonts w:ascii="Tahoma" w:eastAsia="Calibri" w:hAnsi="Tahoma" w:cs="Tahoma"/>
          <w:sz w:val="24"/>
          <w:szCs w:val="24"/>
        </w:rPr>
        <w:tab/>
      </w:r>
      <w:r w:rsidR="00D62C47">
        <w:rPr>
          <w:rFonts w:ascii="Tahoma" w:eastAsia="Calibri" w:hAnsi="Tahoma" w:cs="Tahoma"/>
          <w:sz w:val="24"/>
          <w:szCs w:val="24"/>
        </w:rPr>
        <w:tab/>
      </w:r>
      <w:r w:rsidR="00E2263E" w:rsidRPr="00DB48F2">
        <w:rPr>
          <w:rFonts w:ascii="Tahoma" w:eastAsia="Calibri" w:hAnsi="Tahoma" w:cs="Tahoma"/>
          <w:sz w:val="24"/>
          <w:szCs w:val="24"/>
        </w:rPr>
        <w:t>9000-2005 Technical Report.</w:t>
      </w:r>
    </w:p>
    <w:p w14:paraId="2303D45E" w14:textId="77777777" w:rsidR="00CA6D88" w:rsidRPr="00DB48F2" w:rsidRDefault="00046414" w:rsidP="00E2263E">
      <w:pPr>
        <w:tabs>
          <w:tab w:val="left" w:pos="720"/>
        </w:tabs>
        <w:wordWrap w:val="0"/>
        <w:spacing w:after="0" w:line="240" w:lineRule="auto"/>
        <w:ind w:right="119"/>
        <w:jc w:val="both"/>
        <w:rPr>
          <w:rFonts w:ascii="Tahoma" w:eastAsia="Calibri" w:hAnsi="Tahoma" w:cs="Tahoma"/>
          <w:sz w:val="24"/>
          <w:szCs w:val="24"/>
        </w:rPr>
      </w:pPr>
      <w:r>
        <w:rPr>
          <w:rFonts w:ascii="Tahoma" w:eastAsia="Calibri" w:hAnsi="Tahoma" w:cs="Tahoma"/>
          <w:sz w:val="24"/>
          <w:szCs w:val="24"/>
        </w:rPr>
        <w:t>24</w:t>
      </w:r>
      <w:r w:rsidR="00CA6D88" w:rsidRPr="00DB48F2">
        <w:rPr>
          <w:rFonts w:ascii="Tahoma" w:eastAsia="Calibri" w:hAnsi="Tahoma" w:cs="Tahoma"/>
          <w:sz w:val="24"/>
          <w:szCs w:val="24"/>
        </w:rPr>
        <w:t>.</w:t>
      </w:r>
      <w:r w:rsidR="00CA6D88" w:rsidRPr="00DB48F2">
        <w:rPr>
          <w:rFonts w:ascii="Tahoma" w:eastAsia="Calibri" w:hAnsi="Tahoma" w:cs="Tahoma"/>
          <w:sz w:val="24"/>
          <w:szCs w:val="24"/>
        </w:rPr>
        <w:tab/>
      </w:r>
      <w:proofErr w:type="spellStart"/>
      <w:r w:rsidR="00024559" w:rsidRPr="00DB48F2">
        <w:rPr>
          <w:rFonts w:ascii="Tahoma" w:eastAsia="Calibri" w:hAnsi="Tahoma" w:cs="Tahoma"/>
          <w:sz w:val="24"/>
          <w:szCs w:val="24"/>
        </w:rPr>
        <w:t>I</w:t>
      </w:r>
      <w:r w:rsidR="00CA6D88" w:rsidRPr="00DB48F2">
        <w:rPr>
          <w:rFonts w:ascii="Tahoma" w:eastAsia="Calibri" w:hAnsi="Tahoma" w:cs="Tahoma"/>
          <w:sz w:val="24"/>
          <w:szCs w:val="24"/>
        </w:rPr>
        <w:t>song</w:t>
      </w:r>
      <w:proofErr w:type="spellEnd"/>
      <w:r w:rsidR="00CA6D88" w:rsidRPr="00DB48F2">
        <w:rPr>
          <w:rFonts w:ascii="Tahoma" w:eastAsia="Calibri" w:hAnsi="Tahoma" w:cs="Tahoma"/>
          <w:sz w:val="24"/>
          <w:szCs w:val="24"/>
        </w:rPr>
        <w:t>, P. U.</w:t>
      </w:r>
      <w:r w:rsidR="00C71305">
        <w:rPr>
          <w:rFonts w:ascii="Tahoma" w:eastAsia="Calibri" w:hAnsi="Tahoma" w:cs="Tahoma"/>
          <w:sz w:val="24"/>
          <w:szCs w:val="24"/>
        </w:rPr>
        <w:t xml:space="preserve">, Akpan </w:t>
      </w:r>
      <w:proofErr w:type="spellStart"/>
      <w:r w:rsidR="00C71305">
        <w:rPr>
          <w:rFonts w:ascii="Tahoma" w:eastAsia="Calibri" w:hAnsi="Tahoma" w:cs="Tahoma"/>
          <w:sz w:val="24"/>
          <w:szCs w:val="24"/>
        </w:rPr>
        <w:t>Atata</w:t>
      </w:r>
      <w:proofErr w:type="spellEnd"/>
      <w:r w:rsidR="00C71305">
        <w:rPr>
          <w:rFonts w:ascii="Tahoma" w:eastAsia="Calibri" w:hAnsi="Tahoma" w:cs="Tahoma"/>
          <w:sz w:val="24"/>
          <w:szCs w:val="24"/>
        </w:rPr>
        <w:t xml:space="preserve"> E.A., </w:t>
      </w:r>
      <w:proofErr w:type="spellStart"/>
      <w:r w:rsidR="00C71305">
        <w:rPr>
          <w:rFonts w:ascii="Tahoma" w:eastAsia="Calibri" w:hAnsi="Tahoma" w:cs="Tahoma"/>
          <w:sz w:val="24"/>
          <w:szCs w:val="24"/>
        </w:rPr>
        <w:t>Ekop</w:t>
      </w:r>
      <w:proofErr w:type="spellEnd"/>
      <w:r w:rsidR="00C71305">
        <w:rPr>
          <w:rFonts w:ascii="Tahoma" w:eastAsia="Calibri" w:hAnsi="Tahoma" w:cs="Tahoma"/>
          <w:sz w:val="24"/>
          <w:szCs w:val="24"/>
        </w:rPr>
        <w:t xml:space="preserve"> U. O., </w:t>
      </w:r>
      <w:proofErr w:type="spellStart"/>
      <w:r w:rsidR="00C71305">
        <w:rPr>
          <w:rFonts w:ascii="Tahoma" w:eastAsia="Calibri" w:hAnsi="Tahoma" w:cs="Tahoma"/>
          <w:sz w:val="24"/>
          <w:szCs w:val="24"/>
        </w:rPr>
        <w:t>Omaraya</w:t>
      </w:r>
      <w:proofErr w:type="spellEnd"/>
      <w:r w:rsidR="00CA6D88" w:rsidRPr="00DB48F2">
        <w:rPr>
          <w:rFonts w:ascii="Tahoma" w:eastAsia="Calibri" w:hAnsi="Tahoma" w:cs="Tahoma"/>
          <w:sz w:val="24"/>
          <w:szCs w:val="24"/>
        </w:rPr>
        <w:t xml:space="preserve"> G.</w:t>
      </w:r>
      <w:r w:rsidR="00D62C47">
        <w:rPr>
          <w:rFonts w:ascii="Tahoma" w:eastAsia="Calibri" w:hAnsi="Tahoma" w:cs="Tahoma"/>
          <w:sz w:val="24"/>
          <w:szCs w:val="24"/>
        </w:rPr>
        <w:t>,</w:t>
      </w:r>
      <w:r w:rsidR="00CA6D88" w:rsidRPr="00DB48F2">
        <w:rPr>
          <w:rFonts w:ascii="Tahoma" w:eastAsia="Calibri" w:hAnsi="Tahoma" w:cs="Tahoma"/>
          <w:sz w:val="24"/>
          <w:szCs w:val="24"/>
        </w:rPr>
        <w:t xml:space="preserve"> Jimmy K. J. </w:t>
      </w:r>
    </w:p>
    <w:p w14:paraId="64F6E4ED" w14:textId="77777777" w:rsidR="00CA6D88" w:rsidRPr="00DB48F2" w:rsidRDefault="00CA6D88" w:rsidP="00E2263E">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(2024) Assessing the impact of ICT Training on Capacity Building of </w:t>
      </w: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Librarian in University Libraries in South, South Nigeria. </w:t>
      </w:r>
    </w:p>
    <w:p w14:paraId="6EB93C93" w14:textId="77777777" w:rsidR="00CA6D88" w:rsidRPr="00DB48F2" w:rsidRDefault="00CA6D88" w:rsidP="00E2263E">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IJCTTR 2(4) 80-108</w:t>
      </w:r>
    </w:p>
    <w:p w14:paraId="5355C37F" w14:textId="77777777" w:rsidR="00636E73" w:rsidRPr="00DB48F2" w:rsidRDefault="00C46947" w:rsidP="00E2263E">
      <w:pPr>
        <w:tabs>
          <w:tab w:val="left" w:pos="720"/>
        </w:tabs>
        <w:wordWrap w:val="0"/>
        <w:spacing w:after="0" w:line="240" w:lineRule="auto"/>
        <w:ind w:right="119"/>
        <w:jc w:val="both"/>
        <w:rPr>
          <w:rFonts w:ascii="Tahoma" w:eastAsia="Calibri" w:hAnsi="Tahoma" w:cs="Tahoma"/>
          <w:sz w:val="24"/>
          <w:szCs w:val="24"/>
        </w:rPr>
      </w:pPr>
      <w:r>
        <w:rPr>
          <w:rFonts w:ascii="Tahoma" w:eastAsia="Calibri" w:hAnsi="Tahoma" w:cs="Tahoma"/>
          <w:sz w:val="24"/>
          <w:szCs w:val="24"/>
        </w:rPr>
        <w:lastRenderedPageBreak/>
        <w:t>25</w:t>
      </w:r>
      <w:r w:rsidR="00636E73" w:rsidRPr="00DB48F2">
        <w:rPr>
          <w:rFonts w:ascii="Tahoma" w:eastAsia="Calibri" w:hAnsi="Tahoma" w:cs="Tahoma"/>
          <w:sz w:val="24"/>
          <w:szCs w:val="24"/>
        </w:rPr>
        <w:t>.</w:t>
      </w:r>
      <w:r w:rsidR="00636E73" w:rsidRPr="00DB48F2">
        <w:rPr>
          <w:rFonts w:ascii="Tahoma" w:eastAsia="Calibri" w:hAnsi="Tahoma" w:cs="Tahoma"/>
          <w:sz w:val="24"/>
          <w:szCs w:val="24"/>
        </w:rPr>
        <w:tab/>
        <w:t xml:space="preserve">Kalu, A. U., Onwe O. U. &amp; Chikezie A. N. (2021). Education for Library </w:t>
      </w:r>
      <w:r w:rsidR="00585619">
        <w:rPr>
          <w:rFonts w:ascii="Tahoma" w:eastAsia="Calibri" w:hAnsi="Tahoma" w:cs="Tahoma"/>
          <w:sz w:val="24"/>
          <w:szCs w:val="24"/>
        </w:rPr>
        <w:tab/>
      </w:r>
      <w:r w:rsidR="00585619">
        <w:rPr>
          <w:rFonts w:ascii="Tahoma" w:eastAsia="Calibri" w:hAnsi="Tahoma" w:cs="Tahoma"/>
          <w:sz w:val="24"/>
          <w:szCs w:val="24"/>
        </w:rPr>
        <w:tab/>
      </w:r>
      <w:r w:rsidR="00585619">
        <w:rPr>
          <w:rFonts w:ascii="Tahoma" w:eastAsia="Calibri" w:hAnsi="Tahoma" w:cs="Tahoma"/>
          <w:sz w:val="24"/>
          <w:szCs w:val="24"/>
        </w:rPr>
        <w:tab/>
      </w:r>
      <w:r w:rsidR="00636E73" w:rsidRPr="00DB48F2">
        <w:rPr>
          <w:rFonts w:ascii="Tahoma" w:eastAsia="Calibri" w:hAnsi="Tahoma" w:cs="Tahoma"/>
          <w:sz w:val="24"/>
          <w:szCs w:val="24"/>
        </w:rPr>
        <w:t>and</w:t>
      </w:r>
      <w:r w:rsidR="00585619">
        <w:rPr>
          <w:rFonts w:ascii="Tahoma" w:eastAsia="Calibri" w:hAnsi="Tahoma" w:cs="Tahoma"/>
          <w:sz w:val="24"/>
          <w:szCs w:val="24"/>
        </w:rPr>
        <w:t xml:space="preserve"> </w:t>
      </w:r>
      <w:r w:rsidR="00636E73" w:rsidRPr="00DB48F2">
        <w:rPr>
          <w:rFonts w:ascii="Tahoma" w:eastAsia="Calibri" w:hAnsi="Tahoma" w:cs="Tahoma"/>
          <w:sz w:val="24"/>
          <w:szCs w:val="24"/>
        </w:rPr>
        <w:t>Information Science</w:t>
      </w:r>
      <w:r w:rsidR="008740A9" w:rsidRPr="00DB48F2">
        <w:rPr>
          <w:rFonts w:ascii="Tahoma" w:eastAsia="Calibri" w:hAnsi="Tahoma" w:cs="Tahoma"/>
          <w:sz w:val="24"/>
          <w:szCs w:val="24"/>
        </w:rPr>
        <w:t xml:space="preserve"> in the era of Digital Technologies in Akidi </w:t>
      </w:r>
      <w:r w:rsidR="00585619">
        <w:rPr>
          <w:rFonts w:ascii="Tahoma" w:eastAsia="Calibri" w:hAnsi="Tahoma" w:cs="Tahoma"/>
          <w:sz w:val="24"/>
          <w:szCs w:val="24"/>
        </w:rPr>
        <w:tab/>
      </w:r>
      <w:r w:rsidR="00585619">
        <w:rPr>
          <w:rFonts w:ascii="Tahoma" w:eastAsia="Calibri" w:hAnsi="Tahoma" w:cs="Tahoma"/>
          <w:sz w:val="24"/>
          <w:szCs w:val="24"/>
        </w:rPr>
        <w:tab/>
      </w:r>
      <w:r w:rsidR="00585619">
        <w:rPr>
          <w:rFonts w:ascii="Tahoma" w:eastAsia="Calibri" w:hAnsi="Tahoma" w:cs="Tahoma"/>
          <w:sz w:val="24"/>
          <w:szCs w:val="24"/>
        </w:rPr>
        <w:tab/>
      </w:r>
      <w:r w:rsidR="008740A9" w:rsidRPr="00DB48F2">
        <w:rPr>
          <w:rFonts w:ascii="Tahoma" w:eastAsia="Calibri" w:hAnsi="Tahoma" w:cs="Tahoma"/>
          <w:sz w:val="24"/>
          <w:szCs w:val="24"/>
        </w:rPr>
        <w:t xml:space="preserve">J. U., Igwe K. N. &amp; </w:t>
      </w:r>
      <w:proofErr w:type="spellStart"/>
      <w:r w:rsidR="008740A9" w:rsidRPr="00DB48F2">
        <w:rPr>
          <w:rFonts w:ascii="Tahoma" w:eastAsia="Calibri" w:hAnsi="Tahoma" w:cs="Tahoma"/>
          <w:sz w:val="24"/>
          <w:szCs w:val="24"/>
        </w:rPr>
        <w:t>Ujouamana</w:t>
      </w:r>
      <w:proofErr w:type="spellEnd"/>
      <w:r w:rsidR="008740A9" w:rsidRPr="00DB48F2">
        <w:rPr>
          <w:rFonts w:ascii="Tahoma" w:eastAsia="Calibri" w:hAnsi="Tahoma" w:cs="Tahoma"/>
          <w:sz w:val="24"/>
          <w:szCs w:val="24"/>
        </w:rPr>
        <w:t xml:space="preserve"> J. C. (eds) Libraries in the era of </w:t>
      </w:r>
      <w:r w:rsidR="00585619">
        <w:rPr>
          <w:rFonts w:ascii="Tahoma" w:eastAsia="Calibri" w:hAnsi="Tahoma" w:cs="Tahoma"/>
          <w:sz w:val="24"/>
          <w:szCs w:val="24"/>
        </w:rPr>
        <w:tab/>
      </w:r>
      <w:r w:rsidR="00585619">
        <w:rPr>
          <w:rFonts w:ascii="Tahoma" w:eastAsia="Calibri" w:hAnsi="Tahoma" w:cs="Tahoma"/>
          <w:sz w:val="24"/>
          <w:szCs w:val="24"/>
        </w:rPr>
        <w:tab/>
      </w:r>
      <w:r w:rsidR="00585619">
        <w:rPr>
          <w:rFonts w:ascii="Tahoma" w:eastAsia="Calibri" w:hAnsi="Tahoma" w:cs="Tahoma"/>
          <w:sz w:val="24"/>
          <w:szCs w:val="24"/>
        </w:rPr>
        <w:tab/>
      </w:r>
      <w:r w:rsidR="00585619">
        <w:rPr>
          <w:rFonts w:ascii="Tahoma" w:eastAsia="Calibri" w:hAnsi="Tahoma" w:cs="Tahoma"/>
          <w:sz w:val="24"/>
          <w:szCs w:val="24"/>
        </w:rPr>
        <w:tab/>
      </w:r>
      <w:r w:rsidR="008740A9" w:rsidRPr="00DB48F2">
        <w:rPr>
          <w:rFonts w:ascii="Tahoma" w:eastAsia="Calibri" w:hAnsi="Tahoma" w:cs="Tahoma"/>
          <w:sz w:val="24"/>
          <w:szCs w:val="24"/>
        </w:rPr>
        <w:t>Digital Technologies. Zeh Communications Limited</w:t>
      </w:r>
    </w:p>
    <w:p w14:paraId="1C39AECA" w14:textId="77777777" w:rsidR="003A36D5" w:rsidRPr="00DB48F2" w:rsidRDefault="00C46947" w:rsidP="002015EF">
      <w:pPr>
        <w:tabs>
          <w:tab w:val="left" w:pos="720"/>
        </w:tabs>
        <w:wordWrap w:val="0"/>
        <w:spacing w:after="0" w:line="240" w:lineRule="auto"/>
        <w:ind w:right="119"/>
        <w:jc w:val="both"/>
        <w:rPr>
          <w:rFonts w:ascii="Tahoma" w:eastAsia="Calibri" w:hAnsi="Tahoma" w:cs="Tahoma"/>
          <w:sz w:val="24"/>
          <w:szCs w:val="24"/>
        </w:rPr>
      </w:pPr>
      <w:r>
        <w:rPr>
          <w:rFonts w:ascii="Tahoma" w:eastAsia="Calibri" w:hAnsi="Tahoma" w:cs="Tahoma"/>
          <w:sz w:val="24"/>
          <w:szCs w:val="24"/>
        </w:rPr>
        <w:t>26</w:t>
      </w:r>
      <w:r w:rsidR="008740A9" w:rsidRPr="00DB48F2">
        <w:rPr>
          <w:rFonts w:ascii="Tahoma" w:eastAsia="Calibri" w:hAnsi="Tahoma" w:cs="Tahoma"/>
          <w:sz w:val="24"/>
          <w:szCs w:val="24"/>
        </w:rPr>
        <w:t>.</w:t>
      </w:r>
      <w:r w:rsidR="008740A9" w:rsidRPr="00DB48F2">
        <w:rPr>
          <w:rFonts w:ascii="Tahoma" w:eastAsia="Calibri" w:hAnsi="Tahoma" w:cs="Tahoma"/>
          <w:sz w:val="24"/>
          <w:szCs w:val="24"/>
        </w:rPr>
        <w:tab/>
      </w:r>
      <w:r w:rsidR="002015EF" w:rsidRPr="00DB48F2">
        <w:rPr>
          <w:rFonts w:ascii="Tahoma" w:eastAsia="Calibri" w:hAnsi="Tahoma" w:cs="Tahoma"/>
          <w:sz w:val="24"/>
          <w:szCs w:val="24"/>
        </w:rPr>
        <w:t xml:space="preserve">Library and Information Association of South Africa (2009) retrieved from </w:t>
      </w:r>
      <w:r w:rsidR="002015EF" w:rsidRPr="00DB48F2">
        <w:rPr>
          <w:rFonts w:ascii="Tahoma" w:eastAsia="Calibri" w:hAnsi="Tahoma" w:cs="Tahoma"/>
          <w:sz w:val="24"/>
          <w:szCs w:val="24"/>
        </w:rPr>
        <w:tab/>
      </w:r>
      <w:r w:rsidR="002015EF" w:rsidRPr="00DB48F2">
        <w:rPr>
          <w:rFonts w:ascii="Tahoma" w:eastAsia="Calibri" w:hAnsi="Tahoma" w:cs="Tahoma"/>
          <w:sz w:val="24"/>
          <w:szCs w:val="24"/>
        </w:rPr>
        <w:tab/>
      </w:r>
      <w:r w:rsidR="002015EF" w:rsidRPr="00DB48F2">
        <w:rPr>
          <w:rFonts w:ascii="Tahoma" w:eastAsia="Calibri" w:hAnsi="Tahoma" w:cs="Tahoma"/>
          <w:sz w:val="24"/>
          <w:szCs w:val="24"/>
        </w:rPr>
        <w:tab/>
        <w:t>http/www.liasa.org.20/cepd/index/php.</w:t>
      </w:r>
    </w:p>
    <w:p w14:paraId="6BF33214" w14:textId="77777777" w:rsidR="00240FBC" w:rsidRPr="00DB48F2" w:rsidRDefault="00C46947" w:rsidP="002015EF">
      <w:pPr>
        <w:tabs>
          <w:tab w:val="left" w:pos="720"/>
        </w:tabs>
        <w:wordWrap w:val="0"/>
        <w:spacing w:after="0" w:line="240" w:lineRule="auto"/>
        <w:ind w:right="119"/>
        <w:jc w:val="both"/>
        <w:rPr>
          <w:rFonts w:ascii="Tahoma" w:eastAsia="Calibri" w:hAnsi="Tahoma" w:cs="Tahoma"/>
          <w:sz w:val="24"/>
          <w:szCs w:val="24"/>
        </w:rPr>
      </w:pPr>
      <w:r>
        <w:rPr>
          <w:rFonts w:ascii="Tahoma" w:eastAsia="Calibri" w:hAnsi="Tahoma" w:cs="Tahoma"/>
          <w:sz w:val="24"/>
          <w:szCs w:val="24"/>
        </w:rPr>
        <w:t>27</w:t>
      </w:r>
      <w:r w:rsidR="002015EF" w:rsidRPr="00DB48F2">
        <w:rPr>
          <w:rFonts w:ascii="Tahoma" w:eastAsia="Calibri" w:hAnsi="Tahoma" w:cs="Tahoma"/>
          <w:sz w:val="24"/>
          <w:szCs w:val="24"/>
        </w:rPr>
        <w:t>.</w:t>
      </w:r>
      <w:r w:rsidR="002015EF" w:rsidRPr="00DB48F2">
        <w:rPr>
          <w:rFonts w:ascii="Tahoma" w:eastAsia="Calibri" w:hAnsi="Tahoma" w:cs="Tahoma"/>
          <w:sz w:val="24"/>
          <w:szCs w:val="24"/>
        </w:rPr>
        <w:tab/>
      </w:r>
      <w:r w:rsidR="00240FBC" w:rsidRPr="00DB48F2">
        <w:rPr>
          <w:rFonts w:ascii="Tahoma" w:eastAsia="Calibri" w:hAnsi="Tahoma" w:cs="Tahoma"/>
          <w:sz w:val="24"/>
          <w:szCs w:val="24"/>
        </w:rPr>
        <w:t xml:space="preserve">Lemieux, V.L. (2016) Trusting Records: is Block Chain Technology the </w:t>
      </w:r>
    </w:p>
    <w:p w14:paraId="6BD51A08" w14:textId="77777777" w:rsidR="002015EF" w:rsidRPr="00DB48F2" w:rsidRDefault="00240FBC" w:rsidP="002015EF">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r>
      <w:proofErr w:type="gramStart"/>
      <w:r w:rsidRPr="00DB48F2">
        <w:rPr>
          <w:rFonts w:ascii="Tahoma" w:eastAsia="Calibri" w:hAnsi="Tahoma" w:cs="Tahoma"/>
          <w:sz w:val="24"/>
          <w:szCs w:val="24"/>
        </w:rPr>
        <w:t>answer?;</w:t>
      </w:r>
      <w:proofErr w:type="gramEnd"/>
      <w:r w:rsidRPr="00DB48F2">
        <w:rPr>
          <w:rFonts w:ascii="Tahoma" w:eastAsia="Calibri" w:hAnsi="Tahoma" w:cs="Tahoma"/>
          <w:sz w:val="24"/>
          <w:szCs w:val="24"/>
        </w:rPr>
        <w:t xml:space="preserve"> </w:t>
      </w:r>
      <w:r w:rsidRPr="00DB48F2">
        <w:rPr>
          <w:rFonts w:ascii="Tahoma" w:eastAsia="Calibri" w:hAnsi="Tahoma" w:cs="Tahoma"/>
          <w:i/>
          <w:sz w:val="24"/>
          <w:szCs w:val="24"/>
        </w:rPr>
        <w:t xml:space="preserve">Record Management Journal </w:t>
      </w:r>
      <w:r w:rsidRPr="00DB48F2">
        <w:rPr>
          <w:rFonts w:ascii="Tahoma" w:eastAsia="Calibri" w:hAnsi="Tahoma" w:cs="Tahoma"/>
          <w:sz w:val="24"/>
          <w:szCs w:val="24"/>
        </w:rPr>
        <w:t>26(2) 110-139</w:t>
      </w:r>
    </w:p>
    <w:p w14:paraId="69548CFB" w14:textId="77777777" w:rsidR="002928DA" w:rsidRPr="00DB48F2" w:rsidRDefault="002928DA" w:rsidP="002015EF">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2</w:t>
      </w:r>
      <w:r w:rsidR="00C46947">
        <w:rPr>
          <w:rFonts w:ascii="Tahoma" w:eastAsia="Calibri" w:hAnsi="Tahoma" w:cs="Tahoma"/>
          <w:sz w:val="24"/>
          <w:szCs w:val="24"/>
        </w:rPr>
        <w:t>8</w:t>
      </w:r>
      <w:r w:rsidRPr="00DB48F2">
        <w:rPr>
          <w:rFonts w:ascii="Tahoma" w:eastAsia="Calibri" w:hAnsi="Tahoma" w:cs="Tahoma"/>
          <w:sz w:val="24"/>
          <w:szCs w:val="24"/>
        </w:rPr>
        <w:t>.</w:t>
      </w:r>
      <w:r w:rsidRPr="00DB48F2">
        <w:rPr>
          <w:rFonts w:ascii="Tahoma" w:eastAsia="Calibri" w:hAnsi="Tahoma" w:cs="Tahoma"/>
          <w:sz w:val="24"/>
          <w:szCs w:val="24"/>
        </w:rPr>
        <w:tab/>
        <w:t xml:space="preserve">Richard, E. </w:t>
      </w:r>
      <w:r w:rsidR="000D7579">
        <w:rPr>
          <w:rFonts w:ascii="Tahoma" w:eastAsia="Calibri" w:hAnsi="Tahoma" w:cs="Tahoma"/>
          <w:sz w:val="24"/>
          <w:szCs w:val="24"/>
        </w:rPr>
        <w:t>O</w:t>
      </w:r>
      <w:r w:rsidRPr="00DB48F2">
        <w:rPr>
          <w:rFonts w:ascii="Tahoma" w:eastAsia="Calibri" w:hAnsi="Tahoma" w:cs="Tahoma"/>
          <w:sz w:val="24"/>
          <w:szCs w:val="24"/>
        </w:rPr>
        <w:t xml:space="preserve">; Akpan </w:t>
      </w:r>
      <w:proofErr w:type="spellStart"/>
      <w:r w:rsidRPr="00DB48F2">
        <w:rPr>
          <w:rFonts w:ascii="Tahoma" w:eastAsia="Calibri" w:hAnsi="Tahoma" w:cs="Tahoma"/>
          <w:sz w:val="24"/>
          <w:szCs w:val="24"/>
        </w:rPr>
        <w:t>Atata</w:t>
      </w:r>
      <w:proofErr w:type="spellEnd"/>
      <w:r w:rsidRPr="00DB48F2">
        <w:rPr>
          <w:rFonts w:ascii="Tahoma" w:eastAsia="Calibri" w:hAnsi="Tahoma" w:cs="Tahoma"/>
          <w:sz w:val="24"/>
          <w:szCs w:val="24"/>
        </w:rPr>
        <w:t xml:space="preserve"> E.A, </w:t>
      </w:r>
      <w:proofErr w:type="spellStart"/>
      <w:r w:rsidRPr="00DB48F2">
        <w:rPr>
          <w:rFonts w:ascii="Tahoma" w:eastAsia="Calibri" w:hAnsi="Tahoma" w:cs="Tahoma"/>
          <w:sz w:val="24"/>
          <w:szCs w:val="24"/>
        </w:rPr>
        <w:t>Enidiok</w:t>
      </w:r>
      <w:proofErr w:type="spellEnd"/>
      <w:r w:rsidRPr="00DB48F2">
        <w:rPr>
          <w:rFonts w:ascii="Tahoma" w:eastAsia="Calibri" w:hAnsi="Tahoma" w:cs="Tahoma"/>
          <w:sz w:val="24"/>
          <w:szCs w:val="24"/>
        </w:rPr>
        <w:t xml:space="preserve"> M.S. (2024) investigating the </w:t>
      </w:r>
    </w:p>
    <w:p w14:paraId="6BB15E8F" w14:textId="77777777" w:rsidR="002928DA" w:rsidRPr="00DB48F2" w:rsidRDefault="002928DA" w:rsidP="000D7579">
      <w:pPr>
        <w:tabs>
          <w:tab w:val="left" w:pos="720"/>
        </w:tabs>
        <w:wordWrap w:val="0"/>
        <w:spacing w:after="0" w:line="240" w:lineRule="auto"/>
        <w:ind w:right="-61"/>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Relationship between </w:t>
      </w:r>
      <w:proofErr w:type="gramStart"/>
      <w:r w:rsidRPr="00DB48F2">
        <w:rPr>
          <w:rFonts w:ascii="Tahoma" w:eastAsia="Calibri" w:hAnsi="Tahoma" w:cs="Tahoma"/>
          <w:sz w:val="24"/>
          <w:szCs w:val="24"/>
        </w:rPr>
        <w:t>librarians</w:t>
      </w:r>
      <w:proofErr w:type="gramEnd"/>
      <w:r w:rsidRPr="00DB48F2">
        <w:rPr>
          <w:rFonts w:ascii="Tahoma" w:eastAsia="Calibri" w:hAnsi="Tahoma" w:cs="Tahoma"/>
          <w:sz w:val="24"/>
          <w:szCs w:val="24"/>
        </w:rPr>
        <w:t xml:space="preserve"> information technology training Needs </w:t>
      </w:r>
    </w:p>
    <w:p w14:paraId="0E858AF0" w14:textId="77777777" w:rsidR="002928DA" w:rsidRPr="00DB48F2" w:rsidRDefault="002928DA" w:rsidP="002015EF">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Service </w:t>
      </w:r>
      <w:proofErr w:type="spellStart"/>
      <w:r w:rsidRPr="00DB48F2">
        <w:rPr>
          <w:rFonts w:ascii="Tahoma" w:eastAsia="Calibri" w:hAnsi="Tahoma" w:cs="Tahoma"/>
          <w:sz w:val="24"/>
          <w:szCs w:val="24"/>
        </w:rPr>
        <w:t>Delineary</w:t>
      </w:r>
      <w:proofErr w:type="spellEnd"/>
      <w:r w:rsidRPr="00DB48F2">
        <w:rPr>
          <w:rFonts w:ascii="Tahoma" w:eastAsia="Calibri" w:hAnsi="Tahoma" w:cs="Tahoma"/>
          <w:sz w:val="24"/>
          <w:szCs w:val="24"/>
        </w:rPr>
        <w:t xml:space="preserve"> in Public University Libraries in Akwa Ibom State, </w:t>
      </w:r>
    </w:p>
    <w:p w14:paraId="342FDDBF" w14:textId="77777777" w:rsidR="002928DA" w:rsidRPr="00DB48F2" w:rsidRDefault="002928DA" w:rsidP="002015EF">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Nigeria.</w:t>
      </w:r>
      <w:r w:rsidR="006D66AE">
        <w:rPr>
          <w:rFonts w:ascii="Tahoma" w:eastAsia="Calibri" w:hAnsi="Tahoma" w:cs="Tahoma"/>
          <w:sz w:val="24"/>
          <w:szCs w:val="24"/>
        </w:rPr>
        <w:t xml:space="preserve"> </w:t>
      </w:r>
      <w:r w:rsidRPr="00DB48F2">
        <w:rPr>
          <w:rFonts w:ascii="Tahoma" w:eastAsia="Calibri" w:hAnsi="Tahoma" w:cs="Tahoma"/>
          <w:sz w:val="24"/>
          <w:szCs w:val="24"/>
        </w:rPr>
        <w:t xml:space="preserve">NDJLIS 5(2), 1-17 </w:t>
      </w:r>
    </w:p>
    <w:p w14:paraId="2B5AC9F2" w14:textId="77777777" w:rsidR="00240FBC" w:rsidRPr="00DB48F2" w:rsidRDefault="00240FBC" w:rsidP="002015EF">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2</w:t>
      </w:r>
      <w:r w:rsidR="00C46947">
        <w:rPr>
          <w:rFonts w:ascii="Tahoma" w:eastAsia="Calibri" w:hAnsi="Tahoma" w:cs="Tahoma"/>
          <w:sz w:val="24"/>
          <w:szCs w:val="24"/>
        </w:rPr>
        <w:t>9</w:t>
      </w:r>
      <w:r w:rsidRPr="00DB48F2">
        <w:rPr>
          <w:rFonts w:ascii="Tahoma" w:eastAsia="Calibri" w:hAnsi="Tahoma" w:cs="Tahoma"/>
          <w:sz w:val="24"/>
          <w:szCs w:val="24"/>
        </w:rPr>
        <w:t>.</w:t>
      </w:r>
      <w:r w:rsidRPr="00DB48F2">
        <w:rPr>
          <w:rFonts w:ascii="Tahoma" w:eastAsia="Calibri" w:hAnsi="Tahoma" w:cs="Tahoma"/>
          <w:sz w:val="24"/>
          <w:szCs w:val="24"/>
        </w:rPr>
        <w:tab/>
      </w:r>
      <w:r w:rsidR="00C734CD" w:rsidRPr="00DB48F2">
        <w:rPr>
          <w:rFonts w:ascii="Tahoma" w:eastAsia="Calibri" w:hAnsi="Tahoma" w:cs="Tahoma"/>
          <w:sz w:val="24"/>
          <w:szCs w:val="24"/>
        </w:rPr>
        <w:t xml:space="preserve">Usoro, I.M, and Abia C.O. (2019 Information Literacy and Librarian </w:t>
      </w:r>
    </w:p>
    <w:p w14:paraId="55020F6C" w14:textId="77777777" w:rsidR="00C734CD" w:rsidRPr="00DB48F2" w:rsidRDefault="00C734CD" w:rsidP="002015EF">
      <w:pPr>
        <w:tabs>
          <w:tab w:val="left" w:pos="720"/>
        </w:tabs>
        <w:wordWrap w:val="0"/>
        <w:spacing w:after="0" w:line="240" w:lineRule="auto"/>
        <w:ind w:right="119"/>
        <w:jc w:val="both"/>
        <w:rPr>
          <w:rFonts w:ascii="Tahoma" w:eastAsia="Calibri" w:hAnsi="Tahoma" w:cs="Tahoma"/>
          <w:sz w:val="24"/>
          <w:szCs w:val="24"/>
        </w:rPr>
      </w:pPr>
      <w:r w:rsidRPr="00DB48F2">
        <w:rPr>
          <w:rFonts w:ascii="Tahoma" w:eastAsia="Calibri" w:hAnsi="Tahoma" w:cs="Tahoma"/>
          <w:sz w:val="24"/>
          <w:szCs w:val="24"/>
        </w:rPr>
        <w:tab/>
      </w:r>
      <w:r w:rsidRPr="00DB48F2">
        <w:rPr>
          <w:rFonts w:ascii="Tahoma" w:eastAsia="Calibri" w:hAnsi="Tahoma" w:cs="Tahoma"/>
          <w:sz w:val="24"/>
          <w:szCs w:val="24"/>
        </w:rPr>
        <w:tab/>
      </w:r>
      <w:r w:rsidRPr="00DB48F2">
        <w:rPr>
          <w:rFonts w:ascii="Tahoma" w:eastAsia="Calibri" w:hAnsi="Tahoma" w:cs="Tahoma"/>
          <w:sz w:val="24"/>
          <w:szCs w:val="24"/>
        </w:rPr>
        <w:tab/>
        <w:t xml:space="preserve">Role in Enhancing Life Long Learning in Umoren E. E. and </w:t>
      </w:r>
      <w:proofErr w:type="spellStart"/>
      <w:r w:rsidRPr="00DB48F2">
        <w:rPr>
          <w:rFonts w:ascii="Tahoma" w:eastAsia="Calibri" w:hAnsi="Tahoma" w:cs="Tahoma"/>
          <w:sz w:val="24"/>
          <w:szCs w:val="24"/>
        </w:rPr>
        <w:t>En</w:t>
      </w:r>
      <w:r w:rsidR="005712BE">
        <w:rPr>
          <w:rFonts w:ascii="Tahoma" w:eastAsia="Calibri" w:hAnsi="Tahoma" w:cs="Tahoma"/>
          <w:sz w:val="24"/>
          <w:szCs w:val="24"/>
        </w:rPr>
        <w:t>ang</w:t>
      </w:r>
      <w:proofErr w:type="spellEnd"/>
      <w:r w:rsidR="005712BE">
        <w:rPr>
          <w:rFonts w:ascii="Tahoma" w:eastAsia="Calibri" w:hAnsi="Tahoma" w:cs="Tahoma"/>
          <w:sz w:val="24"/>
          <w:szCs w:val="24"/>
        </w:rPr>
        <w:t xml:space="preserve"> U</w:t>
      </w:r>
      <w:r w:rsidR="005712BE">
        <w:rPr>
          <w:rFonts w:ascii="Tahoma" w:eastAsia="Calibri" w:hAnsi="Tahoma" w:cs="Tahoma"/>
          <w:sz w:val="24"/>
          <w:szCs w:val="24"/>
        </w:rPr>
        <w:tab/>
      </w:r>
      <w:r w:rsidR="005712BE">
        <w:rPr>
          <w:rFonts w:ascii="Tahoma" w:eastAsia="Calibri" w:hAnsi="Tahoma" w:cs="Tahoma"/>
          <w:sz w:val="24"/>
          <w:szCs w:val="24"/>
        </w:rPr>
        <w:tab/>
      </w:r>
      <w:proofErr w:type="gramStart"/>
      <w:r w:rsidR="005712BE">
        <w:rPr>
          <w:rFonts w:ascii="Tahoma" w:eastAsia="Calibri" w:hAnsi="Tahoma" w:cs="Tahoma"/>
          <w:sz w:val="24"/>
          <w:szCs w:val="24"/>
        </w:rPr>
        <w:tab/>
        <w:t>.U.</w:t>
      </w:r>
      <w:proofErr w:type="gramEnd"/>
      <w:r w:rsidR="005712BE">
        <w:rPr>
          <w:rFonts w:ascii="Tahoma" w:eastAsia="Calibri" w:hAnsi="Tahoma" w:cs="Tahoma"/>
          <w:sz w:val="24"/>
          <w:szCs w:val="24"/>
        </w:rPr>
        <w:t xml:space="preserve"> </w:t>
      </w:r>
      <w:r w:rsidRPr="00DB48F2">
        <w:rPr>
          <w:rFonts w:ascii="Tahoma" w:eastAsia="Calibri" w:hAnsi="Tahoma" w:cs="Tahoma"/>
          <w:sz w:val="24"/>
          <w:szCs w:val="24"/>
        </w:rPr>
        <w:t xml:space="preserve">(eds) Trending Technologies in Library and Information Science, </w:t>
      </w:r>
      <w:r w:rsidR="005712BE">
        <w:rPr>
          <w:rFonts w:ascii="Tahoma" w:eastAsia="Calibri" w:hAnsi="Tahoma" w:cs="Tahoma"/>
          <w:sz w:val="24"/>
          <w:szCs w:val="24"/>
        </w:rPr>
        <w:tab/>
      </w:r>
      <w:r w:rsidR="005712BE">
        <w:rPr>
          <w:rFonts w:ascii="Tahoma" w:eastAsia="Calibri" w:hAnsi="Tahoma" w:cs="Tahoma"/>
          <w:sz w:val="24"/>
          <w:szCs w:val="24"/>
        </w:rPr>
        <w:tab/>
      </w:r>
      <w:r w:rsidR="005712BE">
        <w:rPr>
          <w:rFonts w:ascii="Tahoma" w:eastAsia="Calibri" w:hAnsi="Tahoma" w:cs="Tahoma"/>
          <w:sz w:val="24"/>
          <w:szCs w:val="24"/>
        </w:rPr>
        <w:tab/>
      </w:r>
      <w:r w:rsidR="00661FE9" w:rsidRPr="00DB48F2">
        <w:rPr>
          <w:rFonts w:ascii="Tahoma" w:eastAsia="Calibri" w:hAnsi="Tahoma" w:cs="Tahoma"/>
          <w:sz w:val="24"/>
          <w:szCs w:val="24"/>
        </w:rPr>
        <w:t>NLA</w:t>
      </w:r>
      <w:r w:rsidR="00D579D5">
        <w:rPr>
          <w:rFonts w:ascii="Tahoma" w:eastAsia="Calibri" w:hAnsi="Tahoma" w:cs="Tahoma"/>
          <w:sz w:val="24"/>
          <w:szCs w:val="24"/>
        </w:rPr>
        <w:t xml:space="preserve"> </w:t>
      </w:r>
      <w:r w:rsidRPr="00DB48F2">
        <w:rPr>
          <w:rFonts w:ascii="Tahoma" w:eastAsia="Calibri" w:hAnsi="Tahoma" w:cs="Tahoma"/>
          <w:sz w:val="24"/>
          <w:szCs w:val="24"/>
        </w:rPr>
        <w:t>Akwa Ibom State</w:t>
      </w:r>
      <w:r w:rsidR="00661FE9" w:rsidRPr="00DB48F2">
        <w:rPr>
          <w:rFonts w:ascii="Tahoma" w:eastAsia="Calibri" w:hAnsi="Tahoma" w:cs="Tahoma"/>
          <w:sz w:val="24"/>
          <w:szCs w:val="24"/>
        </w:rPr>
        <w:t>s</w:t>
      </w:r>
      <w:r w:rsidR="00AF38F7" w:rsidRPr="00DB48F2">
        <w:rPr>
          <w:rFonts w:ascii="Tahoma" w:eastAsia="Calibri" w:hAnsi="Tahoma" w:cs="Tahoma"/>
          <w:sz w:val="24"/>
          <w:szCs w:val="24"/>
        </w:rPr>
        <w:t xml:space="preserve"> </w:t>
      </w:r>
    </w:p>
    <w:p w14:paraId="4B167927" w14:textId="77777777" w:rsidR="00661FE9" w:rsidRPr="00DB48F2" w:rsidRDefault="00C46947" w:rsidP="00E825C9">
      <w:pPr>
        <w:tabs>
          <w:tab w:val="left" w:pos="720"/>
        </w:tabs>
        <w:wordWrap w:val="0"/>
        <w:spacing w:after="0" w:line="240" w:lineRule="auto"/>
        <w:ind w:right="-61"/>
        <w:jc w:val="both"/>
        <w:rPr>
          <w:rFonts w:ascii="Tahoma" w:hAnsi="Tahoma" w:cs="Tahoma"/>
          <w:sz w:val="24"/>
          <w:szCs w:val="24"/>
        </w:rPr>
      </w:pPr>
      <w:r>
        <w:rPr>
          <w:rFonts w:ascii="Tahoma" w:hAnsi="Tahoma" w:cs="Tahoma"/>
          <w:sz w:val="24"/>
          <w:szCs w:val="24"/>
        </w:rPr>
        <w:t>30</w:t>
      </w:r>
      <w:r w:rsidR="00661FE9" w:rsidRPr="00DB48F2">
        <w:rPr>
          <w:rFonts w:ascii="Tahoma" w:hAnsi="Tahoma" w:cs="Tahoma"/>
          <w:sz w:val="24"/>
          <w:szCs w:val="24"/>
        </w:rPr>
        <w:t>.</w:t>
      </w:r>
      <w:r w:rsidR="00661FE9" w:rsidRPr="00DB48F2">
        <w:rPr>
          <w:rFonts w:ascii="Tahoma" w:hAnsi="Tahoma" w:cs="Tahoma"/>
          <w:sz w:val="24"/>
          <w:szCs w:val="24"/>
        </w:rPr>
        <w:tab/>
      </w:r>
      <w:r w:rsidR="00E825C9" w:rsidRPr="00DB48F2">
        <w:rPr>
          <w:rFonts w:ascii="Tahoma" w:hAnsi="Tahoma" w:cs="Tahoma"/>
          <w:sz w:val="24"/>
          <w:szCs w:val="24"/>
        </w:rPr>
        <w:t xml:space="preserve">U. W. Information School (2021) what is Library and Information Science </w:t>
      </w:r>
    </w:p>
    <w:p w14:paraId="38329B9E" w14:textId="77777777" w:rsidR="00E825C9" w:rsidRPr="00DB48F2" w:rsidRDefault="00E825C9" w:rsidP="00E825C9">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http/www.</w:t>
      </w:r>
      <w:r w:rsidR="00036191" w:rsidRPr="00DB48F2">
        <w:rPr>
          <w:rFonts w:ascii="Tahoma" w:hAnsi="Tahoma" w:cs="Tahoma"/>
          <w:sz w:val="24"/>
          <w:szCs w:val="24"/>
        </w:rPr>
        <w:t>ischool.uni.edu.</w:t>
      </w:r>
    </w:p>
    <w:p w14:paraId="0888DD0F" w14:textId="77777777" w:rsidR="00036191" w:rsidRPr="00DB48F2" w:rsidRDefault="00C46947" w:rsidP="00E825C9">
      <w:pPr>
        <w:tabs>
          <w:tab w:val="left" w:pos="720"/>
        </w:tabs>
        <w:wordWrap w:val="0"/>
        <w:spacing w:after="0" w:line="240" w:lineRule="auto"/>
        <w:ind w:right="-61"/>
        <w:jc w:val="both"/>
        <w:rPr>
          <w:rFonts w:ascii="Tahoma" w:hAnsi="Tahoma" w:cs="Tahoma"/>
          <w:sz w:val="24"/>
          <w:szCs w:val="24"/>
        </w:rPr>
      </w:pPr>
      <w:r>
        <w:rPr>
          <w:rFonts w:ascii="Tahoma" w:hAnsi="Tahoma" w:cs="Tahoma"/>
          <w:sz w:val="24"/>
          <w:szCs w:val="24"/>
        </w:rPr>
        <w:t>31</w:t>
      </w:r>
      <w:r w:rsidR="00036191" w:rsidRPr="00DB48F2">
        <w:rPr>
          <w:rFonts w:ascii="Tahoma" w:hAnsi="Tahoma" w:cs="Tahoma"/>
          <w:sz w:val="24"/>
          <w:szCs w:val="24"/>
        </w:rPr>
        <w:t>.</w:t>
      </w:r>
      <w:r w:rsidR="00036191" w:rsidRPr="00DB48F2">
        <w:rPr>
          <w:rFonts w:ascii="Tahoma" w:hAnsi="Tahoma" w:cs="Tahoma"/>
          <w:sz w:val="24"/>
          <w:szCs w:val="24"/>
        </w:rPr>
        <w:tab/>
        <w:t>Philbin Ann (1960) Capacity building in Social Justice Organizations.</w:t>
      </w:r>
    </w:p>
    <w:p w14:paraId="05954811" w14:textId="77777777" w:rsidR="00036191" w:rsidRPr="00DB48F2" w:rsidRDefault="00036191" w:rsidP="00E825C9">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Ford Foundation, USA.</w:t>
      </w:r>
    </w:p>
    <w:p w14:paraId="4AFA6FD2" w14:textId="77777777" w:rsidR="00036191" w:rsidRPr="00DB48F2" w:rsidRDefault="000625F5" w:rsidP="00E825C9">
      <w:pPr>
        <w:tabs>
          <w:tab w:val="left" w:pos="720"/>
        </w:tabs>
        <w:wordWrap w:val="0"/>
        <w:spacing w:after="0" w:line="240" w:lineRule="auto"/>
        <w:ind w:right="-61"/>
        <w:jc w:val="both"/>
        <w:rPr>
          <w:rFonts w:ascii="Tahoma" w:hAnsi="Tahoma" w:cs="Tahoma"/>
          <w:sz w:val="24"/>
          <w:szCs w:val="24"/>
        </w:rPr>
      </w:pPr>
      <w:r>
        <w:rPr>
          <w:rFonts w:ascii="Tahoma" w:hAnsi="Tahoma" w:cs="Tahoma"/>
          <w:sz w:val="24"/>
          <w:szCs w:val="24"/>
        </w:rPr>
        <w:t>32</w:t>
      </w:r>
      <w:r w:rsidR="00036191" w:rsidRPr="00DB48F2">
        <w:rPr>
          <w:rFonts w:ascii="Tahoma" w:hAnsi="Tahoma" w:cs="Tahoma"/>
          <w:sz w:val="24"/>
          <w:szCs w:val="24"/>
        </w:rPr>
        <w:t>.</w:t>
      </w:r>
      <w:r w:rsidR="00036191" w:rsidRPr="00DB48F2">
        <w:rPr>
          <w:rFonts w:ascii="Tahoma" w:hAnsi="Tahoma" w:cs="Tahoma"/>
          <w:sz w:val="24"/>
          <w:szCs w:val="24"/>
        </w:rPr>
        <w:tab/>
        <w:t xml:space="preserve">The </w:t>
      </w:r>
      <w:proofErr w:type="spellStart"/>
      <w:r w:rsidR="00036191" w:rsidRPr="00DB48F2">
        <w:rPr>
          <w:rFonts w:ascii="Tahoma" w:hAnsi="Tahoma" w:cs="Tahoma"/>
          <w:sz w:val="24"/>
          <w:szCs w:val="24"/>
        </w:rPr>
        <w:t>Calefonia</w:t>
      </w:r>
      <w:proofErr w:type="spellEnd"/>
      <w:r w:rsidR="00036191" w:rsidRPr="00DB48F2">
        <w:rPr>
          <w:rFonts w:ascii="Tahoma" w:hAnsi="Tahoma" w:cs="Tahoma"/>
          <w:sz w:val="24"/>
          <w:szCs w:val="24"/>
        </w:rPr>
        <w:t xml:space="preserve"> Wellness Foundation (2001) retrieved from</w:t>
      </w:r>
    </w:p>
    <w:p w14:paraId="04A0953F" w14:textId="77777777" w:rsidR="00036191" w:rsidRPr="00DB48F2" w:rsidRDefault="00036191" w:rsidP="00036191">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http/www.tcwf/org/pub.reflecfrom/2001/april/pages/definition/htm</w:t>
      </w:r>
    </w:p>
    <w:p w14:paraId="1F8A5014" w14:textId="77777777" w:rsidR="00036191" w:rsidRPr="00DB48F2" w:rsidRDefault="000625F5" w:rsidP="00036191">
      <w:pPr>
        <w:tabs>
          <w:tab w:val="left" w:pos="720"/>
        </w:tabs>
        <w:wordWrap w:val="0"/>
        <w:spacing w:after="0" w:line="240" w:lineRule="auto"/>
        <w:ind w:right="-61"/>
        <w:jc w:val="both"/>
        <w:rPr>
          <w:rFonts w:ascii="Tahoma" w:hAnsi="Tahoma" w:cs="Tahoma"/>
          <w:sz w:val="24"/>
          <w:szCs w:val="24"/>
        </w:rPr>
      </w:pPr>
      <w:r>
        <w:rPr>
          <w:rFonts w:ascii="Tahoma" w:hAnsi="Tahoma" w:cs="Tahoma"/>
          <w:sz w:val="24"/>
          <w:szCs w:val="24"/>
        </w:rPr>
        <w:t>33</w:t>
      </w:r>
      <w:r w:rsidR="00036191" w:rsidRPr="00DB48F2">
        <w:rPr>
          <w:rFonts w:ascii="Tahoma" w:hAnsi="Tahoma" w:cs="Tahoma"/>
          <w:sz w:val="24"/>
          <w:szCs w:val="24"/>
        </w:rPr>
        <w:t>.</w:t>
      </w:r>
      <w:r w:rsidR="00036191" w:rsidRPr="00DB48F2">
        <w:rPr>
          <w:rFonts w:ascii="Tahoma" w:hAnsi="Tahoma" w:cs="Tahoma"/>
          <w:sz w:val="24"/>
          <w:szCs w:val="24"/>
        </w:rPr>
        <w:tab/>
      </w:r>
      <w:r w:rsidR="00CF1A8B" w:rsidRPr="00DB48F2">
        <w:rPr>
          <w:rFonts w:ascii="Tahoma" w:hAnsi="Tahoma" w:cs="Tahoma"/>
          <w:sz w:val="24"/>
          <w:szCs w:val="24"/>
        </w:rPr>
        <w:t>Mohammed Z. (2003) information system and services delivery in</w:t>
      </w:r>
    </w:p>
    <w:p w14:paraId="182EDFF7" w14:textId="77777777" w:rsidR="00CF1A8B" w:rsidRPr="00DB48F2" w:rsidRDefault="00CF1A8B" w:rsidP="00036191">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 xml:space="preserve">Digital age: A paper presented at the Department staff seminar, </w:t>
      </w:r>
    </w:p>
    <w:p w14:paraId="5952D242" w14:textId="77777777" w:rsidR="00CF1A8B" w:rsidRPr="00DB48F2" w:rsidRDefault="00CF1A8B" w:rsidP="00036191">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Faculty of Education ABU, Zaria 2nd Feb.</w:t>
      </w:r>
    </w:p>
    <w:p w14:paraId="59590B69" w14:textId="77777777" w:rsidR="00BB2ABB" w:rsidRPr="00DB48F2" w:rsidRDefault="000625F5" w:rsidP="00036191">
      <w:pPr>
        <w:tabs>
          <w:tab w:val="left" w:pos="720"/>
        </w:tabs>
        <w:wordWrap w:val="0"/>
        <w:spacing w:after="0" w:line="240" w:lineRule="auto"/>
        <w:ind w:right="-61"/>
        <w:jc w:val="both"/>
        <w:rPr>
          <w:rFonts w:ascii="Tahoma" w:hAnsi="Tahoma" w:cs="Tahoma"/>
          <w:sz w:val="24"/>
          <w:szCs w:val="24"/>
        </w:rPr>
      </w:pPr>
      <w:r>
        <w:rPr>
          <w:rFonts w:ascii="Tahoma" w:hAnsi="Tahoma" w:cs="Tahoma"/>
          <w:sz w:val="24"/>
          <w:szCs w:val="24"/>
        </w:rPr>
        <w:t>34</w:t>
      </w:r>
      <w:r w:rsidR="00CF1A8B" w:rsidRPr="00DB48F2">
        <w:rPr>
          <w:rFonts w:ascii="Tahoma" w:hAnsi="Tahoma" w:cs="Tahoma"/>
          <w:sz w:val="24"/>
          <w:szCs w:val="24"/>
        </w:rPr>
        <w:t>.</w:t>
      </w:r>
      <w:r w:rsidR="00CF1A8B" w:rsidRPr="00DB48F2">
        <w:rPr>
          <w:rFonts w:ascii="Tahoma" w:hAnsi="Tahoma" w:cs="Tahoma"/>
          <w:sz w:val="24"/>
          <w:szCs w:val="24"/>
        </w:rPr>
        <w:tab/>
      </w:r>
      <w:proofErr w:type="spellStart"/>
      <w:r w:rsidR="00BB2ABB" w:rsidRPr="00DB48F2">
        <w:rPr>
          <w:rFonts w:ascii="Tahoma" w:hAnsi="Tahoma" w:cs="Tahoma"/>
          <w:sz w:val="24"/>
          <w:szCs w:val="24"/>
        </w:rPr>
        <w:t>Oguche</w:t>
      </w:r>
      <w:proofErr w:type="spellEnd"/>
      <w:r w:rsidR="00BB2ABB" w:rsidRPr="00DB48F2">
        <w:rPr>
          <w:rFonts w:ascii="Tahoma" w:hAnsi="Tahoma" w:cs="Tahoma"/>
          <w:sz w:val="24"/>
          <w:szCs w:val="24"/>
        </w:rPr>
        <w:t xml:space="preserve"> D. Dare LA. and Gabasa P. (2017) Capacity Building for Library </w:t>
      </w:r>
    </w:p>
    <w:p w14:paraId="4817A864" w14:textId="77777777" w:rsidR="00CF1A8B" w:rsidRPr="00DB48F2" w:rsidRDefault="00BB2ABB" w:rsidP="00036191">
      <w:pPr>
        <w:tabs>
          <w:tab w:val="left" w:pos="720"/>
        </w:tabs>
        <w:wordWrap w:val="0"/>
        <w:spacing w:after="0" w:line="240" w:lineRule="auto"/>
        <w:ind w:right="-61"/>
        <w:jc w:val="both"/>
        <w:rPr>
          <w:rFonts w:ascii="Tahoma" w:hAnsi="Tahoma" w:cs="Tahoma"/>
          <w:sz w:val="24"/>
          <w:szCs w:val="24"/>
        </w:rPr>
      </w:pPr>
      <w:r w:rsidRPr="00DB48F2">
        <w:rPr>
          <w:rFonts w:ascii="Tahoma" w:hAnsi="Tahoma" w:cs="Tahoma"/>
          <w:sz w:val="24"/>
          <w:szCs w:val="24"/>
        </w:rPr>
        <w:tab/>
      </w:r>
      <w:r w:rsidRPr="00DB48F2">
        <w:rPr>
          <w:rFonts w:ascii="Tahoma" w:hAnsi="Tahoma" w:cs="Tahoma"/>
          <w:sz w:val="24"/>
          <w:szCs w:val="24"/>
        </w:rPr>
        <w:tab/>
      </w:r>
      <w:r w:rsidRPr="00DB48F2">
        <w:rPr>
          <w:rFonts w:ascii="Tahoma" w:hAnsi="Tahoma" w:cs="Tahoma"/>
          <w:sz w:val="24"/>
          <w:szCs w:val="24"/>
        </w:rPr>
        <w:tab/>
        <w:t>and Information Professionals. Core Skills and Competencies.</w:t>
      </w:r>
    </w:p>
    <w:p w14:paraId="4EA3D7B9" w14:textId="77777777" w:rsidR="009F5D74" w:rsidRDefault="00BB2ABB" w:rsidP="00036191">
      <w:pPr>
        <w:tabs>
          <w:tab w:val="left" w:pos="720"/>
        </w:tabs>
        <w:wordWrap w:val="0"/>
        <w:spacing w:after="0" w:line="240" w:lineRule="auto"/>
        <w:ind w:right="-61"/>
        <w:jc w:val="both"/>
        <w:rPr>
          <w:rFonts w:ascii="Tahoma" w:hAnsi="Tahoma" w:cs="Tahoma"/>
          <w:i/>
          <w:sz w:val="24"/>
          <w:szCs w:val="24"/>
        </w:rPr>
      </w:pPr>
      <w:r w:rsidRPr="00DB48F2">
        <w:rPr>
          <w:rFonts w:ascii="Tahoma" w:hAnsi="Tahoma" w:cs="Tahoma"/>
          <w:sz w:val="24"/>
          <w:szCs w:val="24"/>
        </w:rPr>
        <w:tab/>
      </w:r>
      <w:r w:rsidR="005F1864" w:rsidRPr="00DB48F2">
        <w:rPr>
          <w:rFonts w:ascii="Tahoma" w:hAnsi="Tahoma" w:cs="Tahoma"/>
          <w:sz w:val="24"/>
          <w:szCs w:val="24"/>
        </w:rPr>
        <w:tab/>
      </w:r>
      <w:r w:rsidR="005F1864" w:rsidRPr="00DB48F2">
        <w:rPr>
          <w:rFonts w:ascii="Tahoma" w:hAnsi="Tahoma" w:cs="Tahoma"/>
          <w:sz w:val="24"/>
          <w:szCs w:val="24"/>
        </w:rPr>
        <w:tab/>
      </w:r>
      <w:r w:rsidR="005F1864" w:rsidRPr="00DB48F2">
        <w:rPr>
          <w:rFonts w:ascii="Tahoma" w:hAnsi="Tahoma" w:cs="Tahoma"/>
          <w:i/>
          <w:sz w:val="24"/>
          <w:szCs w:val="24"/>
        </w:rPr>
        <w:t xml:space="preserve">International Journal of Applied Technologies in Library and </w:t>
      </w:r>
    </w:p>
    <w:p w14:paraId="7E97B469" w14:textId="77777777" w:rsidR="006F2094" w:rsidRPr="00DB48F2" w:rsidRDefault="009F5D74" w:rsidP="000625F5">
      <w:pPr>
        <w:tabs>
          <w:tab w:val="left" w:pos="720"/>
        </w:tabs>
        <w:wordWrap w:val="0"/>
        <w:spacing w:after="0" w:line="240" w:lineRule="auto"/>
        <w:ind w:right="-61"/>
        <w:jc w:val="both"/>
        <w:rPr>
          <w:rFonts w:ascii="Tahoma" w:hAnsi="Tahoma" w:cs="Tahoma"/>
          <w:sz w:val="24"/>
          <w:szCs w:val="24"/>
        </w:rPr>
      </w:pPr>
      <w:r>
        <w:rPr>
          <w:rFonts w:ascii="Tahoma" w:hAnsi="Tahoma" w:cs="Tahoma"/>
          <w:i/>
          <w:sz w:val="24"/>
          <w:szCs w:val="24"/>
        </w:rPr>
        <w:tab/>
      </w:r>
      <w:r>
        <w:rPr>
          <w:rFonts w:ascii="Tahoma" w:hAnsi="Tahoma" w:cs="Tahoma"/>
          <w:i/>
          <w:sz w:val="24"/>
          <w:szCs w:val="24"/>
        </w:rPr>
        <w:tab/>
      </w:r>
      <w:r>
        <w:rPr>
          <w:rFonts w:ascii="Tahoma" w:hAnsi="Tahoma" w:cs="Tahoma"/>
          <w:i/>
          <w:sz w:val="24"/>
          <w:szCs w:val="24"/>
        </w:rPr>
        <w:tab/>
        <w:t>Informati</w:t>
      </w:r>
      <w:r w:rsidR="005F1864" w:rsidRPr="00DB48F2">
        <w:rPr>
          <w:rFonts w:ascii="Tahoma" w:hAnsi="Tahoma" w:cs="Tahoma"/>
          <w:i/>
          <w:sz w:val="24"/>
          <w:szCs w:val="24"/>
        </w:rPr>
        <w:t>on Management 3 (2), 1-</w:t>
      </w:r>
      <w:r w:rsidR="00A73161" w:rsidRPr="00DB48F2">
        <w:rPr>
          <w:rFonts w:ascii="Tahoma" w:hAnsi="Tahoma" w:cs="Tahoma"/>
          <w:i/>
          <w:sz w:val="24"/>
          <w:szCs w:val="24"/>
        </w:rPr>
        <w:t>8</w:t>
      </w:r>
    </w:p>
    <w:sectPr w:rsidR="006F2094" w:rsidRPr="00DB48F2" w:rsidSect="00B57E68">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990" w:right="1440" w:bottom="990" w:left="1440" w:header="475"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637C4" w14:textId="77777777" w:rsidR="00D24AF8" w:rsidRDefault="00D24AF8">
      <w:pPr>
        <w:spacing w:after="0" w:line="240" w:lineRule="auto"/>
      </w:pPr>
      <w:r>
        <w:separator/>
      </w:r>
    </w:p>
  </w:endnote>
  <w:endnote w:type="continuationSeparator" w:id="0">
    <w:p w14:paraId="2BEF598B" w14:textId="77777777" w:rsidR="00D24AF8" w:rsidRDefault="00D2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7D94" w14:textId="77777777" w:rsidR="005B0E1D" w:rsidRDefault="005B0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4F9" w14:textId="77777777" w:rsidR="005B0E1D" w:rsidRDefault="005B0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0F07" w14:textId="77777777" w:rsidR="005B0E1D" w:rsidRDefault="005B0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64174" w14:textId="77777777" w:rsidR="00D24AF8" w:rsidRDefault="00D24AF8">
      <w:pPr>
        <w:spacing w:after="0" w:line="240" w:lineRule="auto"/>
      </w:pPr>
      <w:r>
        <w:separator/>
      </w:r>
    </w:p>
  </w:footnote>
  <w:footnote w:type="continuationSeparator" w:id="0">
    <w:p w14:paraId="2E820814" w14:textId="77777777" w:rsidR="00D24AF8" w:rsidRDefault="00D24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EC4D" w14:textId="6EDD47BE" w:rsidR="005B0E1D" w:rsidRDefault="005B0E1D">
    <w:pPr>
      <w:pStyle w:val="Header"/>
    </w:pPr>
    <w:r>
      <w:rPr>
        <w:noProof/>
      </w:rPr>
      <w:pict w14:anchorId="7FEE2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44735"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D37C9" w14:textId="4F105B17" w:rsidR="005B0E1D" w:rsidRDefault="005B0E1D">
    <w:pPr>
      <w:pStyle w:val="Header"/>
    </w:pPr>
    <w:r>
      <w:rPr>
        <w:noProof/>
      </w:rPr>
      <w:pict w14:anchorId="137A1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44736"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73659" w14:textId="0A6172EB" w:rsidR="005B0E1D" w:rsidRDefault="005B0E1D">
    <w:pPr>
      <w:pStyle w:val="Header"/>
    </w:pPr>
    <w:r>
      <w:rPr>
        <w:noProof/>
      </w:rPr>
      <w:pict w14:anchorId="372B1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44734"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6CE"/>
    <w:multiLevelType w:val="hybridMultilevel"/>
    <w:tmpl w:val="F17A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006A8"/>
    <w:multiLevelType w:val="hybridMultilevel"/>
    <w:tmpl w:val="1092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72B1A"/>
    <w:multiLevelType w:val="hybridMultilevel"/>
    <w:tmpl w:val="5F14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6070A"/>
    <w:multiLevelType w:val="hybridMultilevel"/>
    <w:tmpl w:val="5248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35858"/>
    <w:multiLevelType w:val="hybridMultilevel"/>
    <w:tmpl w:val="EEA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D0C19"/>
    <w:multiLevelType w:val="hybridMultilevel"/>
    <w:tmpl w:val="ADAE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30DC4"/>
    <w:multiLevelType w:val="hybridMultilevel"/>
    <w:tmpl w:val="970E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C4779"/>
    <w:multiLevelType w:val="hybridMultilevel"/>
    <w:tmpl w:val="475E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90C05"/>
    <w:multiLevelType w:val="hybridMultilevel"/>
    <w:tmpl w:val="17765B60"/>
    <w:lvl w:ilvl="0" w:tplc="6BA87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D74AA"/>
    <w:multiLevelType w:val="hybridMultilevel"/>
    <w:tmpl w:val="BFCC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4"/>
  </w:num>
  <w:num w:numId="5">
    <w:abstractNumId w:val="8"/>
  </w:num>
  <w:num w:numId="6">
    <w:abstractNumId w:val="3"/>
  </w:num>
  <w:num w:numId="7">
    <w:abstractNumId w:val="6"/>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clean"/>
  <w:defaultTabStop w:val="418"/>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12CD9"/>
    <w:rsid w:val="00023A92"/>
    <w:rsid w:val="00024048"/>
    <w:rsid w:val="00024559"/>
    <w:rsid w:val="00025BA7"/>
    <w:rsid w:val="000318FB"/>
    <w:rsid w:val="00036191"/>
    <w:rsid w:val="00046414"/>
    <w:rsid w:val="000625F5"/>
    <w:rsid w:val="000719AF"/>
    <w:rsid w:val="00077BA6"/>
    <w:rsid w:val="0009455B"/>
    <w:rsid w:val="00096FD0"/>
    <w:rsid w:val="000A1712"/>
    <w:rsid w:val="000A1A2F"/>
    <w:rsid w:val="000A1C1A"/>
    <w:rsid w:val="000C1281"/>
    <w:rsid w:val="000D4093"/>
    <w:rsid w:val="000D6051"/>
    <w:rsid w:val="000D7579"/>
    <w:rsid w:val="000E06D1"/>
    <w:rsid w:val="000E4C22"/>
    <w:rsid w:val="000E5D8C"/>
    <w:rsid w:val="0013746A"/>
    <w:rsid w:val="001504D9"/>
    <w:rsid w:val="00176A45"/>
    <w:rsid w:val="00186770"/>
    <w:rsid w:val="001B72B5"/>
    <w:rsid w:val="001C3313"/>
    <w:rsid w:val="001E120A"/>
    <w:rsid w:val="002015EF"/>
    <w:rsid w:val="00240FBC"/>
    <w:rsid w:val="00257C08"/>
    <w:rsid w:val="002928DA"/>
    <w:rsid w:val="002E4C00"/>
    <w:rsid w:val="003074F7"/>
    <w:rsid w:val="0032579F"/>
    <w:rsid w:val="00345583"/>
    <w:rsid w:val="003639C3"/>
    <w:rsid w:val="003A36D5"/>
    <w:rsid w:val="003B14C8"/>
    <w:rsid w:val="003D2703"/>
    <w:rsid w:val="003E0156"/>
    <w:rsid w:val="003E13E7"/>
    <w:rsid w:val="003F04A6"/>
    <w:rsid w:val="00405F37"/>
    <w:rsid w:val="00415B70"/>
    <w:rsid w:val="00422C6E"/>
    <w:rsid w:val="004528AE"/>
    <w:rsid w:val="00454869"/>
    <w:rsid w:val="00477562"/>
    <w:rsid w:val="004806EE"/>
    <w:rsid w:val="00491947"/>
    <w:rsid w:val="004C190D"/>
    <w:rsid w:val="00524807"/>
    <w:rsid w:val="005268B4"/>
    <w:rsid w:val="00551667"/>
    <w:rsid w:val="005712BE"/>
    <w:rsid w:val="0058369E"/>
    <w:rsid w:val="005847ED"/>
    <w:rsid w:val="00585619"/>
    <w:rsid w:val="005A7B2E"/>
    <w:rsid w:val="005B0E1D"/>
    <w:rsid w:val="005B1A92"/>
    <w:rsid w:val="005C1652"/>
    <w:rsid w:val="005E073C"/>
    <w:rsid w:val="005E6104"/>
    <w:rsid w:val="005E6E1E"/>
    <w:rsid w:val="005E7807"/>
    <w:rsid w:val="005F0983"/>
    <w:rsid w:val="005F1864"/>
    <w:rsid w:val="00636E73"/>
    <w:rsid w:val="00661FE9"/>
    <w:rsid w:val="006D66AE"/>
    <w:rsid w:val="006F2094"/>
    <w:rsid w:val="00721C40"/>
    <w:rsid w:val="00726F76"/>
    <w:rsid w:val="007470AB"/>
    <w:rsid w:val="00753E07"/>
    <w:rsid w:val="00754C22"/>
    <w:rsid w:val="00786CBF"/>
    <w:rsid w:val="007B3AB9"/>
    <w:rsid w:val="007D3815"/>
    <w:rsid w:val="007E16A4"/>
    <w:rsid w:val="008054A7"/>
    <w:rsid w:val="00833431"/>
    <w:rsid w:val="00840FD6"/>
    <w:rsid w:val="0084763E"/>
    <w:rsid w:val="00861213"/>
    <w:rsid w:val="00865B88"/>
    <w:rsid w:val="008740A9"/>
    <w:rsid w:val="00882EF9"/>
    <w:rsid w:val="008B0D7B"/>
    <w:rsid w:val="008C2FC3"/>
    <w:rsid w:val="008E1521"/>
    <w:rsid w:val="009075C5"/>
    <w:rsid w:val="00907C24"/>
    <w:rsid w:val="00925E18"/>
    <w:rsid w:val="00934258"/>
    <w:rsid w:val="009847F9"/>
    <w:rsid w:val="00990BAE"/>
    <w:rsid w:val="00996B7E"/>
    <w:rsid w:val="009C7F40"/>
    <w:rsid w:val="009E08B9"/>
    <w:rsid w:val="009F0BE0"/>
    <w:rsid w:val="009F5D74"/>
    <w:rsid w:val="00A00F6A"/>
    <w:rsid w:val="00A1242E"/>
    <w:rsid w:val="00A168EA"/>
    <w:rsid w:val="00A371B8"/>
    <w:rsid w:val="00A421E1"/>
    <w:rsid w:val="00A50E06"/>
    <w:rsid w:val="00A73161"/>
    <w:rsid w:val="00A815F5"/>
    <w:rsid w:val="00AE0EB6"/>
    <w:rsid w:val="00AF2EEB"/>
    <w:rsid w:val="00AF38F7"/>
    <w:rsid w:val="00B139CE"/>
    <w:rsid w:val="00B57E68"/>
    <w:rsid w:val="00B701EF"/>
    <w:rsid w:val="00B97CE3"/>
    <w:rsid w:val="00BA6D97"/>
    <w:rsid w:val="00BA7CFD"/>
    <w:rsid w:val="00BB2ABB"/>
    <w:rsid w:val="00BC01BB"/>
    <w:rsid w:val="00BD0BC8"/>
    <w:rsid w:val="00C0271F"/>
    <w:rsid w:val="00C12FA8"/>
    <w:rsid w:val="00C21427"/>
    <w:rsid w:val="00C46947"/>
    <w:rsid w:val="00C619F7"/>
    <w:rsid w:val="00C71305"/>
    <w:rsid w:val="00C728A1"/>
    <w:rsid w:val="00C734CD"/>
    <w:rsid w:val="00C917E8"/>
    <w:rsid w:val="00CA3BCA"/>
    <w:rsid w:val="00CA6D88"/>
    <w:rsid w:val="00CC3F2E"/>
    <w:rsid w:val="00CF1A8B"/>
    <w:rsid w:val="00D05E63"/>
    <w:rsid w:val="00D12A01"/>
    <w:rsid w:val="00D24AF8"/>
    <w:rsid w:val="00D579D5"/>
    <w:rsid w:val="00D62C47"/>
    <w:rsid w:val="00D97E1C"/>
    <w:rsid w:val="00DA43C3"/>
    <w:rsid w:val="00DB1035"/>
    <w:rsid w:val="00DB48F2"/>
    <w:rsid w:val="00DC1282"/>
    <w:rsid w:val="00DF1734"/>
    <w:rsid w:val="00E2263E"/>
    <w:rsid w:val="00E24EC5"/>
    <w:rsid w:val="00E342A8"/>
    <w:rsid w:val="00E61799"/>
    <w:rsid w:val="00E61DAC"/>
    <w:rsid w:val="00E825C9"/>
    <w:rsid w:val="00EB1D19"/>
    <w:rsid w:val="00EC4699"/>
    <w:rsid w:val="00ED3055"/>
    <w:rsid w:val="00ED63FD"/>
    <w:rsid w:val="00F31E1D"/>
    <w:rsid w:val="00F87906"/>
    <w:rsid w:val="00F91C65"/>
    <w:rsid w:val="00FA6ED7"/>
    <w:rsid w:val="00FB23CE"/>
    <w:rsid w:val="00FC3697"/>
    <w:rsid w:val="00FD6AAA"/>
    <w:rsid w:val="00FE3BCA"/>
    <w:rsid w:val="00FE5C5C"/>
    <w:rsid w:val="00FE7F80"/>
    <w:rsid w:val="00FF2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4069F1"/>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CFD"/>
    <w:rPr>
      <w:color w:val="0563C1" w:themeColor="hyperlink"/>
      <w:u w:val="single"/>
    </w:rPr>
  </w:style>
  <w:style w:type="paragraph" w:styleId="ListParagraph">
    <w:name w:val="List Paragraph"/>
    <w:basedOn w:val="Normal"/>
    <w:uiPriority w:val="34"/>
    <w:qFormat/>
    <w:rsid w:val="005F0983"/>
    <w:pPr>
      <w:ind w:left="720"/>
      <w:contextualSpacing/>
    </w:pPr>
  </w:style>
  <w:style w:type="paragraph" w:styleId="Header">
    <w:name w:val="header"/>
    <w:basedOn w:val="Normal"/>
    <w:link w:val="HeaderChar"/>
    <w:uiPriority w:val="99"/>
    <w:unhideWhenUsed/>
    <w:rsid w:val="008E1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521"/>
  </w:style>
  <w:style w:type="paragraph" w:styleId="Footer">
    <w:name w:val="footer"/>
    <w:basedOn w:val="Normal"/>
    <w:link w:val="FooterChar"/>
    <w:uiPriority w:val="99"/>
    <w:unhideWhenUsed/>
    <w:rsid w:val="008E1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521"/>
  </w:style>
  <w:style w:type="character" w:styleId="UnresolvedMention">
    <w:name w:val="Unresolved Mention"/>
    <w:basedOn w:val="DefaultParagraphFont"/>
    <w:uiPriority w:val="99"/>
    <w:semiHidden/>
    <w:unhideWhenUsed/>
    <w:rsid w:val="000A1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93583">
      <w:bodyDiv w:val="1"/>
      <w:marLeft w:val="0"/>
      <w:marRight w:val="0"/>
      <w:marTop w:val="0"/>
      <w:marBottom w:val="0"/>
      <w:divBdr>
        <w:top w:val="none" w:sz="0" w:space="0" w:color="auto"/>
        <w:left w:val="none" w:sz="0" w:space="0" w:color="auto"/>
        <w:bottom w:val="none" w:sz="0" w:space="0" w:color="auto"/>
        <w:right w:val="none" w:sz="0" w:space="0" w:color="auto"/>
      </w:divBdr>
    </w:div>
    <w:div w:id="943801568">
      <w:bodyDiv w:val="1"/>
      <w:marLeft w:val="0"/>
      <w:marRight w:val="0"/>
      <w:marTop w:val="0"/>
      <w:marBottom w:val="0"/>
      <w:divBdr>
        <w:top w:val="none" w:sz="0" w:space="0" w:color="auto"/>
        <w:left w:val="none" w:sz="0" w:space="0" w:color="auto"/>
        <w:bottom w:val="none" w:sz="0" w:space="0" w:color="auto"/>
        <w:right w:val="none" w:sz="0" w:space="0" w:color="auto"/>
      </w:divBdr>
    </w:div>
    <w:div w:id="1345672263">
      <w:bodyDiv w:val="1"/>
      <w:marLeft w:val="0"/>
      <w:marRight w:val="0"/>
      <w:marTop w:val="0"/>
      <w:marBottom w:val="0"/>
      <w:divBdr>
        <w:top w:val="none" w:sz="0" w:space="0" w:color="auto"/>
        <w:left w:val="none" w:sz="0" w:space="0" w:color="auto"/>
        <w:bottom w:val="none" w:sz="0" w:space="0" w:color="auto"/>
        <w:right w:val="none" w:sz="0" w:space="0" w:color="auto"/>
      </w:divBdr>
    </w:div>
    <w:div w:id="1502089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4644</Words>
  <Characters>26472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SDI 1180</cp:lastModifiedBy>
  <cp:revision>17</cp:revision>
  <dcterms:created xsi:type="dcterms:W3CDTF">2025-09-01T13:16:00Z</dcterms:created>
  <dcterms:modified xsi:type="dcterms:W3CDTF">2025-09-03T11:11:00Z</dcterms:modified>
</cp:coreProperties>
</file>