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94FD" w14:textId="77777777" w:rsidR="000A62AE" w:rsidRDefault="00CC2FBC">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sz w:val="24"/>
          <w:szCs w:val="24"/>
        </w:rPr>
        <w:t>SELF-SERVICE TECHNOLOGIES AND SERVICE QUALITY OF HOTELS IN SOUTHEAST NIGERIA</w:t>
      </w:r>
    </w:p>
    <w:p w14:paraId="7D6966C7" w14:textId="77777777" w:rsidR="000A62AE" w:rsidRDefault="000A62AE">
      <w:pPr>
        <w:autoSpaceDE w:val="0"/>
        <w:autoSpaceDN w:val="0"/>
        <w:adjustRightInd w:val="0"/>
        <w:spacing w:after="0" w:line="240" w:lineRule="auto"/>
        <w:jc w:val="center"/>
        <w:rPr>
          <w:rFonts w:ascii="Times New Roman" w:hAnsi="Times New Roman" w:cs="Times New Roman"/>
          <w:b/>
          <w:bCs/>
          <w:sz w:val="24"/>
          <w:szCs w:val="24"/>
        </w:rPr>
      </w:pPr>
    </w:p>
    <w:p w14:paraId="4F98DB53" w14:textId="77777777" w:rsidR="000A62AE" w:rsidRDefault="000A62AE">
      <w:pPr>
        <w:autoSpaceDE w:val="0"/>
        <w:autoSpaceDN w:val="0"/>
        <w:adjustRightInd w:val="0"/>
        <w:spacing w:after="0" w:line="240" w:lineRule="auto"/>
        <w:jc w:val="center"/>
        <w:rPr>
          <w:rFonts w:ascii="Times New Roman" w:hAnsi="Times New Roman" w:cs="Times New Roman"/>
          <w:b/>
          <w:bCs/>
          <w:sz w:val="2"/>
          <w:szCs w:val="24"/>
        </w:rPr>
      </w:pPr>
    </w:p>
    <w:p w14:paraId="3622E2E2" w14:textId="77777777" w:rsidR="000A62AE" w:rsidRDefault="000A62AE">
      <w:pPr>
        <w:autoSpaceDE w:val="0"/>
        <w:autoSpaceDN w:val="0"/>
        <w:adjustRightInd w:val="0"/>
        <w:spacing w:after="0" w:line="240" w:lineRule="auto"/>
        <w:jc w:val="center"/>
        <w:rPr>
          <w:rFonts w:ascii="Times New Roman" w:hAnsi="Times New Roman" w:cs="Times New Roman"/>
          <w:b/>
          <w:bCs/>
          <w:sz w:val="24"/>
          <w:szCs w:val="24"/>
        </w:rPr>
      </w:pPr>
    </w:p>
    <w:p w14:paraId="6BA64C62" w14:textId="77777777" w:rsidR="000A62AE" w:rsidRDefault="000A62AE">
      <w:pPr>
        <w:autoSpaceDE w:val="0"/>
        <w:autoSpaceDN w:val="0"/>
        <w:adjustRightInd w:val="0"/>
        <w:spacing w:after="0" w:line="240" w:lineRule="auto"/>
        <w:contextualSpacing/>
        <w:jc w:val="center"/>
        <w:rPr>
          <w:rFonts w:ascii="Times New Roman" w:hAnsi="Times New Roman" w:cs="Times New Roman"/>
          <w:b/>
          <w:bCs/>
          <w:sz w:val="24"/>
          <w:szCs w:val="24"/>
        </w:rPr>
      </w:pPr>
      <w:bookmarkStart w:id="0" w:name="_GoBack"/>
      <w:bookmarkEnd w:id="0"/>
    </w:p>
    <w:p w14:paraId="65CD479B" w14:textId="77777777" w:rsidR="000A62AE" w:rsidRDefault="000A62AE">
      <w:pPr>
        <w:spacing w:line="360" w:lineRule="auto"/>
        <w:contextualSpacing/>
        <w:rPr>
          <w:rFonts w:ascii="Times New Roman" w:hAnsi="Times New Roman" w:cs="Times New Roman"/>
          <w:sz w:val="24"/>
          <w:szCs w:val="24"/>
        </w:rPr>
      </w:pPr>
    </w:p>
    <w:p w14:paraId="0F40F6D4" w14:textId="77777777" w:rsidR="000A62AE" w:rsidRDefault="000A62AE">
      <w:pPr>
        <w:spacing w:line="360" w:lineRule="auto"/>
        <w:contextualSpacing/>
        <w:rPr>
          <w:rFonts w:ascii="Times New Roman" w:hAnsi="Times New Roman" w:cs="Times New Roman"/>
          <w:sz w:val="6"/>
          <w:szCs w:val="24"/>
        </w:rPr>
      </w:pPr>
    </w:p>
    <w:p w14:paraId="4A49DD9C" w14:textId="77777777" w:rsidR="000A62AE" w:rsidRDefault="00CC2FBC">
      <w:pPr>
        <w:autoSpaceDE w:val="0"/>
        <w:autoSpaceDN w:val="0"/>
        <w:adjustRightInd w:val="0"/>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ABSTRACT</w:t>
      </w:r>
    </w:p>
    <w:p w14:paraId="0EC7852A" w14:textId="77777777" w:rsidR="000A62AE" w:rsidRDefault="00CC2FBC">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This study investigated the relationship between self-service technologies (SSTs) and service quality of selected hotels in South-eastern region of Nigeria. Specifically, the study aimed at identifying how and the extent to which self-service kiosks, internet-based services, mobile commerce affect service quality. Using descriptive survey design approach (involving the use of structured questionnaire), data were drawn from respondents who were judgmentally selected from hotels in the region, including Abia, Anambra, Ebonyi, Enugu and Imo. The validity and reliability of the study’s instrument (Questionnaire) were confirmed using content validity approach and Cronbach Alpha Coefficient respectively. With the aid of Statistical Package for Social Sciences (SPSS), descriptive statistics were employed in analyzing the study’s data, while inferential statistics (Pearson's product moment correlation coefficient) was used to test the stated hypotheses, at 5% level of significance. The study found that self-service kiosks, internet-based services, and mobile commerce are significantly and positively related to service quality. In other words, </w:t>
      </w:r>
      <w:r>
        <w:rPr>
          <w:rFonts w:ascii="Times New Roman" w:hAnsi="Times New Roman" w:cs="Times New Roman"/>
          <w:i/>
          <w:sz w:val="24"/>
          <w:szCs w:val="24"/>
          <w:lang w:val="en-CA"/>
        </w:rPr>
        <w:t>the more hotel organizations adopt modern self-service technologies (SSTs), the higher the tendency that the quality of service provided to customers/guests will be improved, and this will eventually result in customer satisfaction and loyalty</w:t>
      </w:r>
      <w:r>
        <w:rPr>
          <w:rFonts w:ascii="Times New Roman" w:hAnsi="Times New Roman" w:cs="Times New Roman"/>
          <w:i/>
          <w:sz w:val="24"/>
          <w:szCs w:val="24"/>
        </w:rPr>
        <w:t>. It is therefore recommended, among others, that: Hotel managers should make self-service kiosks available for customers’ use at all times as this would enhance quality service delivery; Hotel organizations should provide internet facilities to ena</w:t>
      </w:r>
      <w:r>
        <w:rPr>
          <w:rFonts w:ascii="Times New Roman" w:hAnsi="Times New Roman" w:cs="Times New Roman"/>
          <w:bCs/>
          <w:i/>
          <w:color w:val="111111"/>
          <w:sz w:val="24"/>
          <w:szCs w:val="24"/>
        </w:rPr>
        <w:t>ble guests to control the temperature, lighting, and entertainment systems for a personalized and comfortable stay</w:t>
      </w:r>
      <w:r>
        <w:rPr>
          <w:rFonts w:ascii="Times New Roman" w:hAnsi="Times New Roman" w:cs="Times New Roman"/>
          <w:i/>
          <w:color w:val="111111"/>
          <w:sz w:val="24"/>
          <w:szCs w:val="24"/>
          <w:shd w:val="clear" w:color="auto" w:fill="FFFFFF"/>
        </w:rPr>
        <w:t>. However, i</w:t>
      </w:r>
      <w:r>
        <w:rPr>
          <w:rFonts w:ascii="Times New Roman" w:hAnsi="Times New Roman" w:cs="Times New Roman"/>
          <w:i/>
          <w:sz w:val="24"/>
          <w:szCs w:val="24"/>
        </w:rPr>
        <w:t>n addition to self-service technologies, other f</w:t>
      </w:r>
      <w:r>
        <w:rPr>
          <w:rFonts w:ascii="Times New Roman" w:hAnsi="Times New Roman" w:cs="Times New Roman"/>
          <w:i/>
          <w:sz w:val="24"/>
          <w:szCs w:val="24"/>
          <w:lang w:val="en-CA"/>
        </w:rPr>
        <w:t xml:space="preserve">actors that enhance quality service delivery in hotels (such as </w:t>
      </w:r>
      <w:r>
        <w:rPr>
          <w:rFonts w:ascii="Times New Roman" w:hAnsi="Times New Roman" w:cs="Times New Roman"/>
          <w:i/>
          <w:sz w:val="24"/>
          <w:szCs w:val="24"/>
        </w:rPr>
        <w:t xml:space="preserve">proper training and reward system for staff, </w:t>
      </w:r>
      <w:r>
        <w:rPr>
          <w:rFonts w:ascii="Times New Roman" w:hAnsi="Times New Roman" w:cs="Times New Roman"/>
          <w:i/>
          <w:color w:val="111111"/>
          <w:sz w:val="24"/>
          <w:szCs w:val="24"/>
        </w:rPr>
        <w:t xml:space="preserve">establishing quality assurance procedures, personalizing guest experience, </w:t>
      </w:r>
      <w:proofErr w:type="gramStart"/>
      <w:r>
        <w:rPr>
          <w:rFonts w:ascii="Times New Roman" w:hAnsi="Times New Roman" w:cs="Times New Roman"/>
          <w:i/>
          <w:color w:val="111111"/>
          <w:sz w:val="24"/>
          <w:szCs w:val="24"/>
        </w:rPr>
        <w:t>etc)</w:t>
      </w:r>
      <w:r>
        <w:rPr>
          <w:rFonts w:ascii="Times New Roman" w:hAnsi="Times New Roman" w:cs="Times New Roman"/>
          <w:i/>
          <w:sz w:val="24"/>
          <w:szCs w:val="24"/>
          <w:lang w:val="en-CA"/>
        </w:rPr>
        <w:t>should</w:t>
      </w:r>
      <w:proofErr w:type="gramEnd"/>
      <w:r>
        <w:rPr>
          <w:rFonts w:ascii="Times New Roman" w:hAnsi="Times New Roman" w:cs="Times New Roman"/>
          <w:i/>
          <w:sz w:val="24"/>
          <w:szCs w:val="24"/>
          <w:lang w:val="en-CA"/>
        </w:rPr>
        <w:t xml:space="preserve"> not be totally overlooked by hotel </w:t>
      </w:r>
      <w:r>
        <w:rPr>
          <w:rFonts w:ascii="Times New Roman" w:hAnsi="Times New Roman" w:cs="Times New Roman"/>
          <w:i/>
          <w:sz w:val="24"/>
          <w:szCs w:val="24"/>
        </w:rPr>
        <w:t>proprietors/managers.</w:t>
      </w:r>
    </w:p>
    <w:p w14:paraId="174C476B" w14:textId="77777777" w:rsidR="000A62AE" w:rsidRDefault="000A62AE">
      <w:pPr>
        <w:spacing w:line="240" w:lineRule="auto"/>
        <w:contextualSpacing/>
        <w:jc w:val="both"/>
        <w:rPr>
          <w:rFonts w:ascii="Times New Roman" w:hAnsi="Times New Roman" w:cs="Times New Roman"/>
          <w:i/>
          <w:sz w:val="24"/>
          <w:szCs w:val="24"/>
        </w:rPr>
      </w:pPr>
    </w:p>
    <w:p w14:paraId="645C9F52" w14:textId="77777777" w:rsidR="000A62AE" w:rsidRDefault="00CC2FBC">
      <w:pPr>
        <w:jc w:val="both"/>
        <w:rPr>
          <w:rFonts w:ascii="Times New Roman" w:hAnsi="Times New Roman" w:cs="Times New Roman"/>
          <w:sz w:val="24"/>
          <w:szCs w:val="24"/>
          <w:lang w:val="en-CA"/>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 xml:space="preserve">Self-Service </w:t>
      </w:r>
      <w:r>
        <w:rPr>
          <w:rFonts w:ascii="Times New Roman" w:hAnsi="Times New Roman" w:cs="Times New Roman"/>
          <w:i/>
          <w:sz w:val="24"/>
          <w:szCs w:val="24"/>
          <w:lang w:val="en-CA"/>
        </w:rPr>
        <w:t>Kiosks (SSK)</w:t>
      </w:r>
      <w:r>
        <w:rPr>
          <w:rFonts w:ascii="Times New Roman" w:hAnsi="Times New Roman" w:cs="Times New Roman"/>
          <w:i/>
          <w:sz w:val="24"/>
          <w:szCs w:val="24"/>
        </w:rPr>
        <w:t>, Service Quality,</w:t>
      </w:r>
      <w:r>
        <w:rPr>
          <w:rFonts w:ascii="Times New Roman" w:hAnsi="Times New Roman" w:cs="Times New Roman"/>
          <w:i/>
          <w:sz w:val="24"/>
          <w:szCs w:val="24"/>
          <w:lang w:val="en-CA"/>
        </w:rPr>
        <w:t xml:space="preserve"> Internet-based Self-service (IBSS), Mobile Commerce (M-COM),</w:t>
      </w:r>
      <w:r>
        <w:rPr>
          <w:rFonts w:ascii="Times New Roman" w:hAnsi="Times New Roman" w:cs="Times New Roman"/>
          <w:sz w:val="24"/>
          <w:szCs w:val="24"/>
          <w:lang w:val="en-CA"/>
        </w:rPr>
        <w:t xml:space="preserve"> </w:t>
      </w:r>
    </w:p>
    <w:p w14:paraId="5059099E" w14:textId="77777777" w:rsidR="000A62AE" w:rsidRDefault="000A62AE">
      <w:pPr>
        <w:spacing w:line="240" w:lineRule="auto"/>
        <w:contextualSpacing/>
        <w:jc w:val="both"/>
        <w:rPr>
          <w:rFonts w:ascii="Times New Roman" w:hAnsi="Times New Roman" w:cs="Times New Roman"/>
          <w:b/>
          <w:sz w:val="24"/>
          <w:szCs w:val="24"/>
        </w:rPr>
      </w:pPr>
    </w:p>
    <w:p w14:paraId="02D2E3C5" w14:textId="77777777" w:rsidR="000A62AE" w:rsidRDefault="000A62AE">
      <w:pPr>
        <w:autoSpaceDE w:val="0"/>
        <w:autoSpaceDN w:val="0"/>
        <w:adjustRightInd w:val="0"/>
        <w:spacing w:after="0"/>
        <w:contextualSpacing/>
        <w:rPr>
          <w:rFonts w:ascii="Times New Roman" w:hAnsi="Times New Roman" w:cs="Times New Roman"/>
          <w:b/>
          <w:sz w:val="24"/>
          <w:szCs w:val="24"/>
        </w:rPr>
      </w:pPr>
    </w:p>
    <w:p w14:paraId="6F78A939" w14:textId="77777777" w:rsidR="000A62AE" w:rsidRDefault="000A62AE">
      <w:pPr>
        <w:autoSpaceDE w:val="0"/>
        <w:autoSpaceDN w:val="0"/>
        <w:adjustRightInd w:val="0"/>
        <w:spacing w:after="0"/>
        <w:contextualSpacing/>
        <w:rPr>
          <w:rFonts w:ascii="Times New Roman" w:hAnsi="Times New Roman" w:cs="Times New Roman"/>
          <w:b/>
          <w:sz w:val="24"/>
          <w:szCs w:val="24"/>
        </w:rPr>
      </w:pPr>
    </w:p>
    <w:p w14:paraId="2A43EC9B" w14:textId="77777777" w:rsidR="00241436" w:rsidRDefault="00241436">
      <w:pPr>
        <w:autoSpaceDE w:val="0"/>
        <w:autoSpaceDN w:val="0"/>
        <w:adjustRightInd w:val="0"/>
        <w:spacing w:after="0"/>
        <w:contextualSpacing/>
        <w:rPr>
          <w:rFonts w:ascii="Times New Roman" w:hAnsi="Times New Roman" w:cs="Times New Roman"/>
          <w:b/>
          <w:sz w:val="24"/>
          <w:szCs w:val="24"/>
        </w:rPr>
      </w:pPr>
    </w:p>
    <w:p w14:paraId="0300D371" w14:textId="03BAA476" w:rsidR="000A62AE" w:rsidRDefault="00CC2FBC">
      <w:pPr>
        <w:autoSpaceDE w:val="0"/>
        <w:autoSpaceDN w:val="0"/>
        <w:adjustRightInd w:val="0"/>
        <w:spacing w:after="0"/>
        <w:contextualSpacing/>
        <w:rPr>
          <w:rFonts w:ascii="Times New Roman" w:hAnsi="Times New Roman" w:cs="Times New Roman"/>
          <w:b/>
          <w:sz w:val="24"/>
          <w:szCs w:val="24"/>
        </w:rPr>
      </w:pPr>
      <w:r>
        <w:rPr>
          <w:rFonts w:ascii="Times New Roman" w:hAnsi="Times New Roman" w:cs="Times New Roman"/>
          <w:b/>
          <w:sz w:val="24"/>
          <w:szCs w:val="24"/>
        </w:rPr>
        <w:t>INTRODUCTION</w:t>
      </w:r>
    </w:p>
    <w:p w14:paraId="51BC5776"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In Nigeria and many parts of the world, technology facilitated transactions have become increasingly popular. Self-service technology (SSTs) are widely found in various industries in the world presently and also are gradually being introduced into Nigeria; mostly in the banking, retail, healthcare, and transport sectors. However, despite the popularity of SSTs, the hotel organization in Nigeria has been reluctant to introduce SSTs to their customers. It is crucial that the hotel </w:t>
      </w:r>
      <w:r>
        <w:rPr>
          <w:rFonts w:ascii="Times New Roman" w:hAnsi="Times New Roman" w:cs="Times New Roman"/>
          <w:sz w:val="24"/>
          <w:szCs w:val="24"/>
        </w:rPr>
        <w:lastRenderedPageBreak/>
        <w:t xml:space="preserve">organizations in Nigeria should understand how SSTs can help alleviate the myriad challenges faced by hoteliers. These challenges include the shortage of hospitality workers, the increasing demands from customers to improve current service standards. </w:t>
      </w:r>
    </w:p>
    <w:p w14:paraId="417439AA" w14:textId="77777777" w:rsidR="000A62AE" w:rsidRDefault="000A62AE">
      <w:pPr>
        <w:autoSpaceDE w:val="0"/>
        <w:autoSpaceDN w:val="0"/>
        <w:adjustRightInd w:val="0"/>
        <w:spacing w:after="0"/>
        <w:contextualSpacing/>
        <w:jc w:val="both"/>
        <w:rPr>
          <w:rFonts w:ascii="Times New Roman" w:hAnsi="Times New Roman" w:cs="Times New Roman"/>
          <w:sz w:val="8"/>
          <w:szCs w:val="24"/>
        </w:rPr>
      </w:pPr>
    </w:p>
    <w:p w14:paraId="22D4F98A"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The increase in the demand for services, emphasis has shifted from product development towards service development. As a result, new technologies are being implemented in the service sector, and self-service technologies (SSTs) are increasingly being applied in the service delivery processes.SST is one of the most frequent used and widely accepted technological interfaces (Rust &amp; Espinoza, 2006). Being part of the service industry, hotels constantly invest in SSTs for improving their service quality and reducing overall cost (Kim &amp; Qu, 2014). The proliferation of SSTs has led to an overall improvement in the traditional service delivery process. The majority of consumers of the service industry are now valuing new technology because of its convenience. Also, the control given by new technology provides more freedom to these customers. </w:t>
      </w:r>
    </w:p>
    <w:p w14:paraId="5F75E13F"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Kim, Christodoulidou, and Brewer, (2012) noted that increased technological adoption in the service industry is the reason behind the introduction of a number of SSTs such as airport self check-in kiosks, electronic tourist guides, tourism information kiosks, self-service systems in dining facilities, hotel self-check-in, and automated hotel check-out (Riebeck, Stark, Modsching, &amp; Kawalek, 2008). The selection of any SST depends on several factors such as degree of complexity, nature of the service to be delivered size of the service firm, perception of staff members and the type of service customers (Lam, 2007; Ong, 2010). A few basic types of SSTs are: Self-service kiosks (SSKs) which are the most widely used applications in the offline hospitality context; the Internet based self-services which has emerged in the recent past as a dynamic medium for channeling transactions between customers and firms in the virtual marketplace; and Mobile-commerce (M-commerce) which differs from ecommerce as it allows customers access to real time information by letting them avail information at their fingertips and providing them complete control over it (Rahman, 2003; Kim, Park, &amp; Morrison, 2008).</w:t>
      </w:r>
    </w:p>
    <w:p w14:paraId="484F1DFB" w14:textId="77777777" w:rsidR="000A62AE" w:rsidRDefault="000A62AE">
      <w:pPr>
        <w:autoSpaceDE w:val="0"/>
        <w:autoSpaceDN w:val="0"/>
        <w:adjustRightInd w:val="0"/>
        <w:spacing w:after="0"/>
        <w:contextualSpacing/>
        <w:jc w:val="both"/>
        <w:rPr>
          <w:rFonts w:ascii="Times New Roman" w:hAnsi="Times New Roman" w:cs="Times New Roman"/>
          <w:sz w:val="12"/>
          <w:szCs w:val="24"/>
        </w:rPr>
      </w:pPr>
    </w:p>
    <w:p w14:paraId="1E3DF5D6"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Hospitality is the relationship process, presentation, formality and procedure experienced between a visitor/customer/guest and a host. It specifically includes the reception and entertainment of those who require or invited to experience an organization's service. It is essential to take all this into account is in order so as to provide excellent customer service. The way in which different cultures and subcultures expect to be treated in terms of the hospitality offered wavers greatly and it is important that hospitality is measured in terms of what the customer expects as opposed to what the employees themselves expect (HYPERLINK www.blurtit.com, accessed on July 21, 2014).</w:t>
      </w:r>
    </w:p>
    <w:p w14:paraId="4A0CC971"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Service quality is an approach that increases effectiveness, competitiveness and flexibility of the hotel. It is a method to guarantee guest’s total satisfaction. Guests service in hospitality industries is one of the main business processes which leads to grow and attract potential guests. A great values and tool for enhancing service quality is essential in competitive market. Hotel’s service quality is the service providing to guest expectations and almost all hotels are able to gain customers satisfaction through providing a high quality of services (Kasavana, 2008).</w:t>
      </w:r>
    </w:p>
    <w:p w14:paraId="6798BE74" w14:textId="77777777" w:rsidR="000A62AE" w:rsidRDefault="000A62AE">
      <w:pPr>
        <w:autoSpaceDE w:val="0"/>
        <w:autoSpaceDN w:val="0"/>
        <w:adjustRightInd w:val="0"/>
        <w:spacing w:after="0"/>
        <w:contextualSpacing/>
        <w:jc w:val="both"/>
        <w:rPr>
          <w:rFonts w:ascii="Times New Roman" w:hAnsi="Times New Roman" w:cs="Times New Roman"/>
          <w:sz w:val="14"/>
          <w:szCs w:val="24"/>
        </w:rPr>
      </w:pPr>
    </w:p>
    <w:p w14:paraId="69CF5024"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Since service quality will lead to guest’s satisfaction, therefore implementing a successful service quality strategy will be needed. Poor service quality in hotel will lead to dissatisfied guests as a result decreasing demand, which lead to decrease hotel performance. Almost totally rely on sales and marketing department to attract new guests, but to retain them, indeed make them a loyal one is the direct responsibility of operations departments, which create service for the customers. Most of hotels are seeking quality enhancement systems for competitive advantages. Each service that hotel provides will add value and provide satisfaction to their guests. Some hotels are having a specific service department, which assess guest’s satisfaction and meet their needs and expectations. At the present time the key success of competitive market depends on delivering a high quality of service and this will lead to increase the level of customer’s satisfaction. Therefore, the need to ascertain the extent to which service quality is affected by the use of SSTs in hotels has become very crucial in recent times.</w:t>
      </w:r>
    </w:p>
    <w:p w14:paraId="5142536A"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7886D748" w14:textId="77777777" w:rsidR="000A62AE" w:rsidRDefault="000A62AE">
      <w:pPr>
        <w:autoSpaceDE w:val="0"/>
        <w:autoSpaceDN w:val="0"/>
        <w:adjustRightInd w:val="0"/>
        <w:spacing w:after="0"/>
        <w:ind w:firstLine="720"/>
        <w:contextualSpacing/>
        <w:jc w:val="both"/>
        <w:rPr>
          <w:rFonts w:ascii="Times New Roman" w:hAnsi="Times New Roman" w:cs="Times New Roman"/>
          <w:sz w:val="2"/>
          <w:szCs w:val="24"/>
        </w:rPr>
      </w:pPr>
    </w:p>
    <w:p w14:paraId="67FDD3D3"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0FB42A6F"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One of the key drivers of customers’ satisfaction and loyalty is the quality of service rendered by hoteliers. Due to the rising demands for faster and convenient services from customers, firms have been looking for a better way to serve their customers effectively and efficiently. Many industries have successfully embraced these technologies include the airline industry, and the banking industry. It is also becoming increasingly evident that technological advances and innovations will be the key component of customer and firm interactions (Meuter, et al., 2000). It is worrisome to note that the hotel industry in Nigeria has been reluctant to introduce new technologies to their customers in the last decade; this has resulted in low patronage and lack of satisfaction of customers. It is therefore, imperative and of utmost importance to understand the issues behind the slow adaptation of SSTs in the hotel industry in the Southeast States of Nigeria </w:t>
      </w:r>
    </w:p>
    <w:p w14:paraId="0DCCA391" w14:textId="77777777" w:rsidR="000A62AE" w:rsidRDefault="000A62AE">
      <w:pPr>
        <w:autoSpaceDE w:val="0"/>
        <w:autoSpaceDN w:val="0"/>
        <w:adjustRightInd w:val="0"/>
        <w:spacing w:after="0"/>
        <w:contextualSpacing/>
        <w:jc w:val="both"/>
        <w:rPr>
          <w:rFonts w:ascii="Times New Roman" w:hAnsi="Times New Roman" w:cs="Times New Roman"/>
          <w:sz w:val="14"/>
          <w:szCs w:val="24"/>
        </w:rPr>
      </w:pPr>
    </w:p>
    <w:p w14:paraId="7EABB0D6"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Extant literatures suggest that SSTs have the potential to increase, or at least maintain current service satisfaction. According to a study by Beatson etal., (2006) consumers who have a successful interaction with SSTs are more likely to stay loyal to the firm. They are also likely to have positive word of mouth, and repurchase intentions. Based on the foregoing, this research will look at the benefits of SSTs to the hotels in Southeast states of Nigeria need to have a better understanding of the relationship between self-service technologies and service quality of selected hotels in the Southeastern region of Nigeria.</w:t>
      </w:r>
    </w:p>
    <w:p w14:paraId="1BAC06AB" w14:textId="77777777" w:rsidR="000A62AE" w:rsidRDefault="000A62AE">
      <w:pPr>
        <w:contextualSpacing/>
        <w:jc w:val="both"/>
        <w:rPr>
          <w:rFonts w:ascii="Times New Roman" w:hAnsi="Times New Roman" w:cs="Times New Roman"/>
          <w:sz w:val="24"/>
          <w:szCs w:val="24"/>
        </w:rPr>
      </w:pPr>
    </w:p>
    <w:p w14:paraId="31888A97"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E398CBC"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Independent Variables                                                            Dependent Variables</w:t>
      </w:r>
    </w:p>
    <w:p w14:paraId="60D8E5E1" w14:textId="7CD7BA13" w:rsidR="000A62AE" w:rsidRDefault="00241436">
      <w:pPr>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3044FE1" wp14:editId="540271E1">
                <wp:simplePos x="0" y="0"/>
                <wp:positionH relativeFrom="column">
                  <wp:posOffset>0</wp:posOffset>
                </wp:positionH>
                <wp:positionV relativeFrom="paragraph">
                  <wp:posOffset>0</wp:posOffset>
                </wp:positionV>
                <wp:extent cx="635000" cy="635000"/>
                <wp:effectExtent l="9525" t="9525" r="12700" b="12700"/>
                <wp:wrapNone/>
                <wp:docPr id="569719974"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6E01F8" id="_x0000_t32" coordsize="21600,21600" o:spt="32" o:oned="t" path="m,l21600,21600e" filled="f">
                <v:path arrowok="t" fillok="f" o:connecttype="none"/>
                <o:lock v:ext="edit" shapetype="t"/>
              </v:shapetype>
              <v:shape id="AutoShape 22"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g">
            <w:drawing>
              <wp:anchor distT="0" distB="0" distL="0" distR="0" simplePos="0" relativeHeight="251658240" behindDoc="0" locked="0" layoutInCell="1" allowOverlap="1" wp14:anchorId="47793BE3" wp14:editId="53407692">
                <wp:simplePos x="0" y="0"/>
                <wp:positionH relativeFrom="column">
                  <wp:posOffset>145415</wp:posOffset>
                </wp:positionH>
                <wp:positionV relativeFrom="paragraph">
                  <wp:posOffset>69850</wp:posOffset>
                </wp:positionV>
                <wp:extent cx="6113145" cy="2786380"/>
                <wp:effectExtent l="12065" t="23495" r="8890" b="9525"/>
                <wp:wrapNone/>
                <wp:docPr id="1464328150"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2786380"/>
                          <a:chOff x="1669" y="4406"/>
                          <a:chExt cx="9627" cy="4388"/>
                        </a:xfrm>
                      </wpg:grpSpPr>
                      <wps:wsp>
                        <wps:cNvPr id="1502497718" name="1028"/>
                        <wps:cNvCnPr>
                          <a:cxnSpLocks noChangeShapeType="1"/>
                        </wps:cNvCnPr>
                        <wps:spPr bwMode="auto">
                          <a:xfrm>
                            <a:off x="5286" y="6195"/>
                            <a:ext cx="2312"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886757" name="1029"/>
                        <wps:cNvCnPr>
                          <a:cxnSpLocks noChangeShapeType="1"/>
                        </wps:cNvCnPr>
                        <wps:spPr bwMode="auto">
                          <a:xfrm flipV="1">
                            <a:off x="5286" y="7215"/>
                            <a:ext cx="2312" cy="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505431" name="1030"/>
                        <wps:cNvCnPr>
                          <a:cxnSpLocks noChangeShapeType="1"/>
                        </wps:cNvCnPr>
                        <wps:spPr bwMode="auto">
                          <a:xfrm flipV="1">
                            <a:off x="5217" y="7067"/>
                            <a:ext cx="2381" cy="1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05600989" name="1031"/>
                        <wpg:cNvGrpSpPr>
                          <a:grpSpLocks/>
                        </wpg:cNvGrpSpPr>
                        <wpg:grpSpPr bwMode="auto">
                          <a:xfrm>
                            <a:off x="1669" y="4406"/>
                            <a:ext cx="9627" cy="4388"/>
                            <a:chOff x="1669" y="4406"/>
                            <a:chExt cx="9627" cy="4388"/>
                          </a:xfrm>
                        </wpg:grpSpPr>
                        <wps:wsp>
                          <wps:cNvPr id="65124169" name="1033"/>
                          <wps:cNvSpPr txBox="1">
                            <a:spLocks noChangeArrowheads="1"/>
                          </wps:cNvSpPr>
                          <wps:spPr bwMode="auto">
                            <a:xfrm>
                              <a:off x="1998" y="4440"/>
                              <a:ext cx="3728" cy="794"/>
                            </a:xfrm>
                            <a:prstGeom prst="rect">
                              <a:avLst/>
                            </a:prstGeom>
                            <a:solidFill>
                              <a:srgbClr val="FFFFFF"/>
                            </a:solidFill>
                            <a:ln w="9525">
                              <a:solidFill>
                                <a:srgbClr val="000000"/>
                              </a:solidFill>
                              <a:miter lim="800000"/>
                              <a:headEnd/>
                              <a:tailEnd/>
                            </a:ln>
                          </wps:spPr>
                          <wps:txbx>
                            <w:txbxContent>
                              <w:p w14:paraId="79589945" w14:textId="77777777" w:rsidR="000A62AE" w:rsidRDefault="00CC2FBC">
                                <w:pPr>
                                  <w:jc w:val="center"/>
                                  <w:rPr>
                                    <w:rFonts w:ascii="Times New Roman" w:hAnsi="Times New Roman" w:cs="Times New Roman"/>
                                    <w:b/>
                                  </w:rPr>
                                </w:pPr>
                                <w:r>
                                  <w:rPr>
                                    <w:rFonts w:ascii="Times New Roman" w:hAnsi="Times New Roman" w:cs="Times New Roman"/>
                                    <w:b/>
                                  </w:rPr>
                                  <w:t>Independent Variables</w:t>
                                </w:r>
                              </w:p>
                              <w:p w14:paraId="56FCF230" w14:textId="77777777" w:rsidR="000A62AE" w:rsidRDefault="000A62AE"/>
                            </w:txbxContent>
                          </wps:txbx>
                          <wps:bodyPr rot="0" vert="horz" wrap="square" lIns="91440" tIns="45720" rIns="91440" bIns="45720" anchor="t" anchorCtr="0" upright="1">
                            <a:noAutofit/>
                          </wps:bodyPr>
                        </wps:wsp>
                        <wps:wsp>
                          <wps:cNvPr id="85440780" name="1034"/>
                          <wps:cNvSpPr txBox="1">
                            <a:spLocks noChangeArrowheads="1"/>
                          </wps:cNvSpPr>
                          <wps:spPr bwMode="auto">
                            <a:xfrm>
                              <a:off x="7304" y="4406"/>
                              <a:ext cx="3727" cy="794"/>
                            </a:xfrm>
                            <a:prstGeom prst="rect">
                              <a:avLst/>
                            </a:prstGeom>
                            <a:solidFill>
                              <a:srgbClr val="FFFFFF"/>
                            </a:solidFill>
                            <a:ln w="9525">
                              <a:solidFill>
                                <a:srgbClr val="000000"/>
                              </a:solidFill>
                              <a:miter lim="800000"/>
                              <a:headEnd/>
                              <a:tailEnd/>
                            </a:ln>
                          </wps:spPr>
                          <wps:txbx>
                            <w:txbxContent>
                              <w:p w14:paraId="05146D28" w14:textId="77777777" w:rsidR="000A62AE" w:rsidRDefault="00CC2FBC">
                                <w:pPr>
                                  <w:jc w:val="center"/>
                                  <w:rPr>
                                    <w:rFonts w:ascii="Times New Roman" w:hAnsi="Times New Roman" w:cs="Times New Roman"/>
                                    <w:b/>
                                  </w:rPr>
                                </w:pPr>
                                <w:r>
                                  <w:rPr>
                                    <w:rFonts w:ascii="Times New Roman" w:hAnsi="Times New Roman" w:cs="Times New Roman"/>
                                    <w:b/>
                                  </w:rPr>
                                  <w:t>Dependent Variable</w:t>
                                </w:r>
                              </w:p>
                              <w:p w14:paraId="7BAC54BF" w14:textId="77777777" w:rsidR="000A62AE" w:rsidRDefault="000A62AE">
                                <w:pPr>
                                  <w:jc w:val="center"/>
                                </w:pPr>
                              </w:p>
                            </w:txbxContent>
                          </wps:txbx>
                          <wps:bodyPr rot="0" vert="horz" wrap="square" lIns="91440" tIns="45720" rIns="91440" bIns="45720" anchor="t" anchorCtr="0" upright="1">
                            <a:noAutofit/>
                          </wps:bodyPr>
                        </wps:wsp>
                        <wps:wsp>
                          <wps:cNvPr id="331471421" name="1035"/>
                          <wps:cNvCnPr>
                            <a:cxnSpLocks noChangeShapeType="1"/>
                          </wps:cNvCnPr>
                          <wps:spPr bwMode="auto">
                            <a:xfrm>
                              <a:off x="9391" y="5219"/>
                              <a:ext cx="0" cy="1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0730913" name="1036"/>
                          <wps:cNvCnPr>
                            <a:cxnSpLocks noChangeShapeType="1"/>
                          </wps:cNvCnPr>
                          <wps:spPr bwMode="auto">
                            <a:xfrm>
                              <a:off x="3632" y="5249"/>
                              <a:ext cx="1" cy="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121234" name="1037"/>
                          <wps:cNvSpPr txBox="1">
                            <a:spLocks noChangeArrowheads="1"/>
                          </wps:cNvSpPr>
                          <wps:spPr bwMode="auto">
                            <a:xfrm>
                              <a:off x="2160" y="7937"/>
                              <a:ext cx="3126" cy="857"/>
                            </a:xfrm>
                            <a:prstGeom prst="rect">
                              <a:avLst/>
                            </a:prstGeom>
                            <a:solidFill>
                              <a:srgbClr val="FFFFFF"/>
                            </a:solidFill>
                            <a:ln w="9525">
                              <a:solidFill>
                                <a:srgbClr val="000000"/>
                              </a:solidFill>
                              <a:miter lim="800000"/>
                              <a:headEnd/>
                              <a:tailEnd/>
                            </a:ln>
                          </wps:spPr>
                          <wps:txbx>
                            <w:txbxContent>
                              <w:p w14:paraId="23BBB13B"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Mobile Commerce</w:t>
                                </w:r>
                              </w:p>
                              <w:p w14:paraId="728AFCFF"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(M-COM)</w:t>
                                </w:r>
                              </w:p>
                            </w:txbxContent>
                          </wps:txbx>
                          <wps:bodyPr rot="0" vert="horz" wrap="square" lIns="91440" tIns="45720" rIns="91440" bIns="45720" anchor="t" anchorCtr="0" upright="1">
                            <a:noAutofit/>
                          </wps:bodyPr>
                        </wps:wsp>
                        <wps:wsp>
                          <wps:cNvPr id="1507960561" name="1038"/>
                          <wps:cNvSpPr txBox="1">
                            <a:spLocks noChangeArrowheads="1"/>
                          </wps:cNvSpPr>
                          <wps:spPr bwMode="auto">
                            <a:xfrm>
                              <a:off x="2136" y="6870"/>
                              <a:ext cx="3126" cy="786"/>
                            </a:xfrm>
                            <a:prstGeom prst="rect">
                              <a:avLst/>
                            </a:prstGeom>
                            <a:solidFill>
                              <a:srgbClr val="FFFFFF"/>
                            </a:solidFill>
                            <a:ln w="9525">
                              <a:solidFill>
                                <a:srgbClr val="000000"/>
                              </a:solidFill>
                              <a:miter lim="800000"/>
                              <a:headEnd/>
                              <a:tailEnd/>
                            </a:ln>
                          </wps:spPr>
                          <wps:txbx>
                            <w:txbxContent>
                              <w:p w14:paraId="243CD7C5"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 xml:space="preserve">Internet-based Self-service </w:t>
                                </w:r>
                              </w:p>
                              <w:p w14:paraId="4D2E6F64"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(IBSS)</w:t>
                                </w:r>
                              </w:p>
                            </w:txbxContent>
                          </wps:txbx>
                          <wps:bodyPr rot="0" vert="horz" wrap="square" lIns="91440" tIns="45720" rIns="91440" bIns="45720" anchor="t" anchorCtr="0" upright="1">
                            <a:noAutofit/>
                          </wps:bodyPr>
                        </wps:wsp>
                        <wps:wsp>
                          <wps:cNvPr id="1130158928" name="1039"/>
                          <wps:cNvSpPr txBox="1">
                            <a:spLocks noChangeArrowheads="1"/>
                          </wps:cNvSpPr>
                          <wps:spPr bwMode="auto">
                            <a:xfrm>
                              <a:off x="2091" y="5840"/>
                              <a:ext cx="3126" cy="748"/>
                            </a:xfrm>
                            <a:prstGeom prst="rect">
                              <a:avLst/>
                            </a:prstGeom>
                            <a:solidFill>
                              <a:srgbClr val="FFFFFF"/>
                            </a:solidFill>
                            <a:ln w="9525">
                              <a:solidFill>
                                <a:srgbClr val="000000"/>
                              </a:solidFill>
                              <a:miter lim="800000"/>
                              <a:headEnd/>
                              <a:tailEnd/>
                            </a:ln>
                          </wps:spPr>
                          <wps:txbx>
                            <w:txbxContent>
                              <w:p w14:paraId="48DAA29A" w14:textId="77777777" w:rsidR="000A62AE" w:rsidRDefault="00CC2FBC">
                                <w:pPr>
                                  <w:jc w:val="center"/>
                                  <w:rPr>
                                    <w:rFonts w:ascii="Times New Roman" w:hAnsi="Times New Roman" w:cs="Times New Roman"/>
                                    <w:lang w:val="en-CA"/>
                                  </w:rPr>
                                </w:pPr>
                                <w:r>
                                  <w:rPr>
                                    <w:rFonts w:ascii="Times New Roman" w:hAnsi="Times New Roman" w:cs="Times New Roman"/>
                                    <w:lang w:val="en-CA"/>
                                  </w:rPr>
                                  <w:t>Self-service Kiosks (SSK)</w:t>
                                </w:r>
                              </w:p>
                            </w:txbxContent>
                          </wps:txbx>
                          <wps:bodyPr rot="0" vert="horz" wrap="square" lIns="91440" tIns="45720" rIns="91440" bIns="45720" anchor="t" anchorCtr="0" upright="1">
                            <a:noAutofit/>
                          </wps:bodyPr>
                        </wps:wsp>
                        <wps:wsp>
                          <wps:cNvPr id="862477425" name="1040"/>
                          <wps:cNvSpPr txBox="1">
                            <a:spLocks noChangeArrowheads="1"/>
                          </wps:cNvSpPr>
                          <wps:spPr bwMode="auto">
                            <a:xfrm>
                              <a:off x="7598" y="6554"/>
                              <a:ext cx="3134" cy="787"/>
                            </a:xfrm>
                            <a:prstGeom prst="rect">
                              <a:avLst/>
                            </a:prstGeom>
                            <a:solidFill>
                              <a:srgbClr val="FFFFFF"/>
                            </a:solidFill>
                            <a:ln w="9525">
                              <a:solidFill>
                                <a:srgbClr val="000000"/>
                              </a:solidFill>
                              <a:miter lim="800000"/>
                              <a:headEnd/>
                              <a:tailEnd/>
                            </a:ln>
                          </wps:spPr>
                          <wps:txbx>
                            <w:txbxContent>
                              <w:p w14:paraId="492A6A5D"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Service Quality</w:t>
                                </w:r>
                              </w:p>
                              <w:p w14:paraId="7B3F3C09"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(SQU)</w:t>
                                </w:r>
                              </w:p>
                              <w:p w14:paraId="43EF25B2" w14:textId="77777777" w:rsidR="000A62AE" w:rsidRDefault="000A62AE"/>
                            </w:txbxContent>
                          </wps:txbx>
                          <wps:bodyPr rot="0" vert="horz" wrap="square" lIns="91440" tIns="45720" rIns="91440" bIns="45720" anchor="t" anchorCtr="0" upright="1">
                            <a:noAutofit/>
                          </wps:bodyPr>
                        </wps:wsp>
                        <wps:wsp>
                          <wps:cNvPr id="1509352023" name="1041"/>
                          <wps:cNvCnPr>
                            <a:cxnSpLocks noChangeShapeType="1"/>
                          </wps:cNvCnPr>
                          <wps:spPr bwMode="auto">
                            <a:xfrm>
                              <a:off x="11295" y="4457"/>
                              <a:ext cx="1" cy="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088889" name="1042"/>
                          <wps:cNvCnPr>
                            <a:cxnSpLocks noChangeShapeType="1"/>
                          </wps:cNvCnPr>
                          <wps:spPr bwMode="auto">
                            <a:xfrm>
                              <a:off x="1669" y="4562"/>
                              <a:ext cx="18" cy="4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978551" name="1043"/>
                          <wps:cNvCnPr>
                            <a:cxnSpLocks noChangeShapeType="1"/>
                          </wps:cNvCnPr>
                          <wps:spPr bwMode="auto">
                            <a:xfrm>
                              <a:off x="1669" y="4577"/>
                              <a:ext cx="3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184471" name="1044"/>
                          <wps:cNvCnPr>
                            <a:cxnSpLocks noChangeShapeType="1"/>
                          </wps:cNvCnPr>
                          <wps:spPr bwMode="auto">
                            <a:xfrm>
                              <a:off x="1702" y="7336"/>
                              <a:ext cx="4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3007159" name="1045"/>
                          <wps:cNvCnPr>
                            <a:cxnSpLocks noChangeShapeType="1"/>
                          </wps:cNvCnPr>
                          <wps:spPr bwMode="auto">
                            <a:xfrm>
                              <a:off x="1687" y="8586"/>
                              <a:ext cx="4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5114652" name="1046"/>
                          <wps:cNvCnPr>
                            <a:cxnSpLocks noChangeShapeType="1"/>
                          </wps:cNvCnPr>
                          <wps:spPr bwMode="auto">
                            <a:xfrm flipH="1">
                              <a:off x="11022" y="4457"/>
                              <a:ext cx="2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581703" name="1047"/>
                          <wps:cNvCnPr>
                            <a:cxnSpLocks noChangeShapeType="1"/>
                          </wps:cNvCnPr>
                          <wps:spPr bwMode="auto">
                            <a:xfrm flipH="1">
                              <a:off x="10732" y="6977"/>
                              <a:ext cx="5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7793BE3" id="1026" o:spid="_x0000_s1026" style="position:absolute;left:0;text-align:left;margin-left:11.45pt;margin-top:5.5pt;width:481.35pt;height:219.4pt;z-index:251658240;mso-wrap-distance-left:0;mso-wrap-distance-right:0" coordorigin="1669,4406" coordsize="9627,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">
                <v:shapetype id="_x0000_t32" coordsize="21600,21600" o:spt="32" o:oned="t" path="m,l21600,21600e" filled="f">
                  <v:path arrowok="t" fillok="f" o:connecttype="none"/>
                  <o:lock v:ext="edit" shapetype="t"/>
                </v:shapetype>
                <v:shape id="1028" o:spid="_x0000_s1027" type="#_x0000_t32" style="position:absolute;left:5286;top:6195;width:2312;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">
                  <v:stroke endarrow="block"/>
                </v:shape>
                <v:shape id="1029" o:spid="_x0000_s1028" type="#_x0000_t32" style="position:absolute;left:5286;top:7215;width:2312;height:1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">
                  <v:stroke endarrow="block"/>
                </v:shape>
                <v:shape id="1030" o:spid="_x0000_s1029" type="#_x0000_t32" style="position:absolute;left:5217;top:7067;width:2381;height: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">
                  <v:stroke endarrow="block"/>
                </v:shape>
                <v:group id="1031" o:spid="_x0000_s1030" style="position:absolute;left:1669;top:4406;width:9627;height:4388" coordorigin="1669,4406" coordsize="9627,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">
                  <v:shapetype id="_x0000_t202" coordsize="21600,21600" o:spt="202" path="m,l,21600r21600,l21600,xe">
                    <v:stroke joinstyle="miter"/>
                    <v:path gradientshapeok="t" o:connecttype="rect"/>
                  </v:shapetype>
                  <v:shape id="1033" o:spid="_x0000_s1031" type="#_x0000_t202" style="position:absolute;left:1998;top:4440;width:372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">
                    <v:textbox>
                      <w:txbxContent>
                        <w:p w14:paraId="79589945" w14:textId="77777777" w:rsidR="000A62AE" w:rsidRDefault="00CC2FBC">
                          <w:pPr>
                            <w:jc w:val="center"/>
                            <w:rPr>
                              <w:rFonts w:ascii="Times New Roman" w:hAnsi="Times New Roman" w:cs="Times New Roman"/>
                              <w:b/>
                            </w:rPr>
                          </w:pPr>
                          <w:r>
                            <w:rPr>
                              <w:rFonts w:ascii="Times New Roman" w:hAnsi="Times New Roman" w:cs="Times New Roman"/>
                              <w:b/>
                            </w:rPr>
                            <w:t>Independent Variables</w:t>
                          </w:r>
                        </w:p>
                        <w:p w14:paraId="56FCF230" w14:textId="77777777" w:rsidR="000A62AE" w:rsidRDefault="000A62AE"/>
                      </w:txbxContent>
                    </v:textbox>
                  </v:shape>
                  <v:shape id="1034" o:spid="_x0000_s1032" type="#_x0000_t202" style="position:absolute;left:7304;top:4406;width:372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">
                    <v:textbox>
                      <w:txbxContent>
                        <w:p w14:paraId="05146D28" w14:textId="77777777" w:rsidR="000A62AE" w:rsidRDefault="00CC2FBC">
                          <w:pPr>
                            <w:jc w:val="center"/>
                            <w:rPr>
                              <w:rFonts w:ascii="Times New Roman" w:hAnsi="Times New Roman" w:cs="Times New Roman"/>
                              <w:b/>
                            </w:rPr>
                          </w:pPr>
                          <w:r>
                            <w:rPr>
                              <w:rFonts w:ascii="Times New Roman" w:hAnsi="Times New Roman" w:cs="Times New Roman"/>
                              <w:b/>
                            </w:rPr>
                            <w:t>Dependent Variable</w:t>
                          </w:r>
                        </w:p>
                        <w:p w14:paraId="7BAC54BF" w14:textId="77777777" w:rsidR="000A62AE" w:rsidRDefault="000A62AE">
                          <w:pPr>
                            <w:jc w:val="center"/>
                          </w:pPr>
                        </w:p>
                      </w:txbxContent>
                    </v:textbox>
                  </v:shape>
                  <v:shape id="1035" o:spid="_x0000_s1033" type="#_x0000_t32" style="position:absolute;left:9391;top:5219;width:0;height:1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">
                    <v:stroke endarrow="block"/>
                  </v:shape>
                  <v:shape id="1036" o:spid="_x0000_s1034" type="#_x0000_t32" style="position:absolute;left:3632;top:5249;width:1;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">
                    <v:stroke endarrow="block"/>
                  </v:shape>
                  <v:shape id="1037" o:spid="_x0000_s1035" type="#_x0000_t202" style="position:absolute;left:2160;top:7937;width:312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">
                    <v:textbox>
                      <w:txbxContent>
                        <w:p w14:paraId="23BBB13B"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Mobile Commerce</w:t>
                          </w:r>
                        </w:p>
                        <w:p w14:paraId="728AFCFF"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(M-COM)</w:t>
                          </w:r>
                        </w:p>
                      </w:txbxContent>
                    </v:textbox>
                  </v:shape>
                  <v:shape id="1038" o:spid="_x0000_s1036" type="#_x0000_t202" style="position:absolute;left:2136;top:6870;width:3126;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">
                    <v:textbox>
                      <w:txbxContent>
                        <w:p w14:paraId="243CD7C5"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 xml:space="preserve">Internet-based Self-service </w:t>
                          </w:r>
                        </w:p>
                        <w:p w14:paraId="4D2E6F64"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(IBSS)</w:t>
                          </w:r>
                        </w:p>
                      </w:txbxContent>
                    </v:textbox>
                  </v:shape>
                  <v:shape id="1039" o:spid="_x0000_s1037" type="#_x0000_t202" style="position:absolute;left:2091;top:5840;width:3126;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">
                    <v:textbox>
                      <w:txbxContent>
                        <w:p w14:paraId="48DAA29A" w14:textId="77777777" w:rsidR="000A62AE" w:rsidRDefault="00CC2FBC">
                          <w:pPr>
                            <w:jc w:val="center"/>
                            <w:rPr>
                              <w:rFonts w:ascii="Times New Roman" w:hAnsi="Times New Roman" w:cs="Times New Roman"/>
                              <w:lang w:val="en-CA"/>
                            </w:rPr>
                          </w:pPr>
                          <w:r>
                            <w:rPr>
                              <w:rFonts w:ascii="Times New Roman" w:hAnsi="Times New Roman" w:cs="Times New Roman"/>
                              <w:lang w:val="en-CA"/>
                            </w:rPr>
                            <w:t>Self-service Kiosks (SSK)</w:t>
                          </w:r>
                        </w:p>
                      </w:txbxContent>
                    </v:textbox>
                  </v:shape>
                  <v:shape id="1040" o:spid="_x0000_s1038" type="#_x0000_t202" style="position:absolute;left:7598;top:6554;width:313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">
                    <v:textbox>
                      <w:txbxContent>
                        <w:p w14:paraId="492A6A5D"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Service Quality</w:t>
                          </w:r>
                        </w:p>
                        <w:p w14:paraId="7B3F3C09"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(SQU)</w:t>
                          </w:r>
                        </w:p>
                        <w:p w14:paraId="43EF25B2" w14:textId="77777777" w:rsidR="000A62AE" w:rsidRDefault="000A62AE"/>
                      </w:txbxContent>
                    </v:textbox>
                  </v:shape>
                  <v:shape id="1041" o:spid="_x0000_s1039" type="#_x0000_t32" style="position:absolute;left:11295;top:4457;width:1;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"/>
                  <v:shape id="1042" o:spid="_x0000_s1040" type="#_x0000_t32" style="position:absolute;left:1669;top:4562;width:18;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"/>
                  <v:shape id="1043" o:spid="_x0000_s1041" type="#_x0000_t32" style="position:absolute;left:1669;top:4577;width: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">
                    <v:stroke endarrow="block"/>
                  </v:shape>
                  <v:shape id="1044" o:spid="_x0000_s1042" type="#_x0000_t32" style="position:absolute;left:1702;top:7336;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">
                    <v:stroke endarrow="block"/>
                  </v:shape>
                  <v:shape id="1045" o:spid="_x0000_s1043" type="#_x0000_t32" style="position:absolute;left:1687;top:8586;width:4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">
                    <v:stroke endarrow="block"/>
                  </v:shape>
                  <v:shape id="1046" o:spid="_x0000_s1044" type="#_x0000_t32" style="position:absolute;left:11022;top:4457;width:2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">
                    <v:stroke endarrow="block"/>
                  </v:shape>
                  <v:shape id="1047" o:spid="_x0000_s1045" type="#_x0000_t32" style="position:absolute;left:10732;top:6977;width:5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">
                    <v:stroke endarrow="block"/>
                  </v:shape>
                </v:group>
              </v:group>
            </w:pict>
          </mc:Fallback>
        </mc:AlternateContent>
      </w:r>
    </w:p>
    <w:p w14:paraId="7BF7E3EB" w14:textId="77777777" w:rsidR="000A62AE" w:rsidRDefault="00CC2FBC">
      <w:pPr>
        <w:tabs>
          <w:tab w:val="left" w:pos="6105"/>
        </w:tabs>
        <w:contextualSpacing/>
        <w:jc w:val="both"/>
        <w:rPr>
          <w:rFonts w:ascii="Times New Roman" w:hAnsi="Times New Roman" w:cs="Times New Roman"/>
          <w:sz w:val="24"/>
          <w:szCs w:val="24"/>
        </w:rPr>
      </w:pPr>
      <w:r>
        <w:rPr>
          <w:rFonts w:ascii="Times New Roman" w:hAnsi="Times New Roman" w:cs="Times New Roman"/>
          <w:sz w:val="24"/>
          <w:szCs w:val="24"/>
        </w:rPr>
        <w:tab/>
      </w:r>
    </w:p>
    <w:p w14:paraId="6FEF9FE3" w14:textId="77777777" w:rsidR="000A62AE" w:rsidRDefault="000A62AE">
      <w:pPr>
        <w:contextualSpacing/>
        <w:jc w:val="both"/>
        <w:rPr>
          <w:rFonts w:ascii="Times New Roman" w:hAnsi="Times New Roman" w:cs="Times New Roman"/>
          <w:b/>
          <w:sz w:val="24"/>
          <w:szCs w:val="24"/>
        </w:rPr>
      </w:pPr>
    </w:p>
    <w:p w14:paraId="56D5A87F" w14:textId="77777777" w:rsidR="000A62AE" w:rsidRDefault="000A62AE">
      <w:pPr>
        <w:contextualSpacing/>
        <w:jc w:val="both"/>
        <w:rPr>
          <w:rFonts w:ascii="Times New Roman" w:hAnsi="Times New Roman" w:cs="Times New Roman"/>
          <w:b/>
          <w:sz w:val="24"/>
          <w:szCs w:val="24"/>
        </w:rPr>
      </w:pPr>
    </w:p>
    <w:p w14:paraId="5DADF2AA" w14:textId="77777777" w:rsidR="000A62AE" w:rsidRDefault="000A62AE">
      <w:pPr>
        <w:contextualSpacing/>
        <w:jc w:val="both"/>
        <w:rPr>
          <w:rFonts w:ascii="Times New Roman" w:hAnsi="Times New Roman" w:cs="Times New Roman"/>
          <w:b/>
          <w:sz w:val="24"/>
          <w:szCs w:val="24"/>
        </w:rPr>
      </w:pPr>
    </w:p>
    <w:p w14:paraId="75435E7D" w14:textId="77777777" w:rsidR="000A62AE" w:rsidRDefault="000A62AE">
      <w:pPr>
        <w:contextualSpacing/>
        <w:jc w:val="both"/>
        <w:rPr>
          <w:rFonts w:ascii="Times New Roman" w:hAnsi="Times New Roman" w:cs="Times New Roman"/>
          <w:b/>
          <w:sz w:val="24"/>
          <w:szCs w:val="24"/>
        </w:rPr>
      </w:pPr>
    </w:p>
    <w:p w14:paraId="348CCF7B" w14:textId="77777777" w:rsidR="000A62AE" w:rsidRDefault="000A62AE">
      <w:pPr>
        <w:contextualSpacing/>
        <w:jc w:val="both"/>
        <w:rPr>
          <w:rFonts w:ascii="Times New Roman" w:hAnsi="Times New Roman" w:cs="Times New Roman"/>
          <w:b/>
          <w:sz w:val="24"/>
          <w:szCs w:val="24"/>
        </w:rPr>
      </w:pPr>
    </w:p>
    <w:p w14:paraId="19007515" w14:textId="77777777" w:rsidR="000A62AE" w:rsidRDefault="000A62AE">
      <w:pPr>
        <w:contextualSpacing/>
        <w:jc w:val="both"/>
        <w:rPr>
          <w:rFonts w:ascii="Times New Roman" w:hAnsi="Times New Roman" w:cs="Times New Roman"/>
          <w:b/>
          <w:sz w:val="24"/>
          <w:szCs w:val="24"/>
        </w:rPr>
      </w:pPr>
    </w:p>
    <w:p w14:paraId="41986079" w14:textId="77777777" w:rsidR="000A62AE" w:rsidRDefault="000A62AE">
      <w:pPr>
        <w:contextualSpacing/>
        <w:jc w:val="both"/>
        <w:rPr>
          <w:rFonts w:ascii="Times New Roman" w:hAnsi="Times New Roman" w:cs="Times New Roman"/>
          <w:b/>
          <w:sz w:val="24"/>
          <w:szCs w:val="24"/>
        </w:rPr>
      </w:pPr>
    </w:p>
    <w:p w14:paraId="0DB9E47E" w14:textId="77777777" w:rsidR="000A62AE" w:rsidRDefault="000A62AE">
      <w:pPr>
        <w:contextualSpacing/>
        <w:jc w:val="both"/>
        <w:rPr>
          <w:rFonts w:ascii="Times New Roman" w:hAnsi="Times New Roman" w:cs="Times New Roman"/>
          <w:b/>
          <w:sz w:val="24"/>
          <w:szCs w:val="24"/>
        </w:rPr>
      </w:pPr>
    </w:p>
    <w:p w14:paraId="2F7F63C8" w14:textId="77777777" w:rsidR="000A62AE" w:rsidRDefault="000A62AE">
      <w:pPr>
        <w:contextualSpacing/>
        <w:jc w:val="both"/>
        <w:rPr>
          <w:rFonts w:ascii="Times New Roman" w:hAnsi="Times New Roman" w:cs="Times New Roman"/>
          <w:b/>
          <w:sz w:val="24"/>
          <w:szCs w:val="24"/>
        </w:rPr>
      </w:pPr>
    </w:p>
    <w:p w14:paraId="4523B75D" w14:textId="77777777" w:rsidR="000A62AE" w:rsidRDefault="000A62AE">
      <w:pPr>
        <w:contextualSpacing/>
        <w:jc w:val="both"/>
        <w:rPr>
          <w:rFonts w:ascii="Times New Roman" w:hAnsi="Times New Roman" w:cs="Times New Roman"/>
          <w:b/>
          <w:sz w:val="24"/>
          <w:szCs w:val="24"/>
        </w:rPr>
      </w:pPr>
    </w:p>
    <w:p w14:paraId="063E3E1C" w14:textId="77777777" w:rsidR="000A62AE" w:rsidRDefault="000A62AE">
      <w:pPr>
        <w:contextualSpacing/>
        <w:jc w:val="both"/>
        <w:rPr>
          <w:rFonts w:ascii="Times New Roman" w:hAnsi="Times New Roman" w:cs="Times New Roman"/>
          <w:b/>
          <w:sz w:val="24"/>
          <w:szCs w:val="24"/>
        </w:rPr>
      </w:pPr>
    </w:p>
    <w:p w14:paraId="1CE16B0D" w14:textId="77777777" w:rsidR="000A62AE" w:rsidRDefault="000A62AE">
      <w:pPr>
        <w:contextualSpacing/>
        <w:jc w:val="both"/>
        <w:rPr>
          <w:rFonts w:ascii="Times New Roman" w:hAnsi="Times New Roman" w:cs="Times New Roman"/>
          <w:b/>
          <w:sz w:val="24"/>
          <w:szCs w:val="24"/>
        </w:rPr>
      </w:pPr>
    </w:p>
    <w:p w14:paraId="0ED49204" w14:textId="77777777" w:rsidR="000A62AE" w:rsidRDefault="000A62AE">
      <w:pPr>
        <w:rPr>
          <w:rFonts w:ascii="Times New Roman" w:hAnsi="Times New Roman" w:cs="Times New Roman"/>
          <w:b/>
          <w:sz w:val="24"/>
          <w:szCs w:val="24"/>
        </w:rPr>
      </w:pPr>
    </w:p>
    <w:p w14:paraId="0BF25117" w14:textId="46AD0778" w:rsidR="000A62AE" w:rsidRDefault="00CC2FBC">
      <w:pPr>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Operational Framework: Self-service Technologies and Service Quality</w:t>
      </w:r>
    </w:p>
    <w:p w14:paraId="6A1D8438"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
          <w:bCs/>
          <w:sz w:val="24"/>
          <w:szCs w:val="24"/>
        </w:rPr>
        <w:t>Objectives of the Study</w:t>
      </w:r>
    </w:p>
    <w:p w14:paraId="09664046"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self-service technologies and service quality of hotels in South-eastern Nigeria. The specific objectives are to:</w:t>
      </w:r>
    </w:p>
    <w:p w14:paraId="32BC6E6F" w14:textId="77777777" w:rsidR="000A62AE" w:rsidRDefault="00CC2FBC">
      <w:pPr>
        <w:pStyle w:val="ListParagraph"/>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determine the extent to which self-service kiosks affect service quality;</w:t>
      </w:r>
    </w:p>
    <w:p w14:paraId="01E56A3A" w14:textId="77777777" w:rsidR="000A62AE" w:rsidRDefault="00CC2FBC">
      <w:pPr>
        <w:pStyle w:val="ListParagraph"/>
        <w:numPr>
          <w:ilvl w:val="0"/>
          <w:numId w:val="1"/>
        </w:numPr>
        <w:tabs>
          <w:tab w:val="left" w:pos="426"/>
        </w:tabs>
        <w:ind w:left="142" w:hanging="142"/>
        <w:jc w:val="both"/>
        <w:rPr>
          <w:rFonts w:ascii="Times New Roman" w:hAnsi="Times New Roman" w:cs="Times New Roman"/>
          <w:sz w:val="24"/>
          <w:szCs w:val="24"/>
        </w:rPr>
      </w:pPr>
      <w:r>
        <w:rPr>
          <w:rFonts w:ascii="Times New Roman" w:hAnsi="Times New Roman" w:cs="Times New Roman"/>
          <w:sz w:val="24"/>
          <w:szCs w:val="24"/>
        </w:rPr>
        <w:t>determine the extent to which internet-based self-services affect service quality;</w:t>
      </w:r>
    </w:p>
    <w:p w14:paraId="5928D4A3" w14:textId="77777777" w:rsidR="000A62AE" w:rsidRDefault="00CC2FB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determine the extent to which mobile commerce affects service quality.</w:t>
      </w:r>
    </w:p>
    <w:p w14:paraId="0E725972" w14:textId="77777777" w:rsidR="000A62AE" w:rsidRDefault="00CC2FBC">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Questions </w:t>
      </w:r>
    </w:p>
    <w:p w14:paraId="53DE27EE"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This study is guided by the following research questions; To what:</w:t>
      </w:r>
    </w:p>
    <w:p w14:paraId="0CAEB42C" w14:textId="77777777"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extent do self-service kiosks affect service quality of Hotels in Southeast Nigeria?</w:t>
      </w:r>
    </w:p>
    <w:p w14:paraId="2542C63E" w14:textId="77777777"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extent do internet-based self-services affect service quality of Hotels in Southeast Nigeria?</w:t>
      </w:r>
    </w:p>
    <w:p w14:paraId="0DBBEC3A" w14:textId="77777777"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extent do mobile commerce affect service quality of Hotels in Southeast Nigeria?</w:t>
      </w:r>
    </w:p>
    <w:p w14:paraId="7D622D48" w14:textId="77777777" w:rsidR="000A62AE" w:rsidRDefault="00CC2FBC">
      <w:pPr>
        <w:autoSpaceDE w:val="0"/>
        <w:autoSpaceDN w:val="0"/>
        <w:adjustRightInd w:val="0"/>
        <w:spacing w:before="100" w:beforeAutospacing="1" w:after="0"/>
        <w:contextualSpacing/>
        <w:jc w:val="both"/>
        <w:rPr>
          <w:rFonts w:ascii="Times New Roman" w:hAnsi="Times New Roman" w:cs="Times New Roman"/>
          <w:sz w:val="24"/>
          <w:szCs w:val="24"/>
        </w:rPr>
      </w:pPr>
      <w:r>
        <w:rPr>
          <w:rFonts w:ascii="Times New Roman" w:eastAsia="Times New Roman" w:hAnsi="Times New Roman" w:cs="Times New Roman"/>
          <w:b/>
          <w:bCs/>
          <w:sz w:val="24"/>
          <w:szCs w:val="24"/>
          <w:lang w:eastAsia="ig-NG"/>
        </w:rPr>
        <w:t xml:space="preserve">Research Hypotheses </w:t>
      </w:r>
    </w:p>
    <w:p w14:paraId="3A70168C" w14:textId="77777777" w:rsidR="000A62AE" w:rsidRDefault="00CC2FBC">
      <w:pPr>
        <w:tabs>
          <w:tab w:val="left" w:pos="90"/>
          <w:tab w:val="left" w:pos="180"/>
        </w:tabs>
        <w:spacing w:after="0"/>
        <w:ind w:left="90" w:right="629" w:hanging="181"/>
        <w:contextualSpacing/>
        <w:jc w:val="both"/>
        <w:rPr>
          <w:rFonts w:ascii="Times New Roman" w:hAnsi="Times New Roman" w:cs="Times New Roman"/>
          <w:sz w:val="24"/>
          <w:szCs w:val="24"/>
        </w:rPr>
      </w:pPr>
      <w:r>
        <w:rPr>
          <w:rFonts w:ascii="Times New Roman" w:hAnsi="Times New Roman" w:cs="Times New Roman"/>
          <w:sz w:val="24"/>
          <w:szCs w:val="24"/>
        </w:rPr>
        <w:t xml:space="preserve"> The following hypotheses have been formulated to guide the study:</w:t>
      </w:r>
    </w:p>
    <w:p w14:paraId="791DC835"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self-service kiosks and service quality of hotels in Southeast Nigeria.</w:t>
      </w:r>
    </w:p>
    <w:p w14:paraId="069680CF"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internet-based self-services and service quality of hotels in Southeast Nigeria.</w:t>
      </w:r>
    </w:p>
    <w:p w14:paraId="56D839DF"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mobile commerce and service quality of hotels in Southeast Nigeria.</w:t>
      </w:r>
    </w:p>
    <w:p w14:paraId="40311473" w14:textId="77777777" w:rsidR="000A62AE" w:rsidRDefault="000A62AE">
      <w:pPr>
        <w:contextualSpacing/>
        <w:jc w:val="both"/>
        <w:rPr>
          <w:rFonts w:ascii="Times New Roman" w:hAnsi="Times New Roman" w:cs="Times New Roman"/>
          <w:sz w:val="24"/>
          <w:szCs w:val="24"/>
        </w:rPr>
      </w:pPr>
    </w:p>
    <w:p w14:paraId="35EA63F5"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Scope of the Study</w:t>
      </w:r>
    </w:p>
    <w:p w14:paraId="7C098238" w14:textId="77777777" w:rsidR="000A62AE" w:rsidRDefault="000A62AE">
      <w:pPr>
        <w:autoSpaceDE w:val="0"/>
        <w:autoSpaceDN w:val="0"/>
        <w:adjustRightInd w:val="0"/>
        <w:spacing w:after="0"/>
        <w:contextualSpacing/>
        <w:jc w:val="both"/>
        <w:rPr>
          <w:rFonts w:ascii="Times New Roman" w:hAnsi="Times New Roman" w:cs="Times New Roman"/>
          <w:b/>
          <w:sz w:val="8"/>
          <w:szCs w:val="24"/>
        </w:rPr>
      </w:pPr>
    </w:p>
    <w:p w14:paraId="13D5A4D8"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Geographical Scope</w:t>
      </w:r>
    </w:p>
    <w:p w14:paraId="0621A7BF"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This work shall be done within the Southeastern Nigeria. The focus of the study will be on self-service technologies and customers’ satisfaction in selected hotels in Abia, Anambra, Ebonyi, Enugu, and Imo States of Nigeria. </w:t>
      </w:r>
    </w:p>
    <w:p w14:paraId="542D037B" w14:textId="77777777" w:rsidR="000A62AE" w:rsidRDefault="000A62AE">
      <w:pPr>
        <w:contextualSpacing/>
        <w:jc w:val="both"/>
        <w:rPr>
          <w:rFonts w:ascii="Times New Roman" w:hAnsi="Times New Roman" w:cs="Times New Roman"/>
          <w:sz w:val="12"/>
          <w:szCs w:val="24"/>
        </w:rPr>
      </w:pPr>
    </w:p>
    <w:p w14:paraId="5DEB6F42"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Content Scope</w:t>
      </w:r>
    </w:p>
    <w:p w14:paraId="2C180E32"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looked at Service quality (SQU), as well as three basic types of self-service technologies (SSTs) - Self-service kiosks (SSKs); Internet-based self-services (IBSS); and Mobile-commerce (M-commerce). </w:t>
      </w:r>
    </w:p>
    <w:p w14:paraId="31E55820" w14:textId="77777777" w:rsidR="000A62AE" w:rsidRDefault="000A62AE">
      <w:pPr>
        <w:contextualSpacing/>
        <w:jc w:val="both"/>
        <w:rPr>
          <w:rFonts w:ascii="Times New Roman" w:hAnsi="Times New Roman" w:cs="Times New Roman"/>
          <w:sz w:val="12"/>
          <w:szCs w:val="24"/>
        </w:rPr>
      </w:pPr>
    </w:p>
    <w:p w14:paraId="467293CC"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Unit Scope</w:t>
      </w:r>
    </w:p>
    <w:p w14:paraId="349CE096"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The researcher restricted the study to employees of the selected hotels under study.</w:t>
      </w:r>
    </w:p>
    <w:p w14:paraId="0160AE6B" w14:textId="77777777" w:rsidR="000A62AE" w:rsidRDefault="000A62AE">
      <w:pPr>
        <w:contextualSpacing/>
        <w:jc w:val="both"/>
        <w:rPr>
          <w:rFonts w:ascii="Times New Roman" w:hAnsi="Times New Roman" w:cs="Times New Roman"/>
          <w:sz w:val="24"/>
          <w:szCs w:val="24"/>
        </w:rPr>
      </w:pPr>
    </w:p>
    <w:p w14:paraId="750FDCC4"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Conceptual Review </w:t>
      </w:r>
    </w:p>
    <w:p w14:paraId="7C95373F" w14:textId="77777777" w:rsidR="000A62AE" w:rsidRDefault="000A62AE">
      <w:pPr>
        <w:contextualSpacing/>
        <w:jc w:val="both"/>
        <w:rPr>
          <w:rFonts w:ascii="Times New Roman" w:hAnsi="Times New Roman" w:cs="Times New Roman"/>
          <w:sz w:val="2"/>
          <w:szCs w:val="24"/>
        </w:rPr>
      </w:pPr>
    </w:p>
    <w:p w14:paraId="037574C9" w14:textId="77777777" w:rsidR="000A62AE" w:rsidRDefault="00CC2FBC">
      <w:pPr>
        <w:pStyle w:val="Default"/>
        <w:spacing w:line="276" w:lineRule="auto"/>
        <w:contextualSpacing/>
        <w:jc w:val="both"/>
        <w:rPr>
          <w:color w:val="auto"/>
        </w:rPr>
      </w:pPr>
      <w:r>
        <w:rPr>
          <w:b/>
          <w:bCs/>
          <w:color w:val="auto"/>
        </w:rPr>
        <w:t xml:space="preserve">Self-Service Technology </w:t>
      </w:r>
    </w:p>
    <w:p w14:paraId="4C0DF11A" w14:textId="77777777" w:rsidR="000A62AE" w:rsidRDefault="00CC2FBC">
      <w:pPr>
        <w:spacing w:before="100" w:beforeAutospacing="1" w:after="100" w:afterAutospacing="1"/>
        <w:contextualSpacing/>
        <w:jc w:val="both"/>
        <w:outlineLvl w:val="1"/>
        <w:rPr>
          <w:rFonts w:ascii="Times New Roman" w:hAnsi="Times New Roman" w:cs="Times New Roman"/>
          <w:sz w:val="24"/>
          <w:szCs w:val="24"/>
        </w:rPr>
      </w:pPr>
      <w:r>
        <w:rPr>
          <w:rFonts w:ascii="Times New Roman" w:hAnsi="Times New Roman" w:cs="Times New Roman"/>
          <w:bCs/>
          <w:sz w:val="24"/>
          <w:szCs w:val="24"/>
        </w:rPr>
        <w:t xml:space="preserve">Self-Service Technology </w:t>
      </w:r>
      <w:r>
        <w:rPr>
          <w:rFonts w:ascii="Times New Roman" w:hAnsi="Times New Roman" w:cs="Times New Roman"/>
          <w:sz w:val="24"/>
          <w:szCs w:val="24"/>
        </w:rPr>
        <w:t xml:space="preserve">is technological interfaces allowing customers to produce services independent of involvement of direct service employee. Having a self-service system in customer service has advantages and disadvantages (Lovelock &amp;Wirtz, 2007). The research in the area has shown positive effect between SSTs and customer satisfaction. The advantages from hotel’s point of view are savings of cost and time. Furthermore, it is flexible, is located conveniently, can be more customized and service provider can control the service delivery easier. Customers benefit from this too, they save time and they might enjoy the SST use for different reasons (Lovelock &amp;Wirtz, 2007). For example, customers who prefer doing things on their own prefer self-service. It enables customers to get service 24/7 without the need of an employee. When customers use technology in service situation they are co-working with the technology and they can handle the service on their own pace. Technology also makes customization in services easier.  </w:t>
      </w:r>
    </w:p>
    <w:p w14:paraId="4DE7411F" w14:textId="77777777" w:rsidR="000A62AE" w:rsidRDefault="00CC2FBC">
      <w:pPr>
        <w:pStyle w:val="Default"/>
        <w:spacing w:line="276" w:lineRule="auto"/>
        <w:contextualSpacing/>
        <w:jc w:val="both"/>
        <w:rPr>
          <w:color w:val="auto"/>
        </w:rPr>
      </w:pPr>
      <w:r>
        <w:rPr>
          <w:color w:val="auto"/>
        </w:rPr>
        <w:t xml:space="preserve">The adoption of the self-service systems is not easy and according to researches there are various factors that influence attitudes towards it (Lovelock &amp;Wirtz, 2007). These are such as service companies’ global reputation and perception of employees and customer’s knowledge of related technologies (Lovelock &amp;Wirtz, 2007). One way to understand whether tourists would rather use self-service technology or human based services can be explained by motivations. These motivations are divided into two different groups; extrinsic motivations and intrinsic motivations (Oh, Jeong, &amp; Baloglu, 2011). Oh, Jeong, and Baloglu, (2011) defines the extrinsic motivations as motivations that allow users to achieve the outcome without direct connection between the act and the motivation. These are such as economic reasons, where people use the service only to get what they need and not because it satisfies them. For example, a person who uses SST wants to go through the service quickly without personal opinions involved. Time saving and avoiding congestion are the basic extrinsic motivators to use SST (Oh, Jeong, &amp; Baloglu, 2011). </w:t>
      </w:r>
      <w:r>
        <w:t>Increased acceptance of newer SSTs has encouraged more hotels to implement SSTs for enhancing service quality standards, operational efficiencies, and most importantly, overall customer satisfaction (Cunningham, Young, &amp; Gerlach, 2009). The evolution of ICT applications has led to the appearance of a variety of SSTs in the market place. According to Kasavana (2008), hospitality firms must implement user friendly machines with clear and easy instructions for successful implementation of SSTs. A few basic types of SSTs are discussed below.</w:t>
      </w:r>
    </w:p>
    <w:p w14:paraId="3BBA1176"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6C3CB57B"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Self-Service Kiosks</w:t>
      </w:r>
    </w:p>
    <w:p w14:paraId="700B12D0"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Self-service kiosks (SSKs) are the most widely used applications in the offline hospitality context. However, a number of problems were faced by customers during the introduction of SSKs in the Hilton hotels. These problems ranged from non-functionality of SSKs to glitches in the delivery of various services, resulting in increased customer frustration. Role conflict between employees and customers also emanated because of increased technology interface (Griffy-Brown, Chun, &amp; Machen, 2008).</w:t>
      </w:r>
    </w:p>
    <w:p w14:paraId="73DD9B63"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179F1F7A"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The challenges and failures experienced during the use of various SSKs have been a source of valuable learning to the hotel industry. The failures of SSKs could be attributed to the unrealistic expectations of hotels, unnecessary utilization of a few SSKs, inappropriate positioning of kiosks, etc. It has been observed that the widespread popularity of airline self-service check-in kiosks made customers more familiar with, and led to the adoption of SSTs in other areas too (Ostrowski, 2010</w:t>
      </w:r>
      <w:proofErr w:type="gramStart"/>
      <w:r>
        <w:rPr>
          <w:rFonts w:ascii="Times New Roman" w:hAnsi="Times New Roman" w:cs="Times New Roman"/>
          <w:sz w:val="24"/>
          <w:szCs w:val="24"/>
        </w:rPr>
        <w:t>).Self</w:t>
      </w:r>
      <w:proofErr w:type="gramEnd"/>
      <w:r>
        <w:rPr>
          <w:rFonts w:ascii="Times New Roman" w:hAnsi="Times New Roman" w:cs="Times New Roman"/>
          <w:sz w:val="24"/>
          <w:szCs w:val="24"/>
        </w:rPr>
        <w:t xml:space="preserve"> check-in and check-out kiosks are the prominently used hotel services. For increasing the acceptance rate of SSTs, a few hotels like Hilton group provide kiosk facility that can print restaurant coupons on one side and airline boarding passes on the other while a customer checks out from the hotel (Shaw, 2004).</w:t>
      </w:r>
    </w:p>
    <w:p w14:paraId="4E873E32" w14:textId="77777777" w:rsidR="000A62AE" w:rsidRDefault="000A62AE">
      <w:pPr>
        <w:autoSpaceDE w:val="0"/>
        <w:autoSpaceDN w:val="0"/>
        <w:adjustRightInd w:val="0"/>
        <w:spacing w:after="0"/>
        <w:contextualSpacing/>
        <w:jc w:val="both"/>
        <w:rPr>
          <w:rFonts w:ascii="Times New Roman" w:hAnsi="Times New Roman" w:cs="Times New Roman"/>
          <w:sz w:val="16"/>
          <w:szCs w:val="24"/>
        </w:rPr>
      </w:pPr>
    </w:p>
    <w:p w14:paraId="3569EAD1"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Internet-Based Self-Services</w:t>
      </w:r>
    </w:p>
    <w:p w14:paraId="3B6227EC"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The internet has emerged in the recent past as a dynamic medium for channeling transactions between customers and firms in the virtual marketplace (Rahman, 2003). In addition, it provides an extended range of self-service opportunities. For instance, customers now can interact directly with service firms for requisite information by asking questions on different issues and contacting employees online. Products can directly be sold to customers without any constraints. In hotels, internet is effectively used for fulfilling customers' needs. Law and Hsu (2006) investigated the usefulness of the different characteristics of hotel websites from users' perspectives and observed that website users were more interested in information on bookings, reservations, facilities, etc. Successful </w:t>
      </w:r>
      <w:proofErr w:type="gramStart"/>
      <w:r>
        <w:rPr>
          <w:rFonts w:ascii="Times New Roman" w:hAnsi="Times New Roman" w:cs="Times New Roman"/>
          <w:sz w:val="24"/>
          <w:szCs w:val="24"/>
        </w:rPr>
        <w:t>internet based</w:t>
      </w:r>
      <w:proofErr w:type="gramEnd"/>
      <w:r>
        <w:rPr>
          <w:rFonts w:ascii="Times New Roman" w:hAnsi="Times New Roman" w:cs="Times New Roman"/>
          <w:sz w:val="24"/>
          <w:szCs w:val="24"/>
        </w:rPr>
        <w:t xml:space="preserve"> self-services require easy accessibility of information on the websites (Kasavana, 2008).</w:t>
      </w:r>
    </w:p>
    <w:p w14:paraId="3FA253F6"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517BEC4B" w14:textId="77777777" w:rsidR="000A62AE" w:rsidRDefault="000A62AE">
      <w:pPr>
        <w:autoSpaceDE w:val="0"/>
        <w:autoSpaceDN w:val="0"/>
        <w:adjustRightInd w:val="0"/>
        <w:spacing w:after="0"/>
        <w:contextualSpacing/>
        <w:jc w:val="both"/>
        <w:rPr>
          <w:rFonts w:ascii="Times New Roman" w:hAnsi="Times New Roman" w:cs="Times New Roman"/>
          <w:b/>
          <w:sz w:val="24"/>
          <w:szCs w:val="24"/>
        </w:rPr>
      </w:pPr>
    </w:p>
    <w:p w14:paraId="1A24D09D" w14:textId="77777777" w:rsidR="000A62AE" w:rsidRDefault="000A62AE">
      <w:pPr>
        <w:autoSpaceDE w:val="0"/>
        <w:autoSpaceDN w:val="0"/>
        <w:adjustRightInd w:val="0"/>
        <w:spacing w:after="0"/>
        <w:contextualSpacing/>
        <w:jc w:val="both"/>
        <w:rPr>
          <w:rFonts w:ascii="Times New Roman" w:hAnsi="Times New Roman" w:cs="Times New Roman"/>
          <w:b/>
          <w:sz w:val="24"/>
          <w:szCs w:val="24"/>
        </w:rPr>
      </w:pPr>
    </w:p>
    <w:p w14:paraId="1163E8EF"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Mobile-Commerce</w:t>
      </w:r>
    </w:p>
    <w:p w14:paraId="40EBE0C1"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Mobile-commerce (also known as M-commerce) differs from ecommerce as it allows customers access to real time information by letting them avail information at their fingertips and providing them complete control over it (Kim, Park, &amp; Morrison, 2008). A market research firm, In-Stat, forecasted an increase in smart phone usage from 161.4 million units in 2009 to 415.9 million units by 2014. Smart phones are the most preferred device related to voice, data, and video transferability, and storage capabilities (Nessler, 2010). The huge demand of mobile phones has additionally benefited the hotel industry in business promotions and operations. A majority of the </w:t>
      </w:r>
      <w:r>
        <w:rPr>
          <w:rFonts w:ascii="Times New Roman" w:hAnsi="Times New Roman" w:cs="Times New Roman"/>
          <w:sz w:val="24"/>
          <w:szCs w:val="24"/>
        </w:rPr>
        <w:lastRenderedPageBreak/>
        <w:t>hotels have started using the mobile network system for delivering services such as check-in and checkout facilities. Some hotels have introduced Apple iPad rental services for offering similar services to guests who do not have smart phones (Lombardi, 2010).</w:t>
      </w:r>
    </w:p>
    <w:p w14:paraId="341A3457"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6C56BA7B" w14:textId="77777777" w:rsidR="000A62AE" w:rsidRDefault="00CC2FBC">
      <w:pPr>
        <w:pStyle w:val="Default"/>
        <w:spacing w:line="276" w:lineRule="auto"/>
        <w:jc w:val="both"/>
        <w:rPr>
          <w:color w:val="auto"/>
        </w:rPr>
      </w:pPr>
      <w:r>
        <w:rPr>
          <w:b/>
          <w:bCs/>
          <w:color w:val="auto"/>
        </w:rPr>
        <w:t>Service Quality</w:t>
      </w:r>
    </w:p>
    <w:p w14:paraId="563CE875" w14:textId="77777777" w:rsidR="000A62AE" w:rsidRDefault="00CC2FBC">
      <w:pPr>
        <w:pStyle w:val="Default"/>
        <w:spacing w:line="276" w:lineRule="auto"/>
        <w:contextualSpacing/>
        <w:jc w:val="both"/>
        <w:rPr>
          <w:color w:val="auto"/>
        </w:rPr>
      </w:pPr>
      <w:r>
        <w:rPr>
          <w:color w:val="auto"/>
        </w:rPr>
        <w:t xml:space="preserve">Service quality is a critical factor to deal in a hotel organization. Customers have expectations before they arrive in a hotel. These expectations are composed of the purposes, needs and motives of the stay. </w:t>
      </w:r>
      <w:proofErr w:type="gramStart"/>
      <w:r>
        <w:rPr>
          <w:color w:val="auto"/>
        </w:rPr>
        <w:t>Also</w:t>
      </w:r>
      <w:proofErr w:type="gramEnd"/>
      <w:r>
        <w:rPr>
          <w:color w:val="auto"/>
        </w:rPr>
        <w:t xml:space="preserve"> earlier experiences have influence on expectations. The purpose of a service is to meet customers’ needs (Stickdorn, 2011). However, defining the needs of hotel customers can be challenging because the purpose of the need for accommodation can be anything from funerals to weddings. There is no particular client group as many other service companies have. Hotel guests can be anyone and the reason for their visit can be anything and it is unlikely that these are known before their arrival to the hotel.</w:t>
      </w:r>
    </w:p>
    <w:p w14:paraId="79AEC05E" w14:textId="77777777" w:rsidR="000A62AE" w:rsidRDefault="000A62AE">
      <w:pPr>
        <w:pStyle w:val="Default"/>
        <w:spacing w:line="276" w:lineRule="auto"/>
        <w:contextualSpacing/>
        <w:jc w:val="both"/>
        <w:rPr>
          <w:color w:val="auto"/>
        </w:rPr>
      </w:pPr>
    </w:p>
    <w:p w14:paraId="4016DD9E"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THEORETICAL FRAMEWORK </w:t>
      </w:r>
    </w:p>
    <w:p w14:paraId="4840DFD3" w14:textId="77777777" w:rsidR="000A62AE" w:rsidRDefault="000A62AE">
      <w:pPr>
        <w:autoSpaceDE w:val="0"/>
        <w:autoSpaceDN w:val="0"/>
        <w:adjustRightInd w:val="0"/>
        <w:spacing w:after="0"/>
        <w:contextualSpacing/>
        <w:jc w:val="both"/>
        <w:rPr>
          <w:rFonts w:ascii="Times New Roman" w:hAnsi="Times New Roman" w:cs="Times New Roman"/>
          <w:b/>
          <w:sz w:val="10"/>
          <w:szCs w:val="24"/>
        </w:rPr>
      </w:pPr>
    </w:p>
    <w:p w14:paraId="7BD76AEE"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Service Quality Model</w:t>
      </w:r>
    </w:p>
    <w:p w14:paraId="122E1F08" w14:textId="77777777" w:rsidR="000A62AE" w:rsidRDefault="00CC2FBC">
      <w:pPr>
        <w:pStyle w:val="NormalWeb"/>
        <w:shd w:val="clear" w:color="auto" w:fill="FFFFFF"/>
        <w:spacing w:before="0" w:beforeAutospacing="0" w:after="0" w:afterAutospacing="0" w:line="276" w:lineRule="auto"/>
        <w:jc w:val="both"/>
        <w:textAlignment w:val="baseline"/>
      </w:pPr>
      <w:r>
        <w:t xml:space="preserve">The Service Quality Model or SERVQUAL Model of Service Quality was developed and implemented by </w:t>
      </w:r>
      <w:hyperlink r:id="rId8" w:tgtFrame="_blank" w:history="1">
        <w:r w:rsidR="000A62AE">
          <w:rPr>
            <w:rStyle w:val="Hyperlink"/>
            <w:color w:val="auto"/>
            <w:u w:val="none"/>
            <w:bdr w:val="none" w:sz="0" w:space="0" w:color="auto" w:frame="1"/>
          </w:rPr>
          <w:t>Valarie Zeithaml</w:t>
        </w:r>
      </w:hyperlink>
      <w:r>
        <w:t>, </w:t>
      </w:r>
      <w:hyperlink r:id="rId9" w:tgtFrame="_blank" w:history="1">
        <w:r w:rsidR="000A62AE">
          <w:rPr>
            <w:rStyle w:val="Hyperlink"/>
            <w:color w:val="auto"/>
            <w:u w:val="none"/>
            <w:bdr w:val="none" w:sz="0" w:space="0" w:color="auto" w:frame="1"/>
          </w:rPr>
          <w:t>A. Parasuraman</w:t>
        </w:r>
      </w:hyperlink>
      <w:r>
        <w:t> and </w:t>
      </w:r>
      <w:hyperlink r:id="rId10" w:tgtFrame="_blank" w:history="1">
        <w:r w:rsidR="000A62AE">
          <w:rPr>
            <w:rStyle w:val="Hyperlink"/>
            <w:color w:val="auto"/>
            <w:u w:val="none"/>
            <w:bdr w:val="none" w:sz="0" w:space="0" w:color="auto" w:frame="1"/>
          </w:rPr>
          <w:t>Leonard Berry</w:t>
        </w:r>
      </w:hyperlink>
      <w:r>
        <w:t xml:space="preserve"> in 1988. It is a method to capture and measure the service quality experienced by customers. Initially, emphasis was on the development of quality systems in the field product quality. Over time, it became more and more important to improve the quality of services. The SERVQUAL Mode was developed with the main objective of establishing shortfalls in service provision. In this technique, customers get to evaluate and assess the quality of service offered within a certain industry by comparing their service expectations with the actual service. Typically, the SERVQUAL model attempts to measure customer demands and individual perceptions. Here Q (quality gap) is derived through the subtraction of E (expectation) from P (the perception value). This factor leads to equation Q=P-E. A combination of all Q values helps determine the service rating amongst various customers (Hapsari et al., 2017). This factor serves as an indicator of how the service quality dimensions are influenced by customer perception. </w:t>
      </w:r>
    </w:p>
    <w:p w14:paraId="0E691F0C" w14:textId="77777777" w:rsidR="000A62AE" w:rsidRDefault="000A62AE">
      <w:pPr>
        <w:pStyle w:val="NormalWeb"/>
        <w:shd w:val="clear" w:color="auto" w:fill="FFFFFF"/>
        <w:spacing w:before="0" w:beforeAutospacing="0" w:after="0" w:afterAutospacing="0" w:line="276" w:lineRule="auto"/>
        <w:jc w:val="both"/>
        <w:textAlignment w:val="baseline"/>
      </w:pPr>
    </w:p>
    <w:p w14:paraId="71D8B81E" w14:textId="77777777" w:rsidR="000A62AE" w:rsidRDefault="00CC2FBC">
      <w:pPr>
        <w:pStyle w:val="NormalWeb"/>
        <w:shd w:val="clear" w:color="auto" w:fill="FFFFFF"/>
        <w:spacing w:before="0" w:beforeAutospacing="0" w:after="0" w:afterAutospacing="0" w:line="276" w:lineRule="auto"/>
        <w:jc w:val="both"/>
        <w:textAlignment w:val="baseline"/>
      </w:pPr>
      <w:r>
        <w:t xml:space="preserve">The SERVQUAL model is considered standardized because it can be applied within a broad spectrum of industries, including the hotel industry. The SERVQUAL scale comprises two sections; the first section is used to evaluate customer expectations concerning service quality. The second section is used to measure customer perception concerning the industry providing the service (Fida et al., 2020). The SERVQUAL model is made up of twenty-two items, also known as "likert-type." Moreover, it comprises the </w:t>
      </w:r>
      <w:proofErr w:type="gramStart"/>
      <w:r>
        <w:t>five dimensional</w:t>
      </w:r>
      <w:proofErr w:type="gramEnd"/>
      <w:r>
        <w:t xml:space="preserve"> aspects like empathy, tangibles, responsiveness, assurance, and reliability. Ideally, through the five aspects, twenty-two statements are formed. These statements are used to evaluate customer expectations and perceptions about service quality from a given organization. Here, the ratings of the services rendered get based on </w:t>
      </w:r>
      <w:r>
        <w:lastRenderedPageBreak/>
        <w:t xml:space="preserve">a five-point scale. Additionally, a separate scale-rating is also provided to evaluate services based on customer perception. </w:t>
      </w:r>
    </w:p>
    <w:p w14:paraId="221C4FE9"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33325E9C"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Empirical Review</w:t>
      </w:r>
    </w:p>
    <w:p w14:paraId="2E644CA8" w14:textId="77777777" w:rsidR="000A62AE" w:rsidRDefault="000A62AE">
      <w:pPr>
        <w:pStyle w:val="Default"/>
        <w:spacing w:line="276" w:lineRule="auto"/>
        <w:contextualSpacing/>
        <w:jc w:val="both"/>
        <w:rPr>
          <w:sz w:val="8"/>
        </w:rPr>
      </w:pPr>
    </w:p>
    <w:p w14:paraId="58DD9588"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t>Zahari, Esa, Asshidin, Surbaini, Abdullah, and Majid (2023)</w:t>
      </w:r>
      <w:r>
        <w:rPr>
          <w:rFonts w:ascii="Times New Roman" w:hAnsi="Times New Roman" w:cs="Times New Roman"/>
          <w:sz w:val="24"/>
          <w:szCs w:val="24"/>
        </w:rPr>
        <w:t xml:space="preserve"> examined </w:t>
      </w:r>
      <w:r>
        <w:rPr>
          <w:rFonts w:ascii="Times New Roman" w:hAnsi="Times New Roman" w:cs="Times New Roman"/>
          <w:bCs/>
          <w:sz w:val="24"/>
          <w:szCs w:val="24"/>
        </w:rPr>
        <w:t>the study of customers’ expectations and real experiences using the self-service kiosk</w:t>
      </w:r>
      <w:r>
        <w:rPr>
          <w:rFonts w:ascii="Times New Roman" w:hAnsi="Times New Roman" w:cs="Times New Roman"/>
          <w:sz w:val="24"/>
          <w:szCs w:val="24"/>
        </w:rPr>
        <w:t xml:space="preserve">. The study focused on the gap between residential </w:t>
      </w:r>
      <w:proofErr w:type="gramStart"/>
      <w:r>
        <w:rPr>
          <w:rFonts w:ascii="Times New Roman" w:hAnsi="Times New Roman" w:cs="Times New Roman"/>
          <w:sz w:val="24"/>
          <w:szCs w:val="24"/>
        </w:rPr>
        <w:t>customers'</w:t>
      </w:r>
      <w:proofErr w:type="gramEnd"/>
      <w:r>
        <w:rPr>
          <w:rFonts w:ascii="Times New Roman" w:hAnsi="Times New Roman" w:cs="Times New Roman"/>
          <w:sz w:val="24"/>
          <w:szCs w:val="24"/>
        </w:rPr>
        <w:t xml:space="preserve"> expected and real experiences with self-service kiosks from the perspective of a major Malaysian electrical service provider. The comparative study of customers’ expectations and real experiences using the self-service kiosk is excessive in various sectors like banking and transportation but limited in the energy sector in boosting customer engagement and leading to customer satisfaction. Using a stratified sample approach based on a sampling frame given by a Malaysian utility provider, survey questions were disseminated online to residential customers who have used self-service kiosks. The findings demonstrate that customers' expectations and real experiences significantly differ with a few variables, such as secure/privacy, design, and convenience. However, the effect sizes were small. Moreover, some individual items in several factors like enjoyment, secure/privacy, design, convenience, and customization also showed significant differences.</w:t>
      </w:r>
    </w:p>
    <w:p w14:paraId="47BE6DB4" w14:textId="77777777" w:rsidR="000A62AE" w:rsidRDefault="000A62AE">
      <w:pPr>
        <w:contextualSpacing/>
        <w:jc w:val="both"/>
        <w:rPr>
          <w:rFonts w:ascii="Times New Roman" w:hAnsi="Times New Roman" w:cs="Times New Roman"/>
          <w:sz w:val="10"/>
          <w:szCs w:val="24"/>
        </w:rPr>
      </w:pPr>
    </w:p>
    <w:p w14:paraId="6F83706C"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Lovemore, Thomas, Brighton, Edmore, and Tricia (2022) investigated how graduates’ perceptions of self-service technology and perceived job performance can be used to assess university service quality. Also, the study examined the mediating role of perceived job performance on the effect of university service quality on graduates’ satisfaction and loyalty. A quantitative methodology was adopted where university graduates’ perceptions of self-service technology and job performance were used to assess the level of the university’s service quality. Through a cross-sectional survey, data were collected from 280 university graduates employed in Chinhoyi town, Zimbabwe, during the period between August and December 2021. The study’s findings indicate that self-service technology influences university service quality which in turn impacts on graduates’ perceived job performance, satisfaction and loyalty. Graduates’ perceived job performance was also found to partially mediate the effect of university service quality on satisfaction and loyalty among graduates. </w:t>
      </w:r>
    </w:p>
    <w:p w14:paraId="207CDDDE" w14:textId="77777777" w:rsidR="000A62AE" w:rsidRDefault="000A62AE">
      <w:pPr>
        <w:contextualSpacing/>
        <w:jc w:val="both"/>
        <w:rPr>
          <w:rFonts w:ascii="Times New Roman" w:hAnsi="Times New Roman" w:cs="Times New Roman"/>
          <w:bCs/>
          <w:sz w:val="10"/>
          <w:szCs w:val="24"/>
        </w:rPr>
      </w:pPr>
    </w:p>
    <w:p w14:paraId="71584039" w14:textId="77777777" w:rsidR="000A62AE" w:rsidRDefault="00CC2FBC">
      <w:pPr>
        <w:contextualSpacing/>
        <w:jc w:val="both"/>
        <w:rPr>
          <w:rFonts w:ascii="Times New Roman" w:hAnsi="Times New Roman" w:cs="Times New Roman"/>
          <w:bCs/>
          <w:sz w:val="24"/>
          <w:szCs w:val="24"/>
        </w:rPr>
      </w:pPr>
      <w:r>
        <w:rPr>
          <w:rFonts w:ascii="Times New Roman" w:hAnsi="Times New Roman" w:cs="Times New Roman"/>
          <w:sz w:val="24"/>
          <w:szCs w:val="24"/>
        </w:rPr>
        <w:t xml:space="preserve">Ekkarat and </w:t>
      </w:r>
      <w:proofErr w:type="gramStart"/>
      <w:r>
        <w:rPr>
          <w:rFonts w:ascii="Times New Roman" w:hAnsi="Times New Roman" w:cs="Times New Roman"/>
          <w:sz w:val="24"/>
          <w:szCs w:val="24"/>
        </w:rPr>
        <w:t>Siriporn(</w:t>
      </w:r>
      <w:proofErr w:type="gramEnd"/>
      <w:r>
        <w:rPr>
          <w:rFonts w:ascii="Times New Roman" w:hAnsi="Times New Roman" w:cs="Times New Roman"/>
          <w:sz w:val="24"/>
          <w:szCs w:val="24"/>
        </w:rPr>
        <w:t xml:space="preserve">2022) examined how the service quality of self-service technologies (SSTs) affects the attitudinal and behavioral loyalty of airline passengers. To examine the service quality in the customer–technology interaction context, the study employed the SSTQUAL scale. A total of 391 responses were analyzed using a structural equation modelling technique. The results showed that the seven SSTQUAL dimensions reflected the service quality of airline SSTs, supporting the validity of the SSTQUAL scale in the airline context. The study also indicated a strong link between perceived SST service quality and passenger satisfaction. The mediating role of attitudinal loyalty in the link between passenger satisfaction and behavioral loyalty was also revealed. </w:t>
      </w:r>
    </w:p>
    <w:p w14:paraId="61A4BBD9" w14:textId="77777777" w:rsidR="000A62AE" w:rsidRDefault="000A62AE">
      <w:pPr>
        <w:contextualSpacing/>
        <w:jc w:val="both"/>
        <w:rPr>
          <w:rFonts w:ascii="Times New Roman" w:hAnsi="Times New Roman" w:cs="Times New Roman"/>
          <w:bCs/>
          <w:sz w:val="8"/>
          <w:szCs w:val="24"/>
        </w:rPr>
      </w:pPr>
    </w:p>
    <w:p w14:paraId="07C75877"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lastRenderedPageBreak/>
        <w:t>Ugwuanyi,</w:t>
      </w:r>
      <w:r>
        <w:rPr>
          <w:rFonts w:ascii="Times New Roman" w:hAnsi="Times New Roman" w:cs="Times New Roman"/>
          <w:sz w:val="24"/>
          <w:szCs w:val="24"/>
        </w:rPr>
        <w:t xml:space="preserve"> et al (2022) focused on understanding drivers of self-service technologies (SSTs) satisfaction and marketing bottom lines using evidence from Nigeria. The authors posit that whilst self-service technologies (SSTs) are novel and evolving, they have rapidly grown popular across various retail service settings. Utilizing two theoretical perspectives, the study examined what drives customers’ satisfaction with banks’ SST and further assesses their influence on different marketing bottom lines. The study employed a quantitative approach to sampling 310 banks’ SST users within a popular university in Eastern Nigeria. Using the PLS-SEM technique, the study found that the perceived ease of use and perceived control are strong drivers of SST satisfaction and other marketing bottom lines. Surprisingly, perceived usefulness was found not to influence SST satisfaction, and therefore present a unique result in this context. </w:t>
      </w:r>
    </w:p>
    <w:p w14:paraId="05997E8A" w14:textId="77777777" w:rsidR="000A62AE" w:rsidRDefault="000A62AE">
      <w:pPr>
        <w:contextualSpacing/>
        <w:jc w:val="both"/>
        <w:rPr>
          <w:rFonts w:ascii="Times New Roman" w:hAnsi="Times New Roman" w:cs="Times New Roman"/>
          <w:sz w:val="14"/>
          <w:szCs w:val="24"/>
        </w:rPr>
      </w:pPr>
    </w:p>
    <w:p w14:paraId="6C98152C"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Cs/>
          <w:sz w:val="24"/>
          <w:szCs w:val="24"/>
          <w:lang w:val="en-CA"/>
        </w:rPr>
        <w:t>Nasser and Khairul</w:t>
      </w:r>
      <w:r>
        <w:rPr>
          <w:rFonts w:ascii="Times New Roman" w:hAnsi="Times New Roman" w:cs="Times New Roman"/>
          <w:color w:val="191919"/>
          <w:sz w:val="24"/>
          <w:szCs w:val="24"/>
          <w:lang w:val="en-CA"/>
        </w:rPr>
        <w:t xml:space="preserve"> (2022) examined </w:t>
      </w:r>
      <w:r>
        <w:rPr>
          <w:rFonts w:ascii="Times New Roman" w:hAnsi="Times New Roman" w:cs="Times New Roman"/>
          <w:sz w:val="24"/>
          <w:szCs w:val="24"/>
        </w:rPr>
        <w:t xml:space="preserve">factors impacting user behavioural intention to adopt self-service technology. The </w:t>
      </w:r>
      <w:r>
        <w:rPr>
          <w:rFonts w:ascii="Times New Roman" w:hAnsi="Times New Roman" w:cs="Times New Roman"/>
          <w:color w:val="191919"/>
          <w:sz w:val="24"/>
          <w:szCs w:val="24"/>
          <w:lang w:val="en-CA"/>
        </w:rPr>
        <w:t>study aimed to identify the factors which determine the impact of self-service technology on users’ behavioural intention to adopt self-service technologies by examining the effects of performance expectancy, effort expectancy, trust, security and privacy, satisfaction, facilitating conditions and customisation and functionality on user behavioural intention to adopt self-service technology. This study also aims to integrate the developed UTAUT2 model into SST and Saudi Arabia’s retail industry. This study used a quantitative approach with an online google form survey to collect the data from 329 users of self-service technology in Saudi Arabia. The results showed that factors such as performance expectancy, effort expectancy, trust, security and privacy, satisfaction, facilitating conditions and customisation and functionality significantly, positively and directly affect user intention to adopt self-service technology.</w:t>
      </w:r>
    </w:p>
    <w:p w14:paraId="21713D29" w14:textId="77777777" w:rsidR="000A62AE" w:rsidRDefault="000A62AE">
      <w:pPr>
        <w:autoSpaceDE w:val="0"/>
        <w:autoSpaceDN w:val="0"/>
        <w:adjustRightInd w:val="0"/>
        <w:spacing w:after="0"/>
        <w:contextualSpacing/>
        <w:jc w:val="both"/>
        <w:rPr>
          <w:rFonts w:ascii="Times New Roman" w:hAnsi="Times New Roman" w:cs="Times New Roman"/>
          <w:sz w:val="10"/>
          <w:szCs w:val="24"/>
        </w:rPr>
      </w:pPr>
    </w:p>
    <w:p w14:paraId="10441142"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Cs/>
          <w:color w:val="000000"/>
          <w:sz w:val="24"/>
          <w:szCs w:val="24"/>
          <w:lang w:val="en-CA"/>
        </w:rPr>
        <w:t>Anna, Ika, Rani, and Nunuk</w:t>
      </w:r>
      <w:r>
        <w:rPr>
          <w:rFonts w:ascii="Times New Roman" w:hAnsi="Times New Roman" w:cs="Times New Roman"/>
          <w:sz w:val="24"/>
          <w:szCs w:val="24"/>
        </w:rPr>
        <w:t xml:space="preserve"> (2022) studied </w:t>
      </w:r>
      <w:r>
        <w:rPr>
          <w:rFonts w:ascii="Times New Roman" w:hAnsi="Times New Roman" w:cs="Times New Roman"/>
          <w:bCs/>
          <w:sz w:val="24"/>
          <w:szCs w:val="24"/>
        </w:rPr>
        <w:t>the adoption of linkaja mobile payment using UTAUT model</w:t>
      </w:r>
      <w:r>
        <w:rPr>
          <w:rFonts w:ascii="Times New Roman" w:hAnsi="Times New Roman" w:cs="Times New Roman"/>
          <w:color w:val="000000"/>
          <w:sz w:val="24"/>
          <w:szCs w:val="24"/>
          <w:lang w:val="en-CA"/>
        </w:rPr>
        <w:t>. The study aimed to examine the adoption of LinkAja referring to the Unified Theory of Acceptance and Use of Technology (UTAUT) that analyse the effect of performance expectancy, effort expectancy, social influence, and facilitating conditions on behavioural intention and the effect of behavioural intention on actual use. The sample of the research was LinkAja users in East Java Province taken using a purposive sampling technique. The final sample consisted of 100 respondents collected through an online questionnaire. Data were analysed using SEM (Structural Equation Modeling) with SmartPLS software. The results showed that performance expectation, social influence, and facilitating conditions had a significant effect on behavioural intention, and behavioural intention had a significant effect on actual use. However, effort expectancy had no significant effect on behavioural intention.</w:t>
      </w:r>
    </w:p>
    <w:p w14:paraId="1E56CFC5" w14:textId="77777777" w:rsidR="000A62AE" w:rsidRDefault="000A62AE">
      <w:pPr>
        <w:autoSpaceDE w:val="0"/>
        <w:autoSpaceDN w:val="0"/>
        <w:adjustRightInd w:val="0"/>
        <w:spacing w:after="0"/>
        <w:contextualSpacing/>
        <w:rPr>
          <w:rFonts w:ascii="Times New Roman" w:hAnsi="Times New Roman" w:cs="Times New Roman"/>
          <w:color w:val="000000"/>
          <w:sz w:val="14"/>
          <w:szCs w:val="24"/>
          <w:lang w:val="en-CA"/>
        </w:rPr>
      </w:pPr>
    </w:p>
    <w:p w14:paraId="036D744A" w14:textId="77777777" w:rsidR="000A62AE" w:rsidRDefault="00CC2FBC">
      <w:pPr>
        <w:autoSpaceDE w:val="0"/>
        <w:autoSpaceDN w:val="0"/>
        <w:adjustRightInd w:val="0"/>
        <w:spacing w:after="0"/>
        <w:contextualSpacing/>
        <w:jc w:val="both"/>
        <w:rPr>
          <w:rFonts w:ascii="Times New Roman" w:eastAsia="Times New Roman" w:hAnsi="Times New Roman" w:cs="Times New Roman"/>
          <w:sz w:val="24"/>
          <w:szCs w:val="24"/>
          <w:lang w:eastAsia="en-CA"/>
        </w:rPr>
      </w:pPr>
      <w:r>
        <w:rPr>
          <w:rFonts w:ascii="Times New Roman" w:hAnsi="Times New Roman" w:cs="Times New Roman"/>
          <w:sz w:val="24"/>
          <w:szCs w:val="24"/>
        </w:rPr>
        <w:t xml:space="preserve">Lu and Jiseon (2021) studied </w:t>
      </w:r>
      <w:r>
        <w:rPr>
          <w:rFonts w:ascii="Times New Roman" w:eastAsia="Times New Roman" w:hAnsi="Times New Roman" w:cs="Times New Roman"/>
          <w:bCs/>
          <w:kern w:val="36"/>
          <w:sz w:val="24"/>
          <w:szCs w:val="24"/>
          <w:lang w:eastAsia="en-CA"/>
        </w:rPr>
        <w:t>self-service technology in the hospitality and tourism settings. The study employed literature</w:t>
      </w:r>
      <w:r>
        <w:rPr>
          <w:rFonts w:ascii="Times New Roman" w:eastAsia="Times New Roman" w:hAnsi="Times New Roman" w:cs="Times New Roman"/>
          <w:sz w:val="24"/>
          <w:szCs w:val="24"/>
          <w:lang w:eastAsia="en-CA"/>
        </w:rPr>
        <w:t xml:space="preserve"> review approach. The authors posit that self-service technology (SST) and its applications are changing the way the hospitality and tourism industry provides products and services to their customers. The paper established that the use of SST is a remarkable change for service providers because its use can meet customers’ pursuit of an efficient life. The research provides a sufficient overview of how the usage of SST influences customers’ service experience in the tourism and hospitality. </w:t>
      </w:r>
    </w:p>
    <w:p w14:paraId="1912E572" w14:textId="77777777" w:rsidR="000A62AE" w:rsidRDefault="000A62AE">
      <w:pPr>
        <w:autoSpaceDE w:val="0"/>
        <w:autoSpaceDN w:val="0"/>
        <w:adjustRightInd w:val="0"/>
        <w:spacing w:after="0"/>
        <w:contextualSpacing/>
        <w:jc w:val="both"/>
        <w:rPr>
          <w:rFonts w:ascii="Times New Roman" w:eastAsia="Times New Roman" w:hAnsi="Times New Roman" w:cs="Times New Roman"/>
          <w:sz w:val="14"/>
          <w:szCs w:val="24"/>
          <w:lang w:eastAsia="en-CA"/>
        </w:rPr>
      </w:pPr>
    </w:p>
    <w:p w14:paraId="04F9007D"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Cs/>
          <w:sz w:val="24"/>
          <w:szCs w:val="24"/>
        </w:rPr>
        <w:t>Badra</w:t>
      </w:r>
      <w:r>
        <w:rPr>
          <w:rFonts w:ascii="Times New Roman" w:hAnsi="Times New Roman" w:cs="Times New Roman"/>
          <w:sz w:val="24"/>
          <w:szCs w:val="24"/>
        </w:rPr>
        <w:t xml:space="preserve"> (2021) investigated </w:t>
      </w:r>
      <w:r>
        <w:rPr>
          <w:rFonts w:ascii="Times New Roman" w:hAnsi="Times New Roman" w:cs="Times New Roman"/>
          <w:bCs/>
          <w:sz w:val="24"/>
          <w:szCs w:val="24"/>
        </w:rPr>
        <w:t>customer value co-creation intention, practices, co-destruction and experience in self service technologies</w:t>
      </w:r>
      <w:r>
        <w:rPr>
          <w:rFonts w:ascii="Times New Roman" w:hAnsi="Times New Roman" w:cs="Times New Roman"/>
          <w:sz w:val="24"/>
          <w:szCs w:val="24"/>
          <w:lang w:val="en-CA"/>
        </w:rPr>
        <w:t xml:space="preserve"> Based on the positivistic approach, a quantitative study carried out distributing self-administered questionnaires to 600 individuals chosen based on a non-probabilistic convenience sampling method. The study found that customer value co-creation intention has significant positive effects on customer value co-creation practices and significant negative effects on customer value co-destruction in SSTs. Value co-creation practices show a strong positive effect on customer functional experiences and ‘positive emotional experiences’ while having a negative effect on ‘negative emotional experiences. In contrast, co-destruction shows inverse relationships. The study assists practitioners to understand why customers collaborate with SSTs, what they do in co-creating value and how this links with their experience.</w:t>
      </w:r>
    </w:p>
    <w:p w14:paraId="5F94661E" w14:textId="77777777" w:rsidR="000A62AE" w:rsidRDefault="000A62AE">
      <w:pPr>
        <w:autoSpaceDE w:val="0"/>
        <w:autoSpaceDN w:val="0"/>
        <w:adjustRightInd w:val="0"/>
        <w:spacing w:after="0"/>
        <w:contextualSpacing/>
        <w:jc w:val="both"/>
        <w:rPr>
          <w:rFonts w:ascii="Times New Roman" w:hAnsi="Times New Roman" w:cs="Times New Roman"/>
          <w:sz w:val="16"/>
          <w:szCs w:val="24"/>
        </w:rPr>
      </w:pPr>
    </w:p>
    <w:p w14:paraId="5B1E7B44" w14:textId="77777777"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rPr>
        <w:t>Myra, De Leon, Ringgold, Atienza, and Daniel (2020) assessed if the self-service technology service quality (SSTQUAL) dimensions influence the perceived value and customer satisfaction in mobile banking applications. The data was gathered from 200 users of mobile banking. Data analysis was carried out with Structural Equation Modelling (SEM) using AMOS. Service quality is a second-order factor composed of seven first order factors of quality dimensions. The findings of the study reveal that service quality significantly influences the perceived value and customer satisfaction. These findings provide insights for banks and mobile application providers to develop strategies that will enhance customer experience, perceived value, and customer satisfaction.</w:t>
      </w:r>
    </w:p>
    <w:p w14:paraId="3B6BCEE6" w14:textId="77777777" w:rsidR="000A62AE" w:rsidRDefault="000A62AE">
      <w:pPr>
        <w:autoSpaceDE w:val="0"/>
        <w:autoSpaceDN w:val="0"/>
        <w:adjustRightInd w:val="0"/>
        <w:spacing w:after="0"/>
        <w:contextualSpacing/>
        <w:jc w:val="both"/>
        <w:rPr>
          <w:rFonts w:ascii="Times New Roman" w:hAnsi="Times New Roman" w:cs="Times New Roman"/>
          <w:sz w:val="12"/>
          <w:szCs w:val="24"/>
          <w:lang w:val="en-CA"/>
        </w:rPr>
      </w:pPr>
    </w:p>
    <w:p w14:paraId="31ED1650" w14:textId="77777777"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rPr>
        <w:t>Alaa and Michalis (2020), in a conceptual framework, studied self-service technologies (SST) and guest satisfaction in hotel industry. The conceptual paper is based solely on a review and analysis of research and data from previous empirical studies. By referring to the previous research on SSTs, it was found that ease of use, reliability, technology readiness, and interactivity were among the factors enormously discussed by previous researcher. The study concluded that the customers are very much depending on current technology which it is very much needed to make their visiting in hotel premise smooth and enjoyable during the stay.</w:t>
      </w:r>
    </w:p>
    <w:p w14:paraId="6F7DBCD9" w14:textId="77777777" w:rsidR="000A62AE" w:rsidRDefault="000A62AE">
      <w:pPr>
        <w:autoSpaceDE w:val="0"/>
        <w:autoSpaceDN w:val="0"/>
        <w:adjustRightInd w:val="0"/>
        <w:spacing w:after="0"/>
        <w:contextualSpacing/>
        <w:jc w:val="both"/>
        <w:rPr>
          <w:rFonts w:ascii="Times New Roman" w:hAnsi="Times New Roman" w:cs="Times New Roman"/>
          <w:sz w:val="10"/>
          <w:szCs w:val="24"/>
          <w:lang w:val="en-CA"/>
        </w:rPr>
      </w:pPr>
    </w:p>
    <w:p w14:paraId="45C2BD1A" w14:textId="77777777" w:rsidR="000A62AE" w:rsidRDefault="00CC2FBC">
      <w:pPr>
        <w:autoSpaceDE w:val="0"/>
        <w:autoSpaceDN w:val="0"/>
        <w:adjustRightInd w:val="0"/>
        <w:spacing w:after="0"/>
        <w:contextualSpacing/>
        <w:jc w:val="both"/>
        <w:rPr>
          <w:rFonts w:ascii="Times New Roman" w:hAnsi="Times New Roman" w:cs="Times New Roman"/>
          <w:iCs/>
          <w:sz w:val="24"/>
          <w:szCs w:val="24"/>
        </w:rPr>
      </w:pPr>
      <w:r>
        <w:rPr>
          <w:rFonts w:ascii="Times New Roman" w:hAnsi="Times New Roman" w:cs="Times New Roman"/>
          <w:bCs/>
          <w:sz w:val="24"/>
          <w:szCs w:val="24"/>
        </w:rPr>
        <w:t>Buditama</w:t>
      </w:r>
      <w:r>
        <w:rPr>
          <w:rFonts w:ascii="Times New Roman" w:hAnsi="Times New Roman" w:cs="Times New Roman"/>
          <w:sz w:val="24"/>
          <w:szCs w:val="24"/>
        </w:rPr>
        <w:t xml:space="preserve"> and </w:t>
      </w:r>
      <w:r>
        <w:rPr>
          <w:rFonts w:ascii="Times New Roman" w:hAnsi="Times New Roman" w:cs="Times New Roman"/>
          <w:bCs/>
          <w:sz w:val="24"/>
          <w:szCs w:val="24"/>
        </w:rPr>
        <w:t xml:space="preserve">Rahyuda (2019) </w:t>
      </w:r>
      <w:r>
        <w:rPr>
          <w:rFonts w:ascii="Times New Roman" w:hAnsi="Times New Roman" w:cs="Times New Roman"/>
          <w:sz w:val="24"/>
          <w:szCs w:val="24"/>
        </w:rPr>
        <w:t>focused on what determines tourists to use travel apps, a sem analysis based on UTAUT-2 framework.</w:t>
      </w:r>
      <w:r>
        <w:rPr>
          <w:rFonts w:ascii="Times New Roman" w:hAnsi="Times New Roman" w:cs="Times New Roman"/>
          <w:iCs/>
          <w:sz w:val="24"/>
          <w:szCs w:val="24"/>
        </w:rPr>
        <w:t xml:space="preserve"> The study aimed to explain what factors based on the UTAUT-2 framework influence tourists to use travel apps. Data collected by distributing questionnaires to 145 domestic tourists in Bali. The study used a non-probability sampling method and Structural Equation Modeling (SEM) to analyze the data. The results shown significant factors to predict behavioral intention are performance expectancy, effort expectancy, social influence, hedonic motivation, and price saving while significant factors to predict use behavior are habit and behavioral intention.</w:t>
      </w:r>
    </w:p>
    <w:p w14:paraId="5ADD7A6A"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51BA39FD" w14:textId="77777777" w:rsidR="00161A22" w:rsidRDefault="00161A22">
      <w:pPr>
        <w:pStyle w:val="Default"/>
        <w:spacing w:line="276" w:lineRule="auto"/>
        <w:jc w:val="both"/>
        <w:rPr>
          <w:b/>
          <w:color w:val="auto"/>
        </w:rPr>
      </w:pPr>
    </w:p>
    <w:p w14:paraId="7DAE2AE4" w14:textId="7FE36582" w:rsidR="000A62AE" w:rsidRDefault="00CC2FBC">
      <w:pPr>
        <w:pStyle w:val="Default"/>
        <w:spacing w:line="276" w:lineRule="auto"/>
        <w:jc w:val="both"/>
        <w:rPr>
          <w:b/>
          <w:color w:val="auto"/>
        </w:rPr>
      </w:pPr>
      <w:r>
        <w:rPr>
          <w:b/>
          <w:color w:val="auto"/>
        </w:rPr>
        <w:t>Gap in Literature</w:t>
      </w:r>
    </w:p>
    <w:p w14:paraId="1DB06CBC" w14:textId="77777777" w:rsidR="000A62AE" w:rsidRDefault="00CC2FBC">
      <w:pPr>
        <w:pStyle w:val="Default"/>
        <w:spacing w:line="276" w:lineRule="auto"/>
        <w:jc w:val="both"/>
        <w:rPr>
          <w:color w:val="auto"/>
        </w:rPr>
      </w:pPr>
      <w:r>
        <w:rPr>
          <w:color w:val="auto"/>
        </w:rPr>
        <w:t xml:space="preserve">Several studies have addressed </w:t>
      </w:r>
      <w:r>
        <w:t xml:space="preserve">self-service technologies and service quality in </w:t>
      </w:r>
      <w:r>
        <w:rPr>
          <w:color w:val="auto"/>
        </w:rPr>
        <w:t xml:space="preserve">non-hotel organizations and also organizations outside </w:t>
      </w:r>
      <w:r>
        <w:t xml:space="preserve">Southeast Nigeria. </w:t>
      </w:r>
      <w:r>
        <w:rPr>
          <w:color w:val="auto"/>
        </w:rPr>
        <w:t xml:space="preserve">The few that exist in the hotel </w:t>
      </w:r>
      <w:r>
        <w:rPr>
          <w:color w:val="auto"/>
        </w:rPr>
        <w:lastRenderedPageBreak/>
        <w:t>organizations do not cover the selected hotels in this study, using the variables adopted in this study. This therefore offers a basis for this research work.</w:t>
      </w:r>
    </w:p>
    <w:p w14:paraId="14481E2C" w14:textId="77777777" w:rsidR="000A62AE" w:rsidRDefault="000A62AE">
      <w:pPr>
        <w:contextualSpacing/>
        <w:jc w:val="center"/>
        <w:rPr>
          <w:rFonts w:ascii="Times New Roman" w:hAnsi="Times New Roman" w:cs="Times New Roman"/>
          <w:b/>
          <w:sz w:val="24"/>
          <w:szCs w:val="24"/>
        </w:rPr>
      </w:pPr>
    </w:p>
    <w:p w14:paraId="2DBA4877" w14:textId="77777777" w:rsidR="000A62AE" w:rsidRDefault="00CC2FBC">
      <w:pPr>
        <w:autoSpaceDE w:val="0"/>
        <w:autoSpaceDN w:val="0"/>
        <w:adjustRightInd w:val="0"/>
        <w:spacing w:after="0"/>
        <w:jc w:val="both"/>
        <w:rPr>
          <w:rStyle w:val="authordate"/>
          <w:rFonts w:ascii="Times New Roman" w:hAnsi="Times New Roman"/>
          <w:b/>
          <w:bCs/>
          <w:sz w:val="24"/>
          <w:szCs w:val="24"/>
        </w:rPr>
      </w:pPr>
      <w:r>
        <w:rPr>
          <w:rStyle w:val="authordate"/>
          <w:rFonts w:ascii="Times New Roman" w:hAnsi="Times New Roman"/>
          <w:b/>
          <w:sz w:val="24"/>
          <w:szCs w:val="24"/>
        </w:rPr>
        <w:t>RESEARCH METHODODLOGY</w:t>
      </w:r>
    </w:p>
    <w:p w14:paraId="5E7AC5D6" w14:textId="77777777" w:rsidR="000A62AE" w:rsidRDefault="00CC2FBC">
      <w:pPr>
        <w:shd w:val="clear" w:color="auto" w:fill="FFFFFF"/>
        <w:spacing w:after="0"/>
        <w:ind w:left="14" w:right="58"/>
        <w:contextualSpacing/>
        <w:jc w:val="both"/>
        <w:rPr>
          <w:rFonts w:ascii="Times New Roman" w:hAnsi="Times New Roman" w:cs="Times New Roman"/>
          <w:sz w:val="24"/>
          <w:szCs w:val="24"/>
        </w:rPr>
      </w:pPr>
      <w:r>
        <w:rPr>
          <w:rFonts w:ascii="Times New Roman" w:hAnsi="Times New Roman" w:cs="Times New Roman"/>
          <w:sz w:val="24"/>
          <w:szCs w:val="24"/>
        </w:rPr>
        <w:t xml:space="preserve">The design used in this study is the descriptive survey design which made use of questionnaires to extract information from the respondents. </w:t>
      </w:r>
    </w:p>
    <w:p w14:paraId="27047CF5" w14:textId="77777777" w:rsidR="000A62AE" w:rsidRDefault="00CC2FBC">
      <w:pPr>
        <w:spacing w:after="0"/>
        <w:contextualSpacing/>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population of this study comprise employees and customers of the selected hotels in Southeast States of Nigeria, which is nine thousand two hundred and sixty-two (9,262).</w:t>
      </w:r>
    </w:p>
    <w:p w14:paraId="723A9127"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t xml:space="preserve">Taro Yamene formula was used to determine the sample size and we have </w:t>
      </w:r>
      <w:r>
        <w:rPr>
          <w:rFonts w:ascii="Times New Roman" w:eastAsia="SimSun" w:hAnsi="Times New Roman" w:cs="Times New Roman"/>
          <w:bCs/>
          <w:sz w:val="24"/>
          <w:szCs w:val="24"/>
        </w:rPr>
        <w:t>n = 398.</w:t>
      </w:r>
    </w:p>
    <w:p w14:paraId="4BDF7051" w14:textId="77777777" w:rsidR="000A62AE" w:rsidRDefault="00CC2FBC">
      <w:pPr>
        <w:autoSpaceDE w:val="0"/>
        <w:autoSpaceDN w:val="0"/>
        <w:adjustRightInd w:val="0"/>
        <w:spacing w:after="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The data gathered were analyzed using frequency counts, mean, and standard deviations presented in tables.  Pearson’s Correlation technique will be used to test the formulated null hypotheses at 0.05 significant levels.</w:t>
      </w:r>
    </w:p>
    <w:p w14:paraId="55E4A3AC" w14:textId="77777777" w:rsidR="000A62AE" w:rsidRDefault="000A62AE">
      <w:pPr>
        <w:contextualSpacing/>
        <w:jc w:val="both"/>
        <w:rPr>
          <w:rFonts w:ascii="Times New Roman" w:hAnsi="Times New Roman" w:cs="Times New Roman"/>
          <w:b/>
          <w:sz w:val="24"/>
          <w:szCs w:val="24"/>
        </w:rPr>
      </w:pPr>
    </w:p>
    <w:p w14:paraId="3F67EBEE"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Data Presentation</w:t>
      </w:r>
    </w:p>
    <w:p w14:paraId="10D2D943"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This chapter focuses on data presentation, analysis, and discussion of empirical results.</w:t>
      </w:r>
    </w:p>
    <w:p w14:paraId="03E5A3FA" w14:textId="77777777" w:rsidR="000A62AE" w:rsidRDefault="000A62AE">
      <w:pPr>
        <w:contextualSpacing/>
        <w:jc w:val="both"/>
        <w:rPr>
          <w:rFonts w:ascii="Times New Roman" w:hAnsi="Times New Roman" w:cs="Times New Roman"/>
          <w:sz w:val="14"/>
          <w:szCs w:val="24"/>
        </w:rPr>
      </w:pPr>
    </w:p>
    <w:p w14:paraId="1BD06FFC"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Distribution and Return of Questionnaires</w:t>
      </w:r>
    </w:p>
    <w:p w14:paraId="2664D8EF" w14:textId="77777777" w:rsidR="000A62AE" w:rsidRDefault="000A62AE">
      <w:pPr>
        <w:contextualSpacing/>
        <w:jc w:val="both"/>
        <w:rPr>
          <w:rFonts w:ascii="Times New Roman" w:hAnsi="Times New Roman" w:cs="Times New Roman"/>
          <w:b/>
          <w:sz w:val="12"/>
          <w:szCs w:val="24"/>
        </w:rPr>
      </w:pPr>
    </w:p>
    <w:p w14:paraId="05E3201F"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Table 1: Analysis of Questionnaire Distribution and Return Rate</w:t>
      </w:r>
    </w:p>
    <w:tbl>
      <w:tblPr>
        <w:tblStyle w:val="TableGrid"/>
        <w:tblW w:w="0" w:type="auto"/>
        <w:tblLook w:val="04A0" w:firstRow="1" w:lastRow="0" w:firstColumn="1" w:lastColumn="0" w:noHBand="0" w:noVBand="1"/>
      </w:tblPr>
      <w:tblGrid>
        <w:gridCol w:w="1110"/>
        <w:gridCol w:w="1390"/>
        <w:gridCol w:w="904"/>
        <w:gridCol w:w="1190"/>
        <w:gridCol w:w="820"/>
        <w:gridCol w:w="1190"/>
        <w:gridCol w:w="736"/>
        <w:gridCol w:w="1190"/>
        <w:gridCol w:w="820"/>
      </w:tblGrid>
      <w:tr w:rsidR="000A62AE" w14:paraId="30BC7D41" w14:textId="77777777">
        <w:tc>
          <w:tcPr>
            <w:tcW w:w="1109" w:type="dxa"/>
          </w:tcPr>
          <w:p w14:paraId="7553E9D3" w14:textId="77777777" w:rsidR="000A62AE" w:rsidRDefault="00CC2FBC">
            <w:pPr>
              <w:contextualSpacing/>
              <w:rPr>
                <w:rFonts w:ascii="Times New Roman" w:hAnsi="Times New Roman" w:cs="Times New Roman"/>
                <w:b/>
                <w:bCs/>
                <w:sz w:val="24"/>
                <w:szCs w:val="24"/>
                <w:lang w:val="en-CA" w:eastAsia="en-CA"/>
              </w:rPr>
            </w:pPr>
            <w:r>
              <w:rPr>
                <w:rFonts w:ascii="Times New Roman" w:hAnsi="Times New Roman" w:cs="Times New Roman"/>
                <w:b/>
                <w:bCs/>
                <w:sz w:val="24"/>
                <w:szCs w:val="24"/>
                <w:lang w:val="en-CA" w:eastAsia="en-CA"/>
              </w:rPr>
              <w:t>South-Easter State</w:t>
            </w:r>
          </w:p>
        </w:tc>
        <w:tc>
          <w:tcPr>
            <w:tcW w:w="1390" w:type="dxa"/>
          </w:tcPr>
          <w:p w14:paraId="2F3E3612"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Distributed</w:t>
            </w:r>
          </w:p>
        </w:tc>
        <w:tc>
          <w:tcPr>
            <w:tcW w:w="949" w:type="dxa"/>
          </w:tcPr>
          <w:p w14:paraId="00AD121B"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0A9C46D1"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Returned (Valid)</w:t>
            </w:r>
          </w:p>
        </w:tc>
        <w:tc>
          <w:tcPr>
            <w:tcW w:w="877" w:type="dxa"/>
          </w:tcPr>
          <w:p w14:paraId="28556B76"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7008614C"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Returned (Invalid)</w:t>
            </w:r>
          </w:p>
        </w:tc>
        <w:tc>
          <w:tcPr>
            <w:tcW w:w="804" w:type="dxa"/>
          </w:tcPr>
          <w:p w14:paraId="0C89977D"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15853D73"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not Returned</w:t>
            </w:r>
          </w:p>
        </w:tc>
        <w:tc>
          <w:tcPr>
            <w:tcW w:w="877" w:type="dxa"/>
          </w:tcPr>
          <w:p w14:paraId="3393309B"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0A62AE" w14:paraId="55819402" w14:textId="77777777">
        <w:tc>
          <w:tcPr>
            <w:tcW w:w="1109" w:type="dxa"/>
            <w:vAlign w:val="center"/>
          </w:tcPr>
          <w:p w14:paraId="4A1E0360"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rPr>
              <w:t>Imo</w:t>
            </w:r>
          </w:p>
        </w:tc>
        <w:tc>
          <w:tcPr>
            <w:tcW w:w="1390" w:type="dxa"/>
          </w:tcPr>
          <w:p w14:paraId="7C744EC4"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131</w:t>
            </w:r>
          </w:p>
        </w:tc>
        <w:tc>
          <w:tcPr>
            <w:tcW w:w="949" w:type="dxa"/>
          </w:tcPr>
          <w:p w14:paraId="14FEADB1"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32.9</w:t>
            </w:r>
          </w:p>
        </w:tc>
        <w:tc>
          <w:tcPr>
            <w:tcW w:w="1190" w:type="dxa"/>
          </w:tcPr>
          <w:p w14:paraId="095A15C7"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877" w:type="dxa"/>
          </w:tcPr>
          <w:p w14:paraId="600228C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190" w:type="dxa"/>
          </w:tcPr>
          <w:p w14:paraId="4DE3C1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04" w:type="dxa"/>
          </w:tcPr>
          <w:p w14:paraId="358C9999"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90" w:type="dxa"/>
          </w:tcPr>
          <w:p w14:paraId="6DED5AE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77" w:type="dxa"/>
          </w:tcPr>
          <w:p w14:paraId="45C5EF7E"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A62AE" w14:paraId="57CED8D2" w14:textId="77777777">
        <w:tc>
          <w:tcPr>
            <w:tcW w:w="1109" w:type="dxa"/>
            <w:vAlign w:val="center"/>
          </w:tcPr>
          <w:p w14:paraId="6717E565"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rPr>
              <w:t>Abia</w:t>
            </w:r>
          </w:p>
        </w:tc>
        <w:tc>
          <w:tcPr>
            <w:tcW w:w="1390" w:type="dxa"/>
          </w:tcPr>
          <w:p w14:paraId="1AC83746"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949" w:type="dxa"/>
          </w:tcPr>
          <w:p w14:paraId="0DFD3B45"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190" w:type="dxa"/>
          </w:tcPr>
          <w:p w14:paraId="46D77A71"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877" w:type="dxa"/>
          </w:tcPr>
          <w:p w14:paraId="5381199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190" w:type="dxa"/>
          </w:tcPr>
          <w:p w14:paraId="1AC090B3"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04" w:type="dxa"/>
          </w:tcPr>
          <w:p w14:paraId="687BF5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90" w:type="dxa"/>
          </w:tcPr>
          <w:p w14:paraId="768F8E9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77" w:type="dxa"/>
          </w:tcPr>
          <w:p w14:paraId="7C5EB19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A62AE" w14:paraId="63858DBD" w14:textId="77777777">
        <w:tc>
          <w:tcPr>
            <w:tcW w:w="1109" w:type="dxa"/>
            <w:vAlign w:val="center"/>
          </w:tcPr>
          <w:p w14:paraId="3560E5B4"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lang w:val="en-CA" w:eastAsia="en-CA"/>
              </w:rPr>
              <w:t>Anambra</w:t>
            </w:r>
          </w:p>
        </w:tc>
        <w:tc>
          <w:tcPr>
            <w:tcW w:w="1390" w:type="dxa"/>
          </w:tcPr>
          <w:p w14:paraId="6158F611"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62</w:t>
            </w:r>
          </w:p>
        </w:tc>
        <w:tc>
          <w:tcPr>
            <w:tcW w:w="949" w:type="dxa"/>
          </w:tcPr>
          <w:p w14:paraId="2CE4D58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190" w:type="dxa"/>
          </w:tcPr>
          <w:p w14:paraId="61E140D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877" w:type="dxa"/>
          </w:tcPr>
          <w:p w14:paraId="1982326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1190" w:type="dxa"/>
          </w:tcPr>
          <w:p w14:paraId="32D57F2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4" w:type="dxa"/>
          </w:tcPr>
          <w:p w14:paraId="437ACE4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90" w:type="dxa"/>
          </w:tcPr>
          <w:p w14:paraId="594984D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7" w:type="dxa"/>
          </w:tcPr>
          <w:p w14:paraId="747910C7"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62AE" w14:paraId="0C6F7354" w14:textId="77777777">
        <w:tc>
          <w:tcPr>
            <w:tcW w:w="1109" w:type="dxa"/>
            <w:vAlign w:val="center"/>
          </w:tcPr>
          <w:p w14:paraId="159B77C9" w14:textId="77777777" w:rsidR="000A62AE" w:rsidRDefault="00CC2FBC">
            <w:pPr>
              <w:contextualSpacing/>
              <w:rPr>
                <w:rFonts w:ascii="Times New Roman" w:hAnsi="Times New Roman" w:cs="Times New Roman"/>
                <w:b/>
                <w:sz w:val="24"/>
                <w:szCs w:val="24"/>
                <w:lang w:val="en-CA" w:eastAsia="en-CA"/>
              </w:rPr>
            </w:pPr>
            <w:r>
              <w:rPr>
                <w:rStyle w:val="Strong"/>
                <w:rFonts w:ascii="Times New Roman" w:hAnsi="Times New Roman" w:cs="Times New Roman"/>
                <w:b w:val="0"/>
                <w:sz w:val="24"/>
                <w:szCs w:val="24"/>
                <w:bdr w:val="none" w:sz="0" w:space="0" w:color="auto" w:frame="1"/>
              </w:rPr>
              <w:t>Enugu</w:t>
            </w:r>
          </w:p>
        </w:tc>
        <w:tc>
          <w:tcPr>
            <w:tcW w:w="1390" w:type="dxa"/>
          </w:tcPr>
          <w:p w14:paraId="084F119F"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113</w:t>
            </w:r>
          </w:p>
        </w:tc>
        <w:tc>
          <w:tcPr>
            <w:tcW w:w="949" w:type="dxa"/>
          </w:tcPr>
          <w:p w14:paraId="5C63ABB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28.4</w:t>
            </w:r>
          </w:p>
        </w:tc>
        <w:tc>
          <w:tcPr>
            <w:tcW w:w="1190" w:type="dxa"/>
          </w:tcPr>
          <w:p w14:paraId="76BEA89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877" w:type="dxa"/>
          </w:tcPr>
          <w:p w14:paraId="0B55F23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190" w:type="dxa"/>
          </w:tcPr>
          <w:p w14:paraId="7B3AB1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4" w:type="dxa"/>
          </w:tcPr>
          <w:p w14:paraId="15C1F74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190" w:type="dxa"/>
          </w:tcPr>
          <w:p w14:paraId="4D393C2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77" w:type="dxa"/>
          </w:tcPr>
          <w:p w14:paraId="27C6B08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A62AE" w14:paraId="4A0B8F7E" w14:textId="77777777">
        <w:tc>
          <w:tcPr>
            <w:tcW w:w="1109" w:type="dxa"/>
            <w:vAlign w:val="center"/>
          </w:tcPr>
          <w:p w14:paraId="2AA82526" w14:textId="77777777" w:rsidR="000A62AE" w:rsidRDefault="00CC2FBC">
            <w:pPr>
              <w:contextualSpacing/>
              <w:rPr>
                <w:rFonts w:ascii="Times New Roman" w:hAnsi="Times New Roman" w:cs="Times New Roman"/>
                <w:b/>
                <w:sz w:val="24"/>
                <w:szCs w:val="24"/>
                <w:lang w:val="en-CA" w:eastAsia="en-CA"/>
              </w:rPr>
            </w:pPr>
            <w:r>
              <w:rPr>
                <w:rStyle w:val="Strong"/>
                <w:rFonts w:ascii="Times New Roman" w:hAnsi="Times New Roman" w:cs="Times New Roman"/>
                <w:b w:val="0"/>
                <w:sz w:val="24"/>
                <w:szCs w:val="24"/>
                <w:bdr w:val="none" w:sz="0" w:space="0" w:color="auto" w:frame="1"/>
              </w:rPr>
              <w:t>Ebonyi</w:t>
            </w:r>
          </w:p>
        </w:tc>
        <w:tc>
          <w:tcPr>
            <w:tcW w:w="1390" w:type="dxa"/>
          </w:tcPr>
          <w:p w14:paraId="0FA5EF29"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949" w:type="dxa"/>
          </w:tcPr>
          <w:p w14:paraId="6BD4AEE4"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190" w:type="dxa"/>
          </w:tcPr>
          <w:p w14:paraId="5946471B"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877" w:type="dxa"/>
          </w:tcPr>
          <w:p w14:paraId="7822AE66"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190" w:type="dxa"/>
          </w:tcPr>
          <w:p w14:paraId="658965DB"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04" w:type="dxa"/>
          </w:tcPr>
          <w:p w14:paraId="6315647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90" w:type="dxa"/>
          </w:tcPr>
          <w:p w14:paraId="46BCF8C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7" w:type="dxa"/>
          </w:tcPr>
          <w:p w14:paraId="5AA01326"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62AE" w14:paraId="1258CAE1" w14:textId="77777777">
        <w:tc>
          <w:tcPr>
            <w:tcW w:w="1109" w:type="dxa"/>
            <w:vAlign w:val="center"/>
          </w:tcPr>
          <w:p w14:paraId="388CA3D3" w14:textId="77777777" w:rsidR="000A62AE" w:rsidRDefault="00CC2FBC">
            <w:pPr>
              <w:contextualSpacing/>
              <w:rPr>
                <w:rStyle w:val="Strong"/>
                <w:rFonts w:ascii="Times New Roman" w:hAnsi="Times New Roman" w:cs="Times New Roman"/>
                <w:sz w:val="24"/>
                <w:szCs w:val="24"/>
                <w:bdr w:val="none" w:sz="0" w:space="0" w:color="auto" w:frame="1"/>
              </w:rPr>
            </w:pPr>
            <w:r>
              <w:rPr>
                <w:rStyle w:val="Strong"/>
                <w:rFonts w:ascii="Times New Roman" w:hAnsi="Times New Roman" w:cs="Times New Roman"/>
                <w:sz w:val="24"/>
                <w:szCs w:val="24"/>
                <w:bdr w:val="none" w:sz="0" w:space="0" w:color="auto" w:frame="1"/>
              </w:rPr>
              <w:t>Total</w:t>
            </w:r>
          </w:p>
        </w:tc>
        <w:tc>
          <w:tcPr>
            <w:tcW w:w="1390" w:type="dxa"/>
          </w:tcPr>
          <w:p w14:paraId="0675A155" w14:textId="77777777" w:rsidR="000A62AE" w:rsidRDefault="00CC2FBC">
            <w:pPr>
              <w:contextualSpacing/>
              <w:jc w:val="center"/>
              <w:rPr>
                <w:rFonts w:ascii="Times New Roman" w:hAnsi="Times New Roman" w:cs="Times New Roman"/>
                <w:b/>
                <w:bCs/>
                <w:sz w:val="24"/>
                <w:szCs w:val="24"/>
              </w:rPr>
            </w:pPr>
            <w:r>
              <w:rPr>
                <w:rFonts w:ascii="Times New Roman" w:hAnsi="Times New Roman" w:cs="Times New Roman"/>
                <w:b/>
                <w:bCs/>
                <w:sz w:val="24"/>
                <w:szCs w:val="24"/>
              </w:rPr>
              <w:t>398</w:t>
            </w:r>
          </w:p>
        </w:tc>
        <w:tc>
          <w:tcPr>
            <w:tcW w:w="949" w:type="dxa"/>
          </w:tcPr>
          <w:p w14:paraId="69BAFEE3"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100.0</w:t>
            </w:r>
          </w:p>
        </w:tc>
        <w:tc>
          <w:tcPr>
            <w:tcW w:w="1190" w:type="dxa"/>
          </w:tcPr>
          <w:p w14:paraId="45D12F78"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335</w:t>
            </w:r>
          </w:p>
        </w:tc>
        <w:tc>
          <w:tcPr>
            <w:tcW w:w="877" w:type="dxa"/>
          </w:tcPr>
          <w:p w14:paraId="0516E2BE"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84.2</w:t>
            </w:r>
          </w:p>
        </w:tc>
        <w:tc>
          <w:tcPr>
            <w:tcW w:w="1190" w:type="dxa"/>
          </w:tcPr>
          <w:p w14:paraId="5A0545D3"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804" w:type="dxa"/>
          </w:tcPr>
          <w:p w14:paraId="17548F57"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w:t>
            </w:r>
          </w:p>
        </w:tc>
        <w:tc>
          <w:tcPr>
            <w:tcW w:w="1190" w:type="dxa"/>
          </w:tcPr>
          <w:p w14:paraId="220BAE5C"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53</w:t>
            </w:r>
          </w:p>
        </w:tc>
        <w:tc>
          <w:tcPr>
            <w:tcW w:w="877" w:type="dxa"/>
          </w:tcPr>
          <w:p w14:paraId="352CCA47"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13.3</w:t>
            </w:r>
          </w:p>
        </w:tc>
      </w:tr>
    </w:tbl>
    <w:p w14:paraId="736BDF58" w14:textId="77777777" w:rsidR="000A62AE" w:rsidRDefault="00CC2FBC">
      <w:pPr>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14:paraId="0C64295C"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From Table 1 above, it could be observed that a total of three hundred and ninety-eight (398) copies of questionnaire were distributed to respondents at the five (5) South-Eastern States selected for the study; this comprises 131 questionnaires to respondents in Imo, 49 in Abia, 62 in Anambra, 113 in Enugu, and 43 in Ebonyi States. Expectedly, the aggregate figure tallies with the earlier computed sample size. Out of the 398 copies of questionnaire, 345 (representing 86.7%) were returned. Unfortunately, 10 (2.5%) out of the number returned were considered invalid as they were not properly completed. The remaining 53 (representing 13.3%) constitute number not returned. Hence, further analysis was based on 335 (84.2%) properly-completed and returned questionnaires. Interestingly, this number is adjudged reasonably high.</w:t>
      </w:r>
    </w:p>
    <w:p w14:paraId="79936198" w14:textId="77777777" w:rsidR="000A62AE" w:rsidRDefault="000A62AE">
      <w:pPr>
        <w:contextualSpacing/>
        <w:jc w:val="both"/>
        <w:rPr>
          <w:rFonts w:ascii="Times New Roman" w:hAnsi="Times New Roman" w:cs="Times New Roman"/>
          <w:b/>
          <w:sz w:val="24"/>
          <w:szCs w:val="24"/>
        </w:rPr>
      </w:pPr>
    </w:p>
    <w:p w14:paraId="261406BF"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Presentation of Descriptive Statistics</w:t>
      </w:r>
    </w:p>
    <w:p w14:paraId="6953910B"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The tables and computations below show the descriptive statistics (mean and standard deviation) of the responses from the various hotels under study. An average response (mean) of 2.5 has been </w:t>
      </w:r>
      <w:r>
        <w:rPr>
          <w:rFonts w:ascii="Times New Roman" w:hAnsi="Times New Roman" w:cs="Times New Roman"/>
          <w:sz w:val="24"/>
          <w:szCs w:val="24"/>
        </w:rPr>
        <w:lastRenderedPageBreak/>
        <w:t>adopted as decision point. Note that the rating/ranking of the responses are as follows: Very high extent (VHE) - 4.0, High extent (HE) - 3.0, Low extent (LE) - 2.0, Very low extent (VLE) - 1.0, giving an average response of 2.5.</w:t>
      </w:r>
    </w:p>
    <w:p w14:paraId="45F05406" w14:textId="77777777" w:rsidR="000A62AE" w:rsidRDefault="000A62AE">
      <w:pPr>
        <w:contextualSpacing/>
        <w:jc w:val="both"/>
        <w:rPr>
          <w:rFonts w:ascii="Times New Roman" w:hAnsi="Times New Roman" w:cs="Times New Roman"/>
          <w:b/>
          <w:bCs/>
          <w:sz w:val="24"/>
          <w:szCs w:val="24"/>
        </w:rPr>
      </w:pPr>
    </w:p>
    <w:p w14:paraId="2FD43BC7"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ab/>
      </w:r>
      <w:r>
        <w:rPr>
          <w:rFonts w:ascii="Times New Roman" w:hAnsi="Times New Roman" w:cs="Times New Roman"/>
          <w:b/>
          <w:sz w:val="24"/>
          <w:szCs w:val="24"/>
        </w:rPr>
        <w:t xml:space="preserve">Descriptive Statistics on Self-service Kiosk </w:t>
      </w:r>
      <w:r>
        <w:rPr>
          <w:rFonts w:ascii="Times New Roman" w:hAnsi="Times New Roman" w:cs="Times New Roman"/>
          <w:b/>
          <w:bCs/>
          <w:sz w:val="24"/>
          <w:szCs w:val="24"/>
        </w:rPr>
        <w:t xml:space="preserve">and </w:t>
      </w:r>
      <w:r>
        <w:rPr>
          <w:rFonts w:ascii="Times New Roman" w:hAnsi="Times New Roman" w:cs="Times New Roman"/>
          <w:b/>
          <w:sz w:val="24"/>
          <w:szCs w:val="24"/>
        </w:rPr>
        <w:t>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57"/>
        <w:gridCol w:w="660"/>
        <w:gridCol w:w="835"/>
      </w:tblGrid>
      <w:tr w:rsidR="000A62AE" w14:paraId="389E1941" w14:textId="77777777" w:rsidTr="00161A22">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613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25D4" w14:textId="77777777" w:rsidR="000A62AE" w:rsidRDefault="00CC2FBC">
            <w:pPr>
              <w:tabs>
                <w:tab w:val="left" w:pos="9720"/>
              </w:tabs>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Self-service kiosk affects Service Quality as 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B0177"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VHE(</w:t>
            </w:r>
            <w:proofErr w:type="gramEnd"/>
            <w:r>
              <w:rPr>
                <w:rFonts w:ascii="Times New Roman" w:hAnsi="Times New Roman" w:cs="Times New Roman"/>
                <w:b/>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2F10"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598E43F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23BB0"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3948AA6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EE91F"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VLE(</w:t>
            </w:r>
            <w:proofErr w:type="gramEnd"/>
            <w:r>
              <w:rPr>
                <w:rFonts w:ascii="Times New Roman" w:hAnsi="Times New Roman" w:cs="Times New Roman"/>
                <w:b/>
                <w:bCs/>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15B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E3F2"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56C0AC48"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6B3E6554"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96F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1</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AB4EE"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Helps customers (hotel guests) check into business locations without assistance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BE15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p w14:paraId="0B204FA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D527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97</w:t>
            </w:r>
          </w:p>
          <w:p w14:paraId="3B72CA3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B35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83</w:t>
            </w:r>
          </w:p>
          <w:p w14:paraId="647D21D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E34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w:t>
            </w:r>
          </w:p>
          <w:p w14:paraId="31847D1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(15.8)</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F310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BC874F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C140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2.74</w:t>
            </w:r>
          </w:p>
          <w:p w14:paraId="5FD82FE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03B2539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tc>
      </w:tr>
      <w:tr w:rsidR="000A62AE" w14:paraId="5799F07C"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24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2</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0EC3A"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Helps hotel guests carry out task without involving administrators and front office assistance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3555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84</w:t>
            </w:r>
          </w:p>
          <w:p w14:paraId="41AEF15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13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141</w:t>
            </w:r>
          </w:p>
          <w:p w14:paraId="6CF71D4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B503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p w14:paraId="1BB1079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D6C9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93</w:t>
            </w:r>
          </w:p>
          <w:p w14:paraId="73BAFD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(27.8)</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65B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4146E6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CF26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2.64</w:t>
            </w:r>
          </w:p>
          <w:p w14:paraId="0D4C839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B60B20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77173507"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BA54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3</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912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Can be used to boost productivity while it’s still unsafe or otherwise impossible to keep a full staff on-hand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00CC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p w14:paraId="02184F4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5DD6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199</w:t>
            </w:r>
          </w:p>
          <w:p w14:paraId="6B2AF8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0E08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p w14:paraId="6D3325D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0624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p w14:paraId="67082E1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C12F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8CFC6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9733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3.21</w:t>
            </w:r>
          </w:p>
          <w:p w14:paraId="4396FF2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2C6FE5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0.68</w:t>
            </w:r>
          </w:p>
        </w:tc>
      </w:tr>
      <w:tr w:rsidR="000A62AE" w14:paraId="351C37CB" w14:textId="77777777" w:rsidTr="00161A22">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A31F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4</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AFA0A"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Helps hotel guests save waiting time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25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179</w:t>
            </w:r>
          </w:p>
          <w:p w14:paraId="3582BD1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D82B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w:t>
            </w:r>
          </w:p>
          <w:p w14:paraId="7CAD3C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856A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w:t>
            </w:r>
          </w:p>
          <w:p w14:paraId="7E21C48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E144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p w14:paraId="2FDE18C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(8.7)</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654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ABC822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DE7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3.18</w:t>
            </w:r>
          </w:p>
          <w:p w14:paraId="5395B7E6"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31BCDAA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0A62AE" w14:paraId="73BBFB35" w14:textId="77777777" w:rsidTr="00161A22">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5306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5</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EA818"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Makes guests feel satisfied with the hotel services received.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3A84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w:t>
            </w:r>
          </w:p>
          <w:p w14:paraId="5CCB02C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8B5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w:t>
            </w:r>
          </w:p>
          <w:p w14:paraId="34E8DDF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865C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p w14:paraId="458693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7BB3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p w14:paraId="2D36779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6955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4EB773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EED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3.12</w:t>
            </w:r>
          </w:p>
          <w:p w14:paraId="3100807C"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B4DD39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1.19</w:t>
            </w:r>
          </w:p>
        </w:tc>
      </w:tr>
    </w:tbl>
    <w:p w14:paraId="0DA1240E" w14:textId="77777777" w:rsidR="000A62AE" w:rsidRDefault="00CC2F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79F0F40A" w14:textId="77777777" w:rsidR="000A62AE" w:rsidRDefault="000A62AE">
      <w:pPr>
        <w:spacing w:after="0"/>
        <w:contextualSpacing/>
        <w:jc w:val="both"/>
        <w:rPr>
          <w:rFonts w:ascii="Times New Roman" w:hAnsi="Times New Roman" w:cs="Times New Roman"/>
          <w:sz w:val="24"/>
          <w:szCs w:val="24"/>
        </w:rPr>
      </w:pPr>
    </w:p>
    <w:p w14:paraId="2BCF245C" w14:textId="77777777" w:rsidR="000A62AE" w:rsidRDefault="00CC2FBC">
      <w:pPr>
        <w:contextualSpacing/>
        <w:jc w:val="both"/>
        <w:rPr>
          <w:rFonts w:ascii="Times New Roman" w:hAnsi="Times New Roman" w:cs="Times New Roman"/>
          <w:color w:val="000000"/>
          <w:sz w:val="24"/>
          <w:szCs w:val="24"/>
        </w:rPr>
      </w:pPr>
      <w:r>
        <w:rPr>
          <w:rFonts w:ascii="Times New Roman" w:hAnsi="Times New Roman" w:cs="Times New Roman"/>
          <w:sz w:val="24"/>
          <w:szCs w:val="24"/>
        </w:rPr>
        <w:t>In Table 2 above, five (5) research statements were put forward to respondents in relation to how self-service kiosk affects service quality. From the responses (mean score of 2.74), the respondents agreed to the notion that self-service kiosk helps customers check into business locations without assistance</w:t>
      </w:r>
      <w:r>
        <w:rPr>
          <w:rFonts w:ascii="Times New Roman" w:hAnsi="Times New Roman" w:cs="Times New Roman"/>
          <w:color w:val="000000"/>
          <w:sz w:val="24"/>
          <w:szCs w:val="24"/>
        </w:rPr>
        <w:t>.</w:t>
      </w:r>
      <w:r>
        <w:rPr>
          <w:rFonts w:ascii="Times New Roman" w:hAnsi="Times New Roman" w:cs="Times New Roman"/>
          <w:sz w:val="24"/>
          <w:szCs w:val="24"/>
        </w:rPr>
        <w:t xml:space="preserve"> The next mean scores of 2.64 and 3.21 imply that the respondents admitted that self-service kiosk affects leadership-driven behavior as it helps customers carry out task without involving administrators and front office assistance</w:t>
      </w:r>
      <w:r>
        <w:rPr>
          <w:rFonts w:ascii="Times New Roman" w:hAnsi="Times New Roman" w:cs="Times New Roman"/>
          <w:color w:val="000000"/>
          <w:sz w:val="24"/>
          <w:szCs w:val="24"/>
        </w:rPr>
        <w:t xml:space="preserve">, and </w:t>
      </w:r>
      <w:r>
        <w:rPr>
          <w:rFonts w:ascii="Times New Roman" w:hAnsi="Times New Roman" w:cs="Times New Roman"/>
          <w:sz w:val="24"/>
          <w:szCs w:val="24"/>
        </w:rPr>
        <w:t>can be used to boost productivity while it’s still unsafe or otherwise impossible to keep a full staff on-hand.</w:t>
      </w:r>
      <w:r>
        <w:rPr>
          <w:rFonts w:ascii="Times New Roman" w:hAnsi="Times New Roman" w:cs="Times New Roman"/>
          <w:color w:val="000000"/>
          <w:sz w:val="24"/>
          <w:szCs w:val="24"/>
        </w:rPr>
        <w:t xml:space="preserve"> Furthermore, with mean scores of 3.18 and 3.12, it could be concluded that </w:t>
      </w:r>
      <w:r>
        <w:rPr>
          <w:rFonts w:ascii="Times New Roman" w:hAnsi="Times New Roman" w:cs="Times New Roman"/>
          <w:sz w:val="24"/>
          <w:szCs w:val="24"/>
        </w:rPr>
        <w:t>self-service kiosk affects service quality as it helps customers save waiting time</w:t>
      </w:r>
      <w:r>
        <w:rPr>
          <w:rFonts w:ascii="Times New Roman" w:hAnsi="Times New Roman" w:cs="Times New Roman"/>
          <w:color w:val="000000"/>
          <w:sz w:val="24"/>
          <w:szCs w:val="24"/>
        </w:rPr>
        <w:t xml:space="preserve">, and </w:t>
      </w:r>
      <w:r>
        <w:rPr>
          <w:rFonts w:ascii="Times New Roman" w:hAnsi="Times New Roman" w:cs="Times New Roman"/>
          <w:sz w:val="24"/>
          <w:szCs w:val="24"/>
        </w:rPr>
        <w:t>makes guests feel satisfied with the hotel services received.</w:t>
      </w:r>
    </w:p>
    <w:p w14:paraId="44B2B9A9" w14:textId="77777777" w:rsidR="000A62AE" w:rsidRDefault="000A62AE">
      <w:pPr>
        <w:contextualSpacing/>
        <w:jc w:val="both"/>
        <w:rPr>
          <w:rFonts w:ascii="Times New Roman" w:hAnsi="Times New Roman" w:cs="Times New Roman"/>
          <w:b/>
          <w:bCs/>
          <w:sz w:val="24"/>
          <w:szCs w:val="24"/>
        </w:rPr>
      </w:pPr>
    </w:p>
    <w:p w14:paraId="348AFB18" w14:textId="77777777" w:rsidR="00161A22" w:rsidRDefault="00161A22">
      <w:pPr>
        <w:contextualSpacing/>
        <w:jc w:val="both"/>
        <w:rPr>
          <w:rFonts w:ascii="Times New Roman" w:hAnsi="Times New Roman" w:cs="Times New Roman"/>
          <w:b/>
          <w:bCs/>
          <w:sz w:val="24"/>
          <w:szCs w:val="24"/>
        </w:rPr>
      </w:pPr>
    </w:p>
    <w:p w14:paraId="7EF4E4F8" w14:textId="77777777" w:rsidR="00161A22" w:rsidRDefault="00161A22">
      <w:pPr>
        <w:contextualSpacing/>
        <w:jc w:val="both"/>
        <w:rPr>
          <w:rFonts w:ascii="Times New Roman" w:hAnsi="Times New Roman" w:cs="Times New Roman"/>
          <w:b/>
          <w:bCs/>
          <w:sz w:val="24"/>
          <w:szCs w:val="24"/>
        </w:rPr>
      </w:pPr>
    </w:p>
    <w:p w14:paraId="178952E0" w14:textId="52CF8A2E"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ab/>
      </w:r>
      <w:r>
        <w:rPr>
          <w:rFonts w:ascii="Times New Roman" w:hAnsi="Times New Roman" w:cs="Times New Roman"/>
          <w:b/>
          <w:sz w:val="24"/>
          <w:szCs w:val="24"/>
        </w:rPr>
        <w:t>Descriptive Statistics on Internet-based Self-service and 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08"/>
        <w:gridCol w:w="709"/>
        <w:gridCol w:w="835"/>
      </w:tblGrid>
      <w:tr w:rsidR="000A62AE" w14:paraId="2D209A54" w14:textId="77777777">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D23FC"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A2E65" w14:textId="77777777" w:rsidR="000A62AE" w:rsidRDefault="00CC2FBC">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Internet-based self-service affects Service Quality as 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2CD34"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VHE(</w:t>
            </w:r>
            <w:proofErr w:type="gramEnd"/>
            <w:r>
              <w:rPr>
                <w:rFonts w:ascii="Times New Roman" w:hAnsi="Times New Roman" w:cs="Times New Roman"/>
                <w:b/>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72F0A"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129462B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C8071"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4BF8471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279B"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VLE(</w:t>
            </w:r>
            <w:proofErr w:type="gramEnd"/>
            <w:r>
              <w:rPr>
                <w:rFonts w:ascii="Times New Roman" w:hAnsi="Times New Roman" w:cs="Times New Roman"/>
                <w:b/>
                <w:bCs/>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2E8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D4330"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5AC75BFB"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334C3ED8"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62CE"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44DF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Guarantees global access to hotel services at all times.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F70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82</w:t>
            </w:r>
          </w:p>
          <w:p w14:paraId="65D2209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944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p w14:paraId="34FA68B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141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w:t>
            </w:r>
          </w:p>
          <w:p w14:paraId="5D0161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2CA7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p w14:paraId="1B1D2DF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9193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45C883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60A5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2.58</w:t>
            </w:r>
          </w:p>
          <w:p w14:paraId="3DA88CF8"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0634D14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tc>
      </w:tr>
      <w:tr w:rsidR="000A62AE" w14:paraId="00184F49"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3BFF6"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7EB88"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Improves efficiency in service delivery through greater flexibility.</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657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98</w:t>
            </w:r>
          </w:p>
          <w:p w14:paraId="65E98F9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6F85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159</w:t>
            </w:r>
          </w:p>
          <w:p w14:paraId="73E0E81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(47.5)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4515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p w14:paraId="7022074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BB8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p w14:paraId="469025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50C5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13B669E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97A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7EB3AAFD"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DB3A6F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0.93</w:t>
            </w:r>
          </w:p>
        </w:tc>
      </w:tr>
      <w:tr w:rsidR="000A62AE" w14:paraId="452565EA"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64DEE"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875F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Saves cost for hotel guests.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21EF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117</w:t>
            </w:r>
          </w:p>
          <w:p w14:paraId="238A668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6A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88</w:t>
            </w:r>
          </w:p>
          <w:p w14:paraId="727B284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019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w:t>
            </w:r>
          </w:p>
          <w:p w14:paraId="3C38D6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3612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71</w:t>
            </w:r>
          </w:p>
          <w:p w14:paraId="1004355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E5E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6F5D10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0AD7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2.75</w:t>
            </w:r>
          </w:p>
          <w:p w14:paraId="3AEBA9B7"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DDA922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tc>
      </w:tr>
      <w:tr w:rsidR="000A62AE" w14:paraId="5BB1E729"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39F25"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1FD0"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Ensures faster delivery of products/services.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A527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91</w:t>
            </w:r>
          </w:p>
          <w:p w14:paraId="3AB997C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FDE1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p w14:paraId="7EF818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976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p w14:paraId="194B65A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712A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87</w:t>
            </w:r>
          </w:p>
          <w:p w14:paraId="64E374D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67D2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4FB1BB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3860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p w14:paraId="5518F9F4"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3A39EFD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167E3F9A"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DFF9D"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FD34"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Increases cordial business relationship with hotel guests.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5A58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207</w:t>
            </w:r>
          </w:p>
          <w:p w14:paraId="0CBD27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4CC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88</w:t>
            </w:r>
          </w:p>
          <w:p w14:paraId="46C6229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B18E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p w14:paraId="226772B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9C38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p>
          <w:p w14:paraId="0CBF107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CFB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9BC55D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5B3D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3.44</w:t>
            </w:r>
          </w:p>
          <w:p w14:paraId="1C41AC7B"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E82AEF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0.85</w:t>
            </w:r>
          </w:p>
        </w:tc>
      </w:tr>
    </w:tbl>
    <w:p w14:paraId="045AA794"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24DB87D3" w14:textId="77777777" w:rsidR="000A62AE" w:rsidRDefault="000A62AE">
      <w:pPr>
        <w:spacing w:after="0"/>
        <w:contextualSpacing/>
        <w:jc w:val="both"/>
        <w:rPr>
          <w:rFonts w:ascii="Times New Roman" w:hAnsi="Times New Roman" w:cs="Times New Roman"/>
          <w:sz w:val="24"/>
          <w:szCs w:val="24"/>
        </w:rPr>
      </w:pPr>
    </w:p>
    <w:p w14:paraId="609FD5E6" w14:textId="1400EB44" w:rsidR="000A62AE" w:rsidRDefault="00CC2FBC">
      <w:pPr>
        <w:jc w:val="both"/>
        <w:rPr>
          <w:rFonts w:ascii="Times New Roman" w:hAnsi="Times New Roman" w:cs="Times New Roman"/>
          <w:sz w:val="24"/>
          <w:szCs w:val="24"/>
        </w:rPr>
      </w:pPr>
      <w:r>
        <w:rPr>
          <w:rFonts w:ascii="Times New Roman" w:hAnsi="Times New Roman" w:cs="Times New Roman"/>
          <w:sz w:val="24"/>
          <w:szCs w:val="24"/>
        </w:rPr>
        <w:t>Responses on whether or not the respondents agree that internet-based self-service affects serive quality are presented in Table 3 above. From the information in the table, it can be deduced (following the mean scores of 2.58 and 2.94), that internet-based self-service guarantees global access to hotel services at all times, and also improves client service through greater flexibility. Furthermore, questions 18, 19, and 20 produced mean scores of 2.75, 2.63, and 3.44 respectively; the conclusion therefore follows that internet-based self-service saves cost for hotel guests, ensures faster delivery of products/services, increases cordial business relationship with hotel guests.</w:t>
      </w:r>
    </w:p>
    <w:p w14:paraId="6EDDBB3C"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tab/>
      </w:r>
      <w:r>
        <w:rPr>
          <w:rFonts w:ascii="Times New Roman" w:hAnsi="Times New Roman" w:cs="Times New Roman"/>
          <w:b/>
          <w:sz w:val="24"/>
          <w:szCs w:val="24"/>
        </w:rPr>
        <w:t>Descriptive Statistics on Mobile Commerce and 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08"/>
        <w:gridCol w:w="709"/>
        <w:gridCol w:w="835"/>
      </w:tblGrid>
      <w:tr w:rsidR="000A62AE" w14:paraId="1C4C0F48" w14:textId="77777777">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4CF1A"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9FE45" w14:textId="77777777" w:rsidR="000A62AE" w:rsidRDefault="00CC2FB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Mobile commerce affects Service Quality as it guarantees: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977F"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VHE(</w:t>
            </w:r>
            <w:proofErr w:type="gramEnd"/>
            <w:r>
              <w:rPr>
                <w:rFonts w:ascii="Times New Roman" w:hAnsi="Times New Roman" w:cs="Times New Roman"/>
                <w:b/>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DBD8"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146ADF4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4C9FC"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49C5B9E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A1907" w14:textId="77777777" w:rsidR="000A62AE" w:rsidRDefault="00CC2FBC">
            <w:pPr>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b/>
                <w:bCs/>
                <w:sz w:val="24"/>
                <w:szCs w:val="24"/>
              </w:rPr>
              <w:t>VLE(</w:t>
            </w:r>
            <w:proofErr w:type="gramEnd"/>
            <w:r>
              <w:rPr>
                <w:rFonts w:ascii="Times New Roman" w:hAnsi="Times New Roman" w:cs="Times New Roman"/>
                <w:b/>
                <w:bCs/>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F054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A1F34"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462BE063"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3BE6C2F2"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3046A"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2663"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Easy store access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649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94</w:t>
            </w:r>
          </w:p>
          <w:p w14:paraId="5723344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215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p w14:paraId="3FFF2A9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14D5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w:t>
            </w:r>
          </w:p>
          <w:p w14:paraId="21D14A8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4751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w:t>
            </w:r>
          </w:p>
          <w:p w14:paraId="12AD6D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D3D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44C3BE9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283E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2.85</w:t>
            </w:r>
          </w:p>
          <w:p w14:paraId="583A72AE"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554E67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r>
      <w:tr w:rsidR="000A62AE" w14:paraId="2ECD56E5"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17F07"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30376"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Enhanced user experience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8B07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62</w:t>
            </w:r>
          </w:p>
          <w:p w14:paraId="0E87977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A3A8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w:t>
            </w:r>
          </w:p>
          <w:p w14:paraId="2332EF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F71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p w14:paraId="16415D9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14BE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p w14:paraId="00B94D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8981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1350490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9B9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6D72AD1D"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63682E8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0.75</w:t>
            </w:r>
          </w:p>
        </w:tc>
      </w:tr>
      <w:tr w:rsidR="000A62AE" w14:paraId="141F39BC"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B59F9"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76392"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New marketing channel</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C82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p w14:paraId="0BA1900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E2D0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p w14:paraId="30B3893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3EAF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98</w:t>
            </w:r>
          </w:p>
          <w:p w14:paraId="157A7D8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E252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p w14:paraId="6054B1E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97E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4C150F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AED5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2.40</w:t>
            </w:r>
          </w:p>
          <w:p w14:paraId="107F0602"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4163C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1.24</w:t>
            </w:r>
          </w:p>
        </w:tc>
      </w:tr>
      <w:tr w:rsidR="000A62AE" w14:paraId="21D4FD37"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6A2DD"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A949"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Location tracking with notifications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4D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p w14:paraId="0E75B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077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104</w:t>
            </w:r>
          </w:p>
          <w:p w14:paraId="70D8A49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FDCD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p w14:paraId="413750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0299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99</w:t>
            </w:r>
          </w:p>
          <w:p w14:paraId="26E846A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EC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0DE092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1FEA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2.46</w:t>
            </w:r>
          </w:p>
          <w:p w14:paraId="7A630C47"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4DB082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193D2F78"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2E52D"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E99AF"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Traditional retail sales benefit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A9A1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125</w:t>
            </w:r>
          </w:p>
          <w:p w14:paraId="01F6CBE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8814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p w14:paraId="1F847B6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091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65</w:t>
            </w:r>
          </w:p>
          <w:p w14:paraId="562F6A7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3DFB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p w14:paraId="39799DA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228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2D0204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F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7282C64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DFD4B4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tc>
      </w:tr>
    </w:tbl>
    <w:p w14:paraId="5B52D82C"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143BF810" w14:textId="77777777" w:rsidR="000A62AE" w:rsidRDefault="000A62AE">
      <w:pPr>
        <w:spacing w:after="0"/>
        <w:contextualSpacing/>
        <w:jc w:val="both"/>
        <w:rPr>
          <w:rFonts w:ascii="Times New Roman" w:hAnsi="Times New Roman" w:cs="Times New Roman"/>
          <w:sz w:val="24"/>
          <w:szCs w:val="24"/>
        </w:rPr>
      </w:pPr>
    </w:p>
    <w:p w14:paraId="5BA83CC0"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In order to determine whether or not respondents agree to questions revolving around the relationship between mobile commerce and service quality, five (5) questions as measures of construct were raised. Thus, with the first question, the study tried to find out if respondents agree to the notion that mobile commerce leads to easy store access; the responses elicited from the respondents generated a mean score of 2.85, which indicates that the respondents agreed to the notion. Furthermore, questions 12 and 15 produced mean scores of 2.94 each, implying that mobile commerce guarantees enhanced user experience and traditional retail sales benefit. However, questions 13 and 14 produced mean scores of 2.40 and 2.46 respectively (which fall below the decision point of 2.5). Hence, the conclusion follows that the mobile commerce techniques adopted by the hotels under study do not affect service quality as it does not guarantee new marketing channel as well as location tracking with notifications.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66"/>
        <w:gridCol w:w="3364"/>
        <w:gridCol w:w="2630"/>
      </w:tblGrid>
      <w:tr w:rsidR="000A62AE" w14:paraId="1791F112" w14:textId="77777777">
        <w:trPr>
          <w:cantSplit/>
        </w:trPr>
        <w:tc>
          <w:tcPr>
            <w:tcW w:w="5000" w:type="pct"/>
            <w:gridSpan w:val="3"/>
            <w:tcBorders>
              <w:top w:val="nil"/>
              <w:left w:val="nil"/>
              <w:bottom w:val="single" w:sz="4" w:space="0" w:color="auto"/>
              <w:right w:val="nil"/>
            </w:tcBorders>
            <w:shd w:val="clear" w:color="auto" w:fill="FFFFFF"/>
            <w:vAlign w:val="center"/>
          </w:tcPr>
          <w:p w14:paraId="602F81C4" w14:textId="77777777" w:rsidR="000A62AE" w:rsidRDefault="000A62AE">
            <w:pPr>
              <w:ind w:left="60" w:right="60"/>
              <w:rPr>
                <w:rFonts w:ascii="Times New Roman" w:hAnsi="Times New Roman" w:cs="Times New Roman"/>
                <w:b/>
                <w:bCs/>
                <w:sz w:val="12"/>
                <w:szCs w:val="24"/>
              </w:rPr>
            </w:pPr>
          </w:p>
          <w:p w14:paraId="19922B40" w14:textId="77777777" w:rsidR="000A62AE" w:rsidRDefault="00CC2FBC">
            <w:pPr>
              <w:ind w:left="62" w:right="62"/>
              <w:contextualSpacing/>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b/>
                <w:bCs/>
                <w:sz w:val="24"/>
                <w:szCs w:val="24"/>
              </w:rPr>
              <w:tab/>
              <w:t>Reliability Statistics</w:t>
            </w:r>
          </w:p>
        </w:tc>
      </w:tr>
      <w:tr w:rsidR="000A62AE" w14:paraId="215067B7" w14:textId="77777777">
        <w:trPr>
          <w:cantSplit/>
        </w:trPr>
        <w:tc>
          <w:tcPr>
            <w:tcW w:w="1798" w:type="pct"/>
            <w:tcBorders>
              <w:top w:val="single" w:sz="4" w:space="0" w:color="auto"/>
              <w:left w:val="single" w:sz="4" w:space="0" w:color="auto"/>
              <w:bottom w:val="single" w:sz="4" w:space="0" w:color="auto"/>
              <w:right w:val="single" w:sz="4" w:space="0" w:color="auto"/>
            </w:tcBorders>
            <w:shd w:val="clear" w:color="auto" w:fill="FFFFFF"/>
          </w:tcPr>
          <w:p w14:paraId="54DA0991"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Cronbach's Alpha</w:t>
            </w:r>
          </w:p>
        </w:tc>
        <w:tc>
          <w:tcPr>
            <w:tcW w:w="1797" w:type="pct"/>
            <w:tcBorders>
              <w:top w:val="single" w:sz="4" w:space="0" w:color="auto"/>
              <w:left w:val="single" w:sz="4" w:space="0" w:color="auto"/>
              <w:bottom w:val="single" w:sz="4" w:space="0" w:color="auto"/>
              <w:right w:val="single" w:sz="4" w:space="0" w:color="auto"/>
            </w:tcBorders>
            <w:shd w:val="clear" w:color="auto" w:fill="FFFFFF"/>
            <w:vAlign w:val="bottom"/>
          </w:tcPr>
          <w:p w14:paraId="4BADEB33"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Cronbach's Alpha Based on Standardized Items</w:t>
            </w: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6A24D01A"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N of Items</w:t>
            </w:r>
          </w:p>
        </w:tc>
      </w:tr>
      <w:tr w:rsidR="000A62AE" w14:paraId="793DAA96" w14:textId="77777777">
        <w:trPr>
          <w:cantSplit/>
        </w:trPr>
        <w:tc>
          <w:tcPr>
            <w:tcW w:w="1798" w:type="pct"/>
            <w:tcBorders>
              <w:top w:val="single" w:sz="4" w:space="0" w:color="auto"/>
              <w:left w:val="single" w:sz="4" w:space="0" w:color="auto"/>
              <w:bottom w:val="single" w:sz="4" w:space="0" w:color="auto"/>
              <w:right w:val="single" w:sz="4" w:space="0" w:color="auto"/>
            </w:tcBorders>
            <w:shd w:val="clear" w:color="auto" w:fill="FFFFFF"/>
            <w:vAlign w:val="center"/>
          </w:tcPr>
          <w:p w14:paraId="24A78B08"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.924</w:t>
            </w:r>
          </w:p>
        </w:tc>
        <w:tc>
          <w:tcPr>
            <w:tcW w:w="1797" w:type="pct"/>
            <w:tcBorders>
              <w:top w:val="single" w:sz="4" w:space="0" w:color="auto"/>
              <w:left w:val="single" w:sz="4" w:space="0" w:color="auto"/>
              <w:bottom w:val="single" w:sz="4" w:space="0" w:color="auto"/>
              <w:right w:val="single" w:sz="4" w:space="0" w:color="auto"/>
            </w:tcBorders>
            <w:shd w:val="clear" w:color="auto" w:fill="FFFFFF"/>
            <w:vAlign w:val="center"/>
          </w:tcPr>
          <w:p w14:paraId="4A8D8A8C"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.949</w:t>
            </w:r>
          </w:p>
        </w:tc>
        <w:tc>
          <w:tcPr>
            <w:tcW w:w="1405" w:type="pct"/>
            <w:tcBorders>
              <w:top w:val="single" w:sz="4" w:space="0" w:color="auto"/>
              <w:left w:val="single" w:sz="4" w:space="0" w:color="auto"/>
              <w:bottom w:val="single" w:sz="4" w:space="0" w:color="auto"/>
              <w:right w:val="single" w:sz="4" w:space="0" w:color="auto"/>
            </w:tcBorders>
            <w:shd w:val="clear" w:color="auto" w:fill="FFFFFF"/>
            <w:vAlign w:val="center"/>
          </w:tcPr>
          <w:p w14:paraId="3308F221"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14:paraId="4DC62B16"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Reliability Result (SPSS 23.0 Output)</w:t>
      </w:r>
    </w:p>
    <w:p w14:paraId="466FC8BA" w14:textId="77777777" w:rsidR="000A62AE" w:rsidRDefault="000A62AE">
      <w:pPr>
        <w:autoSpaceDE w:val="0"/>
        <w:autoSpaceDN w:val="0"/>
        <w:adjustRightInd w:val="0"/>
        <w:contextualSpacing/>
        <w:jc w:val="both"/>
        <w:rPr>
          <w:rFonts w:ascii="Times New Roman" w:hAnsi="Times New Roman" w:cs="Times New Roman"/>
          <w:sz w:val="24"/>
          <w:szCs w:val="24"/>
        </w:rPr>
      </w:pPr>
    </w:p>
    <w:p w14:paraId="49746A53"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Table 5 above shows the Cronbach Alpha Coefficient result. It could be observed from that the Cronbach Alpha Coefficient is 92.4%, which is a highly desirable rate. This implies that the 15 multiple-likert questions in the study’s questionnaire are internally consistent, reliable, and can be used for further analysis, including hypotheses testing as presented below.</w:t>
      </w:r>
    </w:p>
    <w:p w14:paraId="121FDB6E" w14:textId="77777777" w:rsidR="000A62AE" w:rsidRDefault="000A62AE">
      <w:pPr>
        <w:contextualSpacing/>
        <w:jc w:val="both"/>
        <w:rPr>
          <w:rFonts w:ascii="Times New Roman" w:hAnsi="Times New Roman" w:cs="Times New Roman"/>
          <w:sz w:val="24"/>
          <w:szCs w:val="24"/>
        </w:rPr>
      </w:pPr>
    </w:p>
    <w:p w14:paraId="6B31C64D" w14:textId="77777777" w:rsidR="000A62AE" w:rsidRDefault="00CC2FBC">
      <w:pPr>
        <w:rPr>
          <w:rFonts w:ascii="Times New Roman" w:hAnsi="Times New Roman" w:cs="Times New Roman"/>
          <w:b/>
          <w:sz w:val="24"/>
          <w:szCs w:val="24"/>
        </w:rPr>
      </w:pPr>
      <w:r>
        <w:rPr>
          <w:rFonts w:ascii="Times New Roman" w:hAnsi="Times New Roman" w:cs="Times New Roman"/>
          <w:b/>
          <w:sz w:val="24"/>
          <w:szCs w:val="24"/>
        </w:rPr>
        <w:t>Test of Hypotheses</w:t>
      </w:r>
    </w:p>
    <w:p w14:paraId="6F9172C7" w14:textId="56D5B706"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lang w:val="en-CA"/>
        </w:rPr>
        <w:t>The three (3) hypotheses earlier stated in the introductory chapter are here under subjected to test using correlation technique. The SPSS correlation results showing the relationship between the dependent and explanatory variables are as indicated in Table</w:t>
      </w:r>
      <w:r w:rsidR="00DF6659">
        <w:rPr>
          <w:rFonts w:ascii="Times New Roman" w:hAnsi="Times New Roman" w:cs="Times New Roman"/>
          <w:sz w:val="24"/>
          <w:szCs w:val="24"/>
          <w:lang w:val="en-CA"/>
        </w:rPr>
        <w:t>s.</w:t>
      </w:r>
    </w:p>
    <w:p w14:paraId="39ED3168" w14:textId="77777777" w:rsidR="000A62AE" w:rsidRDefault="000A62AE">
      <w:pPr>
        <w:contextualSpacing/>
        <w:jc w:val="both"/>
        <w:rPr>
          <w:rFonts w:ascii="Times New Roman" w:hAnsi="Times New Roman" w:cs="Times New Roman"/>
          <w:b/>
          <w:color w:val="FF0000"/>
          <w:sz w:val="24"/>
          <w:szCs w:val="24"/>
        </w:rPr>
      </w:pPr>
    </w:p>
    <w:p w14:paraId="5B8D3906" w14:textId="77777777" w:rsidR="000A62AE" w:rsidRDefault="00CC2FBC">
      <w:pPr>
        <w:tabs>
          <w:tab w:val="left" w:pos="990"/>
        </w:tabs>
        <w:spacing w:after="0"/>
        <w:contextualSpacing/>
        <w:jc w:val="both"/>
        <w:rPr>
          <w:rFonts w:ascii="Times New Roman" w:hAnsi="Times New Roman" w:cs="Times New Roman"/>
          <w:b/>
          <w:sz w:val="24"/>
          <w:szCs w:val="24"/>
        </w:rPr>
      </w:pPr>
      <w:r>
        <w:rPr>
          <w:rFonts w:ascii="Times New Roman" w:hAnsi="Times New Roman" w:cs="Times New Roman"/>
          <w:b/>
          <w:sz w:val="24"/>
          <w:szCs w:val="24"/>
        </w:rPr>
        <w:t>Hypothesis One:</w:t>
      </w:r>
    </w:p>
    <w:p w14:paraId="53D177A4"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self-service kiosks and service quality of hotels in Southeast Nigeria.</w:t>
      </w:r>
    </w:p>
    <w:p w14:paraId="25E7ADF7" w14:textId="77777777" w:rsidR="000A62AE" w:rsidRDefault="000A62AE">
      <w:pPr>
        <w:contextualSpacing/>
        <w:rPr>
          <w:rFonts w:ascii="Times New Roman" w:hAnsi="Times New Roman" w:cs="Times New Roman"/>
          <w:b/>
          <w:sz w:val="24"/>
          <w:szCs w:val="24"/>
        </w:rPr>
      </w:pPr>
    </w:p>
    <w:p w14:paraId="440998F9"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57874CB2" w14:textId="77777777">
        <w:trPr>
          <w:cantSplit/>
        </w:trPr>
        <w:tc>
          <w:tcPr>
            <w:tcW w:w="5000" w:type="pct"/>
            <w:gridSpan w:val="4"/>
            <w:tcBorders>
              <w:top w:val="nil"/>
              <w:left w:val="nil"/>
              <w:bottom w:val="single" w:sz="4" w:space="0" w:color="auto"/>
              <w:right w:val="nil"/>
            </w:tcBorders>
            <w:shd w:val="clear" w:color="auto" w:fill="FFFFFF"/>
            <w:vAlign w:val="center"/>
          </w:tcPr>
          <w:p w14:paraId="3F3E63CC"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b/>
                <w:sz w:val="24"/>
                <w:szCs w:val="24"/>
              </w:rPr>
              <w:t>Table 6: Correlation between Self-service Kiosks and Service Quality</w:t>
            </w:r>
          </w:p>
        </w:tc>
      </w:tr>
      <w:tr w:rsidR="000A62AE" w14:paraId="7DF1FF7D"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C961C5B" w14:textId="77777777" w:rsidR="000A62AE" w:rsidRDefault="000A62AE">
            <w:pPr>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25CACB24" w14:textId="77777777" w:rsidR="000A62AE" w:rsidRDefault="00CC2FBC">
            <w:pPr>
              <w:ind w:left="60" w:right="60"/>
              <w:contextualSpacing/>
              <w:jc w:val="center"/>
              <w:rPr>
                <w:rFonts w:ascii="Times New Roman" w:hAnsi="Times New Roman" w:cs="Times New Roman"/>
                <w:sz w:val="24"/>
                <w:szCs w:val="24"/>
              </w:rPr>
            </w:pPr>
            <w:r>
              <w:rPr>
                <w:rFonts w:ascii="Times New Roman" w:hAnsi="Times New Roman" w:cs="Times New Roman"/>
                <w:sz w:val="24"/>
                <w:szCs w:val="24"/>
              </w:rPr>
              <w:t>Self-service Kiosks</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6FDFF61F" w14:textId="77777777" w:rsidR="000A62AE" w:rsidRDefault="00CC2FBC">
            <w:pPr>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563E72E3"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7E364E8"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Self-service Kiosks</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9A2F3EA"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B745DD4"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A4077BD"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vertAlign w:val="superscript"/>
              </w:rPr>
              <w:t>**</w:t>
            </w:r>
          </w:p>
        </w:tc>
      </w:tr>
      <w:tr w:rsidR="000A62AE" w14:paraId="5EDB804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34CA5784"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518C2FC1"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A10DFED" w14:textId="77777777" w:rsidR="000A62AE" w:rsidRDefault="000A62AE">
            <w:pPr>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46B2E49"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32F725A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25D53B3A"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04DD739"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5464D32"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50C4671"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3FA119AD"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E6C783F"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24DD70A"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F3F5F6A"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D3C5BF8"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17685D3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2262E0EF"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65BF78E"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134EE68"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6AAF43A" w14:textId="77777777" w:rsidR="000A62AE" w:rsidRDefault="000A62AE">
            <w:pPr>
              <w:contextualSpacing/>
              <w:rPr>
                <w:rFonts w:ascii="Times New Roman" w:hAnsi="Times New Roman" w:cs="Times New Roman"/>
                <w:sz w:val="24"/>
                <w:szCs w:val="24"/>
              </w:rPr>
            </w:pPr>
          </w:p>
        </w:tc>
      </w:tr>
      <w:tr w:rsidR="000A62AE" w14:paraId="641EDA42"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19CCE278"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418E71D"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A67355A"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4769429"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60622026" w14:textId="77777777">
        <w:trPr>
          <w:cantSplit/>
        </w:trPr>
        <w:tc>
          <w:tcPr>
            <w:tcW w:w="5000" w:type="pct"/>
            <w:gridSpan w:val="4"/>
            <w:tcBorders>
              <w:top w:val="single" w:sz="4" w:space="0" w:color="auto"/>
              <w:left w:val="nil"/>
              <w:bottom w:val="nil"/>
              <w:right w:val="nil"/>
            </w:tcBorders>
            <w:shd w:val="clear" w:color="auto" w:fill="FFFFFF"/>
          </w:tcPr>
          <w:p w14:paraId="0EA80F5D"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2F7848F1"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 </w:t>
      </w:r>
    </w:p>
    <w:p w14:paraId="3493180C" w14:textId="77777777" w:rsidR="000A62AE" w:rsidRDefault="000A62AE">
      <w:pPr>
        <w:autoSpaceDE w:val="0"/>
        <w:autoSpaceDN w:val="0"/>
        <w:adjustRightInd w:val="0"/>
        <w:contextualSpacing/>
        <w:jc w:val="both"/>
        <w:rPr>
          <w:rFonts w:ascii="Times New Roman" w:hAnsi="Times New Roman" w:cs="Times New Roman"/>
          <w:sz w:val="24"/>
          <w:szCs w:val="24"/>
        </w:rPr>
      </w:pPr>
    </w:p>
    <w:p w14:paraId="0A0E5DAD" w14:textId="77777777" w:rsidR="000A62AE" w:rsidRDefault="00CC2FBC">
      <w:pPr>
        <w:ind w:hanging="720"/>
        <w:contextualSpacing/>
        <w:jc w:val="both"/>
        <w:rPr>
          <w:rFonts w:ascii="Times New Roman" w:hAnsi="Times New Roman" w:cs="Times New Roman"/>
          <w:sz w:val="24"/>
          <w:szCs w:val="24"/>
        </w:rPr>
      </w:pPr>
      <w:r>
        <w:rPr>
          <w:rFonts w:ascii="Times New Roman" w:hAnsi="Times New Roman" w:cs="Times New Roman"/>
          <w:b/>
          <w:sz w:val="24"/>
          <w:szCs w:val="24"/>
        </w:rPr>
        <w:tab/>
        <w:t>Conclusion:</w:t>
      </w:r>
      <w:r>
        <w:rPr>
          <w:rFonts w:ascii="Times New Roman" w:hAnsi="Times New Roman" w:cs="Times New Roman"/>
          <w:sz w:val="24"/>
          <w:szCs w:val="24"/>
        </w:rPr>
        <w:t xml:space="preserve"> Since the Sig. value of 0.000 is less 0.05; we reject the null hypothesis (H0</w:t>
      </w:r>
      <w:r>
        <w:rPr>
          <w:rFonts w:ascii="Times New Roman" w:hAnsi="Times New Roman" w:cs="Times New Roman"/>
          <w:sz w:val="24"/>
          <w:szCs w:val="24"/>
          <w:vertAlign w:val="subscript"/>
        </w:rPr>
        <w:t>1</w:t>
      </w:r>
      <w:r>
        <w:rPr>
          <w:rFonts w:ascii="Times New Roman" w:hAnsi="Times New Roman" w:cs="Times New Roman"/>
          <w:sz w:val="24"/>
          <w:szCs w:val="24"/>
        </w:rPr>
        <w:t>) and conclude that there is a significant relationship between self-service kiosks and service quality of hotels in Southeast Nigeria.</w:t>
      </w:r>
    </w:p>
    <w:p w14:paraId="642C7D1A" w14:textId="77777777" w:rsidR="000A62AE" w:rsidRDefault="000A62AE">
      <w:pPr>
        <w:contextualSpacing/>
        <w:jc w:val="both"/>
        <w:rPr>
          <w:rFonts w:ascii="Times New Roman" w:hAnsi="Times New Roman" w:cs="Times New Roman"/>
          <w:sz w:val="24"/>
          <w:szCs w:val="24"/>
        </w:rPr>
      </w:pPr>
    </w:p>
    <w:p w14:paraId="19C844AF" w14:textId="77777777" w:rsidR="000A62AE" w:rsidRDefault="00CC2FBC">
      <w:pPr>
        <w:tabs>
          <w:tab w:val="left" w:pos="990"/>
        </w:tabs>
        <w:spacing w:after="0"/>
        <w:ind w:hanging="720"/>
        <w:contextual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ab/>
      </w:r>
    </w:p>
    <w:p w14:paraId="32FFB92E"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176FD7C1"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38B4C9E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0AB16A26"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5341EA2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22BFC1EA"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317F044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70D2E7B5"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6610108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1155E12F"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26AC8405"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43517348" w14:textId="77777777" w:rsidR="000A62AE" w:rsidRDefault="00CC2FBC">
      <w:pPr>
        <w:tabs>
          <w:tab w:val="left" w:pos="990"/>
        </w:tabs>
        <w:spacing w:after="0"/>
        <w:ind w:hanging="720"/>
        <w:contextualSpacing/>
        <w:jc w:val="both"/>
        <w:rPr>
          <w:rFonts w:ascii="Times New Roman" w:hAnsi="Times New Roman" w:cs="Times New Roman"/>
          <w:b/>
          <w:sz w:val="24"/>
          <w:szCs w:val="24"/>
        </w:rPr>
      </w:pPr>
      <w:r>
        <w:rPr>
          <w:rFonts w:ascii="Times New Roman" w:hAnsi="Times New Roman" w:cs="Times New Roman"/>
          <w:b/>
          <w:sz w:val="24"/>
          <w:szCs w:val="24"/>
        </w:rPr>
        <w:t xml:space="preserve">            Hypothesis Two:</w:t>
      </w:r>
    </w:p>
    <w:p w14:paraId="26C0653A"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internet-based self-services and service quality of hotels in Southeast Nigeria.</w:t>
      </w:r>
    </w:p>
    <w:p w14:paraId="3DF83444" w14:textId="77777777" w:rsidR="000A62AE" w:rsidRDefault="000A62AE">
      <w:pPr>
        <w:contextualSpacing/>
        <w:rPr>
          <w:rFonts w:ascii="Times New Roman" w:hAnsi="Times New Roman" w:cs="Times New Roman"/>
          <w:b/>
          <w:sz w:val="24"/>
          <w:szCs w:val="24"/>
        </w:rPr>
      </w:pPr>
    </w:p>
    <w:p w14:paraId="75F9F881"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p w14:paraId="11BF6AF9" w14:textId="77777777" w:rsidR="000A62AE" w:rsidRDefault="00CC2FBC">
      <w:pPr>
        <w:ind w:hanging="1426"/>
        <w:contextualSpacing/>
        <w:rPr>
          <w:rFonts w:ascii="Times New Roman" w:hAnsi="Times New Roman" w:cs="Times New Roman"/>
          <w:b/>
          <w:sz w:val="24"/>
          <w:szCs w:val="24"/>
        </w:rPr>
      </w:pPr>
      <w:r>
        <w:rPr>
          <w:rFonts w:ascii="Times New Roman" w:hAnsi="Times New Roman" w:cs="Times New Roman"/>
          <w:b/>
          <w:sz w:val="24"/>
          <w:szCs w:val="24"/>
        </w:rPr>
        <w:tab/>
        <w:t xml:space="preserve">Table 7: </w:t>
      </w:r>
      <w:r>
        <w:rPr>
          <w:rFonts w:ascii="Times New Roman" w:hAnsi="Times New Roman" w:cs="Times New Roman"/>
          <w:b/>
          <w:sz w:val="24"/>
          <w:szCs w:val="24"/>
        </w:rPr>
        <w:tab/>
        <w:t>Correlation between Internet-based Self-service and Service Quality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3DA50727" w14:textId="77777777">
        <w:trPr>
          <w:cantSplit/>
        </w:trPr>
        <w:tc>
          <w:tcPr>
            <w:tcW w:w="5000" w:type="pct"/>
            <w:gridSpan w:val="4"/>
            <w:tcBorders>
              <w:top w:val="nil"/>
              <w:left w:val="nil"/>
              <w:bottom w:val="single" w:sz="4" w:space="0" w:color="auto"/>
              <w:right w:val="nil"/>
            </w:tcBorders>
            <w:shd w:val="clear" w:color="auto" w:fill="FFFFFF"/>
            <w:vAlign w:val="center"/>
          </w:tcPr>
          <w:p w14:paraId="77777A8A" w14:textId="77777777" w:rsidR="000A62AE" w:rsidRDefault="000A62AE">
            <w:pPr>
              <w:spacing w:line="240" w:lineRule="auto"/>
              <w:ind w:right="60"/>
              <w:contextualSpacing/>
              <w:rPr>
                <w:rFonts w:ascii="Times New Roman" w:hAnsi="Times New Roman" w:cs="Times New Roman"/>
                <w:sz w:val="24"/>
                <w:szCs w:val="24"/>
              </w:rPr>
            </w:pPr>
          </w:p>
        </w:tc>
      </w:tr>
      <w:tr w:rsidR="000A62AE" w14:paraId="7EB71DA1"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F10494B"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2ED8B231"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Internet-based Self-service</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4A38C3AA"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1365DA1E"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51F8B7A0"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Internet-based Self-service</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DA964FE"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6944561"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13683A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vertAlign w:val="superscript"/>
              </w:rPr>
              <w:t>**</w:t>
            </w:r>
          </w:p>
        </w:tc>
      </w:tr>
      <w:tr w:rsidR="000A62AE" w14:paraId="401B013C"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456D5DB5"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FB0B40F"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8F86BFC"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D534F6E"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08D7413E"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670B1F34"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0B907E0"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56FEB20"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19C00C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252B37AB"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4EEA4BD"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1232CFDD"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25D05A9"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5AEFCF7"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2145D97B"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6036DD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C99BF53"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14DB469"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D0EF124" w14:textId="77777777" w:rsidR="000A62AE" w:rsidRDefault="000A62AE">
            <w:pPr>
              <w:spacing w:line="240" w:lineRule="auto"/>
              <w:contextualSpacing/>
              <w:rPr>
                <w:rFonts w:ascii="Times New Roman" w:hAnsi="Times New Roman" w:cs="Times New Roman"/>
                <w:sz w:val="24"/>
                <w:szCs w:val="24"/>
              </w:rPr>
            </w:pPr>
          </w:p>
        </w:tc>
      </w:tr>
      <w:tr w:rsidR="000A62AE" w14:paraId="61C19FA1"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FB510A3"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04C0599"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F7F83E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9F39C58"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492CAFC4" w14:textId="77777777">
        <w:trPr>
          <w:cantSplit/>
        </w:trPr>
        <w:tc>
          <w:tcPr>
            <w:tcW w:w="5000" w:type="pct"/>
            <w:gridSpan w:val="4"/>
            <w:tcBorders>
              <w:top w:val="single" w:sz="4" w:space="0" w:color="auto"/>
              <w:left w:val="nil"/>
              <w:bottom w:val="nil"/>
              <w:right w:val="nil"/>
            </w:tcBorders>
            <w:shd w:val="clear" w:color="auto" w:fill="FFFFFF"/>
          </w:tcPr>
          <w:p w14:paraId="5C15BE2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525FC4A0"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w:t>
      </w:r>
    </w:p>
    <w:p w14:paraId="3F070079" w14:textId="77777777" w:rsidR="000A62AE" w:rsidRDefault="000A62AE">
      <w:pPr>
        <w:contextualSpacing/>
        <w:jc w:val="both"/>
        <w:rPr>
          <w:rFonts w:ascii="Times New Roman" w:hAnsi="Times New Roman" w:cs="Times New Roman"/>
          <w:b/>
          <w:sz w:val="24"/>
          <w:szCs w:val="24"/>
        </w:rPr>
      </w:pPr>
    </w:p>
    <w:p w14:paraId="0AA9ED57"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xml:space="preserve"> Since the Sig. value of 0.000 falls within 0.05; we reject the null hypothesis (H0</w:t>
      </w:r>
      <w:r>
        <w:rPr>
          <w:rFonts w:ascii="Times New Roman" w:hAnsi="Times New Roman" w:cs="Times New Roman"/>
          <w:sz w:val="24"/>
          <w:szCs w:val="24"/>
          <w:vertAlign w:val="subscript"/>
        </w:rPr>
        <w:t>2</w:t>
      </w:r>
      <w:r>
        <w:rPr>
          <w:rFonts w:ascii="Times New Roman" w:hAnsi="Times New Roman" w:cs="Times New Roman"/>
          <w:sz w:val="24"/>
          <w:szCs w:val="24"/>
        </w:rPr>
        <w:t>) and conclude that there is a significant relationship between internet-based self-services and service quality of hotels in Southeast Nigeria.</w:t>
      </w:r>
    </w:p>
    <w:p w14:paraId="3402CBBE" w14:textId="77777777" w:rsidR="000A62AE" w:rsidRDefault="000A62AE">
      <w:pPr>
        <w:contextualSpacing/>
        <w:jc w:val="both"/>
        <w:rPr>
          <w:rFonts w:ascii="Times New Roman" w:hAnsi="Times New Roman" w:cs="Times New Roman"/>
          <w:sz w:val="24"/>
          <w:szCs w:val="24"/>
        </w:rPr>
      </w:pPr>
    </w:p>
    <w:p w14:paraId="6A4F0725"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Hypothesis Three:</w:t>
      </w:r>
    </w:p>
    <w:p w14:paraId="74D20F73"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mobile commerce and service quality of hotels in Southeast Nigeria.</w:t>
      </w:r>
    </w:p>
    <w:p w14:paraId="39A79607" w14:textId="77777777" w:rsidR="000A62AE" w:rsidRDefault="000A62AE">
      <w:pPr>
        <w:ind w:left="720" w:hanging="720"/>
        <w:contextualSpacing/>
        <w:jc w:val="both"/>
        <w:rPr>
          <w:rFonts w:ascii="Times New Roman" w:hAnsi="Times New Roman" w:cs="Times New Roman"/>
          <w:sz w:val="24"/>
          <w:szCs w:val="24"/>
        </w:rPr>
      </w:pPr>
    </w:p>
    <w:p w14:paraId="6D337012"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p w14:paraId="695F4119"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 xml:space="preserve">Table 8: </w:t>
      </w:r>
      <w:r>
        <w:rPr>
          <w:rFonts w:ascii="Times New Roman" w:hAnsi="Times New Roman" w:cs="Times New Roman"/>
          <w:b/>
          <w:sz w:val="24"/>
          <w:szCs w:val="24"/>
        </w:rPr>
        <w:tab/>
        <w:t>Correlation between Mobile Commerce and Service Quality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75E760E2" w14:textId="77777777">
        <w:trPr>
          <w:cantSplit/>
        </w:trPr>
        <w:tc>
          <w:tcPr>
            <w:tcW w:w="5000" w:type="pct"/>
            <w:gridSpan w:val="4"/>
            <w:tcBorders>
              <w:top w:val="nil"/>
              <w:left w:val="nil"/>
              <w:bottom w:val="single" w:sz="4" w:space="0" w:color="auto"/>
              <w:right w:val="nil"/>
            </w:tcBorders>
            <w:shd w:val="clear" w:color="auto" w:fill="FFFFFF"/>
            <w:vAlign w:val="center"/>
          </w:tcPr>
          <w:p w14:paraId="06513EEB" w14:textId="77777777" w:rsidR="000A62AE" w:rsidRDefault="000A62AE">
            <w:pPr>
              <w:spacing w:line="240" w:lineRule="auto"/>
              <w:ind w:right="60"/>
              <w:contextualSpacing/>
              <w:rPr>
                <w:rFonts w:ascii="Times New Roman" w:hAnsi="Times New Roman" w:cs="Times New Roman"/>
                <w:sz w:val="24"/>
                <w:szCs w:val="24"/>
              </w:rPr>
            </w:pPr>
          </w:p>
        </w:tc>
      </w:tr>
      <w:tr w:rsidR="000A62AE" w14:paraId="4AC1F727"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87CC20D"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tcPr>
          <w:p w14:paraId="752D419D"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Mobile Commerce</w:t>
            </w:r>
          </w:p>
        </w:tc>
        <w:tc>
          <w:tcPr>
            <w:tcW w:w="1073" w:type="pct"/>
            <w:tcBorders>
              <w:top w:val="single" w:sz="4" w:space="0" w:color="auto"/>
              <w:left w:val="single" w:sz="4" w:space="0" w:color="auto"/>
              <w:bottom w:val="single" w:sz="4" w:space="0" w:color="auto"/>
              <w:right w:val="single" w:sz="4" w:space="0" w:color="auto"/>
            </w:tcBorders>
            <w:shd w:val="clear" w:color="auto" w:fill="FFFFFF"/>
          </w:tcPr>
          <w:p w14:paraId="643B1C85"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6D62D25E"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0E336F09"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Mobile Commerce</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63753E8"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39AC87D"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40A621E"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.979</w:t>
            </w:r>
            <w:r>
              <w:rPr>
                <w:rFonts w:ascii="Times New Roman" w:hAnsi="Times New Roman" w:cs="Times New Roman"/>
                <w:sz w:val="24"/>
                <w:szCs w:val="24"/>
                <w:vertAlign w:val="superscript"/>
              </w:rPr>
              <w:t>**</w:t>
            </w:r>
          </w:p>
        </w:tc>
      </w:tr>
      <w:tr w:rsidR="000A62AE" w14:paraId="232C8AF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32D4634"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AEAFBA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3C50971"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908017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5D71DDA7"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7EDC1F0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5D9F9F64"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FB2BABC"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6B29E5C"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43100A60"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74512C47"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91C8D1C"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75E6BF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.979</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C61128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0054C369"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596AD61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2A4530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511F422"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CCF8602" w14:textId="77777777" w:rsidR="000A62AE" w:rsidRDefault="000A62AE">
            <w:pPr>
              <w:spacing w:line="240" w:lineRule="auto"/>
              <w:contextualSpacing/>
              <w:rPr>
                <w:rFonts w:ascii="Times New Roman" w:hAnsi="Times New Roman" w:cs="Times New Roman"/>
                <w:sz w:val="24"/>
                <w:szCs w:val="24"/>
              </w:rPr>
            </w:pPr>
          </w:p>
        </w:tc>
      </w:tr>
      <w:tr w:rsidR="000A62AE" w14:paraId="34E2D82E"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4ED94DF6"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190C6C4"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A25FA6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E036FC0"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02D2B1FA" w14:textId="77777777">
        <w:trPr>
          <w:cantSplit/>
        </w:trPr>
        <w:tc>
          <w:tcPr>
            <w:tcW w:w="5000" w:type="pct"/>
            <w:gridSpan w:val="4"/>
            <w:tcBorders>
              <w:top w:val="single" w:sz="4" w:space="0" w:color="auto"/>
              <w:left w:val="nil"/>
              <w:bottom w:val="nil"/>
              <w:right w:val="nil"/>
            </w:tcBorders>
            <w:shd w:val="clear" w:color="auto" w:fill="FFFFFF"/>
          </w:tcPr>
          <w:p w14:paraId="7D8C1A1C"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6802812F"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w:t>
      </w:r>
    </w:p>
    <w:p w14:paraId="4322DF36" w14:textId="77777777" w:rsidR="000A62AE" w:rsidRDefault="000A62AE">
      <w:pPr>
        <w:autoSpaceDE w:val="0"/>
        <w:autoSpaceDN w:val="0"/>
        <w:adjustRightInd w:val="0"/>
        <w:contextualSpacing/>
        <w:jc w:val="both"/>
        <w:rPr>
          <w:rFonts w:ascii="Times New Roman" w:hAnsi="Times New Roman" w:cs="Times New Roman"/>
          <w:sz w:val="24"/>
          <w:szCs w:val="24"/>
        </w:rPr>
      </w:pPr>
    </w:p>
    <w:p w14:paraId="2BDA041E" w14:textId="77777777" w:rsidR="000A62AE" w:rsidRDefault="00CC2FBC">
      <w:pPr>
        <w:ind w:hanging="720"/>
        <w:contextualSpacing/>
        <w:jc w:val="both"/>
        <w:rPr>
          <w:rFonts w:ascii="Times New Roman" w:hAnsi="Times New Roman" w:cs="Times New Roman"/>
          <w:sz w:val="24"/>
          <w:szCs w:val="24"/>
        </w:rPr>
      </w:pPr>
      <w:r>
        <w:rPr>
          <w:rFonts w:ascii="Times New Roman" w:hAnsi="Times New Roman" w:cs="Times New Roman"/>
          <w:b/>
          <w:sz w:val="24"/>
          <w:szCs w:val="24"/>
        </w:rPr>
        <w:tab/>
        <w:t>Conclusion:</w:t>
      </w:r>
      <w:r>
        <w:rPr>
          <w:rFonts w:ascii="Times New Roman" w:hAnsi="Times New Roman" w:cs="Times New Roman"/>
          <w:sz w:val="24"/>
          <w:szCs w:val="24"/>
        </w:rPr>
        <w:t xml:space="preserve"> Since the Sig. value of 0.000 is less 0.05; we reject the null hypothesis (H0</w:t>
      </w:r>
      <w:r>
        <w:rPr>
          <w:rFonts w:ascii="Times New Roman" w:hAnsi="Times New Roman" w:cs="Times New Roman"/>
          <w:sz w:val="24"/>
          <w:szCs w:val="24"/>
          <w:vertAlign w:val="subscript"/>
        </w:rPr>
        <w:t>3</w:t>
      </w:r>
      <w:r>
        <w:rPr>
          <w:rFonts w:ascii="Times New Roman" w:hAnsi="Times New Roman" w:cs="Times New Roman"/>
          <w:sz w:val="24"/>
          <w:szCs w:val="24"/>
        </w:rPr>
        <w:t>) and conclude that there is a significant relationship between mobile commerce and service quality of hotels in Southeast Nigeria.</w:t>
      </w:r>
    </w:p>
    <w:p w14:paraId="65DCC325"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Discussion of Findings</w:t>
      </w:r>
    </w:p>
    <w:p w14:paraId="613750E2" w14:textId="77777777" w:rsidR="000A62AE" w:rsidRDefault="000A62AE">
      <w:pPr>
        <w:contextualSpacing/>
        <w:jc w:val="both"/>
        <w:rPr>
          <w:rFonts w:ascii="Times New Roman" w:hAnsi="Times New Roman" w:cs="Times New Roman"/>
          <w:b/>
          <w:sz w:val="14"/>
          <w:szCs w:val="24"/>
        </w:rPr>
      </w:pPr>
    </w:p>
    <w:p w14:paraId="2226E444" w14:textId="77777777" w:rsidR="000A62AE" w:rsidRDefault="00CC2FBC">
      <w:pPr>
        <w:contextualSpacing/>
        <w:jc w:val="both"/>
        <w:rPr>
          <w:rFonts w:ascii="Times New Roman" w:hAnsi="Times New Roman" w:cs="Times New Roman"/>
          <w:color w:val="000000"/>
          <w:sz w:val="24"/>
          <w:szCs w:val="24"/>
        </w:rPr>
      </w:pPr>
      <w:r>
        <w:rPr>
          <w:rFonts w:ascii="Times New Roman" w:hAnsi="Times New Roman" w:cs="Times New Roman"/>
          <w:sz w:val="24"/>
          <w:szCs w:val="24"/>
          <w:lang w:val="en-CA"/>
        </w:rPr>
        <w:t xml:space="preserve">This study examined self-service technologies and service quality of selected hotels in South-East region of Nigeria. The indices of self-service technologies analyzed in the study include self-service kiosks, internet-based self-service, and mobile commerce, while service quality was adopted as measure of hotel performance. </w:t>
      </w:r>
      <w:r>
        <w:rPr>
          <w:rFonts w:ascii="Times New Roman" w:hAnsi="Times New Roman" w:cs="Times New Roman"/>
          <w:sz w:val="24"/>
          <w:szCs w:val="24"/>
        </w:rPr>
        <w:t xml:space="preserve">The empirical results reveal that the coefficients of the study’s explanatory variables are all positive. </w:t>
      </w:r>
      <w:r>
        <w:rPr>
          <w:rFonts w:ascii="Times New Roman" w:hAnsi="Times New Roman" w:cs="Times New Roman"/>
          <w:sz w:val="24"/>
          <w:szCs w:val="24"/>
          <w:lang w:val="en-CA"/>
        </w:rPr>
        <w:t xml:space="preserve">From the hypotheses testing results, the study found that there is a significant and positive relationship between self-service technologies (including: self-service kiosks, internet-based self-service, and mobile commerce) and service </w:t>
      </w:r>
      <w:proofErr w:type="gramStart"/>
      <w:r>
        <w:rPr>
          <w:rFonts w:ascii="Times New Roman" w:hAnsi="Times New Roman" w:cs="Times New Roman"/>
          <w:sz w:val="24"/>
          <w:szCs w:val="24"/>
          <w:lang w:val="en-CA"/>
        </w:rPr>
        <w:t>quality.</w:t>
      </w:r>
      <w:r>
        <w:rPr>
          <w:rFonts w:ascii="Times New Roman" w:hAnsi="Times New Roman" w:cs="Times New Roman"/>
          <w:sz w:val="24"/>
          <w:szCs w:val="24"/>
          <w:lang w:eastAsia="en-CA"/>
        </w:rPr>
        <w:t>The</w:t>
      </w:r>
      <w:proofErr w:type="gramEnd"/>
      <w:r>
        <w:rPr>
          <w:rFonts w:ascii="Times New Roman" w:hAnsi="Times New Roman" w:cs="Times New Roman"/>
          <w:sz w:val="24"/>
          <w:szCs w:val="24"/>
          <w:lang w:eastAsia="en-CA"/>
        </w:rPr>
        <w:t xml:space="preserve"> findings of this study corroborate </w:t>
      </w:r>
      <w:r>
        <w:rPr>
          <w:rFonts w:ascii="Times New Roman" w:hAnsi="Times New Roman" w:cs="Times New Roman"/>
          <w:sz w:val="24"/>
          <w:szCs w:val="24"/>
        </w:rPr>
        <w:t xml:space="preserve">in Indonesia, who found that self-service technology, service quality and relationship marketing significantly affect customer satisfaction. In another </w:t>
      </w:r>
      <w:r>
        <w:rPr>
          <w:rFonts w:ascii="Times New Roman" w:hAnsi="Times New Roman" w:cs="Times New Roman"/>
          <w:color w:val="000000"/>
          <w:sz w:val="24"/>
          <w:szCs w:val="24"/>
        </w:rPr>
        <w:t>similarly study, Berthania, Yudha, and Agung (2023) established that there are significant impacts between the self-order kiosk and customer experience, service quality to the customer experiences, and a significant impact between the self-order kiosk and service quality to the customer experience.</w:t>
      </w:r>
    </w:p>
    <w:p w14:paraId="490FC956" w14:textId="77777777" w:rsidR="000A62AE" w:rsidRDefault="000A62AE">
      <w:pPr>
        <w:contextualSpacing/>
        <w:jc w:val="both"/>
        <w:rPr>
          <w:rFonts w:ascii="Times New Roman" w:hAnsi="Times New Roman" w:cs="Times New Roman"/>
          <w:sz w:val="10"/>
          <w:szCs w:val="24"/>
        </w:rPr>
      </w:pPr>
    </w:p>
    <w:p w14:paraId="7DABD0C4" w14:textId="77777777" w:rsidR="000A62AE" w:rsidRDefault="00CC2FBC">
      <w:pPr>
        <w:contextualSpacing/>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The implication of the findings is that the more hotel organizations adopt modern self-service technologies (SSTs), the higher the tendency that the quality of service provided to customers/guests will be improved, which will eventually result in customer satisfaction and </w:t>
      </w:r>
      <w:r>
        <w:rPr>
          <w:rFonts w:ascii="Times New Roman" w:hAnsi="Times New Roman" w:cs="Times New Roman"/>
          <w:sz w:val="24"/>
          <w:szCs w:val="24"/>
          <w:lang w:val="en-CA"/>
        </w:rPr>
        <w:lastRenderedPageBreak/>
        <w:t xml:space="preserve">loyalty. However, other factors that enhance quality service delivery in hotels should not be totally overlooked by hoteliers. For instance, </w:t>
      </w:r>
      <w:r>
        <w:rPr>
          <w:rFonts w:ascii="Times New Roman" w:hAnsi="Times New Roman" w:cs="Times New Roman"/>
          <w:sz w:val="24"/>
          <w:szCs w:val="24"/>
        </w:rPr>
        <w:t xml:space="preserve">proper training and reward system for staff, </w:t>
      </w:r>
      <w:r>
        <w:rPr>
          <w:rFonts w:ascii="Times New Roman" w:hAnsi="Times New Roman" w:cs="Times New Roman"/>
          <w:color w:val="111111"/>
          <w:sz w:val="24"/>
          <w:szCs w:val="24"/>
        </w:rPr>
        <w:t>establishing quality assurance procedures, personalizing guest experience, etc</w:t>
      </w:r>
      <w:r>
        <w:rPr>
          <w:rFonts w:ascii="Times New Roman" w:hAnsi="Times New Roman" w:cs="Times New Roman"/>
          <w:sz w:val="24"/>
          <w:szCs w:val="24"/>
          <w:lang w:val="en-CA"/>
        </w:rPr>
        <w:t>should be given serious consideration as they seem to complement the use of SSTs in the efforts to continually maintain service excellence in hotels. The study also confirms the Service Quality (</w:t>
      </w:r>
      <w:r>
        <w:rPr>
          <w:rFonts w:ascii="Times New Roman" w:hAnsi="Times New Roman" w:cs="Times New Roman"/>
          <w:sz w:val="24"/>
          <w:szCs w:val="24"/>
        </w:rPr>
        <w:t xml:space="preserve">SERVQUAL) </w:t>
      </w:r>
      <w:r>
        <w:rPr>
          <w:rFonts w:ascii="Times New Roman" w:hAnsi="Times New Roman" w:cs="Times New Roman"/>
          <w:sz w:val="24"/>
          <w:szCs w:val="24"/>
          <w:lang w:val="en-CA"/>
        </w:rPr>
        <w:t xml:space="preserve">Model, which is the theoretical foundation of this study. </w:t>
      </w:r>
      <w:r>
        <w:rPr>
          <w:rFonts w:ascii="Times New Roman" w:hAnsi="Times New Roman" w:cs="Times New Roman"/>
          <w:sz w:val="24"/>
          <w:szCs w:val="24"/>
        </w:rPr>
        <w:t xml:space="preserve">The SERVQUAL Model emphasizes on customer expectations concerning service quality and measure of customer perception concerning the service provided. In this study, the ratings (basis for service quality perception) of hotel guests basically hover around the effective usage of </w:t>
      </w:r>
      <w:r>
        <w:rPr>
          <w:rFonts w:ascii="Times New Roman" w:hAnsi="Times New Roman" w:cs="Times New Roman"/>
          <w:sz w:val="24"/>
          <w:szCs w:val="24"/>
          <w:lang w:val="en-CA"/>
        </w:rPr>
        <w:t>self-service technologies such as self-service kiosks, internet-based self-service, and mobile commerce.</w:t>
      </w:r>
    </w:p>
    <w:p w14:paraId="4374D7F4" w14:textId="77777777" w:rsidR="000A62AE" w:rsidRDefault="000A62AE">
      <w:pPr>
        <w:contextualSpacing/>
        <w:jc w:val="both"/>
        <w:rPr>
          <w:rFonts w:ascii="Times New Roman" w:hAnsi="Times New Roman" w:cs="Times New Roman"/>
          <w:sz w:val="24"/>
          <w:szCs w:val="24"/>
          <w:lang w:val="en-CA"/>
        </w:rPr>
      </w:pPr>
    </w:p>
    <w:p w14:paraId="748D8314" w14:textId="77777777" w:rsidR="000A62AE" w:rsidRDefault="00CC2FBC">
      <w:pPr>
        <w:spacing w:after="0"/>
        <w:jc w:val="both"/>
        <w:rPr>
          <w:rFonts w:ascii="Times New Roman" w:hAnsi="Times New Roman" w:cs="Times New Roman"/>
          <w:b/>
          <w:sz w:val="24"/>
          <w:szCs w:val="24"/>
        </w:rPr>
      </w:pPr>
      <w:r>
        <w:rPr>
          <w:rFonts w:ascii="Times New Roman" w:hAnsi="Times New Roman" w:cs="Times New Roman"/>
          <w:b/>
          <w:sz w:val="24"/>
          <w:szCs w:val="24"/>
        </w:rPr>
        <w:t>Conclusion</w:t>
      </w:r>
    </w:p>
    <w:p w14:paraId="73EA957E"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Self-service technology (SST) is a concept used to describe a wide range of technology interfaces that allow customers to provide services without the involvement of direct employees (Belias, 2020). The current research confirmed the numerous advantages of implementing SSTs in hotel establishments in South-eastern region of Nigeria considering SSTs' perceived usefulness and their ease of use. The research aimed to investigate the effect of self-service technology indicators (self-service kiosks, internet-based services, and mobile </w:t>
      </w:r>
      <w:proofErr w:type="gramStart"/>
      <w:r>
        <w:rPr>
          <w:rFonts w:ascii="Times New Roman" w:hAnsi="Times New Roman" w:cs="Times New Roman"/>
          <w:sz w:val="24"/>
          <w:szCs w:val="24"/>
        </w:rPr>
        <w:t>commerce)on</w:t>
      </w:r>
      <w:proofErr w:type="gramEnd"/>
      <w:r>
        <w:rPr>
          <w:rFonts w:ascii="Times New Roman" w:hAnsi="Times New Roman" w:cs="Times New Roman"/>
          <w:sz w:val="24"/>
          <w:szCs w:val="24"/>
        </w:rPr>
        <w:t xml:space="preserve"> service quality of selected hotels in South-eastern region of Nigeria. The study found that self-service kiosks, internet-based services, and mobile commerce were significantly and positively correlated to service quality. In other words, </w:t>
      </w:r>
      <w:r>
        <w:rPr>
          <w:rFonts w:ascii="Times New Roman" w:hAnsi="Times New Roman" w:cs="Times New Roman"/>
          <w:sz w:val="24"/>
          <w:szCs w:val="24"/>
          <w:lang w:val="en-CA"/>
        </w:rPr>
        <w:t>the more hotel organizations adopt modern self-service technologies (SSTs), the higher the tendency that the quality of service provided to customers/guests will be improved, and this will eventually result in customer satisfaction and loyalty.</w:t>
      </w:r>
      <w:r>
        <w:rPr>
          <w:rFonts w:ascii="Times New Roman" w:hAnsi="Times New Roman" w:cs="Times New Roman"/>
          <w:sz w:val="24"/>
          <w:szCs w:val="24"/>
        </w:rPr>
        <w:t>By implication, hotels in South-eastern region of Nigeria should embrace strongly the idea of implementing SST practices, as they guarantee quality service delivery which is a precondition for customer loyalty in particular and success of the hotels in general.</w:t>
      </w:r>
    </w:p>
    <w:p w14:paraId="0975ED1A" w14:textId="77777777" w:rsidR="000A62AE" w:rsidRDefault="000A62AE">
      <w:pPr>
        <w:spacing w:after="0"/>
        <w:contextualSpacing/>
        <w:jc w:val="both"/>
        <w:rPr>
          <w:rFonts w:ascii="Times New Roman" w:hAnsi="Times New Roman" w:cs="Times New Roman"/>
          <w:sz w:val="24"/>
          <w:szCs w:val="24"/>
        </w:rPr>
      </w:pPr>
    </w:p>
    <w:p w14:paraId="0C15A855" w14:textId="77777777" w:rsidR="000A62AE" w:rsidRDefault="00CC2FBC">
      <w:pPr>
        <w:spacing w:after="0"/>
        <w:jc w:val="both"/>
        <w:rPr>
          <w:rFonts w:ascii="Times New Roman" w:hAnsi="Times New Roman" w:cs="Times New Roman"/>
          <w:b/>
          <w:sz w:val="24"/>
          <w:szCs w:val="24"/>
        </w:rPr>
      </w:pPr>
      <w:r>
        <w:rPr>
          <w:rFonts w:ascii="Times New Roman" w:hAnsi="Times New Roman" w:cs="Times New Roman"/>
          <w:b/>
          <w:sz w:val="24"/>
          <w:szCs w:val="24"/>
        </w:rPr>
        <w:t>Recommendations</w:t>
      </w:r>
    </w:p>
    <w:p w14:paraId="35E78CF6" w14:textId="77777777" w:rsidR="000A62AE" w:rsidRDefault="00CC2FBC">
      <w:pPr>
        <w:tabs>
          <w:tab w:val="left" w:pos="9180"/>
        </w:tabs>
        <w:spacing w:after="0"/>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Based on the findings, it is recommended that: </w:t>
      </w:r>
    </w:p>
    <w:p w14:paraId="0F17892B"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Hotel managers should make self-service kiosks available for customers’ use at all times </w:t>
      </w:r>
      <w:r>
        <w:rPr>
          <w:rFonts w:ascii="Times New Roman" w:hAnsi="Times New Roman" w:cs="Times New Roman"/>
          <w:sz w:val="24"/>
          <w:szCs w:val="24"/>
        </w:rPr>
        <w:tab/>
        <w:t>as this would enhance quality service delivery.</w:t>
      </w:r>
    </w:p>
    <w:p w14:paraId="14F5FB42" w14:textId="77777777" w:rsidR="000A62AE" w:rsidRDefault="00CC2FBC">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Hotel organizations should provide internet facilities to ena</w:t>
      </w:r>
      <w:r>
        <w:rPr>
          <w:rStyle w:val="Strong"/>
          <w:rFonts w:ascii="Times New Roman" w:hAnsi="Times New Roman" w:cs="Times New Roman"/>
          <w:b w:val="0"/>
          <w:color w:val="111111"/>
          <w:sz w:val="24"/>
          <w:szCs w:val="24"/>
        </w:rPr>
        <w:t xml:space="preserve">ble guests to control the </w:t>
      </w:r>
      <w:r>
        <w:rPr>
          <w:rStyle w:val="Strong"/>
          <w:rFonts w:ascii="Times New Roman" w:hAnsi="Times New Roman" w:cs="Times New Roman"/>
          <w:b w:val="0"/>
          <w:color w:val="111111"/>
          <w:sz w:val="24"/>
          <w:szCs w:val="24"/>
        </w:rPr>
        <w:tab/>
        <w:t>temperature, lighting, and entertainment systems for a personalized and comfortable stay</w:t>
      </w:r>
      <w:r>
        <w:rPr>
          <w:rFonts w:ascii="Times New Roman" w:hAnsi="Times New Roman" w:cs="Times New Roman"/>
          <w:color w:val="111111"/>
          <w:sz w:val="24"/>
          <w:szCs w:val="24"/>
          <w:shd w:val="clear" w:color="auto" w:fill="FFFFFF"/>
        </w:rPr>
        <w:t>.</w:t>
      </w:r>
    </w:p>
    <w:p w14:paraId="3BB4D524" w14:textId="77777777" w:rsidR="000A62AE" w:rsidRDefault="00CC2FBC">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Hotel management should continuously im</w:t>
      </w:r>
      <w:r>
        <w:rPr>
          <w:rFonts w:ascii="Times New Roman" w:hAnsi="Times New Roman" w:cs="Times New Roman"/>
          <w:color w:val="111111"/>
          <w:sz w:val="24"/>
          <w:szCs w:val="24"/>
          <w:shd w:val="clear" w:color="auto" w:fill="FFFFFF"/>
        </w:rPr>
        <w:t xml:space="preserve">prove customers’ experience via mobile </w:t>
      </w:r>
      <w:r>
        <w:rPr>
          <w:rFonts w:ascii="Times New Roman" w:hAnsi="Times New Roman" w:cs="Times New Roman"/>
          <w:color w:val="111111"/>
          <w:sz w:val="24"/>
          <w:szCs w:val="24"/>
          <w:shd w:val="clear" w:color="auto" w:fill="FFFFFF"/>
        </w:rPr>
        <w:tab/>
        <w:t xml:space="preserve">commerce by allowing its customers to control every aspect of their stay with their </w:t>
      </w:r>
      <w:r>
        <w:rPr>
          <w:rFonts w:ascii="Times New Roman" w:hAnsi="Times New Roman" w:cs="Times New Roman"/>
          <w:color w:val="111111"/>
          <w:sz w:val="24"/>
          <w:szCs w:val="24"/>
          <w:shd w:val="clear" w:color="auto" w:fill="FFFFFF"/>
        </w:rPr>
        <w:tab/>
        <w:t>smart phones.</w:t>
      </w:r>
    </w:p>
    <w:p w14:paraId="23618877"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w:t>
      </w:r>
      <w:r>
        <w:rPr>
          <w:rFonts w:ascii="Times New Roman" w:hAnsi="Times New Roman" w:cs="Times New Roman"/>
          <w:sz w:val="24"/>
          <w:szCs w:val="24"/>
          <w:shd w:val="clear" w:color="auto" w:fill="FFFFFF"/>
        </w:rPr>
        <w:t xml:space="preserve">heck-in kiosks should be established by hoteliers to provide customers with a </w:t>
      </w:r>
      <w:r>
        <w:rPr>
          <w:rFonts w:ascii="Times New Roman" w:hAnsi="Times New Roman" w:cs="Times New Roman"/>
          <w:sz w:val="24"/>
          <w:szCs w:val="24"/>
          <w:shd w:val="clear" w:color="auto" w:fill="FFFFFF"/>
        </w:rPr>
        <w:tab/>
        <w:t xml:space="preserve">convenient check-in option for entering the hotel while simultaneously streamlining the </w:t>
      </w:r>
      <w:r>
        <w:rPr>
          <w:rFonts w:ascii="Times New Roman" w:hAnsi="Times New Roman" w:cs="Times New Roman"/>
          <w:sz w:val="24"/>
          <w:szCs w:val="24"/>
          <w:shd w:val="clear" w:color="auto" w:fill="FFFFFF"/>
        </w:rPr>
        <w:tab/>
        <w:t>process of checking in.</w:t>
      </w:r>
    </w:p>
    <w:p w14:paraId="6FBD1485"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Hotels should endeavor to use</w:t>
      </w:r>
      <w:r>
        <w:rPr>
          <w:rFonts w:ascii="Times New Roman" w:hAnsi="Times New Roman" w:cs="Times New Roman"/>
          <w:sz w:val="24"/>
          <w:szCs w:val="24"/>
          <w:shd w:val="clear" w:color="auto" w:fill="FFFFFF"/>
        </w:rPr>
        <w:t xml:space="preserve"> websites and mobile applications to improve the quality of </w:t>
      </w:r>
      <w:r>
        <w:rPr>
          <w:rFonts w:ascii="Times New Roman" w:hAnsi="Times New Roman" w:cs="Times New Roman"/>
          <w:sz w:val="24"/>
          <w:szCs w:val="24"/>
          <w:shd w:val="clear" w:color="auto" w:fill="FFFFFF"/>
        </w:rPr>
        <w:tab/>
        <w:t>their operations.</w:t>
      </w:r>
    </w:p>
    <w:p w14:paraId="43C9239C" w14:textId="77777777" w:rsidR="000A62AE" w:rsidRDefault="00CC2FBC">
      <w:pPr>
        <w:spacing w:after="0"/>
        <w:contextualSpacing/>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t>In addition to self-service technologies, other f</w:t>
      </w:r>
      <w:r>
        <w:rPr>
          <w:rFonts w:ascii="Times New Roman" w:hAnsi="Times New Roman" w:cs="Times New Roman"/>
          <w:sz w:val="24"/>
          <w:szCs w:val="24"/>
          <w:lang w:val="en-CA"/>
        </w:rPr>
        <w:t xml:space="preserve">actors that enhance quality service delivery </w:t>
      </w:r>
      <w:r>
        <w:rPr>
          <w:rFonts w:ascii="Times New Roman" w:hAnsi="Times New Roman" w:cs="Times New Roman"/>
          <w:sz w:val="24"/>
          <w:szCs w:val="24"/>
          <w:lang w:val="en-CA"/>
        </w:rPr>
        <w:tab/>
        <w:t xml:space="preserve">in hotels should not be totally overlooked by </w:t>
      </w:r>
      <w:r>
        <w:rPr>
          <w:rFonts w:ascii="Times New Roman" w:hAnsi="Times New Roman" w:cs="Times New Roman"/>
          <w:sz w:val="24"/>
          <w:szCs w:val="24"/>
        </w:rPr>
        <w:t>proprietors/managers.</w:t>
      </w:r>
    </w:p>
    <w:p w14:paraId="1667E3BA" w14:textId="77777777" w:rsidR="000A62AE" w:rsidRDefault="000A62AE">
      <w:pPr>
        <w:ind w:left="2880" w:firstLine="720"/>
        <w:jc w:val="both"/>
        <w:rPr>
          <w:rFonts w:ascii="Times New Roman" w:hAnsi="Times New Roman" w:cs="Times New Roman"/>
          <w:b/>
          <w:sz w:val="24"/>
          <w:szCs w:val="24"/>
        </w:rPr>
      </w:pPr>
    </w:p>
    <w:p w14:paraId="542AD1E8" w14:textId="77777777" w:rsidR="000A62AE" w:rsidRDefault="000A62AE" w:rsidP="00172A98">
      <w:pPr>
        <w:jc w:val="both"/>
        <w:rPr>
          <w:rFonts w:ascii="Times New Roman" w:hAnsi="Times New Roman" w:cs="Times New Roman"/>
          <w:b/>
          <w:sz w:val="24"/>
          <w:szCs w:val="24"/>
        </w:rPr>
      </w:pPr>
    </w:p>
    <w:p w14:paraId="09C3916B" w14:textId="77777777" w:rsidR="000A62AE" w:rsidRDefault="00CC2FBC">
      <w:pPr>
        <w:ind w:left="2880" w:firstLine="720"/>
        <w:jc w:val="both"/>
        <w:rPr>
          <w:rFonts w:ascii="Times New Roman" w:hAnsi="Times New Roman" w:cs="Times New Roman"/>
          <w:b/>
          <w:sz w:val="24"/>
          <w:szCs w:val="24"/>
        </w:rPr>
      </w:pPr>
      <w:r>
        <w:rPr>
          <w:rFonts w:ascii="Times New Roman" w:hAnsi="Times New Roman" w:cs="Times New Roman"/>
          <w:b/>
          <w:sz w:val="24"/>
          <w:szCs w:val="24"/>
        </w:rPr>
        <w:t>REFERENCES</w:t>
      </w:r>
    </w:p>
    <w:p w14:paraId="2EAE6B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p>
    <w:p w14:paraId="744E6A07" w14:textId="77777777" w:rsidR="000A62AE" w:rsidRDefault="00CC2FB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Alaa and Michalis (2020): Self-service technologies (SST) influencing guest satisfaction in hotel </w:t>
      </w:r>
      <w:r>
        <w:rPr>
          <w:rFonts w:ascii="Times New Roman" w:hAnsi="Times New Roman" w:cs="Times New Roman"/>
          <w:sz w:val="24"/>
          <w:szCs w:val="24"/>
        </w:rPr>
        <w:tab/>
        <w:t>industry: A conceptual framework.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conference on interdisciplinary </w:t>
      </w:r>
      <w:r>
        <w:rPr>
          <w:rFonts w:ascii="Times New Roman" w:hAnsi="Times New Roman" w:cs="Times New Roman"/>
          <w:i/>
          <w:sz w:val="24"/>
          <w:szCs w:val="24"/>
        </w:rPr>
        <w:tab/>
        <w:t>studies in management and engineering</w:t>
      </w:r>
      <w:r>
        <w:rPr>
          <w:rFonts w:ascii="Times New Roman" w:hAnsi="Times New Roman" w:cs="Times New Roman"/>
          <w:sz w:val="24"/>
          <w:szCs w:val="24"/>
        </w:rPr>
        <w:t>, University of Teran.</w:t>
      </w:r>
    </w:p>
    <w:p w14:paraId="7F467C3C" w14:textId="77777777" w:rsidR="000A62AE" w:rsidRDefault="000A62AE">
      <w:pPr>
        <w:spacing w:line="240" w:lineRule="auto"/>
        <w:contextualSpacing/>
        <w:jc w:val="both"/>
        <w:rPr>
          <w:rFonts w:ascii="Times New Roman" w:hAnsi="Times New Roman" w:cs="Times New Roman"/>
          <w:sz w:val="14"/>
          <w:szCs w:val="24"/>
        </w:rPr>
      </w:pPr>
    </w:p>
    <w:p w14:paraId="4E190700" w14:textId="77777777" w:rsidR="000A62AE" w:rsidRDefault="00CC2FBC">
      <w:pPr>
        <w:autoSpaceDE w:val="0"/>
        <w:autoSpaceDN w:val="0"/>
        <w:adjustRightInd w:val="0"/>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CA"/>
        </w:rPr>
        <w:t>Anna, W., Ika, R., Rani, A.N., and Nunuk L.,</w:t>
      </w:r>
      <w:r>
        <w:rPr>
          <w:rFonts w:ascii="Times New Roman" w:hAnsi="Times New Roman" w:cs="Times New Roman"/>
          <w:sz w:val="24"/>
          <w:szCs w:val="24"/>
        </w:rPr>
        <w:t xml:space="preserve"> (2022); </w:t>
      </w:r>
      <w:r>
        <w:rPr>
          <w:rFonts w:ascii="Times New Roman" w:hAnsi="Times New Roman" w:cs="Times New Roman"/>
          <w:bCs/>
          <w:sz w:val="24"/>
          <w:szCs w:val="24"/>
        </w:rPr>
        <w:t xml:space="preserve">Adoption of linkaja mobile payment using UTAUT model. </w:t>
      </w:r>
      <w:r>
        <w:rPr>
          <w:rFonts w:ascii="Times New Roman" w:hAnsi="Times New Roman" w:cs="Times New Roman"/>
          <w:bCs/>
          <w:i/>
          <w:sz w:val="24"/>
          <w:szCs w:val="24"/>
        </w:rPr>
        <w:t>Journal of Business Management</w:t>
      </w:r>
      <w:r>
        <w:rPr>
          <w:rFonts w:ascii="Times New Roman" w:hAnsi="Times New Roman" w:cs="Times New Roman"/>
          <w:bCs/>
          <w:sz w:val="24"/>
          <w:szCs w:val="24"/>
        </w:rPr>
        <w:t>. 16(2) 19-106.</w:t>
      </w:r>
    </w:p>
    <w:p w14:paraId="312E78EC"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lang w:val="en-CA"/>
        </w:rPr>
      </w:pPr>
      <w:r>
        <w:rPr>
          <w:rFonts w:ascii="Times New Roman" w:hAnsi="Times New Roman" w:cs="Times New Roman"/>
          <w:bCs/>
          <w:sz w:val="24"/>
          <w:szCs w:val="24"/>
        </w:rPr>
        <w:t>Badra J.</w:t>
      </w:r>
      <w:r>
        <w:rPr>
          <w:rFonts w:ascii="Times New Roman" w:hAnsi="Times New Roman" w:cs="Times New Roman"/>
          <w:sz w:val="24"/>
          <w:szCs w:val="24"/>
        </w:rPr>
        <w:t xml:space="preserve"> (2021): </w:t>
      </w:r>
      <w:r>
        <w:rPr>
          <w:rFonts w:ascii="Times New Roman" w:hAnsi="Times New Roman" w:cs="Times New Roman"/>
          <w:bCs/>
          <w:sz w:val="24"/>
          <w:szCs w:val="24"/>
        </w:rPr>
        <w:t xml:space="preserve">Customer value co-creation intention, practices, co-destruction and experience in self-service technologies. </w:t>
      </w:r>
      <w:r>
        <w:rPr>
          <w:rFonts w:ascii="Times New Roman" w:hAnsi="Times New Roman" w:cs="Times New Roman"/>
          <w:bCs/>
          <w:i/>
          <w:sz w:val="24"/>
          <w:szCs w:val="24"/>
        </w:rPr>
        <w:t>Journal of Scientific Research and Reports 27(4) 12-26.</w:t>
      </w:r>
      <w:r>
        <w:rPr>
          <w:rFonts w:ascii="Times New Roman" w:hAnsi="Times New Roman" w:cs="Times New Roman"/>
          <w:sz w:val="24"/>
          <w:szCs w:val="24"/>
          <w:lang w:val="en-CA"/>
        </w:rPr>
        <w:t xml:space="preserve"> </w:t>
      </w:r>
    </w:p>
    <w:p w14:paraId="5EE1BB1E"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Beatson, A., Lee, N., &amp;Coote, L. V. (2006). Self-service technology and the service encounter. </w:t>
      </w:r>
      <w:r>
        <w:rPr>
          <w:rFonts w:ascii="Times New Roman" w:hAnsi="Times New Roman" w:cs="Times New Roman"/>
          <w:i/>
          <w:iCs/>
          <w:sz w:val="24"/>
          <w:szCs w:val="24"/>
        </w:rPr>
        <w:t>The Service Industries Journal, 27</w:t>
      </w:r>
      <w:r>
        <w:rPr>
          <w:rFonts w:ascii="Times New Roman" w:hAnsi="Times New Roman" w:cs="Times New Roman"/>
          <w:sz w:val="24"/>
          <w:szCs w:val="24"/>
        </w:rPr>
        <w:t>(1), 75-89.</w:t>
      </w:r>
    </w:p>
    <w:p w14:paraId="14D44F62"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Belias, D., Vasiliadis, L., &amp; Mantas, C. (2020). The human resource training and development </w:t>
      </w:r>
      <w:r>
        <w:rPr>
          <w:rFonts w:ascii="Times New Roman" w:hAnsi="Times New Roman" w:cs="Times New Roman"/>
          <w:sz w:val="24"/>
          <w:szCs w:val="24"/>
        </w:rPr>
        <w:tab/>
        <w:t xml:space="preserve">of employees working on luxurious hotels in Greece. </w:t>
      </w:r>
      <w:r>
        <w:rPr>
          <w:rFonts w:ascii="Times New Roman" w:hAnsi="Times New Roman" w:cs="Times New Roman"/>
          <w:i/>
          <w:sz w:val="24"/>
          <w:szCs w:val="24"/>
        </w:rPr>
        <w:t xml:space="preserve">Cultural and Tourism Innovation in </w:t>
      </w:r>
      <w:r>
        <w:rPr>
          <w:rFonts w:ascii="Times New Roman" w:hAnsi="Times New Roman" w:cs="Times New Roman"/>
          <w:i/>
          <w:sz w:val="24"/>
          <w:szCs w:val="24"/>
        </w:rPr>
        <w:tab/>
        <w:t>the Digital Era</w:t>
      </w:r>
      <w:r>
        <w:rPr>
          <w:rFonts w:ascii="Times New Roman" w:hAnsi="Times New Roman" w:cs="Times New Roman"/>
          <w:sz w:val="24"/>
          <w:szCs w:val="24"/>
        </w:rPr>
        <w:t>, 639-648.</w:t>
      </w:r>
    </w:p>
    <w:p w14:paraId="2FF62224"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Berthania, Y., &amp; Agung, A. (2023): The impact of self-order kiosk and service quality on </w:t>
      </w:r>
      <w:r>
        <w:rPr>
          <w:rFonts w:ascii="Times New Roman" w:hAnsi="Times New Roman" w:cs="Times New Roman"/>
          <w:sz w:val="24"/>
          <w:szCs w:val="24"/>
        </w:rPr>
        <w:tab/>
        <w:t xml:space="preserve">customer experience in McDonald's Citra Garden 6 Jakarta. E3S Web of Conferences </w:t>
      </w:r>
      <w:r>
        <w:rPr>
          <w:rFonts w:ascii="Times New Roman" w:hAnsi="Times New Roman" w:cs="Times New Roman"/>
          <w:sz w:val="24"/>
          <w:szCs w:val="24"/>
        </w:rPr>
        <w:tab/>
        <w:t xml:space="preserve">426, 02073 (2023) </w:t>
      </w:r>
      <w:hyperlink r:id="rId11" w:history="1">
        <w:r w:rsidR="000A62AE">
          <w:rPr>
            <w:rStyle w:val="Hyperlink"/>
            <w:rFonts w:ascii="Times New Roman" w:hAnsi="Times New Roman" w:cs="Times New Roman"/>
            <w:color w:val="auto"/>
            <w:sz w:val="24"/>
            <w:szCs w:val="24"/>
          </w:rPr>
          <w:t>https://doi.org/10.1051/e3sconf/202342602073</w:t>
        </w:r>
      </w:hyperlink>
    </w:p>
    <w:p w14:paraId="10889A1F" w14:textId="77777777" w:rsidR="000A62AE" w:rsidRDefault="00CC2FBC">
      <w:pPr>
        <w:autoSpaceDE w:val="0"/>
        <w:autoSpaceDN w:val="0"/>
        <w:adjustRightInd w:val="0"/>
        <w:spacing w:line="240" w:lineRule="auto"/>
        <w:ind w:left="720" w:hanging="720"/>
        <w:jc w:val="both"/>
        <w:rPr>
          <w:rFonts w:ascii="Times New Roman" w:hAnsi="Times New Roman"/>
          <w:i/>
          <w:sz w:val="24"/>
          <w:szCs w:val="24"/>
        </w:rPr>
      </w:pPr>
      <w:r>
        <w:rPr>
          <w:rFonts w:ascii="Times New Roman" w:hAnsi="Times New Roman" w:cs="Times New Roman"/>
          <w:bCs/>
          <w:sz w:val="24"/>
          <w:szCs w:val="24"/>
        </w:rPr>
        <w:t>Buditama</w:t>
      </w:r>
      <w:r>
        <w:rPr>
          <w:rFonts w:ascii="Times New Roman" w:hAnsi="Times New Roman" w:cs="Times New Roman"/>
          <w:sz w:val="24"/>
          <w:szCs w:val="24"/>
        </w:rPr>
        <w:t xml:space="preserve"> O. &amp; </w:t>
      </w:r>
      <w:r>
        <w:rPr>
          <w:rFonts w:ascii="Times New Roman" w:hAnsi="Times New Roman" w:cs="Times New Roman"/>
          <w:bCs/>
          <w:sz w:val="24"/>
          <w:szCs w:val="24"/>
        </w:rPr>
        <w:t xml:space="preserve">Rahyuda P. (2019) What </w:t>
      </w:r>
      <w:r>
        <w:rPr>
          <w:rFonts w:ascii="Times New Roman" w:hAnsi="Times New Roman" w:cs="Times New Roman"/>
          <w:sz w:val="24"/>
          <w:szCs w:val="24"/>
        </w:rPr>
        <w:t xml:space="preserve">determines </w:t>
      </w:r>
      <w:r>
        <w:rPr>
          <w:rFonts w:ascii="Times New Roman" w:hAnsi="Times New Roman" w:cs="Times New Roman"/>
          <w:iCs/>
          <w:sz w:val="24"/>
          <w:szCs w:val="24"/>
        </w:rPr>
        <w:t>UTAUT-2 framework influence tourists to use travel apps.</w:t>
      </w:r>
      <w:r>
        <w:rPr>
          <w:rFonts w:ascii="Times New Roman" w:hAnsi="Times New Roman"/>
          <w:i/>
          <w:sz w:val="24"/>
          <w:szCs w:val="24"/>
        </w:rPr>
        <w:t xml:space="preserve"> Journal of International Consumer Marketing, </w:t>
      </w:r>
      <w:r>
        <w:rPr>
          <w:rFonts w:ascii="Times New Roman" w:hAnsi="Times New Roman"/>
          <w:sz w:val="24"/>
          <w:szCs w:val="24"/>
        </w:rPr>
        <w:t>7(3), 23–26.</w:t>
      </w:r>
    </w:p>
    <w:p w14:paraId="638D3EF9" w14:textId="77777777" w:rsidR="000A62AE" w:rsidRDefault="00CC2FBC">
      <w:pPr>
        <w:spacing w:after="0" w:line="24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Business </w:t>
      </w:r>
      <w:proofErr w:type="gramStart"/>
      <w:r>
        <w:rPr>
          <w:rFonts w:ascii="Times New Roman" w:hAnsi="Times New Roman" w:cs="Times New Roman"/>
          <w:i/>
          <w:sz w:val="24"/>
          <w:szCs w:val="24"/>
        </w:rPr>
        <w:t>&amp;  Management</w:t>
      </w:r>
      <w:proofErr w:type="gramEnd"/>
      <w:r>
        <w:rPr>
          <w:rFonts w:ascii="Times New Roman" w:hAnsi="Times New Roman" w:cs="Times New Roman"/>
          <w:i/>
          <w:sz w:val="24"/>
          <w:szCs w:val="24"/>
        </w:rPr>
        <w:t>, 7</w:t>
      </w:r>
      <w:r>
        <w:rPr>
          <w:rFonts w:ascii="Times New Roman" w:hAnsi="Times New Roman" w:cs="Times New Roman"/>
          <w:sz w:val="24"/>
          <w:szCs w:val="24"/>
        </w:rPr>
        <w:t>(1), 1794241, DOI: 10.1080/23311975.2020.1794241.</w:t>
      </w:r>
    </w:p>
    <w:p w14:paraId="3CB5BAA3"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Cunningham, L. F., Young, C. E., &amp;Gerlach, J. (2009): A comparison of consumer views of traditional services and self-service technologies. </w:t>
      </w:r>
      <w:r>
        <w:rPr>
          <w:rFonts w:ascii="Times New Roman" w:hAnsi="Times New Roman" w:cs="Times New Roman"/>
          <w:i/>
          <w:sz w:val="24"/>
          <w:szCs w:val="24"/>
        </w:rPr>
        <w:t>Journal of Services Marketing</w:t>
      </w:r>
      <w:r>
        <w:rPr>
          <w:rFonts w:ascii="Times New Roman" w:hAnsi="Times New Roman" w:cs="Times New Roman"/>
          <w:sz w:val="24"/>
          <w:szCs w:val="24"/>
        </w:rPr>
        <w:t>, 23(1), 11–23.</w:t>
      </w:r>
    </w:p>
    <w:p w14:paraId="22C5D370"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Ekkarat, S. &amp; Siriporn, K., (2022). Relationship between self-service technologies’ service </w:t>
      </w:r>
      <w:r>
        <w:rPr>
          <w:rFonts w:ascii="Times New Roman" w:hAnsi="Times New Roman" w:cs="Times New Roman"/>
          <w:sz w:val="24"/>
          <w:szCs w:val="24"/>
        </w:rPr>
        <w:tab/>
        <w:t xml:space="preserve">quality, satisfaction, attitudinal and behavioral loyalty of airline passengers. </w:t>
      </w:r>
      <w:r>
        <w:rPr>
          <w:rFonts w:ascii="Times New Roman" w:hAnsi="Times New Roman" w:cs="Times New Roman"/>
          <w:i/>
          <w:sz w:val="24"/>
          <w:szCs w:val="24"/>
        </w:rPr>
        <w:t xml:space="preserve">ABAC </w:t>
      </w:r>
      <w:r>
        <w:rPr>
          <w:rFonts w:ascii="Times New Roman" w:hAnsi="Times New Roman" w:cs="Times New Roman"/>
          <w:i/>
          <w:sz w:val="24"/>
          <w:szCs w:val="24"/>
        </w:rPr>
        <w:tab/>
        <w:t>Journal, 42</w:t>
      </w:r>
      <w:r>
        <w:rPr>
          <w:rFonts w:ascii="Times New Roman" w:hAnsi="Times New Roman" w:cs="Times New Roman"/>
          <w:sz w:val="24"/>
          <w:szCs w:val="24"/>
        </w:rPr>
        <w:t>(3), 1-16)</w:t>
      </w:r>
    </w:p>
    <w:p w14:paraId="1A4D2976" w14:textId="77777777" w:rsidR="000A62AE" w:rsidRDefault="00CC2FBC">
      <w:pPr>
        <w:spacing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Fida B. A (2020): Impact of Service Quality on Customer Loyalty and Customer Satisfaction</w:t>
      </w:r>
      <w:r>
        <w:rPr>
          <w:rFonts w:ascii="Times New Roman" w:hAnsi="Times New Roman" w:cs="Times New Roman"/>
          <w:i/>
          <w:sz w:val="24"/>
          <w:szCs w:val="24"/>
        </w:rPr>
        <w:t xml:space="preserve"> Journals of Technology and Human Interaction 13(3) 1-15.</w:t>
      </w:r>
    </w:p>
    <w:p w14:paraId="1D3C49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sidRPr="00241436">
        <w:rPr>
          <w:rFonts w:ascii="Times New Roman" w:hAnsi="Times New Roman" w:cs="Times New Roman"/>
          <w:sz w:val="24"/>
          <w:szCs w:val="24"/>
          <w:lang w:val="de-DE"/>
        </w:rPr>
        <w:t xml:space="preserve">Griffy-Brown, C., Chun, M. W. S., &amp; Machen, R. (2008). </w:t>
      </w:r>
      <w:r>
        <w:rPr>
          <w:rFonts w:ascii="Times New Roman" w:hAnsi="Times New Roman" w:cs="Times New Roman"/>
          <w:sz w:val="24"/>
          <w:szCs w:val="24"/>
        </w:rPr>
        <w:t xml:space="preserve">Hilton hotels corporation </w:t>
      </w:r>
      <w:proofErr w:type="spellStart"/>
      <w:r>
        <w:rPr>
          <w:rFonts w:ascii="Times New Roman" w:hAnsi="Times New Roman" w:cs="Times New Roman"/>
          <w:sz w:val="24"/>
          <w:szCs w:val="24"/>
        </w:rPr>
        <w:t>selfservice</w:t>
      </w:r>
      <w:proofErr w:type="spellEnd"/>
      <w:r>
        <w:rPr>
          <w:rFonts w:ascii="Times New Roman" w:hAnsi="Times New Roman" w:cs="Times New Roman"/>
          <w:sz w:val="24"/>
          <w:szCs w:val="24"/>
        </w:rPr>
        <w:t xml:space="preserve"> technology. </w:t>
      </w:r>
      <w:r>
        <w:rPr>
          <w:rFonts w:ascii="Times New Roman" w:hAnsi="Times New Roman" w:cs="Times New Roman"/>
          <w:i/>
          <w:sz w:val="24"/>
          <w:szCs w:val="24"/>
        </w:rPr>
        <w:t>Journal of Information Technology Case and Application Research</w:t>
      </w:r>
      <w:r>
        <w:rPr>
          <w:rFonts w:ascii="Times New Roman" w:hAnsi="Times New Roman" w:cs="Times New Roman"/>
          <w:sz w:val="24"/>
          <w:szCs w:val="24"/>
        </w:rPr>
        <w:t>, 10(2), 37–57.</w:t>
      </w:r>
    </w:p>
    <w:p w14:paraId="2CCBE9AB"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Hapsari</w:t>
      </w:r>
      <w:r>
        <w:rPr>
          <w:rFonts w:ascii="Times New Roman" w:hAnsi="Times New Roman" w:cs="Times New Roman"/>
          <w:b/>
          <w:bCs/>
          <w:sz w:val="24"/>
          <w:szCs w:val="24"/>
        </w:rPr>
        <w:t xml:space="preserve">  </w:t>
      </w:r>
      <w:r>
        <w:rPr>
          <w:rFonts w:ascii="Times New Roman" w:hAnsi="Times New Roman" w:cs="Times New Roman"/>
          <w:bCs/>
          <w:sz w:val="24"/>
          <w:szCs w:val="24"/>
        </w:rPr>
        <w:t>R. 2011 The impact of service quality, customer engagement and selected marketing constructs on airline passenger loyalty</w:t>
      </w:r>
      <w:r>
        <w:rPr>
          <w:rFonts w:ascii="Times New Roman" w:hAnsi="Times New Roman" w:cs="Times New Roman"/>
          <w:b/>
          <w:bCs/>
          <w:sz w:val="24"/>
          <w:szCs w:val="24"/>
        </w:rPr>
        <w:t xml:space="preserve"> </w:t>
      </w:r>
      <w:hyperlink r:id="rId12" w:history="1">
        <w:r w:rsidR="000A62AE">
          <w:rPr>
            <w:rStyle w:val="Hyperlink"/>
            <w:rFonts w:ascii="Times New Roman" w:hAnsi="Times New Roman" w:cs="Times New Roman"/>
            <w:i/>
            <w:color w:val="auto"/>
            <w:sz w:val="24"/>
            <w:szCs w:val="24"/>
            <w:u w:val="none"/>
            <w:bdr w:val="none" w:sz="0" w:space="0" w:color="auto" w:frame="1"/>
          </w:rPr>
          <w:t>International Journal of Quality and Service Sciences</w:t>
        </w:r>
      </w:hyperlink>
      <w:r>
        <w:rPr>
          <w:rFonts w:ascii="Times New Roman" w:hAnsi="Times New Roman" w:cs="Times New Roman"/>
          <w:i/>
          <w:sz w:val="24"/>
          <w:szCs w:val="24"/>
        </w:rPr>
        <w:t> </w:t>
      </w:r>
      <w:r>
        <w:rPr>
          <w:rFonts w:ascii="Times New Roman" w:hAnsi="Times New Roman" w:cs="Times New Roman"/>
          <w:sz w:val="24"/>
          <w:szCs w:val="24"/>
        </w:rPr>
        <w:t>9(1):21-40.</w:t>
      </w:r>
    </w:p>
    <w:p w14:paraId="25D00C74"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Kasavana, M. L. (2008). </w:t>
      </w:r>
      <w:r>
        <w:rPr>
          <w:rFonts w:ascii="Times New Roman" w:hAnsi="Times New Roman" w:cs="Times New Roman"/>
          <w:i/>
          <w:sz w:val="24"/>
          <w:szCs w:val="24"/>
        </w:rPr>
        <w:t>The convergence of self-service technology</w:t>
      </w:r>
      <w:r>
        <w:rPr>
          <w:rFonts w:ascii="Times New Roman" w:hAnsi="Times New Roman" w:cs="Times New Roman"/>
          <w:sz w:val="24"/>
          <w:szCs w:val="24"/>
        </w:rPr>
        <w:t>. Hospitality Upgrade, 122–128.</w:t>
      </w:r>
    </w:p>
    <w:p w14:paraId="397A94FC"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D., Park, J., &amp; Morrison, A. M. (2008): A model of traveller acceptance of mobile technology. </w:t>
      </w:r>
      <w:r>
        <w:rPr>
          <w:rFonts w:ascii="Times New Roman" w:hAnsi="Times New Roman" w:cs="Times New Roman"/>
          <w:i/>
          <w:sz w:val="24"/>
          <w:szCs w:val="24"/>
        </w:rPr>
        <w:t>International Journal of Tourism Research</w:t>
      </w:r>
      <w:r>
        <w:rPr>
          <w:rFonts w:ascii="Times New Roman" w:hAnsi="Times New Roman" w:cs="Times New Roman"/>
          <w:sz w:val="24"/>
          <w:szCs w:val="24"/>
        </w:rPr>
        <w:t>, 10(5), 393–407.</w:t>
      </w:r>
    </w:p>
    <w:p w14:paraId="2EB24F08"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J., Christodoulidou, N., &amp; Brewer, P. (2012): Impact of individual differences and consumers' readiness on likelihood of using self-service technologies at hospitality settings. </w:t>
      </w:r>
      <w:r>
        <w:rPr>
          <w:rFonts w:ascii="Times New Roman" w:hAnsi="Times New Roman" w:cs="Times New Roman"/>
          <w:i/>
          <w:sz w:val="24"/>
          <w:szCs w:val="24"/>
        </w:rPr>
        <w:t>Journal of Hospitality and Tourism Research</w:t>
      </w:r>
      <w:r>
        <w:rPr>
          <w:rFonts w:ascii="Times New Roman" w:hAnsi="Times New Roman" w:cs="Times New Roman"/>
          <w:sz w:val="24"/>
          <w:szCs w:val="24"/>
        </w:rPr>
        <w:t>, 36(1), 85–114.</w:t>
      </w:r>
    </w:p>
    <w:p w14:paraId="098EA453"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M., &amp; Qu, H. (2014): Travelers' behavioural intention toward hotel self-service kiosks usage. </w:t>
      </w:r>
      <w:r>
        <w:rPr>
          <w:rFonts w:ascii="Times New Roman" w:hAnsi="Times New Roman" w:cs="Times New Roman"/>
          <w:i/>
          <w:sz w:val="24"/>
          <w:szCs w:val="24"/>
        </w:rPr>
        <w:t>International</w:t>
      </w:r>
      <w:r>
        <w:rPr>
          <w:rFonts w:ascii="Times New Roman" w:hAnsi="Times New Roman" w:cs="Times New Roman"/>
          <w:sz w:val="24"/>
          <w:szCs w:val="24"/>
        </w:rPr>
        <w:t xml:space="preserve"> </w:t>
      </w:r>
      <w:r>
        <w:rPr>
          <w:rFonts w:ascii="Times New Roman" w:hAnsi="Times New Roman" w:cs="Times New Roman"/>
          <w:i/>
          <w:sz w:val="24"/>
          <w:szCs w:val="24"/>
        </w:rPr>
        <w:t>Journal of Contemporary Hospitality Management</w:t>
      </w:r>
      <w:r>
        <w:rPr>
          <w:rFonts w:ascii="Times New Roman" w:hAnsi="Times New Roman" w:cs="Times New Roman"/>
          <w:sz w:val="24"/>
          <w:szCs w:val="24"/>
        </w:rPr>
        <w:t>, 26(2), 225–245.</w:t>
      </w:r>
    </w:p>
    <w:p w14:paraId="4042C364"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 T., Cho V., &amp; </w:t>
      </w:r>
      <w:proofErr w:type="gramStart"/>
      <w:r>
        <w:rPr>
          <w:rFonts w:ascii="Times New Roman" w:hAnsi="Times New Roman" w:cs="Times New Roman"/>
          <w:sz w:val="24"/>
          <w:szCs w:val="24"/>
        </w:rPr>
        <w:t>Qu  H.</w:t>
      </w:r>
      <w:proofErr w:type="gramEnd"/>
      <w:r>
        <w:rPr>
          <w:rFonts w:ascii="Times New Roman" w:hAnsi="Times New Roman" w:cs="Times New Roman"/>
          <w:sz w:val="24"/>
          <w:szCs w:val="24"/>
        </w:rPr>
        <w:t xml:space="preserve"> (2007). A study of hotel employee behavioural intentions towards adoption of information technology. </w:t>
      </w:r>
      <w:r>
        <w:rPr>
          <w:rFonts w:ascii="Times New Roman" w:hAnsi="Times New Roman" w:cs="Times New Roman"/>
          <w:i/>
          <w:sz w:val="24"/>
          <w:szCs w:val="24"/>
        </w:rPr>
        <w:t>International Journal of Hospitality</w:t>
      </w:r>
      <w:r>
        <w:rPr>
          <w:rFonts w:ascii="Times New Roman" w:hAnsi="Times New Roman" w:cs="Times New Roman"/>
          <w:sz w:val="24"/>
          <w:szCs w:val="24"/>
        </w:rPr>
        <w:t>, 10(15) 55-60.</w:t>
      </w:r>
    </w:p>
    <w:p w14:paraId="5C4EB8DB" w14:textId="77777777" w:rsidR="000A62AE" w:rsidRDefault="00CC2FBC">
      <w:pPr>
        <w:autoSpaceDE w:val="0"/>
        <w:autoSpaceDN w:val="0"/>
        <w:adjustRightInd w:val="0"/>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Law R., &amp; Hsu C. H.  (2006). Importance of hotel website dimensions and attributes: perceptions of online browsers and online purchasers. </w:t>
      </w:r>
      <w:r>
        <w:rPr>
          <w:rFonts w:ascii="Times New Roman" w:hAnsi="Times New Roman" w:cs="Times New Roman"/>
          <w:i/>
          <w:sz w:val="24"/>
          <w:szCs w:val="24"/>
        </w:rPr>
        <w:t>Journal of Hospitality and Information Management</w:t>
      </w:r>
      <w:r>
        <w:rPr>
          <w:rFonts w:ascii="Times New Roman" w:hAnsi="Times New Roman" w:cs="Times New Roman"/>
          <w:sz w:val="24"/>
          <w:szCs w:val="24"/>
        </w:rPr>
        <w:t>, 30, 269–280.</w:t>
      </w:r>
    </w:p>
    <w:p w14:paraId="5316881E"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Lombardi, R. (2010). Guests, gadgets and gizmos. </w:t>
      </w:r>
      <w:r>
        <w:rPr>
          <w:rFonts w:ascii="Times New Roman" w:hAnsi="Times New Roman" w:cs="Times New Roman"/>
          <w:i/>
          <w:sz w:val="24"/>
          <w:szCs w:val="24"/>
        </w:rPr>
        <w:t>Journal of Hotels Management</w:t>
      </w:r>
      <w:r>
        <w:rPr>
          <w:rFonts w:ascii="Times New Roman" w:hAnsi="Times New Roman" w:cs="Times New Roman"/>
          <w:sz w:val="24"/>
          <w:szCs w:val="24"/>
        </w:rPr>
        <w:t>, 22(6), 41–44.</w:t>
      </w:r>
    </w:p>
    <w:p w14:paraId="2270C995" w14:textId="77777777" w:rsidR="000A62AE" w:rsidRDefault="00CC2FB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Lovelock C. &amp;Wirtz, J., (2007) </w:t>
      </w:r>
      <w:r>
        <w:rPr>
          <w:rFonts w:ascii="Times New Roman" w:hAnsi="Times New Roman" w:cs="Times New Roman"/>
          <w:sz w:val="24"/>
          <w:szCs w:val="24"/>
          <w:shd w:val="clear" w:color="auto" w:fill="FFFFFF"/>
        </w:rPr>
        <w:t xml:space="preserve">Services Marketing: People, Technology, Strategy. </w:t>
      </w:r>
      <w:r>
        <w:rPr>
          <w:rFonts w:ascii="Times New Roman" w:hAnsi="Times New Roman" w:cs="Times New Roman"/>
          <w:i/>
          <w:sz w:val="24"/>
          <w:szCs w:val="24"/>
        </w:rPr>
        <w:t>Journal of Service science and Management</w:t>
      </w:r>
      <w:r>
        <w:rPr>
          <w:rFonts w:ascii="Times New Roman" w:hAnsi="Times New Roman" w:cs="Times New Roman"/>
          <w:sz w:val="24"/>
          <w:szCs w:val="24"/>
          <w:shd w:val="clear" w:color="auto" w:fill="FFFFFF"/>
        </w:rPr>
        <w:t>, </w:t>
      </w:r>
      <w:hyperlink r:id="rId13" w:tgtFrame="_blank" w:history="1">
        <w:r w:rsidR="000A62AE">
          <w:rPr>
            <w:rStyle w:val="Hyperlink"/>
            <w:rFonts w:ascii="Times New Roman" w:hAnsi="Times New Roman" w:cs="Times New Roman"/>
            <w:color w:val="auto"/>
            <w:sz w:val="24"/>
            <w:szCs w:val="24"/>
            <w:u w:val="none"/>
            <w:shd w:val="clear" w:color="auto" w:fill="FFFFFF"/>
          </w:rPr>
          <w:t>10 (4</w:t>
        </w:r>
      </w:hyperlink>
      <w:r>
        <w:rPr>
          <w:rFonts w:ascii="Times New Roman" w:hAnsi="Times New Roman" w:cs="Times New Roman"/>
          <w:sz w:val="24"/>
          <w:szCs w:val="24"/>
        </w:rPr>
        <w:t>), 223-228.</w:t>
      </w:r>
    </w:p>
    <w:p w14:paraId="5BF21512" w14:textId="77777777" w:rsidR="000A62AE" w:rsidRDefault="00CC2FB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Lovemore C., Thomas, B., Brighton N., Edmore M., &amp; Tricia S. (2022). The role of self-</w:t>
      </w:r>
      <w:r>
        <w:rPr>
          <w:rFonts w:ascii="Times New Roman" w:hAnsi="Times New Roman" w:cs="Times New Roman"/>
          <w:sz w:val="24"/>
          <w:szCs w:val="24"/>
        </w:rPr>
        <w:tab/>
        <w:t xml:space="preserve">service technology and graduates’ perceived job performance in assessing university </w:t>
      </w:r>
      <w:r>
        <w:rPr>
          <w:rFonts w:ascii="Times New Roman" w:hAnsi="Times New Roman" w:cs="Times New Roman"/>
          <w:sz w:val="24"/>
          <w:szCs w:val="24"/>
        </w:rPr>
        <w:tab/>
        <w:t xml:space="preserve">service quality.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sz w:val="24"/>
          <w:szCs w:val="24"/>
        </w:rPr>
        <w:t>Quality Assurance in Education</w:t>
      </w:r>
      <w:r>
        <w:rPr>
          <w:rFonts w:ascii="Times New Roman" w:hAnsi="Times New Roman" w:cs="Times New Roman"/>
          <w:sz w:val="24"/>
          <w:szCs w:val="24"/>
        </w:rPr>
        <w:t>. DOI 10.1108/QAE-03-2022-0080</w:t>
      </w:r>
    </w:p>
    <w:p w14:paraId="711F395D" w14:textId="77777777" w:rsidR="000A62AE" w:rsidRDefault="00CC2FBC">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cs="Times New Roman"/>
          <w:sz w:val="24"/>
          <w:szCs w:val="24"/>
        </w:rPr>
        <w:t xml:space="preserve">Lu S. &amp; Jiseon A. (2021): </w:t>
      </w:r>
      <w:r>
        <w:rPr>
          <w:rFonts w:ascii="Times New Roman" w:eastAsia="Times New Roman" w:hAnsi="Times New Roman" w:cs="Times New Roman"/>
          <w:bCs/>
          <w:kern w:val="36"/>
          <w:sz w:val="24"/>
          <w:szCs w:val="24"/>
          <w:lang w:eastAsia="en-CA"/>
        </w:rPr>
        <w:t xml:space="preserve">Self-service Technology in the Hospitality and Tourism Settings. </w:t>
      </w:r>
      <w:r>
        <w:rPr>
          <w:rFonts w:ascii="Times New Roman" w:eastAsia="Times New Roman" w:hAnsi="Times New Roman" w:cs="Times New Roman"/>
          <w:bCs/>
          <w:i/>
          <w:kern w:val="36"/>
          <w:sz w:val="24"/>
          <w:szCs w:val="24"/>
          <w:lang w:eastAsia="en-CA"/>
        </w:rPr>
        <w:t>Journal of Hospitality and Tourism Research</w:t>
      </w:r>
      <w:r>
        <w:rPr>
          <w:rFonts w:ascii="Times New Roman" w:eastAsia="Times New Roman" w:hAnsi="Times New Roman" w:cs="Times New Roman"/>
          <w:bCs/>
          <w:kern w:val="36"/>
          <w:sz w:val="24"/>
          <w:szCs w:val="24"/>
          <w:lang w:eastAsia="en-CA"/>
        </w:rPr>
        <w:t xml:space="preserve"> 46(6) 4-15. </w:t>
      </w:r>
    </w:p>
    <w:p w14:paraId="55E89F38" w14:textId="77777777" w:rsidR="000A62AE" w:rsidRDefault="00CC2FBC">
      <w:pPr>
        <w:autoSpaceDE w:val="0"/>
        <w:autoSpaceDN w:val="0"/>
        <w:adjustRightInd w:val="0"/>
        <w:spacing w:before="24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Meuter, M. L., Ostrom, A. L., Roundtree, R. I., &amp;Bitner</w:t>
      </w:r>
      <w:r>
        <w:rPr>
          <w:rFonts w:ascii="Times New Roman" w:hAnsi="Times New Roman" w:cs="Times New Roman"/>
          <w:iCs/>
          <w:sz w:val="24"/>
          <w:szCs w:val="24"/>
        </w:rPr>
        <w:t xml:space="preserve">, M. J. (2000). </w:t>
      </w:r>
      <w:r>
        <w:rPr>
          <w:rFonts w:ascii="Times New Roman" w:hAnsi="Times New Roman" w:cs="Times New Roman"/>
          <w:bCs/>
          <w:sz w:val="24"/>
          <w:szCs w:val="24"/>
        </w:rPr>
        <w:t xml:space="preserve">Self-service technologies: </w:t>
      </w:r>
      <w:r>
        <w:rPr>
          <w:rFonts w:ascii="Times New Roman" w:hAnsi="Times New Roman" w:cs="Times New Roman"/>
          <w:bCs/>
          <w:sz w:val="24"/>
          <w:szCs w:val="24"/>
        </w:rPr>
        <w:tab/>
        <w:t>Understanding customer satisfaction with technology-based service encounters</w:t>
      </w:r>
      <w:r>
        <w:rPr>
          <w:rFonts w:ascii="Times New Roman" w:hAnsi="Times New Roman" w:cs="Times New Roman"/>
          <w:iCs/>
          <w:sz w:val="24"/>
          <w:szCs w:val="24"/>
        </w:rPr>
        <w:t xml:space="preserve">. </w:t>
      </w:r>
      <w:r>
        <w:rPr>
          <w:rFonts w:ascii="Times New Roman" w:hAnsi="Times New Roman" w:cs="Times New Roman"/>
          <w:bCs/>
          <w:i/>
          <w:iCs/>
          <w:sz w:val="24"/>
          <w:szCs w:val="24"/>
          <w:lang w:val="en-CA"/>
        </w:rPr>
        <w:t xml:space="preserve">Journal </w:t>
      </w:r>
      <w:r>
        <w:rPr>
          <w:rFonts w:ascii="Times New Roman" w:hAnsi="Times New Roman" w:cs="Times New Roman"/>
          <w:bCs/>
          <w:i/>
          <w:iCs/>
          <w:sz w:val="24"/>
          <w:szCs w:val="24"/>
          <w:lang w:val="en-CA"/>
        </w:rPr>
        <w:tab/>
        <w:t>of Marketing</w:t>
      </w:r>
      <w:r>
        <w:rPr>
          <w:rFonts w:ascii="Times New Roman" w:hAnsi="Times New Roman" w:cs="Times New Roman"/>
          <w:i/>
          <w:iCs/>
          <w:sz w:val="24"/>
          <w:szCs w:val="24"/>
        </w:rPr>
        <w:t>, 64</w:t>
      </w:r>
      <w:r>
        <w:rPr>
          <w:rFonts w:ascii="Times New Roman" w:hAnsi="Times New Roman" w:cs="Times New Roman"/>
          <w:iCs/>
          <w:sz w:val="24"/>
          <w:szCs w:val="24"/>
        </w:rPr>
        <w:t>, 50-64.</w:t>
      </w:r>
    </w:p>
    <w:p w14:paraId="5830F9B0" w14:textId="77777777" w:rsidR="000A62AE" w:rsidRDefault="000A62AE">
      <w:pPr>
        <w:autoSpaceDE w:val="0"/>
        <w:autoSpaceDN w:val="0"/>
        <w:adjustRightInd w:val="0"/>
        <w:spacing w:before="240" w:line="240" w:lineRule="auto"/>
        <w:contextualSpacing/>
        <w:jc w:val="both"/>
        <w:rPr>
          <w:rFonts w:ascii="Times New Roman" w:hAnsi="Times New Roman" w:cs="Times New Roman"/>
          <w:iCs/>
          <w:sz w:val="10"/>
          <w:szCs w:val="24"/>
        </w:rPr>
      </w:pPr>
    </w:p>
    <w:p w14:paraId="69E7C6AD" w14:textId="77777777" w:rsidR="000A62AE" w:rsidRDefault="00CC2FBC">
      <w:pPr>
        <w:spacing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 xml:space="preserve">Myra V., De Leon., Ringgold P. A., &amp; Daniel S. (2020): Influence of self-service technology (SST) service quality dimensions as a second-order factor on perceived value and customer satisfaction in a mobile banking application. </w:t>
      </w:r>
      <w:r>
        <w:rPr>
          <w:rFonts w:ascii="Times New Roman" w:hAnsi="Times New Roman" w:cs="Times New Roman"/>
          <w:i/>
          <w:sz w:val="24"/>
          <w:szCs w:val="24"/>
        </w:rPr>
        <w:t>Journal</w:t>
      </w:r>
      <w:r>
        <w:rPr>
          <w:rFonts w:ascii="Times New Roman" w:hAnsi="Times New Roman" w:cs="Times New Roman"/>
          <w:sz w:val="24"/>
          <w:szCs w:val="24"/>
        </w:rPr>
        <w:t xml:space="preserve"> </w:t>
      </w:r>
      <w:r>
        <w:rPr>
          <w:rFonts w:ascii="Times New Roman" w:hAnsi="Times New Roman" w:cs="Times New Roman"/>
          <w:i/>
          <w:sz w:val="24"/>
          <w:szCs w:val="24"/>
        </w:rPr>
        <w:t>of</w:t>
      </w:r>
      <w:r>
        <w:rPr>
          <w:rFonts w:ascii="Times New Roman" w:hAnsi="Times New Roman" w:cs="Times New Roman"/>
          <w:sz w:val="24"/>
          <w:szCs w:val="24"/>
        </w:rPr>
        <w:t xml:space="preserve"> </w:t>
      </w:r>
      <w:r>
        <w:rPr>
          <w:rFonts w:ascii="Times New Roman" w:hAnsi="Times New Roman" w:cs="Times New Roman"/>
          <w:i/>
          <w:sz w:val="24"/>
          <w:szCs w:val="24"/>
        </w:rPr>
        <w:t>Cogent 22(4) 17-27.</w:t>
      </w:r>
    </w:p>
    <w:p w14:paraId="7BBDD0B5" w14:textId="77777777" w:rsidR="000A62AE" w:rsidRDefault="00CC2FBC">
      <w:pPr>
        <w:autoSpaceDE w:val="0"/>
        <w:autoSpaceDN w:val="0"/>
        <w:adjustRightInd w:val="0"/>
        <w:spacing w:line="240" w:lineRule="auto"/>
        <w:ind w:left="720" w:hanging="720"/>
        <w:contextualSpacing/>
        <w:jc w:val="both"/>
        <w:rPr>
          <w:rFonts w:ascii="Times New Roman" w:hAnsi="Times New Roman" w:cs="Times New Roman"/>
          <w:i/>
          <w:sz w:val="24"/>
          <w:szCs w:val="24"/>
          <w:lang w:val="en-CA"/>
        </w:rPr>
      </w:pPr>
      <w:r>
        <w:rPr>
          <w:rFonts w:ascii="Times New Roman" w:hAnsi="Times New Roman" w:cs="Times New Roman"/>
          <w:bCs/>
          <w:sz w:val="24"/>
          <w:szCs w:val="24"/>
          <w:lang w:val="en-CA"/>
        </w:rPr>
        <w:t>Nasser O., and Khairul Z.,</w:t>
      </w:r>
      <w:r>
        <w:rPr>
          <w:rFonts w:ascii="Times New Roman" w:hAnsi="Times New Roman" w:cs="Times New Roman"/>
          <w:sz w:val="24"/>
          <w:szCs w:val="24"/>
          <w:lang w:val="en-CA"/>
        </w:rPr>
        <w:t xml:space="preserve"> (2022):</w:t>
      </w:r>
      <w:r>
        <w:rPr>
          <w:rFonts w:ascii="Times New Roman" w:hAnsi="Times New Roman" w:cs="Times New Roman"/>
          <w:sz w:val="24"/>
          <w:szCs w:val="24"/>
        </w:rPr>
        <w:t xml:space="preserve"> Factors Impacting user Behavioural Intention to adopt Self-service Technology.</w:t>
      </w:r>
      <w:r>
        <w:rPr>
          <w:rFonts w:ascii="Times New Roman" w:hAnsi="Times New Roman" w:cs="Times New Roman"/>
          <w:sz w:val="24"/>
          <w:szCs w:val="24"/>
          <w:lang w:val="en-CA"/>
        </w:rPr>
        <w:t xml:space="preserve"> </w:t>
      </w:r>
      <w:r>
        <w:rPr>
          <w:rFonts w:ascii="Times New Roman" w:hAnsi="Times New Roman" w:cs="Times New Roman"/>
          <w:i/>
          <w:sz w:val="24"/>
          <w:szCs w:val="24"/>
          <w:lang w:val="en-CA"/>
        </w:rPr>
        <w:t>Internation Transaction Journal of Engineering, management and Applied Arts 13(7) 3-13.</w:t>
      </w:r>
    </w:p>
    <w:p w14:paraId="3BFCA53E" w14:textId="77777777" w:rsidR="000A62AE" w:rsidRDefault="000A62AE">
      <w:pPr>
        <w:autoSpaceDE w:val="0"/>
        <w:autoSpaceDN w:val="0"/>
        <w:adjustRightInd w:val="0"/>
        <w:spacing w:line="240" w:lineRule="auto"/>
        <w:ind w:left="720" w:hanging="720"/>
        <w:contextualSpacing/>
        <w:jc w:val="both"/>
        <w:rPr>
          <w:rFonts w:ascii="Times New Roman" w:hAnsi="Times New Roman" w:cs="Times New Roman"/>
          <w:i/>
          <w:sz w:val="12"/>
          <w:szCs w:val="24"/>
          <w:lang w:val="en-CA"/>
        </w:rPr>
      </w:pPr>
    </w:p>
    <w:p w14:paraId="665C0E2B" w14:textId="77777777" w:rsidR="000A62AE" w:rsidRDefault="00CC2FBC">
      <w:pPr>
        <w:autoSpaceDE w:val="0"/>
        <w:autoSpaceDN w:val="0"/>
        <w:adjustRightInd w:val="0"/>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Nessler, D. (2010). Mobile apps are only part of the tech solution for hotel brands. </w:t>
      </w:r>
      <w:r>
        <w:rPr>
          <w:rFonts w:ascii="Times New Roman" w:hAnsi="Times New Roman" w:cs="Times New Roman"/>
          <w:i/>
          <w:sz w:val="24"/>
          <w:szCs w:val="24"/>
        </w:rPr>
        <w:t>Journal of Hotel Business, 3(3) 31-37.</w:t>
      </w:r>
    </w:p>
    <w:p w14:paraId="74986EDF"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Oh H., Jeong M., &amp; Baloglu S., (2011): Tourists' adoption of self-service technologies at resort hotels. </w:t>
      </w:r>
      <w:r>
        <w:rPr>
          <w:rFonts w:ascii="Times New Roman" w:hAnsi="Times New Roman" w:cs="Times New Roman"/>
          <w:i/>
          <w:sz w:val="24"/>
          <w:szCs w:val="24"/>
        </w:rPr>
        <w:t>Journal of Business Research</w:t>
      </w:r>
      <w:r>
        <w:rPr>
          <w:rFonts w:ascii="Times New Roman" w:hAnsi="Times New Roman" w:cs="Times New Roman"/>
          <w:sz w:val="24"/>
          <w:szCs w:val="24"/>
        </w:rPr>
        <w:t>, 66, 692–699.</w:t>
      </w:r>
    </w:p>
    <w:p w14:paraId="16E24664" w14:textId="77777777" w:rsidR="000A62AE" w:rsidRDefault="00CC2FBC">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Ong, L. I. (2010)</w:t>
      </w:r>
      <w:r>
        <w:rPr>
          <w:rFonts w:ascii="Times New Roman" w:hAnsi="Times New Roman" w:cs="Times New Roman"/>
          <w:iCs/>
          <w:sz w:val="24"/>
          <w:szCs w:val="24"/>
        </w:rPr>
        <w:t xml:space="preserve">. </w:t>
      </w:r>
      <w:r>
        <w:rPr>
          <w:rFonts w:ascii="Times New Roman" w:hAnsi="Times New Roman" w:cs="Times New Roman"/>
          <w:sz w:val="24"/>
          <w:szCs w:val="24"/>
        </w:rPr>
        <w:t xml:space="preserve">Can self service technologies work in the hotel industry in </w:t>
      </w:r>
      <w:proofErr w:type="gramStart"/>
      <w:r>
        <w:rPr>
          <w:rFonts w:ascii="Times New Roman" w:hAnsi="Times New Roman" w:cs="Times New Roman"/>
          <w:sz w:val="24"/>
          <w:szCs w:val="24"/>
        </w:rPr>
        <w:t>Singapore?:</w:t>
      </w:r>
      <w:proofErr w:type="gramEnd"/>
      <w:r>
        <w:rPr>
          <w:rFonts w:ascii="Times New Roman" w:hAnsi="Times New Roman" w:cs="Times New Roman"/>
          <w:sz w:val="24"/>
          <w:szCs w:val="24"/>
        </w:rPr>
        <w:t xml:space="preserve"> A </w:t>
      </w:r>
      <w:r>
        <w:rPr>
          <w:rFonts w:ascii="Times New Roman" w:hAnsi="Times New Roman" w:cs="Times New Roman"/>
          <w:sz w:val="24"/>
          <w:szCs w:val="24"/>
        </w:rPr>
        <w:tab/>
        <w:t>conceptual framework for adopting self service technology</w:t>
      </w:r>
      <w:r>
        <w:rPr>
          <w:rFonts w:ascii="Times New Roman" w:hAnsi="Times New Roman" w:cs="Times New Roman"/>
          <w:iCs/>
          <w:sz w:val="24"/>
          <w:szCs w:val="24"/>
        </w:rPr>
        <w:t xml:space="preserve">. </w:t>
      </w:r>
      <w:r>
        <w:rPr>
          <w:rFonts w:ascii="Times New Roman" w:hAnsi="Times New Roman" w:cs="Times New Roman"/>
          <w:sz w:val="24"/>
          <w:szCs w:val="24"/>
          <w:lang w:val="en-CA"/>
        </w:rPr>
        <w:t xml:space="preserve">UNLV Theses, Dissertations, </w:t>
      </w:r>
      <w:r>
        <w:rPr>
          <w:rFonts w:ascii="Times New Roman" w:hAnsi="Times New Roman" w:cs="Times New Roman"/>
          <w:sz w:val="24"/>
          <w:szCs w:val="24"/>
          <w:lang w:val="en-CA"/>
        </w:rPr>
        <w:tab/>
        <w:t xml:space="preserve">Professional Papers, and Capstones. 694. Retrived from </w:t>
      </w:r>
      <w:r>
        <w:rPr>
          <w:rFonts w:ascii="Times New Roman" w:hAnsi="Times New Roman" w:cs="Times New Roman"/>
          <w:sz w:val="24"/>
          <w:szCs w:val="24"/>
          <w:lang w:val="en-CA"/>
        </w:rPr>
        <w:tab/>
      </w:r>
      <w:hyperlink r:id="rId14" w:history="1">
        <w:r w:rsidR="000A62AE">
          <w:rPr>
            <w:rFonts w:ascii="Times New Roman" w:hAnsi="Times New Roman" w:cs="Times New Roman"/>
            <w:sz w:val="24"/>
            <w:szCs w:val="24"/>
            <w:u w:val="single"/>
            <w:lang w:val="en-CA"/>
          </w:rPr>
          <w:t>http://dx.doi.org/10.34917/1918142</w:t>
        </w:r>
      </w:hyperlink>
    </w:p>
    <w:p w14:paraId="01B33B08" w14:textId="77777777" w:rsidR="000A62AE" w:rsidRDefault="000A62AE">
      <w:pPr>
        <w:autoSpaceDE w:val="0"/>
        <w:autoSpaceDN w:val="0"/>
        <w:adjustRightInd w:val="0"/>
        <w:spacing w:line="240" w:lineRule="auto"/>
        <w:contextualSpacing/>
        <w:jc w:val="both"/>
        <w:rPr>
          <w:rFonts w:ascii="Times New Roman" w:hAnsi="Times New Roman" w:cs="Times New Roman"/>
          <w:sz w:val="18"/>
          <w:szCs w:val="24"/>
        </w:rPr>
      </w:pPr>
    </w:p>
    <w:p w14:paraId="53EC47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Ostrowski, C. (2010). Check-in kiosk risk/reward potential has polarizing effect on deployment. </w:t>
      </w:r>
      <w:r>
        <w:rPr>
          <w:rFonts w:ascii="Times New Roman" w:hAnsi="Times New Roman" w:cs="Times New Roman"/>
          <w:i/>
          <w:sz w:val="24"/>
          <w:szCs w:val="24"/>
        </w:rPr>
        <w:t>Journal of Business Research</w:t>
      </w:r>
      <w:r>
        <w:rPr>
          <w:rFonts w:ascii="Times New Roman" w:hAnsi="Times New Roman" w:cs="Times New Roman"/>
          <w:sz w:val="24"/>
          <w:szCs w:val="24"/>
        </w:rPr>
        <w:t>, 19(8), 12–14.</w:t>
      </w:r>
    </w:p>
    <w:p w14:paraId="2A6F5AFB" w14:textId="77777777" w:rsidR="000A62AE" w:rsidRDefault="00CC2FBC">
      <w:pPr>
        <w:autoSpaceDE w:val="0"/>
        <w:autoSpaceDN w:val="0"/>
        <w:adjustRightInd w:val="0"/>
        <w:spacing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Rahman, Z. (2003)</w:t>
      </w:r>
      <w:r>
        <w:rPr>
          <w:rFonts w:ascii="Times New Roman" w:hAnsi="Times New Roman" w:cs="Times New Roman"/>
          <w:iCs/>
          <w:sz w:val="24"/>
          <w:szCs w:val="24"/>
        </w:rPr>
        <w:t xml:space="preserve">. </w:t>
      </w:r>
      <w:r>
        <w:rPr>
          <w:rFonts w:ascii="Times New Roman" w:hAnsi="Times New Roman" w:cs="Times New Roman"/>
          <w:sz w:val="24"/>
          <w:szCs w:val="24"/>
        </w:rPr>
        <w:t xml:space="preserve">Internet-based supply chain management: Using the Internet to revolutionize </w:t>
      </w:r>
      <w:r>
        <w:rPr>
          <w:rFonts w:ascii="Times New Roman" w:hAnsi="Times New Roman" w:cs="Times New Roman"/>
          <w:sz w:val="24"/>
          <w:szCs w:val="24"/>
        </w:rPr>
        <w:tab/>
        <w:t>your business</w:t>
      </w:r>
      <w:r>
        <w:rPr>
          <w:rFonts w:ascii="Times New Roman" w:hAnsi="Times New Roman" w:cs="Times New Roman"/>
          <w:iCs/>
          <w:sz w:val="24"/>
          <w:szCs w:val="24"/>
        </w:rPr>
        <w:t xml:space="preserve">. </w:t>
      </w:r>
      <w:r>
        <w:rPr>
          <w:rFonts w:ascii="Times New Roman" w:hAnsi="Times New Roman" w:cs="Times New Roman"/>
          <w:i/>
          <w:iCs/>
          <w:sz w:val="24"/>
          <w:szCs w:val="24"/>
          <w:lang w:val="en-CA"/>
        </w:rPr>
        <w:t>International Journal of Information Management 23</w:t>
      </w:r>
      <w:r>
        <w:rPr>
          <w:rFonts w:ascii="Times New Roman" w:hAnsi="Times New Roman" w:cs="Times New Roman"/>
          <w:iCs/>
          <w:sz w:val="24"/>
          <w:szCs w:val="24"/>
          <w:lang w:val="en-CA"/>
        </w:rPr>
        <w:t>, 493–505</w:t>
      </w:r>
      <w:r>
        <w:rPr>
          <w:rFonts w:ascii="Times New Roman" w:hAnsi="Times New Roman" w:cs="Times New Roman"/>
          <w:iCs/>
          <w:sz w:val="24"/>
          <w:szCs w:val="24"/>
        </w:rPr>
        <w:t>.</w:t>
      </w:r>
    </w:p>
    <w:p w14:paraId="0D0206B5" w14:textId="77777777" w:rsidR="000A62AE" w:rsidRDefault="000A62AE">
      <w:pPr>
        <w:autoSpaceDE w:val="0"/>
        <w:autoSpaceDN w:val="0"/>
        <w:adjustRightInd w:val="0"/>
        <w:spacing w:line="240" w:lineRule="auto"/>
        <w:contextualSpacing/>
        <w:jc w:val="both"/>
        <w:rPr>
          <w:rFonts w:ascii="Times New Roman" w:hAnsi="Times New Roman" w:cs="Times New Roman"/>
          <w:iCs/>
          <w:sz w:val="12"/>
          <w:szCs w:val="24"/>
        </w:rPr>
      </w:pPr>
    </w:p>
    <w:p w14:paraId="21C81816"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Riebeck, M., Stark, A., Modsching, M., &amp;Kawalek, J. (2008). Studying the user acceptance of a mobile information system for tourists in the field. </w:t>
      </w:r>
      <w:r>
        <w:rPr>
          <w:rFonts w:ascii="Times New Roman" w:hAnsi="Times New Roman" w:cs="Times New Roman"/>
          <w:i/>
          <w:sz w:val="24"/>
          <w:szCs w:val="24"/>
        </w:rPr>
        <w:t>Journal of Information Technology &amp; Tourism,</w:t>
      </w:r>
      <w:r>
        <w:rPr>
          <w:rFonts w:ascii="Times New Roman" w:hAnsi="Times New Roman" w:cs="Times New Roman"/>
          <w:sz w:val="24"/>
          <w:szCs w:val="24"/>
        </w:rPr>
        <w:t xml:space="preserve"> 10, 189–199. Rogers, E.M. (1962). Diffusion of innovations. Glencoe: The Free Press.</w:t>
      </w:r>
    </w:p>
    <w:p w14:paraId="1450BEAA"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 R. T., &amp; Espinoza, F. (2006). How technology advances influence business research and marketing strategy. </w:t>
      </w:r>
      <w:r>
        <w:rPr>
          <w:rFonts w:ascii="Times New Roman" w:hAnsi="Times New Roman" w:cs="Times New Roman"/>
          <w:i/>
          <w:sz w:val="24"/>
          <w:szCs w:val="24"/>
        </w:rPr>
        <w:t>Journal of Business Research</w:t>
      </w:r>
      <w:r>
        <w:rPr>
          <w:rFonts w:ascii="Times New Roman" w:hAnsi="Times New Roman" w:cs="Times New Roman"/>
          <w:sz w:val="24"/>
          <w:szCs w:val="24"/>
        </w:rPr>
        <w:t>, 59, 1072–1078.</w:t>
      </w:r>
    </w:p>
    <w:p w14:paraId="78AF3BD9"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Shaw, R. (2004). Hotels test self-service kiosk acceptance. </w:t>
      </w:r>
      <w:r>
        <w:rPr>
          <w:rFonts w:ascii="Times New Roman" w:hAnsi="Times New Roman" w:cs="Times New Roman"/>
          <w:i/>
          <w:sz w:val="24"/>
          <w:szCs w:val="24"/>
        </w:rPr>
        <w:t>Journal of Hotel and Motel Management</w:t>
      </w:r>
      <w:r>
        <w:rPr>
          <w:rFonts w:ascii="Times New Roman" w:hAnsi="Times New Roman" w:cs="Times New Roman"/>
          <w:sz w:val="24"/>
          <w:szCs w:val="24"/>
        </w:rPr>
        <w:t>, 219(1), 1–55.</w:t>
      </w:r>
    </w:p>
    <w:p w14:paraId="7597E798" w14:textId="77777777" w:rsidR="000A62AE" w:rsidRDefault="00CC2FBC">
      <w:pPr>
        <w:autoSpaceDE w:val="0"/>
        <w:autoSpaceDN w:val="0"/>
        <w:adjustRightInd w:val="0"/>
        <w:spacing w:line="240" w:lineRule="auto"/>
        <w:ind w:left="720" w:hanging="720"/>
        <w:jc w:val="both"/>
        <w:rPr>
          <w:rFonts w:ascii="Verdana" w:hAnsi="Verdana"/>
          <w:sz w:val="21"/>
          <w:szCs w:val="21"/>
          <w:shd w:val="clear" w:color="auto" w:fill="FFFFFF"/>
        </w:rPr>
      </w:pPr>
      <w:r>
        <w:rPr>
          <w:rFonts w:ascii="Times New Roman" w:hAnsi="Times New Roman" w:cs="Times New Roman"/>
          <w:sz w:val="24"/>
          <w:szCs w:val="24"/>
          <w:shd w:val="clear" w:color="auto" w:fill="FFFFFF"/>
        </w:rPr>
        <w:t>Stickdorn, M., Schneider J., Andrews K. and Lawrence A. (2011): This Is Service Design Thinking: Basics, Tools, Cases. Wiley, Hoboken.</w:t>
      </w:r>
      <w:r>
        <w:rPr>
          <w:rFonts w:ascii="Times New Roman" w:hAnsi="Times New Roman" w:cs="Times New Roman"/>
          <w:sz w:val="24"/>
          <w:szCs w:val="24"/>
        </w:rPr>
        <w:t xml:space="preserve"> </w:t>
      </w:r>
      <w:r>
        <w:rPr>
          <w:rFonts w:ascii="Times New Roman" w:hAnsi="Times New Roman" w:cs="Times New Roman"/>
          <w:i/>
          <w:sz w:val="24"/>
          <w:szCs w:val="24"/>
        </w:rPr>
        <w:t>Journal</w:t>
      </w:r>
      <w:r>
        <w:rPr>
          <w:rFonts w:ascii="Times New Roman" w:hAnsi="Times New Roman" w:cs="Times New Roman"/>
          <w:b/>
          <w:i/>
          <w:sz w:val="24"/>
          <w:szCs w:val="24"/>
        </w:rPr>
        <w:t xml:space="preserve"> </w:t>
      </w:r>
      <w:hyperlink r:id="rId15" w:tgtFrame="_blank" w:history="1">
        <w:r w:rsidR="000A62AE">
          <w:rPr>
            <w:rStyle w:val="Strong"/>
            <w:rFonts w:ascii="Times New Roman" w:hAnsi="Times New Roman" w:cs="Times New Roman"/>
            <w:b w:val="0"/>
            <w:i/>
            <w:sz w:val="24"/>
            <w:szCs w:val="24"/>
            <w:shd w:val="clear" w:color="auto" w:fill="FFFFFF"/>
          </w:rPr>
          <w:t>Open Access Library</w:t>
        </w:r>
        <w:r w:rsidR="000A62AE">
          <w:rPr>
            <w:rStyle w:val="Strong"/>
            <w:rFonts w:ascii="Times New Roman" w:hAnsi="Times New Roman" w:cs="Times New Roman"/>
            <w:sz w:val="24"/>
            <w:szCs w:val="24"/>
            <w:shd w:val="clear" w:color="auto" w:fill="FFFFFF"/>
          </w:rPr>
          <w:t xml:space="preserve"> </w:t>
        </w:r>
      </w:hyperlink>
      <w:hyperlink r:id="rId16" w:tgtFrame="_blank" w:history="1">
        <w:r w:rsidR="000A62AE">
          <w:rPr>
            <w:rStyle w:val="Hyperlink"/>
            <w:rFonts w:ascii="Times New Roman" w:hAnsi="Times New Roman" w:cs="Times New Roman"/>
            <w:color w:val="auto"/>
            <w:sz w:val="24"/>
            <w:szCs w:val="24"/>
            <w:u w:val="none"/>
            <w:shd w:val="clear" w:color="auto" w:fill="FFFFFF"/>
          </w:rPr>
          <w:t>3 (8</w:t>
        </w:r>
      </w:hyperlink>
      <w:r>
        <w:rPr>
          <w:rFonts w:ascii="Times New Roman" w:hAnsi="Times New Roman" w:cs="Times New Roman"/>
          <w:sz w:val="24"/>
          <w:szCs w:val="24"/>
        </w:rPr>
        <w:t>) 12-29.</w:t>
      </w:r>
    </w:p>
    <w:p w14:paraId="5F9CA47C" w14:textId="77777777" w:rsidR="000A62AE" w:rsidRDefault="00CC2FBC">
      <w:pPr>
        <w:autoSpaceDE w:val="0"/>
        <w:autoSpaceDN w:val="0"/>
        <w:adjustRightInd w:val="0"/>
        <w:spacing w:line="240" w:lineRule="auto"/>
        <w:ind w:left="720" w:hanging="720"/>
        <w:jc w:val="both"/>
        <w:rPr>
          <w:rFonts w:ascii="Times New Roman" w:hAnsi="Times New Roman"/>
          <w:i/>
          <w:sz w:val="24"/>
          <w:szCs w:val="24"/>
        </w:rPr>
      </w:pPr>
      <w:r>
        <w:rPr>
          <w:rFonts w:ascii="Times New Roman" w:hAnsi="Times New Roman" w:cs="Times New Roman"/>
          <w:bCs/>
          <w:sz w:val="24"/>
          <w:szCs w:val="24"/>
        </w:rPr>
        <w:t>Ugwuanyi</w:t>
      </w:r>
      <w:r>
        <w:rPr>
          <w:rFonts w:ascii="Times New Roman" w:hAnsi="Times New Roman" w:cs="Times New Roman"/>
          <w:sz w:val="24"/>
          <w:szCs w:val="24"/>
        </w:rPr>
        <w:t xml:space="preserve"> O., Oraedu C. Ifediora, C.U., (2022): Understanding Drivers of Self-service Technologies. </w:t>
      </w:r>
      <w:r>
        <w:rPr>
          <w:rFonts w:ascii="Times New Roman" w:hAnsi="Times New Roman" w:cs="Times New Roman"/>
          <w:i/>
          <w:sz w:val="24"/>
          <w:szCs w:val="24"/>
        </w:rPr>
        <w:t>Journals of Technology and Human Interaction 13(3) 1-15.</w:t>
      </w:r>
    </w:p>
    <w:p w14:paraId="175F030A" w14:textId="77777777" w:rsidR="000A62AE" w:rsidRDefault="00CC2FBC">
      <w:pPr>
        <w:autoSpaceDE w:val="0"/>
        <w:autoSpaceDN w:val="0"/>
        <w:adjustRightInd w:val="0"/>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Zahari, S., Esa A., Asshidin S.U, Surbaini A., Abdullah O. T, &amp; Majid P. (2023): Customers’ Expectations and real experiences using the self-service kiosk</w:t>
      </w:r>
      <w:r>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International Journal of Professional Business, 1</w:t>
      </w:r>
      <w:r>
        <w:rPr>
          <w:rFonts w:ascii="Times New Roman" w:hAnsi="Times New Roman" w:cs="Times New Roman"/>
          <w:bCs/>
          <w:sz w:val="24"/>
          <w:szCs w:val="24"/>
        </w:rPr>
        <w:t>8(9)29-40.</w:t>
      </w:r>
    </w:p>
    <w:sectPr w:rsidR="000A62A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A5B3" w14:textId="77777777" w:rsidR="00BA00C2" w:rsidRDefault="00BA00C2">
      <w:pPr>
        <w:spacing w:after="0" w:line="240" w:lineRule="auto"/>
      </w:pPr>
      <w:r>
        <w:separator/>
      </w:r>
    </w:p>
  </w:endnote>
  <w:endnote w:type="continuationSeparator" w:id="0">
    <w:p w14:paraId="208A3D62" w14:textId="77777777" w:rsidR="00BA00C2" w:rsidRDefault="00BA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C65A" w14:textId="77777777" w:rsidR="00121428" w:rsidRDefault="00121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7F00" w14:textId="77777777" w:rsidR="000A62AE" w:rsidRDefault="00CC2FBC">
    <w:pPr>
      <w:pStyle w:val="Footer"/>
      <w:jc w:val="right"/>
    </w:pPr>
    <w:r>
      <w:fldChar w:fldCharType="begin"/>
    </w:r>
    <w:r>
      <w:instrText xml:space="preserve"> PAGE   \* MERGEFORMAT </w:instrText>
    </w:r>
    <w:r>
      <w:fldChar w:fldCharType="separate"/>
    </w:r>
    <w:r>
      <w:rPr>
        <w:noProof/>
      </w:rPr>
      <w:t>1</w:t>
    </w:r>
    <w:r>
      <w:fldChar w:fldCharType="end"/>
    </w:r>
  </w:p>
  <w:p w14:paraId="4D79FEDD" w14:textId="77777777" w:rsidR="000A62AE" w:rsidRDefault="000A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47BD" w14:textId="77777777" w:rsidR="00121428" w:rsidRDefault="0012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F3E3" w14:textId="77777777" w:rsidR="00BA00C2" w:rsidRDefault="00BA00C2">
      <w:pPr>
        <w:spacing w:after="0" w:line="240" w:lineRule="auto"/>
      </w:pPr>
      <w:r>
        <w:separator/>
      </w:r>
    </w:p>
  </w:footnote>
  <w:footnote w:type="continuationSeparator" w:id="0">
    <w:p w14:paraId="4AA1303F" w14:textId="77777777" w:rsidR="00BA00C2" w:rsidRDefault="00BA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E44" w14:textId="781DF734" w:rsidR="00121428" w:rsidRDefault="00121428">
    <w:pPr>
      <w:pStyle w:val="Header"/>
    </w:pPr>
    <w:r>
      <w:rPr>
        <w:noProof/>
      </w:rPr>
      <w:pict w14:anchorId="63B37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C1BD" w14:textId="29137D84" w:rsidR="00121428" w:rsidRDefault="00121428">
    <w:pPr>
      <w:pStyle w:val="Header"/>
    </w:pPr>
    <w:r>
      <w:rPr>
        <w:noProof/>
      </w:rPr>
      <w:pict w14:anchorId="31912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C4E7" w14:textId="28DC0318" w:rsidR="00121428" w:rsidRDefault="00121428">
    <w:pPr>
      <w:pStyle w:val="Header"/>
    </w:pPr>
    <w:r>
      <w:rPr>
        <w:noProof/>
      </w:rPr>
      <w:pict w14:anchorId="25437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D88A4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09322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hybridMultilevel"/>
    <w:tmpl w:val="09322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D540B8E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9C3AE94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DD28C28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31C0E6EE"/>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38C51292"/>
    <w:multiLevelType w:val="hybridMultilevel"/>
    <w:tmpl w:val="641AAA34"/>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AE"/>
    <w:rsid w:val="000A62AE"/>
    <w:rsid w:val="00121428"/>
    <w:rsid w:val="00161A22"/>
    <w:rsid w:val="00172A98"/>
    <w:rsid w:val="00241436"/>
    <w:rsid w:val="00545DD7"/>
    <w:rsid w:val="005C4670"/>
    <w:rsid w:val="006353C5"/>
    <w:rsid w:val="00636F98"/>
    <w:rsid w:val="00BA00C2"/>
    <w:rsid w:val="00CC2FBC"/>
    <w:rsid w:val="00D027DC"/>
    <w:rsid w:val="00DD7C8D"/>
    <w:rsid w:val="00DF6659"/>
    <w:rsid w:val="00EA0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0BBFF"/>
  <w15:docId w15:val="{21205316-DA59-4DA4-A0B0-8DF31006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SimSun" w:hAnsi="Cambria"/>
      <w:b/>
      <w:bCs/>
      <w:color w:val="4F81BD"/>
    </w:rPr>
  </w:style>
  <w:style w:type="paragraph" w:styleId="Heading4">
    <w:name w:val="heading 4"/>
    <w:basedOn w:val="Normal"/>
    <w:link w:val="Heading4Char"/>
    <w:uiPriority w:val="9"/>
    <w:semiHidden/>
    <w:unhideWhenUsed/>
    <w:qFormat/>
    <w:pPr>
      <w:widowControl w:val="0"/>
      <w:autoSpaceDE w:val="0"/>
      <w:autoSpaceDN w:val="0"/>
      <w:spacing w:before="88" w:after="0" w:line="240" w:lineRule="auto"/>
      <w:ind w:left="850"/>
      <w:outlineLvl w:val="3"/>
    </w:pPr>
    <w:rPr>
      <w:rFonts w:ascii="Times New Roman" w:eastAsia="Times New Roman" w:hAnsi="Times New Roman" w:cs="Times New Roman"/>
      <w:sz w:val="29"/>
      <w:szCs w:val="29"/>
    </w:rPr>
  </w:style>
  <w:style w:type="paragraph" w:styleId="Heading5">
    <w:name w:val="heading 5"/>
    <w:basedOn w:val="Normal"/>
    <w:link w:val="Heading5Char"/>
    <w:uiPriority w:val="9"/>
    <w:semiHidden/>
    <w:unhideWhenUsed/>
    <w:qFormat/>
    <w:pPr>
      <w:widowControl w:val="0"/>
      <w:autoSpaceDE w:val="0"/>
      <w:autoSpaceDN w:val="0"/>
      <w:spacing w:before="69" w:after="0" w:line="240" w:lineRule="auto"/>
      <w:ind w:left="3065" w:hanging="321"/>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9"/>
    <w:semiHidden/>
    <w:unhideWhenUsed/>
    <w:qFormat/>
    <w:pPr>
      <w:widowControl w:val="0"/>
      <w:autoSpaceDE w:val="0"/>
      <w:autoSpaceDN w:val="0"/>
      <w:spacing w:before="65" w:after="0" w:line="240" w:lineRule="auto"/>
      <w:ind w:left="2277"/>
      <w:jc w:val="center"/>
      <w:outlineLvl w:val="5"/>
    </w:pPr>
    <w:rPr>
      <w:rFonts w:ascii="Times New Roman" w:eastAsia="Times New Roman" w:hAnsi="Times New Roman" w:cs="Times New Roman"/>
      <w:b/>
      <w:bCs/>
      <w:sz w:val="25"/>
      <w:szCs w:val="25"/>
    </w:rPr>
  </w:style>
  <w:style w:type="paragraph" w:styleId="Heading7">
    <w:name w:val="heading 7"/>
    <w:basedOn w:val="Normal"/>
    <w:next w:val="Normal"/>
    <w:link w:val="Heading7Char"/>
    <w:uiPriority w:val="1"/>
    <w:qFormat/>
    <w:pPr>
      <w:keepNext/>
      <w:keepLines/>
      <w:spacing w:before="40" w:after="0"/>
      <w:outlineLvl w:val="6"/>
    </w:pPr>
    <w:rPr>
      <w:rFonts w:ascii="Cambria" w:eastAsia="SimSun" w:hAnsi="Cambria"/>
      <w:i/>
      <w:iCs/>
      <w:color w:val="243F60"/>
      <w:lang w:val="en-GB" w:eastAsia="en-GB"/>
    </w:rPr>
  </w:style>
  <w:style w:type="paragraph" w:styleId="Heading8">
    <w:name w:val="heading 8"/>
    <w:basedOn w:val="Normal"/>
    <w:link w:val="Heading8Char"/>
    <w:uiPriority w:val="1"/>
    <w:qFormat/>
    <w:pPr>
      <w:widowControl w:val="0"/>
      <w:autoSpaceDE w:val="0"/>
      <w:autoSpaceDN w:val="0"/>
      <w:spacing w:after="0" w:line="240" w:lineRule="auto"/>
      <w:ind w:left="2272"/>
      <w:jc w:val="both"/>
      <w:outlineLvl w:val="7"/>
    </w:pPr>
    <w:rPr>
      <w:rFonts w:ascii="Times New Roman" w:eastAsia="Times New Roman" w:hAnsi="Times New Roman" w:cs="Times New Roman"/>
      <w:b/>
      <w:bCs/>
      <w:sz w:val="24"/>
      <w:szCs w:val="24"/>
    </w:rPr>
  </w:style>
  <w:style w:type="paragraph" w:styleId="Heading9">
    <w:name w:val="heading 9"/>
    <w:basedOn w:val="Normal"/>
    <w:link w:val="Heading9Char"/>
    <w:uiPriority w:val="1"/>
    <w:qFormat/>
    <w:pPr>
      <w:widowControl w:val="0"/>
      <w:autoSpaceDE w:val="0"/>
      <w:autoSpaceDN w:val="0"/>
      <w:spacing w:before="74" w:after="0" w:line="240" w:lineRule="auto"/>
      <w:ind w:left="5128"/>
      <w:outlineLvl w:val="8"/>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date">
    <w:name w:val="authordate"/>
    <w:rPr>
      <w:rFonts w:cs="Times New Roman"/>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1"/>
    <w:rPr>
      <w:rFonts w:ascii="Cambria" w:eastAsia="SimSun" w:hAnsi="Cambria" w:cs="SimSun"/>
      <w:b/>
      <w:bCs/>
      <w:color w:val="365F91"/>
      <w:sz w:val="28"/>
      <w:szCs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goohl1">
    <w:name w:val="goohl1"/>
    <w:basedOn w:val="DefaultParagraphFont"/>
  </w:style>
  <w:style w:type="character" w:customStyle="1" w:styleId="goohl2">
    <w:name w:val="goohl2"/>
    <w:basedOn w:val="DefaultParagraphFont"/>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scoswrapper">
    <w:name w:val="hs_cos_wrapper"/>
    <w:basedOn w:val="DefaultParagraphFont"/>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rPr>
      <w:color w:val="800080"/>
      <w:u w:val="single"/>
    </w:rPr>
  </w:style>
  <w:style w:type="character" w:styleId="Emphasis">
    <w:name w:val="Emphasis"/>
    <w:uiPriority w:val="20"/>
    <w:qFormat/>
    <w:rPr>
      <w:i/>
      <w:iCs/>
    </w:rPr>
  </w:style>
  <w:style w:type="character" w:customStyle="1" w:styleId="tgc">
    <w:name w:val="_tgc"/>
    <w:basedOn w:val="DefaultParagraphFont"/>
  </w:style>
  <w:style w:type="character" w:customStyle="1" w:styleId="apple-tab-span">
    <w:name w:val="apple-tab-span"/>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e-title1">
    <w:name w:val="e-title1"/>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
    <w:name w:val="t"/>
    <w:basedOn w:val="DefaultParagraphFont"/>
  </w:style>
  <w:style w:type="character" w:customStyle="1" w:styleId="Heading4Char">
    <w:name w:val="Heading 4 Char"/>
    <w:basedOn w:val="DefaultParagraphFont"/>
    <w:link w:val="Heading4"/>
    <w:uiPriority w:val="1"/>
    <w:rPr>
      <w:rFonts w:ascii="Times New Roman" w:eastAsia="Times New Roman" w:hAnsi="Times New Roman" w:cs="Times New Roman"/>
      <w:sz w:val="29"/>
      <w:szCs w:val="29"/>
    </w:rPr>
  </w:style>
  <w:style w:type="character" w:customStyle="1" w:styleId="Heading5Char">
    <w:name w:val="Heading 5 Char"/>
    <w:basedOn w:val="DefaultParagraphFont"/>
    <w:link w:val="Heading5"/>
    <w:uiPriority w:val="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rPr>
      <w:rFonts w:ascii="Times New Roman" w:eastAsia="Times New Roman" w:hAnsi="Times New Roman" w:cs="Times New Roman"/>
      <w:b/>
      <w:bCs/>
      <w:sz w:val="25"/>
      <w:szCs w:val="25"/>
    </w:rPr>
  </w:style>
  <w:style w:type="character" w:customStyle="1" w:styleId="Heading7Char">
    <w:name w:val="Heading 7 Char"/>
    <w:basedOn w:val="DefaultParagraphFont"/>
    <w:link w:val="Heading7"/>
    <w:uiPriority w:val="1"/>
    <w:rPr>
      <w:rFonts w:ascii="Cambria" w:eastAsia="SimSun" w:hAnsi="Cambria" w:cs="SimSun"/>
      <w:i/>
      <w:iCs/>
      <w:color w:val="243F60"/>
      <w:lang w:val="en-GB" w:eastAsia="en-GB"/>
    </w:rPr>
  </w:style>
  <w:style w:type="character" w:customStyle="1" w:styleId="Heading8Char">
    <w:name w:val="Heading 8 Char"/>
    <w:basedOn w:val="DefaultParagraphFont"/>
    <w:link w:val="Heading8"/>
    <w:uiPriority w:val="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Pr>
      <w:rFonts w:ascii="Times New Roman" w:eastAsia="Times New Roman" w:hAnsi="Times New Roman" w:cs="Times New Roman"/>
      <w:b/>
      <w:bCs/>
      <w:sz w:val="23"/>
      <w:szCs w:val="23"/>
    </w:rPr>
  </w:style>
  <w:style w:type="paragraph" w:styleId="Caption">
    <w:name w:val="caption"/>
    <w:basedOn w:val="Default"/>
    <w:next w:val="Default"/>
    <w:uiPriority w:val="99"/>
    <w:qFormat/>
    <w:rPr>
      <w:rFonts w:eastAsia="Times New Roman"/>
      <w:color w:val="auto"/>
    </w:rPr>
  </w:style>
  <w:style w:type="character" w:customStyle="1" w:styleId="authors">
    <w:name w:val="authors"/>
    <w:basedOn w:val="DefaultParagraphFont"/>
    <w:rPr>
      <w:rFonts w:cs="Times New Roman"/>
    </w:rPr>
  </w:style>
  <w:style w:type="character" w:customStyle="1" w:styleId="Date1">
    <w:name w:val="Date1"/>
    <w:basedOn w:val="DefaultParagraphFont"/>
    <w:rPr>
      <w:rFonts w:cs="Times New Roman"/>
    </w:rPr>
  </w:style>
  <w:style w:type="character" w:customStyle="1" w:styleId="arttitle">
    <w:name w:val="art_title"/>
    <w:basedOn w:val="DefaultParagraphFont"/>
    <w:rPr>
      <w:rFonts w:cs="Times New Roman"/>
    </w:rPr>
  </w:style>
  <w:style w:type="character" w:customStyle="1" w:styleId="serialtitle">
    <w:name w:val="serial_title"/>
    <w:basedOn w:val="DefaultParagraphFont"/>
    <w:rPr>
      <w:rFonts w:cs="Times New Roman"/>
    </w:rPr>
  </w:style>
  <w:style w:type="character" w:customStyle="1" w:styleId="volumeissue">
    <w:name w:val="volume_issue"/>
    <w:basedOn w:val="DefaultParagraphFont"/>
    <w:rPr>
      <w:rFonts w:cs="Times New Roman"/>
    </w:rPr>
  </w:style>
  <w:style w:type="character" w:customStyle="1" w:styleId="pagerange">
    <w:name w:val="page_range"/>
    <w:basedOn w:val="DefaultParagraphFont"/>
    <w:rPr>
      <w:rFonts w:cs="Times New Roman"/>
    </w:rPr>
  </w:style>
  <w:style w:type="character" w:customStyle="1" w:styleId="referencestring-name">
    <w:name w:val="reference__string-name"/>
    <w:basedOn w:val="DefaultParagraphFont"/>
    <w:rPr>
      <w:rFonts w:cs="Times New Roman"/>
    </w:rPr>
  </w:style>
  <w:style w:type="character" w:customStyle="1" w:styleId="referencesurname">
    <w:name w:val="reference__surname"/>
    <w:basedOn w:val="DefaultParagraphFont"/>
    <w:rPr>
      <w:rFonts w:cs="Times New Roman"/>
    </w:rPr>
  </w:style>
  <w:style w:type="character" w:customStyle="1" w:styleId="referencegiven-names">
    <w:name w:val="reference__given-names"/>
    <w:basedOn w:val="DefaultParagraphFont"/>
    <w:rPr>
      <w:rFonts w:cs="Times New Roman"/>
    </w:rPr>
  </w:style>
  <w:style w:type="character" w:customStyle="1" w:styleId="referenceyear">
    <w:name w:val="reference__year"/>
    <w:basedOn w:val="DefaultParagraphFont"/>
    <w:rPr>
      <w:rFonts w:cs="Times New Roman"/>
    </w:rPr>
  </w:style>
  <w:style w:type="character" w:customStyle="1" w:styleId="referencearticle-title">
    <w:name w:val="reference__article-title"/>
    <w:basedOn w:val="DefaultParagraphFont"/>
    <w:rPr>
      <w:rFonts w:cs="Times New Roman"/>
    </w:rPr>
  </w:style>
  <w:style w:type="character" w:customStyle="1" w:styleId="referencesource">
    <w:name w:val="reference__source"/>
    <w:basedOn w:val="DefaultParagraphFont"/>
    <w:rPr>
      <w:rFonts w:cs="Times New Roman"/>
    </w:rPr>
  </w:style>
  <w:style w:type="character" w:customStyle="1" w:styleId="referencevolume">
    <w:name w:val="reference__volume"/>
    <w:basedOn w:val="DefaultParagraphFont"/>
    <w:rPr>
      <w:rFonts w:cs="Times New Roman"/>
    </w:rPr>
  </w:style>
  <w:style w:type="character" w:customStyle="1" w:styleId="referencefpage">
    <w:name w:val="reference__fpage"/>
    <w:basedOn w:val="DefaultParagraphFont"/>
    <w:rPr>
      <w:rFonts w:cs="Times New Roman"/>
    </w:rPr>
  </w:style>
  <w:style w:type="character" w:customStyle="1" w:styleId="referencelpage">
    <w:name w:val="reference__lpage"/>
    <w:basedOn w:val="DefaultParagraphFont"/>
    <w:rPr>
      <w:rFonts w:cs="Times New Roman"/>
    </w:rPr>
  </w:style>
  <w:style w:type="character" w:customStyle="1" w:styleId="given-name">
    <w:name w:val="given-name"/>
    <w:basedOn w:val="DefaultParagraphFont"/>
    <w:rPr>
      <w:rFonts w:cs="Times New Roman"/>
    </w:rPr>
  </w:style>
  <w:style w:type="character" w:customStyle="1" w:styleId="text">
    <w:name w:val="text"/>
    <w:basedOn w:val="DefaultParagraphFont"/>
    <w:rPr>
      <w:rFonts w:cs="Times New Roman"/>
    </w:rPr>
  </w:style>
  <w:style w:type="character" w:customStyle="1" w:styleId="react-xocs-alternative-link">
    <w:name w:val="react-xocs-alternative-link"/>
    <w:basedOn w:val="DefaultParagraphFont"/>
    <w:rPr>
      <w:rFonts w:cs="Times New Roman"/>
    </w:rPr>
  </w:style>
  <w:style w:type="character" w:customStyle="1" w:styleId="anchor-text">
    <w:name w:val="anchor-text"/>
    <w:basedOn w:val="DefaultParagraphFont"/>
    <w:rPr>
      <w:rFonts w:cs="Times New Roman"/>
    </w:rPr>
  </w:style>
  <w:style w:type="paragraph" w:customStyle="1" w:styleId="msolistparagraph0">
    <w:name w:val="msolistparagraph"/>
    <w:basedOn w:val="Normal"/>
    <w:pPr>
      <w:spacing w:after="160" w:line="256" w:lineRule="auto"/>
      <w:ind w:left="720"/>
      <w:contextualSpacing/>
    </w:pPr>
    <w:rPr>
      <w:rFonts w:eastAsia="Times New Roman" w:cs="Times New Roman"/>
      <w:lang w:val="en-GB"/>
    </w:rPr>
  </w:style>
  <w:style w:type="paragraph" w:styleId="BodyText">
    <w:name w:val="Body Text"/>
    <w:basedOn w:val="Normal"/>
    <w:link w:val="BodyTextChar"/>
    <w:uiPriority w:val="1"/>
    <w:qFormat/>
    <w:pPr>
      <w:widowControl w:val="0"/>
      <w:autoSpaceDE w:val="0"/>
      <w:autoSpaceDN w:val="0"/>
      <w:spacing w:after="0" w:line="240" w:lineRule="auto"/>
      <w:ind w:right="141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5"/>
    </w:pPr>
    <w:rPr>
      <w:rFonts w:ascii="Times New Roman" w:eastAsia="Times New Roman" w:hAnsi="Times New Roman" w:cs="Times New Roman"/>
    </w:rPr>
  </w:style>
  <w:style w:type="paragraph" w:styleId="TOC1">
    <w:name w:val="toc 1"/>
    <w:basedOn w:val="Normal"/>
    <w:uiPriority w:val="1"/>
    <w:qFormat/>
    <w:pPr>
      <w:widowControl w:val="0"/>
      <w:autoSpaceDE w:val="0"/>
      <w:autoSpaceDN w:val="0"/>
      <w:spacing w:before="158" w:after="20" w:line="240" w:lineRule="auto"/>
      <w:ind w:right="737"/>
      <w:jc w:val="right"/>
    </w:pPr>
    <w:rPr>
      <w:rFonts w:ascii="Times New Roman" w:eastAsia="Times New Roman" w:hAnsi="Times New Roman" w:cs="Times New Roman"/>
      <w:sz w:val="14"/>
      <w:szCs w:val="14"/>
    </w:rPr>
  </w:style>
  <w:style w:type="paragraph" w:styleId="TOC2">
    <w:name w:val="toc 2"/>
    <w:basedOn w:val="Normal"/>
    <w:uiPriority w:val="1"/>
    <w:qFormat/>
    <w:pPr>
      <w:widowControl w:val="0"/>
      <w:autoSpaceDE w:val="0"/>
      <w:autoSpaceDN w:val="0"/>
      <w:spacing w:before="141" w:after="0" w:line="240" w:lineRule="auto"/>
      <w:ind w:left="1257"/>
      <w:jc w:val="center"/>
    </w:pPr>
    <w:rPr>
      <w:rFonts w:ascii="Times New Roman" w:eastAsia="Times New Roman" w:hAnsi="Times New Roman" w:cs="Times New Roman"/>
      <w:b/>
      <w:bCs/>
    </w:rPr>
  </w:style>
  <w:style w:type="paragraph" w:styleId="TOC3">
    <w:name w:val="toc 3"/>
    <w:basedOn w:val="Normal"/>
    <w:uiPriority w:val="1"/>
    <w:qFormat/>
    <w:pPr>
      <w:widowControl w:val="0"/>
      <w:autoSpaceDE w:val="0"/>
      <w:autoSpaceDN w:val="0"/>
      <w:spacing w:before="535" w:after="0" w:line="240" w:lineRule="auto"/>
      <w:ind w:left="1264"/>
      <w:jc w:val="center"/>
    </w:pPr>
    <w:rPr>
      <w:rFonts w:ascii="Times New Roman" w:eastAsia="Times New Roman" w:hAnsi="Times New Roman" w:cs="Times New Roman"/>
      <w:b/>
      <w:bCs/>
    </w:rPr>
  </w:style>
  <w:style w:type="paragraph" w:styleId="TOC4">
    <w:name w:val="toc 4"/>
    <w:basedOn w:val="Normal"/>
    <w:uiPriority w:val="1"/>
    <w:qFormat/>
    <w:pPr>
      <w:widowControl w:val="0"/>
      <w:autoSpaceDE w:val="0"/>
      <w:autoSpaceDN w:val="0"/>
      <w:spacing w:before="141" w:after="0" w:line="240" w:lineRule="auto"/>
      <w:ind w:left="1273"/>
      <w:jc w:val="center"/>
    </w:pPr>
    <w:rPr>
      <w:rFonts w:ascii="Times New Roman" w:eastAsia="Times New Roman" w:hAnsi="Times New Roman" w:cs="Times New Roman"/>
      <w:b/>
      <w:bCs/>
    </w:rPr>
  </w:style>
  <w:style w:type="paragraph" w:styleId="TOC5">
    <w:name w:val="toc 5"/>
    <w:basedOn w:val="Normal"/>
    <w:uiPriority w:val="1"/>
    <w:qFormat/>
    <w:pPr>
      <w:widowControl w:val="0"/>
      <w:autoSpaceDE w:val="0"/>
      <w:autoSpaceDN w:val="0"/>
      <w:spacing w:before="141" w:after="0" w:line="240" w:lineRule="auto"/>
      <w:ind w:left="2021"/>
    </w:pPr>
    <w:rPr>
      <w:rFonts w:ascii="Times New Roman" w:eastAsia="Times New Roman" w:hAnsi="Times New Roman" w:cs="Times New Roman"/>
      <w:b/>
      <w:bCs/>
    </w:rPr>
  </w:style>
  <w:style w:type="paragraph" w:styleId="TOC6">
    <w:name w:val="toc 6"/>
    <w:basedOn w:val="Normal"/>
    <w:uiPriority w:val="1"/>
    <w:qFormat/>
    <w:pPr>
      <w:widowControl w:val="0"/>
      <w:autoSpaceDE w:val="0"/>
      <w:autoSpaceDN w:val="0"/>
      <w:spacing w:before="141" w:after="0" w:line="240" w:lineRule="auto"/>
      <w:ind w:left="2021"/>
    </w:pPr>
    <w:rPr>
      <w:rFonts w:ascii="Times New Roman" w:eastAsia="Times New Roman" w:hAnsi="Times New Roman" w:cs="Times New Roman"/>
      <w:b/>
      <w:bCs/>
      <w:i/>
      <w:iCs/>
    </w:rPr>
  </w:style>
  <w:style w:type="paragraph" w:styleId="TOC7">
    <w:name w:val="toc 7"/>
    <w:basedOn w:val="Normal"/>
    <w:uiPriority w:val="1"/>
    <w:qFormat/>
    <w:pPr>
      <w:widowControl w:val="0"/>
      <w:autoSpaceDE w:val="0"/>
      <w:autoSpaceDN w:val="0"/>
      <w:spacing w:before="141" w:after="0" w:line="240" w:lineRule="auto"/>
      <w:ind w:left="2851" w:hanging="625"/>
    </w:pPr>
    <w:rPr>
      <w:rFonts w:ascii="Times New Roman" w:eastAsia="Times New Roman" w:hAnsi="Times New Roman" w:cs="Times New Roman"/>
    </w:rPr>
  </w:style>
  <w:style w:type="paragraph" w:styleId="TOC8">
    <w:name w:val="toc 8"/>
    <w:basedOn w:val="Normal"/>
    <w:uiPriority w:val="1"/>
    <w:qFormat/>
    <w:pPr>
      <w:widowControl w:val="0"/>
      <w:autoSpaceDE w:val="0"/>
      <w:autoSpaceDN w:val="0"/>
      <w:spacing w:before="148" w:after="0" w:line="240" w:lineRule="auto"/>
      <w:ind w:left="2568" w:hanging="622"/>
    </w:pPr>
    <w:rPr>
      <w:rFonts w:ascii="Times New Roman" w:eastAsia="Times New Roman" w:hAnsi="Times New Roman" w:cs="Times New Roman"/>
      <w:sz w:val="21"/>
      <w:szCs w:val="21"/>
    </w:rPr>
  </w:style>
  <w:style w:type="paragraph" w:styleId="TOC9">
    <w:name w:val="toc 9"/>
    <w:basedOn w:val="Normal"/>
    <w:uiPriority w:val="1"/>
    <w:qFormat/>
    <w:pPr>
      <w:widowControl w:val="0"/>
      <w:autoSpaceDE w:val="0"/>
      <w:autoSpaceDN w:val="0"/>
      <w:spacing w:before="141" w:after="0" w:line="240" w:lineRule="auto"/>
      <w:ind w:left="2942" w:hanging="510"/>
    </w:pPr>
    <w:rPr>
      <w:rFonts w:ascii="Times New Roman" w:eastAsia="Times New Roman" w:hAnsi="Times New Roman" w:cs="Times New Roman"/>
    </w:rPr>
  </w:style>
  <w:style w:type="paragraph" w:styleId="Title">
    <w:name w:val="Title"/>
    <w:basedOn w:val="Normal"/>
    <w:link w:val="TitleChar"/>
    <w:uiPriority w:val="10"/>
    <w:qFormat/>
    <w:pPr>
      <w:widowControl w:val="0"/>
      <w:autoSpaceDE w:val="0"/>
      <w:autoSpaceDN w:val="0"/>
      <w:spacing w:after="0" w:line="240" w:lineRule="auto"/>
    </w:pPr>
    <w:rPr>
      <w:rFonts w:ascii="Courier New" w:eastAsia="Times New Roman" w:hAnsi="Courier New" w:cs="Courier New"/>
      <w:sz w:val="54"/>
      <w:szCs w:val="54"/>
    </w:rPr>
  </w:style>
  <w:style w:type="character" w:customStyle="1" w:styleId="TitleChar">
    <w:name w:val="Title Char"/>
    <w:basedOn w:val="DefaultParagraphFont"/>
    <w:link w:val="Title"/>
    <w:uiPriority w:val="1"/>
    <w:rPr>
      <w:rFonts w:ascii="Courier New" w:eastAsia="Times New Roman" w:hAnsi="Courier New" w:cs="Courier New"/>
      <w:sz w:val="54"/>
      <w:szCs w:val="54"/>
    </w:rPr>
  </w:style>
  <w:style w:type="table" w:customStyle="1" w:styleId="MediumGrid31">
    <w:name w:val="Medium Grid 31"/>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estern">
    <w:name w:val="western"/>
    <w:basedOn w:val="Normal"/>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SpacingChar">
    <w:name w:val="No Spacing Char"/>
    <w:basedOn w:val="DefaultParagraphFont"/>
    <w:link w:val="NoSpacing"/>
    <w:uiPriority w:val="1"/>
  </w:style>
  <w:style w:type="character" w:customStyle="1" w:styleId="apple-converted-space">
    <w:name w:val="apple-converted-space"/>
    <w:basedOn w:val="DefaultParagraphFont"/>
    <w:rPr>
      <w:rFonts w:cs="Times New Roman"/>
    </w:rPr>
  </w:style>
  <w:style w:type="character" w:styleId="UnresolvedMention">
    <w:name w:val="Unresolved Mention"/>
    <w:basedOn w:val="DefaultParagraphFont"/>
    <w:uiPriority w:val="99"/>
    <w:semiHidden/>
    <w:unhideWhenUsed/>
    <w:rsid w:val="00DF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78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enan-flagler.unc.edu/faculty/directory/marketing/valarie-zeithaml" TargetMode="External"/><Relationship Id="rId13" Type="http://schemas.openxmlformats.org/officeDocument/2006/relationships/hyperlink" Target="https://www.scirp.org/(S(czeh4tfqyw2orz553k1w0r45))/journal/home?issueid=977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searchgate.net/journal/International-Journal-of-Quality-and-Service-Sciences-1756-669X?_tp=eyJjb250ZXh0Ijp7ImZpcnN0UGFnZSI6InB1YmxpY2F0aW9uIiwicGFnZSI6InB1YmxpY2F0aW9uIn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rp.org/journal/home?issueid=839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e3sconf/20234260207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rp.org/journal/home?journalid=2463" TargetMode="External"/><Relationship Id="rId23" Type="http://schemas.openxmlformats.org/officeDocument/2006/relationships/fontTable" Target="fontTable.xml"/><Relationship Id="rId10" Type="http://schemas.openxmlformats.org/officeDocument/2006/relationships/hyperlink" Target="https://mays.tamu.edu/directory/berry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ckresearch.com/staff/professor-a-parasuraman/" TargetMode="External"/><Relationship Id="rId14" Type="http://schemas.openxmlformats.org/officeDocument/2006/relationships/hyperlink" Target="http://dx.doi.org/10.34917/191814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988527-3776-4DDF-B7BA-2F82EB1D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7893</Words>
  <Characters>44994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cp:lastPrinted>2024-02-21T05:35:00Z</cp:lastPrinted>
  <dcterms:created xsi:type="dcterms:W3CDTF">2025-07-06T13:52:00Z</dcterms:created>
  <dcterms:modified xsi:type="dcterms:W3CDTF">2025-08-11T11:43:00Z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c56402b1a84a46e489ada2ef2704c731</vt:lpwstr>
  </property>
</Properties>
</file>