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22993" w14:textId="77777777" w:rsidR="00C57051" w:rsidRDefault="00C57051" w:rsidP="00CE11BB">
      <w:pPr>
        <w:pStyle w:val="NoSpacing"/>
        <w:jc w:val="center"/>
        <w:rPr>
          <w:rFonts w:ascii="Times New Roman" w:hAnsi="Times New Roman" w:cs="Times New Roman"/>
          <w:b/>
          <w:bCs/>
          <w:sz w:val="28"/>
          <w:szCs w:val="24"/>
        </w:rPr>
      </w:pPr>
      <w:r w:rsidRPr="00C57051">
        <w:rPr>
          <w:rFonts w:ascii="Times New Roman" w:hAnsi="Times New Roman" w:cs="Times New Roman"/>
          <w:b/>
          <w:bCs/>
          <w:sz w:val="28"/>
          <w:szCs w:val="24"/>
        </w:rPr>
        <w:t xml:space="preserve">Trends and Growth Dynamics of Soybean in the </w:t>
      </w:r>
      <w:proofErr w:type="spellStart"/>
      <w:r w:rsidRPr="00C57051">
        <w:rPr>
          <w:rFonts w:ascii="Times New Roman" w:hAnsi="Times New Roman" w:cs="Times New Roman"/>
          <w:b/>
          <w:bCs/>
          <w:sz w:val="28"/>
          <w:szCs w:val="24"/>
        </w:rPr>
        <w:t>Agro</w:t>
      </w:r>
      <w:proofErr w:type="spellEnd"/>
      <w:r w:rsidRPr="00C57051">
        <w:rPr>
          <w:rFonts w:ascii="Times New Roman" w:hAnsi="Times New Roman" w:cs="Times New Roman"/>
          <w:b/>
          <w:bCs/>
          <w:sz w:val="28"/>
          <w:szCs w:val="24"/>
        </w:rPr>
        <w:t>-Climatic Zones of Madhya Pradesh</w:t>
      </w:r>
    </w:p>
    <w:p w14:paraId="1441DF92" w14:textId="77777777" w:rsidR="00C57051" w:rsidRPr="00C57051" w:rsidRDefault="00C57051" w:rsidP="00CE11BB">
      <w:pPr>
        <w:pStyle w:val="NoSpacing"/>
        <w:jc w:val="center"/>
        <w:rPr>
          <w:rFonts w:ascii="Times New Roman" w:hAnsi="Times New Roman" w:cs="Times New Roman"/>
          <w:b/>
          <w:bCs/>
          <w:sz w:val="28"/>
          <w:szCs w:val="24"/>
        </w:rPr>
      </w:pPr>
    </w:p>
    <w:p w14:paraId="7734E293" w14:textId="77777777" w:rsidR="00C57051" w:rsidRPr="00CE11BB" w:rsidRDefault="00C57051" w:rsidP="00CE11BB">
      <w:pPr>
        <w:pStyle w:val="NoSpacing"/>
        <w:spacing w:line="360" w:lineRule="auto"/>
        <w:jc w:val="center"/>
        <w:rPr>
          <w:rFonts w:ascii="Times New Roman" w:hAnsi="Times New Roman" w:cs="Times New Roman"/>
          <w:sz w:val="24"/>
          <w:szCs w:val="22"/>
        </w:rPr>
      </w:pPr>
      <w:bookmarkStart w:id="0" w:name="_GoBack"/>
      <w:bookmarkEnd w:id="0"/>
    </w:p>
    <w:p w14:paraId="42E50907" w14:textId="77777777" w:rsidR="00ED4EB9" w:rsidRPr="00ED4EB9" w:rsidRDefault="00CE11BB" w:rsidP="00CE11BB">
      <w:pPr>
        <w:spacing w:line="360" w:lineRule="auto"/>
        <w:jc w:val="center"/>
        <w:rPr>
          <w:rFonts w:ascii="Times New Roman" w:hAnsi="Times New Roman" w:cs="Times New Roman"/>
          <w:b/>
          <w:bCs/>
          <w:sz w:val="24"/>
          <w:szCs w:val="22"/>
        </w:rPr>
      </w:pPr>
      <w:r w:rsidRPr="00CE11BB">
        <w:rPr>
          <w:rFonts w:ascii="Times New Roman" w:hAnsi="Times New Roman" w:cs="Times New Roman"/>
          <w:b/>
          <w:bCs/>
          <w:sz w:val="24"/>
          <w:szCs w:val="22"/>
        </w:rPr>
        <w:t xml:space="preserve"> </w:t>
      </w:r>
      <w:r w:rsidR="00ED4EB9" w:rsidRPr="00ED4EB9">
        <w:rPr>
          <w:rFonts w:ascii="Times New Roman" w:hAnsi="Times New Roman" w:cs="Times New Roman"/>
          <w:b/>
          <w:bCs/>
          <w:sz w:val="24"/>
          <w:szCs w:val="22"/>
        </w:rPr>
        <w:t>Abstract</w:t>
      </w:r>
    </w:p>
    <w:p w14:paraId="67983379" w14:textId="77777777" w:rsidR="00ED4EB9" w:rsidRPr="00ED4EB9" w:rsidRDefault="00ED4EB9" w:rsidP="00ED4EB9">
      <w:pPr>
        <w:spacing w:line="360" w:lineRule="auto"/>
        <w:jc w:val="both"/>
        <w:rPr>
          <w:rFonts w:ascii="Times New Roman" w:hAnsi="Times New Roman" w:cs="Times New Roman"/>
          <w:sz w:val="24"/>
          <w:szCs w:val="22"/>
        </w:rPr>
      </w:pPr>
      <w:r w:rsidRPr="00ED4EB9">
        <w:rPr>
          <w:rFonts w:ascii="Times New Roman" w:hAnsi="Times New Roman" w:cs="Times New Roman"/>
          <w:sz w:val="24"/>
          <w:szCs w:val="22"/>
        </w:rPr>
        <w:t>Soybean (</w:t>
      </w:r>
      <w:r w:rsidRPr="00ED4EB9">
        <w:rPr>
          <w:rFonts w:ascii="Times New Roman" w:hAnsi="Times New Roman" w:cs="Times New Roman"/>
          <w:i/>
          <w:iCs/>
          <w:sz w:val="24"/>
          <w:szCs w:val="22"/>
        </w:rPr>
        <w:t>Glycine max L.</w:t>
      </w:r>
      <w:r w:rsidRPr="00ED4EB9">
        <w:rPr>
          <w:rFonts w:ascii="Times New Roman" w:hAnsi="Times New Roman" w:cs="Times New Roman"/>
          <w:sz w:val="24"/>
          <w:szCs w:val="22"/>
        </w:rPr>
        <w:t>), a vital oilseed crop with over 40% protein and 20% oil, plays a critical role in India’s edible oil economy. Madhya Pradesh, the “Soya State,” contributed 48.4% of national prod</w:t>
      </w:r>
      <w:r w:rsidR="00863EEB">
        <w:rPr>
          <w:rFonts w:ascii="Times New Roman" w:hAnsi="Times New Roman" w:cs="Times New Roman"/>
          <w:sz w:val="24"/>
          <w:szCs w:val="22"/>
        </w:rPr>
        <w:t>uction and 47.8% of area in 2019–20</w:t>
      </w:r>
      <w:r w:rsidRPr="00ED4EB9">
        <w:rPr>
          <w:rFonts w:ascii="Times New Roman" w:hAnsi="Times New Roman" w:cs="Times New Roman"/>
          <w:sz w:val="24"/>
          <w:szCs w:val="22"/>
        </w:rPr>
        <w:t xml:space="preserve">, with average productivity of 1,062 kg/ha. This study analyses trends and growth rates in soybean area, production, and productivity across seven major </w:t>
      </w:r>
      <w:proofErr w:type="spellStart"/>
      <w:r w:rsidRPr="00ED4EB9">
        <w:rPr>
          <w:rFonts w:ascii="Times New Roman" w:hAnsi="Times New Roman" w:cs="Times New Roman"/>
          <w:sz w:val="24"/>
          <w:szCs w:val="22"/>
        </w:rPr>
        <w:t>agro</w:t>
      </w:r>
      <w:proofErr w:type="spellEnd"/>
      <w:r w:rsidRPr="00ED4EB9">
        <w:rPr>
          <w:rFonts w:ascii="Times New Roman" w:hAnsi="Times New Roman" w:cs="Times New Roman"/>
          <w:sz w:val="24"/>
          <w:szCs w:val="22"/>
        </w:rPr>
        <w:t>-climatic z</w:t>
      </w:r>
      <w:r w:rsidR="00863EEB">
        <w:rPr>
          <w:rFonts w:ascii="Times New Roman" w:hAnsi="Times New Roman" w:cs="Times New Roman"/>
          <w:sz w:val="24"/>
          <w:szCs w:val="22"/>
        </w:rPr>
        <w:t>ones of Madhya Pradesh from 2002–03 to 2019–10</w:t>
      </w:r>
      <w:r w:rsidRPr="00ED4EB9">
        <w:rPr>
          <w:rFonts w:ascii="Times New Roman" w:hAnsi="Times New Roman" w:cs="Times New Roman"/>
          <w:sz w:val="24"/>
          <w:szCs w:val="22"/>
        </w:rPr>
        <w:t>, divided into Period I and Period II, using simple growth rate (SGR), compound growth rate (CGR), and trend analysis.</w:t>
      </w:r>
      <w:r w:rsidR="00863EEB">
        <w:rPr>
          <w:rFonts w:ascii="Times New Roman" w:hAnsi="Times New Roman" w:cs="Times New Roman"/>
          <w:sz w:val="24"/>
          <w:szCs w:val="22"/>
        </w:rPr>
        <w:t xml:space="preserve"> </w:t>
      </w:r>
      <w:r w:rsidRPr="00ED4EB9">
        <w:rPr>
          <w:rFonts w:ascii="Times New Roman" w:hAnsi="Times New Roman" w:cs="Times New Roman"/>
          <w:sz w:val="24"/>
          <w:szCs w:val="22"/>
        </w:rPr>
        <w:t>In Period I, area expansion was positive and highly significant in most zones, peaking at 9.02% SGR (Others) and 9.26% CGR, with state-level growth of 1.2% (SGR) and 1.21% (CGR). Period II saw contractions in several regions, most notably −11.2% SGR in Central Narmada Valley, while Nimar Valley recorded modest gains (1.4% SGR, 1.13% CGR). Production growth in Period I ranged from 3.77% (Nimar Valley) to 11.92%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with the state averaging 2.78% (SGR) and 3.02% (CGR). Period II declines were pronounced in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(−13.46% SGR) and Gird Region (−8.82% SGR), but Nimar Valley improved sharply (8.28% SGR, 10.41% CGR).</w:t>
      </w:r>
      <w:r w:rsidR="00863EEB">
        <w:rPr>
          <w:rFonts w:ascii="Times New Roman" w:hAnsi="Times New Roman" w:cs="Times New Roman"/>
          <w:sz w:val="24"/>
          <w:szCs w:val="22"/>
        </w:rPr>
        <w:t xml:space="preserve"> </w:t>
      </w:r>
      <w:r w:rsidRPr="00ED4EB9">
        <w:rPr>
          <w:rFonts w:ascii="Times New Roman" w:hAnsi="Times New Roman" w:cs="Times New Roman"/>
          <w:sz w:val="24"/>
          <w:szCs w:val="22"/>
        </w:rPr>
        <w:t xml:space="preserve">Productivity growth in Period I was highest in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(7.08% SGR, 7.54% CGR) and </w:t>
      </w:r>
      <w:proofErr w:type="spellStart"/>
      <w:r w:rsidRPr="00ED4EB9">
        <w:rPr>
          <w:rFonts w:ascii="Times New Roman" w:hAnsi="Times New Roman" w:cs="Times New Roman"/>
          <w:sz w:val="24"/>
          <w:szCs w:val="22"/>
        </w:rPr>
        <w:t>Jhabua</w:t>
      </w:r>
      <w:proofErr w:type="spellEnd"/>
      <w:r w:rsidRPr="00ED4EB9">
        <w:rPr>
          <w:rFonts w:ascii="Times New Roman" w:hAnsi="Times New Roman" w:cs="Times New Roman"/>
          <w:sz w:val="24"/>
          <w:szCs w:val="22"/>
        </w:rPr>
        <w:t xml:space="preserve"> Hills (7.07% SGR, 7.53% CGR), with the state averaging 1.6% (SGR) and 1.79% (CGR). Period II saw negative growth in several zones, with Vindhy</w:t>
      </w:r>
      <w:r w:rsidR="00CE11BB">
        <w:rPr>
          <w:rFonts w:ascii="Times New Roman" w:hAnsi="Times New Roman" w:cs="Times New Roman"/>
          <w:sz w:val="24"/>
          <w:szCs w:val="22"/>
        </w:rPr>
        <w:t>a Plateau dropping −8.31% (SGR)</w:t>
      </w:r>
      <w:r w:rsidRPr="00ED4EB9">
        <w:rPr>
          <w:rFonts w:ascii="Times New Roman" w:hAnsi="Times New Roman" w:cs="Times New Roman"/>
          <w:sz w:val="24"/>
          <w:szCs w:val="22"/>
        </w:rPr>
        <w:t>.</w:t>
      </w:r>
    </w:p>
    <w:p w14:paraId="54FB924E" w14:textId="77777777" w:rsidR="00CE11BB" w:rsidRPr="00CE11BB" w:rsidRDefault="00ED4EB9" w:rsidP="00026144">
      <w:pPr>
        <w:spacing w:line="360" w:lineRule="auto"/>
        <w:jc w:val="both"/>
        <w:rPr>
          <w:rFonts w:ascii="Times New Roman" w:hAnsi="Times New Roman" w:cs="Times New Roman"/>
          <w:sz w:val="24"/>
          <w:szCs w:val="22"/>
        </w:rPr>
      </w:pPr>
      <w:r w:rsidRPr="00863EEB">
        <w:rPr>
          <w:rFonts w:ascii="Times New Roman" w:hAnsi="Times New Roman" w:cs="Times New Roman"/>
          <w:b/>
          <w:bCs/>
          <w:i/>
          <w:iCs/>
          <w:sz w:val="24"/>
          <w:szCs w:val="22"/>
        </w:rPr>
        <w:t>Keywords:</w:t>
      </w:r>
      <w:r w:rsidRPr="00ED4EB9">
        <w:rPr>
          <w:rFonts w:ascii="Times New Roman" w:hAnsi="Times New Roman" w:cs="Times New Roman"/>
          <w:sz w:val="24"/>
          <w:szCs w:val="22"/>
        </w:rPr>
        <w:t xml:space="preserve"> Soybean, Madhya Pradesh, Compound Growth Rate, Productivity Trends, </w:t>
      </w:r>
      <w:proofErr w:type="spellStart"/>
      <w:r w:rsidRPr="00ED4EB9">
        <w:rPr>
          <w:rFonts w:ascii="Times New Roman" w:hAnsi="Times New Roman" w:cs="Times New Roman"/>
          <w:sz w:val="24"/>
          <w:szCs w:val="22"/>
        </w:rPr>
        <w:t>Agro</w:t>
      </w:r>
      <w:proofErr w:type="spellEnd"/>
      <w:r w:rsidRPr="00ED4EB9">
        <w:rPr>
          <w:rFonts w:ascii="Times New Roman" w:hAnsi="Times New Roman" w:cs="Times New Roman"/>
          <w:sz w:val="24"/>
          <w:szCs w:val="22"/>
        </w:rPr>
        <w:t>-climatic Zones</w:t>
      </w:r>
      <w:r w:rsidR="00863EEB">
        <w:rPr>
          <w:rFonts w:ascii="Times New Roman" w:hAnsi="Times New Roman" w:cs="Times New Roman"/>
          <w:sz w:val="24"/>
          <w:szCs w:val="22"/>
        </w:rPr>
        <w:t xml:space="preserve"> </w:t>
      </w:r>
      <w:proofErr w:type="spellStart"/>
      <w:r w:rsidR="00863EEB">
        <w:rPr>
          <w:rFonts w:ascii="Times New Roman" w:hAnsi="Times New Roman" w:cs="Times New Roman"/>
          <w:sz w:val="24"/>
          <w:szCs w:val="22"/>
        </w:rPr>
        <w:t>etc</w:t>
      </w:r>
      <w:proofErr w:type="spellEnd"/>
    </w:p>
    <w:p w14:paraId="5228A303" w14:textId="77777777" w:rsidR="00CE11BB" w:rsidRDefault="004F2663" w:rsidP="0002614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Introduction</w:t>
      </w:r>
    </w:p>
    <w:p w14:paraId="7C027A69" w14:textId="7F5518A7" w:rsidR="00026144" w:rsidRPr="00026144" w:rsidRDefault="00026144" w:rsidP="00026144">
      <w:pPr>
        <w:spacing w:line="360" w:lineRule="auto"/>
        <w:jc w:val="both"/>
        <w:rPr>
          <w:rFonts w:ascii="Times New Roman" w:hAnsi="Times New Roman" w:cs="Times New Roman"/>
          <w:b/>
          <w:bCs/>
          <w:sz w:val="24"/>
          <w:szCs w:val="22"/>
        </w:rPr>
      </w:pPr>
      <w:r w:rsidRPr="00026144">
        <w:rPr>
          <w:rFonts w:ascii="Times New Roman" w:hAnsi="Times New Roman" w:cs="Times New Roman"/>
        </w:rPr>
        <w:t>Soybean has come to be recognized as one of the premier agricultural crops today for various reasons. In brief, soybean is a major source of vegetable oil, protein, and animal feed. Soybean, with over 40 percent protein and 20 percent oil, has now been known all over the world as a possible supplementary source of edible oil and nutritious food</w:t>
      </w:r>
      <w:r w:rsidR="00EA6E75">
        <w:rPr>
          <w:rFonts w:ascii="Times New Roman" w:hAnsi="Times New Roman" w:cs="Times New Roman"/>
        </w:rPr>
        <w:t xml:space="preserve"> (</w:t>
      </w:r>
      <w:r w:rsidR="00EA6E75" w:rsidRPr="00EA6E75">
        <w:rPr>
          <w:rFonts w:ascii="Times New Roman" w:hAnsi="Times New Roman" w:cs="Times New Roman"/>
        </w:rPr>
        <w:t>Bevers</w:t>
      </w:r>
      <w:r w:rsidR="00EA6E75">
        <w:rPr>
          <w:rFonts w:ascii="Times New Roman" w:hAnsi="Times New Roman" w:cs="Times New Roman"/>
        </w:rPr>
        <w:t xml:space="preserve"> et al., 2022)</w:t>
      </w:r>
      <w:r w:rsidRPr="00026144">
        <w:rPr>
          <w:rFonts w:ascii="Times New Roman" w:hAnsi="Times New Roman" w:cs="Times New Roman"/>
        </w:rPr>
        <w:t>. The protein of soybean is called a complete protein, because it supplies adequate amounts of the kinds of amino acids needed by the body for building and repair of tissues</w:t>
      </w:r>
      <w:r w:rsidR="00A62BC7">
        <w:rPr>
          <w:rFonts w:ascii="Times New Roman" w:hAnsi="Times New Roman" w:cs="Times New Roman"/>
        </w:rPr>
        <w:t xml:space="preserve"> (</w:t>
      </w:r>
      <w:r w:rsidR="00A62BC7" w:rsidRPr="00A62BC7">
        <w:rPr>
          <w:rFonts w:ascii="Times New Roman" w:hAnsi="Times New Roman" w:cs="Times New Roman"/>
        </w:rPr>
        <w:t>Qin</w:t>
      </w:r>
      <w:r w:rsidR="00A62BC7">
        <w:rPr>
          <w:rFonts w:ascii="Times New Roman" w:hAnsi="Times New Roman" w:cs="Times New Roman"/>
        </w:rPr>
        <w:t xml:space="preserve"> et al., 2022)</w:t>
      </w:r>
      <w:r w:rsidRPr="00026144">
        <w:rPr>
          <w:rFonts w:ascii="Times New Roman" w:hAnsi="Times New Roman" w:cs="Times New Roman"/>
        </w:rPr>
        <w:t>. Its food value in heart disease and diabetes is well known. It is significant that World infants using soybean milk in place of cow's milk are practically free from rickets</w:t>
      </w:r>
      <w:r w:rsidR="00F05682">
        <w:rPr>
          <w:rFonts w:ascii="Times New Roman" w:hAnsi="Times New Roman" w:cs="Times New Roman"/>
        </w:rPr>
        <w:t xml:space="preserve"> (Hamza et al., 2024)</w:t>
      </w:r>
      <w:r w:rsidRPr="00026144">
        <w:rPr>
          <w:rFonts w:ascii="Times New Roman" w:hAnsi="Times New Roman" w:cs="Times New Roman"/>
        </w:rPr>
        <w:t>.</w:t>
      </w:r>
    </w:p>
    <w:p w14:paraId="061F0390" w14:textId="77777777"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lastRenderedPageBreak/>
        <w:t xml:space="preserve">In fact, it proved to be a fortune crop in terms of edible oil production, export earnings and rural prosperity. In recent years, soybean has assumed important position in the country, as it is one of the most stable kharif crops yielding cost effective production under varied </w:t>
      </w:r>
      <w:proofErr w:type="spellStart"/>
      <w:r w:rsidRPr="00026144">
        <w:rPr>
          <w:rFonts w:ascii="Times New Roman" w:hAnsi="Times New Roman" w:cs="Times New Roman"/>
        </w:rPr>
        <w:t>agro</w:t>
      </w:r>
      <w:proofErr w:type="spellEnd"/>
      <w:r w:rsidRPr="00026144">
        <w:rPr>
          <w:rFonts w:ascii="Times New Roman" w:hAnsi="Times New Roman" w:cs="Times New Roman"/>
        </w:rPr>
        <w:t xml:space="preserve"> – climatic conditions unlike other kharif pulses and oilseeds.</w:t>
      </w:r>
    </w:p>
    <w:p w14:paraId="6ED850B3"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Origin</w:t>
      </w:r>
    </w:p>
    <w:p w14:paraId="7B9CD55D" w14:textId="711A1938"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Soybean [Glycine max L.], is known as a ‘miracle crop’ originated in China. As early as in 2853 BC, the Emperor Sheng-Nung of China named it as one of the five sacred grains</w:t>
      </w:r>
      <w:r w:rsidR="00E75BDA">
        <w:rPr>
          <w:rFonts w:ascii="Times New Roman" w:hAnsi="Times New Roman" w:cs="Times New Roman"/>
        </w:rPr>
        <w:t xml:space="preserve"> (</w:t>
      </w:r>
      <w:proofErr w:type="spellStart"/>
      <w:r w:rsidR="00E75BDA" w:rsidRPr="00E75BDA">
        <w:rPr>
          <w:rFonts w:ascii="Times New Roman" w:hAnsi="Times New Roman" w:cs="Times New Roman"/>
        </w:rPr>
        <w:t>Dilawari</w:t>
      </w:r>
      <w:proofErr w:type="spellEnd"/>
      <w:r w:rsidR="00E75BDA">
        <w:rPr>
          <w:rFonts w:ascii="Times New Roman" w:hAnsi="Times New Roman" w:cs="Times New Roman"/>
        </w:rPr>
        <w:t xml:space="preserve"> et al., 2022)</w:t>
      </w:r>
      <w:r w:rsidRPr="00026144">
        <w:rPr>
          <w:rFonts w:ascii="Times New Roman" w:hAnsi="Times New Roman" w:cs="Times New Roman"/>
        </w:rPr>
        <w:t>. Thus, soybean has been cultivated in China for more than 4,000 years. It is believed that with the development of sea and land trades, soybean moved out of China to nearby countries such as Burma (Myanmar), Japan, India, Indonesia, Malaysia, Nepal, the Philippines, Thailand, and Vietnam between the first century AD and 1100 AD. The utilization of this crop has meant meat, milk, cheese, bread and oil to the World. This explains why this crop has often been mentioned in these countries as the 'Cow of the field', or 'Gold from soil'.</w:t>
      </w:r>
    </w:p>
    <w:p w14:paraId="4AB2582E"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World Scenario</w:t>
      </w:r>
    </w:p>
    <w:p w14:paraId="36EDBF3E" w14:textId="19B817D0"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The current global production of soybean is around 339.41 Million MT with Brazil being the largest producer [FAO stat 2018]. Globally India ranks fifth with an annual production of 12.28 Million </w:t>
      </w:r>
      <w:proofErr w:type="spellStart"/>
      <w:r w:rsidRPr="00026144">
        <w:rPr>
          <w:rFonts w:ascii="Times New Roman" w:hAnsi="Times New Roman" w:cs="Times New Roman"/>
        </w:rPr>
        <w:t>tones</w:t>
      </w:r>
      <w:proofErr w:type="spellEnd"/>
      <w:r w:rsidRPr="00026144">
        <w:rPr>
          <w:rFonts w:ascii="Times New Roman" w:hAnsi="Times New Roman" w:cs="Times New Roman"/>
        </w:rPr>
        <w:t xml:space="preserve"> from 9.96 Million ha area</w:t>
      </w:r>
      <w:r w:rsidR="00E75BDA">
        <w:rPr>
          <w:rFonts w:ascii="Times New Roman" w:hAnsi="Times New Roman" w:cs="Times New Roman"/>
        </w:rPr>
        <w:t xml:space="preserve"> (</w:t>
      </w:r>
      <w:r w:rsidR="00E75BDA" w:rsidRPr="00E75BDA">
        <w:rPr>
          <w:rFonts w:ascii="Times New Roman" w:hAnsi="Times New Roman" w:cs="Times New Roman"/>
        </w:rPr>
        <w:t>Chen</w:t>
      </w:r>
      <w:r w:rsidR="00E75BDA">
        <w:rPr>
          <w:rFonts w:ascii="Times New Roman" w:hAnsi="Times New Roman" w:cs="Times New Roman"/>
        </w:rPr>
        <w:t>, 2024)</w:t>
      </w:r>
      <w:r w:rsidRPr="00026144">
        <w:rPr>
          <w:rFonts w:ascii="Times New Roman" w:hAnsi="Times New Roman" w:cs="Times New Roman"/>
        </w:rPr>
        <w:t xml:space="preserve">. India ranks 4th in the area and 5th in production of soybean in the world after Brazil, U.S.A., Argentina and China. The contribution of India in world soybean area and production is about 10.8 and 2.7 percent and </w:t>
      </w:r>
      <w:proofErr w:type="gramStart"/>
      <w:r w:rsidRPr="00026144">
        <w:rPr>
          <w:rFonts w:ascii="Times New Roman" w:hAnsi="Times New Roman" w:cs="Times New Roman"/>
        </w:rPr>
        <w:t>there</w:t>
      </w:r>
      <w:proofErr w:type="gramEnd"/>
      <w:r w:rsidRPr="00026144">
        <w:rPr>
          <w:rFonts w:ascii="Times New Roman" w:hAnsi="Times New Roman" w:cs="Times New Roman"/>
        </w:rPr>
        <w:t xml:space="preserve"> phenomenal increase in its area and production together with the expansion in processing units has earned a prominent position for India on the world map of soybean industry.</w:t>
      </w:r>
    </w:p>
    <w:p w14:paraId="59CE81E4"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Domestic Scenario</w:t>
      </w:r>
    </w:p>
    <w:p w14:paraId="6259F5E5" w14:textId="24629043"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India has also entered this soybean development race, although the experience of India as an active participant in this race is not even of two decades</w:t>
      </w:r>
      <w:r w:rsidR="006F25FA">
        <w:rPr>
          <w:rFonts w:ascii="Times New Roman" w:hAnsi="Times New Roman" w:cs="Times New Roman"/>
        </w:rPr>
        <w:t xml:space="preserve"> (</w:t>
      </w:r>
      <w:r w:rsidR="006F25FA" w:rsidRPr="006F25FA">
        <w:rPr>
          <w:rFonts w:ascii="Times New Roman" w:hAnsi="Times New Roman" w:cs="Times New Roman"/>
        </w:rPr>
        <w:t>Tiwari</w:t>
      </w:r>
      <w:r w:rsidR="006F25FA">
        <w:rPr>
          <w:rFonts w:ascii="Times New Roman" w:hAnsi="Times New Roman" w:cs="Times New Roman"/>
        </w:rPr>
        <w:t xml:space="preserve"> </w:t>
      </w:r>
      <w:r w:rsidR="006F25FA" w:rsidRPr="006F25FA">
        <w:rPr>
          <w:rFonts w:ascii="Times New Roman" w:hAnsi="Times New Roman" w:cs="Times New Roman"/>
        </w:rPr>
        <w:t xml:space="preserve">&amp; Tiwari, </w:t>
      </w:r>
      <w:r w:rsidR="006F25FA">
        <w:rPr>
          <w:rFonts w:ascii="Times New Roman" w:hAnsi="Times New Roman" w:cs="Times New Roman"/>
        </w:rPr>
        <w:t>2023)</w:t>
      </w:r>
      <w:r w:rsidRPr="00026144">
        <w:rPr>
          <w:rFonts w:ascii="Times New Roman" w:hAnsi="Times New Roman" w:cs="Times New Roman"/>
        </w:rPr>
        <w:t>. Total area, production and productivity of soybean in India in year 2018-19 was 12.19 Million ha (10.8%), 9.3 Million tones (2.74%) and 0.76 tones/ha respectively. Soybean is extensively grown in the states Madhya Pradesh, which is known as "Soya State", Maharashtra, Rajasthan and in some parts of Andhra Pradesh, Karnataka, Uttar Pradesh, and Tamil Nadu as the pure crop and Intercrops. Among the soybean producing states Madhya Pradesh is the leading State in the country.</w:t>
      </w:r>
    </w:p>
    <w:p w14:paraId="303B4BE0" w14:textId="77777777"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A wide range of oilseed crops are produced in different </w:t>
      </w:r>
      <w:proofErr w:type="spellStart"/>
      <w:r w:rsidRPr="00026144">
        <w:rPr>
          <w:rFonts w:ascii="Times New Roman" w:hAnsi="Times New Roman" w:cs="Times New Roman"/>
        </w:rPr>
        <w:t>agro</w:t>
      </w:r>
      <w:proofErr w:type="spellEnd"/>
      <w:r w:rsidRPr="00026144">
        <w:rPr>
          <w:rFonts w:ascii="Times New Roman" w:hAnsi="Times New Roman" w:cs="Times New Roman"/>
        </w:rPr>
        <w:t xml:space="preserve">-climatic regions of the country. Three main oilseeds namely, groundnut, soybean, and rapeseed-mustard accounted for over 88% of total oilseeds output. Soybean is the most important crop grown mainly in Madhya Pradesh and Maharashtra, </w:t>
      </w:r>
      <w:proofErr w:type="gramStart"/>
      <w:r w:rsidRPr="00026144">
        <w:rPr>
          <w:rFonts w:ascii="Times New Roman" w:hAnsi="Times New Roman" w:cs="Times New Roman"/>
        </w:rPr>
        <w:t>Presently</w:t>
      </w:r>
      <w:proofErr w:type="gramEnd"/>
      <w:r w:rsidRPr="00026144">
        <w:rPr>
          <w:rFonts w:ascii="Times New Roman" w:hAnsi="Times New Roman" w:cs="Times New Roman"/>
        </w:rPr>
        <w:t xml:space="preserve"> soybean contributes 43 % to the total oilseeds and 25% to the total oil production in the country. The second most important oilseed crop is rapeseed-mustard mainly </w:t>
      </w:r>
      <w:r w:rsidRPr="00026144">
        <w:rPr>
          <w:rFonts w:ascii="Times New Roman" w:hAnsi="Times New Roman" w:cs="Times New Roman"/>
        </w:rPr>
        <w:lastRenderedPageBreak/>
        <w:t>grown in Rajasthan, Madhya Pradesh, Haryana, Uttar Pradesh, West Bengal and Gujarat with an estimated share of about 93% in total production in the country. Groundnut, which was the largest oilseed crop in the 1990s, lost its share and is now third important oilseed and grown in Gujarat, Andhra Pradesh, Tamil Nadu, Rajasthan, Karnataka and Maharashtra with a combined share of about 91% in total groundnut production in the country.</w:t>
      </w:r>
    </w:p>
    <w:p w14:paraId="6DDAA99D"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Domestic scenario of Madhya Pradesh</w:t>
      </w:r>
    </w:p>
    <w:p w14:paraId="78A9D2AF" w14:textId="6F069383"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India produces 10.98 Million MT of soybean from </w:t>
      </w:r>
      <w:proofErr w:type="gramStart"/>
      <w:r w:rsidRPr="00026144">
        <w:rPr>
          <w:rFonts w:ascii="Times New Roman" w:hAnsi="Times New Roman" w:cs="Times New Roman"/>
        </w:rPr>
        <w:t>10.4 Million hectare</w:t>
      </w:r>
      <w:proofErr w:type="gramEnd"/>
      <w:r w:rsidRPr="00026144">
        <w:rPr>
          <w:rFonts w:ascii="Times New Roman" w:hAnsi="Times New Roman" w:cs="Times New Roman"/>
        </w:rPr>
        <w:t xml:space="preserve"> area with 1049 kg/ha average productivity. The Madhya Pradesh state during 2018-19 contributed 5.32 Million MT (48.4%) soybean in the country. The area of soybean crop in Madhya Pradesh state was 5.53Million hectare (47.8%) with 1062kg/ha average productivity</w:t>
      </w:r>
      <w:r w:rsidR="000A652D">
        <w:rPr>
          <w:rFonts w:ascii="Times New Roman" w:hAnsi="Times New Roman" w:cs="Times New Roman"/>
        </w:rPr>
        <w:t xml:space="preserve"> (</w:t>
      </w:r>
      <w:proofErr w:type="spellStart"/>
      <w:r w:rsidR="000A652D" w:rsidRPr="000A652D">
        <w:rPr>
          <w:rFonts w:ascii="Times New Roman" w:hAnsi="Times New Roman" w:cs="Times New Roman"/>
        </w:rPr>
        <w:t>Khangar</w:t>
      </w:r>
      <w:proofErr w:type="spellEnd"/>
      <w:r w:rsidR="00A62FF9">
        <w:rPr>
          <w:rFonts w:ascii="Times New Roman" w:hAnsi="Times New Roman" w:cs="Times New Roman"/>
        </w:rPr>
        <w:t xml:space="preserve"> </w:t>
      </w:r>
      <w:r w:rsidR="000A652D" w:rsidRPr="000A652D">
        <w:rPr>
          <w:rFonts w:ascii="Times New Roman" w:hAnsi="Times New Roman" w:cs="Times New Roman"/>
        </w:rPr>
        <w:t xml:space="preserve">&amp; </w:t>
      </w:r>
      <w:proofErr w:type="spellStart"/>
      <w:r w:rsidR="000A652D" w:rsidRPr="000A652D">
        <w:rPr>
          <w:rFonts w:ascii="Times New Roman" w:hAnsi="Times New Roman" w:cs="Times New Roman"/>
        </w:rPr>
        <w:t>Thangavel</w:t>
      </w:r>
      <w:proofErr w:type="spellEnd"/>
      <w:r w:rsidR="000A652D" w:rsidRPr="000A652D">
        <w:rPr>
          <w:rFonts w:ascii="Times New Roman" w:hAnsi="Times New Roman" w:cs="Times New Roman"/>
        </w:rPr>
        <w:t xml:space="preserve">, </w:t>
      </w:r>
      <w:r w:rsidR="000A652D">
        <w:rPr>
          <w:rFonts w:ascii="Times New Roman" w:hAnsi="Times New Roman" w:cs="Times New Roman"/>
        </w:rPr>
        <w:t>202</w:t>
      </w:r>
      <w:r w:rsidR="00A62FF9">
        <w:rPr>
          <w:rFonts w:ascii="Times New Roman" w:hAnsi="Times New Roman" w:cs="Times New Roman"/>
        </w:rPr>
        <w:t>5</w:t>
      </w:r>
      <w:r w:rsidR="000A652D">
        <w:rPr>
          <w:rFonts w:ascii="Times New Roman" w:hAnsi="Times New Roman" w:cs="Times New Roman"/>
        </w:rPr>
        <w:t>)</w:t>
      </w:r>
      <w:r w:rsidRPr="00026144">
        <w:rPr>
          <w:rFonts w:ascii="Times New Roman" w:hAnsi="Times New Roman" w:cs="Times New Roman"/>
        </w:rPr>
        <w:t xml:space="preserve">. The highest area and production in soybean was found to be 2605.32 thousand hectare (51.2%) and 2823.77 thousand MT (54.6%) in malva region followed by Vindhya plateau 1133.27 thousand ha and 837.55 thousand </w:t>
      </w:r>
      <w:proofErr w:type="gramStart"/>
      <w:r w:rsidRPr="00026144">
        <w:rPr>
          <w:rFonts w:ascii="Times New Roman" w:hAnsi="Times New Roman" w:cs="Times New Roman"/>
        </w:rPr>
        <w:t>MT(</w:t>
      </w:r>
      <w:proofErr w:type="gramEnd"/>
      <w:r w:rsidRPr="00026144">
        <w:rPr>
          <w:rFonts w:ascii="Times New Roman" w:hAnsi="Times New Roman" w:cs="Times New Roman"/>
        </w:rPr>
        <w:t xml:space="preserve">22.3% and 16.2%) and lowest area and production in </w:t>
      </w:r>
      <w:proofErr w:type="spellStart"/>
      <w:r w:rsidRPr="00026144">
        <w:rPr>
          <w:rFonts w:ascii="Times New Roman" w:hAnsi="Times New Roman" w:cs="Times New Roman"/>
        </w:rPr>
        <w:t>satpuda</w:t>
      </w:r>
      <w:proofErr w:type="spellEnd"/>
      <w:r w:rsidRPr="00026144">
        <w:rPr>
          <w:rFonts w:ascii="Times New Roman" w:hAnsi="Times New Roman" w:cs="Times New Roman"/>
        </w:rPr>
        <w:t xml:space="preserve"> plateau zone which is 151.02 thousand ha and 98.3 thousand MT(3% and 1.9%), respectively.</w:t>
      </w:r>
    </w:p>
    <w:p w14:paraId="26047E15" w14:textId="77777777"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In the recent past, soybean cultivation has increased manifold as compared to any other oilseed crop in India and stands next only to groundnut. Though commercial production of soybean began only in 1971-72, soybean production is mainly confined to Madhya Pradesh (also known as soybean bowl of India), Maharashtra, Rajasthan, Andhra Pradesh and Karnataka. Currently Madhya Pradesh state contributes about 47% and 48 % in total area and production of soybean and is called as ‘</w:t>
      </w:r>
      <w:proofErr w:type="spellStart"/>
      <w:r w:rsidRPr="00026144">
        <w:rPr>
          <w:rFonts w:ascii="Times New Roman" w:hAnsi="Times New Roman" w:cs="Times New Roman"/>
        </w:rPr>
        <w:t>Soyastate</w:t>
      </w:r>
      <w:proofErr w:type="spellEnd"/>
      <w:r w:rsidRPr="00026144">
        <w:rPr>
          <w:rFonts w:ascii="Times New Roman" w:hAnsi="Times New Roman" w:cs="Times New Roman"/>
        </w:rPr>
        <w:t>’. Importance on this present study was undertaken with the objective to examine the compound growth rate in area, production and yield of Soybean in Madhya Pradesh.</w:t>
      </w:r>
    </w:p>
    <w:p w14:paraId="1565C4DF" w14:textId="77777777" w:rsidR="00ED3B08" w:rsidRDefault="00ED3B08" w:rsidP="00E34A74">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Research Methodology</w:t>
      </w:r>
    </w:p>
    <w:p w14:paraId="7C3E5F4C" w14:textId="77777777" w:rsidR="00026144" w:rsidRPr="00026144" w:rsidRDefault="00026144" w:rsidP="00E34A74">
      <w:pPr>
        <w:spacing w:line="360" w:lineRule="auto"/>
        <w:jc w:val="both"/>
        <w:rPr>
          <w:rFonts w:ascii="Times New Roman" w:hAnsi="Times New Roman" w:cs="Times New Roman"/>
          <w:sz w:val="24"/>
          <w:szCs w:val="22"/>
          <w:lang w:val="en-IN"/>
        </w:rPr>
      </w:pPr>
      <w:r w:rsidRPr="00026144">
        <w:rPr>
          <w:rFonts w:ascii="Times New Roman" w:hAnsi="Times New Roman" w:cs="Times New Roman"/>
          <w:sz w:val="24"/>
          <w:szCs w:val="22"/>
          <w:lang w:val="en-IN"/>
        </w:rPr>
        <w:t xml:space="preserve">Madhya Pradesh is the leading state in the Area and Production of soybean in India and also called as the “soya state”. Hence to analyse the </w:t>
      </w:r>
      <w:proofErr w:type="spellStart"/>
      <w:r w:rsidRPr="00026144">
        <w:rPr>
          <w:rFonts w:ascii="Times New Roman" w:hAnsi="Times New Roman" w:cs="Times New Roman"/>
          <w:sz w:val="24"/>
          <w:szCs w:val="22"/>
          <w:lang w:val="en-IN"/>
        </w:rPr>
        <w:t>perfomance</w:t>
      </w:r>
      <w:proofErr w:type="spellEnd"/>
      <w:r w:rsidRPr="00026144">
        <w:rPr>
          <w:rFonts w:ascii="Times New Roman" w:hAnsi="Times New Roman" w:cs="Times New Roman"/>
          <w:sz w:val="24"/>
          <w:szCs w:val="22"/>
          <w:lang w:val="en-IN"/>
        </w:rPr>
        <w:t xml:space="preserve"> of soybean in different parameters, the major </w:t>
      </w:r>
      <w:proofErr w:type="spellStart"/>
      <w:r w:rsidRPr="00026144">
        <w:rPr>
          <w:rFonts w:ascii="Times New Roman" w:hAnsi="Times New Roman" w:cs="Times New Roman"/>
          <w:sz w:val="24"/>
          <w:szCs w:val="22"/>
          <w:lang w:val="en-IN"/>
        </w:rPr>
        <w:t>Agro</w:t>
      </w:r>
      <w:proofErr w:type="spellEnd"/>
      <w:r w:rsidRPr="00026144">
        <w:rPr>
          <w:rFonts w:ascii="Times New Roman" w:hAnsi="Times New Roman" w:cs="Times New Roman"/>
          <w:sz w:val="24"/>
          <w:szCs w:val="22"/>
          <w:lang w:val="en-IN"/>
        </w:rPr>
        <w:t xml:space="preserve"> climatic zones of Madhya Pradesh and state as a whole was selected for </w:t>
      </w:r>
      <w:proofErr w:type="gramStart"/>
      <w:r w:rsidRPr="00026144">
        <w:rPr>
          <w:rFonts w:ascii="Times New Roman" w:hAnsi="Times New Roman" w:cs="Times New Roman"/>
          <w:sz w:val="24"/>
          <w:szCs w:val="22"/>
          <w:lang w:val="en-IN"/>
        </w:rPr>
        <w:t>the  study</w:t>
      </w:r>
      <w:proofErr w:type="gramEnd"/>
      <w:r w:rsidRPr="00026144">
        <w:rPr>
          <w:rFonts w:ascii="Times New Roman" w:hAnsi="Times New Roman" w:cs="Times New Roman"/>
          <w:sz w:val="24"/>
          <w:szCs w:val="22"/>
          <w:lang w:val="en-IN"/>
        </w:rPr>
        <w:t xml:space="preserve">. The present production of oilseeds </w:t>
      </w:r>
      <w:proofErr w:type="gramStart"/>
      <w:r w:rsidRPr="00026144">
        <w:rPr>
          <w:rFonts w:ascii="Times New Roman" w:hAnsi="Times New Roman" w:cs="Times New Roman"/>
          <w:sz w:val="24"/>
          <w:szCs w:val="22"/>
          <w:lang w:val="en-IN"/>
        </w:rPr>
        <w:t>are</w:t>
      </w:r>
      <w:proofErr w:type="gramEnd"/>
      <w:r w:rsidRPr="00026144">
        <w:rPr>
          <w:rFonts w:ascii="Times New Roman" w:hAnsi="Times New Roman" w:cs="Times New Roman"/>
          <w:sz w:val="24"/>
          <w:szCs w:val="22"/>
          <w:lang w:val="en-IN"/>
        </w:rPr>
        <w:t xml:space="preserve"> not sufficient to provide balanced diet to bur</w:t>
      </w:r>
      <w:r>
        <w:rPr>
          <w:rFonts w:ascii="Times New Roman" w:hAnsi="Times New Roman" w:cs="Times New Roman"/>
          <w:sz w:val="24"/>
          <w:szCs w:val="22"/>
          <w:lang w:val="en-IN"/>
        </w:rPr>
        <w:t xml:space="preserve"> </w:t>
      </w:r>
      <w:r w:rsidRPr="00026144">
        <w:rPr>
          <w:rFonts w:ascii="Times New Roman" w:hAnsi="Times New Roman" w:cs="Times New Roman"/>
          <w:sz w:val="24"/>
          <w:szCs w:val="22"/>
          <w:lang w:val="en-IN"/>
        </w:rPr>
        <w:t xml:space="preserve">going population as per capita per day availability of soybean found to be 19.47 gm. while as per recommendation the per capita per day requirement of soybean is 34.5 gm. The soybean is one of the cheaper </w:t>
      </w:r>
      <w:proofErr w:type="gramStart"/>
      <w:r w:rsidRPr="00026144">
        <w:rPr>
          <w:rFonts w:ascii="Times New Roman" w:hAnsi="Times New Roman" w:cs="Times New Roman"/>
          <w:sz w:val="24"/>
          <w:szCs w:val="22"/>
          <w:lang w:val="en-IN"/>
        </w:rPr>
        <w:t>source</w:t>
      </w:r>
      <w:proofErr w:type="gramEnd"/>
      <w:r w:rsidRPr="00026144">
        <w:rPr>
          <w:rFonts w:ascii="Times New Roman" w:hAnsi="Times New Roman" w:cs="Times New Roman"/>
          <w:sz w:val="24"/>
          <w:szCs w:val="22"/>
          <w:lang w:val="en-IN"/>
        </w:rPr>
        <w:t xml:space="preserve"> of oil and protein therefore they are called as poor </w:t>
      </w:r>
      <w:proofErr w:type="spellStart"/>
      <w:r w:rsidRPr="00026144">
        <w:rPr>
          <w:rFonts w:ascii="Times New Roman" w:hAnsi="Times New Roman" w:cs="Times New Roman"/>
          <w:sz w:val="24"/>
          <w:szCs w:val="22"/>
          <w:lang w:val="en-IN"/>
        </w:rPr>
        <w:t>mens</w:t>
      </w:r>
      <w:proofErr w:type="spellEnd"/>
      <w:r w:rsidRPr="00026144">
        <w:rPr>
          <w:rFonts w:ascii="Times New Roman" w:hAnsi="Times New Roman" w:cs="Times New Roman"/>
          <w:sz w:val="24"/>
          <w:szCs w:val="22"/>
          <w:lang w:val="en-IN"/>
        </w:rPr>
        <w:t>’ protein and the pressure build to import this crop to manage the demand supply gap and providing the balanced diet to citizens of country by using our precious foreign reserves for payment of increasing import bills on soybean.</w:t>
      </w:r>
    </w:p>
    <w:p w14:paraId="7FDAE0F7" w14:textId="77777777" w:rsidR="00ED3B08" w:rsidRPr="00ED3B08" w:rsidRDefault="00ED3B08" w:rsidP="00ED3B08">
      <w:pPr>
        <w:spacing w:line="360" w:lineRule="auto"/>
        <w:jc w:val="both"/>
        <w:rPr>
          <w:rFonts w:ascii="Times New Roman" w:hAnsi="Times New Roman" w:cs="Times New Roman"/>
          <w:sz w:val="24"/>
          <w:szCs w:val="22"/>
          <w:lang w:val="en-IN"/>
        </w:rPr>
      </w:pPr>
      <w:r w:rsidRPr="00ED3B08">
        <w:rPr>
          <w:rFonts w:ascii="Times New Roman" w:hAnsi="Times New Roman" w:cs="Times New Roman"/>
          <w:sz w:val="24"/>
          <w:szCs w:val="22"/>
          <w:lang w:val="en-IN"/>
        </w:rPr>
        <w:t>The following mathematical and statistical tools have been employed in the Research work to analyse the various aspects of the study in order to fulfil the objective:</w:t>
      </w:r>
    </w:p>
    <w:p w14:paraId="0AF55566" w14:textId="77777777" w:rsidR="00ED3B08" w:rsidRPr="00ED3B08" w:rsidRDefault="00ED3B08" w:rsidP="00ED3B08">
      <w:pPr>
        <w:widowControl w:val="0"/>
        <w:numPr>
          <w:ilvl w:val="0"/>
          <w:numId w:val="2"/>
        </w:numPr>
        <w:tabs>
          <w:tab w:val="left" w:pos="507"/>
        </w:tabs>
        <w:autoSpaceDE w:val="0"/>
        <w:autoSpaceDN w:val="0"/>
        <w:spacing w:before="1" w:after="0" w:line="240" w:lineRule="auto"/>
        <w:ind w:left="507" w:hanging="266"/>
        <w:jc w:val="both"/>
        <w:outlineLvl w:val="1"/>
        <w:rPr>
          <w:rFonts w:ascii="Times New Roman" w:eastAsia="Arial" w:hAnsi="Times New Roman" w:cs="Times New Roman"/>
          <w:bCs/>
          <w:sz w:val="24"/>
          <w:szCs w:val="24"/>
          <w:lang w:bidi="ar-SA"/>
        </w:rPr>
      </w:pPr>
      <w:r w:rsidRPr="00ED3B08">
        <w:rPr>
          <w:rFonts w:ascii="Times New Roman" w:eastAsia="Arial" w:hAnsi="Times New Roman" w:cs="Times New Roman"/>
          <w:b/>
          <w:bCs/>
          <w:sz w:val="24"/>
          <w:szCs w:val="24"/>
          <w:lang w:bidi="ar-SA"/>
        </w:rPr>
        <w:lastRenderedPageBreak/>
        <w:t>Measure</w:t>
      </w:r>
      <w:r w:rsidRPr="00ED3B08">
        <w:rPr>
          <w:rFonts w:ascii="Times New Roman" w:eastAsia="Arial" w:hAnsi="Times New Roman" w:cs="Times New Roman"/>
          <w:b/>
          <w:bCs/>
          <w:spacing w:val="-10"/>
          <w:sz w:val="24"/>
          <w:szCs w:val="24"/>
          <w:lang w:bidi="ar-SA"/>
        </w:rPr>
        <w:t xml:space="preserve"> </w:t>
      </w:r>
      <w:r w:rsidRPr="00ED3B08">
        <w:rPr>
          <w:rFonts w:ascii="Times New Roman" w:eastAsia="Arial" w:hAnsi="Times New Roman" w:cs="Times New Roman"/>
          <w:b/>
          <w:bCs/>
          <w:sz w:val="24"/>
          <w:szCs w:val="24"/>
          <w:lang w:bidi="ar-SA"/>
        </w:rPr>
        <w:t>Coefficient</w:t>
      </w:r>
      <w:r w:rsidRPr="00ED3B08">
        <w:rPr>
          <w:rFonts w:ascii="Times New Roman" w:eastAsia="Arial" w:hAnsi="Times New Roman" w:cs="Times New Roman"/>
          <w:b/>
          <w:bCs/>
          <w:spacing w:val="-11"/>
          <w:sz w:val="24"/>
          <w:szCs w:val="24"/>
          <w:lang w:bidi="ar-SA"/>
        </w:rPr>
        <w:t xml:space="preserve"> </w:t>
      </w:r>
      <w:r w:rsidRPr="00ED3B08">
        <w:rPr>
          <w:rFonts w:ascii="Times New Roman" w:eastAsia="Arial" w:hAnsi="Times New Roman" w:cs="Times New Roman"/>
          <w:b/>
          <w:bCs/>
          <w:sz w:val="24"/>
          <w:szCs w:val="24"/>
          <w:lang w:bidi="ar-SA"/>
        </w:rPr>
        <w:t>of</w:t>
      </w:r>
      <w:r w:rsidRPr="00ED3B08">
        <w:rPr>
          <w:rFonts w:ascii="Times New Roman" w:eastAsia="Arial" w:hAnsi="Times New Roman" w:cs="Times New Roman"/>
          <w:b/>
          <w:bCs/>
          <w:spacing w:val="-9"/>
          <w:sz w:val="24"/>
          <w:szCs w:val="24"/>
          <w:lang w:bidi="ar-SA"/>
        </w:rPr>
        <w:t xml:space="preserve"> </w:t>
      </w:r>
      <w:r w:rsidRPr="00ED3B08">
        <w:rPr>
          <w:rFonts w:ascii="Times New Roman" w:eastAsia="Arial" w:hAnsi="Times New Roman" w:cs="Times New Roman"/>
          <w:b/>
          <w:bCs/>
          <w:spacing w:val="-2"/>
          <w:sz w:val="24"/>
          <w:szCs w:val="24"/>
          <w:lang w:bidi="ar-SA"/>
        </w:rPr>
        <w:t>variation</w:t>
      </w:r>
    </w:p>
    <w:p w14:paraId="00D9F2AA" w14:textId="77777777" w:rsidR="00ED3B08" w:rsidRPr="00ED3B08" w:rsidRDefault="00ED3B08" w:rsidP="00ED3B08">
      <w:pPr>
        <w:widowControl w:val="0"/>
        <w:autoSpaceDE w:val="0"/>
        <w:autoSpaceDN w:val="0"/>
        <w:spacing w:before="192" w:after="0" w:line="408" w:lineRule="auto"/>
        <w:ind w:left="241" w:right="1233"/>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To measure the extent of variability in area, production and productivity of soybean, the coefficient of variation was calculated by using the following </w:t>
      </w:r>
      <w:r w:rsidRPr="00ED3B08">
        <w:rPr>
          <w:rFonts w:ascii="Times New Roman" w:eastAsia="Arial MT" w:hAnsi="Times New Roman" w:cs="Times New Roman"/>
          <w:spacing w:val="-2"/>
          <w:sz w:val="24"/>
          <w:szCs w:val="24"/>
          <w:lang w:bidi="ar-SA"/>
        </w:rPr>
        <w:t>formula.</w:t>
      </w:r>
    </w:p>
    <w:p w14:paraId="443F179C" w14:textId="77777777" w:rsidR="00ED3B08" w:rsidRPr="00ED3B08" w:rsidRDefault="00ED3B08" w:rsidP="00ED3B08">
      <w:pPr>
        <w:tabs>
          <w:tab w:val="left" w:pos="810"/>
        </w:tabs>
        <w:rPr>
          <w:lang w:bidi="ar-SA"/>
        </w:rPr>
      </w:pPr>
      <m:oMathPara>
        <m:oMath>
          <m:r>
            <w:rPr>
              <w:rFonts w:ascii="Cambria Math" w:hAnsi="Cambria Math"/>
              <w:lang w:bidi="ar-SA"/>
            </w:rPr>
            <m:t>Coefficient of variation=</m:t>
          </m:r>
          <m:f>
            <m:fPr>
              <m:ctrlPr>
                <w:rPr>
                  <w:rFonts w:ascii="Cambria Math" w:hAnsi="Cambria Math"/>
                  <w:i/>
                  <w:lang w:bidi="ar-SA"/>
                </w:rPr>
              </m:ctrlPr>
            </m:fPr>
            <m:num>
              <m:r>
                <w:rPr>
                  <w:rFonts w:ascii="Cambria Math" w:hAnsi="Cambria Math"/>
                  <w:lang w:bidi="ar-SA"/>
                </w:rPr>
                <m:t>Standard Deveation</m:t>
              </m:r>
            </m:num>
            <m:den>
              <m:r>
                <w:rPr>
                  <w:rFonts w:ascii="Cambria Math" w:hAnsi="Cambria Math"/>
                  <w:lang w:bidi="ar-SA"/>
                </w:rPr>
                <m:t>Mean Value</m:t>
              </m:r>
            </m:den>
          </m:f>
          <m:r>
            <w:rPr>
              <w:rFonts w:ascii="Cambria Math" w:hAnsi="Cambria Math"/>
              <w:lang w:bidi="ar-SA"/>
            </w:rPr>
            <m:t>*100</m:t>
          </m:r>
        </m:oMath>
      </m:oMathPara>
    </w:p>
    <w:p w14:paraId="437989D3" w14:textId="77777777" w:rsidR="00ED3B08" w:rsidRPr="00ED3B08" w:rsidRDefault="00ED3B08" w:rsidP="00ED3B08">
      <w:pPr>
        <w:widowControl w:val="0"/>
        <w:autoSpaceDE w:val="0"/>
        <w:autoSpaceDN w:val="0"/>
        <w:spacing w:before="162" w:after="0" w:line="240" w:lineRule="auto"/>
        <w:ind w:left="241"/>
        <w:jc w:val="both"/>
        <w:rPr>
          <w:rFonts w:ascii="Times New Roman" w:eastAsia="Arial MT" w:hAnsi="Times New Roman" w:cs="Times New Roman"/>
          <w:sz w:val="24"/>
          <w:szCs w:val="24"/>
          <w:lang w:bidi="ar-SA"/>
        </w:rPr>
      </w:pPr>
      <w:r w:rsidRPr="00ED3B08">
        <w:rPr>
          <w:rFonts w:ascii="Times New Roman" w:eastAsia="Arial MT" w:hAnsi="Times New Roman" w:cs="Times New Roman"/>
          <w:spacing w:val="-2"/>
          <w:sz w:val="24"/>
          <w:szCs w:val="24"/>
          <w:lang w:bidi="ar-SA"/>
        </w:rPr>
        <w:t>Where,</w:t>
      </w:r>
    </w:p>
    <w:p w14:paraId="28A933E7" w14:textId="77777777" w:rsidR="00ED3B08" w:rsidRPr="00ED3B08" w:rsidRDefault="00ED3B08" w:rsidP="00ED3B08">
      <w:pPr>
        <w:widowControl w:val="0"/>
        <w:autoSpaceDE w:val="0"/>
        <w:autoSpaceDN w:val="0"/>
        <w:spacing w:before="192" w:after="0" w:line="408" w:lineRule="auto"/>
        <w:ind w:left="241" w:right="1294" w:firstLine="67"/>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Yn = Mean value (area/ production/productivity) for the last triennium ending Y0 = Mean value (area/ production/productivity) for the first (base) triennium </w:t>
      </w:r>
      <w:r w:rsidRPr="00ED3B08">
        <w:rPr>
          <w:rFonts w:ascii="Times New Roman" w:eastAsia="Arial MT" w:hAnsi="Times New Roman" w:cs="Times New Roman"/>
          <w:spacing w:val="-2"/>
          <w:sz w:val="24"/>
          <w:szCs w:val="24"/>
          <w:lang w:bidi="ar-SA"/>
        </w:rPr>
        <w:t>ending.</w:t>
      </w:r>
    </w:p>
    <w:p w14:paraId="7E38ECFF" w14:textId="77777777" w:rsidR="00ED3B08" w:rsidRPr="00ED3B08" w:rsidRDefault="00ED3B08" w:rsidP="00ED3B08">
      <w:pPr>
        <w:widowControl w:val="0"/>
        <w:numPr>
          <w:ilvl w:val="0"/>
          <w:numId w:val="2"/>
        </w:numPr>
        <w:tabs>
          <w:tab w:val="left" w:pos="507"/>
        </w:tabs>
        <w:autoSpaceDE w:val="0"/>
        <w:autoSpaceDN w:val="0"/>
        <w:spacing w:before="192" w:after="0" w:line="240" w:lineRule="auto"/>
        <w:ind w:left="507" w:hanging="266"/>
        <w:jc w:val="both"/>
        <w:outlineLvl w:val="1"/>
        <w:rPr>
          <w:rFonts w:ascii="Times New Roman" w:eastAsia="Arial" w:hAnsi="Times New Roman" w:cs="Times New Roman"/>
          <w:b/>
          <w:bCs/>
          <w:sz w:val="24"/>
          <w:szCs w:val="24"/>
          <w:lang w:bidi="ar-SA"/>
        </w:rPr>
      </w:pPr>
      <w:r w:rsidRPr="00ED3B08">
        <w:rPr>
          <w:rFonts w:ascii="Times New Roman" w:eastAsia="Arial" w:hAnsi="Times New Roman" w:cs="Times New Roman"/>
          <w:b/>
          <w:bCs/>
          <w:sz w:val="24"/>
          <w:szCs w:val="24"/>
          <w:lang w:bidi="ar-SA"/>
        </w:rPr>
        <w:t>Simple</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z w:val="24"/>
          <w:szCs w:val="24"/>
          <w:lang w:bidi="ar-SA"/>
        </w:rPr>
        <w:t>growth</w:t>
      </w:r>
      <w:r w:rsidRPr="00ED3B08">
        <w:rPr>
          <w:rFonts w:ascii="Times New Roman" w:eastAsia="Arial" w:hAnsi="Times New Roman" w:cs="Times New Roman"/>
          <w:b/>
          <w:bCs/>
          <w:spacing w:val="-1"/>
          <w:sz w:val="24"/>
          <w:szCs w:val="24"/>
          <w:lang w:bidi="ar-SA"/>
        </w:rPr>
        <w:t xml:space="preserve"> </w:t>
      </w:r>
      <w:proofErr w:type="gramStart"/>
      <w:r w:rsidRPr="00ED3B08">
        <w:rPr>
          <w:rFonts w:ascii="Times New Roman" w:eastAsia="Arial" w:hAnsi="Times New Roman" w:cs="Times New Roman"/>
          <w:b/>
          <w:bCs/>
          <w:spacing w:val="-2"/>
          <w:sz w:val="24"/>
          <w:szCs w:val="24"/>
          <w:lang w:bidi="ar-SA"/>
        </w:rPr>
        <w:t>rate(</w:t>
      </w:r>
      <w:proofErr w:type="gramEnd"/>
      <w:r w:rsidRPr="00ED3B08">
        <w:rPr>
          <w:rFonts w:ascii="Times New Roman" w:eastAsia="Arial" w:hAnsi="Times New Roman" w:cs="Times New Roman"/>
          <w:b/>
          <w:bCs/>
          <w:spacing w:val="-2"/>
          <w:sz w:val="24"/>
          <w:szCs w:val="24"/>
          <w:lang w:bidi="ar-SA"/>
        </w:rPr>
        <w:t>SGR):</w:t>
      </w:r>
    </w:p>
    <w:p w14:paraId="68E8E8CC" w14:textId="77777777" w:rsidR="00ED3B08" w:rsidRPr="00ED3B08" w:rsidRDefault="00ED3B08" w:rsidP="00ED3B08">
      <w:pPr>
        <w:widowControl w:val="0"/>
        <w:tabs>
          <w:tab w:val="left" w:pos="1564"/>
        </w:tabs>
        <w:autoSpaceDE w:val="0"/>
        <w:autoSpaceDN w:val="0"/>
        <w:spacing w:before="194" w:after="0" w:line="240" w:lineRule="auto"/>
        <w:ind w:left="-1" w:right="352"/>
        <w:jc w:val="center"/>
        <w:rPr>
          <w:rFonts w:ascii="Times New Roman" w:eastAsia="Arial MT" w:hAnsi="Times New Roman" w:cs="Times New Roman"/>
          <w:spacing w:val="-5"/>
          <w:w w:val="80"/>
          <w:sz w:val="32"/>
          <w:szCs w:val="32"/>
          <w:lang w:bidi="ar-SA"/>
        </w:rPr>
      </w:pPr>
      <w:r w:rsidRPr="00ED3B08">
        <w:rPr>
          <w:rFonts w:ascii="Times New Roman" w:eastAsia="Arial MT" w:hAnsi="Times New Roman" w:cs="Times New Roman"/>
          <w:szCs w:val="22"/>
          <w:lang w:bidi="ar-SA"/>
        </w:rPr>
        <w:t>SGR (%)</w:t>
      </w:r>
      <w:r w:rsidRPr="00ED3B08">
        <w:rPr>
          <w:rFonts w:ascii="Times New Roman" w:eastAsia="Arial MT" w:hAnsi="Times New Roman" w:cs="Times New Roman"/>
          <w:spacing w:val="32"/>
          <w:szCs w:val="22"/>
          <w:lang w:bidi="ar-SA"/>
        </w:rPr>
        <w:t xml:space="preserve"> =</w:t>
      </w:r>
      <w:r w:rsidRPr="00ED3B08">
        <w:rPr>
          <w:rFonts w:ascii="Times New Roman" w:eastAsia="Arial MT" w:hAnsi="Times New Roman" w:cs="Times New Roman"/>
          <w:sz w:val="32"/>
          <w:szCs w:val="32"/>
          <w:lang w:bidi="ar-SA"/>
        </w:rPr>
        <w:tab/>
      </w:r>
      <w:r w:rsidRPr="00ED3B08">
        <w:rPr>
          <w:rFonts w:ascii="Times New Roman" w:eastAsia="Arial MT" w:hAnsi="Times New Roman" w:cs="Times New Roman"/>
          <w:w w:val="80"/>
          <w:sz w:val="32"/>
          <w:szCs w:val="32"/>
          <w:lang w:bidi="ar-SA"/>
        </w:rPr>
        <w:t>b/ӯ</w:t>
      </w:r>
      <w:r w:rsidRPr="00ED3B08">
        <w:rPr>
          <w:rFonts w:ascii="Times New Roman" w:eastAsia="Arial MT" w:hAnsi="Times New Roman" w:cs="Times New Roman"/>
          <w:spacing w:val="-6"/>
          <w:sz w:val="32"/>
          <w:szCs w:val="32"/>
          <w:lang w:bidi="ar-SA"/>
        </w:rPr>
        <w:t xml:space="preserve"> </w:t>
      </w:r>
      <w:r w:rsidRPr="00ED3B08">
        <w:rPr>
          <w:rFonts w:ascii="Times New Roman" w:eastAsia="Arial MT" w:hAnsi="Times New Roman" w:cs="Times New Roman"/>
          <w:w w:val="80"/>
          <w:sz w:val="32"/>
          <w:szCs w:val="32"/>
          <w:lang w:bidi="ar-SA"/>
        </w:rPr>
        <w:t>x</w:t>
      </w:r>
      <w:r w:rsidRPr="00ED3B08">
        <w:rPr>
          <w:rFonts w:ascii="Times New Roman" w:eastAsia="Arial MT" w:hAnsi="Times New Roman" w:cs="Times New Roman"/>
          <w:spacing w:val="-5"/>
          <w:sz w:val="32"/>
          <w:szCs w:val="32"/>
          <w:lang w:bidi="ar-SA"/>
        </w:rPr>
        <w:t xml:space="preserve"> </w:t>
      </w:r>
      <w:r w:rsidRPr="00ED3B08">
        <w:rPr>
          <w:rFonts w:ascii="Times New Roman" w:eastAsia="Arial MT" w:hAnsi="Times New Roman" w:cs="Times New Roman"/>
          <w:spacing w:val="-5"/>
          <w:w w:val="80"/>
          <w:sz w:val="32"/>
          <w:szCs w:val="32"/>
          <w:lang w:bidi="ar-SA"/>
        </w:rPr>
        <w:t>100</w:t>
      </w:r>
    </w:p>
    <w:p w14:paraId="4A37C52E" w14:textId="77777777" w:rsidR="00ED3B08" w:rsidRPr="00ED3B08" w:rsidRDefault="00ED3B08" w:rsidP="00ED3B08">
      <w:pPr>
        <w:widowControl w:val="0"/>
        <w:tabs>
          <w:tab w:val="left" w:pos="505"/>
        </w:tabs>
        <w:autoSpaceDE w:val="0"/>
        <w:autoSpaceDN w:val="0"/>
        <w:spacing w:before="62" w:after="0" w:line="240" w:lineRule="auto"/>
        <w:ind w:left="241"/>
        <w:jc w:val="both"/>
        <w:outlineLvl w:val="1"/>
        <w:rPr>
          <w:rFonts w:ascii="Times New Roman" w:eastAsia="Arial" w:hAnsi="Times New Roman" w:cs="Times New Roman"/>
          <w:b/>
          <w:bCs/>
          <w:sz w:val="24"/>
          <w:szCs w:val="24"/>
          <w:lang w:bidi="ar-SA"/>
        </w:rPr>
      </w:pPr>
      <w:r w:rsidRPr="00ED3B08">
        <w:rPr>
          <w:rFonts w:ascii="Times New Roman" w:eastAsia="Arial" w:hAnsi="Times New Roman" w:cs="Times New Roman"/>
          <w:b/>
          <w:bCs/>
          <w:sz w:val="24"/>
          <w:szCs w:val="24"/>
          <w:lang w:bidi="ar-SA"/>
        </w:rPr>
        <w:t>Trend</w:t>
      </w:r>
      <w:r w:rsidRPr="00ED3B08">
        <w:rPr>
          <w:rFonts w:ascii="Times New Roman" w:eastAsia="Arial" w:hAnsi="Times New Roman" w:cs="Times New Roman"/>
          <w:b/>
          <w:bCs/>
          <w:spacing w:val="-4"/>
          <w:sz w:val="24"/>
          <w:szCs w:val="24"/>
          <w:lang w:bidi="ar-SA"/>
        </w:rPr>
        <w:t xml:space="preserve"> </w:t>
      </w:r>
      <w:r w:rsidRPr="00ED3B08">
        <w:rPr>
          <w:rFonts w:ascii="Times New Roman" w:eastAsia="Arial" w:hAnsi="Times New Roman" w:cs="Times New Roman"/>
          <w:b/>
          <w:bCs/>
          <w:sz w:val="24"/>
          <w:szCs w:val="24"/>
          <w:lang w:bidi="ar-SA"/>
        </w:rPr>
        <w:t>analysis</w:t>
      </w:r>
      <w:r w:rsidRPr="00ED3B08">
        <w:rPr>
          <w:rFonts w:ascii="Times New Roman" w:eastAsia="Arial" w:hAnsi="Times New Roman" w:cs="Times New Roman"/>
          <w:b/>
          <w:bCs/>
          <w:spacing w:val="-2"/>
          <w:sz w:val="24"/>
          <w:szCs w:val="24"/>
          <w:lang w:bidi="ar-SA"/>
        </w:rPr>
        <w:t xml:space="preserve"> </w:t>
      </w:r>
      <w:r w:rsidRPr="00ED3B08">
        <w:rPr>
          <w:rFonts w:ascii="Times New Roman" w:eastAsia="Arial" w:hAnsi="Times New Roman" w:cs="Times New Roman"/>
          <w:b/>
          <w:bCs/>
          <w:sz w:val="24"/>
          <w:szCs w:val="24"/>
          <w:lang w:bidi="ar-SA"/>
        </w:rPr>
        <w:t>and</w:t>
      </w:r>
      <w:r w:rsidRPr="00ED3B08">
        <w:rPr>
          <w:rFonts w:ascii="Times New Roman" w:eastAsia="Arial" w:hAnsi="Times New Roman" w:cs="Times New Roman"/>
          <w:b/>
          <w:bCs/>
          <w:spacing w:val="-4"/>
          <w:sz w:val="24"/>
          <w:szCs w:val="24"/>
          <w:lang w:bidi="ar-SA"/>
        </w:rPr>
        <w:t xml:space="preserve"> </w:t>
      </w:r>
      <w:r w:rsidRPr="00ED3B08">
        <w:rPr>
          <w:rFonts w:ascii="Times New Roman" w:eastAsia="Arial" w:hAnsi="Times New Roman" w:cs="Times New Roman"/>
          <w:b/>
          <w:bCs/>
          <w:sz w:val="24"/>
          <w:szCs w:val="24"/>
          <w:lang w:bidi="ar-SA"/>
        </w:rPr>
        <w:t>growth</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pacing w:val="-2"/>
          <w:sz w:val="24"/>
          <w:szCs w:val="24"/>
          <w:lang w:bidi="ar-SA"/>
        </w:rPr>
        <w:t>rates:</w:t>
      </w:r>
    </w:p>
    <w:p w14:paraId="58946534" w14:textId="77777777" w:rsidR="00ED3B08" w:rsidRPr="00ED3B08" w:rsidRDefault="00ED3B08" w:rsidP="00ED3B08">
      <w:pPr>
        <w:widowControl w:val="0"/>
        <w:autoSpaceDE w:val="0"/>
        <w:autoSpaceDN w:val="0"/>
        <w:spacing w:before="192" w:after="0" w:line="408" w:lineRule="auto"/>
        <w:ind w:left="241" w:right="1226"/>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Compound growth rates of area, production and productivity of soybean was worked out in different major </w:t>
      </w:r>
      <w:proofErr w:type="spellStart"/>
      <w:r w:rsidRPr="00ED3B08">
        <w:rPr>
          <w:rFonts w:ascii="Times New Roman" w:eastAsia="Arial MT" w:hAnsi="Times New Roman" w:cs="Times New Roman"/>
          <w:sz w:val="24"/>
          <w:szCs w:val="24"/>
          <w:lang w:bidi="ar-SA"/>
        </w:rPr>
        <w:t>agro</w:t>
      </w:r>
      <w:proofErr w:type="spellEnd"/>
      <w:r w:rsidRPr="00ED3B08">
        <w:rPr>
          <w:rFonts w:ascii="Times New Roman" w:eastAsia="Arial MT" w:hAnsi="Times New Roman" w:cs="Times New Roman"/>
          <w:sz w:val="24"/>
          <w:szCs w:val="24"/>
          <w:lang w:bidi="ar-SA"/>
        </w:rPr>
        <w:t xml:space="preserve"> climatic regions of Madhya Pradesh for the period of</w:t>
      </w:r>
      <w:r w:rsidRPr="00ED3B08">
        <w:rPr>
          <w:rFonts w:ascii="Times New Roman" w:eastAsia="Arial MT" w:hAnsi="Times New Roman" w:cs="Times New Roman"/>
          <w:spacing w:val="40"/>
          <w:sz w:val="24"/>
          <w:szCs w:val="24"/>
          <w:lang w:bidi="ar-SA"/>
        </w:rPr>
        <w:t xml:space="preserve"> </w:t>
      </w:r>
      <w:r w:rsidR="00863EEB">
        <w:rPr>
          <w:rFonts w:ascii="Times New Roman" w:eastAsia="Arial MT" w:hAnsi="Times New Roman" w:cs="Times New Roman"/>
          <w:sz w:val="24"/>
          <w:szCs w:val="24"/>
          <w:lang w:bidi="ar-SA"/>
        </w:rPr>
        <w:t>2002-03 to 2019-2020</w:t>
      </w:r>
      <w:r w:rsidRPr="00ED3B08">
        <w:rPr>
          <w:rFonts w:ascii="Times New Roman" w:eastAsia="Arial MT" w:hAnsi="Times New Roman" w:cs="Times New Roman"/>
          <w:sz w:val="24"/>
          <w:szCs w:val="24"/>
          <w:lang w:bidi="ar-SA"/>
        </w:rPr>
        <w:t>. The period was further sub divided as per triennium average. Compound growth rate was worked out by fitting exponential function as given below:</w:t>
      </w:r>
    </w:p>
    <w:p w14:paraId="4FFB6085" w14:textId="77777777" w:rsidR="00ED3B08" w:rsidRPr="00ED3B08" w:rsidRDefault="00ED3B08" w:rsidP="00ED3B08">
      <w:pPr>
        <w:widowControl w:val="0"/>
        <w:autoSpaceDE w:val="0"/>
        <w:autoSpaceDN w:val="0"/>
        <w:spacing w:after="0" w:line="408" w:lineRule="auto"/>
        <w:jc w:val="both"/>
        <w:rPr>
          <w:rFonts w:ascii="Times New Roman" w:eastAsia="Arial MT" w:hAnsi="Times New Roman" w:cs="Times New Roman"/>
          <w:sz w:val="24"/>
          <w:szCs w:val="24"/>
          <w:lang w:bidi="ar-SA"/>
        </w:rPr>
        <w:sectPr w:rsidR="00ED3B08" w:rsidRPr="00ED3B08" w:rsidSect="00ED3B08">
          <w:pgSz w:w="11910" w:h="16840"/>
          <w:pgMar w:top="1360" w:right="1608" w:bottom="1240" w:left="1559" w:header="0" w:footer="1041" w:gutter="0"/>
          <w:cols w:space="720"/>
          <w:titlePg/>
          <w:docGrid w:linePitch="299"/>
        </w:sectPr>
      </w:pPr>
    </w:p>
    <w:p w14:paraId="79B2A5FB"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55967BF4"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091E1D88"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35F8E5F"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3E5B38B" w14:textId="77777777" w:rsidR="00ED3B08" w:rsidRPr="00ED3B08" w:rsidRDefault="00ED3B08" w:rsidP="00ED3B08">
      <w:pPr>
        <w:widowControl w:val="0"/>
        <w:autoSpaceDE w:val="0"/>
        <w:autoSpaceDN w:val="0"/>
        <w:spacing w:before="29" w:after="0" w:line="240" w:lineRule="auto"/>
        <w:jc w:val="both"/>
        <w:rPr>
          <w:rFonts w:ascii="Times New Roman" w:eastAsia="Arial MT" w:hAnsi="Times New Roman" w:cs="Times New Roman"/>
          <w:sz w:val="24"/>
          <w:szCs w:val="24"/>
          <w:lang w:bidi="ar-SA"/>
        </w:rPr>
      </w:pPr>
    </w:p>
    <w:p w14:paraId="7E25BDF3" w14:textId="77777777" w:rsidR="00ED3B08" w:rsidRPr="00ED3B08" w:rsidRDefault="00ED3B08" w:rsidP="00ED3B08">
      <w:pPr>
        <w:widowControl w:val="0"/>
        <w:autoSpaceDE w:val="0"/>
        <w:autoSpaceDN w:val="0"/>
        <w:spacing w:after="0" w:line="240" w:lineRule="auto"/>
        <w:ind w:left="308"/>
        <w:jc w:val="both"/>
        <w:rPr>
          <w:rFonts w:ascii="Times New Roman" w:eastAsia="Arial MT" w:hAnsi="Times New Roman" w:cs="Times New Roman"/>
          <w:sz w:val="24"/>
          <w:szCs w:val="24"/>
          <w:lang w:bidi="ar-SA"/>
        </w:rPr>
      </w:pPr>
      <w:r w:rsidRPr="00ED3B08">
        <w:rPr>
          <w:rFonts w:ascii="Times New Roman" w:eastAsia="Arial MT" w:hAnsi="Times New Roman" w:cs="Times New Roman"/>
          <w:spacing w:val="-2"/>
          <w:sz w:val="24"/>
          <w:szCs w:val="24"/>
          <w:lang w:bidi="ar-SA"/>
        </w:rPr>
        <w:t>Where,</w:t>
      </w:r>
    </w:p>
    <w:p w14:paraId="08F5070C" w14:textId="77777777" w:rsidR="00ED3B08" w:rsidRPr="00ED3B08" w:rsidRDefault="00ED3B08" w:rsidP="00ED3B08">
      <w:pPr>
        <w:widowControl w:val="0"/>
        <w:autoSpaceDE w:val="0"/>
        <w:autoSpaceDN w:val="0"/>
        <w:spacing w:before="2" w:after="0" w:line="240" w:lineRule="auto"/>
        <w:ind w:left="3907"/>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br w:type="column"/>
      </w:r>
      <w:proofErr w:type="spellStart"/>
      <w:r w:rsidRPr="00ED3B08">
        <w:rPr>
          <w:rFonts w:ascii="Times New Roman" w:eastAsia="Arial MT" w:hAnsi="Times New Roman" w:cs="Times New Roman"/>
          <w:sz w:val="24"/>
          <w:szCs w:val="24"/>
          <w:lang w:bidi="ar-SA"/>
        </w:rPr>
        <w:t>Xt</w:t>
      </w:r>
      <w:proofErr w:type="spellEnd"/>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spacing w:val="-1"/>
          <w:sz w:val="24"/>
          <w:szCs w:val="24"/>
          <w:lang w:bidi="ar-SA"/>
        </w:rPr>
        <w:t xml:space="preserve"> </w:t>
      </w:r>
      <w:proofErr w:type="spellStart"/>
      <w:r w:rsidRPr="00ED3B08">
        <w:rPr>
          <w:rFonts w:ascii="Times New Roman" w:eastAsia="Arial MT" w:hAnsi="Times New Roman" w:cs="Times New Roman"/>
          <w:spacing w:val="-5"/>
          <w:sz w:val="24"/>
          <w:szCs w:val="24"/>
          <w:lang w:bidi="ar-SA"/>
        </w:rPr>
        <w:t>abt</w:t>
      </w:r>
      <w:proofErr w:type="spellEnd"/>
    </w:p>
    <w:p w14:paraId="3B1BFCE6" w14:textId="77777777" w:rsidR="00ED3B08" w:rsidRDefault="00ED3B08" w:rsidP="00ED3B08">
      <w:pPr>
        <w:widowControl w:val="0"/>
        <w:autoSpaceDE w:val="0"/>
        <w:autoSpaceDN w:val="0"/>
        <w:spacing w:before="192" w:after="0" w:line="408" w:lineRule="auto"/>
        <w:ind w:left="1043" w:right="1624" w:firstLine="2333"/>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Log </w:t>
      </w:r>
      <w:proofErr w:type="spellStart"/>
      <w:r w:rsidRPr="00ED3B08">
        <w:rPr>
          <w:rFonts w:ascii="Times New Roman" w:eastAsia="Arial MT" w:hAnsi="Times New Roman" w:cs="Times New Roman"/>
          <w:sz w:val="24"/>
          <w:szCs w:val="24"/>
          <w:lang w:bidi="ar-SA"/>
        </w:rPr>
        <w:t>Xt</w:t>
      </w:r>
      <w:proofErr w:type="spellEnd"/>
      <w:r w:rsidRPr="00ED3B08">
        <w:rPr>
          <w:rFonts w:ascii="Times New Roman" w:eastAsia="Arial MT" w:hAnsi="Times New Roman" w:cs="Times New Roman"/>
          <w:sz w:val="24"/>
          <w:szCs w:val="24"/>
          <w:lang w:bidi="ar-SA"/>
        </w:rPr>
        <w:t xml:space="preserve"> = Log a + t log b</w:t>
      </w:r>
    </w:p>
    <w:p w14:paraId="3BC1DD78" w14:textId="77777777" w:rsidR="00ED3B08" w:rsidRPr="00ED3B08" w:rsidRDefault="00ED3B08" w:rsidP="00ED3B08">
      <w:pPr>
        <w:widowControl w:val="0"/>
        <w:autoSpaceDE w:val="0"/>
        <w:autoSpaceDN w:val="0"/>
        <w:spacing w:before="192" w:after="0" w:line="408" w:lineRule="auto"/>
        <w:ind w:right="1624"/>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b/>
          <w:bCs/>
          <w:sz w:val="24"/>
          <w:szCs w:val="24"/>
          <w:lang w:bidi="ar-SA"/>
        </w:rPr>
        <w:t>Compound</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growth</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rate</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(r)</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6"/>
          <w:sz w:val="24"/>
          <w:szCs w:val="24"/>
          <w:lang w:bidi="ar-SA"/>
        </w:rPr>
        <w:t xml:space="preserve"> </w:t>
      </w:r>
      <w:r w:rsidRPr="00ED3B08">
        <w:rPr>
          <w:rFonts w:ascii="Times New Roman" w:eastAsia="Arial MT" w:hAnsi="Times New Roman" w:cs="Times New Roman"/>
          <w:sz w:val="24"/>
          <w:szCs w:val="24"/>
          <w:lang w:bidi="ar-SA"/>
        </w:rPr>
        <w:t>(antilog</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b-1)</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100</w:t>
      </w:r>
    </w:p>
    <w:p w14:paraId="175A1D3D" w14:textId="77777777" w:rsidR="00ED3B08" w:rsidRPr="00ED3B08" w:rsidRDefault="00ED3B08" w:rsidP="00ED3B08">
      <w:pPr>
        <w:widowControl w:val="0"/>
        <w:autoSpaceDE w:val="0"/>
        <w:autoSpaceDN w:val="0"/>
        <w:spacing w:before="195" w:after="0" w:line="240" w:lineRule="auto"/>
        <w:jc w:val="both"/>
        <w:rPr>
          <w:rFonts w:ascii="Times New Roman" w:eastAsia="Arial MT" w:hAnsi="Times New Roman" w:cs="Times New Roman"/>
          <w:sz w:val="24"/>
          <w:szCs w:val="24"/>
          <w:lang w:bidi="ar-SA"/>
        </w:rPr>
      </w:pPr>
    </w:p>
    <w:p w14:paraId="77205C10" w14:textId="77777777" w:rsidR="00ED3B08" w:rsidRPr="00ED3B08" w:rsidRDefault="00ED3B08" w:rsidP="00ED3B08">
      <w:pPr>
        <w:widowControl w:val="0"/>
        <w:autoSpaceDE w:val="0"/>
        <w:autoSpaceDN w:val="0"/>
        <w:spacing w:after="0" w:line="240" w:lineRule="auto"/>
        <w:ind w:left="308"/>
        <w:jc w:val="both"/>
        <w:rPr>
          <w:rFonts w:ascii="Times New Roman" w:eastAsia="Arial MT" w:hAnsi="Times New Roman" w:cs="Times New Roman"/>
          <w:sz w:val="24"/>
          <w:szCs w:val="24"/>
          <w:lang w:bidi="ar-SA"/>
        </w:rPr>
      </w:pPr>
      <w:proofErr w:type="spellStart"/>
      <w:r w:rsidRPr="00ED3B08">
        <w:rPr>
          <w:rFonts w:ascii="Times New Roman" w:eastAsia="Arial MT" w:hAnsi="Times New Roman" w:cs="Times New Roman"/>
          <w:spacing w:val="-2"/>
          <w:sz w:val="24"/>
          <w:szCs w:val="24"/>
          <w:lang w:bidi="ar-SA"/>
        </w:rPr>
        <w:t>Xt</w:t>
      </w:r>
      <w:proofErr w:type="spellEnd"/>
      <w:r w:rsidRPr="00ED3B08">
        <w:rPr>
          <w:rFonts w:ascii="Times New Roman" w:eastAsia="Arial MT" w:hAnsi="Times New Roman" w:cs="Times New Roman"/>
          <w:spacing w:val="-11"/>
          <w:sz w:val="24"/>
          <w:szCs w:val="24"/>
          <w:lang w:bidi="ar-SA"/>
        </w:rPr>
        <w:t xml:space="preserve"> </w:t>
      </w:r>
      <w:r w:rsidRPr="00ED3B08">
        <w:rPr>
          <w:rFonts w:ascii="Times New Roman" w:eastAsia="Arial MT" w:hAnsi="Times New Roman" w:cs="Times New Roman"/>
          <w:spacing w:val="-2"/>
          <w:sz w:val="24"/>
          <w:szCs w:val="24"/>
          <w:lang w:bidi="ar-SA"/>
        </w:rPr>
        <w: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Area/production/productivity</w:t>
      </w:r>
      <w:r w:rsidRPr="00ED3B08">
        <w:rPr>
          <w:rFonts w:ascii="Times New Roman" w:eastAsia="Arial MT" w:hAnsi="Times New Roman" w:cs="Times New Roman"/>
          <w:spacing w:val="-10"/>
          <w:sz w:val="24"/>
          <w:szCs w:val="24"/>
          <w:lang w:bidi="ar-SA"/>
        </w:rPr>
        <w:t xml:space="preserve"> </w:t>
      </w:r>
      <w:r w:rsidRPr="00ED3B08">
        <w:rPr>
          <w:rFonts w:ascii="Times New Roman" w:eastAsia="Arial MT" w:hAnsi="Times New Roman" w:cs="Times New Roman"/>
          <w:spacing w:val="-2"/>
          <w:sz w:val="24"/>
          <w:szCs w:val="24"/>
          <w:lang w:bidi="ar-SA"/>
        </w:rPr>
        <w:t>of</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soybean</w:t>
      </w:r>
      <w:r w:rsidRPr="00ED3B08">
        <w:rPr>
          <w:rFonts w:ascii="Times New Roman" w:eastAsia="Arial MT" w:hAnsi="Times New Roman" w:cs="Times New Roman"/>
          <w:spacing w:val="-8"/>
          <w:sz w:val="24"/>
          <w:szCs w:val="24"/>
          <w:lang w:bidi="ar-SA"/>
        </w:rPr>
        <w:t xml:space="preserve"> </w:t>
      </w:r>
      <w:r w:rsidRPr="00ED3B08">
        <w:rPr>
          <w:rFonts w:ascii="Times New Roman" w:eastAsia="Arial MT" w:hAnsi="Times New Roman" w:cs="Times New Roman"/>
          <w:spacing w:val="-2"/>
          <w:sz w:val="24"/>
          <w:szCs w:val="24"/>
          <w:lang w:bidi="ar-SA"/>
        </w:rPr>
        <w:t>in</w:t>
      </w:r>
      <w:r w:rsidRPr="00ED3B08">
        <w:rPr>
          <w:rFonts w:ascii="Times New Roman" w:eastAsia="Arial MT" w:hAnsi="Times New Roman" w:cs="Times New Roman"/>
          <w:spacing w:val="-11"/>
          <w:sz w:val="24"/>
          <w:szCs w:val="24"/>
          <w:lang w:bidi="ar-SA"/>
        </w:rPr>
        <w:t xml:space="preserve"> </w:t>
      </w:r>
      <w:r w:rsidRPr="00ED3B08">
        <w:rPr>
          <w:rFonts w:ascii="Times New Roman" w:eastAsia="Arial MT" w:hAnsi="Times New Roman" w:cs="Times New Roman"/>
          <w:spacing w:val="-2"/>
          <w:sz w:val="24"/>
          <w:szCs w:val="24"/>
          <w:lang w:bidi="ar-SA"/>
        </w:rPr>
        <w:t>the</w:t>
      </w:r>
      <w:r w:rsidRPr="00ED3B08">
        <w:rPr>
          <w:rFonts w:ascii="Times New Roman" w:eastAsia="Arial MT" w:hAnsi="Times New Roman" w:cs="Times New Roman"/>
          <w:spacing w:val="-8"/>
          <w:sz w:val="24"/>
          <w:szCs w:val="24"/>
          <w:lang w:bidi="ar-SA"/>
        </w:rPr>
        <w:t xml:space="preserve"> </w:t>
      </w:r>
      <w:r w:rsidRPr="00ED3B08">
        <w:rPr>
          <w:rFonts w:ascii="Times New Roman" w:eastAsia="Arial MT" w:hAnsi="Times New Roman" w:cs="Times New Roman"/>
          <w:spacing w:val="-2"/>
          <w:sz w:val="24"/>
          <w:szCs w:val="24"/>
          <w:lang w:bidi="ar-SA"/>
        </w:rPr>
        <w:t>year‟</w:t>
      </w:r>
      <w:r w:rsidRPr="00ED3B08">
        <w:rPr>
          <w:rFonts w:ascii="Times New Roman" w:eastAsia="Arial MT" w:hAnsi="Times New Roman" w:cs="Times New Roman"/>
          <w:spacing w:val="-12"/>
          <w:sz w:val="24"/>
          <w:szCs w:val="24"/>
          <w:lang w:bidi="ar-SA"/>
        </w:rPr>
        <w:t xml:space="preserve"> </w:t>
      </w:r>
      <w:r w:rsidRPr="00ED3B08">
        <w:rPr>
          <w:rFonts w:ascii="Times New Roman" w:eastAsia="Arial MT" w:hAnsi="Times New Roman" w:cs="Times New Roman"/>
          <w:spacing w:val="-2"/>
          <w:sz w:val="24"/>
          <w:szCs w:val="24"/>
          <w:lang w:bidi="ar-SA"/>
        </w:rPr>
        <w:t>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4"/>
          <w:sz w:val="24"/>
          <w:szCs w:val="24"/>
          <w:lang w:bidi="ar-SA"/>
        </w:rPr>
        <w:t>Time</w:t>
      </w:r>
    </w:p>
    <w:p w14:paraId="2F78C6C7"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sectPr w:rsidR="00ED3B08" w:rsidRPr="00ED3B08" w:rsidSect="002D4D50">
          <w:type w:val="continuous"/>
          <w:pgSz w:w="11910" w:h="16840"/>
          <w:pgMar w:top="1360" w:right="1608" w:bottom="280" w:left="1559" w:header="0" w:footer="1041" w:gutter="0"/>
          <w:cols w:num="2" w:space="720" w:equalWidth="0">
            <w:col w:w="1083" w:space="52"/>
            <w:col w:w="8650"/>
          </w:cols>
        </w:sectPr>
      </w:pPr>
    </w:p>
    <w:p w14:paraId="476E8899" w14:textId="77777777" w:rsidR="00ED3B08" w:rsidRPr="00ED3B08" w:rsidRDefault="00ED3B08" w:rsidP="00ED3B08">
      <w:pPr>
        <w:widowControl w:val="0"/>
        <w:tabs>
          <w:tab w:val="left" w:pos="4054"/>
        </w:tabs>
        <w:autoSpaceDE w:val="0"/>
        <w:autoSpaceDN w:val="0"/>
        <w:spacing w:before="192" w:after="0" w:line="240" w:lineRule="auto"/>
        <w:ind w:left="241"/>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element</w:t>
      </w:r>
      <w:r w:rsidRPr="00ED3B08">
        <w:rPr>
          <w:rFonts w:ascii="Times New Roman" w:eastAsia="Arial MT" w:hAnsi="Times New Roman" w:cs="Times New Roman"/>
          <w:spacing w:val="-6"/>
          <w:sz w:val="24"/>
          <w:szCs w:val="24"/>
          <w:lang w:bidi="ar-SA"/>
        </w:rPr>
        <w:t xml:space="preserve"> </w:t>
      </w:r>
      <w:r w:rsidRPr="00ED3B08">
        <w:rPr>
          <w:rFonts w:ascii="Times New Roman" w:eastAsia="Arial MT" w:hAnsi="Times New Roman" w:cs="Times New Roman"/>
          <w:sz w:val="24"/>
          <w:szCs w:val="24"/>
          <w:lang w:bidi="ar-SA"/>
        </w:rPr>
        <w:t>which</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takes</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61"/>
          <w:sz w:val="24"/>
          <w:szCs w:val="24"/>
          <w:lang w:bidi="ar-SA"/>
        </w:rPr>
        <w:t xml:space="preserve"> </w:t>
      </w:r>
      <w:r w:rsidRPr="00ED3B08">
        <w:rPr>
          <w:rFonts w:ascii="Times New Roman" w:eastAsia="Arial MT" w:hAnsi="Times New Roman" w:cs="Times New Roman"/>
          <w:sz w:val="24"/>
          <w:szCs w:val="24"/>
          <w:lang w:bidi="ar-SA"/>
        </w:rPr>
        <w:t>value</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pacing w:val="-5"/>
          <w:sz w:val="24"/>
          <w:szCs w:val="24"/>
          <w:lang w:bidi="ar-SA"/>
        </w:rPr>
        <w:t>1,</w:t>
      </w:r>
      <w:r w:rsidRPr="00ED3B08">
        <w:rPr>
          <w:rFonts w:ascii="Times New Roman" w:eastAsia="Arial MT" w:hAnsi="Times New Roman" w:cs="Times New Roman"/>
          <w:sz w:val="24"/>
          <w:szCs w:val="24"/>
          <w:lang w:bidi="ar-SA"/>
        </w:rPr>
        <w:tab/>
        <w:t>2,3…</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pacing w:val="-10"/>
          <w:sz w:val="24"/>
          <w:szCs w:val="24"/>
          <w:lang w:bidi="ar-SA"/>
        </w:rPr>
        <w:t>N</w:t>
      </w:r>
    </w:p>
    <w:p w14:paraId="767B3A48" w14:textId="77777777" w:rsidR="00ED3B08" w:rsidRPr="00ED3B08" w:rsidRDefault="00ED3B08" w:rsidP="00ED3B08">
      <w:pPr>
        <w:widowControl w:val="0"/>
        <w:autoSpaceDE w:val="0"/>
        <w:autoSpaceDN w:val="0"/>
        <w:spacing w:before="194"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a</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spacing w:val="-2"/>
          <w:sz w:val="24"/>
          <w:szCs w:val="24"/>
          <w:lang w:bidi="ar-SA"/>
        </w:rPr>
        <w:t>Constant</w:t>
      </w:r>
    </w:p>
    <w:p w14:paraId="7077E127" w14:textId="77777777" w:rsidR="00ED3B08" w:rsidRPr="00ED3B08" w:rsidRDefault="00ED3B08" w:rsidP="00ED3B08">
      <w:pPr>
        <w:widowControl w:val="0"/>
        <w:autoSpaceDE w:val="0"/>
        <w:autoSpaceDN w:val="0"/>
        <w:spacing w:before="192"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b</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Regression</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coefficient</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pacing w:val="-10"/>
          <w:sz w:val="24"/>
          <w:szCs w:val="24"/>
          <w:lang w:bidi="ar-SA"/>
        </w:rPr>
        <w:t>„</w:t>
      </w:r>
    </w:p>
    <w:p w14:paraId="42057EE4" w14:textId="77777777" w:rsidR="00ED3B08" w:rsidRPr="00ED3B08" w:rsidRDefault="00ED3B08" w:rsidP="00ED3B08">
      <w:pPr>
        <w:widowControl w:val="0"/>
        <w:autoSpaceDE w:val="0"/>
        <w:autoSpaceDN w:val="0"/>
        <w:spacing w:before="195"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t</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test</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was</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used</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to</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test</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significance</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of</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compound</w:t>
      </w:r>
      <w:r w:rsidRPr="00ED3B08">
        <w:rPr>
          <w:rFonts w:ascii="Times New Roman" w:eastAsia="Arial MT" w:hAnsi="Times New Roman" w:cs="Times New Roman"/>
          <w:spacing w:val="-1"/>
          <w:sz w:val="24"/>
          <w:szCs w:val="24"/>
          <w:lang w:bidi="ar-SA"/>
        </w:rPr>
        <w:t xml:space="preserve"> </w:t>
      </w:r>
      <w:r w:rsidRPr="00ED3B08">
        <w:rPr>
          <w:rFonts w:ascii="Times New Roman" w:eastAsia="Arial MT" w:hAnsi="Times New Roman" w:cs="Times New Roman"/>
          <w:spacing w:val="-2"/>
          <w:sz w:val="24"/>
          <w:szCs w:val="24"/>
          <w:lang w:bidi="ar-SA"/>
        </w:rPr>
        <w:t>growth</w:t>
      </w:r>
    </w:p>
    <w:p w14:paraId="67E1D60E" w14:textId="77777777" w:rsidR="00ED3B08" w:rsidRPr="00ED3B08" w:rsidRDefault="00ED3B08" w:rsidP="00ED3B08">
      <w:pPr>
        <w:widowControl w:val="0"/>
        <w:autoSpaceDE w:val="0"/>
        <w:autoSpaceDN w:val="0"/>
        <w:spacing w:before="192" w:after="0" w:line="240" w:lineRule="auto"/>
        <w:ind w:left="241"/>
        <w:jc w:val="both"/>
        <w:rPr>
          <w:rFonts w:ascii="Times New Roman" w:eastAsia="Arial MT" w:hAnsi="Times New Roman" w:cs="Times New Roman"/>
          <w:sz w:val="24"/>
          <w:szCs w:val="24"/>
          <w:lang w:bidi="ar-SA"/>
        </w:rPr>
      </w:pPr>
      <w:r w:rsidRPr="00ED3B08">
        <w:rPr>
          <w:rFonts w:ascii="Times New Roman" w:eastAsia="Arial MT" w:hAnsi="Times New Roman" w:cs="Times New Roman"/>
          <w:spacing w:val="-2"/>
          <w:sz w:val="24"/>
          <w:szCs w:val="24"/>
          <w:lang w:bidi="ar-SA"/>
        </w:rPr>
        <w:t>rate.</w:t>
      </w:r>
    </w:p>
    <w:p w14:paraId="5DDDC022" w14:textId="77777777" w:rsidR="00026144" w:rsidRDefault="00026144"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1F20CB85" w14:textId="77777777" w:rsidR="00ED3B08" w:rsidRPr="00026144" w:rsidRDefault="00026144" w:rsidP="00ED3B08">
      <w:pPr>
        <w:widowControl w:val="0"/>
        <w:autoSpaceDE w:val="0"/>
        <w:autoSpaceDN w:val="0"/>
        <w:spacing w:after="0" w:line="240" w:lineRule="auto"/>
        <w:jc w:val="both"/>
        <w:rPr>
          <w:rFonts w:ascii="Times New Roman" w:eastAsia="Arial MT" w:hAnsi="Times New Roman" w:cs="Times New Roman"/>
          <w:b/>
          <w:bCs/>
          <w:sz w:val="24"/>
          <w:szCs w:val="24"/>
          <w:lang w:bidi="ar-SA"/>
        </w:rPr>
      </w:pPr>
      <w:r w:rsidRPr="00026144">
        <w:rPr>
          <w:rFonts w:ascii="Times New Roman" w:eastAsia="Arial MT" w:hAnsi="Times New Roman" w:cs="Times New Roman"/>
          <w:b/>
          <w:bCs/>
          <w:sz w:val="24"/>
          <w:szCs w:val="24"/>
          <w:lang w:bidi="ar-SA"/>
        </w:rPr>
        <w:t>Student t-test</w:t>
      </w:r>
    </w:p>
    <w:p w14:paraId="482C67C3" w14:textId="77777777" w:rsidR="00026144" w:rsidRDefault="00026144"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A95716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 = (X̄₁ - X̄₂) / sqrt((s₁²/n₁) + (s₂²/n₂))</w:t>
      </w:r>
    </w:p>
    <w:p w14:paraId="022BE3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lastRenderedPageBreak/>
        <w:t>where,</w:t>
      </w:r>
    </w:p>
    <w:p w14:paraId="68B3DA6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X̅1=observed mean of 1st sample X̅2=observed mean of 2nd sample S1=standard deviation of 1st sample S2=standard deviation of 2nd sample n 1=size of 1st sample</w:t>
      </w:r>
    </w:p>
    <w:p w14:paraId="56CF3EB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n 2=size of 2nd sample.</w:t>
      </w:r>
    </w:p>
    <w:p w14:paraId="67A70A3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 -</w:t>
      </w:r>
      <w:proofErr w:type="gramStart"/>
      <w:r w:rsidRPr="00026144">
        <w:rPr>
          <w:rFonts w:ascii="Times New Roman" w:eastAsia="Arial MT" w:hAnsi="Times New Roman" w:cs="Times New Roman"/>
          <w:sz w:val="24"/>
          <w:szCs w:val="24"/>
          <w:lang w:bidi="ar-SA"/>
        </w:rPr>
        <w:t>Test:-</w:t>
      </w:r>
      <w:proofErr w:type="gramEnd"/>
    </w:p>
    <w:p w14:paraId="0E40B2B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where,</w:t>
      </w:r>
    </w:p>
    <w:p w14:paraId="6315915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test of Significant(t) = b/SE of b</w:t>
      </w:r>
    </w:p>
    <w:p w14:paraId="4D75958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b = trend value</w:t>
      </w:r>
    </w:p>
    <w:p w14:paraId="32F6AE4B"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SE of b = standard </w:t>
      </w:r>
      <w:r>
        <w:rPr>
          <w:rFonts w:ascii="Times New Roman" w:eastAsia="Arial MT" w:hAnsi="Times New Roman" w:cs="Times New Roman"/>
          <w:sz w:val="24"/>
          <w:szCs w:val="24"/>
          <w:lang w:bidi="ar-SA"/>
        </w:rPr>
        <w:t>error of regression coefficient</w:t>
      </w:r>
    </w:p>
    <w:p w14:paraId="3C8940F3" w14:textId="6B4BC70C" w:rsidR="00026144" w:rsidRPr="004F2663" w:rsidRDefault="004F2663" w:rsidP="00026144">
      <w:pPr>
        <w:widowControl w:val="0"/>
        <w:autoSpaceDE w:val="0"/>
        <w:autoSpaceDN w:val="0"/>
        <w:spacing w:after="0" w:line="360" w:lineRule="auto"/>
        <w:jc w:val="both"/>
        <w:rPr>
          <w:rFonts w:ascii="Times New Roman" w:eastAsia="Arial MT" w:hAnsi="Times New Roman" w:cs="Times New Roman"/>
          <w:b/>
          <w:bCs/>
          <w:sz w:val="28"/>
          <w:szCs w:val="28"/>
          <w:lang w:val="en-IN" w:bidi="ar-SA"/>
        </w:rPr>
      </w:pPr>
      <w:r w:rsidRPr="004F2663">
        <w:rPr>
          <w:rFonts w:ascii="Times New Roman" w:eastAsia="Arial MT" w:hAnsi="Times New Roman" w:cs="Times New Roman"/>
          <w:b/>
          <w:bCs/>
          <w:sz w:val="28"/>
          <w:szCs w:val="28"/>
          <w:lang w:val="en-IN" w:bidi="ar-SA"/>
        </w:rPr>
        <w:t>Findings</w:t>
      </w:r>
      <w:r w:rsidR="00152918">
        <w:rPr>
          <w:rFonts w:ascii="Times New Roman" w:eastAsia="Arial MT" w:hAnsi="Times New Roman" w:cs="Times New Roman"/>
          <w:b/>
          <w:bCs/>
          <w:sz w:val="28"/>
          <w:szCs w:val="28"/>
          <w:lang w:val="en-IN" w:bidi="ar-SA"/>
        </w:rPr>
        <w:t xml:space="preserve"> &amp; Discussions</w:t>
      </w:r>
    </w:p>
    <w:p w14:paraId="788D6B9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r w:rsidRPr="00026144">
        <w:rPr>
          <w:rFonts w:ascii="Times New Roman" w:eastAsia="Arial MT" w:hAnsi="Times New Roman" w:cs="Times New Roman"/>
          <w:b/>
          <w:sz w:val="24"/>
          <w:szCs w:val="24"/>
          <w:lang w:bidi="ar-SA"/>
        </w:rPr>
        <w:t xml:space="preserve">Trend in area, production, and productivity of soybean in different </w:t>
      </w:r>
      <w:proofErr w:type="spellStart"/>
      <w:r w:rsidRPr="00026144">
        <w:rPr>
          <w:rFonts w:ascii="Times New Roman" w:eastAsia="Arial MT" w:hAnsi="Times New Roman" w:cs="Times New Roman"/>
          <w:b/>
          <w:sz w:val="24"/>
          <w:szCs w:val="24"/>
          <w:lang w:bidi="ar-SA"/>
        </w:rPr>
        <w:t>agro</w:t>
      </w:r>
      <w:proofErr w:type="spellEnd"/>
      <w:r w:rsidRPr="00026144">
        <w:rPr>
          <w:rFonts w:ascii="Times New Roman" w:eastAsia="Arial MT" w:hAnsi="Times New Roman" w:cs="Times New Roman"/>
          <w:b/>
          <w:sz w:val="24"/>
          <w:szCs w:val="24"/>
          <w:lang w:bidi="ar-SA"/>
        </w:rPr>
        <w:t xml:space="preserve"> climatic zones of Madhya Pradesh</w:t>
      </w:r>
    </w:p>
    <w:p w14:paraId="64664ED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trend analysis performed to </w:t>
      </w:r>
      <w:proofErr w:type="spellStart"/>
      <w:r w:rsidRPr="00026144">
        <w:rPr>
          <w:rFonts w:ascii="Times New Roman" w:eastAsia="Arial MT" w:hAnsi="Times New Roman" w:cs="Times New Roman"/>
          <w:sz w:val="24"/>
          <w:szCs w:val="24"/>
          <w:lang w:bidi="ar-SA"/>
        </w:rPr>
        <w:t>analyse</w:t>
      </w:r>
      <w:proofErr w:type="spellEnd"/>
      <w:r w:rsidRPr="00026144">
        <w:rPr>
          <w:rFonts w:ascii="Times New Roman" w:eastAsia="Arial MT" w:hAnsi="Times New Roman" w:cs="Times New Roman"/>
          <w:sz w:val="24"/>
          <w:szCs w:val="24"/>
          <w:lang w:bidi="ar-SA"/>
        </w:rPr>
        <w:t xml:space="preserve"> rate of change of area, production and productivity of Soybean across different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zones and state as a whole during the period under reference. which indicates the direction of change but it fails to provide rate of change per annum an</w:t>
      </w:r>
      <w:r w:rsidR="004F2663">
        <w:rPr>
          <w:rFonts w:ascii="Times New Roman" w:eastAsia="Arial MT" w:hAnsi="Times New Roman" w:cs="Times New Roman"/>
          <w:sz w:val="24"/>
          <w:szCs w:val="24"/>
          <w:lang w:bidi="ar-SA"/>
        </w:rPr>
        <w:t>d same is presented in table 1</w:t>
      </w:r>
      <w:r w:rsidRPr="00026144">
        <w:rPr>
          <w:rFonts w:ascii="Times New Roman" w:eastAsia="Arial MT" w:hAnsi="Times New Roman" w:cs="Times New Roman"/>
          <w:sz w:val="24"/>
          <w:szCs w:val="24"/>
          <w:lang w:bidi="ar-SA"/>
        </w:rPr>
        <w:t xml:space="preserve"> to synthesize the facts about soybean in terms of area, production, and productivity, a better statistical tool has been used in this section. the results of analysis provided growth trends in linear forms in some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-climate of Madhya Pradesh, the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-climatic region-wise status of soybean trends in the area, production, and productivity have been fitted on the time series data. the trend </w:t>
      </w:r>
      <w:r w:rsidR="004F2663">
        <w:rPr>
          <w:rFonts w:ascii="Times New Roman" w:eastAsia="Arial MT" w:hAnsi="Times New Roman" w:cs="Times New Roman"/>
          <w:sz w:val="24"/>
          <w:szCs w:val="24"/>
          <w:lang w:bidi="ar-SA"/>
        </w:rPr>
        <w:t>value given in table 2</w:t>
      </w:r>
      <w:r w:rsidRPr="00026144">
        <w:rPr>
          <w:rFonts w:ascii="Times New Roman" w:eastAsia="Arial MT" w:hAnsi="Times New Roman" w:cs="Times New Roman"/>
          <w:sz w:val="24"/>
          <w:szCs w:val="24"/>
          <w:lang w:bidi="ar-SA"/>
        </w:rPr>
        <w:t xml:space="preserve"> assumed straight line tendencies of soybean area, production, and productivity. the slope of the line is given by the importance associated with the year (x). trend analysis furnishes the rate of change of particular variables during the period of contact and the direction of difference, but it fails to provide the rate of growth per annum.</w:t>
      </w:r>
    </w:p>
    <w:p w14:paraId="43EC2C4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trend value of coefficient for area of soybean in Madhya Pradesh was observed positive slope in period -I (b= 57.47) and overall period (b=85.95) and the </w:t>
      </w:r>
      <w:proofErr w:type="spellStart"/>
      <w:r w:rsidRPr="00026144">
        <w:rPr>
          <w:rFonts w:ascii="Times New Roman" w:eastAsia="Arial MT" w:hAnsi="Times New Roman" w:cs="Times New Roman"/>
          <w:sz w:val="24"/>
          <w:szCs w:val="24"/>
          <w:lang w:bidi="ar-SA"/>
        </w:rPr>
        <w:t>nagetive</w:t>
      </w:r>
      <w:proofErr w:type="spellEnd"/>
      <w:r w:rsidRPr="00026144">
        <w:rPr>
          <w:rFonts w:ascii="Times New Roman" w:eastAsia="Arial MT" w:hAnsi="Times New Roman" w:cs="Times New Roman"/>
          <w:sz w:val="24"/>
          <w:szCs w:val="24"/>
          <w:lang w:bidi="ar-SA"/>
        </w:rPr>
        <w:t xml:space="preserve"> slope was observed in period–II (b=23.79) in whole Madhya Pradesh level.</w:t>
      </w:r>
    </w:p>
    <w:p w14:paraId="566AADC0"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change in area of soybean was found to be positive and highly significant across all the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zones and the state as a whole except central Narmada valley and Nimar Valley where it was found to be positive and insignificant in period-I. and in Malwa plateau, </w:t>
      </w:r>
      <w:proofErr w:type="spellStart"/>
      <w:r w:rsidRPr="00026144">
        <w:rPr>
          <w:rFonts w:ascii="Times New Roman" w:eastAsia="Arial MT" w:hAnsi="Times New Roman" w:cs="Times New Roman"/>
          <w:sz w:val="24"/>
          <w:szCs w:val="24"/>
          <w:lang w:bidi="ar-SA"/>
        </w:rPr>
        <w:t>Nimar</w:t>
      </w:r>
      <w:proofErr w:type="spellEnd"/>
      <w:r w:rsidRPr="00026144">
        <w:rPr>
          <w:rFonts w:ascii="Times New Roman" w:eastAsia="Arial MT" w:hAnsi="Times New Roman" w:cs="Times New Roman"/>
          <w:sz w:val="24"/>
          <w:szCs w:val="24"/>
          <w:lang w:bidi="ar-SA"/>
        </w:rPr>
        <w:t xml:space="preserve"> region,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was found to be positive and in significant remaining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 it was found to be </w:t>
      </w:r>
      <w:proofErr w:type="spellStart"/>
      <w:r w:rsidRPr="00026144">
        <w:rPr>
          <w:rFonts w:ascii="Times New Roman" w:eastAsia="Arial MT" w:hAnsi="Times New Roman" w:cs="Times New Roman"/>
          <w:sz w:val="24"/>
          <w:szCs w:val="24"/>
          <w:lang w:bidi="ar-SA"/>
        </w:rPr>
        <w:t>nagetive</w:t>
      </w:r>
      <w:proofErr w:type="spellEnd"/>
      <w:r w:rsidRPr="00026144">
        <w:rPr>
          <w:rFonts w:ascii="Times New Roman" w:eastAsia="Arial MT" w:hAnsi="Times New Roman" w:cs="Times New Roman"/>
          <w:sz w:val="24"/>
          <w:szCs w:val="24"/>
          <w:lang w:bidi="ar-SA"/>
        </w:rPr>
        <w:t xml:space="preserve"> and insignificant in period-II, The change in area of soybean in overall period was found to be positive and highly significant in Malwa plateau, Vindhya plateau,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and in Central Narmada </w:t>
      </w:r>
      <w:r w:rsidRPr="00026144">
        <w:rPr>
          <w:rFonts w:ascii="Times New Roman" w:eastAsia="Arial MT" w:hAnsi="Times New Roman" w:cs="Times New Roman"/>
          <w:sz w:val="24"/>
          <w:szCs w:val="24"/>
          <w:lang w:bidi="ar-SA"/>
        </w:rPr>
        <w:lastRenderedPageBreak/>
        <w:t xml:space="preserve">Valley, </w:t>
      </w:r>
      <w:proofErr w:type="spellStart"/>
      <w:r w:rsidRPr="00026144">
        <w:rPr>
          <w:rFonts w:ascii="Times New Roman" w:eastAsia="Arial MT" w:hAnsi="Times New Roman" w:cs="Times New Roman"/>
          <w:sz w:val="24"/>
          <w:szCs w:val="24"/>
          <w:lang w:bidi="ar-SA"/>
        </w:rPr>
        <w:t>Satpuda</w:t>
      </w:r>
      <w:proofErr w:type="spellEnd"/>
      <w:r w:rsidRPr="00026144">
        <w:rPr>
          <w:rFonts w:ascii="Times New Roman" w:eastAsia="Arial MT" w:hAnsi="Times New Roman" w:cs="Times New Roman"/>
          <w:sz w:val="24"/>
          <w:szCs w:val="24"/>
          <w:lang w:bidi="ar-SA"/>
        </w:rPr>
        <w:t xml:space="preserve"> Plateau valley where it was found to be positive and</w:t>
      </w:r>
      <w:r>
        <w:rPr>
          <w:rFonts w:ascii="Times New Roman" w:eastAsia="Arial MT" w:hAnsi="Times New Roman" w:cs="Times New Roman"/>
          <w:sz w:val="24"/>
          <w:szCs w:val="24"/>
          <w:lang w:bidi="ar-SA"/>
        </w:rPr>
        <w:t xml:space="preserve"> </w:t>
      </w:r>
      <w:r w:rsidRPr="00026144">
        <w:rPr>
          <w:rFonts w:ascii="Times New Roman" w:eastAsia="Arial MT" w:hAnsi="Times New Roman" w:cs="Times New Roman"/>
          <w:sz w:val="24"/>
          <w:szCs w:val="24"/>
          <w:lang w:bidi="ar-SA"/>
        </w:rPr>
        <w:t>insignificant in overall period.</w:t>
      </w:r>
    </w:p>
    <w:p w14:paraId="55988D6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In the state simple and compound growth </w:t>
      </w:r>
      <w:proofErr w:type="spellStart"/>
      <w:r w:rsidRPr="00026144">
        <w:rPr>
          <w:rFonts w:ascii="Times New Roman" w:eastAsia="Arial MT" w:hAnsi="Times New Roman" w:cs="Times New Roman"/>
          <w:sz w:val="24"/>
          <w:szCs w:val="24"/>
          <w:lang w:bidi="ar-SA"/>
        </w:rPr>
        <w:t>gate</w:t>
      </w:r>
      <w:proofErr w:type="spellEnd"/>
      <w:r w:rsidRPr="00026144">
        <w:rPr>
          <w:rFonts w:ascii="Times New Roman" w:eastAsia="Arial MT" w:hAnsi="Times New Roman" w:cs="Times New Roman"/>
          <w:sz w:val="24"/>
          <w:szCs w:val="24"/>
          <w:lang w:bidi="ar-SA"/>
        </w:rPr>
        <w:t xml:space="preserve"> of area were found to be 1.2% per annum, 1.21% per annum in period –I and in period –II it was - 0.42% per annum and -0.42% per annum and in case of overall period 1.64% per annum, 1.72% per annum.</w:t>
      </w:r>
    </w:p>
    <w:p w14:paraId="5876269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simple and compound growth rate of area was found to be more period –I as compare to period –II and overall period except Nimar Valley it was found to more in period-II (1.4%,1.13%) as compare period-I (0.48%, 0.49%). Simple growth rate in period-I was found to be range between 0.48% (Nimar Valley) to 9.02% (other zone) and Period-II Area range - 11.2%(Central Narmada Valley) to 1.4% (Nimar Valley), Overall period Area range in -2.26 % (Central Narmada Valley) to 5.66% (Others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 and compound growth rate in period-I was found to be range between 0.49%(Nimar Valley) to 9.26% (other zone) and Period -II Area range -11.2% (Central Narmada Valley) to 1.4% (Nimar Valley) and in overall period Area range in -2.94% (Central Narmada Valley) to 6.39% (Others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w:t>
      </w:r>
    </w:p>
    <w:p w14:paraId="47B2B409"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Simple and compound growth rate was found to be increased </w:t>
      </w:r>
      <w:proofErr w:type="spellStart"/>
      <w:r w:rsidRPr="00026144">
        <w:rPr>
          <w:rFonts w:ascii="Times New Roman" w:eastAsia="Arial MT" w:hAnsi="Times New Roman" w:cs="Times New Roman"/>
          <w:sz w:val="24"/>
          <w:szCs w:val="24"/>
          <w:lang w:bidi="ar-SA"/>
        </w:rPr>
        <w:t>malwa</w:t>
      </w:r>
      <w:proofErr w:type="spellEnd"/>
      <w:r w:rsidRPr="00026144">
        <w:rPr>
          <w:rFonts w:ascii="Times New Roman" w:eastAsia="Arial MT" w:hAnsi="Times New Roman" w:cs="Times New Roman"/>
          <w:sz w:val="24"/>
          <w:szCs w:val="24"/>
          <w:lang w:bidi="ar-SA"/>
        </w:rPr>
        <w:t xml:space="preserve"> plateau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in period-I (1.84%, 1.85%) as compared to period – II(0.85%, 0.9%) and among the remaining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zones was found to be increased in rage between 0.76%,0.74% (Central Narmada valley) to 6.41%,6.4% ( Vindhya plateau) and it was decreasing in rage between - 1.6%,-1.62% (Vindhya plateau) to -11.2%,-10.5% (Central Narmada Valley) and in overall period the range between -2.29%, -2.94% (Central Narmada Valley) to 3.64%,3.85%(Gird region).</w:t>
      </w:r>
    </w:p>
    <w:p w14:paraId="2DB1A6EB"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135D638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026144">
        <w:rPr>
          <w:rFonts w:ascii="Times New Roman" w:eastAsia="Arial MT" w:hAnsi="Times New Roman" w:cs="Times New Roman"/>
          <w:b/>
          <w:bCs/>
          <w:sz w:val="24"/>
          <w:szCs w:val="24"/>
          <w:lang w:bidi="ar-SA"/>
        </w:rPr>
        <w:t xml:space="preserve">Table </w:t>
      </w:r>
      <w:r w:rsidR="004F2663">
        <w:rPr>
          <w:rFonts w:ascii="Times New Roman" w:eastAsia="Arial MT" w:hAnsi="Times New Roman" w:cs="Times New Roman"/>
          <w:b/>
          <w:bCs/>
          <w:sz w:val="24"/>
          <w:szCs w:val="24"/>
          <w:lang w:bidi="ar-SA"/>
        </w:rPr>
        <w:t>1</w:t>
      </w:r>
      <w:r w:rsidRPr="00026144">
        <w:rPr>
          <w:rFonts w:ascii="Times New Roman" w:eastAsia="Arial MT" w:hAnsi="Times New Roman" w:cs="Times New Roman"/>
          <w:b/>
          <w:bCs/>
          <w:sz w:val="24"/>
          <w:szCs w:val="24"/>
          <w:lang w:bidi="ar-SA"/>
        </w:rPr>
        <w:t xml:space="preserve"> Trend, simple and compound growth rate of soybean production across major </w:t>
      </w:r>
      <w:proofErr w:type="spellStart"/>
      <w:r w:rsidRPr="00026144">
        <w:rPr>
          <w:rFonts w:ascii="Times New Roman" w:eastAsia="Arial MT" w:hAnsi="Times New Roman" w:cs="Times New Roman"/>
          <w:b/>
          <w:bCs/>
          <w:sz w:val="24"/>
          <w:szCs w:val="24"/>
          <w:lang w:bidi="ar-SA"/>
        </w:rPr>
        <w:t>agro</w:t>
      </w:r>
      <w:proofErr w:type="spellEnd"/>
      <w:r w:rsidRPr="00026144">
        <w:rPr>
          <w:rFonts w:ascii="Times New Roman" w:eastAsia="Arial MT" w:hAnsi="Times New Roman" w:cs="Times New Roman"/>
          <w:b/>
          <w:bCs/>
          <w:sz w:val="24"/>
          <w:szCs w:val="24"/>
          <w:lang w:bidi="ar-SA"/>
        </w:rPr>
        <w:t>- climate zones of Madhya Pradesh during different Periods.</w:t>
      </w:r>
    </w:p>
    <w:tbl>
      <w:tblPr>
        <w:tblW w:w="9739"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4"/>
        <w:gridCol w:w="962"/>
        <w:gridCol w:w="896"/>
        <w:gridCol w:w="1089"/>
        <w:gridCol w:w="896"/>
        <w:gridCol w:w="745"/>
        <w:gridCol w:w="879"/>
        <w:gridCol w:w="769"/>
        <w:gridCol w:w="916"/>
        <w:gridCol w:w="913"/>
      </w:tblGrid>
      <w:tr w:rsidR="00026144" w:rsidRPr="00026144" w14:paraId="6E48ABA1" w14:textId="77777777" w:rsidTr="006E0660">
        <w:trPr>
          <w:trHeight w:val="284"/>
        </w:trPr>
        <w:tc>
          <w:tcPr>
            <w:tcW w:w="1674" w:type="dxa"/>
            <w:vMerge w:val="restart"/>
          </w:tcPr>
          <w:p w14:paraId="00C124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proofErr w:type="spellStart"/>
            <w:r w:rsidRPr="00026144">
              <w:rPr>
                <w:rFonts w:ascii="Times New Roman" w:eastAsia="Arial MT" w:hAnsi="Times New Roman" w:cs="Times New Roman"/>
                <w:b/>
                <w:sz w:val="24"/>
                <w:szCs w:val="24"/>
                <w:lang w:bidi="ar-SA"/>
              </w:rPr>
              <w:t>Agro</w:t>
            </w:r>
            <w:proofErr w:type="spellEnd"/>
            <w:r w:rsidRPr="00026144">
              <w:rPr>
                <w:rFonts w:ascii="Times New Roman" w:eastAsia="Arial MT" w:hAnsi="Times New Roman" w:cs="Times New Roman"/>
                <w:b/>
                <w:sz w:val="24"/>
                <w:szCs w:val="24"/>
                <w:lang w:bidi="ar-SA"/>
              </w:rPr>
              <w:t xml:space="preserve"> climatic</w:t>
            </w:r>
          </w:p>
          <w:p w14:paraId="0CAD29E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r w:rsidRPr="00026144">
              <w:rPr>
                <w:rFonts w:ascii="Times New Roman" w:eastAsia="Arial MT" w:hAnsi="Times New Roman" w:cs="Times New Roman"/>
                <w:b/>
                <w:sz w:val="24"/>
                <w:szCs w:val="24"/>
                <w:lang w:bidi="ar-SA"/>
              </w:rPr>
              <w:t>zones</w:t>
            </w:r>
          </w:p>
        </w:tc>
        <w:tc>
          <w:tcPr>
            <w:tcW w:w="2947" w:type="dxa"/>
            <w:gridSpan w:val="3"/>
          </w:tcPr>
          <w:p w14:paraId="6A2E736A"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Coefficient (b)</w:t>
            </w:r>
          </w:p>
        </w:tc>
        <w:tc>
          <w:tcPr>
            <w:tcW w:w="2520" w:type="dxa"/>
            <w:gridSpan w:val="3"/>
          </w:tcPr>
          <w:p w14:paraId="130E9AB1"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SGR (%</w:t>
            </w:r>
          </w:p>
        </w:tc>
        <w:tc>
          <w:tcPr>
            <w:tcW w:w="2598" w:type="dxa"/>
            <w:gridSpan w:val="3"/>
          </w:tcPr>
          <w:p w14:paraId="325126C2"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CGR (%)</w:t>
            </w:r>
          </w:p>
        </w:tc>
      </w:tr>
      <w:tr w:rsidR="00026144" w:rsidRPr="00026144" w14:paraId="62EFF09F" w14:textId="77777777" w:rsidTr="006E0660">
        <w:trPr>
          <w:trHeight w:val="516"/>
        </w:trPr>
        <w:tc>
          <w:tcPr>
            <w:tcW w:w="1674" w:type="dxa"/>
            <w:vMerge/>
            <w:tcBorders>
              <w:top w:val="nil"/>
            </w:tcBorders>
          </w:tcPr>
          <w:p w14:paraId="74ED207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tc>
        <w:tc>
          <w:tcPr>
            <w:tcW w:w="962" w:type="dxa"/>
          </w:tcPr>
          <w:p w14:paraId="4802910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896" w:type="dxa"/>
          </w:tcPr>
          <w:p w14:paraId="25837F4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1088" w:type="dxa"/>
          </w:tcPr>
          <w:p w14:paraId="40B5D12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c>
          <w:tcPr>
            <w:tcW w:w="896" w:type="dxa"/>
          </w:tcPr>
          <w:p w14:paraId="1A25BEA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745" w:type="dxa"/>
          </w:tcPr>
          <w:p w14:paraId="350EEAD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879" w:type="dxa"/>
          </w:tcPr>
          <w:p w14:paraId="18536D4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c>
          <w:tcPr>
            <w:tcW w:w="769" w:type="dxa"/>
          </w:tcPr>
          <w:p w14:paraId="53951C3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916" w:type="dxa"/>
          </w:tcPr>
          <w:p w14:paraId="1A67F30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913" w:type="dxa"/>
          </w:tcPr>
          <w:p w14:paraId="20E3EC6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r>
      <w:tr w:rsidR="00026144" w:rsidRPr="00026144" w14:paraId="1F3D4999" w14:textId="77777777" w:rsidTr="006E0660">
        <w:trPr>
          <w:trHeight w:val="539"/>
        </w:trPr>
        <w:tc>
          <w:tcPr>
            <w:tcW w:w="1674" w:type="dxa"/>
          </w:tcPr>
          <w:p w14:paraId="29EEE41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Malwa Plateau</w:t>
            </w:r>
          </w:p>
        </w:tc>
        <w:tc>
          <w:tcPr>
            <w:tcW w:w="962" w:type="dxa"/>
          </w:tcPr>
          <w:p w14:paraId="4CB2435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153.5** (32.45)</w:t>
            </w:r>
          </w:p>
        </w:tc>
        <w:tc>
          <w:tcPr>
            <w:tcW w:w="896" w:type="dxa"/>
          </w:tcPr>
          <w:p w14:paraId="6DCF394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192</w:t>
            </w:r>
          </w:p>
          <w:p w14:paraId="41D5214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(181.87)</w:t>
            </w:r>
          </w:p>
        </w:tc>
        <w:tc>
          <w:tcPr>
            <w:tcW w:w="1088" w:type="dxa"/>
          </w:tcPr>
          <w:p w14:paraId="2869609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143.6* (43.27)</w:t>
            </w:r>
          </w:p>
        </w:tc>
        <w:tc>
          <w:tcPr>
            <w:tcW w:w="896" w:type="dxa"/>
          </w:tcPr>
          <w:p w14:paraId="6DABD14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7.66</w:t>
            </w:r>
          </w:p>
        </w:tc>
        <w:tc>
          <w:tcPr>
            <w:tcW w:w="745" w:type="dxa"/>
          </w:tcPr>
          <w:p w14:paraId="7389839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5.98</w:t>
            </w:r>
          </w:p>
        </w:tc>
        <w:tc>
          <w:tcPr>
            <w:tcW w:w="879" w:type="dxa"/>
          </w:tcPr>
          <w:p w14:paraId="7D8AF59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5.51</w:t>
            </w:r>
          </w:p>
        </w:tc>
        <w:tc>
          <w:tcPr>
            <w:tcW w:w="769" w:type="dxa"/>
          </w:tcPr>
          <w:p w14:paraId="56FDE2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8.63</w:t>
            </w:r>
          </w:p>
        </w:tc>
        <w:tc>
          <w:tcPr>
            <w:tcW w:w="916" w:type="dxa"/>
          </w:tcPr>
          <w:p w14:paraId="64D402F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4.31</w:t>
            </w:r>
          </w:p>
        </w:tc>
        <w:tc>
          <w:tcPr>
            <w:tcW w:w="913" w:type="dxa"/>
          </w:tcPr>
          <w:p w14:paraId="3482F6A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5.34</w:t>
            </w:r>
          </w:p>
        </w:tc>
      </w:tr>
      <w:tr w:rsidR="00026144" w:rsidRPr="00026144" w14:paraId="01DB93BD" w14:textId="77777777" w:rsidTr="006E0660">
        <w:trPr>
          <w:trHeight w:val="540"/>
        </w:trPr>
        <w:tc>
          <w:tcPr>
            <w:tcW w:w="1674" w:type="dxa"/>
          </w:tcPr>
          <w:p w14:paraId="0D3D3F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Nimar Valley</w:t>
            </w:r>
          </w:p>
        </w:tc>
        <w:tc>
          <w:tcPr>
            <w:tcW w:w="962" w:type="dxa"/>
          </w:tcPr>
          <w:p w14:paraId="01C3D2C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5.6* (2.12)</w:t>
            </w:r>
          </w:p>
        </w:tc>
        <w:tc>
          <w:tcPr>
            <w:tcW w:w="896" w:type="dxa"/>
          </w:tcPr>
          <w:p w14:paraId="5079622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20.6</w:t>
            </w:r>
          </w:p>
          <w:p w14:paraId="5BB7277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(10.80)</w:t>
            </w:r>
          </w:p>
        </w:tc>
        <w:tc>
          <w:tcPr>
            <w:tcW w:w="1088" w:type="dxa"/>
          </w:tcPr>
          <w:p w14:paraId="1C71108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10.8** (2.73)</w:t>
            </w:r>
          </w:p>
        </w:tc>
        <w:tc>
          <w:tcPr>
            <w:tcW w:w="896" w:type="dxa"/>
          </w:tcPr>
          <w:p w14:paraId="389352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3.77</w:t>
            </w:r>
          </w:p>
        </w:tc>
        <w:tc>
          <w:tcPr>
            <w:tcW w:w="745" w:type="dxa"/>
          </w:tcPr>
          <w:p w14:paraId="06C161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8.28</w:t>
            </w:r>
          </w:p>
        </w:tc>
        <w:tc>
          <w:tcPr>
            <w:tcW w:w="879" w:type="dxa"/>
          </w:tcPr>
          <w:p w14:paraId="43B7CC8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5.54</w:t>
            </w:r>
          </w:p>
        </w:tc>
        <w:tc>
          <w:tcPr>
            <w:tcW w:w="769" w:type="dxa"/>
          </w:tcPr>
          <w:p w14:paraId="7D2D86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4.08</w:t>
            </w:r>
          </w:p>
        </w:tc>
        <w:tc>
          <w:tcPr>
            <w:tcW w:w="916" w:type="dxa"/>
          </w:tcPr>
          <w:p w14:paraId="569905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10.41</w:t>
            </w:r>
          </w:p>
        </w:tc>
        <w:tc>
          <w:tcPr>
            <w:tcW w:w="913" w:type="dxa"/>
          </w:tcPr>
          <w:p w14:paraId="476ED48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5.3</w:t>
            </w:r>
          </w:p>
        </w:tc>
      </w:tr>
      <w:tr w:rsidR="00026144" w:rsidRPr="00026144" w14:paraId="65D3F0E7" w14:textId="77777777" w:rsidTr="006E0660">
        <w:trPr>
          <w:trHeight w:val="541"/>
        </w:trPr>
        <w:tc>
          <w:tcPr>
            <w:tcW w:w="1674" w:type="dxa"/>
          </w:tcPr>
          <w:p w14:paraId="5FBF6D9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Vindhya Plateau</w:t>
            </w:r>
          </w:p>
        </w:tc>
        <w:tc>
          <w:tcPr>
            <w:tcW w:w="962" w:type="dxa"/>
          </w:tcPr>
          <w:p w14:paraId="4DDBE89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86.7** (16.38)</w:t>
            </w:r>
          </w:p>
        </w:tc>
        <w:tc>
          <w:tcPr>
            <w:tcW w:w="896" w:type="dxa"/>
          </w:tcPr>
          <w:p w14:paraId="0877A6B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-157.6</w:t>
            </w:r>
          </w:p>
          <w:p w14:paraId="71430E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(85.17)</w:t>
            </w:r>
          </w:p>
        </w:tc>
        <w:tc>
          <w:tcPr>
            <w:tcW w:w="1088" w:type="dxa"/>
          </w:tcPr>
          <w:p w14:paraId="349B85E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49.9</w:t>
            </w:r>
          </w:p>
          <w:p w14:paraId="4D6D721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(28.08)</w:t>
            </w:r>
          </w:p>
        </w:tc>
        <w:tc>
          <w:tcPr>
            <w:tcW w:w="896" w:type="dxa"/>
          </w:tcPr>
          <w:p w14:paraId="7ABEE7D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9.81</w:t>
            </w:r>
          </w:p>
        </w:tc>
        <w:tc>
          <w:tcPr>
            <w:tcW w:w="745" w:type="dxa"/>
          </w:tcPr>
          <w:p w14:paraId="08D238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-9.93</w:t>
            </w:r>
          </w:p>
        </w:tc>
        <w:tc>
          <w:tcPr>
            <w:tcW w:w="879" w:type="dxa"/>
          </w:tcPr>
          <w:p w14:paraId="03BEC1B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4.04</w:t>
            </w:r>
          </w:p>
        </w:tc>
        <w:tc>
          <w:tcPr>
            <w:tcW w:w="769" w:type="dxa"/>
          </w:tcPr>
          <w:p w14:paraId="481A70E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9.94</w:t>
            </w:r>
          </w:p>
        </w:tc>
        <w:tc>
          <w:tcPr>
            <w:tcW w:w="916" w:type="dxa"/>
          </w:tcPr>
          <w:p w14:paraId="39695B0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-10.16</w:t>
            </w:r>
          </w:p>
        </w:tc>
        <w:tc>
          <w:tcPr>
            <w:tcW w:w="913" w:type="dxa"/>
          </w:tcPr>
          <w:p w14:paraId="19D6F07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4.29</w:t>
            </w:r>
          </w:p>
        </w:tc>
      </w:tr>
      <w:tr w:rsidR="00026144" w:rsidRPr="00026144" w14:paraId="4B46AB02" w14:textId="77777777" w:rsidTr="006E0660">
        <w:trPr>
          <w:trHeight w:val="539"/>
        </w:trPr>
        <w:tc>
          <w:tcPr>
            <w:tcW w:w="1674" w:type="dxa"/>
          </w:tcPr>
          <w:p w14:paraId="0ECDA86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lastRenderedPageBreak/>
              <w:t>Gird Region</w:t>
            </w:r>
          </w:p>
        </w:tc>
        <w:tc>
          <w:tcPr>
            <w:tcW w:w="962" w:type="dxa"/>
          </w:tcPr>
          <w:p w14:paraId="02C36DF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25.1* (9.2)</w:t>
            </w:r>
          </w:p>
        </w:tc>
        <w:tc>
          <w:tcPr>
            <w:tcW w:w="896" w:type="dxa"/>
          </w:tcPr>
          <w:p w14:paraId="1E5F373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-46.08</w:t>
            </w:r>
          </w:p>
          <w:p w14:paraId="45D5E43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(19.11)</w:t>
            </w:r>
          </w:p>
        </w:tc>
        <w:tc>
          <w:tcPr>
            <w:tcW w:w="1088" w:type="dxa"/>
          </w:tcPr>
          <w:p w14:paraId="39A0FB6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15.7* (7.63)</w:t>
            </w:r>
          </w:p>
        </w:tc>
        <w:tc>
          <w:tcPr>
            <w:tcW w:w="896" w:type="dxa"/>
          </w:tcPr>
          <w:p w14:paraId="6FD98E0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8.31</w:t>
            </w:r>
          </w:p>
        </w:tc>
        <w:tc>
          <w:tcPr>
            <w:tcW w:w="745" w:type="dxa"/>
          </w:tcPr>
          <w:p w14:paraId="082BC80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-8.82</w:t>
            </w:r>
          </w:p>
        </w:tc>
        <w:tc>
          <w:tcPr>
            <w:tcW w:w="879" w:type="dxa"/>
          </w:tcPr>
          <w:p w14:paraId="12A510F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3.82</w:t>
            </w:r>
          </w:p>
        </w:tc>
        <w:tc>
          <w:tcPr>
            <w:tcW w:w="769" w:type="dxa"/>
          </w:tcPr>
          <w:p w14:paraId="61882F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11.89</w:t>
            </w:r>
          </w:p>
        </w:tc>
        <w:tc>
          <w:tcPr>
            <w:tcW w:w="916" w:type="dxa"/>
          </w:tcPr>
          <w:p w14:paraId="409D44D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-9.62</w:t>
            </w:r>
          </w:p>
        </w:tc>
        <w:tc>
          <w:tcPr>
            <w:tcW w:w="913" w:type="dxa"/>
          </w:tcPr>
          <w:p w14:paraId="6C67201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4.99</w:t>
            </w:r>
          </w:p>
        </w:tc>
      </w:tr>
      <w:tr w:rsidR="00026144" w:rsidRPr="00026144" w14:paraId="6688DA89" w14:textId="77777777" w:rsidTr="006E0660">
        <w:trPr>
          <w:trHeight w:val="539"/>
        </w:trPr>
        <w:tc>
          <w:tcPr>
            <w:tcW w:w="1674" w:type="dxa"/>
          </w:tcPr>
          <w:p w14:paraId="711B3C6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spellStart"/>
            <w:r w:rsidRPr="00026144">
              <w:rPr>
                <w:rFonts w:ascii="Times New Roman" w:eastAsia="Arial MT" w:hAnsi="Times New Roman" w:cs="Times New Roman"/>
                <w:sz w:val="24"/>
                <w:szCs w:val="24"/>
                <w:lang w:bidi="ar-SA"/>
              </w:rPr>
              <w:t>Satpuda</w:t>
            </w:r>
            <w:proofErr w:type="spellEnd"/>
            <w:r w:rsidRPr="00026144">
              <w:rPr>
                <w:rFonts w:ascii="Times New Roman" w:eastAsia="Arial MT" w:hAnsi="Times New Roman" w:cs="Times New Roman"/>
                <w:sz w:val="24"/>
                <w:szCs w:val="24"/>
                <w:lang w:bidi="ar-SA"/>
              </w:rPr>
              <w:t xml:space="preserve"> Plateau</w:t>
            </w:r>
          </w:p>
        </w:tc>
        <w:tc>
          <w:tcPr>
            <w:tcW w:w="962" w:type="dxa"/>
          </w:tcPr>
          <w:p w14:paraId="3CE9ED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38.7** (5.44)</w:t>
            </w:r>
          </w:p>
        </w:tc>
        <w:tc>
          <w:tcPr>
            <w:tcW w:w="896" w:type="dxa"/>
          </w:tcPr>
          <w:p w14:paraId="753AC20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-54.79</w:t>
            </w:r>
          </w:p>
          <w:p w14:paraId="6A33A6B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(23.67)</w:t>
            </w:r>
          </w:p>
        </w:tc>
        <w:tc>
          <w:tcPr>
            <w:tcW w:w="1088" w:type="dxa"/>
          </w:tcPr>
          <w:p w14:paraId="5A8ECE3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w:t>
            </w:r>
          </w:p>
          <w:p w14:paraId="3389B56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(8.32)</w:t>
            </w:r>
          </w:p>
        </w:tc>
        <w:tc>
          <w:tcPr>
            <w:tcW w:w="896" w:type="dxa"/>
          </w:tcPr>
          <w:p w14:paraId="4500E4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11.92</w:t>
            </w:r>
          </w:p>
        </w:tc>
        <w:tc>
          <w:tcPr>
            <w:tcW w:w="745" w:type="dxa"/>
          </w:tcPr>
          <w:p w14:paraId="4E44D91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-13.46</w:t>
            </w:r>
          </w:p>
        </w:tc>
        <w:tc>
          <w:tcPr>
            <w:tcW w:w="879" w:type="dxa"/>
          </w:tcPr>
          <w:p w14:paraId="4249080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1.33</w:t>
            </w:r>
          </w:p>
        </w:tc>
        <w:tc>
          <w:tcPr>
            <w:tcW w:w="769" w:type="dxa"/>
          </w:tcPr>
          <w:p w14:paraId="06C5784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13.01</w:t>
            </w:r>
          </w:p>
        </w:tc>
        <w:tc>
          <w:tcPr>
            <w:tcW w:w="916" w:type="dxa"/>
          </w:tcPr>
          <w:p w14:paraId="60A48BD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-15.15</w:t>
            </w:r>
          </w:p>
        </w:tc>
        <w:tc>
          <w:tcPr>
            <w:tcW w:w="913" w:type="dxa"/>
          </w:tcPr>
          <w:p w14:paraId="2396AD7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0.36</w:t>
            </w:r>
          </w:p>
        </w:tc>
      </w:tr>
      <w:tr w:rsidR="00026144" w:rsidRPr="00026144" w14:paraId="7BDEB988" w14:textId="77777777" w:rsidTr="006E0660">
        <w:trPr>
          <w:trHeight w:val="538"/>
        </w:trPr>
        <w:tc>
          <w:tcPr>
            <w:tcW w:w="1674" w:type="dxa"/>
          </w:tcPr>
          <w:p w14:paraId="2B3497B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Central Narmada Valley</w:t>
            </w:r>
          </w:p>
        </w:tc>
        <w:tc>
          <w:tcPr>
            <w:tcW w:w="962" w:type="dxa"/>
          </w:tcPr>
          <w:p w14:paraId="1BADB23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26.7</w:t>
            </w:r>
          </w:p>
          <w:p w14:paraId="719B5E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(15.89)</w:t>
            </w:r>
          </w:p>
        </w:tc>
        <w:tc>
          <w:tcPr>
            <w:tcW w:w="896" w:type="dxa"/>
          </w:tcPr>
          <w:p w14:paraId="707F38C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-47.65</w:t>
            </w:r>
          </w:p>
          <w:p w14:paraId="5BB2DA6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(22.42)</w:t>
            </w:r>
          </w:p>
        </w:tc>
        <w:tc>
          <w:tcPr>
            <w:tcW w:w="1088" w:type="dxa"/>
          </w:tcPr>
          <w:p w14:paraId="77726C3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-14.2</w:t>
            </w:r>
          </w:p>
          <w:p w14:paraId="7BAEC4B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(7.91)</w:t>
            </w:r>
          </w:p>
        </w:tc>
        <w:tc>
          <w:tcPr>
            <w:tcW w:w="896" w:type="dxa"/>
          </w:tcPr>
          <w:p w14:paraId="7ABE4E3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5.21</w:t>
            </w:r>
          </w:p>
        </w:tc>
        <w:tc>
          <w:tcPr>
            <w:tcW w:w="745" w:type="dxa"/>
          </w:tcPr>
          <w:p w14:paraId="71CB7FC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-12.76</w:t>
            </w:r>
          </w:p>
        </w:tc>
        <w:tc>
          <w:tcPr>
            <w:tcW w:w="879" w:type="dxa"/>
          </w:tcPr>
          <w:p w14:paraId="26F2C4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-3.22</w:t>
            </w:r>
          </w:p>
        </w:tc>
        <w:tc>
          <w:tcPr>
            <w:tcW w:w="769" w:type="dxa"/>
          </w:tcPr>
          <w:p w14:paraId="4A55F6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5.63</w:t>
            </w:r>
          </w:p>
        </w:tc>
        <w:tc>
          <w:tcPr>
            <w:tcW w:w="916" w:type="dxa"/>
          </w:tcPr>
          <w:p w14:paraId="5EDCEB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-13.95</w:t>
            </w:r>
          </w:p>
        </w:tc>
        <w:tc>
          <w:tcPr>
            <w:tcW w:w="913" w:type="dxa"/>
          </w:tcPr>
          <w:p w14:paraId="5C3517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-4.86</w:t>
            </w:r>
          </w:p>
        </w:tc>
      </w:tr>
      <w:tr w:rsidR="00026144" w:rsidRPr="00026144" w14:paraId="45AFE060" w14:textId="77777777" w:rsidTr="006E0660">
        <w:trPr>
          <w:trHeight w:val="538"/>
        </w:trPr>
        <w:tc>
          <w:tcPr>
            <w:tcW w:w="1674" w:type="dxa"/>
          </w:tcPr>
          <w:p w14:paraId="2A80A11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w:t>
            </w:r>
            <w:proofErr w:type="spellStart"/>
            <w:r w:rsidRPr="00026144">
              <w:rPr>
                <w:rFonts w:ascii="Times New Roman" w:eastAsia="Arial MT" w:hAnsi="Times New Roman" w:cs="Times New Roman"/>
                <w:sz w:val="24"/>
                <w:szCs w:val="24"/>
                <w:lang w:bidi="ar-SA"/>
              </w:rPr>
              <w:t>Hillls</w:t>
            </w:r>
            <w:proofErr w:type="spellEnd"/>
          </w:p>
        </w:tc>
        <w:tc>
          <w:tcPr>
            <w:tcW w:w="962" w:type="dxa"/>
          </w:tcPr>
          <w:p w14:paraId="23B11E5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31.7** (4.18)</w:t>
            </w:r>
          </w:p>
        </w:tc>
        <w:tc>
          <w:tcPr>
            <w:tcW w:w="896" w:type="dxa"/>
          </w:tcPr>
          <w:p w14:paraId="5CE4C1E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16.31</w:t>
            </w:r>
          </w:p>
          <w:p w14:paraId="4EF052E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(17.99)</w:t>
            </w:r>
          </w:p>
        </w:tc>
        <w:tc>
          <w:tcPr>
            <w:tcW w:w="1088" w:type="dxa"/>
          </w:tcPr>
          <w:p w14:paraId="74AA1FE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15.1* (4.5)</w:t>
            </w:r>
          </w:p>
        </w:tc>
        <w:tc>
          <w:tcPr>
            <w:tcW w:w="896" w:type="dxa"/>
          </w:tcPr>
          <w:p w14:paraId="3D9761B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9.92</w:t>
            </w:r>
          </w:p>
        </w:tc>
        <w:tc>
          <w:tcPr>
            <w:tcW w:w="745" w:type="dxa"/>
          </w:tcPr>
          <w:p w14:paraId="738BD61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3.79</w:t>
            </w:r>
          </w:p>
        </w:tc>
        <w:tc>
          <w:tcPr>
            <w:tcW w:w="879" w:type="dxa"/>
          </w:tcPr>
          <w:p w14:paraId="56A0DD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4.04</w:t>
            </w:r>
          </w:p>
        </w:tc>
        <w:tc>
          <w:tcPr>
            <w:tcW w:w="769" w:type="dxa"/>
          </w:tcPr>
          <w:p w14:paraId="745CDF3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10.4</w:t>
            </w:r>
          </w:p>
        </w:tc>
        <w:tc>
          <w:tcPr>
            <w:tcW w:w="916" w:type="dxa"/>
          </w:tcPr>
          <w:p w14:paraId="29EB472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4.88</w:t>
            </w:r>
          </w:p>
        </w:tc>
        <w:tc>
          <w:tcPr>
            <w:tcW w:w="913" w:type="dxa"/>
          </w:tcPr>
          <w:p w14:paraId="4215497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3.95</w:t>
            </w:r>
          </w:p>
        </w:tc>
      </w:tr>
      <w:tr w:rsidR="00026144" w:rsidRPr="00026144" w14:paraId="0E401EAD" w14:textId="77777777" w:rsidTr="006E0660">
        <w:trPr>
          <w:trHeight w:val="538"/>
        </w:trPr>
        <w:tc>
          <w:tcPr>
            <w:tcW w:w="1674" w:type="dxa"/>
          </w:tcPr>
          <w:p w14:paraId="073F98A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 Zones</w:t>
            </w:r>
          </w:p>
        </w:tc>
        <w:tc>
          <w:tcPr>
            <w:tcW w:w="962" w:type="dxa"/>
          </w:tcPr>
          <w:p w14:paraId="2DD0B12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14.6* (4.48)</w:t>
            </w:r>
          </w:p>
        </w:tc>
        <w:tc>
          <w:tcPr>
            <w:tcW w:w="896" w:type="dxa"/>
          </w:tcPr>
          <w:p w14:paraId="3A285D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8.9</w:t>
            </w:r>
          </w:p>
          <w:p w14:paraId="3996583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(21.56)</w:t>
            </w:r>
          </w:p>
        </w:tc>
        <w:tc>
          <w:tcPr>
            <w:tcW w:w="1088" w:type="dxa"/>
          </w:tcPr>
          <w:p w14:paraId="57C3732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17.4* (5.20)</w:t>
            </w:r>
          </w:p>
        </w:tc>
        <w:tc>
          <w:tcPr>
            <w:tcW w:w="896" w:type="dxa"/>
          </w:tcPr>
          <w:p w14:paraId="0026517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8.45</w:t>
            </w:r>
          </w:p>
        </w:tc>
        <w:tc>
          <w:tcPr>
            <w:tcW w:w="745" w:type="dxa"/>
          </w:tcPr>
          <w:p w14:paraId="59107DC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2.56</w:t>
            </w:r>
          </w:p>
        </w:tc>
        <w:tc>
          <w:tcPr>
            <w:tcW w:w="879" w:type="dxa"/>
          </w:tcPr>
          <w:p w14:paraId="68B6079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6.7</w:t>
            </w:r>
          </w:p>
        </w:tc>
        <w:tc>
          <w:tcPr>
            <w:tcW w:w="769" w:type="dxa"/>
          </w:tcPr>
          <w:p w14:paraId="2A4D50D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8.58</w:t>
            </w:r>
          </w:p>
        </w:tc>
        <w:tc>
          <w:tcPr>
            <w:tcW w:w="916" w:type="dxa"/>
          </w:tcPr>
          <w:p w14:paraId="7322478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3.09</w:t>
            </w:r>
          </w:p>
        </w:tc>
        <w:tc>
          <w:tcPr>
            <w:tcW w:w="913" w:type="dxa"/>
          </w:tcPr>
          <w:p w14:paraId="051EEB9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7.22</w:t>
            </w:r>
          </w:p>
        </w:tc>
      </w:tr>
      <w:tr w:rsidR="00026144" w:rsidRPr="00026144" w14:paraId="4CA5A3D6" w14:textId="77777777" w:rsidTr="006E0660">
        <w:trPr>
          <w:trHeight w:val="539"/>
        </w:trPr>
        <w:tc>
          <w:tcPr>
            <w:tcW w:w="1674" w:type="dxa"/>
          </w:tcPr>
          <w:p w14:paraId="4CE5962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Total MP</w:t>
            </w:r>
          </w:p>
        </w:tc>
        <w:tc>
          <w:tcPr>
            <w:tcW w:w="962" w:type="dxa"/>
          </w:tcPr>
          <w:p w14:paraId="1EBD748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129.82* (39.67)</w:t>
            </w:r>
          </w:p>
        </w:tc>
        <w:tc>
          <w:tcPr>
            <w:tcW w:w="896" w:type="dxa"/>
          </w:tcPr>
          <w:p w14:paraId="652C91F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-59.55</w:t>
            </w:r>
          </w:p>
          <w:p w14:paraId="79E8CE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(15.37)</w:t>
            </w:r>
          </w:p>
        </w:tc>
        <w:tc>
          <w:tcPr>
            <w:tcW w:w="1088" w:type="dxa"/>
          </w:tcPr>
          <w:p w14:paraId="7333E05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243.42</w:t>
            </w:r>
          </w:p>
          <w:p w14:paraId="2831694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*(72.34)</w:t>
            </w:r>
          </w:p>
        </w:tc>
        <w:tc>
          <w:tcPr>
            <w:tcW w:w="896" w:type="dxa"/>
          </w:tcPr>
          <w:p w14:paraId="0A9FB6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2.78</w:t>
            </w:r>
          </w:p>
        </w:tc>
        <w:tc>
          <w:tcPr>
            <w:tcW w:w="745" w:type="dxa"/>
          </w:tcPr>
          <w:p w14:paraId="2C3309A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-0.84</w:t>
            </w:r>
          </w:p>
        </w:tc>
        <w:tc>
          <w:tcPr>
            <w:tcW w:w="879" w:type="dxa"/>
          </w:tcPr>
          <w:p w14:paraId="3D05B84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4.13</w:t>
            </w:r>
          </w:p>
        </w:tc>
        <w:tc>
          <w:tcPr>
            <w:tcW w:w="769" w:type="dxa"/>
          </w:tcPr>
          <w:p w14:paraId="1F7ABA7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3.02</w:t>
            </w:r>
          </w:p>
        </w:tc>
        <w:tc>
          <w:tcPr>
            <w:tcW w:w="916" w:type="dxa"/>
          </w:tcPr>
          <w:p w14:paraId="424FE55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-0.87</w:t>
            </w:r>
          </w:p>
        </w:tc>
        <w:tc>
          <w:tcPr>
            <w:tcW w:w="913" w:type="dxa"/>
          </w:tcPr>
          <w:p w14:paraId="0E1EBF8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4.62</w:t>
            </w:r>
          </w:p>
        </w:tc>
      </w:tr>
    </w:tbl>
    <w:p w14:paraId="098B18C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Source: Farmer welfare and Agriculture Development Department, Madhya Pradesh.</w:t>
      </w:r>
    </w:p>
    <w:p w14:paraId="3841F0BE" w14:textId="77777777" w:rsidR="00026144" w:rsidRPr="004F2663" w:rsidRDefault="00026144" w:rsidP="004F2663">
      <w:pPr>
        <w:pStyle w:val="NoSpacing"/>
        <w:rPr>
          <w:rFonts w:ascii="Times New Roman" w:hAnsi="Times New Roman" w:cs="Times New Roman"/>
          <w:b/>
          <w:bCs/>
          <w:i/>
          <w:iCs/>
          <w:lang w:bidi="ar-SA"/>
        </w:rPr>
      </w:pPr>
      <w:r w:rsidRPr="004F2663">
        <w:rPr>
          <w:rFonts w:ascii="Times New Roman" w:hAnsi="Times New Roman" w:cs="Times New Roman"/>
          <w:b/>
          <w:bCs/>
          <w:i/>
          <w:iCs/>
          <w:lang w:bidi="ar-SA"/>
        </w:rPr>
        <w:t>**= Significant at 1% level of significance,</w:t>
      </w:r>
    </w:p>
    <w:p w14:paraId="54BD852F" w14:textId="77777777" w:rsidR="00026144" w:rsidRPr="004F2663" w:rsidRDefault="00026144" w:rsidP="004F2663">
      <w:pPr>
        <w:pStyle w:val="NoSpacing"/>
        <w:rPr>
          <w:rFonts w:ascii="Times New Roman" w:hAnsi="Times New Roman" w:cs="Times New Roman"/>
          <w:b/>
          <w:bCs/>
          <w:i/>
          <w:iCs/>
          <w:lang w:bidi="ar-SA"/>
        </w:rPr>
      </w:pPr>
      <w:r w:rsidRPr="004F2663">
        <w:rPr>
          <w:rFonts w:ascii="Times New Roman" w:hAnsi="Times New Roman" w:cs="Times New Roman"/>
          <w:b/>
          <w:bCs/>
          <w:i/>
          <w:iCs/>
          <w:lang w:bidi="ar-SA"/>
        </w:rPr>
        <w:t>* = Significant at 5% level of significance,</w:t>
      </w:r>
    </w:p>
    <w:p w14:paraId="05AB45F4"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16A7480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Trend, simple and compound growth rate of soybean production across major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climate zones of Madhya Pradesh during different Periods.</w:t>
      </w:r>
    </w:p>
    <w:p w14:paraId="2A8228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regions wise trend analysis in production of soybean was found to be positive as well as negative also.</w:t>
      </w:r>
    </w:p>
    <w:p w14:paraId="5E4D249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The trend value of Coefficient for production of soybean in Madhya Pradesh was observed positive slope in period -I (b= 129.82) and overall period (b=243.42) and the negative slope was observed in period–II (b=59.55) in whole Madhya Pradesh level.</w:t>
      </w:r>
    </w:p>
    <w:p w14:paraId="508081B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change in production of soybean was found to be positive and highly significant across all the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zones and the state as a whole in period-I. and in Malwa plateau, </w:t>
      </w:r>
      <w:proofErr w:type="spellStart"/>
      <w:r w:rsidRPr="00863EEB">
        <w:rPr>
          <w:rFonts w:ascii="Times New Roman" w:eastAsia="Arial MT" w:hAnsi="Times New Roman" w:cs="Times New Roman"/>
          <w:sz w:val="24"/>
          <w:szCs w:val="24"/>
          <w:lang w:bidi="ar-SA"/>
        </w:rPr>
        <w:t>Nimar</w:t>
      </w:r>
      <w:proofErr w:type="spellEnd"/>
      <w:r w:rsidRPr="00863EEB">
        <w:rPr>
          <w:rFonts w:ascii="Times New Roman" w:eastAsia="Arial MT" w:hAnsi="Times New Roman" w:cs="Times New Roman"/>
          <w:sz w:val="24"/>
          <w:szCs w:val="24"/>
          <w:lang w:bidi="ar-SA"/>
        </w:rPr>
        <w:t xml:space="preserve"> region,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was found to be positive and in significant remaining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 it were found to be negative and insignificant in period-II, The change in area of soybean in overall period was found to be positive and moderate significant in Malwa plateau, Gird region,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and in Vindhya plateau,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valley where it was found to be positive and insignificant in overall period, except Nimar Valley where it was found to be positive and highly significant.</w:t>
      </w:r>
    </w:p>
    <w:p w14:paraId="6CFCA49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In the state simple and compound growth gate were found to be 2.78% per annum, 3.02% per annum in period –I and in period –II it was -0.84% per annum and -0.87% per annum and in case of overall period 4.13% per annum, 4.62% per annum.</w:t>
      </w:r>
    </w:p>
    <w:p w14:paraId="33440D2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simple and compound growth rate of production was found to be more period–I as </w:t>
      </w:r>
      <w:r w:rsidRPr="00863EEB">
        <w:rPr>
          <w:rFonts w:ascii="Times New Roman" w:eastAsia="Arial MT" w:hAnsi="Times New Roman" w:cs="Times New Roman"/>
          <w:sz w:val="24"/>
          <w:szCs w:val="24"/>
          <w:lang w:bidi="ar-SA"/>
        </w:rPr>
        <w:lastRenderedPageBreak/>
        <w:t>compare to period –II and overall period except Nimar Valley it was found to more in period-II (8.28%,10.41%) as compare period-I (3.77%, 4.08%). Simple growth rate in period-I was found to be range between range from 3.77</w:t>
      </w:r>
      <w:proofErr w:type="gramStart"/>
      <w:r w:rsidRPr="00863EEB">
        <w:rPr>
          <w:rFonts w:ascii="Times New Roman" w:eastAsia="Arial MT" w:hAnsi="Times New Roman" w:cs="Times New Roman"/>
          <w:sz w:val="24"/>
          <w:szCs w:val="24"/>
          <w:lang w:bidi="ar-SA"/>
        </w:rPr>
        <w:t>%(</w:t>
      </w:r>
      <w:proofErr w:type="gramEnd"/>
      <w:r w:rsidRPr="00863EEB">
        <w:rPr>
          <w:rFonts w:ascii="Times New Roman" w:eastAsia="Arial MT" w:hAnsi="Times New Roman" w:cs="Times New Roman"/>
          <w:sz w:val="24"/>
          <w:szCs w:val="24"/>
          <w:lang w:bidi="ar-SA"/>
        </w:rPr>
        <w:t>Nimar Valley) to 11.92%(</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 and Period-II Production range -13.46%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 to 8.28% (Nimar Valley). In overall period Production range significant in -3.22% (Central</w:t>
      </w:r>
    </w:p>
    <w:p w14:paraId="54B95D3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Narmada Valley) to 6.70% Others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Climate. Compound growth rate in Period -I Production range from 4.08% (Nimar Valley) to 13.01%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w:t>
      </w:r>
      <w:proofErr w:type="gramStart"/>
      <w:r w:rsidRPr="00863EEB">
        <w:rPr>
          <w:rFonts w:ascii="Times New Roman" w:eastAsia="Arial MT" w:hAnsi="Times New Roman" w:cs="Times New Roman"/>
          <w:sz w:val="24"/>
          <w:szCs w:val="24"/>
          <w:lang w:bidi="ar-SA"/>
        </w:rPr>
        <w:t>Plateau )</w:t>
      </w:r>
      <w:proofErr w:type="gramEnd"/>
      <w:r w:rsidRPr="00863EEB">
        <w:rPr>
          <w:rFonts w:ascii="Times New Roman" w:eastAsia="Arial MT" w:hAnsi="Times New Roman" w:cs="Times New Roman"/>
          <w:sz w:val="24"/>
          <w:szCs w:val="24"/>
          <w:lang w:bidi="ar-SA"/>
        </w:rPr>
        <w:t xml:space="preserve"> and Period -II Production range -15.15%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 to 10.41% (Nimar Valley). Overall period production range in -4.86 (Central Narmada Valley) to 7.2% (Others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Climate).</w:t>
      </w:r>
    </w:p>
    <w:p w14:paraId="663A1531" w14:textId="77777777" w:rsid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Simple and compound growth rate was found to be increased </w:t>
      </w:r>
      <w:proofErr w:type="spellStart"/>
      <w:r w:rsidRPr="00863EEB">
        <w:rPr>
          <w:rFonts w:ascii="Times New Roman" w:eastAsia="Arial MT" w:hAnsi="Times New Roman" w:cs="Times New Roman"/>
          <w:sz w:val="24"/>
          <w:szCs w:val="24"/>
          <w:lang w:bidi="ar-SA"/>
        </w:rPr>
        <w:t>Malwa</w:t>
      </w:r>
      <w:proofErr w:type="spellEnd"/>
      <w:r w:rsidRPr="00863EEB">
        <w:rPr>
          <w:rFonts w:ascii="Times New Roman" w:eastAsia="Arial MT" w:hAnsi="Times New Roman" w:cs="Times New Roman"/>
          <w:sz w:val="24"/>
          <w:szCs w:val="24"/>
          <w:lang w:bidi="ar-SA"/>
        </w:rPr>
        <w:t xml:space="preserve"> plateau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in period-I (7.66%, 8.63%) as compared to period – II(9.92%, 10.4%) and among the remaining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zones was found to be increased in rage between 5.21%,5.63% (central Narmada valley) to 11.92%,13.01% (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and it was decreasing in rage between - 8.82%,-9.94% (Gird region) to -13.46%,-15.15%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and in overall period the range between 4.04%, 4.29% (Vindhya plateau) to 5.54%,5.3%(Nimar valley).</w:t>
      </w:r>
    </w:p>
    <w:p w14:paraId="5D4BEF90" w14:textId="77777777" w:rsid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p>
    <w:p w14:paraId="45323D55" w14:textId="3B9CBD1E"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 xml:space="preserve">Table </w:t>
      </w:r>
      <w:r w:rsidR="00B70885">
        <w:rPr>
          <w:rFonts w:ascii="Times New Roman" w:eastAsia="Arial MT" w:hAnsi="Times New Roman" w:cs="Times New Roman"/>
          <w:b/>
          <w:bCs/>
          <w:sz w:val="24"/>
          <w:szCs w:val="24"/>
          <w:lang w:bidi="ar-SA"/>
        </w:rPr>
        <w:t>2.</w:t>
      </w:r>
      <w:r w:rsidRPr="00863EEB">
        <w:rPr>
          <w:rFonts w:ascii="Times New Roman" w:eastAsia="Arial MT" w:hAnsi="Times New Roman" w:cs="Times New Roman"/>
          <w:b/>
          <w:bCs/>
          <w:sz w:val="24"/>
          <w:szCs w:val="24"/>
          <w:lang w:bidi="ar-SA"/>
        </w:rPr>
        <w:t xml:space="preserve"> Trend, simple and compound growth rate of soybean productivity across major </w:t>
      </w:r>
      <w:proofErr w:type="spellStart"/>
      <w:r w:rsidRPr="00863EEB">
        <w:rPr>
          <w:rFonts w:ascii="Times New Roman" w:eastAsia="Arial MT" w:hAnsi="Times New Roman" w:cs="Times New Roman"/>
          <w:b/>
          <w:bCs/>
          <w:sz w:val="24"/>
          <w:szCs w:val="24"/>
          <w:lang w:bidi="ar-SA"/>
        </w:rPr>
        <w:t>agro</w:t>
      </w:r>
      <w:proofErr w:type="spellEnd"/>
      <w:r w:rsidRPr="00863EEB">
        <w:rPr>
          <w:rFonts w:ascii="Times New Roman" w:eastAsia="Arial MT" w:hAnsi="Times New Roman" w:cs="Times New Roman"/>
          <w:b/>
          <w:bCs/>
          <w:sz w:val="24"/>
          <w:szCs w:val="24"/>
          <w:lang w:bidi="ar-SA"/>
        </w:rPr>
        <w:t>- climate zones of Madhya Pradesh during different Periods.</w:t>
      </w:r>
    </w:p>
    <w:tbl>
      <w:tblPr>
        <w:tblW w:w="9381"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873"/>
        <w:gridCol w:w="873"/>
        <w:gridCol w:w="941"/>
        <w:gridCol w:w="1006"/>
        <w:gridCol w:w="873"/>
        <w:gridCol w:w="876"/>
        <w:gridCol w:w="764"/>
        <w:gridCol w:w="911"/>
        <w:gridCol w:w="908"/>
      </w:tblGrid>
      <w:tr w:rsidR="00863EEB" w:rsidRPr="00863EEB" w14:paraId="2ACBCD2E" w14:textId="77777777" w:rsidTr="006E0660">
        <w:trPr>
          <w:trHeight w:val="279"/>
        </w:trPr>
        <w:tc>
          <w:tcPr>
            <w:tcW w:w="1356" w:type="dxa"/>
            <w:vMerge w:val="restart"/>
          </w:tcPr>
          <w:p w14:paraId="3367AD7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roofErr w:type="spellStart"/>
            <w:r w:rsidRPr="00863EEB">
              <w:rPr>
                <w:rFonts w:ascii="Times New Roman" w:eastAsia="Arial MT" w:hAnsi="Times New Roman" w:cs="Times New Roman"/>
                <w:b/>
                <w:bCs/>
                <w:sz w:val="24"/>
                <w:szCs w:val="24"/>
                <w:lang w:bidi="ar-SA"/>
              </w:rPr>
              <w:t>Agro</w:t>
            </w:r>
            <w:proofErr w:type="spellEnd"/>
            <w:r w:rsidRPr="00863EEB">
              <w:rPr>
                <w:rFonts w:ascii="Times New Roman" w:eastAsia="Arial MT" w:hAnsi="Times New Roman" w:cs="Times New Roman"/>
                <w:b/>
                <w:bCs/>
                <w:sz w:val="24"/>
                <w:szCs w:val="24"/>
                <w:lang w:bidi="ar-SA"/>
              </w:rPr>
              <w:t xml:space="preserve"> climatic</w:t>
            </w:r>
          </w:p>
          <w:p w14:paraId="2B75671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zones</w:t>
            </w:r>
          </w:p>
        </w:tc>
        <w:tc>
          <w:tcPr>
            <w:tcW w:w="2687" w:type="dxa"/>
            <w:gridSpan w:val="3"/>
          </w:tcPr>
          <w:p w14:paraId="51FFFF0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Coefficient (b)</w:t>
            </w:r>
          </w:p>
        </w:tc>
        <w:tc>
          <w:tcPr>
            <w:tcW w:w="2755" w:type="dxa"/>
            <w:gridSpan w:val="3"/>
          </w:tcPr>
          <w:p w14:paraId="64E748B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SGR (%</w:t>
            </w:r>
          </w:p>
        </w:tc>
        <w:tc>
          <w:tcPr>
            <w:tcW w:w="2583" w:type="dxa"/>
            <w:gridSpan w:val="3"/>
          </w:tcPr>
          <w:p w14:paraId="17DD95E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CGR (%)</w:t>
            </w:r>
          </w:p>
        </w:tc>
      </w:tr>
      <w:tr w:rsidR="00863EEB" w:rsidRPr="00863EEB" w14:paraId="556EF604" w14:textId="77777777" w:rsidTr="006E0660">
        <w:trPr>
          <w:trHeight w:val="550"/>
        </w:trPr>
        <w:tc>
          <w:tcPr>
            <w:tcW w:w="1356" w:type="dxa"/>
            <w:vMerge/>
            <w:tcBorders>
              <w:top w:val="nil"/>
            </w:tcBorders>
          </w:tcPr>
          <w:p w14:paraId="678B1B8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
        </w:tc>
        <w:tc>
          <w:tcPr>
            <w:tcW w:w="873" w:type="dxa"/>
          </w:tcPr>
          <w:p w14:paraId="5EABDE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873" w:type="dxa"/>
          </w:tcPr>
          <w:p w14:paraId="027A907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940" w:type="dxa"/>
          </w:tcPr>
          <w:p w14:paraId="33054D8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c>
          <w:tcPr>
            <w:tcW w:w="1006" w:type="dxa"/>
          </w:tcPr>
          <w:p w14:paraId="6D7BBFC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873" w:type="dxa"/>
          </w:tcPr>
          <w:p w14:paraId="3F7A468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875" w:type="dxa"/>
          </w:tcPr>
          <w:p w14:paraId="50F0C39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c>
          <w:tcPr>
            <w:tcW w:w="764" w:type="dxa"/>
          </w:tcPr>
          <w:p w14:paraId="3F8D7A0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911" w:type="dxa"/>
          </w:tcPr>
          <w:p w14:paraId="318F8BD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906" w:type="dxa"/>
          </w:tcPr>
          <w:p w14:paraId="6AF509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r>
      <w:tr w:rsidR="00863EEB" w:rsidRPr="00863EEB" w14:paraId="326C301B" w14:textId="77777777" w:rsidTr="006E0660">
        <w:trPr>
          <w:trHeight w:val="628"/>
        </w:trPr>
        <w:tc>
          <w:tcPr>
            <w:tcW w:w="1356" w:type="dxa"/>
          </w:tcPr>
          <w:p w14:paraId="1CE0E77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Malwa Plateau</w:t>
            </w:r>
          </w:p>
        </w:tc>
        <w:tc>
          <w:tcPr>
            <w:tcW w:w="873" w:type="dxa"/>
          </w:tcPr>
          <w:p w14:paraId="7B1CD5A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56.3* (18.54)</w:t>
            </w:r>
          </w:p>
        </w:tc>
        <w:tc>
          <w:tcPr>
            <w:tcW w:w="873" w:type="dxa"/>
          </w:tcPr>
          <w:p w14:paraId="1C3CAF6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76.8</w:t>
            </w:r>
          </w:p>
          <w:p w14:paraId="5F21A62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(84.40)</w:t>
            </w:r>
          </w:p>
        </w:tc>
        <w:tc>
          <w:tcPr>
            <w:tcW w:w="940" w:type="dxa"/>
          </w:tcPr>
          <w:p w14:paraId="28F03F0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51.9* (20.26)</w:t>
            </w:r>
          </w:p>
        </w:tc>
        <w:tc>
          <w:tcPr>
            <w:tcW w:w="1006" w:type="dxa"/>
          </w:tcPr>
          <w:p w14:paraId="23AE91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5.8</w:t>
            </w:r>
          </w:p>
        </w:tc>
        <w:tc>
          <w:tcPr>
            <w:tcW w:w="873" w:type="dxa"/>
          </w:tcPr>
          <w:p w14:paraId="7B15E67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5.51</w:t>
            </w:r>
          </w:p>
        </w:tc>
        <w:tc>
          <w:tcPr>
            <w:tcW w:w="875" w:type="dxa"/>
          </w:tcPr>
          <w:p w14:paraId="1238462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4.39</w:t>
            </w:r>
          </w:p>
        </w:tc>
        <w:tc>
          <w:tcPr>
            <w:tcW w:w="764" w:type="dxa"/>
          </w:tcPr>
          <w:p w14:paraId="13E8A3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6.65</w:t>
            </w:r>
          </w:p>
        </w:tc>
        <w:tc>
          <w:tcPr>
            <w:tcW w:w="911" w:type="dxa"/>
          </w:tcPr>
          <w:p w14:paraId="5EDE1B0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3.42</w:t>
            </w:r>
          </w:p>
        </w:tc>
        <w:tc>
          <w:tcPr>
            <w:tcW w:w="906" w:type="dxa"/>
          </w:tcPr>
          <w:p w14:paraId="09C0543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3.94</w:t>
            </w:r>
          </w:p>
        </w:tc>
      </w:tr>
      <w:tr w:rsidR="00863EEB" w:rsidRPr="00863EEB" w14:paraId="7923EF8C" w14:textId="77777777" w:rsidTr="006E0660">
        <w:trPr>
          <w:trHeight w:val="626"/>
        </w:trPr>
        <w:tc>
          <w:tcPr>
            <w:tcW w:w="1356" w:type="dxa"/>
          </w:tcPr>
          <w:p w14:paraId="7B7E390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Nimar Valley</w:t>
            </w:r>
          </w:p>
        </w:tc>
        <w:tc>
          <w:tcPr>
            <w:tcW w:w="873" w:type="dxa"/>
          </w:tcPr>
          <w:p w14:paraId="345E846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16.5* (7.37)</w:t>
            </w:r>
          </w:p>
        </w:tc>
        <w:tc>
          <w:tcPr>
            <w:tcW w:w="873" w:type="dxa"/>
          </w:tcPr>
          <w:p w14:paraId="290957F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64.6</w:t>
            </w:r>
          </w:p>
          <w:p w14:paraId="6680EA6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(36.65)</w:t>
            </w:r>
          </w:p>
        </w:tc>
        <w:tc>
          <w:tcPr>
            <w:tcW w:w="940" w:type="dxa"/>
          </w:tcPr>
          <w:p w14:paraId="7AACA6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39.4** (9.20)</w:t>
            </w:r>
          </w:p>
        </w:tc>
        <w:tc>
          <w:tcPr>
            <w:tcW w:w="1006" w:type="dxa"/>
          </w:tcPr>
          <w:p w14:paraId="4C73516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3.31</w:t>
            </w:r>
          </w:p>
        </w:tc>
        <w:tc>
          <w:tcPr>
            <w:tcW w:w="873" w:type="dxa"/>
          </w:tcPr>
          <w:p w14:paraId="7F078A7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7.61</w:t>
            </w:r>
          </w:p>
        </w:tc>
        <w:tc>
          <w:tcPr>
            <w:tcW w:w="875" w:type="dxa"/>
          </w:tcPr>
          <w:p w14:paraId="5F57656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5.84</w:t>
            </w:r>
          </w:p>
        </w:tc>
        <w:tc>
          <w:tcPr>
            <w:tcW w:w="764" w:type="dxa"/>
          </w:tcPr>
          <w:p w14:paraId="36D9CB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3.57</w:t>
            </w:r>
          </w:p>
        </w:tc>
        <w:tc>
          <w:tcPr>
            <w:tcW w:w="911" w:type="dxa"/>
          </w:tcPr>
          <w:p w14:paraId="5C5558D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8.89</w:t>
            </w:r>
          </w:p>
        </w:tc>
        <w:tc>
          <w:tcPr>
            <w:tcW w:w="906" w:type="dxa"/>
          </w:tcPr>
          <w:p w14:paraId="513F01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5.63</w:t>
            </w:r>
          </w:p>
        </w:tc>
      </w:tr>
      <w:tr w:rsidR="00863EEB" w:rsidRPr="00863EEB" w14:paraId="765BC152" w14:textId="77777777" w:rsidTr="006E0660">
        <w:trPr>
          <w:trHeight w:val="628"/>
        </w:trPr>
        <w:tc>
          <w:tcPr>
            <w:tcW w:w="1356" w:type="dxa"/>
          </w:tcPr>
          <w:p w14:paraId="72A9D8D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Vindhya Plateau</w:t>
            </w:r>
          </w:p>
        </w:tc>
        <w:tc>
          <w:tcPr>
            <w:tcW w:w="873" w:type="dxa"/>
          </w:tcPr>
          <w:p w14:paraId="78F0FAE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32.5* (14.34)</w:t>
            </w:r>
          </w:p>
        </w:tc>
        <w:tc>
          <w:tcPr>
            <w:tcW w:w="873" w:type="dxa"/>
          </w:tcPr>
          <w:p w14:paraId="4FD797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-114.2</w:t>
            </w:r>
          </w:p>
          <w:p w14:paraId="1CE128F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(73.95)</w:t>
            </w:r>
          </w:p>
        </w:tc>
        <w:tc>
          <w:tcPr>
            <w:tcW w:w="940" w:type="dxa"/>
          </w:tcPr>
          <w:p w14:paraId="04ECB8D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21.9</w:t>
            </w:r>
          </w:p>
          <w:p w14:paraId="087CADD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(21.73)</w:t>
            </w:r>
          </w:p>
        </w:tc>
        <w:tc>
          <w:tcPr>
            <w:tcW w:w="1006" w:type="dxa"/>
          </w:tcPr>
          <w:p w14:paraId="3224A88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3.28</w:t>
            </w:r>
          </w:p>
        </w:tc>
        <w:tc>
          <w:tcPr>
            <w:tcW w:w="873" w:type="dxa"/>
          </w:tcPr>
          <w:p w14:paraId="4362241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-8.31</w:t>
            </w:r>
          </w:p>
        </w:tc>
        <w:tc>
          <w:tcPr>
            <w:tcW w:w="875" w:type="dxa"/>
          </w:tcPr>
          <w:p w14:paraId="270ECF5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1.86</w:t>
            </w:r>
          </w:p>
        </w:tc>
        <w:tc>
          <w:tcPr>
            <w:tcW w:w="764" w:type="dxa"/>
          </w:tcPr>
          <w:p w14:paraId="7E35C9D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3.33</w:t>
            </w:r>
          </w:p>
        </w:tc>
        <w:tc>
          <w:tcPr>
            <w:tcW w:w="911" w:type="dxa"/>
          </w:tcPr>
          <w:p w14:paraId="708C6F7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-8.7</w:t>
            </w:r>
          </w:p>
        </w:tc>
        <w:tc>
          <w:tcPr>
            <w:tcW w:w="906" w:type="dxa"/>
          </w:tcPr>
          <w:p w14:paraId="569D94A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1.35</w:t>
            </w:r>
          </w:p>
        </w:tc>
      </w:tr>
      <w:tr w:rsidR="00863EEB" w:rsidRPr="00863EEB" w14:paraId="2EB878B1" w14:textId="77777777" w:rsidTr="006E0660">
        <w:trPr>
          <w:trHeight w:val="628"/>
        </w:trPr>
        <w:tc>
          <w:tcPr>
            <w:tcW w:w="1356" w:type="dxa"/>
          </w:tcPr>
          <w:p w14:paraId="3914690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Gird Region</w:t>
            </w:r>
          </w:p>
        </w:tc>
        <w:tc>
          <w:tcPr>
            <w:tcW w:w="873" w:type="dxa"/>
          </w:tcPr>
          <w:p w14:paraId="5F0D8C9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w:t>
            </w:r>
          </w:p>
          <w:p w14:paraId="25D7DB1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(29.53)</w:t>
            </w:r>
          </w:p>
        </w:tc>
        <w:tc>
          <w:tcPr>
            <w:tcW w:w="873" w:type="dxa"/>
          </w:tcPr>
          <w:p w14:paraId="64FCF7D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-59.8</w:t>
            </w:r>
          </w:p>
          <w:p w14:paraId="57BBED6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(23.4)</w:t>
            </w:r>
          </w:p>
        </w:tc>
        <w:tc>
          <w:tcPr>
            <w:tcW w:w="940" w:type="dxa"/>
          </w:tcPr>
          <w:p w14:paraId="5F90935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6.3</w:t>
            </w:r>
          </w:p>
          <w:p w14:paraId="4872410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(10.88)</w:t>
            </w:r>
          </w:p>
        </w:tc>
        <w:tc>
          <w:tcPr>
            <w:tcW w:w="1006" w:type="dxa"/>
          </w:tcPr>
          <w:p w14:paraId="6235BF7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3.55</w:t>
            </w:r>
          </w:p>
        </w:tc>
        <w:tc>
          <w:tcPr>
            <w:tcW w:w="873" w:type="dxa"/>
          </w:tcPr>
          <w:p w14:paraId="42FF708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-5.72</w:t>
            </w:r>
          </w:p>
        </w:tc>
        <w:tc>
          <w:tcPr>
            <w:tcW w:w="875" w:type="dxa"/>
          </w:tcPr>
          <w:p w14:paraId="5C8DCB2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0.63</w:t>
            </w:r>
          </w:p>
        </w:tc>
        <w:tc>
          <w:tcPr>
            <w:tcW w:w="764" w:type="dxa"/>
          </w:tcPr>
          <w:p w14:paraId="46B69F2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5.62</w:t>
            </w:r>
          </w:p>
        </w:tc>
        <w:tc>
          <w:tcPr>
            <w:tcW w:w="911" w:type="dxa"/>
          </w:tcPr>
          <w:p w14:paraId="6703B5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-5.79</w:t>
            </w:r>
          </w:p>
        </w:tc>
        <w:tc>
          <w:tcPr>
            <w:tcW w:w="906" w:type="dxa"/>
          </w:tcPr>
          <w:p w14:paraId="145C29B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1.1</w:t>
            </w:r>
          </w:p>
        </w:tc>
      </w:tr>
      <w:tr w:rsidR="00863EEB" w:rsidRPr="00863EEB" w14:paraId="4E64066F" w14:textId="77777777" w:rsidTr="006E0660">
        <w:trPr>
          <w:trHeight w:val="626"/>
        </w:trPr>
        <w:tc>
          <w:tcPr>
            <w:tcW w:w="1356" w:type="dxa"/>
          </w:tcPr>
          <w:p w14:paraId="75FAEEC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w:t>
            </w:r>
          </w:p>
        </w:tc>
        <w:tc>
          <w:tcPr>
            <w:tcW w:w="873" w:type="dxa"/>
          </w:tcPr>
          <w:p w14:paraId="36A6FEE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73.9** (18.94)</w:t>
            </w:r>
          </w:p>
        </w:tc>
        <w:tc>
          <w:tcPr>
            <w:tcW w:w="873" w:type="dxa"/>
          </w:tcPr>
          <w:p w14:paraId="3F8E40E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-85.5</w:t>
            </w:r>
          </w:p>
          <w:p w14:paraId="4F5BEAD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(68.9)</w:t>
            </w:r>
          </w:p>
        </w:tc>
        <w:tc>
          <w:tcPr>
            <w:tcW w:w="940" w:type="dxa"/>
          </w:tcPr>
          <w:p w14:paraId="144CA0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13.5</w:t>
            </w:r>
          </w:p>
          <w:p w14:paraId="5AC3C33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(19.58)</w:t>
            </w:r>
          </w:p>
        </w:tc>
        <w:tc>
          <w:tcPr>
            <w:tcW w:w="1006" w:type="dxa"/>
          </w:tcPr>
          <w:p w14:paraId="232587D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7.08</w:t>
            </w:r>
          </w:p>
        </w:tc>
        <w:tc>
          <w:tcPr>
            <w:tcW w:w="873" w:type="dxa"/>
          </w:tcPr>
          <w:p w14:paraId="71D877E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-6.98</w:t>
            </w:r>
          </w:p>
        </w:tc>
        <w:tc>
          <w:tcPr>
            <w:tcW w:w="875" w:type="dxa"/>
          </w:tcPr>
          <w:p w14:paraId="187BBE7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1.2</w:t>
            </w:r>
          </w:p>
        </w:tc>
        <w:tc>
          <w:tcPr>
            <w:tcW w:w="764" w:type="dxa"/>
          </w:tcPr>
          <w:p w14:paraId="5E47B3D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7.54</w:t>
            </w:r>
          </w:p>
        </w:tc>
        <w:tc>
          <w:tcPr>
            <w:tcW w:w="911" w:type="dxa"/>
          </w:tcPr>
          <w:p w14:paraId="7FCA8D8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-7.07</w:t>
            </w:r>
          </w:p>
        </w:tc>
        <w:tc>
          <w:tcPr>
            <w:tcW w:w="906" w:type="dxa"/>
          </w:tcPr>
          <w:p w14:paraId="18A35E4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0.58</w:t>
            </w:r>
          </w:p>
        </w:tc>
      </w:tr>
      <w:tr w:rsidR="00863EEB" w:rsidRPr="00863EEB" w14:paraId="2705EC66" w14:textId="77777777" w:rsidTr="006E0660">
        <w:trPr>
          <w:trHeight w:val="843"/>
        </w:trPr>
        <w:tc>
          <w:tcPr>
            <w:tcW w:w="1356" w:type="dxa"/>
          </w:tcPr>
          <w:p w14:paraId="6E579ED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Central Narmada </w:t>
            </w:r>
            <w:r w:rsidRPr="00863EEB">
              <w:rPr>
                <w:rFonts w:ascii="Times New Roman" w:eastAsia="Arial MT" w:hAnsi="Times New Roman" w:cs="Times New Roman"/>
                <w:bCs/>
                <w:sz w:val="24"/>
                <w:szCs w:val="24"/>
                <w:lang w:bidi="ar-SA"/>
              </w:rPr>
              <w:lastRenderedPageBreak/>
              <w:t>Valley</w:t>
            </w:r>
          </w:p>
        </w:tc>
        <w:tc>
          <w:tcPr>
            <w:tcW w:w="873" w:type="dxa"/>
          </w:tcPr>
          <w:p w14:paraId="3275D27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lastRenderedPageBreak/>
              <w:t>51.8</w:t>
            </w:r>
          </w:p>
          <w:p w14:paraId="6D17B46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(36.87)</w:t>
            </w:r>
          </w:p>
        </w:tc>
        <w:tc>
          <w:tcPr>
            <w:tcW w:w="873" w:type="dxa"/>
          </w:tcPr>
          <w:p w14:paraId="4171EFA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27.7</w:t>
            </w:r>
          </w:p>
          <w:p w14:paraId="4B04824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(53.09)</w:t>
            </w:r>
          </w:p>
        </w:tc>
        <w:tc>
          <w:tcPr>
            <w:tcW w:w="940" w:type="dxa"/>
          </w:tcPr>
          <w:p w14:paraId="0707EEF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-15.2</w:t>
            </w:r>
          </w:p>
          <w:p w14:paraId="56671A2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(16.3)</w:t>
            </w:r>
          </w:p>
        </w:tc>
        <w:tc>
          <w:tcPr>
            <w:tcW w:w="1006" w:type="dxa"/>
          </w:tcPr>
          <w:p w14:paraId="4C63FCC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32E51C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4.37</w:t>
            </w:r>
          </w:p>
        </w:tc>
        <w:tc>
          <w:tcPr>
            <w:tcW w:w="873" w:type="dxa"/>
          </w:tcPr>
          <w:p w14:paraId="1A79F22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534ADA3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-2.81</w:t>
            </w:r>
          </w:p>
        </w:tc>
        <w:tc>
          <w:tcPr>
            <w:tcW w:w="875" w:type="dxa"/>
          </w:tcPr>
          <w:p w14:paraId="79A358D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0A93DB3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-1.41</w:t>
            </w:r>
          </w:p>
        </w:tc>
        <w:tc>
          <w:tcPr>
            <w:tcW w:w="764" w:type="dxa"/>
          </w:tcPr>
          <w:p w14:paraId="654CAB5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4956C9F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4.86</w:t>
            </w:r>
          </w:p>
        </w:tc>
        <w:tc>
          <w:tcPr>
            <w:tcW w:w="911" w:type="dxa"/>
          </w:tcPr>
          <w:p w14:paraId="218F68B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15B0253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-3.12</w:t>
            </w:r>
          </w:p>
        </w:tc>
        <w:tc>
          <w:tcPr>
            <w:tcW w:w="906" w:type="dxa"/>
          </w:tcPr>
          <w:p w14:paraId="2190A3C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44E8836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-1.98</w:t>
            </w:r>
          </w:p>
        </w:tc>
      </w:tr>
      <w:tr w:rsidR="00863EEB" w:rsidRPr="00863EEB" w14:paraId="17E23C12" w14:textId="77777777" w:rsidTr="006E0660">
        <w:trPr>
          <w:trHeight w:val="626"/>
        </w:trPr>
        <w:tc>
          <w:tcPr>
            <w:tcW w:w="1356" w:type="dxa"/>
          </w:tcPr>
          <w:p w14:paraId="294AC0B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w:t>
            </w:r>
            <w:proofErr w:type="spellStart"/>
            <w:r w:rsidRPr="00863EEB">
              <w:rPr>
                <w:rFonts w:ascii="Times New Roman" w:eastAsia="Arial MT" w:hAnsi="Times New Roman" w:cs="Times New Roman"/>
                <w:bCs/>
                <w:sz w:val="24"/>
                <w:szCs w:val="24"/>
                <w:lang w:bidi="ar-SA"/>
              </w:rPr>
              <w:t>Hillls</w:t>
            </w:r>
            <w:proofErr w:type="spellEnd"/>
          </w:p>
        </w:tc>
        <w:tc>
          <w:tcPr>
            <w:tcW w:w="873" w:type="dxa"/>
          </w:tcPr>
          <w:p w14:paraId="33CF5CF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79.5** (13.07)</w:t>
            </w:r>
          </w:p>
        </w:tc>
        <w:tc>
          <w:tcPr>
            <w:tcW w:w="873" w:type="dxa"/>
          </w:tcPr>
          <w:p w14:paraId="352EEDB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43.4</w:t>
            </w:r>
          </w:p>
          <w:p w14:paraId="64633C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(50.46)</w:t>
            </w:r>
          </w:p>
        </w:tc>
        <w:tc>
          <w:tcPr>
            <w:tcW w:w="940" w:type="dxa"/>
          </w:tcPr>
          <w:p w14:paraId="4E0F60F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20.6</w:t>
            </w:r>
          </w:p>
          <w:p w14:paraId="3F0727B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(13.66)</w:t>
            </w:r>
          </w:p>
        </w:tc>
        <w:tc>
          <w:tcPr>
            <w:tcW w:w="1006" w:type="dxa"/>
          </w:tcPr>
          <w:p w14:paraId="108B5E5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7.07</w:t>
            </w:r>
          </w:p>
        </w:tc>
        <w:tc>
          <w:tcPr>
            <w:tcW w:w="873" w:type="dxa"/>
          </w:tcPr>
          <w:p w14:paraId="4DAFE92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3.67</w:t>
            </w:r>
          </w:p>
        </w:tc>
        <w:tc>
          <w:tcPr>
            <w:tcW w:w="875" w:type="dxa"/>
          </w:tcPr>
          <w:p w14:paraId="709169E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1.79</w:t>
            </w:r>
          </w:p>
        </w:tc>
        <w:tc>
          <w:tcPr>
            <w:tcW w:w="764" w:type="dxa"/>
          </w:tcPr>
          <w:p w14:paraId="15993EE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7.53</w:t>
            </w:r>
          </w:p>
        </w:tc>
        <w:tc>
          <w:tcPr>
            <w:tcW w:w="911" w:type="dxa"/>
          </w:tcPr>
          <w:p w14:paraId="330EF85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4.76</w:t>
            </w:r>
          </w:p>
        </w:tc>
        <w:tc>
          <w:tcPr>
            <w:tcW w:w="906" w:type="dxa"/>
          </w:tcPr>
          <w:p w14:paraId="605AD67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1.36</w:t>
            </w:r>
          </w:p>
        </w:tc>
      </w:tr>
      <w:tr w:rsidR="00863EEB" w:rsidRPr="00863EEB" w14:paraId="10AFB3DC" w14:textId="77777777" w:rsidTr="006E0660">
        <w:trPr>
          <w:trHeight w:val="628"/>
        </w:trPr>
        <w:tc>
          <w:tcPr>
            <w:tcW w:w="1356" w:type="dxa"/>
          </w:tcPr>
          <w:p w14:paraId="5D2731C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Others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Climate Zones</w:t>
            </w:r>
          </w:p>
        </w:tc>
        <w:tc>
          <w:tcPr>
            <w:tcW w:w="873" w:type="dxa"/>
          </w:tcPr>
          <w:p w14:paraId="43ADF58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-6.5</w:t>
            </w:r>
          </w:p>
          <w:p w14:paraId="03B0885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(16.93)</w:t>
            </w:r>
          </w:p>
        </w:tc>
        <w:tc>
          <w:tcPr>
            <w:tcW w:w="873" w:type="dxa"/>
          </w:tcPr>
          <w:p w14:paraId="266B651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35.5</w:t>
            </w:r>
          </w:p>
          <w:p w14:paraId="011139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(35.19)</w:t>
            </w:r>
          </w:p>
        </w:tc>
        <w:tc>
          <w:tcPr>
            <w:tcW w:w="940" w:type="dxa"/>
          </w:tcPr>
          <w:p w14:paraId="0CE569F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9.0</w:t>
            </w:r>
          </w:p>
          <w:p w14:paraId="581FEA2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(9.49)</w:t>
            </w:r>
          </w:p>
        </w:tc>
        <w:tc>
          <w:tcPr>
            <w:tcW w:w="1006" w:type="dxa"/>
          </w:tcPr>
          <w:p w14:paraId="5B67887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-0.79</w:t>
            </w:r>
          </w:p>
        </w:tc>
        <w:tc>
          <w:tcPr>
            <w:tcW w:w="873" w:type="dxa"/>
          </w:tcPr>
          <w:p w14:paraId="2DEB23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3.99</w:t>
            </w:r>
          </w:p>
        </w:tc>
        <w:tc>
          <w:tcPr>
            <w:tcW w:w="875" w:type="dxa"/>
          </w:tcPr>
          <w:p w14:paraId="30C6A9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1.05</w:t>
            </w:r>
          </w:p>
        </w:tc>
        <w:tc>
          <w:tcPr>
            <w:tcW w:w="764" w:type="dxa"/>
          </w:tcPr>
          <w:p w14:paraId="505BDB8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-0.62</w:t>
            </w:r>
          </w:p>
        </w:tc>
        <w:tc>
          <w:tcPr>
            <w:tcW w:w="911" w:type="dxa"/>
          </w:tcPr>
          <w:p w14:paraId="6F01B13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3.68</w:t>
            </w:r>
          </w:p>
        </w:tc>
        <w:tc>
          <w:tcPr>
            <w:tcW w:w="906" w:type="dxa"/>
          </w:tcPr>
          <w:p w14:paraId="2EF88FC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0.78</w:t>
            </w:r>
          </w:p>
        </w:tc>
      </w:tr>
      <w:tr w:rsidR="00863EEB" w:rsidRPr="00863EEB" w14:paraId="0AA0287F" w14:textId="77777777" w:rsidTr="006E0660">
        <w:trPr>
          <w:trHeight w:val="628"/>
        </w:trPr>
        <w:tc>
          <w:tcPr>
            <w:tcW w:w="1356" w:type="dxa"/>
          </w:tcPr>
          <w:p w14:paraId="3F93C31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Total MP</w:t>
            </w:r>
          </w:p>
        </w:tc>
        <w:tc>
          <w:tcPr>
            <w:tcW w:w="873" w:type="dxa"/>
          </w:tcPr>
          <w:p w14:paraId="22B0C7E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15.51</w:t>
            </w:r>
          </w:p>
          <w:p w14:paraId="72F12A9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(9.74)</w:t>
            </w:r>
          </w:p>
        </w:tc>
        <w:tc>
          <w:tcPr>
            <w:tcW w:w="873" w:type="dxa"/>
          </w:tcPr>
          <w:p w14:paraId="28FB44D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-3.47</w:t>
            </w:r>
          </w:p>
          <w:p w14:paraId="4A8B995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(23.84)</w:t>
            </w:r>
          </w:p>
        </w:tc>
        <w:tc>
          <w:tcPr>
            <w:tcW w:w="940" w:type="dxa"/>
          </w:tcPr>
          <w:p w14:paraId="68862D7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31.26</w:t>
            </w:r>
          </w:p>
          <w:p w14:paraId="7E8A208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*(18.43)</w:t>
            </w:r>
          </w:p>
        </w:tc>
        <w:tc>
          <w:tcPr>
            <w:tcW w:w="1006" w:type="dxa"/>
          </w:tcPr>
          <w:p w14:paraId="140F3BD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w:t>
            </w:r>
          </w:p>
        </w:tc>
        <w:tc>
          <w:tcPr>
            <w:tcW w:w="873" w:type="dxa"/>
          </w:tcPr>
          <w:p w14:paraId="27770A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-0.28</w:t>
            </w:r>
          </w:p>
        </w:tc>
        <w:tc>
          <w:tcPr>
            <w:tcW w:w="875" w:type="dxa"/>
          </w:tcPr>
          <w:p w14:paraId="1CE8616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2.81</w:t>
            </w:r>
          </w:p>
        </w:tc>
        <w:tc>
          <w:tcPr>
            <w:tcW w:w="764" w:type="dxa"/>
          </w:tcPr>
          <w:p w14:paraId="19ED913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1.79</w:t>
            </w:r>
          </w:p>
        </w:tc>
        <w:tc>
          <w:tcPr>
            <w:tcW w:w="911" w:type="dxa"/>
          </w:tcPr>
          <w:p w14:paraId="49E810C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-0.45</w:t>
            </w:r>
          </w:p>
        </w:tc>
        <w:tc>
          <w:tcPr>
            <w:tcW w:w="906" w:type="dxa"/>
          </w:tcPr>
          <w:p w14:paraId="66D814B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2.85</w:t>
            </w:r>
          </w:p>
        </w:tc>
      </w:tr>
    </w:tbl>
    <w:p w14:paraId="3D3E4C7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Source: Farmer welfare and Agriculture Development Department, Madhya Pradesh.</w:t>
      </w:r>
    </w:p>
    <w:p w14:paraId="1A07E073" w14:textId="77777777" w:rsidR="00026144" w:rsidRPr="00863EEB" w:rsidRDefault="00026144" w:rsidP="00863EEB">
      <w:pPr>
        <w:widowControl w:val="0"/>
        <w:autoSpaceDE w:val="0"/>
        <w:autoSpaceDN w:val="0"/>
        <w:spacing w:after="0" w:line="360" w:lineRule="auto"/>
        <w:jc w:val="both"/>
        <w:rPr>
          <w:rFonts w:ascii="Times New Roman" w:eastAsia="Arial MT" w:hAnsi="Times New Roman" w:cs="Times New Roman"/>
          <w:b/>
          <w:bCs/>
          <w:i/>
          <w:iCs/>
          <w:sz w:val="24"/>
          <w:szCs w:val="24"/>
          <w:lang w:bidi="ar-SA"/>
        </w:rPr>
      </w:pPr>
      <w:r w:rsidRPr="00863EEB">
        <w:rPr>
          <w:rFonts w:ascii="Times New Roman" w:eastAsia="Arial MT" w:hAnsi="Times New Roman" w:cs="Times New Roman"/>
          <w:b/>
          <w:bCs/>
          <w:i/>
          <w:iCs/>
          <w:sz w:val="24"/>
          <w:szCs w:val="24"/>
          <w:lang w:bidi="ar-SA"/>
        </w:rPr>
        <w:t>**= Significant at 1% level of significance,</w:t>
      </w:r>
    </w:p>
    <w:p w14:paraId="3B3A5B3E" w14:textId="77777777" w:rsidR="00863EEB" w:rsidRPr="00863EEB" w:rsidRDefault="00026144" w:rsidP="00863EEB">
      <w:pPr>
        <w:widowControl w:val="0"/>
        <w:autoSpaceDE w:val="0"/>
        <w:autoSpaceDN w:val="0"/>
        <w:spacing w:after="0" w:line="360" w:lineRule="auto"/>
        <w:jc w:val="both"/>
        <w:rPr>
          <w:rFonts w:ascii="Times New Roman" w:eastAsia="Arial MT" w:hAnsi="Times New Roman" w:cs="Times New Roman"/>
          <w:b/>
          <w:bCs/>
          <w:i/>
          <w:iCs/>
          <w:sz w:val="24"/>
          <w:szCs w:val="24"/>
          <w:lang w:bidi="ar-SA"/>
        </w:rPr>
      </w:pPr>
      <w:r w:rsidRPr="00863EEB">
        <w:rPr>
          <w:rFonts w:ascii="Times New Roman" w:eastAsia="Arial MT" w:hAnsi="Times New Roman" w:cs="Times New Roman"/>
          <w:b/>
          <w:bCs/>
          <w:i/>
          <w:iCs/>
          <w:sz w:val="24"/>
          <w:szCs w:val="24"/>
          <w:lang w:bidi="ar-SA"/>
        </w:rPr>
        <w:t xml:space="preserve">* = Significant at 5% level of </w:t>
      </w:r>
      <w:r w:rsidR="00863EEB" w:rsidRPr="00863EEB">
        <w:rPr>
          <w:rFonts w:ascii="Times New Roman" w:eastAsia="Arial MT" w:hAnsi="Times New Roman" w:cs="Times New Roman"/>
          <w:b/>
          <w:bCs/>
          <w:i/>
          <w:iCs/>
          <w:sz w:val="24"/>
          <w:szCs w:val="24"/>
          <w:lang w:bidi="ar-SA"/>
        </w:rPr>
        <w:t>significance</w:t>
      </w:r>
    </w:p>
    <w:p w14:paraId="48CB2D98" w14:textId="77777777" w:rsidR="00863EEB" w:rsidRPr="00026144"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sectPr w:rsidR="00863EEB" w:rsidRPr="00026144" w:rsidSect="00026144">
          <w:footerReference w:type="default" r:id="rId7"/>
          <w:type w:val="continuous"/>
          <w:pgSz w:w="11910" w:h="16840"/>
          <w:pgMar w:top="1360" w:right="1700" w:bottom="1240" w:left="1700" w:header="0" w:footer="1041" w:gutter="0"/>
          <w:cols w:space="720"/>
        </w:sectPr>
      </w:pPr>
    </w:p>
    <w:p w14:paraId="35A0F26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7A80B04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 xml:space="preserve">Trend, simple and compound growth rate of soybean productivity across major </w:t>
      </w:r>
      <w:proofErr w:type="spellStart"/>
      <w:r w:rsidRPr="00863EEB">
        <w:rPr>
          <w:rFonts w:ascii="Times New Roman" w:eastAsia="Arial MT" w:hAnsi="Times New Roman" w:cs="Times New Roman"/>
          <w:b/>
          <w:bCs/>
          <w:sz w:val="24"/>
          <w:szCs w:val="24"/>
          <w:lang w:bidi="ar-SA"/>
        </w:rPr>
        <w:t>agro</w:t>
      </w:r>
      <w:proofErr w:type="spellEnd"/>
      <w:r w:rsidRPr="00863EEB">
        <w:rPr>
          <w:rFonts w:ascii="Times New Roman" w:eastAsia="Arial MT" w:hAnsi="Times New Roman" w:cs="Times New Roman"/>
          <w:b/>
          <w:bCs/>
          <w:sz w:val="24"/>
          <w:szCs w:val="24"/>
          <w:lang w:bidi="ar-SA"/>
        </w:rPr>
        <w:t>- climate zones of Madhya Pradesh during different Periods.</w:t>
      </w:r>
    </w:p>
    <w:p w14:paraId="35F8C4C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regions wise trend analysis in productivity of soybean was also found to be positive as well as negative also.</w:t>
      </w:r>
    </w:p>
    <w:p w14:paraId="23A2E14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The trend value of Coefficient for productivity of soybean in Madhya Pradesh was observed positive slope in period -I (b= 15.51) and overall period (b=31.26) and the negative slope was observed in period–II (b=3.47) in whole Madhya Pradesh level.</w:t>
      </w:r>
    </w:p>
    <w:p w14:paraId="3AA98E2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change in productivity of soybean was found to be positive and moderate significant in Malwa plateau, Nimar region, Vindhya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and central Narmada valley and Gird region it were found to be positive and insignificant in period-I and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where it was found to be positive and highly significant in period-I. in Malwa plateau, Nimar region, central Narmada valley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was found to be positive and in significant remaining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it were found to be negative and insignificant in period-II, The change in productivity of soybean in overall period was found to be positive and insignificant in all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expect Malwa plateau valley where it was found to be positive and moderate significant and Nimar Valley where it was found to be positive and highly significant in overall period.</w:t>
      </w:r>
    </w:p>
    <w:p w14:paraId="15C03A5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In the state simple and compound growth rate of productivity were found to be 1.6% per annum, 1.7% per annum in period –I and in period –II it was -0.28% per annum and -0.45% per annum and in case of overall period 2.81% per annum, 2.85% per annum.</w:t>
      </w:r>
    </w:p>
    <w:p w14:paraId="0A8A642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simple and compound growth rate of productivity was found to be more period–I as </w:t>
      </w:r>
      <w:r w:rsidRPr="00863EEB">
        <w:rPr>
          <w:rFonts w:ascii="Times New Roman" w:eastAsia="Arial MT" w:hAnsi="Times New Roman" w:cs="Times New Roman"/>
          <w:bCs/>
          <w:sz w:val="24"/>
          <w:szCs w:val="24"/>
          <w:lang w:bidi="ar-SA"/>
        </w:rPr>
        <w:lastRenderedPageBreak/>
        <w:t>compare to period –II and overall period except Nimar Valley it was found to more in period-II (7.61%,8.89%) as compare period-I (3.31%, 3.57%). Simple growth rate in period-I was found to be range between from 3.28% (Nimar Valley) to 7.08%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w:t>
      </w:r>
      <w:proofErr w:type="gramStart"/>
      <w:r w:rsidRPr="00863EEB">
        <w:rPr>
          <w:rFonts w:ascii="Times New Roman" w:eastAsia="Arial MT" w:hAnsi="Times New Roman" w:cs="Times New Roman"/>
          <w:bCs/>
          <w:sz w:val="24"/>
          <w:szCs w:val="24"/>
          <w:lang w:bidi="ar-SA"/>
        </w:rPr>
        <w:t>Plateau )</w:t>
      </w:r>
      <w:proofErr w:type="gramEnd"/>
      <w:r w:rsidRPr="00863EEB">
        <w:rPr>
          <w:rFonts w:ascii="Times New Roman" w:eastAsia="Arial MT" w:hAnsi="Times New Roman" w:cs="Times New Roman"/>
          <w:bCs/>
          <w:sz w:val="24"/>
          <w:szCs w:val="24"/>
          <w:lang w:bidi="ar-SA"/>
        </w:rPr>
        <w:t xml:space="preserve"> and Period-</w:t>
      </w:r>
    </w:p>
    <w:p w14:paraId="7A3142D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sectPr w:rsidR="00863EEB" w:rsidRPr="00863EEB" w:rsidSect="00863EEB">
          <w:footerReference w:type="default" r:id="rId8"/>
          <w:type w:val="continuous"/>
          <w:pgSz w:w="11910" w:h="16840"/>
          <w:pgMar w:top="1360" w:right="1700" w:bottom="1240" w:left="1700" w:header="0" w:footer="1041" w:gutter="0"/>
          <w:cols w:space="720"/>
        </w:sectPr>
      </w:pPr>
    </w:p>
    <w:p w14:paraId="4EDE636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II Productivity range -8.31% (Vindhya </w:t>
      </w:r>
      <w:proofErr w:type="gramStart"/>
      <w:r w:rsidRPr="00863EEB">
        <w:rPr>
          <w:rFonts w:ascii="Times New Roman" w:eastAsia="Arial MT" w:hAnsi="Times New Roman" w:cs="Times New Roman"/>
          <w:bCs/>
          <w:sz w:val="24"/>
          <w:szCs w:val="24"/>
          <w:lang w:bidi="ar-SA"/>
        </w:rPr>
        <w:t>Plateau )</w:t>
      </w:r>
      <w:proofErr w:type="gramEnd"/>
      <w:r w:rsidRPr="00863EEB">
        <w:rPr>
          <w:rFonts w:ascii="Times New Roman" w:eastAsia="Arial MT" w:hAnsi="Times New Roman" w:cs="Times New Roman"/>
          <w:bCs/>
          <w:sz w:val="24"/>
          <w:szCs w:val="24"/>
          <w:lang w:bidi="ar-SA"/>
        </w:rPr>
        <w:t xml:space="preserve"> to 3.37%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overall period Productivity range in -1.41% (Central Narmada Valley) to 1.79%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Compound growth rate in Period -I Productivity range between from 3.57% (Nimar Valley) to 7.54%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w:t>
      </w:r>
      <w:proofErr w:type="gramStart"/>
      <w:r w:rsidRPr="00863EEB">
        <w:rPr>
          <w:rFonts w:ascii="Times New Roman" w:eastAsia="Arial MT" w:hAnsi="Times New Roman" w:cs="Times New Roman"/>
          <w:bCs/>
          <w:sz w:val="24"/>
          <w:szCs w:val="24"/>
          <w:lang w:bidi="ar-SA"/>
        </w:rPr>
        <w:t>Plateau )</w:t>
      </w:r>
      <w:proofErr w:type="gramEnd"/>
      <w:r w:rsidRPr="00863EEB">
        <w:rPr>
          <w:rFonts w:ascii="Times New Roman" w:eastAsia="Arial MT" w:hAnsi="Times New Roman" w:cs="Times New Roman"/>
          <w:bCs/>
          <w:sz w:val="24"/>
          <w:szCs w:val="24"/>
          <w:lang w:bidi="ar-SA"/>
        </w:rPr>
        <w:t xml:space="preserve"> and Period- II Productivity range -8.7% (Vindhya Plateau ) to 4.76%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overall period Productivity range in -1.98% (Central Narmada Valley) to 1.36%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w:t>
      </w:r>
    </w:p>
    <w:p w14:paraId="44979DD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Simple and compound growth rate of productivity was found to be increased </w:t>
      </w:r>
      <w:proofErr w:type="spellStart"/>
      <w:r w:rsidRPr="00863EEB">
        <w:rPr>
          <w:rFonts w:ascii="Times New Roman" w:eastAsia="Arial MT" w:hAnsi="Times New Roman" w:cs="Times New Roman"/>
          <w:bCs/>
          <w:sz w:val="24"/>
          <w:szCs w:val="24"/>
          <w:lang w:bidi="ar-SA"/>
        </w:rPr>
        <w:t>Malwa</w:t>
      </w:r>
      <w:proofErr w:type="spellEnd"/>
      <w:r w:rsidRPr="00863EEB">
        <w:rPr>
          <w:rFonts w:ascii="Times New Roman" w:eastAsia="Arial MT" w:hAnsi="Times New Roman" w:cs="Times New Roman"/>
          <w:bCs/>
          <w:sz w:val="24"/>
          <w:szCs w:val="24"/>
          <w:lang w:bidi="ar-SA"/>
        </w:rPr>
        <w:t xml:space="preserve">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period-I (5.8%,6.65%</w:t>
      </w:r>
      <w:proofErr w:type="gramStart"/>
      <w:r w:rsidRPr="00863EEB">
        <w:rPr>
          <w:rFonts w:ascii="Times New Roman" w:eastAsia="Arial MT" w:hAnsi="Times New Roman" w:cs="Times New Roman"/>
          <w:bCs/>
          <w:sz w:val="24"/>
          <w:szCs w:val="24"/>
          <w:lang w:bidi="ar-SA"/>
        </w:rPr>
        <w:t>),(</w:t>
      </w:r>
      <w:proofErr w:type="gramEnd"/>
      <w:r w:rsidRPr="00863EEB">
        <w:rPr>
          <w:rFonts w:ascii="Times New Roman" w:eastAsia="Arial MT" w:hAnsi="Times New Roman" w:cs="Times New Roman"/>
          <w:bCs/>
          <w:sz w:val="24"/>
          <w:szCs w:val="24"/>
          <w:lang w:bidi="ar-SA"/>
        </w:rPr>
        <w:t xml:space="preserve"> 7.07%, 7.53%) as compared to period –II (5.51%,3.42%),( 3.67%, 4.76%) in all the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zones.</w:t>
      </w:r>
    </w:p>
    <w:p w14:paraId="078E0E0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It is concluded that the trend in area of soybean is increase over the period of study and this indicated the land holder farmers of the soybean have interested to cultivated area of their farmland in soybean. The positive trend of production of soybean in some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in M.P. was due to more area under cover in particular in soybean crop. The overall productivity of soybean in the state was poor and not at satisfactory level. This denoted that it could exist due to the non-adoption of soybean production technology and further yield attributing intakes in soybean production. it could be also concluded that soybean is an important crop in Madhya Pradesh but the insufficient yield the troublesome particular for development agencies in the state.</w:t>
      </w:r>
    </w:p>
    <w:p w14:paraId="6FBCF7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Conclusion</w:t>
      </w:r>
    </w:p>
    <w:p w14:paraId="3F78D54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study of trends and growth rates in soybean cultivation across different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-climatic zones of Madhya Pradesh reveals a complex but instructive picture of this vital crop’s trajectory. Madhya Pradesh, widely recognized as the "Soya State," continues to play a pivotal role in India’s soybean economy, contributing nearly half of the country’s total production. The findings demonstrate that while soybean remains an attractive choice for farmers due to its profitability, adaptability, and market demand, its performance varies significantly across time periods and regions, influenced by a combination of agronomic, climatic, and management factors.</w:t>
      </w:r>
    </w:p>
    <w:p w14:paraId="199B6A9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Over the study period, the area under soybean cultivation has generally increased in Madhya Pradesh, signaling a strong farmer preference for the crop. In Period I, growth rates were predominantly positive and highly significant in most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-climatic zones, with the </w:t>
      </w:r>
      <w:proofErr w:type="spellStart"/>
      <w:r w:rsidRPr="00863EEB">
        <w:rPr>
          <w:rFonts w:ascii="Times New Roman" w:eastAsia="Arial MT" w:hAnsi="Times New Roman" w:cs="Times New Roman"/>
          <w:bCs/>
          <w:sz w:val="24"/>
          <w:szCs w:val="24"/>
          <w:lang w:bidi="ar-SA"/>
        </w:rPr>
        <w:t>Malwa</w:t>
      </w:r>
      <w:proofErr w:type="spellEnd"/>
      <w:r w:rsidRPr="00863EEB">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lastRenderedPageBreak/>
        <w:t xml:space="preserve">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showing the most consistent expansion. This indicates that early in the period, favorable prices, demand, and crop adaptability encouraged acreage expansion. However, in Period II, many regions experienced a slowdown or even contraction in sown area, particularly in the Central Narmada Valley and some plateau zones. Factors such as climatic variability, pest and disease incidence, or competition from alternative crops may have contributed to these declines. The overall period still shows a positive trend in most zones, reflecting soybean’s enduring economic appeal, although the pace of expansion has moderated.</w:t>
      </w:r>
    </w:p>
    <w:p w14:paraId="7A554CF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Production growth patterns closely mirrored area trends but revealed sharper fluctuations. Period I saw robust and significant increases across almost all zones, with the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achieving the highest growth rates, indicating favorable yield conditions during that phase. Period II, however, saw marked declines in several regions, including the Vindhya Plateau and Gird Region, while a few areas such as the Nimar Valley bucked the trend with strong gains. These divergences underscore the role of localized conditions—soil fertility, irrigation availability, pest pressure, and input use efficiency—in shaping production outcomes. Over the entire period, production growth in the state averaged 4–4.6% annually, a respectable performance, but the variability between zones highlights the need for region-specific strategies.</w:t>
      </w:r>
    </w:p>
    <w:p w14:paraId="35759FD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Productivity trends present the most nuanced and concerning picture. While Period I recorded modest but positive gains in most regions—driven by good seasonal conditions and possibly better adoption of recommended practices—Period II witnessed declines in several key zones, notably the Vindhya Plateau and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The Nimar Valley was a notable exception, achieving strong gains in productivity during Period II, likely due to improved technology uptake or favorable local conditions. Over the entire study period, productivity growth was positive but relatively low (around 2.8% annually) and remained below potential yields. This persistent yield gap points to structural constraints, including suboptimal seed varieties, inadequate pest and nutrient management, insufficient irrigation coverage, and inconsistent adoption of modern agronomic practices.</w:t>
      </w:r>
      <w:r w:rsidRPr="00863EEB">
        <w:rPr>
          <w:rFonts w:ascii="Times New Roman" w:eastAsia="Arial MT" w:hAnsi="Times New Roman" w:cs="Times New Roman"/>
          <w:bCs/>
          <w:sz w:val="24"/>
          <w:szCs w:val="24"/>
          <w:lang w:bidi="ar-SA"/>
        </w:rPr>
        <w:br/>
        <w:t xml:space="preserve">Given that India still faces a gap between soybean availability (19.47 g per capita per day) and the recommended requirement (34.5 g), Madhya Pradesh has both an opportunity and a responsibility to enhance production in a sustainable manner. Increasing productivity is the most viable pathway, as further large-scale expansion in cultivated area is constrained by competing land uses and environmental concerns. Lessons from high-performing zones like the Nimar Valley in Period II could be replicated elsewhere through farmer-to-farmer </w:t>
      </w:r>
      <w:r w:rsidRPr="00863EEB">
        <w:rPr>
          <w:rFonts w:ascii="Times New Roman" w:eastAsia="Arial MT" w:hAnsi="Times New Roman" w:cs="Times New Roman"/>
          <w:bCs/>
          <w:sz w:val="24"/>
          <w:szCs w:val="24"/>
          <w:lang w:bidi="ar-SA"/>
        </w:rPr>
        <w:lastRenderedPageBreak/>
        <w:t>knowledge exchange, demonstration plots, and targeted subsidy or credit schemes.</w:t>
      </w:r>
    </w:p>
    <w:p w14:paraId="7C815F9A" w14:textId="77777777" w:rsidR="006A2524" w:rsidRDefault="00863EEB"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In essence, soybean’s future in Madhya Pradesh—and by extension, India—depends on adaptive, region-sensitive strategies that marry scientific advancements with grassroots realities. By doing so, the state can consolidate its position as the “Soya State” while ensuring that the benefits of this “gold from the soil” are equitably shared across its diverse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-climatic landscapes.</w:t>
      </w:r>
    </w:p>
    <w:p w14:paraId="4997AD93" w14:textId="77777777" w:rsidR="00EF567D" w:rsidRDefault="00EF567D"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p>
    <w:p w14:paraId="546533A1" w14:textId="77777777" w:rsidR="00EF567D" w:rsidRPr="00EF567D" w:rsidRDefault="00EF567D"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r w:rsidRPr="00EF567D">
        <w:rPr>
          <w:rFonts w:ascii="Times New Roman" w:eastAsia="Arial MT" w:hAnsi="Times New Roman" w:cs="Times New Roman"/>
          <w:bCs/>
          <w:sz w:val="24"/>
          <w:szCs w:val="24"/>
          <w:lang w:bidi="ar-SA"/>
        </w:rPr>
        <w:t>COMPETING INTERESTS DISCLAIMER:</w:t>
      </w:r>
    </w:p>
    <w:p w14:paraId="497A7C3B" w14:textId="77777777" w:rsidR="00EF567D" w:rsidRPr="00EF567D" w:rsidRDefault="00EF567D"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r w:rsidRPr="00EF567D">
        <w:rPr>
          <w:rFonts w:ascii="Times New Roman" w:eastAsia="Arial MT" w:hAnsi="Times New Roman" w:cs="Times New Roman"/>
          <w:bCs/>
          <w:sz w:val="24"/>
          <w:szCs w:val="24"/>
          <w:lang w:bidi="ar-SA"/>
        </w:rPr>
        <w:t>Authors have declared that they have no known competing financial interests OR non-financial interests OR personal relationships that could have appeared to influence the work reported in this paper.</w:t>
      </w:r>
    </w:p>
    <w:p w14:paraId="7C535309" w14:textId="77777777" w:rsidR="00EF567D" w:rsidRPr="00863EEB" w:rsidRDefault="00EF567D"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p>
    <w:p w14:paraId="0A3DA41D" w14:textId="77777777" w:rsidR="00863EEB" w:rsidRDefault="00863EEB"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References</w:t>
      </w:r>
    </w:p>
    <w:p w14:paraId="79CDA81A" w14:textId="77777777" w:rsidR="00863EEB" w:rsidRPr="00167AAA" w:rsidRDefault="00863EEB" w:rsidP="00167AAA">
      <w:pPr>
        <w:jc w:val="both"/>
        <w:rPr>
          <w:rFonts w:ascii="Times New Roman" w:hAnsi="Times New Roman" w:cs="Times New Roman"/>
        </w:rPr>
      </w:pPr>
      <w:proofErr w:type="spellStart"/>
      <w:r w:rsidRPr="00167AAA">
        <w:rPr>
          <w:rFonts w:ascii="Times New Roman" w:hAnsi="Times New Roman" w:cs="Times New Roman"/>
        </w:rPr>
        <w:t>Ahirwar</w:t>
      </w:r>
      <w:proofErr w:type="spellEnd"/>
      <w:r w:rsidRPr="00167AAA">
        <w:rPr>
          <w:rFonts w:ascii="Times New Roman" w:hAnsi="Times New Roman" w:cs="Times New Roman"/>
        </w:rPr>
        <w:t xml:space="preserve"> RF, Mishra PK and Rajak SK, (2005). Status and performance of oilseed production in India, International conference on sustainable crop production in stress environments. Management and </w:t>
      </w:r>
      <w:proofErr w:type="spellStart"/>
      <w:r w:rsidRPr="00167AAA">
        <w:rPr>
          <w:rFonts w:ascii="Times New Roman" w:hAnsi="Times New Roman" w:cs="Times New Roman"/>
        </w:rPr>
        <w:t>Gene.Option</w:t>
      </w:r>
      <w:proofErr w:type="spellEnd"/>
      <w:r w:rsidRPr="00167AAA">
        <w:rPr>
          <w:rFonts w:ascii="Times New Roman" w:hAnsi="Times New Roman" w:cs="Times New Roman"/>
        </w:rPr>
        <w:t>. pp: 345-346.</w:t>
      </w:r>
    </w:p>
    <w:p w14:paraId="61B6D6CB" w14:textId="77777777" w:rsidR="00863EEB" w:rsidRPr="00167AAA" w:rsidRDefault="00863EEB" w:rsidP="00167AAA">
      <w:pPr>
        <w:jc w:val="both"/>
        <w:rPr>
          <w:rFonts w:ascii="Times New Roman" w:hAnsi="Times New Roman" w:cs="Times New Roman"/>
        </w:rPr>
      </w:pPr>
      <w:proofErr w:type="spellStart"/>
      <w:r w:rsidRPr="00167AAA">
        <w:rPr>
          <w:rFonts w:ascii="Times New Roman" w:hAnsi="Times New Roman" w:cs="Times New Roman"/>
        </w:rPr>
        <w:t>Ahirwar</w:t>
      </w:r>
      <w:proofErr w:type="spellEnd"/>
      <w:r w:rsidRPr="00167AAA">
        <w:rPr>
          <w:rFonts w:ascii="Times New Roman" w:hAnsi="Times New Roman" w:cs="Times New Roman"/>
        </w:rPr>
        <w:t xml:space="preserve"> RF, </w:t>
      </w:r>
      <w:proofErr w:type="spellStart"/>
      <w:r w:rsidRPr="00167AAA">
        <w:rPr>
          <w:rFonts w:ascii="Times New Roman" w:hAnsi="Times New Roman" w:cs="Times New Roman"/>
        </w:rPr>
        <w:t>Nahatkar</w:t>
      </w:r>
      <w:proofErr w:type="spellEnd"/>
      <w:r w:rsidRPr="00167AAA">
        <w:rPr>
          <w:rFonts w:ascii="Times New Roman" w:hAnsi="Times New Roman" w:cs="Times New Roman"/>
        </w:rPr>
        <w:t xml:space="preserve"> SB and Sharma HO, (2006). Growth and supply response of soybean in Malwa plateau of Madhya Pradesh. Soybean Research institute. 4:49- 53.</w:t>
      </w:r>
    </w:p>
    <w:p w14:paraId="3E5B1292" w14:textId="77777777" w:rsidR="00863EEB" w:rsidRPr="00167AAA" w:rsidRDefault="00863EEB" w:rsidP="00167AAA">
      <w:pPr>
        <w:jc w:val="both"/>
        <w:rPr>
          <w:rFonts w:ascii="Times New Roman" w:hAnsi="Times New Roman" w:cs="Times New Roman"/>
        </w:rPr>
      </w:pPr>
      <w:r w:rsidRPr="00167AAA">
        <w:rPr>
          <w:rFonts w:ascii="Times New Roman" w:hAnsi="Times New Roman" w:cs="Times New Roman"/>
        </w:rPr>
        <w:t xml:space="preserve">Sharma HO and </w:t>
      </w:r>
      <w:proofErr w:type="spellStart"/>
      <w:r w:rsidRPr="00167AAA">
        <w:rPr>
          <w:rFonts w:ascii="Times New Roman" w:hAnsi="Times New Roman" w:cs="Times New Roman"/>
        </w:rPr>
        <w:t>Nahatkar</w:t>
      </w:r>
      <w:proofErr w:type="spellEnd"/>
      <w:r w:rsidRPr="00167AAA">
        <w:rPr>
          <w:rFonts w:ascii="Times New Roman" w:hAnsi="Times New Roman" w:cs="Times New Roman"/>
        </w:rPr>
        <w:t xml:space="preserve"> SB (2004). Constraints of soybean production, processing and trade in Indian AD-HOC ICAR CESS Fund Project Report.</w:t>
      </w:r>
    </w:p>
    <w:p w14:paraId="41B8A1B6" w14:textId="209BBD2D" w:rsidR="00EA6E75" w:rsidRPr="00167AAA" w:rsidRDefault="00EA6E75" w:rsidP="00167AAA">
      <w:pPr>
        <w:jc w:val="both"/>
        <w:rPr>
          <w:rFonts w:ascii="Times New Roman" w:hAnsi="Times New Roman" w:cs="Times New Roman"/>
        </w:rPr>
      </w:pPr>
      <w:r w:rsidRPr="00167AAA">
        <w:rPr>
          <w:rFonts w:ascii="Times New Roman" w:hAnsi="Times New Roman" w:cs="Times New Roman"/>
        </w:rPr>
        <w:t>Bevers, N., Sikora, E. J., &amp; Hardy, N. B. (2022). Soybean disease identification using original field images and transfer learning with convolutional neural networks. </w:t>
      </w:r>
      <w:r w:rsidRPr="00167AAA">
        <w:rPr>
          <w:rFonts w:ascii="Times New Roman" w:hAnsi="Times New Roman" w:cs="Times New Roman"/>
          <w:i/>
          <w:iCs/>
        </w:rPr>
        <w:t>Computers and Electronics in Agriculture</w:t>
      </w:r>
      <w:r w:rsidRPr="00167AAA">
        <w:rPr>
          <w:rFonts w:ascii="Times New Roman" w:hAnsi="Times New Roman" w:cs="Times New Roman"/>
        </w:rPr>
        <w:t>, </w:t>
      </w:r>
      <w:r w:rsidRPr="00167AAA">
        <w:rPr>
          <w:rFonts w:ascii="Times New Roman" w:hAnsi="Times New Roman" w:cs="Times New Roman"/>
          <w:i/>
          <w:iCs/>
        </w:rPr>
        <w:t>203</w:t>
      </w:r>
      <w:r w:rsidRPr="00167AAA">
        <w:rPr>
          <w:rFonts w:ascii="Times New Roman" w:hAnsi="Times New Roman" w:cs="Times New Roman"/>
        </w:rPr>
        <w:t>, 107449.</w:t>
      </w:r>
    </w:p>
    <w:p w14:paraId="68BF9940" w14:textId="5EEAAF08" w:rsidR="00A62BC7" w:rsidRPr="00167AAA" w:rsidRDefault="00A62BC7" w:rsidP="00167AAA">
      <w:pPr>
        <w:jc w:val="both"/>
        <w:rPr>
          <w:rFonts w:ascii="Times New Roman" w:hAnsi="Times New Roman" w:cs="Times New Roman"/>
        </w:rPr>
      </w:pPr>
      <w:r w:rsidRPr="00167AAA">
        <w:rPr>
          <w:rFonts w:ascii="Times New Roman" w:hAnsi="Times New Roman" w:cs="Times New Roman"/>
        </w:rPr>
        <w:t>Qin, P., Wang, T., &amp; Luo, Y. (2022). A review on plant-based proteins from soybean: Health benefits and soy product development. </w:t>
      </w:r>
      <w:r w:rsidRPr="00167AAA">
        <w:rPr>
          <w:rFonts w:ascii="Times New Roman" w:hAnsi="Times New Roman" w:cs="Times New Roman"/>
          <w:i/>
          <w:iCs/>
        </w:rPr>
        <w:t>Journal of Agriculture and Food Research</w:t>
      </w:r>
      <w:r w:rsidRPr="00167AAA">
        <w:rPr>
          <w:rFonts w:ascii="Times New Roman" w:hAnsi="Times New Roman" w:cs="Times New Roman"/>
        </w:rPr>
        <w:t>, </w:t>
      </w:r>
      <w:r w:rsidRPr="00167AAA">
        <w:rPr>
          <w:rFonts w:ascii="Times New Roman" w:hAnsi="Times New Roman" w:cs="Times New Roman"/>
          <w:i/>
          <w:iCs/>
        </w:rPr>
        <w:t>7</w:t>
      </w:r>
      <w:r w:rsidRPr="00167AAA">
        <w:rPr>
          <w:rFonts w:ascii="Times New Roman" w:hAnsi="Times New Roman" w:cs="Times New Roman"/>
        </w:rPr>
        <w:t>, 100265.</w:t>
      </w:r>
    </w:p>
    <w:p w14:paraId="6F681552" w14:textId="16E2BE95" w:rsidR="00B87E8A" w:rsidRPr="00167AAA" w:rsidRDefault="00B87E8A" w:rsidP="00167AAA">
      <w:pPr>
        <w:jc w:val="both"/>
        <w:rPr>
          <w:rFonts w:ascii="Times New Roman" w:hAnsi="Times New Roman" w:cs="Times New Roman"/>
        </w:rPr>
      </w:pPr>
      <w:r w:rsidRPr="00167AAA">
        <w:rPr>
          <w:rFonts w:ascii="Times New Roman" w:hAnsi="Times New Roman" w:cs="Times New Roman"/>
        </w:rPr>
        <w:t>Hamza, M., Basit, A. W., Shehzadi, I., Tufail, U., Hassan, A., Hussain, T., ... &amp; Hayat, H. M. (2024). Global impact of soybean production: A review. </w:t>
      </w:r>
      <w:r w:rsidRPr="00167AAA">
        <w:rPr>
          <w:rFonts w:ascii="Times New Roman" w:hAnsi="Times New Roman" w:cs="Times New Roman"/>
          <w:i/>
          <w:iCs/>
        </w:rPr>
        <w:t>Asian Journal of Biochemistry, Genetics and Molecular Biology</w:t>
      </w:r>
      <w:r w:rsidRPr="00167AAA">
        <w:rPr>
          <w:rFonts w:ascii="Times New Roman" w:hAnsi="Times New Roman" w:cs="Times New Roman"/>
        </w:rPr>
        <w:t>, </w:t>
      </w:r>
      <w:r w:rsidRPr="00167AAA">
        <w:rPr>
          <w:rFonts w:ascii="Times New Roman" w:hAnsi="Times New Roman" w:cs="Times New Roman"/>
          <w:i/>
          <w:iCs/>
        </w:rPr>
        <w:t>16</w:t>
      </w:r>
      <w:r w:rsidRPr="00167AAA">
        <w:rPr>
          <w:rFonts w:ascii="Times New Roman" w:hAnsi="Times New Roman" w:cs="Times New Roman"/>
        </w:rPr>
        <w:t>(2), 12-20.</w:t>
      </w:r>
    </w:p>
    <w:p w14:paraId="0C14CA4F" w14:textId="63678E83" w:rsidR="00E75BDA" w:rsidRPr="00167AAA" w:rsidRDefault="00E75BDA" w:rsidP="00167AAA">
      <w:pPr>
        <w:jc w:val="both"/>
        <w:rPr>
          <w:rFonts w:ascii="Times New Roman" w:hAnsi="Times New Roman" w:cs="Times New Roman"/>
        </w:rPr>
      </w:pPr>
      <w:proofErr w:type="spellStart"/>
      <w:r w:rsidRPr="00167AAA">
        <w:rPr>
          <w:rFonts w:ascii="Times New Roman" w:hAnsi="Times New Roman" w:cs="Times New Roman"/>
        </w:rPr>
        <w:t>Dilawari</w:t>
      </w:r>
      <w:proofErr w:type="spellEnd"/>
      <w:r w:rsidRPr="00167AAA">
        <w:rPr>
          <w:rFonts w:ascii="Times New Roman" w:hAnsi="Times New Roman" w:cs="Times New Roman"/>
        </w:rPr>
        <w:t>, R., Kaur, N., Priyadarshi, N., Prakash, I., Patra, A., Mehta, S., ... &amp; Islam, M. A. (2022). Soybean: A key player for global food security. In </w:t>
      </w:r>
      <w:r w:rsidRPr="00167AAA">
        <w:rPr>
          <w:rFonts w:ascii="Times New Roman" w:hAnsi="Times New Roman" w:cs="Times New Roman"/>
          <w:i/>
          <w:iCs/>
        </w:rPr>
        <w:t>Soybean improvement: physiological, molecular and genetic perspectives</w:t>
      </w:r>
      <w:r w:rsidRPr="00167AAA">
        <w:rPr>
          <w:rFonts w:ascii="Times New Roman" w:hAnsi="Times New Roman" w:cs="Times New Roman"/>
        </w:rPr>
        <w:t> (pp. 1-46). Cham: Springer International Publishing.</w:t>
      </w:r>
    </w:p>
    <w:p w14:paraId="031AF77B" w14:textId="4A84826E" w:rsidR="00E75BDA" w:rsidRPr="00167AAA" w:rsidRDefault="00E75BDA" w:rsidP="00167AAA">
      <w:pPr>
        <w:jc w:val="both"/>
        <w:rPr>
          <w:rFonts w:ascii="Times New Roman" w:hAnsi="Times New Roman" w:cs="Times New Roman"/>
        </w:rPr>
      </w:pPr>
      <w:r w:rsidRPr="00167AAA">
        <w:rPr>
          <w:rFonts w:ascii="Times New Roman" w:hAnsi="Times New Roman" w:cs="Times New Roman"/>
        </w:rPr>
        <w:t>Chen, S. P. J. (2024). Soybean Cultivation, production and quality assurance. In </w:t>
      </w:r>
      <w:r w:rsidRPr="00167AAA">
        <w:rPr>
          <w:rFonts w:ascii="Times New Roman" w:hAnsi="Times New Roman" w:cs="Times New Roman"/>
          <w:i/>
          <w:iCs/>
        </w:rPr>
        <w:t>Agrobiotechnology in Perspectives: History, Economy, Science and Technology on the Plate</w:t>
      </w:r>
      <w:r w:rsidRPr="00167AAA">
        <w:rPr>
          <w:rFonts w:ascii="Times New Roman" w:hAnsi="Times New Roman" w:cs="Times New Roman"/>
        </w:rPr>
        <w:t> (pp. 95-117).</w:t>
      </w:r>
    </w:p>
    <w:p w14:paraId="1CFD595E" w14:textId="2E8266A6" w:rsidR="006F25FA" w:rsidRPr="00167AAA" w:rsidRDefault="006F25FA" w:rsidP="00167AAA">
      <w:pPr>
        <w:jc w:val="both"/>
        <w:rPr>
          <w:rFonts w:ascii="Times New Roman" w:hAnsi="Times New Roman" w:cs="Times New Roman"/>
        </w:rPr>
      </w:pPr>
      <w:r w:rsidRPr="00167AAA">
        <w:rPr>
          <w:rFonts w:ascii="Times New Roman" w:hAnsi="Times New Roman" w:cs="Times New Roman"/>
        </w:rPr>
        <w:t>Tiwari, S. P., &amp; Tiwari, S. P. (2023). The Indian soybean revolution-Ascertaining the determinants and the tipping point. </w:t>
      </w:r>
      <w:r w:rsidRPr="00167AAA">
        <w:rPr>
          <w:rFonts w:ascii="Times New Roman" w:hAnsi="Times New Roman" w:cs="Times New Roman"/>
          <w:i/>
          <w:iCs/>
        </w:rPr>
        <w:t>Journal of Oilseeds Research</w:t>
      </w:r>
      <w:r w:rsidRPr="00167AAA">
        <w:rPr>
          <w:rFonts w:ascii="Times New Roman" w:hAnsi="Times New Roman" w:cs="Times New Roman"/>
        </w:rPr>
        <w:t>, </w:t>
      </w:r>
      <w:r w:rsidRPr="00167AAA">
        <w:rPr>
          <w:rFonts w:ascii="Times New Roman" w:hAnsi="Times New Roman" w:cs="Times New Roman"/>
          <w:i/>
          <w:iCs/>
        </w:rPr>
        <w:t>40</w:t>
      </w:r>
      <w:r w:rsidRPr="00167AAA">
        <w:rPr>
          <w:rFonts w:ascii="Times New Roman" w:hAnsi="Times New Roman" w:cs="Times New Roman"/>
        </w:rPr>
        <w:t>(1&amp;2), 1-12.</w:t>
      </w:r>
    </w:p>
    <w:p w14:paraId="2D50584A" w14:textId="123F65AB" w:rsidR="000A652D" w:rsidRPr="00167AAA" w:rsidRDefault="000A652D" w:rsidP="00167AAA">
      <w:pPr>
        <w:jc w:val="both"/>
        <w:rPr>
          <w:rFonts w:ascii="Times New Roman" w:hAnsi="Times New Roman" w:cs="Times New Roman"/>
        </w:rPr>
      </w:pPr>
      <w:proofErr w:type="spellStart"/>
      <w:r w:rsidRPr="00167AAA">
        <w:rPr>
          <w:rFonts w:ascii="Times New Roman" w:hAnsi="Times New Roman" w:cs="Times New Roman"/>
        </w:rPr>
        <w:t>Khangar</w:t>
      </w:r>
      <w:proofErr w:type="spellEnd"/>
      <w:r w:rsidRPr="00167AAA">
        <w:rPr>
          <w:rFonts w:ascii="Times New Roman" w:hAnsi="Times New Roman" w:cs="Times New Roman"/>
        </w:rPr>
        <w:t>, N. S., &amp; Thangavel, M. (2025). Assessment of the environmental impacts of soybean production within fields in Madhya Pradesh: a life cycle analysis approach. </w:t>
      </w:r>
      <w:r w:rsidRPr="00167AAA">
        <w:rPr>
          <w:rFonts w:ascii="Times New Roman" w:hAnsi="Times New Roman" w:cs="Times New Roman"/>
          <w:i/>
          <w:iCs/>
        </w:rPr>
        <w:t>Integrated Environmental Assessment and Management</w:t>
      </w:r>
      <w:r w:rsidRPr="00167AAA">
        <w:rPr>
          <w:rFonts w:ascii="Times New Roman" w:hAnsi="Times New Roman" w:cs="Times New Roman"/>
        </w:rPr>
        <w:t>, </w:t>
      </w:r>
      <w:r w:rsidRPr="00167AAA">
        <w:rPr>
          <w:rFonts w:ascii="Times New Roman" w:hAnsi="Times New Roman" w:cs="Times New Roman"/>
          <w:i/>
          <w:iCs/>
        </w:rPr>
        <w:t>21</w:t>
      </w:r>
      <w:r w:rsidRPr="00167AAA">
        <w:rPr>
          <w:rFonts w:ascii="Times New Roman" w:hAnsi="Times New Roman" w:cs="Times New Roman"/>
        </w:rPr>
        <w:t>(3), 688-701.</w:t>
      </w:r>
    </w:p>
    <w:p w14:paraId="40F71934" w14:textId="77777777" w:rsidR="00E75BDA" w:rsidRDefault="00E75BDA" w:rsidP="00863EEB">
      <w:pPr>
        <w:ind w:left="720" w:hanging="720"/>
        <w:jc w:val="both"/>
        <w:rPr>
          <w:rFonts w:ascii="Times New Roman" w:hAnsi="Times New Roman" w:cs="Times New Roman"/>
        </w:rPr>
      </w:pPr>
    </w:p>
    <w:p w14:paraId="6DEDC5B1" w14:textId="77777777" w:rsidR="00B87E8A" w:rsidRDefault="00B87E8A" w:rsidP="00863EEB">
      <w:pPr>
        <w:ind w:left="720" w:hanging="720"/>
        <w:jc w:val="both"/>
        <w:rPr>
          <w:rFonts w:ascii="Times New Roman" w:hAnsi="Times New Roman" w:cs="Times New Roman"/>
        </w:rPr>
      </w:pPr>
    </w:p>
    <w:p w14:paraId="27ED128E" w14:textId="77777777" w:rsidR="00A62BC7" w:rsidRPr="00863EEB" w:rsidRDefault="00A62BC7" w:rsidP="00863EEB">
      <w:pPr>
        <w:ind w:left="720" w:hanging="720"/>
        <w:jc w:val="both"/>
        <w:rPr>
          <w:rFonts w:ascii="Times New Roman" w:hAnsi="Times New Roman" w:cs="Times New Roman"/>
        </w:rPr>
      </w:pPr>
    </w:p>
    <w:p w14:paraId="46E4494C" w14:textId="77777777" w:rsidR="00863EEB" w:rsidRPr="00863EEB" w:rsidRDefault="00863EEB"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3EDCD5C8" w14:textId="77777777" w:rsidR="00863EEB" w:rsidRDefault="00863EEB"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39022615" w14:textId="77777777" w:rsidR="00863EEB" w:rsidRPr="00ED3B08" w:rsidRDefault="00863EEB" w:rsidP="00026144">
      <w:pPr>
        <w:widowControl w:val="0"/>
        <w:autoSpaceDE w:val="0"/>
        <w:autoSpaceDN w:val="0"/>
        <w:spacing w:after="0" w:line="360" w:lineRule="auto"/>
        <w:jc w:val="both"/>
        <w:rPr>
          <w:rFonts w:ascii="Times New Roman" w:eastAsia="Arial MT" w:hAnsi="Times New Roman" w:cs="Times New Roman"/>
          <w:sz w:val="24"/>
          <w:szCs w:val="24"/>
          <w:lang w:bidi="ar-SA"/>
        </w:rPr>
        <w:sectPr w:rsidR="00863EEB" w:rsidRPr="00ED3B08" w:rsidSect="002D4D50">
          <w:footerReference w:type="default" r:id="rId9"/>
          <w:type w:val="continuous"/>
          <w:pgSz w:w="11910" w:h="16840"/>
          <w:pgMar w:top="1360" w:right="1608" w:bottom="280" w:left="1559" w:header="0" w:footer="1041" w:gutter="0"/>
          <w:cols w:space="720"/>
        </w:sectPr>
      </w:pPr>
    </w:p>
    <w:p w14:paraId="227BD7F6" w14:textId="77777777" w:rsidR="00E34A74" w:rsidRPr="00E34A74" w:rsidRDefault="00E34A74">
      <w:pPr>
        <w:rPr>
          <w:lang w:val="en-IN"/>
        </w:rPr>
      </w:pPr>
    </w:p>
    <w:sectPr w:rsidR="00E34A74" w:rsidRPr="00E34A74">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0C3AF" w14:textId="77777777" w:rsidR="00E33B36" w:rsidRDefault="00E33B36" w:rsidP="00026144">
      <w:pPr>
        <w:spacing w:after="0" w:line="240" w:lineRule="auto"/>
      </w:pPr>
      <w:r>
        <w:separator/>
      </w:r>
    </w:p>
  </w:endnote>
  <w:endnote w:type="continuationSeparator" w:id="0">
    <w:p w14:paraId="48EC2F83" w14:textId="77777777" w:rsidR="00E33B36" w:rsidRDefault="00E33B36" w:rsidP="0002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6C33" w14:textId="77777777" w:rsidR="00026144" w:rsidRDefault="0002614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A334" w14:textId="77777777" w:rsidR="00863EEB" w:rsidRDefault="00863EE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E8D" w14:textId="77777777" w:rsidR="00026144" w:rsidRDefault="0002614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E3F7" w14:textId="77777777" w:rsidR="00ED3B08" w:rsidRDefault="00ED3B08">
    <w:pPr>
      <w:pStyle w:val="BodyText"/>
      <w:spacing w:line="14" w:lineRule="auto"/>
      <w:rPr>
        <w:sz w:val="20"/>
      </w:rPr>
    </w:pPr>
    <w:r>
      <w:rPr>
        <w:noProof/>
        <w:sz w:val="20"/>
      </w:rPr>
      <w:drawing>
        <wp:anchor distT="0" distB="0" distL="0" distR="0" simplePos="0" relativeHeight="251661312" behindDoc="1" locked="0" layoutInCell="1" allowOverlap="1" wp14:anchorId="3775EA1C" wp14:editId="41A2F655">
          <wp:simplePos x="0" y="0"/>
          <wp:positionH relativeFrom="page">
            <wp:posOffset>3702430</wp:posOffset>
          </wp:positionH>
          <wp:positionV relativeFrom="page">
            <wp:posOffset>9904476</wp:posOffset>
          </wp:positionV>
          <wp:extent cx="233172" cy="166115"/>
          <wp:effectExtent l="0" t="0" r="0" b="0"/>
          <wp:wrapNone/>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 cstate="print"/>
                  <a:stretch>
                    <a:fillRect/>
                  </a:stretch>
                </pic:blipFill>
                <pic:spPr>
                  <a:xfrm>
                    <a:off x="0" y="0"/>
                    <a:ext cx="233172" cy="1661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F42FC" w14:textId="77777777" w:rsidR="00E33B36" w:rsidRDefault="00E33B36" w:rsidP="00026144">
      <w:pPr>
        <w:spacing w:after="0" w:line="240" w:lineRule="auto"/>
      </w:pPr>
      <w:r>
        <w:separator/>
      </w:r>
    </w:p>
  </w:footnote>
  <w:footnote w:type="continuationSeparator" w:id="0">
    <w:p w14:paraId="48DF9B86" w14:textId="77777777" w:rsidR="00E33B36" w:rsidRDefault="00E33B36" w:rsidP="00026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467A"/>
    <w:multiLevelType w:val="hybridMultilevel"/>
    <w:tmpl w:val="E2440DA2"/>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23E8"/>
    <w:multiLevelType w:val="hybridMultilevel"/>
    <w:tmpl w:val="6022850E"/>
    <w:lvl w:ilvl="0" w:tplc="D48A708E">
      <w:start w:val="1"/>
      <w:numFmt w:val="decimal"/>
      <w:lvlText w:val="%1."/>
      <w:lvlJc w:val="left"/>
      <w:pPr>
        <w:ind w:left="509" w:hanging="269"/>
        <w:jc w:val="right"/>
      </w:pPr>
      <w:rPr>
        <w:rFonts w:hint="default"/>
        <w:spacing w:val="0"/>
        <w:w w:val="89"/>
        <w:lang w:val="en-US" w:eastAsia="en-US" w:bidi="ar-SA"/>
      </w:rPr>
    </w:lvl>
    <w:lvl w:ilvl="1" w:tplc="8F9E37BE">
      <w:numFmt w:val="bullet"/>
      <w:lvlText w:val=""/>
      <w:lvlJc w:val="left"/>
      <w:pPr>
        <w:ind w:left="961" w:hanging="360"/>
      </w:pPr>
      <w:rPr>
        <w:rFonts w:ascii="Symbol" w:eastAsia="Symbol" w:hAnsi="Symbol" w:cs="Symbol" w:hint="default"/>
        <w:b w:val="0"/>
        <w:bCs w:val="0"/>
        <w:i w:val="0"/>
        <w:iCs w:val="0"/>
        <w:spacing w:val="0"/>
        <w:w w:val="100"/>
        <w:sz w:val="24"/>
        <w:szCs w:val="24"/>
        <w:lang w:val="en-US" w:eastAsia="en-US" w:bidi="ar-SA"/>
      </w:rPr>
    </w:lvl>
    <w:lvl w:ilvl="2" w:tplc="CC927634">
      <w:numFmt w:val="bullet"/>
      <w:lvlText w:val="•"/>
      <w:lvlJc w:val="left"/>
      <w:pPr>
        <w:ind w:left="1940" w:hanging="360"/>
      </w:pPr>
      <w:rPr>
        <w:rFonts w:hint="default"/>
        <w:lang w:val="en-US" w:eastAsia="en-US" w:bidi="ar-SA"/>
      </w:rPr>
    </w:lvl>
    <w:lvl w:ilvl="3" w:tplc="43F0B604">
      <w:numFmt w:val="bullet"/>
      <w:lvlText w:val="•"/>
      <w:lvlJc w:val="left"/>
      <w:pPr>
        <w:ind w:left="2920" w:hanging="360"/>
      </w:pPr>
      <w:rPr>
        <w:rFonts w:hint="default"/>
        <w:lang w:val="en-US" w:eastAsia="en-US" w:bidi="ar-SA"/>
      </w:rPr>
    </w:lvl>
    <w:lvl w:ilvl="4" w:tplc="29AE4556">
      <w:numFmt w:val="bullet"/>
      <w:lvlText w:val="•"/>
      <w:lvlJc w:val="left"/>
      <w:pPr>
        <w:ind w:left="3900" w:hanging="360"/>
      </w:pPr>
      <w:rPr>
        <w:rFonts w:hint="default"/>
        <w:lang w:val="en-US" w:eastAsia="en-US" w:bidi="ar-SA"/>
      </w:rPr>
    </w:lvl>
    <w:lvl w:ilvl="5" w:tplc="4DA07A9E">
      <w:numFmt w:val="bullet"/>
      <w:lvlText w:val="•"/>
      <w:lvlJc w:val="left"/>
      <w:pPr>
        <w:ind w:left="4880" w:hanging="360"/>
      </w:pPr>
      <w:rPr>
        <w:rFonts w:hint="default"/>
        <w:lang w:val="en-US" w:eastAsia="en-US" w:bidi="ar-SA"/>
      </w:rPr>
    </w:lvl>
    <w:lvl w:ilvl="6" w:tplc="609EFB02">
      <w:numFmt w:val="bullet"/>
      <w:lvlText w:val="•"/>
      <w:lvlJc w:val="left"/>
      <w:pPr>
        <w:ind w:left="5860" w:hanging="360"/>
      </w:pPr>
      <w:rPr>
        <w:rFonts w:hint="default"/>
        <w:lang w:val="en-US" w:eastAsia="en-US" w:bidi="ar-SA"/>
      </w:rPr>
    </w:lvl>
    <w:lvl w:ilvl="7" w:tplc="35DA57B4">
      <w:numFmt w:val="bullet"/>
      <w:lvlText w:val="•"/>
      <w:lvlJc w:val="left"/>
      <w:pPr>
        <w:ind w:left="6840" w:hanging="360"/>
      </w:pPr>
      <w:rPr>
        <w:rFonts w:hint="default"/>
        <w:lang w:val="en-US" w:eastAsia="en-US" w:bidi="ar-SA"/>
      </w:rPr>
    </w:lvl>
    <w:lvl w:ilvl="8" w:tplc="FF8AFB7E">
      <w:numFmt w:val="bullet"/>
      <w:lvlText w:val="•"/>
      <w:lvlJc w:val="left"/>
      <w:pPr>
        <w:ind w:left="7821" w:hanging="360"/>
      </w:pPr>
      <w:rPr>
        <w:rFonts w:hint="default"/>
        <w:lang w:val="en-US" w:eastAsia="en-US" w:bidi="ar-SA"/>
      </w:rPr>
    </w:lvl>
  </w:abstractNum>
  <w:abstractNum w:abstractNumId="2" w15:restartNumberingAfterBreak="0">
    <w:nsid w:val="53A1090F"/>
    <w:multiLevelType w:val="multilevel"/>
    <w:tmpl w:val="7206B85A"/>
    <w:lvl w:ilvl="0">
      <w:start w:val="4"/>
      <w:numFmt w:val="decimal"/>
      <w:lvlText w:val="%1"/>
      <w:lvlJc w:val="left"/>
      <w:pPr>
        <w:ind w:left="643" w:hanging="403"/>
      </w:pPr>
      <w:rPr>
        <w:rFonts w:hint="default"/>
        <w:lang w:val="en-US" w:eastAsia="en-US" w:bidi="ar-SA"/>
      </w:rPr>
    </w:lvl>
    <w:lvl w:ilvl="1">
      <w:start w:val="1"/>
      <w:numFmt w:val="decimal"/>
      <w:lvlText w:val="%1.%2"/>
      <w:lvlJc w:val="left"/>
      <w:pPr>
        <w:ind w:left="643" w:hanging="403"/>
        <w:jc w:val="right"/>
      </w:pPr>
      <w:rPr>
        <w:rFonts w:hint="default"/>
        <w:spacing w:val="0"/>
        <w:w w:val="99"/>
        <w:lang w:val="en-US" w:eastAsia="en-US" w:bidi="ar-SA"/>
      </w:rPr>
    </w:lvl>
    <w:lvl w:ilvl="2">
      <w:start w:val="1"/>
      <w:numFmt w:val="decimal"/>
      <w:lvlText w:val="%1.%2.%3."/>
      <w:lvlJc w:val="left"/>
      <w:pPr>
        <w:ind w:left="241" w:hanging="864"/>
      </w:pPr>
      <w:rPr>
        <w:rFonts w:hint="default"/>
        <w:spacing w:val="-2"/>
        <w:w w:val="99"/>
        <w:lang w:val="en-US" w:eastAsia="en-US" w:bidi="ar-SA"/>
      </w:rPr>
    </w:lvl>
    <w:lvl w:ilvl="3">
      <w:numFmt w:val="bullet"/>
      <w:lvlText w:val="•"/>
      <w:lvlJc w:val="left"/>
      <w:pPr>
        <w:ind w:left="2545" w:hanging="864"/>
      </w:pPr>
      <w:rPr>
        <w:rFonts w:hint="default"/>
        <w:lang w:val="en-US" w:eastAsia="en-US" w:bidi="ar-SA"/>
      </w:rPr>
    </w:lvl>
    <w:lvl w:ilvl="4">
      <w:numFmt w:val="bullet"/>
      <w:lvlText w:val="•"/>
      <w:lvlJc w:val="left"/>
      <w:pPr>
        <w:ind w:left="3498" w:hanging="864"/>
      </w:pPr>
      <w:rPr>
        <w:rFonts w:hint="default"/>
        <w:lang w:val="en-US" w:eastAsia="en-US" w:bidi="ar-SA"/>
      </w:rPr>
    </w:lvl>
    <w:lvl w:ilvl="5">
      <w:numFmt w:val="bullet"/>
      <w:lvlText w:val="•"/>
      <w:lvlJc w:val="left"/>
      <w:pPr>
        <w:ind w:left="4450" w:hanging="864"/>
      </w:pPr>
      <w:rPr>
        <w:rFonts w:hint="default"/>
        <w:lang w:val="en-US" w:eastAsia="en-US" w:bidi="ar-SA"/>
      </w:rPr>
    </w:lvl>
    <w:lvl w:ilvl="6">
      <w:numFmt w:val="bullet"/>
      <w:lvlText w:val="•"/>
      <w:lvlJc w:val="left"/>
      <w:pPr>
        <w:ind w:left="5403" w:hanging="864"/>
      </w:pPr>
      <w:rPr>
        <w:rFonts w:hint="default"/>
        <w:lang w:val="en-US" w:eastAsia="en-US" w:bidi="ar-SA"/>
      </w:rPr>
    </w:lvl>
    <w:lvl w:ilvl="7">
      <w:numFmt w:val="bullet"/>
      <w:lvlText w:val="•"/>
      <w:lvlJc w:val="left"/>
      <w:pPr>
        <w:ind w:left="6356" w:hanging="864"/>
      </w:pPr>
      <w:rPr>
        <w:rFonts w:hint="default"/>
        <w:lang w:val="en-US" w:eastAsia="en-US" w:bidi="ar-SA"/>
      </w:rPr>
    </w:lvl>
    <w:lvl w:ilvl="8">
      <w:numFmt w:val="bullet"/>
      <w:lvlText w:val="•"/>
      <w:lvlJc w:val="left"/>
      <w:pPr>
        <w:ind w:left="7308" w:hanging="864"/>
      </w:pPr>
      <w:rPr>
        <w:rFonts w:hint="default"/>
        <w:lang w:val="en-US" w:eastAsia="en-US" w:bidi="ar-SA"/>
      </w:rPr>
    </w:lvl>
  </w:abstractNum>
  <w:abstractNum w:abstractNumId="3" w15:restartNumberingAfterBreak="0">
    <w:nsid w:val="62757B85"/>
    <w:multiLevelType w:val="multilevel"/>
    <w:tmpl w:val="C64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7Y0MjUwMLA0szBR0lEKTi0uzszPAykwrAUAn0GxZywAAAA="/>
  </w:docVars>
  <w:rsids>
    <w:rsidRoot w:val="0030078D"/>
    <w:rsid w:val="000222FB"/>
    <w:rsid w:val="00026144"/>
    <w:rsid w:val="000A652D"/>
    <w:rsid w:val="000E5B76"/>
    <w:rsid w:val="00152918"/>
    <w:rsid w:val="00167AAA"/>
    <w:rsid w:val="00285EE7"/>
    <w:rsid w:val="002D04E4"/>
    <w:rsid w:val="0030078D"/>
    <w:rsid w:val="00410909"/>
    <w:rsid w:val="00430E54"/>
    <w:rsid w:val="004F2663"/>
    <w:rsid w:val="006858DF"/>
    <w:rsid w:val="006A2524"/>
    <w:rsid w:val="006F25FA"/>
    <w:rsid w:val="007F1D2E"/>
    <w:rsid w:val="00803A83"/>
    <w:rsid w:val="00863EEB"/>
    <w:rsid w:val="00A62BC7"/>
    <w:rsid w:val="00A62FF9"/>
    <w:rsid w:val="00B0407A"/>
    <w:rsid w:val="00B70885"/>
    <w:rsid w:val="00B87E8A"/>
    <w:rsid w:val="00C57051"/>
    <w:rsid w:val="00CE11BB"/>
    <w:rsid w:val="00D322D8"/>
    <w:rsid w:val="00E33B36"/>
    <w:rsid w:val="00E34A74"/>
    <w:rsid w:val="00E75BDA"/>
    <w:rsid w:val="00EA6E75"/>
    <w:rsid w:val="00ED3B08"/>
    <w:rsid w:val="00ED4EB9"/>
    <w:rsid w:val="00EF567D"/>
    <w:rsid w:val="00F05682"/>
    <w:rsid w:val="00F323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50EC8"/>
  <w15:chartTrackingRefBased/>
  <w15:docId w15:val="{848DE460-C5C6-4C97-AB9E-2B8BF5AB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34A74"/>
    <w:pPr>
      <w:spacing w:after="120"/>
    </w:pPr>
  </w:style>
  <w:style w:type="character" w:customStyle="1" w:styleId="BodyTextChar">
    <w:name w:val="Body Text Char"/>
    <w:basedOn w:val="DefaultParagraphFont"/>
    <w:link w:val="BodyText"/>
    <w:uiPriority w:val="99"/>
    <w:semiHidden/>
    <w:rsid w:val="00E34A74"/>
    <w:rPr>
      <w:rFonts w:cs="Mangal"/>
    </w:rPr>
  </w:style>
  <w:style w:type="paragraph" w:styleId="Header">
    <w:name w:val="header"/>
    <w:basedOn w:val="Normal"/>
    <w:link w:val="HeaderChar"/>
    <w:uiPriority w:val="99"/>
    <w:unhideWhenUsed/>
    <w:rsid w:val="00026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144"/>
    <w:rPr>
      <w:rFonts w:cs="Mangal"/>
    </w:rPr>
  </w:style>
  <w:style w:type="paragraph" w:styleId="Footer">
    <w:name w:val="footer"/>
    <w:basedOn w:val="Normal"/>
    <w:link w:val="FooterChar"/>
    <w:uiPriority w:val="99"/>
    <w:unhideWhenUsed/>
    <w:rsid w:val="00026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144"/>
    <w:rPr>
      <w:rFonts w:cs="Mangal"/>
    </w:rPr>
  </w:style>
  <w:style w:type="paragraph" w:styleId="NoSpacing">
    <w:name w:val="No Spacing"/>
    <w:uiPriority w:val="1"/>
    <w:qFormat/>
    <w:rsid w:val="004F2663"/>
    <w:pPr>
      <w:spacing w:after="0" w:line="240" w:lineRule="auto"/>
    </w:pPr>
    <w:rPr>
      <w:rFonts w:cs="Mangal"/>
    </w:rPr>
  </w:style>
  <w:style w:type="character" w:styleId="Hyperlink">
    <w:name w:val="Hyperlink"/>
    <w:basedOn w:val="DefaultParagraphFont"/>
    <w:uiPriority w:val="99"/>
    <w:unhideWhenUsed/>
    <w:rsid w:val="00C57051"/>
    <w:rPr>
      <w:color w:val="0563C1" w:themeColor="hyperlink"/>
      <w:u w:val="single"/>
    </w:rPr>
  </w:style>
  <w:style w:type="character" w:styleId="UnresolvedMention">
    <w:name w:val="Unresolved Mention"/>
    <w:basedOn w:val="DefaultParagraphFont"/>
    <w:uiPriority w:val="99"/>
    <w:semiHidden/>
    <w:unhideWhenUsed/>
    <w:rsid w:val="00D322D8"/>
    <w:rPr>
      <w:color w:val="605E5C"/>
      <w:shd w:val="clear" w:color="auto" w:fill="E1DFDD"/>
    </w:rPr>
  </w:style>
  <w:style w:type="paragraph" w:styleId="ListParagraph">
    <w:name w:val="List Paragraph"/>
    <w:basedOn w:val="Normal"/>
    <w:uiPriority w:val="34"/>
    <w:qFormat/>
    <w:rsid w:val="000A6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92564">
      <w:bodyDiv w:val="1"/>
      <w:marLeft w:val="0"/>
      <w:marRight w:val="0"/>
      <w:marTop w:val="0"/>
      <w:marBottom w:val="0"/>
      <w:divBdr>
        <w:top w:val="none" w:sz="0" w:space="0" w:color="auto"/>
        <w:left w:val="none" w:sz="0" w:space="0" w:color="auto"/>
        <w:bottom w:val="none" w:sz="0" w:space="0" w:color="auto"/>
        <w:right w:val="none" w:sz="0" w:space="0" w:color="auto"/>
      </w:divBdr>
    </w:div>
    <w:div w:id="17968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S</dc:creator>
  <cp:keywords/>
  <dc:description/>
  <cp:lastModifiedBy>SDI 1084</cp:lastModifiedBy>
  <cp:revision>26</cp:revision>
  <dcterms:created xsi:type="dcterms:W3CDTF">2025-08-11T08:57:00Z</dcterms:created>
  <dcterms:modified xsi:type="dcterms:W3CDTF">2025-09-03T13:31:00Z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89724659-1eb6-4bb8-83af-0fd772c8f2f3</vt:lpwstr>
  </property>
</Properties>
</file>