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F7BAB" w14:textId="77777777" w:rsidR="009B02C4" w:rsidRPr="009B02C4" w:rsidRDefault="009B02C4" w:rsidP="009B02C4">
      <w:pPr>
        <w:pStyle w:val="Heading1"/>
        <w:spacing w:before="60" w:after="180"/>
        <w:ind w:right="300"/>
        <w:jc w:val="center"/>
        <w:rPr>
          <w:rFonts w:ascii="Times New Roman" w:eastAsia="SimHei" w:hAnsi="Times New Roman" w:hint="default"/>
          <w:i/>
          <w:iCs/>
          <w:sz w:val="28"/>
          <w:szCs w:val="28"/>
          <w:u w:val="single"/>
          <w14:ligatures w14:val="standardContextual"/>
        </w:rPr>
      </w:pPr>
      <w:r w:rsidRPr="009B02C4">
        <w:rPr>
          <w:rFonts w:ascii="Times New Roman" w:eastAsia="SimHei" w:hAnsi="Times New Roman"/>
          <w:i/>
          <w:iCs/>
          <w:sz w:val="28"/>
          <w:szCs w:val="28"/>
          <w:u w:val="single"/>
          <w14:ligatures w14:val="standardContextual"/>
        </w:rPr>
        <w:t>Opinion Article</w:t>
      </w:r>
    </w:p>
    <w:p w14:paraId="0C38E739" w14:textId="77777777" w:rsidR="009B02C4" w:rsidRDefault="009B02C4">
      <w:pPr>
        <w:pStyle w:val="Heading1"/>
        <w:widowControl/>
        <w:spacing w:before="60" w:after="180" w:afterAutospacing="0"/>
        <w:ind w:right="300"/>
        <w:jc w:val="center"/>
        <w:rPr>
          <w:rFonts w:ascii="Times New Roman" w:eastAsia="SimHei" w:hAnsi="Times New Roman" w:hint="default"/>
          <w:kern w:val="2"/>
          <w:sz w:val="28"/>
          <w:szCs w:val="28"/>
          <w14:ligatures w14:val="standardContextual"/>
        </w:rPr>
      </w:pPr>
    </w:p>
    <w:p w14:paraId="639C13F8" w14:textId="23A5018B" w:rsidR="00E636E2" w:rsidRDefault="00AA41D8">
      <w:pPr>
        <w:pStyle w:val="Heading1"/>
        <w:widowControl/>
        <w:spacing w:before="60" w:after="180" w:afterAutospacing="0"/>
        <w:ind w:right="300"/>
        <w:jc w:val="center"/>
        <w:rPr>
          <w:rFonts w:ascii="Times New Roman" w:eastAsia="SimHei" w:hAnsi="Times New Roman" w:hint="default"/>
          <w:kern w:val="2"/>
          <w:sz w:val="28"/>
          <w:szCs w:val="28"/>
          <w14:ligatures w14:val="standardContextual"/>
        </w:rPr>
      </w:pPr>
      <w:r>
        <w:rPr>
          <w:rFonts w:ascii="Times New Roman" w:eastAsia="SimHei" w:hAnsi="Times New Roman" w:hint="default"/>
          <w:kern w:val="2"/>
          <w:sz w:val="28"/>
          <w:szCs w:val="28"/>
          <w14:ligatures w14:val="standardContextual"/>
        </w:rPr>
        <w:t>Research and Progress on Salt-Retaining Asphalt Mixture Technology for Melting Snow and Ice</w:t>
      </w:r>
    </w:p>
    <w:p w14:paraId="1328CF1B" w14:textId="4F46BF0A" w:rsidR="00E636E2" w:rsidRDefault="00E636E2">
      <w:pPr>
        <w:pStyle w:val="NormalIndent"/>
      </w:pPr>
    </w:p>
    <w:p w14:paraId="681BB700" w14:textId="77777777" w:rsidR="00B24D79" w:rsidRDefault="00B24D79">
      <w:pPr>
        <w:pStyle w:val="NormalIndent"/>
      </w:pPr>
      <w:bookmarkStart w:id="0" w:name="_GoBack"/>
      <w:bookmarkEnd w:id="0"/>
    </w:p>
    <w:p w14:paraId="1F9DECAB" w14:textId="77777777" w:rsidR="00E636E2" w:rsidRDefault="00AA41D8">
      <w:pPr>
        <w:rPr>
          <w:rFonts w:ascii="Times New Roman" w:hAnsi="Times New Roman"/>
          <w:szCs w:val="21"/>
          <w14:ligatures w14:val="standardContextual"/>
        </w:rPr>
      </w:pPr>
      <w:r>
        <w:rPr>
          <w:rFonts w:ascii="Times New Roman" w:hAnsi="Times New Roman"/>
          <w:b/>
          <w:bCs/>
          <w:sz w:val="18"/>
          <w:szCs w:val="18"/>
        </w:rPr>
        <w:t xml:space="preserve">Abstract: </w:t>
      </w:r>
      <w:r>
        <w:rPr>
          <w:rFonts w:ascii="Times New Roman" w:hAnsi="Times New Roman"/>
          <w:szCs w:val="21"/>
          <w14:ligatures w14:val="standardContextual"/>
        </w:rPr>
        <w:t xml:space="preserve">Compared with many active snow melting and de-icing technologies, salt-storing asphalt pavements offer higher engineering application value due to their simple </w:t>
      </w:r>
      <w:r>
        <w:rPr>
          <w:rFonts w:ascii="Times New Roman" w:hAnsi="Times New Roman"/>
          <w:szCs w:val="21"/>
          <w14:ligatures w14:val="standardContextual"/>
        </w:rPr>
        <w:t>construction and cost-effectiveness. The incorporation of salt-storing materials into asphalt mixtures enhances the active snow and ice melting performance of the pavement but may adversely affect its serviceability. To further improve the comprehensive pe</w:t>
      </w:r>
      <w:r>
        <w:rPr>
          <w:rFonts w:ascii="Times New Roman" w:hAnsi="Times New Roman"/>
          <w:szCs w:val="21"/>
          <w14:ligatures w14:val="standardContextual"/>
        </w:rPr>
        <w:t xml:space="preserve">rformance of salt-storing asphalt mixtures, this paper systematically summarizes the research progress on salt-storing materials, the pavement performance of salt-storing asphalt mixtures, and their snow and ice melting performance from three aspects: the </w:t>
      </w:r>
      <w:r>
        <w:rPr>
          <w:rFonts w:ascii="Times New Roman" w:hAnsi="Times New Roman"/>
          <w:szCs w:val="21"/>
          <w14:ligatures w14:val="standardContextual"/>
        </w:rPr>
        <w:t>development of salt-storing materials, the pavement performance of salt-storing asphalt mixtures, and their snow and ice melting performance. First, the types of salt-storing materials and the research progress of various salt-storing materials with differ</w:t>
      </w:r>
      <w:r>
        <w:rPr>
          <w:rFonts w:ascii="Times New Roman" w:hAnsi="Times New Roman"/>
          <w:szCs w:val="21"/>
          <w14:ligatures w14:val="standardContextual"/>
        </w:rPr>
        <w:t>ent carriers are classified and introduced. Second, the design of mixtures and the impact of different salt-storing materials on pavement performance are reviewed. Additionally, the evaluation methods for snow and ice melting performance of salt-storing as</w:t>
      </w:r>
      <w:r>
        <w:rPr>
          <w:rFonts w:ascii="Times New Roman" w:hAnsi="Times New Roman"/>
          <w:szCs w:val="21"/>
          <w14:ligatures w14:val="standardContextual"/>
        </w:rPr>
        <w:t>phalt mixtures and long-term prediction methods for snow and ice melting performance are summarized, and future research directions are outlined.</w:t>
      </w:r>
    </w:p>
    <w:p w14:paraId="088D15E5" w14:textId="77777777" w:rsidR="00E636E2" w:rsidRDefault="00AA41D8">
      <w:pPr>
        <w:adjustRightInd w:val="0"/>
        <w:snapToGrid w:val="0"/>
        <w:rPr>
          <w:rFonts w:ascii="Times New Roman" w:hAnsi="Times New Roman"/>
          <w:sz w:val="18"/>
          <w:szCs w:val="18"/>
          <w14:ligatures w14:val="standardContextual"/>
        </w:rPr>
      </w:pPr>
      <w:r>
        <w:rPr>
          <w:rFonts w:ascii="Times New Roman" w:hAnsi="Times New Roman"/>
          <w:b/>
          <w:bCs/>
          <w:sz w:val="18"/>
          <w:szCs w:val="18"/>
        </w:rPr>
        <w:t>Keywords:</w:t>
      </w:r>
      <w:r>
        <w:rPr>
          <w:rFonts w:ascii="Times New Roman" w:hAnsi="Times New Roman"/>
        </w:rPr>
        <w:t xml:space="preserve"> </w:t>
      </w:r>
      <w:r>
        <w:rPr>
          <w:rFonts w:ascii="Times New Roman" w:hAnsi="Times New Roman"/>
          <w:szCs w:val="21"/>
          <w14:ligatures w14:val="standardContextual"/>
        </w:rPr>
        <w:t>Road functional materials; salt storage materials; snow and ice melting performance; research progre</w:t>
      </w:r>
      <w:r>
        <w:rPr>
          <w:rFonts w:ascii="Times New Roman" w:hAnsi="Times New Roman"/>
          <w:szCs w:val="21"/>
          <w14:ligatures w14:val="standardContextual"/>
        </w:rPr>
        <w:t>ss</w:t>
      </w:r>
    </w:p>
    <w:p w14:paraId="278DA764" w14:textId="77777777" w:rsidR="00E636E2" w:rsidRDefault="00E636E2">
      <w:pPr>
        <w:rPr>
          <w:rFonts w:ascii="Times New Roman" w:hAnsi="Times New Roman"/>
        </w:rPr>
      </w:pPr>
    </w:p>
    <w:p w14:paraId="005B7FD3" w14:textId="77777777" w:rsidR="00E636E2" w:rsidRDefault="00E636E2">
      <w:pPr>
        <w:pStyle w:val="ListParagraph"/>
        <w:ind w:firstLineChars="0" w:firstLine="0"/>
        <w:rPr>
          <w:rFonts w:ascii="Times New Roman" w:hAnsi="Times New Roman"/>
          <w:b/>
          <w:bCs/>
          <w:sz w:val="28"/>
          <w:szCs w:val="28"/>
        </w:rPr>
      </w:pPr>
    </w:p>
    <w:p w14:paraId="5143629F" w14:textId="77777777" w:rsidR="00E636E2" w:rsidRDefault="00AA41D8">
      <w:pPr>
        <w:pStyle w:val="ListParagraph"/>
        <w:ind w:left="360" w:firstLineChars="0" w:hanging="360"/>
        <w:rPr>
          <w:rFonts w:ascii="Times New Roman" w:hAnsi="Times New Roman"/>
          <w:b/>
          <w:bCs/>
          <w:sz w:val="32"/>
          <w:szCs w:val="32"/>
        </w:rPr>
      </w:pPr>
      <w:r>
        <w:rPr>
          <w:rFonts w:ascii="Times New Roman" w:hAnsi="Times New Roman"/>
          <w:b/>
          <w:bCs/>
          <w:sz w:val="32"/>
          <w:szCs w:val="32"/>
        </w:rPr>
        <w:t>1.Introduction</w:t>
      </w:r>
    </w:p>
    <w:p w14:paraId="212B449B" w14:textId="77777777" w:rsidR="00E636E2" w:rsidRDefault="00AA41D8">
      <w:pPr>
        <w:pStyle w:val="NormalIndent"/>
        <w:rPr>
          <w:rFonts w:ascii="Times New Roman" w:hAnsi="Times New Roman"/>
          <w:kern w:val="2"/>
          <w:szCs w:val="21"/>
        </w:rPr>
      </w:pPr>
      <w:r>
        <w:rPr>
          <w:rFonts w:ascii="Times New Roman" w:hAnsi="Times New Roman"/>
          <w:kern w:val="2"/>
          <w:szCs w:val="21"/>
        </w:rPr>
        <w:t>Winter road icing and snow hazards trouble most regions of China. According to traffic accident statistics over the years, after winter begins, the rate of traffic accidents caused by road icing significantly increases, accounting for 2</w:t>
      </w:r>
      <w:r>
        <w:rPr>
          <w:rFonts w:ascii="Times New Roman" w:hAnsi="Times New Roman"/>
          <w:kern w:val="2"/>
          <w:szCs w:val="21"/>
        </w:rPr>
        <w:t xml:space="preserve">/5 of all accidents in the </w:t>
      </w:r>
      <w:proofErr w:type="gramStart"/>
      <w:r>
        <w:rPr>
          <w:rFonts w:ascii="Times New Roman" w:hAnsi="Times New Roman"/>
          <w:kern w:val="2"/>
          <w:szCs w:val="21"/>
        </w:rPr>
        <w:t>year</w:t>
      </w:r>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1</w:t>
      </w:r>
      <w:r>
        <w:rPr>
          <w:rFonts w:ascii="Times New Roman" w:hAnsi="Times New Roman"/>
          <w:kern w:val="2"/>
          <w:szCs w:val="21"/>
          <w:vertAlign w:val="superscript"/>
        </w:rPr>
        <w:t>-8</w:t>
      </w:r>
      <w:r>
        <w:rPr>
          <w:rFonts w:ascii="Times New Roman" w:hAnsi="Times New Roman" w:hint="eastAsia"/>
          <w:kern w:val="2"/>
          <w:szCs w:val="21"/>
          <w:vertAlign w:val="superscript"/>
        </w:rPr>
        <w:t>]</w:t>
      </w:r>
      <w:r>
        <w:rPr>
          <w:rFonts w:ascii="Times New Roman" w:hAnsi="Times New Roman"/>
          <w:kern w:val="2"/>
          <w:szCs w:val="21"/>
        </w:rPr>
        <w:t xml:space="preserve">. After snowfall or rainfall, combined with a sudden drop in temperature, an ice film forms on the pavement surface, causing vehicles to skid, slide, and greatly increasing braking </w:t>
      </w:r>
      <w:proofErr w:type="gramStart"/>
      <w:r>
        <w:rPr>
          <w:rFonts w:ascii="Times New Roman" w:hAnsi="Times New Roman"/>
          <w:kern w:val="2"/>
          <w:szCs w:val="21"/>
        </w:rPr>
        <w:t>distance</w:t>
      </w:r>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1]</w:t>
      </w:r>
      <w:r>
        <w:rPr>
          <w:rFonts w:ascii="Times New Roman" w:hAnsi="Times New Roman"/>
          <w:kern w:val="2"/>
          <w:szCs w:val="21"/>
        </w:rPr>
        <w:t>. Studies have shown that br</w:t>
      </w:r>
      <w:r>
        <w:rPr>
          <w:rFonts w:ascii="Times New Roman" w:hAnsi="Times New Roman"/>
          <w:kern w:val="2"/>
          <w:szCs w:val="21"/>
        </w:rPr>
        <w:t>aking distance on snow-covered pavement is three times that on dry pavement, and on icy pavement it becomes six times longer. These conditions easily lead to loss of vehicle control, rollovers, and rear-end collisions, posing a serious threat to the safety</w:t>
      </w:r>
      <w:r>
        <w:rPr>
          <w:rFonts w:ascii="Times New Roman" w:hAnsi="Times New Roman"/>
          <w:kern w:val="2"/>
          <w:szCs w:val="21"/>
        </w:rPr>
        <w:t xml:space="preserve"> of drivers, passengers, and pedestrians, and causing damage to vehicles and infrastructure while reducing transportation </w:t>
      </w:r>
      <w:proofErr w:type="gramStart"/>
      <w:r>
        <w:rPr>
          <w:rFonts w:ascii="Times New Roman" w:hAnsi="Times New Roman"/>
          <w:kern w:val="2"/>
          <w:szCs w:val="21"/>
        </w:rPr>
        <w:t>efficiency</w:t>
      </w:r>
      <w:r>
        <w:rPr>
          <w:rFonts w:ascii="Times New Roman" w:hAnsi="Times New Roman" w:hint="eastAsia"/>
          <w:kern w:val="2"/>
          <w:szCs w:val="21"/>
          <w:vertAlign w:val="superscript"/>
        </w:rPr>
        <w:t>[</w:t>
      </w:r>
      <w:proofErr w:type="gramEnd"/>
      <w:r>
        <w:rPr>
          <w:rFonts w:ascii="Times New Roman" w:hAnsi="Times New Roman"/>
          <w:kern w:val="2"/>
          <w:szCs w:val="21"/>
          <w:vertAlign w:val="superscript"/>
        </w:rPr>
        <w:t>2-8</w:t>
      </w:r>
      <w:r>
        <w:rPr>
          <w:rFonts w:ascii="Times New Roman" w:hAnsi="Times New Roman" w:hint="eastAsia"/>
          <w:kern w:val="2"/>
          <w:szCs w:val="21"/>
          <w:vertAlign w:val="superscript"/>
        </w:rPr>
        <w:t>]</w:t>
      </w:r>
      <w:r>
        <w:rPr>
          <w:rFonts w:ascii="Times New Roman" w:hAnsi="Times New Roman"/>
          <w:kern w:val="2"/>
          <w:szCs w:val="21"/>
        </w:rPr>
        <w:t>. Therefore, research on road deicing technologies is of urgent importance.</w:t>
      </w:r>
    </w:p>
    <w:p w14:paraId="13F3C42E" w14:textId="77777777" w:rsidR="00E636E2" w:rsidRDefault="00AA41D8">
      <w:pPr>
        <w:pStyle w:val="NormalIndent"/>
        <w:rPr>
          <w:rFonts w:ascii="Times New Roman" w:hAnsi="Times New Roman"/>
          <w:kern w:val="2"/>
          <w:szCs w:val="21"/>
        </w:rPr>
      </w:pPr>
      <w:r>
        <w:rPr>
          <w:rFonts w:ascii="Times New Roman" w:hAnsi="Times New Roman"/>
          <w:kern w:val="2"/>
          <w:szCs w:val="21"/>
        </w:rPr>
        <w:t>Currently, highway deicing operations in Ch</w:t>
      </w:r>
      <w:r>
        <w:rPr>
          <w:rFonts w:ascii="Times New Roman" w:hAnsi="Times New Roman"/>
          <w:kern w:val="2"/>
          <w:szCs w:val="21"/>
        </w:rPr>
        <w:t xml:space="preserve">ina still rely mainly on two passive methods: mechanical clearing and chemical </w:t>
      </w:r>
      <w:proofErr w:type="gramStart"/>
      <w:r>
        <w:rPr>
          <w:rFonts w:ascii="Times New Roman" w:hAnsi="Times New Roman"/>
          <w:kern w:val="2"/>
          <w:szCs w:val="21"/>
        </w:rPr>
        <w:t>deicers</w:t>
      </w:r>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2]</w:t>
      </w:r>
      <w:r>
        <w:rPr>
          <w:rFonts w:ascii="Times New Roman" w:hAnsi="Times New Roman"/>
          <w:kern w:val="2"/>
          <w:szCs w:val="21"/>
        </w:rPr>
        <w:t xml:space="preserve">. However, both traditional methods have clear </w:t>
      </w:r>
      <w:r>
        <w:rPr>
          <w:rFonts w:ascii="Times New Roman" w:hAnsi="Times New Roman"/>
          <w:kern w:val="2"/>
          <w:szCs w:val="21"/>
        </w:rPr>
        <w:lastRenderedPageBreak/>
        <w:t>limitations. Mechanical clearing tends to cause physical damage to the pavement structure, accelerating pavement deterio</w:t>
      </w:r>
      <w:r>
        <w:rPr>
          <w:rFonts w:ascii="Times New Roman" w:hAnsi="Times New Roman"/>
          <w:kern w:val="2"/>
          <w:szCs w:val="21"/>
        </w:rPr>
        <w:t>ration and shortening the road’s service life. Chemical deicers can cause soil salinization, water pollution, and other environmental problems, and their procurement, transportation, and application require substantial labor and financial resources, leadin</w:t>
      </w:r>
      <w:r>
        <w:rPr>
          <w:rFonts w:ascii="Times New Roman" w:hAnsi="Times New Roman"/>
          <w:kern w:val="2"/>
          <w:szCs w:val="21"/>
        </w:rPr>
        <w:t xml:space="preserve">g to very high maintenance </w:t>
      </w:r>
      <w:proofErr w:type="gramStart"/>
      <w:r>
        <w:rPr>
          <w:rFonts w:ascii="Times New Roman" w:hAnsi="Times New Roman"/>
          <w:kern w:val="2"/>
          <w:szCs w:val="21"/>
        </w:rPr>
        <w:t>costs</w:t>
      </w:r>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9-11]</w:t>
      </w:r>
      <w:r>
        <w:rPr>
          <w:rFonts w:ascii="Times New Roman" w:hAnsi="Times New Roman"/>
          <w:kern w:val="2"/>
          <w:szCs w:val="21"/>
        </w:rPr>
        <w:t xml:space="preserve">. To overcome these limitations, researchers worldwide have proposed a series of new active snow-melting technologies based on extensive experimentation, including electrically conductive </w:t>
      </w:r>
      <w:proofErr w:type="gramStart"/>
      <w:r>
        <w:rPr>
          <w:rFonts w:ascii="Times New Roman" w:hAnsi="Times New Roman"/>
          <w:kern w:val="2"/>
          <w:szCs w:val="21"/>
        </w:rPr>
        <w:t>concrete</w:t>
      </w:r>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12]</w:t>
      </w:r>
      <w:r>
        <w:rPr>
          <w:rFonts w:ascii="Times New Roman" w:hAnsi="Times New Roman"/>
          <w:kern w:val="2"/>
          <w:szCs w:val="21"/>
        </w:rPr>
        <w:t>, pavement surface</w:t>
      </w:r>
      <w:r>
        <w:rPr>
          <w:rFonts w:ascii="Times New Roman" w:hAnsi="Times New Roman"/>
          <w:kern w:val="2"/>
          <w:szCs w:val="21"/>
        </w:rPr>
        <w:t xml:space="preserve"> circulation heating systems</w:t>
      </w:r>
      <w:r>
        <w:rPr>
          <w:rFonts w:ascii="Times New Roman" w:hAnsi="Times New Roman" w:hint="eastAsia"/>
          <w:kern w:val="2"/>
          <w:szCs w:val="21"/>
          <w:vertAlign w:val="superscript"/>
        </w:rPr>
        <w:t>[13]</w:t>
      </w:r>
      <w:r>
        <w:rPr>
          <w:rFonts w:ascii="Times New Roman" w:hAnsi="Times New Roman"/>
          <w:kern w:val="2"/>
          <w:szCs w:val="21"/>
        </w:rPr>
        <w:t>, embedded cable heating</w:t>
      </w:r>
      <w:r>
        <w:rPr>
          <w:rFonts w:ascii="Times New Roman" w:hAnsi="Times New Roman" w:hint="eastAsia"/>
          <w:kern w:val="2"/>
          <w:szCs w:val="21"/>
          <w:vertAlign w:val="superscript"/>
        </w:rPr>
        <w:t>[14]</w:t>
      </w:r>
      <w:r>
        <w:rPr>
          <w:rFonts w:ascii="Times New Roman" w:hAnsi="Times New Roman"/>
          <w:kern w:val="2"/>
          <w:szCs w:val="21"/>
        </w:rPr>
        <w:t>, solar thermal snow-melting systems</w:t>
      </w:r>
      <w:r>
        <w:rPr>
          <w:rFonts w:ascii="Times New Roman" w:hAnsi="Times New Roman" w:hint="eastAsia"/>
          <w:kern w:val="2"/>
          <w:szCs w:val="21"/>
          <w:vertAlign w:val="superscript"/>
        </w:rPr>
        <w:t>[15]</w:t>
      </w:r>
      <w:r>
        <w:rPr>
          <w:rFonts w:ascii="Times New Roman" w:hAnsi="Times New Roman"/>
          <w:kern w:val="2"/>
          <w:szCs w:val="21"/>
        </w:rPr>
        <w:t>, and geothermal heating</w:t>
      </w:r>
      <w:r>
        <w:rPr>
          <w:rFonts w:ascii="Times New Roman" w:hAnsi="Times New Roman" w:hint="eastAsia"/>
          <w:kern w:val="2"/>
          <w:szCs w:val="21"/>
          <w:vertAlign w:val="superscript"/>
        </w:rPr>
        <w:t>[16]</w:t>
      </w:r>
      <w:r>
        <w:rPr>
          <w:rFonts w:ascii="Times New Roman" w:hAnsi="Times New Roman"/>
          <w:kern w:val="2"/>
          <w:szCs w:val="21"/>
        </w:rPr>
        <w:t xml:space="preserve">. Although these active methods can actively melt snow and ice, they generally suffer from complex construction processes, high </w:t>
      </w:r>
      <w:r>
        <w:rPr>
          <w:rFonts w:ascii="Times New Roman" w:hAnsi="Times New Roman"/>
          <w:kern w:val="2"/>
          <w:szCs w:val="21"/>
        </w:rPr>
        <w:t>initial costs, or strong dependence on environmental conditions (for example, solar systems are limited by sunshine duration), which restrict their large-scale application.</w:t>
      </w:r>
    </w:p>
    <w:p w14:paraId="09B9D256" w14:textId="77777777" w:rsidR="00E636E2" w:rsidRDefault="00AA41D8">
      <w:pPr>
        <w:pStyle w:val="NormalIndent"/>
        <w:rPr>
          <w:rFonts w:ascii="Times New Roman" w:hAnsi="Times New Roman"/>
          <w:kern w:val="2"/>
          <w:szCs w:val="21"/>
        </w:rPr>
      </w:pPr>
      <w:r>
        <w:rPr>
          <w:rFonts w:ascii="Times New Roman" w:hAnsi="Times New Roman"/>
          <w:kern w:val="2"/>
          <w:szCs w:val="21"/>
        </w:rPr>
        <w:t>In contrast, asphalt pavements incorporating salt-storing materials have outstandin</w:t>
      </w:r>
      <w:r>
        <w:rPr>
          <w:rFonts w:ascii="Times New Roman" w:hAnsi="Times New Roman"/>
          <w:kern w:val="2"/>
          <w:szCs w:val="21"/>
        </w:rPr>
        <w:t>g advantages of simple construction and cost-effectiveness, and can passively suppress and melt snow and ice without extra energy consumption. This technology has already been implemented in countries frequently affected by snow and ice, such as Japan, Swi</w:t>
      </w:r>
      <w:r>
        <w:rPr>
          <w:rFonts w:ascii="Times New Roman" w:hAnsi="Times New Roman"/>
          <w:kern w:val="2"/>
          <w:szCs w:val="21"/>
        </w:rPr>
        <w:t xml:space="preserve">tzerland, Austria, and the United States. Practical data show that it can reduce the accident rate caused by snowy and icy weather by 91.4%, demonstrating significant value in ensuring winter road safety and enhancing transportation system </w:t>
      </w:r>
      <w:proofErr w:type="gramStart"/>
      <w:r>
        <w:rPr>
          <w:rFonts w:ascii="Times New Roman" w:hAnsi="Times New Roman"/>
          <w:kern w:val="2"/>
          <w:szCs w:val="21"/>
        </w:rPr>
        <w:t>resilience</w:t>
      </w:r>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17]</w:t>
      </w:r>
      <w:r>
        <w:rPr>
          <w:rFonts w:ascii="Times New Roman" w:hAnsi="Times New Roman"/>
          <w:kern w:val="2"/>
          <w:szCs w:val="21"/>
        </w:rPr>
        <w:t>.</w:t>
      </w:r>
    </w:p>
    <w:p w14:paraId="38C6D481" w14:textId="77777777" w:rsidR="00E636E2" w:rsidRDefault="00AA41D8">
      <w:pPr>
        <w:pStyle w:val="NormalIndent"/>
        <w:rPr>
          <w:rFonts w:ascii="Times New Roman" w:hAnsi="Times New Roman"/>
          <w:kern w:val="2"/>
          <w:szCs w:val="21"/>
        </w:rPr>
      </w:pPr>
      <w:r>
        <w:rPr>
          <w:rFonts w:ascii="Times New Roman" w:hAnsi="Times New Roman"/>
          <w:kern w:val="2"/>
          <w:szCs w:val="21"/>
        </w:rPr>
        <w:t>The snow and ice melting mechanism of salt-storing asphalt pavement is as follows: under snowy and icy conditions, moisture infiltrates the asphalt mixture through pavement voids, causing the salt in the salt-storing material to dissolve; the resulting sal</w:t>
      </w:r>
      <w:r>
        <w:rPr>
          <w:rFonts w:ascii="Times New Roman" w:hAnsi="Times New Roman"/>
          <w:kern w:val="2"/>
          <w:szCs w:val="21"/>
        </w:rPr>
        <w:t xml:space="preserve">t solution then migrates from the pavement interior to the surface under the combined action of concentration gradients, capillary forces, and wheel-load-induced pumping </w:t>
      </w:r>
      <w:proofErr w:type="gramStart"/>
      <w:r>
        <w:rPr>
          <w:rFonts w:ascii="Times New Roman" w:hAnsi="Times New Roman"/>
          <w:kern w:val="2"/>
          <w:szCs w:val="21"/>
        </w:rPr>
        <w:t>effects</w:t>
      </w:r>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19]</w:t>
      </w:r>
      <w:r>
        <w:rPr>
          <w:rFonts w:ascii="Times New Roman" w:hAnsi="Times New Roman"/>
          <w:kern w:val="2"/>
          <w:szCs w:val="21"/>
        </w:rPr>
        <w:t xml:space="preserve">. This process lowers the freezing point at the pavement surface, delays moisture freezing, and weakens the adhesion between the ice/snow layer and the pavement substrate, thereby achieving </w:t>
      </w:r>
      <w:proofErr w:type="gramStart"/>
      <w:r>
        <w:rPr>
          <w:rFonts w:ascii="Times New Roman" w:hAnsi="Times New Roman"/>
          <w:kern w:val="2"/>
          <w:szCs w:val="21"/>
        </w:rPr>
        <w:t>deicing</w:t>
      </w:r>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20]</w:t>
      </w:r>
      <w:r>
        <w:rPr>
          <w:rFonts w:ascii="Times New Roman" w:hAnsi="Times New Roman"/>
          <w:kern w:val="2"/>
          <w:szCs w:val="21"/>
        </w:rPr>
        <w:t>. It should be noted that the dosage of salt-storing ma</w:t>
      </w:r>
      <w:r>
        <w:rPr>
          <w:rFonts w:ascii="Times New Roman" w:hAnsi="Times New Roman"/>
          <w:kern w:val="2"/>
          <w:szCs w:val="21"/>
        </w:rPr>
        <w:t>terial is positively correlated with the deicing effect: higher dosage yields a more significant melting effect, but excessive addition adversely impacts pavement performance (e.g., high-temperature stability, low-temperature crack resistance, moisture sta</w:t>
      </w:r>
      <w:r>
        <w:rPr>
          <w:rFonts w:ascii="Times New Roman" w:hAnsi="Times New Roman"/>
          <w:kern w:val="2"/>
          <w:szCs w:val="21"/>
        </w:rPr>
        <w:t>bility). In recent years, researchers have conducted extensive experimental and theoretical studies on salt-storing materials’ preparation and optimization, the pavement performance of salt-storing asphalt mixtures, and methods and indicators for evaluatin</w:t>
      </w:r>
      <w:r>
        <w:rPr>
          <w:rFonts w:ascii="Times New Roman" w:hAnsi="Times New Roman"/>
          <w:kern w:val="2"/>
          <w:szCs w:val="21"/>
        </w:rPr>
        <w:t xml:space="preserve">g their snow- and ice-melting effect. Based on existing literature and the authors’ own experimental work, this paper systematically reviews these three areas of research. On this basis, it identifies current research gaps and key challenges, and proposes </w:t>
      </w:r>
      <w:r>
        <w:rPr>
          <w:rFonts w:ascii="Times New Roman" w:hAnsi="Times New Roman"/>
          <w:kern w:val="2"/>
          <w:szCs w:val="21"/>
        </w:rPr>
        <w:t>key directions for future study and development, providing a reference for further optimizing and applying salt-storing asphalt pavement technology.</w:t>
      </w:r>
    </w:p>
    <w:p w14:paraId="3ED33999" w14:textId="77777777" w:rsidR="00E636E2" w:rsidRDefault="00AA41D8">
      <w:pPr>
        <w:pStyle w:val="NormalIndent"/>
        <w:ind w:firstLineChars="0" w:firstLine="0"/>
        <w:rPr>
          <w:rFonts w:ascii="Times New Roman" w:hAnsi="Times New Roman"/>
          <w:b/>
          <w:bCs/>
          <w:sz w:val="32"/>
          <w:szCs w:val="32"/>
        </w:rPr>
      </w:pPr>
      <w:r>
        <w:rPr>
          <w:rFonts w:ascii="Times New Roman" w:hAnsi="Times New Roman" w:hint="eastAsia"/>
          <w:b/>
          <w:bCs/>
          <w:sz w:val="32"/>
          <w:szCs w:val="32"/>
        </w:rPr>
        <w:t>2.</w:t>
      </w:r>
      <w:r>
        <w:rPr>
          <w:rFonts w:ascii="Times New Roman" w:hAnsi="Times New Roman"/>
          <w:b/>
          <w:bCs/>
          <w:sz w:val="32"/>
          <w:szCs w:val="32"/>
        </w:rPr>
        <w:t xml:space="preserve">Classification of Salt-Storing Materials </w:t>
      </w:r>
    </w:p>
    <w:p w14:paraId="4855692A" w14:textId="77777777" w:rsidR="00E636E2" w:rsidRDefault="00AA41D8">
      <w:pPr>
        <w:pStyle w:val="NormalIndent"/>
        <w:rPr>
          <w:rFonts w:ascii="Times New Roman" w:hAnsi="Times New Roman"/>
          <w:kern w:val="2"/>
          <w:szCs w:val="21"/>
        </w:rPr>
      </w:pPr>
      <w:r>
        <w:rPr>
          <w:rFonts w:ascii="Times New Roman" w:hAnsi="Times New Roman"/>
          <w:kern w:val="2"/>
          <w:szCs w:val="21"/>
        </w:rPr>
        <w:t>Salt-storing material is the core functional component that giv</w:t>
      </w:r>
      <w:r>
        <w:rPr>
          <w:rFonts w:ascii="Times New Roman" w:hAnsi="Times New Roman"/>
          <w:kern w:val="2"/>
          <w:szCs w:val="21"/>
        </w:rPr>
        <w:t>es salt-storing asphalt mixtures their snow- and ice-melting ability. Its preparation principle is to use a specific substance as a carrier and fix the active snow-melting ingredients (salts) inside or on the surface of the carrier through physical encapsu</w:t>
      </w:r>
      <w:r>
        <w:rPr>
          <w:rFonts w:ascii="Times New Roman" w:hAnsi="Times New Roman"/>
          <w:kern w:val="2"/>
          <w:szCs w:val="21"/>
        </w:rPr>
        <w:t>lation or chemical composite processes, ultimately forming functional composite materials of various particle sizes. Based on particle size, these materials can be divided into two major categories: aggregate-type and filler-type. Each category has distinc</w:t>
      </w:r>
      <w:r>
        <w:rPr>
          <w:rFonts w:ascii="Times New Roman" w:hAnsi="Times New Roman"/>
          <w:kern w:val="2"/>
          <w:szCs w:val="21"/>
        </w:rPr>
        <w:t xml:space="preserve">t technical </w:t>
      </w:r>
      <w:r>
        <w:rPr>
          <w:rFonts w:ascii="Times New Roman" w:hAnsi="Times New Roman"/>
          <w:kern w:val="2"/>
          <w:szCs w:val="21"/>
        </w:rPr>
        <w:lastRenderedPageBreak/>
        <w:t>characteristics and representative products.</w:t>
      </w:r>
    </w:p>
    <w:p w14:paraId="0FB04E25" w14:textId="77777777" w:rsidR="00E636E2" w:rsidRDefault="00AA41D8">
      <w:pPr>
        <w:pStyle w:val="NormalIndent"/>
        <w:rPr>
          <w:rFonts w:ascii="Times New Roman" w:hAnsi="Times New Roman"/>
          <w:kern w:val="2"/>
          <w:szCs w:val="21"/>
        </w:rPr>
      </w:pPr>
      <w:r>
        <w:rPr>
          <w:rFonts w:ascii="Times New Roman" w:hAnsi="Times New Roman"/>
          <w:kern w:val="2"/>
          <w:szCs w:val="21"/>
        </w:rPr>
        <w:t>Among these, aggregate-type salt-storing materials have particle sizes that meet the aggregate grading requirements of asphalt mixtures and can directly replace part of the conventional aggregates in the mix. A classic product is Switzerland’s Verglimit-26</w:t>
      </w:r>
      <w:r>
        <w:rPr>
          <w:rFonts w:ascii="Times New Roman" w:hAnsi="Times New Roman"/>
          <w:kern w:val="2"/>
          <w:szCs w:val="21"/>
        </w:rPr>
        <w:t xml:space="preserve">0 (V-260), developed in the 1960s, which consists of particles coated with linseed oil and a core active ingredient of calcium chloride chips. The Chinese counterpart is the </w:t>
      </w:r>
      <w:proofErr w:type="spellStart"/>
      <w:r>
        <w:rPr>
          <w:rFonts w:ascii="Times New Roman" w:hAnsi="Times New Roman"/>
          <w:kern w:val="2"/>
          <w:szCs w:val="21"/>
        </w:rPr>
        <w:t>Iceguard</w:t>
      </w:r>
      <w:proofErr w:type="spellEnd"/>
      <w:r>
        <w:rPr>
          <w:rFonts w:ascii="Times New Roman" w:hAnsi="Times New Roman"/>
          <w:kern w:val="2"/>
          <w:szCs w:val="21"/>
        </w:rPr>
        <w:t xml:space="preserve"> (IGD) developed by </w:t>
      </w:r>
      <w:proofErr w:type="spellStart"/>
      <w:r>
        <w:rPr>
          <w:rFonts w:ascii="Times New Roman" w:hAnsi="Times New Roman"/>
          <w:kern w:val="2"/>
          <w:szCs w:val="21"/>
        </w:rPr>
        <w:t>Chang’an</w:t>
      </w:r>
      <w:proofErr w:type="spellEnd"/>
      <w:r>
        <w:rPr>
          <w:rFonts w:ascii="Times New Roman" w:hAnsi="Times New Roman"/>
          <w:kern w:val="2"/>
          <w:szCs w:val="21"/>
        </w:rPr>
        <w:t xml:space="preserve"> University.</w:t>
      </w:r>
    </w:p>
    <w:p w14:paraId="79B2ABC4" w14:textId="77777777" w:rsidR="00E636E2" w:rsidRDefault="00AA41D8">
      <w:pPr>
        <w:pStyle w:val="NormalIndent"/>
        <w:rPr>
          <w:rFonts w:ascii="Times New Roman" w:hAnsi="Times New Roman"/>
          <w:kern w:val="2"/>
          <w:szCs w:val="21"/>
        </w:rPr>
      </w:pPr>
      <w:r>
        <w:rPr>
          <w:rFonts w:ascii="Times New Roman" w:hAnsi="Times New Roman"/>
          <w:kern w:val="2"/>
          <w:szCs w:val="21"/>
        </w:rPr>
        <w:t>Filler-type salt-storing material</w:t>
      </w:r>
      <w:r>
        <w:rPr>
          <w:rFonts w:ascii="Times New Roman" w:hAnsi="Times New Roman"/>
          <w:kern w:val="2"/>
          <w:szCs w:val="21"/>
        </w:rPr>
        <w:t xml:space="preserve">s have smaller particle sizes (usually fitting the filler grading of asphalt mixtures) and are mainly used as functional fillers to improve mixture properties. A classic product is Japan’s </w:t>
      </w:r>
      <w:proofErr w:type="spellStart"/>
      <w:r>
        <w:rPr>
          <w:rFonts w:ascii="Times New Roman" w:hAnsi="Times New Roman"/>
          <w:kern w:val="2"/>
          <w:szCs w:val="21"/>
        </w:rPr>
        <w:t>Mafilon</w:t>
      </w:r>
      <w:proofErr w:type="spellEnd"/>
      <w:r>
        <w:rPr>
          <w:rFonts w:ascii="Times New Roman" w:hAnsi="Times New Roman"/>
          <w:kern w:val="2"/>
          <w:szCs w:val="21"/>
        </w:rPr>
        <w:t xml:space="preserve"> (MFL), developed in the late 1970s, which uses porous volca</w:t>
      </w:r>
      <w:r>
        <w:rPr>
          <w:rFonts w:ascii="Times New Roman" w:hAnsi="Times New Roman"/>
          <w:kern w:val="2"/>
          <w:szCs w:val="21"/>
        </w:rPr>
        <w:t xml:space="preserve">nic rock as a carrier that is coated with chlorides and ground into powder. China has also made breakthroughs in this category, including </w:t>
      </w:r>
      <w:proofErr w:type="spellStart"/>
      <w:r>
        <w:rPr>
          <w:rFonts w:ascii="Times New Roman" w:hAnsi="Times New Roman"/>
          <w:kern w:val="2"/>
          <w:szCs w:val="21"/>
        </w:rPr>
        <w:t>Chang’an</w:t>
      </w:r>
      <w:proofErr w:type="spellEnd"/>
      <w:r>
        <w:rPr>
          <w:rFonts w:ascii="Times New Roman" w:hAnsi="Times New Roman"/>
          <w:kern w:val="2"/>
          <w:szCs w:val="21"/>
        </w:rPr>
        <w:t xml:space="preserve"> University’s </w:t>
      </w:r>
      <w:proofErr w:type="spellStart"/>
      <w:r>
        <w:rPr>
          <w:rFonts w:ascii="Times New Roman" w:hAnsi="Times New Roman"/>
          <w:kern w:val="2"/>
          <w:szCs w:val="21"/>
        </w:rPr>
        <w:t>IceBane</w:t>
      </w:r>
      <w:proofErr w:type="spellEnd"/>
      <w:r>
        <w:rPr>
          <w:rFonts w:ascii="Times New Roman" w:hAnsi="Times New Roman"/>
          <w:kern w:val="2"/>
          <w:szCs w:val="21"/>
        </w:rPr>
        <w:t xml:space="preserve"> (ICB) and Harbin Institute of Technology’s ZGHIT series (</w:t>
      </w:r>
      <w:proofErr w:type="spellStart"/>
      <w:r>
        <w:rPr>
          <w:rFonts w:ascii="Times New Roman" w:hAnsi="Times New Roman"/>
          <w:kern w:val="2"/>
          <w:szCs w:val="21"/>
        </w:rPr>
        <w:t>Zhenggang</w:t>
      </w:r>
      <w:proofErr w:type="spellEnd"/>
      <w:r>
        <w:rPr>
          <w:rFonts w:ascii="Times New Roman" w:hAnsi="Times New Roman"/>
          <w:kern w:val="2"/>
          <w:szCs w:val="21"/>
        </w:rPr>
        <w:t xml:space="preserve"> brand) developed by T</w:t>
      </w:r>
      <w:r>
        <w:rPr>
          <w:rFonts w:ascii="Times New Roman" w:hAnsi="Times New Roman"/>
          <w:kern w:val="2"/>
          <w:szCs w:val="21"/>
        </w:rPr>
        <w:t>an Yiqiu’s team, which uses a core–shell slow-release membrane design; the latter’s slow-release structure further enhances the longevity of salt release.</w:t>
      </w:r>
    </w:p>
    <w:p w14:paraId="56748599" w14:textId="77777777" w:rsidR="00E636E2" w:rsidRDefault="00AA41D8">
      <w:pPr>
        <w:pStyle w:val="NormalIndent"/>
        <w:rPr>
          <w:rFonts w:ascii="Times New Roman" w:hAnsi="Times New Roman"/>
          <w:kern w:val="2"/>
          <w:szCs w:val="21"/>
        </w:rPr>
      </w:pPr>
      <w:r>
        <w:rPr>
          <w:rFonts w:ascii="Times New Roman" w:hAnsi="Times New Roman"/>
          <w:kern w:val="2"/>
          <w:szCs w:val="21"/>
        </w:rPr>
        <w:t>According to carrier type, salt-storing materials can be categorized as surface-coated (oil-wrapped),</w:t>
      </w:r>
      <w:r>
        <w:rPr>
          <w:rFonts w:ascii="Times New Roman" w:hAnsi="Times New Roman"/>
          <w:kern w:val="2"/>
          <w:szCs w:val="21"/>
        </w:rPr>
        <w:t xml:space="preserve"> porous carrier, and inorganic cementitious types. For example, V-260 is a surface-coated material, whereas MFL and ICB are porous carrier materials. Surface-coated carriers include linseed oil (as in V-260), various resins, and hydrophobic agents; porous </w:t>
      </w:r>
      <w:r>
        <w:rPr>
          <w:rFonts w:ascii="Times New Roman" w:hAnsi="Times New Roman"/>
          <w:kern w:val="2"/>
          <w:szCs w:val="21"/>
        </w:rPr>
        <w:t xml:space="preserve">carriers include volcanic rock (MFL), porous </w:t>
      </w:r>
      <w:proofErr w:type="gramStart"/>
      <w:r>
        <w:rPr>
          <w:rFonts w:ascii="Times New Roman" w:hAnsi="Times New Roman"/>
          <w:kern w:val="2"/>
          <w:szCs w:val="21"/>
        </w:rPr>
        <w:t>zeolites</w:t>
      </w:r>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21]</w:t>
      </w:r>
      <w:r>
        <w:rPr>
          <w:rFonts w:ascii="Times New Roman" w:hAnsi="Times New Roman"/>
          <w:kern w:val="2"/>
          <w:szCs w:val="21"/>
        </w:rPr>
        <w:t>, foamed cement stone</w:t>
      </w:r>
      <w:r>
        <w:rPr>
          <w:rFonts w:ascii="Times New Roman" w:hAnsi="Times New Roman" w:hint="eastAsia"/>
          <w:kern w:val="2"/>
          <w:szCs w:val="21"/>
          <w:vertAlign w:val="superscript"/>
        </w:rPr>
        <w:t>[22]</w:t>
      </w:r>
      <w:r>
        <w:rPr>
          <w:rFonts w:ascii="Times New Roman" w:hAnsi="Times New Roman"/>
          <w:kern w:val="2"/>
          <w:szCs w:val="21"/>
        </w:rPr>
        <w:t xml:space="preserve">, and shale </w:t>
      </w:r>
      <w:proofErr w:type="spellStart"/>
      <w:r>
        <w:rPr>
          <w:rFonts w:ascii="Times New Roman" w:hAnsi="Times New Roman"/>
          <w:kern w:val="2"/>
          <w:szCs w:val="21"/>
        </w:rPr>
        <w:t>ceramsite</w:t>
      </w:r>
      <w:proofErr w:type="spellEnd"/>
      <w:r>
        <w:rPr>
          <w:rFonts w:ascii="Times New Roman" w:hAnsi="Times New Roman" w:hint="eastAsia"/>
          <w:kern w:val="2"/>
          <w:szCs w:val="21"/>
          <w:vertAlign w:val="superscript"/>
        </w:rPr>
        <w:t>[23]</w:t>
      </w:r>
      <w:r>
        <w:rPr>
          <w:rFonts w:ascii="Times New Roman" w:hAnsi="Times New Roman"/>
          <w:kern w:val="2"/>
          <w:szCs w:val="21"/>
        </w:rPr>
        <w:t>, among others. Inorganic cementitious salt-storing materials use binders such as magnesia cement, magnesium oxychloride cement, or geopolymers to so</w:t>
      </w:r>
      <w:r>
        <w:rPr>
          <w:rFonts w:ascii="Times New Roman" w:hAnsi="Times New Roman"/>
          <w:kern w:val="2"/>
          <w:szCs w:val="21"/>
        </w:rPr>
        <w:t xml:space="preserve">lidify salts into particles of various sizes. This also falls under aggregate-grade materials; examples include magnesia cement-based salt-storing </w:t>
      </w:r>
      <w:proofErr w:type="gramStart"/>
      <w:r>
        <w:rPr>
          <w:rFonts w:ascii="Times New Roman" w:hAnsi="Times New Roman"/>
          <w:kern w:val="2"/>
          <w:szCs w:val="21"/>
        </w:rPr>
        <w:t>aggregate</w:t>
      </w:r>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24]</w:t>
      </w:r>
      <w:r>
        <w:rPr>
          <w:rFonts w:ascii="Times New Roman" w:hAnsi="Times New Roman"/>
          <w:kern w:val="2"/>
          <w:szCs w:val="21"/>
        </w:rPr>
        <w:t>, modified oxychloride magnesium cement aggregate</w:t>
      </w:r>
      <w:r>
        <w:rPr>
          <w:rFonts w:ascii="Times New Roman" w:hAnsi="Times New Roman" w:hint="eastAsia"/>
          <w:kern w:val="2"/>
          <w:szCs w:val="21"/>
          <w:vertAlign w:val="superscript"/>
        </w:rPr>
        <w:t>[27]</w:t>
      </w:r>
      <w:r>
        <w:rPr>
          <w:rFonts w:ascii="Times New Roman" w:hAnsi="Times New Roman"/>
          <w:kern w:val="2"/>
          <w:szCs w:val="21"/>
        </w:rPr>
        <w:t>, and geopolymer-based salt-storing aggrega</w:t>
      </w:r>
      <w:r>
        <w:rPr>
          <w:rFonts w:ascii="Times New Roman" w:hAnsi="Times New Roman"/>
          <w:kern w:val="2"/>
          <w:szCs w:val="21"/>
        </w:rPr>
        <w:t>te.</w:t>
      </w:r>
    </w:p>
    <w:p w14:paraId="4F36211D" w14:textId="77777777" w:rsidR="00E636E2" w:rsidRDefault="00AA41D8">
      <w:pPr>
        <w:pStyle w:val="NormalIndent"/>
        <w:rPr>
          <w:rFonts w:ascii="Times New Roman" w:hAnsi="Times New Roman"/>
          <w:kern w:val="2"/>
          <w:szCs w:val="21"/>
        </w:rPr>
      </w:pPr>
      <w:r>
        <w:rPr>
          <w:rFonts w:ascii="Times New Roman" w:hAnsi="Times New Roman"/>
          <w:kern w:val="2"/>
          <w:szCs w:val="21"/>
        </w:rPr>
        <w:t>In addition, based on form, salt-storing materials can be solid type or a coating type. The materials mentioned above are all solid types. Coating-type salt-storing materials store salts in a liquid (such as emulsified asphalt) and can be directly spra</w:t>
      </w:r>
      <w:r>
        <w:rPr>
          <w:rFonts w:ascii="Times New Roman" w:hAnsi="Times New Roman"/>
          <w:kern w:val="2"/>
          <w:szCs w:val="21"/>
        </w:rPr>
        <w:t xml:space="preserve">yed onto pavement or used in anti-icing fog seal </w:t>
      </w:r>
      <w:proofErr w:type="gramStart"/>
      <w:r>
        <w:rPr>
          <w:rFonts w:ascii="Times New Roman" w:hAnsi="Times New Roman"/>
          <w:kern w:val="2"/>
          <w:szCs w:val="21"/>
        </w:rPr>
        <w:t>layers</w:t>
      </w:r>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28-33]</w:t>
      </w:r>
      <w:r>
        <w:rPr>
          <w:rFonts w:ascii="Times New Roman" w:hAnsi="Times New Roman"/>
          <w:kern w:val="2"/>
          <w:szCs w:val="21"/>
        </w:rPr>
        <w:t>.</w:t>
      </w:r>
    </w:p>
    <w:p w14:paraId="6AA129E7" w14:textId="77777777" w:rsidR="00E636E2" w:rsidRDefault="00AA41D8">
      <w:pPr>
        <w:pStyle w:val="NormalIndent"/>
        <w:rPr>
          <w:rFonts w:ascii="Times New Roman" w:hAnsi="Times New Roman"/>
          <w:kern w:val="2"/>
          <w:szCs w:val="21"/>
        </w:rPr>
      </w:pPr>
      <w:r>
        <w:rPr>
          <w:rFonts w:ascii="Times New Roman" w:hAnsi="Times New Roman"/>
          <w:kern w:val="2"/>
          <w:szCs w:val="21"/>
        </w:rPr>
        <w:t>These carriers all share large pore volume, high specific surface area, and strong adsorption capabilities. By comparing the specific surface areas of various carriers, researchers can identif</w:t>
      </w:r>
      <w:r>
        <w:rPr>
          <w:rFonts w:ascii="Times New Roman" w:hAnsi="Times New Roman"/>
          <w:kern w:val="2"/>
          <w:szCs w:val="21"/>
        </w:rPr>
        <w:t xml:space="preserve">y optimal carriers for salt storage. For example, Xia </w:t>
      </w:r>
      <w:proofErr w:type="gramStart"/>
      <w:r>
        <w:rPr>
          <w:rFonts w:ascii="Times New Roman" w:hAnsi="Times New Roman"/>
          <w:kern w:val="2"/>
          <w:szCs w:val="21"/>
        </w:rPr>
        <w:t>et al.</w:t>
      </w:r>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37]</w:t>
      </w:r>
      <w:r>
        <w:rPr>
          <w:rFonts w:ascii="Times New Roman" w:hAnsi="Times New Roman"/>
          <w:kern w:val="2"/>
          <w:szCs w:val="21"/>
        </w:rPr>
        <w:t xml:space="preserve"> compared molecular sieves, zeolites, and expanded perlite; they found expanded perlite has the largest specific surface area, higher pore connectivity, and the lowest hardness, making it easi</w:t>
      </w:r>
      <w:r>
        <w:rPr>
          <w:rFonts w:ascii="Times New Roman" w:hAnsi="Times New Roman"/>
          <w:kern w:val="2"/>
          <w:szCs w:val="21"/>
        </w:rPr>
        <w:t xml:space="preserve">er to grind. Zhao </w:t>
      </w:r>
      <w:proofErr w:type="gramStart"/>
      <w:r>
        <w:rPr>
          <w:rFonts w:ascii="Times New Roman" w:hAnsi="Times New Roman"/>
          <w:kern w:val="2"/>
          <w:szCs w:val="21"/>
        </w:rPr>
        <w:t>et al.</w:t>
      </w:r>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42]</w:t>
      </w:r>
      <w:r>
        <w:rPr>
          <w:rFonts w:ascii="Times New Roman" w:hAnsi="Times New Roman"/>
          <w:kern w:val="2"/>
          <w:szCs w:val="21"/>
        </w:rPr>
        <w:t xml:space="preserve"> measured the specific surface area and average pore diameter of fly ash, granulated blast-furnace slag powder, steel slag powder, and porous zeolite. The results showed that fly ash and granulated slag powder have larger surfac</w:t>
      </w:r>
      <w:r>
        <w:rPr>
          <w:rFonts w:ascii="Times New Roman" w:hAnsi="Times New Roman"/>
          <w:kern w:val="2"/>
          <w:szCs w:val="21"/>
        </w:rPr>
        <w:t xml:space="preserve">e areas than porous zeolite, and the average pore diameter of granulated slag powder is 1.8 times that of the zeolite powder. Another study by Zhao </w:t>
      </w:r>
      <w:proofErr w:type="gramStart"/>
      <w:r>
        <w:rPr>
          <w:rFonts w:ascii="Times New Roman" w:hAnsi="Times New Roman"/>
          <w:kern w:val="2"/>
          <w:szCs w:val="21"/>
        </w:rPr>
        <w:t>et al.</w:t>
      </w:r>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39]</w:t>
      </w:r>
      <w:r>
        <w:rPr>
          <w:rFonts w:ascii="Times New Roman" w:hAnsi="Times New Roman"/>
          <w:kern w:val="2"/>
          <w:szCs w:val="21"/>
        </w:rPr>
        <w:t xml:space="preserve"> looked at the chloride adsorption capacities of volcanic rock, fly ash, zeolite, and diatomaceous</w:t>
      </w:r>
      <w:r>
        <w:rPr>
          <w:rFonts w:ascii="Times New Roman" w:hAnsi="Times New Roman"/>
          <w:kern w:val="2"/>
          <w:szCs w:val="21"/>
        </w:rPr>
        <w:t xml:space="preserve"> earth. They found that, after surface hydrophobic modification and 10 minutes of grinding, diatomaceous earth had the best chloride adsorption capacity.</w:t>
      </w:r>
    </w:p>
    <w:p w14:paraId="43D170FD" w14:textId="77777777" w:rsidR="00E636E2" w:rsidRDefault="00AA41D8">
      <w:pPr>
        <w:pStyle w:val="NormalIndent"/>
        <w:rPr>
          <w:rFonts w:ascii="Times New Roman" w:hAnsi="Times New Roman"/>
          <w:kern w:val="2"/>
          <w:szCs w:val="21"/>
        </w:rPr>
      </w:pPr>
      <w:r>
        <w:rPr>
          <w:rFonts w:ascii="Times New Roman" w:hAnsi="Times New Roman"/>
          <w:kern w:val="2"/>
          <w:szCs w:val="21"/>
        </w:rPr>
        <w:t>To address the poor long-term slow-release performance of salt-storing materials, three improvement me</w:t>
      </w:r>
      <w:r>
        <w:rPr>
          <w:rFonts w:ascii="Times New Roman" w:hAnsi="Times New Roman"/>
          <w:kern w:val="2"/>
          <w:szCs w:val="21"/>
        </w:rPr>
        <w:t xml:space="preserve">thods have been proposed: 1) Carrier surface modification, including using polymeric hydrophobic modifiers or surfactants; 2) Polymer coatings, for example applying resin coatings on the material surface; 3) Core–shell microencapsulation, developed via in </w:t>
      </w:r>
      <w:r>
        <w:rPr>
          <w:rFonts w:ascii="Times New Roman" w:hAnsi="Times New Roman"/>
          <w:kern w:val="2"/>
          <w:szCs w:val="21"/>
        </w:rPr>
        <w:t xml:space="preserve">situ </w:t>
      </w:r>
      <w:r>
        <w:rPr>
          <w:rFonts w:ascii="Times New Roman" w:hAnsi="Times New Roman"/>
          <w:kern w:val="2"/>
          <w:szCs w:val="21"/>
        </w:rPr>
        <w:lastRenderedPageBreak/>
        <w:t xml:space="preserve">polymerization to create microcapsule-structured salt-storing materials. At the same time, development of salt-storing materials is increasingly focusing on environmental sustainability: (a) adding corrosion inhibitors to reduce </w:t>
      </w:r>
      <w:proofErr w:type="gramStart"/>
      <w:r>
        <w:rPr>
          <w:rFonts w:ascii="Times New Roman" w:hAnsi="Times New Roman"/>
          <w:kern w:val="2"/>
          <w:szCs w:val="21"/>
        </w:rPr>
        <w:t>corrosiveness</w:t>
      </w:r>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37,38]</w:t>
      </w:r>
      <w:r>
        <w:rPr>
          <w:rFonts w:ascii="Times New Roman" w:hAnsi="Times New Roman"/>
          <w:kern w:val="2"/>
          <w:szCs w:val="21"/>
        </w:rPr>
        <w:t xml:space="preserve">, </w:t>
      </w:r>
      <w:r>
        <w:rPr>
          <w:rFonts w:ascii="Times New Roman" w:hAnsi="Times New Roman"/>
          <w:kern w:val="2"/>
          <w:szCs w:val="21"/>
        </w:rPr>
        <w:t>and (b) using solid waste as raw materials</w:t>
      </w:r>
      <w:r>
        <w:rPr>
          <w:rFonts w:ascii="Times New Roman" w:hAnsi="Times New Roman" w:hint="eastAsia"/>
          <w:kern w:val="2"/>
          <w:szCs w:val="21"/>
          <w:vertAlign w:val="superscript"/>
        </w:rPr>
        <w:t>[34,36]</w:t>
      </w:r>
      <w:r>
        <w:rPr>
          <w:rFonts w:ascii="Times New Roman" w:hAnsi="Times New Roman"/>
          <w:kern w:val="2"/>
          <w:szCs w:val="21"/>
        </w:rPr>
        <w:t xml:space="preserve">. Currently, most salt-storing materials use NaCl and </w:t>
      </w:r>
      <w:proofErr w:type="spellStart"/>
      <w:r>
        <w:rPr>
          <w:rFonts w:ascii="Times New Roman" w:hAnsi="Times New Roman"/>
          <w:kern w:val="2"/>
          <w:szCs w:val="21"/>
        </w:rPr>
        <w:t>CaCl</w:t>
      </w:r>
      <w:proofErr w:type="spellEnd"/>
      <w:r>
        <w:rPr>
          <w:rFonts w:ascii="Times New Roman" w:hAnsi="Times New Roman"/>
          <w:kern w:val="2"/>
          <w:szCs w:val="21"/>
        </w:rPr>
        <w:t>₂ as the active components, with relatively little development of non-chloride salt materials. Considering the negative impact of chlorides on the en</w:t>
      </w:r>
      <w:r>
        <w:rPr>
          <w:rFonts w:ascii="Times New Roman" w:hAnsi="Times New Roman"/>
          <w:kern w:val="2"/>
          <w:szCs w:val="21"/>
        </w:rPr>
        <w:t>vironment and infrastructure, as well as issues with recycling salt-storing asphalt mixtures, it is necessary to further develop salt-storing materials based primarily on non-chloride salts.</w:t>
      </w:r>
    </w:p>
    <w:p w14:paraId="54E86D3B" w14:textId="77777777" w:rsidR="00E636E2" w:rsidRDefault="00E636E2">
      <w:pPr>
        <w:pStyle w:val="NormalIndent"/>
        <w:rPr>
          <w:rFonts w:ascii="Times New Roman" w:hAnsi="Times New Roman"/>
        </w:rPr>
      </w:pPr>
    </w:p>
    <w:p w14:paraId="73B349AC" w14:textId="77777777" w:rsidR="00E636E2" w:rsidRDefault="00AA41D8">
      <w:pPr>
        <w:pStyle w:val="ListParagraph"/>
        <w:ind w:left="360" w:firstLineChars="0" w:hanging="360"/>
        <w:rPr>
          <w:rFonts w:ascii="Times New Roman" w:hAnsi="Times New Roman"/>
          <w:b/>
          <w:bCs/>
          <w:sz w:val="32"/>
          <w:szCs w:val="32"/>
        </w:rPr>
      </w:pPr>
      <w:r>
        <w:rPr>
          <w:rFonts w:ascii="Times New Roman" w:hAnsi="Times New Roman" w:hint="eastAsia"/>
          <w:b/>
          <w:bCs/>
          <w:sz w:val="32"/>
          <w:szCs w:val="32"/>
        </w:rPr>
        <w:t>3.Pavement Performance of Salt-Storing Materials</w:t>
      </w:r>
    </w:p>
    <w:p w14:paraId="401E3223" w14:textId="77777777" w:rsidR="00E636E2" w:rsidRDefault="00AA41D8">
      <w:pPr>
        <w:pStyle w:val="NormalIndent"/>
        <w:rPr>
          <w:rFonts w:ascii="Times New Roman" w:hAnsi="Times New Roman"/>
        </w:rPr>
      </w:pPr>
      <w:r>
        <w:rPr>
          <w:rFonts w:ascii="Times New Roman" w:hAnsi="Times New Roman"/>
        </w:rPr>
        <w:t>Numerous studie</w:t>
      </w:r>
      <w:r>
        <w:rPr>
          <w:rFonts w:ascii="Times New Roman" w:hAnsi="Times New Roman"/>
        </w:rPr>
        <w:t>s have examined the effect of adding salt-storing materials on the pavement performance of asphalt mixtures. For example, many researchers have tested the influence of MFL content on high-temperature stability, low-temperature crack resistance, and moistur</w:t>
      </w:r>
      <w:r>
        <w:rPr>
          <w:rFonts w:ascii="Times New Roman" w:hAnsi="Times New Roman"/>
        </w:rPr>
        <w:t>e stability of asphalt mixtures. They found that as the MFL content increases, the overall pavement performance of the asphalt mixture steadily decreases. This is because replacing mineral filler with MFL increases the amount of free asphalt, and the inter</w:t>
      </w:r>
      <w:r>
        <w:rPr>
          <w:rFonts w:ascii="Times New Roman" w:hAnsi="Times New Roman"/>
        </w:rPr>
        <w:t xml:space="preserve">action between MFL and asphalt is much weaker than that between mineral filler and asphalt. Additionally, MFL promotes the dissolution of asphalt’s polar chemical groups, reducing the content of polar components and the surface free energy of the asphalt, </w:t>
      </w:r>
      <w:r>
        <w:rPr>
          <w:rFonts w:ascii="Times New Roman" w:hAnsi="Times New Roman"/>
        </w:rPr>
        <w:t xml:space="preserve">which lowers the adhesion between the asphalt and aggregate. Bai </w:t>
      </w:r>
      <w:proofErr w:type="gramStart"/>
      <w:r>
        <w:rPr>
          <w:rFonts w:ascii="Times New Roman" w:hAnsi="Times New Roman"/>
        </w:rPr>
        <w:t>Yanjun</w:t>
      </w:r>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44]</w:t>
      </w:r>
      <w:r>
        <w:rPr>
          <w:rFonts w:ascii="Times New Roman" w:hAnsi="Times New Roman"/>
        </w:rPr>
        <w:t xml:space="preserve"> compared different amounts of ICB and MFL on pavement performance. Because ICB is formulated to enhance asphalt–aggregate adhesion, at the same dosage, it causes less performance d</w:t>
      </w:r>
      <w:r>
        <w:rPr>
          <w:rFonts w:ascii="Times New Roman" w:hAnsi="Times New Roman"/>
        </w:rPr>
        <w:t xml:space="preserve">egradation than MFL. Moreover, ICB contains a special alkaline </w:t>
      </w:r>
      <w:proofErr w:type="gramStart"/>
      <w:r>
        <w:rPr>
          <w:rFonts w:ascii="Times New Roman" w:hAnsi="Times New Roman"/>
        </w:rPr>
        <w:t>additive</w:t>
      </w:r>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45]</w:t>
      </w:r>
      <w:r>
        <w:rPr>
          <w:rFonts w:ascii="Times New Roman" w:hAnsi="Times New Roman"/>
        </w:rPr>
        <w:t>, so unlike MFL, adding ICB can actually improve the moisture stability of the asphalt mixture to some extent. The particle size distribution of ICB also matters: increasing the fra</w:t>
      </w:r>
      <w:r>
        <w:rPr>
          <w:rFonts w:ascii="Times New Roman" w:hAnsi="Times New Roman"/>
        </w:rPr>
        <w:t xml:space="preserve">ction of coarse particles in ICB leads to a higher air void ratio in the mixture. Compared with ordinary mixtures, adding 5% V-260 reduces the moisture stability of the asphalt mixture but increases both high-temperature and low-temperature performance by </w:t>
      </w:r>
      <w:r>
        <w:rPr>
          <w:rFonts w:ascii="Times New Roman" w:hAnsi="Times New Roman"/>
        </w:rPr>
        <w:t>about 19%–22%. This improvement is attributed to the increased adhesion provided by V-260. Compared to V-260, adding 5% IGD yields an even greater increase in high-temperature stability, while having a smaller negative effect on low-temperature crack resis</w:t>
      </w:r>
      <w:r>
        <w:rPr>
          <w:rFonts w:ascii="Times New Roman" w:hAnsi="Times New Roman"/>
        </w:rPr>
        <w:t>tance.</w:t>
      </w:r>
    </w:p>
    <w:p w14:paraId="61763CDC" w14:textId="77777777" w:rsidR="00E636E2" w:rsidRDefault="00AA41D8">
      <w:pPr>
        <w:pStyle w:val="NormalIndent"/>
        <w:rPr>
          <w:rFonts w:ascii="Times New Roman" w:hAnsi="Times New Roman"/>
        </w:rPr>
      </w:pPr>
      <w:r>
        <w:rPr>
          <w:rFonts w:ascii="Times New Roman" w:hAnsi="Times New Roman"/>
        </w:rPr>
        <w:t xml:space="preserve">Cao </w:t>
      </w:r>
      <w:proofErr w:type="gramStart"/>
      <w:r>
        <w:rPr>
          <w:rFonts w:ascii="Times New Roman" w:hAnsi="Times New Roman"/>
        </w:rPr>
        <w:t>et al.</w:t>
      </w:r>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46]</w:t>
      </w:r>
      <w:r>
        <w:rPr>
          <w:rFonts w:ascii="Times New Roman" w:hAnsi="Times New Roman"/>
        </w:rPr>
        <w:t xml:space="preserve"> studied the influence of salt-storing materials on asphalt mastic properties. They found that as the content of salt-storing material increases, the penetration value of the asphalt mastic increases, while softening point, ductility, </w:t>
      </w:r>
      <w:r>
        <w:rPr>
          <w:rFonts w:ascii="Times New Roman" w:hAnsi="Times New Roman"/>
        </w:rPr>
        <w:t>and viscosity decrease. Dynamic shear rheometer (DSR) and multiple stress creep recovery (MSCR) tests indicated that adding salt-storing material reduces the high-temperature rutting resistance and low-temperature cracking resistance of the asphalt mastic.</w:t>
      </w:r>
      <w:r>
        <w:rPr>
          <w:rFonts w:ascii="Times New Roman" w:hAnsi="Times New Roman"/>
        </w:rPr>
        <w:t xml:space="preserve"> Xu </w:t>
      </w:r>
      <w:proofErr w:type="gramStart"/>
      <w:r>
        <w:rPr>
          <w:rFonts w:ascii="Times New Roman" w:hAnsi="Times New Roman"/>
        </w:rPr>
        <w:t>et al.</w:t>
      </w:r>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47]</w:t>
      </w:r>
      <w:r>
        <w:rPr>
          <w:rFonts w:ascii="Times New Roman" w:hAnsi="Times New Roman"/>
        </w:rPr>
        <w:t xml:space="preserve"> investigated the adhesion characteristics of asphalt-aggregate systems containing salt-storing materials via contact angle and boiling water tests. Their results show that with more salt-storing material, the contact angle of the asphalt mas</w:t>
      </w:r>
      <w:r>
        <w:rPr>
          <w:rFonts w:ascii="Times New Roman" w:hAnsi="Times New Roman"/>
        </w:rPr>
        <w:t>tic increases, indicating worse wetting behavior. Additionally, the surface free energy of the asphalt mastic slightly decreases and is significantly lower than that of water, making it easier for water molecules to penetrate the asphalt film and diffuse i</w:t>
      </w:r>
      <w:r>
        <w:rPr>
          <w:rFonts w:ascii="Times New Roman" w:hAnsi="Times New Roman"/>
        </w:rPr>
        <w:t>nto the asphalt-aggregate interface, thereby weakening the interfacial adhesion. In summary, the mechanism by which salt-storing materials affect pavement performance is generally attributed to the weakening of the asphalt–</w:t>
      </w:r>
      <w:r>
        <w:rPr>
          <w:rFonts w:ascii="Times New Roman" w:hAnsi="Times New Roman"/>
        </w:rPr>
        <w:lastRenderedPageBreak/>
        <w:t>aggregate bond.</w:t>
      </w:r>
    </w:p>
    <w:p w14:paraId="10099D17" w14:textId="77777777" w:rsidR="00E636E2" w:rsidRDefault="00AA41D8">
      <w:pPr>
        <w:pStyle w:val="NormalIndent"/>
        <w:rPr>
          <w:rFonts w:ascii="Times New Roman" w:hAnsi="Times New Roman"/>
        </w:rPr>
      </w:pPr>
      <w:r>
        <w:rPr>
          <w:rFonts w:ascii="Times New Roman" w:hAnsi="Times New Roman"/>
        </w:rPr>
        <w:t>Because of differ</w:t>
      </w:r>
      <w:r>
        <w:rPr>
          <w:rFonts w:ascii="Times New Roman" w:hAnsi="Times New Roman"/>
        </w:rPr>
        <w:t>ences in carrier type and preparation method, various new salt-storing materials have different impacts on pavement performance. In most cases, adding new materials still reduces the low-temperature crack resistance and moisture stability of the asphalt mi</w:t>
      </w:r>
      <w:r>
        <w:rPr>
          <w:rFonts w:ascii="Times New Roman" w:hAnsi="Times New Roman"/>
        </w:rPr>
        <w:t>xture, although the mixtures often still meet specification requirements. Examples include: ZFSY, whose interaction with asphalt is similar to that of mineral filler</w:t>
      </w:r>
      <w:r>
        <w:rPr>
          <w:rFonts w:ascii="Times New Roman" w:hAnsi="Times New Roman" w:hint="eastAsia"/>
          <w:kern w:val="2"/>
          <w:szCs w:val="21"/>
          <w:vertAlign w:val="superscript"/>
        </w:rPr>
        <w:t>[43]</w:t>
      </w:r>
      <w:r>
        <w:rPr>
          <w:rFonts w:ascii="Times New Roman" w:hAnsi="Times New Roman"/>
        </w:rPr>
        <w:t>; SSA-Z, whose epoxy coating chemically bonds with asphalt to enhance adhesion and cohe</w:t>
      </w:r>
      <w:r>
        <w:rPr>
          <w:rFonts w:ascii="Times New Roman" w:hAnsi="Times New Roman"/>
        </w:rPr>
        <w:t>sion</w:t>
      </w:r>
      <w:r>
        <w:rPr>
          <w:rFonts w:ascii="Times New Roman" w:hAnsi="Times New Roman" w:hint="eastAsia"/>
          <w:kern w:val="2"/>
          <w:szCs w:val="21"/>
          <w:vertAlign w:val="superscript"/>
        </w:rPr>
        <w:t>[36]</w:t>
      </w:r>
      <w:r>
        <w:rPr>
          <w:rFonts w:ascii="Times New Roman" w:hAnsi="Times New Roman"/>
        </w:rPr>
        <w:t>; AFF, which is coated with a silane-based hydrophobic modifier to improve asphalt adhesion</w:t>
      </w:r>
      <w:r>
        <w:rPr>
          <w:rFonts w:ascii="Times New Roman" w:hAnsi="Times New Roman" w:hint="eastAsia"/>
          <w:kern w:val="2"/>
          <w:szCs w:val="21"/>
          <w:vertAlign w:val="superscript"/>
        </w:rPr>
        <w:t>[37]</w:t>
      </w:r>
      <w:r>
        <w:rPr>
          <w:rFonts w:ascii="Times New Roman" w:hAnsi="Times New Roman"/>
        </w:rPr>
        <w:t>; and salt-storing composite fibers (using lignin fiber and sepiolite fiber carriers), whose adsorption effect thickens the asphalt film on the aggregate</w:t>
      </w:r>
      <w:r>
        <w:rPr>
          <w:rFonts w:ascii="Times New Roman" w:hAnsi="Times New Roman"/>
        </w:rPr>
        <w:t xml:space="preserve"> surface, increasing the asphalt–aggregate interfacial adhesion while also providing bridging and reinforcement</w:t>
      </w:r>
      <w:r>
        <w:rPr>
          <w:rFonts w:ascii="Times New Roman" w:hAnsi="Times New Roman" w:hint="eastAsia"/>
          <w:kern w:val="2"/>
          <w:szCs w:val="21"/>
          <w:vertAlign w:val="superscript"/>
        </w:rPr>
        <w:t>[48]</w:t>
      </w:r>
      <w:r>
        <w:rPr>
          <w:rFonts w:ascii="Times New Roman" w:hAnsi="Times New Roman"/>
        </w:rPr>
        <w:t xml:space="preserve">. Compared with V-260, salt-storing additives made from waste polystyrene-coated salt and modified gelatin are more favorable for the mixture’s low-temperature performance and resistance to water </w:t>
      </w:r>
      <w:proofErr w:type="gramStart"/>
      <w:r>
        <w:rPr>
          <w:rFonts w:ascii="Times New Roman" w:hAnsi="Times New Roman"/>
        </w:rPr>
        <w:t>damage</w:t>
      </w:r>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34,38]</w:t>
      </w:r>
      <w:r>
        <w:rPr>
          <w:rFonts w:ascii="Times New Roman" w:hAnsi="Times New Roman"/>
        </w:rPr>
        <w:t>. Compared with MFL, salt-storing composite fib</w:t>
      </w:r>
      <w:r>
        <w:rPr>
          <w:rFonts w:ascii="Times New Roman" w:hAnsi="Times New Roman"/>
        </w:rPr>
        <w:t xml:space="preserve">ers not only have a slower decay in anti-icing performance, but also exhibit better anti-reflective-crack performance and fatigue </w:t>
      </w:r>
      <w:proofErr w:type="gramStart"/>
      <w:r>
        <w:rPr>
          <w:rFonts w:ascii="Times New Roman" w:hAnsi="Times New Roman"/>
        </w:rPr>
        <w:t>resistance</w:t>
      </w:r>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35]</w:t>
      </w:r>
      <w:r>
        <w:rPr>
          <w:rFonts w:ascii="Times New Roman" w:hAnsi="Times New Roman"/>
        </w:rPr>
        <w:t>. Therefore, by carefully selecting carrier materials that interact strongly with asphalt and applying surface t</w:t>
      </w:r>
      <w:r>
        <w:rPr>
          <w:rFonts w:ascii="Times New Roman" w:hAnsi="Times New Roman"/>
        </w:rPr>
        <w:t>reatments, the negative impact of salt-storing materials on pavement performance can be reduced or even turned into a performance improvement.</w:t>
      </w:r>
    </w:p>
    <w:p w14:paraId="5BDC34AD" w14:textId="77777777" w:rsidR="00E636E2" w:rsidRDefault="00AA41D8">
      <w:pPr>
        <w:pStyle w:val="ListParagraph"/>
        <w:ind w:left="360" w:firstLineChars="0" w:hanging="360"/>
        <w:rPr>
          <w:rFonts w:ascii="Times New Roman" w:hAnsi="Times New Roman"/>
          <w:b/>
          <w:bCs/>
          <w:sz w:val="32"/>
          <w:szCs w:val="32"/>
        </w:rPr>
      </w:pPr>
      <w:r>
        <w:rPr>
          <w:rFonts w:ascii="Times New Roman" w:hAnsi="Times New Roman" w:hint="eastAsia"/>
          <w:b/>
          <w:bCs/>
          <w:sz w:val="32"/>
          <w:szCs w:val="32"/>
        </w:rPr>
        <w:t>4.Snow and Ice Melting Performance of Salt-Storing Asphalt Mixtures</w:t>
      </w:r>
    </w:p>
    <w:p w14:paraId="29DDA8F7" w14:textId="77777777" w:rsidR="00E636E2" w:rsidRDefault="00AA41D8">
      <w:pPr>
        <w:ind w:firstLineChars="200" w:firstLine="420"/>
        <w:rPr>
          <w:rFonts w:ascii="Times New Roman" w:hAnsi="Times New Roman"/>
          <w:kern w:val="0"/>
          <w:sz w:val="24"/>
          <w:szCs w:val="32"/>
        </w:rPr>
      </w:pPr>
      <w:r>
        <w:rPr>
          <w:rFonts w:ascii="Times New Roman" w:hAnsi="Times New Roman"/>
          <w:kern w:val="0"/>
        </w:rPr>
        <w:t>The snow- and ice-melting performance of salt</w:t>
      </w:r>
      <w:r>
        <w:rPr>
          <w:rFonts w:ascii="Times New Roman" w:hAnsi="Times New Roman"/>
          <w:kern w:val="0"/>
        </w:rPr>
        <w:t>-storing asphalt mixtures has been extensively investigated through laboratory tests and predictive modeling. Since the electrical conductivity of a salt solution exhibits a strong linear relationship with its mass concentration, conductivity tests are com</w:t>
      </w:r>
      <w:r>
        <w:rPr>
          <w:rFonts w:ascii="Times New Roman" w:hAnsi="Times New Roman"/>
          <w:kern w:val="0"/>
        </w:rPr>
        <w:t xml:space="preserve">monly used to describe the relationship between salt release and time, and regression models have been developed to incorporate influencing factors. For instance, Zhou </w:t>
      </w:r>
      <w:proofErr w:type="gramStart"/>
      <w:r>
        <w:rPr>
          <w:rFonts w:ascii="Times New Roman" w:hAnsi="Times New Roman"/>
          <w:kern w:val="0"/>
        </w:rPr>
        <w:t>et al.</w:t>
      </w:r>
      <w:r>
        <w:rPr>
          <w:rFonts w:ascii="Times New Roman" w:hAnsi="Times New Roman" w:hint="eastAsia"/>
          <w:szCs w:val="21"/>
          <w:vertAlign w:val="superscript"/>
        </w:rPr>
        <w:t>[</w:t>
      </w:r>
      <w:proofErr w:type="gramEnd"/>
      <w:r>
        <w:rPr>
          <w:rFonts w:ascii="Times New Roman" w:hAnsi="Times New Roman" w:hint="eastAsia"/>
          <w:szCs w:val="21"/>
          <w:vertAlign w:val="superscript"/>
        </w:rPr>
        <w:t>49]</w:t>
      </w:r>
      <w:r>
        <w:rPr>
          <w:rFonts w:ascii="Times New Roman" w:hAnsi="Times New Roman"/>
          <w:kern w:val="0"/>
        </w:rPr>
        <w:t xml:space="preserve"> predicted the effective deicing period of salt-storing pavements by consideri</w:t>
      </w:r>
      <w:r>
        <w:rPr>
          <w:rFonts w:ascii="Times New Roman" w:hAnsi="Times New Roman"/>
          <w:kern w:val="0"/>
        </w:rPr>
        <w:t xml:space="preserve">ng the total soluble salt content, salt release rate, and the local annual number of precipitation days. </w:t>
      </w:r>
      <w:proofErr w:type="gramStart"/>
      <w:r>
        <w:rPr>
          <w:rFonts w:ascii="Times New Roman" w:hAnsi="Times New Roman"/>
          <w:kern w:val="0"/>
        </w:rPr>
        <w:t>Xia</w:t>
      </w:r>
      <w:r>
        <w:rPr>
          <w:rFonts w:ascii="Times New Roman" w:hAnsi="Times New Roman" w:hint="eastAsia"/>
          <w:szCs w:val="21"/>
          <w:vertAlign w:val="superscript"/>
        </w:rPr>
        <w:t>[</w:t>
      </w:r>
      <w:proofErr w:type="gramEnd"/>
      <w:r>
        <w:rPr>
          <w:rFonts w:ascii="Times New Roman" w:hAnsi="Times New Roman" w:hint="eastAsia"/>
          <w:szCs w:val="21"/>
          <w:vertAlign w:val="superscript"/>
        </w:rPr>
        <w:t>51]</w:t>
      </w:r>
      <w:r>
        <w:rPr>
          <w:rFonts w:ascii="Times New Roman" w:hAnsi="Times New Roman"/>
          <w:kern w:val="0"/>
        </w:rPr>
        <w:t xml:space="preserve"> further proposed a diffusion-based kinetic model to characterize the leaching behavior of salts within the mixture. Zhang </w:t>
      </w:r>
      <w:proofErr w:type="gramStart"/>
      <w:r>
        <w:rPr>
          <w:rFonts w:ascii="Times New Roman" w:hAnsi="Times New Roman"/>
          <w:kern w:val="0"/>
        </w:rPr>
        <w:t>et al.</w:t>
      </w:r>
      <w:r>
        <w:rPr>
          <w:rFonts w:ascii="Times New Roman" w:hAnsi="Times New Roman" w:hint="eastAsia"/>
          <w:szCs w:val="21"/>
          <w:vertAlign w:val="superscript"/>
        </w:rPr>
        <w:t>[</w:t>
      </w:r>
      <w:proofErr w:type="gramEnd"/>
      <w:r>
        <w:rPr>
          <w:rFonts w:ascii="Times New Roman" w:hAnsi="Times New Roman" w:hint="eastAsia"/>
          <w:szCs w:val="21"/>
          <w:vertAlign w:val="superscript"/>
        </w:rPr>
        <w:t>50]</w:t>
      </w:r>
      <w:r>
        <w:rPr>
          <w:rFonts w:ascii="Times New Roman" w:hAnsi="Times New Roman"/>
          <w:kern w:val="0"/>
        </w:rPr>
        <w:t xml:space="preserve"> quantified</w:t>
      </w:r>
      <w:r>
        <w:rPr>
          <w:rFonts w:ascii="Times New Roman" w:hAnsi="Times New Roman"/>
          <w:kern w:val="0"/>
        </w:rPr>
        <w:t xml:space="preserve"> the effects of void ratio, temperature, MFL content, traffic loading, and surface cracking on salt release, and established a life-cycle-based model to estimate the service life of salt-storing asphalt pavements in terms of their snow-melting capacity. Co</w:t>
      </w:r>
      <w:r>
        <w:rPr>
          <w:rFonts w:ascii="Times New Roman" w:hAnsi="Times New Roman"/>
          <w:kern w:val="0"/>
        </w:rPr>
        <w:t>llectively, these studies highlight the importance of combining experimental measurements with theoretical modeling to evaluate and predict the long-term deicing performance of salt-storing asphalt mixtures, thereby providing a scientific basis for their d</w:t>
      </w:r>
      <w:r>
        <w:rPr>
          <w:rFonts w:ascii="Times New Roman" w:hAnsi="Times New Roman"/>
          <w:kern w:val="0"/>
        </w:rPr>
        <w:t>esign and practical application.</w:t>
      </w:r>
    </w:p>
    <w:p w14:paraId="37A7D696" w14:textId="77777777" w:rsidR="00E636E2" w:rsidRDefault="00AA41D8">
      <w:pPr>
        <w:pStyle w:val="ListParagraph"/>
        <w:ind w:left="360" w:firstLineChars="0" w:hanging="360"/>
        <w:rPr>
          <w:rFonts w:ascii="Times New Roman" w:hAnsi="Times New Roman"/>
          <w:b/>
          <w:bCs/>
          <w:sz w:val="32"/>
          <w:szCs w:val="32"/>
        </w:rPr>
      </w:pPr>
      <w:r>
        <w:rPr>
          <w:rFonts w:ascii="Times New Roman" w:hAnsi="Times New Roman" w:hint="eastAsia"/>
          <w:b/>
          <w:bCs/>
          <w:sz w:val="32"/>
          <w:szCs w:val="32"/>
        </w:rPr>
        <w:t>5. Summary and Outlook</w:t>
      </w:r>
    </w:p>
    <w:p w14:paraId="3CDFFD94" w14:textId="77777777" w:rsidR="00E636E2" w:rsidRDefault="00AA41D8">
      <w:pPr>
        <w:rPr>
          <w:rFonts w:ascii="Times New Roman" w:hAnsi="Times New Roman"/>
          <w:b/>
          <w:bCs/>
          <w:kern w:val="0"/>
          <w:sz w:val="24"/>
        </w:rPr>
      </w:pPr>
      <w:r>
        <w:rPr>
          <w:rFonts w:ascii="Times New Roman" w:hAnsi="Times New Roman" w:hint="eastAsia"/>
          <w:b/>
          <w:bCs/>
          <w:kern w:val="0"/>
          <w:sz w:val="24"/>
        </w:rPr>
        <w:t>5</w:t>
      </w:r>
      <w:r>
        <w:rPr>
          <w:rFonts w:ascii="Times New Roman" w:hAnsi="Times New Roman"/>
          <w:b/>
          <w:bCs/>
          <w:kern w:val="0"/>
          <w:sz w:val="24"/>
        </w:rPr>
        <w:t>.1 Research Summary</w:t>
      </w:r>
    </w:p>
    <w:p w14:paraId="780FDC5F" w14:textId="77777777" w:rsidR="00E636E2" w:rsidRDefault="00AA41D8">
      <w:pPr>
        <w:ind w:firstLineChars="200" w:firstLine="420"/>
        <w:rPr>
          <w:rFonts w:ascii="Times New Roman" w:hAnsi="Times New Roman"/>
          <w:kern w:val="0"/>
        </w:rPr>
      </w:pPr>
      <w:r>
        <w:rPr>
          <w:rFonts w:ascii="Times New Roman" w:hAnsi="Times New Roman" w:hint="eastAsia"/>
          <w:kern w:val="0"/>
        </w:rPr>
        <w:t>（</w:t>
      </w:r>
      <w:r>
        <w:rPr>
          <w:rFonts w:ascii="Times New Roman" w:hAnsi="Times New Roman" w:hint="eastAsia"/>
          <w:kern w:val="0"/>
        </w:rPr>
        <w:t>1</w:t>
      </w:r>
      <w:r>
        <w:rPr>
          <w:rFonts w:ascii="Times New Roman" w:hAnsi="Times New Roman" w:hint="eastAsia"/>
          <w:kern w:val="0"/>
        </w:rPr>
        <w:t>）</w:t>
      </w:r>
      <w:r>
        <w:rPr>
          <w:rFonts w:ascii="Times New Roman" w:hAnsi="Times New Roman"/>
          <w:kern w:val="0"/>
        </w:rPr>
        <w:t>Classification and Evaluation of Materials: Salt-storing materials can be categorized by particle size into aggregate-type and filler-type; by carrier into surface-coated, poro</w:t>
      </w:r>
      <w:r>
        <w:rPr>
          <w:rFonts w:ascii="Times New Roman" w:hAnsi="Times New Roman"/>
          <w:kern w:val="0"/>
        </w:rPr>
        <w:t xml:space="preserve">us carrier, and inorganic cementitious types; and by physical form into solid type and coating type. Performance evaluation of these materials mainly involves their physical properties, their interaction with </w:t>
      </w:r>
      <w:r>
        <w:rPr>
          <w:rFonts w:ascii="Times New Roman" w:hAnsi="Times New Roman"/>
          <w:kern w:val="0"/>
        </w:rPr>
        <w:lastRenderedPageBreak/>
        <w:t>asphalt, and their snow-melting performance. Th</w:t>
      </w:r>
      <w:r>
        <w:rPr>
          <w:rFonts w:ascii="Times New Roman" w:hAnsi="Times New Roman"/>
          <w:kern w:val="0"/>
        </w:rPr>
        <w:t>e experimental methods and evaluation metrics for assessing salt-storing materials need further standardization and development.</w:t>
      </w:r>
    </w:p>
    <w:p w14:paraId="13861EE7" w14:textId="77777777" w:rsidR="00E636E2" w:rsidRDefault="00AA41D8">
      <w:pPr>
        <w:ind w:firstLineChars="200" w:firstLine="420"/>
        <w:rPr>
          <w:rFonts w:ascii="Times New Roman" w:hAnsi="Times New Roman"/>
          <w:kern w:val="0"/>
        </w:rPr>
      </w:pPr>
      <w:r>
        <w:rPr>
          <w:rFonts w:ascii="Times New Roman" w:hAnsi="Times New Roman" w:hint="eastAsia"/>
          <w:kern w:val="0"/>
        </w:rPr>
        <w:t>（</w:t>
      </w:r>
      <w:r>
        <w:rPr>
          <w:rFonts w:ascii="Times New Roman" w:hAnsi="Times New Roman" w:hint="eastAsia"/>
          <w:kern w:val="0"/>
        </w:rPr>
        <w:t>2</w:t>
      </w:r>
      <w:r>
        <w:rPr>
          <w:rFonts w:ascii="Times New Roman" w:hAnsi="Times New Roman" w:hint="eastAsia"/>
          <w:kern w:val="0"/>
        </w:rPr>
        <w:t>）</w:t>
      </w:r>
      <w:r>
        <w:rPr>
          <w:rFonts w:ascii="Times New Roman" w:hAnsi="Times New Roman"/>
          <w:kern w:val="0"/>
        </w:rPr>
        <w:t>Carrier Properties and Material Improvements: Salt carriers should have large pore volume, high specific surface area, and s</w:t>
      </w:r>
      <w:r>
        <w:rPr>
          <w:rFonts w:ascii="Times New Roman" w:hAnsi="Times New Roman"/>
          <w:kern w:val="0"/>
        </w:rPr>
        <w:t>trong adsorption. Surface modification of the carrier and the development of core–shell microencapsulated materials are effective approaches to improving long-term slow-release performance. By selecting carriers that interact strongly with asphalt and appl</w:t>
      </w:r>
      <w:r>
        <w:rPr>
          <w:rFonts w:ascii="Times New Roman" w:hAnsi="Times New Roman"/>
          <w:kern w:val="0"/>
        </w:rPr>
        <w:t>ying surface treatments, it is possible to reduce, or even improve, the effect of salt materials on the pavement performance of salt-storing asphalt mixtures.</w:t>
      </w:r>
    </w:p>
    <w:p w14:paraId="1B5C3719" w14:textId="77777777" w:rsidR="00E636E2" w:rsidRDefault="00AA41D8">
      <w:pPr>
        <w:ind w:firstLineChars="200" w:firstLine="420"/>
        <w:rPr>
          <w:rFonts w:ascii="Times New Roman" w:hAnsi="Times New Roman"/>
          <w:kern w:val="0"/>
        </w:rPr>
      </w:pPr>
      <w:r>
        <w:rPr>
          <w:rFonts w:ascii="Times New Roman" w:hAnsi="Times New Roman" w:hint="eastAsia"/>
          <w:kern w:val="0"/>
        </w:rPr>
        <w:t>（</w:t>
      </w:r>
      <w:r>
        <w:rPr>
          <w:rFonts w:ascii="Times New Roman" w:hAnsi="Times New Roman" w:hint="eastAsia"/>
          <w:kern w:val="0"/>
        </w:rPr>
        <w:t>3</w:t>
      </w:r>
      <w:r>
        <w:rPr>
          <w:rFonts w:ascii="Times New Roman" w:hAnsi="Times New Roman" w:hint="eastAsia"/>
          <w:kern w:val="0"/>
        </w:rPr>
        <w:t>）</w:t>
      </w:r>
      <w:r>
        <w:rPr>
          <w:rFonts w:ascii="Times New Roman" w:hAnsi="Times New Roman"/>
          <w:kern w:val="0"/>
        </w:rPr>
        <w:t>Mixture Design and Additives: Using an equal-volume replacement method in designing salt-stori</w:t>
      </w:r>
      <w:r>
        <w:rPr>
          <w:rFonts w:ascii="Times New Roman" w:hAnsi="Times New Roman"/>
          <w:kern w:val="0"/>
        </w:rPr>
        <w:t>ng asphalt mixtures can achieve good pavement performance. Adding salt materials and the leaching of salts will, to some extent, reduce the pavement performance and durability of the asphalt mixture—especially moisture stability. Adding small amounts of fi</w:t>
      </w:r>
      <w:r>
        <w:rPr>
          <w:rFonts w:ascii="Times New Roman" w:hAnsi="Times New Roman"/>
          <w:kern w:val="0"/>
        </w:rPr>
        <w:t>bers, slaked lime, or using high-elastic asphalt can effectively mitigate the negative effects introduced by salt-storing materials.</w:t>
      </w:r>
    </w:p>
    <w:p w14:paraId="3BBA6FE2" w14:textId="77777777" w:rsidR="00E636E2" w:rsidRDefault="00AA41D8">
      <w:pPr>
        <w:numPr>
          <w:ilvl w:val="0"/>
          <w:numId w:val="1"/>
        </w:numPr>
        <w:ind w:firstLineChars="200" w:firstLine="420"/>
      </w:pPr>
      <w:r>
        <w:rPr>
          <w:rFonts w:ascii="Times New Roman" w:hAnsi="Times New Roman"/>
          <w:kern w:val="0"/>
        </w:rPr>
        <w:t>Performance Evaluation Gaps: There is a lack of standardized experimental methods and metrics for evaluating the snow-melti</w:t>
      </w:r>
      <w:r>
        <w:rPr>
          <w:rFonts w:ascii="Times New Roman" w:hAnsi="Times New Roman"/>
          <w:kern w:val="0"/>
        </w:rPr>
        <w:t xml:space="preserve">ng performance of salt-storing asphalt mixtures. Since the conductivity of the salt solution is linearly related to salt concentration, conductivity tests can determine the relationship between salt release and time. Based on this, mathematical regression </w:t>
      </w:r>
      <w:r>
        <w:rPr>
          <w:rFonts w:ascii="Times New Roman" w:hAnsi="Times New Roman"/>
          <w:kern w:val="0"/>
        </w:rPr>
        <w:t>models can be built that comprehensively consider all factors influencing salt precipitation.</w:t>
      </w:r>
    </w:p>
    <w:p w14:paraId="7A62F49C" w14:textId="77777777" w:rsidR="00E636E2" w:rsidRDefault="00AA41D8">
      <w:pPr>
        <w:rPr>
          <w:rFonts w:ascii="Times New Roman" w:hAnsi="Times New Roman"/>
          <w:b/>
          <w:bCs/>
          <w:kern w:val="0"/>
          <w:sz w:val="24"/>
        </w:rPr>
      </w:pPr>
      <w:r>
        <w:rPr>
          <w:rFonts w:ascii="Times New Roman" w:hAnsi="Times New Roman" w:hint="eastAsia"/>
          <w:b/>
          <w:bCs/>
          <w:kern w:val="0"/>
          <w:sz w:val="24"/>
        </w:rPr>
        <w:t>5.2 Outlook</w:t>
      </w:r>
    </w:p>
    <w:p w14:paraId="414EF7C3" w14:textId="77777777" w:rsidR="00E636E2" w:rsidRDefault="00AA41D8">
      <w:pPr>
        <w:ind w:firstLineChars="200" w:firstLine="420"/>
        <w:rPr>
          <w:rFonts w:ascii="Times New Roman" w:hAnsi="Times New Roman"/>
          <w:kern w:val="0"/>
        </w:rPr>
      </w:pPr>
      <w:r>
        <w:rPr>
          <w:rFonts w:ascii="Times New Roman" w:hAnsi="Times New Roman" w:hint="eastAsia"/>
          <w:kern w:val="0"/>
        </w:rPr>
        <w:t>（</w:t>
      </w:r>
      <w:r>
        <w:rPr>
          <w:rFonts w:ascii="Times New Roman" w:hAnsi="Times New Roman" w:hint="eastAsia"/>
          <w:kern w:val="0"/>
        </w:rPr>
        <w:t>1</w:t>
      </w:r>
      <w:r>
        <w:rPr>
          <w:rFonts w:ascii="Times New Roman" w:hAnsi="Times New Roman" w:hint="eastAsia"/>
          <w:kern w:val="0"/>
        </w:rPr>
        <w:t>）</w:t>
      </w:r>
      <w:r>
        <w:rPr>
          <w:rFonts w:ascii="Times New Roman" w:hAnsi="Times New Roman"/>
          <w:kern w:val="0"/>
        </w:rPr>
        <w:t>Salt-Storing Material Development: Future work should focus on improving long-term slow-release performance, environmental sustainability, low-temp</w:t>
      </w:r>
      <w:r>
        <w:rPr>
          <w:rFonts w:ascii="Times New Roman" w:hAnsi="Times New Roman"/>
          <w:kern w:val="0"/>
        </w:rPr>
        <w:t>erature melting performance, and developing non-chloride-based salt materials. Efforts should include using solid waste, composite fibers, and microencapsulation techniques to create advanced salt carriers.</w:t>
      </w:r>
    </w:p>
    <w:p w14:paraId="0D83CDAF" w14:textId="77777777" w:rsidR="00E636E2" w:rsidRDefault="00AA41D8">
      <w:pPr>
        <w:ind w:firstLineChars="200" w:firstLine="420"/>
        <w:rPr>
          <w:rFonts w:ascii="Times New Roman" w:hAnsi="Times New Roman"/>
          <w:kern w:val="0"/>
        </w:rPr>
      </w:pPr>
      <w:r>
        <w:rPr>
          <w:rFonts w:ascii="Times New Roman" w:hAnsi="Times New Roman" w:hint="eastAsia"/>
          <w:kern w:val="0"/>
        </w:rPr>
        <w:t>（</w:t>
      </w:r>
      <w:r>
        <w:rPr>
          <w:rFonts w:ascii="Times New Roman" w:hAnsi="Times New Roman" w:hint="eastAsia"/>
          <w:kern w:val="0"/>
        </w:rPr>
        <w:t>2</w:t>
      </w:r>
      <w:r>
        <w:rPr>
          <w:rFonts w:ascii="Times New Roman" w:hAnsi="Times New Roman" w:hint="eastAsia"/>
          <w:kern w:val="0"/>
        </w:rPr>
        <w:t>）</w:t>
      </w:r>
      <w:r>
        <w:rPr>
          <w:rFonts w:ascii="Times New Roman" w:hAnsi="Times New Roman"/>
          <w:kern w:val="0"/>
        </w:rPr>
        <w:t>Pavement Performance Research: Emphasize mecha</w:t>
      </w:r>
      <w:r>
        <w:rPr>
          <w:rFonts w:ascii="Times New Roman" w:hAnsi="Times New Roman"/>
          <w:kern w:val="0"/>
        </w:rPr>
        <w:t>nistic studies of pavement performance, especially the multi-scale (macro–meso–micro) evolution of long-term damage and deterioration in salt-storing mixtures. Combining life-cycle reliability theory and damage statistics could help build predictive models</w:t>
      </w:r>
      <w:r>
        <w:rPr>
          <w:rFonts w:ascii="Times New Roman" w:hAnsi="Times New Roman"/>
          <w:kern w:val="0"/>
        </w:rPr>
        <w:t xml:space="preserve"> for the pavement performance of salt-storing asphalt.</w:t>
      </w:r>
    </w:p>
    <w:p w14:paraId="14765DE3" w14:textId="77777777" w:rsidR="00E636E2" w:rsidRDefault="00AA41D8">
      <w:pPr>
        <w:ind w:firstLineChars="200" w:firstLine="420"/>
        <w:rPr>
          <w:rFonts w:ascii="Times New Roman" w:hAnsi="Times New Roman"/>
          <w:kern w:val="0"/>
        </w:rPr>
      </w:pPr>
      <w:r>
        <w:rPr>
          <w:rFonts w:ascii="Times New Roman" w:hAnsi="Times New Roman" w:hint="eastAsia"/>
          <w:kern w:val="0"/>
        </w:rPr>
        <w:t>（</w:t>
      </w:r>
      <w:r>
        <w:rPr>
          <w:rFonts w:ascii="Times New Roman" w:hAnsi="Times New Roman" w:hint="eastAsia"/>
          <w:kern w:val="0"/>
        </w:rPr>
        <w:t>3</w:t>
      </w:r>
      <w:r>
        <w:rPr>
          <w:rFonts w:ascii="Times New Roman" w:hAnsi="Times New Roman" w:hint="eastAsia"/>
          <w:kern w:val="0"/>
        </w:rPr>
        <w:t>）</w:t>
      </w:r>
      <w:r>
        <w:rPr>
          <w:rFonts w:ascii="Times New Roman" w:hAnsi="Times New Roman"/>
          <w:kern w:val="0"/>
        </w:rPr>
        <w:t>Deicing Performance Evaluation: Develop quantitative evaluation methods and indicators for snow- and ice-melting performance, improve field monitoring data of deicing effects, and create on-site sim</w:t>
      </w:r>
      <w:r>
        <w:rPr>
          <w:rFonts w:ascii="Times New Roman" w:hAnsi="Times New Roman"/>
          <w:kern w:val="0"/>
        </w:rPr>
        <w:t>ulation devices or long-term monitoring systems. Simulating salt transport under multiple physical fields will help establish more accurate predictive models.</w:t>
      </w:r>
    </w:p>
    <w:p w14:paraId="1BFC807E" w14:textId="77777777" w:rsidR="00E636E2" w:rsidRDefault="00AA41D8">
      <w:pPr>
        <w:ind w:firstLineChars="200" w:firstLine="420"/>
        <w:rPr>
          <w:rFonts w:ascii="Times New Roman" w:hAnsi="Times New Roman"/>
          <w:kern w:val="0"/>
        </w:rPr>
      </w:pPr>
      <w:r>
        <w:rPr>
          <w:rFonts w:ascii="Times New Roman" w:hAnsi="Times New Roman" w:hint="eastAsia"/>
          <w:kern w:val="0"/>
        </w:rPr>
        <w:t>（</w:t>
      </w:r>
      <w:r>
        <w:rPr>
          <w:rFonts w:ascii="Times New Roman" w:hAnsi="Times New Roman" w:hint="eastAsia"/>
          <w:kern w:val="0"/>
        </w:rPr>
        <w:t>4</w:t>
      </w:r>
      <w:r>
        <w:rPr>
          <w:rFonts w:ascii="Times New Roman" w:hAnsi="Times New Roman" w:hint="eastAsia"/>
          <w:kern w:val="0"/>
        </w:rPr>
        <w:t>）</w:t>
      </w:r>
      <w:r>
        <w:rPr>
          <w:rFonts w:ascii="Times New Roman" w:hAnsi="Times New Roman"/>
          <w:kern w:val="0"/>
        </w:rPr>
        <w:t>Enhancing Long-Term Deicing Performance: (a) Increase the soluble salt content in salt-storing</w:t>
      </w:r>
      <w:r>
        <w:rPr>
          <w:rFonts w:ascii="Times New Roman" w:hAnsi="Times New Roman"/>
          <w:kern w:val="0"/>
        </w:rPr>
        <w:t xml:space="preserve"> materials. (b) Develop temperature-responsive salt carriers. (c) Prevent ineffective salt loss and mitigate rain-induced salt depletion. It is recommended to combine superhydrophobic surface technology and pavement temperature regulation techniques with s</w:t>
      </w:r>
      <w:r>
        <w:rPr>
          <w:rFonts w:ascii="Times New Roman" w:hAnsi="Times New Roman"/>
          <w:kern w:val="0"/>
        </w:rPr>
        <w:t>alt-storage technology to minimize salt washout and maximize effectiveness.</w:t>
      </w:r>
    </w:p>
    <w:p w14:paraId="5A744272" w14:textId="77777777" w:rsidR="009B02C4" w:rsidRPr="009B02C4" w:rsidRDefault="009B02C4" w:rsidP="009B02C4">
      <w:pPr>
        <w:pStyle w:val="NormalIndent"/>
      </w:pPr>
    </w:p>
    <w:p w14:paraId="32A3D728" w14:textId="77777777" w:rsidR="009B02C4" w:rsidRPr="009B02C4" w:rsidRDefault="009B02C4" w:rsidP="009B02C4">
      <w:pPr>
        <w:pStyle w:val="NormalIndent"/>
      </w:pPr>
    </w:p>
    <w:p w14:paraId="40DA3000" w14:textId="77777777" w:rsidR="00E636E2" w:rsidRDefault="00AA41D8">
      <w:pPr>
        <w:rPr>
          <w:rFonts w:ascii="Times New Roman" w:hAnsi="Times New Roman"/>
          <w:sz w:val="24"/>
        </w:rPr>
      </w:pPr>
      <w:r>
        <w:rPr>
          <w:rFonts w:ascii="Times New Roman" w:hAnsi="Times New Roman"/>
          <w:sz w:val="24"/>
        </w:rPr>
        <w:t>References</w:t>
      </w:r>
    </w:p>
    <w:p w14:paraId="01D08D7E" w14:textId="77777777" w:rsidR="009B02C4" w:rsidRPr="009B02C4" w:rsidRDefault="009B02C4" w:rsidP="009B02C4">
      <w:pPr>
        <w:pStyle w:val="NormalIndent"/>
      </w:pPr>
    </w:p>
    <w:p w14:paraId="0D703BC2" w14:textId="77777777" w:rsidR="00E636E2" w:rsidRDefault="00AA41D8">
      <w:pPr>
        <w:rPr>
          <w:rFonts w:ascii="Times New Roman" w:hAnsi="Times New Roman"/>
          <w:szCs w:val="21"/>
        </w:rPr>
      </w:pPr>
      <w:r>
        <w:rPr>
          <w:rFonts w:ascii="Times New Roman" w:hAnsi="Times New Roman"/>
          <w:szCs w:val="21"/>
        </w:rPr>
        <w:t>[1]</w:t>
      </w:r>
      <w:r>
        <w:rPr>
          <w:rFonts w:ascii="Times New Roman" w:hAnsi="Times New Roman" w:hint="eastAsia"/>
          <w:szCs w:val="21"/>
        </w:rPr>
        <w:t xml:space="preserve"> Miao, G., Shen, J., &amp; Zhong, W. (2019). Research progress on de-icing and snow-melting technologies for asphalt pavements. Road Construction Machinery &amp; Mechanization, 36(09), 18</w:t>
      </w:r>
      <w:r>
        <w:rPr>
          <w:rFonts w:ascii="Times New Roman" w:hAnsi="Times New Roman" w:hint="eastAsia"/>
          <w:szCs w:val="21"/>
        </w:rPr>
        <w:t>–</w:t>
      </w:r>
      <w:r>
        <w:rPr>
          <w:rFonts w:ascii="Times New Roman" w:hAnsi="Times New Roman" w:hint="eastAsia"/>
          <w:szCs w:val="21"/>
        </w:rPr>
        <w:t>22.</w:t>
      </w:r>
    </w:p>
    <w:p w14:paraId="25B12718" w14:textId="77777777" w:rsidR="00E636E2" w:rsidRDefault="00AA41D8">
      <w:pPr>
        <w:rPr>
          <w:rFonts w:ascii="Times New Roman" w:hAnsi="Times New Roman"/>
          <w:szCs w:val="21"/>
        </w:rPr>
      </w:pPr>
      <w:r>
        <w:rPr>
          <w:rFonts w:ascii="Times New Roman" w:hAnsi="Times New Roman"/>
          <w:szCs w:val="21"/>
        </w:rPr>
        <w:lastRenderedPageBreak/>
        <w:t>[2] Tan Y Q, Zhang C, Xu H N, et al. China Journal of Highway and Transp</w:t>
      </w:r>
      <w:r>
        <w:rPr>
          <w:rFonts w:ascii="Times New Roman" w:hAnsi="Times New Roman"/>
          <w:szCs w:val="21"/>
        </w:rPr>
        <w:t>ort, 2019, 32(4), 1.</w:t>
      </w:r>
    </w:p>
    <w:p w14:paraId="18357E3E" w14:textId="77777777" w:rsidR="00E636E2" w:rsidRDefault="00AA41D8">
      <w:pPr>
        <w:rPr>
          <w:rFonts w:ascii="Times New Roman" w:hAnsi="Times New Roman"/>
          <w:szCs w:val="21"/>
        </w:rPr>
      </w:pPr>
      <w:r>
        <w:rPr>
          <w:rFonts w:ascii="Times New Roman" w:hAnsi="Times New Roman"/>
          <w:szCs w:val="21"/>
        </w:rPr>
        <w:t>[3] Xu, B., Dan, H. C., &amp; Li, L. (2017). Temperature prediction model of asphalt pavement in cold regions based on an improved BP neural network. Applied Thermal Engineering, 120, 568-580.</w:t>
      </w:r>
    </w:p>
    <w:p w14:paraId="5738BEAE" w14:textId="77777777" w:rsidR="00E636E2" w:rsidRDefault="00AA41D8">
      <w:pPr>
        <w:rPr>
          <w:rFonts w:ascii="Times New Roman" w:hAnsi="Times New Roman"/>
          <w:szCs w:val="21"/>
        </w:rPr>
      </w:pPr>
      <w:r>
        <w:rPr>
          <w:rFonts w:ascii="Times New Roman" w:hAnsi="Times New Roman"/>
          <w:szCs w:val="21"/>
        </w:rPr>
        <w:t>[4] Bardal, K. G., &amp; Jørgensen, F. (2017). Val</w:t>
      </w:r>
      <w:r>
        <w:rPr>
          <w:rFonts w:ascii="Times New Roman" w:hAnsi="Times New Roman"/>
          <w:szCs w:val="21"/>
        </w:rPr>
        <w:t>uing the risk and social costs of road traffic accidents–Seasonal variation and the significance of delay costs. Transport Policy, 57, 10-19.</w:t>
      </w:r>
    </w:p>
    <w:p w14:paraId="36F7EEDB" w14:textId="77777777" w:rsidR="00E636E2" w:rsidRDefault="00AA41D8">
      <w:pPr>
        <w:rPr>
          <w:rFonts w:ascii="Times New Roman" w:hAnsi="Times New Roman"/>
          <w:szCs w:val="21"/>
        </w:rPr>
      </w:pPr>
      <w:r>
        <w:rPr>
          <w:rFonts w:ascii="Times New Roman" w:hAnsi="Times New Roman"/>
          <w:szCs w:val="21"/>
        </w:rPr>
        <w:t>[5] Shan, L., Li, Z., Tian, D., &amp; Tan, Y. (2021). Effect of anti-icing additives on the stability of emulsified as</w:t>
      </w:r>
      <w:r>
        <w:rPr>
          <w:rFonts w:ascii="Times New Roman" w:hAnsi="Times New Roman"/>
          <w:szCs w:val="21"/>
        </w:rPr>
        <w:t>phalt binders. Construction and Building Materials, 275, 121951.</w:t>
      </w:r>
    </w:p>
    <w:p w14:paraId="609312A3" w14:textId="77777777" w:rsidR="00E636E2" w:rsidRDefault="00AA41D8">
      <w:pPr>
        <w:rPr>
          <w:rFonts w:ascii="Times New Roman" w:hAnsi="Times New Roman"/>
          <w:szCs w:val="21"/>
        </w:rPr>
      </w:pPr>
      <w:r>
        <w:rPr>
          <w:rFonts w:ascii="Times New Roman" w:hAnsi="Times New Roman"/>
          <w:szCs w:val="21"/>
        </w:rPr>
        <w:t>[6] Wang, F., Qin, X., Pang, W., &amp; Wang, W. (2021). Performance deterioration of the asphalt mixture under chloride salt erosion. Materials, 14(12), 3339.</w:t>
      </w:r>
    </w:p>
    <w:p w14:paraId="053ED135" w14:textId="77777777" w:rsidR="00E636E2" w:rsidRDefault="00AA41D8">
      <w:pPr>
        <w:rPr>
          <w:rFonts w:ascii="Times New Roman" w:hAnsi="Times New Roman"/>
          <w:szCs w:val="21"/>
        </w:rPr>
      </w:pPr>
      <w:r>
        <w:rPr>
          <w:rFonts w:ascii="Times New Roman" w:hAnsi="Times New Roman"/>
          <w:szCs w:val="21"/>
        </w:rPr>
        <w:t>[7] Zhou, B., Gu, L., Ding, Y., Shao</w:t>
      </w:r>
      <w:r>
        <w:rPr>
          <w:rFonts w:ascii="Times New Roman" w:hAnsi="Times New Roman"/>
          <w:szCs w:val="21"/>
        </w:rPr>
        <w:t>, L., Wu, Z., Yang, X., ... &amp; Kong, W. (2011). The great 2008 Chinese ice storm: its socioeconomic–ecological impact and sustainability lessons learned. Bulletin of the American Meteorological Society, 92(1), 47-60.</w:t>
      </w:r>
    </w:p>
    <w:p w14:paraId="55EC9780" w14:textId="77777777" w:rsidR="00E636E2" w:rsidRDefault="00AA41D8">
      <w:pPr>
        <w:rPr>
          <w:rFonts w:ascii="Times New Roman" w:hAnsi="Times New Roman"/>
          <w:szCs w:val="21"/>
        </w:rPr>
      </w:pPr>
      <w:r>
        <w:rPr>
          <w:rFonts w:ascii="Times New Roman" w:hAnsi="Times New Roman"/>
          <w:szCs w:val="21"/>
        </w:rPr>
        <w:t xml:space="preserve">[8] Xie, W., Li, N., Li, C., Wu, J. D., </w:t>
      </w:r>
      <w:r>
        <w:rPr>
          <w:rFonts w:ascii="Times New Roman" w:hAnsi="Times New Roman"/>
          <w:szCs w:val="21"/>
        </w:rPr>
        <w:t>Hu, A., &amp; Hao, X. (2014). Quantifying cascading effects triggered by disrupted transportation due to the Great 2008 Chinese Ice Storm: implications for disaster risk management. Natural Hazards, 70(1), 337-352.</w:t>
      </w:r>
    </w:p>
    <w:p w14:paraId="707CDAA5" w14:textId="77777777" w:rsidR="00E636E2" w:rsidRDefault="00AA41D8">
      <w:pPr>
        <w:rPr>
          <w:rFonts w:ascii="Times New Roman" w:hAnsi="Times New Roman"/>
          <w:szCs w:val="21"/>
        </w:rPr>
      </w:pPr>
      <w:r>
        <w:rPr>
          <w:rFonts w:ascii="Times New Roman" w:hAnsi="Times New Roman"/>
          <w:szCs w:val="21"/>
        </w:rPr>
        <w:t>[9] Leiva-Padilla, P., Moreno-Navarro, F., Ig</w:t>
      </w:r>
      <w:r>
        <w:rPr>
          <w:rFonts w:ascii="Times New Roman" w:hAnsi="Times New Roman"/>
          <w:szCs w:val="21"/>
        </w:rPr>
        <w:t xml:space="preserve">lesias, G. R., &amp; Rubio-Gamez, M. C. (2022). Thermal </w:t>
      </w:r>
      <w:proofErr w:type="spellStart"/>
      <w:r>
        <w:rPr>
          <w:rFonts w:ascii="Times New Roman" w:hAnsi="Times New Roman"/>
          <w:szCs w:val="21"/>
        </w:rPr>
        <w:t>characterisation</w:t>
      </w:r>
      <w:proofErr w:type="spellEnd"/>
      <w:r>
        <w:rPr>
          <w:rFonts w:ascii="Times New Roman" w:hAnsi="Times New Roman"/>
          <w:szCs w:val="21"/>
        </w:rPr>
        <w:t xml:space="preserve"> of electroconductive layers for anti-icing and de-snowing applications on roads. Road Materials and Pavement Design, 23(1), 168-183.</w:t>
      </w:r>
    </w:p>
    <w:p w14:paraId="00DCE149" w14:textId="77777777" w:rsidR="00E636E2" w:rsidRDefault="00AA41D8">
      <w:pPr>
        <w:rPr>
          <w:rFonts w:ascii="Times New Roman" w:hAnsi="Times New Roman"/>
          <w:szCs w:val="21"/>
        </w:rPr>
      </w:pPr>
      <w:r>
        <w:rPr>
          <w:rFonts w:ascii="Times New Roman" w:hAnsi="Times New Roman"/>
          <w:szCs w:val="21"/>
        </w:rPr>
        <w:t xml:space="preserve">[10] </w:t>
      </w:r>
      <w:proofErr w:type="spellStart"/>
      <w:r>
        <w:rPr>
          <w:rFonts w:ascii="Times New Roman" w:hAnsi="Times New Roman"/>
          <w:szCs w:val="21"/>
        </w:rPr>
        <w:t>Denby</w:t>
      </w:r>
      <w:proofErr w:type="spellEnd"/>
      <w:r>
        <w:rPr>
          <w:rFonts w:ascii="Times New Roman" w:hAnsi="Times New Roman"/>
          <w:szCs w:val="21"/>
        </w:rPr>
        <w:t xml:space="preserve"> B R, </w:t>
      </w:r>
      <w:proofErr w:type="spellStart"/>
      <w:r>
        <w:rPr>
          <w:rFonts w:ascii="Times New Roman" w:hAnsi="Times New Roman"/>
          <w:szCs w:val="21"/>
        </w:rPr>
        <w:t>Sundvor</w:t>
      </w:r>
      <w:proofErr w:type="spellEnd"/>
      <w:r>
        <w:rPr>
          <w:rFonts w:ascii="Times New Roman" w:hAnsi="Times New Roman"/>
          <w:szCs w:val="21"/>
        </w:rPr>
        <w:t xml:space="preserve"> I, Johansson C, et al. Atmosph</w:t>
      </w:r>
      <w:r>
        <w:rPr>
          <w:rFonts w:ascii="Times New Roman" w:hAnsi="Times New Roman"/>
          <w:szCs w:val="21"/>
        </w:rPr>
        <w:t>eric Environment, 2013, 77, 283.</w:t>
      </w:r>
    </w:p>
    <w:p w14:paraId="34BB4C04" w14:textId="77777777" w:rsidR="00E636E2" w:rsidRDefault="00AA41D8">
      <w:pPr>
        <w:rPr>
          <w:rFonts w:ascii="Times New Roman" w:hAnsi="Times New Roman"/>
          <w:szCs w:val="21"/>
        </w:rPr>
      </w:pPr>
      <w:r>
        <w:rPr>
          <w:rFonts w:ascii="Times New Roman" w:hAnsi="Times New Roman"/>
          <w:szCs w:val="21"/>
        </w:rPr>
        <w:t>[11] Peng, C., Hu, Y., You, Z., Yang, H., Nie, Y., Wu, T., ... &amp; Ou, R. (2022). Preparation and anti-icing performance of acrylic superhydrophobic asphalt pavement coating with microwave heating function. Construction and B</w:t>
      </w:r>
      <w:r>
        <w:rPr>
          <w:rFonts w:ascii="Times New Roman" w:hAnsi="Times New Roman"/>
          <w:szCs w:val="21"/>
        </w:rPr>
        <w:t>uilding Materials, 344, 128289.</w:t>
      </w:r>
    </w:p>
    <w:p w14:paraId="10600C86" w14:textId="77777777" w:rsidR="00E636E2" w:rsidRDefault="00AA41D8">
      <w:pPr>
        <w:rPr>
          <w:rFonts w:ascii="Times New Roman" w:hAnsi="Times New Roman"/>
          <w:szCs w:val="21"/>
        </w:rPr>
      </w:pPr>
      <w:r>
        <w:rPr>
          <w:rFonts w:ascii="Times New Roman" w:hAnsi="Times New Roman"/>
          <w:szCs w:val="21"/>
        </w:rPr>
        <w:t xml:space="preserve">[12] </w:t>
      </w:r>
      <w:proofErr w:type="spellStart"/>
      <w:r>
        <w:rPr>
          <w:rFonts w:ascii="Times New Roman" w:hAnsi="Times New Roman"/>
          <w:szCs w:val="21"/>
        </w:rPr>
        <w:t>Shishegaran</w:t>
      </w:r>
      <w:proofErr w:type="spellEnd"/>
      <w:r>
        <w:rPr>
          <w:rFonts w:ascii="Times New Roman" w:hAnsi="Times New Roman"/>
          <w:szCs w:val="21"/>
        </w:rPr>
        <w:t xml:space="preserve">, A., </w:t>
      </w:r>
      <w:proofErr w:type="spellStart"/>
      <w:r>
        <w:rPr>
          <w:rFonts w:ascii="Times New Roman" w:hAnsi="Times New Roman"/>
          <w:szCs w:val="21"/>
        </w:rPr>
        <w:t>Daneshpajoh</w:t>
      </w:r>
      <w:proofErr w:type="spellEnd"/>
      <w:r>
        <w:rPr>
          <w:rFonts w:ascii="Times New Roman" w:hAnsi="Times New Roman"/>
          <w:szCs w:val="21"/>
        </w:rPr>
        <w:t xml:space="preserve">, F., </w:t>
      </w:r>
      <w:proofErr w:type="spellStart"/>
      <w:r>
        <w:rPr>
          <w:rFonts w:ascii="Times New Roman" w:hAnsi="Times New Roman"/>
          <w:szCs w:val="21"/>
        </w:rPr>
        <w:t>Taghavizade</w:t>
      </w:r>
      <w:proofErr w:type="spellEnd"/>
      <w:r>
        <w:rPr>
          <w:rFonts w:ascii="Times New Roman" w:hAnsi="Times New Roman"/>
          <w:szCs w:val="21"/>
        </w:rPr>
        <w:t xml:space="preserve">, H., &amp; </w:t>
      </w:r>
      <w:proofErr w:type="spellStart"/>
      <w:r>
        <w:rPr>
          <w:rFonts w:ascii="Times New Roman" w:hAnsi="Times New Roman"/>
          <w:szCs w:val="21"/>
        </w:rPr>
        <w:t>Mirvalad</w:t>
      </w:r>
      <w:proofErr w:type="spellEnd"/>
      <w:r>
        <w:rPr>
          <w:rFonts w:ascii="Times New Roman" w:hAnsi="Times New Roman"/>
          <w:szCs w:val="21"/>
        </w:rPr>
        <w:t>, S. (2020). Developing conductive concrete containing wire rope and steel powder wastes for route deicing. Construction and Building Materials, 232, 117184.</w:t>
      </w:r>
    </w:p>
    <w:p w14:paraId="4FCD3234" w14:textId="77777777" w:rsidR="00E636E2" w:rsidRDefault="00AA41D8">
      <w:pPr>
        <w:rPr>
          <w:rFonts w:ascii="Times New Roman" w:hAnsi="Times New Roman"/>
          <w:szCs w:val="21"/>
        </w:rPr>
      </w:pPr>
      <w:r>
        <w:rPr>
          <w:rFonts w:ascii="Times New Roman" w:hAnsi="Times New Roman"/>
          <w:szCs w:val="21"/>
        </w:rPr>
        <w:t>[13] Zhao W K, Wang L J, Zhang Y N, et al. Sustainable Energy Technologies and Assessments, 2021, 46, 101221.</w:t>
      </w:r>
    </w:p>
    <w:p w14:paraId="0E0BDBF5" w14:textId="77777777" w:rsidR="00E636E2" w:rsidRDefault="00AA41D8">
      <w:pPr>
        <w:rPr>
          <w:rFonts w:ascii="Times New Roman" w:hAnsi="Times New Roman"/>
          <w:szCs w:val="21"/>
        </w:rPr>
      </w:pPr>
      <w:r>
        <w:rPr>
          <w:rFonts w:ascii="Times New Roman" w:hAnsi="Times New Roman"/>
          <w:szCs w:val="21"/>
        </w:rPr>
        <w:t>[14] Zhu, X., Zhang, Q., Du, Z., Wu, H., &amp; Sun, Y. (2022). Snow-melting pavement design strategy with electric cable heating system balancing snow</w:t>
      </w:r>
      <w:r>
        <w:rPr>
          <w:rFonts w:ascii="Times New Roman" w:hAnsi="Times New Roman"/>
          <w:szCs w:val="21"/>
        </w:rPr>
        <w:t xml:space="preserve"> melting, energy conservation, and mechanical performance. Resources, Conservation and Recycling, 177, 105970.</w:t>
      </w:r>
    </w:p>
    <w:p w14:paraId="780206BD" w14:textId="77777777" w:rsidR="00E636E2" w:rsidRDefault="00AA41D8">
      <w:pPr>
        <w:rPr>
          <w:rFonts w:ascii="Times New Roman" w:hAnsi="Times New Roman"/>
          <w:szCs w:val="21"/>
        </w:rPr>
      </w:pPr>
      <w:r>
        <w:rPr>
          <w:rFonts w:ascii="Times New Roman" w:hAnsi="Times New Roman"/>
          <w:szCs w:val="21"/>
        </w:rPr>
        <w:t xml:space="preserve">[15] </w:t>
      </w:r>
      <w:proofErr w:type="spellStart"/>
      <w:r>
        <w:rPr>
          <w:rFonts w:ascii="Times New Roman" w:hAnsi="Times New Roman"/>
          <w:szCs w:val="21"/>
        </w:rPr>
        <w:t>Ghalandari</w:t>
      </w:r>
      <w:proofErr w:type="spellEnd"/>
      <w:r>
        <w:rPr>
          <w:rFonts w:ascii="Times New Roman" w:hAnsi="Times New Roman"/>
          <w:szCs w:val="21"/>
        </w:rPr>
        <w:t xml:space="preserve">, T., </w:t>
      </w:r>
      <w:proofErr w:type="spellStart"/>
      <w:r>
        <w:rPr>
          <w:rFonts w:ascii="Times New Roman" w:hAnsi="Times New Roman"/>
          <w:szCs w:val="21"/>
        </w:rPr>
        <w:t>Hasheminejad</w:t>
      </w:r>
      <w:proofErr w:type="spellEnd"/>
      <w:r>
        <w:rPr>
          <w:rFonts w:ascii="Times New Roman" w:hAnsi="Times New Roman"/>
          <w:szCs w:val="21"/>
        </w:rPr>
        <w:t xml:space="preserve">, N., &amp; </w:t>
      </w:r>
      <w:proofErr w:type="spellStart"/>
      <w:r>
        <w:rPr>
          <w:rFonts w:ascii="Times New Roman" w:hAnsi="Times New Roman"/>
          <w:szCs w:val="21"/>
        </w:rPr>
        <w:t>Vuye</w:t>
      </w:r>
      <w:proofErr w:type="spellEnd"/>
      <w:r>
        <w:rPr>
          <w:rFonts w:ascii="Times New Roman" w:hAnsi="Times New Roman"/>
          <w:szCs w:val="21"/>
        </w:rPr>
        <w:t>, C. (2021). A critical review of large-scale research prototypes and actual projects of hydronic as</w:t>
      </w:r>
      <w:r>
        <w:rPr>
          <w:rFonts w:ascii="Times New Roman" w:hAnsi="Times New Roman"/>
          <w:szCs w:val="21"/>
        </w:rPr>
        <w:t>phalt pavement systems. Renewable Energy, 177, 1421-1437.</w:t>
      </w:r>
    </w:p>
    <w:p w14:paraId="00C97E78" w14:textId="77777777" w:rsidR="00E636E2" w:rsidRDefault="00AA41D8">
      <w:pPr>
        <w:rPr>
          <w:rFonts w:ascii="Times New Roman" w:hAnsi="Times New Roman"/>
          <w:szCs w:val="21"/>
        </w:rPr>
      </w:pPr>
      <w:r>
        <w:rPr>
          <w:rFonts w:ascii="Times New Roman" w:hAnsi="Times New Roman"/>
          <w:szCs w:val="21"/>
        </w:rPr>
        <w:t xml:space="preserve">[16] </w:t>
      </w:r>
      <w:proofErr w:type="spellStart"/>
      <w:r>
        <w:rPr>
          <w:rFonts w:ascii="Times New Roman" w:hAnsi="Times New Roman"/>
          <w:szCs w:val="21"/>
        </w:rPr>
        <w:t>Habibzadeh-Bigdarvish</w:t>
      </w:r>
      <w:proofErr w:type="spellEnd"/>
      <w:r>
        <w:rPr>
          <w:rFonts w:ascii="Times New Roman" w:hAnsi="Times New Roman"/>
          <w:szCs w:val="21"/>
        </w:rPr>
        <w:t>, O., Yu, X., Li, T., Lei, G., Banerjee, A., &amp; Puppala, A. J. (2021). A novel full-scale external geothermal heating system for bridge deck de-icing. Applied Thermal Engine</w:t>
      </w:r>
      <w:r>
        <w:rPr>
          <w:rFonts w:ascii="Times New Roman" w:hAnsi="Times New Roman"/>
          <w:szCs w:val="21"/>
        </w:rPr>
        <w:t>ering, 185, 116365.</w:t>
      </w:r>
    </w:p>
    <w:p w14:paraId="4D05742B" w14:textId="77777777" w:rsidR="00E636E2" w:rsidRDefault="00AA41D8">
      <w:pPr>
        <w:rPr>
          <w:rFonts w:ascii="Times New Roman" w:hAnsi="Times New Roman"/>
          <w:szCs w:val="21"/>
        </w:rPr>
      </w:pPr>
      <w:r>
        <w:rPr>
          <w:rFonts w:ascii="Times New Roman" w:hAnsi="Times New Roman"/>
          <w:szCs w:val="21"/>
        </w:rPr>
        <w:t>[17] Zheng, M., Wu, S., Wang, C., Li, Y., Ma, Z., &amp; Peng, L. (2017). A study on evaluation and application of snowmelt performance of anti-icing asphalt pavement. Applied Sciences, 7(6), 583.</w:t>
      </w:r>
    </w:p>
    <w:p w14:paraId="654686C3" w14:textId="77777777" w:rsidR="00E636E2" w:rsidRDefault="00AA41D8">
      <w:pPr>
        <w:rPr>
          <w:rFonts w:ascii="Times New Roman" w:hAnsi="Times New Roman"/>
          <w:szCs w:val="21"/>
        </w:rPr>
      </w:pPr>
      <w:r>
        <w:rPr>
          <w:rFonts w:ascii="Times New Roman" w:hAnsi="Times New Roman"/>
          <w:szCs w:val="21"/>
        </w:rPr>
        <w:t xml:space="preserve">[18] Liu Z </w:t>
      </w:r>
      <w:proofErr w:type="spellStart"/>
      <w:r>
        <w:rPr>
          <w:rFonts w:ascii="Times New Roman" w:hAnsi="Times New Roman"/>
          <w:szCs w:val="21"/>
        </w:rPr>
        <w:t>Z</w:t>
      </w:r>
      <w:proofErr w:type="spellEnd"/>
      <w:r>
        <w:rPr>
          <w:rFonts w:ascii="Times New Roman" w:hAnsi="Times New Roman"/>
          <w:szCs w:val="21"/>
        </w:rPr>
        <w:t>, Sha A M, Jiang W. China Journa</w:t>
      </w:r>
      <w:r>
        <w:rPr>
          <w:rFonts w:ascii="Times New Roman" w:hAnsi="Times New Roman"/>
          <w:szCs w:val="21"/>
        </w:rPr>
        <w:t>l of Highway and Transport, 2019, 32(4), 18.</w:t>
      </w:r>
    </w:p>
    <w:p w14:paraId="5DACD6C8" w14:textId="77777777" w:rsidR="00E636E2" w:rsidRDefault="00AA41D8">
      <w:pPr>
        <w:rPr>
          <w:rFonts w:ascii="Times New Roman" w:hAnsi="Times New Roman"/>
          <w:szCs w:val="21"/>
        </w:rPr>
      </w:pPr>
      <w:r>
        <w:rPr>
          <w:rFonts w:ascii="Times New Roman" w:hAnsi="Times New Roman"/>
          <w:szCs w:val="21"/>
        </w:rPr>
        <w:t xml:space="preserve">[19] Liu Z </w:t>
      </w:r>
      <w:proofErr w:type="spellStart"/>
      <w:r>
        <w:rPr>
          <w:rFonts w:ascii="Times New Roman" w:hAnsi="Times New Roman"/>
          <w:szCs w:val="21"/>
        </w:rPr>
        <w:t>Z</w:t>
      </w:r>
      <w:proofErr w:type="spellEnd"/>
      <w:r>
        <w:rPr>
          <w:rFonts w:ascii="Times New Roman" w:hAnsi="Times New Roman"/>
          <w:szCs w:val="21"/>
        </w:rPr>
        <w:t>, Sha A M, Xing M L, et al. Cold Regions Science and Technology, 2015, 114, 9.</w:t>
      </w:r>
    </w:p>
    <w:p w14:paraId="4AB89EBB" w14:textId="77777777" w:rsidR="00E636E2" w:rsidRDefault="00AA41D8">
      <w:pPr>
        <w:rPr>
          <w:rFonts w:ascii="Times New Roman" w:hAnsi="Times New Roman"/>
          <w:szCs w:val="21"/>
        </w:rPr>
      </w:pPr>
      <w:r>
        <w:rPr>
          <w:rFonts w:ascii="Times New Roman" w:hAnsi="Times New Roman"/>
          <w:szCs w:val="21"/>
        </w:rPr>
        <w:t>[20] Klein-Paste, A., &amp; Wåhlin, J. (2013). Wet pavement anti-icing—A physical mechanism. Cold Regions Science and Techno</w:t>
      </w:r>
      <w:r>
        <w:rPr>
          <w:rFonts w:ascii="Times New Roman" w:hAnsi="Times New Roman"/>
          <w:szCs w:val="21"/>
        </w:rPr>
        <w:t>logy, 96, 1-7.</w:t>
      </w:r>
    </w:p>
    <w:p w14:paraId="27AE513D" w14:textId="77777777" w:rsidR="00E636E2" w:rsidRDefault="00AA41D8">
      <w:pPr>
        <w:rPr>
          <w:rFonts w:ascii="Times New Roman" w:hAnsi="Times New Roman"/>
          <w:szCs w:val="21"/>
        </w:rPr>
      </w:pPr>
      <w:r>
        <w:rPr>
          <w:rFonts w:ascii="Times New Roman" w:hAnsi="Times New Roman"/>
          <w:szCs w:val="21"/>
        </w:rPr>
        <w:t xml:space="preserve">[21] Kang J. The Research on Anticoagulant Mixture of Ice. Master’s thesis, Chongqing </w:t>
      </w:r>
      <w:proofErr w:type="spellStart"/>
      <w:r>
        <w:rPr>
          <w:rFonts w:ascii="Times New Roman" w:hAnsi="Times New Roman"/>
          <w:szCs w:val="21"/>
        </w:rPr>
        <w:t>Jiaotong</w:t>
      </w:r>
      <w:proofErr w:type="spellEnd"/>
      <w:r>
        <w:rPr>
          <w:rFonts w:ascii="Times New Roman" w:hAnsi="Times New Roman"/>
          <w:szCs w:val="21"/>
        </w:rPr>
        <w:t xml:space="preserve"> University, China, 2012.</w:t>
      </w:r>
    </w:p>
    <w:p w14:paraId="656F5AD0" w14:textId="77777777" w:rsidR="00E636E2" w:rsidRDefault="00AA41D8">
      <w:pPr>
        <w:rPr>
          <w:rFonts w:ascii="Times New Roman" w:hAnsi="Times New Roman"/>
          <w:szCs w:val="21"/>
        </w:rPr>
      </w:pPr>
      <w:r>
        <w:rPr>
          <w:rFonts w:ascii="Times New Roman" w:hAnsi="Times New Roman"/>
          <w:szCs w:val="21"/>
        </w:rPr>
        <w:lastRenderedPageBreak/>
        <w:t>[22] Zhao X H. Research on chemical-mechanical coupling effect and salt precipitation characteristics of porous storage s</w:t>
      </w:r>
      <w:r>
        <w:rPr>
          <w:rFonts w:ascii="Times New Roman" w:hAnsi="Times New Roman"/>
          <w:szCs w:val="21"/>
        </w:rPr>
        <w:t>alt aggregate in asphalt pavement. Master’s thesis, Wuhan University of Technology, China, 2013.</w:t>
      </w:r>
    </w:p>
    <w:p w14:paraId="7BFBCC9A" w14:textId="77777777" w:rsidR="00E636E2" w:rsidRDefault="00AA41D8">
      <w:pPr>
        <w:rPr>
          <w:rFonts w:ascii="Times New Roman" w:hAnsi="Times New Roman"/>
          <w:szCs w:val="21"/>
        </w:rPr>
      </w:pPr>
      <w:r>
        <w:rPr>
          <w:rFonts w:ascii="Times New Roman" w:hAnsi="Times New Roman"/>
          <w:szCs w:val="21"/>
        </w:rPr>
        <w:t xml:space="preserve">[23] Li H C. Study on the preparation and application technology of ice melting and salt-containing </w:t>
      </w:r>
      <w:proofErr w:type="spellStart"/>
      <w:r>
        <w:rPr>
          <w:rFonts w:ascii="Times New Roman" w:hAnsi="Times New Roman"/>
          <w:szCs w:val="21"/>
        </w:rPr>
        <w:t>ceramsite</w:t>
      </w:r>
      <w:proofErr w:type="spellEnd"/>
      <w:r>
        <w:rPr>
          <w:rFonts w:ascii="Times New Roman" w:hAnsi="Times New Roman"/>
          <w:szCs w:val="21"/>
        </w:rPr>
        <w:t xml:space="preserve"> concrete. Master’s thesis, Hebei University of Te</w:t>
      </w:r>
      <w:r>
        <w:rPr>
          <w:rFonts w:ascii="Times New Roman" w:hAnsi="Times New Roman"/>
          <w:szCs w:val="21"/>
        </w:rPr>
        <w:t>chnology, China, 2021.</w:t>
      </w:r>
    </w:p>
    <w:p w14:paraId="05E5377F" w14:textId="77777777" w:rsidR="00E636E2" w:rsidRDefault="00AA41D8">
      <w:pPr>
        <w:rPr>
          <w:rFonts w:ascii="Times New Roman" w:hAnsi="Times New Roman"/>
          <w:szCs w:val="21"/>
        </w:rPr>
      </w:pPr>
      <w:r>
        <w:rPr>
          <w:rFonts w:ascii="Times New Roman" w:hAnsi="Times New Roman"/>
          <w:szCs w:val="21"/>
        </w:rPr>
        <w:t xml:space="preserve">[24] Yang H C. Study on the preparation and deicing snowmelt by salt storage material. Master’s thesis, </w:t>
      </w:r>
      <w:proofErr w:type="spellStart"/>
      <w:r>
        <w:rPr>
          <w:rFonts w:ascii="Times New Roman" w:hAnsi="Times New Roman"/>
          <w:szCs w:val="21"/>
        </w:rPr>
        <w:t>Chang’an</w:t>
      </w:r>
      <w:proofErr w:type="spellEnd"/>
      <w:r>
        <w:rPr>
          <w:rFonts w:ascii="Times New Roman" w:hAnsi="Times New Roman"/>
          <w:szCs w:val="21"/>
        </w:rPr>
        <w:t xml:space="preserve"> University, China, 2015.</w:t>
      </w:r>
    </w:p>
    <w:p w14:paraId="458EA6E1" w14:textId="77777777" w:rsidR="00E636E2" w:rsidRDefault="00AA41D8">
      <w:pPr>
        <w:rPr>
          <w:rFonts w:ascii="Times New Roman" w:hAnsi="Times New Roman"/>
          <w:szCs w:val="21"/>
        </w:rPr>
      </w:pPr>
      <w:r>
        <w:rPr>
          <w:rFonts w:ascii="Times New Roman" w:hAnsi="Times New Roman"/>
          <w:szCs w:val="21"/>
        </w:rPr>
        <w:t>[25] Shao M Y. Study on performance and preparation of deicing snowmelt by salt storage asphalt</w:t>
      </w:r>
      <w:r>
        <w:rPr>
          <w:rFonts w:ascii="Times New Roman" w:hAnsi="Times New Roman"/>
          <w:szCs w:val="21"/>
        </w:rPr>
        <w:t xml:space="preserve"> mixture. Master’s thesis, </w:t>
      </w:r>
      <w:proofErr w:type="spellStart"/>
      <w:r>
        <w:rPr>
          <w:rFonts w:ascii="Times New Roman" w:hAnsi="Times New Roman"/>
          <w:szCs w:val="21"/>
        </w:rPr>
        <w:t>Chang’an</w:t>
      </w:r>
      <w:proofErr w:type="spellEnd"/>
      <w:r>
        <w:rPr>
          <w:rFonts w:ascii="Times New Roman" w:hAnsi="Times New Roman"/>
          <w:szCs w:val="21"/>
        </w:rPr>
        <w:t xml:space="preserve"> University, China, 2016.</w:t>
      </w:r>
    </w:p>
    <w:p w14:paraId="0CA4D1DE" w14:textId="77777777" w:rsidR="00E636E2" w:rsidRDefault="00AA41D8">
      <w:pPr>
        <w:rPr>
          <w:rFonts w:ascii="Times New Roman" w:hAnsi="Times New Roman"/>
          <w:szCs w:val="21"/>
        </w:rPr>
      </w:pPr>
      <w:r>
        <w:rPr>
          <w:rFonts w:ascii="Times New Roman" w:hAnsi="Times New Roman"/>
          <w:szCs w:val="21"/>
        </w:rPr>
        <w:t xml:space="preserve">[26] Song S. Research on the pavement performance of snow-melting and ice-suppressing slow-release salt storage sand. Master’s thesis, </w:t>
      </w:r>
      <w:proofErr w:type="spellStart"/>
      <w:r>
        <w:rPr>
          <w:rFonts w:ascii="Times New Roman" w:hAnsi="Times New Roman"/>
          <w:szCs w:val="21"/>
        </w:rPr>
        <w:t>Chang’an</w:t>
      </w:r>
      <w:proofErr w:type="spellEnd"/>
      <w:r>
        <w:rPr>
          <w:rFonts w:ascii="Times New Roman" w:hAnsi="Times New Roman"/>
          <w:szCs w:val="21"/>
        </w:rPr>
        <w:t xml:space="preserve"> University, China, 2022.</w:t>
      </w:r>
    </w:p>
    <w:p w14:paraId="2A13FA1B" w14:textId="77777777" w:rsidR="00E636E2" w:rsidRDefault="00AA41D8">
      <w:pPr>
        <w:rPr>
          <w:rFonts w:ascii="Times New Roman" w:hAnsi="Times New Roman"/>
          <w:szCs w:val="21"/>
        </w:rPr>
      </w:pPr>
      <w:r>
        <w:rPr>
          <w:rFonts w:ascii="Times New Roman" w:hAnsi="Times New Roman"/>
          <w:szCs w:val="21"/>
        </w:rPr>
        <w:t xml:space="preserve">[27] Wang F, Jing H J, </w:t>
      </w:r>
      <w:r>
        <w:rPr>
          <w:rFonts w:ascii="Times New Roman" w:hAnsi="Times New Roman"/>
          <w:szCs w:val="21"/>
        </w:rPr>
        <w:t>Song M, et al. Journal of Xi’an University of Science and Technology, 2022, 42(5), 960.</w:t>
      </w:r>
    </w:p>
    <w:p w14:paraId="5B6EAA16" w14:textId="77777777" w:rsidR="00E636E2" w:rsidRDefault="00AA41D8">
      <w:pPr>
        <w:rPr>
          <w:rFonts w:ascii="Times New Roman" w:hAnsi="Times New Roman"/>
          <w:szCs w:val="21"/>
        </w:rPr>
      </w:pPr>
      <w:r>
        <w:rPr>
          <w:rFonts w:ascii="Times New Roman" w:hAnsi="Times New Roman"/>
          <w:szCs w:val="21"/>
        </w:rPr>
        <w:t xml:space="preserve">[28] Chang R. Microcapsules of snowmelt agent and melting snow fog seal research. Master’s thesis, </w:t>
      </w:r>
      <w:proofErr w:type="spellStart"/>
      <w:r>
        <w:rPr>
          <w:rFonts w:ascii="Times New Roman" w:hAnsi="Times New Roman"/>
          <w:szCs w:val="21"/>
        </w:rPr>
        <w:t>Chang’an</w:t>
      </w:r>
      <w:proofErr w:type="spellEnd"/>
      <w:r>
        <w:rPr>
          <w:rFonts w:ascii="Times New Roman" w:hAnsi="Times New Roman"/>
          <w:szCs w:val="21"/>
        </w:rPr>
        <w:t xml:space="preserve"> University, China, 2013.</w:t>
      </w:r>
    </w:p>
    <w:p w14:paraId="3F7FE463" w14:textId="77777777" w:rsidR="00E636E2" w:rsidRDefault="00AA41D8">
      <w:pPr>
        <w:rPr>
          <w:rFonts w:ascii="Times New Roman" w:hAnsi="Times New Roman"/>
          <w:szCs w:val="21"/>
        </w:rPr>
      </w:pPr>
      <w:r>
        <w:rPr>
          <w:rFonts w:ascii="Times New Roman" w:hAnsi="Times New Roman"/>
          <w:szCs w:val="21"/>
        </w:rPr>
        <w:t xml:space="preserve">[29] Dou H B, Liu Z </w:t>
      </w:r>
      <w:proofErr w:type="spellStart"/>
      <w:r>
        <w:rPr>
          <w:rFonts w:ascii="Times New Roman" w:hAnsi="Times New Roman"/>
          <w:szCs w:val="21"/>
        </w:rPr>
        <w:t>Z</w:t>
      </w:r>
      <w:proofErr w:type="spellEnd"/>
      <w:r>
        <w:rPr>
          <w:rFonts w:ascii="Times New Roman" w:hAnsi="Times New Roman"/>
          <w:szCs w:val="21"/>
        </w:rPr>
        <w:t>, Chen S F, et</w:t>
      </w:r>
      <w:r>
        <w:rPr>
          <w:rFonts w:ascii="Times New Roman" w:hAnsi="Times New Roman"/>
          <w:szCs w:val="21"/>
        </w:rPr>
        <w:t xml:space="preserve"> al. Highway, 2014, 59(7), 345.</w:t>
      </w:r>
    </w:p>
    <w:p w14:paraId="28696E00" w14:textId="77777777" w:rsidR="00E636E2" w:rsidRDefault="00AA41D8">
      <w:pPr>
        <w:rPr>
          <w:rFonts w:ascii="Times New Roman" w:hAnsi="Times New Roman"/>
          <w:szCs w:val="21"/>
        </w:rPr>
      </w:pPr>
      <w:r>
        <w:rPr>
          <w:rFonts w:ascii="Times New Roman" w:hAnsi="Times New Roman"/>
          <w:szCs w:val="21"/>
        </w:rPr>
        <w:t>[30] Cheng W. Study on manufacture and performance of anti-freezing coating in northern Guangxi. Master’s thesis, Guangxi University, China, 2017.</w:t>
      </w:r>
    </w:p>
    <w:p w14:paraId="6FADCD24" w14:textId="77777777" w:rsidR="00E636E2" w:rsidRDefault="00AA41D8">
      <w:pPr>
        <w:rPr>
          <w:rFonts w:ascii="Times New Roman" w:hAnsi="Times New Roman"/>
          <w:szCs w:val="21"/>
        </w:rPr>
      </w:pPr>
      <w:r>
        <w:rPr>
          <w:rFonts w:ascii="Times New Roman" w:hAnsi="Times New Roman"/>
          <w:szCs w:val="21"/>
        </w:rPr>
        <w:t xml:space="preserve">[31] Zhu J. Mechanism analysis and material design research of anti-freezing </w:t>
      </w:r>
      <w:r>
        <w:rPr>
          <w:rFonts w:ascii="Times New Roman" w:hAnsi="Times New Roman"/>
          <w:szCs w:val="21"/>
        </w:rPr>
        <w:t>fog seal of asphalt pavement. Master’s thesis, Guangxi University, China, 2018.</w:t>
      </w:r>
    </w:p>
    <w:p w14:paraId="79A3C16E" w14:textId="77777777" w:rsidR="00E636E2" w:rsidRDefault="00AA41D8">
      <w:pPr>
        <w:rPr>
          <w:rFonts w:ascii="Times New Roman" w:hAnsi="Times New Roman"/>
          <w:szCs w:val="21"/>
        </w:rPr>
      </w:pPr>
      <w:r>
        <w:rPr>
          <w:rFonts w:ascii="Times New Roman" w:hAnsi="Times New Roman"/>
          <w:szCs w:val="21"/>
        </w:rPr>
        <w:t>[32] Chang R, Wang J, Qin Y C, et al. Advances in Materials Science and Engineering, 2021, 2021, 7423113.</w:t>
      </w:r>
    </w:p>
    <w:p w14:paraId="1A4093C5" w14:textId="77777777" w:rsidR="00E636E2" w:rsidRDefault="00AA41D8">
      <w:pPr>
        <w:rPr>
          <w:rFonts w:ascii="Times New Roman" w:hAnsi="Times New Roman"/>
          <w:szCs w:val="21"/>
        </w:rPr>
      </w:pPr>
      <w:r>
        <w:rPr>
          <w:rFonts w:ascii="Times New Roman" w:hAnsi="Times New Roman"/>
          <w:szCs w:val="21"/>
        </w:rPr>
        <w:t xml:space="preserve">[33] </w:t>
      </w:r>
      <w:proofErr w:type="spellStart"/>
      <w:r>
        <w:rPr>
          <w:rFonts w:ascii="Times New Roman" w:hAnsi="Times New Roman"/>
          <w:szCs w:val="21"/>
        </w:rPr>
        <w:t>Autelitano</w:t>
      </w:r>
      <w:proofErr w:type="spellEnd"/>
      <w:r>
        <w:rPr>
          <w:rFonts w:ascii="Times New Roman" w:hAnsi="Times New Roman"/>
          <w:szCs w:val="21"/>
        </w:rPr>
        <w:t xml:space="preserve"> F, Longo S, Giuliani F. Construction and Building Mate</w:t>
      </w:r>
      <w:r>
        <w:rPr>
          <w:rFonts w:ascii="Times New Roman" w:hAnsi="Times New Roman"/>
          <w:szCs w:val="21"/>
        </w:rPr>
        <w:t>rials, 2022, 319, 126082.</w:t>
      </w:r>
    </w:p>
    <w:p w14:paraId="3A71BB51" w14:textId="77777777" w:rsidR="00E636E2" w:rsidRDefault="00AA41D8">
      <w:pPr>
        <w:rPr>
          <w:rFonts w:ascii="Times New Roman" w:hAnsi="Times New Roman"/>
          <w:szCs w:val="21"/>
        </w:rPr>
      </w:pPr>
      <w:r>
        <w:rPr>
          <w:rFonts w:ascii="Times New Roman" w:hAnsi="Times New Roman"/>
          <w:szCs w:val="21"/>
        </w:rPr>
        <w:t xml:space="preserve">[34] Jin S. Preparation of anticoagulant ice agent from waste polystyrene. Master’s thesis, Shenyang </w:t>
      </w:r>
      <w:proofErr w:type="spellStart"/>
      <w:r>
        <w:rPr>
          <w:rFonts w:ascii="Times New Roman" w:hAnsi="Times New Roman"/>
          <w:szCs w:val="21"/>
        </w:rPr>
        <w:t>Jianzhu</w:t>
      </w:r>
      <w:proofErr w:type="spellEnd"/>
      <w:r>
        <w:rPr>
          <w:rFonts w:ascii="Times New Roman" w:hAnsi="Times New Roman"/>
          <w:szCs w:val="21"/>
        </w:rPr>
        <w:t xml:space="preserve"> University, China, 2020.</w:t>
      </w:r>
    </w:p>
    <w:p w14:paraId="382BE898" w14:textId="77777777" w:rsidR="00E636E2" w:rsidRDefault="00AA41D8">
      <w:pPr>
        <w:rPr>
          <w:rFonts w:ascii="Times New Roman" w:hAnsi="Times New Roman"/>
          <w:szCs w:val="21"/>
        </w:rPr>
      </w:pPr>
      <w:r>
        <w:rPr>
          <w:rFonts w:ascii="Times New Roman" w:hAnsi="Times New Roman"/>
          <w:szCs w:val="21"/>
        </w:rPr>
        <w:t>[35] Zhang H. Study on the mechanism and decay law of anti-icing of salt-</w:t>
      </w:r>
      <w:proofErr w:type="spellStart"/>
      <w:r>
        <w:rPr>
          <w:rFonts w:ascii="Times New Roman" w:hAnsi="Times New Roman"/>
          <w:szCs w:val="21"/>
        </w:rPr>
        <w:t>storaged</w:t>
      </w:r>
      <w:proofErr w:type="spellEnd"/>
      <w:r>
        <w:rPr>
          <w:rFonts w:ascii="Times New Roman" w:hAnsi="Times New Roman"/>
          <w:szCs w:val="21"/>
        </w:rPr>
        <w:t xml:space="preserve"> composite fibe</w:t>
      </w:r>
      <w:r>
        <w:rPr>
          <w:rFonts w:ascii="Times New Roman" w:hAnsi="Times New Roman"/>
          <w:szCs w:val="21"/>
        </w:rPr>
        <w:t xml:space="preserve">r modified asphalt mixture. Ph.D. Thesis, Chongqing </w:t>
      </w:r>
      <w:proofErr w:type="spellStart"/>
      <w:r>
        <w:rPr>
          <w:rFonts w:ascii="Times New Roman" w:hAnsi="Times New Roman"/>
          <w:szCs w:val="21"/>
        </w:rPr>
        <w:t>Jiaotong</w:t>
      </w:r>
      <w:proofErr w:type="spellEnd"/>
      <w:r>
        <w:rPr>
          <w:rFonts w:ascii="Times New Roman" w:hAnsi="Times New Roman"/>
          <w:szCs w:val="21"/>
        </w:rPr>
        <w:t xml:space="preserve"> University, China, 2021.</w:t>
      </w:r>
    </w:p>
    <w:p w14:paraId="0786E4B7" w14:textId="77777777" w:rsidR="00E636E2" w:rsidRDefault="00AA41D8">
      <w:pPr>
        <w:rPr>
          <w:rFonts w:ascii="Times New Roman" w:hAnsi="Times New Roman"/>
          <w:szCs w:val="21"/>
        </w:rPr>
      </w:pPr>
      <w:r>
        <w:rPr>
          <w:rFonts w:ascii="Times New Roman" w:hAnsi="Times New Roman"/>
          <w:szCs w:val="21"/>
        </w:rPr>
        <w:t>[36] Zhang Y, Shi X M. Cold Regions Science and Technology, 2021, 189, 103338.</w:t>
      </w:r>
    </w:p>
    <w:p w14:paraId="5D00FD9F" w14:textId="77777777" w:rsidR="00E636E2" w:rsidRDefault="00AA41D8">
      <w:pPr>
        <w:rPr>
          <w:rFonts w:ascii="Times New Roman" w:hAnsi="Times New Roman"/>
          <w:szCs w:val="21"/>
        </w:rPr>
      </w:pPr>
      <w:r>
        <w:rPr>
          <w:rFonts w:ascii="Times New Roman" w:hAnsi="Times New Roman"/>
          <w:szCs w:val="21"/>
        </w:rPr>
        <w:t>[37] Xia H Y, Zhao X, Wu Y C, et al. Construction and Building Materials, 2020, 258, 119554</w:t>
      </w:r>
      <w:r>
        <w:rPr>
          <w:rFonts w:ascii="Times New Roman" w:hAnsi="Times New Roman"/>
          <w:szCs w:val="21"/>
        </w:rPr>
        <w:t>.</w:t>
      </w:r>
    </w:p>
    <w:p w14:paraId="0A0E9EFF" w14:textId="77777777" w:rsidR="00E636E2" w:rsidRDefault="00AA41D8">
      <w:pPr>
        <w:rPr>
          <w:rFonts w:ascii="Times New Roman" w:hAnsi="Times New Roman"/>
          <w:szCs w:val="21"/>
        </w:rPr>
      </w:pPr>
      <w:r>
        <w:rPr>
          <w:rFonts w:ascii="Times New Roman" w:hAnsi="Times New Roman"/>
          <w:szCs w:val="21"/>
        </w:rPr>
        <w:t xml:space="preserve">[38] Zhao P. Preparation of anti-freezing ice composite with modified gelatin coating. Master’s thesis, Shenyang </w:t>
      </w:r>
      <w:proofErr w:type="spellStart"/>
      <w:r>
        <w:rPr>
          <w:rFonts w:ascii="Times New Roman" w:hAnsi="Times New Roman"/>
          <w:szCs w:val="21"/>
        </w:rPr>
        <w:t>Jianzhu</w:t>
      </w:r>
      <w:proofErr w:type="spellEnd"/>
      <w:r>
        <w:rPr>
          <w:rFonts w:ascii="Times New Roman" w:hAnsi="Times New Roman"/>
          <w:szCs w:val="21"/>
        </w:rPr>
        <w:t xml:space="preserve"> University, China, 2022.</w:t>
      </w:r>
    </w:p>
    <w:p w14:paraId="6DF65521" w14:textId="77777777" w:rsidR="00E636E2" w:rsidRDefault="00AA41D8">
      <w:pPr>
        <w:rPr>
          <w:rFonts w:ascii="Times New Roman" w:hAnsi="Times New Roman"/>
          <w:szCs w:val="21"/>
        </w:rPr>
      </w:pPr>
      <w:r>
        <w:rPr>
          <w:rFonts w:ascii="Times New Roman" w:hAnsi="Times New Roman"/>
          <w:szCs w:val="21"/>
        </w:rPr>
        <w:t>[39] Zhao Y, Chen C, Xiang Y K, et al. Journal of Materials in Civil Engineering, 2022, 34(8), 0004309.</w:t>
      </w:r>
    </w:p>
    <w:p w14:paraId="1E2CD18B" w14:textId="77777777" w:rsidR="00E636E2" w:rsidRDefault="00AA41D8">
      <w:pPr>
        <w:rPr>
          <w:rFonts w:ascii="Times New Roman" w:hAnsi="Times New Roman"/>
          <w:szCs w:val="21"/>
        </w:rPr>
      </w:pPr>
      <w:r>
        <w:rPr>
          <w:rFonts w:ascii="Times New Roman" w:hAnsi="Times New Roman"/>
          <w:szCs w:val="21"/>
        </w:rPr>
        <w:t>[40]</w:t>
      </w:r>
      <w:r>
        <w:rPr>
          <w:rFonts w:ascii="Times New Roman" w:hAnsi="Times New Roman"/>
          <w:szCs w:val="21"/>
        </w:rPr>
        <w:t xml:space="preserve"> Zhang F, Zhao S. SN Applied Sciences, 2023, 5(3), 80.</w:t>
      </w:r>
    </w:p>
    <w:p w14:paraId="386F9365" w14:textId="77777777" w:rsidR="00E636E2" w:rsidRDefault="00AA41D8">
      <w:pPr>
        <w:rPr>
          <w:rFonts w:ascii="Times New Roman" w:hAnsi="Times New Roman"/>
          <w:szCs w:val="21"/>
        </w:rPr>
      </w:pPr>
      <w:r>
        <w:rPr>
          <w:rFonts w:ascii="Times New Roman" w:hAnsi="Times New Roman"/>
          <w:szCs w:val="21"/>
        </w:rPr>
        <w:t>[41] Meng Y J, Lai J, Ling L S, et al. Construction and Building Materials, 2023, 364, 129967.</w:t>
      </w:r>
    </w:p>
    <w:p w14:paraId="2B7651A0" w14:textId="77777777" w:rsidR="00E636E2" w:rsidRDefault="00AA41D8">
      <w:pPr>
        <w:rPr>
          <w:rFonts w:ascii="Times New Roman" w:hAnsi="Times New Roman"/>
          <w:szCs w:val="21"/>
        </w:rPr>
      </w:pPr>
      <w:r>
        <w:rPr>
          <w:rFonts w:ascii="Times New Roman" w:hAnsi="Times New Roman"/>
          <w:szCs w:val="21"/>
        </w:rPr>
        <w:t>[42] Zhao Y F, Peng Y R, Zhao Q S, et al. ACS Omega, 2023, 8(5), 4906.</w:t>
      </w:r>
    </w:p>
    <w:p w14:paraId="752628FC" w14:textId="77777777" w:rsidR="00E636E2" w:rsidRDefault="00AA41D8">
      <w:pPr>
        <w:rPr>
          <w:rFonts w:ascii="Times New Roman" w:hAnsi="Times New Roman"/>
          <w:szCs w:val="21"/>
        </w:rPr>
      </w:pPr>
      <w:r>
        <w:rPr>
          <w:rFonts w:ascii="Times New Roman" w:hAnsi="Times New Roman"/>
          <w:szCs w:val="21"/>
        </w:rPr>
        <w:t xml:space="preserve">[43] Sun R </w:t>
      </w:r>
      <w:proofErr w:type="spellStart"/>
      <w:r>
        <w:rPr>
          <w:rFonts w:ascii="Times New Roman" w:hAnsi="Times New Roman"/>
          <w:szCs w:val="21"/>
        </w:rPr>
        <w:t>R</w:t>
      </w:r>
      <w:proofErr w:type="spellEnd"/>
      <w:r>
        <w:rPr>
          <w:rFonts w:ascii="Times New Roman" w:hAnsi="Times New Roman"/>
          <w:szCs w:val="21"/>
        </w:rPr>
        <w:t>. Develop and performan</w:t>
      </w:r>
      <w:r>
        <w:rPr>
          <w:rFonts w:ascii="Times New Roman" w:hAnsi="Times New Roman"/>
          <w:szCs w:val="21"/>
        </w:rPr>
        <w:t>ce evaluate of sustained-release mixture include salt. Master’s thesis, Harbin Institute of Technology, China, 2014.</w:t>
      </w:r>
    </w:p>
    <w:p w14:paraId="53FF3EC9" w14:textId="77777777" w:rsidR="00E636E2" w:rsidRDefault="00AA41D8">
      <w:pPr>
        <w:rPr>
          <w:rFonts w:ascii="Times New Roman" w:hAnsi="Times New Roman"/>
          <w:szCs w:val="21"/>
        </w:rPr>
      </w:pPr>
      <w:r>
        <w:rPr>
          <w:rFonts w:ascii="Times New Roman" w:hAnsi="Times New Roman"/>
          <w:szCs w:val="21"/>
        </w:rPr>
        <w:t xml:space="preserve">[44] Bai Y J. Evaluate on the performance of snow melt salt asphalt mixture. Master’s thesis, </w:t>
      </w:r>
      <w:proofErr w:type="spellStart"/>
      <w:r>
        <w:rPr>
          <w:rFonts w:ascii="Times New Roman" w:hAnsi="Times New Roman"/>
          <w:szCs w:val="21"/>
        </w:rPr>
        <w:t>Chang’an</w:t>
      </w:r>
      <w:proofErr w:type="spellEnd"/>
      <w:r>
        <w:rPr>
          <w:rFonts w:ascii="Times New Roman" w:hAnsi="Times New Roman"/>
          <w:szCs w:val="21"/>
        </w:rPr>
        <w:t xml:space="preserve"> University, China, 2012.</w:t>
      </w:r>
    </w:p>
    <w:p w14:paraId="02188CF3" w14:textId="77777777" w:rsidR="00E636E2" w:rsidRDefault="00AA41D8">
      <w:pPr>
        <w:rPr>
          <w:rFonts w:ascii="Times New Roman" w:hAnsi="Times New Roman"/>
          <w:szCs w:val="21"/>
        </w:rPr>
      </w:pPr>
      <w:r>
        <w:rPr>
          <w:rFonts w:ascii="Times New Roman" w:hAnsi="Times New Roman"/>
          <w:szCs w:val="21"/>
        </w:rPr>
        <w:t xml:space="preserve">[45] Liu Z </w:t>
      </w:r>
      <w:proofErr w:type="spellStart"/>
      <w:r>
        <w:rPr>
          <w:rFonts w:ascii="Times New Roman" w:hAnsi="Times New Roman"/>
          <w:szCs w:val="21"/>
        </w:rPr>
        <w:t>Z</w:t>
      </w:r>
      <w:proofErr w:type="spellEnd"/>
      <w:r>
        <w:rPr>
          <w:rFonts w:ascii="Times New Roman" w:hAnsi="Times New Roman"/>
          <w:szCs w:val="21"/>
        </w:rPr>
        <w:t>, Chen S F, He R, et al. Journal of Materials in Civil Engineering, 2015, 27(6), 0001082.</w:t>
      </w:r>
    </w:p>
    <w:p w14:paraId="02E3F749" w14:textId="77777777" w:rsidR="00E636E2" w:rsidRDefault="00AA41D8">
      <w:pPr>
        <w:rPr>
          <w:rFonts w:ascii="Times New Roman" w:hAnsi="Times New Roman"/>
          <w:szCs w:val="21"/>
        </w:rPr>
      </w:pPr>
      <w:r>
        <w:rPr>
          <w:rFonts w:ascii="Times New Roman" w:hAnsi="Times New Roman"/>
          <w:szCs w:val="21"/>
        </w:rPr>
        <w:t xml:space="preserve">[46] Cao Y S, Li J R, Liu Z </w:t>
      </w:r>
      <w:proofErr w:type="spellStart"/>
      <w:r>
        <w:rPr>
          <w:rFonts w:ascii="Times New Roman" w:hAnsi="Times New Roman"/>
          <w:szCs w:val="21"/>
        </w:rPr>
        <w:t>Z</w:t>
      </w:r>
      <w:proofErr w:type="spellEnd"/>
      <w:r>
        <w:rPr>
          <w:rFonts w:ascii="Times New Roman" w:hAnsi="Times New Roman"/>
          <w:szCs w:val="21"/>
        </w:rPr>
        <w:t>, et al. Polymers, 2022, 14(17), 3651.</w:t>
      </w:r>
    </w:p>
    <w:p w14:paraId="7E92570D" w14:textId="77777777" w:rsidR="00E636E2" w:rsidRDefault="00AA41D8">
      <w:pPr>
        <w:rPr>
          <w:rFonts w:ascii="Times New Roman" w:hAnsi="Times New Roman"/>
          <w:szCs w:val="21"/>
        </w:rPr>
      </w:pPr>
      <w:r>
        <w:rPr>
          <w:rFonts w:ascii="Times New Roman" w:hAnsi="Times New Roman"/>
          <w:szCs w:val="21"/>
        </w:rPr>
        <w:t xml:space="preserve">[47] Xu O M, Xiang S L, Yang X H, et al. Construction and Building Materials, 2022, 318, </w:t>
      </w:r>
      <w:r>
        <w:rPr>
          <w:rFonts w:ascii="Times New Roman" w:hAnsi="Times New Roman"/>
          <w:szCs w:val="21"/>
        </w:rPr>
        <w:lastRenderedPageBreak/>
        <w:t>125814.</w:t>
      </w:r>
    </w:p>
    <w:p w14:paraId="4F229304" w14:textId="77777777" w:rsidR="00E636E2" w:rsidRDefault="00AA41D8">
      <w:pPr>
        <w:rPr>
          <w:rFonts w:ascii="Times New Roman" w:hAnsi="Times New Roman"/>
          <w:szCs w:val="21"/>
        </w:rPr>
      </w:pPr>
      <w:r>
        <w:rPr>
          <w:rFonts w:ascii="Times New Roman" w:hAnsi="Times New Roman"/>
          <w:szCs w:val="21"/>
        </w:rPr>
        <w:t>[48] Huang G J, Zhang J P, Wang Q G, et al. Construction and Building Materials, 2023, 404, 133198.</w:t>
      </w:r>
    </w:p>
    <w:p w14:paraId="7C6ED80A" w14:textId="77777777" w:rsidR="00E636E2" w:rsidRDefault="00AA41D8">
      <w:pPr>
        <w:rPr>
          <w:rFonts w:ascii="Times New Roman" w:hAnsi="Times New Roman"/>
          <w:szCs w:val="21"/>
        </w:rPr>
      </w:pPr>
      <w:r>
        <w:rPr>
          <w:rFonts w:ascii="Times New Roman" w:hAnsi="Times New Roman"/>
          <w:szCs w:val="21"/>
        </w:rPr>
        <w:t>[49] Zhou J, Li J, Liu G Q, et al. Advances in Civil Engineering, 2019, 2019, 1.</w:t>
      </w:r>
    </w:p>
    <w:p w14:paraId="436304CC" w14:textId="77777777" w:rsidR="00E636E2" w:rsidRDefault="00AA41D8">
      <w:pPr>
        <w:rPr>
          <w:rFonts w:ascii="Times New Roman" w:hAnsi="Times New Roman"/>
          <w:szCs w:val="21"/>
        </w:rPr>
      </w:pPr>
      <w:r>
        <w:rPr>
          <w:rFonts w:ascii="Times New Roman" w:hAnsi="Times New Roman"/>
          <w:szCs w:val="21"/>
        </w:rPr>
        <w:t xml:space="preserve">[50] Zhang H </w:t>
      </w:r>
      <w:proofErr w:type="spellStart"/>
      <w:r>
        <w:rPr>
          <w:rFonts w:ascii="Times New Roman" w:hAnsi="Times New Roman"/>
          <w:szCs w:val="21"/>
        </w:rPr>
        <w:t>H</w:t>
      </w:r>
      <w:proofErr w:type="spellEnd"/>
      <w:r>
        <w:rPr>
          <w:rFonts w:ascii="Times New Roman" w:hAnsi="Times New Roman"/>
          <w:szCs w:val="21"/>
        </w:rPr>
        <w:t>, Guo R H. Materials, 2022, 15(17), 6026.</w:t>
      </w:r>
    </w:p>
    <w:p w14:paraId="48BBE80A" w14:textId="77777777" w:rsidR="00E636E2" w:rsidRDefault="00AA41D8">
      <w:pPr>
        <w:rPr>
          <w:rFonts w:ascii="Times New Roman" w:hAnsi="Times New Roman"/>
          <w:szCs w:val="21"/>
        </w:rPr>
      </w:pPr>
      <w:r>
        <w:rPr>
          <w:rFonts w:ascii="Times New Roman" w:hAnsi="Times New Roman"/>
          <w:szCs w:val="21"/>
        </w:rPr>
        <w:t xml:space="preserve">[51] Xia Y </w:t>
      </w:r>
      <w:proofErr w:type="spellStart"/>
      <w:r>
        <w:rPr>
          <w:rFonts w:ascii="Times New Roman" w:hAnsi="Times New Roman"/>
          <w:szCs w:val="21"/>
        </w:rPr>
        <w:t>Y</w:t>
      </w:r>
      <w:proofErr w:type="spellEnd"/>
      <w:r>
        <w:rPr>
          <w:rFonts w:ascii="Times New Roman" w:hAnsi="Times New Roman"/>
          <w:szCs w:val="21"/>
        </w:rPr>
        <w:t>. Prope</w:t>
      </w:r>
      <w:r>
        <w:rPr>
          <w:rFonts w:ascii="Times New Roman" w:hAnsi="Times New Roman"/>
          <w:szCs w:val="21"/>
        </w:rPr>
        <w:t>rties study on epoxy asphalt mixture containing snow-melting agent. Master’s thesis, Southeast University, China, 2017.</w:t>
      </w:r>
    </w:p>
    <w:p w14:paraId="6BC1B0FB" w14:textId="77777777" w:rsidR="00E636E2" w:rsidRDefault="00E636E2">
      <w:pPr>
        <w:rPr>
          <w:rFonts w:ascii="Times New Roman" w:hAnsi="Times New Roman"/>
          <w:szCs w:val="21"/>
        </w:rPr>
      </w:pPr>
    </w:p>
    <w:sectPr w:rsidR="00E636E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C85C4" w14:textId="77777777" w:rsidR="00AA41D8" w:rsidRDefault="00AA41D8">
      <w:r>
        <w:separator/>
      </w:r>
    </w:p>
  </w:endnote>
  <w:endnote w:type="continuationSeparator" w:id="0">
    <w:p w14:paraId="45B4D3B8" w14:textId="77777777" w:rsidR="00AA41D8" w:rsidRDefault="00AA4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SimHei">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05C53" w14:textId="77777777" w:rsidR="00B24D79" w:rsidRDefault="00B24D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11F35" w14:textId="77777777" w:rsidR="00B24D79" w:rsidRDefault="00B24D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998A4" w14:textId="77777777" w:rsidR="00B24D79" w:rsidRDefault="00B24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6EA63" w14:textId="77777777" w:rsidR="00AA41D8" w:rsidRDefault="00AA41D8">
      <w:r>
        <w:separator/>
      </w:r>
    </w:p>
  </w:footnote>
  <w:footnote w:type="continuationSeparator" w:id="0">
    <w:p w14:paraId="5A88E599" w14:textId="77777777" w:rsidR="00AA41D8" w:rsidRDefault="00AA4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8CEA4" w14:textId="5B53C64A" w:rsidR="00B24D79" w:rsidRDefault="00B24D79">
    <w:pPr>
      <w:pStyle w:val="Header"/>
    </w:pPr>
    <w:r>
      <w:rPr>
        <w:noProof/>
      </w:rPr>
      <w:pict w14:anchorId="64A2F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4653704"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036B7" w14:textId="3BDD5E6C" w:rsidR="00B24D79" w:rsidRDefault="00B24D79">
    <w:pPr>
      <w:pStyle w:val="Header"/>
    </w:pPr>
    <w:r>
      <w:rPr>
        <w:noProof/>
      </w:rPr>
      <w:pict w14:anchorId="5DB676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4653705"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93B25" w14:textId="3A256CCE" w:rsidR="00B24D79" w:rsidRDefault="00B24D79">
    <w:pPr>
      <w:pStyle w:val="Header"/>
    </w:pPr>
    <w:r>
      <w:rPr>
        <w:noProof/>
      </w:rPr>
      <w:pict w14:anchorId="2CBBC2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4653703"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A6B61D3"/>
    <w:multiLevelType w:val="singleLevel"/>
    <w:tmpl w:val="CA6B61D3"/>
    <w:lvl w:ilvl="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xMjE1MjYwszQ3tjBV0lEKTi0uzszPAykwrAUAAdCN2ywAAAA="/>
  </w:docVars>
  <w:rsids>
    <w:rsidRoot w:val="00716A12"/>
    <w:rsid w:val="001713C7"/>
    <w:rsid w:val="00466764"/>
    <w:rsid w:val="00716A12"/>
    <w:rsid w:val="00875919"/>
    <w:rsid w:val="009B02C4"/>
    <w:rsid w:val="00AA41D8"/>
    <w:rsid w:val="00B24D79"/>
    <w:rsid w:val="00BF55F9"/>
    <w:rsid w:val="00E636E2"/>
    <w:rsid w:val="00E6523A"/>
    <w:rsid w:val="03C54E0F"/>
    <w:rsid w:val="7ED44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CF4F36"/>
  <w15:docId w15:val="{47CC4FED-CC6F-4E97-AE23-18826D18E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footnote text" w:semiHidden="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Indent"/>
    <w:qFormat/>
    <w:pPr>
      <w:widowControl w:val="0"/>
      <w:jc w:val="both"/>
    </w:pPr>
    <w:rPr>
      <w:rFonts w:ascii="Calibri" w:hAnsi="Calibri"/>
      <w:kern w:val="2"/>
      <w:sz w:val="21"/>
      <w:szCs w:val="24"/>
      <w:lang w:val="en-US" w:eastAsia="zh-CN"/>
    </w:rPr>
  </w:style>
  <w:style w:type="paragraph" w:styleId="Heading1">
    <w:name w:val="heading 1"/>
    <w:basedOn w:val="Normal"/>
    <w:next w:val="Normal"/>
    <w:qFormat/>
    <w:pPr>
      <w:spacing w:afterAutospacing="1"/>
      <w:jc w:val="left"/>
      <w:outlineLvl w:val="0"/>
    </w:pPr>
    <w:rPr>
      <w:rFonts w:ascii="SimSun" w:hAnsi="SimSun" w:hint="eastAsia"/>
      <w:b/>
      <w:bCs/>
      <w:kern w:val="44"/>
      <w:sz w:val="48"/>
      <w:szCs w:val="48"/>
    </w:rPr>
  </w:style>
  <w:style w:type="paragraph" w:styleId="Heading2">
    <w:name w:val="heading 2"/>
    <w:basedOn w:val="Normal"/>
    <w:next w:val="Normal"/>
    <w:semiHidden/>
    <w:unhideWhenUsed/>
    <w:qFormat/>
    <w:pPr>
      <w:spacing w:beforeAutospacing="1" w:afterAutospacing="1"/>
      <w:jc w:val="left"/>
      <w:outlineLvl w:val="1"/>
    </w:pPr>
    <w:rPr>
      <w:rFonts w:ascii="SimSun" w:hAnsi="SimSun" w:hint="eastAsia"/>
      <w:b/>
      <w:bCs/>
      <w:kern w:val="0"/>
      <w:sz w:val="36"/>
      <w:szCs w:val="36"/>
    </w:rPr>
  </w:style>
  <w:style w:type="paragraph" w:styleId="Heading3">
    <w:name w:val="heading 3"/>
    <w:basedOn w:val="Normal"/>
    <w:next w:val="Normal"/>
    <w:semiHidden/>
    <w:unhideWhenUsed/>
    <w:qFormat/>
    <w:pPr>
      <w:spacing w:beforeAutospacing="1" w:afterAutospacing="1"/>
      <w:jc w:val="left"/>
      <w:outlineLvl w:val="2"/>
    </w:pPr>
    <w:rPr>
      <w:rFonts w:ascii="SimSun" w:hAnsi="SimSun" w:hint="eastAsia"/>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nhideWhenUsed/>
    <w:qFormat/>
    <w:pPr>
      <w:ind w:firstLineChars="200" w:firstLine="420"/>
    </w:pPr>
    <w:rPr>
      <w:kern w:val="0"/>
    </w:r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noteText">
    <w:name w:val="footnote text"/>
    <w:basedOn w:val="Normal"/>
    <w:semiHidden/>
    <w:qFormat/>
    <w:pPr>
      <w:snapToGrid w:val="0"/>
      <w:jc w:val="left"/>
    </w:pPr>
    <w:rPr>
      <w:sz w:val="18"/>
      <w:szCs w:val="18"/>
    </w:rPr>
  </w:style>
  <w:style w:type="paragraph" w:styleId="NormalWeb">
    <w:name w:val="Normal (Web)"/>
    <w:basedOn w:val="Normal"/>
    <w:qFormat/>
    <w:pPr>
      <w:spacing w:beforeAutospacing="1" w:afterAutospacing="1"/>
      <w:jc w:val="left"/>
    </w:pPr>
    <w:rPr>
      <w:kern w:val="0"/>
      <w:sz w:val="24"/>
    </w:rPr>
  </w:style>
  <w:style w:type="character" w:styleId="Strong">
    <w:name w:val="Strong"/>
    <w:basedOn w:val="DefaultParagraphFont"/>
    <w:qFormat/>
    <w:rPr>
      <w:b/>
    </w:rPr>
  </w:style>
  <w:style w:type="paragraph" w:styleId="ListParagraph">
    <w:name w:val="List Paragraph"/>
    <w:basedOn w:val="Normal"/>
    <w:uiPriority w:val="34"/>
    <w:qFormat/>
    <w:pPr>
      <w:ind w:firstLineChars="200" w:firstLine="420"/>
    </w:pPr>
  </w:style>
  <w:style w:type="character" w:styleId="Hyperlink">
    <w:name w:val="Hyperlink"/>
    <w:basedOn w:val="DefaultParagraphFont"/>
    <w:rsid w:val="009B02C4"/>
    <w:rPr>
      <w:color w:val="0026E5" w:themeColor="hyperlink"/>
      <w:u w:val="single"/>
    </w:rPr>
  </w:style>
  <w:style w:type="character" w:styleId="UnresolvedMention">
    <w:name w:val="Unresolved Mention"/>
    <w:basedOn w:val="DefaultParagraphFont"/>
    <w:uiPriority w:val="99"/>
    <w:semiHidden/>
    <w:unhideWhenUsed/>
    <w:rsid w:val="009B0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4214</Words>
  <Characters>24023</Characters>
  <Application>Microsoft Office Word</Application>
  <DocSecurity>0</DocSecurity>
  <Lines>200</Lines>
  <Paragraphs>56</Paragraphs>
  <ScaleCrop>false</ScaleCrop>
  <Company/>
  <LinksUpToDate>false</LinksUpToDate>
  <CharactersWithSpaces>28181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20167</dc:creator>
  <cp:lastModifiedBy>SDI 1084</cp:lastModifiedBy>
  <cp:revision>4</cp:revision>
  <dcterms:created xsi:type="dcterms:W3CDTF">2025-08-23T09:32:00Z</dcterms:created>
  <dcterms:modified xsi:type="dcterms:W3CDTF">2025-09-13T07:07:00Z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eyJoZGlkIjoiMTRiY2MzZTYyYjA1ODg1NzFlZmYwYmE2NDY5NDE1MDQiLCJ1c2VySWQiOiI2NTM4MTY1NTQifQ==</vt:lpwstr>
  </property>
  <property fmtid="{D5CDD505-2E9C-101B-9397-08002B2CF9AE}" pid="4" name="ICV">
    <vt:lpwstr>75D9344204D24D349D69BDE3F46B8CBB_12</vt:lpwstr>
  </property>
</Properties>
</file>