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D6623" w14:paraId="34B72155" w14:textId="77777777" w:rsidTr="002643B3">
        <w:trPr>
          <w:trHeight w:val="290"/>
        </w:trPr>
        <w:tc>
          <w:tcPr>
            <w:tcW w:w="5000" w:type="pct"/>
            <w:gridSpan w:val="2"/>
            <w:tcBorders>
              <w:top w:val="nil"/>
              <w:left w:val="nil"/>
              <w:right w:val="nil"/>
            </w:tcBorders>
          </w:tcPr>
          <w:p w14:paraId="04365DBF" w14:textId="77777777" w:rsidR="00602F7D" w:rsidRPr="00AD6623" w:rsidRDefault="00602F7D" w:rsidP="00F2643C">
            <w:pPr>
              <w:pStyle w:val="Heading2"/>
              <w:jc w:val="left"/>
              <w:rPr>
                <w:rFonts w:ascii="Arial" w:hAnsi="Arial" w:cs="Arial"/>
                <w:b w:val="0"/>
                <w:bCs w:val="0"/>
                <w:lang w:val="en-GB"/>
              </w:rPr>
            </w:pPr>
          </w:p>
        </w:tc>
      </w:tr>
      <w:tr w:rsidR="0000007A" w:rsidRPr="00AD6623" w14:paraId="2F6F4DDF" w14:textId="77777777" w:rsidTr="002643B3">
        <w:trPr>
          <w:trHeight w:val="290"/>
        </w:trPr>
        <w:tc>
          <w:tcPr>
            <w:tcW w:w="1234" w:type="pct"/>
          </w:tcPr>
          <w:p w14:paraId="70869583" w14:textId="77777777" w:rsidR="0000007A" w:rsidRPr="00AD6623" w:rsidRDefault="0000007A" w:rsidP="00696CAD">
            <w:pPr>
              <w:pStyle w:val="BodyText"/>
              <w:ind w:left="90"/>
              <w:jc w:val="left"/>
              <w:rPr>
                <w:rFonts w:ascii="Arial" w:hAnsi="Arial" w:cs="Arial"/>
                <w:bCs/>
                <w:sz w:val="20"/>
                <w:szCs w:val="20"/>
                <w:lang w:val="en-GB"/>
              </w:rPr>
            </w:pPr>
            <w:r w:rsidRPr="00AD662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622C869" w14:textId="77777777" w:rsidR="0000007A" w:rsidRPr="00AD6623" w:rsidRDefault="00E52876" w:rsidP="00E65EB7">
            <w:pPr>
              <w:rPr>
                <w:rFonts w:ascii="Arial" w:hAnsi="Arial" w:cs="Arial"/>
                <w:b/>
                <w:bCs/>
                <w:color w:val="0000FF"/>
                <w:sz w:val="20"/>
                <w:szCs w:val="20"/>
              </w:rPr>
            </w:pPr>
            <w:hyperlink r:id="rId8" w:history="1">
              <w:r w:rsidR="00522829" w:rsidRPr="00AD6623">
                <w:rPr>
                  <w:rStyle w:val="Hyperlink"/>
                  <w:rFonts w:ascii="Arial" w:hAnsi="Arial" w:cs="Arial"/>
                  <w:b/>
                  <w:bCs/>
                  <w:sz w:val="20"/>
                  <w:szCs w:val="20"/>
                </w:rPr>
                <w:t>Journal of Engineering Research and Reports</w:t>
              </w:r>
            </w:hyperlink>
            <w:r w:rsidR="00522829" w:rsidRPr="00AD6623">
              <w:rPr>
                <w:rFonts w:ascii="Arial" w:hAnsi="Arial" w:cs="Arial"/>
                <w:b/>
                <w:bCs/>
                <w:color w:val="0000FF"/>
                <w:sz w:val="20"/>
                <w:szCs w:val="20"/>
              </w:rPr>
              <w:t xml:space="preserve"> </w:t>
            </w:r>
          </w:p>
        </w:tc>
      </w:tr>
      <w:tr w:rsidR="0000007A" w:rsidRPr="00AD6623" w14:paraId="3BF32666" w14:textId="77777777" w:rsidTr="002643B3">
        <w:trPr>
          <w:trHeight w:val="290"/>
        </w:trPr>
        <w:tc>
          <w:tcPr>
            <w:tcW w:w="1234" w:type="pct"/>
          </w:tcPr>
          <w:p w14:paraId="5C0B22E0" w14:textId="77777777" w:rsidR="0000007A" w:rsidRPr="00AD6623" w:rsidRDefault="0000007A" w:rsidP="00696CAD">
            <w:pPr>
              <w:pStyle w:val="BodyText"/>
              <w:ind w:left="90"/>
              <w:jc w:val="left"/>
              <w:rPr>
                <w:rFonts w:ascii="Arial" w:hAnsi="Arial" w:cs="Arial"/>
                <w:bCs/>
                <w:sz w:val="20"/>
                <w:szCs w:val="20"/>
                <w:lang w:val="en-GB"/>
              </w:rPr>
            </w:pPr>
            <w:r w:rsidRPr="00AD662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245D46D" w14:textId="77777777" w:rsidR="0000007A" w:rsidRPr="00AD6623" w:rsidRDefault="003E364B" w:rsidP="00F3669D">
            <w:pPr>
              <w:pStyle w:val="NormalWeb"/>
              <w:spacing w:before="0" w:beforeAutospacing="0" w:after="0" w:afterAutospacing="0"/>
              <w:rPr>
                <w:rFonts w:ascii="Arial" w:hAnsi="Arial" w:cs="Arial"/>
                <w:b/>
                <w:bCs/>
                <w:sz w:val="20"/>
                <w:szCs w:val="20"/>
                <w:lang w:val="en-GB"/>
              </w:rPr>
            </w:pPr>
            <w:r w:rsidRPr="00AD6623">
              <w:rPr>
                <w:rFonts w:ascii="Arial" w:hAnsi="Arial" w:cs="Arial"/>
                <w:b/>
                <w:bCs/>
                <w:sz w:val="20"/>
                <w:szCs w:val="20"/>
                <w:lang w:val="en-GB"/>
              </w:rPr>
              <w:t>Ms_JERR_143103</w:t>
            </w:r>
          </w:p>
        </w:tc>
      </w:tr>
      <w:tr w:rsidR="0000007A" w:rsidRPr="00AD6623" w14:paraId="698E3994" w14:textId="77777777" w:rsidTr="002643B3">
        <w:trPr>
          <w:trHeight w:val="650"/>
        </w:trPr>
        <w:tc>
          <w:tcPr>
            <w:tcW w:w="1234" w:type="pct"/>
          </w:tcPr>
          <w:p w14:paraId="7A14F7DC" w14:textId="77777777" w:rsidR="0000007A" w:rsidRPr="00AD6623" w:rsidRDefault="0000007A" w:rsidP="00696CAD">
            <w:pPr>
              <w:pStyle w:val="BodyText"/>
              <w:ind w:left="90"/>
              <w:jc w:val="left"/>
              <w:rPr>
                <w:rFonts w:ascii="Arial" w:hAnsi="Arial" w:cs="Arial"/>
                <w:bCs/>
                <w:sz w:val="20"/>
                <w:szCs w:val="20"/>
                <w:lang w:val="en-GB"/>
              </w:rPr>
            </w:pPr>
            <w:r w:rsidRPr="00AD662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175A6D7" w14:textId="77777777" w:rsidR="0000007A" w:rsidRPr="00AD6623" w:rsidRDefault="003E364B" w:rsidP="000450FC">
            <w:pPr>
              <w:pStyle w:val="NormalWeb"/>
              <w:spacing w:before="0" w:beforeAutospacing="0" w:after="0" w:afterAutospacing="0"/>
              <w:rPr>
                <w:rFonts w:ascii="Arial" w:hAnsi="Arial" w:cs="Arial"/>
                <w:b/>
                <w:sz w:val="20"/>
                <w:szCs w:val="20"/>
                <w:lang w:val="en-GB"/>
              </w:rPr>
            </w:pPr>
            <w:r w:rsidRPr="00AD6623">
              <w:rPr>
                <w:rFonts w:ascii="Arial" w:hAnsi="Arial" w:cs="Arial"/>
                <w:b/>
                <w:sz w:val="20"/>
                <w:szCs w:val="20"/>
                <w:lang w:val="en-GB"/>
              </w:rPr>
              <w:t>Research on the Optical System Design of High-Precision Stellar Simulators</w:t>
            </w:r>
          </w:p>
        </w:tc>
      </w:tr>
      <w:tr w:rsidR="00CF0BBB" w:rsidRPr="00AD6623" w14:paraId="74BFC382" w14:textId="77777777" w:rsidTr="002643B3">
        <w:trPr>
          <w:trHeight w:val="332"/>
        </w:trPr>
        <w:tc>
          <w:tcPr>
            <w:tcW w:w="1234" w:type="pct"/>
          </w:tcPr>
          <w:p w14:paraId="1043DACE" w14:textId="77777777" w:rsidR="00CF0BBB" w:rsidRPr="00AD6623" w:rsidRDefault="00CF0BBB" w:rsidP="00696CAD">
            <w:pPr>
              <w:pStyle w:val="BodyText"/>
              <w:ind w:left="90"/>
              <w:jc w:val="left"/>
              <w:rPr>
                <w:rFonts w:ascii="Arial" w:hAnsi="Arial" w:cs="Arial"/>
                <w:bCs/>
                <w:sz w:val="20"/>
                <w:szCs w:val="20"/>
                <w:lang w:val="en-GB"/>
              </w:rPr>
            </w:pPr>
            <w:r w:rsidRPr="00AD662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62DC3DD" w14:textId="77777777" w:rsidR="00CF0BBB" w:rsidRPr="00AD6623" w:rsidRDefault="00CF0BBB" w:rsidP="000450FC">
            <w:pPr>
              <w:pStyle w:val="NormalWeb"/>
              <w:spacing w:before="0" w:beforeAutospacing="0" w:after="0" w:afterAutospacing="0"/>
              <w:rPr>
                <w:rFonts w:ascii="Arial" w:hAnsi="Arial" w:cs="Arial"/>
                <w:b/>
                <w:sz w:val="20"/>
                <w:szCs w:val="20"/>
                <w:lang w:val="en-GB"/>
              </w:rPr>
            </w:pPr>
          </w:p>
        </w:tc>
      </w:tr>
    </w:tbl>
    <w:p w14:paraId="0096B006" w14:textId="77777777" w:rsidR="00B0588D" w:rsidRPr="00AD6623" w:rsidRDefault="00B0588D" w:rsidP="00B0588D">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B0588D" w:rsidRPr="00AD6623" w14:paraId="527278BA" w14:textId="77777777">
        <w:tc>
          <w:tcPr>
            <w:tcW w:w="5000" w:type="pct"/>
            <w:gridSpan w:val="3"/>
            <w:tcBorders>
              <w:top w:val="nil"/>
              <w:left w:val="nil"/>
              <w:right w:val="nil"/>
            </w:tcBorders>
            <w:noWrap/>
          </w:tcPr>
          <w:p w14:paraId="2FEB97BE" w14:textId="77777777" w:rsidR="00B0588D" w:rsidRPr="00AD6623" w:rsidRDefault="00B0588D">
            <w:pPr>
              <w:pStyle w:val="Heading2"/>
              <w:jc w:val="left"/>
              <w:rPr>
                <w:rFonts w:ascii="Arial" w:hAnsi="Arial" w:cs="Arial"/>
                <w:lang w:val="en-GB"/>
              </w:rPr>
            </w:pPr>
            <w:r w:rsidRPr="00AD6623">
              <w:rPr>
                <w:rFonts w:ascii="Arial" w:hAnsi="Arial" w:cs="Arial"/>
                <w:highlight w:val="yellow"/>
                <w:lang w:val="en-GB"/>
              </w:rPr>
              <w:t>PART  1:</w:t>
            </w:r>
            <w:r w:rsidRPr="00AD6623">
              <w:rPr>
                <w:rFonts w:ascii="Arial" w:hAnsi="Arial" w:cs="Arial"/>
                <w:lang w:val="en-GB"/>
              </w:rPr>
              <w:t xml:space="preserve"> Comments</w:t>
            </w:r>
          </w:p>
          <w:p w14:paraId="7C292B63" w14:textId="77777777" w:rsidR="00B0588D" w:rsidRPr="00AD6623" w:rsidRDefault="00B0588D">
            <w:pPr>
              <w:rPr>
                <w:rFonts w:ascii="Arial" w:hAnsi="Arial" w:cs="Arial"/>
                <w:sz w:val="20"/>
                <w:szCs w:val="20"/>
                <w:lang w:val="en-GB"/>
              </w:rPr>
            </w:pPr>
          </w:p>
        </w:tc>
      </w:tr>
      <w:tr w:rsidR="00B0588D" w:rsidRPr="00AD6623" w14:paraId="2A9098CC" w14:textId="77777777">
        <w:tc>
          <w:tcPr>
            <w:tcW w:w="1265" w:type="pct"/>
            <w:noWrap/>
          </w:tcPr>
          <w:p w14:paraId="0C8E4E44" w14:textId="77777777" w:rsidR="00B0588D" w:rsidRPr="00AD6623" w:rsidRDefault="00B0588D">
            <w:pPr>
              <w:pStyle w:val="Heading2"/>
              <w:jc w:val="left"/>
              <w:rPr>
                <w:rFonts w:ascii="Arial" w:hAnsi="Arial" w:cs="Arial"/>
                <w:lang w:val="en-GB"/>
              </w:rPr>
            </w:pPr>
          </w:p>
        </w:tc>
        <w:tc>
          <w:tcPr>
            <w:tcW w:w="2212" w:type="pct"/>
          </w:tcPr>
          <w:p w14:paraId="4A5D403F" w14:textId="77777777" w:rsidR="00B0588D" w:rsidRPr="00AD6623" w:rsidRDefault="00B0588D">
            <w:pPr>
              <w:pStyle w:val="Heading2"/>
              <w:jc w:val="left"/>
              <w:rPr>
                <w:rFonts w:ascii="Arial" w:hAnsi="Arial" w:cs="Arial"/>
                <w:lang w:val="en-GB"/>
              </w:rPr>
            </w:pPr>
            <w:r w:rsidRPr="00AD6623">
              <w:rPr>
                <w:rFonts w:ascii="Arial" w:hAnsi="Arial" w:cs="Arial"/>
                <w:lang w:val="en-GB"/>
              </w:rPr>
              <w:t>Reviewer’s comment</w:t>
            </w:r>
          </w:p>
          <w:p w14:paraId="76769DE8" w14:textId="77777777" w:rsidR="005709B3" w:rsidRPr="00AD6623" w:rsidRDefault="005709B3" w:rsidP="005709B3">
            <w:pPr>
              <w:rPr>
                <w:rFonts w:ascii="Arial" w:hAnsi="Arial" w:cs="Arial"/>
                <w:b/>
                <w:bCs/>
                <w:sz w:val="20"/>
                <w:szCs w:val="20"/>
              </w:rPr>
            </w:pPr>
            <w:r w:rsidRPr="00AD6623">
              <w:rPr>
                <w:rFonts w:ascii="Arial" w:hAnsi="Arial" w:cs="Arial"/>
                <w:b/>
                <w:bCs/>
                <w:sz w:val="20"/>
                <w:szCs w:val="20"/>
                <w:highlight w:val="yellow"/>
              </w:rPr>
              <w:t>Artificial Intelligence (AI) generated or assisted review comments are strictly prohibited during peer review.</w:t>
            </w:r>
          </w:p>
          <w:p w14:paraId="3F94B223" w14:textId="77777777" w:rsidR="005709B3" w:rsidRPr="00AD6623" w:rsidRDefault="005709B3" w:rsidP="005709B3">
            <w:pPr>
              <w:rPr>
                <w:rFonts w:ascii="Arial" w:hAnsi="Arial" w:cs="Arial"/>
                <w:sz w:val="20"/>
                <w:szCs w:val="20"/>
                <w:lang w:val="en-GB"/>
              </w:rPr>
            </w:pPr>
          </w:p>
        </w:tc>
        <w:tc>
          <w:tcPr>
            <w:tcW w:w="1523" w:type="pct"/>
          </w:tcPr>
          <w:p w14:paraId="4682AF13" w14:textId="77777777" w:rsidR="0065346E" w:rsidRPr="00AD6623" w:rsidRDefault="0065346E" w:rsidP="0065346E">
            <w:pPr>
              <w:spacing w:after="160" w:line="256" w:lineRule="auto"/>
              <w:rPr>
                <w:rFonts w:ascii="Arial" w:eastAsia="Calibri" w:hAnsi="Arial" w:cs="Arial"/>
                <w:kern w:val="2"/>
                <w:sz w:val="20"/>
                <w:szCs w:val="20"/>
                <w:lang w:val="en-IN"/>
              </w:rPr>
            </w:pPr>
            <w:r w:rsidRPr="00AD6623">
              <w:rPr>
                <w:rFonts w:ascii="Arial" w:eastAsia="Calibri" w:hAnsi="Arial" w:cs="Arial"/>
                <w:b/>
                <w:kern w:val="2"/>
                <w:sz w:val="20"/>
                <w:szCs w:val="20"/>
                <w:lang w:val="en-IN"/>
              </w:rPr>
              <w:t>Author’s Feedback</w:t>
            </w:r>
            <w:r w:rsidRPr="00AD6623">
              <w:rPr>
                <w:rFonts w:ascii="Arial" w:eastAsia="Calibri" w:hAnsi="Arial" w:cs="Arial"/>
                <w:kern w:val="2"/>
                <w:sz w:val="20"/>
                <w:szCs w:val="20"/>
                <w:lang w:val="en-IN"/>
              </w:rPr>
              <w:t xml:space="preserve"> (It is mandatory that authors should write his/her feedback here)</w:t>
            </w:r>
          </w:p>
          <w:p w14:paraId="1E8334E3" w14:textId="77777777" w:rsidR="00B0588D" w:rsidRPr="00AD6623" w:rsidRDefault="00B0588D">
            <w:pPr>
              <w:pStyle w:val="Heading2"/>
              <w:jc w:val="left"/>
              <w:rPr>
                <w:rFonts w:ascii="Arial" w:hAnsi="Arial" w:cs="Arial"/>
                <w:b w:val="0"/>
                <w:lang w:val="en-GB"/>
              </w:rPr>
            </w:pPr>
          </w:p>
        </w:tc>
      </w:tr>
      <w:tr w:rsidR="00B0588D" w:rsidRPr="00AD6623" w14:paraId="45CE14DD" w14:textId="77777777">
        <w:trPr>
          <w:trHeight w:val="1264"/>
        </w:trPr>
        <w:tc>
          <w:tcPr>
            <w:tcW w:w="1265" w:type="pct"/>
            <w:noWrap/>
          </w:tcPr>
          <w:p w14:paraId="084283A8" w14:textId="77777777" w:rsidR="00B0588D" w:rsidRPr="00AD6623" w:rsidRDefault="00B0588D">
            <w:pPr>
              <w:ind w:left="360"/>
              <w:rPr>
                <w:rFonts w:ascii="Arial" w:hAnsi="Arial" w:cs="Arial"/>
                <w:b/>
                <w:bCs/>
                <w:sz w:val="20"/>
                <w:szCs w:val="20"/>
                <w:lang w:val="en-GB"/>
              </w:rPr>
            </w:pPr>
            <w:r w:rsidRPr="00AD662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AC18AAF" w14:textId="77777777" w:rsidR="00B0588D" w:rsidRPr="00AD6623" w:rsidRDefault="00B0588D">
            <w:pPr>
              <w:ind w:left="360"/>
              <w:rPr>
                <w:rFonts w:ascii="Arial" w:eastAsia="MS Mincho" w:hAnsi="Arial" w:cs="Arial"/>
                <w:b/>
                <w:bCs/>
                <w:sz w:val="20"/>
                <w:szCs w:val="20"/>
                <w:lang w:val="en-GB"/>
              </w:rPr>
            </w:pPr>
          </w:p>
        </w:tc>
        <w:tc>
          <w:tcPr>
            <w:tcW w:w="2212" w:type="pct"/>
          </w:tcPr>
          <w:p w14:paraId="6DF266CA" w14:textId="77777777" w:rsidR="00B0588D" w:rsidRPr="00AD6623" w:rsidRDefault="00F37A4A">
            <w:pPr>
              <w:pStyle w:val="ListParagraph"/>
              <w:ind w:left="0"/>
              <w:rPr>
                <w:rFonts w:ascii="Arial" w:hAnsi="Arial" w:cs="Arial"/>
                <w:b/>
                <w:bCs/>
                <w:sz w:val="20"/>
                <w:szCs w:val="20"/>
                <w:lang w:val="en-GB"/>
              </w:rPr>
            </w:pPr>
            <w:r w:rsidRPr="00AD6623">
              <w:rPr>
                <w:rFonts w:ascii="Arial" w:hAnsi="Arial" w:cs="Arial"/>
                <w:sz w:val="20"/>
                <w:szCs w:val="20"/>
              </w:rPr>
              <w:t>This paper determines the core parameter performance of the stellar simulator and designs the optical system of the stellar simulator</w:t>
            </w:r>
            <w:bookmarkStart w:id="2" w:name="_GoBack"/>
            <w:bookmarkEnd w:id="2"/>
          </w:p>
        </w:tc>
        <w:tc>
          <w:tcPr>
            <w:tcW w:w="1523" w:type="pct"/>
          </w:tcPr>
          <w:p w14:paraId="075E401C" w14:textId="67498B20" w:rsidR="00B0588D" w:rsidRPr="00AD6623" w:rsidRDefault="00E6192F">
            <w:pPr>
              <w:pStyle w:val="Heading2"/>
              <w:jc w:val="left"/>
              <w:rPr>
                <w:rFonts w:ascii="Arial" w:hAnsi="Arial" w:cs="Arial"/>
                <w:b w:val="0"/>
                <w:lang w:val="en-GB"/>
              </w:rPr>
            </w:pPr>
            <w:r w:rsidRPr="00AD6623">
              <w:rPr>
                <w:rFonts w:ascii="Arial" w:hAnsi="Arial" w:cs="Arial"/>
                <w:b w:val="0"/>
                <w:lang w:val="en-GB"/>
              </w:rPr>
              <w:t>The design research of star simulators plays a significant role in the advancement of the aerospace field. The development of high-precision and wide-field-of-view star simulators based on CODE-V can evaluate key technical parameters of imaging quality (such as RMS, MTF, distortion, etc.), which is of great significance for the research and development of star simulators with higher precision and wider field of view.</w:t>
            </w:r>
          </w:p>
        </w:tc>
      </w:tr>
      <w:tr w:rsidR="00B0588D" w:rsidRPr="00AD6623" w14:paraId="20A172DC" w14:textId="77777777">
        <w:trPr>
          <w:trHeight w:val="1262"/>
        </w:trPr>
        <w:tc>
          <w:tcPr>
            <w:tcW w:w="1265" w:type="pct"/>
            <w:noWrap/>
          </w:tcPr>
          <w:p w14:paraId="0E033FF3" w14:textId="77777777" w:rsidR="00B0588D" w:rsidRPr="00AD6623" w:rsidRDefault="00B0588D">
            <w:pPr>
              <w:ind w:left="360"/>
              <w:rPr>
                <w:rFonts w:ascii="Arial" w:hAnsi="Arial" w:cs="Arial"/>
                <w:b/>
                <w:bCs/>
                <w:sz w:val="20"/>
                <w:szCs w:val="20"/>
                <w:lang w:val="en-GB"/>
              </w:rPr>
            </w:pPr>
            <w:r w:rsidRPr="00AD6623">
              <w:rPr>
                <w:rFonts w:ascii="Arial" w:hAnsi="Arial" w:cs="Arial"/>
                <w:b/>
                <w:bCs/>
                <w:sz w:val="20"/>
                <w:szCs w:val="20"/>
                <w:lang w:val="en-GB"/>
              </w:rPr>
              <w:t>Is the title of the article suitable?</w:t>
            </w:r>
          </w:p>
          <w:p w14:paraId="2DB902B4" w14:textId="77777777" w:rsidR="00B0588D" w:rsidRPr="00AD6623" w:rsidRDefault="00B0588D">
            <w:pPr>
              <w:ind w:left="360"/>
              <w:rPr>
                <w:rFonts w:ascii="Arial" w:hAnsi="Arial" w:cs="Arial"/>
                <w:b/>
                <w:bCs/>
                <w:sz w:val="20"/>
                <w:szCs w:val="20"/>
                <w:lang w:val="en-GB"/>
              </w:rPr>
            </w:pPr>
            <w:r w:rsidRPr="00AD6623">
              <w:rPr>
                <w:rFonts w:ascii="Arial" w:hAnsi="Arial" w:cs="Arial"/>
                <w:b/>
                <w:bCs/>
                <w:sz w:val="20"/>
                <w:szCs w:val="20"/>
                <w:lang w:val="en-GB"/>
              </w:rPr>
              <w:t>(If not please suggest an alternative title)</w:t>
            </w:r>
          </w:p>
          <w:p w14:paraId="2DA97A6D" w14:textId="77777777" w:rsidR="00B0588D" w:rsidRPr="00AD6623" w:rsidRDefault="00B0588D">
            <w:pPr>
              <w:pStyle w:val="Heading2"/>
              <w:jc w:val="left"/>
              <w:rPr>
                <w:rFonts w:ascii="Arial" w:hAnsi="Arial" w:cs="Arial"/>
                <w:u w:val="single"/>
                <w:lang w:val="en-GB"/>
              </w:rPr>
            </w:pPr>
          </w:p>
        </w:tc>
        <w:tc>
          <w:tcPr>
            <w:tcW w:w="2212" w:type="pct"/>
          </w:tcPr>
          <w:p w14:paraId="59CA6291" w14:textId="77777777" w:rsidR="00B0588D" w:rsidRPr="00AD6623" w:rsidRDefault="00F37A4A">
            <w:pPr>
              <w:ind w:left="360"/>
              <w:rPr>
                <w:rFonts w:ascii="Arial" w:hAnsi="Arial" w:cs="Arial"/>
                <w:b/>
                <w:bCs/>
                <w:sz w:val="20"/>
                <w:szCs w:val="20"/>
                <w:lang w:val="en-GB"/>
              </w:rPr>
            </w:pPr>
            <w:r w:rsidRPr="00AD6623">
              <w:rPr>
                <w:rFonts w:ascii="Arial" w:hAnsi="Arial" w:cs="Arial"/>
                <w:b/>
                <w:bCs/>
                <w:sz w:val="20"/>
                <w:szCs w:val="20"/>
                <w:lang w:val="en-GB"/>
              </w:rPr>
              <w:t>Yes</w:t>
            </w:r>
          </w:p>
        </w:tc>
        <w:tc>
          <w:tcPr>
            <w:tcW w:w="1523" w:type="pct"/>
          </w:tcPr>
          <w:p w14:paraId="3657BC6E" w14:textId="77777777" w:rsidR="00E6192F" w:rsidRPr="00AD6623" w:rsidRDefault="00E6192F" w:rsidP="00E6192F">
            <w:pPr>
              <w:jc w:val="center"/>
              <w:rPr>
                <w:rFonts w:ascii="Arial" w:eastAsia="DengXian" w:hAnsi="Arial" w:cs="Arial"/>
                <w:sz w:val="20"/>
                <w:szCs w:val="20"/>
                <w:lang w:eastAsia="zh-CN"/>
              </w:rPr>
            </w:pPr>
            <w:r w:rsidRPr="00AD6623">
              <w:rPr>
                <w:rFonts w:ascii="Arial" w:hAnsi="Arial" w:cs="Arial"/>
                <w:sz w:val="20"/>
                <w:szCs w:val="20"/>
                <w:lang w:val="en-GB"/>
              </w:rPr>
              <w:t>The title is changed to</w:t>
            </w:r>
            <w:r w:rsidRPr="00AD6623">
              <w:rPr>
                <w:rFonts w:ascii="Arial" w:eastAsia="DengXian" w:hAnsi="Arial" w:cs="Arial"/>
                <w:b/>
                <w:sz w:val="20"/>
                <w:szCs w:val="20"/>
                <w:lang w:val="en-GB" w:eastAsia="zh-CN"/>
              </w:rPr>
              <w:t xml:space="preserve"> “</w:t>
            </w:r>
            <w:r w:rsidRPr="00AD6623">
              <w:rPr>
                <w:rFonts w:ascii="Arial" w:hAnsi="Arial" w:cs="Arial"/>
                <w:i/>
                <w:iCs/>
                <w:sz w:val="20"/>
                <w:szCs w:val="20"/>
              </w:rPr>
              <w:t>Optical Design and Performance Analysis of a High-Resolution Stable Stellar Simulator</w:t>
            </w:r>
            <w:r w:rsidRPr="00AD6623">
              <w:rPr>
                <w:rFonts w:ascii="Arial" w:eastAsia="DengXian" w:hAnsi="Arial" w:cs="Arial"/>
                <w:i/>
                <w:iCs/>
                <w:sz w:val="20"/>
                <w:szCs w:val="20"/>
                <w:lang w:eastAsia="zh-CN"/>
              </w:rPr>
              <w:t>”</w:t>
            </w:r>
          </w:p>
          <w:p w14:paraId="44342CA4" w14:textId="7DFA5903" w:rsidR="00B0588D" w:rsidRPr="00AD6623" w:rsidRDefault="00B0588D">
            <w:pPr>
              <w:pStyle w:val="Heading2"/>
              <w:jc w:val="left"/>
              <w:rPr>
                <w:rFonts w:ascii="Arial" w:eastAsiaTheme="minorEastAsia" w:hAnsi="Arial" w:cs="Arial"/>
                <w:b w:val="0"/>
                <w:lang w:val="en-US" w:eastAsia="zh-CN"/>
              </w:rPr>
            </w:pPr>
          </w:p>
        </w:tc>
      </w:tr>
      <w:tr w:rsidR="00E6192F" w:rsidRPr="00AD6623" w14:paraId="7E8A7929" w14:textId="77777777">
        <w:trPr>
          <w:trHeight w:val="1262"/>
        </w:trPr>
        <w:tc>
          <w:tcPr>
            <w:tcW w:w="1265" w:type="pct"/>
            <w:noWrap/>
          </w:tcPr>
          <w:p w14:paraId="6CC02F3F" w14:textId="77777777" w:rsidR="00E6192F" w:rsidRPr="00AD6623" w:rsidRDefault="00E6192F" w:rsidP="00E6192F">
            <w:pPr>
              <w:pStyle w:val="Heading2"/>
              <w:ind w:left="360"/>
              <w:jc w:val="left"/>
              <w:rPr>
                <w:rFonts w:ascii="Arial" w:hAnsi="Arial" w:cs="Arial"/>
                <w:lang w:val="en-GB"/>
              </w:rPr>
            </w:pPr>
            <w:r w:rsidRPr="00AD6623">
              <w:rPr>
                <w:rFonts w:ascii="Arial" w:hAnsi="Arial" w:cs="Arial"/>
                <w:lang w:val="en-GB"/>
              </w:rPr>
              <w:t>Is the abstract of the article comprehensive? Do you suggest the addition (or deletion) of some points in this section? Please write your suggestions here.</w:t>
            </w:r>
          </w:p>
          <w:p w14:paraId="23E16F1C" w14:textId="77777777" w:rsidR="00E6192F" w:rsidRPr="00AD6623" w:rsidRDefault="00E6192F" w:rsidP="00E6192F">
            <w:pPr>
              <w:pStyle w:val="Heading2"/>
              <w:jc w:val="left"/>
              <w:rPr>
                <w:rFonts w:ascii="Arial" w:hAnsi="Arial" w:cs="Arial"/>
                <w:u w:val="single"/>
                <w:lang w:val="en-GB"/>
              </w:rPr>
            </w:pPr>
          </w:p>
        </w:tc>
        <w:tc>
          <w:tcPr>
            <w:tcW w:w="2212" w:type="pct"/>
          </w:tcPr>
          <w:p w14:paraId="1A705C51" w14:textId="77777777" w:rsidR="00E6192F" w:rsidRPr="00AD6623" w:rsidRDefault="00E6192F" w:rsidP="00E6192F">
            <w:pPr>
              <w:ind w:left="360"/>
              <w:rPr>
                <w:rFonts w:ascii="Arial" w:hAnsi="Arial" w:cs="Arial"/>
                <w:b/>
                <w:bCs/>
                <w:sz w:val="20"/>
                <w:szCs w:val="20"/>
                <w:lang w:val="en-GB"/>
              </w:rPr>
            </w:pPr>
            <w:r w:rsidRPr="00AD6623">
              <w:rPr>
                <w:rFonts w:ascii="Arial" w:hAnsi="Arial" w:cs="Arial"/>
                <w:b/>
                <w:bCs/>
                <w:sz w:val="20"/>
                <w:szCs w:val="20"/>
                <w:lang w:val="en-GB"/>
              </w:rPr>
              <w:t>No. Numerical values of the salient results to be included</w:t>
            </w:r>
          </w:p>
        </w:tc>
        <w:tc>
          <w:tcPr>
            <w:tcW w:w="1523" w:type="pct"/>
          </w:tcPr>
          <w:p w14:paraId="63924C6A" w14:textId="2ED6A723" w:rsidR="00E6192F" w:rsidRPr="00AD6623" w:rsidRDefault="00E6192F" w:rsidP="00E6192F">
            <w:pPr>
              <w:pStyle w:val="Heading2"/>
              <w:jc w:val="left"/>
              <w:rPr>
                <w:rFonts w:ascii="Arial" w:hAnsi="Arial" w:cs="Arial"/>
                <w:b w:val="0"/>
                <w:lang w:val="en-GB"/>
              </w:rPr>
            </w:pPr>
            <w:r w:rsidRPr="00AD6623">
              <w:rPr>
                <w:rFonts w:ascii="Arial" w:hAnsi="Arial" w:cs="Arial"/>
              </w:rPr>
              <w:t>Added</w:t>
            </w:r>
            <w:r w:rsidRPr="00AD6623">
              <w:rPr>
                <w:rFonts w:ascii="Arial" w:eastAsia="DengXian" w:hAnsi="Arial" w:cs="Arial"/>
                <w:lang w:eastAsia="zh-CN"/>
              </w:rPr>
              <w:t xml:space="preserve"> </w:t>
            </w:r>
            <w:r w:rsidRPr="00AD6623">
              <w:rPr>
                <w:rFonts w:ascii="Arial" w:hAnsi="Arial" w:cs="Arial"/>
              </w:rPr>
              <w:t>RMS 10.31″ and MTF &gt; 0.85</w:t>
            </w:r>
            <w:r w:rsidRPr="00AD6623">
              <w:rPr>
                <w:rFonts w:ascii="Arial" w:eastAsia="DengXian" w:hAnsi="Arial" w:cs="Arial"/>
                <w:lang w:eastAsia="zh-CN"/>
              </w:rPr>
              <w:t xml:space="preserve"> </w:t>
            </w:r>
            <w:proofErr w:type="spellStart"/>
            <w:r w:rsidRPr="00AD6623">
              <w:rPr>
                <w:rFonts w:ascii="Arial" w:hAnsi="Arial" w:cs="Arial"/>
              </w:rPr>
              <w:t>weight</w:t>
            </w:r>
            <w:proofErr w:type="spellEnd"/>
            <w:r w:rsidRPr="00AD6623">
              <w:rPr>
                <w:rFonts w:ascii="Arial" w:hAnsi="Arial" w:cs="Arial"/>
              </w:rPr>
              <w:t xml:space="preserve"> of 300g.</w:t>
            </w:r>
          </w:p>
        </w:tc>
      </w:tr>
      <w:tr w:rsidR="00E6192F" w:rsidRPr="00AD6623" w14:paraId="7FA2B9F9" w14:textId="77777777">
        <w:trPr>
          <w:trHeight w:val="704"/>
        </w:trPr>
        <w:tc>
          <w:tcPr>
            <w:tcW w:w="1265" w:type="pct"/>
            <w:noWrap/>
          </w:tcPr>
          <w:p w14:paraId="2157275D" w14:textId="77777777" w:rsidR="00E6192F" w:rsidRPr="00AD6623" w:rsidRDefault="00E6192F" w:rsidP="00E6192F">
            <w:pPr>
              <w:pStyle w:val="Heading2"/>
              <w:ind w:left="360"/>
              <w:jc w:val="left"/>
              <w:rPr>
                <w:rFonts w:ascii="Arial" w:hAnsi="Arial" w:cs="Arial"/>
                <w:b w:val="0"/>
                <w:bCs w:val="0"/>
                <w:u w:val="single"/>
                <w:lang w:val="en-GB"/>
              </w:rPr>
            </w:pPr>
            <w:r w:rsidRPr="00AD6623">
              <w:rPr>
                <w:rFonts w:ascii="Arial" w:hAnsi="Arial" w:cs="Arial"/>
                <w:lang w:val="en-GB"/>
              </w:rPr>
              <w:t>Is the manuscript scientifically, correct? Please write here.</w:t>
            </w:r>
          </w:p>
        </w:tc>
        <w:tc>
          <w:tcPr>
            <w:tcW w:w="2212" w:type="pct"/>
          </w:tcPr>
          <w:p w14:paraId="278DCBDD" w14:textId="77777777" w:rsidR="00E6192F" w:rsidRPr="00AD6623" w:rsidRDefault="00E6192F" w:rsidP="00E6192F">
            <w:pPr>
              <w:pStyle w:val="ListParagraph"/>
              <w:ind w:left="0"/>
              <w:rPr>
                <w:rFonts w:ascii="Arial" w:hAnsi="Arial" w:cs="Arial"/>
                <w:bCs/>
                <w:sz w:val="20"/>
                <w:szCs w:val="20"/>
                <w:lang w:val="en-GB"/>
              </w:rPr>
            </w:pPr>
            <w:r w:rsidRPr="00AD6623">
              <w:rPr>
                <w:rFonts w:ascii="Arial" w:hAnsi="Arial" w:cs="Arial"/>
                <w:bCs/>
                <w:sz w:val="20"/>
                <w:szCs w:val="20"/>
                <w:lang w:val="en-GB"/>
              </w:rPr>
              <w:t>Yes</w:t>
            </w:r>
          </w:p>
        </w:tc>
        <w:tc>
          <w:tcPr>
            <w:tcW w:w="1523" w:type="pct"/>
          </w:tcPr>
          <w:p w14:paraId="05D2B627" w14:textId="787AD75E" w:rsidR="00E6192F" w:rsidRPr="00AD6623" w:rsidRDefault="00E6192F" w:rsidP="00E6192F">
            <w:pPr>
              <w:pStyle w:val="Heading2"/>
              <w:jc w:val="left"/>
              <w:rPr>
                <w:rFonts w:ascii="Arial" w:hAnsi="Arial" w:cs="Arial"/>
                <w:b w:val="0"/>
                <w:lang w:val="en-GB"/>
              </w:rPr>
            </w:pPr>
            <w:r w:rsidRPr="00AD6623">
              <w:rPr>
                <w:rFonts w:ascii="Arial" w:hAnsi="Arial" w:cs="Arial"/>
                <w:b w:val="0"/>
                <w:lang w:val="en-GB"/>
              </w:rPr>
              <w:t>The manuscript is scientific and correct, with theoretical basis</w:t>
            </w:r>
          </w:p>
        </w:tc>
      </w:tr>
      <w:tr w:rsidR="00E6192F" w:rsidRPr="00AD6623" w14:paraId="6A7997D8" w14:textId="77777777">
        <w:trPr>
          <w:trHeight w:val="703"/>
        </w:trPr>
        <w:tc>
          <w:tcPr>
            <w:tcW w:w="1265" w:type="pct"/>
            <w:noWrap/>
          </w:tcPr>
          <w:p w14:paraId="20C5946C" w14:textId="77777777" w:rsidR="00E6192F" w:rsidRPr="00AD6623" w:rsidRDefault="00E6192F" w:rsidP="00E6192F">
            <w:pPr>
              <w:ind w:left="360"/>
              <w:rPr>
                <w:rFonts w:ascii="Arial" w:hAnsi="Arial" w:cs="Arial"/>
                <w:b/>
                <w:bCs/>
                <w:sz w:val="20"/>
                <w:szCs w:val="20"/>
                <w:lang w:val="en-GB"/>
              </w:rPr>
            </w:pPr>
            <w:r w:rsidRPr="00AD662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6DBBC97" w14:textId="77777777" w:rsidR="00E6192F" w:rsidRPr="00AD6623" w:rsidRDefault="00E6192F" w:rsidP="00E6192F">
            <w:pPr>
              <w:pStyle w:val="ListParagraph"/>
              <w:ind w:left="0"/>
              <w:rPr>
                <w:rFonts w:ascii="Arial" w:hAnsi="Arial" w:cs="Arial"/>
                <w:bCs/>
                <w:sz w:val="20"/>
                <w:szCs w:val="20"/>
                <w:lang w:val="en-GB"/>
              </w:rPr>
            </w:pPr>
            <w:r w:rsidRPr="00AD6623">
              <w:rPr>
                <w:rFonts w:ascii="Arial" w:hAnsi="Arial" w:cs="Arial"/>
                <w:bCs/>
                <w:sz w:val="20"/>
                <w:szCs w:val="20"/>
                <w:lang w:val="en-GB"/>
              </w:rPr>
              <w:t>Yes</w:t>
            </w:r>
          </w:p>
        </w:tc>
        <w:tc>
          <w:tcPr>
            <w:tcW w:w="1523" w:type="pct"/>
          </w:tcPr>
          <w:p w14:paraId="46DEC007" w14:textId="38819196" w:rsidR="00E6192F" w:rsidRPr="00AD6623" w:rsidRDefault="00E6192F" w:rsidP="00E6192F">
            <w:pPr>
              <w:pStyle w:val="Heading2"/>
              <w:jc w:val="left"/>
              <w:rPr>
                <w:rFonts w:ascii="Arial" w:hAnsi="Arial" w:cs="Arial"/>
                <w:b w:val="0"/>
                <w:lang w:val="en-GB"/>
              </w:rPr>
            </w:pPr>
            <w:r w:rsidRPr="00AD6623">
              <w:rPr>
                <w:rFonts w:ascii="Arial" w:hAnsi="Arial" w:cs="Arial"/>
                <w:b w:val="0"/>
                <w:lang w:val="en-GB"/>
              </w:rPr>
              <w:t>New literature has been inserted</w:t>
            </w:r>
          </w:p>
        </w:tc>
      </w:tr>
      <w:tr w:rsidR="00E6192F" w:rsidRPr="00AD6623" w14:paraId="614841E1" w14:textId="77777777">
        <w:trPr>
          <w:trHeight w:val="386"/>
        </w:trPr>
        <w:tc>
          <w:tcPr>
            <w:tcW w:w="1265" w:type="pct"/>
            <w:noWrap/>
          </w:tcPr>
          <w:p w14:paraId="55C3285D" w14:textId="77777777" w:rsidR="00E6192F" w:rsidRPr="00AD6623" w:rsidRDefault="00E6192F" w:rsidP="00E6192F">
            <w:pPr>
              <w:pStyle w:val="Heading2"/>
              <w:ind w:left="360"/>
              <w:jc w:val="left"/>
              <w:rPr>
                <w:rFonts w:ascii="Arial" w:hAnsi="Arial" w:cs="Arial"/>
                <w:bCs w:val="0"/>
                <w:lang w:val="en-GB"/>
              </w:rPr>
            </w:pPr>
            <w:r w:rsidRPr="00AD6623">
              <w:rPr>
                <w:rFonts w:ascii="Arial" w:hAnsi="Arial" w:cs="Arial"/>
                <w:bCs w:val="0"/>
                <w:lang w:val="en-GB"/>
              </w:rPr>
              <w:t>Is the language/English quality of the article suitable for scholarly communications?</w:t>
            </w:r>
          </w:p>
          <w:p w14:paraId="3AF04B08" w14:textId="77777777" w:rsidR="00E6192F" w:rsidRPr="00AD6623" w:rsidRDefault="00E6192F" w:rsidP="00E6192F">
            <w:pPr>
              <w:rPr>
                <w:rFonts w:ascii="Arial" w:hAnsi="Arial" w:cs="Arial"/>
                <w:sz w:val="20"/>
                <w:szCs w:val="20"/>
                <w:lang w:val="en-GB"/>
              </w:rPr>
            </w:pPr>
          </w:p>
        </w:tc>
        <w:tc>
          <w:tcPr>
            <w:tcW w:w="2212" w:type="pct"/>
          </w:tcPr>
          <w:p w14:paraId="2F7B442E" w14:textId="77777777" w:rsidR="00E6192F" w:rsidRPr="00AD6623" w:rsidRDefault="00E6192F" w:rsidP="00E6192F">
            <w:pPr>
              <w:rPr>
                <w:rFonts w:ascii="Arial" w:hAnsi="Arial" w:cs="Arial"/>
                <w:sz w:val="20"/>
                <w:szCs w:val="20"/>
                <w:lang w:val="en-GB"/>
              </w:rPr>
            </w:pPr>
            <w:r w:rsidRPr="00AD6623">
              <w:rPr>
                <w:rFonts w:ascii="Arial" w:hAnsi="Arial" w:cs="Arial"/>
                <w:sz w:val="20"/>
                <w:szCs w:val="20"/>
                <w:lang w:val="en-GB"/>
              </w:rPr>
              <w:t>Yes</w:t>
            </w:r>
          </w:p>
        </w:tc>
        <w:tc>
          <w:tcPr>
            <w:tcW w:w="1523" w:type="pct"/>
          </w:tcPr>
          <w:p w14:paraId="26F35D1F" w14:textId="4CD8E2B4" w:rsidR="00E6192F" w:rsidRPr="00AD6623" w:rsidRDefault="00E6192F" w:rsidP="00E6192F">
            <w:pPr>
              <w:rPr>
                <w:rFonts w:ascii="Arial" w:eastAsiaTheme="minorEastAsia" w:hAnsi="Arial" w:cs="Arial"/>
                <w:sz w:val="20"/>
                <w:szCs w:val="20"/>
                <w:lang w:val="en-GB" w:eastAsia="zh-CN"/>
              </w:rPr>
            </w:pPr>
            <w:r w:rsidRPr="00AD6623">
              <w:rPr>
                <w:rFonts w:ascii="Arial" w:hAnsi="Arial" w:cs="Arial"/>
                <w:sz w:val="20"/>
                <w:szCs w:val="20"/>
                <w:lang w:val="en-GB"/>
              </w:rPr>
              <w:t>Changed</w:t>
            </w:r>
          </w:p>
        </w:tc>
      </w:tr>
      <w:tr w:rsidR="00E6192F" w:rsidRPr="00AD6623" w14:paraId="24BE1BD8" w14:textId="77777777" w:rsidTr="00AD6623">
        <w:trPr>
          <w:trHeight w:val="845"/>
        </w:trPr>
        <w:tc>
          <w:tcPr>
            <w:tcW w:w="1265" w:type="pct"/>
            <w:noWrap/>
          </w:tcPr>
          <w:p w14:paraId="2C1449DA" w14:textId="77777777" w:rsidR="00E6192F" w:rsidRPr="00AD6623" w:rsidRDefault="00E6192F" w:rsidP="00E6192F">
            <w:pPr>
              <w:pStyle w:val="Heading2"/>
              <w:jc w:val="left"/>
              <w:rPr>
                <w:rFonts w:ascii="Arial" w:hAnsi="Arial" w:cs="Arial"/>
                <w:b w:val="0"/>
                <w:bCs w:val="0"/>
                <w:lang w:val="en-GB"/>
              </w:rPr>
            </w:pPr>
            <w:r w:rsidRPr="00AD6623">
              <w:rPr>
                <w:rFonts w:ascii="Arial" w:hAnsi="Arial" w:cs="Arial"/>
                <w:bCs w:val="0"/>
                <w:u w:val="single"/>
                <w:lang w:val="en-GB"/>
              </w:rPr>
              <w:t>Optional/General</w:t>
            </w:r>
            <w:r w:rsidRPr="00AD6623">
              <w:rPr>
                <w:rFonts w:ascii="Arial" w:hAnsi="Arial" w:cs="Arial"/>
                <w:bCs w:val="0"/>
                <w:lang w:val="en-GB"/>
              </w:rPr>
              <w:t xml:space="preserve"> </w:t>
            </w:r>
            <w:r w:rsidRPr="00AD6623">
              <w:rPr>
                <w:rFonts w:ascii="Arial" w:hAnsi="Arial" w:cs="Arial"/>
                <w:b w:val="0"/>
                <w:bCs w:val="0"/>
                <w:lang w:val="en-GB"/>
              </w:rPr>
              <w:t>comments</w:t>
            </w:r>
          </w:p>
          <w:p w14:paraId="2162065D" w14:textId="77777777" w:rsidR="00E6192F" w:rsidRPr="00AD6623" w:rsidRDefault="00E6192F" w:rsidP="00E6192F">
            <w:pPr>
              <w:pStyle w:val="Heading2"/>
              <w:jc w:val="left"/>
              <w:rPr>
                <w:rFonts w:ascii="Arial" w:hAnsi="Arial" w:cs="Arial"/>
                <w:b w:val="0"/>
                <w:lang w:val="en-GB"/>
              </w:rPr>
            </w:pPr>
          </w:p>
        </w:tc>
        <w:tc>
          <w:tcPr>
            <w:tcW w:w="2212" w:type="pct"/>
          </w:tcPr>
          <w:p w14:paraId="489AF347" w14:textId="77777777" w:rsidR="00E6192F" w:rsidRPr="00AD6623" w:rsidRDefault="00E6192F" w:rsidP="00E6192F">
            <w:pPr>
              <w:pStyle w:val="NormalWeb"/>
              <w:spacing w:before="0" w:beforeAutospacing="0" w:after="0" w:afterAutospacing="0"/>
              <w:rPr>
                <w:rFonts w:ascii="Arial" w:hAnsi="Arial" w:cs="Arial"/>
                <w:b/>
                <w:sz w:val="20"/>
                <w:szCs w:val="20"/>
                <w:lang w:val="en-GB"/>
              </w:rPr>
            </w:pPr>
          </w:p>
        </w:tc>
        <w:tc>
          <w:tcPr>
            <w:tcW w:w="1523" w:type="pct"/>
          </w:tcPr>
          <w:p w14:paraId="7B73CE4B" w14:textId="77777777" w:rsidR="00E6192F" w:rsidRPr="00AD6623" w:rsidRDefault="00E6192F" w:rsidP="00E6192F">
            <w:pPr>
              <w:rPr>
                <w:rFonts w:ascii="Arial" w:hAnsi="Arial" w:cs="Arial"/>
                <w:sz w:val="20"/>
                <w:szCs w:val="20"/>
                <w:lang w:val="en-GB"/>
              </w:rPr>
            </w:pPr>
          </w:p>
        </w:tc>
      </w:tr>
    </w:tbl>
    <w:p w14:paraId="777BD4DB" w14:textId="77777777" w:rsidR="00F37A4A" w:rsidRPr="00AD6623" w:rsidRDefault="00F37A4A" w:rsidP="00B0588D">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E4044D" w:rsidRPr="00AD6623" w14:paraId="0D5D86A3" w14:textId="77777777" w:rsidTr="00E4044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4A1DAB4" w14:textId="77777777" w:rsidR="00E4044D" w:rsidRPr="00AD6623" w:rsidRDefault="00E4044D">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sidRPr="00AD6623">
              <w:rPr>
                <w:rFonts w:ascii="Arial" w:eastAsia="Arial Unicode MS" w:hAnsi="Arial" w:cs="Arial"/>
                <w:b/>
                <w:sz w:val="20"/>
                <w:szCs w:val="20"/>
                <w:highlight w:val="yellow"/>
                <w:u w:val="single"/>
                <w:lang w:val="en-GB"/>
              </w:rPr>
              <w:t>PART  2:</w:t>
            </w:r>
            <w:r w:rsidRPr="00AD6623">
              <w:rPr>
                <w:rFonts w:ascii="Arial" w:eastAsia="Arial Unicode MS" w:hAnsi="Arial" w:cs="Arial"/>
                <w:b/>
                <w:sz w:val="20"/>
                <w:szCs w:val="20"/>
                <w:u w:val="single"/>
                <w:lang w:val="en-GB"/>
              </w:rPr>
              <w:t xml:space="preserve"> </w:t>
            </w:r>
          </w:p>
          <w:p w14:paraId="3050230D" w14:textId="77777777" w:rsidR="00E4044D" w:rsidRPr="00AD6623" w:rsidRDefault="00E4044D">
            <w:pPr>
              <w:spacing w:line="276" w:lineRule="auto"/>
              <w:rPr>
                <w:rFonts w:ascii="Arial" w:eastAsia="Arial Unicode MS" w:hAnsi="Arial" w:cs="Arial"/>
                <w:b/>
                <w:sz w:val="20"/>
                <w:szCs w:val="20"/>
                <w:u w:val="single"/>
                <w:lang w:val="en-GB"/>
              </w:rPr>
            </w:pPr>
          </w:p>
        </w:tc>
      </w:tr>
      <w:tr w:rsidR="00E4044D" w:rsidRPr="00AD6623" w14:paraId="7DCD461D" w14:textId="77777777" w:rsidTr="00E4044D">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02D7AE" w14:textId="77777777" w:rsidR="00E4044D" w:rsidRPr="00AD6623" w:rsidRDefault="00E4044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91E75" w14:textId="77777777" w:rsidR="00E4044D" w:rsidRPr="00AD6623" w:rsidRDefault="00E4044D">
            <w:pPr>
              <w:keepNext/>
              <w:spacing w:line="276" w:lineRule="auto"/>
              <w:outlineLvl w:val="1"/>
              <w:rPr>
                <w:rFonts w:ascii="Arial" w:eastAsia="MS Mincho" w:hAnsi="Arial" w:cs="Arial"/>
                <w:b/>
                <w:bCs/>
                <w:sz w:val="20"/>
                <w:szCs w:val="20"/>
                <w:lang w:val="en-GB"/>
              </w:rPr>
            </w:pPr>
            <w:r w:rsidRPr="00AD662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EB225B9" w14:textId="77777777" w:rsidR="00E4044D" w:rsidRPr="00AD6623" w:rsidRDefault="00E4044D">
            <w:pPr>
              <w:spacing w:after="160" w:line="252" w:lineRule="auto"/>
              <w:rPr>
                <w:rFonts w:ascii="Arial" w:eastAsia="Calibri" w:hAnsi="Arial" w:cs="Arial"/>
                <w:kern w:val="2"/>
                <w:sz w:val="20"/>
                <w:szCs w:val="20"/>
                <w:lang w:val="en-IN"/>
              </w:rPr>
            </w:pPr>
            <w:r w:rsidRPr="00AD6623">
              <w:rPr>
                <w:rFonts w:ascii="Arial" w:eastAsia="Calibri" w:hAnsi="Arial" w:cs="Arial"/>
                <w:b/>
                <w:kern w:val="2"/>
                <w:sz w:val="20"/>
                <w:szCs w:val="20"/>
                <w:lang w:val="en-IN"/>
              </w:rPr>
              <w:t>Author’s Feedback</w:t>
            </w:r>
            <w:r w:rsidRPr="00AD6623">
              <w:rPr>
                <w:rFonts w:ascii="Arial" w:eastAsia="Calibri" w:hAnsi="Arial" w:cs="Arial"/>
                <w:kern w:val="2"/>
                <w:sz w:val="20"/>
                <w:szCs w:val="20"/>
                <w:lang w:val="en-IN"/>
              </w:rPr>
              <w:t xml:space="preserve"> (It is mandatory that authors should write his/her feedback here)</w:t>
            </w:r>
          </w:p>
          <w:p w14:paraId="735E2563" w14:textId="77777777" w:rsidR="00E4044D" w:rsidRPr="00AD6623" w:rsidRDefault="00E4044D">
            <w:pPr>
              <w:keepNext/>
              <w:spacing w:line="276" w:lineRule="auto"/>
              <w:outlineLvl w:val="1"/>
              <w:rPr>
                <w:rFonts w:ascii="Arial" w:eastAsia="MS Mincho" w:hAnsi="Arial" w:cs="Arial"/>
                <w:bCs/>
                <w:sz w:val="20"/>
                <w:szCs w:val="20"/>
                <w:lang w:val="en-GB"/>
              </w:rPr>
            </w:pPr>
          </w:p>
        </w:tc>
      </w:tr>
      <w:tr w:rsidR="00E4044D" w:rsidRPr="00AD6623" w14:paraId="5B626AA0" w14:textId="77777777" w:rsidTr="00E4044D">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07D02E" w14:textId="77777777" w:rsidR="00E4044D" w:rsidRPr="00AD6623" w:rsidRDefault="00E4044D">
            <w:pPr>
              <w:spacing w:line="276" w:lineRule="auto"/>
              <w:rPr>
                <w:rFonts w:ascii="Arial" w:eastAsia="Arial Unicode MS" w:hAnsi="Arial" w:cs="Arial"/>
                <w:b/>
                <w:sz w:val="20"/>
                <w:szCs w:val="20"/>
                <w:lang w:val="en-GB"/>
              </w:rPr>
            </w:pPr>
            <w:r w:rsidRPr="00AD6623">
              <w:rPr>
                <w:rFonts w:ascii="Arial" w:eastAsia="Arial Unicode MS" w:hAnsi="Arial" w:cs="Arial"/>
                <w:b/>
                <w:sz w:val="20"/>
                <w:szCs w:val="20"/>
                <w:lang w:val="en-GB"/>
              </w:rPr>
              <w:t xml:space="preserve">Are there ethical issues in this manuscript? </w:t>
            </w:r>
          </w:p>
          <w:p w14:paraId="11CA421D" w14:textId="77777777" w:rsidR="00E4044D" w:rsidRPr="00AD6623" w:rsidRDefault="00E4044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571E5E" w14:textId="77777777" w:rsidR="00E4044D" w:rsidRPr="00AD6623" w:rsidRDefault="00E4044D">
            <w:pPr>
              <w:spacing w:line="276" w:lineRule="auto"/>
              <w:rPr>
                <w:rFonts w:ascii="Arial" w:eastAsia="Arial Unicode MS" w:hAnsi="Arial" w:cs="Arial"/>
                <w:i/>
                <w:iCs/>
                <w:sz w:val="20"/>
                <w:szCs w:val="20"/>
                <w:u w:val="single"/>
                <w:lang w:val="en-GB"/>
              </w:rPr>
            </w:pPr>
            <w:r w:rsidRPr="00AD6623">
              <w:rPr>
                <w:rFonts w:ascii="Arial" w:eastAsia="Arial Unicode MS" w:hAnsi="Arial" w:cs="Arial"/>
                <w:i/>
                <w:iCs/>
                <w:sz w:val="20"/>
                <w:szCs w:val="20"/>
                <w:u w:val="single"/>
                <w:lang w:val="en-GB"/>
              </w:rPr>
              <w:t xml:space="preserve">(If yes, </w:t>
            </w:r>
            <w:proofErr w:type="gramStart"/>
            <w:r w:rsidRPr="00AD6623">
              <w:rPr>
                <w:rFonts w:ascii="Arial" w:eastAsia="Arial Unicode MS" w:hAnsi="Arial" w:cs="Arial"/>
                <w:i/>
                <w:iCs/>
                <w:sz w:val="20"/>
                <w:szCs w:val="20"/>
                <w:u w:val="single"/>
                <w:lang w:val="en-GB"/>
              </w:rPr>
              <w:t>Kindly</w:t>
            </w:r>
            <w:proofErr w:type="gramEnd"/>
            <w:r w:rsidRPr="00AD6623">
              <w:rPr>
                <w:rFonts w:ascii="Arial" w:eastAsia="Arial Unicode MS" w:hAnsi="Arial" w:cs="Arial"/>
                <w:i/>
                <w:iCs/>
                <w:sz w:val="20"/>
                <w:szCs w:val="20"/>
                <w:u w:val="single"/>
                <w:lang w:val="en-GB"/>
              </w:rPr>
              <w:t xml:space="preserve"> please write down the ethical issues here in details)</w:t>
            </w:r>
          </w:p>
          <w:p w14:paraId="0434A8BC" w14:textId="77777777" w:rsidR="00E4044D" w:rsidRPr="00AD6623" w:rsidRDefault="00E4044D">
            <w:pPr>
              <w:spacing w:line="276" w:lineRule="auto"/>
              <w:rPr>
                <w:rFonts w:ascii="Arial" w:eastAsia="Arial Unicode MS" w:hAnsi="Arial" w:cs="Arial"/>
                <w:sz w:val="20"/>
                <w:szCs w:val="20"/>
                <w:lang w:val="en-GB"/>
              </w:rPr>
            </w:pPr>
          </w:p>
          <w:p w14:paraId="7339EAB1" w14:textId="77777777" w:rsidR="00E4044D" w:rsidRPr="00AD6623" w:rsidRDefault="00E4044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FED8390" w14:textId="627FEF04" w:rsidR="00E4044D" w:rsidRPr="00AD6623" w:rsidRDefault="00E6192F">
            <w:pPr>
              <w:spacing w:line="276" w:lineRule="auto"/>
              <w:rPr>
                <w:rFonts w:ascii="Arial" w:eastAsia="Arial Unicode MS" w:hAnsi="Arial" w:cs="Arial"/>
                <w:sz w:val="20"/>
                <w:szCs w:val="20"/>
                <w:lang w:val="en-GB"/>
              </w:rPr>
            </w:pPr>
            <w:r w:rsidRPr="00AD6623">
              <w:rPr>
                <w:rFonts w:ascii="Arial" w:eastAsiaTheme="minorEastAsia" w:hAnsi="Arial" w:cs="Arial"/>
                <w:sz w:val="20"/>
                <w:szCs w:val="20"/>
                <w:lang w:val="en-GB" w:eastAsia="zh-CN"/>
              </w:rPr>
              <w:t>No</w:t>
            </w:r>
          </w:p>
          <w:p w14:paraId="25DCD726" w14:textId="77777777" w:rsidR="00E4044D" w:rsidRPr="00AD6623" w:rsidRDefault="00E4044D">
            <w:pPr>
              <w:spacing w:line="276" w:lineRule="auto"/>
              <w:rPr>
                <w:rFonts w:ascii="Arial" w:eastAsia="Arial Unicode MS" w:hAnsi="Arial" w:cs="Arial"/>
                <w:sz w:val="20"/>
                <w:szCs w:val="20"/>
                <w:lang w:val="en-GB"/>
              </w:rPr>
            </w:pPr>
          </w:p>
          <w:p w14:paraId="24368A3F" w14:textId="77777777" w:rsidR="00E4044D" w:rsidRPr="00AD6623" w:rsidRDefault="00E4044D">
            <w:pPr>
              <w:spacing w:line="276" w:lineRule="auto"/>
              <w:rPr>
                <w:rFonts w:ascii="Arial" w:eastAsia="Arial Unicode MS" w:hAnsi="Arial" w:cs="Arial"/>
                <w:sz w:val="20"/>
                <w:szCs w:val="20"/>
                <w:lang w:val="en-GB"/>
              </w:rPr>
            </w:pPr>
          </w:p>
        </w:tc>
      </w:tr>
      <w:bookmarkEnd w:id="3"/>
      <w:bookmarkEnd w:id="4"/>
    </w:tbl>
    <w:p w14:paraId="4F26A1F5" w14:textId="77777777" w:rsidR="008913D5" w:rsidRPr="00AD6623" w:rsidRDefault="008913D5" w:rsidP="00B0588D">
      <w:pPr>
        <w:pStyle w:val="BodyText"/>
        <w:outlineLvl w:val="0"/>
        <w:rPr>
          <w:rFonts w:ascii="Arial" w:hAnsi="Arial" w:cs="Arial"/>
          <w:sz w:val="20"/>
          <w:szCs w:val="20"/>
          <w:lang w:val="en-GB"/>
        </w:rPr>
      </w:pPr>
    </w:p>
    <w:sectPr w:rsidR="008913D5" w:rsidRPr="00AD6623" w:rsidSect="006B1A5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33B24" w14:textId="77777777" w:rsidR="00E52876" w:rsidRPr="0000007A" w:rsidRDefault="00E52876" w:rsidP="0099583E">
      <w:r>
        <w:separator/>
      </w:r>
    </w:p>
  </w:endnote>
  <w:endnote w:type="continuationSeparator" w:id="0">
    <w:p w14:paraId="1DFC108C" w14:textId="77777777" w:rsidR="00E52876" w:rsidRPr="0000007A" w:rsidRDefault="00E5287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5173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067AE" w:rsidRPr="002067AE">
      <w:rPr>
        <w:sz w:val="16"/>
      </w:rPr>
      <w:t>Version:</w:t>
    </w:r>
    <w:r w:rsidR="00B15A86">
      <w:rPr>
        <w:sz w:val="16"/>
      </w:rPr>
      <w:t xml:space="preserve"> 3</w:t>
    </w:r>
    <w:r w:rsidR="002067AE" w:rsidRPr="002067AE">
      <w:rPr>
        <w:sz w:val="16"/>
      </w:rPr>
      <w:t xml:space="preserve"> (0</w:t>
    </w:r>
    <w:r w:rsidR="00B15A86">
      <w:rPr>
        <w:sz w:val="16"/>
      </w:rPr>
      <w:t>7</w:t>
    </w:r>
    <w:r w:rsidR="002067AE" w:rsidRPr="002067A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E55C6" w14:textId="77777777" w:rsidR="00E52876" w:rsidRPr="0000007A" w:rsidRDefault="00E52876" w:rsidP="0099583E">
      <w:r>
        <w:separator/>
      </w:r>
    </w:p>
  </w:footnote>
  <w:footnote w:type="continuationSeparator" w:id="0">
    <w:p w14:paraId="1D894962" w14:textId="77777777" w:rsidR="00E52876" w:rsidRPr="0000007A" w:rsidRDefault="00E5287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39E3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3288DB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5A8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E1D54"/>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202B"/>
    <w:rsid w:val="0019527A"/>
    <w:rsid w:val="00197E68"/>
    <w:rsid w:val="001A1605"/>
    <w:rsid w:val="001B0C63"/>
    <w:rsid w:val="001D3A1D"/>
    <w:rsid w:val="001E4B3D"/>
    <w:rsid w:val="001F24FF"/>
    <w:rsid w:val="001F2913"/>
    <w:rsid w:val="001F707F"/>
    <w:rsid w:val="002011F3"/>
    <w:rsid w:val="00201B85"/>
    <w:rsid w:val="00202E80"/>
    <w:rsid w:val="002067AE"/>
    <w:rsid w:val="002105F7"/>
    <w:rsid w:val="00220111"/>
    <w:rsid w:val="0022369C"/>
    <w:rsid w:val="002320EB"/>
    <w:rsid w:val="0023696A"/>
    <w:rsid w:val="002422CB"/>
    <w:rsid w:val="00245E23"/>
    <w:rsid w:val="002530F9"/>
    <w:rsid w:val="0025366D"/>
    <w:rsid w:val="00254F80"/>
    <w:rsid w:val="00261911"/>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97ABF"/>
    <w:rsid w:val="003A04E7"/>
    <w:rsid w:val="003A4991"/>
    <w:rsid w:val="003A6E1A"/>
    <w:rsid w:val="003B2172"/>
    <w:rsid w:val="003E364B"/>
    <w:rsid w:val="003E746A"/>
    <w:rsid w:val="004027EF"/>
    <w:rsid w:val="0042465A"/>
    <w:rsid w:val="004356CC"/>
    <w:rsid w:val="00435B36"/>
    <w:rsid w:val="0044030B"/>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2829"/>
    <w:rsid w:val="00523D2C"/>
    <w:rsid w:val="00531C82"/>
    <w:rsid w:val="005339A8"/>
    <w:rsid w:val="00533FC1"/>
    <w:rsid w:val="0054564B"/>
    <w:rsid w:val="00545A13"/>
    <w:rsid w:val="00546343"/>
    <w:rsid w:val="00557CD3"/>
    <w:rsid w:val="00560D3C"/>
    <w:rsid w:val="00565A5E"/>
    <w:rsid w:val="00567DE0"/>
    <w:rsid w:val="005709B3"/>
    <w:rsid w:val="005735A5"/>
    <w:rsid w:val="005A5BE0"/>
    <w:rsid w:val="005B12E0"/>
    <w:rsid w:val="005C25A0"/>
    <w:rsid w:val="005D230D"/>
    <w:rsid w:val="005F36E5"/>
    <w:rsid w:val="00602F7D"/>
    <w:rsid w:val="00605952"/>
    <w:rsid w:val="00610F0E"/>
    <w:rsid w:val="00620677"/>
    <w:rsid w:val="00624032"/>
    <w:rsid w:val="00645A56"/>
    <w:rsid w:val="006532DF"/>
    <w:rsid w:val="0065346E"/>
    <w:rsid w:val="0065579D"/>
    <w:rsid w:val="00663792"/>
    <w:rsid w:val="0067046C"/>
    <w:rsid w:val="00676845"/>
    <w:rsid w:val="00680547"/>
    <w:rsid w:val="0068446F"/>
    <w:rsid w:val="0069428E"/>
    <w:rsid w:val="00696CAD"/>
    <w:rsid w:val="006A5E0B"/>
    <w:rsid w:val="006B1A5C"/>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1430"/>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8F7418"/>
    <w:rsid w:val="00915207"/>
    <w:rsid w:val="00933C8B"/>
    <w:rsid w:val="009553EC"/>
    <w:rsid w:val="0097330E"/>
    <w:rsid w:val="00974330"/>
    <w:rsid w:val="0097498C"/>
    <w:rsid w:val="00982766"/>
    <w:rsid w:val="009852C4"/>
    <w:rsid w:val="00985F26"/>
    <w:rsid w:val="0099583E"/>
    <w:rsid w:val="009A0242"/>
    <w:rsid w:val="009A59ED"/>
    <w:rsid w:val="009B1528"/>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629"/>
    <w:rsid w:val="00AB6E43"/>
    <w:rsid w:val="00AC1349"/>
    <w:rsid w:val="00AD6623"/>
    <w:rsid w:val="00AD6C51"/>
    <w:rsid w:val="00AF3016"/>
    <w:rsid w:val="00B03A45"/>
    <w:rsid w:val="00B0588D"/>
    <w:rsid w:val="00B15A86"/>
    <w:rsid w:val="00B21B9C"/>
    <w:rsid w:val="00B2236C"/>
    <w:rsid w:val="00B22FE6"/>
    <w:rsid w:val="00B3033D"/>
    <w:rsid w:val="00B356AF"/>
    <w:rsid w:val="00B62087"/>
    <w:rsid w:val="00B62F41"/>
    <w:rsid w:val="00B73785"/>
    <w:rsid w:val="00B760E1"/>
    <w:rsid w:val="00B807F8"/>
    <w:rsid w:val="00B813B7"/>
    <w:rsid w:val="00B858FF"/>
    <w:rsid w:val="00BA1AB3"/>
    <w:rsid w:val="00BA52DD"/>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1AE1"/>
    <w:rsid w:val="00CB2300"/>
    <w:rsid w:val="00CB429B"/>
    <w:rsid w:val="00CC2753"/>
    <w:rsid w:val="00CD093E"/>
    <w:rsid w:val="00CD1556"/>
    <w:rsid w:val="00CD1FD7"/>
    <w:rsid w:val="00CE199A"/>
    <w:rsid w:val="00CE5AC7"/>
    <w:rsid w:val="00CF0BBB"/>
    <w:rsid w:val="00D112B7"/>
    <w:rsid w:val="00D1283A"/>
    <w:rsid w:val="00D17979"/>
    <w:rsid w:val="00D2075F"/>
    <w:rsid w:val="00D3257B"/>
    <w:rsid w:val="00D40416"/>
    <w:rsid w:val="00D45CF7"/>
    <w:rsid w:val="00D4782A"/>
    <w:rsid w:val="00D7603E"/>
    <w:rsid w:val="00D8579C"/>
    <w:rsid w:val="00D90124"/>
    <w:rsid w:val="00D9057C"/>
    <w:rsid w:val="00D9392F"/>
    <w:rsid w:val="00DA41F5"/>
    <w:rsid w:val="00DB5B54"/>
    <w:rsid w:val="00DB7E1B"/>
    <w:rsid w:val="00DC1D81"/>
    <w:rsid w:val="00DE1A1D"/>
    <w:rsid w:val="00E4044D"/>
    <w:rsid w:val="00E451EA"/>
    <w:rsid w:val="00E52876"/>
    <w:rsid w:val="00E53E52"/>
    <w:rsid w:val="00E57F4B"/>
    <w:rsid w:val="00E6192F"/>
    <w:rsid w:val="00E63889"/>
    <w:rsid w:val="00E65EB7"/>
    <w:rsid w:val="00E71C8D"/>
    <w:rsid w:val="00E72360"/>
    <w:rsid w:val="00E85C6B"/>
    <w:rsid w:val="00E972A7"/>
    <w:rsid w:val="00EA2839"/>
    <w:rsid w:val="00EB3E91"/>
    <w:rsid w:val="00EC6894"/>
    <w:rsid w:val="00ED6B12"/>
    <w:rsid w:val="00EE0D3E"/>
    <w:rsid w:val="00EF326D"/>
    <w:rsid w:val="00EF53FE"/>
    <w:rsid w:val="00F245A7"/>
    <w:rsid w:val="00F2643C"/>
    <w:rsid w:val="00F3295A"/>
    <w:rsid w:val="00F34D8E"/>
    <w:rsid w:val="00F3669D"/>
    <w:rsid w:val="00F37A4A"/>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1C88A"/>
  <w15:docId w15:val="{6B340AC7-F45E-485B-8245-00D8BD71B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619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72488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8399961">
      <w:bodyDiv w:val="1"/>
      <w:marLeft w:val="0"/>
      <w:marRight w:val="0"/>
      <w:marTop w:val="0"/>
      <w:marBottom w:val="0"/>
      <w:divBdr>
        <w:top w:val="none" w:sz="0" w:space="0" w:color="auto"/>
        <w:left w:val="none" w:sz="0" w:space="0" w:color="auto"/>
        <w:bottom w:val="none" w:sz="0" w:space="0" w:color="auto"/>
        <w:right w:val="none" w:sz="0" w:space="0" w:color="auto"/>
      </w:divBdr>
    </w:div>
    <w:div w:id="1500343807">
      <w:bodyDiv w:val="1"/>
      <w:marLeft w:val="0"/>
      <w:marRight w:val="0"/>
      <w:marTop w:val="0"/>
      <w:marBottom w:val="0"/>
      <w:divBdr>
        <w:top w:val="none" w:sz="0" w:space="0" w:color="auto"/>
        <w:left w:val="none" w:sz="0" w:space="0" w:color="auto"/>
        <w:bottom w:val="none" w:sz="0" w:space="0" w:color="auto"/>
        <w:right w:val="none" w:sz="0" w:space="0" w:color="auto"/>
      </w:divBdr>
    </w:div>
    <w:div w:id="1895501785">
      <w:bodyDiv w:val="1"/>
      <w:marLeft w:val="0"/>
      <w:marRight w:val="0"/>
      <w:marTop w:val="0"/>
      <w:marBottom w:val="0"/>
      <w:divBdr>
        <w:top w:val="none" w:sz="0" w:space="0" w:color="auto"/>
        <w:left w:val="none" w:sz="0" w:space="0" w:color="auto"/>
        <w:bottom w:val="none" w:sz="0" w:space="0" w:color="auto"/>
        <w:right w:val="none" w:sz="0" w:space="0" w:color="auto"/>
      </w:divBdr>
    </w:div>
    <w:div w:id="200743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rr.com/index.php/JE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30FDF-A682-4A28-A5F0-7F6100687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7209001</vt:i4>
      </vt:variant>
      <vt:variant>
        <vt:i4>0</vt:i4>
      </vt:variant>
      <vt:variant>
        <vt:i4>0</vt:i4>
      </vt:variant>
      <vt:variant>
        <vt:i4>5</vt:i4>
      </vt:variant>
      <vt:variant>
        <vt:lpwstr>https://journaljerr.com/index.php/JERR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8</cp:revision>
  <dcterms:created xsi:type="dcterms:W3CDTF">2025-08-26T15:31:00Z</dcterms:created>
  <dcterms:modified xsi:type="dcterms:W3CDTF">2025-09-01T11:46:00Z</dcterms:modified>
</cp:coreProperties>
</file>