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C67230" w:rsidRPr="00634F75">
        <w:trPr>
          <w:trHeight w:val="290"/>
        </w:trPr>
        <w:tc>
          <w:tcPr>
            <w:tcW w:w="5000" w:type="pct"/>
            <w:gridSpan w:val="2"/>
            <w:tcBorders>
              <w:top w:val="nil"/>
              <w:left w:val="nil"/>
              <w:right w:val="nil"/>
            </w:tcBorders>
            <w:shd w:val="clear" w:color="auto" w:fill="auto"/>
          </w:tcPr>
          <w:p w:rsidR="00C67230" w:rsidRPr="00634F75" w:rsidRDefault="00C67230">
            <w:pPr>
              <w:pStyle w:val="Heading2"/>
              <w:jc w:val="left"/>
              <w:rPr>
                <w:rFonts w:ascii="Arial" w:hAnsi="Arial" w:cs="Arial"/>
                <w:b w:val="0"/>
                <w:bCs w:val="0"/>
                <w:lang w:val="en-GB"/>
              </w:rPr>
            </w:pPr>
          </w:p>
        </w:tc>
      </w:tr>
      <w:tr w:rsidR="00C67230" w:rsidRPr="00634F75">
        <w:trPr>
          <w:trHeight w:val="290"/>
        </w:trPr>
        <w:tc>
          <w:tcPr>
            <w:tcW w:w="1234" w:type="pct"/>
            <w:shd w:val="clear" w:color="auto" w:fill="auto"/>
          </w:tcPr>
          <w:p w:rsidR="00C67230" w:rsidRPr="00634F75" w:rsidRDefault="00343859">
            <w:pPr>
              <w:pStyle w:val="BodyText"/>
              <w:ind w:left="90"/>
              <w:jc w:val="left"/>
              <w:rPr>
                <w:rFonts w:ascii="Arial" w:hAnsi="Arial" w:cs="Arial"/>
                <w:bCs/>
                <w:sz w:val="20"/>
                <w:szCs w:val="20"/>
                <w:lang w:val="en-GB"/>
              </w:rPr>
            </w:pPr>
            <w:r w:rsidRPr="00634F75">
              <w:rPr>
                <w:rFonts w:ascii="Arial" w:hAnsi="Arial" w:cs="Arial"/>
                <w:bCs/>
                <w:sz w:val="20"/>
                <w:szCs w:val="20"/>
                <w:lang w:val="en-GB"/>
              </w:rPr>
              <w:t>Journal Name:</w:t>
            </w:r>
          </w:p>
        </w:tc>
        <w:bookmarkStart w:id="0" w:name="_Hlk206259368"/>
        <w:tc>
          <w:tcPr>
            <w:tcW w:w="3766" w:type="pct"/>
            <w:shd w:val="clear" w:color="auto" w:fill="auto"/>
            <w:tcMar>
              <w:top w:w="0" w:type="dxa"/>
              <w:left w:w="108" w:type="dxa"/>
              <w:bottom w:w="0" w:type="dxa"/>
              <w:right w:w="108" w:type="dxa"/>
            </w:tcMar>
            <w:vAlign w:val="center"/>
          </w:tcPr>
          <w:p w:rsidR="00C67230" w:rsidRPr="00634F75" w:rsidRDefault="00343859">
            <w:pPr>
              <w:rPr>
                <w:rFonts w:ascii="Arial" w:hAnsi="Arial" w:cs="Arial"/>
                <w:b/>
                <w:bCs/>
                <w:color w:val="0000FF"/>
                <w:sz w:val="20"/>
                <w:szCs w:val="20"/>
              </w:rPr>
            </w:pPr>
            <w:r w:rsidRPr="00634F75">
              <w:rPr>
                <w:rFonts w:ascii="Arial" w:hAnsi="Arial" w:cs="Arial"/>
                <w:b/>
                <w:bCs/>
                <w:color w:val="0000FF"/>
                <w:sz w:val="20"/>
                <w:szCs w:val="20"/>
              </w:rPr>
              <w:fldChar w:fldCharType="begin"/>
            </w:r>
            <w:r w:rsidRPr="00634F75">
              <w:rPr>
                <w:rFonts w:ascii="Arial" w:hAnsi="Arial" w:cs="Arial"/>
                <w:b/>
                <w:bCs/>
                <w:color w:val="0000FF"/>
                <w:sz w:val="20"/>
                <w:szCs w:val="20"/>
              </w:rPr>
              <w:instrText>HYPERLINK "https://journaljerr.com/index.php/JERR"</w:instrText>
            </w:r>
            <w:r w:rsidRPr="00634F75">
              <w:rPr>
                <w:rFonts w:ascii="Arial" w:hAnsi="Arial" w:cs="Arial"/>
                <w:b/>
                <w:bCs/>
                <w:color w:val="0000FF"/>
                <w:sz w:val="20"/>
                <w:szCs w:val="20"/>
              </w:rPr>
              <w:fldChar w:fldCharType="separate"/>
            </w:r>
            <w:r w:rsidRPr="00634F75">
              <w:rPr>
                <w:rStyle w:val="Hyperlink"/>
                <w:rFonts w:ascii="Arial" w:hAnsi="Arial" w:cs="Arial"/>
                <w:b/>
                <w:bCs/>
                <w:sz w:val="20"/>
                <w:szCs w:val="20"/>
              </w:rPr>
              <w:t>Journal of Engineering Research and Reports</w:t>
            </w:r>
            <w:r w:rsidRPr="00634F75">
              <w:rPr>
                <w:rFonts w:ascii="Arial" w:hAnsi="Arial" w:cs="Arial"/>
                <w:b/>
                <w:bCs/>
                <w:color w:val="0000FF"/>
                <w:sz w:val="20"/>
                <w:szCs w:val="20"/>
              </w:rPr>
              <w:fldChar w:fldCharType="end"/>
            </w:r>
            <w:r w:rsidRPr="00634F75">
              <w:rPr>
                <w:rFonts w:ascii="Arial" w:hAnsi="Arial" w:cs="Arial"/>
                <w:b/>
                <w:bCs/>
                <w:color w:val="0000FF"/>
                <w:sz w:val="20"/>
                <w:szCs w:val="20"/>
              </w:rPr>
              <w:t xml:space="preserve"> </w:t>
            </w:r>
            <w:bookmarkEnd w:id="0"/>
          </w:p>
        </w:tc>
      </w:tr>
      <w:tr w:rsidR="00C67230" w:rsidRPr="00634F75">
        <w:trPr>
          <w:trHeight w:val="290"/>
        </w:trPr>
        <w:tc>
          <w:tcPr>
            <w:tcW w:w="1234" w:type="pct"/>
            <w:shd w:val="clear" w:color="auto" w:fill="auto"/>
          </w:tcPr>
          <w:p w:rsidR="00C67230" w:rsidRPr="00634F75" w:rsidRDefault="00343859">
            <w:pPr>
              <w:pStyle w:val="BodyText"/>
              <w:ind w:left="90"/>
              <w:jc w:val="left"/>
              <w:rPr>
                <w:rFonts w:ascii="Arial" w:hAnsi="Arial" w:cs="Arial"/>
                <w:bCs/>
                <w:sz w:val="20"/>
                <w:szCs w:val="20"/>
                <w:lang w:val="en-GB"/>
              </w:rPr>
            </w:pPr>
            <w:r w:rsidRPr="00634F75">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C67230" w:rsidRPr="00634F75" w:rsidRDefault="00343859">
            <w:pPr>
              <w:pStyle w:val="NormalWeb"/>
              <w:spacing w:before="0" w:beforeAutospacing="0" w:after="0" w:afterAutospacing="0"/>
              <w:rPr>
                <w:rFonts w:ascii="Arial" w:hAnsi="Arial" w:cs="Arial"/>
                <w:b/>
                <w:bCs/>
                <w:sz w:val="20"/>
                <w:szCs w:val="20"/>
                <w:lang w:val="en-GB"/>
              </w:rPr>
            </w:pPr>
            <w:r w:rsidRPr="00634F75">
              <w:rPr>
                <w:rFonts w:ascii="Arial" w:hAnsi="Arial" w:cs="Arial"/>
                <w:b/>
                <w:bCs/>
                <w:sz w:val="20"/>
                <w:szCs w:val="20"/>
                <w:lang w:val="en-GB"/>
              </w:rPr>
              <w:t>Ms_JERR_142745</w:t>
            </w:r>
          </w:p>
        </w:tc>
      </w:tr>
      <w:tr w:rsidR="00C67230" w:rsidRPr="00634F75">
        <w:trPr>
          <w:trHeight w:val="650"/>
        </w:trPr>
        <w:tc>
          <w:tcPr>
            <w:tcW w:w="1234" w:type="pct"/>
            <w:shd w:val="clear" w:color="auto" w:fill="auto"/>
          </w:tcPr>
          <w:p w:rsidR="00C67230" w:rsidRPr="00634F75" w:rsidRDefault="00343859">
            <w:pPr>
              <w:pStyle w:val="BodyText"/>
              <w:ind w:left="90"/>
              <w:jc w:val="left"/>
              <w:rPr>
                <w:rFonts w:ascii="Arial" w:hAnsi="Arial" w:cs="Arial"/>
                <w:bCs/>
                <w:sz w:val="20"/>
                <w:szCs w:val="20"/>
                <w:lang w:val="en-GB"/>
              </w:rPr>
            </w:pPr>
            <w:r w:rsidRPr="00634F75">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C67230" w:rsidRPr="00634F75" w:rsidRDefault="00343859">
            <w:pPr>
              <w:pStyle w:val="NormalWeb"/>
              <w:spacing w:before="0" w:beforeAutospacing="0" w:after="0" w:afterAutospacing="0"/>
              <w:rPr>
                <w:rFonts w:ascii="Arial" w:hAnsi="Arial" w:cs="Arial"/>
                <w:b/>
                <w:sz w:val="20"/>
                <w:szCs w:val="20"/>
                <w:lang w:val="en-GB"/>
              </w:rPr>
            </w:pPr>
            <w:r w:rsidRPr="00634F75">
              <w:rPr>
                <w:rFonts w:ascii="Arial" w:hAnsi="Arial" w:cs="Arial"/>
                <w:b/>
                <w:sz w:val="20"/>
                <w:szCs w:val="20"/>
                <w:lang w:val="en-GB"/>
              </w:rPr>
              <w:t>Design and Research of Magnetic Liquid Tilt Sensor</w:t>
            </w:r>
          </w:p>
        </w:tc>
      </w:tr>
      <w:tr w:rsidR="00C67230" w:rsidRPr="00634F75">
        <w:trPr>
          <w:trHeight w:val="332"/>
        </w:trPr>
        <w:tc>
          <w:tcPr>
            <w:tcW w:w="1234" w:type="pct"/>
            <w:shd w:val="clear" w:color="auto" w:fill="auto"/>
          </w:tcPr>
          <w:p w:rsidR="00C67230" w:rsidRPr="00634F75" w:rsidRDefault="00343859">
            <w:pPr>
              <w:pStyle w:val="BodyText"/>
              <w:ind w:left="90"/>
              <w:jc w:val="left"/>
              <w:rPr>
                <w:rFonts w:ascii="Arial" w:hAnsi="Arial" w:cs="Arial"/>
                <w:bCs/>
                <w:sz w:val="20"/>
                <w:szCs w:val="20"/>
                <w:lang w:val="en-GB"/>
              </w:rPr>
            </w:pPr>
            <w:r w:rsidRPr="00634F75">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67230" w:rsidRPr="00634F75" w:rsidRDefault="00343859">
            <w:pPr>
              <w:pStyle w:val="NormalWeb"/>
              <w:spacing w:before="0" w:beforeAutospacing="0" w:after="0" w:afterAutospacing="0"/>
              <w:rPr>
                <w:rFonts w:ascii="Arial" w:hAnsi="Arial" w:cs="Arial"/>
                <w:b/>
                <w:sz w:val="20"/>
                <w:szCs w:val="20"/>
                <w:lang w:val="en-GB"/>
              </w:rPr>
            </w:pPr>
            <w:r w:rsidRPr="00634F75">
              <w:rPr>
                <w:rFonts w:ascii="Arial" w:hAnsi="Arial" w:cs="Arial"/>
                <w:b/>
                <w:sz w:val="20"/>
                <w:szCs w:val="20"/>
                <w:lang w:val="en-GB"/>
              </w:rPr>
              <w:t>Opinion Article</w:t>
            </w:r>
          </w:p>
        </w:tc>
      </w:tr>
    </w:tbl>
    <w:p w:rsidR="00C67230" w:rsidRPr="00634F75" w:rsidRDefault="00C67230">
      <w:pPr>
        <w:pStyle w:val="BodyText"/>
        <w:rPr>
          <w:rFonts w:ascii="Arial" w:hAnsi="Arial" w:cs="Arial"/>
          <w:b/>
          <w:bCs/>
          <w:sz w:val="20"/>
          <w:szCs w:val="20"/>
          <w:u w:val="single"/>
          <w:lang w:val="en-GB"/>
        </w:rPr>
      </w:pPr>
    </w:p>
    <w:p w:rsidR="00C67230" w:rsidRPr="00634F75" w:rsidRDefault="00C67230">
      <w:pPr>
        <w:pStyle w:val="BodyText"/>
        <w:rPr>
          <w:rFonts w:ascii="Arial" w:hAnsi="Arial" w:cs="Arial"/>
          <w:b/>
          <w:bCs/>
          <w:sz w:val="20"/>
          <w:szCs w:val="20"/>
          <w:u w:val="single"/>
          <w:lang w:val="en-GB"/>
        </w:rPr>
      </w:pPr>
    </w:p>
    <w:p w:rsidR="00C67230" w:rsidRPr="00634F75" w:rsidRDefault="00C67230">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C67230" w:rsidRPr="00634F75">
        <w:tc>
          <w:tcPr>
            <w:tcW w:w="5000" w:type="pct"/>
            <w:gridSpan w:val="3"/>
            <w:tcBorders>
              <w:top w:val="nil"/>
              <w:left w:val="nil"/>
              <w:right w:val="nil"/>
            </w:tcBorders>
            <w:noWrap/>
          </w:tcPr>
          <w:p w:rsidR="00C67230" w:rsidRPr="00634F75" w:rsidRDefault="00343859">
            <w:pPr>
              <w:pStyle w:val="Heading2"/>
              <w:jc w:val="left"/>
              <w:rPr>
                <w:rFonts w:ascii="Arial" w:hAnsi="Arial" w:cs="Arial"/>
                <w:lang w:val="en-GB"/>
              </w:rPr>
            </w:pPr>
            <w:r w:rsidRPr="00634F75">
              <w:rPr>
                <w:rFonts w:ascii="Arial" w:hAnsi="Arial" w:cs="Arial"/>
                <w:highlight w:val="yellow"/>
                <w:lang w:val="en-GB"/>
              </w:rPr>
              <w:t>PART  1:</w:t>
            </w:r>
            <w:r w:rsidRPr="00634F75">
              <w:rPr>
                <w:rFonts w:ascii="Arial" w:hAnsi="Arial" w:cs="Arial"/>
                <w:lang w:val="en-GB"/>
              </w:rPr>
              <w:t xml:space="preserve"> Comments</w:t>
            </w:r>
          </w:p>
          <w:p w:rsidR="00C67230" w:rsidRPr="00634F75" w:rsidRDefault="00C67230">
            <w:pPr>
              <w:rPr>
                <w:rFonts w:ascii="Arial" w:hAnsi="Arial" w:cs="Arial"/>
                <w:sz w:val="20"/>
                <w:szCs w:val="20"/>
                <w:lang w:val="en-GB"/>
              </w:rPr>
            </w:pPr>
          </w:p>
        </w:tc>
      </w:tr>
      <w:tr w:rsidR="00C67230" w:rsidRPr="00634F75">
        <w:tc>
          <w:tcPr>
            <w:tcW w:w="1265" w:type="pct"/>
            <w:noWrap/>
          </w:tcPr>
          <w:p w:rsidR="00C67230" w:rsidRPr="00634F75" w:rsidRDefault="00C67230">
            <w:pPr>
              <w:pStyle w:val="Heading2"/>
              <w:jc w:val="left"/>
              <w:rPr>
                <w:rFonts w:ascii="Arial" w:hAnsi="Arial" w:cs="Arial"/>
                <w:lang w:val="en-GB"/>
              </w:rPr>
            </w:pPr>
          </w:p>
        </w:tc>
        <w:tc>
          <w:tcPr>
            <w:tcW w:w="2212" w:type="pct"/>
          </w:tcPr>
          <w:p w:rsidR="00C67230" w:rsidRPr="00634F75" w:rsidRDefault="00343859">
            <w:pPr>
              <w:pStyle w:val="Heading2"/>
              <w:jc w:val="left"/>
              <w:rPr>
                <w:rFonts w:ascii="Arial" w:hAnsi="Arial" w:cs="Arial"/>
                <w:lang w:val="en-GB"/>
              </w:rPr>
            </w:pPr>
            <w:r w:rsidRPr="00634F75">
              <w:rPr>
                <w:rFonts w:ascii="Arial" w:hAnsi="Arial" w:cs="Arial"/>
                <w:lang w:val="en-GB"/>
              </w:rPr>
              <w:t>Reviewer’s comment</w:t>
            </w:r>
          </w:p>
          <w:p w:rsidR="00C67230" w:rsidRPr="00634F75" w:rsidRDefault="00343859">
            <w:pPr>
              <w:rPr>
                <w:rFonts w:ascii="Arial" w:hAnsi="Arial" w:cs="Arial"/>
                <w:b/>
                <w:bCs/>
                <w:sz w:val="20"/>
                <w:szCs w:val="20"/>
              </w:rPr>
            </w:pPr>
            <w:r w:rsidRPr="00634F75">
              <w:rPr>
                <w:rFonts w:ascii="Arial" w:hAnsi="Arial" w:cs="Arial"/>
                <w:b/>
                <w:bCs/>
                <w:sz w:val="20"/>
                <w:szCs w:val="20"/>
                <w:highlight w:val="yellow"/>
              </w:rPr>
              <w:t>Artificial Intelligence (AI) generated or assisted review comments are strictly prohibited during peer review.</w:t>
            </w:r>
          </w:p>
          <w:p w:rsidR="00C67230" w:rsidRPr="00634F75" w:rsidRDefault="00C67230">
            <w:pPr>
              <w:rPr>
                <w:rFonts w:ascii="Arial" w:hAnsi="Arial" w:cs="Arial"/>
                <w:sz w:val="20"/>
                <w:szCs w:val="20"/>
                <w:lang w:val="en-GB"/>
              </w:rPr>
            </w:pPr>
          </w:p>
        </w:tc>
        <w:tc>
          <w:tcPr>
            <w:tcW w:w="1523" w:type="pct"/>
          </w:tcPr>
          <w:p w:rsidR="00C67230" w:rsidRPr="00634F75" w:rsidRDefault="00343859">
            <w:pPr>
              <w:spacing w:after="160" w:line="256" w:lineRule="auto"/>
              <w:rPr>
                <w:rFonts w:ascii="Arial" w:eastAsia="Calibri" w:hAnsi="Arial" w:cs="Arial"/>
                <w:kern w:val="2"/>
                <w:sz w:val="20"/>
                <w:szCs w:val="20"/>
                <w:lang w:val="en-IN"/>
              </w:rPr>
            </w:pPr>
            <w:r w:rsidRPr="00634F75">
              <w:rPr>
                <w:rFonts w:ascii="Arial" w:eastAsia="Calibri" w:hAnsi="Arial" w:cs="Arial"/>
                <w:b/>
                <w:kern w:val="2"/>
                <w:sz w:val="20"/>
                <w:szCs w:val="20"/>
                <w:lang w:val="en-IN"/>
              </w:rPr>
              <w:t>Author’s Feedback</w:t>
            </w:r>
            <w:r w:rsidRPr="00634F75">
              <w:rPr>
                <w:rFonts w:ascii="Arial" w:eastAsia="Calibri" w:hAnsi="Arial" w:cs="Arial"/>
                <w:kern w:val="2"/>
                <w:sz w:val="20"/>
                <w:szCs w:val="20"/>
                <w:lang w:val="en-IN"/>
              </w:rPr>
              <w:t xml:space="preserve"> (It is mandatory that authors should write his/her feedback here)</w:t>
            </w:r>
          </w:p>
          <w:p w:rsidR="00C67230" w:rsidRPr="00634F75" w:rsidRDefault="00C67230">
            <w:pPr>
              <w:pStyle w:val="Heading2"/>
              <w:jc w:val="left"/>
              <w:rPr>
                <w:rFonts w:ascii="Arial" w:hAnsi="Arial" w:cs="Arial"/>
                <w:b w:val="0"/>
                <w:lang w:val="en-GB"/>
              </w:rPr>
            </w:pPr>
          </w:p>
        </w:tc>
      </w:tr>
      <w:tr w:rsidR="00C67230" w:rsidRPr="00634F75">
        <w:trPr>
          <w:trHeight w:val="1264"/>
        </w:trPr>
        <w:tc>
          <w:tcPr>
            <w:tcW w:w="1265" w:type="pct"/>
            <w:noWrap/>
          </w:tcPr>
          <w:p w:rsidR="00C67230" w:rsidRPr="00634F75" w:rsidRDefault="00343859">
            <w:pPr>
              <w:ind w:left="360"/>
              <w:rPr>
                <w:rFonts w:ascii="Arial" w:hAnsi="Arial" w:cs="Arial"/>
                <w:b/>
                <w:bCs/>
                <w:sz w:val="20"/>
                <w:szCs w:val="20"/>
                <w:lang w:val="en-GB"/>
              </w:rPr>
            </w:pPr>
            <w:r w:rsidRPr="00634F75">
              <w:rPr>
                <w:rFonts w:ascii="Arial" w:hAnsi="Arial" w:cs="Arial"/>
                <w:b/>
                <w:bCs/>
                <w:sz w:val="20"/>
                <w:szCs w:val="20"/>
                <w:lang w:val="en-GB"/>
              </w:rPr>
              <w:t>Please write a few sentences regarding the importance of this manuscript for the scientific community. A minimum of 3-4 sentences may be required for this part.</w:t>
            </w:r>
          </w:p>
          <w:p w:rsidR="00C67230" w:rsidRPr="00634F75" w:rsidRDefault="00C67230">
            <w:pPr>
              <w:ind w:left="360"/>
              <w:rPr>
                <w:rFonts w:ascii="Arial" w:eastAsia="MS Mincho" w:hAnsi="Arial" w:cs="Arial"/>
                <w:b/>
                <w:bCs/>
                <w:sz w:val="20"/>
                <w:szCs w:val="20"/>
                <w:lang w:val="en-GB"/>
              </w:rPr>
            </w:pPr>
          </w:p>
        </w:tc>
        <w:tc>
          <w:tcPr>
            <w:tcW w:w="2212" w:type="pct"/>
          </w:tcPr>
          <w:p w:rsidR="00C67230" w:rsidRPr="00634F75" w:rsidRDefault="00C67230">
            <w:pPr>
              <w:pStyle w:val="ListParagraph"/>
              <w:ind w:left="0"/>
              <w:rPr>
                <w:rFonts w:ascii="Arial" w:hAnsi="Arial" w:cs="Arial"/>
                <w:b/>
                <w:bCs/>
                <w:sz w:val="20"/>
                <w:szCs w:val="20"/>
                <w:lang w:val="en-GB"/>
              </w:rPr>
            </w:pPr>
          </w:p>
        </w:tc>
        <w:tc>
          <w:tcPr>
            <w:tcW w:w="1523" w:type="pct"/>
          </w:tcPr>
          <w:p w:rsidR="00C67230" w:rsidRPr="00634F75" w:rsidRDefault="00C67230">
            <w:pPr>
              <w:pStyle w:val="Heading2"/>
              <w:jc w:val="left"/>
              <w:rPr>
                <w:rFonts w:ascii="Arial" w:hAnsi="Arial" w:cs="Arial"/>
                <w:b w:val="0"/>
                <w:lang w:val="en-GB"/>
              </w:rPr>
            </w:pPr>
          </w:p>
        </w:tc>
      </w:tr>
      <w:tr w:rsidR="00C67230" w:rsidRPr="00634F75">
        <w:trPr>
          <w:trHeight w:val="1262"/>
        </w:trPr>
        <w:tc>
          <w:tcPr>
            <w:tcW w:w="1265" w:type="pct"/>
            <w:noWrap/>
          </w:tcPr>
          <w:p w:rsidR="00C67230" w:rsidRPr="00634F75" w:rsidRDefault="00343859">
            <w:pPr>
              <w:ind w:left="360"/>
              <w:rPr>
                <w:rFonts w:ascii="Arial" w:hAnsi="Arial" w:cs="Arial"/>
                <w:b/>
                <w:bCs/>
                <w:sz w:val="20"/>
                <w:szCs w:val="20"/>
                <w:lang w:val="en-GB"/>
              </w:rPr>
            </w:pPr>
            <w:r w:rsidRPr="00634F75">
              <w:rPr>
                <w:rFonts w:ascii="Arial" w:hAnsi="Arial" w:cs="Arial"/>
                <w:b/>
                <w:bCs/>
                <w:sz w:val="20"/>
                <w:szCs w:val="20"/>
                <w:lang w:val="en-GB"/>
              </w:rPr>
              <w:t>Is the title of the article suitable?</w:t>
            </w:r>
          </w:p>
          <w:p w:rsidR="00C67230" w:rsidRPr="00634F75" w:rsidRDefault="00343859">
            <w:pPr>
              <w:ind w:left="360"/>
              <w:rPr>
                <w:rFonts w:ascii="Arial" w:hAnsi="Arial" w:cs="Arial"/>
                <w:b/>
                <w:bCs/>
                <w:sz w:val="20"/>
                <w:szCs w:val="20"/>
                <w:lang w:val="en-GB"/>
              </w:rPr>
            </w:pPr>
            <w:r w:rsidRPr="00634F75">
              <w:rPr>
                <w:rFonts w:ascii="Arial" w:hAnsi="Arial" w:cs="Arial"/>
                <w:b/>
                <w:bCs/>
                <w:sz w:val="20"/>
                <w:szCs w:val="20"/>
                <w:lang w:val="en-GB"/>
              </w:rPr>
              <w:t>(If not please suggest an alternative title)</w:t>
            </w:r>
          </w:p>
          <w:p w:rsidR="00C67230" w:rsidRPr="00634F75" w:rsidRDefault="00C67230">
            <w:pPr>
              <w:pStyle w:val="Heading2"/>
              <w:jc w:val="left"/>
              <w:rPr>
                <w:rFonts w:ascii="Arial" w:hAnsi="Arial" w:cs="Arial"/>
                <w:u w:val="single"/>
                <w:lang w:val="en-GB"/>
              </w:rPr>
            </w:pPr>
          </w:p>
        </w:tc>
        <w:tc>
          <w:tcPr>
            <w:tcW w:w="2212" w:type="pct"/>
          </w:tcPr>
          <w:p w:rsidR="00C67230" w:rsidRPr="00634F75" w:rsidRDefault="00343859">
            <w:pPr>
              <w:ind w:left="360"/>
              <w:rPr>
                <w:rFonts w:ascii="Arial" w:hAnsi="Arial" w:cs="Arial"/>
                <w:b/>
                <w:bCs/>
                <w:sz w:val="20"/>
                <w:szCs w:val="20"/>
              </w:rPr>
            </w:pPr>
            <w:r w:rsidRPr="00634F75">
              <w:rPr>
                <w:rFonts w:ascii="Arial" w:hAnsi="Arial" w:cs="Arial"/>
                <w:b/>
                <w:bCs/>
                <w:sz w:val="20"/>
                <w:szCs w:val="20"/>
              </w:rPr>
              <w:t xml:space="preserve">Need to revise the title and emphasis the methodology </w:t>
            </w:r>
          </w:p>
        </w:tc>
        <w:tc>
          <w:tcPr>
            <w:tcW w:w="1523" w:type="pct"/>
          </w:tcPr>
          <w:p w:rsidR="00C67230" w:rsidRPr="00634F75" w:rsidRDefault="00C67230">
            <w:pPr>
              <w:pStyle w:val="Heading2"/>
              <w:jc w:val="left"/>
              <w:rPr>
                <w:rFonts w:ascii="Arial" w:hAnsi="Arial" w:cs="Arial"/>
                <w:b w:val="0"/>
                <w:lang w:val="en-GB"/>
              </w:rPr>
            </w:pPr>
          </w:p>
        </w:tc>
      </w:tr>
      <w:tr w:rsidR="00C67230" w:rsidRPr="00634F75">
        <w:trPr>
          <w:trHeight w:val="1262"/>
        </w:trPr>
        <w:tc>
          <w:tcPr>
            <w:tcW w:w="1265" w:type="pct"/>
            <w:noWrap/>
          </w:tcPr>
          <w:p w:rsidR="00C67230" w:rsidRPr="00634F75" w:rsidRDefault="00343859">
            <w:pPr>
              <w:pStyle w:val="Heading2"/>
              <w:ind w:left="360"/>
              <w:jc w:val="left"/>
              <w:rPr>
                <w:rFonts w:ascii="Arial" w:hAnsi="Arial" w:cs="Arial"/>
                <w:lang w:val="en-GB"/>
              </w:rPr>
            </w:pPr>
            <w:r w:rsidRPr="00634F75">
              <w:rPr>
                <w:rFonts w:ascii="Arial" w:hAnsi="Arial" w:cs="Arial"/>
                <w:lang w:val="en-GB"/>
              </w:rPr>
              <w:t>Is the abstract of the article comprehensive? Do you suggest the addition (or deletion) of some points in this section? Please write your suggestions here.</w:t>
            </w:r>
          </w:p>
          <w:p w:rsidR="00C67230" w:rsidRPr="00634F75" w:rsidRDefault="00C67230">
            <w:pPr>
              <w:pStyle w:val="Heading2"/>
              <w:jc w:val="left"/>
              <w:rPr>
                <w:rFonts w:ascii="Arial" w:hAnsi="Arial" w:cs="Arial"/>
                <w:u w:val="single"/>
                <w:lang w:val="en-GB"/>
              </w:rPr>
            </w:pPr>
          </w:p>
        </w:tc>
        <w:tc>
          <w:tcPr>
            <w:tcW w:w="2212" w:type="pct"/>
          </w:tcPr>
          <w:p w:rsidR="00C67230" w:rsidRPr="00634F75" w:rsidRDefault="00343859">
            <w:pPr>
              <w:ind w:left="360"/>
              <w:rPr>
                <w:rFonts w:ascii="Arial" w:hAnsi="Arial" w:cs="Arial"/>
                <w:b/>
                <w:bCs/>
                <w:sz w:val="20"/>
                <w:szCs w:val="20"/>
              </w:rPr>
            </w:pPr>
            <w:r w:rsidRPr="00634F75">
              <w:rPr>
                <w:rFonts w:ascii="Arial" w:hAnsi="Arial" w:cs="Arial"/>
                <w:b/>
                <w:bCs/>
                <w:sz w:val="20"/>
                <w:szCs w:val="20"/>
              </w:rPr>
              <w:t>NO</w:t>
            </w:r>
          </w:p>
        </w:tc>
        <w:tc>
          <w:tcPr>
            <w:tcW w:w="1523" w:type="pct"/>
          </w:tcPr>
          <w:p w:rsidR="00C67230" w:rsidRPr="00634F75" w:rsidRDefault="00C67230">
            <w:pPr>
              <w:pStyle w:val="Heading2"/>
              <w:jc w:val="left"/>
              <w:rPr>
                <w:rFonts w:ascii="Arial" w:hAnsi="Arial" w:cs="Arial"/>
                <w:b w:val="0"/>
                <w:lang w:val="en-GB"/>
              </w:rPr>
            </w:pPr>
          </w:p>
        </w:tc>
      </w:tr>
      <w:tr w:rsidR="00C67230" w:rsidRPr="00634F75">
        <w:trPr>
          <w:trHeight w:val="704"/>
        </w:trPr>
        <w:tc>
          <w:tcPr>
            <w:tcW w:w="1265" w:type="pct"/>
            <w:noWrap/>
          </w:tcPr>
          <w:p w:rsidR="00C67230" w:rsidRPr="00634F75" w:rsidRDefault="00343859">
            <w:pPr>
              <w:pStyle w:val="Heading2"/>
              <w:ind w:left="360"/>
              <w:jc w:val="left"/>
              <w:rPr>
                <w:rFonts w:ascii="Arial" w:hAnsi="Arial" w:cs="Arial"/>
                <w:b w:val="0"/>
                <w:bCs w:val="0"/>
                <w:u w:val="single"/>
                <w:lang w:val="en-GB"/>
              </w:rPr>
            </w:pPr>
            <w:r w:rsidRPr="00634F75">
              <w:rPr>
                <w:rFonts w:ascii="Arial" w:hAnsi="Arial" w:cs="Arial"/>
                <w:lang w:val="en-GB"/>
              </w:rPr>
              <w:t>Is the manuscript scientifically, correct? Please write here.</w:t>
            </w:r>
          </w:p>
        </w:tc>
        <w:tc>
          <w:tcPr>
            <w:tcW w:w="2212" w:type="pct"/>
          </w:tcPr>
          <w:p w:rsidR="00C67230" w:rsidRPr="00634F75" w:rsidRDefault="00343859">
            <w:pPr>
              <w:pStyle w:val="ListParagraph"/>
              <w:ind w:left="0"/>
              <w:rPr>
                <w:rFonts w:ascii="Arial" w:hAnsi="Arial" w:cs="Arial"/>
                <w:bCs/>
                <w:sz w:val="20"/>
                <w:szCs w:val="20"/>
              </w:rPr>
            </w:pPr>
            <w:r w:rsidRPr="00634F75">
              <w:rPr>
                <w:rFonts w:ascii="Arial" w:hAnsi="Arial" w:cs="Arial"/>
                <w:bCs/>
                <w:sz w:val="20"/>
                <w:szCs w:val="20"/>
              </w:rPr>
              <w:t>yes</w:t>
            </w:r>
          </w:p>
        </w:tc>
        <w:tc>
          <w:tcPr>
            <w:tcW w:w="1523" w:type="pct"/>
          </w:tcPr>
          <w:p w:rsidR="00C67230" w:rsidRPr="00634F75" w:rsidRDefault="00C67230">
            <w:pPr>
              <w:pStyle w:val="Heading2"/>
              <w:jc w:val="left"/>
              <w:rPr>
                <w:rFonts w:ascii="Arial" w:hAnsi="Arial" w:cs="Arial"/>
                <w:b w:val="0"/>
                <w:lang w:val="en-GB"/>
              </w:rPr>
            </w:pPr>
          </w:p>
        </w:tc>
      </w:tr>
      <w:tr w:rsidR="00C67230" w:rsidRPr="00634F75">
        <w:trPr>
          <w:trHeight w:val="703"/>
        </w:trPr>
        <w:tc>
          <w:tcPr>
            <w:tcW w:w="1265" w:type="pct"/>
            <w:noWrap/>
          </w:tcPr>
          <w:p w:rsidR="00C67230" w:rsidRPr="00634F75" w:rsidRDefault="00343859">
            <w:pPr>
              <w:ind w:left="360"/>
              <w:rPr>
                <w:rFonts w:ascii="Arial" w:hAnsi="Arial" w:cs="Arial"/>
                <w:b/>
                <w:bCs/>
                <w:sz w:val="20"/>
                <w:szCs w:val="20"/>
                <w:lang w:val="en-GB"/>
              </w:rPr>
            </w:pPr>
            <w:r w:rsidRPr="00634F7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C67230" w:rsidRPr="00634F75" w:rsidRDefault="00343859">
            <w:pPr>
              <w:pStyle w:val="ListParagraph"/>
              <w:ind w:left="0"/>
              <w:rPr>
                <w:rFonts w:ascii="Arial" w:hAnsi="Arial" w:cs="Arial"/>
                <w:bCs/>
                <w:sz w:val="20"/>
                <w:szCs w:val="20"/>
              </w:rPr>
            </w:pPr>
            <w:r w:rsidRPr="00634F75">
              <w:rPr>
                <w:rFonts w:ascii="Arial" w:hAnsi="Arial" w:cs="Arial"/>
                <w:bCs/>
                <w:sz w:val="20"/>
                <w:szCs w:val="20"/>
              </w:rPr>
              <w:t>No</w:t>
            </w:r>
          </w:p>
        </w:tc>
        <w:tc>
          <w:tcPr>
            <w:tcW w:w="1523" w:type="pct"/>
          </w:tcPr>
          <w:p w:rsidR="00C67230" w:rsidRPr="00634F75" w:rsidRDefault="00C67230">
            <w:pPr>
              <w:pStyle w:val="Heading2"/>
              <w:jc w:val="left"/>
              <w:rPr>
                <w:rFonts w:ascii="Arial" w:hAnsi="Arial" w:cs="Arial"/>
                <w:b w:val="0"/>
                <w:lang w:val="en-GB"/>
              </w:rPr>
            </w:pPr>
          </w:p>
        </w:tc>
      </w:tr>
      <w:tr w:rsidR="00C67230" w:rsidRPr="00634F75">
        <w:trPr>
          <w:trHeight w:val="386"/>
        </w:trPr>
        <w:tc>
          <w:tcPr>
            <w:tcW w:w="1265" w:type="pct"/>
            <w:noWrap/>
          </w:tcPr>
          <w:p w:rsidR="00C67230" w:rsidRPr="00634F75" w:rsidRDefault="00343859">
            <w:pPr>
              <w:pStyle w:val="Heading2"/>
              <w:ind w:left="360"/>
              <w:jc w:val="left"/>
              <w:rPr>
                <w:rFonts w:ascii="Arial" w:hAnsi="Arial" w:cs="Arial"/>
                <w:bCs w:val="0"/>
                <w:lang w:val="en-GB"/>
              </w:rPr>
            </w:pPr>
            <w:r w:rsidRPr="00634F75">
              <w:rPr>
                <w:rFonts w:ascii="Arial" w:hAnsi="Arial" w:cs="Arial"/>
                <w:bCs w:val="0"/>
                <w:lang w:val="en-GB"/>
              </w:rPr>
              <w:lastRenderedPageBreak/>
              <w:t>Is the language/English quality of the article suitable for scholarly communications?</w:t>
            </w:r>
          </w:p>
          <w:p w:rsidR="00C67230" w:rsidRPr="00634F75" w:rsidRDefault="00C67230">
            <w:pPr>
              <w:rPr>
                <w:rFonts w:ascii="Arial" w:hAnsi="Arial" w:cs="Arial"/>
                <w:sz w:val="20"/>
                <w:szCs w:val="20"/>
                <w:lang w:val="en-GB"/>
              </w:rPr>
            </w:pPr>
          </w:p>
        </w:tc>
        <w:tc>
          <w:tcPr>
            <w:tcW w:w="2212" w:type="pct"/>
          </w:tcPr>
          <w:p w:rsidR="00C67230" w:rsidRPr="00634F75" w:rsidRDefault="00343859">
            <w:pPr>
              <w:rPr>
                <w:rFonts w:ascii="Arial" w:hAnsi="Arial" w:cs="Arial"/>
                <w:sz w:val="20"/>
                <w:szCs w:val="20"/>
              </w:rPr>
            </w:pPr>
            <w:r w:rsidRPr="00634F75">
              <w:rPr>
                <w:rFonts w:ascii="Arial" w:hAnsi="Arial" w:cs="Arial"/>
                <w:sz w:val="20"/>
                <w:szCs w:val="20"/>
              </w:rPr>
              <w:t xml:space="preserve">Somehow </w:t>
            </w:r>
          </w:p>
        </w:tc>
        <w:tc>
          <w:tcPr>
            <w:tcW w:w="1523" w:type="pct"/>
          </w:tcPr>
          <w:p w:rsidR="00C67230" w:rsidRPr="00634F75" w:rsidRDefault="00C67230">
            <w:pPr>
              <w:rPr>
                <w:rFonts w:ascii="Arial" w:hAnsi="Arial" w:cs="Arial"/>
                <w:sz w:val="20"/>
                <w:szCs w:val="20"/>
                <w:lang w:val="en-GB"/>
              </w:rPr>
            </w:pPr>
          </w:p>
        </w:tc>
      </w:tr>
      <w:tr w:rsidR="00C67230" w:rsidRPr="00634F75">
        <w:trPr>
          <w:trHeight w:val="1178"/>
        </w:trPr>
        <w:tc>
          <w:tcPr>
            <w:tcW w:w="1265" w:type="pct"/>
            <w:noWrap/>
          </w:tcPr>
          <w:p w:rsidR="00C67230" w:rsidRPr="00634F75" w:rsidRDefault="00343859">
            <w:pPr>
              <w:pStyle w:val="Heading2"/>
              <w:jc w:val="left"/>
              <w:rPr>
                <w:rFonts w:ascii="Arial" w:hAnsi="Arial" w:cs="Arial"/>
                <w:b w:val="0"/>
                <w:bCs w:val="0"/>
                <w:lang w:val="en-GB"/>
              </w:rPr>
            </w:pPr>
            <w:r w:rsidRPr="00634F75">
              <w:rPr>
                <w:rFonts w:ascii="Arial" w:hAnsi="Arial" w:cs="Arial"/>
                <w:bCs w:val="0"/>
                <w:u w:val="single"/>
                <w:lang w:val="en-GB"/>
              </w:rPr>
              <w:t>Optional/General</w:t>
            </w:r>
            <w:r w:rsidRPr="00634F75">
              <w:rPr>
                <w:rFonts w:ascii="Arial" w:hAnsi="Arial" w:cs="Arial"/>
                <w:bCs w:val="0"/>
                <w:lang w:val="en-GB"/>
              </w:rPr>
              <w:t xml:space="preserve"> </w:t>
            </w:r>
            <w:r w:rsidRPr="00634F75">
              <w:rPr>
                <w:rFonts w:ascii="Arial" w:hAnsi="Arial" w:cs="Arial"/>
                <w:b w:val="0"/>
                <w:bCs w:val="0"/>
                <w:lang w:val="en-GB"/>
              </w:rPr>
              <w:t>comments</w:t>
            </w:r>
          </w:p>
          <w:p w:rsidR="00C67230" w:rsidRPr="00634F75" w:rsidRDefault="00C67230">
            <w:pPr>
              <w:pStyle w:val="Heading2"/>
              <w:jc w:val="left"/>
              <w:rPr>
                <w:rFonts w:ascii="Arial" w:hAnsi="Arial" w:cs="Arial"/>
                <w:b w:val="0"/>
                <w:lang w:val="en-GB"/>
              </w:rPr>
            </w:pPr>
          </w:p>
        </w:tc>
        <w:tc>
          <w:tcPr>
            <w:tcW w:w="2212" w:type="pct"/>
          </w:tcPr>
          <w:p w:rsidR="00C67230" w:rsidRPr="00634F75" w:rsidRDefault="00343859">
            <w:pPr>
              <w:spacing w:after="160" w:line="276" w:lineRule="auto"/>
              <w:jc w:val="both"/>
              <w:rPr>
                <w:rFonts w:ascii="Arial" w:hAnsi="Arial" w:cs="Arial"/>
                <w:sz w:val="20"/>
                <w:szCs w:val="20"/>
              </w:rPr>
            </w:pPr>
            <w:r w:rsidRPr="00634F75">
              <w:rPr>
                <w:rFonts w:ascii="Arial" w:eastAsia="Aptos" w:hAnsi="Arial" w:cs="Arial"/>
                <w:kern w:val="2"/>
                <w:sz w:val="20"/>
                <w:szCs w:val="20"/>
                <w:lang w:eastAsia="zh-CN" w:bidi="ar"/>
              </w:rPr>
              <w:t xml:space="preserve">The authors investigate the second-order buoyancy mechanism in magnetic liquids and leverage this phenomenon to design and fabricate a novel miniaturized tilt sensor, with compact dimensions of 80 mm in length and 5.5 mm inner diameter. The study begins with a comprehensive review of theoretical models and recent advances in both first-order and second-order buoyancy effects, highlighting a key advantage of the latter: its ability to enable passive suspension and self-recovery of a permanent magnet without requiring an external magnetic field. This intrinsic restoring force mechanism eliminates the need for complex biasing or actuation components, thereby simplifying sensor architecture and reducing manufacturing costs. By harnessing second-order buoyancy, the proposed sensor achieves reliable tilt detection with enhanced structural simplicity and potential for low-power, maintenance-free operation, offering a promising approach for compact inclination sensing in industrial and environmental monitoring applications. The work is interesting and here are few comments: </w:t>
            </w:r>
          </w:p>
          <w:p w:rsidR="00C67230" w:rsidRPr="00634F75" w:rsidRDefault="00343859">
            <w:pPr>
              <w:pStyle w:val="NormalWeb"/>
              <w:numPr>
                <w:ilvl w:val="0"/>
                <w:numId w:val="1"/>
              </w:numPr>
              <w:jc w:val="both"/>
              <w:rPr>
                <w:rFonts w:ascii="Arial" w:hAnsi="Arial" w:cs="Arial"/>
                <w:sz w:val="20"/>
                <w:szCs w:val="20"/>
              </w:rPr>
            </w:pPr>
            <w:r w:rsidRPr="00634F75">
              <w:rPr>
                <w:rFonts w:ascii="Arial" w:hAnsi="Arial" w:cs="Arial"/>
                <w:sz w:val="20"/>
                <w:szCs w:val="20"/>
              </w:rPr>
              <w:t>Design parameters are not clear of buoyancy mechanism in magnetic liquids</w:t>
            </w:r>
          </w:p>
          <w:p w:rsidR="00C67230" w:rsidRPr="00634F75" w:rsidRDefault="00343859">
            <w:pPr>
              <w:pStyle w:val="NormalWeb"/>
              <w:numPr>
                <w:ilvl w:val="0"/>
                <w:numId w:val="1"/>
              </w:numPr>
              <w:jc w:val="both"/>
              <w:rPr>
                <w:rFonts w:ascii="Arial" w:hAnsi="Arial" w:cs="Arial"/>
                <w:sz w:val="20"/>
                <w:szCs w:val="20"/>
              </w:rPr>
            </w:pPr>
            <w:r w:rsidRPr="00634F75">
              <w:rPr>
                <w:rFonts w:ascii="Arial" w:hAnsi="Arial" w:cs="Arial"/>
                <w:sz w:val="20"/>
                <w:szCs w:val="20"/>
              </w:rPr>
              <w:t xml:space="preserve">Add ref for equation 2.1 </w:t>
            </w:r>
          </w:p>
          <w:p w:rsidR="00C67230" w:rsidRPr="00634F75" w:rsidRDefault="00343859">
            <w:pPr>
              <w:pStyle w:val="NormalWeb"/>
              <w:numPr>
                <w:ilvl w:val="0"/>
                <w:numId w:val="1"/>
              </w:numPr>
              <w:jc w:val="both"/>
              <w:rPr>
                <w:rFonts w:ascii="Arial" w:hAnsi="Arial" w:cs="Arial"/>
                <w:sz w:val="20"/>
                <w:szCs w:val="20"/>
              </w:rPr>
            </w:pPr>
            <w:r w:rsidRPr="00634F75">
              <w:rPr>
                <w:rFonts w:ascii="Arial" w:hAnsi="Arial" w:cs="Arial"/>
                <w:sz w:val="20"/>
                <w:szCs w:val="20"/>
              </w:rPr>
              <w:t xml:space="preserve">The equation 2.8 is missing and not clear to read.  </w:t>
            </w:r>
          </w:p>
          <w:p w:rsidR="00C67230" w:rsidRPr="00634F75" w:rsidRDefault="00343859">
            <w:pPr>
              <w:pStyle w:val="NormalWeb"/>
              <w:numPr>
                <w:ilvl w:val="0"/>
                <w:numId w:val="1"/>
              </w:numPr>
              <w:jc w:val="both"/>
              <w:rPr>
                <w:rFonts w:ascii="Arial" w:hAnsi="Arial" w:cs="Arial"/>
                <w:sz w:val="20"/>
                <w:szCs w:val="20"/>
              </w:rPr>
            </w:pPr>
            <w:r w:rsidRPr="00634F75">
              <w:rPr>
                <w:rFonts w:ascii="Arial" w:hAnsi="Arial" w:cs="Arial"/>
                <w:sz w:val="20"/>
                <w:szCs w:val="20"/>
              </w:rPr>
              <w:t xml:space="preserve">The text in Figure 7 is too small and hard to read. </w:t>
            </w:r>
          </w:p>
          <w:p w:rsidR="00C67230" w:rsidRPr="00634F75" w:rsidRDefault="00343859">
            <w:pPr>
              <w:pStyle w:val="NormalWeb"/>
              <w:numPr>
                <w:ilvl w:val="0"/>
                <w:numId w:val="1"/>
              </w:numPr>
              <w:jc w:val="both"/>
              <w:rPr>
                <w:rFonts w:ascii="Arial" w:hAnsi="Arial" w:cs="Arial"/>
                <w:sz w:val="20"/>
                <w:szCs w:val="20"/>
              </w:rPr>
            </w:pPr>
            <w:r w:rsidRPr="00634F75">
              <w:rPr>
                <w:rFonts w:ascii="Arial" w:hAnsi="Arial" w:cs="Arial"/>
                <w:sz w:val="20"/>
                <w:szCs w:val="20"/>
              </w:rPr>
              <w:t xml:space="preserve">Figure 9, there are Chinese character in figure. Please revise it </w:t>
            </w:r>
          </w:p>
          <w:p w:rsidR="00C67230" w:rsidRPr="00634F75" w:rsidRDefault="00343859">
            <w:pPr>
              <w:pStyle w:val="NormalWeb"/>
              <w:numPr>
                <w:ilvl w:val="0"/>
                <w:numId w:val="1"/>
              </w:numPr>
              <w:jc w:val="both"/>
              <w:rPr>
                <w:rFonts w:ascii="Arial" w:hAnsi="Arial" w:cs="Arial"/>
                <w:sz w:val="20"/>
                <w:szCs w:val="20"/>
              </w:rPr>
            </w:pPr>
            <w:r w:rsidRPr="00634F75">
              <w:rPr>
                <w:rFonts w:ascii="Arial" w:hAnsi="Arial" w:cs="Arial"/>
                <w:sz w:val="20"/>
                <w:szCs w:val="20"/>
              </w:rPr>
              <w:t xml:space="preserve">Add error bar in Figure 12 and 13 and replace Chinese character to English from figure </w:t>
            </w:r>
          </w:p>
          <w:p w:rsidR="00C67230" w:rsidRPr="00634F75" w:rsidRDefault="00343859">
            <w:pPr>
              <w:pStyle w:val="NormalWeb"/>
              <w:numPr>
                <w:ilvl w:val="0"/>
                <w:numId w:val="1"/>
              </w:numPr>
              <w:jc w:val="both"/>
              <w:rPr>
                <w:rFonts w:ascii="Arial" w:hAnsi="Arial" w:cs="Arial"/>
                <w:sz w:val="20"/>
                <w:szCs w:val="20"/>
              </w:rPr>
            </w:pPr>
            <w:r w:rsidRPr="00634F75">
              <w:rPr>
                <w:rFonts w:ascii="Arial" w:hAnsi="Arial" w:cs="Arial"/>
                <w:sz w:val="20"/>
                <w:szCs w:val="20"/>
              </w:rPr>
              <w:t xml:space="preserve">Despite magnetic liquid tilt sensors, there are many optical </w:t>
            </w:r>
            <w:proofErr w:type="gramStart"/>
            <w:r w:rsidRPr="00634F75">
              <w:rPr>
                <w:rFonts w:ascii="Arial" w:hAnsi="Arial" w:cs="Arial"/>
                <w:sz w:val="20"/>
                <w:szCs w:val="20"/>
              </w:rPr>
              <w:t>fiber</w:t>
            </w:r>
            <w:proofErr w:type="gramEnd"/>
            <w:r w:rsidRPr="00634F75">
              <w:rPr>
                <w:rFonts w:ascii="Arial" w:hAnsi="Arial" w:cs="Arial"/>
                <w:sz w:val="20"/>
                <w:szCs w:val="20"/>
              </w:rPr>
              <w:t xml:space="preserve"> based liquid level sensors such as </w:t>
            </w:r>
            <w:r w:rsidRPr="00634F75">
              <w:rPr>
                <w:rFonts w:ascii="Arial" w:hAnsi="Arial" w:cs="Arial"/>
                <w:i/>
                <w:iCs/>
                <w:sz w:val="20"/>
                <w:szCs w:val="20"/>
              </w:rPr>
              <w:t>Sensors</w:t>
            </w:r>
            <w:r w:rsidRPr="00634F75">
              <w:rPr>
                <w:rFonts w:ascii="Arial" w:hAnsi="Arial" w:cs="Arial"/>
                <w:sz w:val="20"/>
                <w:szCs w:val="20"/>
              </w:rPr>
              <w:t> </w:t>
            </w:r>
            <w:r w:rsidRPr="00634F75">
              <w:rPr>
                <w:rFonts w:ascii="Arial" w:hAnsi="Arial" w:cs="Arial"/>
                <w:b/>
                <w:bCs/>
                <w:sz w:val="20"/>
                <w:szCs w:val="20"/>
              </w:rPr>
              <w:t>2025</w:t>
            </w:r>
            <w:r w:rsidRPr="00634F75">
              <w:rPr>
                <w:rFonts w:ascii="Arial" w:hAnsi="Arial" w:cs="Arial"/>
                <w:sz w:val="20"/>
                <w:szCs w:val="20"/>
              </w:rPr>
              <w:t>, </w:t>
            </w:r>
            <w:r w:rsidRPr="00634F75">
              <w:rPr>
                <w:rFonts w:ascii="Arial" w:hAnsi="Arial" w:cs="Arial"/>
                <w:i/>
                <w:iCs/>
                <w:sz w:val="20"/>
                <w:szCs w:val="20"/>
              </w:rPr>
              <w:t>25</w:t>
            </w:r>
            <w:r w:rsidRPr="00634F75">
              <w:rPr>
                <w:rFonts w:ascii="Arial" w:hAnsi="Arial" w:cs="Arial"/>
                <w:sz w:val="20"/>
                <w:szCs w:val="20"/>
              </w:rPr>
              <w:t xml:space="preserve">(16), 5009; IEEE Sensors Journal 24, 19, 30104 - 30111 2024; Scientific Reports 15 (1), 1163, 2025.  </w:t>
            </w:r>
          </w:p>
          <w:p w:rsidR="00C67230" w:rsidRPr="00634F75" w:rsidRDefault="00C67230">
            <w:pPr>
              <w:pStyle w:val="NormalWeb"/>
              <w:spacing w:before="0" w:beforeAutospacing="0" w:after="0" w:afterAutospacing="0"/>
              <w:rPr>
                <w:rFonts w:ascii="Arial" w:hAnsi="Arial" w:cs="Arial"/>
                <w:b/>
                <w:sz w:val="20"/>
                <w:szCs w:val="20"/>
                <w:lang w:val="en-GB"/>
              </w:rPr>
            </w:pPr>
          </w:p>
        </w:tc>
        <w:tc>
          <w:tcPr>
            <w:tcW w:w="1523" w:type="pct"/>
          </w:tcPr>
          <w:p w:rsidR="00C67230" w:rsidRPr="00634F75" w:rsidRDefault="00FC37B7">
            <w:pPr>
              <w:rPr>
                <w:rFonts w:ascii="Arial" w:hAnsi="Arial" w:cs="Arial"/>
                <w:sz w:val="20"/>
                <w:szCs w:val="20"/>
                <w:lang w:val="en-GB"/>
              </w:rPr>
            </w:pPr>
            <w:r>
              <w:rPr>
                <w:rFonts w:ascii="Arial" w:hAnsi="Arial" w:cs="Arial"/>
                <w:sz w:val="20"/>
                <w:szCs w:val="20"/>
                <w:lang w:val="en-GB"/>
              </w:rPr>
              <w:t>REVISED</w:t>
            </w:r>
            <w:bookmarkStart w:id="3" w:name="_GoBack"/>
            <w:bookmarkEnd w:id="3"/>
          </w:p>
        </w:tc>
      </w:tr>
    </w:tbl>
    <w:p w:rsidR="00C67230" w:rsidRPr="00634F75" w:rsidRDefault="00C67230">
      <w:pPr>
        <w:pStyle w:val="BodyText"/>
        <w:rPr>
          <w:rFonts w:ascii="Arial" w:hAnsi="Arial" w:cs="Arial"/>
          <w:b/>
          <w:bCs/>
          <w:sz w:val="20"/>
          <w:szCs w:val="20"/>
          <w:u w:val="single"/>
          <w:lang w:val="en-GB"/>
        </w:rPr>
      </w:pPr>
    </w:p>
    <w:p w:rsidR="00C67230" w:rsidRPr="00634F75" w:rsidRDefault="00C67230">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C67230" w:rsidRPr="00634F7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C67230" w:rsidRPr="00634F75" w:rsidRDefault="00343859">
            <w:pPr>
              <w:rPr>
                <w:rFonts w:ascii="Arial" w:eastAsia="Arial Unicode MS" w:hAnsi="Arial" w:cs="Arial"/>
                <w:b/>
                <w:sz w:val="20"/>
                <w:szCs w:val="20"/>
                <w:u w:val="single"/>
                <w:lang w:val="en-GB"/>
              </w:rPr>
            </w:pPr>
            <w:bookmarkStart w:id="4" w:name="_Hlk156057883"/>
            <w:bookmarkStart w:id="5" w:name="_Hlk156057704"/>
            <w:r w:rsidRPr="00634F75">
              <w:rPr>
                <w:rFonts w:ascii="Arial" w:eastAsia="Arial Unicode MS" w:hAnsi="Arial" w:cs="Arial"/>
                <w:b/>
                <w:sz w:val="20"/>
                <w:szCs w:val="20"/>
                <w:highlight w:val="yellow"/>
                <w:u w:val="single"/>
                <w:lang w:val="en-GB"/>
              </w:rPr>
              <w:t>PART  2:</w:t>
            </w:r>
            <w:r w:rsidRPr="00634F75">
              <w:rPr>
                <w:rFonts w:ascii="Arial" w:eastAsia="Arial Unicode MS" w:hAnsi="Arial" w:cs="Arial"/>
                <w:b/>
                <w:sz w:val="20"/>
                <w:szCs w:val="20"/>
                <w:u w:val="single"/>
                <w:lang w:val="en-GB"/>
              </w:rPr>
              <w:t xml:space="preserve"> </w:t>
            </w:r>
          </w:p>
          <w:p w:rsidR="00C67230" w:rsidRPr="00634F75" w:rsidRDefault="00C67230">
            <w:pPr>
              <w:rPr>
                <w:rFonts w:ascii="Arial" w:eastAsia="Arial Unicode MS" w:hAnsi="Arial" w:cs="Arial"/>
                <w:b/>
                <w:sz w:val="20"/>
                <w:szCs w:val="20"/>
                <w:u w:val="single"/>
                <w:lang w:val="en-GB"/>
              </w:rPr>
            </w:pPr>
          </w:p>
        </w:tc>
      </w:tr>
      <w:tr w:rsidR="00C67230" w:rsidRPr="00634F75">
        <w:tc>
          <w:tcPr>
            <w:tcW w:w="1615" w:type="pct"/>
            <w:shd w:val="clear" w:color="auto" w:fill="auto"/>
            <w:noWrap/>
            <w:tcMar>
              <w:top w:w="0" w:type="dxa"/>
              <w:left w:w="108" w:type="dxa"/>
              <w:bottom w:w="0" w:type="dxa"/>
              <w:right w:w="108" w:type="dxa"/>
            </w:tcMar>
            <w:vAlign w:val="center"/>
          </w:tcPr>
          <w:p w:rsidR="00C67230" w:rsidRPr="00634F75" w:rsidRDefault="00C6723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C67230" w:rsidRPr="00634F75" w:rsidRDefault="00343859">
            <w:pPr>
              <w:keepNext/>
              <w:outlineLvl w:val="1"/>
              <w:rPr>
                <w:rFonts w:ascii="Arial" w:eastAsia="MS Mincho" w:hAnsi="Arial" w:cs="Arial"/>
                <w:b/>
                <w:bCs/>
                <w:sz w:val="20"/>
                <w:szCs w:val="20"/>
                <w:lang w:val="en-GB"/>
              </w:rPr>
            </w:pPr>
            <w:r w:rsidRPr="00634F75">
              <w:rPr>
                <w:rFonts w:ascii="Arial" w:eastAsia="MS Mincho" w:hAnsi="Arial" w:cs="Arial"/>
                <w:b/>
                <w:bCs/>
                <w:sz w:val="20"/>
                <w:szCs w:val="20"/>
                <w:lang w:val="en-GB"/>
              </w:rPr>
              <w:t>Reviewer’s comment</w:t>
            </w:r>
          </w:p>
        </w:tc>
        <w:tc>
          <w:tcPr>
            <w:tcW w:w="1691" w:type="pct"/>
            <w:shd w:val="clear" w:color="auto" w:fill="auto"/>
          </w:tcPr>
          <w:p w:rsidR="00C67230" w:rsidRPr="00634F75" w:rsidRDefault="00343859">
            <w:pPr>
              <w:spacing w:after="160" w:line="252" w:lineRule="auto"/>
              <w:rPr>
                <w:rFonts w:ascii="Arial" w:eastAsia="Calibri" w:hAnsi="Arial" w:cs="Arial"/>
                <w:kern w:val="2"/>
                <w:sz w:val="20"/>
                <w:szCs w:val="20"/>
                <w:lang w:val="en-IN"/>
              </w:rPr>
            </w:pPr>
            <w:r w:rsidRPr="00634F75">
              <w:rPr>
                <w:rFonts w:ascii="Arial" w:eastAsia="Calibri" w:hAnsi="Arial" w:cs="Arial"/>
                <w:b/>
                <w:kern w:val="2"/>
                <w:sz w:val="20"/>
                <w:szCs w:val="20"/>
                <w:lang w:val="en-IN"/>
              </w:rPr>
              <w:t>Author’s Feedback</w:t>
            </w:r>
            <w:r w:rsidRPr="00634F75">
              <w:rPr>
                <w:rFonts w:ascii="Arial" w:eastAsia="Calibri" w:hAnsi="Arial" w:cs="Arial"/>
                <w:kern w:val="2"/>
                <w:sz w:val="20"/>
                <w:szCs w:val="20"/>
                <w:lang w:val="en-IN"/>
              </w:rPr>
              <w:t xml:space="preserve"> (It is mandatory that authors should write his/her feedback here)</w:t>
            </w:r>
          </w:p>
          <w:p w:rsidR="00C67230" w:rsidRPr="00634F75" w:rsidRDefault="00C67230">
            <w:pPr>
              <w:keepNext/>
              <w:outlineLvl w:val="1"/>
              <w:rPr>
                <w:rFonts w:ascii="Arial" w:eastAsia="MS Mincho" w:hAnsi="Arial" w:cs="Arial"/>
                <w:bCs/>
                <w:sz w:val="20"/>
                <w:szCs w:val="20"/>
                <w:lang w:val="en-GB"/>
              </w:rPr>
            </w:pPr>
          </w:p>
        </w:tc>
      </w:tr>
      <w:tr w:rsidR="00C67230" w:rsidRPr="00634F75">
        <w:trPr>
          <w:trHeight w:val="890"/>
        </w:trPr>
        <w:tc>
          <w:tcPr>
            <w:tcW w:w="1615" w:type="pct"/>
            <w:shd w:val="clear" w:color="auto" w:fill="auto"/>
            <w:noWrap/>
            <w:tcMar>
              <w:top w:w="0" w:type="dxa"/>
              <w:left w:w="108" w:type="dxa"/>
              <w:bottom w:w="0" w:type="dxa"/>
              <w:right w:w="108" w:type="dxa"/>
            </w:tcMar>
            <w:vAlign w:val="center"/>
          </w:tcPr>
          <w:p w:rsidR="00C67230" w:rsidRPr="00634F75" w:rsidRDefault="00343859">
            <w:pPr>
              <w:rPr>
                <w:rFonts w:ascii="Arial" w:eastAsia="Arial Unicode MS" w:hAnsi="Arial" w:cs="Arial"/>
                <w:b/>
                <w:sz w:val="20"/>
                <w:szCs w:val="20"/>
                <w:lang w:val="en-GB"/>
              </w:rPr>
            </w:pPr>
            <w:r w:rsidRPr="00634F75">
              <w:rPr>
                <w:rFonts w:ascii="Arial" w:eastAsia="Arial Unicode MS" w:hAnsi="Arial" w:cs="Arial"/>
                <w:b/>
                <w:sz w:val="20"/>
                <w:szCs w:val="20"/>
                <w:lang w:val="en-GB"/>
              </w:rPr>
              <w:t xml:space="preserve">Are there ethical issues in this manuscript? </w:t>
            </w:r>
          </w:p>
          <w:p w:rsidR="00C67230" w:rsidRPr="00634F75" w:rsidRDefault="00C6723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C67230" w:rsidRPr="00634F75" w:rsidRDefault="00343859">
            <w:pPr>
              <w:rPr>
                <w:rFonts w:ascii="Arial" w:eastAsia="Arial Unicode MS" w:hAnsi="Arial" w:cs="Arial"/>
                <w:i/>
                <w:iCs/>
                <w:sz w:val="20"/>
                <w:szCs w:val="20"/>
                <w:u w:val="single"/>
                <w:lang w:val="en-GB"/>
              </w:rPr>
            </w:pPr>
            <w:r w:rsidRPr="00634F75">
              <w:rPr>
                <w:rFonts w:ascii="Arial" w:eastAsia="Arial Unicode MS" w:hAnsi="Arial" w:cs="Arial"/>
                <w:i/>
                <w:iCs/>
                <w:sz w:val="20"/>
                <w:szCs w:val="20"/>
                <w:u w:val="single"/>
                <w:lang w:val="en-GB"/>
              </w:rPr>
              <w:t xml:space="preserve">(If yes, </w:t>
            </w:r>
            <w:proofErr w:type="gramStart"/>
            <w:r w:rsidRPr="00634F75">
              <w:rPr>
                <w:rFonts w:ascii="Arial" w:eastAsia="Arial Unicode MS" w:hAnsi="Arial" w:cs="Arial"/>
                <w:i/>
                <w:iCs/>
                <w:sz w:val="20"/>
                <w:szCs w:val="20"/>
                <w:u w:val="single"/>
                <w:lang w:val="en-GB"/>
              </w:rPr>
              <w:t>Kindly</w:t>
            </w:r>
            <w:proofErr w:type="gramEnd"/>
            <w:r w:rsidRPr="00634F75">
              <w:rPr>
                <w:rFonts w:ascii="Arial" w:eastAsia="Arial Unicode MS" w:hAnsi="Arial" w:cs="Arial"/>
                <w:i/>
                <w:iCs/>
                <w:sz w:val="20"/>
                <w:szCs w:val="20"/>
                <w:u w:val="single"/>
                <w:lang w:val="en-GB"/>
              </w:rPr>
              <w:t xml:space="preserve"> please write down the ethical issues here in details)</w:t>
            </w:r>
          </w:p>
          <w:p w:rsidR="00C67230" w:rsidRPr="00634F75" w:rsidRDefault="00C67230">
            <w:pPr>
              <w:rPr>
                <w:rFonts w:ascii="Arial" w:eastAsia="Arial Unicode MS" w:hAnsi="Arial" w:cs="Arial"/>
                <w:sz w:val="20"/>
                <w:szCs w:val="20"/>
                <w:lang w:val="en-GB"/>
              </w:rPr>
            </w:pPr>
          </w:p>
        </w:tc>
        <w:tc>
          <w:tcPr>
            <w:tcW w:w="1691" w:type="pct"/>
            <w:shd w:val="clear" w:color="auto" w:fill="auto"/>
            <w:vAlign w:val="center"/>
          </w:tcPr>
          <w:p w:rsidR="00C67230" w:rsidRPr="00634F75" w:rsidRDefault="00C67230">
            <w:pPr>
              <w:rPr>
                <w:rFonts w:ascii="Arial" w:eastAsia="Arial Unicode MS" w:hAnsi="Arial" w:cs="Arial"/>
                <w:sz w:val="20"/>
                <w:szCs w:val="20"/>
                <w:lang w:val="en-GB"/>
              </w:rPr>
            </w:pPr>
          </w:p>
          <w:p w:rsidR="00C67230" w:rsidRPr="00634F75" w:rsidRDefault="00C67230">
            <w:pPr>
              <w:rPr>
                <w:rFonts w:ascii="Arial" w:eastAsia="Arial Unicode MS" w:hAnsi="Arial" w:cs="Arial"/>
                <w:sz w:val="20"/>
                <w:szCs w:val="20"/>
                <w:lang w:val="en-GB"/>
              </w:rPr>
            </w:pPr>
          </w:p>
          <w:p w:rsidR="00C67230" w:rsidRPr="00634F75" w:rsidRDefault="00C67230">
            <w:pPr>
              <w:rPr>
                <w:rFonts w:ascii="Arial" w:eastAsia="Arial Unicode MS" w:hAnsi="Arial" w:cs="Arial"/>
                <w:sz w:val="20"/>
                <w:szCs w:val="20"/>
                <w:lang w:val="en-GB"/>
              </w:rPr>
            </w:pPr>
          </w:p>
        </w:tc>
      </w:tr>
      <w:bookmarkEnd w:id="4"/>
    </w:tbl>
    <w:p w:rsidR="00C67230" w:rsidRPr="00634F75" w:rsidRDefault="00C67230">
      <w:pPr>
        <w:rPr>
          <w:rFonts w:ascii="Arial" w:hAnsi="Arial" w:cs="Arial"/>
          <w:sz w:val="20"/>
          <w:szCs w:val="20"/>
        </w:rPr>
      </w:pPr>
    </w:p>
    <w:p w:rsidR="00C67230" w:rsidRPr="00634F75" w:rsidRDefault="00C67230">
      <w:pPr>
        <w:rPr>
          <w:rFonts w:ascii="Arial" w:hAnsi="Arial" w:cs="Arial"/>
          <w:sz w:val="20"/>
          <w:szCs w:val="20"/>
        </w:rPr>
      </w:pPr>
    </w:p>
    <w:p w:rsidR="00C67230" w:rsidRPr="00634F75" w:rsidRDefault="00C67230">
      <w:pPr>
        <w:rPr>
          <w:rFonts w:ascii="Arial" w:hAnsi="Arial" w:cs="Arial"/>
          <w:bCs/>
          <w:sz w:val="20"/>
          <w:szCs w:val="20"/>
          <w:u w:val="single"/>
          <w:lang w:val="en-GB"/>
        </w:rPr>
      </w:pPr>
    </w:p>
    <w:bookmarkEnd w:id="5"/>
    <w:p w:rsidR="00C67230" w:rsidRPr="00634F75" w:rsidRDefault="00C67230">
      <w:pPr>
        <w:rPr>
          <w:rFonts w:ascii="Arial" w:hAnsi="Arial" w:cs="Arial"/>
          <w:sz w:val="20"/>
          <w:szCs w:val="20"/>
        </w:rPr>
      </w:pPr>
    </w:p>
    <w:bookmarkEnd w:id="1"/>
    <w:bookmarkEnd w:id="2"/>
    <w:p w:rsidR="00C67230" w:rsidRPr="00634F75" w:rsidRDefault="00C67230">
      <w:pPr>
        <w:pStyle w:val="BodyText"/>
        <w:rPr>
          <w:rFonts w:ascii="Arial" w:hAnsi="Arial" w:cs="Arial"/>
          <w:b/>
          <w:bCs/>
          <w:sz w:val="20"/>
          <w:szCs w:val="20"/>
          <w:u w:val="single"/>
          <w:lang w:val="en-GB"/>
        </w:rPr>
      </w:pPr>
    </w:p>
    <w:sectPr w:rsidR="00C67230" w:rsidRPr="00634F75">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6AEF" w:rsidRDefault="00436AEF">
      <w:r>
        <w:separator/>
      </w:r>
    </w:p>
  </w:endnote>
  <w:endnote w:type="continuationSeparator" w:id="0">
    <w:p w:rsidR="00436AEF" w:rsidRDefault="00436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Microsoft YaHei"/>
    <w:charset w:val="86"/>
    <w:family w:val="swiss"/>
    <w:pitch w:val="default"/>
    <w:sig w:usb0="00000001"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230" w:rsidRDefault="00343859">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6AEF" w:rsidRDefault="00436AEF">
      <w:r>
        <w:separator/>
      </w:r>
    </w:p>
  </w:footnote>
  <w:footnote w:type="continuationSeparator" w:id="0">
    <w:p w:rsidR="00436AEF" w:rsidRDefault="00436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7230" w:rsidRDefault="00C67230">
    <w:pPr>
      <w:spacing w:before="100" w:beforeAutospacing="1" w:after="100" w:afterAutospacing="1"/>
      <w:jc w:val="center"/>
      <w:rPr>
        <w:rFonts w:ascii="Arial" w:hAnsi="Arial" w:cs="Arial"/>
        <w:b/>
        <w:bCs/>
        <w:color w:val="003399"/>
        <w:szCs w:val="20"/>
        <w:u w:val="single"/>
        <w:lang w:val="en-GB"/>
      </w:rPr>
    </w:pPr>
  </w:p>
  <w:p w:rsidR="00C67230" w:rsidRDefault="00343859">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BDB97B"/>
    <w:multiLevelType w:val="singleLevel"/>
    <w:tmpl w:val="2ABDB97B"/>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20"/>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UwNzY3MzkwZmYzY2Y5Y2Y3YWUzZTg3OTFmYTUwYjMifQ=="/>
  </w:docVars>
  <w:rsids>
    <w:rsidRoot w:val="0000007A"/>
    <w:rsid w:val="0000007A"/>
    <w:rsid w:val="00006187"/>
    <w:rsid w:val="00010403"/>
    <w:rsid w:val="00012C8B"/>
    <w:rsid w:val="00021981"/>
    <w:rsid w:val="000234E1"/>
    <w:rsid w:val="0002598E"/>
    <w:rsid w:val="00036BFF"/>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202B"/>
    <w:rsid w:val="0019527A"/>
    <w:rsid w:val="00197E68"/>
    <w:rsid w:val="001A1605"/>
    <w:rsid w:val="001B0C63"/>
    <w:rsid w:val="001D3A1D"/>
    <w:rsid w:val="001E4B3D"/>
    <w:rsid w:val="001F24FF"/>
    <w:rsid w:val="001F2913"/>
    <w:rsid w:val="001F707F"/>
    <w:rsid w:val="002011F3"/>
    <w:rsid w:val="00201B85"/>
    <w:rsid w:val="00202E80"/>
    <w:rsid w:val="002067AE"/>
    <w:rsid w:val="002105F7"/>
    <w:rsid w:val="00220111"/>
    <w:rsid w:val="0022369C"/>
    <w:rsid w:val="002320EB"/>
    <w:rsid w:val="0023696A"/>
    <w:rsid w:val="002422CB"/>
    <w:rsid w:val="00245E23"/>
    <w:rsid w:val="002530F9"/>
    <w:rsid w:val="0025366D"/>
    <w:rsid w:val="00254F80"/>
    <w:rsid w:val="00261911"/>
    <w:rsid w:val="00262634"/>
    <w:rsid w:val="002643B3"/>
    <w:rsid w:val="00275984"/>
    <w:rsid w:val="00280EC9"/>
    <w:rsid w:val="00291D08"/>
    <w:rsid w:val="00293482"/>
    <w:rsid w:val="002D7EA9"/>
    <w:rsid w:val="002E1211"/>
    <w:rsid w:val="002E2339"/>
    <w:rsid w:val="002E6D86"/>
    <w:rsid w:val="002F6935"/>
    <w:rsid w:val="003054A7"/>
    <w:rsid w:val="00312559"/>
    <w:rsid w:val="003204B8"/>
    <w:rsid w:val="0033692F"/>
    <w:rsid w:val="00343859"/>
    <w:rsid w:val="00346223"/>
    <w:rsid w:val="003A04E7"/>
    <w:rsid w:val="003A4991"/>
    <w:rsid w:val="003A6E1A"/>
    <w:rsid w:val="003B2172"/>
    <w:rsid w:val="003E746A"/>
    <w:rsid w:val="004027EF"/>
    <w:rsid w:val="0042465A"/>
    <w:rsid w:val="004356CC"/>
    <w:rsid w:val="00435B36"/>
    <w:rsid w:val="00436AEF"/>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2829"/>
    <w:rsid w:val="00523D2C"/>
    <w:rsid w:val="00531C82"/>
    <w:rsid w:val="005339A8"/>
    <w:rsid w:val="00533FC1"/>
    <w:rsid w:val="0054564B"/>
    <w:rsid w:val="00545A13"/>
    <w:rsid w:val="00546343"/>
    <w:rsid w:val="00557CD3"/>
    <w:rsid w:val="00560D3C"/>
    <w:rsid w:val="00567DE0"/>
    <w:rsid w:val="005709B3"/>
    <w:rsid w:val="005735A5"/>
    <w:rsid w:val="005A5BE0"/>
    <w:rsid w:val="005B12E0"/>
    <w:rsid w:val="005C25A0"/>
    <w:rsid w:val="005D230D"/>
    <w:rsid w:val="005F36E5"/>
    <w:rsid w:val="00602F7D"/>
    <w:rsid w:val="00605952"/>
    <w:rsid w:val="00610F0E"/>
    <w:rsid w:val="00620677"/>
    <w:rsid w:val="00624032"/>
    <w:rsid w:val="00634A0E"/>
    <w:rsid w:val="00634F75"/>
    <w:rsid w:val="00645A56"/>
    <w:rsid w:val="006532DF"/>
    <w:rsid w:val="0065346E"/>
    <w:rsid w:val="0065579D"/>
    <w:rsid w:val="00663792"/>
    <w:rsid w:val="0067046C"/>
    <w:rsid w:val="00676845"/>
    <w:rsid w:val="00680547"/>
    <w:rsid w:val="0068446F"/>
    <w:rsid w:val="0069428E"/>
    <w:rsid w:val="00696CAD"/>
    <w:rsid w:val="006A5E0B"/>
    <w:rsid w:val="006B1A5C"/>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1430"/>
    <w:rsid w:val="007D0246"/>
    <w:rsid w:val="007F5873"/>
    <w:rsid w:val="00806382"/>
    <w:rsid w:val="00815F94"/>
    <w:rsid w:val="0082130C"/>
    <w:rsid w:val="008224E2"/>
    <w:rsid w:val="00825DC9"/>
    <w:rsid w:val="0082676D"/>
    <w:rsid w:val="00831055"/>
    <w:rsid w:val="008423BB"/>
    <w:rsid w:val="00846F1F"/>
    <w:rsid w:val="0086413E"/>
    <w:rsid w:val="0087201B"/>
    <w:rsid w:val="00877F10"/>
    <w:rsid w:val="00882091"/>
    <w:rsid w:val="008913D5"/>
    <w:rsid w:val="00893E75"/>
    <w:rsid w:val="008C2778"/>
    <w:rsid w:val="008C2F62"/>
    <w:rsid w:val="008D020E"/>
    <w:rsid w:val="008D1117"/>
    <w:rsid w:val="008D15A4"/>
    <w:rsid w:val="008F36E4"/>
    <w:rsid w:val="0093241F"/>
    <w:rsid w:val="00933C8B"/>
    <w:rsid w:val="009553EC"/>
    <w:rsid w:val="0097330E"/>
    <w:rsid w:val="00974330"/>
    <w:rsid w:val="0097498C"/>
    <w:rsid w:val="00982766"/>
    <w:rsid w:val="009852C4"/>
    <w:rsid w:val="00985F26"/>
    <w:rsid w:val="0099583E"/>
    <w:rsid w:val="009A0242"/>
    <w:rsid w:val="009A59ED"/>
    <w:rsid w:val="009B1528"/>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0DE"/>
    <w:rsid w:val="00A65C50"/>
    <w:rsid w:val="00A66DD2"/>
    <w:rsid w:val="00AA41B3"/>
    <w:rsid w:val="00AA6670"/>
    <w:rsid w:val="00AB1ED6"/>
    <w:rsid w:val="00AB397D"/>
    <w:rsid w:val="00AB638A"/>
    <w:rsid w:val="00AB6E43"/>
    <w:rsid w:val="00AC1349"/>
    <w:rsid w:val="00AD6C51"/>
    <w:rsid w:val="00AF3016"/>
    <w:rsid w:val="00B03A45"/>
    <w:rsid w:val="00B0588D"/>
    <w:rsid w:val="00B15A86"/>
    <w:rsid w:val="00B21B9C"/>
    <w:rsid w:val="00B2236C"/>
    <w:rsid w:val="00B22FE6"/>
    <w:rsid w:val="00B3033D"/>
    <w:rsid w:val="00B356AF"/>
    <w:rsid w:val="00B62087"/>
    <w:rsid w:val="00B62F41"/>
    <w:rsid w:val="00B73785"/>
    <w:rsid w:val="00B760E1"/>
    <w:rsid w:val="00B807F8"/>
    <w:rsid w:val="00B858FF"/>
    <w:rsid w:val="00BA1AB3"/>
    <w:rsid w:val="00BA52DD"/>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7230"/>
    <w:rsid w:val="00C70DFC"/>
    <w:rsid w:val="00C82466"/>
    <w:rsid w:val="00C84097"/>
    <w:rsid w:val="00CB1AE1"/>
    <w:rsid w:val="00CB2300"/>
    <w:rsid w:val="00CB429B"/>
    <w:rsid w:val="00CC2753"/>
    <w:rsid w:val="00CD093E"/>
    <w:rsid w:val="00CD1556"/>
    <w:rsid w:val="00CD1FD7"/>
    <w:rsid w:val="00CE199A"/>
    <w:rsid w:val="00CE5AC7"/>
    <w:rsid w:val="00CF0BBB"/>
    <w:rsid w:val="00D112B7"/>
    <w:rsid w:val="00D1283A"/>
    <w:rsid w:val="00D17979"/>
    <w:rsid w:val="00D2075F"/>
    <w:rsid w:val="00D3257B"/>
    <w:rsid w:val="00D40416"/>
    <w:rsid w:val="00D45CF7"/>
    <w:rsid w:val="00D4782A"/>
    <w:rsid w:val="00D7603E"/>
    <w:rsid w:val="00D8579C"/>
    <w:rsid w:val="00D90124"/>
    <w:rsid w:val="00D9057C"/>
    <w:rsid w:val="00D9392F"/>
    <w:rsid w:val="00DA41F5"/>
    <w:rsid w:val="00DB5B54"/>
    <w:rsid w:val="00DB71F0"/>
    <w:rsid w:val="00DB7E1B"/>
    <w:rsid w:val="00DC1D81"/>
    <w:rsid w:val="00DD38C4"/>
    <w:rsid w:val="00DE1A1D"/>
    <w:rsid w:val="00E451EA"/>
    <w:rsid w:val="00E53E52"/>
    <w:rsid w:val="00E57F4B"/>
    <w:rsid w:val="00E63889"/>
    <w:rsid w:val="00E65EB7"/>
    <w:rsid w:val="00E71C8D"/>
    <w:rsid w:val="00E72360"/>
    <w:rsid w:val="00E85C6B"/>
    <w:rsid w:val="00E972A7"/>
    <w:rsid w:val="00EA2839"/>
    <w:rsid w:val="00EB0ECB"/>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37B7"/>
    <w:rsid w:val="00FC4D62"/>
    <w:rsid w:val="00FC6387"/>
    <w:rsid w:val="00FC6802"/>
    <w:rsid w:val="00FD70A7"/>
    <w:rsid w:val="00FF09A0"/>
    <w:rsid w:val="52030185"/>
    <w:rsid w:val="7F1E2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D39EE"/>
  <w15:docId w15:val="{D606BF67-7CDC-4B6E-82B8-6A28FF9AD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Aptos" w:hAnsi="Aptos" w:cs="Aptos"/>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Pr>
      <w:color w:val="800080"/>
      <w:u w:val="single"/>
    </w:rPr>
  </w:style>
  <w:style w:type="character" w:styleId="Hyperlink">
    <w:name w:val="Hyperlink"/>
    <w:uiPriority w:val="99"/>
    <w:unhideWhenUsed/>
    <w:rPr>
      <w:color w:val="0000FF"/>
      <w:u w:val="single"/>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uiPriority w:val="99"/>
    <w:semiHidden/>
    <w:rPr>
      <w:sz w:val="22"/>
      <w:szCs w:val="22"/>
    </w:rPr>
  </w:style>
  <w:style w:type="character" w:customStyle="1" w:styleId="a0">
    <w:uiPriority w:val="99"/>
    <w:unhideWhenUsed/>
    <w:rPr>
      <w:color w:val="605E5C"/>
      <w:shd w:val="clear" w:color="auto" w:fill="E1DFDD"/>
    </w:rPr>
  </w:style>
  <w:style w:type="table" w:customStyle="1" w:styleId="TableNormal1">
    <w:name w:val="Table Normal1"/>
    <w:basedOn w:val="TableNormal"/>
    <w:semiHidden/>
    <w:pPr>
      <w:spacing w:after="160" w:line="276" w:lineRule="auto"/>
    </w:pPr>
    <w:rPr>
      <w:rFonts w:hint="eastAsia"/>
      <w:kern w:val="2"/>
      <w:sz w:val="24"/>
      <w:szCs w:val="24"/>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481</Words>
  <Characters>2745</Characters>
  <Application>Microsoft Office Word</Application>
  <DocSecurity>0</DocSecurity>
  <Lines>22</Lines>
  <Paragraphs>6</Paragraphs>
  <ScaleCrop>false</ScaleCrop>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7</cp:revision>
  <dcterms:created xsi:type="dcterms:W3CDTF">2011-08-01T11:51:00Z</dcterms:created>
  <dcterms:modified xsi:type="dcterms:W3CDTF">2025-08-20T13:13:00Z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eyJoZGlkIjoiMThhMjA5OTNiZDQxOThjZDY2NDc4MTE1MmUzMWZmNjMiLCJ1c2VySWQiOiI4MTAxNzAzMzkifQ==</vt:lpwstr>
  </property>
  <property fmtid="{D5CDD505-2E9C-101B-9397-08002B2CF9AE}" pid="3" name="KSOProductBuildVer">
    <vt:lpwstr>2052-11.1.0.12165</vt:lpwstr>
  </property>
  <property fmtid="{D5CDD505-2E9C-101B-9397-08002B2CF9AE}" pid="4" name="ICV">
    <vt:lpwstr>188DA99A5F044D9496E8FCA90636E33C</vt:lpwstr>
  </property>
</Properties>
</file>