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C0546" w14:textId="77777777" w:rsidR="00370CA1" w:rsidRPr="005729BE" w:rsidRDefault="00370CA1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70CA1" w:rsidRPr="005729BE" w14:paraId="27FA703E" w14:textId="77777777" w:rsidTr="006F0F3E">
        <w:trPr>
          <w:trHeight w:val="290"/>
        </w:trPr>
        <w:tc>
          <w:tcPr>
            <w:tcW w:w="5168" w:type="dxa"/>
          </w:tcPr>
          <w:p w14:paraId="5D7335C1" w14:textId="77777777" w:rsidR="00370CA1" w:rsidRPr="005729BE" w:rsidRDefault="008164E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Journal</w:t>
            </w:r>
            <w:r w:rsidRPr="005729B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7E21989" w14:textId="77777777" w:rsidR="00370CA1" w:rsidRPr="005729BE" w:rsidRDefault="0093155F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8164E2" w:rsidRPr="005729B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164E2" w:rsidRPr="005729BE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8164E2" w:rsidRPr="005729B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164E2" w:rsidRPr="005729B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164E2" w:rsidRPr="005729B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Engineering</w:t>
              </w:r>
              <w:r w:rsidR="008164E2" w:rsidRPr="005729B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164E2" w:rsidRPr="005729B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8164E2" w:rsidRPr="005729B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164E2" w:rsidRPr="005729B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8164E2" w:rsidRPr="005729B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164E2" w:rsidRPr="005729B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370CA1" w:rsidRPr="005729BE" w14:paraId="44F8CB69" w14:textId="77777777" w:rsidTr="006F0F3E">
        <w:trPr>
          <w:trHeight w:val="290"/>
        </w:trPr>
        <w:tc>
          <w:tcPr>
            <w:tcW w:w="5168" w:type="dxa"/>
          </w:tcPr>
          <w:p w14:paraId="4DB0BB56" w14:textId="77777777" w:rsidR="00370CA1" w:rsidRPr="005729BE" w:rsidRDefault="008164E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Manuscript</w:t>
            </w:r>
            <w:r w:rsidRPr="005729B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100FB0A8" w14:textId="77777777" w:rsidR="00370CA1" w:rsidRPr="005729BE" w:rsidRDefault="008164E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Ms_JERR_142070</w:t>
            </w:r>
          </w:p>
        </w:tc>
      </w:tr>
      <w:tr w:rsidR="00370CA1" w:rsidRPr="005729BE" w14:paraId="24CF905A" w14:textId="77777777" w:rsidTr="006F0F3E">
        <w:trPr>
          <w:trHeight w:val="650"/>
        </w:trPr>
        <w:tc>
          <w:tcPr>
            <w:tcW w:w="5168" w:type="dxa"/>
          </w:tcPr>
          <w:p w14:paraId="17A065B2" w14:textId="77777777" w:rsidR="00370CA1" w:rsidRPr="005729BE" w:rsidRDefault="008164E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Title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of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F6A1C60" w14:textId="77777777" w:rsidR="00370CA1" w:rsidRPr="005729BE" w:rsidRDefault="008164E2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</w:rPr>
              <w:t>Design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Simplification</w:t>
            </w:r>
            <w:r w:rsidRPr="005729B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AI-Enabled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Part</w:t>
            </w:r>
            <w:r w:rsidRPr="005729B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Clustering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pacing w:val="-2"/>
                <w:sz w:val="20"/>
                <w:szCs w:val="20"/>
              </w:rPr>
              <w:t>Consolidation</w:t>
            </w:r>
          </w:p>
        </w:tc>
      </w:tr>
      <w:tr w:rsidR="00370CA1" w:rsidRPr="005729BE" w14:paraId="4B8FFA70" w14:textId="77777777" w:rsidTr="006F0F3E">
        <w:trPr>
          <w:trHeight w:val="333"/>
        </w:trPr>
        <w:tc>
          <w:tcPr>
            <w:tcW w:w="5168" w:type="dxa"/>
          </w:tcPr>
          <w:p w14:paraId="49E1A1BD" w14:textId="77777777" w:rsidR="00370CA1" w:rsidRPr="005729BE" w:rsidRDefault="008164E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Type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of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006AFB7" w14:textId="77777777" w:rsidR="00370CA1" w:rsidRPr="005729BE" w:rsidRDefault="00370C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142" w:tblpY="6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0"/>
        <w:gridCol w:w="9356"/>
        <w:gridCol w:w="6445"/>
      </w:tblGrid>
      <w:tr w:rsidR="006F0F3E" w:rsidRPr="005729BE" w14:paraId="00FB6BCE" w14:textId="77777777" w:rsidTr="005729BE">
        <w:trPr>
          <w:trHeight w:val="450"/>
        </w:trPr>
        <w:tc>
          <w:tcPr>
            <w:tcW w:w="21011" w:type="dxa"/>
            <w:gridSpan w:val="3"/>
            <w:tcBorders>
              <w:top w:val="nil"/>
              <w:left w:val="nil"/>
              <w:right w:val="nil"/>
            </w:tcBorders>
          </w:tcPr>
          <w:p w14:paraId="6D87775F" w14:textId="77777777" w:rsidR="006F0F3E" w:rsidRPr="005729BE" w:rsidRDefault="006F0F3E" w:rsidP="005729BE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729BE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F0F3E" w:rsidRPr="005729BE" w14:paraId="3807E892" w14:textId="77777777" w:rsidTr="005729BE">
        <w:trPr>
          <w:trHeight w:val="964"/>
        </w:trPr>
        <w:tc>
          <w:tcPr>
            <w:tcW w:w="5210" w:type="dxa"/>
          </w:tcPr>
          <w:p w14:paraId="48636DB7" w14:textId="77777777" w:rsidR="006F0F3E" w:rsidRPr="005729BE" w:rsidRDefault="006F0F3E" w:rsidP="005729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974E1F2" w14:textId="77777777" w:rsidR="006F0F3E" w:rsidRPr="005729BE" w:rsidRDefault="006F0F3E" w:rsidP="005729B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729B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40CC567" w14:textId="77777777" w:rsidR="006F0F3E" w:rsidRPr="005729BE" w:rsidRDefault="006F0F3E" w:rsidP="005729BE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729B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729B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729B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729B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729B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729B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729B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729B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729B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729B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729B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729B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729B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8FDB4A4" w14:textId="77777777" w:rsidR="006F0F3E" w:rsidRPr="005729BE" w:rsidRDefault="006F0F3E" w:rsidP="005729BE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729B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(It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is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mandatory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that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authors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should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write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F0F3E" w:rsidRPr="005729BE" w14:paraId="1F605B80" w14:textId="77777777" w:rsidTr="005729BE">
        <w:trPr>
          <w:trHeight w:val="2301"/>
        </w:trPr>
        <w:tc>
          <w:tcPr>
            <w:tcW w:w="5210" w:type="dxa"/>
          </w:tcPr>
          <w:p w14:paraId="2271FF95" w14:textId="77777777" w:rsidR="006F0F3E" w:rsidRPr="005729BE" w:rsidRDefault="006F0F3E" w:rsidP="005729B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729B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729B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A66C91B" w14:textId="77777777" w:rsidR="006F0F3E" w:rsidRPr="005729BE" w:rsidRDefault="006F0F3E" w:rsidP="005729BE">
            <w:pPr>
              <w:pStyle w:val="TableParagraph"/>
              <w:ind w:left="64" w:right="131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This</w:t>
            </w:r>
            <w:r w:rsidRPr="005729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manuscript</w:t>
            </w:r>
            <w:r w:rsidRPr="005729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introduces</w:t>
            </w:r>
            <w:r w:rsidRPr="005729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data-driven framework that combines K-means</w:t>
            </w:r>
            <w:r w:rsidRPr="005729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clustering and Convolutional Neural Networks (CNNs) for identifying part consolidation opportunities in mechanical assemblies. The work is demonstrated via a DFMA (Design for Manufacturing and Assembly) analysis of a table fan. The approach is timely and well-aligned with the growing interest in AI-assisted design optimization, light-weighting, and cost- reduction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in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manufacturing.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It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addresses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significant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gap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between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manual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expert-based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part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analysis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and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scalable, automated clustering.</w:t>
            </w:r>
          </w:p>
          <w:p w14:paraId="243DB959" w14:textId="77777777" w:rsidR="006F0F3E" w:rsidRPr="005729BE" w:rsidRDefault="006F0F3E" w:rsidP="005729B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EFC4912" w14:textId="77777777" w:rsidR="006F0F3E" w:rsidRPr="005729BE" w:rsidRDefault="006F0F3E" w:rsidP="005729BE">
            <w:pPr>
              <w:pStyle w:val="TableParagraph"/>
              <w:ind w:left="64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integration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of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visual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data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analysis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and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engineering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design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principles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also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contributes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meaningfully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to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both academic research and practical design optimization.</w:t>
            </w:r>
          </w:p>
        </w:tc>
        <w:tc>
          <w:tcPr>
            <w:tcW w:w="6445" w:type="dxa"/>
          </w:tcPr>
          <w:p w14:paraId="5F8C2B27" w14:textId="6C0355CF" w:rsidR="006F0F3E" w:rsidRPr="005729BE" w:rsidRDefault="00663018" w:rsidP="005729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Thank you so much for your comment.</w:t>
            </w:r>
          </w:p>
        </w:tc>
      </w:tr>
      <w:tr w:rsidR="006F0F3E" w:rsidRPr="005729BE" w14:paraId="7B6FA736" w14:textId="77777777" w:rsidTr="005729BE">
        <w:trPr>
          <w:trHeight w:val="1262"/>
        </w:trPr>
        <w:tc>
          <w:tcPr>
            <w:tcW w:w="5210" w:type="dxa"/>
          </w:tcPr>
          <w:p w14:paraId="4EA2F94B" w14:textId="77777777" w:rsidR="006F0F3E" w:rsidRPr="005729BE" w:rsidRDefault="006F0F3E" w:rsidP="005729B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729B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729B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729B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729B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D428A23" w14:textId="77777777" w:rsidR="006F0F3E" w:rsidRPr="005729BE" w:rsidRDefault="006F0F3E" w:rsidP="005729B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CBA3D06" w14:textId="77777777" w:rsidR="006F0F3E" w:rsidRPr="005729BE" w:rsidRDefault="006F0F3E" w:rsidP="005729BE">
            <w:pPr>
              <w:pStyle w:val="TableParagraph"/>
              <w:ind w:left="64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Yes.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title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is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accurate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and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relevant.</w:t>
            </w:r>
          </w:p>
          <w:p w14:paraId="6FC406FD" w14:textId="77777777" w:rsidR="006F0F3E" w:rsidRPr="005729BE" w:rsidRDefault="006F0F3E" w:rsidP="005729BE">
            <w:pPr>
              <w:pStyle w:val="TableParagraph"/>
              <w:ind w:left="64" w:right="131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Optionally,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consider: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"</w:t>
            </w:r>
            <w:bookmarkStart w:id="0" w:name="_Hlk205997974"/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AI-Enabled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Design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Simplification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through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Functional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Part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Clustering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Consolidation</w:t>
            </w:r>
            <w:bookmarkEnd w:id="0"/>
            <w:r w:rsidRPr="005729BE">
              <w:rPr>
                <w:rFonts w:ascii="Arial" w:hAnsi="Arial" w:cs="Arial"/>
                <w:sz w:val="20"/>
                <w:szCs w:val="20"/>
              </w:rPr>
              <w:t>" for added clarity.</w:t>
            </w:r>
          </w:p>
        </w:tc>
        <w:tc>
          <w:tcPr>
            <w:tcW w:w="6445" w:type="dxa"/>
          </w:tcPr>
          <w:p w14:paraId="4E4D02C2" w14:textId="596CADED" w:rsidR="006F0F3E" w:rsidRPr="005729BE" w:rsidRDefault="00663018" w:rsidP="005729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Your suggested title has been taken</w:t>
            </w:r>
          </w:p>
        </w:tc>
      </w:tr>
      <w:tr w:rsidR="006F0F3E" w:rsidRPr="005729BE" w14:paraId="272DAE17" w14:textId="77777777" w:rsidTr="005729BE">
        <w:trPr>
          <w:trHeight w:val="1262"/>
        </w:trPr>
        <w:tc>
          <w:tcPr>
            <w:tcW w:w="5210" w:type="dxa"/>
          </w:tcPr>
          <w:p w14:paraId="056EC18D" w14:textId="77777777" w:rsidR="006F0F3E" w:rsidRPr="005729BE" w:rsidRDefault="006F0F3E" w:rsidP="005729B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729B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503E650" w14:textId="77777777" w:rsidR="006F0F3E" w:rsidRPr="005729BE" w:rsidRDefault="006F0F3E" w:rsidP="005729BE">
            <w:pPr>
              <w:pStyle w:val="TableParagraph"/>
              <w:ind w:left="64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abstract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is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generally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informative,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but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it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could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be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strengthened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>by:</w:t>
            </w:r>
          </w:p>
          <w:p w14:paraId="01A7455C" w14:textId="77777777" w:rsidR="006F0F3E" w:rsidRPr="005729BE" w:rsidRDefault="006F0F3E" w:rsidP="005729BE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line="244" w:lineRule="exact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Including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quantitative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results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(e.g.,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%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reduction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in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parts).</w:t>
            </w:r>
          </w:p>
          <w:p w14:paraId="091C9A0A" w14:textId="77777777" w:rsidR="006F0F3E" w:rsidRPr="005729BE" w:rsidRDefault="006F0F3E" w:rsidP="005729BE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line="244" w:lineRule="exact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Briefly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stating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validation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approach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(e.g.,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table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fan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as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case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study).</w:t>
            </w:r>
          </w:p>
          <w:p w14:paraId="294E2D47" w14:textId="77777777" w:rsidR="006F0F3E" w:rsidRPr="005729BE" w:rsidRDefault="006F0F3E" w:rsidP="005729BE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Avoiding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unclear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phrases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like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"significant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reduction"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without</w:t>
            </w:r>
            <w:r w:rsidRPr="005729BE">
              <w:rPr>
                <w:rFonts w:ascii="Arial" w:hAnsi="Arial" w:cs="Arial"/>
                <w:spacing w:val="-8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numeric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support.</w:t>
            </w:r>
          </w:p>
        </w:tc>
        <w:tc>
          <w:tcPr>
            <w:tcW w:w="6445" w:type="dxa"/>
          </w:tcPr>
          <w:p w14:paraId="372BD240" w14:textId="25E9F8A4" w:rsidR="006F0F3E" w:rsidRPr="005729BE" w:rsidRDefault="00663018" w:rsidP="005729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Noted your suggestion</w:t>
            </w:r>
          </w:p>
        </w:tc>
      </w:tr>
      <w:tr w:rsidR="006F0F3E" w:rsidRPr="005729BE" w14:paraId="0B428D0F" w14:textId="77777777" w:rsidTr="005729BE">
        <w:trPr>
          <w:trHeight w:val="1192"/>
        </w:trPr>
        <w:tc>
          <w:tcPr>
            <w:tcW w:w="5210" w:type="dxa"/>
          </w:tcPr>
          <w:p w14:paraId="1E7C796E" w14:textId="77777777" w:rsidR="006F0F3E" w:rsidRPr="005729BE" w:rsidRDefault="006F0F3E" w:rsidP="005729B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729B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729B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729B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84B38F8" w14:textId="77777777" w:rsidR="006F0F3E" w:rsidRPr="005729BE" w:rsidRDefault="006F0F3E" w:rsidP="005729B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Yes.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methodology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is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clearly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presented.</w:t>
            </w:r>
          </w:p>
          <w:p w14:paraId="68D54AEC" w14:textId="77777777" w:rsidR="006F0F3E" w:rsidRPr="005729BE" w:rsidRDefault="006F0F3E" w:rsidP="005729BE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44" w:lineRule="exact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AI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models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are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appropriate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for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task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(K-means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+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CNNs).</w:t>
            </w:r>
          </w:p>
          <w:p w14:paraId="59A82EDA" w14:textId="77777777" w:rsidR="006F0F3E" w:rsidRPr="005729BE" w:rsidRDefault="006F0F3E" w:rsidP="005729BE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44" w:lineRule="exact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case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study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is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illustrative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and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well-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documented.</w:t>
            </w:r>
          </w:p>
          <w:p w14:paraId="241A4959" w14:textId="77777777" w:rsidR="006F0F3E" w:rsidRPr="005729BE" w:rsidRDefault="006F0F3E" w:rsidP="005729BE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30" w:lineRule="exact"/>
              <w:ind w:right="658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However,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some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areas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such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CNN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model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training/data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and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its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actual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implementation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need deeper elaboration to strengthen replicability.</w:t>
            </w:r>
          </w:p>
        </w:tc>
        <w:tc>
          <w:tcPr>
            <w:tcW w:w="6445" w:type="dxa"/>
          </w:tcPr>
          <w:p w14:paraId="1F7CA13E" w14:textId="359F0861" w:rsidR="006F0F3E" w:rsidRPr="005729BE" w:rsidRDefault="00663018" w:rsidP="005729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Noted and thank you</w:t>
            </w:r>
          </w:p>
        </w:tc>
      </w:tr>
      <w:tr w:rsidR="006F0F3E" w:rsidRPr="005729BE" w14:paraId="0EC9F079" w14:textId="77777777" w:rsidTr="005729BE">
        <w:trPr>
          <w:trHeight w:val="1178"/>
        </w:trPr>
        <w:tc>
          <w:tcPr>
            <w:tcW w:w="5210" w:type="dxa"/>
          </w:tcPr>
          <w:p w14:paraId="132A4182" w14:textId="77777777" w:rsidR="006F0F3E" w:rsidRPr="005729BE" w:rsidRDefault="006F0F3E" w:rsidP="005729B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729B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71FCF86" w14:textId="77777777" w:rsidR="006F0F3E" w:rsidRPr="005729BE" w:rsidRDefault="006F0F3E" w:rsidP="005729BE">
            <w:pPr>
              <w:pStyle w:val="TableParagraph"/>
              <w:ind w:left="108" w:right="3590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references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are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sound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and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include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foundational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DFMA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literature. To improve:</w:t>
            </w:r>
          </w:p>
          <w:p w14:paraId="7A692377" w14:textId="77777777" w:rsidR="006F0F3E" w:rsidRPr="005729BE" w:rsidRDefault="006F0F3E" w:rsidP="005729B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45" w:lineRule="exact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Add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recent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papers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(last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3–5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years)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on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AI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in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product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design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or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part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clustering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14:paraId="2E8279A1" w14:textId="77777777" w:rsidR="006F0F3E" w:rsidRPr="005729BE" w:rsidRDefault="006F0F3E" w:rsidP="005729B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Include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references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on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CNN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use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in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CAD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feature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recognition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or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design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automation.</w:t>
            </w:r>
          </w:p>
        </w:tc>
        <w:tc>
          <w:tcPr>
            <w:tcW w:w="6445" w:type="dxa"/>
          </w:tcPr>
          <w:p w14:paraId="5E80D075" w14:textId="06CFA7EB" w:rsidR="006F0F3E" w:rsidRPr="005729BE" w:rsidRDefault="00663018" w:rsidP="005729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Added new references in the manuscript</w:t>
            </w:r>
          </w:p>
        </w:tc>
      </w:tr>
      <w:tr w:rsidR="006F0F3E" w:rsidRPr="005729BE" w14:paraId="352A2EB8" w14:textId="77777777" w:rsidTr="005729BE">
        <w:trPr>
          <w:trHeight w:val="719"/>
        </w:trPr>
        <w:tc>
          <w:tcPr>
            <w:tcW w:w="5210" w:type="dxa"/>
          </w:tcPr>
          <w:p w14:paraId="741B0EDF" w14:textId="77777777" w:rsidR="006F0F3E" w:rsidRPr="005729BE" w:rsidRDefault="006F0F3E" w:rsidP="005729B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729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729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729B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729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D1674B3" w14:textId="77777777" w:rsidR="006F0F3E" w:rsidRPr="005729BE" w:rsidRDefault="006F0F3E" w:rsidP="005729B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Partially.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While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technical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writing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is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understandable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,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there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are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several grammatical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stylistic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issues:</w:t>
            </w:r>
          </w:p>
          <w:p w14:paraId="7187E23F" w14:textId="77777777" w:rsidR="006F0F3E" w:rsidRPr="005729BE" w:rsidRDefault="006F0F3E" w:rsidP="005729B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45" w:lineRule="exact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Some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sentences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are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overly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long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or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structurally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awkward.</w:t>
            </w:r>
          </w:p>
          <w:p w14:paraId="04FF8852" w14:textId="77777777" w:rsidR="006F0F3E" w:rsidRPr="005729BE" w:rsidRDefault="006F0F3E" w:rsidP="005729B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A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language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polishing/editing</w:t>
            </w:r>
            <w:r w:rsidRPr="005729BE">
              <w:rPr>
                <w:rFonts w:ascii="Arial" w:hAnsi="Arial" w:cs="Arial"/>
                <w:spacing w:val="-9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pass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is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highly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recommended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for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smoother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  <w:highlight w:val="green"/>
              </w:rPr>
              <w:t>academic</w:t>
            </w:r>
            <w:r w:rsidRPr="005729BE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readability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14:paraId="5A1D67F6" w14:textId="24D118F6" w:rsidR="006F0F3E" w:rsidRPr="005729BE" w:rsidRDefault="00663018" w:rsidP="005729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Modification done in the manuscript</w:t>
            </w:r>
          </w:p>
        </w:tc>
      </w:tr>
      <w:tr w:rsidR="006F0F3E" w:rsidRPr="005729BE" w14:paraId="64CDC937" w14:textId="77777777" w:rsidTr="005729BE">
        <w:trPr>
          <w:trHeight w:val="1178"/>
        </w:trPr>
        <w:tc>
          <w:tcPr>
            <w:tcW w:w="5210" w:type="dxa"/>
          </w:tcPr>
          <w:p w14:paraId="2E4F2754" w14:textId="77777777" w:rsidR="006F0F3E" w:rsidRPr="005729BE" w:rsidRDefault="006F0F3E" w:rsidP="005729BE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729B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DA49D3B" w14:textId="77777777" w:rsidR="006F0F3E" w:rsidRPr="005729BE" w:rsidRDefault="006F0F3E" w:rsidP="005729BE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Include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visual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showing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before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vs.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after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part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consolidation.</w:t>
            </w:r>
          </w:p>
          <w:p w14:paraId="1F30A080" w14:textId="77777777" w:rsidR="006F0F3E" w:rsidRPr="005729BE" w:rsidRDefault="006F0F3E" w:rsidP="005729BE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Expand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on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how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CNNs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were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trained</w:t>
            </w:r>
            <w:r w:rsidRPr="005729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or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applied—currently</w:t>
            </w:r>
            <w:r w:rsidRPr="005729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underexplained.</w:t>
            </w:r>
          </w:p>
          <w:p w14:paraId="278A0D97" w14:textId="77777777" w:rsidR="006F0F3E" w:rsidRPr="005729BE" w:rsidRDefault="006F0F3E" w:rsidP="005729BE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Include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a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limitations/future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work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section</w:t>
            </w:r>
            <w:r w:rsidRPr="005729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to</w:t>
            </w:r>
            <w:r w:rsidRPr="005729B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contextualize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z w:val="20"/>
                <w:szCs w:val="20"/>
              </w:rPr>
              <w:t>the</w:t>
            </w:r>
            <w:r w:rsidRPr="0057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729BE">
              <w:rPr>
                <w:rFonts w:ascii="Arial" w:hAnsi="Arial" w:cs="Arial"/>
                <w:spacing w:val="-2"/>
                <w:sz w:val="20"/>
                <w:szCs w:val="20"/>
              </w:rPr>
              <w:t>findings.</w:t>
            </w:r>
          </w:p>
        </w:tc>
        <w:tc>
          <w:tcPr>
            <w:tcW w:w="6445" w:type="dxa"/>
          </w:tcPr>
          <w:p w14:paraId="76383172" w14:textId="6C3C88E4" w:rsidR="006F0F3E" w:rsidRPr="005729BE" w:rsidRDefault="00663018" w:rsidP="005729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729BE">
              <w:rPr>
                <w:rFonts w:ascii="Arial" w:hAnsi="Arial" w:cs="Arial"/>
                <w:sz w:val="20"/>
                <w:szCs w:val="20"/>
              </w:rPr>
              <w:t>Your suggestion has been noted</w:t>
            </w:r>
          </w:p>
        </w:tc>
      </w:tr>
    </w:tbl>
    <w:p w14:paraId="45AD24E9" w14:textId="77777777" w:rsidR="00370CA1" w:rsidRPr="005729BE" w:rsidRDefault="00370CA1">
      <w:pPr>
        <w:rPr>
          <w:rFonts w:ascii="Arial" w:hAnsi="Arial" w:cs="Arial"/>
          <w:sz w:val="20"/>
          <w:szCs w:val="20"/>
        </w:rPr>
        <w:sectPr w:rsidR="00370CA1" w:rsidRPr="005729BE">
          <w:headerReference w:type="default" r:id="rId8"/>
          <w:footerReference w:type="default" r:id="rId9"/>
          <w:type w:val="continuous"/>
          <w:pgSz w:w="23820" w:h="16840" w:orient="landscape"/>
          <w:pgMar w:top="2000" w:right="1275" w:bottom="880" w:left="1275" w:header="1285" w:footer="694" w:gutter="0"/>
          <w:pgNumType w:start="1"/>
          <w:cols w:space="720"/>
        </w:sectPr>
      </w:pPr>
    </w:p>
    <w:p w14:paraId="1E6DE7FF" w14:textId="77777777" w:rsidR="00370CA1" w:rsidRPr="005729BE" w:rsidRDefault="00370CA1">
      <w:pPr>
        <w:spacing w:before="10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6F0F3E" w:rsidRPr="005729BE" w14:paraId="285C2FFF" w14:textId="77777777" w:rsidTr="006F0F3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3F2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729B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729B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5AB199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F0F3E" w:rsidRPr="005729BE" w14:paraId="0DC0169C" w14:textId="77777777" w:rsidTr="006F0F3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1563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3694E" w14:textId="77777777" w:rsidR="006F0F3E" w:rsidRPr="005729BE" w:rsidRDefault="006F0F3E" w:rsidP="006F0F3E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29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B65F" w14:textId="77777777" w:rsidR="006F0F3E" w:rsidRPr="005729BE" w:rsidRDefault="006F0F3E" w:rsidP="006F0F3E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29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729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729BE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F0F3E" w:rsidRPr="005729BE" w14:paraId="758F3C08" w14:textId="77777777" w:rsidTr="006F0F3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005B6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729B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57E2F2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A30DD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729B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729B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729B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02144B0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54C277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47B7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8D1450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51434B" w14:textId="77777777" w:rsidR="006F0F3E" w:rsidRPr="005729BE" w:rsidRDefault="006F0F3E" w:rsidP="006F0F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  <w:bookmarkEnd w:id="3"/>
    </w:tbl>
    <w:p w14:paraId="12FEEA0F" w14:textId="77777777" w:rsidR="00370CA1" w:rsidRPr="005729BE" w:rsidRDefault="00370CA1">
      <w:pPr>
        <w:pStyle w:val="TableParagraph"/>
        <w:rPr>
          <w:rFonts w:ascii="Arial" w:hAnsi="Arial" w:cs="Arial"/>
          <w:sz w:val="20"/>
          <w:szCs w:val="20"/>
        </w:rPr>
        <w:sectPr w:rsidR="00370CA1" w:rsidRPr="005729BE">
          <w:pgSz w:w="23820" w:h="16840" w:orient="landscape"/>
          <w:pgMar w:top="2000" w:right="1275" w:bottom="880" w:left="1275" w:header="1285" w:footer="694" w:gutter="0"/>
          <w:cols w:space="720"/>
        </w:sectPr>
      </w:pPr>
    </w:p>
    <w:p w14:paraId="5865EB55" w14:textId="77777777" w:rsidR="008164E2" w:rsidRPr="005729BE" w:rsidRDefault="008164E2" w:rsidP="006F0F3E">
      <w:pPr>
        <w:spacing w:before="56" w:after="1"/>
        <w:rPr>
          <w:rFonts w:ascii="Arial" w:hAnsi="Arial" w:cs="Arial"/>
          <w:sz w:val="20"/>
          <w:szCs w:val="20"/>
        </w:rPr>
      </w:pPr>
    </w:p>
    <w:sectPr w:rsidR="008164E2" w:rsidRPr="005729BE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E672B" w14:textId="77777777" w:rsidR="0093155F" w:rsidRDefault="0093155F">
      <w:r>
        <w:separator/>
      </w:r>
    </w:p>
  </w:endnote>
  <w:endnote w:type="continuationSeparator" w:id="0">
    <w:p w14:paraId="6CCDF477" w14:textId="77777777" w:rsidR="0093155F" w:rsidRDefault="00931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9A923" w14:textId="77777777" w:rsidR="00370CA1" w:rsidRDefault="008164E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5ADEDE3" wp14:editId="4C8BE7DE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D9B92" w14:textId="77777777" w:rsidR="00370CA1" w:rsidRDefault="008164E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ADEDE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474D9B92" w14:textId="77777777" w:rsidR="00370CA1" w:rsidRDefault="008164E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E4B17A6" wp14:editId="11D719A4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2AEC6B" w14:textId="77777777" w:rsidR="00370CA1" w:rsidRDefault="008164E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4B17A6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082AEC6B" w14:textId="77777777" w:rsidR="00370CA1" w:rsidRDefault="008164E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3FF765C" wp14:editId="7A6C495C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D85F3" w14:textId="77777777" w:rsidR="00370CA1" w:rsidRDefault="008164E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FF765C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65DD85F3" w14:textId="77777777" w:rsidR="00370CA1" w:rsidRDefault="008164E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747597E" wp14:editId="7740EF0B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85B404" w14:textId="77777777" w:rsidR="00370CA1" w:rsidRDefault="008164E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47597E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1285B404" w14:textId="77777777" w:rsidR="00370CA1" w:rsidRDefault="008164E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F028A" w14:textId="77777777" w:rsidR="0093155F" w:rsidRDefault="0093155F">
      <w:r>
        <w:separator/>
      </w:r>
    </w:p>
  </w:footnote>
  <w:footnote w:type="continuationSeparator" w:id="0">
    <w:p w14:paraId="6DDCA892" w14:textId="77777777" w:rsidR="0093155F" w:rsidRDefault="00931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01621" w14:textId="77777777" w:rsidR="00370CA1" w:rsidRDefault="008164E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E42E266" wp14:editId="76F44FFF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1F62A6" w14:textId="77777777" w:rsidR="00370CA1" w:rsidRDefault="008164E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42E26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111F62A6" w14:textId="77777777" w:rsidR="00370CA1" w:rsidRDefault="008164E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32E8C"/>
    <w:multiLevelType w:val="hybridMultilevel"/>
    <w:tmpl w:val="D234C1DA"/>
    <w:lvl w:ilvl="0" w:tplc="6D9C6E6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00C056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358AFD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DAEF97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A768EB5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D2B2AAE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70C6D68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A57AAB1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F5EE561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07C3BF5"/>
    <w:multiLevelType w:val="hybridMultilevel"/>
    <w:tmpl w:val="E2766A1E"/>
    <w:lvl w:ilvl="0" w:tplc="7A4C17B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F7EC61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17205A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45AE37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4D169FA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0E005E6C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B282D02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15AA9EB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258CB95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49E1506"/>
    <w:multiLevelType w:val="hybridMultilevel"/>
    <w:tmpl w:val="55527D6E"/>
    <w:lvl w:ilvl="0" w:tplc="565C57D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CFC28E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A28821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A24058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8EB42D5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8FCE660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28A2173C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C952CF4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EC04018C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B73406E"/>
    <w:multiLevelType w:val="hybridMultilevel"/>
    <w:tmpl w:val="0E2ABD58"/>
    <w:lvl w:ilvl="0" w:tplc="5E7880EE">
      <w:numFmt w:val="bullet"/>
      <w:lvlText w:val=""/>
      <w:lvlJc w:val="left"/>
      <w:pPr>
        <w:ind w:left="468" w:hanging="29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8870BFF8">
      <w:numFmt w:val="bullet"/>
      <w:lvlText w:val="•"/>
      <w:lvlJc w:val="left"/>
      <w:pPr>
        <w:ind w:left="1597" w:hanging="291"/>
      </w:pPr>
      <w:rPr>
        <w:rFonts w:hint="default"/>
        <w:lang w:val="en-US" w:eastAsia="en-US" w:bidi="ar-SA"/>
      </w:rPr>
    </w:lvl>
    <w:lvl w:ilvl="2" w:tplc="10086AB4">
      <w:numFmt w:val="bullet"/>
      <w:lvlText w:val="•"/>
      <w:lvlJc w:val="left"/>
      <w:pPr>
        <w:ind w:left="2734" w:hanging="291"/>
      </w:pPr>
      <w:rPr>
        <w:rFonts w:hint="default"/>
        <w:lang w:val="en-US" w:eastAsia="en-US" w:bidi="ar-SA"/>
      </w:rPr>
    </w:lvl>
    <w:lvl w:ilvl="3" w:tplc="FAD2FF80">
      <w:numFmt w:val="bullet"/>
      <w:lvlText w:val="•"/>
      <w:lvlJc w:val="left"/>
      <w:pPr>
        <w:ind w:left="3871" w:hanging="291"/>
      </w:pPr>
      <w:rPr>
        <w:rFonts w:hint="default"/>
        <w:lang w:val="en-US" w:eastAsia="en-US" w:bidi="ar-SA"/>
      </w:rPr>
    </w:lvl>
    <w:lvl w:ilvl="4" w:tplc="9C26D366">
      <w:numFmt w:val="bullet"/>
      <w:lvlText w:val="•"/>
      <w:lvlJc w:val="left"/>
      <w:pPr>
        <w:ind w:left="5008" w:hanging="291"/>
      </w:pPr>
      <w:rPr>
        <w:rFonts w:hint="default"/>
        <w:lang w:val="en-US" w:eastAsia="en-US" w:bidi="ar-SA"/>
      </w:rPr>
    </w:lvl>
    <w:lvl w:ilvl="5" w:tplc="7B4C9800">
      <w:numFmt w:val="bullet"/>
      <w:lvlText w:val="•"/>
      <w:lvlJc w:val="left"/>
      <w:pPr>
        <w:ind w:left="6145" w:hanging="291"/>
      </w:pPr>
      <w:rPr>
        <w:rFonts w:hint="default"/>
        <w:lang w:val="en-US" w:eastAsia="en-US" w:bidi="ar-SA"/>
      </w:rPr>
    </w:lvl>
    <w:lvl w:ilvl="6" w:tplc="BF34A9F2">
      <w:numFmt w:val="bullet"/>
      <w:lvlText w:val="•"/>
      <w:lvlJc w:val="left"/>
      <w:pPr>
        <w:ind w:left="7282" w:hanging="291"/>
      </w:pPr>
      <w:rPr>
        <w:rFonts w:hint="default"/>
        <w:lang w:val="en-US" w:eastAsia="en-US" w:bidi="ar-SA"/>
      </w:rPr>
    </w:lvl>
    <w:lvl w:ilvl="7" w:tplc="471A1CF6">
      <w:numFmt w:val="bullet"/>
      <w:lvlText w:val="•"/>
      <w:lvlJc w:val="left"/>
      <w:pPr>
        <w:ind w:left="8419" w:hanging="291"/>
      </w:pPr>
      <w:rPr>
        <w:rFonts w:hint="default"/>
        <w:lang w:val="en-US" w:eastAsia="en-US" w:bidi="ar-SA"/>
      </w:rPr>
    </w:lvl>
    <w:lvl w:ilvl="8" w:tplc="6BD2CB5A">
      <w:numFmt w:val="bullet"/>
      <w:lvlText w:val="•"/>
      <w:lvlJc w:val="left"/>
      <w:pPr>
        <w:ind w:left="9556" w:hanging="291"/>
      </w:pPr>
      <w:rPr>
        <w:rFonts w:hint="default"/>
        <w:lang w:val="en-US" w:eastAsia="en-US" w:bidi="ar-SA"/>
      </w:rPr>
    </w:lvl>
  </w:abstractNum>
  <w:abstractNum w:abstractNumId="4" w15:restartNumberingAfterBreak="0">
    <w:nsid w:val="4E113A19"/>
    <w:multiLevelType w:val="hybridMultilevel"/>
    <w:tmpl w:val="45183800"/>
    <w:lvl w:ilvl="0" w:tplc="BF26BA2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E60C21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1FEC01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4C06DED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776AB16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78B0745C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7ECE0AE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9FA2735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9F6464E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3CD7CE9"/>
    <w:multiLevelType w:val="hybridMultilevel"/>
    <w:tmpl w:val="B268C50C"/>
    <w:lvl w:ilvl="0" w:tplc="11065E9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1B26E1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41D2A38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B7A552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16E4A92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74A4AF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5260B16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442262D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14A0BF96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Q1tTQ2MjIwMTE0tzRQ0lEKTi0uzszPAykwrAUAIiha+iwAAAA="/>
  </w:docVars>
  <w:rsids>
    <w:rsidRoot w:val="00370CA1"/>
    <w:rsid w:val="00222AA4"/>
    <w:rsid w:val="00370CA1"/>
    <w:rsid w:val="003A4033"/>
    <w:rsid w:val="005729BE"/>
    <w:rsid w:val="00663018"/>
    <w:rsid w:val="006F0F3E"/>
    <w:rsid w:val="008164E2"/>
    <w:rsid w:val="0093155F"/>
    <w:rsid w:val="009B0B51"/>
    <w:rsid w:val="00D15805"/>
    <w:rsid w:val="00E5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D111B9"/>
  <w15:docId w15:val="{97C9068D-6FDE-433D-A0E5-A3E34A59A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7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2025-08-05T11:49:00Z</dcterms:created>
  <dcterms:modified xsi:type="dcterms:W3CDTF">2025-08-13T13:21:00Z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2025-08-05T00:00:00Z</vt:filetime>
  </property>
  <property fmtid="{D5CDD505-2E9C-101B-9397-08002B2CF9AE}" pid="5" name="Producer">
    <vt:lpwstr>Microsoft® Word LTSC</vt:lpwstr>
  </property>
  <property fmtid="{D5CDD505-2E9C-101B-9397-08002B2CF9AE}" pid="6" name="GrammarlyDocumentId">
    <vt:lpwstr>253175c8-92f4-4946-aa12-d407b52fe03f</vt:lpwstr>
  </property>
</Properties>
</file>