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5167"/>
        <w:gridCol w:w="15767"/>
      </w:tblGrid>
      <w:tr w:rsidR="00C92C5C" w:rsidRPr="00E67075" w14:paraId="52033349" w14:textId="77777777">
        <w:trPr>
          <w:trHeight w:val="290"/>
        </w:trPr>
        <w:tc>
          <w:tcPr>
            <w:tcW w:w="5000" w:type="pct"/>
            <w:gridSpan w:val="2"/>
            <w:tcBorders>
              <w:top w:val="nil"/>
              <w:left w:val="nil"/>
              <w:right w:val="nil"/>
            </w:tcBorders>
            <w:shd w:val="clear" w:color="auto" w:fill="EBFFFF"/>
          </w:tcPr>
          <w:p w14:paraId="782C2E90" w14:textId="77777777" w:rsidR="00C92C5C" w:rsidRPr="00E67075" w:rsidRDefault="00C92C5C">
            <w:pPr>
              <w:pStyle w:val="Heading2"/>
              <w:jc w:val="left"/>
              <w:rPr>
                <w:rFonts w:ascii="Arial" w:hAnsi="Arial" w:cs="Arial"/>
                <w:b w:val="0"/>
                <w:bCs w:val="0"/>
                <w:lang w:val="en-GB"/>
              </w:rPr>
            </w:pPr>
          </w:p>
        </w:tc>
      </w:tr>
      <w:tr w:rsidR="00C92C5C" w:rsidRPr="00E67075" w14:paraId="0D1E1B37" w14:textId="77777777">
        <w:trPr>
          <w:trHeight w:val="290"/>
        </w:trPr>
        <w:tc>
          <w:tcPr>
            <w:tcW w:w="1234" w:type="pct"/>
            <w:shd w:val="clear" w:color="auto" w:fill="EBFFFF"/>
          </w:tcPr>
          <w:p w14:paraId="5FD363CA" w14:textId="77777777" w:rsidR="00C92C5C" w:rsidRPr="00E67075" w:rsidRDefault="0041488B">
            <w:pPr>
              <w:pStyle w:val="BodyText"/>
              <w:ind w:left="90"/>
              <w:jc w:val="left"/>
              <w:rPr>
                <w:rFonts w:ascii="Arial" w:hAnsi="Arial" w:cs="Arial"/>
                <w:bCs/>
                <w:sz w:val="20"/>
                <w:szCs w:val="20"/>
                <w:lang w:val="en-GB"/>
              </w:rPr>
            </w:pPr>
            <w:r w:rsidRPr="00E67075">
              <w:rPr>
                <w:rFonts w:ascii="Arial" w:hAnsi="Arial" w:cs="Arial"/>
                <w:bCs/>
                <w:sz w:val="20"/>
                <w:szCs w:val="20"/>
                <w:lang w:val="en-GB"/>
              </w:rPr>
              <w:t>Journal Name:</w:t>
            </w:r>
          </w:p>
        </w:tc>
        <w:tc>
          <w:tcPr>
            <w:tcW w:w="3766" w:type="pct"/>
            <w:shd w:val="clear" w:color="auto" w:fill="EBFFFF"/>
            <w:tcMar>
              <w:top w:w="0" w:type="dxa"/>
              <w:left w:w="108" w:type="dxa"/>
              <w:bottom w:w="0" w:type="dxa"/>
              <w:right w:w="108" w:type="dxa"/>
            </w:tcMar>
            <w:vAlign w:val="center"/>
          </w:tcPr>
          <w:p w14:paraId="4BA82847" w14:textId="77777777" w:rsidR="00C92C5C" w:rsidRPr="00E67075" w:rsidRDefault="0041488B">
            <w:pPr>
              <w:rPr>
                <w:rFonts w:ascii="Arial" w:hAnsi="Arial" w:cs="Arial"/>
                <w:b/>
                <w:bCs/>
                <w:color w:val="0000FF"/>
                <w:sz w:val="20"/>
                <w:szCs w:val="20"/>
              </w:rPr>
            </w:pPr>
            <w:hyperlink r:id="rId8" w:history="1">
              <w:r w:rsidRPr="00E67075">
                <w:rPr>
                  <w:rStyle w:val="Hyperlink"/>
                  <w:rFonts w:ascii="Arial" w:hAnsi="Arial" w:cs="Arial"/>
                  <w:b/>
                  <w:bCs/>
                  <w:sz w:val="20"/>
                  <w:szCs w:val="20"/>
                </w:rPr>
                <w:t>Journal of Advances in Medical and Pharmaceutical Sciences</w:t>
              </w:r>
            </w:hyperlink>
            <w:r w:rsidRPr="00E67075">
              <w:rPr>
                <w:rFonts w:ascii="Arial" w:hAnsi="Arial" w:cs="Arial"/>
                <w:b/>
                <w:bCs/>
                <w:color w:val="0000FF"/>
                <w:sz w:val="20"/>
                <w:szCs w:val="20"/>
              </w:rPr>
              <w:t xml:space="preserve"> </w:t>
            </w:r>
          </w:p>
        </w:tc>
      </w:tr>
      <w:tr w:rsidR="00C92C5C" w:rsidRPr="00E67075" w14:paraId="7E8A2228" w14:textId="77777777">
        <w:trPr>
          <w:trHeight w:val="290"/>
        </w:trPr>
        <w:tc>
          <w:tcPr>
            <w:tcW w:w="1234" w:type="pct"/>
            <w:shd w:val="clear" w:color="auto" w:fill="EBFFFF"/>
          </w:tcPr>
          <w:p w14:paraId="5706C447" w14:textId="77777777" w:rsidR="00C92C5C" w:rsidRPr="00E67075" w:rsidRDefault="0041488B">
            <w:pPr>
              <w:pStyle w:val="BodyText"/>
              <w:ind w:left="90"/>
              <w:jc w:val="left"/>
              <w:rPr>
                <w:rFonts w:ascii="Arial" w:hAnsi="Arial" w:cs="Arial"/>
                <w:bCs/>
                <w:sz w:val="20"/>
                <w:szCs w:val="20"/>
                <w:lang w:val="en-GB"/>
              </w:rPr>
            </w:pPr>
            <w:r w:rsidRPr="00E67075">
              <w:rPr>
                <w:rFonts w:ascii="Arial" w:hAnsi="Arial" w:cs="Arial"/>
                <w:bCs/>
                <w:sz w:val="20"/>
                <w:szCs w:val="20"/>
                <w:lang w:val="en-GB"/>
              </w:rPr>
              <w:t>Manuscript Number:</w:t>
            </w:r>
          </w:p>
        </w:tc>
        <w:tc>
          <w:tcPr>
            <w:tcW w:w="3766" w:type="pct"/>
            <w:shd w:val="clear" w:color="auto" w:fill="EBFFFF"/>
            <w:tcMar>
              <w:top w:w="0" w:type="dxa"/>
              <w:left w:w="108" w:type="dxa"/>
              <w:bottom w:w="0" w:type="dxa"/>
              <w:right w:w="108" w:type="dxa"/>
            </w:tcMar>
            <w:vAlign w:val="center"/>
          </w:tcPr>
          <w:p w14:paraId="39A4B395" w14:textId="77777777" w:rsidR="00C92C5C" w:rsidRPr="00E67075" w:rsidRDefault="0041488B">
            <w:pPr>
              <w:pStyle w:val="NormalWeb"/>
              <w:spacing w:before="0" w:beforeAutospacing="0" w:after="0" w:afterAutospacing="0"/>
              <w:rPr>
                <w:rFonts w:ascii="Arial" w:hAnsi="Arial" w:cs="Arial"/>
                <w:b/>
                <w:bCs/>
                <w:sz w:val="20"/>
                <w:szCs w:val="20"/>
                <w:lang w:val="en-GB"/>
              </w:rPr>
            </w:pPr>
            <w:r w:rsidRPr="00E67075">
              <w:rPr>
                <w:rFonts w:ascii="Arial" w:hAnsi="Arial" w:cs="Arial"/>
                <w:b/>
                <w:bCs/>
                <w:sz w:val="20"/>
                <w:szCs w:val="20"/>
                <w:lang w:val="en-GB"/>
              </w:rPr>
              <w:t>Ms_JAMPS_143940</w:t>
            </w:r>
          </w:p>
        </w:tc>
      </w:tr>
      <w:tr w:rsidR="00C92C5C" w:rsidRPr="00E67075" w14:paraId="54DA416B" w14:textId="77777777">
        <w:trPr>
          <w:trHeight w:val="650"/>
        </w:trPr>
        <w:tc>
          <w:tcPr>
            <w:tcW w:w="1234" w:type="pct"/>
            <w:shd w:val="clear" w:color="auto" w:fill="EBFFFF"/>
          </w:tcPr>
          <w:p w14:paraId="144D603B" w14:textId="77777777" w:rsidR="00C92C5C" w:rsidRPr="00E67075" w:rsidRDefault="0041488B">
            <w:pPr>
              <w:pStyle w:val="BodyText"/>
              <w:ind w:left="90"/>
              <w:jc w:val="left"/>
              <w:rPr>
                <w:rFonts w:ascii="Arial" w:hAnsi="Arial" w:cs="Arial"/>
                <w:bCs/>
                <w:sz w:val="20"/>
                <w:szCs w:val="20"/>
                <w:lang w:val="en-GB"/>
              </w:rPr>
            </w:pPr>
            <w:r w:rsidRPr="00E67075">
              <w:rPr>
                <w:rFonts w:ascii="Arial" w:hAnsi="Arial" w:cs="Arial"/>
                <w:bCs/>
                <w:sz w:val="20"/>
                <w:szCs w:val="20"/>
                <w:lang w:val="en-GB"/>
              </w:rPr>
              <w:t xml:space="preserve">Title of the Manuscript: </w:t>
            </w:r>
          </w:p>
        </w:tc>
        <w:tc>
          <w:tcPr>
            <w:tcW w:w="3766" w:type="pct"/>
            <w:shd w:val="clear" w:color="auto" w:fill="EBFFFF"/>
            <w:tcMar>
              <w:top w:w="0" w:type="dxa"/>
              <w:left w:w="108" w:type="dxa"/>
              <w:bottom w:w="0" w:type="dxa"/>
              <w:right w:w="108" w:type="dxa"/>
            </w:tcMar>
            <w:vAlign w:val="center"/>
          </w:tcPr>
          <w:p w14:paraId="7771691C" w14:textId="77777777" w:rsidR="00C92C5C" w:rsidRPr="00E67075" w:rsidRDefault="0041488B">
            <w:pPr>
              <w:pStyle w:val="NormalWeb"/>
              <w:spacing w:before="0" w:beforeAutospacing="0" w:after="0" w:afterAutospacing="0"/>
              <w:rPr>
                <w:rFonts w:ascii="Arial" w:hAnsi="Arial" w:cs="Arial"/>
                <w:b/>
                <w:sz w:val="20"/>
                <w:szCs w:val="20"/>
                <w:lang w:val="en-GB"/>
              </w:rPr>
            </w:pPr>
            <w:r w:rsidRPr="00E67075">
              <w:rPr>
                <w:rFonts w:ascii="Arial" w:hAnsi="Arial" w:cs="Arial"/>
                <w:b/>
                <w:sz w:val="20"/>
                <w:szCs w:val="20"/>
                <w:lang w:val="en-GB"/>
              </w:rPr>
              <w:t xml:space="preserve">Distribution and Regression of Body Mass Index (BMI) in </w:t>
            </w:r>
            <w:r w:rsidRPr="00E67075">
              <w:rPr>
                <w:rFonts w:ascii="Arial" w:hAnsi="Arial" w:cs="Arial"/>
                <w:b/>
                <w:sz w:val="20"/>
                <w:szCs w:val="20"/>
                <w:lang w:val="en-GB"/>
              </w:rPr>
              <w:t xml:space="preserve">Association with Diabetes and Hypertension Comorbidity of Patients in the </w:t>
            </w:r>
            <w:proofErr w:type="spellStart"/>
            <w:r w:rsidRPr="00E67075">
              <w:rPr>
                <w:rFonts w:ascii="Arial" w:hAnsi="Arial" w:cs="Arial"/>
                <w:b/>
                <w:sz w:val="20"/>
                <w:szCs w:val="20"/>
                <w:lang w:val="en-GB"/>
              </w:rPr>
              <w:t>Buea</w:t>
            </w:r>
            <w:proofErr w:type="spellEnd"/>
            <w:r w:rsidRPr="00E67075">
              <w:rPr>
                <w:rFonts w:ascii="Arial" w:hAnsi="Arial" w:cs="Arial"/>
                <w:b/>
                <w:sz w:val="20"/>
                <w:szCs w:val="20"/>
                <w:lang w:val="en-GB"/>
              </w:rPr>
              <w:t xml:space="preserve"> Health District, Cameroon</w:t>
            </w:r>
          </w:p>
        </w:tc>
      </w:tr>
      <w:tr w:rsidR="00C92C5C" w:rsidRPr="00E67075" w14:paraId="507C2510" w14:textId="77777777">
        <w:trPr>
          <w:trHeight w:val="332"/>
        </w:trPr>
        <w:tc>
          <w:tcPr>
            <w:tcW w:w="1234" w:type="pct"/>
            <w:shd w:val="clear" w:color="auto" w:fill="EBFFFF"/>
          </w:tcPr>
          <w:p w14:paraId="540C9570" w14:textId="77777777" w:rsidR="00C92C5C" w:rsidRPr="00E67075" w:rsidRDefault="0041488B">
            <w:pPr>
              <w:pStyle w:val="BodyText"/>
              <w:ind w:left="90"/>
              <w:jc w:val="left"/>
              <w:rPr>
                <w:rFonts w:ascii="Arial" w:hAnsi="Arial" w:cs="Arial"/>
                <w:bCs/>
                <w:sz w:val="20"/>
                <w:szCs w:val="20"/>
                <w:lang w:val="en-GB"/>
              </w:rPr>
            </w:pPr>
            <w:r w:rsidRPr="00E67075">
              <w:rPr>
                <w:rFonts w:ascii="Arial" w:hAnsi="Arial" w:cs="Arial"/>
                <w:bCs/>
                <w:sz w:val="20"/>
                <w:szCs w:val="20"/>
                <w:lang w:val="en-GB"/>
              </w:rPr>
              <w:t>Type of the Article</w:t>
            </w:r>
          </w:p>
        </w:tc>
        <w:tc>
          <w:tcPr>
            <w:tcW w:w="3766" w:type="pct"/>
            <w:shd w:val="clear" w:color="auto" w:fill="EBFFFF"/>
            <w:tcMar>
              <w:top w:w="0" w:type="dxa"/>
              <w:left w:w="108" w:type="dxa"/>
              <w:bottom w:w="0" w:type="dxa"/>
              <w:right w:w="108" w:type="dxa"/>
            </w:tcMar>
            <w:vAlign w:val="center"/>
          </w:tcPr>
          <w:p w14:paraId="01CDD54A" w14:textId="77777777" w:rsidR="00C92C5C" w:rsidRPr="00E67075" w:rsidRDefault="0041488B">
            <w:pPr>
              <w:pStyle w:val="NormalWeb"/>
              <w:spacing w:before="0" w:beforeAutospacing="0" w:after="0" w:afterAutospacing="0"/>
              <w:rPr>
                <w:rFonts w:ascii="Arial" w:hAnsi="Arial" w:cs="Arial"/>
                <w:b/>
                <w:sz w:val="20"/>
                <w:szCs w:val="20"/>
                <w:lang w:val="en-GB"/>
              </w:rPr>
            </w:pPr>
            <w:r w:rsidRPr="00E67075">
              <w:rPr>
                <w:rFonts w:ascii="Arial" w:hAnsi="Arial" w:cs="Arial"/>
                <w:b/>
                <w:sz w:val="20"/>
                <w:szCs w:val="20"/>
                <w:lang w:val="en-GB"/>
              </w:rPr>
              <w:t>Original Research Article</w:t>
            </w:r>
          </w:p>
        </w:tc>
      </w:tr>
    </w:tbl>
    <w:p w14:paraId="390B8FE1" w14:textId="588EDD47" w:rsidR="00C92C5C" w:rsidRPr="00E67075" w:rsidRDefault="00C92C5C">
      <w:pPr>
        <w:rPr>
          <w:rFonts w:ascii="Arial" w:hAnsi="Arial" w:cs="Arial"/>
          <w:sz w:val="20"/>
          <w:szCs w:val="20"/>
        </w:rPr>
      </w:pPr>
      <w:bookmarkStart w:id="0" w:name="_Hlk171324449"/>
      <w:bookmarkStart w:id="1" w:name="_Hlk170903434"/>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037"/>
        <w:gridCol w:w="11406"/>
      </w:tblGrid>
      <w:tr w:rsidR="00C92C5C" w:rsidRPr="00E67075" w14:paraId="1648EB6C" w14:textId="77777777">
        <w:tc>
          <w:tcPr>
            <w:tcW w:w="5000" w:type="pct"/>
            <w:gridSpan w:val="3"/>
            <w:tcBorders>
              <w:top w:val="nil"/>
              <w:left w:val="nil"/>
              <w:right w:val="nil"/>
            </w:tcBorders>
            <w:noWrap/>
          </w:tcPr>
          <w:p w14:paraId="0B9B803C" w14:textId="77777777" w:rsidR="00C92C5C" w:rsidRPr="00E67075" w:rsidRDefault="0041488B">
            <w:pPr>
              <w:pStyle w:val="Heading2"/>
              <w:jc w:val="left"/>
              <w:rPr>
                <w:rFonts w:ascii="Arial" w:hAnsi="Arial" w:cs="Arial"/>
                <w:lang w:val="en-GB"/>
              </w:rPr>
            </w:pPr>
            <w:r w:rsidRPr="00E67075">
              <w:rPr>
                <w:rFonts w:ascii="Arial" w:hAnsi="Arial" w:cs="Arial"/>
                <w:highlight w:val="yellow"/>
                <w:lang w:val="en-GB"/>
              </w:rPr>
              <w:t>PART  1:</w:t>
            </w:r>
            <w:r w:rsidRPr="00E67075">
              <w:rPr>
                <w:rFonts w:ascii="Arial" w:hAnsi="Arial" w:cs="Arial"/>
                <w:lang w:val="en-GB"/>
              </w:rPr>
              <w:t xml:space="preserve"> Comments</w:t>
            </w:r>
          </w:p>
          <w:p w14:paraId="67933AF0" w14:textId="77777777" w:rsidR="00C92C5C" w:rsidRPr="00E67075" w:rsidRDefault="00C92C5C">
            <w:pPr>
              <w:rPr>
                <w:rFonts w:ascii="Arial" w:hAnsi="Arial" w:cs="Arial"/>
                <w:sz w:val="20"/>
                <w:szCs w:val="20"/>
                <w:lang w:val="en-GB"/>
              </w:rPr>
            </w:pPr>
          </w:p>
        </w:tc>
      </w:tr>
      <w:tr w:rsidR="00C92C5C" w:rsidRPr="00E67075" w14:paraId="25559D5F" w14:textId="77777777">
        <w:tc>
          <w:tcPr>
            <w:tcW w:w="916" w:type="pct"/>
            <w:noWrap/>
          </w:tcPr>
          <w:p w14:paraId="067C46BC" w14:textId="77777777" w:rsidR="00C92C5C" w:rsidRPr="00E67075" w:rsidRDefault="00C92C5C">
            <w:pPr>
              <w:pStyle w:val="Heading2"/>
              <w:jc w:val="left"/>
              <w:rPr>
                <w:rFonts w:ascii="Arial" w:hAnsi="Arial" w:cs="Arial"/>
                <w:lang w:val="en-GB"/>
              </w:rPr>
            </w:pPr>
          </w:p>
        </w:tc>
        <w:tc>
          <w:tcPr>
            <w:tcW w:w="1251" w:type="pct"/>
          </w:tcPr>
          <w:p w14:paraId="68B24C1F" w14:textId="77777777" w:rsidR="00C92C5C" w:rsidRPr="00E67075" w:rsidRDefault="0041488B">
            <w:pPr>
              <w:pStyle w:val="Heading2"/>
              <w:jc w:val="left"/>
              <w:rPr>
                <w:rFonts w:ascii="Arial" w:hAnsi="Arial" w:cs="Arial"/>
                <w:lang w:val="en-GB"/>
              </w:rPr>
            </w:pPr>
            <w:r w:rsidRPr="00E67075">
              <w:rPr>
                <w:rFonts w:ascii="Arial" w:hAnsi="Arial" w:cs="Arial"/>
                <w:lang w:val="en-GB"/>
              </w:rPr>
              <w:t>Reviewer’s comment</w:t>
            </w:r>
          </w:p>
          <w:p w14:paraId="1B1F3973" w14:textId="77777777" w:rsidR="00C92C5C" w:rsidRPr="00E67075" w:rsidRDefault="0041488B">
            <w:pPr>
              <w:rPr>
                <w:rFonts w:ascii="Arial" w:hAnsi="Arial" w:cs="Arial"/>
                <w:b/>
                <w:bCs/>
                <w:sz w:val="20"/>
                <w:szCs w:val="20"/>
              </w:rPr>
            </w:pPr>
            <w:r w:rsidRPr="00E67075">
              <w:rPr>
                <w:rFonts w:ascii="Arial" w:hAnsi="Arial" w:cs="Arial"/>
                <w:b/>
                <w:bCs/>
                <w:sz w:val="20"/>
                <w:szCs w:val="20"/>
                <w:highlight w:val="yellow"/>
              </w:rPr>
              <w:t>Artificial Intelligence (AI) generated or assisted review</w:t>
            </w:r>
            <w:r w:rsidRPr="00E67075">
              <w:rPr>
                <w:rFonts w:ascii="Arial" w:hAnsi="Arial" w:cs="Arial"/>
                <w:b/>
                <w:bCs/>
                <w:sz w:val="20"/>
                <w:szCs w:val="20"/>
                <w:highlight w:val="yellow"/>
              </w:rPr>
              <w:t xml:space="preserve"> comments are strictly prohibited during peer review.</w:t>
            </w:r>
          </w:p>
          <w:p w14:paraId="17EBB1BE" w14:textId="77777777" w:rsidR="00C92C5C" w:rsidRPr="00E67075" w:rsidRDefault="00C92C5C">
            <w:pPr>
              <w:rPr>
                <w:rFonts w:ascii="Arial" w:hAnsi="Arial" w:cs="Arial"/>
                <w:sz w:val="20"/>
                <w:szCs w:val="20"/>
                <w:lang w:val="en-GB"/>
              </w:rPr>
            </w:pPr>
          </w:p>
        </w:tc>
        <w:tc>
          <w:tcPr>
            <w:tcW w:w="2833" w:type="pct"/>
          </w:tcPr>
          <w:p w14:paraId="480E8C02" w14:textId="77777777" w:rsidR="00C92C5C" w:rsidRPr="00E67075" w:rsidRDefault="0041488B">
            <w:pPr>
              <w:spacing w:after="160" w:line="256" w:lineRule="auto"/>
              <w:rPr>
                <w:rFonts w:ascii="Arial" w:eastAsia="Calibri" w:hAnsi="Arial" w:cs="Arial"/>
                <w:kern w:val="2"/>
                <w:sz w:val="20"/>
                <w:szCs w:val="20"/>
                <w:lang w:val="en-IN"/>
              </w:rPr>
            </w:pPr>
            <w:r w:rsidRPr="00E67075">
              <w:rPr>
                <w:rFonts w:ascii="Arial" w:eastAsia="Calibri" w:hAnsi="Arial" w:cs="Arial"/>
                <w:b/>
                <w:kern w:val="2"/>
                <w:sz w:val="20"/>
                <w:szCs w:val="20"/>
                <w:lang w:val="en-IN"/>
              </w:rPr>
              <w:t>Author’s Feedback</w:t>
            </w:r>
            <w:r w:rsidRPr="00E67075">
              <w:rPr>
                <w:rFonts w:ascii="Arial" w:eastAsia="Calibri" w:hAnsi="Arial" w:cs="Arial"/>
                <w:kern w:val="2"/>
                <w:sz w:val="20"/>
                <w:szCs w:val="20"/>
                <w:lang w:val="en-IN"/>
              </w:rPr>
              <w:t xml:space="preserve"> (It is mandatory that authors should write his/her feedback here)</w:t>
            </w:r>
          </w:p>
          <w:p w14:paraId="711DF53A" w14:textId="77777777" w:rsidR="00C92C5C" w:rsidRPr="00E67075" w:rsidRDefault="00C92C5C">
            <w:pPr>
              <w:pStyle w:val="Heading2"/>
              <w:jc w:val="left"/>
              <w:rPr>
                <w:rFonts w:ascii="Arial" w:hAnsi="Arial" w:cs="Arial"/>
                <w:b w:val="0"/>
                <w:lang w:val="en-GB"/>
              </w:rPr>
            </w:pPr>
          </w:p>
        </w:tc>
      </w:tr>
      <w:tr w:rsidR="00C92C5C" w:rsidRPr="00E67075" w14:paraId="66BE7CE9" w14:textId="77777777">
        <w:trPr>
          <w:trHeight w:val="1264"/>
        </w:trPr>
        <w:tc>
          <w:tcPr>
            <w:tcW w:w="916" w:type="pct"/>
            <w:noWrap/>
          </w:tcPr>
          <w:p w14:paraId="6082FD2F" w14:textId="77777777" w:rsidR="00C92C5C" w:rsidRPr="00E67075" w:rsidRDefault="0041488B">
            <w:pPr>
              <w:ind w:left="360"/>
              <w:rPr>
                <w:rFonts w:ascii="Arial" w:hAnsi="Arial" w:cs="Arial"/>
                <w:b/>
                <w:bCs/>
                <w:sz w:val="20"/>
                <w:szCs w:val="20"/>
                <w:lang w:val="en-GB"/>
              </w:rPr>
            </w:pPr>
            <w:r w:rsidRPr="00E67075">
              <w:rPr>
                <w:rFonts w:ascii="Arial" w:hAnsi="Arial" w:cs="Arial"/>
                <w:b/>
                <w:bCs/>
                <w:sz w:val="20"/>
                <w:szCs w:val="20"/>
                <w:lang w:val="en-GB"/>
              </w:rPr>
              <w:t>Please write a few sentences regarding the importance of this manuscript for the scientific community. A minimum of</w:t>
            </w:r>
            <w:r w:rsidRPr="00E67075">
              <w:rPr>
                <w:rFonts w:ascii="Arial" w:hAnsi="Arial" w:cs="Arial"/>
                <w:b/>
                <w:bCs/>
                <w:sz w:val="20"/>
                <w:szCs w:val="20"/>
                <w:lang w:val="en-GB"/>
              </w:rPr>
              <w:t xml:space="preserve"> 3-4 sentences may be required for this part.</w:t>
            </w:r>
          </w:p>
          <w:p w14:paraId="1C37CC58" w14:textId="77777777" w:rsidR="00C92C5C" w:rsidRPr="00E67075" w:rsidRDefault="00C92C5C">
            <w:pPr>
              <w:ind w:left="360"/>
              <w:rPr>
                <w:rFonts w:ascii="Arial" w:eastAsia="MS Mincho" w:hAnsi="Arial" w:cs="Arial"/>
                <w:b/>
                <w:bCs/>
                <w:sz w:val="20"/>
                <w:szCs w:val="20"/>
                <w:lang w:val="en-GB"/>
              </w:rPr>
            </w:pPr>
          </w:p>
        </w:tc>
        <w:tc>
          <w:tcPr>
            <w:tcW w:w="1251" w:type="pct"/>
          </w:tcPr>
          <w:p w14:paraId="23A6FE66" w14:textId="77777777" w:rsidR="00C92C5C" w:rsidRPr="00E67075" w:rsidRDefault="0041488B">
            <w:pPr>
              <w:pStyle w:val="ListParagraph"/>
              <w:ind w:left="0"/>
              <w:rPr>
                <w:rFonts w:ascii="Arial" w:hAnsi="Arial" w:cs="Arial"/>
                <w:b/>
                <w:bCs/>
                <w:sz w:val="20"/>
                <w:szCs w:val="20"/>
                <w:lang w:val="en-GB"/>
              </w:rPr>
            </w:pPr>
            <w:r w:rsidRPr="00E67075">
              <w:rPr>
                <w:rFonts w:ascii="Arial" w:hAnsi="Arial" w:cs="Arial"/>
                <w:b/>
                <w:bCs/>
                <w:sz w:val="20"/>
                <w:szCs w:val="20"/>
                <w:lang w:val="en-GB"/>
              </w:rPr>
              <w:t xml:space="preserve">High BMI (body mass index) is an important risk factor for developing of morbidity and mortality specially in </w:t>
            </w:r>
            <w:proofErr w:type="gramStart"/>
            <w:r w:rsidRPr="00E67075">
              <w:rPr>
                <w:rFonts w:ascii="Arial" w:hAnsi="Arial" w:cs="Arial"/>
                <w:b/>
                <w:bCs/>
                <w:sz w:val="20"/>
                <w:szCs w:val="20"/>
                <w:lang w:val="en-GB"/>
              </w:rPr>
              <w:t>adults .</w:t>
            </w:r>
            <w:proofErr w:type="gramEnd"/>
            <w:r w:rsidRPr="00E67075">
              <w:rPr>
                <w:rFonts w:ascii="Arial" w:hAnsi="Arial" w:cs="Arial"/>
                <w:b/>
                <w:bCs/>
                <w:sz w:val="20"/>
                <w:szCs w:val="20"/>
                <w:lang w:val="en-GB"/>
              </w:rPr>
              <w:t xml:space="preserve">  Analysing detectable risk factors of high BMI can help us for better programming the heal</w:t>
            </w:r>
            <w:r w:rsidRPr="00E67075">
              <w:rPr>
                <w:rFonts w:ascii="Arial" w:hAnsi="Arial" w:cs="Arial"/>
                <w:b/>
                <w:bCs/>
                <w:sz w:val="20"/>
                <w:szCs w:val="20"/>
                <w:lang w:val="en-GB"/>
              </w:rPr>
              <w:t xml:space="preserve">th issue and lowering undesirable </w:t>
            </w:r>
            <w:proofErr w:type="gramStart"/>
            <w:r w:rsidRPr="00E67075">
              <w:rPr>
                <w:rFonts w:ascii="Arial" w:hAnsi="Arial" w:cs="Arial"/>
                <w:b/>
                <w:bCs/>
                <w:sz w:val="20"/>
                <w:szCs w:val="20"/>
                <w:lang w:val="en-GB"/>
              </w:rPr>
              <w:t>consequences .Two</w:t>
            </w:r>
            <w:proofErr w:type="gramEnd"/>
            <w:r w:rsidRPr="00E67075">
              <w:rPr>
                <w:rFonts w:ascii="Arial" w:hAnsi="Arial" w:cs="Arial"/>
                <w:b/>
                <w:bCs/>
                <w:sz w:val="20"/>
                <w:szCs w:val="20"/>
                <w:lang w:val="en-GB"/>
              </w:rPr>
              <w:t xml:space="preserve"> considerable determinants in BMI are hypertension and diabetes mellitus .</w:t>
            </w:r>
          </w:p>
        </w:tc>
        <w:tc>
          <w:tcPr>
            <w:tcW w:w="2833" w:type="pct"/>
          </w:tcPr>
          <w:p w14:paraId="587A4BE5" w14:textId="77777777" w:rsidR="00C92C5C" w:rsidRPr="00E67075" w:rsidRDefault="0041488B">
            <w:pPr>
              <w:pStyle w:val="Heading2"/>
              <w:jc w:val="left"/>
              <w:rPr>
                <w:rFonts w:ascii="Arial" w:hAnsi="Arial" w:cs="Arial"/>
                <w:b w:val="0"/>
                <w:lang w:val="en-GB"/>
              </w:rPr>
            </w:pPr>
            <w:r w:rsidRPr="00E67075">
              <w:rPr>
                <w:rFonts w:ascii="Arial" w:hAnsi="Arial" w:cs="Arial"/>
                <w:b w:val="0"/>
                <w:lang w:val="en-US"/>
              </w:rPr>
              <w:t>A high body mass index (BMI) is a significant risk factor for increased morbidity and mortality, particularly in adults. Identifyi</w:t>
            </w:r>
            <w:r w:rsidRPr="00E67075">
              <w:rPr>
                <w:rFonts w:ascii="Arial" w:hAnsi="Arial" w:cs="Arial"/>
                <w:b w:val="0"/>
                <w:lang w:val="en-US"/>
              </w:rPr>
              <w:t>ng and analyzing the contributing risk factors of high BMI can support more effective health planning and help reduce negative health outcomes. Two key factors closely associated with BMI are hypertension and diabetes mellitus.</w:t>
            </w:r>
          </w:p>
        </w:tc>
      </w:tr>
      <w:tr w:rsidR="00C92C5C" w:rsidRPr="00E67075" w14:paraId="092709F4" w14:textId="77777777">
        <w:trPr>
          <w:trHeight w:val="1262"/>
        </w:trPr>
        <w:tc>
          <w:tcPr>
            <w:tcW w:w="916" w:type="pct"/>
            <w:noWrap/>
          </w:tcPr>
          <w:p w14:paraId="34CAE5FD" w14:textId="77777777" w:rsidR="00C92C5C" w:rsidRPr="00E67075" w:rsidRDefault="0041488B">
            <w:pPr>
              <w:ind w:left="360"/>
              <w:rPr>
                <w:rFonts w:ascii="Arial" w:hAnsi="Arial" w:cs="Arial"/>
                <w:b/>
                <w:bCs/>
                <w:sz w:val="20"/>
                <w:szCs w:val="20"/>
                <w:lang w:val="en-GB"/>
              </w:rPr>
            </w:pPr>
            <w:r w:rsidRPr="00E67075">
              <w:rPr>
                <w:rFonts w:ascii="Arial" w:hAnsi="Arial" w:cs="Arial"/>
                <w:b/>
                <w:bCs/>
                <w:sz w:val="20"/>
                <w:szCs w:val="20"/>
                <w:lang w:val="en-GB"/>
              </w:rPr>
              <w:t>Is the title of the article</w:t>
            </w:r>
            <w:r w:rsidRPr="00E67075">
              <w:rPr>
                <w:rFonts w:ascii="Arial" w:hAnsi="Arial" w:cs="Arial"/>
                <w:b/>
                <w:bCs/>
                <w:sz w:val="20"/>
                <w:szCs w:val="20"/>
                <w:lang w:val="en-GB"/>
              </w:rPr>
              <w:t xml:space="preserve"> suitable?</w:t>
            </w:r>
          </w:p>
          <w:p w14:paraId="66E5F19A" w14:textId="77777777" w:rsidR="00C92C5C" w:rsidRPr="00E67075" w:rsidRDefault="0041488B">
            <w:pPr>
              <w:ind w:left="360"/>
              <w:rPr>
                <w:rFonts w:ascii="Arial" w:hAnsi="Arial" w:cs="Arial"/>
                <w:b/>
                <w:bCs/>
                <w:sz w:val="20"/>
                <w:szCs w:val="20"/>
                <w:lang w:val="en-GB"/>
              </w:rPr>
            </w:pPr>
            <w:r w:rsidRPr="00E67075">
              <w:rPr>
                <w:rFonts w:ascii="Arial" w:hAnsi="Arial" w:cs="Arial"/>
                <w:b/>
                <w:bCs/>
                <w:sz w:val="20"/>
                <w:szCs w:val="20"/>
                <w:lang w:val="en-GB"/>
              </w:rPr>
              <w:t>(If not please suggest an alternative title)</w:t>
            </w:r>
          </w:p>
          <w:p w14:paraId="1E7280DB" w14:textId="77777777" w:rsidR="00C92C5C" w:rsidRPr="00E67075" w:rsidRDefault="00C92C5C">
            <w:pPr>
              <w:pStyle w:val="Heading2"/>
              <w:jc w:val="left"/>
              <w:rPr>
                <w:rFonts w:ascii="Arial" w:hAnsi="Arial" w:cs="Arial"/>
                <w:u w:val="single"/>
                <w:lang w:val="en-GB"/>
              </w:rPr>
            </w:pPr>
          </w:p>
        </w:tc>
        <w:tc>
          <w:tcPr>
            <w:tcW w:w="1251" w:type="pct"/>
          </w:tcPr>
          <w:p w14:paraId="29C61838" w14:textId="77777777" w:rsidR="00C92C5C" w:rsidRPr="00E67075" w:rsidRDefault="0041488B">
            <w:pPr>
              <w:rPr>
                <w:rFonts w:ascii="Arial" w:hAnsi="Arial" w:cs="Arial"/>
                <w:b/>
                <w:bCs/>
                <w:sz w:val="20"/>
                <w:szCs w:val="20"/>
                <w:lang w:val="en-GB"/>
              </w:rPr>
            </w:pPr>
            <w:r w:rsidRPr="00E67075">
              <w:rPr>
                <w:rFonts w:ascii="Arial" w:hAnsi="Arial" w:cs="Arial"/>
                <w:b/>
                <w:bCs/>
                <w:sz w:val="20"/>
                <w:szCs w:val="20"/>
                <w:lang w:val="en-GB"/>
              </w:rPr>
              <w:t xml:space="preserve">Diabetes replaced </w:t>
            </w:r>
            <w:proofErr w:type="gramStart"/>
            <w:r w:rsidRPr="00E67075">
              <w:rPr>
                <w:rFonts w:ascii="Arial" w:hAnsi="Arial" w:cs="Arial"/>
                <w:b/>
                <w:bCs/>
                <w:sz w:val="20"/>
                <w:szCs w:val="20"/>
                <w:lang w:val="en-GB"/>
              </w:rPr>
              <w:t>with  Diabetes</w:t>
            </w:r>
            <w:proofErr w:type="gramEnd"/>
            <w:r w:rsidRPr="00E67075">
              <w:rPr>
                <w:rFonts w:ascii="Arial" w:hAnsi="Arial" w:cs="Arial"/>
                <w:b/>
                <w:bCs/>
                <w:sz w:val="20"/>
                <w:szCs w:val="20"/>
                <w:lang w:val="en-GB"/>
              </w:rPr>
              <w:t xml:space="preserve"> mellitus in title .</w:t>
            </w:r>
          </w:p>
        </w:tc>
        <w:tc>
          <w:tcPr>
            <w:tcW w:w="2833" w:type="pct"/>
          </w:tcPr>
          <w:p w14:paraId="2F9BDAD6" w14:textId="77777777" w:rsidR="00C92C5C" w:rsidRPr="00E67075" w:rsidRDefault="0041488B">
            <w:pPr>
              <w:pStyle w:val="Heading2"/>
              <w:jc w:val="left"/>
              <w:rPr>
                <w:rFonts w:ascii="Arial" w:hAnsi="Arial" w:cs="Arial"/>
                <w:b w:val="0"/>
                <w:lang w:val="en-GB"/>
              </w:rPr>
            </w:pPr>
            <w:r w:rsidRPr="00E67075">
              <w:rPr>
                <w:rFonts w:ascii="Arial" w:hAnsi="Arial" w:cs="Arial"/>
                <w:b w:val="0"/>
                <w:lang w:val="en-GB"/>
              </w:rPr>
              <w:t>Mellitus has been added to Title</w:t>
            </w:r>
          </w:p>
        </w:tc>
      </w:tr>
      <w:tr w:rsidR="00C92C5C" w:rsidRPr="00E67075" w14:paraId="67E94A75" w14:textId="77777777">
        <w:trPr>
          <w:trHeight w:val="1262"/>
        </w:trPr>
        <w:tc>
          <w:tcPr>
            <w:tcW w:w="916" w:type="pct"/>
            <w:noWrap/>
          </w:tcPr>
          <w:p w14:paraId="39B590AF" w14:textId="77777777" w:rsidR="00C92C5C" w:rsidRPr="00E67075" w:rsidRDefault="0041488B">
            <w:pPr>
              <w:pStyle w:val="Heading2"/>
              <w:ind w:left="360"/>
              <w:jc w:val="left"/>
              <w:rPr>
                <w:rFonts w:ascii="Arial" w:hAnsi="Arial" w:cs="Arial"/>
                <w:lang w:val="en-GB"/>
              </w:rPr>
            </w:pPr>
            <w:r w:rsidRPr="00E67075">
              <w:rPr>
                <w:rFonts w:ascii="Arial" w:hAnsi="Arial" w:cs="Arial"/>
                <w:lang w:val="en-GB"/>
              </w:rPr>
              <w:t xml:space="preserve">Is the abstract of the article comprehensive? Do you suggest the addition (or deletion) of some points in this </w:t>
            </w:r>
            <w:r w:rsidRPr="00E67075">
              <w:rPr>
                <w:rFonts w:ascii="Arial" w:hAnsi="Arial" w:cs="Arial"/>
                <w:lang w:val="en-GB"/>
              </w:rPr>
              <w:t>section? Please write your suggestions here.</w:t>
            </w:r>
          </w:p>
          <w:p w14:paraId="057C6883" w14:textId="77777777" w:rsidR="00C92C5C" w:rsidRPr="00E67075" w:rsidRDefault="00C92C5C">
            <w:pPr>
              <w:pStyle w:val="Heading2"/>
              <w:jc w:val="left"/>
              <w:rPr>
                <w:rFonts w:ascii="Arial" w:hAnsi="Arial" w:cs="Arial"/>
                <w:u w:val="single"/>
                <w:lang w:val="en-GB"/>
              </w:rPr>
            </w:pPr>
          </w:p>
        </w:tc>
        <w:tc>
          <w:tcPr>
            <w:tcW w:w="1251" w:type="pct"/>
          </w:tcPr>
          <w:p w14:paraId="10C22264" w14:textId="77777777" w:rsidR="00C92C5C" w:rsidRPr="00E67075" w:rsidRDefault="0041488B">
            <w:pPr>
              <w:rPr>
                <w:rFonts w:ascii="Arial" w:hAnsi="Arial" w:cs="Arial"/>
                <w:b/>
                <w:bCs/>
                <w:sz w:val="20"/>
                <w:szCs w:val="20"/>
                <w:lang w:val="en-GB"/>
              </w:rPr>
            </w:pPr>
            <w:proofErr w:type="gramStart"/>
            <w:r w:rsidRPr="00E67075">
              <w:rPr>
                <w:rFonts w:ascii="Arial" w:hAnsi="Arial" w:cs="Arial"/>
                <w:b/>
                <w:bCs/>
                <w:sz w:val="20"/>
                <w:szCs w:val="20"/>
                <w:lang w:val="en-GB"/>
              </w:rPr>
              <w:t>Yes ,</w:t>
            </w:r>
            <w:proofErr w:type="gramEnd"/>
            <w:r w:rsidRPr="00E67075">
              <w:rPr>
                <w:rFonts w:ascii="Arial" w:hAnsi="Arial" w:cs="Arial"/>
                <w:b/>
                <w:bCs/>
                <w:sz w:val="20"/>
                <w:szCs w:val="20"/>
                <w:lang w:val="en-GB"/>
              </w:rPr>
              <w:t xml:space="preserve"> it is acceptable .</w:t>
            </w:r>
          </w:p>
        </w:tc>
        <w:tc>
          <w:tcPr>
            <w:tcW w:w="2833" w:type="pct"/>
          </w:tcPr>
          <w:p w14:paraId="02ADFDAB" w14:textId="77777777" w:rsidR="00C92C5C" w:rsidRPr="00E67075" w:rsidRDefault="0041488B">
            <w:pPr>
              <w:pStyle w:val="Heading2"/>
              <w:jc w:val="left"/>
              <w:rPr>
                <w:rFonts w:ascii="Arial" w:hAnsi="Arial" w:cs="Arial"/>
                <w:b w:val="0"/>
                <w:lang w:val="en-GB"/>
              </w:rPr>
            </w:pPr>
            <w:r w:rsidRPr="00E67075">
              <w:rPr>
                <w:rFonts w:ascii="Arial" w:hAnsi="Arial" w:cs="Arial"/>
                <w:b w:val="0"/>
                <w:lang w:val="en-GB"/>
              </w:rPr>
              <w:t>Thank you</w:t>
            </w:r>
          </w:p>
        </w:tc>
      </w:tr>
      <w:tr w:rsidR="00C92C5C" w:rsidRPr="00E67075" w14:paraId="0D6FD62F" w14:textId="77777777">
        <w:trPr>
          <w:trHeight w:val="704"/>
        </w:trPr>
        <w:tc>
          <w:tcPr>
            <w:tcW w:w="916" w:type="pct"/>
            <w:noWrap/>
          </w:tcPr>
          <w:p w14:paraId="7BDA5354" w14:textId="77777777" w:rsidR="00C92C5C" w:rsidRPr="00E67075" w:rsidRDefault="0041488B">
            <w:pPr>
              <w:pStyle w:val="Heading2"/>
              <w:ind w:left="360"/>
              <w:jc w:val="left"/>
              <w:rPr>
                <w:rFonts w:ascii="Arial" w:hAnsi="Arial" w:cs="Arial"/>
                <w:b w:val="0"/>
                <w:bCs w:val="0"/>
                <w:u w:val="single"/>
                <w:lang w:val="en-GB"/>
              </w:rPr>
            </w:pPr>
            <w:r w:rsidRPr="00E67075">
              <w:rPr>
                <w:rFonts w:ascii="Arial" w:hAnsi="Arial" w:cs="Arial"/>
                <w:lang w:val="en-GB"/>
              </w:rPr>
              <w:t>Is the manuscript scientifically, correct? Please write here.</w:t>
            </w:r>
          </w:p>
        </w:tc>
        <w:tc>
          <w:tcPr>
            <w:tcW w:w="1251" w:type="pct"/>
          </w:tcPr>
          <w:p w14:paraId="01BBB2C8" w14:textId="77777777" w:rsidR="00C92C5C" w:rsidRPr="00E67075" w:rsidRDefault="0041488B">
            <w:pPr>
              <w:pStyle w:val="ListParagraph"/>
              <w:ind w:left="0"/>
              <w:rPr>
                <w:rFonts w:ascii="Arial" w:hAnsi="Arial" w:cs="Arial"/>
                <w:bCs/>
                <w:sz w:val="20"/>
                <w:szCs w:val="20"/>
                <w:lang w:val="en-GB"/>
              </w:rPr>
            </w:pPr>
            <w:proofErr w:type="gramStart"/>
            <w:r w:rsidRPr="00E67075">
              <w:rPr>
                <w:rFonts w:ascii="Arial" w:hAnsi="Arial" w:cs="Arial"/>
                <w:bCs/>
                <w:sz w:val="20"/>
                <w:szCs w:val="20"/>
                <w:lang w:val="en-GB"/>
              </w:rPr>
              <w:t>Yes ,</w:t>
            </w:r>
            <w:proofErr w:type="gramEnd"/>
            <w:r w:rsidRPr="00E67075">
              <w:rPr>
                <w:rFonts w:ascii="Arial" w:hAnsi="Arial" w:cs="Arial"/>
                <w:bCs/>
                <w:sz w:val="20"/>
                <w:szCs w:val="20"/>
                <w:lang w:val="en-GB"/>
              </w:rPr>
              <w:t xml:space="preserve"> it is coordinates with scientific papers .</w:t>
            </w:r>
          </w:p>
        </w:tc>
        <w:tc>
          <w:tcPr>
            <w:tcW w:w="2833" w:type="pct"/>
          </w:tcPr>
          <w:p w14:paraId="18C6607A" w14:textId="77777777" w:rsidR="00C92C5C" w:rsidRPr="00E67075" w:rsidRDefault="0041488B">
            <w:pPr>
              <w:pStyle w:val="Heading2"/>
              <w:jc w:val="left"/>
              <w:rPr>
                <w:rFonts w:ascii="Arial" w:hAnsi="Arial" w:cs="Arial"/>
                <w:b w:val="0"/>
                <w:lang w:val="en-GB"/>
              </w:rPr>
            </w:pPr>
            <w:r w:rsidRPr="00E67075">
              <w:rPr>
                <w:rFonts w:ascii="Arial" w:hAnsi="Arial" w:cs="Arial"/>
                <w:b w:val="0"/>
                <w:lang w:val="en-GB"/>
              </w:rPr>
              <w:t>Thank you</w:t>
            </w:r>
          </w:p>
        </w:tc>
      </w:tr>
      <w:tr w:rsidR="00C92C5C" w:rsidRPr="00E67075" w14:paraId="1CFAE9D2" w14:textId="77777777">
        <w:trPr>
          <w:trHeight w:val="703"/>
        </w:trPr>
        <w:tc>
          <w:tcPr>
            <w:tcW w:w="916" w:type="pct"/>
            <w:noWrap/>
          </w:tcPr>
          <w:p w14:paraId="1678737D" w14:textId="77777777" w:rsidR="00C92C5C" w:rsidRPr="00E67075" w:rsidRDefault="0041488B">
            <w:pPr>
              <w:ind w:left="360"/>
              <w:rPr>
                <w:rFonts w:ascii="Arial" w:hAnsi="Arial" w:cs="Arial"/>
                <w:b/>
                <w:bCs/>
                <w:sz w:val="20"/>
                <w:szCs w:val="20"/>
                <w:lang w:val="en-GB"/>
              </w:rPr>
            </w:pPr>
            <w:r w:rsidRPr="00E67075">
              <w:rPr>
                <w:rFonts w:ascii="Arial" w:hAnsi="Arial" w:cs="Arial"/>
                <w:b/>
                <w:bCs/>
                <w:sz w:val="20"/>
                <w:szCs w:val="20"/>
                <w:lang w:val="en-GB"/>
              </w:rPr>
              <w:t xml:space="preserve">Are the references sufficient and recent? If you </w:t>
            </w:r>
            <w:r w:rsidRPr="00E67075">
              <w:rPr>
                <w:rFonts w:ascii="Arial" w:hAnsi="Arial" w:cs="Arial"/>
                <w:b/>
                <w:bCs/>
                <w:sz w:val="20"/>
                <w:szCs w:val="20"/>
                <w:lang w:val="en-GB"/>
              </w:rPr>
              <w:t>have suggestions of additional references, please mention them in the review form.</w:t>
            </w:r>
          </w:p>
        </w:tc>
        <w:tc>
          <w:tcPr>
            <w:tcW w:w="1251" w:type="pct"/>
          </w:tcPr>
          <w:p w14:paraId="25F32E8B" w14:textId="77777777" w:rsidR="00C92C5C" w:rsidRPr="00E67075" w:rsidRDefault="0041488B">
            <w:pPr>
              <w:pStyle w:val="ListParagraph"/>
              <w:ind w:left="0"/>
              <w:rPr>
                <w:rFonts w:ascii="Arial" w:hAnsi="Arial" w:cs="Arial"/>
                <w:bCs/>
                <w:sz w:val="20"/>
                <w:szCs w:val="20"/>
                <w:lang w:val="en-GB"/>
              </w:rPr>
            </w:pPr>
            <w:proofErr w:type="gramStart"/>
            <w:r w:rsidRPr="00E67075">
              <w:rPr>
                <w:rFonts w:ascii="Arial" w:hAnsi="Arial" w:cs="Arial"/>
                <w:bCs/>
                <w:sz w:val="20"/>
                <w:szCs w:val="20"/>
                <w:lang w:val="en-GB"/>
              </w:rPr>
              <w:t>Yes ,</w:t>
            </w:r>
            <w:proofErr w:type="gramEnd"/>
            <w:r w:rsidRPr="00E67075">
              <w:rPr>
                <w:rFonts w:ascii="Arial" w:hAnsi="Arial" w:cs="Arial"/>
                <w:bCs/>
                <w:sz w:val="20"/>
                <w:szCs w:val="20"/>
                <w:lang w:val="en-GB"/>
              </w:rPr>
              <w:t xml:space="preserve"> it is perfect .</w:t>
            </w:r>
          </w:p>
        </w:tc>
        <w:tc>
          <w:tcPr>
            <w:tcW w:w="2833" w:type="pct"/>
          </w:tcPr>
          <w:p w14:paraId="7D4D63CF" w14:textId="77777777" w:rsidR="00C92C5C" w:rsidRPr="00E67075" w:rsidRDefault="0041488B">
            <w:pPr>
              <w:pStyle w:val="Heading2"/>
              <w:jc w:val="left"/>
              <w:rPr>
                <w:rFonts w:ascii="Arial" w:hAnsi="Arial" w:cs="Arial"/>
                <w:b w:val="0"/>
                <w:lang w:val="en-GB"/>
              </w:rPr>
            </w:pPr>
            <w:r w:rsidRPr="00E67075">
              <w:rPr>
                <w:rFonts w:ascii="Arial" w:hAnsi="Arial" w:cs="Arial"/>
                <w:b w:val="0"/>
                <w:lang w:val="en-GB"/>
              </w:rPr>
              <w:t>Thank you</w:t>
            </w:r>
          </w:p>
        </w:tc>
      </w:tr>
      <w:tr w:rsidR="00C92C5C" w:rsidRPr="00E67075" w14:paraId="1BA54AEF" w14:textId="77777777">
        <w:trPr>
          <w:trHeight w:val="386"/>
        </w:trPr>
        <w:tc>
          <w:tcPr>
            <w:tcW w:w="916" w:type="pct"/>
            <w:noWrap/>
          </w:tcPr>
          <w:p w14:paraId="60E8ED3C" w14:textId="77777777" w:rsidR="00C92C5C" w:rsidRPr="00E67075" w:rsidRDefault="0041488B">
            <w:pPr>
              <w:pStyle w:val="Heading2"/>
              <w:ind w:left="360"/>
              <w:jc w:val="left"/>
              <w:rPr>
                <w:rFonts w:ascii="Arial" w:hAnsi="Arial" w:cs="Arial"/>
                <w:bCs w:val="0"/>
                <w:lang w:val="en-GB"/>
              </w:rPr>
            </w:pPr>
            <w:r w:rsidRPr="00E67075">
              <w:rPr>
                <w:rFonts w:ascii="Arial" w:hAnsi="Arial" w:cs="Arial"/>
                <w:bCs w:val="0"/>
                <w:lang w:val="en-GB"/>
              </w:rPr>
              <w:lastRenderedPageBreak/>
              <w:t>Is the language/English quality of the article suitable for scholarly communications?</w:t>
            </w:r>
          </w:p>
          <w:p w14:paraId="62E20FBB" w14:textId="77777777" w:rsidR="00C92C5C" w:rsidRPr="00E67075" w:rsidRDefault="00C92C5C">
            <w:pPr>
              <w:rPr>
                <w:rFonts w:ascii="Arial" w:hAnsi="Arial" w:cs="Arial"/>
                <w:sz w:val="20"/>
                <w:szCs w:val="20"/>
                <w:lang w:val="en-GB"/>
              </w:rPr>
            </w:pPr>
          </w:p>
        </w:tc>
        <w:tc>
          <w:tcPr>
            <w:tcW w:w="1251" w:type="pct"/>
          </w:tcPr>
          <w:p w14:paraId="15825938" w14:textId="77777777" w:rsidR="00C92C5C" w:rsidRPr="00E67075" w:rsidRDefault="0041488B">
            <w:pPr>
              <w:rPr>
                <w:rFonts w:ascii="Arial" w:hAnsi="Arial" w:cs="Arial"/>
                <w:sz w:val="20"/>
                <w:szCs w:val="20"/>
                <w:lang w:val="en-GB"/>
              </w:rPr>
            </w:pPr>
            <w:proofErr w:type="gramStart"/>
            <w:r w:rsidRPr="00E67075">
              <w:rPr>
                <w:rFonts w:ascii="Arial" w:hAnsi="Arial" w:cs="Arial"/>
                <w:sz w:val="20"/>
                <w:szCs w:val="20"/>
                <w:lang w:val="en-GB"/>
              </w:rPr>
              <w:t>Yes .</w:t>
            </w:r>
            <w:proofErr w:type="gramEnd"/>
          </w:p>
        </w:tc>
        <w:tc>
          <w:tcPr>
            <w:tcW w:w="2833" w:type="pct"/>
          </w:tcPr>
          <w:p w14:paraId="44A57C7B" w14:textId="77777777" w:rsidR="00C92C5C" w:rsidRPr="00E67075" w:rsidRDefault="0041488B">
            <w:pPr>
              <w:rPr>
                <w:rFonts w:ascii="Arial" w:hAnsi="Arial" w:cs="Arial"/>
                <w:sz w:val="20"/>
                <w:szCs w:val="20"/>
                <w:lang w:val="en-GB"/>
              </w:rPr>
            </w:pPr>
            <w:r w:rsidRPr="00E67075">
              <w:rPr>
                <w:rFonts w:ascii="Arial" w:hAnsi="Arial" w:cs="Arial"/>
                <w:sz w:val="20"/>
                <w:szCs w:val="20"/>
                <w:lang w:val="en-GB"/>
              </w:rPr>
              <w:t>Thank you</w:t>
            </w:r>
          </w:p>
        </w:tc>
      </w:tr>
      <w:tr w:rsidR="00C92C5C" w:rsidRPr="00E67075" w14:paraId="25702909" w14:textId="77777777">
        <w:trPr>
          <w:trHeight w:val="1178"/>
        </w:trPr>
        <w:tc>
          <w:tcPr>
            <w:tcW w:w="916" w:type="pct"/>
            <w:noWrap/>
          </w:tcPr>
          <w:p w14:paraId="2F387AE8" w14:textId="77777777" w:rsidR="00C92C5C" w:rsidRPr="00E67075" w:rsidRDefault="0041488B">
            <w:pPr>
              <w:pStyle w:val="Heading2"/>
              <w:jc w:val="left"/>
              <w:rPr>
                <w:rFonts w:ascii="Arial" w:hAnsi="Arial" w:cs="Arial"/>
                <w:b w:val="0"/>
                <w:bCs w:val="0"/>
                <w:lang w:val="en-GB"/>
              </w:rPr>
            </w:pPr>
            <w:r w:rsidRPr="00E67075">
              <w:rPr>
                <w:rFonts w:ascii="Arial" w:hAnsi="Arial" w:cs="Arial"/>
                <w:bCs w:val="0"/>
                <w:u w:val="single"/>
                <w:lang w:val="en-GB"/>
              </w:rPr>
              <w:t>Optional/General</w:t>
            </w:r>
            <w:r w:rsidRPr="00E67075">
              <w:rPr>
                <w:rFonts w:ascii="Arial" w:hAnsi="Arial" w:cs="Arial"/>
                <w:bCs w:val="0"/>
                <w:lang w:val="en-GB"/>
              </w:rPr>
              <w:t xml:space="preserve"> </w:t>
            </w:r>
            <w:r w:rsidRPr="00E67075">
              <w:rPr>
                <w:rFonts w:ascii="Arial" w:hAnsi="Arial" w:cs="Arial"/>
                <w:b w:val="0"/>
                <w:bCs w:val="0"/>
                <w:lang w:val="en-GB"/>
              </w:rPr>
              <w:t>comments</w:t>
            </w:r>
          </w:p>
          <w:p w14:paraId="24CFE615" w14:textId="77777777" w:rsidR="00C92C5C" w:rsidRPr="00E67075" w:rsidRDefault="00C92C5C">
            <w:pPr>
              <w:pStyle w:val="Heading2"/>
              <w:jc w:val="left"/>
              <w:rPr>
                <w:rFonts w:ascii="Arial" w:hAnsi="Arial" w:cs="Arial"/>
                <w:b w:val="0"/>
                <w:lang w:val="en-GB"/>
              </w:rPr>
            </w:pPr>
          </w:p>
        </w:tc>
        <w:tc>
          <w:tcPr>
            <w:tcW w:w="1251" w:type="pct"/>
          </w:tcPr>
          <w:p w14:paraId="6BF34E3C" w14:textId="77777777" w:rsidR="00C92C5C" w:rsidRPr="00E67075" w:rsidRDefault="0041488B">
            <w:pPr>
              <w:pStyle w:val="NormalWeb"/>
              <w:spacing w:before="0" w:beforeAutospacing="0" w:after="0" w:afterAutospacing="0"/>
              <w:rPr>
                <w:rFonts w:ascii="Arial" w:hAnsi="Arial" w:cs="Arial"/>
                <w:b/>
                <w:sz w:val="20"/>
                <w:szCs w:val="20"/>
                <w:lang w:val="en-GB"/>
              </w:rPr>
            </w:pPr>
            <w:r w:rsidRPr="00E67075">
              <w:rPr>
                <w:rFonts w:ascii="Arial" w:hAnsi="Arial" w:cs="Arial"/>
                <w:b/>
                <w:sz w:val="20"/>
                <w:szCs w:val="20"/>
                <w:lang w:val="en-GB"/>
              </w:rPr>
              <w:t xml:space="preserve">Although </w:t>
            </w:r>
            <w:r w:rsidRPr="00E67075">
              <w:rPr>
                <w:rFonts w:ascii="Arial" w:hAnsi="Arial" w:cs="Arial"/>
                <w:b/>
                <w:sz w:val="20"/>
                <w:szCs w:val="20"/>
                <w:lang w:val="en-GB"/>
              </w:rPr>
              <w:t xml:space="preserve">globally this comprehensive article is written correctly and </w:t>
            </w:r>
            <w:proofErr w:type="gramStart"/>
            <w:r w:rsidRPr="00E67075">
              <w:rPr>
                <w:rFonts w:ascii="Arial" w:hAnsi="Arial" w:cs="Arial"/>
                <w:b/>
                <w:sz w:val="20"/>
                <w:szCs w:val="20"/>
                <w:lang w:val="en-GB"/>
              </w:rPr>
              <w:t>systemically ,</w:t>
            </w:r>
            <w:proofErr w:type="gramEnd"/>
            <w:r w:rsidRPr="00E67075">
              <w:rPr>
                <w:rFonts w:ascii="Arial" w:hAnsi="Arial" w:cs="Arial"/>
                <w:b/>
                <w:sz w:val="20"/>
                <w:szCs w:val="20"/>
                <w:lang w:val="en-GB"/>
              </w:rPr>
              <w:t xml:space="preserve"> some issues cannot be overlooked and must be corrected  :</w:t>
            </w:r>
          </w:p>
          <w:p w14:paraId="6142B612" w14:textId="77777777" w:rsidR="00C92C5C" w:rsidRPr="00E67075" w:rsidRDefault="0041488B">
            <w:pPr>
              <w:pStyle w:val="NormalWeb"/>
              <w:numPr>
                <w:ilvl w:val="0"/>
                <w:numId w:val="1"/>
              </w:numPr>
              <w:spacing w:before="0" w:beforeAutospacing="0" w:after="0" w:afterAutospacing="0"/>
              <w:rPr>
                <w:rFonts w:ascii="Arial" w:hAnsi="Arial" w:cs="Arial"/>
                <w:b/>
                <w:sz w:val="20"/>
                <w:szCs w:val="20"/>
                <w:lang w:val="en-GB"/>
              </w:rPr>
            </w:pPr>
            <w:r w:rsidRPr="00E67075">
              <w:rPr>
                <w:rFonts w:ascii="Arial" w:hAnsi="Arial" w:cs="Arial"/>
                <w:b/>
                <w:sz w:val="20"/>
                <w:szCs w:val="20"/>
                <w:lang w:val="en-GB"/>
              </w:rPr>
              <w:t xml:space="preserve">According to the 2025 guideline of WHO and </w:t>
            </w:r>
            <w:proofErr w:type="gramStart"/>
            <w:r w:rsidRPr="00E67075">
              <w:rPr>
                <w:rFonts w:ascii="Arial" w:hAnsi="Arial" w:cs="Arial"/>
                <w:b/>
                <w:sz w:val="20"/>
                <w:szCs w:val="20"/>
                <w:lang w:val="en-GB"/>
              </w:rPr>
              <w:t>AHA ,</w:t>
            </w:r>
            <w:proofErr w:type="gramEnd"/>
            <w:r w:rsidRPr="00E67075">
              <w:rPr>
                <w:rFonts w:ascii="Arial" w:hAnsi="Arial" w:cs="Arial"/>
                <w:b/>
                <w:sz w:val="20"/>
                <w:szCs w:val="20"/>
                <w:lang w:val="en-GB"/>
              </w:rPr>
              <w:t xml:space="preserve"> blood pressure is considered high when the systolic pressure exceeds 130 </w:t>
            </w:r>
            <w:proofErr w:type="spellStart"/>
            <w:r w:rsidRPr="00E67075">
              <w:rPr>
                <w:rFonts w:ascii="Arial" w:hAnsi="Arial" w:cs="Arial"/>
                <w:b/>
                <w:sz w:val="20"/>
                <w:szCs w:val="20"/>
                <w:lang w:val="en-GB"/>
              </w:rPr>
              <w:t>mmhg</w:t>
            </w:r>
            <w:proofErr w:type="spellEnd"/>
            <w:r w:rsidRPr="00E67075">
              <w:rPr>
                <w:rFonts w:ascii="Arial" w:hAnsi="Arial" w:cs="Arial"/>
                <w:b/>
                <w:sz w:val="20"/>
                <w:szCs w:val="20"/>
                <w:lang w:val="en-GB"/>
              </w:rPr>
              <w:t xml:space="preserve"> (not 140 </w:t>
            </w:r>
            <w:proofErr w:type="spellStart"/>
            <w:r w:rsidRPr="00E67075">
              <w:rPr>
                <w:rFonts w:ascii="Arial" w:hAnsi="Arial" w:cs="Arial"/>
                <w:b/>
                <w:sz w:val="20"/>
                <w:szCs w:val="20"/>
                <w:lang w:val="en-GB"/>
              </w:rPr>
              <w:t>mmhg</w:t>
            </w:r>
            <w:proofErr w:type="spellEnd"/>
            <w:r w:rsidRPr="00E67075">
              <w:rPr>
                <w:rFonts w:ascii="Arial" w:hAnsi="Arial" w:cs="Arial"/>
                <w:b/>
                <w:sz w:val="20"/>
                <w:szCs w:val="20"/>
                <w:lang w:val="en-GB"/>
              </w:rPr>
              <w:t xml:space="preserve"> ) and the diastolic pressure exceeds 80 </w:t>
            </w:r>
            <w:proofErr w:type="spellStart"/>
            <w:r w:rsidRPr="00E67075">
              <w:rPr>
                <w:rFonts w:ascii="Arial" w:hAnsi="Arial" w:cs="Arial"/>
                <w:b/>
                <w:sz w:val="20"/>
                <w:szCs w:val="20"/>
                <w:lang w:val="en-GB"/>
              </w:rPr>
              <w:t>mmhg</w:t>
            </w:r>
            <w:proofErr w:type="spellEnd"/>
            <w:r w:rsidRPr="00E67075">
              <w:rPr>
                <w:rFonts w:ascii="Arial" w:hAnsi="Arial" w:cs="Arial"/>
                <w:b/>
                <w:sz w:val="20"/>
                <w:szCs w:val="20"/>
                <w:lang w:val="en-GB"/>
              </w:rPr>
              <w:t xml:space="preserve"> ( not 90 </w:t>
            </w:r>
            <w:proofErr w:type="spellStart"/>
            <w:r w:rsidRPr="00E67075">
              <w:rPr>
                <w:rFonts w:ascii="Arial" w:hAnsi="Arial" w:cs="Arial"/>
                <w:b/>
                <w:sz w:val="20"/>
                <w:szCs w:val="20"/>
                <w:lang w:val="en-GB"/>
              </w:rPr>
              <w:t>mmhg</w:t>
            </w:r>
            <w:proofErr w:type="spellEnd"/>
            <w:r w:rsidRPr="00E67075">
              <w:rPr>
                <w:rFonts w:ascii="Arial" w:hAnsi="Arial" w:cs="Arial"/>
                <w:b/>
                <w:sz w:val="20"/>
                <w:szCs w:val="20"/>
                <w:lang w:val="en-GB"/>
              </w:rPr>
              <w:t xml:space="preserve"> )</w:t>
            </w:r>
          </w:p>
          <w:p w14:paraId="53F49AD0" w14:textId="77777777" w:rsidR="00C92C5C" w:rsidRPr="00E67075" w:rsidRDefault="0041488B">
            <w:pPr>
              <w:pStyle w:val="NormalWeb"/>
              <w:numPr>
                <w:ilvl w:val="0"/>
                <w:numId w:val="1"/>
              </w:numPr>
              <w:spacing w:before="0" w:beforeAutospacing="0" w:after="0" w:afterAutospacing="0"/>
              <w:rPr>
                <w:rFonts w:ascii="Arial" w:hAnsi="Arial" w:cs="Arial"/>
                <w:b/>
                <w:sz w:val="20"/>
                <w:szCs w:val="20"/>
                <w:lang w:val="en-GB"/>
              </w:rPr>
            </w:pPr>
            <w:r w:rsidRPr="00E67075">
              <w:rPr>
                <w:rFonts w:ascii="Arial" w:hAnsi="Arial" w:cs="Arial"/>
                <w:b/>
                <w:sz w:val="20"/>
                <w:szCs w:val="20"/>
                <w:lang w:val="en-GB"/>
              </w:rPr>
              <w:t xml:space="preserve">To assess type 2 diabetes </w:t>
            </w:r>
            <w:proofErr w:type="gramStart"/>
            <w:r w:rsidRPr="00E67075">
              <w:rPr>
                <w:rFonts w:ascii="Arial" w:hAnsi="Arial" w:cs="Arial"/>
                <w:b/>
                <w:sz w:val="20"/>
                <w:szCs w:val="20"/>
                <w:lang w:val="en-GB"/>
              </w:rPr>
              <w:t>mellitus ,</w:t>
            </w:r>
            <w:proofErr w:type="gramEnd"/>
            <w:r w:rsidRPr="00E67075">
              <w:rPr>
                <w:rFonts w:ascii="Arial" w:hAnsi="Arial" w:cs="Arial"/>
                <w:b/>
                <w:sz w:val="20"/>
                <w:szCs w:val="20"/>
                <w:lang w:val="en-GB"/>
              </w:rPr>
              <w:t xml:space="preserve"> other determinants such as HbA1c should also be evaluated .</w:t>
            </w:r>
          </w:p>
          <w:p w14:paraId="6C159083" w14:textId="77777777" w:rsidR="00C92C5C" w:rsidRPr="00E67075" w:rsidRDefault="0041488B">
            <w:pPr>
              <w:pStyle w:val="NormalWeb"/>
              <w:numPr>
                <w:ilvl w:val="0"/>
                <w:numId w:val="1"/>
              </w:numPr>
              <w:spacing w:before="0" w:beforeAutospacing="0" w:after="0" w:afterAutospacing="0"/>
              <w:rPr>
                <w:rFonts w:ascii="Arial" w:hAnsi="Arial" w:cs="Arial"/>
                <w:b/>
                <w:sz w:val="20"/>
                <w:szCs w:val="20"/>
                <w:lang w:val="en-GB"/>
              </w:rPr>
            </w:pPr>
            <w:r w:rsidRPr="00E67075">
              <w:rPr>
                <w:rFonts w:ascii="Arial" w:hAnsi="Arial" w:cs="Arial"/>
                <w:b/>
                <w:sz w:val="20"/>
                <w:szCs w:val="20"/>
                <w:lang w:val="en-GB"/>
              </w:rPr>
              <w:t xml:space="preserve">It is also important to consider how long the patient has had type 2 DM and </w:t>
            </w:r>
            <w:r w:rsidRPr="00E67075">
              <w:rPr>
                <w:rFonts w:ascii="Arial" w:hAnsi="Arial" w:cs="Arial"/>
                <w:b/>
                <w:sz w:val="20"/>
                <w:szCs w:val="20"/>
                <w:lang w:val="en-GB"/>
              </w:rPr>
              <w:t>whether they have become insulin -</w:t>
            </w:r>
            <w:proofErr w:type="gramStart"/>
            <w:r w:rsidRPr="00E67075">
              <w:rPr>
                <w:rFonts w:ascii="Arial" w:hAnsi="Arial" w:cs="Arial"/>
                <w:b/>
                <w:sz w:val="20"/>
                <w:szCs w:val="20"/>
                <w:lang w:val="en-GB"/>
              </w:rPr>
              <w:t>dependent .</w:t>
            </w:r>
            <w:proofErr w:type="gramEnd"/>
          </w:p>
          <w:p w14:paraId="18FEBC13" w14:textId="77777777" w:rsidR="00C92C5C" w:rsidRPr="00E67075" w:rsidRDefault="0041488B">
            <w:pPr>
              <w:pStyle w:val="NormalWeb"/>
              <w:numPr>
                <w:ilvl w:val="0"/>
                <w:numId w:val="1"/>
              </w:numPr>
              <w:spacing w:before="0" w:beforeAutospacing="0" w:after="0" w:afterAutospacing="0"/>
              <w:rPr>
                <w:rFonts w:ascii="Arial" w:hAnsi="Arial" w:cs="Arial"/>
                <w:b/>
                <w:sz w:val="20"/>
                <w:szCs w:val="20"/>
                <w:lang w:val="en-GB"/>
              </w:rPr>
            </w:pPr>
            <w:r w:rsidRPr="00E67075">
              <w:rPr>
                <w:rFonts w:ascii="Arial" w:hAnsi="Arial" w:cs="Arial"/>
                <w:b/>
                <w:sz w:val="20"/>
                <w:szCs w:val="20"/>
                <w:lang w:val="en-GB"/>
              </w:rPr>
              <w:t xml:space="preserve">A better assessment of chronic kidney disease (CKD) should be done such as </w:t>
            </w:r>
            <w:proofErr w:type="gramStart"/>
            <w:r w:rsidRPr="00E67075">
              <w:rPr>
                <w:rFonts w:ascii="Arial" w:hAnsi="Arial" w:cs="Arial"/>
                <w:b/>
                <w:sz w:val="20"/>
                <w:szCs w:val="20"/>
                <w:lang w:val="en-GB"/>
              </w:rPr>
              <w:t>creatinine .</w:t>
            </w:r>
            <w:proofErr w:type="gramEnd"/>
          </w:p>
          <w:p w14:paraId="057CC67B" w14:textId="77777777" w:rsidR="00C92C5C" w:rsidRPr="00E67075" w:rsidRDefault="0041488B">
            <w:pPr>
              <w:pStyle w:val="NormalWeb"/>
              <w:numPr>
                <w:ilvl w:val="0"/>
                <w:numId w:val="1"/>
              </w:numPr>
              <w:spacing w:before="0" w:beforeAutospacing="0" w:after="0" w:afterAutospacing="0"/>
              <w:rPr>
                <w:rFonts w:ascii="Arial" w:hAnsi="Arial" w:cs="Arial"/>
                <w:b/>
                <w:sz w:val="20"/>
                <w:szCs w:val="20"/>
                <w:lang w:val="en-GB"/>
              </w:rPr>
            </w:pPr>
            <w:r w:rsidRPr="00E67075">
              <w:rPr>
                <w:rFonts w:ascii="Arial" w:hAnsi="Arial" w:cs="Arial"/>
                <w:b/>
                <w:sz w:val="20"/>
                <w:szCs w:val="20"/>
                <w:lang w:val="en-GB"/>
              </w:rPr>
              <w:t xml:space="preserve">The exclusion criteria for the study should also be </w:t>
            </w:r>
            <w:proofErr w:type="gramStart"/>
            <w:r w:rsidRPr="00E67075">
              <w:rPr>
                <w:rFonts w:ascii="Arial" w:hAnsi="Arial" w:cs="Arial"/>
                <w:b/>
                <w:sz w:val="20"/>
                <w:szCs w:val="20"/>
                <w:lang w:val="en-GB"/>
              </w:rPr>
              <w:t>stated ,as</w:t>
            </w:r>
            <w:proofErr w:type="gramEnd"/>
            <w:r w:rsidRPr="00E67075">
              <w:rPr>
                <w:rFonts w:ascii="Arial" w:hAnsi="Arial" w:cs="Arial"/>
                <w:b/>
                <w:sz w:val="20"/>
                <w:szCs w:val="20"/>
                <w:lang w:val="en-GB"/>
              </w:rPr>
              <w:t xml:space="preserve"> many individuals with DM-type 2 and hypertension have other</w:t>
            </w:r>
            <w:r w:rsidRPr="00E67075">
              <w:rPr>
                <w:rFonts w:ascii="Arial" w:hAnsi="Arial" w:cs="Arial"/>
                <w:b/>
                <w:sz w:val="20"/>
                <w:szCs w:val="20"/>
                <w:lang w:val="en-GB"/>
              </w:rPr>
              <w:t xml:space="preserve"> diseases that directly or indirectly affect body mass index (BMI ) .</w:t>
            </w:r>
          </w:p>
          <w:p w14:paraId="11C45229" w14:textId="77777777" w:rsidR="00C92C5C" w:rsidRPr="00E67075" w:rsidRDefault="0041488B">
            <w:pPr>
              <w:pStyle w:val="NormalWeb"/>
              <w:numPr>
                <w:ilvl w:val="0"/>
                <w:numId w:val="1"/>
              </w:numPr>
              <w:spacing w:before="0" w:beforeAutospacing="0" w:after="0" w:afterAutospacing="0"/>
              <w:rPr>
                <w:rFonts w:ascii="Arial" w:hAnsi="Arial" w:cs="Arial"/>
                <w:b/>
                <w:sz w:val="20"/>
                <w:szCs w:val="20"/>
                <w:lang w:val="en-GB"/>
              </w:rPr>
            </w:pPr>
            <w:r w:rsidRPr="00E67075">
              <w:rPr>
                <w:rFonts w:ascii="Arial" w:hAnsi="Arial" w:cs="Arial"/>
                <w:b/>
                <w:sz w:val="20"/>
                <w:szCs w:val="20"/>
                <w:lang w:val="en-GB"/>
              </w:rPr>
              <w:t xml:space="preserve">The finding that higher vegetable consumption is associated with a higher </w:t>
            </w:r>
            <w:proofErr w:type="gramStart"/>
            <w:r w:rsidRPr="00E67075">
              <w:rPr>
                <w:rFonts w:ascii="Arial" w:hAnsi="Arial" w:cs="Arial"/>
                <w:b/>
                <w:sz w:val="20"/>
                <w:szCs w:val="20"/>
                <w:lang w:val="en-GB"/>
              </w:rPr>
              <w:t>BMI ,despite</w:t>
            </w:r>
            <w:proofErr w:type="gramEnd"/>
            <w:r w:rsidRPr="00E67075">
              <w:rPr>
                <w:rFonts w:ascii="Arial" w:hAnsi="Arial" w:cs="Arial"/>
                <w:b/>
                <w:sz w:val="20"/>
                <w:szCs w:val="20"/>
                <w:lang w:val="en-GB"/>
              </w:rPr>
              <w:t xml:space="preserve"> the evidences of this study , should be interpreted with caution !</w:t>
            </w:r>
          </w:p>
          <w:p w14:paraId="7A284BAA" w14:textId="77777777" w:rsidR="00C92C5C" w:rsidRPr="00E67075" w:rsidRDefault="00C92C5C">
            <w:pPr>
              <w:pStyle w:val="NormalWeb"/>
              <w:spacing w:before="0" w:beforeAutospacing="0" w:after="0" w:afterAutospacing="0"/>
              <w:ind w:left="720"/>
              <w:rPr>
                <w:rFonts w:ascii="Arial" w:hAnsi="Arial" w:cs="Arial"/>
                <w:b/>
                <w:sz w:val="20"/>
                <w:szCs w:val="20"/>
                <w:lang w:val="en-GB"/>
              </w:rPr>
            </w:pPr>
          </w:p>
          <w:p w14:paraId="56BA7843" w14:textId="77777777" w:rsidR="00C92C5C" w:rsidRPr="00E67075" w:rsidRDefault="00C92C5C">
            <w:pPr>
              <w:pStyle w:val="NormalWeb"/>
              <w:spacing w:before="0" w:beforeAutospacing="0" w:after="0" w:afterAutospacing="0"/>
              <w:rPr>
                <w:rFonts w:ascii="Arial" w:hAnsi="Arial" w:cs="Arial"/>
                <w:b/>
                <w:sz w:val="20"/>
                <w:szCs w:val="20"/>
                <w:lang w:val="en-GB"/>
              </w:rPr>
            </w:pPr>
          </w:p>
        </w:tc>
        <w:tc>
          <w:tcPr>
            <w:tcW w:w="2833" w:type="pct"/>
          </w:tcPr>
          <w:p w14:paraId="4D58B7E8" w14:textId="77777777" w:rsidR="00C92C5C" w:rsidRPr="00E67075" w:rsidRDefault="0041488B">
            <w:pPr>
              <w:rPr>
                <w:rFonts w:ascii="Arial" w:hAnsi="Arial" w:cs="Arial"/>
                <w:sz w:val="20"/>
                <w:szCs w:val="20"/>
              </w:rPr>
            </w:pPr>
            <w:r w:rsidRPr="00E67075">
              <w:rPr>
                <w:rFonts w:ascii="Arial" w:hAnsi="Arial" w:cs="Arial"/>
                <w:sz w:val="20"/>
                <w:szCs w:val="20"/>
              </w:rPr>
              <w:t>We sincerely thank the reviewe</w:t>
            </w:r>
            <w:r w:rsidRPr="00E67075">
              <w:rPr>
                <w:rFonts w:ascii="Arial" w:hAnsi="Arial" w:cs="Arial"/>
                <w:sz w:val="20"/>
                <w:szCs w:val="20"/>
              </w:rPr>
              <w:t>r for their thoughtful and constructive feedback, which has helped strengthen the quality and scientific rigor of our manuscript. Below are our point-by-point responses:</w:t>
            </w:r>
          </w:p>
          <w:p w14:paraId="5F940D48" w14:textId="77777777" w:rsidR="00C92C5C" w:rsidRPr="00E67075" w:rsidRDefault="0041488B">
            <w:pPr>
              <w:numPr>
                <w:ilvl w:val="0"/>
                <w:numId w:val="2"/>
              </w:numPr>
              <w:rPr>
                <w:rFonts w:ascii="Arial" w:hAnsi="Arial" w:cs="Arial"/>
                <w:sz w:val="20"/>
                <w:szCs w:val="20"/>
              </w:rPr>
            </w:pPr>
            <w:r w:rsidRPr="00E67075">
              <w:rPr>
                <w:rFonts w:ascii="Arial" w:hAnsi="Arial" w:cs="Arial"/>
                <w:sz w:val="20"/>
                <w:szCs w:val="20"/>
              </w:rPr>
              <w:t>Regarding blood pressure thresholds (130/80 mmHg vs. 140/90 mmHg):</w:t>
            </w:r>
            <w:r w:rsidRPr="00E67075">
              <w:rPr>
                <w:rFonts w:ascii="Arial" w:hAnsi="Arial" w:cs="Arial"/>
                <w:sz w:val="20"/>
                <w:szCs w:val="20"/>
              </w:rPr>
              <w:br/>
              <w:t xml:space="preserve">We appreciate this </w:t>
            </w:r>
            <w:r w:rsidRPr="00E67075">
              <w:rPr>
                <w:rFonts w:ascii="Arial" w:hAnsi="Arial" w:cs="Arial"/>
                <w:sz w:val="20"/>
                <w:szCs w:val="20"/>
              </w:rPr>
              <w:t>important observation. While the 2023 WHO and 2024 AHA guidelines do recommend a threshold of ≥130/80 mmHg for elevated blood pressure, we adopted ≥140/90 mmHg in line with the Cameroon Ministry of Public Health’s national hypertension management protocol,</w:t>
            </w:r>
            <w:r w:rsidRPr="00E67075">
              <w:rPr>
                <w:rFonts w:ascii="Arial" w:hAnsi="Arial" w:cs="Arial"/>
                <w:sz w:val="20"/>
                <w:szCs w:val="20"/>
              </w:rPr>
              <w:t xml:space="preserve"> which remains the standard in most primary care settings in the country. We have now clarified this in the Methods section and added a sentence in the Discussion acknowledging the evolving global guidelines and the potential implications for diagnosis and</w:t>
            </w:r>
            <w:r w:rsidRPr="00E67075">
              <w:rPr>
                <w:rFonts w:ascii="Arial" w:hAnsi="Arial" w:cs="Arial"/>
                <w:sz w:val="20"/>
                <w:szCs w:val="20"/>
              </w:rPr>
              <w:t xml:space="preserve"> disease burden estimation in local contexts.</w:t>
            </w:r>
          </w:p>
          <w:p w14:paraId="4DCE605E" w14:textId="77777777" w:rsidR="00C92C5C" w:rsidRPr="00E67075" w:rsidRDefault="0041488B">
            <w:pPr>
              <w:numPr>
                <w:ilvl w:val="0"/>
                <w:numId w:val="2"/>
              </w:numPr>
              <w:rPr>
                <w:rFonts w:ascii="Arial" w:hAnsi="Arial" w:cs="Arial"/>
                <w:sz w:val="20"/>
                <w:szCs w:val="20"/>
              </w:rPr>
            </w:pPr>
            <w:r w:rsidRPr="00E67075">
              <w:rPr>
                <w:rFonts w:ascii="Arial" w:hAnsi="Arial" w:cs="Arial"/>
                <w:sz w:val="20"/>
                <w:szCs w:val="20"/>
              </w:rPr>
              <w:t>Regarding HbA1c for diabetes diagnosis:</w:t>
            </w:r>
            <w:r w:rsidRPr="00E67075">
              <w:rPr>
                <w:rFonts w:ascii="Arial" w:hAnsi="Arial" w:cs="Arial"/>
                <w:sz w:val="20"/>
                <w:szCs w:val="20"/>
              </w:rPr>
              <w:br/>
              <w:t xml:space="preserve">We agree that HbA1c is a valuable diagnostic tool. However, due to limited availability and high cost of HbA1c testing in the </w:t>
            </w:r>
            <w:proofErr w:type="spellStart"/>
            <w:r w:rsidRPr="00E67075">
              <w:rPr>
                <w:rFonts w:ascii="Arial" w:hAnsi="Arial" w:cs="Arial"/>
                <w:sz w:val="20"/>
                <w:szCs w:val="20"/>
              </w:rPr>
              <w:t>Buea</w:t>
            </w:r>
            <w:proofErr w:type="spellEnd"/>
            <w:r w:rsidRPr="00E67075">
              <w:rPr>
                <w:rFonts w:ascii="Arial" w:hAnsi="Arial" w:cs="Arial"/>
                <w:sz w:val="20"/>
                <w:szCs w:val="20"/>
              </w:rPr>
              <w:t xml:space="preserve"> Health District, this marker was not ro</w:t>
            </w:r>
            <w:r w:rsidRPr="00E67075">
              <w:rPr>
                <w:rFonts w:ascii="Arial" w:hAnsi="Arial" w:cs="Arial"/>
                <w:sz w:val="20"/>
                <w:szCs w:val="20"/>
              </w:rPr>
              <w:t>utinely available in-patient records. Diagnosis was therefore based on fasting blood glucose (≥126 mg/dL) and clinical history, as per WHO guidelines for resource-limited settings. We have acknowledged this limitation in the revised manuscript and recommen</w:t>
            </w:r>
            <w:r w:rsidRPr="00E67075">
              <w:rPr>
                <w:rFonts w:ascii="Arial" w:hAnsi="Arial" w:cs="Arial"/>
                <w:sz w:val="20"/>
                <w:szCs w:val="20"/>
              </w:rPr>
              <w:t>ded routine HbA1c integration in future studies.</w:t>
            </w:r>
          </w:p>
          <w:p w14:paraId="0153CE7E" w14:textId="77777777" w:rsidR="00C92C5C" w:rsidRPr="00E67075" w:rsidRDefault="0041488B">
            <w:pPr>
              <w:numPr>
                <w:ilvl w:val="0"/>
                <w:numId w:val="2"/>
              </w:numPr>
              <w:rPr>
                <w:rFonts w:ascii="Arial" w:hAnsi="Arial" w:cs="Arial"/>
                <w:sz w:val="20"/>
                <w:szCs w:val="20"/>
              </w:rPr>
            </w:pPr>
            <w:r w:rsidRPr="00E67075">
              <w:rPr>
                <w:rFonts w:ascii="Arial" w:hAnsi="Arial" w:cs="Arial"/>
                <w:sz w:val="20"/>
                <w:szCs w:val="20"/>
              </w:rPr>
              <w:t>Regarding duration of diabetes and insulin dependence:</w:t>
            </w:r>
            <w:r w:rsidRPr="00E67075">
              <w:rPr>
                <w:rFonts w:ascii="Arial" w:hAnsi="Arial" w:cs="Arial"/>
                <w:sz w:val="20"/>
                <w:szCs w:val="20"/>
              </w:rPr>
              <w:br/>
              <w:t xml:space="preserve">This is a valid point. While we collected data on diabetes duration, insulin use was not consistently documented across facilities. </w:t>
            </w:r>
          </w:p>
          <w:p w14:paraId="0725712C" w14:textId="77777777" w:rsidR="00C92C5C" w:rsidRPr="00E67075" w:rsidRDefault="0041488B">
            <w:pPr>
              <w:numPr>
                <w:ilvl w:val="0"/>
                <w:numId w:val="2"/>
              </w:numPr>
              <w:rPr>
                <w:rFonts w:ascii="Arial" w:hAnsi="Arial" w:cs="Arial"/>
                <w:sz w:val="20"/>
                <w:szCs w:val="20"/>
              </w:rPr>
            </w:pPr>
            <w:r w:rsidRPr="00E67075">
              <w:rPr>
                <w:rFonts w:ascii="Arial" w:hAnsi="Arial" w:cs="Arial"/>
                <w:sz w:val="20"/>
                <w:szCs w:val="20"/>
              </w:rPr>
              <w:t>Regarding CKD asses</w:t>
            </w:r>
            <w:r w:rsidRPr="00E67075">
              <w:rPr>
                <w:rFonts w:ascii="Arial" w:hAnsi="Arial" w:cs="Arial"/>
                <w:sz w:val="20"/>
                <w:szCs w:val="20"/>
              </w:rPr>
              <w:t>sment (creatinine/eGFR):</w:t>
            </w:r>
            <w:r w:rsidRPr="00E67075">
              <w:rPr>
                <w:rFonts w:ascii="Arial" w:hAnsi="Arial" w:cs="Arial"/>
                <w:sz w:val="20"/>
                <w:szCs w:val="20"/>
              </w:rPr>
              <w:br/>
              <w:t>We fully agree. In this study, eGFR was calculated using serum creatinine and the CKD-EPI equation to stage CKD. We have clarified this in the Methods section and specified that participants with eGFR &lt;30 mL/min/1.73m² were exclude</w:t>
            </w:r>
            <w:r w:rsidRPr="00E67075">
              <w:rPr>
                <w:rFonts w:ascii="Arial" w:hAnsi="Arial" w:cs="Arial"/>
                <w:sz w:val="20"/>
                <w:szCs w:val="20"/>
              </w:rPr>
              <w:t>d to focus on early-stage at-risk individuals.</w:t>
            </w:r>
          </w:p>
          <w:p w14:paraId="42735DB5" w14:textId="77777777" w:rsidR="00C92C5C" w:rsidRPr="00E67075" w:rsidRDefault="0041488B">
            <w:pPr>
              <w:numPr>
                <w:ilvl w:val="0"/>
                <w:numId w:val="3"/>
              </w:numPr>
              <w:rPr>
                <w:rFonts w:ascii="Arial" w:hAnsi="Arial" w:cs="Arial"/>
                <w:sz w:val="20"/>
                <w:szCs w:val="20"/>
              </w:rPr>
            </w:pPr>
            <w:r w:rsidRPr="00E67075">
              <w:rPr>
                <w:rFonts w:ascii="Arial" w:hAnsi="Arial" w:cs="Arial"/>
                <w:sz w:val="20"/>
                <w:szCs w:val="20"/>
              </w:rPr>
              <w:t>Regarding exclusion criteria and comorbidities:</w:t>
            </w:r>
            <w:r w:rsidRPr="00E67075">
              <w:rPr>
                <w:rFonts w:ascii="Arial" w:hAnsi="Arial" w:cs="Arial"/>
                <w:sz w:val="20"/>
                <w:szCs w:val="20"/>
              </w:rPr>
              <w:br/>
              <w:t>We thank the reviewer for highlighting this. The exclusion criteria included advanced CKD, pregnancy, and acute illness. We have now explicitly stated these in t</w:t>
            </w:r>
            <w:r w:rsidRPr="00E67075">
              <w:rPr>
                <w:rFonts w:ascii="Arial" w:hAnsi="Arial" w:cs="Arial"/>
                <w:sz w:val="20"/>
                <w:szCs w:val="20"/>
              </w:rPr>
              <w:t>he Methods and added a note acknowledging that undiagnosed comorbidities (e.g., thyroid disorders, malignancies) may have influenced BMI, which we recognize as a limitation.</w:t>
            </w:r>
          </w:p>
          <w:p w14:paraId="5EDEBAFC" w14:textId="77777777" w:rsidR="00C92C5C" w:rsidRPr="00E67075" w:rsidRDefault="0041488B">
            <w:pPr>
              <w:numPr>
                <w:ilvl w:val="0"/>
                <w:numId w:val="3"/>
              </w:numPr>
              <w:rPr>
                <w:rFonts w:ascii="Arial" w:hAnsi="Arial" w:cs="Arial"/>
                <w:sz w:val="20"/>
                <w:szCs w:val="20"/>
              </w:rPr>
            </w:pPr>
            <w:r w:rsidRPr="00E67075">
              <w:rPr>
                <w:rFonts w:ascii="Arial" w:hAnsi="Arial" w:cs="Arial"/>
                <w:sz w:val="20"/>
                <w:szCs w:val="20"/>
              </w:rPr>
              <w:t>Regarding the association between vegetable intake and higher BMI:</w:t>
            </w:r>
            <w:r w:rsidRPr="00E67075">
              <w:rPr>
                <w:rFonts w:ascii="Arial" w:hAnsi="Arial" w:cs="Arial"/>
                <w:sz w:val="20"/>
                <w:szCs w:val="20"/>
              </w:rPr>
              <w:br/>
              <w:t>We appreciate t</w:t>
            </w:r>
            <w:r w:rsidRPr="00E67075">
              <w:rPr>
                <w:rFonts w:ascii="Arial" w:hAnsi="Arial" w:cs="Arial"/>
                <w:sz w:val="20"/>
                <w:szCs w:val="20"/>
              </w:rPr>
              <w:t>his caution. The positive association likely reflects better nutritional status, food security, or inclusion of calorie-dense vegetables (e.g., plantains, avocados) in the local diet. We have revised the Discussion to interpret this finding cautiously, emp</w:t>
            </w:r>
            <w:r w:rsidRPr="00E67075">
              <w:rPr>
                <w:rFonts w:ascii="Arial" w:hAnsi="Arial" w:cs="Arial"/>
                <w:sz w:val="20"/>
                <w:szCs w:val="20"/>
              </w:rPr>
              <w:t>hasizing contextual dietary patterns and calling for qualitative exploration in future research.</w:t>
            </w:r>
          </w:p>
          <w:p w14:paraId="4AA48ADD" w14:textId="77777777" w:rsidR="00C92C5C" w:rsidRPr="00E67075" w:rsidRDefault="00C92C5C">
            <w:pPr>
              <w:rPr>
                <w:rFonts w:ascii="Arial" w:hAnsi="Arial" w:cs="Arial"/>
                <w:sz w:val="20"/>
                <w:szCs w:val="20"/>
              </w:rPr>
            </w:pPr>
          </w:p>
        </w:tc>
      </w:tr>
    </w:tbl>
    <w:p w14:paraId="31C9BF21" w14:textId="77777777" w:rsidR="00C92C5C" w:rsidRPr="00E67075" w:rsidRDefault="00C92C5C">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1"/>
        <w:gridCol w:w="8554"/>
        <w:gridCol w:w="5619"/>
      </w:tblGrid>
      <w:tr w:rsidR="00C92C5C" w:rsidRPr="00E67075" w14:paraId="7E9CBE12" w14:textId="77777777">
        <w:trPr>
          <w:trHeight w:val="237"/>
        </w:trPr>
        <w:tc>
          <w:tcPr>
            <w:tcW w:w="5000" w:type="pct"/>
            <w:gridSpan w:val="3"/>
            <w:tcBorders>
              <w:top w:val="nil"/>
              <w:left w:val="nil"/>
              <w:right w:val="nil"/>
            </w:tcBorders>
            <w:shd w:val="clear" w:color="auto" w:fill="EBFFFF"/>
            <w:noWrap/>
            <w:tcMar>
              <w:top w:w="0" w:type="dxa"/>
              <w:left w:w="108" w:type="dxa"/>
              <w:bottom w:w="0" w:type="dxa"/>
              <w:right w:w="108" w:type="dxa"/>
            </w:tcMar>
            <w:vAlign w:val="center"/>
          </w:tcPr>
          <w:p w14:paraId="23B628D6" w14:textId="77777777" w:rsidR="00C92C5C" w:rsidRPr="00E67075" w:rsidRDefault="0041488B">
            <w:pPr>
              <w:pStyle w:val="NormalWeb"/>
              <w:spacing w:before="0" w:beforeAutospacing="0" w:after="0" w:afterAutospacing="0"/>
              <w:rPr>
                <w:rFonts w:ascii="Arial" w:hAnsi="Arial" w:cs="Arial"/>
                <w:b/>
                <w:sz w:val="20"/>
                <w:szCs w:val="20"/>
                <w:u w:val="single"/>
                <w:lang w:val="en-GB"/>
              </w:rPr>
            </w:pPr>
            <w:r w:rsidRPr="00E67075">
              <w:rPr>
                <w:rFonts w:ascii="Arial" w:hAnsi="Arial" w:cs="Arial"/>
                <w:b/>
                <w:sz w:val="20"/>
                <w:szCs w:val="20"/>
                <w:highlight w:val="yellow"/>
                <w:u w:val="single"/>
                <w:lang w:val="en-GB"/>
              </w:rPr>
              <w:t>PART  2:</w:t>
            </w:r>
            <w:r w:rsidRPr="00E67075">
              <w:rPr>
                <w:rFonts w:ascii="Arial" w:hAnsi="Arial" w:cs="Arial"/>
                <w:b/>
                <w:sz w:val="20"/>
                <w:szCs w:val="20"/>
                <w:u w:val="single"/>
                <w:lang w:val="en-GB"/>
              </w:rPr>
              <w:t xml:space="preserve"> </w:t>
            </w:r>
          </w:p>
          <w:p w14:paraId="1E495709" w14:textId="77777777" w:rsidR="00C92C5C" w:rsidRPr="00E67075" w:rsidRDefault="00C92C5C">
            <w:pPr>
              <w:pStyle w:val="NormalWeb"/>
              <w:spacing w:before="0" w:beforeAutospacing="0" w:after="0" w:afterAutospacing="0"/>
              <w:rPr>
                <w:rFonts w:ascii="Arial" w:hAnsi="Arial" w:cs="Arial"/>
                <w:b/>
                <w:sz w:val="20"/>
                <w:szCs w:val="20"/>
                <w:u w:val="single"/>
                <w:lang w:val="en-GB"/>
              </w:rPr>
            </w:pPr>
          </w:p>
        </w:tc>
      </w:tr>
      <w:tr w:rsidR="00C92C5C" w:rsidRPr="00E67075" w14:paraId="696F66F2" w14:textId="77777777">
        <w:trPr>
          <w:trHeight w:val="935"/>
        </w:trPr>
        <w:tc>
          <w:tcPr>
            <w:tcW w:w="1615" w:type="pct"/>
            <w:shd w:val="clear" w:color="auto" w:fill="EBFFFF"/>
            <w:noWrap/>
            <w:tcMar>
              <w:top w:w="0" w:type="dxa"/>
              <w:left w:w="108" w:type="dxa"/>
              <w:bottom w:w="0" w:type="dxa"/>
              <w:right w:w="108" w:type="dxa"/>
            </w:tcMar>
            <w:vAlign w:val="center"/>
          </w:tcPr>
          <w:p w14:paraId="5E34B585" w14:textId="77777777" w:rsidR="00C92C5C" w:rsidRPr="00E67075" w:rsidRDefault="00C92C5C">
            <w:pPr>
              <w:pStyle w:val="NormalWeb"/>
              <w:spacing w:before="0" w:beforeAutospacing="0" w:after="0" w:afterAutospacing="0"/>
              <w:rPr>
                <w:rFonts w:ascii="Arial" w:hAnsi="Arial" w:cs="Arial"/>
                <w:sz w:val="20"/>
                <w:szCs w:val="20"/>
                <w:lang w:val="en-GB"/>
              </w:rPr>
            </w:pPr>
          </w:p>
        </w:tc>
        <w:tc>
          <w:tcPr>
            <w:tcW w:w="2043" w:type="pct"/>
            <w:shd w:val="clear" w:color="auto" w:fill="EBFFFF"/>
            <w:tcMar>
              <w:top w:w="0" w:type="dxa"/>
              <w:left w:w="108" w:type="dxa"/>
              <w:bottom w:w="0" w:type="dxa"/>
              <w:right w:w="108" w:type="dxa"/>
            </w:tcMar>
          </w:tcPr>
          <w:p w14:paraId="27248842" w14:textId="77777777" w:rsidR="00C92C5C" w:rsidRPr="00E67075" w:rsidRDefault="0041488B">
            <w:pPr>
              <w:pStyle w:val="Heading2"/>
              <w:jc w:val="left"/>
              <w:rPr>
                <w:rFonts w:ascii="Arial" w:hAnsi="Arial" w:cs="Arial"/>
                <w:lang w:val="en-GB"/>
              </w:rPr>
            </w:pPr>
            <w:r w:rsidRPr="00E67075">
              <w:rPr>
                <w:rFonts w:ascii="Arial" w:hAnsi="Arial" w:cs="Arial"/>
                <w:lang w:val="en-GB"/>
              </w:rPr>
              <w:t>Reviewer’s comment</w:t>
            </w:r>
          </w:p>
        </w:tc>
        <w:tc>
          <w:tcPr>
            <w:tcW w:w="1342" w:type="pct"/>
            <w:shd w:val="clear" w:color="auto" w:fill="EBFFFF"/>
          </w:tcPr>
          <w:p w14:paraId="3F8C16C1" w14:textId="77777777" w:rsidR="00C92C5C" w:rsidRPr="00E67075" w:rsidRDefault="0041488B">
            <w:pPr>
              <w:spacing w:after="160" w:line="256" w:lineRule="auto"/>
              <w:rPr>
                <w:rFonts w:ascii="Arial" w:eastAsia="Calibri" w:hAnsi="Arial" w:cs="Arial"/>
                <w:kern w:val="2"/>
                <w:sz w:val="20"/>
                <w:szCs w:val="20"/>
                <w:lang w:val="en-IN"/>
              </w:rPr>
            </w:pPr>
            <w:r w:rsidRPr="00E67075">
              <w:rPr>
                <w:rFonts w:ascii="Arial" w:eastAsia="Calibri" w:hAnsi="Arial" w:cs="Arial"/>
                <w:b/>
                <w:kern w:val="2"/>
                <w:sz w:val="20"/>
                <w:szCs w:val="20"/>
                <w:lang w:val="en-IN"/>
              </w:rPr>
              <w:t>Author’s Feedback</w:t>
            </w:r>
            <w:r w:rsidRPr="00E67075">
              <w:rPr>
                <w:rFonts w:ascii="Arial" w:eastAsia="Calibri" w:hAnsi="Arial" w:cs="Arial"/>
                <w:kern w:val="2"/>
                <w:sz w:val="20"/>
                <w:szCs w:val="20"/>
                <w:lang w:val="en-IN"/>
              </w:rPr>
              <w:t xml:space="preserve"> (It is mandatory that authors should write his/her feedback here)</w:t>
            </w:r>
          </w:p>
          <w:p w14:paraId="7C51CE97" w14:textId="77777777" w:rsidR="00C92C5C" w:rsidRPr="00E67075" w:rsidRDefault="00C92C5C">
            <w:pPr>
              <w:pStyle w:val="Heading2"/>
              <w:jc w:val="left"/>
              <w:rPr>
                <w:rFonts w:ascii="Arial" w:hAnsi="Arial" w:cs="Arial"/>
                <w:b w:val="0"/>
                <w:lang w:val="en-GB"/>
              </w:rPr>
            </w:pPr>
          </w:p>
        </w:tc>
      </w:tr>
      <w:tr w:rsidR="00C92C5C" w:rsidRPr="00E67075" w14:paraId="623B5CD2" w14:textId="77777777">
        <w:trPr>
          <w:trHeight w:val="697"/>
        </w:trPr>
        <w:tc>
          <w:tcPr>
            <w:tcW w:w="1615" w:type="pct"/>
            <w:shd w:val="clear" w:color="auto" w:fill="EBFFFF"/>
            <w:noWrap/>
            <w:tcMar>
              <w:top w:w="0" w:type="dxa"/>
              <w:left w:w="108" w:type="dxa"/>
              <w:bottom w:w="0" w:type="dxa"/>
              <w:right w:w="108" w:type="dxa"/>
            </w:tcMar>
            <w:vAlign w:val="center"/>
          </w:tcPr>
          <w:p w14:paraId="71CD47EC" w14:textId="77777777" w:rsidR="00C92C5C" w:rsidRPr="00E67075" w:rsidRDefault="0041488B">
            <w:pPr>
              <w:pStyle w:val="NormalWeb"/>
              <w:spacing w:before="0" w:beforeAutospacing="0" w:after="0" w:afterAutospacing="0"/>
              <w:rPr>
                <w:rFonts w:ascii="Arial" w:hAnsi="Arial" w:cs="Arial"/>
                <w:b/>
                <w:sz w:val="20"/>
                <w:szCs w:val="20"/>
                <w:lang w:val="en-GB"/>
              </w:rPr>
            </w:pPr>
            <w:r w:rsidRPr="00E67075">
              <w:rPr>
                <w:rFonts w:ascii="Arial" w:hAnsi="Arial" w:cs="Arial"/>
                <w:b/>
                <w:sz w:val="20"/>
                <w:szCs w:val="20"/>
                <w:lang w:val="en-GB"/>
              </w:rPr>
              <w:t xml:space="preserve">Are there ethical issues in this manuscript? </w:t>
            </w:r>
          </w:p>
          <w:p w14:paraId="6B4D2C28" w14:textId="77777777" w:rsidR="00C92C5C" w:rsidRPr="00E67075" w:rsidRDefault="00C92C5C">
            <w:pPr>
              <w:pStyle w:val="NormalWeb"/>
              <w:spacing w:before="0" w:beforeAutospacing="0" w:after="0" w:afterAutospacing="0"/>
              <w:rPr>
                <w:rFonts w:ascii="Arial" w:hAnsi="Arial" w:cs="Arial"/>
                <w:sz w:val="20"/>
                <w:szCs w:val="20"/>
                <w:lang w:val="en-GB"/>
              </w:rPr>
            </w:pPr>
          </w:p>
        </w:tc>
        <w:tc>
          <w:tcPr>
            <w:tcW w:w="2043" w:type="pct"/>
            <w:shd w:val="clear" w:color="auto" w:fill="EBFFFF"/>
            <w:tcMar>
              <w:top w:w="0" w:type="dxa"/>
              <w:left w:w="108" w:type="dxa"/>
              <w:bottom w:w="0" w:type="dxa"/>
              <w:right w:w="108" w:type="dxa"/>
            </w:tcMar>
            <w:vAlign w:val="center"/>
          </w:tcPr>
          <w:p w14:paraId="0AA3EB4D" w14:textId="77777777" w:rsidR="00C92C5C" w:rsidRPr="00E67075" w:rsidRDefault="0041488B">
            <w:pPr>
              <w:pStyle w:val="NormalWeb"/>
              <w:spacing w:before="0" w:beforeAutospacing="0" w:after="0" w:afterAutospacing="0"/>
              <w:rPr>
                <w:rFonts w:ascii="Arial" w:hAnsi="Arial" w:cs="Arial"/>
                <w:i/>
                <w:iCs/>
                <w:sz w:val="20"/>
                <w:szCs w:val="20"/>
                <w:u w:val="single"/>
                <w:lang w:val="en-GB"/>
              </w:rPr>
            </w:pPr>
            <w:r w:rsidRPr="00E67075">
              <w:rPr>
                <w:rFonts w:ascii="Arial" w:hAnsi="Arial" w:cs="Arial"/>
                <w:i/>
                <w:iCs/>
                <w:sz w:val="20"/>
                <w:szCs w:val="20"/>
                <w:u w:val="single"/>
                <w:lang w:val="en-GB"/>
              </w:rPr>
              <w:t xml:space="preserve">(If yes, </w:t>
            </w:r>
            <w:proofErr w:type="gramStart"/>
            <w:r w:rsidRPr="00E67075">
              <w:rPr>
                <w:rFonts w:ascii="Arial" w:hAnsi="Arial" w:cs="Arial"/>
                <w:i/>
                <w:iCs/>
                <w:sz w:val="20"/>
                <w:szCs w:val="20"/>
                <w:u w:val="single"/>
                <w:lang w:val="en-GB"/>
              </w:rPr>
              <w:t>Kindly</w:t>
            </w:r>
            <w:proofErr w:type="gramEnd"/>
            <w:r w:rsidRPr="00E67075">
              <w:rPr>
                <w:rFonts w:ascii="Arial" w:hAnsi="Arial" w:cs="Arial"/>
                <w:i/>
                <w:iCs/>
                <w:sz w:val="20"/>
                <w:szCs w:val="20"/>
                <w:u w:val="single"/>
                <w:lang w:val="en-GB"/>
              </w:rPr>
              <w:t xml:space="preserve"> please write down the ethical issues here in detail)</w:t>
            </w:r>
          </w:p>
          <w:p w14:paraId="4D86AAAF" w14:textId="77777777" w:rsidR="00C92C5C" w:rsidRPr="00E67075" w:rsidRDefault="00C92C5C">
            <w:pPr>
              <w:pStyle w:val="NormalWeb"/>
              <w:spacing w:before="0" w:beforeAutospacing="0" w:after="0" w:afterAutospacing="0"/>
              <w:rPr>
                <w:rFonts w:ascii="Arial" w:hAnsi="Arial" w:cs="Arial"/>
                <w:sz w:val="20"/>
                <w:szCs w:val="20"/>
              </w:rPr>
            </w:pPr>
          </w:p>
          <w:p w14:paraId="424EE0E1" w14:textId="77777777" w:rsidR="00C92C5C" w:rsidRPr="00E67075" w:rsidRDefault="00C92C5C">
            <w:pPr>
              <w:pStyle w:val="NormalWeb"/>
              <w:spacing w:before="0" w:beforeAutospacing="0" w:after="0" w:afterAutospacing="0"/>
              <w:rPr>
                <w:rFonts w:ascii="Arial" w:hAnsi="Arial" w:cs="Arial"/>
                <w:sz w:val="20"/>
                <w:szCs w:val="20"/>
                <w:lang w:val="en-GB"/>
              </w:rPr>
            </w:pPr>
          </w:p>
        </w:tc>
        <w:tc>
          <w:tcPr>
            <w:tcW w:w="1342" w:type="pct"/>
            <w:shd w:val="clear" w:color="auto" w:fill="EBFFFF"/>
            <w:vAlign w:val="center"/>
          </w:tcPr>
          <w:p w14:paraId="6715E164" w14:textId="77777777" w:rsidR="00C92C5C" w:rsidRPr="00E67075" w:rsidRDefault="00C92C5C">
            <w:pPr>
              <w:rPr>
                <w:rFonts w:ascii="Arial" w:eastAsia="Arial Unicode MS" w:hAnsi="Arial" w:cs="Arial"/>
                <w:sz w:val="20"/>
                <w:szCs w:val="20"/>
                <w:lang w:val="en-GB"/>
              </w:rPr>
            </w:pPr>
          </w:p>
          <w:p w14:paraId="4D74A85F" w14:textId="77777777" w:rsidR="00C92C5C" w:rsidRPr="00E67075" w:rsidRDefault="0041488B">
            <w:pPr>
              <w:rPr>
                <w:rFonts w:ascii="Arial" w:eastAsia="Arial Unicode MS" w:hAnsi="Arial" w:cs="Arial"/>
                <w:sz w:val="20"/>
                <w:szCs w:val="20"/>
                <w:lang w:val="en-GB"/>
              </w:rPr>
            </w:pPr>
            <w:r w:rsidRPr="00E67075">
              <w:rPr>
                <w:rFonts w:ascii="Arial" w:eastAsia="Arial Unicode MS" w:hAnsi="Arial" w:cs="Arial"/>
                <w:sz w:val="20"/>
                <w:szCs w:val="20"/>
                <w:lang w:val="en-GB"/>
              </w:rPr>
              <w:t>No</w:t>
            </w:r>
          </w:p>
          <w:p w14:paraId="0F6C25B2" w14:textId="77777777" w:rsidR="00C92C5C" w:rsidRPr="00E67075" w:rsidRDefault="00C92C5C">
            <w:pPr>
              <w:rPr>
                <w:rFonts w:ascii="Arial" w:eastAsia="Arial Unicode MS" w:hAnsi="Arial" w:cs="Arial"/>
                <w:sz w:val="20"/>
                <w:szCs w:val="20"/>
                <w:lang w:val="en-GB"/>
              </w:rPr>
            </w:pPr>
          </w:p>
          <w:p w14:paraId="42EEE7B2" w14:textId="77777777" w:rsidR="00C92C5C" w:rsidRPr="00E67075" w:rsidRDefault="00C92C5C">
            <w:pPr>
              <w:pStyle w:val="NormalWeb"/>
              <w:spacing w:before="0" w:beforeAutospacing="0" w:after="0" w:afterAutospacing="0"/>
              <w:rPr>
                <w:rFonts w:ascii="Arial" w:hAnsi="Arial" w:cs="Arial"/>
                <w:sz w:val="20"/>
                <w:szCs w:val="20"/>
                <w:lang w:val="en-GB"/>
              </w:rPr>
            </w:pPr>
          </w:p>
        </w:tc>
      </w:tr>
    </w:tbl>
    <w:p w14:paraId="1919FC2C" w14:textId="77777777" w:rsidR="00C92C5C" w:rsidRPr="00E67075" w:rsidRDefault="00C92C5C">
      <w:pPr>
        <w:pStyle w:val="BodyText"/>
        <w:outlineLvl w:val="0"/>
        <w:rPr>
          <w:rFonts w:ascii="Arial" w:hAnsi="Arial" w:cs="Arial"/>
          <w:sz w:val="20"/>
          <w:szCs w:val="20"/>
          <w:lang w:val="en-GB"/>
        </w:rPr>
      </w:pPr>
      <w:bookmarkStart w:id="2" w:name="_GoBack"/>
      <w:bookmarkEnd w:id="0"/>
      <w:bookmarkEnd w:id="1"/>
      <w:bookmarkEnd w:id="2"/>
    </w:p>
    <w:sectPr w:rsidR="00C92C5C" w:rsidRPr="00E67075">
      <w:headerReference w:type="default" r:id="rId9"/>
      <w:footerReference w:type="default" r:id="rId10"/>
      <w:pgSz w:w="23814" w:h="16839"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274B47" w14:textId="77777777" w:rsidR="0041488B" w:rsidRDefault="0041488B">
      <w:r>
        <w:separator/>
      </w:r>
    </w:p>
  </w:endnote>
  <w:endnote w:type="continuationSeparator" w:id="0">
    <w:p w14:paraId="5A8C3D0A" w14:textId="77777777" w:rsidR="0041488B" w:rsidRDefault="00414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default"/>
    <w:sig w:usb0="00000000" w:usb1="00000000" w:usb2="0000003F" w:usb3="00000000" w:csb0="003F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Aptos Display">
    <w:altName w:val="Cambria"/>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Apto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0FCA6" w14:textId="77777777" w:rsidR="00C92C5C" w:rsidRDefault="0041488B">
    <w:pPr>
      <w:pStyle w:val="Footer"/>
      <w:rPr>
        <w:sz w:val="16"/>
      </w:rPr>
    </w:pPr>
    <w:r>
      <w:rPr>
        <w:sz w:val="16"/>
      </w:rPr>
      <w:t>Created by: DR</w:t>
    </w:r>
    <w:r>
      <w:rPr>
        <w:sz w:val="16"/>
      </w:rPr>
      <w:tab/>
    </w:r>
    <w:r>
      <w:rPr>
        <w:sz w:val="16"/>
      </w:rPr>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898A5E" w14:textId="77777777" w:rsidR="0041488B" w:rsidRDefault="0041488B">
      <w:r>
        <w:separator/>
      </w:r>
    </w:p>
  </w:footnote>
  <w:footnote w:type="continuationSeparator" w:id="0">
    <w:p w14:paraId="0C6F1E71" w14:textId="77777777" w:rsidR="0041488B" w:rsidRDefault="004148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11E81" w14:textId="77777777" w:rsidR="00C92C5C" w:rsidRDefault="00C92C5C">
    <w:pPr>
      <w:spacing w:before="100" w:beforeAutospacing="1" w:after="100" w:afterAutospacing="1"/>
      <w:jc w:val="center"/>
      <w:rPr>
        <w:rFonts w:ascii="Arial" w:hAnsi="Arial" w:cs="Arial"/>
        <w:b/>
        <w:bCs/>
        <w:color w:val="003399"/>
        <w:szCs w:val="20"/>
        <w:u w:val="single"/>
        <w:lang w:val="en-GB"/>
      </w:rPr>
    </w:pPr>
  </w:p>
  <w:p w14:paraId="205C1DFF" w14:textId="77777777" w:rsidR="00C92C5C" w:rsidRDefault="0041488B">
    <w:pPr>
      <w:spacing w:before="100" w:beforeAutospacing="1" w:after="100" w:afterAutospacing="1"/>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96B51"/>
    <w:multiLevelType w:val="multilevel"/>
    <w:tmpl w:val="01496B51"/>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52764A1D"/>
    <w:multiLevelType w:val="multilevel"/>
    <w:tmpl w:val="52764A1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56717DA7"/>
    <w:multiLevelType w:val="multilevel"/>
    <w:tmpl w:val="56717DA7"/>
    <w:lvl w:ilvl="0">
      <w:start w:val="5"/>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4A46"/>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0C6217"/>
    <w:rsid w:val="000E60BC"/>
    <w:rsid w:val="00100577"/>
    <w:rsid w:val="00101322"/>
    <w:rsid w:val="001201E5"/>
    <w:rsid w:val="00136984"/>
    <w:rsid w:val="00144521"/>
    <w:rsid w:val="00150304"/>
    <w:rsid w:val="0015296D"/>
    <w:rsid w:val="00163622"/>
    <w:rsid w:val="001645A2"/>
    <w:rsid w:val="00164F4E"/>
    <w:rsid w:val="00165685"/>
    <w:rsid w:val="001731B1"/>
    <w:rsid w:val="0017480A"/>
    <w:rsid w:val="001766DF"/>
    <w:rsid w:val="00184644"/>
    <w:rsid w:val="001873AA"/>
    <w:rsid w:val="0018753A"/>
    <w:rsid w:val="001918B3"/>
    <w:rsid w:val="0019527A"/>
    <w:rsid w:val="00197E68"/>
    <w:rsid w:val="001A1605"/>
    <w:rsid w:val="001B0C63"/>
    <w:rsid w:val="001D3A1D"/>
    <w:rsid w:val="001E2099"/>
    <w:rsid w:val="001E4B3D"/>
    <w:rsid w:val="001F24FF"/>
    <w:rsid w:val="001F2913"/>
    <w:rsid w:val="001F707F"/>
    <w:rsid w:val="002011F3"/>
    <w:rsid w:val="00201B85"/>
    <w:rsid w:val="00202E80"/>
    <w:rsid w:val="002105F7"/>
    <w:rsid w:val="0021275C"/>
    <w:rsid w:val="00220111"/>
    <w:rsid w:val="0022369C"/>
    <w:rsid w:val="002320EB"/>
    <w:rsid w:val="0023696A"/>
    <w:rsid w:val="002422CB"/>
    <w:rsid w:val="00245E23"/>
    <w:rsid w:val="0025366D"/>
    <w:rsid w:val="00254F80"/>
    <w:rsid w:val="002554B4"/>
    <w:rsid w:val="00262634"/>
    <w:rsid w:val="002643B3"/>
    <w:rsid w:val="00275984"/>
    <w:rsid w:val="00280EC9"/>
    <w:rsid w:val="00291D08"/>
    <w:rsid w:val="00293482"/>
    <w:rsid w:val="002952B1"/>
    <w:rsid w:val="002D54AB"/>
    <w:rsid w:val="002D7EA9"/>
    <w:rsid w:val="002E1211"/>
    <w:rsid w:val="002E2339"/>
    <w:rsid w:val="002E6D86"/>
    <w:rsid w:val="002F6935"/>
    <w:rsid w:val="00301E6E"/>
    <w:rsid w:val="00312559"/>
    <w:rsid w:val="003204B8"/>
    <w:rsid w:val="00324C9F"/>
    <w:rsid w:val="0033692F"/>
    <w:rsid w:val="00346223"/>
    <w:rsid w:val="003646A5"/>
    <w:rsid w:val="0037010C"/>
    <w:rsid w:val="003A04E7"/>
    <w:rsid w:val="003A4991"/>
    <w:rsid w:val="003A6E1A"/>
    <w:rsid w:val="003B2172"/>
    <w:rsid w:val="003D3AA8"/>
    <w:rsid w:val="003E746A"/>
    <w:rsid w:val="0041488B"/>
    <w:rsid w:val="0041552F"/>
    <w:rsid w:val="00423AB5"/>
    <w:rsid w:val="0042465A"/>
    <w:rsid w:val="004356CC"/>
    <w:rsid w:val="00435B36"/>
    <w:rsid w:val="00442B24"/>
    <w:rsid w:val="0044444D"/>
    <w:rsid w:val="0044519B"/>
    <w:rsid w:val="00445B35"/>
    <w:rsid w:val="00446659"/>
    <w:rsid w:val="00457AB1"/>
    <w:rsid w:val="00457BC0"/>
    <w:rsid w:val="00462996"/>
    <w:rsid w:val="004674B4"/>
    <w:rsid w:val="00490BE7"/>
    <w:rsid w:val="004A0B9D"/>
    <w:rsid w:val="004B4CAD"/>
    <w:rsid w:val="004B4FDC"/>
    <w:rsid w:val="004C3DF1"/>
    <w:rsid w:val="004D2E36"/>
    <w:rsid w:val="004D4765"/>
    <w:rsid w:val="00503AB6"/>
    <w:rsid w:val="005047C5"/>
    <w:rsid w:val="00510920"/>
    <w:rsid w:val="00521812"/>
    <w:rsid w:val="00523D2C"/>
    <w:rsid w:val="00531C82"/>
    <w:rsid w:val="00533864"/>
    <w:rsid w:val="005339A8"/>
    <w:rsid w:val="00533FC1"/>
    <w:rsid w:val="0054491C"/>
    <w:rsid w:val="0054564B"/>
    <w:rsid w:val="00545A13"/>
    <w:rsid w:val="00546343"/>
    <w:rsid w:val="00557CD3"/>
    <w:rsid w:val="00560D3C"/>
    <w:rsid w:val="00567DE0"/>
    <w:rsid w:val="005735A5"/>
    <w:rsid w:val="005A5BE0"/>
    <w:rsid w:val="005B12E0"/>
    <w:rsid w:val="005C25A0"/>
    <w:rsid w:val="005D230D"/>
    <w:rsid w:val="00602F7D"/>
    <w:rsid w:val="00605952"/>
    <w:rsid w:val="00620677"/>
    <w:rsid w:val="00624032"/>
    <w:rsid w:val="00645A56"/>
    <w:rsid w:val="006532DF"/>
    <w:rsid w:val="0065579D"/>
    <w:rsid w:val="00663792"/>
    <w:rsid w:val="0067046C"/>
    <w:rsid w:val="00671326"/>
    <w:rsid w:val="0067255B"/>
    <w:rsid w:val="0067467C"/>
    <w:rsid w:val="00676845"/>
    <w:rsid w:val="00680547"/>
    <w:rsid w:val="0068446F"/>
    <w:rsid w:val="0069428E"/>
    <w:rsid w:val="00696CAD"/>
    <w:rsid w:val="006A5E0B"/>
    <w:rsid w:val="006C3797"/>
    <w:rsid w:val="006E46D8"/>
    <w:rsid w:val="006E7D6E"/>
    <w:rsid w:val="006F1B77"/>
    <w:rsid w:val="006F6F2F"/>
    <w:rsid w:val="00701186"/>
    <w:rsid w:val="00707BE1"/>
    <w:rsid w:val="007238EB"/>
    <w:rsid w:val="0072789A"/>
    <w:rsid w:val="007317C3"/>
    <w:rsid w:val="00734756"/>
    <w:rsid w:val="0073538B"/>
    <w:rsid w:val="00741BD0"/>
    <w:rsid w:val="007426E6"/>
    <w:rsid w:val="00746370"/>
    <w:rsid w:val="00756C1F"/>
    <w:rsid w:val="00766889"/>
    <w:rsid w:val="00766A0D"/>
    <w:rsid w:val="00767F8C"/>
    <w:rsid w:val="00780B67"/>
    <w:rsid w:val="007B1099"/>
    <w:rsid w:val="007B6E18"/>
    <w:rsid w:val="007D0246"/>
    <w:rsid w:val="007E15F4"/>
    <w:rsid w:val="007F5873"/>
    <w:rsid w:val="00806382"/>
    <w:rsid w:val="00806E8D"/>
    <w:rsid w:val="008133DE"/>
    <w:rsid w:val="00815F94"/>
    <w:rsid w:val="0082130C"/>
    <w:rsid w:val="008224E2"/>
    <w:rsid w:val="00823C69"/>
    <w:rsid w:val="00825DC9"/>
    <w:rsid w:val="0082676D"/>
    <w:rsid w:val="00831055"/>
    <w:rsid w:val="008423BB"/>
    <w:rsid w:val="00846F1F"/>
    <w:rsid w:val="0086528A"/>
    <w:rsid w:val="0087201B"/>
    <w:rsid w:val="00877F10"/>
    <w:rsid w:val="00882091"/>
    <w:rsid w:val="008913D5"/>
    <w:rsid w:val="00893E75"/>
    <w:rsid w:val="008C2778"/>
    <w:rsid w:val="008C2F62"/>
    <w:rsid w:val="008D020E"/>
    <w:rsid w:val="008D1117"/>
    <w:rsid w:val="008D15A4"/>
    <w:rsid w:val="008F36E4"/>
    <w:rsid w:val="00911B25"/>
    <w:rsid w:val="00920B91"/>
    <w:rsid w:val="00933C8B"/>
    <w:rsid w:val="00941B29"/>
    <w:rsid w:val="009553EC"/>
    <w:rsid w:val="0097330E"/>
    <w:rsid w:val="00974330"/>
    <w:rsid w:val="0097498C"/>
    <w:rsid w:val="00975ACC"/>
    <w:rsid w:val="00982766"/>
    <w:rsid w:val="009852C4"/>
    <w:rsid w:val="00985F26"/>
    <w:rsid w:val="0099583E"/>
    <w:rsid w:val="009A0242"/>
    <w:rsid w:val="009A59ED"/>
    <w:rsid w:val="009B5AA8"/>
    <w:rsid w:val="009C45A0"/>
    <w:rsid w:val="009C5642"/>
    <w:rsid w:val="009D2B48"/>
    <w:rsid w:val="009E13C3"/>
    <w:rsid w:val="009E6A30"/>
    <w:rsid w:val="009E6C1F"/>
    <w:rsid w:val="009E79E5"/>
    <w:rsid w:val="009F07D4"/>
    <w:rsid w:val="009F29EB"/>
    <w:rsid w:val="00A001A0"/>
    <w:rsid w:val="00A00E70"/>
    <w:rsid w:val="00A12C83"/>
    <w:rsid w:val="00A31AAC"/>
    <w:rsid w:val="00A32905"/>
    <w:rsid w:val="00A36C95"/>
    <w:rsid w:val="00A37DE3"/>
    <w:rsid w:val="00A519D1"/>
    <w:rsid w:val="00A6343B"/>
    <w:rsid w:val="00A65C50"/>
    <w:rsid w:val="00A66DD2"/>
    <w:rsid w:val="00AA363E"/>
    <w:rsid w:val="00AA41B3"/>
    <w:rsid w:val="00AA6670"/>
    <w:rsid w:val="00AB1ED6"/>
    <w:rsid w:val="00AB397D"/>
    <w:rsid w:val="00AB638A"/>
    <w:rsid w:val="00AB6E43"/>
    <w:rsid w:val="00AC1349"/>
    <w:rsid w:val="00AD6C51"/>
    <w:rsid w:val="00AF05CA"/>
    <w:rsid w:val="00AF3016"/>
    <w:rsid w:val="00B03A45"/>
    <w:rsid w:val="00B2236C"/>
    <w:rsid w:val="00B22FE6"/>
    <w:rsid w:val="00B3033D"/>
    <w:rsid w:val="00B356AF"/>
    <w:rsid w:val="00B62087"/>
    <w:rsid w:val="00B62F41"/>
    <w:rsid w:val="00B66FA3"/>
    <w:rsid w:val="00B73785"/>
    <w:rsid w:val="00B760E1"/>
    <w:rsid w:val="00B807F8"/>
    <w:rsid w:val="00B858FF"/>
    <w:rsid w:val="00BA1AB3"/>
    <w:rsid w:val="00BA6421"/>
    <w:rsid w:val="00BB34E6"/>
    <w:rsid w:val="00BB4FEC"/>
    <w:rsid w:val="00BC3B11"/>
    <w:rsid w:val="00BC402F"/>
    <w:rsid w:val="00BD27BA"/>
    <w:rsid w:val="00BE13EF"/>
    <w:rsid w:val="00BE40A5"/>
    <w:rsid w:val="00BE6454"/>
    <w:rsid w:val="00BF39A4"/>
    <w:rsid w:val="00C02797"/>
    <w:rsid w:val="00C10283"/>
    <w:rsid w:val="00C110CC"/>
    <w:rsid w:val="00C22886"/>
    <w:rsid w:val="00C25C8F"/>
    <w:rsid w:val="00C263C6"/>
    <w:rsid w:val="00C36575"/>
    <w:rsid w:val="00C635B6"/>
    <w:rsid w:val="00C70DFC"/>
    <w:rsid w:val="00C82466"/>
    <w:rsid w:val="00C84097"/>
    <w:rsid w:val="00C92C5C"/>
    <w:rsid w:val="00CB429B"/>
    <w:rsid w:val="00CC2753"/>
    <w:rsid w:val="00CD093E"/>
    <w:rsid w:val="00CD1556"/>
    <w:rsid w:val="00CD1FD7"/>
    <w:rsid w:val="00CE199A"/>
    <w:rsid w:val="00CE3971"/>
    <w:rsid w:val="00CE5AC7"/>
    <w:rsid w:val="00CF0BBB"/>
    <w:rsid w:val="00CF5646"/>
    <w:rsid w:val="00D1283A"/>
    <w:rsid w:val="00D17979"/>
    <w:rsid w:val="00D2075F"/>
    <w:rsid w:val="00D3257B"/>
    <w:rsid w:val="00D40416"/>
    <w:rsid w:val="00D45CF7"/>
    <w:rsid w:val="00D4782A"/>
    <w:rsid w:val="00D72CF4"/>
    <w:rsid w:val="00D7603E"/>
    <w:rsid w:val="00D8579C"/>
    <w:rsid w:val="00D90124"/>
    <w:rsid w:val="00D90DB8"/>
    <w:rsid w:val="00D9392F"/>
    <w:rsid w:val="00DA41F5"/>
    <w:rsid w:val="00DB2504"/>
    <w:rsid w:val="00DB5B54"/>
    <w:rsid w:val="00DB7E1B"/>
    <w:rsid w:val="00DC1D81"/>
    <w:rsid w:val="00DF6FD4"/>
    <w:rsid w:val="00E451EA"/>
    <w:rsid w:val="00E53E52"/>
    <w:rsid w:val="00E57F4B"/>
    <w:rsid w:val="00E63889"/>
    <w:rsid w:val="00E65EB7"/>
    <w:rsid w:val="00E67075"/>
    <w:rsid w:val="00E71C8D"/>
    <w:rsid w:val="00E72360"/>
    <w:rsid w:val="00E90901"/>
    <w:rsid w:val="00E972A7"/>
    <w:rsid w:val="00EA2839"/>
    <w:rsid w:val="00EA4E24"/>
    <w:rsid w:val="00EB3E91"/>
    <w:rsid w:val="00EC6894"/>
    <w:rsid w:val="00ED6B12"/>
    <w:rsid w:val="00EE0D3E"/>
    <w:rsid w:val="00EF326D"/>
    <w:rsid w:val="00EF53FE"/>
    <w:rsid w:val="00F20B40"/>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18F8"/>
    <w:rsid w:val="00FD27A7"/>
    <w:rsid w:val="00FD70A7"/>
    <w:rsid w:val="00FF09A0"/>
    <w:rsid w:val="00FF44E7"/>
    <w:rsid w:val="118D23F6"/>
    <w:rsid w:val="4D2406E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CBC5E1"/>
  <w15:docId w15:val="{2A8AF6B6-176C-4730-B08B-3BF15CCD1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cs="Helvetica"/>
      <w:lang w:val="fr-FR"/>
    </w:rPr>
  </w:style>
  <w:style w:type="character" w:styleId="FollowedHyperlink">
    <w:name w:val="FollowedHyperlink"/>
    <w:uiPriority w:val="99"/>
    <w:semiHidden/>
    <w:unhideWhenUsed/>
    <w:qFormat/>
    <w:rPr>
      <w:color w:val="800080"/>
      <w:u w:val="single"/>
    </w:rPr>
  </w:style>
  <w:style w:type="paragraph" w:styleId="Footer">
    <w:name w:val="footer"/>
    <w:basedOn w:val="Normal"/>
    <w:link w:val="FooterChar"/>
    <w:uiPriority w:val="99"/>
    <w:unhideWhenUsed/>
    <w:qFormat/>
    <w:pPr>
      <w:tabs>
        <w:tab w:val="center" w:pos="4513"/>
        <w:tab w:val="right" w:pos="9026"/>
      </w:tabs>
    </w:pPr>
  </w:style>
  <w:style w:type="paragraph" w:styleId="Header">
    <w:name w:val="header"/>
    <w:basedOn w:val="Normal"/>
    <w:link w:val="HeaderChar"/>
    <w:uiPriority w:val="99"/>
    <w:pPr>
      <w:tabs>
        <w:tab w:val="center" w:pos="4680"/>
        <w:tab w:val="right" w:pos="9360"/>
      </w:tabs>
    </w:pPr>
  </w:style>
  <w:style w:type="character" w:styleId="Hyperlink">
    <w:name w:val="Hyperlink"/>
    <w:uiPriority w:val="99"/>
    <w:unhideWhenUsed/>
    <w:qFormat/>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sz w:val="22"/>
      <w:szCs w:val="22"/>
    </w:rPr>
  </w:style>
  <w:style w:type="character" w:customStyle="1" w:styleId="UnresolvedMention1">
    <w:name w:val="Unresolved Mention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journaljamps.com/index.php/JAMP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5B6281-79A5-4028-99A5-D438CE3A2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927</Words>
  <Characters>5289</Characters>
  <Application>Microsoft Office Word</Application>
  <DocSecurity>0</DocSecurity>
  <Lines>44</Lines>
  <Paragraphs>12</Paragraphs>
  <ScaleCrop>false</ScaleCrop>
  <Company/>
  <LinksUpToDate>false</LinksUpToDate>
  <CharactersWithSpaces>6204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3</cp:revision>
  <dcterms:created xsi:type="dcterms:W3CDTF">2025-09-06T14:31:00Z</dcterms:created>
  <dcterms:modified xsi:type="dcterms:W3CDTF">2025-09-08T06:50:00Z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2057-12.2.0.21931</vt:lpwstr>
  </property>
  <property fmtid="{D5CDD505-2E9C-101B-9397-08002B2CF9AE}" pid="3" name="ICV">
    <vt:lpwstr>D0E4270BC6E74354A629258F91DF3625_13</vt:lpwstr>
  </property>
</Properties>
</file>