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30"/>
        <w:gridCol w:w="9261"/>
        <w:gridCol w:w="6376"/>
      </w:tblGrid>
      <w:tr w:rsidR="0048515A" w:rsidRPr="00F245A7" w:rsidTr="00061229">
        <w:trPr>
          <w:trHeight w:val="290"/>
        </w:trPr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</w:tcPr>
          <w:p w:rsidR="0048515A" w:rsidRPr="00F245A7" w:rsidRDefault="0048515A" w:rsidP="0006122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48515A" w:rsidRPr="00F245A7" w:rsidTr="00061229">
        <w:trPr>
          <w:trHeight w:val="290"/>
        </w:trPr>
        <w:tc>
          <w:tcPr>
            <w:tcW w:w="1234" w:type="pct"/>
          </w:tcPr>
          <w:p w:rsidR="0048515A" w:rsidRPr="00F245A7" w:rsidRDefault="0048515A" w:rsidP="000612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515A" w:rsidRPr="00E65EB7" w:rsidRDefault="002A6616" w:rsidP="0006122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6" w:history="1">
              <w:r w:rsidR="0048515A" w:rsidRPr="000B122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International Journal of Biochemistry Research &amp; Review</w:t>
              </w:r>
            </w:hyperlink>
          </w:p>
        </w:tc>
      </w:tr>
      <w:tr w:rsidR="0048515A" w:rsidRPr="00F245A7" w:rsidTr="00061229">
        <w:trPr>
          <w:trHeight w:val="290"/>
        </w:trPr>
        <w:tc>
          <w:tcPr>
            <w:tcW w:w="1234" w:type="pct"/>
          </w:tcPr>
          <w:p w:rsidR="0048515A" w:rsidRPr="00F245A7" w:rsidRDefault="0048515A" w:rsidP="000612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515A" w:rsidRPr="00F245A7" w:rsidRDefault="0048515A" w:rsidP="000612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3D0CB3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Ms_IJBCRR_143930</w:t>
            </w:r>
          </w:p>
        </w:tc>
      </w:tr>
      <w:tr w:rsidR="0048515A" w:rsidRPr="00F245A7" w:rsidTr="00061229">
        <w:trPr>
          <w:trHeight w:val="650"/>
        </w:trPr>
        <w:tc>
          <w:tcPr>
            <w:tcW w:w="1234" w:type="pct"/>
          </w:tcPr>
          <w:p w:rsidR="0048515A" w:rsidRPr="00F245A7" w:rsidRDefault="0048515A" w:rsidP="000612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515A" w:rsidRPr="00F245A7" w:rsidRDefault="0048515A" w:rsidP="000612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B4766F">
              <w:rPr>
                <w:rFonts w:ascii="Arial" w:hAnsi="Arial" w:cs="Arial"/>
                <w:b/>
                <w:sz w:val="20"/>
                <w:szCs w:val="28"/>
                <w:lang w:val="en-GB"/>
              </w:rPr>
              <w:t>The Dual Burden of Chronic Hepatitis and Metabolic Dysfunction in Lomé, Togo : A Cross-Sectional Study of Sarcopenic Obesity and Pro-Inflammatory Dietary Patterns</w:t>
            </w:r>
          </w:p>
        </w:tc>
      </w:tr>
      <w:tr w:rsidR="0048515A" w:rsidRPr="00F245A7" w:rsidTr="00061229">
        <w:trPr>
          <w:trHeight w:val="332"/>
        </w:trPr>
        <w:tc>
          <w:tcPr>
            <w:tcW w:w="1234" w:type="pct"/>
          </w:tcPr>
          <w:p w:rsidR="0048515A" w:rsidRPr="00F245A7" w:rsidRDefault="0048515A" w:rsidP="00061229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515A" w:rsidRPr="00F245A7" w:rsidRDefault="0048515A" w:rsidP="0006122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1634A3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5000" w:type="pct"/>
            <w:gridSpan w:val="4"/>
            <w:tcBorders>
              <w:top w:val="nil"/>
              <w:left w:val="nil"/>
              <w:right w:val="nil"/>
            </w:tcBorders>
            <w:noWrap/>
          </w:tcPr>
          <w:p w:rsidR="00547A5E" w:rsidRDefault="00547A5E" w:rsidP="00061229">
            <w:pPr>
              <w:pStyle w:val="Heading2"/>
              <w:jc w:val="left"/>
              <w:rPr>
                <w:rFonts w:ascii="Times New Roman" w:hAnsi="Times New Roman"/>
                <w:highlight w:val="yellow"/>
                <w:lang w:val="en-GB"/>
              </w:rPr>
            </w:pPr>
            <w:bookmarkStart w:id="0" w:name="_Hlk171324449"/>
            <w:bookmarkStart w:id="1" w:name="_Hlk170903434"/>
          </w:p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:rsidR="0048515A" w:rsidRPr="00900E9B" w:rsidRDefault="0048515A" w:rsidP="00061229">
            <w:pPr>
              <w:rPr>
                <w:sz w:val="20"/>
                <w:szCs w:val="20"/>
                <w:lang w:val="en-GB"/>
              </w:rPr>
            </w:pP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c>
          <w:tcPr>
            <w:tcW w:w="1265" w:type="pct"/>
            <w:gridSpan w:val="2"/>
            <w:noWrap/>
          </w:tcPr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48515A" w:rsidRDefault="0048515A" w:rsidP="0006122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:rsidR="0048515A" w:rsidRDefault="0048515A" w:rsidP="0006122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8515A" w:rsidRPr="00C776BB" w:rsidRDefault="0048515A" w:rsidP="00061229">
            <w:pPr>
              <w:rPr>
                <w:lang w:val="en-GB"/>
              </w:rPr>
            </w:pPr>
          </w:p>
        </w:tc>
        <w:tc>
          <w:tcPr>
            <w:tcW w:w="1523" w:type="pct"/>
          </w:tcPr>
          <w:p w:rsidR="0048515A" w:rsidRDefault="0048515A" w:rsidP="00061229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4"/>
        </w:trPr>
        <w:tc>
          <w:tcPr>
            <w:tcW w:w="1265" w:type="pct"/>
            <w:gridSpan w:val="2"/>
            <w:noWrap/>
          </w:tcPr>
          <w:p w:rsidR="0048515A" w:rsidRPr="00900E9B" w:rsidRDefault="0048515A" w:rsidP="000612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:rsidR="0048515A" w:rsidRPr="00900E9B" w:rsidRDefault="0048515A" w:rsidP="00061229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8515A" w:rsidRPr="00900E9B" w:rsidRDefault="0048515A" w:rsidP="0006122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Metabolic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symdrome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with its associated cardiovascular implication is now the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leadind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cause of mortality. NAFLD on its own is a strong contender to be included in the list of metabolic Syndrome.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Sarcopnia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alone or its deceptive from Sarcopenic Obesity is increasing attracting spotlight due to its implication on quality of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lfe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. You have chosen a very important topic to highlight the limitations of BMI and stressed upon the need to use EBI more frequently in the mass screening programs. </w:t>
            </w:r>
          </w:p>
        </w:tc>
        <w:tc>
          <w:tcPr>
            <w:tcW w:w="1523" w:type="pct"/>
          </w:tcPr>
          <w:p w:rsidR="0048515A" w:rsidRPr="00900E9B" w:rsidRDefault="00E87B9A" w:rsidP="000612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:rsidR="0048515A" w:rsidRPr="00900E9B" w:rsidRDefault="0048515A" w:rsidP="000612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48515A" w:rsidRPr="00900E9B" w:rsidRDefault="0048515A" w:rsidP="000612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8515A" w:rsidRPr="00900E9B" w:rsidRDefault="0048515A" w:rsidP="000612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:rsidR="0048515A" w:rsidRPr="00900E9B" w:rsidRDefault="00E87B9A" w:rsidP="000612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262"/>
        </w:trPr>
        <w:tc>
          <w:tcPr>
            <w:tcW w:w="1265" w:type="pct"/>
            <w:gridSpan w:val="2"/>
            <w:noWrap/>
          </w:tcPr>
          <w:p w:rsidR="0048515A" w:rsidRPr="00900E9B" w:rsidRDefault="0048515A" w:rsidP="00061229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48515A" w:rsidRPr="00900E9B" w:rsidRDefault="0048515A" w:rsidP="000612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Comprehensive. Need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to be somewhat modified in its content, I have highlighted my suggestion in the main text</w:t>
            </w:r>
          </w:p>
        </w:tc>
        <w:tc>
          <w:tcPr>
            <w:tcW w:w="1523" w:type="pct"/>
          </w:tcPr>
          <w:p w:rsidR="00E87B9A" w:rsidRPr="00E87B9A" w:rsidRDefault="00E87B9A" w:rsidP="00E87B9A">
            <w:pPr>
              <w:spacing w:before="100" w:beforeAutospacing="1" w:after="100" w:afterAutospacing="1"/>
              <w:rPr>
                <w:lang w:val="fr-FR" w:eastAsia="fr-FR"/>
              </w:rPr>
            </w:pPr>
            <w:proofErr w:type="spellStart"/>
            <w:r w:rsidRPr="00E87B9A">
              <w:rPr>
                <w:lang w:val="fr-FR" w:eastAsia="fr-FR"/>
              </w:rPr>
              <w:t>Thank</w:t>
            </w:r>
            <w:proofErr w:type="spellEnd"/>
            <w:r w:rsidRPr="00E87B9A">
              <w:rPr>
                <w:lang w:val="fr-FR" w:eastAsia="fr-FR"/>
              </w:rPr>
              <w:t xml:space="preserve"> </w:t>
            </w:r>
            <w:proofErr w:type="spellStart"/>
            <w:r w:rsidRPr="00E87B9A">
              <w:rPr>
                <w:lang w:val="fr-FR" w:eastAsia="fr-FR"/>
              </w:rPr>
              <w:t>you</w:t>
            </w:r>
            <w:proofErr w:type="spellEnd"/>
            <w:r w:rsidRPr="00E87B9A">
              <w:rPr>
                <w:lang w:val="fr-FR" w:eastAsia="fr-FR"/>
              </w:rPr>
              <w:t xml:space="preserve"> for </w:t>
            </w:r>
            <w:proofErr w:type="spellStart"/>
            <w:r w:rsidRPr="00E87B9A">
              <w:rPr>
                <w:lang w:val="fr-FR" w:eastAsia="fr-FR"/>
              </w:rPr>
              <w:t>your</w:t>
            </w:r>
            <w:proofErr w:type="spellEnd"/>
            <w:r w:rsidRPr="00E87B9A">
              <w:rPr>
                <w:lang w:val="fr-FR" w:eastAsia="fr-FR"/>
              </w:rPr>
              <w:t xml:space="preserve"> </w:t>
            </w:r>
            <w:proofErr w:type="spellStart"/>
            <w:r w:rsidRPr="00E87B9A">
              <w:rPr>
                <w:lang w:val="fr-FR" w:eastAsia="fr-FR"/>
              </w:rPr>
              <w:t>valuable</w:t>
            </w:r>
            <w:proofErr w:type="spellEnd"/>
            <w:r w:rsidRPr="00E87B9A">
              <w:rPr>
                <w:lang w:val="fr-FR" w:eastAsia="fr-FR"/>
              </w:rPr>
              <w:t xml:space="preserve"> suggestions. </w:t>
            </w:r>
            <w:proofErr w:type="spellStart"/>
            <w:r w:rsidRPr="00E87B9A">
              <w:rPr>
                <w:lang w:val="fr-FR" w:eastAsia="fr-FR"/>
              </w:rPr>
              <w:t>We</w:t>
            </w:r>
            <w:proofErr w:type="spellEnd"/>
            <w:r w:rsidRPr="00E87B9A">
              <w:rPr>
                <w:lang w:val="fr-FR" w:eastAsia="fr-FR"/>
              </w:rPr>
              <w:t xml:space="preserve"> </w:t>
            </w:r>
            <w:proofErr w:type="spellStart"/>
            <w:r w:rsidRPr="00E87B9A">
              <w:rPr>
                <w:lang w:val="fr-FR" w:eastAsia="fr-FR"/>
              </w:rPr>
              <w:t>will</w:t>
            </w:r>
            <w:proofErr w:type="spellEnd"/>
            <w:r w:rsidRPr="00E87B9A">
              <w:rPr>
                <w:lang w:val="fr-FR" w:eastAsia="fr-FR"/>
              </w:rPr>
              <w:t xml:space="preserve"> </w:t>
            </w:r>
            <w:proofErr w:type="spellStart"/>
            <w:r w:rsidRPr="00E87B9A">
              <w:rPr>
                <w:lang w:val="fr-FR" w:eastAsia="fr-FR"/>
              </w:rPr>
              <w:t>incorporate</w:t>
            </w:r>
            <w:proofErr w:type="spellEnd"/>
            <w:r w:rsidRPr="00E87B9A">
              <w:rPr>
                <w:lang w:val="fr-FR" w:eastAsia="fr-FR"/>
              </w:rPr>
              <w:t xml:space="preserve"> </w:t>
            </w:r>
            <w:proofErr w:type="spellStart"/>
            <w:r w:rsidRPr="00E87B9A">
              <w:rPr>
                <w:lang w:val="fr-FR" w:eastAsia="fr-FR"/>
              </w:rPr>
              <w:t>them</w:t>
            </w:r>
            <w:proofErr w:type="spellEnd"/>
            <w:r w:rsidRPr="00E87B9A">
              <w:rPr>
                <w:lang w:val="fr-FR" w:eastAsia="fr-FR"/>
              </w:rPr>
              <w:t xml:space="preserve"> </w:t>
            </w:r>
            <w:proofErr w:type="spellStart"/>
            <w:r w:rsidRPr="00E87B9A">
              <w:rPr>
                <w:lang w:val="fr-FR" w:eastAsia="fr-FR"/>
              </w:rPr>
              <w:t>into</w:t>
            </w:r>
            <w:proofErr w:type="spellEnd"/>
            <w:r w:rsidRPr="00E87B9A">
              <w:rPr>
                <w:lang w:val="fr-FR" w:eastAsia="fr-FR"/>
              </w:rPr>
              <w:t xml:space="preserve"> the </w:t>
            </w:r>
            <w:proofErr w:type="spellStart"/>
            <w:r w:rsidRPr="00E87B9A">
              <w:rPr>
                <w:lang w:val="fr-FR" w:eastAsia="fr-FR"/>
              </w:rPr>
              <w:t>revised</w:t>
            </w:r>
            <w:proofErr w:type="spellEnd"/>
            <w:r w:rsidRPr="00E87B9A">
              <w:rPr>
                <w:lang w:val="fr-FR" w:eastAsia="fr-FR"/>
              </w:rPr>
              <w:t xml:space="preserve"> version of </w:t>
            </w:r>
            <w:proofErr w:type="spellStart"/>
            <w:r w:rsidRPr="00E87B9A">
              <w:rPr>
                <w:lang w:val="fr-FR" w:eastAsia="fr-FR"/>
              </w:rPr>
              <w:t>our</w:t>
            </w:r>
            <w:proofErr w:type="spellEnd"/>
            <w:r w:rsidRPr="00E87B9A">
              <w:rPr>
                <w:lang w:val="fr-FR" w:eastAsia="fr-FR"/>
              </w:rPr>
              <w:t xml:space="preserve"> </w:t>
            </w:r>
            <w:proofErr w:type="spellStart"/>
            <w:r w:rsidRPr="00E87B9A">
              <w:rPr>
                <w:lang w:val="fr-FR" w:eastAsia="fr-FR"/>
              </w:rPr>
              <w:t>manuscript</w:t>
            </w:r>
            <w:proofErr w:type="spellEnd"/>
            <w:r w:rsidRPr="00E87B9A">
              <w:rPr>
                <w:lang w:val="fr-FR" w:eastAsia="fr-FR"/>
              </w:rPr>
              <w:t>.</w:t>
            </w:r>
          </w:p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4"/>
        </w:trPr>
        <w:tc>
          <w:tcPr>
            <w:tcW w:w="1265" w:type="pct"/>
            <w:gridSpan w:val="2"/>
            <w:noWrap/>
          </w:tcPr>
          <w:p w:rsidR="0048515A" w:rsidRPr="00900E9B" w:rsidRDefault="0048515A" w:rsidP="00061229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:rsidR="0048515A" w:rsidRPr="00C115E9" w:rsidRDefault="0048515A" w:rsidP="000612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 have given some suggestions to improve its impact.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Ovetall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its scientific</w:t>
            </w:r>
          </w:p>
        </w:tc>
        <w:tc>
          <w:tcPr>
            <w:tcW w:w="1523" w:type="pct"/>
          </w:tcPr>
          <w:p w:rsidR="0048515A" w:rsidRPr="00900E9B" w:rsidRDefault="00E87B9A" w:rsidP="000612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E87B9A">
              <w:rPr>
                <w:rFonts w:ascii="Times New Roman" w:hAnsi="Times New Roman"/>
                <w:b w:val="0"/>
                <w:lang w:val="en-GB"/>
              </w:rPr>
              <w:t>Thank you for your insightful feedback and suggestions; we greatly appreciate them and will incorporate them into the revised version of the manuscript.</w:t>
            </w: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703"/>
        </w:trPr>
        <w:tc>
          <w:tcPr>
            <w:tcW w:w="1265" w:type="pct"/>
            <w:gridSpan w:val="2"/>
            <w:noWrap/>
          </w:tcPr>
          <w:p w:rsidR="0048515A" w:rsidRPr="00E10705" w:rsidRDefault="0048515A" w:rsidP="0006122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:rsidR="0048515A" w:rsidRPr="006F5EBE" w:rsidRDefault="0048515A" w:rsidP="000612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Some of the references are more than 5 year old. A large date is available on these hot </w:t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topics,these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can be upgraded</w:t>
            </w:r>
          </w:p>
        </w:tc>
        <w:tc>
          <w:tcPr>
            <w:tcW w:w="1523" w:type="pct"/>
          </w:tcPr>
          <w:p w:rsidR="0048515A" w:rsidRPr="00900E9B" w:rsidRDefault="00E87B9A" w:rsidP="00E87B9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 xml:space="preserve">Thanks, we will arranged this using more recent references </w:t>
            </w: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386"/>
        </w:trPr>
        <w:tc>
          <w:tcPr>
            <w:tcW w:w="1265" w:type="pct"/>
            <w:gridSpan w:val="2"/>
            <w:noWrap/>
          </w:tcPr>
          <w:p w:rsidR="0048515A" w:rsidRPr="00900E9B" w:rsidRDefault="0048515A" w:rsidP="00061229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:rsidR="0048515A" w:rsidRPr="00900E9B" w:rsidRDefault="0048515A" w:rsidP="0006122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48515A" w:rsidRPr="00900E9B" w:rsidRDefault="0048515A" w:rsidP="0006122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Apart from occasional use of non-scientific terms which I have pointed out, language is good.</w:t>
            </w:r>
          </w:p>
        </w:tc>
        <w:tc>
          <w:tcPr>
            <w:tcW w:w="1523" w:type="pct"/>
          </w:tcPr>
          <w:p w:rsidR="0048515A" w:rsidRPr="00900E9B" w:rsidRDefault="00E87B9A" w:rsidP="0006122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Thanks</w:t>
            </w:r>
          </w:p>
        </w:tc>
      </w:tr>
      <w:tr w:rsidR="0048515A" w:rsidRPr="00900E9B" w:rsidTr="00061229">
        <w:tblPrEx>
          <w:shd w:val="clear" w:color="auto" w:fill="auto"/>
          <w:tblCellMar>
            <w:left w:w="108" w:type="dxa"/>
            <w:right w:w="108" w:type="dxa"/>
          </w:tblCellMar>
        </w:tblPrEx>
        <w:trPr>
          <w:trHeight w:val="1178"/>
        </w:trPr>
        <w:tc>
          <w:tcPr>
            <w:tcW w:w="1265" w:type="pct"/>
            <w:gridSpan w:val="2"/>
            <w:noWrap/>
          </w:tcPr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:rsidR="0048515A" w:rsidRPr="00900E9B" w:rsidRDefault="0048515A" w:rsidP="00061229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:rsidR="0048515A" w:rsidRPr="000D0955" w:rsidRDefault="0048515A" w:rsidP="0006122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8515A" w:rsidRPr="00900E9B" w:rsidRDefault="0048515A" w:rsidP="00061229">
            <w:pPr>
              <w:rPr>
                <w:sz w:val="20"/>
                <w:szCs w:val="20"/>
                <w:lang w:val="en-GB"/>
              </w:rPr>
            </w:pPr>
          </w:p>
        </w:tc>
      </w:tr>
    </w:tbl>
    <w:p w:rsidR="0048515A" w:rsidRPr="00900E9B" w:rsidRDefault="0048515A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515A" w:rsidRDefault="0048515A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547A5E" w:rsidRPr="00900E9B" w:rsidRDefault="00547A5E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p w:rsidR="0048515A" w:rsidRPr="00900E9B" w:rsidRDefault="0048515A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48515A" w:rsidRPr="00900E9B" w:rsidRDefault="0048515A" w:rsidP="0048515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4981" w:type="pct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3"/>
        <w:gridCol w:w="2465"/>
        <w:gridCol w:w="14026"/>
      </w:tblGrid>
      <w:tr w:rsidR="004A3400" w:rsidTr="00547A5E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704"/>
            <w:bookmarkStart w:id="4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A3400" w:rsidTr="00547A5E"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A3400" w:rsidRDefault="004A340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3400" w:rsidRDefault="004A34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A3400" w:rsidRDefault="004A3400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A3400" w:rsidTr="00547A5E">
        <w:trPr>
          <w:trHeight w:val="890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4A3400" w:rsidRDefault="004A340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4"/>
    </w:tbl>
    <w:p w:rsidR="004A3400" w:rsidRDefault="004A3400" w:rsidP="004A3400"/>
    <w:p w:rsidR="004A3400" w:rsidRDefault="004A3400" w:rsidP="004A3400"/>
    <w:p w:rsidR="004A3400" w:rsidRDefault="004A3400" w:rsidP="004A3400">
      <w:pPr>
        <w:rPr>
          <w:bCs/>
          <w:u w:val="single"/>
          <w:lang w:val="en-GB"/>
        </w:rPr>
      </w:pPr>
    </w:p>
    <w:bookmarkEnd w:id="3"/>
    <w:p w:rsidR="004A3400" w:rsidRDefault="004A3400" w:rsidP="004A3400"/>
    <w:bookmarkEnd w:id="0"/>
    <w:bookmarkEnd w:id="1"/>
    <w:p w:rsidR="00422F18" w:rsidRDefault="00422F18" w:rsidP="00422F18"/>
    <w:sectPr w:rsidR="00422F18" w:rsidSect="00FA7ED1">
      <w:headerReference w:type="default" r:id="rId7"/>
      <w:footerReference w:type="default" r:id="rId8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6616" w:rsidRDefault="002A6616">
      <w:r>
        <w:separator/>
      </w:r>
    </w:p>
  </w:endnote>
  <w:endnote w:type="continuationSeparator" w:id="0">
    <w:p w:rsidR="002A6616" w:rsidRDefault="002A6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8515A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</w:r>
    <w:r w:rsidRPr="00806D50">
      <w:rPr>
        <w:sz w:val="16"/>
      </w:rPr>
      <w:t xml:space="preserve">Version: </w:t>
    </w:r>
    <w:r>
      <w:rPr>
        <w:sz w:val="16"/>
      </w:rPr>
      <w:t>3</w:t>
    </w:r>
    <w:r w:rsidRPr="00806D50">
      <w:rPr>
        <w:sz w:val="16"/>
      </w:rPr>
      <w:t xml:space="preserve"> (0</w:t>
    </w:r>
    <w:r>
      <w:rPr>
        <w:sz w:val="16"/>
      </w:rPr>
      <w:t>7</w:t>
    </w:r>
    <w:r w:rsidRPr="00806D5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6616" w:rsidRDefault="002A6616">
      <w:r>
        <w:separator/>
      </w:r>
    </w:p>
  </w:footnote>
  <w:footnote w:type="continuationSeparator" w:id="0">
    <w:p w:rsidR="002A6616" w:rsidRDefault="002A6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2A6616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48515A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0AD"/>
    <w:rsid w:val="000739AF"/>
    <w:rsid w:val="000B50AD"/>
    <w:rsid w:val="000C7BA5"/>
    <w:rsid w:val="002708F9"/>
    <w:rsid w:val="002A6616"/>
    <w:rsid w:val="003204DA"/>
    <w:rsid w:val="00422F18"/>
    <w:rsid w:val="0048515A"/>
    <w:rsid w:val="004A3400"/>
    <w:rsid w:val="00547A5E"/>
    <w:rsid w:val="005E7986"/>
    <w:rsid w:val="0066102A"/>
    <w:rsid w:val="00E13230"/>
    <w:rsid w:val="00E87B9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F0D67"/>
  <w15:docId w15:val="{A86F0E37-D8B3-447B-9BA0-F1552ECC0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85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8515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8515A"/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NormalWeb">
    <w:name w:val="Normal (Web)"/>
    <w:basedOn w:val="Normal"/>
    <w:uiPriority w:val="99"/>
    <w:rsid w:val="0048515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48515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basedOn w:val="DefaultParagraphFont"/>
    <w:link w:val="BodyText"/>
    <w:rsid w:val="0048515A"/>
    <w:rPr>
      <w:rFonts w:ascii="Helvetica" w:eastAsia="MS Mincho" w:hAnsi="Helvetica" w:cs="Helvetica"/>
      <w:sz w:val="24"/>
      <w:szCs w:val="24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4851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515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48515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15A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1323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E798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91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6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62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764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80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5413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481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269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7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bcrr.com/index.php/IJBC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SDI 1186</cp:lastModifiedBy>
  <cp:revision>4</cp:revision>
  <dcterms:created xsi:type="dcterms:W3CDTF">2025-09-05T05:25:00Z</dcterms:created>
  <dcterms:modified xsi:type="dcterms:W3CDTF">2025-09-06T06:27:00Z</dcterms:modified>
</cp:coreProperties>
</file>