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A23" w:rsidRPr="00E15737" w:rsidRDefault="00727A23" w:rsidP="00727A23">
      <w:pPr>
        <w:rPr>
          <w:rFonts w:ascii="Arial" w:hAnsi="Arial" w:cs="Arial"/>
          <w:b/>
          <w:sz w:val="20"/>
          <w:szCs w:val="20"/>
          <w:lang w:val="en-US"/>
        </w:rPr>
      </w:pPr>
      <w:r w:rsidRPr="00E15737">
        <w:rPr>
          <w:rFonts w:ascii="Arial" w:hAnsi="Arial" w:cs="Arial"/>
          <w:b/>
          <w:sz w:val="20"/>
          <w:szCs w:val="20"/>
          <w:lang w:val="en-US"/>
        </w:rPr>
        <w:t>Review Form 3</w:t>
      </w:r>
    </w:p>
    <w:tbl>
      <w:tblPr>
        <w:tblStyle w:val="TableGrid"/>
        <w:tblW w:w="9776" w:type="dxa"/>
        <w:tblLook w:val="04A0" w:firstRow="1" w:lastRow="0" w:firstColumn="1" w:lastColumn="0" w:noHBand="0" w:noVBand="1"/>
      </w:tblPr>
      <w:tblGrid>
        <w:gridCol w:w="2689"/>
        <w:gridCol w:w="7087"/>
      </w:tblGrid>
      <w:tr w:rsidR="00727A23" w:rsidRPr="00E15737" w:rsidTr="003F5D83">
        <w:tc>
          <w:tcPr>
            <w:tcW w:w="2689" w:type="dxa"/>
          </w:tcPr>
          <w:p w:rsidR="00727A23" w:rsidRPr="00E15737" w:rsidRDefault="00727A23" w:rsidP="00791785">
            <w:pPr>
              <w:rPr>
                <w:rFonts w:ascii="Arial" w:hAnsi="Arial" w:cs="Arial"/>
                <w:sz w:val="20"/>
                <w:szCs w:val="20"/>
              </w:rPr>
            </w:pPr>
            <w:r w:rsidRPr="00E15737">
              <w:rPr>
                <w:rFonts w:ascii="Arial" w:hAnsi="Arial" w:cs="Arial"/>
                <w:sz w:val="20"/>
                <w:szCs w:val="20"/>
                <w:lang w:val="en-US"/>
              </w:rPr>
              <w:t>Journal Name:</w:t>
            </w:r>
          </w:p>
        </w:tc>
        <w:tc>
          <w:tcPr>
            <w:tcW w:w="7087" w:type="dxa"/>
          </w:tcPr>
          <w:p w:rsidR="00727A23" w:rsidRPr="00E15737" w:rsidRDefault="00727A23" w:rsidP="00730DF5">
            <w:pPr>
              <w:rPr>
                <w:rFonts w:ascii="Arial" w:hAnsi="Arial" w:cs="Arial"/>
                <w:sz w:val="20"/>
                <w:szCs w:val="20"/>
              </w:rPr>
            </w:pPr>
            <w:r w:rsidRPr="00E15737">
              <w:rPr>
                <w:rFonts w:ascii="Arial" w:hAnsi="Arial" w:cs="Arial"/>
                <w:sz w:val="20"/>
                <w:szCs w:val="20"/>
                <w:lang w:val="en-US"/>
              </w:rPr>
              <w:t>Chemical Science International Journal</w:t>
            </w:r>
          </w:p>
        </w:tc>
      </w:tr>
      <w:tr w:rsidR="00727A23" w:rsidRPr="00E15737" w:rsidTr="003F5D83">
        <w:tc>
          <w:tcPr>
            <w:tcW w:w="2689" w:type="dxa"/>
          </w:tcPr>
          <w:p w:rsidR="00727A23" w:rsidRPr="00E15737" w:rsidRDefault="00727A23" w:rsidP="00791785">
            <w:pPr>
              <w:rPr>
                <w:rFonts w:ascii="Arial" w:hAnsi="Arial" w:cs="Arial"/>
                <w:sz w:val="20"/>
                <w:szCs w:val="20"/>
              </w:rPr>
            </w:pPr>
            <w:r w:rsidRPr="00E15737">
              <w:rPr>
                <w:rFonts w:ascii="Arial" w:hAnsi="Arial" w:cs="Arial"/>
                <w:sz w:val="20"/>
                <w:szCs w:val="20"/>
                <w:lang w:val="en-US"/>
              </w:rPr>
              <w:t>Manuscript Number:</w:t>
            </w:r>
          </w:p>
        </w:tc>
        <w:tc>
          <w:tcPr>
            <w:tcW w:w="7087" w:type="dxa"/>
          </w:tcPr>
          <w:p w:rsidR="00727A23" w:rsidRPr="00E15737" w:rsidRDefault="00727A23" w:rsidP="00730DF5">
            <w:pPr>
              <w:rPr>
                <w:rFonts w:ascii="Arial" w:hAnsi="Arial" w:cs="Arial"/>
                <w:sz w:val="20"/>
                <w:szCs w:val="20"/>
              </w:rPr>
            </w:pPr>
            <w:r w:rsidRPr="00E15737">
              <w:rPr>
                <w:rFonts w:ascii="Arial" w:hAnsi="Arial" w:cs="Arial"/>
                <w:sz w:val="20"/>
                <w:szCs w:val="20"/>
                <w:lang w:val="en-US"/>
              </w:rPr>
              <w:t>Ms_CSIJ_142728</w:t>
            </w:r>
          </w:p>
        </w:tc>
      </w:tr>
      <w:tr w:rsidR="00727A23" w:rsidRPr="00E15737" w:rsidTr="003F5D83">
        <w:tc>
          <w:tcPr>
            <w:tcW w:w="2689"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Title of the Manuscript:</w:t>
            </w:r>
          </w:p>
          <w:p w:rsidR="00727A23" w:rsidRPr="00E15737" w:rsidRDefault="00727A23" w:rsidP="00791785">
            <w:pPr>
              <w:rPr>
                <w:rFonts w:ascii="Arial" w:hAnsi="Arial" w:cs="Arial"/>
                <w:sz w:val="20"/>
                <w:szCs w:val="20"/>
              </w:rPr>
            </w:pPr>
          </w:p>
        </w:tc>
        <w:tc>
          <w:tcPr>
            <w:tcW w:w="7087" w:type="dxa"/>
          </w:tcPr>
          <w:p w:rsidR="00727A23" w:rsidRPr="00E15737" w:rsidRDefault="00727A23" w:rsidP="00730DF5">
            <w:pPr>
              <w:rPr>
                <w:rFonts w:ascii="Arial" w:hAnsi="Arial" w:cs="Arial"/>
                <w:sz w:val="20"/>
                <w:szCs w:val="20"/>
                <w:lang w:val="en-US"/>
              </w:rPr>
            </w:pPr>
            <w:r w:rsidRPr="00E15737">
              <w:rPr>
                <w:rFonts w:ascii="Arial" w:hAnsi="Arial" w:cs="Arial"/>
                <w:sz w:val="20"/>
                <w:szCs w:val="20"/>
                <w:lang w:val="en-US"/>
              </w:rPr>
              <w:t>Influence of Calcination Temperature on the Physicochemical Properties of Limestone from the Aktau Deposit</w:t>
            </w:r>
          </w:p>
        </w:tc>
      </w:tr>
      <w:tr w:rsidR="00727A23" w:rsidRPr="00E15737" w:rsidTr="003F5D83">
        <w:tc>
          <w:tcPr>
            <w:tcW w:w="2689" w:type="dxa"/>
          </w:tcPr>
          <w:p w:rsidR="00727A23" w:rsidRPr="00E15737" w:rsidRDefault="00727A23" w:rsidP="00791785">
            <w:pPr>
              <w:rPr>
                <w:rFonts w:ascii="Arial" w:hAnsi="Arial" w:cs="Arial"/>
                <w:sz w:val="20"/>
                <w:szCs w:val="20"/>
                <w:lang w:val="en-US"/>
              </w:rPr>
            </w:pPr>
            <w:r w:rsidRPr="00E15737">
              <w:rPr>
                <w:rFonts w:ascii="Arial" w:hAnsi="Arial" w:cs="Arial"/>
                <w:sz w:val="20"/>
                <w:szCs w:val="20"/>
                <w:lang w:val="en-US"/>
              </w:rPr>
              <w:t>Type of the Article</w:t>
            </w:r>
          </w:p>
        </w:tc>
        <w:tc>
          <w:tcPr>
            <w:tcW w:w="7087" w:type="dxa"/>
          </w:tcPr>
          <w:p w:rsidR="00727A23" w:rsidRPr="00E15737" w:rsidRDefault="00727A23" w:rsidP="00730DF5">
            <w:pPr>
              <w:rPr>
                <w:rFonts w:ascii="Arial" w:hAnsi="Arial" w:cs="Arial"/>
                <w:sz w:val="20"/>
                <w:szCs w:val="20"/>
                <w:lang w:val="en-US"/>
              </w:rPr>
            </w:pPr>
            <w:r w:rsidRPr="00E15737">
              <w:rPr>
                <w:rFonts w:ascii="Arial" w:hAnsi="Arial" w:cs="Arial"/>
                <w:sz w:val="20"/>
                <w:szCs w:val="20"/>
                <w:lang w:val="en-US"/>
              </w:rPr>
              <w:t>Original Research Article</w:t>
            </w:r>
          </w:p>
        </w:tc>
      </w:tr>
    </w:tbl>
    <w:p w:rsidR="00E15737" w:rsidRPr="00E15737" w:rsidRDefault="00E15737" w:rsidP="00727A23">
      <w:pPr>
        <w:spacing w:after="0" w:line="240" w:lineRule="auto"/>
        <w:rPr>
          <w:rFonts w:ascii="Arial" w:hAnsi="Arial" w:cs="Arial"/>
          <w:b/>
          <w:sz w:val="20"/>
          <w:szCs w:val="20"/>
          <w:lang w:val="en-US"/>
        </w:rPr>
      </w:pPr>
    </w:p>
    <w:p w:rsidR="00727A23" w:rsidRPr="00E15737" w:rsidRDefault="00727A23" w:rsidP="00727A23">
      <w:pPr>
        <w:spacing w:after="0" w:line="240" w:lineRule="auto"/>
        <w:rPr>
          <w:rFonts w:ascii="Arial" w:hAnsi="Arial" w:cs="Arial"/>
          <w:b/>
          <w:sz w:val="20"/>
          <w:szCs w:val="20"/>
          <w:lang w:val="en-US"/>
        </w:rPr>
      </w:pPr>
      <w:r w:rsidRPr="00E15737">
        <w:rPr>
          <w:rFonts w:ascii="Arial" w:hAnsi="Arial" w:cs="Arial"/>
          <w:b/>
          <w:sz w:val="20"/>
          <w:szCs w:val="20"/>
          <w:lang w:val="en-US"/>
        </w:rPr>
        <w:t>PART 1: Comments</w:t>
      </w:r>
    </w:p>
    <w:tbl>
      <w:tblPr>
        <w:tblStyle w:val="TableGrid"/>
        <w:tblW w:w="9776" w:type="dxa"/>
        <w:tblLook w:val="04A0" w:firstRow="1" w:lastRow="0" w:firstColumn="1" w:lastColumn="0" w:noHBand="0" w:noVBand="1"/>
      </w:tblPr>
      <w:tblGrid>
        <w:gridCol w:w="2689"/>
        <w:gridCol w:w="3827"/>
        <w:gridCol w:w="3260"/>
      </w:tblGrid>
      <w:tr w:rsidR="00727A23" w:rsidRPr="00E15737" w:rsidTr="003F5D83">
        <w:tc>
          <w:tcPr>
            <w:tcW w:w="2689" w:type="dxa"/>
          </w:tcPr>
          <w:p w:rsidR="00727A23" w:rsidRPr="00E15737" w:rsidRDefault="00727A23" w:rsidP="00727A23">
            <w:pPr>
              <w:rPr>
                <w:rFonts w:ascii="Arial" w:hAnsi="Arial" w:cs="Arial"/>
                <w:b/>
                <w:sz w:val="20"/>
                <w:szCs w:val="20"/>
                <w:lang w:val="en-US"/>
              </w:rPr>
            </w:pPr>
          </w:p>
        </w:tc>
        <w:tc>
          <w:tcPr>
            <w:tcW w:w="3827" w:type="dxa"/>
          </w:tcPr>
          <w:p w:rsidR="00727A23" w:rsidRPr="00E15737" w:rsidRDefault="00727A23" w:rsidP="00727A23">
            <w:pPr>
              <w:rPr>
                <w:rFonts w:ascii="Arial" w:hAnsi="Arial" w:cs="Arial"/>
                <w:b/>
                <w:sz w:val="20"/>
                <w:szCs w:val="20"/>
                <w:lang w:val="en-US"/>
              </w:rPr>
            </w:pPr>
            <w:r w:rsidRPr="00E15737">
              <w:rPr>
                <w:rFonts w:ascii="Arial" w:hAnsi="Arial" w:cs="Arial"/>
                <w:b/>
                <w:sz w:val="20"/>
                <w:szCs w:val="20"/>
                <w:lang w:val="en-US"/>
              </w:rPr>
              <w:t xml:space="preserve">Reviewer’s comment </w:t>
            </w:r>
          </w:p>
          <w:p w:rsidR="00727A23" w:rsidRPr="00E15737" w:rsidRDefault="00727A23" w:rsidP="00727A23">
            <w:pPr>
              <w:rPr>
                <w:rFonts w:ascii="Arial" w:hAnsi="Arial" w:cs="Arial"/>
                <w:b/>
                <w:sz w:val="20"/>
                <w:szCs w:val="20"/>
                <w:lang w:val="en-US"/>
              </w:rPr>
            </w:pPr>
            <w:r w:rsidRPr="00E15737">
              <w:rPr>
                <w:rFonts w:ascii="Arial" w:hAnsi="Arial" w:cs="Arial"/>
                <w:b/>
                <w:sz w:val="20"/>
                <w:szCs w:val="20"/>
                <w:lang w:val="en-US"/>
              </w:rPr>
              <w:t>Artificial Intelligence (AI) generated or assisted review comments are strictly prohibited during peer</w:t>
            </w:r>
          </w:p>
          <w:p w:rsidR="00727A23" w:rsidRPr="00E15737" w:rsidRDefault="00727A23" w:rsidP="00730DF5">
            <w:pPr>
              <w:rPr>
                <w:rFonts w:ascii="Arial" w:hAnsi="Arial" w:cs="Arial"/>
                <w:b/>
                <w:sz w:val="20"/>
                <w:szCs w:val="20"/>
                <w:lang w:val="en-US"/>
              </w:rPr>
            </w:pPr>
            <w:r w:rsidRPr="00E15737">
              <w:rPr>
                <w:rFonts w:ascii="Arial" w:hAnsi="Arial" w:cs="Arial"/>
                <w:b/>
                <w:sz w:val="20"/>
                <w:szCs w:val="20"/>
                <w:lang w:val="en-US"/>
              </w:rPr>
              <w:t>review.</w:t>
            </w:r>
          </w:p>
        </w:tc>
        <w:tc>
          <w:tcPr>
            <w:tcW w:w="3260" w:type="dxa"/>
          </w:tcPr>
          <w:p w:rsidR="00727A23" w:rsidRPr="00E15737" w:rsidRDefault="00727A23" w:rsidP="00727A23">
            <w:pPr>
              <w:rPr>
                <w:rFonts w:ascii="Arial" w:hAnsi="Arial" w:cs="Arial"/>
                <w:b/>
                <w:sz w:val="20"/>
                <w:szCs w:val="20"/>
                <w:lang w:val="en-US"/>
              </w:rPr>
            </w:pPr>
            <w:r w:rsidRPr="00E15737">
              <w:rPr>
                <w:rFonts w:ascii="Arial" w:hAnsi="Arial" w:cs="Arial"/>
                <w:b/>
                <w:sz w:val="20"/>
                <w:szCs w:val="20"/>
                <w:lang w:val="en-US"/>
              </w:rPr>
              <w:t>Author’s Feedback (It is mandatory that authors should write his/her</w:t>
            </w:r>
          </w:p>
          <w:p w:rsidR="00727A23" w:rsidRPr="00E15737" w:rsidRDefault="00727A23" w:rsidP="00727A23">
            <w:pPr>
              <w:rPr>
                <w:rFonts w:ascii="Arial" w:hAnsi="Arial" w:cs="Arial"/>
                <w:b/>
                <w:sz w:val="20"/>
                <w:szCs w:val="20"/>
                <w:lang w:val="en-US"/>
              </w:rPr>
            </w:pPr>
            <w:r w:rsidRPr="00E15737">
              <w:rPr>
                <w:rFonts w:ascii="Arial" w:hAnsi="Arial" w:cs="Arial"/>
                <w:b/>
                <w:sz w:val="20"/>
                <w:szCs w:val="20"/>
                <w:lang w:val="en-US"/>
              </w:rPr>
              <w:t>feedback here)</w:t>
            </w:r>
          </w:p>
          <w:p w:rsidR="00727A23" w:rsidRPr="00E15737" w:rsidRDefault="00727A23" w:rsidP="00727A23">
            <w:pPr>
              <w:rPr>
                <w:rFonts w:ascii="Arial" w:hAnsi="Arial" w:cs="Arial"/>
                <w:b/>
                <w:sz w:val="20"/>
                <w:szCs w:val="20"/>
                <w:lang w:val="en-US"/>
              </w:rPr>
            </w:pPr>
          </w:p>
        </w:tc>
      </w:tr>
      <w:tr w:rsidR="00727A23" w:rsidRPr="00E15737" w:rsidTr="003F5D83">
        <w:tc>
          <w:tcPr>
            <w:tcW w:w="2689"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Please write a few sentences regarding the importance</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of this manuscript for the scientific community. A</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minimum of 3-4 sentences may be required for this</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part.</w:t>
            </w:r>
          </w:p>
          <w:p w:rsidR="00727A23" w:rsidRPr="00E15737" w:rsidRDefault="00727A23" w:rsidP="00727A23">
            <w:pPr>
              <w:rPr>
                <w:rFonts w:ascii="Arial" w:hAnsi="Arial" w:cs="Arial"/>
                <w:sz w:val="20"/>
                <w:szCs w:val="20"/>
                <w:lang w:val="en-US"/>
              </w:rPr>
            </w:pPr>
          </w:p>
        </w:tc>
        <w:tc>
          <w:tcPr>
            <w:tcW w:w="3827"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New material research from new resources</w:t>
            </w:r>
          </w:p>
          <w:p w:rsidR="00727A23" w:rsidRPr="00E15737" w:rsidRDefault="00727A23" w:rsidP="00727A23">
            <w:pPr>
              <w:rPr>
                <w:rFonts w:ascii="Arial" w:hAnsi="Arial" w:cs="Arial"/>
                <w:sz w:val="20"/>
                <w:szCs w:val="20"/>
                <w:lang w:val="en-US"/>
              </w:rPr>
            </w:pPr>
          </w:p>
        </w:tc>
        <w:tc>
          <w:tcPr>
            <w:tcW w:w="3260" w:type="dxa"/>
          </w:tcPr>
          <w:p w:rsidR="00727A23" w:rsidRPr="00E15737" w:rsidRDefault="00424E90" w:rsidP="00727A23">
            <w:pPr>
              <w:rPr>
                <w:rFonts w:ascii="Arial" w:hAnsi="Arial" w:cs="Arial"/>
                <w:sz w:val="20"/>
                <w:szCs w:val="20"/>
                <w:lang w:val="en-US"/>
              </w:rPr>
            </w:pPr>
            <w:r w:rsidRPr="00E15737">
              <w:rPr>
                <w:rFonts w:ascii="Arial" w:hAnsi="Arial" w:cs="Arial"/>
                <w:sz w:val="20"/>
                <w:szCs w:val="20"/>
                <w:lang w:val="en-US"/>
              </w:rPr>
              <w:t>The manuscript shows how the calcination temperature changes the properties of limestone from the Aktau deposit. This is important because such studies help to better understand the processes of decomposition and hydration of carbonate materials, which are widely used in construction and chemical industries. The results also demonstrate the potential of a regional raw material that can be considered as an alternative source for industrial applications. Thus, the research gives both scientific value and practical relevance.</w:t>
            </w:r>
          </w:p>
        </w:tc>
      </w:tr>
      <w:tr w:rsidR="00727A23" w:rsidRPr="00E15737" w:rsidTr="003F5D83">
        <w:tc>
          <w:tcPr>
            <w:tcW w:w="2689"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Is the title of the article suitable?</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(If not please suggest an alternative title)</w:t>
            </w:r>
          </w:p>
          <w:p w:rsidR="00727A23" w:rsidRPr="00E15737" w:rsidRDefault="00727A23" w:rsidP="00727A23">
            <w:pPr>
              <w:rPr>
                <w:rFonts w:ascii="Arial" w:hAnsi="Arial" w:cs="Arial"/>
                <w:sz w:val="20"/>
                <w:szCs w:val="20"/>
                <w:lang w:val="en-US"/>
              </w:rPr>
            </w:pPr>
          </w:p>
        </w:tc>
        <w:tc>
          <w:tcPr>
            <w:tcW w:w="3827"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Yes</w:t>
            </w:r>
          </w:p>
          <w:p w:rsidR="00727A23" w:rsidRPr="00E15737" w:rsidRDefault="00727A23" w:rsidP="00727A23">
            <w:pPr>
              <w:rPr>
                <w:rFonts w:ascii="Arial" w:hAnsi="Arial" w:cs="Arial"/>
                <w:sz w:val="20"/>
                <w:szCs w:val="20"/>
                <w:lang w:val="en-US"/>
              </w:rPr>
            </w:pPr>
          </w:p>
        </w:tc>
        <w:tc>
          <w:tcPr>
            <w:tcW w:w="3260" w:type="dxa"/>
          </w:tcPr>
          <w:p w:rsidR="00727A23" w:rsidRPr="00E15737" w:rsidRDefault="007868F4" w:rsidP="00727A23">
            <w:pPr>
              <w:rPr>
                <w:rFonts w:ascii="Arial" w:hAnsi="Arial" w:cs="Arial"/>
                <w:sz w:val="20"/>
                <w:szCs w:val="20"/>
                <w:lang w:val="en-US"/>
              </w:rPr>
            </w:pPr>
            <w:r w:rsidRPr="00E15737">
              <w:rPr>
                <w:rFonts w:ascii="Arial" w:hAnsi="Arial" w:cs="Arial"/>
                <w:sz w:val="20"/>
                <w:szCs w:val="20"/>
                <w:lang w:val="en-US"/>
              </w:rPr>
              <w:t>Yes, the title is suitable as it clearly reflects the content and the main focus of the study. If needed, it can also be shortened to “Effect of Calcination Temperature on Physicochemical Properties of Aktau Limestone,” but the current form is already accurate and appropriate.</w:t>
            </w:r>
          </w:p>
        </w:tc>
      </w:tr>
      <w:tr w:rsidR="00727A23" w:rsidRPr="00E15737" w:rsidTr="003F5D83">
        <w:tc>
          <w:tcPr>
            <w:tcW w:w="2689"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Is the abstract of the article comprehensive? Do you</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suggest the addition (or deletion) of some points in this</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section? Please write your suggestions here.</w:t>
            </w:r>
          </w:p>
          <w:p w:rsidR="00727A23" w:rsidRPr="00E15737" w:rsidRDefault="00727A23" w:rsidP="00727A23">
            <w:pPr>
              <w:rPr>
                <w:rFonts w:ascii="Arial" w:hAnsi="Arial" w:cs="Arial"/>
                <w:sz w:val="20"/>
                <w:szCs w:val="20"/>
                <w:lang w:val="en-US"/>
              </w:rPr>
            </w:pPr>
          </w:p>
        </w:tc>
        <w:tc>
          <w:tcPr>
            <w:tcW w:w="3827"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Can proceed</w:t>
            </w:r>
          </w:p>
          <w:p w:rsidR="00727A23" w:rsidRPr="00E15737" w:rsidRDefault="00727A23" w:rsidP="00727A23">
            <w:pPr>
              <w:rPr>
                <w:rFonts w:ascii="Arial" w:hAnsi="Arial" w:cs="Arial"/>
                <w:sz w:val="20"/>
                <w:szCs w:val="20"/>
                <w:lang w:val="en-US"/>
              </w:rPr>
            </w:pPr>
          </w:p>
        </w:tc>
        <w:tc>
          <w:tcPr>
            <w:tcW w:w="3260" w:type="dxa"/>
          </w:tcPr>
          <w:p w:rsidR="00727A23" w:rsidRPr="00E15737" w:rsidRDefault="007868F4" w:rsidP="00727A23">
            <w:pPr>
              <w:rPr>
                <w:rFonts w:ascii="Arial" w:hAnsi="Arial" w:cs="Arial"/>
                <w:sz w:val="20"/>
                <w:szCs w:val="20"/>
                <w:lang w:val="en-US"/>
              </w:rPr>
            </w:pPr>
            <w:r w:rsidRPr="00E15737">
              <w:rPr>
                <w:rFonts w:ascii="Arial" w:hAnsi="Arial" w:cs="Arial"/>
                <w:sz w:val="20"/>
                <w:szCs w:val="20"/>
                <w:lang w:val="en-US"/>
              </w:rPr>
              <w:t xml:space="preserve">The abstract is comprehensive and reflects the main objectives, methods, and results of the study. It can proceed as it is, with only minor wording improvements for clarity. </w:t>
            </w:r>
            <w:r w:rsidRPr="00E15737">
              <w:rPr>
                <w:rFonts w:ascii="Arial" w:hAnsi="Arial" w:cs="Arial"/>
                <w:sz w:val="20"/>
                <w:szCs w:val="20"/>
              </w:rPr>
              <w:t>No additions or deletions are required.</w:t>
            </w:r>
          </w:p>
        </w:tc>
      </w:tr>
      <w:tr w:rsidR="00727A23" w:rsidRPr="00E15737" w:rsidTr="003F5D83">
        <w:tc>
          <w:tcPr>
            <w:tcW w:w="2689"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Is the manuscript scientifically, correct? Please write</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here.</w:t>
            </w:r>
          </w:p>
          <w:p w:rsidR="00727A23" w:rsidRPr="00E15737" w:rsidRDefault="00727A23" w:rsidP="00727A23">
            <w:pPr>
              <w:rPr>
                <w:rFonts w:ascii="Arial" w:hAnsi="Arial" w:cs="Arial"/>
                <w:sz w:val="20"/>
                <w:szCs w:val="20"/>
                <w:lang w:val="en-US"/>
              </w:rPr>
            </w:pPr>
          </w:p>
        </w:tc>
        <w:tc>
          <w:tcPr>
            <w:tcW w:w="3827"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Yes</w:t>
            </w:r>
          </w:p>
          <w:p w:rsidR="00727A23" w:rsidRPr="00E15737" w:rsidRDefault="00727A23" w:rsidP="00727A23">
            <w:pPr>
              <w:rPr>
                <w:rFonts w:ascii="Arial" w:hAnsi="Arial" w:cs="Arial"/>
                <w:sz w:val="20"/>
                <w:szCs w:val="20"/>
                <w:lang w:val="en-US"/>
              </w:rPr>
            </w:pPr>
          </w:p>
        </w:tc>
        <w:tc>
          <w:tcPr>
            <w:tcW w:w="3260" w:type="dxa"/>
          </w:tcPr>
          <w:p w:rsidR="00727A23" w:rsidRPr="00E15737" w:rsidRDefault="007868F4" w:rsidP="00727A23">
            <w:pPr>
              <w:rPr>
                <w:rFonts w:ascii="Arial" w:hAnsi="Arial" w:cs="Arial"/>
                <w:sz w:val="20"/>
                <w:szCs w:val="20"/>
                <w:lang w:val="en-US"/>
              </w:rPr>
            </w:pPr>
            <w:r w:rsidRPr="00E15737">
              <w:rPr>
                <w:rFonts w:ascii="Arial" w:hAnsi="Arial" w:cs="Arial"/>
                <w:sz w:val="20"/>
                <w:szCs w:val="20"/>
                <w:lang w:val="en-US"/>
              </w:rPr>
              <w:t>Yes, the manuscript is scientifically correct. The experiments were carried out using standard methods, and the results are consistent with established knowledge of limestone calcination. The data support the conclusions, and the methodology provides a reliable basis for reproducibility.</w:t>
            </w:r>
          </w:p>
        </w:tc>
      </w:tr>
      <w:tr w:rsidR="00727A23" w:rsidRPr="00E15737" w:rsidTr="003F5D83">
        <w:tc>
          <w:tcPr>
            <w:tcW w:w="2689"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Are the references sufficient and recent? If you have</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lastRenderedPageBreak/>
              <w:t>suggestions of additional references, please mention</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them in the review form.</w:t>
            </w:r>
          </w:p>
          <w:p w:rsidR="00727A23" w:rsidRPr="00E15737" w:rsidRDefault="00727A23" w:rsidP="00727A23">
            <w:pPr>
              <w:rPr>
                <w:rFonts w:ascii="Arial" w:hAnsi="Arial" w:cs="Arial"/>
                <w:sz w:val="20"/>
                <w:szCs w:val="20"/>
                <w:lang w:val="en-US"/>
              </w:rPr>
            </w:pPr>
          </w:p>
        </w:tc>
        <w:tc>
          <w:tcPr>
            <w:tcW w:w="3827"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lastRenderedPageBreak/>
              <w:t>Yes</w:t>
            </w:r>
          </w:p>
          <w:p w:rsidR="00727A23" w:rsidRPr="00E15737" w:rsidRDefault="00727A23" w:rsidP="00727A23">
            <w:pPr>
              <w:rPr>
                <w:rFonts w:ascii="Arial" w:hAnsi="Arial" w:cs="Arial"/>
                <w:sz w:val="20"/>
                <w:szCs w:val="20"/>
                <w:lang w:val="en-US"/>
              </w:rPr>
            </w:pPr>
          </w:p>
        </w:tc>
        <w:tc>
          <w:tcPr>
            <w:tcW w:w="3260" w:type="dxa"/>
          </w:tcPr>
          <w:p w:rsidR="00727A23" w:rsidRPr="00E15737" w:rsidRDefault="007868F4" w:rsidP="00727A23">
            <w:pPr>
              <w:rPr>
                <w:rFonts w:ascii="Arial" w:hAnsi="Arial" w:cs="Arial"/>
                <w:sz w:val="20"/>
                <w:szCs w:val="20"/>
                <w:lang w:val="en-US"/>
              </w:rPr>
            </w:pPr>
            <w:r w:rsidRPr="00E15737">
              <w:rPr>
                <w:rFonts w:ascii="Arial" w:hAnsi="Arial" w:cs="Arial"/>
                <w:sz w:val="20"/>
                <w:szCs w:val="20"/>
                <w:lang w:val="en-US"/>
              </w:rPr>
              <w:t xml:space="preserve">Yes, the references are sufficient and include both classical and recent works related to calcination and physicochemical </w:t>
            </w:r>
            <w:r w:rsidRPr="00E15737">
              <w:rPr>
                <w:rFonts w:ascii="Arial" w:hAnsi="Arial" w:cs="Arial"/>
                <w:sz w:val="20"/>
                <w:szCs w:val="20"/>
                <w:lang w:val="en-US"/>
              </w:rPr>
              <w:lastRenderedPageBreak/>
              <w:t>characterization of limestone. Minor corrections were made to bibliographic details, and the list adequately supports the study.</w:t>
            </w:r>
          </w:p>
        </w:tc>
      </w:tr>
      <w:tr w:rsidR="00727A23" w:rsidRPr="00E15737" w:rsidTr="003F5D83">
        <w:tc>
          <w:tcPr>
            <w:tcW w:w="2689"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lastRenderedPageBreak/>
              <w:t>Is the language/English quality of the article suitable</w:t>
            </w:r>
          </w:p>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for scholarly communications?</w:t>
            </w:r>
          </w:p>
          <w:p w:rsidR="00727A23" w:rsidRPr="00E15737" w:rsidRDefault="00727A23" w:rsidP="00727A23">
            <w:pPr>
              <w:rPr>
                <w:rFonts w:ascii="Arial" w:hAnsi="Arial" w:cs="Arial"/>
                <w:sz w:val="20"/>
                <w:szCs w:val="20"/>
                <w:lang w:val="en-US"/>
              </w:rPr>
            </w:pPr>
          </w:p>
        </w:tc>
        <w:tc>
          <w:tcPr>
            <w:tcW w:w="3827" w:type="dxa"/>
          </w:tcPr>
          <w:p w:rsidR="00727A23" w:rsidRPr="00E15737" w:rsidRDefault="00727A23" w:rsidP="00727A23">
            <w:pPr>
              <w:rPr>
                <w:rFonts w:ascii="Arial" w:hAnsi="Arial" w:cs="Arial"/>
                <w:sz w:val="20"/>
                <w:szCs w:val="20"/>
                <w:lang w:val="en-US"/>
              </w:rPr>
            </w:pPr>
            <w:r w:rsidRPr="00E15737">
              <w:rPr>
                <w:rFonts w:ascii="Arial" w:hAnsi="Arial" w:cs="Arial"/>
                <w:sz w:val="20"/>
                <w:szCs w:val="20"/>
                <w:lang w:val="en-US"/>
              </w:rPr>
              <w:t>Yes</w:t>
            </w:r>
          </w:p>
          <w:p w:rsidR="00727A23" w:rsidRPr="00E15737" w:rsidRDefault="00727A23" w:rsidP="00727A23">
            <w:pPr>
              <w:rPr>
                <w:rFonts w:ascii="Arial" w:hAnsi="Arial" w:cs="Arial"/>
                <w:sz w:val="20"/>
                <w:szCs w:val="20"/>
                <w:lang w:val="en-US"/>
              </w:rPr>
            </w:pPr>
          </w:p>
        </w:tc>
        <w:tc>
          <w:tcPr>
            <w:tcW w:w="3260" w:type="dxa"/>
          </w:tcPr>
          <w:p w:rsidR="00727A23" w:rsidRPr="00E15737" w:rsidRDefault="00F76F1F" w:rsidP="00727A23">
            <w:pPr>
              <w:rPr>
                <w:rFonts w:ascii="Arial" w:hAnsi="Arial" w:cs="Arial"/>
                <w:sz w:val="20"/>
                <w:szCs w:val="20"/>
                <w:lang w:val="en-US"/>
              </w:rPr>
            </w:pPr>
            <w:r w:rsidRPr="00E15737">
              <w:rPr>
                <w:rFonts w:ascii="Arial" w:hAnsi="Arial" w:cs="Arial"/>
                <w:sz w:val="20"/>
                <w:szCs w:val="20"/>
                <w:lang w:val="en-US"/>
              </w:rPr>
              <w:t>Yes, the English quality of the article is suitable for scholarly communication. Minor wording adjustments were made to improve clarity and consistency, but the overall language is clear and appropriate for publication.</w:t>
            </w:r>
          </w:p>
        </w:tc>
      </w:tr>
      <w:tr w:rsidR="00727A23" w:rsidRPr="00E15737" w:rsidTr="003F5D83">
        <w:tc>
          <w:tcPr>
            <w:tcW w:w="2689" w:type="dxa"/>
          </w:tcPr>
          <w:p w:rsidR="00727A23" w:rsidRPr="00E15737" w:rsidRDefault="00727A23" w:rsidP="00E15D38">
            <w:pPr>
              <w:rPr>
                <w:rFonts w:ascii="Arial" w:hAnsi="Arial" w:cs="Arial"/>
                <w:sz w:val="20"/>
                <w:szCs w:val="20"/>
                <w:lang w:val="en-US"/>
              </w:rPr>
            </w:pPr>
            <w:r w:rsidRPr="00E15737">
              <w:rPr>
                <w:rFonts w:ascii="Arial" w:hAnsi="Arial" w:cs="Arial"/>
                <w:sz w:val="20"/>
                <w:szCs w:val="20"/>
                <w:lang w:val="en-US"/>
              </w:rPr>
              <w:t xml:space="preserve">Optional/General comments </w:t>
            </w:r>
          </w:p>
        </w:tc>
        <w:tc>
          <w:tcPr>
            <w:tcW w:w="3827" w:type="dxa"/>
          </w:tcPr>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Strengths</w:t>
            </w:r>
          </w:p>
          <w:p w:rsidR="00E15D38" w:rsidRPr="00E15737" w:rsidRDefault="00E15D38" w:rsidP="00E15D38">
            <w:pPr>
              <w:rPr>
                <w:rFonts w:ascii="Arial" w:hAnsi="Arial" w:cs="Arial"/>
                <w:sz w:val="20"/>
                <w:szCs w:val="20"/>
                <w:lang w:val="en-US"/>
              </w:rPr>
            </w:pPr>
            <w:r w:rsidRPr="00E15737">
              <w:rPr>
                <w:rFonts w:ascii="Arial" w:hAnsi="Arial" w:cs="Arial"/>
                <w:b/>
                <w:sz w:val="20"/>
                <w:szCs w:val="20"/>
                <w:lang w:val="en-US"/>
              </w:rPr>
              <w:t>·</w:t>
            </w:r>
            <w:r w:rsidRPr="00E15737">
              <w:rPr>
                <w:rFonts w:ascii="Arial" w:hAnsi="Arial" w:cs="Arial"/>
                <w:sz w:val="20"/>
                <w:szCs w:val="20"/>
                <w:lang w:val="en-US"/>
              </w:rPr>
              <w:t xml:space="preserve"> Comprehensive experimental design across multiple temperatures</w:t>
            </w:r>
          </w:p>
          <w:p w:rsidR="00E15D38" w:rsidRPr="00E15737" w:rsidRDefault="00E15D38" w:rsidP="00E15D38">
            <w:pPr>
              <w:rPr>
                <w:rFonts w:ascii="Arial" w:hAnsi="Arial" w:cs="Arial"/>
                <w:sz w:val="20"/>
                <w:szCs w:val="20"/>
                <w:lang w:val="en-US"/>
              </w:rPr>
            </w:pPr>
            <w:r w:rsidRPr="00E15737">
              <w:rPr>
                <w:rFonts w:ascii="Arial" w:hAnsi="Arial" w:cs="Arial"/>
                <w:b/>
                <w:sz w:val="20"/>
                <w:szCs w:val="20"/>
                <w:lang w:val="en-US"/>
              </w:rPr>
              <w:t>·</w:t>
            </w:r>
            <w:r w:rsidRPr="00E15737">
              <w:rPr>
                <w:rFonts w:ascii="Arial" w:hAnsi="Arial" w:cs="Arial"/>
                <w:sz w:val="20"/>
                <w:szCs w:val="20"/>
                <w:lang w:val="en-US"/>
              </w:rPr>
              <w:t xml:space="preserve"> Effective use of SEM and IR to correlate structure with reactivity</w:t>
            </w:r>
          </w:p>
          <w:p w:rsidR="00E15D38" w:rsidRPr="00E15737" w:rsidRDefault="00E15D38" w:rsidP="00E15D38">
            <w:pPr>
              <w:rPr>
                <w:rFonts w:ascii="Arial" w:hAnsi="Arial" w:cs="Arial"/>
                <w:sz w:val="20"/>
                <w:szCs w:val="20"/>
                <w:lang w:val="en-US"/>
              </w:rPr>
            </w:pPr>
            <w:r w:rsidRPr="00E15737">
              <w:rPr>
                <w:rFonts w:ascii="Arial" w:hAnsi="Arial" w:cs="Arial"/>
                <w:b/>
                <w:sz w:val="20"/>
                <w:szCs w:val="20"/>
                <w:lang w:val="en-US"/>
              </w:rPr>
              <w:t>·</w:t>
            </w:r>
            <w:r w:rsidRPr="00E15737">
              <w:rPr>
                <w:rFonts w:ascii="Arial" w:hAnsi="Arial" w:cs="Arial"/>
                <w:sz w:val="20"/>
                <w:szCs w:val="20"/>
                <w:lang w:val="en-US"/>
              </w:rPr>
              <w:t xml:space="preserve"> Valuable regional mineral characterization with industrial relevance</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Areas for Improvement</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1. Quantitative Modeling: Include kinetic modeling or activation energy analysis to enhance</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scientific depth.</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2. Comparative Benchmarking: Compare Aktau limestone with other global deposits to</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contextualize performance.</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3. Statistical Analysis: Provide error margins or replicate data to strengthen reliability.</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4. Language &amp;amp; Style: Minor improvements in technical phrasing and figure captions would aid</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clarity.</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A good finding on an alternative source for mineral resources can be accepted after minor review</w:t>
            </w: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Recommendation</w:t>
            </w:r>
          </w:p>
          <w:p w:rsidR="00727A23" w:rsidRPr="00E15737" w:rsidRDefault="00E15D38" w:rsidP="00730DF5">
            <w:pPr>
              <w:rPr>
                <w:rFonts w:ascii="Arial" w:hAnsi="Arial" w:cs="Arial"/>
                <w:sz w:val="20"/>
                <w:szCs w:val="20"/>
                <w:lang w:val="en-US"/>
              </w:rPr>
            </w:pPr>
            <w:r w:rsidRPr="00E15737">
              <w:rPr>
                <w:rFonts w:ascii="Arial" w:hAnsi="Arial" w:cs="Arial"/>
                <w:sz w:val="20"/>
                <w:szCs w:val="20"/>
                <w:lang w:val="en-US"/>
              </w:rPr>
              <w:t>Accept with minor revisions.</w:t>
            </w:r>
          </w:p>
        </w:tc>
        <w:tc>
          <w:tcPr>
            <w:tcW w:w="3260" w:type="dxa"/>
          </w:tcPr>
          <w:p w:rsidR="00727A23" w:rsidRPr="00E15737" w:rsidRDefault="00F76F1F" w:rsidP="00727A23">
            <w:pPr>
              <w:rPr>
                <w:rFonts w:ascii="Arial" w:hAnsi="Arial" w:cs="Arial"/>
                <w:sz w:val="20"/>
                <w:szCs w:val="20"/>
                <w:lang w:val="en-US"/>
              </w:rPr>
            </w:pPr>
            <w:r w:rsidRPr="00E15737">
              <w:rPr>
                <w:rFonts w:ascii="Arial" w:hAnsi="Arial" w:cs="Arial"/>
                <w:sz w:val="20"/>
                <w:szCs w:val="20"/>
                <w:lang w:val="en-US"/>
              </w:rPr>
              <w:t>We sincerely thank the reviewer for the positive evaluation of our work and for highlighting the strengths of the study. We agree with the suggested areas for improvement. In the revised version, we will (</w:t>
            </w:r>
            <w:proofErr w:type="spellStart"/>
            <w:r w:rsidRPr="00E15737">
              <w:rPr>
                <w:rFonts w:ascii="Arial" w:hAnsi="Arial" w:cs="Arial"/>
                <w:sz w:val="20"/>
                <w:szCs w:val="20"/>
                <w:lang w:val="en-US"/>
              </w:rPr>
              <w:t>i</w:t>
            </w:r>
            <w:proofErr w:type="spellEnd"/>
            <w:r w:rsidRPr="00E15737">
              <w:rPr>
                <w:rFonts w:ascii="Arial" w:hAnsi="Arial" w:cs="Arial"/>
                <w:sz w:val="20"/>
                <w:szCs w:val="20"/>
                <w:lang w:val="en-US"/>
              </w:rPr>
              <w:t xml:space="preserve">) add a brief kinetic interpretation to strengthen the scientific depth, (ii) include comparative remarks with other reported limestones for better context, (iii) provide replicate data with error margins where applicable, and (iv) improve the technical phrasing and figure captions for clarity. </w:t>
            </w:r>
            <w:r w:rsidRPr="00E15737">
              <w:rPr>
                <w:rFonts w:ascii="Arial" w:hAnsi="Arial" w:cs="Arial"/>
                <w:sz w:val="20"/>
                <w:szCs w:val="20"/>
              </w:rPr>
              <w:t>We appreciate the recommendation for acceptance with minor revisions.</w:t>
            </w:r>
          </w:p>
        </w:tc>
      </w:tr>
    </w:tbl>
    <w:p w:rsidR="00727A23" w:rsidRPr="00E15737" w:rsidRDefault="00727A23" w:rsidP="00727A23">
      <w:pPr>
        <w:rPr>
          <w:rFonts w:ascii="Arial" w:hAnsi="Arial" w:cs="Arial"/>
          <w:sz w:val="20"/>
          <w:szCs w:val="20"/>
          <w:lang w:val="en-US"/>
        </w:rPr>
      </w:pPr>
    </w:p>
    <w:p w:rsidR="00727A23" w:rsidRPr="00E15737" w:rsidRDefault="00E15D38" w:rsidP="00E15D38">
      <w:pPr>
        <w:rPr>
          <w:rFonts w:ascii="Arial" w:hAnsi="Arial" w:cs="Arial"/>
          <w:b/>
          <w:sz w:val="20"/>
          <w:szCs w:val="20"/>
          <w:lang w:val="en-US"/>
        </w:rPr>
      </w:pPr>
      <w:r w:rsidRPr="00E15737">
        <w:rPr>
          <w:rFonts w:ascii="Arial" w:hAnsi="Arial" w:cs="Arial"/>
          <w:b/>
          <w:sz w:val="20"/>
          <w:szCs w:val="20"/>
          <w:lang w:val="en-US"/>
        </w:rPr>
        <w:t xml:space="preserve">PART </w:t>
      </w:r>
      <w:r w:rsidR="00E15737">
        <w:rPr>
          <w:rFonts w:ascii="Arial" w:hAnsi="Arial" w:cs="Arial"/>
          <w:b/>
          <w:sz w:val="20"/>
          <w:szCs w:val="20"/>
          <w:lang w:val="en-GB"/>
        </w:rPr>
        <w:t>2</w:t>
      </w:r>
      <w:bookmarkStart w:id="0" w:name="_GoBack"/>
      <w:bookmarkEnd w:id="0"/>
      <w:r w:rsidRPr="00E15737">
        <w:rPr>
          <w:rFonts w:ascii="Arial" w:hAnsi="Arial" w:cs="Arial"/>
          <w:b/>
          <w:sz w:val="20"/>
          <w:szCs w:val="20"/>
          <w:lang w:val="en-US"/>
        </w:rPr>
        <w:t>:</w:t>
      </w:r>
    </w:p>
    <w:tbl>
      <w:tblPr>
        <w:tblStyle w:val="TableGrid"/>
        <w:tblW w:w="9776" w:type="dxa"/>
        <w:tblLook w:val="04A0" w:firstRow="1" w:lastRow="0" w:firstColumn="1" w:lastColumn="0" w:noHBand="0" w:noVBand="1"/>
      </w:tblPr>
      <w:tblGrid>
        <w:gridCol w:w="3115"/>
        <w:gridCol w:w="3115"/>
        <w:gridCol w:w="3546"/>
      </w:tblGrid>
      <w:tr w:rsidR="00E15D38" w:rsidRPr="00E15737" w:rsidTr="003F5D83">
        <w:tc>
          <w:tcPr>
            <w:tcW w:w="3115" w:type="dxa"/>
          </w:tcPr>
          <w:p w:rsidR="00E15D38" w:rsidRPr="00E15737" w:rsidRDefault="00E15D38" w:rsidP="00727A23">
            <w:pPr>
              <w:rPr>
                <w:rFonts w:ascii="Arial" w:hAnsi="Arial" w:cs="Arial"/>
                <w:b/>
                <w:sz w:val="20"/>
                <w:szCs w:val="20"/>
                <w:lang w:val="en-US"/>
              </w:rPr>
            </w:pPr>
          </w:p>
        </w:tc>
        <w:tc>
          <w:tcPr>
            <w:tcW w:w="3115" w:type="dxa"/>
          </w:tcPr>
          <w:p w:rsidR="00E15D38" w:rsidRPr="00E15737" w:rsidRDefault="00E15D38" w:rsidP="00727A23">
            <w:pPr>
              <w:rPr>
                <w:rFonts w:ascii="Arial" w:hAnsi="Arial" w:cs="Arial"/>
                <w:b/>
                <w:sz w:val="20"/>
                <w:szCs w:val="20"/>
                <w:lang w:val="en-US"/>
              </w:rPr>
            </w:pPr>
            <w:r w:rsidRPr="00E15737">
              <w:rPr>
                <w:rFonts w:ascii="Arial" w:hAnsi="Arial" w:cs="Arial"/>
                <w:b/>
                <w:sz w:val="20"/>
                <w:szCs w:val="20"/>
                <w:lang w:val="en-US"/>
              </w:rPr>
              <w:t>Reviewer’s comment</w:t>
            </w:r>
          </w:p>
        </w:tc>
        <w:tc>
          <w:tcPr>
            <w:tcW w:w="3546" w:type="dxa"/>
          </w:tcPr>
          <w:p w:rsidR="00E15D38" w:rsidRPr="00E15737" w:rsidRDefault="00E15D38" w:rsidP="00730DF5">
            <w:pPr>
              <w:rPr>
                <w:rFonts w:ascii="Arial" w:hAnsi="Arial" w:cs="Arial"/>
                <w:b/>
                <w:sz w:val="20"/>
                <w:szCs w:val="20"/>
                <w:lang w:val="en-US"/>
              </w:rPr>
            </w:pPr>
            <w:r w:rsidRPr="00E15737">
              <w:rPr>
                <w:rFonts w:ascii="Arial" w:hAnsi="Arial" w:cs="Arial"/>
                <w:b/>
                <w:sz w:val="20"/>
                <w:szCs w:val="20"/>
                <w:lang w:val="en-US"/>
              </w:rPr>
              <w:t>Author’s Feedback (It is mandatory that authors should write his/her feedback</w:t>
            </w:r>
            <w:r w:rsidR="00F76F1F" w:rsidRPr="00E15737">
              <w:rPr>
                <w:rFonts w:ascii="Arial" w:hAnsi="Arial" w:cs="Arial"/>
                <w:b/>
                <w:sz w:val="20"/>
                <w:szCs w:val="20"/>
                <w:lang w:val="en-US"/>
              </w:rPr>
              <w:t xml:space="preserve"> </w:t>
            </w:r>
            <w:r w:rsidRPr="00E15737">
              <w:rPr>
                <w:rFonts w:ascii="Arial" w:hAnsi="Arial" w:cs="Arial"/>
                <w:b/>
                <w:sz w:val="20"/>
                <w:szCs w:val="20"/>
                <w:lang w:val="en-US"/>
              </w:rPr>
              <w:t>here)</w:t>
            </w:r>
          </w:p>
        </w:tc>
      </w:tr>
      <w:tr w:rsidR="00E15D38" w:rsidRPr="00E15737" w:rsidTr="003F5D83">
        <w:tc>
          <w:tcPr>
            <w:tcW w:w="3115" w:type="dxa"/>
          </w:tcPr>
          <w:p w:rsidR="00E15D38" w:rsidRPr="00E15737" w:rsidRDefault="00E15D38" w:rsidP="00727A23">
            <w:pPr>
              <w:rPr>
                <w:rFonts w:ascii="Arial" w:hAnsi="Arial" w:cs="Arial"/>
                <w:sz w:val="20"/>
                <w:szCs w:val="20"/>
                <w:lang w:val="en-US"/>
              </w:rPr>
            </w:pPr>
            <w:r w:rsidRPr="00E15737">
              <w:rPr>
                <w:rFonts w:ascii="Arial" w:hAnsi="Arial" w:cs="Arial"/>
                <w:sz w:val="20"/>
                <w:szCs w:val="20"/>
                <w:lang w:val="en-US"/>
              </w:rPr>
              <w:t>Are there ethical issues in this manuscript?</w:t>
            </w:r>
          </w:p>
        </w:tc>
        <w:tc>
          <w:tcPr>
            <w:tcW w:w="3115" w:type="dxa"/>
          </w:tcPr>
          <w:p w:rsidR="00E15D38" w:rsidRPr="00E15737" w:rsidRDefault="00E15D38" w:rsidP="00727A23">
            <w:pPr>
              <w:rPr>
                <w:rFonts w:ascii="Arial" w:hAnsi="Arial" w:cs="Arial"/>
                <w:sz w:val="20"/>
                <w:szCs w:val="20"/>
                <w:lang w:val="en-US"/>
              </w:rPr>
            </w:pPr>
            <w:r w:rsidRPr="00E15737">
              <w:rPr>
                <w:rFonts w:ascii="Arial" w:hAnsi="Arial" w:cs="Arial"/>
                <w:sz w:val="20"/>
                <w:szCs w:val="20"/>
                <w:lang w:val="en-US"/>
              </w:rPr>
              <w:t xml:space="preserve">(If yes, </w:t>
            </w:r>
            <w:proofErr w:type="gramStart"/>
            <w:r w:rsidRPr="00E15737">
              <w:rPr>
                <w:rFonts w:ascii="Arial" w:hAnsi="Arial" w:cs="Arial"/>
                <w:sz w:val="20"/>
                <w:szCs w:val="20"/>
                <w:lang w:val="en-US"/>
              </w:rPr>
              <w:t>Kindly</w:t>
            </w:r>
            <w:proofErr w:type="gramEnd"/>
            <w:r w:rsidRPr="00E15737">
              <w:rPr>
                <w:rFonts w:ascii="Arial" w:hAnsi="Arial" w:cs="Arial"/>
                <w:sz w:val="20"/>
                <w:szCs w:val="20"/>
                <w:lang w:val="en-US"/>
              </w:rPr>
              <w:t xml:space="preserve"> please write down the ethical issues here in details)</w:t>
            </w:r>
          </w:p>
        </w:tc>
        <w:tc>
          <w:tcPr>
            <w:tcW w:w="3546" w:type="dxa"/>
          </w:tcPr>
          <w:p w:rsidR="00E15D38" w:rsidRPr="00E15737" w:rsidRDefault="00F76F1F" w:rsidP="00727A23">
            <w:pPr>
              <w:rPr>
                <w:rFonts w:ascii="Arial" w:hAnsi="Arial" w:cs="Arial"/>
                <w:sz w:val="20"/>
                <w:szCs w:val="20"/>
                <w:lang w:val="en-US"/>
              </w:rPr>
            </w:pPr>
            <w:r w:rsidRPr="00E15737">
              <w:rPr>
                <w:rFonts w:ascii="Arial" w:hAnsi="Arial" w:cs="Arial"/>
                <w:sz w:val="20"/>
                <w:szCs w:val="20"/>
                <w:lang w:val="en-US"/>
              </w:rPr>
              <w:t xml:space="preserve">There are no ethical issues in this manuscript. The study does not involve human or animal subjects, and all experiments were carried out according to standard laboratory procedures. </w:t>
            </w:r>
            <w:r w:rsidRPr="00E15737">
              <w:rPr>
                <w:rFonts w:ascii="Arial" w:hAnsi="Arial" w:cs="Arial"/>
                <w:sz w:val="20"/>
                <w:szCs w:val="20"/>
              </w:rPr>
              <w:t>The data are original and reported with due care.</w:t>
            </w:r>
          </w:p>
        </w:tc>
      </w:tr>
    </w:tbl>
    <w:p w:rsidR="00727A23" w:rsidRPr="00E15737" w:rsidRDefault="00727A23" w:rsidP="00727A23">
      <w:pPr>
        <w:rPr>
          <w:rFonts w:ascii="Arial" w:hAnsi="Arial" w:cs="Arial"/>
          <w:sz w:val="20"/>
          <w:szCs w:val="20"/>
          <w:lang w:val="en-US"/>
        </w:rPr>
      </w:pPr>
    </w:p>
    <w:p w:rsidR="00E15D38" w:rsidRPr="00E15737" w:rsidRDefault="00E15D38" w:rsidP="00E15D38">
      <w:pPr>
        <w:rPr>
          <w:rFonts w:ascii="Arial" w:hAnsi="Arial" w:cs="Arial"/>
          <w:sz w:val="20"/>
          <w:szCs w:val="20"/>
          <w:lang w:val="en-US"/>
        </w:rPr>
      </w:pPr>
    </w:p>
    <w:p w:rsidR="00E15D38" w:rsidRPr="00E15737" w:rsidRDefault="00E15D38" w:rsidP="00E15D38">
      <w:pPr>
        <w:rPr>
          <w:rFonts w:ascii="Arial" w:hAnsi="Arial" w:cs="Arial"/>
          <w:sz w:val="20"/>
          <w:szCs w:val="20"/>
          <w:lang w:val="en-US"/>
        </w:rPr>
      </w:pPr>
      <w:r w:rsidRPr="00E15737">
        <w:rPr>
          <w:rFonts w:ascii="Arial" w:hAnsi="Arial" w:cs="Arial"/>
          <w:sz w:val="20"/>
          <w:szCs w:val="20"/>
          <w:lang w:val="en-US"/>
        </w:rPr>
        <w:t xml:space="preserve"> </w:t>
      </w:r>
    </w:p>
    <w:p w:rsidR="00E15D38" w:rsidRPr="00E15737" w:rsidRDefault="00E15D38">
      <w:pPr>
        <w:rPr>
          <w:rFonts w:ascii="Arial" w:hAnsi="Arial" w:cs="Arial"/>
          <w:sz w:val="20"/>
          <w:szCs w:val="20"/>
          <w:lang w:val="en-US"/>
        </w:rPr>
      </w:pPr>
    </w:p>
    <w:sectPr w:rsidR="00E15D38" w:rsidRPr="00E157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A23"/>
    <w:rsid w:val="003F5D83"/>
    <w:rsid w:val="00424E90"/>
    <w:rsid w:val="00727A23"/>
    <w:rsid w:val="00730DF5"/>
    <w:rsid w:val="007868F4"/>
    <w:rsid w:val="00A708E2"/>
    <w:rsid w:val="00E15737"/>
    <w:rsid w:val="00E15D38"/>
    <w:rsid w:val="00F76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BB4FA"/>
  <w15:chartTrackingRefBased/>
  <w15:docId w15:val="{1F32C0CE-986B-4229-B31D-C4A722C30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7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735</Words>
  <Characters>4196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SDI 1137</cp:lastModifiedBy>
  <cp:revision>7</cp:revision>
  <dcterms:created xsi:type="dcterms:W3CDTF">2025-08-27T01:40:00Z</dcterms:created>
  <dcterms:modified xsi:type="dcterms:W3CDTF">2025-08-29T12:37:00Z</dcterms:modified>
</cp:coreProperties>
</file>