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576A0" w:rsidRPr="004853ED" w:rsidRDefault="002576A0">
      <w:pPr>
        <w:pStyle w:val="BodyText"/>
        <w:spacing w:before="101"/>
        <w:rPr>
          <w:rFonts w:ascii="Arial" w:hAnsi="Arial" w:cs="Arial"/>
          <w:b w:val="0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8"/>
        <w:gridCol w:w="15770"/>
      </w:tblGrid>
      <w:tr w:rsidR="002576A0" w:rsidRPr="004853ED">
        <w:trPr>
          <w:trHeight w:val="290"/>
        </w:trPr>
        <w:tc>
          <w:tcPr>
            <w:tcW w:w="5168" w:type="dxa"/>
          </w:tcPr>
          <w:p w:rsidR="002576A0" w:rsidRPr="004853ED" w:rsidRDefault="00C41F84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4853ED">
              <w:rPr>
                <w:rFonts w:ascii="Arial" w:hAnsi="Arial" w:cs="Arial"/>
                <w:sz w:val="20"/>
                <w:szCs w:val="20"/>
              </w:rPr>
              <w:t>Journal</w:t>
            </w:r>
            <w:r w:rsidRPr="004853ED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4853ED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70" w:type="dxa"/>
          </w:tcPr>
          <w:p w:rsidR="002576A0" w:rsidRPr="004853ED" w:rsidRDefault="009B5C2E">
            <w:pPr>
              <w:pStyle w:val="TableParagraph"/>
              <w:spacing w:before="26"/>
              <w:rPr>
                <w:rFonts w:ascii="Arial" w:hAnsi="Arial" w:cs="Arial"/>
                <w:b/>
                <w:sz w:val="20"/>
                <w:szCs w:val="20"/>
              </w:rPr>
            </w:pPr>
            <w:hyperlink r:id="rId6">
              <w:r w:rsidR="00C41F84" w:rsidRPr="004853ED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Asian</w:t>
              </w:r>
              <w:r w:rsidR="00C41F84" w:rsidRPr="004853ED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="00C41F84" w:rsidRPr="004853ED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="00C41F84" w:rsidRPr="004853ED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="00C41F84" w:rsidRPr="004853ED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="00C41F84" w:rsidRPr="004853ED">
                <w:rPr>
                  <w:rFonts w:ascii="Arial" w:hAnsi="Arial" w:cs="Arial"/>
                  <w:b/>
                  <w:color w:val="0000FF"/>
                  <w:spacing w:val="-5"/>
                  <w:sz w:val="20"/>
                  <w:szCs w:val="20"/>
                  <w:u w:val="single" w:color="0000FF"/>
                </w:rPr>
                <w:t xml:space="preserve"> </w:t>
              </w:r>
              <w:r w:rsidR="00C41F84" w:rsidRPr="004853ED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Medical</w:t>
              </w:r>
              <w:r w:rsidR="00C41F84" w:rsidRPr="004853ED">
                <w:rPr>
                  <w:rFonts w:ascii="Arial" w:hAnsi="Arial" w:cs="Arial"/>
                  <w:b/>
                  <w:color w:val="0000FF"/>
                  <w:spacing w:val="-5"/>
                  <w:sz w:val="20"/>
                  <w:szCs w:val="20"/>
                  <w:u w:val="single" w:color="0000FF"/>
                </w:rPr>
                <w:t xml:space="preserve"> </w:t>
              </w:r>
              <w:r w:rsidR="00C41F84" w:rsidRPr="004853ED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Principles</w:t>
              </w:r>
              <w:r w:rsidR="00C41F84" w:rsidRPr="004853ED">
                <w:rPr>
                  <w:rFonts w:ascii="Arial" w:hAnsi="Arial" w:cs="Arial"/>
                  <w:b/>
                  <w:color w:val="0000FF"/>
                  <w:spacing w:val="-4"/>
                  <w:sz w:val="20"/>
                  <w:szCs w:val="20"/>
                  <w:u w:val="single" w:color="0000FF"/>
                </w:rPr>
                <w:t xml:space="preserve"> </w:t>
              </w:r>
              <w:r w:rsidR="00C41F84" w:rsidRPr="004853ED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and</w:t>
              </w:r>
              <w:r w:rsidR="00C41F84" w:rsidRPr="004853ED">
                <w:rPr>
                  <w:rFonts w:ascii="Arial" w:hAnsi="Arial" w:cs="Arial"/>
                  <w:b/>
                  <w:color w:val="0000FF"/>
                  <w:spacing w:val="-5"/>
                  <w:sz w:val="20"/>
                  <w:szCs w:val="20"/>
                  <w:u w:val="single" w:color="0000FF"/>
                </w:rPr>
                <w:t xml:space="preserve"> </w:t>
              </w:r>
              <w:r w:rsidR="00C41F84" w:rsidRPr="004853ED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Clinical</w:t>
              </w:r>
              <w:r w:rsidR="00C41F84" w:rsidRPr="004853ED">
                <w:rPr>
                  <w:rFonts w:ascii="Arial" w:hAnsi="Arial" w:cs="Arial"/>
                  <w:b/>
                  <w:color w:val="0000FF"/>
                  <w:spacing w:val="-5"/>
                  <w:sz w:val="20"/>
                  <w:szCs w:val="20"/>
                  <w:u w:val="single" w:color="0000FF"/>
                </w:rPr>
                <w:t xml:space="preserve"> </w:t>
              </w:r>
              <w:r w:rsidR="00C41F84" w:rsidRPr="004853ED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Practice</w:t>
              </w:r>
            </w:hyperlink>
          </w:p>
        </w:tc>
      </w:tr>
      <w:tr w:rsidR="002576A0" w:rsidRPr="004853ED">
        <w:trPr>
          <w:trHeight w:val="289"/>
        </w:trPr>
        <w:tc>
          <w:tcPr>
            <w:tcW w:w="5168" w:type="dxa"/>
          </w:tcPr>
          <w:p w:rsidR="002576A0" w:rsidRPr="004853ED" w:rsidRDefault="00C41F84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4853ED">
              <w:rPr>
                <w:rFonts w:ascii="Arial" w:hAnsi="Arial" w:cs="Arial"/>
                <w:sz w:val="20"/>
                <w:szCs w:val="20"/>
              </w:rPr>
              <w:t>Manuscript</w:t>
            </w:r>
            <w:r w:rsidRPr="004853ED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4853ED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70" w:type="dxa"/>
          </w:tcPr>
          <w:p w:rsidR="002576A0" w:rsidRPr="004853ED" w:rsidRDefault="00C41F84">
            <w:pPr>
              <w:pStyle w:val="TableParagraph"/>
              <w:spacing w:before="26"/>
              <w:rPr>
                <w:rFonts w:ascii="Arial" w:hAnsi="Arial" w:cs="Arial"/>
                <w:b/>
                <w:sz w:val="20"/>
                <w:szCs w:val="20"/>
              </w:rPr>
            </w:pPr>
            <w:r w:rsidRPr="004853ED">
              <w:rPr>
                <w:rFonts w:ascii="Arial" w:hAnsi="Arial" w:cs="Arial"/>
                <w:b/>
                <w:spacing w:val="-2"/>
                <w:sz w:val="20"/>
                <w:szCs w:val="20"/>
              </w:rPr>
              <w:t>Ms_AJMPCP_143571</w:t>
            </w:r>
          </w:p>
        </w:tc>
      </w:tr>
      <w:tr w:rsidR="002576A0" w:rsidRPr="004853ED">
        <w:trPr>
          <w:trHeight w:val="650"/>
        </w:trPr>
        <w:tc>
          <w:tcPr>
            <w:tcW w:w="5168" w:type="dxa"/>
          </w:tcPr>
          <w:p w:rsidR="002576A0" w:rsidRPr="004853ED" w:rsidRDefault="00C41F84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4853ED">
              <w:rPr>
                <w:rFonts w:ascii="Arial" w:hAnsi="Arial" w:cs="Arial"/>
                <w:sz w:val="20"/>
                <w:szCs w:val="20"/>
              </w:rPr>
              <w:t>Title</w:t>
            </w:r>
            <w:r w:rsidRPr="004853ED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4853ED">
              <w:rPr>
                <w:rFonts w:ascii="Arial" w:hAnsi="Arial" w:cs="Arial"/>
                <w:sz w:val="20"/>
                <w:szCs w:val="20"/>
              </w:rPr>
              <w:t>of</w:t>
            </w:r>
            <w:r w:rsidRPr="004853E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853ED">
              <w:rPr>
                <w:rFonts w:ascii="Arial" w:hAnsi="Arial" w:cs="Arial"/>
                <w:sz w:val="20"/>
                <w:szCs w:val="20"/>
              </w:rPr>
              <w:t>the</w:t>
            </w:r>
            <w:r w:rsidRPr="004853E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853ED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770" w:type="dxa"/>
          </w:tcPr>
          <w:p w:rsidR="002576A0" w:rsidRPr="004853ED" w:rsidRDefault="00C41F84">
            <w:pPr>
              <w:pStyle w:val="TableParagraph"/>
              <w:spacing w:before="206"/>
              <w:rPr>
                <w:rFonts w:ascii="Arial" w:hAnsi="Arial" w:cs="Arial"/>
                <w:b/>
                <w:sz w:val="20"/>
                <w:szCs w:val="20"/>
              </w:rPr>
            </w:pPr>
            <w:r w:rsidRPr="004853ED">
              <w:rPr>
                <w:rFonts w:ascii="Arial" w:hAnsi="Arial" w:cs="Arial"/>
                <w:b/>
                <w:sz w:val="20"/>
                <w:szCs w:val="20"/>
              </w:rPr>
              <w:t>Targeting</w:t>
            </w:r>
            <w:r w:rsidRPr="004853E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853E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853E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853ED">
              <w:rPr>
                <w:rFonts w:ascii="Arial" w:hAnsi="Arial" w:cs="Arial"/>
                <w:b/>
                <w:sz w:val="20"/>
                <w:szCs w:val="20"/>
              </w:rPr>
              <w:t>Gut:</w:t>
            </w:r>
            <w:r w:rsidRPr="004853E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853ED">
              <w:rPr>
                <w:rFonts w:ascii="Arial" w:hAnsi="Arial" w:cs="Arial"/>
                <w:b/>
                <w:sz w:val="20"/>
                <w:szCs w:val="20"/>
              </w:rPr>
              <w:t>Microbiota</w:t>
            </w:r>
            <w:r w:rsidRPr="004853E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853ED">
              <w:rPr>
                <w:rFonts w:ascii="Arial" w:hAnsi="Arial" w:cs="Arial"/>
                <w:b/>
                <w:sz w:val="20"/>
                <w:szCs w:val="20"/>
              </w:rPr>
              <w:t>as</w:t>
            </w:r>
            <w:r w:rsidRPr="004853E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853ED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4853E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853ED">
              <w:rPr>
                <w:rFonts w:ascii="Arial" w:hAnsi="Arial" w:cs="Arial"/>
                <w:b/>
                <w:sz w:val="20"/>
                <w:szCs w:val="20"/>
              </w:rPr>
              <w:t>Modulator</w:t>
            </w:r>
            <w:r w:rsidRPr="004853E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853ED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4853E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853ED">
              <w:rPr>
                <w:rFonts w:ascii="Arial" w:hAnsi="Arial" w:cs="Arial"/>
                <w:b/>
                <w:sz w:val="20"/>
                <w:szCs w:val="20"/>
              </w:rPr>
              <w:t>Insulin</w:t>
            </w:r>
            <w:r w:rsidRPr="004853E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853ED">
              <w:rPr>
                <w:rFonts w:ascii="Arial" w:hAnsi="Arial" w:cs="Arial"/>
                <w:b/>
                <w:spacing w:val="-2"/>
                <w:sz w:val="20"/>
                <w:szCs w:val="20"/>
              </w:rPr>
              <w:t>Resistance</w:t>
            </w:r>
          </w:p>
        </w:tc>
      </w:tr>
      <w:tr w:rsidR="002576A0" w:rsidRPr="004853ED">
        <w:trPr>
          <w:trHeight w:val="333"/>
        </w:trPr>
        <w:tc>
          <w:tcPr>
            <w:tcW w:w="5168" w:type="dxa"/>
          </w:tcPr>
          <w:p w:rsidR="002576A0" w:rsidRPr="004853ED" w:rsidRDefault="00C41F84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4853ED">
              <w:rPr>
                <w:rFonts w:ascii="Arial" w:hAnsi="Arial" w:cs="Arial"/>
                <w:sz w:val="20"/>
                <w:szCs w:val="20"/>
              </w:rPr>
              <w:t>Type</w:t>
            </w:r>
            <w:r w:rsidRPr="004853E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853ED">
              <w:rPr>
                <w:rFonts w:ascii="Arial" w:hAnsi="Arial" w:cs="Arial"/>
                <w:sz w:val="20"/>
                <w:szCs w:val="20"/>
              </w:rPr>
              <w:t>of</w:t>
            </w:r>
            <w:r w:rsidRPr="004853E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853ED">
              <w:rPr>
                <w:rFonts w:ascii="Arial" w:hAnsi="Arial" w:cs="Arial"/>
                <w:sz w:val="20"/>
                <w:szCs w:val="20"/>
              </w:rPr>
              <w:t>the</w:t>
            </w:r>
            <w:r w:rsidRPr="004853E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853ED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70" w:type="dxa"/>
          </w:tcPr>
          <w:p w:rsidR="002576A0" w:rsidRPr="004853ED" w:rsidRDefault="00C41F84">
            <w:pPr>
              <w:pStyle w:val="TableParagraph"/>
              <w:spacing w:before="47"/>
              <w:rPr>
                <w:rFonts w:ascii="Arial" w:hAnsi="Arial" w:cs="Arial"/>
                <w:b/>
                <w:sz w:val="20"/>
                <w:szCs w:val="20"/>
              </w:rPr>
            </w:pPr>
            <w:r w:rsidRPr="004853ED">
              <w:rPr>
                <w:rFonts w:ascii="Arial" w:hAnsi="Arial" w:cs="Arial"/>
                <w:b/>
                <w:sz w:val="20"/>
                <w:szCs w:val="20"/>
              </w:rPr>
              <w:t>Review</w:t>
            </w:r>
            <w:r w:rsidRPr="004853ED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Article</w:t>
            </w:r>
          </w:p>
        </w:tc>
      </w:tr>
    </w:tbl>
    <w:p w:rsidR="002576A0" w:rsidRPr="004853ED" w:rsidRDefault="002576A0">
      <w:pPr>
        <w:pStyle w:val="BodyText"/>
        <w:rPr>
          <w:rFonts w:ascii="Arial" w:hAnsi="Arial" w:cs="Arial"/>
          <w:b w:val="0"/>
        </w:rPr>
      </w:pPr>
    </w:p>
    <w:p w:rsidR="002576A0" w:rsidRPr="004853ED" w:rsidRDefault="00C41F84">
      <w:pPr>
        <w:pStyle w:val="BodyText"/>
        <w:ind w:left="165"/>
        <w:rPr>
          <w:rFonts w:ascii="Arial" w:hAnsi="Arial" w:cs="Arial"/>
        </w:rPr>
      </w:pPr>
      <w:r w:rsidRPr="004853ED">
        <w:rPr>
          <w:rFonts w:ascii="Arial" w:hAnsi="Arial" w:cs="Arial"/>
          <w:color w:val="000000"/>
          <w:highlight w:val="yellow"/>
        </w:rPr>
        <w:t>PART</w:t>
      </w:r>
      <w:r w:rsidRPr="004853ED">
        <w:rPr>
          <w:rFonts w:ascii="Arial" w:hAnsi="Arial" w:cs="Arial"/>
          <w:color w:val="000000"/>
          <w:spacing w:val="45"/>
          <w:highlight w:val="yellow"/>
        </w:rPr>
        <w:t xml:space="preserve"> </w:t>
      </w:r>
      <w:r w:rsidRPr="004853ED">
        <w:rPr>
          <w:rFonts w:ascii="Arial" w:hAnsi="Arial" w:cs="Arial"/>
          <w:color w:val="000000"/>
          <w:highlight w:val="yellow"/>
        </w:rPr>
        <w:t>1:</w:t>
      </w:r>
      <w:r w:rsidRPr="004853ED">
        <w:rPr>
          <w:rFonts w:ascii="Arial" w:hAnsi="Arial" w:cs="Arial"/>
          <w:color w:val="000000"/>
        </w:rPr>
        <w:t xml:space="preserve"> </w:t>
      </w:r>
      <w:r w:rsidRPr="004853ED">
        <w:rPr>
          <w:rFonts w:ascii="Arial" w:hAnsi="Arial" w:cs="Arial"/>
          <w:color w:val="000000"/>
          <w:spacing w:val="-2"/>
        </w:rPr>
        <w:t>Comments</w:t>
      </w:r>
    </w:p>
    <w:p w:rsidR="002576A0" w:rsidRPr="004853ED" w:rsidRDefault="002576A0">
      <w:pPr>
        <w:pStyle w:val="BodyText"/>
        <w:spacing w:before="3"/>
        <w:rPr>
          <w:rFonts w:ascii="Arial" w:hAnsi="Arial" w:cs="Arial"/>
        </w:rPr>
      </w:pPr>
    </w:p>
    <w:tbl>
      <w:tblPr>
        <w:tblW w:w="0" w:type="auto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77"/>
        <w:gridCol w:w="9356"/>
        <w:gridCol w:w="6445"/>
      </w:tblGrid>
      <w:tr w:rsidR="002576A0" w:rsidRPr="004853ED" w:rsidTr="004853ED">
        <w:trPr>
          <w:trHeight w:val="964"/>
        </w:trPr>
        <w:tc>
          <w:tcPr>
            <w:tcW w:w="5277" w:type="dxa"/>
          </w:tcPr>
          <w:p w:rsidR="002576A0" w:rsidRPr="004853ED" w:rsidRDefault="002576A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6" w:type="dxa"/>
          </w:tcPr>
          <w:p w:rsidR="002576A0" w:rsidRPr="004853ED" w:rsidRDefault="00C41F84">
            <w:pPr>
              <w:pStyle w:val="TableParagraph"/>
              <w:spacing w:line="228" w:lineRule="exact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4853ED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4853ED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4853ED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:rsidR="002576A0" w:rsidRPr="004853ED" w:rsidRDefault="00C41F84">
            <w:pPr>
              <w:pStyle w:val="TableParagraph"/>
              <w:ind w:left="108" w:right="298"/>
              <w:rPr>
                <w:rFonts w:ascii="Arial" w:hAnsi="Arial" w:cs="Arial"/>
                <w:b/>
                <w:sz w:val="20"/>
                <w:szCs w:val="20"/>
              </w:rPr>
            </w:pPr>
            <w:r w:rsidRPr="004853E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4853ED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4853E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4853ED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4853E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4853ED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4853E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4853ED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4853E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4853ED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4853E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4853ED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4853E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4853ED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4853E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4853ED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4853E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</w:t>
            </w:r>
            <w:r w:rsidRPr="004853ED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4853E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strictly</w:t>
            </w:r>
            <w:r w:rsidRPr="004853ED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4853E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4853ED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4853E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</w:t>
            </w:r>
            <w:r w:rsidRPr="004853ED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4853E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peer</w:t>
            </w:r>
            <w:r w:rsidRPr="004853ED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4853ED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6445" w:type="dxa"/>
          </w:tcPr>
          <w:p w:rsidR="002576A0" w:rsidRPr="004853ED" w:rsidRDefault="00C41F84">
            <w:pPr>
              <w:pStyle w:val="TableParagraph"/>
              <w:spacing w:line="252" w:lineRule="auto"/>
              <w:ind w:left="108" w:right="740"/>
              <w:rPr>
                <w:rFonts w:ascii="Arial" w:hAnsi="Arial" w:cs="Arial"/>
                <w:sz w:val="20"/>
                <w:szCs w:val="20"/>
              </w:rPr>
            </w:pPr>
            <w:r w:rsidRPr="004853ED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4853E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853ED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4853E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853ED">
              <w:rPr>
                <w:rFonts w:ascii="Arial" w:hAnsi="Arial" w:cs="Arial"/>
                <w:sz w:val="20"/>
                <w:szCs w:val="20"/>
              </w:rPr>
              <w:t>(It</w:t>
            </w:r>
            <w:r w:rsidRPr="004853ED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4853ED">
              <w:rPr>
                <w:rFonts w:ascii="Arial" w:hAnsi="Arial" w:cs="Arial"/>
                <w:sz w:val="20"/>
                <w:szCs w:val="20"/>
              </w:rPr>
              <w:t>is</w:t>
            </w:r>
            <w:r w:rsidRPr="004853E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853ED">
              <w:rPr>
                <w:rFonts w:ascii="Arial" w:hAnsi="Arial" w:cs="Arial"/>
                <w:sz w:val="20"/>
                <w:szCs w:val="20"/>
              </w:rPr>
              <w:t>mandatory</w:t>
            </w:r>
            <w:r w:rsidRPr="004853ED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4853ED">
              <w:rPr>
                <w:rFonts w:ascii="Arial" w:hAnsi="Arial" w:cs="Arial"/>
                <w:sz w:val="20"/>
                <w:szCs w:val="20"/>
              </w:rPr>
              <w:t>that</w:t>
            </w:r>
            <w:r w:rsidRPr="004853E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853ED">
              <w:rPr>
                <w:rFonts w:ascii="Arial" w:hAnsi="Arial" w:cs="Arial"/>
                <w:sz w:val="20"/>
                <w:szCs w:val="20"/>
              </w:rPr>
              <w:t>authors</w:t>
            </w:r>
            <w:r w:rsidRPr="004853ED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4853ED">
              <w:rPr>
                <w:rFonts w:ascii="Arial" w:hAnsi="Arial" w:cs="Arial"/>
                <w:sz w:val="20"/>
                <w:szCs w:val="20"/>
              </w:rPr>
              <w:t>should</w:t>
            </w:r>
            <w:r w:rsidRPr="004853E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853ED">
              <w:rPr>
                <w:rFonts w:ascii="Arial" w:hAnsi="Arial" w:cs="Arial"/>
                <w:sz w:val="20"/>
                <w:szCs w:val="20"/>
              </w:rPr>
              <w:t>write</w:t>
            </w:r>
            <w:r w:rsidRPr="004853E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853ED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2576A0" w:rsidRPr="004853ED" w:rsidTr="004853ED">
        <w:trPr>
          <w:trHeight w:val="1264"/>
        </w:trPr>
        <w:tc>
          <w:tcPr>
            <w:tcW w:w="5277" w:type="dxa"/>
          </w:tcPr>
          <w:p w:rsidR="002576A0" w:rsidRPr="004853ED" w:rsidRDefault="00C41F84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4853ED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4853E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853ED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4853E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853ED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4853E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853ED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4853E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853ED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4853E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853ED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4853E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853E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853E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853ED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4853ED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56" w:type="dxa"/>
          </w:tcPr>
          <w:p w:rsidR="002576A0" w:rsidRPr="004853ED" w:rsidRDefault="00C41F84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4853ED">
              <w:rPr>
                <w:rFonts w:ascii="Arial" w:hAnsi="Arial" w:cs="Arial"/>
                <w:b/>
                <w:sz w:val="20"/>
                <w:szCs w:val="20"/>
              </w:rPr>
              <w:t>This article addresses a critically important topic, highlighting various aspects related to a widespread disease (diabetes), whose causes and consequences are intertwined with physiological, biological, and environmental</w:t>
            </w:r>
            <w:r w:rsidRPr="004853E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853ED">
              <w:rPr>
                <w:rFonts w:ascii="Arial" w:hAnsi="Arial" w:cs="Arial"/>
                <w:b/>
                <w:sz w:val="20"/>
                <w:szCs w:val="20"/>
              </w:rPr>
              <w:t>factors.</w:t>
            </w:r>
            <w:r w:rsidRPr="004853E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853ED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4853E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853ED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4853ED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4853ED">
              <w:rPr>
                <w:rFonts w:ascii="Arial" w:hAnsi="Arial" w:cs="Arial"/>
                <w:b/>
                <w:sz w:val="20"/>
                <w:szCs w:val="20"/>
              </w:rPr>
              <w:t>may</w:t>
            </w:r>
            <w:r w:rsidRPr="004853E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853ED">
              <w:rPr>
                <w:rFonts w:ascii="Arial" w:hAnsi="Arial" w:cs="Arial"/>
                <w:b/>
                <w:sz w:val="20"/>
                <w:szCs w:val="20"/>
              </w:rPr>
              <w:t>contribute</w:t>
            </w:r>
            <w:r w:rsidRPr="004853E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853ED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4853E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853E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853E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853ED">
              <w:rPr>
                <w:rFonts w:ascii="Arial" w:hAnsi="Arial" w:cs="Arial"/>
                <w:b/>
                <w:sz w:val="20"/>
                <w:szCs w:val="20"/>
              </w:rPr>
              <w:t>development</w:t>
            </w:r>
            <w:r w:rsidRPr="004853E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853ED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4853E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853ED">
              <w:rPr>
                <w:rFonts w:ascii="Arial" w:hAnsi="Arial" w:cs="Arial"/>
                <w:b/>
                <w:sz w:val="20"/>
                <w:szCs w:val="20"/>
              </w:rPr>
              <w:t>valuable</w:t>
            </w:r>
            <w:r w:rsidRPr="004853E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853ED">
              <w:rPr>
                <w:rFonts w:ascii="Arial" w:hAnsi="Arial" w:cs="Arial"/>
                <w:b/>
                <w:sz w:val="20"/>
                <w:szCs w:val="20"/>
              </w:rPr>
              <w:t>strategies</w:t>
            </w:r>
            <w:r w:rsidRPr="004853E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853ED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4853E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853ED">
              <w:rPr>
                <w:rFonts w:ascii="Arial" w:hAnsi="Arial" w:cs="Arial"/>
                <w:b/>
                <w:sz w:val="20"/>
                <w:szCs w:val="20"/>
              </w:rPr>
              <w:t>finding solutions to this serious health problem.</w:t>
            </w:r>
          </w:p>
        </w:tc>
        <w:tc>
          <w:tcPr>
            <w:tcW w:w="6445" w:type="dxa"/>
          </w:tcPr>
          <w:p w:rsidR="002576A0" w:rsidRPr="004853ED" w:rsidRDefault="002576A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76A0" w:rsidRPr="004853ED" w:rsidTr="004853ED">
        <w:trPr>
          <w:trHeight w:val="1262"/>
        </w:trPr>
        <w:tc>
          <w:tcPr>
            <w:tcW w:w="5277" w:type="dxa"/>
          </w:tcPr>
          <w:p w:rsidR="002576A0" w:rsidRPr="004853ED" w:rsidRDefault="00C41F84">
            <w:pPr>
              <w:pStyle w:val="TableParagraph"/>
              <w:spacing w:line="228" w:lineRule="exac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4853ED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4853E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853E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853E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853ED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4853ED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4853ED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4853E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853E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853ED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4853ED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4853E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853ED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:rsidR="002576A0" w:rsidRPr="004853ED" w:rsidRDefault="00C41F84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4853ED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4853E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853ED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4853E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853ED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4853E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853ED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4853E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853ED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4853E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853ED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4853E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853ED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356" w:type="dxa"/>
          </w:tcPr>
          <w:p w:rsidR="002576A0" w:rsidRPr="004853ED" w:rsidRDefault="00C41F84">
            <w:pPr>
              <w:pStyle w:val="TableParagraph"/>
              <w:spacing w:line="228" w:lineRule="exact"/>
              <w:ind w:left="468"/>
              <w:rPr>
                <w:rFonts w:ascii="Arial" w:hAnsi="Arial" w:cs="Arial"/>
                <w:b/>
                <w:sz w:val="20"/>
                <w:szCs w:val="20"/>
              </w:rPr>
            </w:pPr>
            <w:r w:rsidRPr="004853ED">
              <w:rPr>
                <w:rFonts w:ascii="Arial" w:hAnsi="Arial" w:cs="Arial"/>
                <w:b/>
                <w:spacing w:val="-5"/>
                <w:sz w:val="20"/>
                <w:szCs w:val="20"/>
              </w:rPr>
              <w:t>yes</w:t>
            </w:r>
          </w:p>
        </w:tc>
        <w:tc>
          <w:tcPr>
            <w:tcW w:w="6445" w:type="dxa"/>
          </w:tcPr>
          <w:p w:rsidR="002576A0" w:rsidRPr="004853ED" w:rsidRDefault="002576A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76A0" w:rsidRPr="004853ED" w:rsidTr="004853ED">
        <w:trPr>
          <w:trHeight w:val="1262"/>
        </w:trPr>
        <w:tc>
          <w:tcPr>
            <w:tcW w:w="5277" w:type="dxa"/>
          </w:tcPr>
          <w:p w:rsidR="002576A0" w:rsidRPr="004853ED" w:rsidRDefault="00C41F84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4853ED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4853E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853E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853E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853ED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4853E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853ED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4853E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853ED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4853E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853ED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4853E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853ED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4853E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853ED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4853E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853ED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4853E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853ED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356" w:type="dxa"/>
          </w:tcPr>
          <w:p w:rsidR="002576A0" w:rsidRPr="004853ED" w:rsidRDefault="00C41F84">
            <w:pPr>
              <w:pStyle w:val="TableParagraph"/>
              <w:spacing w:line="228" w:lineRule="exact"/>
              <w:ind w:left="468"/>
              <w:rPr>
                <w:rFonts w:ascii="Arial" w:hAnsi="Arial" w:cs="Arial"/>
                <w:b/>
                <w:sz w:val="20"/>
                <w:szCs w:val="20"/>
              </w:rPr>
            </w:pPr>
            <w:r w:rsidRPr="004853ED">
              <w:rPr>
                <w:rFonts w:ascii="Arial" w:hAnsi="Arial" w:cs="Arial"/>
                <w:b/>
                <w:spacing w:val="-5"/>
                <w:sz w:val="20"/>
                <w:szCs w:val="20"/>
              </w:rPr>
              <w:t>yes</w:t>
            </w:r>
          </w:p>
        </w:tc>
        <w:tc>
          <w:tcPr>
            <w:tcW w:w="6445" w:type="dxa"/>
          </w:tcPr>
          <w:p w:rsidR="002576A0" w:rsidRPr="004853ED" w:rsidRDefault="002576A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76A0" w:rsidRPr="004853ED" w:rsidTr="004853ED">
        <w:trPr>
          <w:trHeight w:val="705"/>
        </w:trPr>
        <w:tc>
          <w:tcPr>
            <w:tcW w:w="5277" w:type="dxa"/>
          </w:tcPr>
          <w:p w:rsidR="002576A0" w:rsidRPr="004853ED" w:rsidRDefault="00C41F84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4853ED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4853E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853E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853E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853ED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4853E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853ED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4853E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853ED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4853E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853ED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4853E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853ED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4853ED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56" w:type="dxa"/>
          </w:tcPr>
          <w:p w:rsidR="002576A0" w:rsidRPr="004853ED" w:rsidRDefault="00C41F84">
            <w:pPr>
              <w:pStyle w:val="TableParagraph"/>
              <w:spacing w:line="228" w:lineRule="exact"/>
              <w:ind w:left="461"/>
              <w:rPr>
                <w:rFonts w:ascii="Arial" w:hAnsi="Arial" w:cs="Arial"/>
                <w:b/>
                <w:sz w:val="20"/>
                <w:szCs w:val="20"/>
              </w:rPr>
            </w:pPr>
            <w:r w:rsidRPr="004853ED">
              <w:rPr>
                <w:rFonts w:ascii="Arial" w:hAnsi="Arial" w:cs="Arial"/>
                <w:b/>
                <w:spacing w:val="-5"/>
                <w:sz w:val="20"/>
                <w:szCs w:val="20"/>
              </w:rPr>
              <w:t>yes</w:t>
            </w:r>
          </w:p>
        </w:tc>
        <w:tc>
          <w:tcPr>
            <w:tcW w:w="6445" w:type="dxa"/>
          </w:tcPr>
          <w:p w:rsidR="002576A0" w:rsidRPr="004853ED" w:rsidRDefault="002576A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76A0" w:rsidRPr="004853ED" w:rsidTr="004853ED">
        <w:trPr>
          <w:trHeight w:val="702"/>
        </w:trPr>
        <w:tc>
          <w:tcPr>
            <w:tcW w:w="5277" w:type="dxa"/>
          </w:tcPr>
          <w:p w:rsidR="002576A0" w:rsidRPr="004853ED" w:rsidRDefault="00C41F84">
            <w:pPr>
              <w:pStyle w:val="TableParagraph"/>
              <w:spacing w:line="230" w:lineRule="exact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4853ED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4853E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853E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853E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853ED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4853E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853ED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4853E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853ED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4853E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853ED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4853E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853ED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4853E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853ED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4853E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853ED">
              <w:rPr>
                <w:rFonts w:ascii="Arial" w:hAnsi="Arial" w:cs="Arial"/>
                <w:b/>
                <w:sz w:val="20"/>
                <w:szCs w:val="20"/>
              </w:rPr>
              <w:t>have suggestions of additional references, please mention them in the review form.</w:t>
            </w:r>
          </w:p>
        </w:tc>
        <w:tc>
          <w:tcPr>
            <w:tcW w:w="9356" w:type="dxa"/>
          </w:tcPr>
          <w:p w:rsidR="002576A0" w:rsidRPr="004853ED" w:rsidRDefault="00C41F84">
            <w:pPr>
              <w:pStyle w:val="TableParagraph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4853ED">
              <w:rPr>
                <w:rFonts w:ascii="Arial" w:hAnsi="Arial" w:cs="Arial"/>
                <w:sz w:val="20"/>
                <w:szCs w:val="20"/>
              </w:rPr>
              <w:t>The</w:t>
            </w:r>
            <w:r w:rsidRPr="004853ED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4853ED">
              <w:rPr>
                <w:rFonts w:ascii="Arial" w:hAnsi="Arial" w:cs="Arial"/>
                <w:sz w:val="20"/>
                <w:szCs w:val="20"/>
              </w:rPr>
              <w:t>article</w:t>
            </w:r>
            <w:r w:rsidRPr="004853ED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4853ED">
              <w:rPr>
                <w:rFonts w:ascii="Arial" w:hAnsi="Arial" w:cs="Arial"/>
                <w:sz w:val="20"/>
                <w:szCs w:val="20"/>
              </w:rPr>
              <w:t>must</w:t>
            </w:r>
            <w:r w:rsidRPr="004853E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853ED">
              <w:rPr>
                <w:rFonts w:ascii="Arial" w:hAnsi="Arial" w:cs="Arial"/>
                <w:sz w:val="20"/>
                <w:szCs w:val="20"/>
              </w:rPr>
              <w:t>be</w:t>
            </w:r>
            <w:r w:rsidRPr="004853ED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4853ED">
              <w:rPr>
                <w:rFonts w:ascii="Arial" w:hAnsi="Arial" w:cs="Arial"/>
                <w:sz w:val="20"/>
                <w:szCs w:val="20"/>
              </w:rPr>
              <w:t>supported</w:t>
            </w:r>
            <w:r w:rsidRPr="004853E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853ED">
              <w:rPr>
                <w:rFonts w:ascii="Arial" w:hAnsi="Arial" w:cs="Arial"/>
                <w:sz w:val="20"/>
                <w:szCs w:val="20"/>
              </w:rPr>
              <w:t>by</w:t>
            </w:r>
            <w:r w:rsidRPr="004853ED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4853ED">
              <w:rPr>
                <w:rFonts w:ascii="Arial" w:hAnsi="Arial" w:cs="Arial"/>
                <w:sz w:val="20"/>
                <w:szCs w:val="20"/>
              </w:rPr>
              <w:t>recent</w:t>
            </w:r>
            <w:r w:rsidRPr="004853E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853ED">
              <w:rPr>
                <w:rFonts w:ascii="Arial" w:hAnsi="Arial" w:cs="Arial"/>
                <w:sz w:val="20"/>
                <w:szCs w:val="20"/>
              </w:rPr>
              <w:t>research</w:t>
            </w:r>
            <w:r w:rsidRPr="004853E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853ED">
              <w:rPr>
                <w:rFonts w:ascii="Arial" w:hAnsi="Arial" w:cs="Arial"/>
                <w:sz w:val="20"/>
                <w:szCs w:val="20"/>
              </w:rPr>
              <w:t>or</w:t>
            </w:r>
            <w:r w:rsidRPr="004853ED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4853ED">
              <w:rPr>
                <w:rFonts w:ascii="Arial" w:hAnsi="Arial" w:cs="Arial"/>
                <w:sz w:val="20"/>
                <w:szCs w:val="20"/>
              </w:rPr>
              <w:t>articles, and</w:t>
            </w:r>
            <w:r w:rsidRPr="004853ED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4853ED">
              <w:rPr>
                <w:rFonts w:ascii="Arial" w:hAnsi="Arial" w:cs="Arial"/>
                <w:sz w:val="20"/>
                <w:szCs w:val="20"/>
              </w:rPr>
              <w:t>it</w:t>
            </w:r>
            <w:r w:rsidRPr="004853E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853ED">
              <w:rPr>
                <w:rFonts w:ascii="Arial" w:hAnsi="Arial" w:cs="Arial"/>
                <w:sz w:val="20"/>
                <w:szCs w:val="20"/>
              </w:rPr>
              <w:t>should</w:t>
            </w:r>
            <w:r w:rsidRPr="004853ED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4853ED">
              <w:rPr>
                <w:rFonts w:ascii="Arial" w:hAnsi="Arial" w:cs="Arial"/>
                <w:sz w:val="20"/>
                <w:szCs w:val="20"/>
              </w:rPr>
              <w:t>be</w:t>
            </w:r>
            <w:r w:rsidRPr="004853ED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4853ED">
              <w:rPr>
                <w:rFonts w:ascii="Arial" w:hAnsi="Arial" w:cs="Arial"/>
                <w:sz w:val="20"/>
                <w:szCs w:val="20"/>
              </w:rPr>
              <w:t>noted</w:t>
            </w:r>
            <w:r w:rsidRPr="004853ED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4853ED">
              <w:rPr>
                <w:rFonts w:ascii="Arial" w:hAnsi="Arial" w:cs="Arial"/>
                <w:sz w:val="20"/>
                <w:szCs w:val="20"/>
              </w:rPr>
              <w:t>that</w:t>
            </w:r>
            <w:r w:rsidRPr="004853ED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4853ED">
              <w:rPr>
                <w:rFonts w:ascii="Arial" w:hAnsi="Arial" w:cs="Arial"/>
                <w:sz w:val="20"/>
                <w:szCs w:val="20"/>
              </w:rPr>
              <w:t>the number</w:t>
            </w:r>
            <w:r w:rsidRPr="004853ED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4853ED">
              <w:rPr>
                <w:rFonts w:ascii="Arial" w:hAnsi="Arial" w:cs="Arial"/>
                <w:sz w:val="20"/>
                <w:szCs w:val="20"/>
              </w:rPr>
              <w:t>of</w:t>
            </w:r>
            <w:r w:rsidRPr="004853E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853ED">
              <w:rPr>
                <w:rFonts w:ascii="Arial" w:hAnsi="Arial" w:cs="Arial"/>
                <w:sz w:val="20"/>
                <w:szCs w:val="20"/>
              </w:rPr>
              <w:t>recent references is relatively small.</w:t>
            </w:r>
          </w:p>
        </w:tc>
        <w:tc>
          <w:tcPr>
            <w:tcW w:w="6445" w:type="dxa"/>
          </w:tcPr>
          <w:p w:rsidR="00BB7290" w:rsidRPr="004853ED" w:rsidRDefault="00BB7290" w:rsidP="00BB7290">
            <w:pPr>
              <w:pStyle w:val="NormalWeb"/>
              <w:rPr>
                <w:rFonts w:ascii="Arial" w:hAnsi="Arial" w:cs="Arial"/>
                <w:sz w:val="20"/>
                <w:szCs w:val="20"/>
              </w:rPr>
            </w:pPr>
            <w:r w:rsidRPr="004853ED">
              <w:rPr>
                <w:rFonts w:ascii="Arial" w:hAnsi="Arial" w:cs="Arial"/>
                <w:sz w:val="20"/>
                <w:szCs w:val="20"/>
              </w:rPr>
              <w:t>I have added more recent references and highlighted them in yellow.</w:t>
            </w:r>
          </w:p>
          <w:p w:rsidR="002576A0" w:rsidRPr="004853ED" w:rsidRDefault="002576A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76A0" w:rsidRPr="004853ED" w:rsidTr="004853ED">
        <w:trPr>
          <w:trHeight w:val="688"/>
        </w:trPr>
        <w:tc>
          <w:tcPr>
            <w:tcW w:w="5277" w:type="dxa"/>
          </w:tcPr>
          <w:p w:rsidR="002576A0" w:rsidRPr="004853ED" w:rsidRDefault="00C41F84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4853ED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4853E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853E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853E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853ED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4853E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853ED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4853E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853ED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4853ED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4853E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853E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853ED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4853E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853ED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356" w:type="dxa"/>
          </w:tcPr>
          <w:p w:rsidR="002576A0" w:rsidRPr="004853ED" w:rsidRDefault="00C41F84">
            <w:pPr>
              <w:pStyle w:val="TableParagraph"/>
              <w:spacing w:line="228" w:lineRule="exact"/>
              <w:ind w:left="360"/>
              <w:rPr>
                <w:rFonts w:ascii="Arial" w:hAnsi="Arial" w:cs="Arial"/>
                <w:b/>
                <w:sz w:val="20"/>
                <w:szCs w:val="20"/>
              </w:rPr>
            </w:pPr>
            <w:r w:rsidRPr="004853ED">
              <w:rPr>
                <w:rFonts w:ascii="Arial" w:hAnsi="Arial" w:cs="Arial"/>
                <w:b/>
                <w:spacing w:val="-5"/>
                <w:sz w:val="20"/>
                <w:szCs w:val="20"/>
              </w:rPr>
              <w:t>yes</w:t>
            </w:r>
          </w:p>
        </w:tc>
        <w:tc>
          <w:tcPr>
            <w:tcW w:w="6445" w:type="dxa"/>
          </w:tcPr>
          <w:p w:rsidR="002576A0" w:rsidRPr="004853ED" w:rsidRDefault="002576A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76A0" w:rsidRPr="004853ED" w:rsidTr="004853ED">
        <w:trPr>
          <w:trHeight w:val="1432"/>
        </w:trPr>
        <w:tc>
          <w:tcPr>
            <w:tcW w:w="5277" w:type="dxa"/>
          </w:tcPr>
          <w:p w:rsidR="002576A0" w:rsidRPr="004853ED" w:rsidRDefault="00C41F84">
            <w:pPr>
              <w:pStyle w:val="TableParagraph"/>
              <w:spacing w:line="225" w:lineRule="exact"/>
              <w:rPr>
                <w:rFonts w:ascii="Arial" w:hAnsi="Arial" w:cs="Arial"/>
                <w:sz w:val="20"/>
                <w:szCs w:val="20"/>
              </w:rPr>
            </w:pPr>
            <w:r w:rsidRPr="004853ED">
              <w:rPr>
                <w:rFonts w:ascii="Arial" w:hAnsi="Arial" w:cs="Arial"/>
                <w:b/>
                <w:spacing w:val="-2"/>
                <w:sz w:val="20"/>
                <w:szCs w:val="20"/>
                <w:u w:val="single"/>
              </w:rPr>
              <w:t>Optional/General</w:t>
            </w:r>
            <w:r w:rsidRPr="004853ED">
              <w:rPr>
                <w:rFonts w:ascii="Arial" w:hAnsi="Arial" w:cs="Arial"/>
                <w:b/>
                <w:spacing w:val="18"/>
                <w:sz w:val="20"/>
                <w:szCs w:val="20"/>
              </w:rPr>
              <w:t xml:space="preserve"> </w:t>
            </w:r>
            <w:r w:rsidRPr="004853ED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56" w:type="dxa"/>
          </w:tcPr>
          <w:p w:rsidR="002576A0" w:rsidRPr="004853ED" w:rsidRDefault="00C41F84">
            <w:pPr>
              <w:pStyle w:val="TableParagraph"/>
              <w:tabs>
                <w:tab w:val="left" w:pos="1188"/>
              </w:tabs>
              <w:ind w:left="1188" w:right="298" w:hanging="360"/>
              <w:rPr>
                <w:rFonts w:ascii="Arial" w:hAnsi="Arial" w:cs="Arial"/>
                <w:b/>
                <w:sz w:val="20"/>
                <w:szCs w:val="20"/>
              </w:rPr>
            </w:pPr>
            <w:r w:rsidRPr="004853ED">
              <w:rPr>
                <w:rFonts w:ascii="Arial" w:hAnsi="Arial" w:cs="Arial"/>
                <w:b/>
                <w:spacing w:val="-10"/>
                <w:sz w:val="20"/>
                <w:szCs w:val="20"/>
              </w:rPr>
              <w:t>-</w:t>
            </w:r>
            <w:r w:rsidRPr="004853ED">
              <w:rPr>
                <w:rFonts w:ascii="Arial" w:hAnsi="Arial" w:cs="Arial"/>
                <w:b/>
                <w:sz w:val="20"/>
                <w:szCs w:val="20"/>
              </w:rPr>
              <w:tab/>
              <w:t>In</w:t>
            </w:r>
            <w:r w:rsidRPr="004853E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853E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853E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853ED">
              <w:rPr>
                <w:rFonts w:ascii="Arial" w:hAnsi="Arial" w:cs="Arial"/>
                <w:b/>
                <w:sz w:val="20"/>
                <w:szCs w:val="20"/>
              </w:rPr>
              <w:t>introduction,</w:t>
            </w:r>
            <w:r w:rsidRPr="004853E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853ED"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Pr="004853E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853ED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4853E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853ED">
              <w:rPr>
                <w:rFonts w:ascii="Arial" w:hAnsi="Arial" w:cs="Arial"/>
                <w:b/>
                <w:sz w:val="20"/>
                <w:szCs w:val="20"/>
              </w:rPr>
              <w:t>adding</w:t>
            </w:r>
            <w:r w:rsidRPr="004853E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853ED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4853E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853ED">
              <w:rPr>
                <w:rFonts w:ascii="Arial" w:hAnsi="Arial" w:cs="Arial"/>
                <w:b/>
                <w:sz w:val="20"/>
                <w:szCs w:val="20"/>
              </w:rPr>
              <w:t>bacterial phylum</w:t>
            </w:r>
            <w:r w:rsidRPr="004853E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853ED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4853E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853E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853E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853ED">
              <w:rPr>
                <w:rFonts w:ascii="Arial" w:hAnsi="Arial" w:cs="Arial"/>
                <w:b/>
                <w:sz w:val="20"/>
                <w:szCs w:val="20"/>
              </w:rPr>
              <w:t>three</w:t>
            </w:r>
            <w:r w:rsidRPr="004853ED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4853ED">
              <w:rPr>
                <w:rFonts w:ascii="Arial" w:hAnsi="Arial" w:cs="Arial"/>
                <w:b/>
                <w:sz w:val="20"/>
                <w:szCs w:val="20"/>
              </w:rPr>
              <w:t>phyla mentioned</w:t>
            </w:r>
            <w:r w:rsidRPr="004853ED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4853ED">
              <w:rPr>
                <w:rFonts w:ascii="Arial" w:hAnsi="Arial" w:cs="Arial"/>
                <w:b/>
                <w:sz w:val="20"/>
                <w:szCs w:val="20"/>
              </w:rPr>
              <w:t>by</w:t>
            </w:r>
            <w:r w:rsidRPr="004853E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853ED">
              <w:rPr>
                <w:rFonts w:ascii="Arial" w:hAnsi="Arial" w:cs="Arial"/>
                <w:b/>
                <w:sz w:val="20"/>
                <w:szCs w:val="20"/>
              </w:rPr>
              <w:t>the researcher. This group is:</w:t>
            </w:r>
          </w:p>
          <w:p w:rsidR="002576A0" w:rsidRPr="004853ED" w:rsidRDefault="00C41F84">
            <w:pPr>
              <w:pStyle w:val="TableParagraph"/>
              <w:ind w:left="828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proofErr w:type="gramStart"/>
            <w:r w:rsidRPr="004853ED">
              <w:rPr>
                <w:rFonts w:ascii="Arial" w:hAnsi="Arial" w:cs="Arial"/>
                <w:b/>
                <w:sz w:val="20"/>
                <w:szCs w:val="20"/>
              </w:rPr>
              <w:t>Proteobacteria:This</w:t>
            </w:r>
            <w:proofErr w:type="spellEnd"/>
            <w:proofErr w:type="gramEnd"/>
            <w:r w:rsidRPr="004853E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853ED">
              <w:rPr>
                <w:rFonts w:ascii="Arial" w:hAnsi="Arial" w:cs="Arial"/>
                <w:b/>
                <w:sz w:val="20"/>
                <w:szCs w:val="20"/>
              </w:rPr>
              <w:t>phylum</w:t>
            </w:r>
            <w:r w:rsidRPr="004853E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853ED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4853E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853ED">
              <w:rPr>
                <w:rFonts w:ascii="Arial" w:hAnsi="Arial" w:cs="Arial"/>
                <w:b/>
                <w:sz w:val="20"/>
                <w:szCs w:val="20"/>
              </w:rPr>
              <w:t>typically</w:t>
            </w:r>
            <w:r w:rsidRPr="004853E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853ED">
              <w:rPr>
                <w:rFonts w:ascii="Arial" w:hAnsi="Arial" w:cs="Arial"/>
                <w:b/>
                <w:sz w:val="20"/>
                <w:szCs w:val="20"/>
              </w:rPr>
              <w:t>at</w:t>
            </w:r>
            <w:r w:rsidRPr="004853E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853ED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4853E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853ED">
              <w:rPr>
                <w:rFonts w:ascii="Arial" w:hAnsi="Arial" w:cs="Arial"/>
                <w:b/>
                <w:sz w:val="20"/>
                <w:szCs w:val="20"/>
              </w:rPr>
              <w:t>lower</w:t>
            </w:r>
            <w:r w:rsidRPr="004853E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853ED">
              <w:rPr>
                <w:rFonts w:ascii="Arial" w:hAnsi="Arial" w:cs="Arial"/>
                <w:b/>
                <w:sz w:val="20"/>
                <w:szCs w:val="20"/>
              </w:rPr>
              <w:t>abundance</w:t>
            </w:r>
            <w:r w:rsidRPr="004853E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853ED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4853E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853ED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4853E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853ED">
              <w:rPr>
                <w:rFonts w:ascii="Arial" w:hAnsi="Arial" w:cs="Arial"/>
                <w:b/>
                <w:sz w:val="20"/>
                <w:szCs w:val="20"/>
              </w:rPr>
              <w:t>healthy</w:t>
            </w:r>
            <w:r w:rsidRPr="004853E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853ED">
              <w:rPr>
                <w:rFonts w:ascii="Arial" w:hAnsi="Arial" w:cs="Arial"/>
                <w:b/>
                <w:sz w:val="20"/>
                <w:szCs w:val="20"/>
              </w:rPr>
              <w:t>adult</w:t>
            </w:r>
            <w:r w:rsidRPr="004853E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853ED">
              <w:rPr>
                <w:rFonts w:ascii="Arial" w:hAnsi="Arial" w:cs="Arial"/>
                <w:b/>
                <w:sz w:val="20"/>
                <w:szCs w:val="20"/>
              </w:rPr>
              <w:t>gut</w:t>
            </w:r>
            <w:r w:rsidRPr="004853E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853ED">
              <w:rPr>
                <w:rFonts w:ascii="Arial" w:hAnsi="Arial" w:cs="Arial"/>
                <w:b/>
                <w:sz w:val="20"/>
                <w:szCs w:val="20"/>
              </w:rPr>
              <w:t>compared</w:t>
            </w:r>
            <w:r w:rsidRPr="004853E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853ED">
              <w:rPr>
                <w:rFonts w:ascii="Arial" w:hAnsi="Arial" w:cs="Arial"/>
                <w:b/>
                <w:sz w:val="20"/>
                <w:szCs w:val="20"/>
              </w:rPr>
              <w:t>to Firmicutes and Bacteroidetes.</w:t>
            </w:r>
          </w:p>
        </w:tc>
        <w:tc>
          <w:tcPr>
            <w:tcW w:w="6445" w:type="dxa"/>
          </w:tcPr>
          <w:p w:rsidR="00BB7290" w:rsidRPr="004853ED" w:rsidRDefault="00BB7290" w:rsidP="00BB7290">
            <w:pPr>
              <w:pStyle w:val="NormalWeb"/>
              <w:rPr>
                <w:rFonts w:ascii="Arial" w:hAnsi="Arial" w:cs="Arial"/>
                <w:sz w:val="20"/>
                <w:szCs w:val="20"/>
              </w:rPr>
            </w:pPr>
            <w:r w:rsidRPr="004853ED">
              <w:rPr>
                <w:rStyle w:val="Emphasis"/>
                <w:rFonts w:ascii="Arial" w:hAnsi="Arial" w:cs="Arial"/>
                <w:sz w:val="20"/>
                <w:szCs w:val="20"/>
              </w:rPr>
              <w:t>Proteobacteria were not included because they are usually present at low levels in a healthy adult gut and are more associated with dysbiosis than with the core microbiota.</w:t>
            </w:r>
          </w:p>
          <w:p w:rsidR="002576A0" w:rsidRPr="004853ED" w:rsidRDefault="002576A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2576A0" w:rsidRPr="004853ED" w:rsidRDefault="002576A0">
      <w:pPr>
        <w:pStyle w:val="BodyText"/>
        <w:rPr>
          <w:rFonts w:ascii="Arial" w:hAnsi="Arial" w:cs="Arial"/>
        </w:rPr>
      </w:pPr>
    </w:p>
    <w:p w:rsidR="002576A0" w:rsidRPr="004853ED" w:rsidRDefault="002576A0">
      <w:pPr>
        <w:pStyle w:val="BodyText"/>
        <w:rPr>
          <w:rFonts w:ascii="Arial" w:hAnsi="Arial" w:cs="Arial"/>
        </w:rPr>
      </w:pPr>
    </w:p>
    <w:p w:rsidR="002576A0" w:rsidRPr="004853ED" w:rsidRDefault="002576A0">
      <w:pPr>
        <w:pStyle w:val="BodyText"/>
        <w:rPr>
          <w:rFonts w:ascii="Arial" w:hAnsi="Arial" w:cs="Arial"/>
        </w:rPr>
      </w:pPr>
    </w:p>
    <w:p w:rsidR="002576A0" w:rsidRPr="004853ED" w:rsidRDefault="002576A0">
      <w:pPr>
        <w:pStyle w:val="BodyText"/>
        <w:rPr>
          <w:rFonts w:ascii="Arial" w:hAnsi="Arial" w:cs="Arial"/>
        </w:rPr>
      </w:pPr>
    </w:p>
    <w:p w:rsidR="002576A0" w:rsidRPr="004853ED" w:rsidRDefault="002576A0">
      <w:pPr>
        <w:pStyle w:val="BodyText"/>
        <w:rPr>
          <w:rFonts w:ascii="Arial" w:hAnsi="Arial" w:cs="Arial"/>
        </w:rPr>
      </w:pPr>
    </w:p>
    <w:p w:rsidR="002576A0" w:rsidRDefault="002576A0">
      <w:pPr>
        <w:pStyle w:val="BodyText"/>
        <w:rPr>
          <w:rFonts w:ascii="Arial" w:hAnsi="Arial" w:cs="Arial"/>
        </w:rPr>
      </w:pPr>
    </w:p>
    <w:p w:rsidR="004853ED" w:rsidRDefault="004853ED">
      <w:pPr>
        <w:pStyle w:val="BodyText"/>
        <w:rPr>
          <w:rFonts w:ascii="Arial" w:hAnsi="Arial" w:cs="Arial"/>
        </w:rPr>
      </w:pPr>
    </w:p>
    <w:p w:rsidR="004853ED" w:rsidRPr="004853ED" w:rsidRDefault="004853ED">
      <w:pPr>
        <w:pStyle w:val="BodyText"/>
        <w:rPr>
          <w:rFonts w:ascii="Arial" w:hAnsi="Arial" w:cs="Arial"/>
        </w:rPr>
      </w:pPr>
      <w:bookmarkStart w:id="0" w:name="_GoBack"/>
      <w:bookmarkEnd w:id="0"/>
    </w:p>
    <w:p w:rsidR="004853ED" w:rsidRPr="004853ED" w:rsidRDefault="004853ED">
      <w:pPr>
        <w:pStyle w:val="BodyText"/>
        <w:rPr>
          <w:rFonts w:ascii="Arial" w:hAnsi="Arial" w:cs="Arial"/>
        </w:rPr>
      </w:pPr>
    </w:p>
    <w:p w:rsidR="002576A0" w:rsidRPr="004853ED" w:rsidRDefault="002576A0">
      <w:pPr>
        <w:pStyle w:val="BodyText"/>
        <w:rPr>
          <w:rFonts w:ascii="Arial" w:hAnsi="Arial" w:cs="Arial"/>
        </w:rPr>
      </w:pPr>
    </w:p>
    <w:p w:rsidR="002576A0" w:rsidRPr="004853ED" w:rsidRDefault="002576A0">
      <w:pPr>
        <w:pStyle w:val="BodyText"/>
        <w:rPr>
          <w:rFonts w:ascii="Arial" w:hAnsi="Arial" w:cs="Arial"/>
        </w:rPr>
      </w:pPr>
    </w:p>
    <w:p w:rsidR="002576A0" w:rsidRPr="004853ED" w:rsidRDefault="002576A0">
      <w:pPr>
        <w:pStyle w:val="BodyText"/>
        <w:rPr>
          <w:rFonts w:ascii="Arial" w:hAnsi="Arial" w:cs="Arial"/>
        </w:rPr>
      </w:pPr>
    </w:p>
    <w:p w:rsidR="002576A0" w:rsidRPr="004853ED" w:rsidRDefault="002576A0">
      <w:pPr>
        <w:pStyle w:val="BodyText"/>
        <w:rPr>
          <w:rFonts w:ascii="Arial" w:hAnsi="Arial" w:cs="Aria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70"/>
        <w:gridCol w:w="7206"/>
        <w:gridCol w:w="7194"/>
      </w:tblGrid>
      <w:tr w:rsidR="00692E58" w:rsidRPr="004853ED" w:rsidTr="00692E58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2E58" w:rsidRPr="004853ED" w:rsidRDefault="00692E58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bookmarkStart w:id="2" w:name="_Hlk156057704"/>
            <w:r w:rsidRPr="004853ED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lastRenderedPageBreak/>
              <w:t>PART  2:</w:t>
            </w:r>
            <w:r w:rsidRPr="004853ED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692E58" w:rsidRPr="004853ED" w:rsidRDefault="00692E58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692E58" w:rsidRPr="004853ED" w:rsidTr="00692E58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2E58" w:rsidRPr="004853ED" w:rsidRDefault="00692E58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2E58" w:rsidRPr="004853ED" w:rsidRDefault="00692E58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853E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E58" w:rsidRPr="004853ED" w:rsidRDefault="00692E58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4853ED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4853ED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692E58" w:rsidRPr="004853ED" w:rsidRDefault="00692E58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692E58" w:rsidRPr="004853ED" w:rsidTr="00692E58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2E58" w:rsidRPr="004853ED" w:rsidRDefault="00692E58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4853ED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692E58" w:rsidRPr="004853ED" w:rsidRDefault="00692E58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2E58" w:rsidRPr="004853ED" w:rsidRDefault="00692E58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4853ED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4853ED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4853ED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:rsidR="00692E58" w:rsidRPr="004853ED" w:rsidRDefault="00692E58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E58" w:rsidRPr="004853ED" w:rsidRDefault="00692E58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692E58" w:rsidRPr="004853ED" w:rsidRDefault="00692E58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692E58" w:rsidRPr="004853ED" w:rsidRDefault="00692E58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:rsidR="00692E58" w:rsidRPr="004853ED" w:rsidRDefault="00692E58" w:rsidP="00692E58">
      <w:pPr>
        <w:rPr>
          <w:rFonts w:ascii="Arial" w:hAnsi="Arial" w:cs="Arial"/>
          <w:sz w:val="20"/>
          <w:szCs w:val="20"/>
        </w:rPr>
      </w:pPr>
    </w:p>
    <w:p w:rsidR="00692E58" w:rsidRPr="004853ED" w:rsidRDefault="00692E58" w:rsidP="00692E58">
      <w:pPr>
        <w:rPr>
          <w:rFonts w:ascii="Arial" w:hAnsi="Arial" w:cs="Arial"/>
          <w:sz w:val="20"/>
          <w:szCs w:val="20"/>
        </w:rPr>
      </w:pPr>
    </w:p>
    <w:p w:rsidR="00692E58" w:rsidRPr="004853ED" w:rsidRDefault="00692E58" w:rsidP="00692E58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2"/>
    <w:p w:rsidR="00692E58" w:rsidRPr="004853ED" w:rsidRDefault="00692E58" w:rsidP="00692E58">
      <w:pPr>
        <w:rPr>
          <w:rFonts w:ascii="Arial" w:hAnsi="Arial" w:cs="Arial"/>
          <w:sz w:val="20"/>
          <w:szCs w:val="20"/>
        </w:rPr>
      </w:pPr>
    </w:p>
    <w:p w:rsidR="002576A0" w:rsidRPr="004853ED" w:rsidRDefault="002576A0">
      <w:pPr>
        <w:pStyle w:val="BodyText"/>
        <w:rPr>
          <w:rFonts w:ascii="Arial" w:hAnsi="Arial" w:cs="Arial"/>
        </w:rPr>
      </w:pPr>
    </w:p>
    <w:sectPr w:rsidR="002576A0" w:rsidRPr="004853ED">
      <w:pgSz w:w="23820" w:h="16840" w:orient="landscape"/>
      <w:pgMar w:top="1820" w:right="1275" w:bottom="880" w:left="1275" w:header="1280" w:footer="69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B5C2E" w:rsidRDefault="009B5C2E">
      <w:r>
        <w:separator/>
      </w:r>
    </w:p>
  </w:endnote>
  <w:endnote w:type="continuationSeparator" w:id="0">
    <w:p w:rsidR="009B5C2E" w:rsidRDefault="009B5C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B5C2E" w:rsidRDefault="009B5C2E">
      <w:r>
        <w:separator/>
      </w:r>
    </w:p>
  </w:footnote>
  <w:footnote w:type="continuationSeparator" w:id="0">
    <w:p w:rsidR="009B5C2E" w:rsidRDefault="009B5C2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76A0"/>
    <w:rsid w:val="001E46ED"/>
    <w:rsid w:val="002576A0"/>
    <w:rsid w:val="004853ED"/>
    <w:rsid w:val="00692E58"/>
    <w:rsid w:val="006F78F7"/>
    <w:rsid w:val="007761A9"/>
    <w:rsid w:val="009B5C2E"/>
    <w:rsid w:val="00B4144C"/>
    <w:rsid w:val="00BB7290"/>
    <w:rsid w:val="00BD4A96"/>
    <w:rsid w:val="00C41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641FAD"/>
  <w15:docId w15:val="{AAC0ABA3-894F-49D5-B4B7-B2676A77E2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character" w:styleId="Hyperlink">
    <w:name w:val="Hyperlink"/>
    <w:basedOn w:val="DefaultParagraphFont"/>
    <w:uiPriority w:val="99"/>
    <w:semiHidden/>
    <w:unhideWhenUsed/>
    <w:rsid w:val="007761A9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BB7290"/>
    <w:pPr>
      <w:widowControl/>
      <w:autoSpaceDE/>
      <w:autoSpaceDN/>
      <w:spacing w:before="100" w:beforeAutospacing="1" w:after="100" w:afterAutospacing="1"/>
    </w:pPr>
    <w:rPr>
      <w:sz w:val="24"/>
      <w:szCs w:val="24"/>
    </w:rPr>
  </w:style>
  <w:style w:type="character" w:styleId="Emphasis">
    <w:name w:val="Emphasis"/>
    <w:basedOn w:val="DefaultParagraphFont"/>
    <w:uiPriority w:val="20"/>
    <w:qFormat/>
    <w:rsid w:val="00BB729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442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287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678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6741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4478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6781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8554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977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3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529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05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9328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3275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7766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0773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3463136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ajmpcp.com/index.php/AJMPCP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375</Words>
  <Characters>2143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1186</cp:lastModifiedBy>
  <cp:revision>4</cp:revision>
  <dcterms:created xsi:type="dcterms:W3CDTF">2025-09-03T14:00:00Z</dcterms:created>
  <dcterms:modified xsi:type="dcterms:W3CDTF">2025-09-05T07:23:00Z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2025-08-31T00:00:00Z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2025-09-01T00:00:00Z</vt:filetime>
  </property>
  <property fmtid="{D5CDD505-2E9C-101B-9397-08002B2CF9AE}" pid="5" name="Producer">
    <vt:lpwstr>3-Heights(TM) PDF Security Shell 4.8.25.2 (http://www.pdf-tools.com)</vt:lpwstr>
  </property>
</Properties>
</file>