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D4FD5" w14:paraId="41B54D3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FD8F82A" w14:textId="77777777" w:rsidR="00602F7D" w:rsidRPr="000D4FD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D4FD5" w14:paraId="032550B0" w14:textId="77777777" w:rsidTr="002643B3">
        <w:trPr>
          <w:trHeight w:val="290"/>
        </w:trPr>
        <w:tc>
          <w:tcPr>
            <w:tcW w:w="1234" w:type="pct"/>
          </w:tcPr>
          <w:p w14:paraId="635FBDF2" w14:textId="77777777" w:rsidR="0000007A" w:rsidRPr="000D4FD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6E8FE" w14:textId="77777777" w:rsidR="0000007A" w:rsidRPr="000D4FD5" w:rsidRDefault="00BF5D0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F0598" w:rsidRPr="000D4FD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="00DF0598" w:rsidRPr="000D4FD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D4FD5" w14:paraId="4EDB31CA" w14:textId="77777777" w:rsidTr="002643B3">
        <w:trPr>
          <w:trHeight w:val="290"/>
        </w:trPr>
        <w:tc>
          <w:tcPr>
            <w:tcW w:w="1234" w:type="pct"/>
          </w:tcPr>
          <w:p w14:paraId="49951F84" w14:textId="77777777" w:rsidR="0000007A" w:rsidRPr="000D4FD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6F1E7" w14:textId="77777777" w:rsidR="0000007A" w:rsidRPr="000D4FD5" w:rsidRDefault="00E333C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Ms_AJMAH_144299</w:t>
            </w:r>
          </w:p>
        </w:tc>
      </w:tr>
      <w:tr w:rsidR="0000007A" w:rsidRPr="000D4FD5" w14:paraId="3E3A2D41" w14:textId="77777777" w:rsidTr="002643B3">
        <w:trPr>
          <w:trHeight w:val="650"/>
        </w:trPr>
        <w:tc>
          <w:tcPr>
            <w:tcW w:w="1234" w:type="pct"/>
          </w:tcPr>
          <w:p w14:paraId="4A11EA6C" w14:textId="77777777" w:rsidR="0000007A" w:rsidRPr="000D4FD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B1B7C" w14:textId="77777777" w:rsidR="0000007A" w:rsidRPr="000D4FD5" w:rsidRDefault="00E333C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CORRELATION OF CAROTID INTIMA-MEDIA THICKNESS WITH LIPID PROFILE AMONG TYPE 2 DIABETICS   </w:t>
            </w:r>
          </w:p>
        </w:tc>
      </w:tr>
      <w:tr w:rsidR="00CF0BBB" w:rsidRPr="000D4FD5" w14:paraId="57953C05" w14:textId="77777777" w:rsidTr="002643B3">
        <w:trPr>
          <w:trHeight w:val="332"/>
        </w:trPr>
        <w:tc>
          <w:tcPr>
            <w:tcW w:w="1234" w:type="pct"/>
          </w:tcPr>
          <w:p w14:paraId="58E6DBD9" w14:textId="77777777" w:rsidR="00CF0BBB" w:rsidRPr="000D4FD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CE761" w14:textId="77777777" w:rsidR="00CF0BBB" w:rsidRPr="000D4FD5" w:rsidRDefault="00FF588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AF31BBE" w14:textId="427A1698" w:rsidR="00DD519D" w:rsidRPr="000D4FD5" w:rsidRDefault="00DD519D" w:rsidP="00DD519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D519D" w:rsidRPr="000D4FD5" w14:paraId="38B407C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B7C1E31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FD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D4FD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39F134B" w14:textId="77777777" w:rsidR="00DD519D" w:rsidRPr="000D4FD5" w:rsidRDefault="00DD51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DD519D" w:rsidRPr="000D4FD5" w14:paraId="7002F24A" w14:textId="77777777">
        <w:tc>
          <w:tcPr>
            <w:tcW w:w="1265" w:type="pct"/>
            <w:noWrap/>
          </w:tcPr>
          <w:p w14:paraId="6D9A32FB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FA2A60B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FD5">
              <w:rPr>
                <w:rFonts w:ascii="Arial" w:hAnsi="Arial" w:cs="Arial"/>
                <w:lang w:val="en-GB"/>
              </w:rPr>
              <w:t>Reviewer’s comment</w:t>
            </w:r>
          </w:p>
          <w:p w14:paraId="2DC8CC30" w14:textId="77777777" w:rsidR="0046207A" w:rsidRPr="000D4FD5" w:rsidRDefault="0046207A" w:rsidP="00462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B4E1F43" w14:textId="77777777" w:rsidR="0046207A" w:rsidRPr="000D4FD5" w:rsidRDefault="0046207A" w:rsidP="004620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F120E4D" w14:textId="77777777" w:rsidR="00281F0D" w:rsidRPr="000D4FD5" w:rsidRDefault="00281F0D" w:rsidP="00281F0D">
            <w:pPr>
              <w:spacing w:after="160" w:line="254" w:lineRule="auto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</w:pPr>
            <w:r w:rsidRPr="000D4FD5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Author’s Feedback (It is mandatory that authors should write his/her feedback here)</w:t>
            </w:r>
          </w:p>
          <w:p w14:paraId="02BB8C53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</w:tr>
      <w:tr w:rsidR="00DD519D" w:rsidRPr="000D4FD5" w14:paraId="7E6831C1" w14:textId="77777777">
        <w:trPr>
          <w:trHeight w:val="1264"/>
        </w:trPr>
        <w:tc>
          <w:tcPr>
            <w:tcW w:w="1265" w:type="pct"/>
            <w:noWrap/>
          </w:tcPr>
          <w:p w14:paraId="3C15EC2F" w14:textId="77777777" w:rsidR="00DD519D" w:rsidRPr="000D4FD5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01295AD" w14:textId="77777777" w:rsidR="00DD519D" w:rsidRPr="000D4FD5" w:rsidRDefault="00DD519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04D614" w14:textId="5F08821B" w:rsidR="00DD519D" w:rsidRPr="000D4FD5" w:rsidRDefault="00D425E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This manuscript is important because it highlights the link between carotid intima-media thickness and lipid abnormalities in type 2 diabetics, offering valuable insight for early cardiovascular risk detection and contributing regional data to global research.</w:t>
            </w:r>
          </w:p>
        </w:tc>
        <w:tc>
          <w:tcPr>
            <w:tcW w:w="1523" w:type="pct"/>
          </w:tcPr>
          <w:p w14:paraId="58959B00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</w:tr>
      <w:tr w:rsidR="00DD519D" w:rsidRPr="000D4FD5" w14:paraId="71732F44" w14:textId="77777777">
        <w:trPr>
          <w:trHeight w:val="1262"/>
        </w:trPr>
        <w:tc>
          <w:tcPr>
            <w:tcW w:w="1265" w:type="pct"/>
            <w:noWrap/>
          </w:tcPr>
          <w:p w14:paraId="7E49A262" w14:textId="77777777" w:rsidR="00DD519D" w:rsidRPr="000D4FD5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E791BE" w14:textId="77777777" w:rsidR="00DD519D" w:rsidRPr="000D4FD5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3CF27DF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C43B0A7" w14:textId="77777777" w:rsidR="00887A16" w:rsidRPr="000D4FD5" w:rsidRDefault="00887A16" w:rsidP="00034AB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D398DE5" w14:textId="61FC6F38" w:rsidR="00DD519D" w:rsidRPr="000D4FD5" w:rsidRDefault="00C46798" w:rsidP="00034A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title is suitable as it is clear, concise, and reflects the study focus accurately.</w:t>
            </w:r>
          </w:p>
        </w:tc>
        <w:tc>
          <w:tcPr>
            <w:tcW w:w="1523" w:type="pct"/>
          </w:tcPr>
          <w:p w14:paraId="54057C02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</w:tr>
      <w:tr w:rsidR="00DD519D" w:rsidRPr="000D4FD5" w14:paraId="2A652B40" w14:textId="77777777">
        <w:trPr>
          <w:trHeight w:val="1262"/>
        </w:trPr>
        <w:tc>
          <w:tcPr>
            <w:tcW w:w="1265" w:type="pct"/>
            <w:noWrap/>
          </w:tcPr>
          <w:p w14:paraId="6AE93C09" w14:textId="77777777" w:rsidR="00DD519D" w:rsidRPr="000D4FD5" w:rsidRDefault="00DD519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D4FD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0B11A89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553B795" w14:textId="15240E67" w:rsidR="00DD519D" w:rsidRPr="000D4FD5" w:rsidRDefault="00A033AB" w:rsidP="00034A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abstract is comprehensive, though it could be slightly improved by simplifying sentences and adding key numerical findings for clarity.</w:t>
            </w:r>
          </w:p>
        </w:tc>
        <w:tc>
          <w:tcPr>
            <w:tcW w:w="1523" w:type="pct"/>
          </w:tcPr>
          <w:p w14:paraId="27B6C9B7" w14:textId="3F4C0FD7" w:rsidR="00DD519D" w:rsidRPr="000D4FD5" w:rsidRDefault="002935D2" w:rsidP="002935D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FD5">
              <w:rPr>
                <w:rFonts w:ascii="Arial" w:hAnsi="Arial" w:cs="Arial"/>
                <w:lang w:val="en-GB"/>
              </w:rPr>
              <w:t>Done, some sentences adjusted for clarity</w:t>
            </w:r>
          </w:p>
        </w:tc>
      </w:tr>
      <w:tr w:rsidR="00DD519D" w:rsidRPr="000D4FD5" w14:paraId="2CACB8B7" w14:textId="77777777">
        <w:trPr>
          <w:trHeight w:val="704"/>
        </w:trPr>
        <w:tc>
          <w:tcPr>
            <w:tcW w:w="1265" w:type="pct"/>
            <w:noWrap/>
          </w:tcPr>
          <w:p w14:paraId="063911D1" w14:textId="77777777" w:rsidR="00DD519D" w:rsidRPr="000D4FD5" w:rsidRDefault="00DD519D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0D4FD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66D310D" w14:textId="652D12B2" w:rsidR="00DD519D" w:rsidRPr="000D4FD5" w:rsidRDefault="00597C7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</w:rPr>
              <w:t>The manuscript is scientifically correct, with a sound methodology, appropriate analysis, and conclusions that match the results.</w:t>
            </w:r>
          </w:p>
        </w:tc>
        <w:tc>
          <w:tcPr>
            <w:tcW w:w="1523" w:type="pct"/>
          </w:tcPr>
          <w:p w14:paraId="35FFAD6B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</w:tr>
      <w:tr w:rsidR="00DD519D" w:rsidRPr="000D4FD5" w14:paraId="71810164" w14:textId="77777777">
        <w:trPr>
          <w:trHeight w:val="703"/>
        </w:trPr>
        <w:tc>
          <w:tcPr>
            <w:tcW w:w="1265" w:type="pct"/>
            <w:noWrap/>
          </w:tcPr>
          <w:p w14:paraId="79370BF5" w14:textId="77777777" w:rsidR="00DD519D" w:rsidRPr="000D4FD5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FD2C125" w14:textId="4E6817DB" w:rsidR="00DD519D" w:rsidRPr="000D4FD5" w:rsidRDefault="0063731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</w:rPr>
              <w:t>The references are sufficient and recent, supporting the work well, though adding a few more global guidelines could enhance it further.</w:t>
            </w:r>
          </w:p>
        </w:tc>
        <w:tc>
          <w:tcPr>
            <w:tcW w:w="1523" w:type="pct"/>
          </w:tcPr>
          <w:p w14:paraId="63488E1E" w14:textId="02EA6C87" w:rsidR="00DD519D" w:rsidRPr="000D4FD5" w:rsidRDefault="002935D2" w:rsidP="002935D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FD5">
              <w:rPr>
                <w:rFonts w:ascii="Arial" w:hAnsi="Arial" w:cs="Arial"/>
                <w:lang w:val="en-GB"/>
              </w:rPr>
              <w:t>As a lot of the references are current, we want to avoid citing so many references some of which may become redundant. However, one more recent reference from a study in Japan was added.</w:t>
            </w:r>
          </w:p>
        </w:tc>
      </w:tr>
      <w:tr w:rsidR="00DD519D" w:rsidRPr="000D4FD5" w14:paraId="3F8B93C6" w14:textId="77777777">
        <w:trPr>
          <w:trHeight w:val="386"/>
        </w:trPr>
        <w:tc>
          <w:tcPr>
            <w:tcW w:w="1265" w:type="pct"/>
            <w:noWrap/>
          </w:tcPr>
          <w:p w14:paraId="7D1F5A20" w14:textId="77777777" w:rsidR="00DD519D" w:rsidRPr="000D4FD5" w:rsidRDefault="00DD519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D4FD5">
              <w:rPr>
                <w:rFonts w:ascii="Arial" w:hAnsi="Arial" w:cs="Arial"/>
                <w:lang w:val="en-GB"/>
              </w:rPr>
              <w:t>Is the language/English quality of the article suitable for scholarly communications?</w:t>
            </w:r>
          </w:p>
          <w:p w14:paraId="36D1871F" w14:textId="77777777" w:rsidR="00DD519D" w:rsidRPr="000D4FD5" w:rsidRDefault="00DD51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396FBA" w14:textId="3814CE68" w:rsidR="00DD519D" w:rsidRPr="000D4FD5" w:rsidRDefault="00034A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 language quality is appropriate for scholarly communication, with only minor improvements needed for sentence clarity.</w:t>
            </w:r>
          </w:p>
        </w:tc>
        <w:tc>
          <w:tcPr>
            <w:tcW w:w="1523" w:type="pct"/>
          </w:tcPr>
          <w:p w14:paraId="798006A3" w14:textId="35B2F8EB" w:rsidR="00DD519D" w:rsidRPr="000D4FD5" w:rsidRDefault="002935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Done.</w:t>
            </w:r>
          </w:p>
        </w:tc>
      </w:tr>
      <w:tr w:rsidR="00DD519D" w:rsidRPr="000D4FD5" w14:paraId="335999FA" w14:textId="77777777" w:rsidTr="000D4FD5">
        <w:trPr>
          <w:trHeight w:val="890"/>
        </w:trPr>
        <w:tc>
          <w:tcPr>
            <w:tcW w:w="1265" w:type="pct"/>
            <w:noWrap/>
          </w:tcPr>
          <w:p w14:paraId="68B0F6CF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FD5">
              <w:rPr>
                <w:rFonts w:ascii="Arial" w:hAnsi="Arial" w:cs="Arial"/>
                <w:u w:val="single"/>
                <w:lang w:val="en-GB"/>
              </w:rPr>
              <w:t>Optional/General</w:t>
            </w:r>
            <w:r w:rsidRPr="000D4FD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7F941E8" w14:textId="77777777" w:rsidR="00DD519D" w:rsidRPr="000D4FD5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06251E6" w14:textId="487A2471" w:rsidR="00DD519D" w:rsidRPr="000D4FD5" w:rsidRDefault="00887A16" w:rsidP="000305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Minor revisions needed to improve clarity and strengthen certain sections such as the abstract and discussion. </w:t>
            </w:r>
          </w:p>
        </w:tc>
        <w:tc>
          <w:tcPr>
            <w:tcW w:w="1523" w:type="pct"/>
          </w:tcPr>
          <w:p w14:paraId="36ECBE9F" w14:textId="71C1C1DF" w:rsidR="00DD519D" w:rsidRPr="000D4FD5" w:rsidRDefault="002935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Done.</w:t>
            </w:r>
          </w:p>
        </w:tc>
      </w:tr>
    </w:tbl>
    <w:p w14:paraId="736DA96A" w14:textId="77777777" w:rsidR="00DD519D" w:rsidRPr="000D4FD5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9C213C" w:rsidRPr="000D4FD5" w14:paraId="3606C461" w14:textId="77777777" w:rsidTr="009C213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CE1D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0D4FD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D4FD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305F14C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213C" w:rsidRPr="000D4FD5" w14:paraId="4320AA0C" w14:textId="77777777" w:rsidTr="009C213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899ED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5E706" w14:textId="77777777" w:rsidR="009C213C" w:rsidRPr="000D4FD5" w:rsidRDefault="009C213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4F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A76C" w14:textId="77777777" w:rsidR="009C213C" w:rsidRPr="000D4FD5" w:rsidRDefault="009C213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4F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4FD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4FB6B3" w14:textId="77777777" w:rsidR="009C213C" w:rsidRPr="000D4FD5" w:rsidRDefault="009C213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C213C" w:rsidRPr="000D4FD5" w14:paraId="0B155E77" w14:textId="77777777" w:rsidTr="009C213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70F7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D4FD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828F11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6920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D4F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D4F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D4F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348C451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5381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B07447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697760" w14:textId="77777777" w:rsidR="009C213C" w:rsidRPr="000D4FD5" w:rsidRDefault="009C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1094C5B" w14:textId="77777777" w:rsidR="00DD519D" w:rsidRPr="000D4FD5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DD519D" w:rsidRPr="000D4FD5" w:rsidSect="00CA55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2E5D3" w14:textId="77777777" w:rsidR="00BF5D01" w:rsidRPr="0000007A" w:rsidRDefault="00BF5D01" w:rsidP="0099583E">
      <w:r>
        <w:separator/>
      </w:r>
    </w:p>
  </w:endnote>
  <w:endnote w:type="continuationSeparator" w:id="0">
    <w:p w14:paraId="4A19DE65" w14:textId="77777777" w:rsidR="00BF5D01" w:rsidRPr="0000007A" w:rsidRDefault="00BF5D0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E812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2732B" w:rsidRPr="0092732B">
      <w:rPr>
        <w:sz w:val="16"/>
      </w:rPr>
      <w:t xml:space="preserve">Version: </w:t>
    </w:r>
    <w:r w:rsidR="00A92E60">
      <w:rPr>
        <w:sz w:val="16"/>
      </w:rPr>
      <w:t>3</w:t>
    </w:r>
    <w:r w:rsidR="0092732B" w:rsidRPr="0092732B">
      <w:rPr>
        <w:sz w:val="16"/>
      </w:rPr>
      <w:t xml:space="preserve"> (0</w:t>
    </w:r>
    <w:r w:rsidR="00A92E60">
      <w:rPr>
        <w:sz w:val="16"/>
      </w:rPr>
      <w:t>7</w:t>
    </w:r>
    <w:r w:rsidR="0092732B" w:rsidRPr="0092732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EE635" w14:textId="77777777" w:rsidR="00BF5D01" w:rsidRPr="0000007A" w:rsidRDefault="00BF5D01" w:rsidP="0099583E">
      <w:r>
        <w:separator/>
      </w:r>
    </w:p>
  </w:footnote>
  <w:footnote w:type="continuationSeparator" w:id="0">
    <w:p w14:paraId="09294A33" w14:textId="77777777" w:rsidR="00BF5D01" w:rsidRPr="0000007A" w:rsidRDefault="00BF5D0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3661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20739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2E6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4E8"/>
    <w:rsid w:val="000305D8"/>
    <w:rsid w:val="00034AB4"/>
    <w:rsid w:val="00036EB9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4FD5"/>
    <w:rsid w:val="00100577"/>
    <w:rsid w:val="00101322"/>
    <w:rsid w:val="0010237D"/>
    <w:rsid w:val="00111DEF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F0D"/>
    <w:rsid w:val="00291D08"/>
    <w:rsid w:val="00293482"/>
    <w:rsid w:val="002935D2"/>
    <w:rsid w:val="002D6019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6E70"/>
    <w:rsid w:val="003A04E7"/>
    <w:rsid w:val="003A3E8E"/>
    <w:rsid w:val="003A4991"/>
    <w:rsid w:val="003A6E1A"/>
    <w:rsid w:val="003B2172"/>
    <w:rsid w:val="003E543C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07A"/>
    <w:rsid w:val="00462996"/>
    <w:rsid w:val="004661D3"/>
    <w:rsid w:val="004674B4"/>
    <w:rsid w:val="004B4CAD"/>
    <w:rsid w:val="004B4DAB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0BB"/>
    <w:rsid w:val="00567DE0"/>
    <w:rsid w:val="005735A5"/>
    <w:rsid w:val="00597C76"/>
    <w:rsid w:val="005A5BE0"/>
    <w:rsid w:val="005B12E0"/>
    <w:rsid w:val="005C25A0"/>
    <w:rsid w:val="005D230D"/>
    <w:rsid w:val="00602F7D"/>
    <w:rsid w:val="00605952"/>
    <w:rsid w:val="00620677"/>
    <w:rsid w:val="00624032"/>
    <w:rsid w:val="0063731E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4B8A"/>
    <w:rsid w:val="006B75E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0879"/>
    <w:rsid w:val="00806382"/>
    <w:rsid w:val="00814760"/>
    <w:rsid w:val="00815F94"/>
    <w:rsid w:val="0082130C"/>
    <w:rsid w:val="008224E2"/>
    <w:rsid w:val="00825DC9"/>
    <w:rsid w:val="0082676D"/>
    <w:rsid w:val="00831055"/>
    <w:rsid w:val="008423BB"/>
    <w:rsid w:val="00846F1F"/>
    <w:rsid w:val="0085195E"/>
    <w:rsid w:val="00867F5C"/>
    <w:rsid w:val="0087201B"/>
    <w:rsid w:val="00877F10"/>
    <w:rsid w:val="00882091"/>
    <w:rsid w:val="00882F13"/>
    <w:rsid w:val="00887A16"/>
    <w:rsid w:val="008913D5"/>
    <w:rsid w:val="00893E75"/>
    <w:rsid w:val="008C2778"/>
    <w:rsid w:val="008C2F62"/>
    <w:rsid w:val="008D020E"/>
    <w:rsid w:val="008D1117"/>
    <w:rsid w:val="008D15A4"/>
    <w:rsid w:val="008F36E4"/>
    <w:rsid w:val="0092732B"/>
    <w:rsid w:val="00933C8B"/>
    <w:rsid w:val="009553EC"/>
    <w:rsid w:val="0097330E"/>
    <w:rsid w:val="00974330"/>
    <w:rsid w:val="0097498C"/>
    <w:rsid w:val="00982766"/>
    <w:rsid w:val="009852C4"/>
    <w:rsid w:val="00985F26"/>
    <w:rsid w:val="009928BA"/>
    <w:rsid w:val="0099583E"/>
    <w:rsid w:val="009A0242"/>
    <w:rsid w:val="009A59ED"/>
    <w:rsid w:val="009B5AA8"/>
    <w:rsid w:val="009C213C"/>
    <w:rsid w:val="009C45A0"/>
    <w:rsid w:val="009C5642"/>
    <w:rsid w:val="009D6A71"/>
    <w:rsid w:val="009E13C3"/>
    <w:rsid w:val="009E6A30"/>
    <w:rsid w:val="009E79E5"/>
    <w:rsid w:val="009F07D4"/>
    <w:rsid w:val="009F29EB"/>
    <w:rsid w:val="00A001A0"/>
    <w:rsid w:val="00A033AB"/>
    <w:rsid w:val="00A06CE7"/>
    <w:rsid w:val="00A12C83"/>
    <w:rsid w:val="00A25D72"/>
    <w:rsid w:val="00A31AAC"/>
    <w:rsid w:val="00A32905"/>
    <w:rsid w:val="00A36C95"/>
    <w:rsid w:val="00A37DE3"/>
    <w:rsid w:val="00A519D1"/>
    <w:rsid w:val="00A6343B"/>
    <w:rsid w:val="00A65C50"/>
    <w:rsid w:val="00A66DD2"/>
    <w:rsid w:val="00A746FB"/>
    <w:rsid w:val="00A922B9"/>
    <w:rsid w:val="00A92E6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1C34"/>
    <w:rsid w:val="00B858FF"/>
    <w:rsid w:val="00BA1AB3"/>
    <w:rsid w:val="00BA6421"/>
    <w:rsid w:val="00BB34E6"/>
    <w:rsid w:val="00BB4FEC"/>
    <w:rsid w:val="00BC402F"/>
    <w:rsid w:val="00BC5A26"/>
    <w:rsid w:val="00BD27BA"/>
    <w:rsid w:val="00BE13EF"/>
    <w:rsid w:val="00BE40A5"/>
    <w:rsid w:val="00BE6454"/>
    <w:rsid w:val="00BF2022"/>
    <w:rsid w:val="00BF39A4"/>
    <w:rsid w:val="00BF5D01"/>
    <w:rsid w:val="00C02797"/>
    <w:rsid w:val="00C10283"/>
    <w:rsid w:val="00C110CC"/>
    <w:rsid w:val="00C22886"/>
    <w:rsid w:val="00C25C8F"/>
    <w:rsid w:val="00C263C6"/>
    <w:rsid w:val="00C46798"/>
    <w:rsid w:val="00C577FD"/>
    <w:rsid w:val="00C635B6"/>
    <w:rsid w:val="00C66C9F"/>
    <w:rsid w:val="00C70DFC"/>
    <w:rsid w:val="00C75FE7"/>
    <w:rsid w:val="00C82466"/>
    <w:rsid w:val="00C84097"/>
    <w:rsid w:val="00CA551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25E3"/>
    <w:rsid w:val="00D45CF7"/>
    <w:rsid w:val="00D4782A"/>
    <w:rsid w:val="00D7603E"/>
    <w:rsid w:val="00D804D1"/>
    <w:rsid w:val="00D85680"/>
    <w:rsid w:val="00D8579C"/>
    <w:rsid w:val="00D90124"/>
    <w:rsid w:val="00D9392F"/>
    <w:rsid w:val="00DA41F5"/>
    <w:rsid w:val="00DB5B54"/>
    <w:rsid w:val="00DB7E1B"/>
    <w:rsid w:val="00DC1D81"/>
    <w:rsid w:val="00DD519D"/>
    <w:rsid w:val="00DE0DCE"/>
    <w:rsid w:val="00DF0598"/>
    <w:rsid w:val="00E160D1"/>
    <w:rsid w:val="00E333C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5DA6"/>
    <w:rsid w:val="00F105D0"/>
    <w:rsid w:val="00F245A7"/>
    <w:rsid w:val="00F2643C"/>
    <w:rsid w:val="00F3295A"/>
    <w:rsid w:val="00F34D8E"/>
    <w:rsid w:val="00F3669D"/>
    <w:rsid w:val="00F405F8"/>
    <w:rsid w:val="00F41154"/>
    <w:rsid w:val="00F46386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4C25F7"/>
  <w15:chartTrackingRefBased/>
  <w15:docId w15:val="{640043DE-CA4E-A04E-8ED2-51B913A2C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160D1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804D1"/>
  </w:style>
  <w:style w:type="character" w:styleId="Strong">
    <w:name w:val="Strong"/>
    <w:basedOn w:val="DefaultParagraphFont"/>
    <w:uiPriority w:val="22"/>
    <w:qFormat/>
    <w:rsid w:val="00D804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67C9F-3362-4A0F-AE58-0164B932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https://journalajmah.com/index.php/AJMAH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4</cp:revision>
  <dcterms:created xsi:type="dcterms:W3CDTF">2025-09-12T13:14:00Z</dcterms:created>
  <dcterms:modified xsi:type="dcterms:W3CDTF">2025-09-13T07:14:00Z</dcterms:modified>
</cp:coreProperties>
</file>