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2131" w:rsidRPr="00E140AA" w:rsidRDefault="002F213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2F2131" w:rsidRPr="00E140AA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2F2131" w:rsidRPr="00E140AA" w:rsidRDefault="002F2131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2F2131" w:rsidRPr="00E140AA">
        <w:trPr>
          <w:trHeight w:val="290"/>
        </w:trPr>
        <w:tc>
          <w:tcPr>
            <w:tcW w:w="5167" w:type="dxa"/>
          </w:tcPr>
          <w:p w:rsidR="002F2131" w:rsidRPr="00E140AA" w:rsidRDefault="00AF4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140AA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131" w:rsidRPr="00E140AA" w:rsidRDefault="00AF488A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E140AA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Education and Social Studies</w:t>
              </w:r>
            </w:hyperlink>
            <w:r w:rsidRPr="00E140AA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2F2131" w:rsidRPr="00E140AA">
        <w:trPr>
          <w:trHeight w:val="290"/>
        </w:trPr>
        <w:tc>
          <w:tcPr>
            <w:tcW w:w="5167" w:type="dxa"/>
          </w:tcPr>
          <w:p w:rsidR="002F2131" w:rsidRPr="00E140AA" w:rsidRDefault="00AF4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140AA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131" w:rsidRPr="00E140AA" w:rsidRDefault="00AF4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140A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Ms_AJESS_142388</w:t>
            </w:r>
          </w:p>
        </w:tc>
      </w:tr>
      <w:tr w:rsidR="002F2131" w:rsidRPr="00E140AA">
        <w:trPr>
          <w:trHeight w:val="650"/>
        </w:trPr>
        <w:tc>
          <w:tcPr>
            <w:tcW w:w="5167" w:type="dxa"/>
          </w:tcPr>
          <w:p w:rsidR="002F2131" w:rsidRPr="00E140AA" w:rsidRDefault="00AF4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140A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131" w:rsidRPr="00E140AA" w:rsidRDefault="00AF4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140A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Ecological Consciousness in Postcolonial Bangladesh: Reading Tales of Flowers, Trees and Birds</w:t>
            </w:r>
          </w:p>
        </w:tc>
      </w:tr>
      <w:tr w:rsidR="002F2131" w:rsidRPr="00E140AA">
        <w:trPr>
          <w:trHeight w:val="332"/>
        </w:trPr>
        <w:tc>
          <w:tcPr>
            <w:tcW w:w="5167" w:type="dxa"/>
          </w:tcPr>
          <w:p w:rsidR="002F2131" w:rsidRPr="00E140AA" w:rsidRDefault="00AF4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140AA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131" w:rsidRPr="00E140AA" w:rsidRDefault="00AF4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140A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Research </w:t>
            </w:r>
          </w:p>
        </w:tc>
      </w:tr>
    </w:tbl>
    <w:p w:rsidR="002F2131" w:rsidRPr="00E140AA" w:rsidRDefault="002F2131">
      <w:pPr>
        <w:rPr>
          <w:rFonts w:ascii="Arial" w:hAnsi="Arial" w:cs="Arial"/>
          <w:sz w:val="20"/>
          <w:szCs w:val="20"/>
        </w:rPr>
      </w:pPr>
      <w:bookmarkStart w:id="0" w:name="_heading=h.kkprumphsku3" w:colFirst="0" w:colLast="0"/>
      <w:bookmarkEnd w:id="0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2F2131" w:rsidRPr="00E140AA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2F2131" w:rsidRPr="00E140AA" w:rsidRDefault="00AF488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E140AA">
              <w:rPr>
                <w:rFonts w:ascii="Arial" w:eastAsia="Times New Roman" w:hAnsi="Arial" w:cs="Arial"/>
                <w:highlight w:val="yellow"/>
              </w:rPr>
              <w:t>PART  1:</w:t>
            </w:r>
            <w:r w:rsidRPr="00E140AA">
              <w:rPr>
                <w:rFonts w:ascii="Arial" w:eastAsia="Times New Roman" w:hAnsi="Arial" w:cs="Arial"/>
              </w:rPr>
              <w:t xml:space="preserve"> Comments</w:t>
            </w:r>
          </w:p>
          <w:p w:rsidR="002F2131" w:rsidRPr="00E140AA" w:rsidRDefault="002F21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131" w:rsidRPr="00E140AA">
        <w:tc>
          <w:tcPr>
            <w:tcW w:w="5351" w:type="dxa"/>
          </w:tcPr>
          <w:p w:rsidR="002F2131" w:rsidRPr="00E140AA" w:rsidRDefault="002F2131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2F2131" w:rsidRPr="00E140AA" w:rsidRDefault="00AF488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E140AA">
              <w:rPr>
                <w:rFonts w:ascii="Arial" w:eastAsia="Times New Roman" w:hAnsi="Arial" w:cs="Arial"/>
              </w:rPr>
              <w:t>Reviewer’s comment</w:t>
            </w:r>
          </w:p>
          <w:p w:rsidR="002F2131" w:rsidRPr="00E140AA" w:rsidRDefault="00AF488A">
            <w:pPr>
              <w:rPr>
                <w:rFonts w:ascii="Arial" w:hAnsi="Arial" w:cs="Arial"/>
                <w:sz w:val="20"/>
                <w:szCs w:val="20"/>
              </w:rPr>
            </w:pPr>
            <w:r w:rsidRPr="00E140A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2F2131" w:rsidRPr="00E140AA" w:rsidRDefault="002F21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2F2131" w:rsidRPr="00E140AA" w:rsidRDefault="00AF488A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E140AA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E140AA">
              <w:rPr>
                <w:rFonts w:ascii="Arial" w:hAnsi="Arial" w:cs="Arial"/>
                <w:sz w:val="20"/>
                <w:szCs w:val="20"/>
              </w:rPr>
              <w:t xml:space="preserve"> (It is mandatory that </w:t>
            </w:r>
            <w:r w:rsidRPr="00E140AA">
              <w:rPr>
                <w:rFonts w:ascii="Arial" w:hAnsi="Arial" w:cs="Arial"/>
                <w:sz w:val="20"/>
                <w:szCs w:val="20"/>
              </w:rPr>
              <w:t>the author write</w:t>
            </w:r>
            <w:r w:rsidRPr="00E140AA">
              <w:rPr>
                <w:rFonts w:ascii="Arial" w:hAnsi="Arial" w:cs="Arial"/>
                <w:sz w:val="20"/>
                <w:szCs w:val="20"/>
              </w:rPr>
              <w:t xml:space="preserve"> his/her feedback </w:t>
            </w:r>
            <w:r w:rsidRPr="00E140AA">
              <w:rPr>
                <w:rFonts w:ascii="Arial" w:hAnsi="Arial" w:cs="Arial"/>
                <w:sz w:val="20"/>
                <w:szCs w:val="20"/>
              </w:rPr>
              <w:t>here.)</w:t>
            </w:r>
          </w:p>
          <w:p w:rsidR="002F2131" w:rsidRPr="00E140AA" w:rsidRDefault="002F213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2F2131" w:rsidRPr="00E140AA">
        <w:trPr>
          <w:trHeight w:val="1264"/>
        </w:trPr>
        <w:tc>
          <w:tcPr>
            <w:tcW w:w="5351" w:type="dxa"/>
          </w:tcPr>
          <w:p w:rsidR="002F2131" w:rsidRPr="00E140AA" w:rsidRDefault="00AF488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140AA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2F2131" w:rsidRPr="00E140AA" w:rsidRDefault="002F213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2F2131" w:rsidRPr="00E140AA" w:rsidRDefault="00AF4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0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This study has the potential to make </w:t>
            </w:r>
            <w:r w:rsidRPr="00E140AA">
              <w:rPr>
                <w:rFonts w:ascii="Arial" w:hAnsi="Arial" w:cs="Arial"/>
                <w:b/>
                <w:sz w:val="20"/>
                <w:szCs w:val="20"/>
              </w:rPr>
              <w:t>a significant</w:t>
            </w:r>
            <w:r w:rsidRPr="00E140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contribution to an emerging area of ecocrit</w:t>
            </w:r>
            <w:r w:rsidRPr="00E140AA">
              <w:rPr>
                <w:rFonts w:ascii="Arial" w:hAnsi="Arial" w:cs="Arial"/>
                <w:b/>
                <w:color w:val="000000"/>
                <w:sz w:val="20"/>
                <w:szCs w:val="20"/>
              </w:rPr>
              <w:t>icism in the South Asian and postcolonial context. Even if it is based on Global South, it can appeal to a wider readership because the idea of ecocriticism is being pursued across the world. This interdisciplinary study connects humanism, environmentalism</w:t>
            </w:r>
            <w:r w:rsidRPr="00E140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, culture, and literacy. </w:t>
            </w:r>
          </w:p>
          <w:p w:rsidR="002F2131" w:rsidRPr="00E140AA" w:rsidRDefault="002F21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2F2131" w:rsidRPr="00E140AA" w:rsidRDefault="00AF488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140AA">
              <w:rPr>
                <w:rFonts w:ascii="Arial" w:eastAsia="Times New Roman" w:hAnsi="Arial" w:cs="Arial"/>
                <w:b w:val="0"/>
              </w:rPr>
              <w:t xml:space="preserve">Glad to </w:t>
            </w:r>
            <w:proofErr w:type="spellStart"/>
            <w:r w:rsidRPr="00E140AA">
              <w:rPr>
                <w:rFonts w:ascii="Arial" w:eastAsia="Times New Roman" w:hAnsi="Arial" w:cs="Arial"/>
                <w:b w:val="0"/>
              </w:rPr>
              <w:t>here</w:t>
            </w:r>
            <w:proofErr w:type="spellEnd"/>
            <w:r w:rsidRPr="00E140AA">
              <w:rPr>
                <w:rFonts w:ascii="Arial" w:eastAsia="Times New Roman" w:hAnsi="Arial" w:cs="Arial"/>
                <w:b w:val="0"/>
              </w:rPr>
              <w:t xml:space="preserve"> it</w:t>
            </w:r>
          </w:p>
        </w:tc>
      </w:tr>
      <w:tr w:rsidR="002F2131" w:rsidRPr="00E140AA">
        <w:trPr>
          <w:trHeight w:val="1262"/>
        </w:trPr>
        <w:tc>
          <w:tcPr>
            <w:tcW w:w="5351" w:type="dxa"/>
          </w:tcPr>
          <w:p w:rsidR="002F2131" w:rsidRPr="00E140AA" w:rsidRDefault="00AF488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140AA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2F2131" w:rsidRPr="00E140AA" w:rsidRDefault="00AF488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140AA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2F2131" w:rsidRPr="00E140AA" w:rsidRDefault="002F2131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2F2131" w:rsidRPr="00E140AA" w:rsidRDefault="00AF488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140AA">
              <w:rPr>
                <w:rFonts w:ascii="Arial" w:hAnsi="Arial" w:cs="Arial"/>
                <w:b/>
                <w:sz w:val="20"/>
                <w:szCs w:val="20"/>
              </w:rPr>
              <w:t xml:space="preserve">The title is okay. </w:t>
            </w:r>
          </w:p>
        </w:tc>
        <w:tc>
          <w:tcPr>
            <w:tcW w:w="6442" w:type="dxa"/>
          </w:tcPr>
          <w:p w:rsidR="002F2131" w:rsidRPr="00E140AA" w:rsidRDefault="00AF488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140AA">
              <w:rPr>
                <w:rFonts w:ascii="Arial" w:eastAsia="Times New Roman" w:hAnsi="Arial" w:cs="Arial"/>
                <w:b w:val="0"/>
              </w:rPr>
              <w:t>The title fits perfectly</w:t>
            </w:r>
          </w:p>
        </w:tc>
      </w:tr>
      <w:tr w:rsidR="002F2131" w:rsidRPr="00E140AA">
        <w:trPr>
          <w:trHeight w:val="1262"/>
        </w:trPr>
        <w:tc>
          <w:tcPr>
            <w:tcW w:w="5351" w:type="dxa"/>
          </w:tcPr>
          <w:p w:rsidR="002F2131" w:rsidRPr="00E140AA" w:rsidRDefault="00AF488A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E140AA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2F2131" w:rsidRPr="00E140AA" w:rsidRDefault="002F2131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2F2131" w:rsidRPr="00E140AA" w:rsidRDefault="00AF488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140AA">
              <w:rPr>
                <w:rFonts w:ascii="Arial" w:hAnsi="Arial" w:cs="Arial"/>
                <w:b/>
                <w:sz w:val="20"/>
                <w:szCs w:val="20"/>
              </w:rPr>
              <w:t xml:space="preserve">The abstract is good, but the author has not highlighted the need for undertaking research on this topic. A research context has been shared; however, summarizing what has prompted the author to fill a gap through a primary text would be beneficial. </w:t>
            </w:r>
          </w:p>
          <w:p w:rsidR="002F2131" w:rsidRPr="00E140AA" w:rsidRDefault="002F213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2F2131" w:rsidRPr="00E140AA" w:rsidRDefault="00AF488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140AA">
              <w:rPr>
                <w:rFonts w:ascii="Arial" w:eastAsia="Times New Roman" w:hAnsi="Arial" w:cs="Arial"/>
                <w:b w:val="0"/>
              </w:rPr>
              <w:t>I wi</w:t>
            </w:r>
            <w:r w:rsidRPr="00E140AA">
              <w:rPr>
                <w:rFonts w:ascii="Arial" w:eastAsia="Times New Roman" w:hAnsi="Arial" w:cs="Arial"/>
                <w:b w:val="0"/>
              </w:rPr>
              <w:t>ll incorporate in the revised version</w:t>
            </w:r>
          </w:p>
        </w:tc>
      </w:tr>
      <w:tr w:rsidR="002F2131" w:rsidRPr="00E140AA">
        <w:trPr>
          <w:trHeight w:val="704"/>
        </w:trPr>
        <w:tc>
          <w:tcPr>
            <w:tcW w:w="5351" w:type="dxa"/>
          </w:tcPr>
          <w:p w:rsidR="002F2131" w:rsidRPr="00E140AA" w:rsidRDefault="00AF488A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E140AA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2F2131" w:rsidRPr="00E140AA" w:rsidRDefault="00AF4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0AA">
              <w:rPr>
                <w:rFonts w:ascii="Arial" w:hAnsi="Arial" w:cs="Arial"/>
                <w:color w:val="000000"/>
                <w:sz w:val="20"/>
                <w:szCs w:val="20"/>
              </w:rPr>
              <w:t xml:space="preserve">The manuscript has followed scientific research procedures. The author has applied ecocritical and postcolonial theories to Ahmed Sofa’s book </w:t>
            </w:r>
            <w:r w:rsidRPr="00E140AA">
              <w:rPr>
                <w:rFonts w:ascii="Arial" w:hAnsi="Arial" w:cs="Arial"/>
                <w:i/>
                <w:color w:val="000000"/>
                <w:sz w:val="20"/>
                <w:szCs w:val="20"/>
              </w:rPr>
              <w:t>Tales of Flowers, Trees and Birds</w:t>
            </w:r>
            <w:r w:rsidRPr="00E140AA">
              <w:rPr>
                <w:rFonts w:ascii="Arial" w:hAnsi="Arial" w:cs="Arial"/>
                <w:color w:val="000000"/>
                <w:sz w:val="20"/>
                <w:szCs w:val="20"/>
              </w:rPr>
              <w:t xml:space="preserve">. The author has substantiated his or her argument with evidence and explanations. However, the author could pull up evidence more from peer reviewed articles rather than books and blogs. </w:t>
            </w:r>
          </w:p>
          <w:p w:rsidR="002F2131" w:rsidRPr="00E140AA" w:rsidRDefault="002F21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2F2131" w:rsidRPr="00E140AA" w:rsidRDefault="00AF488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140AA">
              <w:rPr>
                <w:rFonts w:ascii="Arial" w:eastAsia="Times New Roman" w:hAnsi="Arial" w:cs="Arial"/>
                <w:b w:val="0"/>
              </w:rPr>
              <w:t>The updated version carries references from the journal.</w:t>
            </w:r>
          </w:p>
        </w:tc>
      </w:tr>
      <w:tr w:rsidR="002F2131" w:rsidRPr="00E140AA">
        <w:trPr>
          <w:trHeight w:val="703"/>
        </w:trPr>
        <w:tc>
          <w:tcPr>
            <w:tcW w:w="5351" w:type="dxa"/>
          </w:tcPr>
          <w:p w:rsidR="002F2131" w:rsidRPr="00E140AA" w:rsidRDefault="00AF488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140AA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2F2131" w:rsidRPr="00E140AA" w:rsidRDefault="00AF4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0AA">
              <w:rPr>
                <w:rFonts w:ascii="Arial" w:hAnsi="Arial" w:cs="Arial"/>
                <w:color w:val="000000"/>
                <w:sz w:val="20"/>
                <w:szCs w:val="20"/>
              </w:rPr>
              <w:t xml:space="preserve">Most of the ecocritical sources are from regional scholarship and </w:t>
            </w:r>
            <w:r w:rsidRPr="00E140AA">
              <w:rPr>
                <w:rFonts w:ascii="Arial" w:hAnsi="Arial" w:cs="Arial"/>
                <w:color w:val="000000"/>
                <w:sz w:val="20"/>
                <w:szCs w:val="20"/>
              </w:rPr>
              <w:t xml:space="preserve">old. The latest scholarship is expected to make the manuscript fresh and contemporary. I have recommended a handful of sources that can enrich the content and analyses of this manuscript. </w:t>
            </w:r>
          </w:p>
          <w:p w:rsidR="002F2131" w:rsidRPr="00E140AA" w:rsidRDefault="00AF4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8">
              <w:r w:rsidRPr="00E140AA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https://i-jte.org/index.php/journal/article/view/450</w:t>
              </w:r>
            </w:hyperlink>
            <w:r w:rsidRPr="00E140A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2F2131" w:rsidRPr="00E140AA" w:rsidRDefault="002F21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F2131" w:rsidRPr="00E140AA" w:rsidRDefault="00AF4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0AA">
              <w:rPr>
                <w:rFonts w:ascii="Arial" w:hAnsi="Arial" w:cs="Arial"/>
                <w:color w:val="000000"/>
                <w:sz w:val="20"/>
                <w:szCs w:val="20"/>
              </w:rPr>
              <w:t>Rahman, S. (2021). The Environment of South Asia: Beyond Postcolonial Ecocriticism. </w:t>
            </w:r>
            <w:r w:rsidRPr="00E140AA">
              <w:rPr>
                <w:rFonts w:ascii="Arial" w:hAnsi="Arial" w:cs="Arial"/>
                <w:i/>
                <w:color w:val="000000"/>
                <w:sz w:val="20"/>
                <w:szCs w:val="20"/>
              </w:rPr>
              <w:t>South Asian Review</w:t>
            </w:r>
            <w:r w:rsidRPr="00E140AA">
              <w:rPr>
                <w:rFonts w:ascii="Arial" w:hAnsi="Arial" w:cs="Arial"/>
                <w:color w:val="000000"/>
                <w:sz w:val="20"/>
                <w:szCs w:val="20"/>
              </w:rPr>
              <w:t>, </w:t>
            </w:r>
            <w:r w:rsidRPr="00E140AA">
              <w:rPr>
                <w:rFonts w:ascii="Arial" w:hAnsi="Arial" w:cs="Arial"/>
                <w:i/>
                <w:color w:val="000000"/>
                <w:sz w:val="20"/>
                <w:szCs w:val="20"/>
              </w:rPr>
              <w:t>42</w:t>
            </w:r>
            <w:r w:rsidRPr="00E140AA">
              <w:rPr>
                <w:rFonts w:ascii="Arial" w:hAnsi="Arial" w:cs="Arial"/>
                <w:color w:val="000000"/>
                <w:sz w:val="20"/>
                <w:szCs w:val="20"/>
              </w:rPr>
              <w:t xml:space="preserve">(4), 317-323. </w:t>
            </w:r>
          </w:p>
          <w:p w:rsidR="002F2131" w:rsidRPr="00E140AA" w:rsidRDefault="002F21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2F2131" w:rsidRPr="00E140AA" w:rsidRDefault="00AF488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140AA">
              <w:rPr>
                <w:rFonts w:ascii="Arial" w:eastAsia="Times New Roman" w:hAnsi="Arial" w:cs="Arial"/>
                <w:b w:val="0"/>
              </w:rPr>
              <w:t>Glad to r</w:t>
            </w:r>
            <w:r w:rsidRPr="00E140AA">
              <w:rPr>
                <w:rFonts w:ascii="Arial" w:eastAsia="Times New Roman" w:hAnsi="Arial" w:cs="Arial"/>
                <w:b w:val="0"/>
              </w:rPr>
              <w:t>eceive the help</w:t>
            </w:r>
          </w:p>
        </w:tc>
      </w:tr>
      <w:tr w:rsidR="002F2131" w:rsidRPr="00E140AA">
        <w:trPr>
          <w:trHeight w:val="386"/>
        </w:trPr>
        <w:tc>
          <w:tcPr>
            <w:tcW w:w="5351" w:type="dxa"/>
          </w:tcPr>
          <w:p w:rsidR="002F2131" w:rsidRPr="00E140AA" w:rsidRDefault="00AF488A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E140AA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2F2131" w:rsidRPr="00E140AA" w:rsidRDefault="002F21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2F2131" w:rsidRPr="00E140AA" w:rsidRDefault="00AF488A">
            <w:pPr>
              <w:rPr>
                <w:rFonts w:ascii="Arial" w:hAnsi="Arial" w:cs="Arial"/>
                <w:sz w:val="20"/>
                <w:szCs w:val="20"/>
              </w:rPr>
            </w:pPr>
            <w:r w:rsidRPr="00E140AA">
              <w:rPr>
                <w:rFonts w:ascii="Arial" w:hAnsi="Arial" w:cs="Arial"/>
                <w:sz w:val="20"/>
                <w:szCs w:val="20"/>
              </w:rPr>
              <w:t xml:space="preserve">The language of the manuscript is academic. The manuscript is error-free. </w:t>
            </w:r>
          </w:p>
        </w:tc>
        <w:tc>
          <w:tcPr>
            <w:tcW w:w="6442" w:type="dxa"/>
          </w:tcPr>
          <w:p w:rsidR="002F2131" w:rsidRPr="00E140AA" w:rsidRDefault="00AF488A">
            <w:pPr>
              <w:rPr>
                <w:rFonts w:ascii="Arial" w:hAnsi="Arial" w:cs="Arial"/>
                <w:sz w:val="20"/>
                <w:szCs w:val="20"/>
              </w:rPr>
            </w:pPr>
            <w:r w:rsidRPr="00E140AA">
              <w:rPr>
                <w:rFonts w:ascii="Arial" w:hAnsi="Arial" w:cs="Arial"/>
                <w:sz w:val="20"/>
                <w:szCs w:val="20"/>
              </w:rPr>
              <w:t>ensured</w:t>
            </w:r>
          </w:p>
        </w:tc>
      </w:tr>
      <w:tr w:rsidR="002F2131" w:rsidRPr="00E140AA">
        <w:trPr>
          <w:trHeight w:val="1178"/>
        </w:trPr>
        <w:tc>
          <w:tcPr>
            <w:tcW w:w="5351" w:type="dxa"/>
          </w:tcPr>
          <w:p w:rsidR="002F2131" w:rsidRPr="00E140AA" w:rsidRDefault="00AF488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140AA">
              <w:rPr>
                <w:rFonts w:ascii="Arial" w:eastAsia="Times New Roman" w:hAnsi="Arial" w:cs="Arial"/>
                <w:u w:val="single"/>
              </w:rPr>
              <w:t>Optional/General</w:t>
            </w:r>
            <w:r w:rsidRPr="00E140AA">
              <w:rPr>
                <w:rFonts w:ascii="Arial" w:eastAsia="Times New Roman" w:hAnsi="Arial" w:cs="Arial"/>
              </w:rPr>
              <w:t xml:space="preserve"> </w:t>
            </w:r>
            <w:r w:rsidRPr="00E140AA">
              <w:rPr>
                <w:rFonts w:ascii="Arial" w:eastAsia="Times New Roman" w:hAnsi="Arial" w:cs="Arial"/>
                <w:b w:val="0"/>
              </w:rPr>
              <w:t>comments</w:t>
            </w:r>
          </w:p>
          <w:p w:rsidR="002F2131" w:rsidRPr="00E140AA" w:rsidRDefault="002F213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2F2131" w:rsidRPr="00E140AA" w:rsidRDefault="00AF4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0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The author should add some latest references. I am willing to see the revised manuscript. </w:t>
            </w:r>
          </w:p>
        </w:tc>
        <w:tc>
          <w:tcPr>
            <w:tcW w:w="6442" w:type="dxa"/>
          </w:tcPr>
          <w:p w:rsidR="002F2131" w:rsidRPr="00E140AA" w:rsidRDefault="00AF488A">
            <w:pPr>
              <w:rPr>
                <w:rFonts w:ascii="Arial" w:hAnsi="Arial" w:cs="Arial"/>
                <w:sz w:val="20"/>
                <w:szCs w:val="20"/>
              </w:rPr>
            </w:pPr>
            <w:r w:rsidRPr="00E140AA">
              <w:rPr>
                <w:rFonts w:ascii="Arial" w:hAnsi="Arial" w:cs="Arial"/>
                <w:sz w:val="20"/>
                <w:szCs w:val="20"/>
              </w:rPr>
              <w:t>revised</w:t>
            </w:r>
          </w:p>
        </w:tc>
      </w:tr>
    </w:tbl>
    <w:p w:rsidR="002F2131" w:rsidRPr="00E140AA" w:rsidRDefault="002F21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2F2131" w:rsidRPr="00E140AA" w:rsidRDefault="002F21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1" w:name="_heading=h.y6j1whjgvyqo" w:colFirst="0" w:colLast="0"/>
      <w:bookmarkEnd w:id="1"/>
    </w:p>
    <w:p w:rsidR="00E140AA" w:rsidRPr="00E140AA" w:rsidRDefault="00E140A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E140AA" w:rsidRPr="00E140AA" w:rsidRDefault="00E140A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E140AA" w:rsidRPr="00E140AA" w:rsidRDefault="00E140A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2F2131" w:rsidRPr="00E140AA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131" w:rsidRPr="00E140AA" w:rsidRDefault="00AF488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E140AA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lastRenderedPageBreak/>
              <w:t>PART  2:</w:t>
            </w:r>
            <w:r w:rsidRPr="00E140AA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2F2131" w:rsidRPr="00E140AA" w:rsidRDefault="002F213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2F2131" w:rsidRPr="00E140AA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131" w:rsidRPr="00E140AA" w:rsidRDefault="002F213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131" w:rsidRPr="00E140AA" w:rsidRDefault="00AF488A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E140AA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131" w:rsidRPr="00E140AA" w:rsidRDefault="00AF488A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E140AA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E140A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140AA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F2131" w:rsidRPr="00E140AA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131" w:rsidRPr="00E140AA" w:rsidRDefault="00AF488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E140AA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2F2131" w:rsidRPr="00E140AA" w:rsidRDefault="002F213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131" w:rsidRPr="00E140AA" w:rsidRDefault="00AF488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E140AA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E140AA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E140AA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</w:t>
            </w:r>
            <w:r w:rsidRPr="00E140AA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s here in details)</w:t>
            </w:r>
          </w:p>
          <w:p w:rsidR="002F2131" w:rsidRPr="00E140AA" w:rsidRDefault="002F213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2F2131" w:rsidRPr="00E140AA" w:rsidRDefault="002F213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131" w:rsidRPr="00E140AA" w:rsidRDefault="002F213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2F2131" w:rsidRPr="00E140AA" w:rsidRDefault="002F213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2F2131" w:rsidRPr="00E140AA" w:rsidRDefault="002F213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2F2131" w:rsidRPr="00E140AA" w:rsidRDefault="002F2131">
      <w:pPr>
        <w:rPr>
          <w:rFonts w:ascii="Arial" w:hAnsi="Arial" w:cs="Arial"/>
          <w:sz w:val="20"/>
          <w:szCs w:val="20"/>
        </w:rPr>
      </w:pPr>
    </w:p>
    <w:p w:rsidR="002F2131" w:rsidRPr="00E140AA" w:rsidRDefault="002F2131">
      <w:pPr>
        <w:rPr>
          <w:rFonts w:ascii="Arial" w:hAnsi="Arial" w:cs="Arial"/>
          <w:sz w:val="20"/>
          <w:szCs w:val="20"/>
        </w:rPr>
      </w:pPr>
    </w:p>
    <w:p w:rsidR="002F2131" w:rsidRPr="00E140AA" w:rsidRDefault="002F21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2" w:name="_GoBack"/>
      <w:bookmarkEnd w:id="2"/>
    </w:p>
    <w:sectPr w:rsidR="002F2131" w:rsidRPr="00E140AA">
      <w:headerReference w:type="default" r:id="rId9"/>
      <w:footerReference w:type="default" r:id="rId10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488A" w:rsidRDefault="00AF488A">
      <w:r>
        <w:separator/>
      </w:r>
    </w:p>
  </w:endnote>
  <w:endnote w:type="continuationSeparator" w:id="0">
    <w:p w:rsidR="00AF488A" w:rsidRDefault="00AF4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Arimo"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2131" w:rsidRDefault="00AF488A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488A" w:rsidRDefault="00AF488A">
      <w:r>
        <w:separator/>
      </w:r>
    </w:p>
  </w:footnote>
  <w:footnote w:type="continuationSeparator" w:id="0">
    <w:p w:rsidR="00AF488A" w:rsidRDefault="00AF4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2131" w:rsidRDefault="002F2131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2F2131" w:rsidRDefault="00AF488A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131"/>
    <w:rsid w:val="002F2131"/>
    <w:rsid w:val="00AF488A"/>
    <w:rsid w:val="00E1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634A5"/>
  <w15:docId w15:val="{FE1EC4C7-F1B4-4102-AA80-CEC393B82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rFonts w:ascii="Arial Unicode MS" w:eastAsia="Arial Unicode MS" w:hAnsi="Arial Unicode MS" w:cs="Arial Unicode MS"/>
      <w:position w:val="-1"/>
      <w:lang w:val="en-US"/>
    </w:rPr>
  </w:style>
  <w:style w:type="paragraph" w:styleId="BodyText">
    <w:name w:val="Body Text"/>
    <w:basedOn w:val="Normal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Helvetica" w:eastAsia="MS Mincho" w:hAnsi="Helvetica" w:cs="Helvetica"/>
      <w:position w:val="-1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suppressAutoHyphens/>
      <w:spacing w:line="1" w:lineRule="atLeast"/>
      <w:ind w:leftChars="-1" w:left="720" w:hangingChars="1" w:hanging="1"/>
      <w:contextualSpacing/>
      <w:textDirection w:val="btLr"/>
      <w:textAlignment w:val="top"/>
      <w:outlineLvl w:val="0"/>
    </w:pPr>
    <w:rPr>
      <w:position w:val="-1"/>
      <w:lang w:val="en-US"/>
    </w:r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-jte.org/index.php/journal/article/view/45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journalajess.com/index.php/AJES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7jDJmChtskppsV/w6qPfc74isOg==">CgMxLjAyDmgua2twcnVtcGhza3UzMg5oLnk2ajF3aGpndnlxbzgAciExVWhITWY5VnhfWEhiZlljOFlqR0VFekR3aC0zbHBmeWc=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2</cp:revision>
  <dcterms:created xsi:type="dcterms:W3CDTF">2011-08-01T09:21:00Z</dcterms:created>
  <dcterms:modified xsi:type="dcterms:W3CDTF">2025-08-16T06:23:00Z</dcterms:modified>
</cp:coreProperties>
</file>