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A47" w:rsidRPr="00F70235" w:rsidRDefault="009B4A47">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B4A47" w:rsidRPr="00F70235">
        <w:trPr>
          <w:trHeight w:val="290"/>
        </w:trPr>
        <w:tc>
          <w:tcPr>
            <w:tcW w:w="20934" w:type="dxa"/>
            <w:gridSpan w:val="2"/>
            <w:tcBorders>
              <w:top w:val="nil"/>
              <w:left w:val="nil"/>
              <w:right w:val="nil"/>
            </w:tcBorders>
          </w:tcPr>
          <w:p w:rsidR="009B4A47" w:rsidRPr="00F70235" w:rsidRDefault="009B4A47">
            <w:pPr>
              <w:pStyle w:val="Heading2"/>
              <w:jc w:val="left"/>
              <w:rPr>
                <w:rFonts w:ascii="Arial" w:eastAsia="Arial" w:hAnsi="Arial" w:cs="Arial"/>
                <w:b w:val="0"/>
              </w:rPr>
            </w:pPr>
          </w:p>
        </w:tc>
      </w:tr>
      <w:tr w:rsidR="009B4A47" w:rsidRPr="00F70235">
        <w:trPr>
          <w:trHeight w:val="290"/>
        </w:trPr>
        <w:tc>
          <w:tcPr>
            <w:tcW w:w="5167" w:type="dxa"/>
          </w:tcPr>
          <w:p w:rsidR="009B4A47" w:rsidRPr="00F70235" w:rsidRDefault="0050099D">
            <w:pPr>
              <w:pBdr>
                <w:top w:val="nil"/>
                <w:left w:val="nil"/>
                <w:bottom w:val="nil"/>
                <w:right w:val="nil"/>
                <w:between w:val="nil"/>
              </w:pBdr>
              <w:ind w:left="90"/>
              <w:rPr>
                <w:rFonts w:ascii="Arial" w:eastAsia="Arial" w:hAnsi="Arial" w:cs="Arial"/>
                <w:color w:val="000000"/>
                <w:sz w:val="20"/>
                <w:szCs w:val="20"/>
              </w:rPr>
            </w:pPr>
            <w:r w:rsidRPr="00F7023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9B4A47" w:rsidRPr="00F70235" w:rsidRDefault="0050099D">
            <w:pPr>
              <w:rPr>
                <w:rFonts w:ascii="Arial" w:eastAsia="Arial" w:hAnsi="Arial" w:cs="Arial"/>
                <w:color w:val="0000FF"/>
                <w:sz w:val="20"/>
                <w:szCs w:val="20"/>
              </w:rPr>
            </w:pPr>
            <w:hyperlink r:id="rId7">
              <w:r w:rsidRPr="00F70235">
                <w:rPr>
                  <w:rFonts w:ascii="Arial" w:eastAsia="Arial" w:hAnsi="Arial" w:cs="Arial"/>
                  <w:b/>
                  <w:color w:val="0000FF"/>
                  <w:sz w:val="20"/>
                  <w:szCs w:val="20"/>
                  <w:u w:val="single"/>
                </w:rPr>
                <w:t>Asian Journal of Applied Chemistry Research</w:t>
              </w:r>
            </w:hyperlink>
            <w:r w:rsidRPr="00F70235">
              <w:rPr>
                <w:rFonts w:ascii="Arial" w:eastAsia="Arial" w:hAnsi="Arial" w:cs="Arial"/>
                <w:b/>
                <w:color w:val="0000FF"/>
                <w:sz w:val="20"/>
                <w:szCs w:val="20"/>
              </w:rPr>
              <w:t xml:space="preserve"> </w:t>
            </w:r>
          </w:p>
        </w:tc>
      </w:tr>
      <w:tr w:rsidR="009B4A47" w:rsidRPr="00F70235">
        <w:trPr>
          <w:trHeight w:val="290"/>
        </w:trPr>
        <w:tc>
          <w:tcPr>
            <w:tcW w:w="5167" w:type="dxa"/>
          </w:tcPr>
          <w:p w:rsidR="009B4A47" w:rsidRPr="00F70235" w:rsidRDefault="0050099D">
            <w:pPr>
              <w:pBdr>
                <w:top w:val="nil"/>
                <w:left w:val="nil"/>
                <w:bottom w:val="nil"/>
                <w:right w:val="nil"/>
                <w:between w:val="nil"/>
              </w:pBdr>
              <w:ind w:left="90"/>
              <w:rPr>
                <w:rFonts w:ascii="Arial" w:eastAsia="Arial" w:hAnsi="Arial" w:cs="Arial"/>
                <w:color w:val="000000"/>
                <w:sz w:val="20"/>
                <w:szCs w:val="20"/>
              </w:rPr>
            </w:pPr>
            <w:r w:rsidRPr="00F7023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9B4A47" w:rsidRPr="00F70235" w:rsidRDefault="0050099D">
            <w:pPr>
              <w:pBdr>
                <w:top w:val="nil"/>
                <w:left w:val="nil"/>
                <w:bottom w:val="nil"/>
                <w:right w:val="nil"/>
                <w:between w:val="nil"/>
              </w:pBdr>
              <w:rPr>
                <w:rFonts w:ascii="Arial" w:eastAsia="Arial" w:hAnsi="Arial" w:cs="Arial"/>
                <w:color w:val="000000"/>
                <w:sz w:val="20"/>
                <w:szCs w:val="20"/>
              </w:rPr>
            </w:pPr>
            <w:r w:rsidRPr="00F70235">
              <w:rPr>
                <w:rFonts w:ascii="Arial" w:eastAsia="Arial" w:hAnsi="Arial" w:cs="Arial"/>
                <w:b/>
                <w:color w:val="000000"/>
                <w:sz w:val="20"/>
                <w:szCs w:val="20"/>
              </w:rPr>
              <w:t>Ms_AJACR_144256</w:t>
            </w:r>
          </w:p>
        </w:tc>
      </w:tr>
      <w:tr w:rsidR="009B4A47" w:rsidRPr="00F70235">
        <w:trPr>
          <w:trHeight w:val="650"/>
        </w:trPr>
        <w:tc>
          <w:tcPr>
            <w:tcW w:w="5167" w:type="dxa"/>
          </w:tcPr>
          <w:p w:rsidR="009B4A47" w:rsidRPr="00F70235" w:rsidRDefault="0050099D">
            <w:pPr>
              <w:pBdr>
                <w:top w:val="nil"/>
                <w:left w:val="nil"/>
                <w:bottom w:val="nil"/>
                <w:right w:val="nil"/>
                <w:between w:val="nil"/>
              </w:pBdr>
              <w:ind w:left="90"/>
              <w:rPr>
                <w:rFonts w:ascii="Arial" w:eastAsia="Arial" w:hAnsi="Arial" w:cs="Arial"/>
                <w:color w:val="000000"/>
                <w:sz w:val="20"/>
                <w:szCs w:val="20"/>
              </w:rPr>
            </w:pPr>
            <w:r w:rsidRPr="00F7023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9B4A47" w:rsidRPr="00F70235" w:rsidRDefault="0050099D">
            <w:pPr>
              <w:pBdr>
                <w:top w:val="nil"/>
                <w:left w:val="nil"/>
                <w:bottom w:val="nil"/>
                <w:right w:val="nil"/>
                <w:between w:val="nil"/>
              </w:pBdr>
              <w:rPr>
                <w:rFonts w:ascii="Arial" w:eastAsia="Arial" w:hAnsi="Arial" w:cs="Arial"/>
                <w:color w:val="000000"/>
                <w:sz w:val="20"/>
                <w:szCs w:val="20"/>
              </w:rPr>
            </w:pPr>
            <w:r w:rsidRPr="00F70235">
              <w:rPr>
                <w:rFonts w:ascii="Arial" w:eastAsia="Arial" w:hAnsi="Arial" w:cs="Arial"/>
                <w:b/>
                <w:color w:val="000000"/>
                <w:sz w:val="20"/>
                <w:szCs w:val="20"/>
              </w:rPr>
              <w:t>Sustainable Synthesis of Nanomaterials for Energy Storage Applications</w:t>
            </w:r>
          </w:p>
        </w:tc>
      </w:tr>
      <w:tr w:rsidR="009B4A47" w:rsidRPr="00F70235">
        <w:trPr>
          <w:trHeight w:val="332"/>
        </w:trPr>
        <w:tc>
          <w:tcPr>
            <w:tcW w:w="5167" w:type="dxa"/>
          </w:tcPr>
          <w:p w:rsidR="009B4A47" w:rsidRPr="00F70235" w:rsidRDefault="0050099D">
            <w:pPr>
              <w:pBdr>
                <w:top w:val="nil"/>
                <w:left w:val="nil"/>
                <w:bottom w:val="nil"/>
                <w:right w:val="nil"/>
                <w:between w:val="nil"/>
              </w:pBdr>
              <w:ind w:left="90"/>
              <w:rPr>
                <w:rFonts w:ascii="Arial" w:eastAsia="Arial" w:hAnsi="Arial" w:cs="Arial"/>
                <w:color w:val="000000"/>
                <w:sz w:val="20"/>
                <w:szCs w:val="20"/>
              </w:rPr>
            </w:pPr>
            <w:r w:rsidRPr="00F7023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9B4A47" w:rsidRPr="00F70235" w:rsidRDefault="009B4A47">
            <w:pPr>
              <w:pBdr>
                <w:top w:val="nil"/>
                <w:left w:val="nil"/>
                <w:bottom w:val="nil"/>
                <w:right w:val="nil"/>
                <w:between w:val="nil"/>
              </w:pBdr>
              <w:rPr>
                <w:rFonts w:ascii="Arial" w:eastAsia="Arial" w:hAnsi="Arial" w:cs="Arial"/>
                <w:color w:val="000000"/>
                <w:sz w:val="20"/>
                <w:szCs w:val="20"/>
              </w:rPr>
            </w:pPr>
          </w:p>
        </w:tc>
      </w:tr>
    </w:tbl>
    <w:p w:rsidR="009B4A47" w:rsidRPr="00F70235" w:rsidRDefault="009B4A47">
      <w:pPr>
        <w:pBdr>
          <w:top w:val="nil"/>
          <w:left w:val="nil"/>
          <w:bottom w:val="nil"/>
          <w:right w:val="nil"/>
          <w:between w:val="nil"/>
        </w:pBdr>
        <w:jc w:val="both"/>
        <w:rPr>
          <w:rFonts w:ascii="Arial" w:eastAsia="Arial" w:hAnsi="Arial" w:cs="Arial"/>
          <w:color w:val="000000"/>
          <w:sz w:val="20"/>
          <w:szCs w:val="20"/>
          <w:u w:val="single"/>
        </w:rPr>
      </w:pPr>
    </w:p>
    <w:p w:rsidR="009B4A47" w:rsidRPr="00F70235" w:rsidRDefault="009B4A47">
      <w:pPr>
        <w:rPr>
          <w:rFonts w:ascii="Arial" w:hAnsi="Arial" w:cs="Arial"/>
          <w:sz w:val="20"/>
          <w:szCs w:val="20"/>
        </w:rPr>
      </w:pPr>
      <w:bookmarkStart w:id="0" w:name="_heading=h.i56kersrtmf1"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B4A47" w:rsidRPr="00F70235">
        <w:tc>
          <w:tcPr>
            <w:tcW w:w="21150" w:type="dxa"/>
            <w:gridSpan w:val="3"/>
            <w:tcBorders>
              <w:top w:val="nil"/>
              <w:left w:val="nil"/>
              <w:right w:val="nil"/>
            </w:tcBorders>
          </w:tcPr>
          <w:p w:rsidR="009B4A47" w:rsidRPr="00F70235" w:rsidRDefault="0050099D">
            <w:pPr>
              <w:pStyle w:val="Heading2"/>
              <w:jc w:val="left"/>
              <w:rPr>
                <w:rFonts w:ascii="Arial" w:eastAsia="Times New Roman" w:hAnsi="Arial" w:cs="Arial"/>
              </w:rPr>
            </w:pPr>
            <w:r w:rsidRPr="00F70235">
              <w:rPr>
                <w:rFonts w:ascii="Arial" w:eastAsia="Times New Roman" w:hAnsi="Arial" w:cs="Arial"/>
                <w:highlight w:val="yellow"/>
              </w:rPr>
              <w:t>PART  1:</w:t>
            </w:r>
            <w:r w:rsidRPr="00F70235">
              <w:rPr>
                <w:rFonts w:ascii="Arial" w:eastAsia="Times New Roman" w:hAnsi="Arial" w:cs="Arial"/>
              </w:rPr>
              <w:t xml:space="preserve"> Comments</w:t>
            </w:r>
            <w:bookmarkStart w:id="1" w:name="_GoBack"/>
            <w:bookmarkEnd w:id="1"/>
          </w:p>
          <w:p w:rsidR="009B4A47" w:rsidRPr="00F70235" w:rsidRDefault="009B4A47">
            <w:pPr>
              <w:rPr>
                <w:rFonts w:ascii="Arial" w:hAnsi="Arial" w:cs="Arial"/>
                <w:sz w:val="20"/>
                <w:szCs w:val="20"/>
              </w:rPr>
            </w:pPr>
          </w:p>
        </w:tc>
      </w:tr>
      <w:tr w:rsidR="009B4A47" w:rsidRPr="00F70235">
        <w:tc>
          <w:tcPr>
            <w:tcW w:w="5351" w:type="dxa"/>
          </w:tcPr>
          <w:p w:rsidR="009B4A47" w:rsidRPr="00F70235" w:rsidRDefault="009B4A47">
            <w:pPr>
              <w:pStyle w:val="Heading2"/>
              <w:jc w:val="left"/>
              <w:rPr>
                <w:rFonts w:ascii="Arial" w:eastAsia="Times New Roman" w:hAnsi="Arial" w:cs="Arial"/>
              </w:rPr>
            </w:pPr>
          </w:p>
        </w:tc>
        <w:tc>
          <w:tcPr>
            <w:tcW w:w="9357" w:type="dxa"/>
          </w:tcPr>
          <w:p w:rsidR="009B4A47" w:rsidRPr="00F70235" w:rsidRDefault="0050099D">
            <w:pPr>
              <w:pStyle w:val="Heading2"/>
              <w:jc w:val="left"/>
              <w:rPr>
                <w:rFonts w:ascii="Arial" w:eastAsia="Times New Roman" w:hAnsi="Arial" w:cs="Arial"/>
              </w:rPr>
            </w:pPr>
            <w:r w:rsidRPr="00F70235">
              <w:rPr>
                <w:rFonts w:ascii="Arial" w:eastAsia="Times New Roman" w:hAnsi="Arial" w:cs="Arial"/>
              </w:rPr>
              <w:t>Reviewer’s comment</w:t>
            </w:r>
          </w:p>
          <w:p w:rsidR="009B4A47" w:rsidRPr="00F70235" w:rsidRDefault="0050099D">
            <w:pPr>
              <w:rPr>
                <w:rFonts w:ascii="Arial" w:hAnsi="Arial" w:cs="Arial"/>
                <w:sz w:val="20"/>
                <w:szCs w:val="20"/>
              </w:rPr>
            </w:pPr>
            <w:r w:rsidRPr="00F70235">
              <w:rPr>
                <w:rFonts w:ascii="Arial" w:hAnsi="Arial" w:cs="Arial"/>
                <w:b/>
                <w:sz w:val="20"/>
                <w:szCs w:val="20"/>
                <w:highlight w:val="yellow"/>
              </w:rPr>
              <w:t>Artificial Intelligence (AI) generated or assisted review comments are strictly prohibited during peer review.</w:t>
            </w:r>
          </w:p>
          <w:p w:rsidR="009B4A47" w:rsidRPr="00F70235" w:rsidRDefault="009B4A47">
            <w:pPr>
              <w:rPr>
                <w:rFonts w:ascii="Arial" w:hAnsi="Arial" w:cs="Arial"/>
                <w:sz w:val="20"/>
                <w:szCs w:val="20"/>
              </w:rPr>
            </w:pPr>
          </w:p>
        </w:tc>
        <w:tc>
          <w:tcPr>
            <w:tcW w:w="6442" w:type="dxa"/>
          </w:tcPr>
          <w:p w:rsidR="009B4A47" w:rsidRPr="00F70235" w:rsidRDefault="0050099D">
            <w:pPr>
              <w:spacing w:after="160" w:line="256" w:lineRule="auto"/>
              <w:rPr>
                <w:rFonts w:ascii="Arial" w:hAnsi="Arial" w:cs="Arial"/>
                <w:sz w:val="20"/>
                <w:szCs w:val="20"/>
              </w:rPr>
            </w:pPr>
            <w:r w:rsidRPr="00F70235">
              <w:rPr>
                <w:rFonts w:ascii="Arial" w:hAnsi="Arial" w:cs="Arial"/>
                <w:b/>
                <w:sz w:val="20"/>
                <w:szCs w:val="20"/>
              </w:rPr>
              <w:t>Author’s Feedback</w:t>
            </w:r>
            <w:r w:rsidRPr="00F70235">
              <w:rPr>
                <w:rFonts w:ascii="Arial" w:hAnsi="Arial" w:cs="Arial"/>
                <w:sz w:val="20"/>
                <w:szCs w:val="20"/>
              </w:rPr>
              <w:t xml:space="preserve"> (It is mandatory that authors should write his/her feedback here)</w:t>
            </w:r>
          </w:p>
          <w:p w:rsidR="009B4A47" w:rsidRPr="00F70235" w:rsidRDefault="009B4A47">
            <w:pPr>
              <w:pStyle w:val="Heading2"/>
              <w:jc w:val="left"/>
              <w:rPr>
                <w:rFonts w:ascii="Arial" w:eastAsia="Times New Roman" w:hAnsi="Arial" w:cs="Arial"/>
                <w:b w:val="0"/>
              </w:rPr>
            </w:pPr>
          </w:p>
        </w:tc>
      </w:tr>
      <w:tr w:rsidR="009B4A47" w:rsidRPr="00F70235">
        <w:trPr>
          <w:trHeight w:val="1264"/>
        </w:trPr>
        <w:tc>
          <w:tcPr>
            <w:tcW w:w="5351" w:type="dxa"/>
          </w:tcPr>
          <w:p w:rsidR="009B4A47" w:rsidRPr="00F70235" w:rsidRDefault="0050099D">
            <w:pPr>
              <w:ind w:left="360"/>
              <w:rPr>
                <w:rFonts w:ascii="Arial" w:hAnsi="Arial" w:cs="Arial"/>
                <w:sz w:val="20"/>
                <w:szCs w:val="20"/>
              </w:rPr>
            </w:pPr>
            <w:r w:rsidRPr="00F70235">
              <w:rPr>
                <w:rFonts w:ascii="Arial" w:hAnsi="Arial" w:cs="Arial"/>
                <w:b/>
                <w:sz w:val="20"/>
                <w:szCs w:val="20"/>
              </w:rPr>
              <w:t>Please write a few sentences regarding the importance of this manuscript for the scientific community. A minimum of 3-4 sentences may be required for this part.</w:t>
            </w:r>
          </w:p>
          <w:p w:rsidR="009B4A47" w:rsidRPr="00F70235" w:rsidRDefault="009B4A47">
            <w:pPr>
              <w:ind w:left="360"/>
              <w:rPr>
                <w:rFonts w:ascii="Arial" w:hAnsi="Arial" w:cs="Arial"/>
                <w:sz w:val="20"/>
                <w:szCs w:val="20"/>
              </w:rPr>
            </w:pPr>
          </w:p>
        </w:tc>
        <w:tc>
          <w:tcPr>
            <w:tcW w:w="9357" w:type="dxa"/>
          </w:tcPr>
          <w:p w:rsidR="009B4A47" w:rsidRPr="00F70235" w:rsidRDefault="0050099D">
            <w:pPr>
              <w:pBdr>
                <w:top w:val="nil"/>
                <w:left w:val="nil"/>
                <w:bottom w:val="nil"/>
                <w:right w:val="nil"/>
                <w:between w:val="nil"/>
              </w:pBdr>
              <w:jc w:val="both"/>
              <w:rPr>
                <w:rFonts w:ascii="Arial" w:hAnsi="Arial" w:cs="Arial"/>
                <w:color w:val="000000"/>
                <w:sz w:val="20"/>
                <w:szCs w:val="20"/>
              </w:rPr>
            </w:pPr>
            <w:r w:rsidRPr="00F70235">
              <w:rPr>
                <w:rFonts w:ascii="Arial" w:hAnsi="Arial" w:cs="Arial"/>
                <w:b/>
                <w:color w:val="000000"/>
                <w:sz w:val="20"/>
                <w:szCs w:val="20"/>
              </w:rPr>
              <w:t>This manuscript enhances the genre by consolidating and stress-testing the latest sustainable methods of fabricating nanomaterials for energy storage systems by demonstrating how the level of device environmental impact can be significantly reduced while d</w:t>
            </w:r>
            <w:r w:rsidRPr="00F70235">
              <w:rPr>
                <w:rFonts w:ascii="Arial" w:hAnsi="Arial" w:cs="Arial"/>
                <w:b/>
                <w:color w:val="000000"/>
                <w:sz w:val="20"/>
                <w:szCs w:val="20"/>
              </w:rPr>
              <w:t>evice functionality is retained. It provides practical design suggestions for batteries and supercapacitors by electrochemically linking structures from the side-by-side comparisons of biomass-derived carbons, greener solvent systems, and low energy method</w:t>
            </w:r>
            <w:r w:rsidRPr="00F70235">
              <w:rPr>
                <w:rFonts w:ascii="Arial" w:hAnsi="Arial" w:cs="Arial"/>
                <w:b/>
                <w:color w:val="000000"/>
                <w:sz w:val="20"/>
                <w:szCs w:val="20"/>
              </w:rPr>
              <w:t>s such as microwave and mechanochemical systems. It uses life-cycle and techno-economic studies, scaling-up studies, a roadmap for the tech, and standardization of the tech to bridge the deployed technologies and lab insights. The incorporation of AI-guide</w:t>
            </w:r>
            <w:r w:rsidRPr="00F70235">
              <w:rPr>
                <w:rFonts w:ascii="Arial" w:hAnsi="Arial" w:cs="Arial"/>
                <w:b/>
                <w:color w:val="000000"/>
                <w:sz w:val="20"/>
                <w:szCs w:val="20"/>
              </w:rPr>
              <w:t>d process optimization, circular-economy strategies, and developed-grade storage materials calls for collaborative work and cross-discipline approaches along with facilitated processes for storages systems.</w:t>
            </w:r>
          </w:p>
        </w:tc>
        <w:tc>
          <w:tcPr>
            <w:tcW w:w="6442" w:type="dxa"/>
          </w:tcPr>
          <w:p w:rsidR="009B4A47" w:rsidRPr="00F70235" w:rsidRDefault="0050099D">
            <w:pPr>
              <w:pStyle w:val="Heading2"/>
              <w:jc w:val="left"/>
              <w:rPr>
                <w:rFonts w:ascii="Arial" w:eastAsia="Times New Roman" w:hAnsi="Arial" w:cs="Arial"/>
                <w:b w:val="0"/>
              </w:rPr>
            </w:pPr>
            <w:bookmarkStart w:id="2" w:name="_heading=h.wbmqnbo287lo" w:colFirst="0" w:colLast="0"/>
            <w:bookmarkEnd w:id="2"/>
            <w:r w:rsidRPr="00F70235">
              <w:rPr>
                <w:rFonts w:ascii="Arial" w:eastAsia="Times New Roman" w:hAnsi="Arial" w:cs="Arial"/>
                <w:b w:val="0"/>
              </w:rPr>
              <w:t>Thank you for your feedback</w:t>
            </w:r>
          </w:p>
          <w:p w:rsidR="009B4A47" w:rsidRPr="00F70235" w:rsidRDefault="009B4A47">
            <w:pPr>
              <w:pStyle w:val="Heading2"/>
              <w:jc w:val="left"/>
              <w:rPr>
                <w:rFonts w:ascii="Arial" w:eastAsia="Times New Roman" w:hAnsi="Arial" w:cs="Arial"/>
                <w:b w:val="0"/>
              </w:rPr>
            </w:pPr>
          </w:p>
        </w:tc>
      </w:tr>
      <w:tr w:rsidR="009B4A47" w:rsidRPr="00F70235">
        <w:trPr>
          <w:trHeight w:val="836"/>
        </w:trPr>
        <w:tc>
          <w:tcPr>
            <w:tcW w:w="5351" w:type="dxa"/>
          </w:tcPr>
          <w:p w:rsidR="009B4A47" w:rsidRPr="00F70235" w:rsidRDefault="0050099D">
            <w:pPr>
              <w:ind w:left="360"/>
              <w:rPr>
                <w:rFonts w:ascii="Arial" w:hAnsi="Arial" w:cs="Arial"/>
                <w:sz w:val="20"/>
                <w:szCs w:val="20"/>
              </w:rPr>
            </w:pPr>
            <w:r w:rsidRPr="00F70235">
              <w:rPr>
                <w:rFonts w:ascii="Arial" w:hAnsi="Arial" w:cs="Arial"/>
                <w:b/>
                <w:sz w:val="20"/>
                <w:szCs w:val="20"/>
              </w:rPr>
              <w:t>Is the title of the</w:t>
            </w:r>
            <w:r w:rsidRPr="00F70235">
              <w:rPr>
                <w:rFonts w:ascii="Arial" w:hAnsi="Arial" w:cs="Arial"/>
                <w:b/>
                <w:sz w:val="20"/>
                <w:szCs w:val="20"/>
              </w:rPr>
              <w:t xml:space="preserve"> article suitable?</w:t>
            </w:r>
          </w:p>
          <w:p w:rsidR="009B4A47" w:rsidRPr="00F70235" w:rsidRDefault="0050099D">
            <w:pPr>
              <w:ind w:left="360"/>
              <w:rPr>
                <w:rFonts w:ascii="Arial" w:hAnsi="Arial" w:cs="Arial"/>
                <w:sz w:val="20"/>
                <w:szCs w:val="20"/>
              </w:rPr>
            </w:pPr>
            <w:r w:rsidRPr="00F70235">
              <w:rPr>
                <w:rFonts w:ascii="Arial" w:hAnsi="Arial" w:cs="Arial"/>
                <w:b/>
                <w:sz w:val="20"/>
                <w:szCs w:val="20"/>
              </w:rPr>
              <w:t>(If not please suggest an alternative title)</w:t>
            </w:r>
          </w:p>
          <w:p w:rsidR="009B4A47" w:rsidRPr="00F70235" w:rsidRDefault="009B4A47">
            <w:pPr>
              <w:pStyle w:val="Heading2"/>
              <w:jc w:val="left"/>
              <w:rPr>
                <w:rFonts w:ascii="Arial" w:eastAsia="Times New Roman" w:hAnsi="Arial" w:cs="Arial"/>
                <w:u w:val="single"/>
              </w:rPr>
            </w:pPr>
          </w:p>
        </w:tc>
        <w:tc>
          <w:tcPr>
            <w:tcW w:w="9357" w:type="dxa"/>
          </w:tcPr>
          <w:p w:rsidR="009B4A47" w:rsidRPr="00F70235" w:rsidRDefault="009B4A47">
            <w:pPr>
              <w:ind w:left="360"/>
              <w:rPr>
                <w:rFonts w:ascii="Arial" w:hAnsi="Arial" w:cs="Arial"/>
                <w:sz w:val="20"/>
                <w:szCs w:val="20"/>
              </w:rPr>
            </w:pPr>
          </w:p>
          <w:p w:rsidR="009B4A47" w:rsidRPr="00F70235" w:rsidRDefault="0050099D">
            <w:pPr>
              <w:ind w:left="360"/>
              <w:rPr>
                <w:rFonts w:ascii="Arial" w:hAnsi="Arial" w:cs="Arial"/>
                <w:sz w:val="20"/>
                <w:szCs w:val="20"/>
              </w:rPr>
            </w:pPr>
            <w:r w:rsidRPr="00F70235">
              <w:rPr>
                <w:rFonts w:ascii="Arial" w:hAnsi="Arial" w:cs="Arial"/>
                <w:b/>
                <w:sz w:val="20"/>
                <w:szCs w:val="20"/>
              </w:rPr>
              <w:t>Yes, the title is suitable</w:t>
            </w:r>
          </w:p>
        </w:tc>
        <w:tc>
          <w:tcPr>
            <w:tcW w:w="6442" w:type="dxa"/>
          </w:tcPr>
          <w:p w:rsidR="009B4A47" w:rsidRPr="00F70235" w:rsidRDefault="0050099D">
            <w:pPr>
              <w:pStyle w:val="Heading2"/>
              <w:jc w:val="left"/>
              <w:rPr>
                <w:rFonts w:ascii="Arial" w:eastAsia="Times New Roman" w:hAnsi="Arial" w:cs="Arial"/>
                <w:b w:val="0"/>
              </w:rPr>
            </w:pPr>
            <w:bookmarkStart w:id="3" w:name="_heading=h.1ztjymrpi5rk" w:colFirst="0" w:colLast="0"/>
            <w:bookmarkEnd w:id="3"/>
            <w:r w:rsidRPr="00F70235">
              <w:rPr>
                <w:rFonts w:ascii="Arial" w:eastAsia="Times New Roman" w:hAnsi="Arial" w:cs="Arial"/>
                <w:b w:val="0"/>
              </w:rPr>
              <w:t>Thank you for your feedback</w:t>
            </w:r>
          </w:p>
          <w:p w:rsidR="009B4A47" w:rsidRPr="00F70235" w:rsidRDefault="009B4A47">
            <w:pPr>
              <w:pStyle w:val="Heading2"/>
              <w:jc w:val="left"/>
              <w:rPr>
                <w:rFonts w:ascii="Arial" w:eastAsia="Times New Roman" w:hAnsi="Arial" w:cs="Arial"/>
                <w:b w:val="0"/>
              </w:rPr>
            </w:pPr>
          </w:p>
        </w:tc>
      </w:tr>
      <w:tr w:rsidR="009B4A47" w:rsidRPr="00F70235">
        <w:trPr>
          <w:trHeight w:val="656"/>
        </w:trPr>
        <w:tc>
          <w:tcPr>
            <w:tcW w:w="5351" w:type="dxa"/>
          </w:tcPr>
          <w:p w:rsidR="009B4A47" w:rsidRPr="00F70235" w:rsidRDefault="0050099D">
            <w:pPr>
              <w:pStyle w:val="Heading2"/>
              <w:ind w:left="360"/>
              <w:jc w:val="left"/>
              <w:rPr>
                <w:rFonts w:ascii="Arial" w:eastAsia="Times New Roman" w:hAnsi="Arial" w:cs="Arial"/>
              </w:rPr>
            </w:pPr>
            <w:r w:rsidRPr="00F70235">
              <w:rPr>
                <w:rFonts w:ascii="Arial" w:eastAsia="Times New Roman" w:hAnsi="Arial" w:cs="Arial"/>
              </w:rPr>
              <w:t>Is the abstract of the article comprehensive? Do you suggest the addition (or deletion) of some points in this section? Please write your suggestions here.</w:t>
            </w:r>
          </w:p>
          <w:p w:rsidR="009B4A47" w:rsidRPr="00F70235" w:rsidRDefault="009B4A47">
            <w:pPr>
              <w:pStyle w:val="Heading2"/>
              <w:jc w:val="left"/>
              <w:rPr>
                <w:rFonts w:ascii="Arial" w:eastAsia="Times New Roman" w:hAnsi="Arial" w:cs="Arial"/>
                <w:u w:val="single"/>
              </w:rPr>
            </w:pPr>
          </w:p>
        </w:tc>
        <w:tc>
          <w:tcPr>
            <w:tcW w:w="9357" w:type="dxa"/>
          </w:tcPr>
          <w:p w:rsidR="009B4A47" w:rsidRPr="00F70235" w:rsidRDefault="0050099D">
            <w:pPr>
              <w:ind w:left="360"/>
              <w:rPr>
                <w:rFonts w:ascii="Arial" w:hAnsi="Arial" w:cs="Arial"/>
                <w:sz w:val="20"/>
                <w:szCs w:val="20"/>
              </w:rPr>
            </w:pPr>
            <w:r w:rsidRPr="00F70235">
              <w:rPr>
                <w:rFonts w:ascii="Arial" w:hAnsi="Arial" w:cs="Arial"/>
                <w:b/>
                <w:sz w:val="20"/>
                <w:szCs w:val="20"/>
              </w:rPr>
              <w:t>Yes—the abstract is generally comprehensive</w:t>
            </w:r>
          </w:p>
        </w:tc>
        <w:tc>
          <w:tcPr>
            <w:tcW w:w="6442" w:type="dxa"/>
          </w:tcPr>
          <w:p w:rsidR="009B4A47" w:rsidRPr="00F70235" w:rsidRDefault="0050099D">
            <w:pPr>
              <w:pStyle w:val="Heading2"/>
              <w:jc w:val="left"/>
              <w:rPr>
                <w:rFonts w:ascii="Arial" w:eastAsia="Times New Roman" w:hAnsi="Arial" w:cs="Arial"/>
                <w:b w:val="0"/>
              </w:rPr>
            </w:pPr>
            <w:bookmarkStart w:id="4" w:name="_heading=h.qbvxcmb4p6v0" w:colFirst="0" w:colLast="0"/>
            <w:bookmarkEnd w:id="4"/>
            <w:r w:rsidRPr="00F70235">
              <w:rPr>
                <w:rFonts w:ascii="Arial" w:eastAsia="Times New Roman" w:hAnsi="Arial" w:cs="Arial"/>
                <w:b w:val="0"/>
              </w:rPr>
              <w:t>Thank you for your feedback</w:t>
            </w:r>
          </w:p>
          <w:p w:rsidR="009B4A47" w:rsidRPr="00F70235" w:rsidRDefault="009B4A47">
            <w:pPr>
              <w:pStyle w:val="Heading2"/>
              <w:jc w:val="left"/>
              <w:rPr>
                <w:rFonts w:ascii="Arial" w:eastAsia="Times New Roman" w:hAnsi="Arial" w:cs="Arial"/>
                <w:b w:val="0"/>
              </w:rPr>
            </w:pPr>
          </w:p>
        </w:tc>
      </w:tr>
      <w:tr w:rsidR="009B4A47" w:rsidRPr="00F70235">
        <w:trPr>
          <w:trHeight w:val="704"/>
        </w:trPr>
        <w:tc>
          <w:tcPr>
            <w:tcW w:w="5351" w:type="dxa"/>
          </w:tcPr>
          <w:p w:rsidR="009B4A47" w:rsidRPr="00F70235" w:rsidRDefault="0050099D">
            <w:pPr>
              <w:pStyle w:val="Heading2"/>
              <w:ind w:left="360"/>
              <w:jc w:val="left"/>
              <w:rPr>
                <w:rFonts w:ascii="Arial" w:hAnsi="Arial" w:cs="Arial"/>
                <w:b w:val="0"/>
                <w:u w:val="single"/>
              </w:rPr>
            </w:pPr>
            <w:r w:rsidRPr="00F70235">
              <w:rPr>
                <w:rFonts w:ascii="Arial" w:eastAsia="Times New Roman" w:hAnsi="Arial" w:cs="Arial"/>
              </w:rPr>
              <w:t>Is the manuscript scienti</w:t>
            </w:r>
            <w:r w:rsidRPr="00F70235">
              <w:rPr>
                <w:rFonts w:ascii="Arial" w:eastAsia="Times New Roman" w:hAnsi="Arial" w:cs="Arial"/>
              </w:rPr>
              <w:t>fically, correct? Please write here.</w:t>
            </w:r>
          </w:p>
        </w:tc>
        <w:tc>
          <w:tcPr>
            <w:tcW w:w="9357" w:type="dxa"/>
          </w:tcPr>
          <w:p w:rsidR="009B4A47" w:rsidRPr="00F70235" w:rsidRDefault="0050099D">
            <w:pPr>
              <w:pBdr>
                <w:top w:val="nil"/>
                <w:left w:val="nil"/>
                <w:bottom w:val="nil"/>
                <w:right w:val="nil"/>
                <w:between w:val="nil"/>
              </w:pBdr>
              <w:ind w:left="720"/>
              <w:rPr>
                <w:rFonts w:ascii="Arial" w:hAnsi="Arial" w:cs="Arial"/>
                <w:color w:val="000000"/>
                <w:sz w:val="20"/>
                <w:szCs w:val="20"/>
              </w:rPr>
            </w:pPr>
            <w:r w:rsidRPr="00F70235">
              <w:rPr>
                <w:rFonts w:ascii="Arial" w:hAnsi="Arial" w:cs="Arial"/>
                <w:color w:val="000000"/>
                <w:sz w:val="20"/>
                <w:szCs w:val="20"/>
              </w:rPr>
              <w:t>The manuscript has no major flaws scientifically in its framing, methods landscape, and application focus, and it coincides with the scholarly works pertaining to the sustainable nanomaterial synthesis for energy storage devices. Nonetheless, some referenc</w:t>
            </w:r>
            <w:r w:rsidRPr="00F70235">
              <w:rPr>
                <w:rFonts w:ascii="Arial" w:hAnsi="Arial" w:cs="Arial"/>
                <w:color w:val="000000"/>
                <w:sz w:val="20"/>
                <w:szCs w:val="20"/>
              </w:rPr>
              <w:t xml:space="preserve">e attributions and numerical tables lack rigorous scholarly substantiation and </w:t>
            </w:r>
            <w:proofErr w:type="spellStart"/>
            <w:r w:rsidRPr="00F70235">
              <w:rPr>
                <w:rFonts w:ascii="Arial" w:hAnsi="Arial" w:cs="Arial"/>
                <w:color w:val="000000"/>
                <w:sz w:val="20"/>
                <w:szCs w:val="20"/>
              </w:rPr>
              <w:t>eleminality</w:t>
            </w:r>
            <w:proofErr w:type="spellEnd"/>
            <w:r w:rsidRPr="00F70235">
              <w:rPr>
                <w:rFonts w:ascii="Arial" w:hAnsi="Arial" w:cs="Arial"/>
                <w:color w:val="000000"/>
                <w:sz w:val="20"/>
                <w:szCs w:val="20"/>
              </w:rPr>
              <w:t>. The rest are well formulated claims, which state that biomass-derived carbons, greener solvents, and energy-efficient routes such as microwave or Mechanochemical Pr</w:t>
            </w:r>
            <w:r w:rsidRPr="00F70235">
              <w:rPr>
                <w:rFonts w:ascii="Arial" w:hAnsi="Arial" w:cs="Arial"/>
                <w:color w:val="000000"/>
                <w:sz w:val="20"/>
                <w:szCs w:val="20"/>
              </w:rPr>
              <w:t>ocessing (MP) deliver competitive performance with reduced environmental burdens. These claims still abide by recent reviews and comparative sustainability assessments but the ranges should be formatted to peer-reviewed in text and tables.</w:t>
            </w:r>
          </w:p>
          <w:p w:rsidR="009B4A47" w:rsidRPr="00F70235" w:rsidRDefault="009B4A47">
            <w:pPr>
              <w:pBdr>
                <w:top w:val="nil"/>
                <w:left w:val="nil"/>
                <w:bottom w:val="nil"/>
                <w:right w:val="nil"/>
                <w:between w:val="nil"/>
              </w:pBdr>
              <w:rPr>
                <w:rFonts w:ascii="Arial" w:hAnsi="Arial" w:cs="Arial"/>
                <w:color w:val="000000"/>
                <w:sz w:val="20"/>
                <w:szCs w:val="20"/>
              </w:rPr>
            </w:pPr>
          </w:p>
        </w:tc>
        <w:tc>
          <w:tcPr>
            <w:tcW w:w="6442" w:type="dxa"/>
          </w:tcPr>
          <w:p w:rsidR="009B4A47" w:rsidRPr="00F70235" w:rsidRDefault="0050099D">
            <w:pPr>
              <w:pStyle w:val="Heading2"/>
              <w:jc w:val="left"/>
              <w:rPr>
                <w:rFonts w:ascii="Arial" w:eastAsia="Times New Roman" w:hAnsi="Arial" w:cs="Arial"/>
                <w:b w:val="0"/>
              </w:rPr>
            </w:pPr>
            <w:bookmarkStart w:id="5" w:name="_heading=h.m3zf09w6adj3" w:colFirst="0" w:colLast="0"/>
            <w:bookmarkEnd w:id="5"/>
            <w:r w:rsidRPr="00F70235">
              <w:rPr>
                <w:rFonts w:ascii="Arial" w:eastAsia="Times New Roman" w:hAnsi="Arial" w:cs="Arial"/>
                <w:b w:val="0"/>
              </w:rPr>
              <w:t>Thank you for your feedback</w:t>
            </w:r>
          </w:p>
          <w:p w:rsidR="009B4A47" w:rsidRPr="00F70235" w:rsidRDefault="009B4A47">
            <w:pPr>
              <w:pStyle w:val="Heading2"/>
              <w:jc w:val="left"/>
              <w:rPr>
                <w:rFonts w:ascii="Arial" w:eastAsia="Times New Roman" w:hAnsi="Arial" w:cs="Arial"/>
                <w:b w:val="0"/>
              </w:rPr>
            </w:pPr>
          </w:p>
        </w:tc>
      </w:tr>
      <w:tr w:rsidR="009B4A47" w:rsidRPr="00F70235">
        <w:trPr>
          <w:trHeight w:val="703"/>
        </w:trPr>
        <w:tc>
          <w:tcPr>
            <w:tcW w:w="5351" w:type="dxa"/>
          </w:tcPr>
          <w:p w:rsidR="009B4A47" w:rsidRPr="00F70235" w:rsidRDefault="0050099D">
            <w:pPr>
              <w:ind w:left="360"/>
              <w:rPr>
                <w:rFonts w:ascii="Arial" w:hAnsi="Arial" w:cs="Arial"/>
                <w:sz w:val="20"/>
                <w:szCs w:val="20"/>
              </w:rPr>
            </w:pPr>
            <w:r w:rsidRPr="00F70235">
              <w:rPr>
                <w:rFonts w:ascii="Arial" w:hAnsi="Arial" w:cs="Arial"/>
                <w:b/>
                <w:sz w:val="20"/>
                <w:szCs w:val="20"/>
              </w:rPr>
              <w:t>Are the references sufficient and recent? If you have suggestions of additional references, please mention them in the review form.</w:t>
            </w:r>
          </w:p>
        </w:tc>
        <w:tc>
          <w:tcPr>
            <w:tcW w:w="9357" w:type="dxa"/>
          </w:tcPr>
          <w:p w:rsidR="009B4A47" w:rsidRPr="00F70235" w:rsidRDefault="0050099D">
            <w:pPr>
              <w:pBdr>
                <w:top w:val="nil"/>
                <w:left w:val="nil"/>
                <w:bottom w:val="nil"/>
                <w:right w:val="nil"/>
                <w:between w:val="nil"/>
              </w:pBdr>
              <w:ind w:left="720"/>
              <w:rPr>
                <w:rFonts w:ascii="Arial" w:hAnsi="Arial" w:cs="Arial"/>
                <w:color w:val="000000"/>
                <w:sz w:val="20"/>
                <w:szCs w:val="20"/>
              </w:rPr>
            </w:pPr>
            <w:r w:rsidRPr="00F70235">
              <w:rPr>
                <w:rFonts w:ascii="Arial" w:hAnsi="Arial" w:cs="Arial"/>
                <w:color w:val="000000"/>
                <w:sz w:val="20"/>
                <w:szCs w:val="20"/>
              </w:rPr>
              <w:t>The reference list does appear to be comprehensive and up-to-date, spanning biomass-derived carbons, green chemistry pathways, life-cycle assessment, techno-economics, scale-up, standards, and AI, with most items cited from 2024-2025, all of which are rele</w:t>
            </w:r>
            <w:r w:rsidRPr="00F70235">
              <w:rPr>
                <w:rFonts w:ascii="Arial" w:hAnsi="Arial" w:cs="Arial"/>
                <w:color w:val="000000"/>
                <w:sz w:val="20"/>
                <w:szCs w:val="20"/>
              </w:rPr>
              <w:t>vant to a timely evaluation concerning sustainable energy storage synthesis. A few key areas would benefit from strategic enhancements, in addition to some minor metadata amendments, to attain completeness, verifiability, and discoverability across batteri</w:t>
            </w:r>
            <w:r w:rsidRPr="00F70235">
              <w:rPr>
                <w:rFonts w:ascii="Arial" w:hAnsi="Arial" w:cs="Arial"/>
                <w:color w:val="000000"/>
                <w:sz w:val="20"/>
                <w:szCs w:val="20"/>
              </w:rPr>
              <w:t>es and supercapacitors. The additional gaps outlined below, when filled, would improve the manuscript’s authority and balance in the different synthesis methods, assessment frameworks, and synthesis gaps with data-driven techniques.</w:t>
            </w:r>
          </w:p>
          <w:p w:rsidR="009B4A47" w:rsidRPr="00F70235" w:rsidRDefault="009B4A47">
            <w:pPr>
              <w:pBdr>
                <w:top w:val="nil"/>
                <w:left w:val="nil"/>
                <w:bottom w:val="nil"/>
                <w:right w:val="nil"/>
                <w:between w:val="nil"/>
              </w:pBdr>
              <w:rPr>
                <w:rFonts w:ascii="Arial" w:hAnsi="Arial" w:cs="Arial"/>
                <w:color w:val="000000"/>
                <w:sz w:val="20"/>
                <w:szCs w:val="20"/>
              </w:rPr>
            </w:pPr>
          </w:p>
        </w:tc>
        <w:tc>
          <w:tcPr>
            <w:tcW w:w="6442" w:type="dxa"/>
          </w:tcPr>
          <w:p w:rsidR="009B4A47" w:rsidRPr="00F70235" w:rsidRDefault="0050099D">
            <w:pPr>
              <w:pStyle w:val="Heading2"/>
              <w:jc w:val="left"/>
              <w:rPr>
                <w:rFonts w:ascii="Arial" w:eastAsia="Times New Roman" w:hAnsi="Arial" w:cs="Arial"/>
                <w:b w:val="0"/>
              </w:rPr>
            </w:pPr>
            <w:bookmarkStart w:id="6" w:name="_heading=h.pnfen8bmk1xo" w:colFirst="0" w:colLast="0"/>
            <w:bookmarkEnd w:id="6"/>
            <w:r w:rsidRPr="00F70235">
              <w:rPr>
                <w:rFonts w:ascii="Arial" w:eastAsia="Times New Roman" w:hAnsi="Arial" w:cs="Arial"/>
                <w:b w:val="0"/>
              </w:rPr>
              <w:t>Thank you for your fee</w:t>
            </w:r>
            <w:r w:rsidRPr="00F70235">
              <w:rPr>
                <w:rFonts w:ascii="Arial" w:eastAsia="Times New Roman" w:hAnsi="Arial" w:cs="Arial"/>
                <w:b w:val="0"/>
              </w:rPr>
              <w:t>dback</w:t>
            </w:r>
          </w:p>
          <w:p w:rsidR="009B4A47" w:rsidRPr="00F70235" w:rsidRDefault="009B4A47">
            <w:pPr>
              <w:pStyle w:val="Heading2"/>
              <w:jc w:val="left"/>
              <w:rPr>
                <w:rFonts w:ascii="Arial" w:eastAsia="Times New Roman" w:hAnsi="Arial" w:cs="Arial"/>
                <w:b w:val="0"/>
              </w:rPr>
            </w:pPr>
          </w:p>
        </w:tc>
      </w:tr>
      <w:tr w:rsidR="009B4A47" w:rsidRPr="00F70235">
        <w:trPr>
          <w:trHeight w:val="386"/>
        </w:trPr>
        <w:tc>
          <w:tcPr>
            <w:tcW w:w="5351" w:type="dxa"/>
          </w:tcPr>
          <w:p w:rsidR="009B4A47" w:rsidRPr="00F70235" w:rsidRDefault="0050099D">
            <w:pPr>
              <w:pStyle w:val="Heading2"/>
              <w:ind w:left="360"/>
              <w:jc w:val="left"/>
              <w:rPr>
                <w:rFonts w:ascii="Arial" w:eastAsia="Times New Roman" w:hAnsi="Arial" w:cs="Arial"/>
              </w:rPr>
            </w:pPr>
            <w:r w:rsidRPr="00F70235">
              <w:rPr>
                <w:rFonts w:ascii="Arial" w:eastAsia="Times New Roman" w:hAnsi="Arial" w:cs="Arial"/>
              </w:rPr>
              <w:lastRenderedPageBreak/>
              <w:t>Is the language/English quality of the article suitable for scholarly communications?</w:t>
            </w:r>
          </w:p>
          <w:p w:rsidR="009B4A47" w:rsidRPr="00F70235" w:rsidRDefault="009B4A47">
            <w:pPr>
              <w:rPr>
                <w:rFonts w:ascii="Arial" w:hAnsi="Arial" w:cs="Arial"/>
                <w:sz w:val="20"/>
                <w:szCs w:val="20"/>
              </w:rPr>
            </w:pPr>
          </w:p>
        </w:tc>
        <w:tc>
          <w:tcPr>
            <w:tcW w:w="9357" w:type="dxa"/>
          </w:tcPr>
          <w:p w:rsidR="009B4A47" w:rsidRPr="00F70235" w:rsidRDefault="0050099D">
            <w:pPr>
              <w:rPr>
                <w:rFonts w:ascii="Arial" w:hAnsi="Arial" w:cs="Arial"/>
                <w:sz w:val="20"/>
                <w:szCs w:val="20"/>
              </w:rPr>
            </w:pPr>
            <w:r w:rsidRPr="00F70235">
              <w:rPr>
                <w:rFonts w:ascii="Arial" w:hAnsi="Arial" w:cs="Arial"/>
                <w:sz w:val="20"/>
                <w:szCs w:val="20"/>
              </w:rPr>
              <w:t xml:space="preserve">Clearly the </w:t>
            </w:r>
            <w:proofErr w:type="spellStart"/>
            <w:r w:rsidRPr="00F70235">
              <w:rPr>
                <w:rFonts w:ascii="Arial" w:hAnsi="Arial" w:cs="Arial"/>
                <w:sz w:val="20"/>
                <w:szCs w:val="20"/>
              </w:rPr>
              <w:t>english</w:t>
            </w:r>
            <w:proofErr w:type="spellEnd"/>
            <w:r w:rsidRPr="00F70235">
              <w:rPr>
                <w:rFonts w:ascii="Arial" w:hAnsi="Arial" w:cs="Arial"/>
                <w:sz w:val="20"/>
                <w:szCs w:val="20"/>
              </w:rPr>
              <w:t xml:space="preserve"> is acceptable for academic purposes on the whole, with domain lexicon and formal tone, albeit slight revision would enhance brevity, consistency, and clarity for multidisciplinary readers. Words in the manuscript are fairly framed, but </w:t>
            </w:r>
            <w:r w:rsidRPr="00F70235">
              <w:rPr>
                <w:rFonts w:ascii="Arial" w:hAnsi="Arial" w:cs="Arial"/>
                <w:sz w:val="20"/>
                <w:szCs w:val="20"/>
              </w:rPr>
              <w:t>numerous long, passive, repetitive constructions and minor style inconsistencies, can be revised to fit the prevalent language standards of most journals.</w:t>
            </w:r>
          </w:p>
        </w:tc>
        <w:tc>
          <w:tcPr>
            <w:tcW w:w="6442" w:type="dxa"/>
          </w:tcPr>
          <w:p w:rsidR="009B4A47" w:rsidRPr="00F70235" w:rsidRDefault="0050099D">
            <w:pPr>
              <w:pStyle w:val="Heading2"/>
              <w:jc w:val="left"/>
              <w:rPr>
                <w:rFonts w:ascii="Arial" w:eastAsia="Times New Roman" w:hAnsi="Arial" w:cs="Arial"/>
                <w:b w:val="0"/>
              </w:rPr>
            </w:pPr>
            <w:bookmarkStart w:id="7" w:name="_heading=h.ll8vhqc8x9zd" w:colFirst="0" w:colLast="0"/>
            <w:bookmarkEnd w:id="7"/>
            <w:r w:rsidRPr="00F70235">
              <w:rPr>
                <w:rFonts w:ascii="Arial" w:eastAsia="Times New Roman" w:hAnsi="Arial" w:cs="Arial"/>
                <w:b w:val="0"/>
              </w:rPr>
              <w:t>Thank you for your feedback</w:t>
            </w:r>
          </w:p>
          <w:p w:rsidR="009B4A47" w:rsidRPr="00F70235" w:rsidRDefault="009B4A47">
            <w:pPr>
              <w:rPr>
                <w:rFonts w:ascii="Arial" w:hAnsi="Arial" w:cs="Arial"/>
                <w:sz w:val="20"/>
                <w:szCs w:val="20"/>
              </w:rPr>
            </w:pPr>
          </w:p>
        </w:tc>
      </w:tr>
      <w:tr w:rsidR="009B4A47" w:rsidRPr="00F70235">
        <w:trPr>
          <w:trHeight w:val="1178"/>
        </w:trPr>
        <w:tc>
          <w:tcPr>
            <w:tcW w:w="5351" w:type="dxa"/>
          </w:tcPr>
          <w:p w:rsidR="009B4A47" w:rsidRPr="00F70235" w:rsidRDefault="0050099D">
            <w:pPr>
              <w:pStyle w:val="Heading2"/>
              <w:jc w:val="left"/>
              <w:rPr>
                <w:rFonts w:ascii="Arial" w:eastAsia="Times New Roman" w:hAnsi="Arial" w:cs="Arial"/>
                <w:b w:val="0"/>
              </w:rPr>
            </w:pPr>
            <w:r w:rsidRPr="00F70235">
              <w:rPr>
                <w:rFonts w:ascii="Arial" w:eastAsia="Times New Roman" w:hAnsi="Arial" w:cs="Arial"/>
                <w:u w:val="single"/>
              </w:rPr>
              <w:t>Optional/General</w:t>
            </w:r>
            <w:r w:rsidRPr="00F70235">
              <w:rPr>
                <w:rFonts w:ascii="Arial" w:eastAsia="Times New Roman" w:hAnsi="Arial" w:cs="Arial"/>
              </w:rPr>
              <w:t xml:space="preserve"> </w:t>
            </w:r>
            <w:r w:rsidRPr="00F70235">
              <w:rPr>
                <w:rFonts w:ascii="Arial" w:eastAsia="Times New Roman" w:hAnsi="Arial" w:cs="Arial"/>
                <w:b w:val="0"/>
              </w:rPr>
              <w:t>comments</w:t>
            </w:r>
          </w:p>
          <w:p w:rsidR="009B4A47" w:rsidRPr="00F70235" w:rsidRDefault="009B4A47">
            <w:pPr>
              <w:pStyle w:val="Heading2"/>
              <w:jc w:val="left"/>
              <w:rPr>
                <w:rFonts w:ascii="Arial" w:eastAsia="Times New Roman" w:hAnsi="Arial" w:cs="Arial"/>
                <w:b w:val="0"/>
              </w:rPr>
            </w:pPr>
          </w:p>
        </w:tc>
        <w:tc>
          <w:tcPr>
            <w:tcW w:w="9357" w:type="dxa"/>
          </w:tcPr>
          <w:p w:rsidR="009B4A47" w:rsidRPr="00F70235" w:rsidRDefault="009B4A47">
            <w:pPr>
              <w:pBdr>
                <w:top w:val="nil"/>
                <w:left w:val="nil"/>
                <w:bottom w:val="nil"/>
                <w:right w:val="nil"/>
                <w:between w:val="nil"/>
              </w:pBdr>
              <w:rPr>
                <w:rFonts w:ascii="Arial" w:hAnsi="Arial" w:cs="Arial"/>
                <w:color w:val="000000"/>
                <w:sz w:val="20"/>
                <w:szCs w:val="20"/>
              </w:rPr>
            </w:pPr>
          </w:p>
        </w:tc>
        <w:tc>
          <w:tcPr>
            <w:tcW w:w="6442" w:type="dxa"/>
          </w:tcPr>
          <w:p w:rsidR="009B4A47" w:rsidRPr="00F70235" w:rsidRDefault="0050099D">
            <w:pPr>
              <w:pStyle w:val="Heading2"/>
              <w:jc w:val="left"/>
              <w:rPr>
                <w:rFonts w:ascii="Arial" w:eastAsia="Times New Roman" w:hAnsi="Arial" w:cs="Arial"/>
                <w:b w:val="0"/>
              </w:rPr>
            </w:pPr>
            <w:bookmarkStart w:id="8" w:name="_heading=h.41eeyfupve9d" w:colFirst="0" w:colLast="0"/>
            <w:bookmarkEnd w:id="8"/>
            <w:r w:rsidRPr="00F70235">
              <w:rPr>
                <w:rFonts w:ascii="Arial" w:eastAsia="Times New Roman" w:hAnsi="Arial" w:cs="Arial"/>
                <w:b w:val="0"/>
              </w:rPr>
              <w:t>Thank you for your feedback</w:t>
            </w:r>
          </w:p>
          <w:p w:rsidR="009B4A47" w:rsidRPr="00F70235" w:rsidRDefault="009B4A47">
            <w:pPr>
              <w:rPr>
                <w:rFonts w:ascii="Arial" w:hAnsi="Arial" w:cs="Arial"/>
                <w:sz w:val="20"/>
                <w:szCs w:val="20"/>
              </w:rPr>
            </w:pPr>
          </w:p>
        </w:tc>
      </w:tr>
    </w:tbl>
    <w:p w:rsidR="009B4A47" w:rsidRPr="00F70235" w:rsidRDefault="009B4A47">
      <w:pPr>
        <w:pBdr>
          <w:top w:val="nil"/>
          <w:left w:val="nil"/>
          <w:bottom w:val="nil"/>
          <w:right w:val="nil"/>
          <w:between w:val="nil"/>
        </w:pBdr>
        <w:jc w:val="both"/>
        <w:rPr>
          <w:rFonts w:ascii="Arial" w:hAnsi="Arial" w:cs="Arial"/>
          <w:color w:val="000000"/>
          <w:sz w:val="20"/>
          <w:szCs w:val="20"/>
          <w:u w:val="single"/>
        </w:rPr>
      </w:pPr>
    </w:p>
    <w:p w:rsidR="009B4A47" w:rsidRPr="00F70235" w:rsidRDefault="009B4A47">
      <w:pPr>
        <w:pBdr>
          <w:top w:val="nil"/>
          <w:left w:val="nil"/>
          <w:bottom w:val="nil"/>
          <w:right w:val="nil"/>
          <w:between w:val="nil"/>
        </w:pBdr>
        <w:jc w:val="both"/>
        <w:rPr>
          <w:rFonts w:ascii="Arial" w:hAnsi="Arial" w:cs="Arial"/>
          <w:color w:val="000000"/>
          <w:sz w:val="20"/>
          <w:szCs w:val="20"/>
          <w:u w:val="single"/>
        </w:rPr>
      </w:pPr>
      <w:bookmarkStart w:id="9" w:name="_heading=h.vgpzpatp45uy" w:colFirst="0" w:colLast="0"/>
      <w:bookmarkEnd w:id="9"/>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9B4A47" w:rsidRPr="00F70235">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9B4A47" w:rsidRPr="00F70235" w:rsidRDefault="0050099D">
            <w:pPr>
              <w:spacing w:line="276" w:lineRule="auto"/>
              <w:rPr>
                <w:rFonts w:ascii="Arial" w:eastAsia="Arial" w:hAnsi="Arial" w:cs="Arial"/>
                <w:sz w:val="20"/>
                <w:szCs w:val="20"/>
                <w:u w:val="single"/>
              </w:rPr>
            </w:pPr>
            <w:r w:rsidRPr="00F70235">
              <w:rPr>
                <w:rFonts w:ascii="Arial" w:eastAsia="Arial" w:hAnsi="Arial" w:cs="Arial"/>
                <w:b/>
                <w:sz w:val="20"/>
                <w:szCs w:val="20"/>
                <w:highlight w:val="yellow"/>
                <w:u w:val="single"/>
              </w:rPr>
              <w:t>PART  2:</w:t>
            </w:r>
            <w:r w:rsidRPr="00F70235">
              <w:rPr>
                <w:rFonts w:ascii="Arial" w:eastAsia="Arial" w:hAnsi="Arial" w:cs="Arial"/>
                <w:b/>
                <w:sz w:val="20"/>
                <w:szCs w:val="20"/>
                <w:u w:val="single"/>
              </w:rPr>
              <w:t xml:space="preserve"> </w:t>
            </w:r>
          </w:p>
          <w:p w:rsidR="009B4A47" w:rsidRPr="00F70235" w:rsidRDefault="009B4A47">
            <w:pPr>
              <w:spacing w:line="276" w:lineRule="auto"/>
              <w:rPr>
                <w:rFonts w:ascii="Arial" w:eastAsia="Arial" w:hAnsi="Arial" w:cs="Arial"/>
                <w:sz w:val="20"/>
                <w:szCs w:val="20"/>
                <w:u w:val="single"/>
              </w:rPr>
            </w:pPr>
          </w:p>
        </w:tc>
      </w:tr>
      <w:tr w:rsidR="009B4A47" w:rsidRPr="00F70235">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4A47" w:rsidRPr="00F70235" w:rsidRDefault="009B4A47">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B4A47" w:rsidRPr="00F70235" w:rsidRDefault="0050099D">
            <w:pPr>
              <w:keepNext/>
              <w:spacing w:line="276" w:lineRule="auto"/>
              <w:rPr>
                <w:rFonts w:ascii="Arial" w:eastAsia="Arial" w:hAnsi="Arial" w:cs="Arial"/>
                <w:sz w:val="20"/>
                <w:szCs w:val="20"/>
              </w:rPr>
            </w:pPr>
            <w:r w:rsidRPr="00F70235">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9B4A47" w:rsidRPr="00F70235" w:rsidRDefault="0050099D">
            <w:pPr>
              <w:spacing w:after="160" w:line="252" w:lineRule="auto"/>
              <w:rPr>
                <w:rFonts w:ascii="Arial" w:eastAsia="Arial" w:hAnsi="Arial" w:cs="Arial"/>
                <w:sz w:val="20"/>
                <w:szCs w:val="20"/>
              </w:rPr>
            </w:pPr>
            <w:r w:rsidRPr="00F70235">
              <w:rPr>
                <w:rFonts w:ascii="Arial" w:eastAsia="Arial" w:hAnsi="Arial" w:cs="Arial"/>
                <w:b/>
                <w:sz w:val="20"/>
                <w:szCs w:val="20"/>
              </w:rPr>
              <w:t>Author’s Feedback</w:t>
            </w:r>
            <w:r w:rsidRPr="00F70235">
              <w:rPr>
                <w:rFonts w:ascii="Arial" w:eastAsia="Arial" w:hAnsi="Arial" w:cs="Arial"/>
                <w:sz w:val="20"/>
                <w:szCs w:val="20"/>
              </w:rPr>
              <w:t xml:space="preserve"> (It is mandatory that authors should write his/her feedback here)</w:t>
            </w:r>
          </w:p>
          <w:p w:rsidR="009B4A47" w:rsidRPr="00F70235" w:rsidRDefault="009B4A47">
            <w:pPr>
              <w:keepNext/>
              <w:spacing w:line="276" w:lineRule="auto"/>
              <w:rPr>
                <w:rFonts w:ascii="Arial" w:eastAsia="Arial" w:hAnsi="Arial" w:cs="Arial"/>
                <w:sz w:val="20"/>
                <w:szCs w:val="20"/>
              </w:rPr>
            </w:pPr>
          </w:p>
        </w:tc>
      </w:tr>
      <w:tr w:rsidR="009B4A47" w:rsidRPr="00F70235">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4A47" w:rsidRPr="00F70235" w:rsidRDefault="0050099D">
            <w:pPr>
              <w:spacing w:line="276" w:lineRule="auto"/>
              <w:rPr>
                <w:rFonts w:ascii="Arial" w:eastAsia="Arial" w:hAnsi="Arial" w:cs="Arial"/>
                <w:sz w:val="20"/>
                <w:szCs w:val="20"/>
              </w:rPr>
            </w:pPr>
            <w:r w:rsidRPr="00F70235">
              <w:rPr>
                <w:rFonts w:ascii="Arial" w:eastAsia="Arial" w:hAnsi="Arial" w:cs="Arial"/>
                <w:b/>
                <w:sz w:val="20"/>
                <w:szCs w:val="20"/>
              </w:rPr>
              <w:t xml:space="preserve">Are there ethical issues in this manuscript? </w:t>
            </w:r>
          </w:p>
          <w:p w:rsidR="009B4A47" w:rsidRPr="00F70235" w:rsidRDefault="009B4A47">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4A47" w:rsidRPr="00F70235" w:rsidRDefault="0050099D">
            <w:pPr>
              <w:spacing w:line="276" w:lineRule="auto"/>
              <w:rPr>
                <w:rFonts w:ascii="Arial" w:eastAsia="Arial" w:hAnsi="Arial" w:cs="Arial"/>
                <w:sz w:val="20"/>
                <w:szCs w:val="20"/>
                <w:u w:val="single"/>
              </w:rPr>
            </w:pPr>
            <w:r w:rsidRPr="00F70235">
              <w:rPr>
                <w:rFonts w:ascii="Arial" w:eastAsia="Arial" w:hAnsi="Arial" w:cs="Arial"/>
                <w:i/>
                <w:sz w:val="20"/>
                <w:szCs w:val="20"/>
                <w:u w:val="single"/>
              </w:rPr>
              <w:t>(If yes, Kindly please write down the ethical issues here in details)</w:t>
            </w:r>
          </w:p>
          <w:p w:rsidR="009B4A47" w:rsidRPr="00F70235" w:rsidRDefault="009B4A47">
            <w:pPr>
              <w:spacing w:line="276" w:lineRule="auto"/>
              <w:rPr>
                <w:rFonts w:ascii="Arial" w:eastAsia="Arial" w:hAnsi="Arial" w:cs="Arial"/>
                <w:sz w:val="20"/>
                <w:szCs w:val="20"/>
              </w:rPr>
            </w:pPr>
          </w:p>
          <w:p w:rsidR="009B4A47" w:rsidRPr="00F70235" w:rsidRDefault="009B4A47">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9B4A47" w:rsidRPr="00F70235" w:rsidRDefault="009B4A47">
            <w:pPr>
              <w:spacing w:line="276" w:lineRule="auto"/>
              <w:rPr>
                <w:rFonts w:ascii="Arial" w:eastAsia="Arial" w:hAnsi="Arial" w:cs="Arial"/>
                <w:sz w:val="20"/>
                <w:szCs w:val="20"/>
              </w:rPr>
            </w:pPr>
          </w:p>
          <w:p w:rsidR="009B4A47" w:rsidRPr="00F70235" w:rsidRDefault="0050099D">
            <w:pPr>
              <w:spacing w:line="276" w:lineRule="auto"/>
              <w:rPr>
                <w:rFonts w:ascii="Arial" w:eastAsia="Arial" w:hAnsi="Arial" w:cs="Arial"/>
                <w:sz w:val="20"/>
                <w:szCs w:val="20"/>
              </w:rPr>
            </w:pPr>
            <w:r w:rsidRPr="00F70235">
              <w:rPr>
                <w:rFonts w:ascii="Arial" w:eastAsia="Arial" w:hAnsi="Arial" w:cs="Arial"/>
                <w:sz w:val="20"/>
                <w:szCs w:val="20"/>
              </w:rPr>
              <w:t xml:space="preserve">No, </w:t>
            </w:r>
            <w:r w:rsidRPr="00F70235">
              <w:rPr>
                <w:rFonts w:ascii="Arial" w:hAnsi="Arial" w:cs="Arial"/>
                <w:sz w:val="20"/>
                <w:szCs w:val="20"/>
              </w:rPr>
              <w:t>Thank you for your feedback</w:t>
            </w:r>
          </w:p>
          <w:p w:rsidR="009B4A47" w:rsidRPr="00F70235" w:rsidRDefault="009B4A47">
            <w:pPr>
              <w:spacing w:line="276" w:lineRule="auto"/>
              <w:rPr>
                <w:rFonts w:ascii="Arial" w:eastAsia="Arial" w:hAnsi="Arial" w:cs="Arial"/>
                <w:sz w:val="20"/>
                <w:szCs w:val="20"/>
              </w:rPr>
            </w:pPr>
          </w:p>
        </w:tc>
      </w:tr>
    </w:tbl>
    <w:p w:rsidR="009B4A47" w:rsidRPr="00F70235" w:rsidRDefault="009B4A47">
      <w:pPr>
        <w:rPr>
          <w:rFonts w:ascii="Arial" w:hAnsi="Arial" w:cs="Arial"/>
          <w:sz w:val="20"/>
          <w:szCs w:val="20"/>
        </w:rPr>
      </w:pPr>
    </w:p>
    <w:p w:rsidR="009B4A47" w:rsidRPr="00F70235" w:rsidRDefault="009B4A47">
      <w:pPr>
        <w:rPr>
          <w:rFonts w:ascii="Arial" w:hAnsi="Arial" w:cs="Arial"/>
          <w:sz w:val="20"/>
          <w:szCs w:val="20"/>
        </w:rPr>
      </w:pPr>
    </w:p>
    <w:p w:rsidR="009B4A47" w:rsidRPr="00F70235" w:rsidRDefault="009B4A47">
      <w:pPr>
        <w:rPr>
          <w:rFonts w:ascii="Arial" w:hAnsi="Arial" w:cs="Arial"/>
          <w:sz w:val="20"/>
          <w:szCs w:val="20"/>
          <w:u w:val="single"/>
        </w:rPr>
      </w:pPr>
    </w:p>
    <w:p w:rsidR="009B4A47" w:rsidRPr="00F70235" w:rsidRDefault="009B4A47">
      <w:pPr>
        <w:rPr>
          <w:rFonts w:ascii="Arial" w:hAnsi="Arial" w:cs="Arial"/>
          <w:sz w:val="20"/>
          <w:szCs w:val="20"/>
        </w:rPr>
      </w:pPr>
    </w:p>
    <w:p w:rsidR="009B4A47" w:rsidRPr="00F70235" w:rsidRDefault="009B4A47">
      <w:pPr>
        <w:pBdr>
          <w:top w:val="nil"/>
          <w:left w:val="nil"/>
          <w:bottom w:val="nil"/>
          <w:right w:val="nil"/>
          <w:between w:val="nil"/>
        </w:pBdr>
        <w:jc w:val="both"/>
        <w:rPr>
          <w:rFonts w:ascii="Arial" w:eastAsia="Arial" w:hAnsi="Arial" w:cs="Arial"/>
          <w:color w:val="000000"/>
          <w:sz w:val="20"/>
          <w:szCs w:val="20"/>
        </w:rPr>
      </w:pPr>
    </w:p>
    <w:sectPr w:rsidR="009B4A47" w:rsidRPr="00F70235">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99D" w:rsidRDefault="0050099D">
      <w:r>
        <w:separator/>
      </w:r>
    </w:p>
  </w:endnote>
  <w:endnote w:type="continuationSeparator" w:id="0">
    <w:p w:rsidR="0050099D" w:rsidRDefault="0050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4A47" w:rsidRDefault="0050099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99D" w:rsidRDefault="0050099D">
      <w:r>
        <w:separator/>
      </w:r>
    </w:p>
  </w:footnote>
  <w:footnote w:type="continuationSeparator" w:id="0">
    <w:p w:rsidR="0050099D" w:rsidRDefault="00500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4A47" w:rsidRDefault="009B4A47">
    <w:pPr>
      <w:spacing w:after="280"/>
      <w:jc w:val="center"/>
      <w:rPr>
        <w:rFonts w:ascii="Arial" w:eastAsia="Arial" w:hAnsi="Arial" w:cs="Arial"/>
        <w:color w:val="003399"/>
        <w:u w:val="single"/>
      </w:rPr>
    </w:pPr>
  </w:p>
  <w:p w:rsidR="009B4A47" w:rsidRDefault="0050099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A47"/>
    <w:rsid w:val="0050099D"/>
    <w:rsid w:val="009B4A47"/>
    <w:rsid w:val="00F70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7910D"/>
  <w15:docId w15:val="{D59EFED3-BD2E-4493-AC5E-42D0D58C0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cr.com/index.php/AJAC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WoM5gEOB6rfjyWyMJAqfHWGuzQ==">CgMxLjAyDmguaTU2a2Vyc3J0bWYxMg5oLnhwd2UzNng1aTI2cjIOaC53Ym1xbmJvMjg3bG8yDmguMXp0anltcnBpNXJrMg5oLnFidnhjbWI0cDZ2MDIOaC5tM3pmMDl3NmFkajMyDmgucG5mZW44Ym1rMXhvMg5oLmxsOHZocWM4eDl6ZDIOaC40MWVleWZ1cHZlOWQyDmgudmdwenBhdHA0NXV5OAByITF2T1FEaU12R01kM0doQ1RXaWh1RUwtbnZGYjZXaTVfWg==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698</Words>
  <Characters>3979</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2025-09-15T06:46:00Z</dcterms:modified>
</cp:coreProperties>
</file>