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D40" w:rsidRPr="00D9220A" w:rsidRDefault="00F97D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97D40" w:rsidRPr="00D9220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F97D40" w:rsidRPr="00D9220A" w:rsidRDefault="00F97D4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97D40" w:rsidRPr="00D9220A">
        <w:trPr>
          <w:trHeight w:val="290"/>
        </w:trPr>
        <w:tc>
          <w:tcPr>
            <w:tcW w:w="5167" w:type="dxa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D9220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Applied Chemistry Research</w:t>
              </w:r>
            </w:hyperlink>
            <w:r w:rsidRPr="00D9220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97D40" w:rsidRPr="00D9220A">
        <w:trPr>
          <w:trHeight w:val="290"/>
        </w:trPr>
        <w:tc>
          <w:tcPr>
            <w:tcW w:w="5167" w:type="dxa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Ms_AJACR_144256</w:t>
            </w:r>
          </w:p>
        </w:tc>
      </w:tr>
      <w:tr w:rsidR="00F97D40" w:rsidRPr="00D9220A">
        <w:trPr>
          <w:trHeight w:val="650"/>
        </w:trPr>
        <w:tc>
          <w:tcPr>
            <w:tcW w:w="5167" w:type="dxa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Sustainable Synthesis of Nanomaterials for Energy Storage Applications</w:t>
            </w:r>
          </w:p>
        </w:tc>
      </w:tr>
      <w:tr w:rsidR="00F97D40" w:rsidRPr="00D9220A">
        <w:trPr>
          <w:trHeight w:val="332"/>
        </w:trPr>
        <w:tc>
          <w:tcPr>
            <w:tcW w:w="5167" w:type="dxa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F97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qb2mqtlzkg0" w:colFirst="0" w:colLast="0"/>
      <w:bookmarkEnd w:id="0"/>
    </w:p>
    <w:p w:rsidR="00F97D40" w:rsidRPr="00D9220A" w:rsidRDefault="00F97D40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97D40" w:rsidRPr="00D9220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F97D40" w:rsidRPr="00D9220A" w:rsidRDefault="00BD402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9220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9220A">
              <w:rPr>
                <w:rFonts w:ascii="Arial" w:eastAsia="Times New Roman" w:hAnsi="Arial" w:cs="Arial"/>
              </w:rPr>
              <w:t xml:space="preserve"> Comments</w:t>
            </w:r>
          </w:p>
          <w:p w:rsidR="00F97D40" w:rsidRPr="00D9220A" w:rsidRDefault="00F97D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D40" w:rsidRPr="00D9220A">
        <w:tc>
          <w:tcPr>
            <w:tcW w:w="5351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F97D40" w:rsidRPr="00D9220A" w:rsidRDefault="00BD402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9220A">
              <w:rPr>
                <w:rFonts w:ascii="Arial" w:eastAsia="Times New Roman" w:hAnsi="Arial" w:cs="Arial"/>
              </w:rPr>
              <w:t>Reviewer’s comment</w:t>
            </w:r>
          </w:p>
          <w:p w:rsidR="00F97D40" w:rsidRPr="00D9220A" w:rsidRDefault="00BD4024">
            <w:pPr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F97D40" w:rsidRPr="00D9220A" w:rsidRDefault="00F97D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BD402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9220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1264"/>
        </w:trPr>
        <w:tc>
          <w:tcPr>
            <w:tcW w:w="5351" w:type="dxa"/>
          </w:tcPr>
          <w:p w:rsidR="00F97D40" w:rsidRPr="00D9220A" w:rsidRDefault="00BD40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F97D40" w:rsidRPr="00D9220A" w:rsidRDefault="00F97D4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97D40" w:rsidRPr="00D9220A" w:rsidRDefault="00F97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1262"/>
        </w:trPr>
        <w:tc>
          <w:tcPr>
            <w:tcW w:w="5351" w:type="dxa"/>
          </w:tcPr>
          <w:p w:rsidR="00F97D40" w:rsidRPr="00D9220A" w:rsidRDefault="00BD40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97D40" w:rsidRPr="00D9220A" w:rsidRDefault="00BD40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97D40" w:rsidRPr="00D9220A" w:rsidRDefault="00F97D4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1262"/>
        </w:trPr>
        <w:tc>
          <w:tcPr>
            <w:tcW w:w="5351" w:type="dxa"/>
          </w:tcPr>
          <w:p w:rsidR="00F97D40" w:rsidRPr="00D9220A" w:rsidRDefault="00BD402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9220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F97D40" w:rsidRPr="00D9220A" w:rsidRDefault="00F97D4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704"/>
        </w:trPr>
        <w:tc>
          <w:tcPr>
            <w:tcW w:w="5351" w:type="dxa"/>
          </w:tcPr>
          <w:p w:rsidR="00F97D40" w:rsidRPr="00D9220A" w:rsidRDefault="00BD402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9220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F97D40" w:rsidRPr="00D9220A" w:rsidRDefault="00F97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703"/>
        </w:trPr>
        <w:tc>
          <w:tcPr>
            <w:tcW w:w="5351" w:type="dxa"/>
          </w:tcPr>
          <w:p w:rsidR="00F97D40" w:rsidRPr="00D9220A" w:rsidRDefault="00BD40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F97D40" w:rsidRPr="00D9220A" w:rsidRDefault="00F97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97D40" w:rsidRPr="00D9220A">
        <w:trPr>
          <w:trHeight w:val="386"/>
        </w:trPr>
        <w:tc>
          <w:tcPr>
            <w:tcW w:w="5351" w:type="dxa"/>
          </w:tcPr>
          <w:p w:rsidR="00F97D40" w:rsidRPr="00D9220A" w:rsidRDefault="00BD402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9220A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F97D40" w:rsidRPr="00D9220A" w:rsidRDefault="00F97D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F97D40" w:rsidRPr="00D9220A" w:rsidRDefault="00F97D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F97D40" w:rsidRPr="00D9220A" w:rsidRDefault="00F97D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7D40" w:rsidRPr="00D9220A">
        <w:trPr>
          <w:trHeight w:val="1178"/>
        </w:trPr>
        <w:tc>
          <w:tcPr>
            <w:tcW w:w="5351" w:type="dxa"/>
          </w:tcPr>
          <w:p w:rsidR="00F97D40" w:rsidRPr="00D9220A" w:rsidRDefault="00BD402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9220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9220A">
              <w:rPr>
                <w:rFonts w:ascii="Arial" w:eastAsia="Times New Roman" w:hAnsi="Arial" w:cs="Arial"/>
              </w:rPr>
              <w:t xml:space="preserve"> </w:t>
            </w:r>
            <w:r w:rsidRPr="00D9220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F97D40" w:rsidRPr="00D9220A" w:rsidRDefault="00F97D4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F97D40" w:rsidRPr="00D9220A" w:rsidRDefault="00BD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The paper </w:t>
            </w:r>
            <w:r w:rsidRPr="00D922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is well-written, comprehensive, and highly relevant </w:t>
            </w: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to the journal with following suggestions</w:t>
            </w:r>
          </w:p>
          <w:p w:rsidR="00F97D40" w:rsidRPr="00D9220A" w:rsidRDefault="00F97D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The paper thoroughly discusses performance measurements, structural characterization, economic analysis, policy considerations, and synthesis techniques (biomass-derived, green solvents, microwave, and </w:t>
            </w:r>
            <w:proofErr w:type="spellStart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mechano</w:t>
            </w:r>
            <w:proofErr w:type="spellEnd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 chemical approaches).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Certain sections </w:t>
            </w:r>
            <w:proofErr w:type="spellStart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ie</w:t>
            </w:r>
            <w:proofErr w:type="spellEnd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., bi</w:t>
            </w: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omass-derived materials and heteroatom doping repeat ideas in multiple places. Condensing would improve flow.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Some tables lack consistent formatting.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Abbreviations  such</w:t>
            </w:r>
            <w:proofErr w:type="gramEnd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 as </w:t>
            </w:r>
            <w:proofErr w:type="spellStart"/>
            <w:r w:rsidRPr="00D9220A">
              <w:rPr>
                <w:rFonts w:ascii="Arial" w:hAnsi="Arial" w:cs="Arial"/>
                <w:i/>
                <w:color w:val="000000"/>
                <w:sz w:val="20"/>
                <w:szCs w:val="20"/>
              </w:rPr>
              <w:t>scs</w:t>
            </w:r>
            <w:proofErr w:type="spellEnd"/>
            <w:r w:rsidRPr="00D9220A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, libs, </w:t>
            </w:r>
            <w:proofErr w:type="spellStart"/>
            <w:r w:rsidRPr="00D9220A">
              <w:rPr>
                <w:rFonts w:ascii="Arial" w:hAnsi="Arial" w:cs="Arial"/>
                <w:i/>
                <w:color w:val="000000"/>
                <w:sz w:val="20"/>
                <w:szCs w:val="20"/>
              </w:rPr>
              <w:t>mihscs</w:t>
            </w:r>
            <w:proofErr w:type="spellEnd"/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 xml:space="preserve">  appear abruptly without proper first mention in some places.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Som</w:t>
            </w: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e sentences are long and complex, reducing readability.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Each figure/table should be referenced with explicit commentary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Add comparisons between sustainably synthesized nanomaterials vs. Conventional methods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Combine information on carbons obtained from biom</w:t>
            </w: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ass and green chemistry concepts into a single, more succinct discussion.</w:t>
            </w:r>
          </w:p>
          <w:p w:rsidR="00F97D40" w:rsidRPr="00D9220A" w:rsidRDefault="00BD402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220A">
              <w:rPr>
                <w:rFonts w:ascii="Arial" w:hAnsi="Arial" w:cs="Arial"/>
                <w:color w:val="000000"/>
                <w:sz w:val="20"/>
                <w:szCs w:val="20"/>
              </w:rPr>
              <w:t>Try to Shorten sentences and ensure consistent tense</w:t>
            </w:r>
          </w:p>
        </w:tc>
        <w:tc>
          <w:tcPr>
            <w:tcW w:w="6442" w:type="dxa"/>
          </w:tcPr>
          <w:p w:rsidR="00F97D40" w:rsidRPr="00D9220A" w:rsidRDefault="00BD4024">
            <w:pPr>
              <w:rPr>
                <w:rFonts w:ascii="Arial" w:hAnsi="Arial" w:cs="Arial"/>
                <w:sz w:val="20"/>
                <w:szCs w:val="20"/>
              </w:rPr>
            </w:pPr>
            <w:r w:rsidRPr="00D9220A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</w:tbl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ntivs7ajdyi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97D40" w:rsidRPr="00D9220A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9220A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9220A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97D40" w:rsidRPr="00D9220A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D40" w:rsidRPr="00D9220A" w:rsidRDefault="00BD4024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40" w:rsidRPr="00D9220A" w:rsidRDefault="00BD4024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D9220A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F97D40" w:rsidRPr="00D9220A" w:rsidRDefault="00F97D4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97D40" w:rsidRPr="00D9220A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D40" w:rsidRPr="00D9220A" w:rsidRDefault="00BD402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922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922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9220A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97D40" w:rsidRPr="00D9220A" w:rsidRDefault="00F97D4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97D40" w:rsidRPr="00D9220A" w:rsidRDefault="00BD4024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9220A">
              <w:rPr>
                <w:rFonts w:ascii="Arial" w:eastAsia="Arial" w:hAnsi="Arial" w:cs="Arial"/>
                <w:sz w:val="20"/>
                <w:szCs w:val="20"/>
              </w:rPr>
              <w:t>No.</w:t>
            </w:r>
            <w:r w:rsidRPr="00D9220A">
              <w:rPr>
                <w:rFonts w:ascii="Arial" w:eastAsia="Arial" w:hAnsi="Arial" w:cs="Arial"/>
                <w:sz w:val="20"/>
                <w:szCs w:val="20"/>
              </w:rPr>
              <w:br/>
              <w:t>Thank you for your feedback</w:t>
            </w:r>
          </w:p>
        </w:tc>
      </w:tr>
    </w:tbl>
    <w:p w:rsidR="00F97D40" w:rsidRPr="00D9220A" w:rsidRDefault="00F97D40">
      <w:pPr>
        <w:rPr>
          <w:rFonts w:ascii="Arial" w:hAnsi="Arial" w:cs="Arial"/>
          <w:sz w:val="20"/>
          <w:szCs w:val="20"/>
        </w:rPr>
      </w:pPr>
    </w:p>
    <w:p w:rsidR="00F97D40" w:rsidRPr="00D9220A" w:rsidRDefault="00F97D40">
      <w:pPr>
        <w:rPr>
          <w:rFonts w:ascii="Arial" w:hAnsi="Arial" w:cs="Arial"/>
          <w:sz w:val="20"/>
          <w:szCs w:val="20"/>
        </w:rPr>
      </w:pPr>
    </w:p>
    <w:p w:rsidR="00F97D40" w:rsidRPr="00D9220A" w:rsidRDefault="00F97D40">
      <w:pPr>
        <w:rPr>
          <w:rFonts w:ascii="Arial" w:hAnsi="Arial" w:cs="Arial"/>
          <w:sz w:val="20"/>
          <w:szCs w:val="20"/>
          <w:u w:val="single"/>
        </w:rPr>
      </w:pPr>
    </w:p>
    <w:p w:rsidR="00F97D40" w:rsidRPr="00D9220A" w:rsidRDefault="00F97D40">
      <w:pPr>
        <w:rPr>
          <w:rFonts w:ascii="Arial" w:hAnsi="Arial" w:cs="Arial"/>
          <w:sz w:val="20"/>
          <w:szCs w:val="20"/>
        </w:rPr>
      </w:pPr>
    </w:p>
    <w:p w:rsidR="00F97D40" w:rsidRPr="00D9220A" w:rsidRDefault="00F97D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F97D40" w:rsidRPr="00D9220A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024" w:rsidRDefault="00BD4024">
      <w:r>
        <w:separator/>
      </w:r>
    </w:p>
  </w:endnote>
  <w:endnote w:type="continuationSeparator" w:id="0">
    <w:p w:rsidR="00BD4024" w:rsidRDefault="00BD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D40" w:rsidRDefault="00BD402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024" w:rsidRDefault="00BD4024">
      <w:r>
        <w:separator/>
      </w:r>
    </w:p>
  </w:footnote>
  <w:footnote w:type="continuationSeparator" w:id="0">
    <w:p w:rsidR="00BD4024" w:rsidRDefault="00BD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D40" w:rsidRDefault="00F97D4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F97D40" w:rsidRDefault="00BD402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F351F"/>
    <w:multiLevelType w:val="multilevel"/>
    <w:tmpl w:val="41FCC47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D40"/>
    <w:rsid w:val="00BD4024"/>
    <w:rsid w:val="00D9220A"/>
    <w:rsid w:val="00F9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AAD7A"/>
  <w15:docId w15:val="{2DBF265F-44DB-483B-B57C-67E092C7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cr.com/index.php/AJA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6BrvKWWHAg//hKqK517oSyyPAw==">CgMxLjAyDWgucWIybXF0bHprZzAyDWgubnRpdnM3YWpkeWk4AHIhMWdoWkhVOFJZbkRxZHRYbk1jdXJLR1JKUjZmOWRuN2pj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2025-09-15T06:46:00Z</dcterms:modified>
</cp:coreProperties>
</file>