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1D1D" w:rsidRPr="00FB0D50" w:rsidRDefault="00581D1D">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581D1D" w:rsidRPr="00FB0D50">
        <w:trPr>
          <w:trHeight w:val="290"/>
        </w:trPr>
        <w:tc>
          <w:tcPr>
            <w:tcW w:w="20934" w:type="dxa"/>
            <w:gridSpan w:val="2"/>
            <w:tcBorders>
              <w:top w:val="nil"/>
              <w:left w:val="nil"/>
              <w:right w:val="nil"/>
            </w:tcBorders>
          </w:tcPr>
          <w:p w:rsidR="00581D1D" w:rsidRPr="00FB0D50" w:rsidRDefault="00581D1D">
            <w:pPr>
              <w:pStyle w:val="Heading2"/>
              <w:jc w:val="left"/>
              <w:rPr>
                <w:rFonts w:ascii="Arial" w:eastAsia="Arial" w:hAnsi="Arial" w:cs="Arial"/>
                <w:b w:val="0"/>
              </w:rPr>
            </w:pPr>
          </w:p>
        </w:tc>
      </w:tr>
      <w:tr w:rsidR="00581D1D" w:rsidRPr="00FB0D50">
        <w:trPr>
          <w:trHeight w:val="290"/>
        </w:trPr>
        <w:tc>
          <w:tcPr>
            <w:tcW w:w="5167" w:type="dxa"/>
          </w:tcPr>
          <w:p w:rsidR="00581D1D" w:rsidRPr="00FB0D50" w:rsidRDefault="00E51F9C">
            <w:pPr>
              <w:pBdr>
                <w:top w:val="nil"/>
                <w:left w:val="nil"/>
                <w:bottom w:val="nil"/>
                <w:right w:val="nil"/>
                <w:between w:val="nil"/>
              </w:pBdr>
              <w:ind w:left="90"/>
              <w:rPr>
                <w:rFonts w:ascii="Arial" w:eastAsia="Arial" w:hAnsi="Arial" w:cs="Arial"/>
                <w:color w:val="000000"/>
                <w:sz w:val="20"/>
                <w:szCs w:val="20"/>
              </w:rPr>
            </w:pPr>
            <w:r w:rsidRPr="00FB0D50">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581D1D" w:rsidRPr="00FB0D50" w:rsidRDefault="00E51F9C">
            <w:pPr>
              <w:rPr>
                <w:rFonts w:ascii="Arial" w:eastAsia="Arial" w:hAnsi="Arial" w:cs="Arial"/>
                <w:color w:val="0000FF"/>
                <w:sz w:val="20"/>
                <w:szCs w:val="20"/>
              </w:rPr>
            </w:pPr>
            <w:hyperlink r:id="rId7">
              <w:r w:rsidRPr="00FB0D50">
                <w:rPr>
                  <w:rFonts w:ascii="Arial" w:eastAsia="Arial" w:hAnsi="Arial" w:cs="Arial"/>
                  <w:b/>
                  <w:color w:val="0000FF"/>
                  <w:sz w:val="20"/>
                  <w:szCs w:val="20"/>
                  <w:u w:val="single"/>
                </w:rPr>
                <w:t>Advances in Research</w:t>
              </w:r>
            </w:hyperlink>
            <w:r w:rsidRPr="00FB0D50">
              <w:rPr>
                <w:rFonts w:ascii="Arial" w:eastAsia="Arial" w:hAnsi="Arial" w:cs="Arial"/>
                <w:b/>
                <w:color w:val="0000FF"/>
                <w:sz w:val="20"/>
                <w:szCs w:val="20"/>
              </w:rPr>
              <w:t xml:space="preserve"> </w:t>
            </w:r>
          </w:p>
        </w:tc>
      </w:tr>
      <w:tr w:rsidR="00581D1D" w:rsidRPr="00FB0D50">
        <w:trPr>
          <w:trHeight w:val="290"/>
        </w:trPr>
        <w:tc>
          <w:tcPr>
            <w:tcW w:w="5167" w:type="dxa"/>
          </w:tcPr>
          <w:p w:rsidR="00581D1D" w:rsidRPr="00FB0D50" w:rsidRDefault="00E51F9C">
            <w:pPr>
              <w:pBdr>
                <w:top w:val="nil"/>
                <w:left w:val="nil"/>
                <w:bottom w:val="nil"/>
                <w:right w:val="nil"/>
                <w:between w:val="nil"/>
              </w:pBdr>
              <w:ind w:left="90"/>
              <w:rPr>
                <w:rFonts w:ascii="Arial" w:eastAsia="Arial" w:hAnsi="Arial" w:cs="Arial"/>
                <w:color w:val="000000"/>
                <w:sz w:val="20"/>
                <w:szCs w:val="20"/>
              </w:rPr>
            </w:pPr>
            <w:r w:rsidRPr="00FB0D50">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581D1D" w:rsidRPr="00FB0D50" w:rsidRDefault="00E51F9C">
            <w:pPr>
              <w:pBdr>
                <w:top w:val="nil"/>
                <w:left w:val="nil"/>
                <w:bottom w:val="nil"/>
                <w:right w:val="nil"/>
                <w:between w:val="nil"/>
              </w:pBdr>
              <w:rPr>
                <w:rFonts w:ascii="Arial" w:eastAsia="Arial" w:hAnsi="Arial" w:cs="Arial"/>
                <w:color w:val="000000"/>
                <w:sz w:val="20"/>
                <w:szCs w:val="20"/>
              </w:rPr>
            </w:pPr>
            <w:r w:rsidRPr="00FB0D50">
              <w:rPr>
                <w:rFonts w:ascii="Arial" w:eastAsia="Arial" w:hAnsi="Arial" w:cs="Arial"/>
                <w:b/>
                <w:color w:val="000000"/>
                <w:sz w:val="20"/>
                <w:szCs w:val="20"/>
              </w:rPr>
              <w:t>Ms_AIR_143515</w:t>
            </w:r>
          </w:p>
        </w:tc>
      </w:tr>
      <w:tr w:rsidR="00581D1D" w:rsidRPr="00FB0D50">
        <w:trPr>
          <w:trHeight w:val="650"/>
        </w:trPr>
        <w:tc>
          <w:tcPr>
            <w:tcW w:w="5167" w:type="dxa"/>
          </w:tcPr>
          <w:p w:rsidR="00581D1D" w:rsidRPr="00FB0D50" w:rsidRDefault="00E51F9C">
            <w:pPr>
              <w:pBdr>
                <w:top w:val="nil"/>
                <w:left w:val="nil"/>
                <w:bottom w:val="nil"/>
                <w:right w:val="nil"/>
                <w:between w:val="nil"/>
              </w:pBdr>
              <w:ind w:left="90"/>
              <w:rPr>
                <w:rFonts w:ascii="Arial" w:eastAsia="Arial" w:hAnsi="Arial" w:cs="Arial"/>
                <w:color w:val="000000"/>
                <w:sz w:val="20"/>
                <w:szCs w:val="20"/>
              </w:rPr>
            </w:pPr>
            <w:r w:rsidRPr="00FB0D50">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581D1D" w:rsidRPr="00FB0D50" w:rsidRDefault="00E51F9C">
            <w:pPr>
              <w:pBdr>
                <w:top w:val="nil"/>
                <w:left w:val="nil"/>
                <w:bottom w:val="nil"/>
                <w:right w:val="nil"/>
                <w:between w:val="nil"/>
              </w:pBdr>
              <w:rPr>
                <w:rFonts w:ascii="Arial" w:eastAsia="Arial" w:hAnsi="Arial" w:cs="Arial"/>
                <w:color w:val="000000"/>
                <w:sz w:val="20"/>
                <w:szCs w:val="20"/>
              </w:rPr>
            </w:pPr>
            <w:r w:rsidRPr="00FB0D50">
              <w:rPr>
                <w:rFonts w:ascii="Arial" w:eastAsia="Arial" w:hAnsi="Arial" w:cs="Arial"/>
                <w:b/>
                <w:color w:val="000000"/>
                <w:sz w:val="20"/>
                <w:szCs w:val="20"/>
              </w:rPr>
              <w:t>Studies on Preparation of Probiotic Whey Beverage Using Coconut (Cocos nucifera) Sugar as Sweetener</w:t>
            </w:r>
          </w:p>
        </w:tc>
      </w:tr>
      <w:tr w:rsidR="00581D1D" w:rsidRPr="00FB0D50">
        <w:trPr>
          <w:trHeight w:val="332"/>
        </w:trPr>
        <w:tc>
          <w:tcPr>
            <w:tcW w:w="5167" w:type="dxa"/>
          </w:tcPr>
          <w:p w:rsidR="00581D1D" w:rsidRPr="00FB0D50" w:rsidRDefault="00E51F9C">
            <w:pPr>
              <w:pBdr>
                <w:top w:val="nil"/>
                <w:left w:val="nil"/>
                <w:bottom w:val="nil"/>
                <w:right w:val="nil"/>
                <w:between w:val="nil"/>
              </w:pBdr>
              <w:ind w:left="90"/>
              <w:rPr>
                <w:rFonts w:ascii="Arial" w:eastAsia="Arial" w:hAnsi="Arial" w:cs="Arial"/>
                <w:color w:val="000000"/>
                <w:sz w:val="20"/>
                <w:szCs w:val="20"/>
              </w:rPr>
            </w:pPr>
            <w:r w:rsidRPr="00FB0D50">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581D1D" w:rsidRPr="00FB0D50" w:rsidRDefault="00E51F9C">
            <w:pPr>
              <w:pBdr>
                <w:top w:val="nil"/>
                <w:left w:val="nil"/>
                <w:bottom w:val="nil"/>
                <w:right w:val="nil"/>
                <w:between w:val="nil"/>
              </w:pBdr>
              <w:rPr>
                <w:rFonts w:ascii="Arial" w:eastAsia="Arial" w:hAnsi="Arial" w:cs="Arial"/>
                <w:color w:val="000000"/>
                <w:sz w:val="20"/>
                <w:szCs w:val="20"/>
              </w:rPr>
            </w:pPr>
            <w:r w:rsidRPr="00FB0D50">
              <w:rPr>
                <w:rFonts w:ascii="Arial" w:eastAsia="Arial" w:hAnsi="Arial" w:cs="Arial"/>
                <w:sz w:val="20"/>
                <w:szCs w:val="20"/>
              </w:rPr>
              <w:t xml:space="preserve">Original research article </w:t>
            </w:r>
          </w:p>
        </w:tc>
      </w:tr>
    </w:tbl>
    <w:p w:rsidR="00581D1D" w:rsidRPr="00FB0D50" w:rsidRDefault="00581D1D">
      <w:pPr>
        <w:pBdr>
          <w:top w:val="nil"/>
          <w:left w:val="nil"/>
          <w:bottom w:val="nil"/>
          <w:right w:val="nil"/>
          <w:between w:val="nil"/>
        </w:pBdr>
        <w:jc w:val="both"/>
        <w:rPr>
          <w:rFonts w:ascii="Arial" w:eastAsia="Arial" w:hAnsi="Arial" w:cs="Arial"/>
          <w:color w:val="000000"/>
          <w:sz w:val="20"/>
          <w:szCs w:val="20"/>
          <w:u w:val="single"/>
        </w:rPr>
      </w:pPr>
      <w:bookmarkStart w:id="0" w:name="_d96gai2jdqtb" w:colFirst="0" w:colLast="0"/>
      <w:bookmarkEnd w:id="0"/>
    </w:p>
    <w:p w:rsidR="00581D1D" w:rsidRPr="00FB0D50" w:rsidRDefault="00581D1D">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581D1D" w:rsidRPr="00FB0D50">
        <w:tc>
          <w:tcPr>
            <w:tcW w:w="21150" w:type="dxa"/>
            <w:gridSpan w:val="3"/>
            <w:tcBorders>
              <w:top w:val="nil"/>
              <w:left w:val="nil"/>
              <w:right w:val="nil"/>
            </w:tcBorders>
          </w:tcPr>
          <w:p w:rsidR="00581D1D" w:rsidRPr="00FB0D50" w:rsidRDefault="00E51F9C">
            <w:pPr>
              <w:pStyle w:val="Heading2"/>
              <w:jc w:val="left"/>
              <w:rPr>
                <w:rFonts w:ascii="Arial" w:eastAsia="Times New Roman" w:hAnsi="Arial" w:cs="Arial"/>
              </w:rPr>
            </w:pPr>
            <w:r w:rsidRPr="00FB0D50">
              <w:rPr>
                <w:rFonts w:ascii="Arial" w:eastAsia="Times New Roman" w:hAnsi="Arial" w:cs="Arial"/>
                <w:highlight w:val="yellow"/>
              </w:rPr>
              <w:t>PART  1:</w:t>
            </w:r>
            <w:r w:rsidRPr="00FB0D50">
              <w:rPr>
                <w:rFonts w:ascii="Arial" w:eastAsia="Times New Roman" w:hAnsi="Arial" w:cs="Arial"/>
              </w:rPr>
              <w:t xml:space="preserve"> Comments</w:t>
            </w:r>
          </w:p>
          <w:p w:rsidR="00581D1D" w:rsidRPr="00FB0D50" w:rsidRDefault="00581D1D">
            <w:pPr>
              <w:rPr>
                <w:rFonts w:ascii="Arial" w:hAnsi="Arial" w:cs="Arial"/>
                <w:sz w:val="20"/>
                <w:szCs w:val="20"/>
              </w:rPr>
            </w:pPr>
          </w:p>
        </w:tc>
      </w:tr>
      <w:tr w:rsidR="00581D1D" w:rsidRPr="00FB0D50">
        <w:tc>
          <w:tcPr>
            <w:tcW w:w="5351" w:type="dxa"/>
          </w:tcPr>
          <w:p w:rsidR="00581D1D" w:rsidRPr="00FB0D50" w:rsidRDefault="00581D1D">
            <w:pPr>
              <w:pStyle w:val="Heading2"/>
              <w:jc w:val="left"/>
              <w:rPr>
                <w:rFonts w:ascii="Arial" w:eastAsia="Times New Roman" w:hAnsi="Arial" w:cs="Arial"/>
              </w:rPr>
            </w:pPr>
          </w:p>
        </w:tc>
        <w:tc>
          <w:tcPr>
            <w:tcW w:w="9357" w:type="dxa"/>
          </w:tcPr>
          <w:p w:rsidR="00581D1D" w:rsidRPr="00FB0D50" w:rsidRDefault="00E51F9C">
            <w:pPr>
              <w:pStyle w:val="Heading2"/>
              <w:jc w:val="left"/>
              <w:rPr>
                <w:rFonts w:ascii="Arial" w:eastAsia="Times New Roman" w:hAnsi="Arial" w:cs="Arial"/>
              </w:rPr>
            </w:pPr>
            <w:r w:rsidRPr="00FB0D50">
              <w:rPr>
                <w:rFonts w:ascii="Arial" w:eastAsia="Times New Roman" w:hAnsi="Arial" w:cs="Arial"/>
              </w:rPr>
              <w:t>Reviewer’s comment</w:t>
            </w:r>
          </w:p>
          <w:p w:rsidR="00581D1D" w:rsidRPr="00FB0D50" w:rsidRDefault="00E51F9C">
            <w:pPr>
              <w:rPr>
                <w:rFonts w:ascii="Arial" w:hAnsi="Arial" w:cs="Arial"/>
                <w:sz w:val="20"/>
                <w:szCs w:val="20"/>
              </w:rPr>
            </w:pPr>
            <w:r w:rsidRPr="00FB0D50">
              <w:rPr>
                <w:rFonts w:ascii="Arial" w:hAnsi="Arial" w:cs="Arial"/>
                <w:b/>
                <w:sz w:val="20"/>
                <w:szCs w:val="20"/>
                <w:highlight w:val="yellow"/>
              </w:rPr>
              <w:t>Artificial Intelligence (AI) generated or assisted review comments are strictly prohibited during peer review.</w:t>
            </w:r>
          </w:p>
          <w:p w:rsidR="00581D1D" w:rsidRPr="00FB0D50" w:rsidRDefault="00581D1D">
            <w:pPr>
              <w:rPr>
                <w:rFonts w:ascii="Arial" w:hAnsi="Arial" w:cs="Arial"/>
                <w:sz w:val="20"/>
                <w:szCs w:val="20"/>
              </w:rPr>
            </w:pPr>
          </w:p>
        </w:tc>
        <w:tc>
          <w:tcPr>
            <w:tcW w:w="6442" w:type="dxa"/>
          </w:tcPr>
          <w:p w:rsidR="00581D1D" w:rsidRPr="00FB0D50" w:rsidRDefault="00E51F9C">
            <w:pPr>
              <w:spacing w:after="160" w:line="256" w:lineRule="auto"/>
              <w:rPr>
                <w:rFonts w:ascii="Arial" w:hAnsi="Arial" w:cs="Arial"/>
                <w:sz w:val="20"/>
                <w:szCs w:val="20"/>
              </w:rPr>
            </w:pPr>
            <w:r w:rsidRPr="00FB0D50">
              <w:rPr>
                <w:rFonts w:ascii="Arial" w:hAnsi="Arial" w:cs="Arial"/>
                <w:b/>
                <w:sz w:val="20"/>
                <w:szCs w:val="20"/>
              </w:rPr>
              <w:t>Author’s Feedback</w:t>
            </w:r>
            <w:r w:rsidRPr="00FB0D50">
              <w:rPr>
                <w:rFonts w:ascii="Arial" w:hAnsi="Arial" w:cs="Arial"/>
                <w:sz w:val="20"/>
                <w:szCs w:val="20"/>
              </w:rPr>
              <w:t xml:space="preserve"> (It is mandatory that authors should write his/her feedback here)</w:t>
            </w:r>
          </w:p>
          <w:p w:rsidR="00581D1D" w:rsidRPr="00FB0D50" w:rsidRDefault="00581D1D">
            <w:pPr>
              <w:pStyle w:val="Heading2"/>
              <w:jc w:val="left"/>
              <w:rPr>
                <w:rFonts w:ascii="Arial" w:eastAsia="Times New Roman" w:hAnsi="Arial" w:cs="Arial"/>
                <w:b w:val="0"/>
              </w:rPr>
            </w:pPr>
          </w:p>
        </w:tc>
      </w:tr>
      <w:tr w:rsidR="00581D1D" w:rsidRPr="00FB0D50">
        <w:trPr>
          <w:trHeight w:val="1264"/>
        </w:trPr>
        <w:tc>
          <w:tcPr>
            <w:tcW w:w="5351" w:type="dxa"/>
          </w:tcPr>
          <w:p w:rsidR="00581D1D" w:rsidRPr="00FB0D50" w:rsidRDefault="00E51F9C">
            <w:pPr>
              <w:ind w:left="360"/>
              <w:rPr>
                <w:rFonts w:ascii="Arial" w:hAnsi="Arial" w:cs="Arial"/>
                <w:sz w:val="20"/>
                <w:szCs w:val="20"/>
              </w:rPr>
            </w:pPr>
            <w:r w:rsidRPr="00FB0D50">
              <w:rPr>
                <w:rFonts w:ascii="Arial" w:hAnsi="Arial" w:cs="Arial"/>
                <w:b/>
                <w:sz w:val="20"/>
                <w:szCs w:val="20"/>
              </w:rPr>
              <w:t>Please write a few sentences regarding the importance of this manuscript for the scientific community. A minimum of 3-4 sentences may be required for this part.</w:t>
            </w:r>
          </w:p>
          <w:p w:rsidR="00581D1D" w:rsidRPr="00FB0D50" w:rsidRDefault="00581D1D">
            <w:pPr>
              <w:ind w:left="360"/>
              <w:rPr>
                <w:rFonts w:ascii="Arial" w:hAnsi="Arial" w:cs="Arial"/>
                <w:sz w:val="20"/>
                <w:szCs w:val="20"/>
              </w:rPr>
            </w:pPr>
          </w:p>
        </w:tc>
        <w:tc>
          <w:tcPr>
            <w:tcW w:w="9357" w:type="dxa"/>
          </w:tcPr>
          <w:p w:rsidR="00581D1D" w:rsidRPr="00FB0D50" w:rsidRDefault="00E51F9C">
            <w:pPr>
              <w:pBdr>
                <w:top w:val="nil"/>
                <w:left w:val="nil"/>
                <w:bottom w:val="nil"/>
                <w:right w:val="nil"/>
                <w:between w:val="nil"/>
              </w:pBdr>
              <w:rPr>
                <w:rFonts w:ascii="Arial" w:hAnsi="Arial" w:cs="Arial"/>
                <w:color w:val="000000"/>
                <w:sz w:val="20"/>
                <w:szCs w:val="20"/>
              </w:rPr>
            </w:pPr>
            <w:r w:rsidRPr="00FB0D50">
              <w:rPr>
                <w:rFonts w:ascii="Arial" w:hAnsi="Arial" w:cs="Arial"/>
                <w:color w:val="000000"/>
                <w:sz w:val="20"/>
                <w:szCs w:val="20"/>
              </w:rPr>
              <w:t xml:space="preserve">This manuscript is valuable for the scientific community as it addresses the utilization of dairy by-products and innovation in functional beverages. The study introduces a nutritionally enhanced alternative to sugary drinks by incorporating coconut sugar </w:t>
            </w:r>
            <w:r w:rsidRPr="00FB0D50">
              <w:rPr>
                <w:rFonts w:ascii="Arial" w:hAnsi="Arial" w:cs="Arial"/>
                <w:color w:val="000000"/>
                <w:sz w:val="20"/>
                <w:szCs w:val="20"/>
              </w:rPr>
              <w:t xml:space="preserve">into probiotic whey formulations. It contributes to sustainable food processing by utilizing paneer whey, which is often wasted despite its nutritional value. The research aligns with trends in gut health, clean-label ingredients, and circular </w:t>
            </w:r>
            <w:proofErr w:type="spellStart"/>
            <w:r w:rsidRPr="00FB0D50">
              <w:rPr>
                <w:rFonts w:ascii="Arial" w:hAnsi="Arial" w:cs="Arial"/>
                <w:color w:val="000000"/>
                <w:sz w:val="20"/>
                <w:szCs w:val="20"/>
              </w:rPr>
              <w:t>bioeconomy</w:t>
            </w:r>
            <w:proofErr w:type="spellEnd"/>
            <w:r w:rsidRPr="00FB0D50">
              <w:rPr>
                <w:rFonts w:ascii="Arial" w:hAnsi="Arial" w:cs="Arial"/>
                <w:color w:val="000000"/>
                <w:sz w:val="20"/>
                <w:szCs w:val="20"/>
              </w:rPr>
              <w:t xml:space="preserve">, </w:t>
            </w:r>
            <w:r w:rsidRPr="00FB0D50">
              <w:rPr>
                <w:rFonts w:ascii="Arial" w:hAnsi="Arial" w:cs="Arial"/>
                <w:color w:val="000000"/>
                <w:sz w:val="20"/>
                <w:szCs w:val="20"/>
              </w:rPr>
              <w:t>providing a scalable model for both industry and academia.</w:t>
            </w:r>
          </w:p>
        </w:tc>
        <w:tc>
          <w:tcPr>
            <w:tcW w:w="6442" w:type="dxa"/>
          </w:tcPr>
          <w:p w:rsidR="00581D1D" w:rsidRPr="00FB0D50" w:rsidRDefault="00E51F9C">
            <w:pPr>
              <w:pStyle w:val="Heading2"/>
              <w:jc w:val="left"/>
              <w:rPr>
                <w:rFonts w:ascii="Arial" w:hAnsi="Arial" w:cs="Arial"/>
              </w:rPr>
            </w:pPr>
            <w:r w:rsidRPr="00FB0D50">
              <w:rPr>
                <w:rFonts w:ascii="Arial" w:eastAsia="Times New Roman" w:hAnsi="Arial" w:cs="Arial"/>
                <w:b w:val="0"/>
              </w:rPr>
              <w:t xml:space="preserve">As the research is based on utilisation of the whey which is nutritious and having various health benefits but despite this almost 100 per cent of the whey produced from </w:t>
            </w:r>
            <w:proofErr w:type="spellStart"/>
            <w:r w:rsidRPr="00FB0D50">
              <w:rPr>
                <w:rFonts w:ascii="Arial" w:eastAsia="Times New Roman" w:hAnsi="Arial" w:cs="Arial"/>
                <w:b w:val="0"/>
              </w:rPr>
              <w:t>panner</w:t>
            </w:r>
            <w:proofErr w:type="spellEnd"/>
            <w:r w:rsidRPr="00FB0D50">
              <w:rPr>
                <w:rFonts w:ascii="Arial" w:eastAsia="Times New Roman" w:hAnsi="Arial" w:cs="Arial"/>
                <w:b w:val="0"/>
              </w:rPr>
              <w:t xml:space="preserve"> industry is treated </w:t>
            </w:r>
            <w:r w:rsidRPr="00FB0D50">
              <w:rPr>
                <w:rFonts w:ascii="Arial" w:eastAsia="Times New Roman" w:hAnsi="Arial" w:cs="Arial"/>
                <w:b w:val="0"/>
              </w:rPr>
              <w:t xml:space="preserve">as waste. Hence whey is not only underutilised but also possess environmental concerns if treated as waste. </w:t>
            </w:r>
            <w:proofErr w:type="gramStart"/>
            <w:r w:rsidRPr="00FB0D50">
              <w:rPr>
                <w:rFonts w:ascii="Arial" w:eastAsia="Times New Roman" w:hAnsi="Arial" w:cs="Arial"/>
                <w:b w:val="0"/>
              </w:rPr>
              <w:t>So</w:t>
            </w:r>
            <w:proofErr w:type="gramEnd"/>
            <w:r w:rsidRPr="00FB0D50">
              <w:rPr>
                <w:rFonts w:ascii="Arial" w:eastAsia="Times New Roman" w:hAnsi="Arial" w:cs="Arial"/>
                <w:b w:val="0"/>
              </w:rPr>
              <w:t xml:space="preserve"> our research addresses this issue and whey is utilised in the preparation of Probiotic whey beverage, to improve its sensory properties and maint</w:t>
            </w:r>
            <w:r w:rsidRPr="00FB0D50">
              <w:rPr>
                <w:rFonts w:ascii="Arial" w:eastAsia="Times New Roman" w:hAnsi="Arial" w:cs="Arial"/>
                <w:b w:val="0"/>
              </w:rPr>
              <w:t>ain its health benefits we added coconut sugar as sweetener.</w:t>
            </w:r>
          </w:p>
        </w:tc>
      </w:tr>
      <w:tr w:rsidR="00581D1D" w:rsidRPr="00FB0D50">
        <w:trPr>
          <w:trHeight w:val="1262"/>
        </w:trPr>
        <w:tc>
          <w:tcPr>
            <w:tcW w:w="5351" w:type="dxa"/>
          </w:tcPr>
          <w:p w:rsidR="00581D1D" w:rsidRPr="00FB0D50" w:rsidRDefault="00E51F9C">
            <w:pPr>
              <w:ind w:left="360"/>
              <w:rPr>
                <w:rFonts w:ascii="Arial" w:hAnsi="Arial" w:cs="Arial"/>
                <w:sz w:val="20"/>
                <w:szCs w:val="20"/>
              </w:rPr>
            </w:pPr>
            <w:r w:rsidRPr="00FB0D50">
              <w:rPr>
                <w:rFonts w:ascii="Arial" w:hAnsi="Arial" w:cs="Arial"/>
                <w:b/>
                <w:sz w:val="20"/>
                <w:szCs w:val="20"/>
              </w:rPr>
              <w:t>Is the title of the article suitable?</w:t>
            </w:r>
          </w:p>
          <w:p w:rsidR="00581D1D" w:rsidRPr="00FB0D50" w:rsidRDefault="00E51F9C">
            <w:pPr>
              <w:ind w:left="360"/>
              <w:rPr>
                <w:rFonts w:ascii="Arial" w:hAnsi="Arial" w:cs="Arial"/>
                <w:sz w:val="20"/>
                <w:szCs w:val="20"/>
              </w:rPr>
            </w:pPr>
            <w:r w:rsidRPr="00FB0D50">
              <w:rPr>
                <w:rFonts w:ascii="Arial" w:hAnsi="Arial" w:cs="Arial"/>
                <w:b/>
                <w:sz w:val="20"/>
                <w:szCs w:val="20"/>
              </w:rPr>
              <w:t>(If not please suggest an alternative title)</w:t>
            </w:r>
          </w:p>
          <w:p w:rsidR="00581D1D" w:rsidRPr="00FB0D50" w:rsidRDefault="00581D1D">
            <w:pPr>
              <w:pStyle w:val="Heading2"/>
              <w:jc w:val="left"/>
              <w:rPr>
                <w:rFonts w:ascii="Arial" w:eastAsia="Times New Roman" w:hAnsi="Arial" w:cs="Arial"/>
                <w:u w:val="single"/>
              </w:rPr>
            </w:pPr>
          </w:p>
        </w:tc>
        <w:tc>
          <w:tcPr>
            <w:tcW w:w="9357" w:type="dxa"/>
          </w:tcPr>
          <w:p w:rsidR="00581D1D" w:rsidRPr="00FB0D50" w:rsidRDefault="00E51F9C">
            <w:pPr>
              <w:rPr>
                <w:rFonts w:ascii="Arial" w:hAnsi="Arial" w:cs="Arial"/>
                <w:sz w:val="20"/>
                <w:szCs w:val="20"/>
              </w:rPr>
            </w:pPr>
            <w:r w:rsidRPr="00FB0D50">
              <w:rPr>
                <w:rFonts w:ascii="Arial" w:hAnsi="Arial" w:cs="Arial"/>
                <w:sz w:val="20"/>
                <w:szCs w:val="20"/>
              </w:rPr>
              <w:t>Formulation and Evaluation of a Probiotic Whey Beverage Sweetened with coconut Sugar.</w:t>
            </w:r>
          </w:p>
          <w:p w:rsidR="00581D1D" w:rsidRPr="00FB0D50" w:rsidRDefault="00581D1D">
            <w:pPr>
              <w:ind w:left="360"/>
              <w:rPr>
                <w:rFonts w:ascii="Arial" w:hAnsi="Arial" w:cs="Arial"/>
                <w:sz w:val="20"/>
                <w:szCs w:val="20"/>
              </w:rPr>
            </w:pPr>
          </w:p>
        </w:tc>
        <w:tc>
          <w:tcPr>
            <w:tcW w:w="6442" w:type="dxa"/>
          </w:tcPr>
          <w:p w:rsidR="00581D1D" w:rsidRPr="00FB0D50" w:rsidRDefault="00E51F9C">
            <w:pPr>
              <w:pStyle w:val="Heading2"/>
              <w:jc w:val="left"/>
              <w:rPr>
                <w:rFonts w:ascii="Arial" w:eastAsia="Times New Roman" w:hAnsi="Arial" w:cs="Arial"/>
                <w:b w:val="0"/>
              </w:rPr>
            </w:pPr>
            <w:r w:rsidRPr="00FB0D50">
              <w:rPr>
                <w:rFonts w:ascii="Arial" w:eastAsia="Times New Roman" w:hAnsi="Arial" w:cs="Arial"/>
                <w:b w:val="0"/>
              </w:rPr>
              <w:t>I appreciate the insigh</w:t>
            </w:r>
            <w:r w:rsidRPr="00FB0D50">
              <w:rPr>
                <w:rFonts w:ascii="Arial" w:eastAsia="Times New Roman" w:hAnsi="Arial" w:cs="Arial"/>
                <w:b w:val="0"/>
              </w:rPr>
              <w:t xml:space="preserve">tful and </w:t>
            </w:r>
            <w:proofErr w:type="spellStart"/>
            <w:proofErr w:type="gramStart"/>
            <w:r w:rsidRPr="00FB0D50">
              <w:rPr>
                <w:rFonts w:ascii="Arial" w:eastAsia="Times New Roman" w:hAnsi="Arial" w:cs="Arial"/>
                <w:b w:val="0"/>
              </w:rPr>
              <w:t>well arranged</w:t>
            </w:r>
            <w:proofErr w:type="spellEnd"/>
            <w:proofErr w:type="gramEnd"/>
            <w:r w:rsidRPr="00FB0D50">
              <w:rPr>
                <w:rFonts w:ascii="Arial" w:eastAsia="Times New Roman" w:hAnsi="Arial" w:cs="Arial"/>
                <w:b w:val="0"/>
              </w:rPr>
              <w:t xml:space="preserve"> title suggested by you sir/ mam but It is my humble request to keep title of the article as it is</w:t>
            </w:r>
          </w:p>
        </w:tc>
      </w:tr>
      <w:tr w:rsidR="00581D1D" w:rsidRPr="00FB0D50">
        <w:trPr>
          <w:trHeight w:val="1262"/>
        </w:trPr>
        <w:tc>
          <w:tcPr>
            <w:tcW w:w="5351" w:type="dxa"/>
          </w:tcPr>
          <w:p w:rsidR="00581D1D" w:rsidRPr="00FB0D50" w:rsidRDefault="00E51F9C">
            <w:pPr>
              <w:pStyle w:val="Heading2"/>
              <w:ind w:left="360"/>
              <w:jc w:val="left"/>
              <w:rPr>
                <w:rFonts w:ascii="Arial" w:eastAsia="Times New Roman" w:hAnsi="Arial" w:cs="Arial"/>
              </w:rPr>
            </w:pPr>
            <w:r w:rsidRPr="00FB0D50">
              <w:rPr>
                <w:rFonts w:ascii="Arial" w:eastAsia="Times New Roman" w:hAnsi="Arial" w:cs="Arial"/>
              </w:rPr>
              <w:t>Is the abstract of the article comprehensive? Do you suggest the addition (or deletion) of some points in this section? Please write your suggestions here.</w:t>
            </w:r>
          </w:p>
          <w:p w:rsidR="00581D1D" w:rsidRPr="00FB0D50" w:rsidRDefault="00581D1D">
            <w:pPr>
              <w:pStyle w:val="Heading2"/>
              <w:jc w:val="left"/>
              <w:rPr>
                <w:rFonts w:ascii="Arial" w:eastAsia="Times New Roman" w:hAnsi="Arial" w:cs="Arial"/>
                <w:u w:val="single"/>
              </w:rPr>
            </w:pPr>
          </w:p>
        </w:tc>
        <w:tc>
          <w:tcPr>
            <w:tcW w:w="9357" w:type="dxa"/>
          </w:tcPr>
          <w:p w:rsidR="00581D1D" w:rsidRPr="00FB0D50" w:rsidRDefault="00E51F9C">
            <w:pPr>
              <w:rPr>
                <w:rFonts w:ascii="Arial" w:hAnsi="Arial" w:cs="Arial"/>
                <w:sz w:val="20"/>
                <w:szCs w:val="20"/>
              </w:rPr>
            </w:pPr>
            <w:r w:rsidRPr="00FB0D50">
              <w:rPr>
                <w:rFonts w:ascii="Arial" w:eastAsia="Arial" w:hAnsi="Arial" w:cs="Arial"/>
                <w:sz w:val="20"/>
                <w:szCs w:val="20"/>
              </w:rPr>
              <w:t xml:space="preserve">“It effectively utilizes whey, supports gut health and aligns with consumer demand for clean label </w:t>
            </w:r>
            <w:r w:rsidRPr="00FB0D50">
              <w:rPr>
                <w:rFonts w:ascii="Arial" w:eastAsia="Arial" w:hAnsi="Arial" w:cs="Arial"/>
                <w:sz w:val="20"/>
                <w:szCs w:val="20"/>
              </w:rPr>
              <w:t xml:space="preserve">and low GI beverages”. The abstract does not provide evidence supporting the claim that the beverage will benefit gut health, and </w:t>
            </w:r>
            <w:proofErr w:type="spellStart"/>
            <w:r w:rsidRPr="00FB0D50">
              <w:rPr>
                <w:rFonts w:ascii="Arial" w:eastAsia="Arial" w:hAnsi="Arial" w:cs="Arial"/>
                <w:sz w:val="20"/>
                <w:szCs w:val="20"/>
              </w:rPr>
              <w:t>glycemic</w:t>
            </w:r>
            <w:proofErr w:type="spellEnd"/>
            <w:r w:rsidRPr="00FB0D50">
              <w:rPr>
                <w:rFonts w:ascii="Arial" w:eastAsia="Arial" w:hAnsi="Arial" w:cs="Arial"/>
                <w:sz w:val="20"/>
                <w:szCs w:val="20"/>
              </w:rPr>
              <w:t xml:space="preserve"> index of the beverage is not evaluated in this study. </w:t>
            </w:r>
          </w:p>
        </w:tc>
        <w:tc>
          <w:tcPr>
            <w:tcW w:w="6442" w:type="dxa"/>
          </w:tcPr>
          <w:p w:rsidR="00581D1D" w:rsidRPr="00FB0D50" w:rsidRDefault="00E51F9C">
            <w:pPr>
              <w:pStyle w:val="Heading2"/>
              <w:jc w:val="left"/>
              <w:rPr>
                <w:rFonts w:ascii="Arial" w:eastAsia="Times New Roman" w:hAnsi="Arial" w:cs="Arial"/>
                <w:b w:val="0"/>
              </w:rPr>
            </w:pPr>
            <w:r w:rsidRPr="00FB0D50">
              <w:rPr>
                <w:rFonts w:ascii="Arial" w:eastAsia="Times New Roman" w:hAnsi="Arial" w:cs="Arial"/>
                <w:b w:val="0"/>
              </w:rPr>
              <w:t>I have removed the part from the abstract that does not provid</w:t>
            </w:r>
            <w:r w:rsidRPr="00FB0D50">
              <w:rPr>
                <w:rFonts w:ascii="Arial" w:eastAsia="Times New Roman" w:hAnsi="Arial" w:cs="Arial"/>
                <w:b w:val="0"/>
              </w:rPr>
              <w:t>e evidence supporting the claim.</w:t>
            </w:r>
          </w:p>
        </w:tc>
      </w:tr>
      <w:tr w:rsidR="00581D1D" w:rsidRPr="00FB0D50">
        <w:trPr>
          <w:trHeight w:val="704"/>
        </w:trPr>
        <w:tc>
          <w:tcPr>
            <w:tcW w:w="5351" w:type="dxa"/>
          </w:tcPr>
          <w:p w:rsidR="00581D1D" w:rsidRPr="00FB0D50" w:rsidRDefault="00E51F9C">
            <w:pPr>
              <w:pStyle w:val="Heading2"/>
              <w:ind w:left="360"/>
              <w:jc w:val="left"/>
              <w:rPr>
                <w:rFonts w:ascii="Arial" w:hAnsi="Arial" w:cs="Arial"/>
                <w:b w:val="0"/>
                <w:u w:val="single"/>
              </w:rPr>
            </w:pPr>
            <w:r w:rsidRPr="00FB0D50">
              <w:rPr>
                <w:rFonts w:ascii="Arial" w:eastAsia="Times New Roman" w:hAnsi="Arial" w:cs="Arial"/>
              </w:rPr>
              <w:t>Is the manuscript scientifically, correct? Please write here.</w:t>
            </w:r>
          </w:p>
        </w:tc>
        <w:tc>
          <w:tcPr>
            <w:tcW w:w="9357" w:type="dxa"/>
          </w:tcPr>
          <w:p w:rsidR="00581D1D" w:rsidRPr="00FB0D50" w:rsidRDefault="00E51F9C">
            <w:pPr>
              <w:rPr>
                <w:rFonts w:ascii="Arial" w:hAnsi="Arial" w:cs="Arial"/>
                <w:sz w:val="20"/>
                <w:szCs w:val="20"/>
              </w:rPr>
            </w:pPr>
            <w:r w:rsidRPr="00FB0D50">
              <w:rPr>
                <w:rFonts w:ascii="Arial" w:hAnsi="Arial" w:cs="Arial"/>
                <w:sz w:val="20"/>
                <w:szCs w:val="20"/>
              </w:rPr>
              <w:t>Yes, but with major gaps</w:t>
            </w:r>
          </w:p>
          <w:p w:rsidR="00581D1D" w:rsidRPr="00FB0D50" w:rsidRDefault="00E51F9C">
            <w:pPr>
              <w:numPr>
                <w:ilvl w:val="0"/>
                <w:numId w:val="1"/>
              </w:numPr>
              <w:rPr>
                <w:rFonts w:ascii="Arial" w:hAnsi="Arial" w:cs="Arial"/>
                <w:sz w:val="20"/>
                <w:szCs w:val="20"/>
              </w:rPr>
            </w:pPr>
            <w:r w:rsidRPr="00FB0D50">
              <w:rPr>
                <w:rFonts w:ascii="Arial" w:hAnsi="Arial" w:cs="Arial"/>
                <w:sz w:val="20"/>
                <w:szCs w:val="20"/>
              </w:rPr>
              <w:t>Probiotic Viability Data: Include colony-forming unit (CFU/mL) counts or mention of probiotic survival to reinforce the “probiotic” cla</w:t>
            </w:r>
            <w:r w:rsidRPr="00FB0D50">
              <w:rPr>
                <w:rFonts w:ascii="Arial" w:hAnsi="Arial" w:cs="Arial"/>
                <w:sz w:val="20"/>
                <w:szCs w:val="20"/>
              </w:rPr>
              <w:t>im.</w:t>
            </w:r>
          </w:p>
          <w:p w:rsidR="00581D1D" w:rsidRPr="00FB0D50" w:rsidRDefault="00E51F9C">
            <w:pPr>
              <w:numPr>
                <w:ilvl w:val="0"/>
                <w:numId w:val="1"/>
              </w:numPr>
              <w:rPr>
                <w:rFonts w:ascii="Arial" w:hAnsi="Arial" w:cs="Arial"/>
                <w:sz w:val="20"/>
                <w:szCs w:val="20"/>
              </w:rPr>
            </w:pPr>
            <w:r w:rsidRPr="00FB0D50">
              <w:rPr>
                <w:rFonts w:ascii="Arial" w:hAnsi="Arial" w:cs="Arial"/>
                <w:sz w:val="20"/>
                <w:szCs w:val="20"/>
              </w:rPr>
              <w:t>Statistical Significance: Briefly mention that results were statistically significant (p &lt; 0.05) to support the data.</w:t>
            </w:r>
          </w:p>
          <w:p w:rsidR="00581D1D" w:rsidRPr="00FB0D50" w:rsidRDefault="00E51F9C">
            <w:pPr>
              <w:numPr>
                <w:ilvl w:val="0"/>
                <w:numId w:val="1"/>
              </w:numPr>
              <w:rPr>
                <w:rFonts w:ascii="Arial" w:hAnsi="Arial" w:cs="Arial"/>
                <w:sz w:val="20"/>
                <w:szCs w:val="20"/>
              </w:rPr>
            </w:pPr>
            <w:r w:rsidRPr="00FB0D50">
              <w:rPr>
                <w:rFonts w:ascii="Arial" w:hAnsi="Arial" w:cs="Arial"/>
                <w:sz w:val="20"/>
                <w:szCs w:val="20"/>
              </w:rPr>
              <w:t>Storage Conditions: Specify temperature and packaging used during the 11-day shelf-life study.</w:t>
            </w:r>
          </w:p>
        </w:tc>
        <w:tc>
          <w:tcPr>
            <w:tcW w:w="6442" w:type="dxa"/>
          </w:tcPr>
          <w:p w:rsidR="00581D1D" w:rsidRPr="00FB0D50" w:rsidRDefault="00E51F9C">
            <w:pPr>
              <w:pStyle w:val="Heading2"/>
              <w:jc w:val="left"/>
              <w:rPr>
                <w:rFonts w:ascii="Arial" w:eastAsia="Times New Roman" w:hAnsi="Arial" w:cs="Arial"/>
                <w:b w:val="0"/>
              </w:rPr>
            </w:pPr>
            <w:r w:rsidRPr="00FB0D50">
              <w:rPr>
                <w:rFonts w:ascii="Arial" w:eastAsia="Times New Roman" w:hAnsi="Arial" w:cs="Arial"/>
                <w:b w:val="0"/>
              </w:rPr>
              <w:t>Included microbial study in the article as per your suggestion.</w:t>
            </w:r>
          </w:p>
          <w:p w:rsidR="00581D1D" w:rsidRPr="00FB0D50" w:rsidRDefault="00E51F9C">
            <w:pPr>
              <w:rPr>
                <w:rFonts w:ascii="Arial" w:hAnsi="Arial" w:cs="Arial"/>
                <w:sz w:val="20"/>
                <w:szCs w:val="20"/>
              </w:rPr>
            </w:pPr>
            <w:r w:rsidRPr="00FB0D50">
              <w:rPr>
                <w:rFonts w:ascii="Arial" w:hAnsi="Arial" w:cs="Arial"/>
                <w:sz w:val="20"/>
                <w:szCs w:val="20"/>
              </w:rPr>
              <w:t>Statistical significance is added.</w:t>
            </w:r>
          </w:p>
          <w:p w:rsidR="00581D1D" w:rsidRPr="00FB0D50" w:rsidRDefault="00E51F9C">
            <w:pPr>
              <w:rPr>
                <w:rFonts w:ascii="Arial" w:hAnsi="Arial" w:cs="Arial"/>
                <w:sz w:val="20"/>
                <w:szCs w:val="20"/>
              </w:rPr>
            </w:pPr>
            <w:r w:rsidRPr="00FB0D50">
              <w:rPr>
                <w:rFonts w:ascii="Arial" w:hAnsi="Arial" w:cs="Arial"/>
                <w:sz w:val="20"/>
                <w:szCs w:val="20"/>
              </w:rPr>
              <w:t>Storage temperature is mentioned.</w:t>
            </w:r>
          </w:p>
        </w:tc>
      </w:tr>
      <w:tr w:rsidR="00581D1D" w:rsidRPr="00FB0D50">
        <w:trPr>
          <w:trHeight w:val="703"/>
        </w:trPr>
        <w:tc>
          <w:tcPr>
            <w:tcW w:w="5351" w:type="dxa"/>
          </w:tcPr>
          <w:p w:rsidR="00581D1D" w:rsidRPr="00FB0D50" w:rsidRDefault="00E51F9C">
            <w:pPr>
              <w:ind w:left="360"/>
              <w:rPr>
                <w:rFonts w:ascii="Arial" w:hAnsi="Arial" w:cs="Arial"/>
                <w:sz w:val="20"/>
                <w:szCs w:val="20"/>
              </w:rPr>
            </w:pPr>
            <w:r w:rsidRPr="00FB0D50">
              <w:rPr>
                <w:rFonts w:ascii="Arial" w:hAnsi="Arial" w:cs="Arial"/>
                <w:b/>
                <w:sz w:val="20"/>
                <w:szCs w:val="20"/>
              </w:rPr>
              <w:t>Are the references sufficient and recent? If you have suggestions of additional references, please mention them in the review form.</w:t>
            </w:r>
          </w:p>
        </w:tc>
        <w:tc>
          <w:tcPr>
            <w:tcW w:w="9357" w:type="dxa"/>
          </w:tcPr>
          <w:p w:rsidR="00581D1D" w:rsidRPr="00FB0D50" w:rsidRDefault="00E51F9C">
            <w:pPr>
              <w:numPr>
                <w:ilvl w:val="0"/>
                <w:numId w:val="2"/>
              </w:numPr>
              <w:pBdr>
                <w:top w:val="nil"/>
                <w:left w:val="nil"/>
                <w:bottom w:val="nil"/>
                <w:right w:val="nil"/>
                <w:between w:val="nil"/>
              </w:pBdr>
              <w:rPr>
                <w:rFonts w:ascii="Arial" w:hAnsi="Arial" w:cs="Arial"/>
                <w:color w:val="000000"/>
                <w:sz w:val="20"/>
                <w:szCs w:val="20"/>
              </w:rPr>
            </w:pPr>
            <w:proofErr w:type="spellStart"/>
            <w:r w:rsidRPr="00FB0D50">
              <w:rPr>
                <w:rFonts w:ascii="Arial" w:hAnsi="Arial" w:cs="Arial"/>
                <w:color w:val="000000"/>
                <w:sz w:val="20"/>
                <w:szCs w:val="20"/>
              </w:rPr>
              <w:t>Idan</w:t>
            </w:r>
            <w:proofErr w:type="spellEnd"/>
            <w:r w:rsidRPr="00FB0D50">
              <w:rPr>
                <w:rFonts w:ascii="Arial" w:hAnsi="Arial" w:cs="Arial"/>
                <w:color w:val="000000"/>
                <w:sz w:val="20"/>
                <w:szCs w:val="20"/>
              </w:rPr>
              <w:t>, M. A., Al-</w:t>
            </w:r>
            <w:proofErr w:type="spellStart"/>
            <w:r w:rsidRPr="00FB0D50">
              <w:rPr>
                <w:rFonts w:ascii="Arial" w:hAnsi="Arial" w:cs="Arial"/>
                <w:color w:val="000000"/>
                <w:sz w:val="20"/>
                <w:szCs w:val="20"/>
              </w:rPr>
              <w:t>Shawi</w:t>
            </w:r>
            <w:proofErr w:type="spellEnd"/>
            <w:r w:rsidRPr="00FB0D50">
              <w:rPr>
                <w:rFonts w:ascii="Arial" w:hAnsi="Arial" w:cs="Arial"/>
                <w:color w:val="000000"/>
                <w:sz w:val="20"/>
                <w:szCs w:val="20"/>
              </w:rPr>
              <w:t xml:space="preserve">, S. G., &amp; </w:t>
            </w:r>
            <w:proofErr w:type="spellStart"/>
            <w:r w:rsidRPr="00FB0D50">
              <w:rPr>
                <w:rFonts w:ascii="Arial" w:hAnsi="Arial" w:cs="Arial"/>
                <w:color w:val="000000"/>
                <w:sz w:val="20"/>
                <w:szCs w:val="20"/>
              </w:rPr>
              <w:t>Khudhair</w:t>
            </w:r>
            <w:proofErr w:type="spellEnd"/>
            <w:r w:rsidRPr="00FB0D50">
              <w:rPr>
                <w:rFonts w:ascii="Arial" w:hAnsi="Arial" w:cs="Arial"/>
                <w:color w:val="000000"/>
                <w:sz w:val="20"/>
                <w:szCs w:val="20"/>
              </w:rPr>
              <w:t>, N. A. (2021). Developing of grape-</w:t>
            </w:r>
            <w:proofErr w:type="spellStart"/>
            <w:r w:rsidRPr="00FB0D50">
              <w:rPr>
                <w:rFonts w:ascii="Arial" w:hAnsi="Arial" w:cs="Arial"/>
                <w:color w:val="000000"/>
                <w:sz w:val="20"/>
                <w:szCs w:val="20"/>
              </w:rPr>
              <w:t>flavored</w:t>
            </w:r>
            <w:proofErr w:type="spellEnd"/>
            <w:r w:rsidRPr="00FB0D50">
              <w:rPr>
                <w:rFonts w:ascii="Arial" w:hAnsi="Arial" w:cs="Arial"/>
                <w:color w:val="000000"/>
                <w:sz w:val="20"/>
                <w:szCs w:val="20"/>
              </w:rPr>
              <w:t xml:space="preserve"> whey probiotic beverage. </w:t>
            </w:r>
            <w:r w:rsidRPr="00FB0D50">
              <w:rPr>
                <w:rFonts w:ascii="Arial" w:hAnsi="Arial" w:cs="Arial"/>
                <w:i/>
                <w:color w:val="000000"/>
                <w:sz w:val="20"/>
                <w:szCs w:val="20"/>
              </w:rPr>
              <w:t xml:space="preserve">Annals of the </w:t>
            </w:r>
            <w:r w:rsidRPr="00FB0D50">
              <w:rPr>
                <w:rFonts w:ascii="Arial" w:hAnsi="Arial" w:cs="Arial"/>
                <w:i/>
                <w:color w:val="000000"/>
                <w:sz w:val="20"/>
                <w:szCs w:val="20"/>
              </w:rPr>
              <w:t>Romanian Society for Cell Biology</w:t>
            </w:r>
            <w:r w:rsidRPr="00FB0D50">
              <w:rPr>
                <w:rFonts w:ascii="Arial" w:hAnsi="Arial" w:cs="Arial"/>
                <w:color w:val="000000"/>
                <w:sz w:val="20"/>
                <w:szCs w:val="20"/>
              </w:rPr>
              <w:t>, </w:t>
            </w:r>
            <w:r w:rsidRPr="00FB0D50">
              <w:rPr>
                <w:rFonts w:ascii="Arial" w:hAnsi="Arial" w:cs="Arial"/>
                <w:i/>
                <w:color w:val="000000"/>
                <w:sz w:val="20"/>
                <w:szCs w:val="20"/>
              </w:rPr>
              <w:t>25</w:t>
            </w:r>
            <w:r w:rsidRPr="00FB0D50">
              <w:rPr>
                <w:rFonts w:ascii="Arial" w:hAnsi="Arial" w:cs="Arial"/>
                <w:color w:val="000000"/>
                <w:sz w:val="20"/>
                <w:szCs w:val="20"/>
              </w:rPr>
              <w:t>(1), 4732-4741.</w:t>
            </w:r>
          </w:p>
          <w:p w:rsidR="00581D1D" w:rsidRPr="00FB0D50" w:rsidRDefault="00E51F9C">
            <w:pPr>
              <w:numPr>
                <w:ilvl w:val="0"/>
                <w:numId w:val="2"/>
              </w:numPr>
              <w:pBdr>
                <w:top w:val="nil"/>
                <w:left w:val="nil"/>
                <w:bottom w:val="nil"/>
                <w:right w:val="nil"/>
                <w:between w:val="nil"/>
              </w:pBdr>
              <w:rPr>
                <w:rFonts w:ascii="Arial" w:hAnsi="Arial" w:cs="Arial"/>
                <w:color w:val="000000"/>
                <w:sz w:val="20"/>
                <w:szCs w:val="20"/>
              </w:rPr>
            </w:pPr>
            <w:proofErr w:type="spellStart"/>
            <w:r w:rsidRPr="00FB0D50">
              <w:rPr>
                <w:rFonts w:ascii="Arial" w:hAnsi="Arial" w:cs="Arial"/>
                <w:color w:val="000000"/>
                <w:sz w:val="20"/>
                <w:szCs w:val="20"/>
              </w:rPr>
              <w:t>Dinkçi</w:t>
            </w:r>
            <w:proofErr w:type="spellEnd"/>
            <w:r w:rsidRPr="00FB0D50">
              <w:rPr>
                <w:rFonts w:ascii="Arial" w:hAnsi="Arial" w:cs="Arial"/>
                <w:color w:val="000000"/>
                <w:sz w:val="20"/>
                <w:szCs w:val="20"/>
              </w:rPr>
              <w:t xml:space="preserve">, N., Akdeniz, V., &amp; </w:t>
            </w:r>
            <w:proofErr w:type="spellStart"/>
            <w:r w:rsidRPr="00FB0D50">
              <w:rPr>
                <w:rFonts w:ascii="Arial" w:hAnsi="Arial" w:cs="Arial"/>
                <w:color w:val="000000"/>
                <w:sz w:val="20"/>
                <w:szCs w:val="20"/>
              </w:rPr>
              <w:t>Akalın</w:t>
            </w:r>
            <w:proofErr w:type="spellEnd"/>
            <w:r w:rsidRPr="00FB0D50">
              <w:rPr>
                <w:rFonts w:ascii="Arial" w:hAnsi="Arial" w:cs="Arial"/>
                <w:color w:val="000000"/>
                <w:sz w:val="20"/>
                <w:szCs w:val="20"/>
              </w:rPr>
              <w:t>, A. S. (2023). Probiotic whey-based beverages from cow, sheep and goat milk: Antioxidant activity, culture viability, amino acid contents. </w:t>
            </w:r>
            <w:r w:rsidRPr="00FB0D50">
              <w:rPr>
                <w:rFonts w:ascii="Arial" w:hAnsi="Arial" w:cs="Arial"/>
                <w:i/>
                <w:color w:val="000000"/>
                <w:sz w:val="20"/>
                <w:szCs w:val="20"/>
              </w:rPr>
              <w:t>Foods</w:t>
            </w:r>
            <w:r w:rsidRPr="00FB0D50">
              <w:rPr>
                <w:rFonts w:ascii="Arial" w:hAnsi="Arial" w:cs="Arial"/>
                <w:color w:val="000000"/>
                <w:sz w:val="20"/>
                <w:szCs w:val="20"/>
              </w:rPr>
              <w:t>, </w:t>
            </w:r>
            <w:r w:rsidRPr="00FB0D50">
              <w:rPr>
                <w:rFonts w:ascii="Arial" w:hAnsi="Arial" w:cs="Arial"/>
                <w:i/>
                <w:color w:val="000000"/>
                <w:sz w:val="20"/>
                <w:szCs w:val="20"/>
              </w:rPr>
              <w:t>12</w:t>
            </w:r>
            <w:r w:rsidRPr="00FB0D50">
              <w:rPr>
                <w:rFonts w:ascii="Arial" w:hAnsi="Arial" w:cs="Arial"/>
                <w:color w:val="000000"/>
                <w:sz w:val="20"/>
                <w:szCs w:val="20"/>
              </w:rPr>
              <w:t>(3), 610.</w:t>
            </w:r>
          </w:p>
        </w:tc>
        <w:tc>
          <w:tcPr>
            <w:tcW w:w="6442" w:type="dxa"/>
          </w:tcPr>
          <w:p w:rsidR="00581D1D" w:rsidRPr="00FB0D50" w:rsidRDefault="00E51F9C">
            <w:pPr>
              <w:pStyle w:val="Heading2"/>
              <w:jc w:val="left"/>
              <w:rPr>
                <w:rFonts w:ascii="Arial" w:eastAsia="Times New Roman" w:hAnsi="Arial" w:cs="Arial"/>
                <w:b w:val="0"/>
              </w:rPr>
            </w:pPr>
            <w:r w:rsidRPr="00FB0D50">
              <w:rPr>
                <w:rFonts w:ascii="Arial" w:eastAsia="Times New Roman" w:hAnsi="Arial" w:cs="Arial"/>
                <w:b w:val="0"/>
              </w:rPr>
              <w:t>Thank you s</w:t>
            </w:r>
            <w:r w:rsidRPr="00FB0D50">
              <w:rPr>
                <w:rFonts w:ascii="Arial" w:eastAsia="Times New Roman" w:hAnsi="Arial" w:cs="Arial"/>
                <w:b w:val="0"/>
              </w:rPr>
              <w:t>o much for providing these references but because the article is based on only one objective I would like to use these references in another article I will publish.</w:t>
            </w:r>
          </w:p>
        </w:tc>
      </w:tr>
      <w:tr w:rsidR="00581D1D" w:rsidRPr="00FB0D50">
        <w:trPr>
          <w:trHeight w:val="386"/>
        </w:trPr>
        <w:tc>
          <w:tcPr>
            <w:tcW w:w="5351" w:type="dxa"/>
          </w:tcPr>
          <w:p w:rsidR="00581D1D" w:rsidRPr="00FB0D50" w:rsidRDefault="00E51F9C">
            <w:pPr>
              <w:pStyle w:val="Heading2"/>
              <w:ind w:left="360"/>
              <w:jc w:val="left"/>
              <w:rPr>
                <w:rFonts w:ascii="Arial" w:eastAsia="Times New Roman" w:hAnsi="Arial" w:cs="Arial"/>
              </w:rPr>
            </w:pPr>
            <w:r w:rsidRPr="00FB0D50">
              <w:rPr>
                <w:rFonts w:ascii="Arial" w:eastAsia="Times New Roman" w:hAnsi="Arial" w:cs="Arial"/>
              </w:rPr>
              <w:t>Is the language/English quality of the article suitable for scholarly communications?</w:t>
            </w:r>
          </w:p>
          <w:p w:rsidR="00581D1D" w:rsidRPr="00FB0D50" w:rsidRDefault="00581D1D">
            <w:pPr>
              <w:rPr>
                <w:rFonts w:ascii="Arial" w:hAnsi="Arial" w:cs="Arial"/>
                <w:sz w:val="20"/>
                <w:szCs w:val="20"/>
              </w:rPr>
            </w:pPr>
          </w:p>
        </w:tc>
        <w:tc>
          <w:tcPr>
            <w:tcW w:w="9357" w:type="dxa"/>
          </w:tcPr>
          <w:p w:rsidR="00581D1D" w:rsidRPr="00FB0D50" w:rsidRDefault="00E51F9C">
            <w:pPr>
              <w:rPr>
                <w:rFonts w:ascii="Arial" w:hAnsi="Arial" w:cs="Arial"/>
                <w:sz w:val="20"/>
                <w:szCs w:val="20"/>
              </w:rPr>
            </w:pPr>
            <w:r w:rsidRPr="00FB0D50">
              <w:rPr>
                <w:rFonts w:ascii="Arial" w:hAnsi="Arial" w:cs="Arial"/>
                <w:sz w:val="20"/>
                <w:szCs w:val="20"/>
              </w:rPr>
              <w:t>Please mention latest references in the introduction part.</w:t>
            </w:r>
          </w:p>
          <w:p w:rsidR="00581D1D" w:rsidRPr="00FB0D50" w:rsidRDefault="00E51F9C">
            <w:pPr>
              <w:rPr>
                <w:rFonts w:ascii="Arial" w:hAnsi="Arial" w:cs="Arial"/>
                <w:sz w:val="20"/>
                <w:szCs w:val="20"/>
              </w:rPr>
            </w:pPr>
            <w:r w:rsidRPr="00FB0D50">
              <w:rPr>
                <w:rFonts w:ascii="Arial" w:hAnsi="Arial" w:cs="Arial"/>
                <w:sz w:val="20"/>
                <w:szCs w:val="20"/>
              </w:rPr>
              <w:t>Need to improve the language quality.</w:t>
            </w:r>
          </w:p>
          <w:p w:rsidR="00581D1D" w:rsidRPr="00FB0D50" w:rsidRDefault="00E51F9C">
            <w:pPr>
              <w:rPr>
                <w:rFonts w:ascii="Arial" w:hAnsi="Arial" w:cs="Arial"/>
                <w:sz w:val="20"/>
                <w:szCs w:val="20"/>
              </w:rPr>
            </w:pPr>
            <w:r w:rsidRPr="00FB0D50">
              <w:rPr>
                <w:rFonts w:ascii="Arial" w:hAnsi="Arial" w:cs="Arial"/>
                <w:sz w:val="20"/>
                <w:szCs w:val="20"/>
              </w:rPr>
              <w:t>Repeated sentences.</w:t>
            </w:r>
          </w:p>
          <w:p w:rsidR="00581D1D" w:rsidRPr="00FB0D50" w:rsidRDefault="00E51F9C">
            <w:pPr>
              <w:rPr>
                <w:rFonts w:ascii="Arial" w:hAnsi="Arial" w:cs="Arial"/>
                <w:sz w:val="20"/>
                <w:szCs w:val="20"/>
              </w:rPr>
            </w:pPr>
            <w:r w:rsidRPr="00FB0D50">
              <w:rPr>
                <w:rFonts w:ascii="Arial" w:hAnsi="Arial" w:cs="Arial"/>
                <w:sz w:val="20"/>
                <w:szCs w:val="20"/>
              </w:rPr>
              <w:t xml:space="preserve">Correct grammatical mistakes and restructure the article so that it academically sounds professional </w:t>
            </w:r>
          </w:p>
        </w:tc>
        <w:tc>
          <w:tcPr>
            <w:tcW w:w="6442" w:type="dxa"/>
          </w:tcPr>
          <w:p w:rsidR="00581D1D" w:rsidRPr="00FB0D50" w:rsidRDefault="00E51F9C">
            <w:pPr>
              <w:rPr>
                <w:rFonts w:ascii="Arial" w:hAnsi="Arial" w:cs="Arial"/>
                <w:sz w:val="20"/>
                <w:szCs w:val="20"/>
              </w:rPr>
            </w:pPr>
            <w:r w:rsidRPr="00FB0D50">
              <w:rPr>
                <w:rFonts w:ascii="Arial" w:hAnsi="Arial" w:cs="Arial"/>
                <w:sz w:val="20"/>
                <w:szCs w:val="20"/>
              </w:rPr>
              <w:t>As per your suggestion I have mention</w:t>
            </w:r>
            <w:r w:rsidRPr="00FB0D50">
              <w:rPr>
                <w:rFonts w:ascii="Arial" w:hAnsi="Arial" w:cs="Arial"/>
                <w:sz w:val="20"/>
                <w:szCs w:val="20"/>
              </w:rPr>
              <w:t>ed some latest references in introduction part</w:t>
            </w:r>
          </w:p>
          <w:p w:rsidR="00581D1D" w:rsidRPr="00FB0D50" w:rsidRDefault="00E51F9C">
            <w:pPr>
              <w:rPr>
                <w:rFonts w:ascii="Arial" w:hAnsi="Arial" w:cs="Arial"/>
                <w:sz w:val="20"/>
                <w:szCs w:val="20"/>
              </w:rPr>
            </w:pPr>
            <w:r w:rsidRPr="00FB0D50">
              <w:rPr>
                <w:rFonts w:ascii="Arial" w:hAnsi="Arial" w:cs="Arial"/>
                <w:sz w:val="20"/>
                <w:szCs w:val="20"/>
              </w:rPr>
              <w:t>Tried to improve the language as much as possible.</w:t>
            </w:r>
          </w:p>
          <w:p w:rsidR="00581D1D" w:rsidRPr="00FB0D50" w:rsidRDefault="00581D1D">
            <w:pPr>
              <w:rPr>
                <w:rFonts w:ascii="Arial" w:hAnsi="Arial" w:cs="Arial"/>
                <w:sz w:val="20"/>
                <w:szCs w:val="20"/>
              </w:rPr>
            </w:pPr>
          </w:p>
        </w:tc>
      </w:tr>
      <w:tr w:rsidR="00581D1D" w:rsidRPr="00FB0D50">
        <w:trPr>
          <w:trHeight w:val="1178"/>
        </w:trPr>
        <w:tc>
          <w:tcPr>
            <w:tcW w:w="5351" w:type="dxa"/>
          </w:tcPr>
          <w:p w:rsidR="00581D1D" w:rsidRPr="00FB0D50" w:rsidRDefault="00E51F9C">
            <w:pPr>
              <w:pStyle w:val="Heading2"/>
              <w:jc w:val="left"/>
              <w:rPr>
                <w:rFonts w:ascii="Arial" w:eastAsia="Times New Roman" w:hAnsi="Arial" w:cs="Arial"/>
                <w:b w:val="0"/>
              </w:rPr>
            </w:pPr>
            <w:r w:rsidRPr="00FB0D50">
              <w:rPr>
                <w:rFonts w:ascii="Arial" w:eastAsia="Times New Roman" w:hAnsi="Arial" w:cs="Arial"/>
                <w:u w:val="single"/>
              </w:rPr>
              <w:t>Optional/General</w:t>
            </w:r>
            <w:r w:rsidRPr="00FB0D50">
              <w:rPr>
                <w:rFonts w:ascii="Arial" w:eastAsia="Times New Roman" w:hAnsi="Arial" w:cs="Arial"/>
              </w:rPr>
              <w:t xml:space="preserve"> </w:t>
            </w:r>
            <w:r w:rsidRPr="00FB0D50">
              <w:rPr>
                <w:rFonts w:ascii="Arial" w:eastAsia="Times New Roman" w:hAnsi="Arial" w:cs="Arial"/>
                <w:b w:val="0"/>
              </w:rPr>
              <w:t>comments</w:t>
            </w:r>
          </w:p>
          <w:p w:rsidR="00581D1D" w:rsidRPr="00FB0D50" w:rsidRDefault="00581D1D">
            <w:pPr>
              <w:pStyle w:val="Heading2"/>
              <w:jc w:val="left"/>
              <w:rPr>
                <w:rFonts w:ascii="Arial" w:eastAsia="Times New Roman" w:hAnsi="Arial" w:cs="Arial"/>
                <w:b w:val="0"/>
              </w:rPr>
            </w:pPr>
          </w:p>
        </w:tc>
        <w:tc>
          <w:tcPr>
            <w:tcW w:w="9357" w:type="dxa"/>
          </w:tcPr>
          <w:p w:rsidR="00581D1D" w:rsidRPr="00FB0D50" w:rsidRDefault="00E51F9C">
            <w:pPr>
              <w:pBdr>
                <w:top w:val="nil"/>
                <w:left w:val="nil"/>
                <w:bottom w:val="nil"/>
                <w:right w:val="nil"/>
                <w:between w:val="nil"/>
              </w:pBdr>
              <w:rPr>
                <w:rFonts w:ascii="Arial" w:hAnsi="Arial" w:cs="Arial"/>
                <w:color w:val="000000"/>
                <w:sz w:val="20"/>
                <w:szCs w:val="20"/>
              </w:rPr>
            </w:pPr>
            <w:r w:rsidRPr="00FB0D50">
              <w:rPr>
                <w:rFonts w:ascii="Arial" w:hAnsi="Arial" w:cs="Arial"/>
                <w:b/>
                <w:color w:val="000000"/>
                <w:sz w:val="20"/>
                <w:szCs w:val="20"/>
              </w:rPr>
              <w:t xml:space="preserve">Major changes required- Provide probiotic viability data, shelf life study data and improve the language quality. </w:t>
            </w:r>
          </w:p>
        </w:tc>
        <w:tc>
          <w:tcPr>
            <w:tcW w:w="6442" w:type="dxa"/>
          </w:tcPr>
          <w:p w:rsidR="00581D1D" w:rsidRPr="00FB0D50" w:rsidRDefault="00E51F9C">
            <w:pPr>
              <w:rPr>
                <w:rFonts w:ascii="Arial" w:hAnsi="Arial" w:cs="Arial"/>
                <w:sz w:val="20"/>
                <w:szCs w:val="20"/>
              </w:rPr>
            </w:pPr>
            <w:r w:rsidRPr="00FB0D50">
              <w:rPr>
                <w:rFonts w:ascii="Arial" w:hAnsi="Arial" w:cs="Arial"/>
                <w:sz w:val="20"/>
                <w:szCs w:val="20"/>
              </w:rPr>
              <w:t>Thank you so much for providing such a detail review, I tried to follow all the suggestions given by you sir/mam.</w:t>
            </w:r>
          </w:p>
          <w:p w:rsidR="00581D1D" w:rsidRPr="00FB0D50" w:rsidRDefault="00581D1D">
            <w:pPr>
              <w:rPr>
                <w:rFonts w:ascii="Arial" w:hAnsi="Arial" w:cs="Arial"/>
                <w:sz w:val="20"/>
                <w:szCs w:val="20"/>
              </w:rPr>
            </w:pPr>
          </w:p>
        </w:tc>
      </w:tr>
    </w:tbl>
    <w:p w:rsidR="00581D1D" w:rsidRPr="00FB0D50" w:rsidRDefault="00581D1D">
      <w:pPr>
        <w:pBdr>
          <w:top w:val="nil"/>
          <w:left w:val="nil"/>
          <w:bottom w:val="nil"/>
          <w:right w:val="nil"/>
          <w:between w:val="nil"/>
        </w:pBdr>
        <w:jc w:val="both"/>
        <w:rPr>
          <w:rFonts w:ascii="Arial" w:hAnsi="Arial" w:cs="Arial"/>
          <w:color w:val="000000"/>
          <w:sz w:val="20"/>
          <w:szCs w:val="20"/>
          <w:u w:val="single"/>
        </w:rPr>
      </w:pPr>
    </w:p>
    <w:p w:rsidR="00581D1D" w:rsidRPr="00FB0D50" w:rsidRDefault="00581D1D">
      <w:pPr>
        <w:pBdr>
          <w:top w:val="nil"/>
          <w:left w:val="nil"/>
          <w:bottom w:val="nil"/>
          <w:right w:val="nil"/>
          <w:between w:val="nil"/>
        </w:pBdr>
        <w:jc w:val="both"/>
        <w:rPr>
          <w:rFonts w:ascii="Arial" w:hAnsi="Arial" w:cs="Arial"/>
          <w:color w:val="000000"/>
          <w:sz w:val="20"/>
          <w:szCs w:val="20"/>
          <w:u w:val="single"/>
        </w:rPr>
      </w:pPr>
    </w:p>
    <w:p w:rsidR="00581D1D" w:rsidRPr="00FB0D50" w:rsidRDefault="00581D1D">
      <w:pPr>
        <w:pBdr>
          <w:top w:val="nil"/>
          <w:left w:val="nil"/>
          <w:bottom w:val="nil"/>
          <w:right w:val="nil"/>
          <w:between w:val="nil"/>
        </w:pBdr>
        <w:jc w:val="both"/>
        <w:rPr>
          <w:rFonts w:ascii="Arial" w:hAnsi="Arial" w:cs="Arial"/>
          <w:color w:val="000000"/>
          <w:sz w:val="20"/>
          <w:szCs w:val="20"/>
          <w:u w:val="single"/>
        </w:rPr>
      </w:pPr>
      <w:bookmarkStart w:id="1" w:name="_GoBack"/>
      <w:bookmarkEnd w:id="1"/>
    </w:p>
    <w:p w:rsidR="00581D1D" w:rsidRPr="00FB0D50" w:rsidRDefault="00581D1D">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8642"/>
        <w:gridCol w:w="5677"/>
      </w:tblGrid>
      <w:tr w:rsidR="00581D1D" w:rsidRPr="00FB0D50">
        <w:trPr>
          <w:trHeight w:val="237"/>
        </w:trPr>
        <w:tc>
          <w:tcPr>
            <w:tcW w:w="21150" w:type="dxa"/>
            <w:gridSpan w:val="3"/>
            <w:tcBorders>
              <w:top w:val="nil"/>
              <w:left w:val="nil"/>
              <w:right w:val="nil"/>
            </w:tcBorders>
            <w:tcMar>
              <w:top w:w="0" w:type="dxa"/>
              <w:left w:w="108" w:type="dxa"/>
              <w:bottom w:w="0" w:type="dxa"/>
              <w:right w:w="108" w:type="dxa"/>
            </w:tcMar>
            <w:vAlign w:val="center"/>
          </w:tcPr>
          <w:p w:rsidR="00581D1D" w:rsidRPr="00FB0D50" w:rsidRDefault="00E51F9C">
            <w:pPr>
              <w:pBdr>
                <w:top w:val="nil"/>
                <w:left w:val="nil"/>
                <w:bottom w:val="nil"/>
                <w:right w:val="nil"/>
                <w:between w:val="nil"/>
              </w:pBdr>
              <w:rPr>
                <w:rFonts w:ascii="Arial" w:hAnsi="Arial" w:cs="Arial"/>
                <w:color w:val="000000"/>
                <w:sz w:val="20"/>
                <w:szCs w:val="20"/>
                <w:u w:val="single"/>
              </w:rPr>
            </w:pPr>
            <w:r w:rsidRPr="00FB0D50">
              <w:rPr>
                <w:rFonts w:ascii="Arial" w:hAnsi="Arial" w:cs="Arial"/>
                <w:b/>
                <w:color w:val="000000"/>
                <w:sz w:val="20"/>
                <w:szCs w:val="20"/>
                <w:highlight w:val="yellow"/>
                <w:u w:val="single"/>
              </w:rPr>
              <w:t>PART  2:</w:t>
            </w:r>
            <w:r w:rsidRPr="00FB0D50">
              <w:rPr>
                <w:rFonts w:ascii="Arial" w:hAnsi="Arial" w:cs="Arial"/>
                <w:b/>
                <w:color w:val="000000"/>
                <w:sz w:val="20"/>
                <w:szCs w:val="20"/>
                <w:u w:val="single"/>
              </w:rPr>
              <w:t xml:space="preserve"> </w:t>
            </w:r>
          </w:p>
          <w:p w:rsidR="00581D1D" w:rsidRPr="00FB0D50" w:rsidRDefault="00581D1D">
            <w:pPr>
              <w:pBdr>
                <w:top w:val="nil"/>
                <w:left w:val="nil"/>
                <w:bottom w:val="nil"/>
                <w:right w:val="nil"/>
                <w:between w:val="nil"/>
              </w:pBdr>
              <w:rPr>
                <w:rFonts w:ascii="Arial" w:hAnsi="Arial" w:cs="Arial"/>
                <w:color w:val="000000"/>
                <w:sz w:val="20"/>
                <w:szCs w:val="20"/>
                <w:u w:val="single"/>
              </w:rPr>
            </w:pPr>
          </w:p>
        </w:tc>
      </w:tr>
      <w:tr w:rsidR="00581D1D" w:rsidRPr="00FB0D50">
        <w:trPr>
          <w:trHeight w:val="935"/>
        </w:trPr>
        <w:tc>
          <w:tcPr>
            <w:tcW w:w="6831" w:type="dxa"/>
            <w:tcMar>
              <w:top w:w="0" w:type="dxa"/>
              <w:left w:w="108" w:type="dxa"/>
              <w:bottom w:w="0" w:type="dxa"/>
              <w:right w:w="108" w:type="dxa"/>
            </w:tcMar>
            <w:vAlign w:val="center"/>
          </w:tcPr>
          <w:p w:rsidR="00581D1D" w:rsidRPr="00FB0D50" w:rsidRDefault="00581D1D">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tcPr>
          <w:p w:rsidR="00581D1D" w:rsidRPr="00FB0D50" w:rsidRDefault="00E51F9C">
            <w:pPr>
              <w:pStyle w:val="Heading2"/>
              <w:jc w:val="left"/>
              <w:rPr>
                <w:rFonts w:ascii="Arial" w:eastAsia="Times New Roman" w:hAnsi="Arial" w:cs="Arial"/>
              </w:rPr>
            </w:pPr>
            <w:r w:rsidRPr="00FB0D50">
              <w:rPr>
                <w:rFonts w:ascii="Arial" w:eastAsia="Times New Roman" w:hAnsi="Arial" w:cs="Arial"/>
              </w:rPr>
              <w:t>Reviewer’s comment</w:t>
            </w:r>
          </w:p>
        </w:tc>
        <w:tc>
          <w:tcPr>
            <w:tcW w:w="5677" w:type="dxa"/>
          </w:tcPr>
          <w:p w:rsidR="00581D1D" w:rsidRPr="00FB0D50" w:rsidRDefault="00E51F9C">
            <w:pPr>
              <w:spacing w:after="160" w:line="256" w:lineRule="auto"/>
              <w:rPr>
                <w:rFonts w:ascii="Arial" w:hAnsi="Arial" w:cs="Arial"/>
                <w:sz w:val="20"/>
                <w:szCs w:val="20"/>
              </w:rPr>
            </w:pPr>
            <w:r w:rsidRPr="00FB0D50">
              <w:rPr>
                <w:rFonts w:ascii="Arial" w:hAnsi="Arial" w:cs="Arial"/>
                <w:b/>
                <w:sz w:val="20"/>
                <w:szCs w:val="20"/>
              </w:rPr>
              <w:t>Author’s Feedback</w:t>
            </w:r>
            <w:r w:rsidRPr="00FB0D50">
              <w:rPr>
                <w:rFonts w:ascii="Arial" w:hAnsi="Arial" w:cs="Arial"/>
                <w:sz w:val="20"/>
                <w:szCs w:val="20"/>
              </w:rPr>
              <w:t xml:space="preserve"> (It is mandatory that authors should write his/her feedback here)</w:t>
            </w:r>
          </w:p>
          <w:p w:rsidR="00581D1D" w:rsidRPr="00FB0D50" w:rsidRDefault="00581D1D">
            <w:pPr>
              <w:pStyle w:val="Heading2"/>
              <w:jc w:val="left"/>
              <w:rPr>
                <w:rFonts w:ascii="Arial" w:eastAsia="Times New Roman" w:hAnsi="Arial" w:cs="Arial"/>
                <w:b w:val="0"/>
              </w:rPr>
            </w:pPr>
          </w:p>
        </w:tc>
      </w:tr>
      <w:tr w:rsidR="00581D1D" w:rsidRPr="00FB0D50">
        <w:trPr>
          <w:trHeight w:val="697"/>
        </w:trPr>
        <w:tc>
          <w:tcPr>
            <w:tcW w:w="6831" w:type="dxa"/>
            <w:tcMar>
              <w:top w:w="0" w:type="dxa"/>
              <w:left w:w="108" w:type="dxa"/>
              <w:bottom w:w="0" w:type="dxa"/>
              <w:right w:w="108" w:type="dxa"/>
            </w:tcMar>
            <w:vAlign w:val="center"/>
          </w:tcPr>
          <w:p w:rsidR="00581D1D" w:rsidRPr="00FB0D50" w:rsidRDefault="00E51F9C">
            <w:pPr>
              <w:pBdr>
                <w:top w:val="nil"/>
                <w:left w:val="nil"/>
                <w:bottom w:val="nil"/>
                <w:right w:val="nil"/>
                <w:between w:val="nil"/>
              </w:pBdr>
              <w:rPr>
                <w:rFonts w:ascii="Arial" w:hAnsi="Arial" w:cs="Arial"/>
                <w:color w:val="000000"/>
                <w:sz w:val="20"/>
                <w:szCs w:val="20"/>
              </w:rPr>
            </w:pPr>
            <w:r w:rsidRPr="00FB0D50">
              <w:rPr>
                <w:rFonts w:ascii="Arial" w:hAnsi="Arial" w:cs="Arial"/>
                <w:b/>
                <w:color w:val="000000"/>
                <w:sz w:val="20"/>
                <w:szCs w:val="20"/>
              </w:rPr>
              <w:t xml:space="preserve">Are there ethical issues in this manuscript? </w:t>
            </w:r>
          </w:p>
          <w:p w:rsidR="00581D1D" w:rsidRPr="00FB0D50" w:rsidRDefault="00581D1D">
            <w:pPr>
              <w:pBdr>
                <w:top w:val="nil"/>
                <w:left w:val="nil"/>
                <w:bottom w:val="nil"/>
                <w:right w:val="nil"/>
                <w:between w:val="nil"/>
              </w:pBdr>
              <w:rPr>
                <w:rFonts w:ascii="Arial" w:hAnsi="Arial" w:cs="Arial"/>
                <w:color w:val="000000"/>
                <w:sz w:val="20"/>
                <w:szCs w:val="20"/>
              </w:rPr>
            </w:pPr>
          </w:p>
        </w:tc>
        <w:tc>
          <w:tcPr>
            <w:tcW w:w="8642" w:type="dxa"/>
            <w:tcMar>
              <w:top w:w="0" w:type="dxa"/>
              <w:left w:w="108" w:type="dxa"/>
              <w:bottom w:w="0" w:type="dxa"/>
              <w:right w:w="108" w:type="dxa"/>
            </w:tcMar>
            <w:vAlign w:val="center"/>
          </w:tcPr>
          <w:p w:rsidR="00581D1D" w:rsidRPr="00FB0D50" w:rsidRDefault="00581D1D">
            <w:pPr>
              <w:pBdr>
                <w:top w:val="nil"/>
                <w:left w:val="nil"/>
                <w:bottom w:val="nil"/>
                <w:right w:val="nil"/>
                <w:between w:val="nil"/>
              </w:pBdr>
              <w:rPr>
                <w:rFonts w:ascii="Arial" w:hAnsi="Arial" w:cs="Arial"/>
                <w:color w:val="000000"/>
                <w:sz w:val="20"/>
                <w:szCs w:val="20"/>
              </w:rPr>
            </w:pPr>
          </w:p>
        </w:tc>
        <w:tc>
          <w:tcPr>
            <w:tcW w:w="5677" w:type="dxa"/>
            <w:vAlign w:val="center"/>
          </w:tcPr>
          <w:p w:rsidR="00581D1D" w:rsidRPr="00FB0D50" w:rsidRDefault="00581D1D">
            <w:pPr>
              <w:rPr>
                <w:rFonts w:ascii="Arial" w:hAnsi="Arial" w:cs="Arial"/>
                <w:sz w:val="20"/>
                <w:szCs w:val="20"/>
              </w:rPr>
            </w:pPr>
          </w:p>
          <w:p w:rsidR="00581D1D" w:rsidRPr="00FB0D50" w:rsidRDefault="00581D1D">
            <w:pPr>
              <w:rPr>
                <w:rFonts w:ascii="Arial" w:hAnsi="Arial" w:cs="Arial"/>
                <w:sz w:val="20"/>
                <w:szCs w:val="20"/>
              </w:rPr>
            </w:pPr>
          </w:p>
          <w:p w:rsidR="00581D1D" w:rsidRPr="00FB0D50" w:rsidRDefault="00E51F9C">
            <w:pPr>
              <w:rPr>
                <w:rFonts w:ascii="Arial" w:hAnsi="Arial" w:cs="Arial"/>
                <w:sz w:val="20"/>
                <w:szCs w:val="20"/>
              </w:rPr>
            </w:pPr>
            <w:r w:rsidRPr="00FB0D50">
              <w:rPr>
                <w:rFonts w:ascii="Arial" w:hAnsi="Arial" w:cs="Arial"/>
                <w:sz w:val="20"/>
                <w:szCs w:val="20"/>
              </w:rPr>
              <w:t>No</w:t>
            </w:r>
          </w:p>
          <w:p w:rsidR="00581D1D" w:rsidRPr="00FB0D50" w:rsidRDefault="00581D1D">
            <w:pPr>
              <w:pBdr>
                <w:top w:val="nil"/>
                <w:left w:val="nil"/>
                <w:bottom w:val="nil"/>
                <w:right w:val="nil"/>
                <w:between w:val="nil"/>
              </w:pBdr>
              <w:rPr>
                <w:rFonts w:ascii="Arial" w:hAnsi="Arial" w:cs="Arial"/>
                <w:color w:val="000000"/>
                <w:sz w:val="20"/>
                <w:szCs w:val="20"/>
              </w:rPr>
            </w:pPr>
          </w:p>
        </w:tc>
      </w:tr>
    </w:tbl>
    <w:p w:rsidR="00581D1D" w:rsidRPr="00FB0D50" w:rsidRDefault="00581D1D">
      <w:pPr>
        <w:pBdr>
          <w:top w:val="nil"/>
          <w:left w:val="nil"/>
          <w:bottom w:val="nil"/>
          <w:right w:val="nil"/>
          <w:between w:val="nil"/>
        </w:pBdr>
        <w:jc w:val="both"/>
        <w:rPr>
          <w:rFonts w:ascii="Arial" w:eastAsia="Arial" w:hAnsi="Arial" w:cs="Arial"/>
          <w:color w:val="000000"/>
          <w:sz w:val="20"/>
          <w:szCs w:val="20"/>
        </w:rPr>
      </w:pPr>
    </w:p>
    <w:sectPr w:rsidR="00581D1D" w:rsidRPr="00FB0D50">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1F9C" w:rsidRDefault="00E51F9C">
      <w:r>
        <w:separator/>
      </w:r>
    </w:p>
  </w:endnote>
  <w:endnote w:type="continuationSeparator" w:id="0">
    <w:p w:rsidR="00E51F9C" w:rsidRDefault="00E5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D1D" w:rsidRDefault="00E51F9C">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r>
    <w:r>
      <w:rPr>
        <w:color w:val="000000"/>
        <w:sz w:val="16"/>
        <w:szCs w:val="16"/>
      </w:rPr>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1F9C" w:rsidRDefault="00E51F9C">
      <w:r>
        <w:separator/>
      </w:r>
    </w:p>
  </w:footnote>
  <w:footnote w:type="continuationSeparator" w:id="0">
    <w:p w:rsidR="00E51F9C" w:rsidRDefault="00E51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1D1D" w:rsidRDefault="00581D1D">
    <w:pPr>
      <w:spacing w:after="280"/>
      <w:jc w:val="center"/>
      <w:rPr>
        <w:rFonts w:ascii="Arial" w:eastAsia="Arial" w:hAnsi="Arial" w:cs="Arial"/>
        <w:color w:val="003399"/>
        <w:u w:val="single"/>
      </w:rPr>
    </w:pPr>
  </w:p>
  <w:p w:rsidR="00581D1D" w:rsidRDefault="00E51F9C">
    <w:pPr>
      <w:spacing w:before="280"/>
    </w:pPr>
    <w:r>
      <w:rPr>
        <w:rFonts w:ascii="Arial" w:eastAsia="Arial" w:hAnsi="Arial" w:cs="Arial"/>
        <w:b/>
        <w:color w:val="003399"/>
        <w:u w:val="single"/>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7C685A"/>
    <w:multiLevelType w:val="multilevel"/>
    <w:tmpl w:val="44FE1F6C"/>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 w15:restartNumberingAfterBreak="0">
    <w:nsid w:val="6FD74F50"/>
    <w:multiLevelType w:val="multilevel"/>
    <w:tmpl w:val="FABEEBC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1D1D"/>
    <w:rsid w:val="00581D1D"/>
    <w:rsid w:val="00E51F9C"/>
    <w:rsid w:val="00FB0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71E839"/>
  <w15:docId w15:val="{39C9499B-4E26-4F29-BB87-E1B84DDBD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ir.com/index.php/AI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714</Words>
  <Characters>4071</Characters>
  <Application>Microsoft Office Word</Application>
  <DocSecurity>0</DocSecurity>
  <Lines>33</Lines>
  <Paragraphs>9</Paragraphs>
  <ScaleCrop>false</ScaleCrop>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2</cp:revision>
  <dcterms:created xsi:type="dcterms:W3CDTF">2025-09-01T07:39:00Z</dcterms:created>
  <dcterms:modified xsi:type="dcterms:W3CDTF">2025-09-01T07:40:00Z</dcterms:modified>
</cp:coreProperties>
</file>