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24671E2C" w14:textId="77777777" w:rsidTr="002643B3">
        <w:trPr>
          <w:trHeight w:val="290"/>
        </w:trPr>
        <w:tc>
          <w:tcPr>
            <w:tcW w:w="5000" w:type="pct"/>
            <w:gridSpan w:val="2"/>
            <w:tcBorders>
              <w:top w:val="nil"/>
              <w:left w:val="nil"/>
              <w:right w:val="nil"/>
            </w:tcBorders>
          </w:tcPr>
          <w:p w14:paraId="323E8AFF" w14:textId="77777777" w:rsidR="00602F7D" w:rsidRPr="00F245A7" w:rsidRDefault="00602F7D" w:rsidP="00F2643C">
            <w:pPr>
              <w:pStyle w:val="Heading2"/>
              <w:jc w:val="left"/>
              <w:rPr>
                <w:rFonts w:ascii="Arial" w:hAnsi="Arial" w:cs="Arial"/>
                <w:b w:val="0"/>
                <w:bCs w:val="0"/>
                <w:sz w:val="28"/>
                <w:szCs w:val="28"/>
                <w:lang w:val="en-GB" w:eastAsia="en-US"/>
              </w:rPr>
            </w:pPr>
          </w:p>
        </w:tc>
      </w:tr>
      <w:tr w:rsidR="0000007A" w:rsidRPr="00F245A7" w14:paraId="0065A10A" w14:textId="77777777" w:rsidTr="002643B3">
        <w:trPr>
          <w:trHeight w:val="290"/>
        </w:trPr>
        <w:tc>
          <w:tcPr>
            <w:tcW w:w="1234" w:type="pct"/>
          </w:tcPr>
          <w:p w14:paraId="22FD470B"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Journal Name:</w:t>
            </w:r>
          </w:p>
        </w:tc>
        <w:tc>
          <w:tcPr>
            <w:tcW w:w="3766" w:type="pct"/>
            <w:tcMar>
              <w:top w:w="0" w:type="dxa"/>
              <w:left w:w="108" w:type="dxa"/>
              <w:bottom w:w="0" w:type="dxa"/>
              <w:right w:w="108" w:type="dxa"/>
            </w:tcMar>
            <w:vAlign w:val="center"/>
          </w:tcPr>
          <w:p w14:paraId="699B284A" w14:textId="77777777" w:rsidR="0000007A" w:rsidRPr="00936D22" w:rsidRDefault="00004AB4" w:rsidP="00E65EB7">
            <w:pPr>
              <w:rPr>
                <w:rFonts w:ascii="Arial" w:hAnsi="Arial" w:cs="Arial"/>
                <w:b/>
                <w:bCs/>
                <w:color w:val="0000FF"/>
                <w:sz w:val="20"/>
                <w:szCs w:val="20"/>
              </w:rPr>
            </w:pPr>
            <w:hyperlink r:id="rId8" w:history="1">
              <w:r w:rsidR="00726B37" w:rsidRPr="00936D22">
                <w:rPr>
                  <w:rStyle w:val="Hyperlink"/>
                  <w:rFonts w:ascii="Arial" w:hAnsi="Arial" w:cs="Arial"/>
                  <w:b/>
                  <w:bCs/>
                  <w:sz w:val="20"/>
                  <w:szCs w:val="20"/>
                  <w:u w:val="none"/>
                </w:rPr>
                <w:t>Archives of Current Research International</w:t>
              </w:r>
            </w:hyperlink>
            <w:r w:rsidR="00726B37" w:rsidRPr="00936D22">
              <w:rPr>
                <w:rFonts w:ascii="Arial" w:hAnsi="Arial" w:cs="Arial"/>
                <w:b/>
                <w:bCs/>
                <w:color w:val="0000FF"/>
                <w:sz w:val="20"/>
                <w:szCs w:val="20"/>
              </w:rPr>
              <w:t xml:space="preserve"> </w:t>
            </w:r>
          </w:p>
        </w:tc>
      </w:tr>
      <w:tr w:rsidR="0000007A" w:rsidRPr="00F245A7" w14:paraId="3954BAB0" w14:textId="77777777" w:rsidTr="002643B3">
        <w:trPr>
          <w:trHeight w:val="290"/>
        </w:trPr>
        <w:tc>
          <w:tcPr>
            <w:tcW w:w="1234" w:type="pct"/>
          </w:tcPr>
          <w:p w14:paraId="55DF9D4D"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Manuscript Number:</w:t>
            </w:r>
          </w:p>
        </w:tc>
        <w:tc>
          <w:tcPr>
            <w:tcW w:w="3766" w:type="pct"/>
            <w:tcMar>
              <w:top w:w="0" w:type="dxa"/>
              <w:left w:w="108" w:type="dxa"/>
              <w:bottom w:w="0" w:type="dxa"/>
              <w:right w:w="108" w:type="dxa"/>
            </w:tcMar>
            <w:vAlign w:val="center"/>
          </w:tcPr>
          <w:p w14:paraId="7EA2744D" w14:textId="77777777" w:rsidR="0000007A" w:rsidRPr="00F245A7" w:rsidRDefault="00D518F2" w:rsidP="00F3669D">
            <w:pPr>
              <w:pStyle w:val="NormalWeb"/>
              <w:spacing w:before="0" w:beforeAutospacing="0" w:after="0" w:afterAutospacing="0"/>
              <w:rPr>
                <w:rFonts w:ascii="Arial" w:hAnsi="Arial" w:cs="Arial"/>
                <w:b/>
                <w:bCs/>
                <w:sz w:val="20"/>
                <w:szCs w:val="28"/>
                <w:lang w:val="en-GB"/>
              </w:rPr>
            </w:pPr>
            <w:r w:rsidRPr="00D518F2">
              <w:rPr>
                <w:rFonts w:ascii="Arial" w:hAnsi="Arial" w:cs="Arial"/>
                <w:b/>
                <w:bCs/>
                <w:sz w:val="20"/>
                <w:szCs w:val="28"/>
                <w:lang w:val="en-GB"/>
              </w:rPr>
              <w:t>Ms_ACRI_144282</w:t>
            </w:r>
          </w:p>
        </w:tc>
      </w:tr>
      <w:tr w:rsidR="0000007A" w:rsidRPr="00F245A7" w14:paraId="6EC71C57" w14:textId="77777777" w:rsidTr="002643B3">
        <w:trPr>
          <w:trHeight w:val="650"/>
        </w:trPr>
        <w:tc>
          <w:tcPr>
            <w:tcW w:w="1234" w:type="pct"/>
          </w:tcPr>
          <w:p w14:paraId="028AD06D" w14:textId="77777777" w:rsidR="0000007A" w:rsidRPr="00F245A7" w:rsidRDefault="0000007A"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 xml:space="preserve">Title of the Manuscript: </w:t>
            </w:r>
          </w:p>
        </w:tc>
        <w:tc>
          <w:tcPr>
            <w:tcW w:w="3766" w:type="pct"/>
            <w:tcMar>
              <w:top w:w="0" w:type="dxa"/>
              <w:left w:w="108" w:type="dxa"/>
              <w:bottom w:w="0" w:type="dxa"/>
              <w:right w:w="108" w:type="dxa"/>
            </w:tcMar>
            <w:vAlign w:val="center"/>
          </w:tcPr>
          <w:p w14:paraId="226A9AF3" w14:textId="77777777" w:rsidR="0000007A" w:rsidRPr="00F245A7" w:rsidRDefault="00D518F2" w:rsidP="000450FC">
            <w:pPr>
              <w:pStyle w:val="NormalWeb"/>
              <w:spacing w:before="0" w:beforeAutospacing="0" w:after="0" w:afterAutospacing="0"/>
              <w:rPr>
                <w:rFonts w:ascii="Arial" w:hAnsi="Arial" w:cs="Arial"/>
                <w:b/>
                <w:sz w:val="20"/>
                <w:szCs w:val="28"/>
                <w:lang w:val="en-GB"/>
              </w:rPr>
            </w:pPr>
            <w:r w:rsidRPr="00D518F2">
              <w:rPr>
                <w:rFonts w:ascii="Arial" w:hAnsi="Arial" w:cs="Arial"/>
                <w:b/>
                <w:sz w:val="20"/>
                <w:szCs w:val="28"/>
                <w:lang w:val="en-GB"/>
              </w:rPr>
              <w:t>VERTICAL ADAPTATION OF FIXED IMPLANT-SUPPORTED PROSTHESES: CONVENTIONAL SYSTEM VERSUS CAD/CAM SYSTEM– LITERATURE REVIEW</w:t>
            </w:r>
          </w:p>
        </w:tc>
      </w:tr>
      <w:tr w:rsidR="00CF0BBB" w:rsidRPr="00F245A7" w14:paraId="74FAD0BC" w14:textId="77777777" w:rsidTr="002643B3">
        <w:trPr>
          <w:trHeight w:val="332"/>
        </w:trPr>
        <w:tc>
          <w:tcPr>
            <w:tcW w:w="1234" w:type="pct"/>
          </w:tcPr>
          <w:p w14:paraId="6797320F" w14:textId="77777777" w:rsidR="00CF0BBB" w:rsidRPr="00F245A7" w:rsidRDefault="00CF0BBB" w:rsidP="00696CAD">
            <w:pPr>
              <w:pStyle w:val="BodyText"/>
              <w:ind w:left="90"/>
              <w:jc w:val="left"/>
              <w:rPr>
                <w:rFonts w:ascii="Arial" w:hAnsi="Arial" w:cs="Arial"/>
                <w:bCs/>
                <w:sz w:val="20"/>
                <w:szCs w:val="28"/>
                <w:lang w:val="en-GB" w:eastAsia="en-US"/>
              </w:rPr>
            </w:pPr>
            <w:r w:rsidRPr="00F245A7">
              <w:rPr>
                <w:rFonts w:ascii="Arial" w:hAnsi="Arial" w:cs="Arial"/>
                <w:bCs/>
                <w:sz w:val="20"/>
                <w:szCs w:val="28"/>
                <w:lang w:val="en-GB" w:eastAsia="en-US"/>
              </w:rPr>
              <w:t>Type of the Article</w:t>
            </w:r>
          </w:p>
        </w:tc>
        <w:tc>
          <w:tcPr>
            <w:tcW w:w="3766" w:type="pct"/>
            <w:tcMar>
              <w:top w:w="0" w:type="dxa"/>
              <w:left w:w="108" w:type="dxa"/>
              <w:bottom w:w="0" w:type="dxa"/>
              <w:right w:w="108" w:type="dxa"/>
            </w:tcMar>
            <w:vAlign w:val="center"/>
          </w:tcPr>
          <w:p w14:paraId="2E685E6A" w14:textId="77777777" w:rsidR="00CF0BBB" w:rsidRPr="00F245A7" w:rsidRDefault="00D518F2" w:rsidP="000450FC">
            <w:pPr>
              <w:pStyle w:val="NormalWeb"/>
              <w:spacing w:before="0" w:beforeAutospacing="0" w:after="0" w:afterAutospacing="0"/>
              <w:rPr>
                <w:rFonts w:ascii="Arial" w:hAnsi="Arial" w:cs="Arial"/>
                <w:b/>
                <w:sz w:val="20"/>
                <w:szCs w:val="28"/>
                <w:lang w:val="en-GB"/>
              </w:rPr>
            </w:pPr>
            <w:r w:rsidRPr="00D518F2">
              <w:rPr>
                <w:rFonts w:ascii="Arial" w:hAnsi="Arial" w:cs="Arial"/>
                <w:b/>
                <w:sz w:val="20"/>
                <w:szCs w:val="28"/>
                <w:lang w:val="en-GB"/>
              </w:rPr>
              <w:t>Original Research Article</w:t>
            </w:r>
          </w:p>
        </w:tc>
      </w:tr>
    </w:tbl>
    <w:p w14:paraId="54396F8F" w14:textId="77777777" w:rsidR="00D92402" w:rsidRPr="00900E9B" w:rsidRDefault="00D92402" w:rsidP="00D92402">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92402" w:rsidRPr="00C77798" w14:paraId="7F0CE601" w14:textId="77777777">
        <w:tc>
          <w:tcPr>
            <w:tcW w:w="5000" w:type="pct"/>
            <w:gridSpan w:val="3"/>
            <w:tcBorders>
              <w:top w:val="nil"/>
              <w:left w:val="nil"/>
              <w:right w:val="nil"/>
            </w:tcBorders>
            <w:noWrap/>
          </w:tcPr>
          <w:p w14:paraId="3A799E89" w14:textId="77777777" w:rsidR="00D92402" w:rsidRPr="00C77798" w:rsidRDefault="00D92402">
            <w:pPr>
              <w:pStyle w:val="Heading2"/>
              <w:jc w:val="left"/>
              <w:rPr>
                <w:rFonts w:ascii="Times New Roman" w:hAnsi="Times New Roman"/>
                <w:sz w:val="24"/>
                <w:szCs w:val="24"/>
                <w:lang w:val="en-GB" w:eastAsia="en-US"/>
              </w:rPr>
            </w:pPr>
            <w:r w:rsidRPr="00C77798">
              <w:rPr>
                <w:rFonts w:ascii="Times New Roman" w:hAnsi="Times New Roman"/>
                <w:sz w:val="24"/>
                <w:szCs w:val="24"/>
                <w:highlight w:val="yellow"/>
                <w:lang w:val="en-GB" w:eastAsia="en-US"/>
              </w:rPr>
              <w:t>PART  1:</w:t>
            </w:r>
            <w:r w:rsidRPr="00C77798">
              <w:rPr>
                <w:rFonts w:ascii="Times New Roman" w:hAnsi="Times New Roman"/>
                <w:sz w:val="24"/>
                <w:szCs w:val="24"/>
                <w:lang w:val="en-GB" w:eastAsia="en-US"/>
              </w:rPr>
              <w:t xml:space="preserve"> Comments</w:t>
            </w:r>
          </w:p>
          <w:p w14:paraId="66C3C296" w14:textId="77777777" w:rsidR="00D92402" w:rsidRPr="00C77798" w:rsidRDefault="00D92402">
            <w:pPr>
              <w:rPr>
                <w:lang w:val="en-GB"/>
              </w:rPr>
            </w:pPr>
          </w:p>
        </w:tc>
      </w:tr>
      <w:tr w:rsidR="00D92402" w:rsidRPr="00C77798" w14:paraId="16C932F9" w14:textId="77777777">
        <w:tc>
          <w:tcPr>
            <w:tcW w:w="1265" w:type="pct"/>
            <w:noWrap/>
          </w:tcPr>
          <w:p w14:paraId="2CE0BBAF" w14:textId="77777777" w:rsidR="00D92402" w:rsidRPr="00C77798" w:rsidRDefault="00D92402">
            <w:pPr>
              <w:pStyle w:val="Heading2"/>
              <w:jc w:val="left"/>
              <w:rPr>
                <w:rFonts w:ascii="Times New Roman" w:hAnsi="Times New Roman"/>
                <w:sz w:val="24"/>
                <w:szCs w:val="24"/>
                <w:lang w:val="en-GB" w:eastAsia="en-US"/>
              </w:rPr>
            </w:pPr>
          </w:p>
        </w:tc>
        <w:tc>
          <w:tcPr>
            <w:tcW w:w="2212" w:type="pct"/>
          </w:tcPr>
          <w:p w14:paraId="448D0410" w14:textId="77777777" w:rsidR="00D92402" w:rsidRPr="00C77798" w:rsidRDefault="00D92402">
            <w:pPr>
              <w:pStyle w:val="Heading2"/>
              <w:jc w:val="left"/>
              <w:rPr>
                <w:rFonts w:ascii="Times New Roman" w:hAnsi="Times New Roman"/>
                <w:sz w:val="24"/>
                <w:szCs w:val="24"/>
                <w:lang w:val="en-GB" w:eastAsia="en-US"/>
              </w:rPr>
            </w:pPr>
            <w:r w:rsidRPr="00C77798">
              <w:rPr>
                <w:rFonts w:ascii="Times New Roman" w:hAnsi="Times New Roman"/>
                <w:sz w:val="24"/>
                <w:szCs w:val="24"/>
                <w:lang w:val="en-GB" w:eastAsia="en-US"/>
              </w:rPr>
              <w:t>Reviewer’s comment</w:t>
            </w:r>
          </w:p>
          <w:p w14:paraId="70E1AB55" w14:textId="77777777" w:rsidR="003466E4" w:rsidRPr="00C77798" w:rsidRDefault="003466E4" w:rsidP="003466E4">
            <w:pPr>
              <w:rPr>
                <w:lang w:val="en-GB"/>
              </w:rPr>
            </w:pPr>
          </w:p>
          <w:p w14:paraId="1C76CDB3" w14:textId="77777777" w:rsidR="003466E4" w:rsidRPr="00C77798" w:rsidRDefault="003466E4" w:rsidP="003466E4">
            <w:pPr>
              <w:rPr>
                <w:b/>
                <w:bCs/>
              </w:rPr>
            </w:pPr>
            <w:r w:rsidRPr="00C77798">
              <w:rPr>
                <w:b/>
                <w:bCs/>
                <w:highlight w:val="yellow"/>
              </w:rPr>
              <w:t>Artificial Intelligence (AI) generated or assisted review comments are strictly prohibited during peer review.</w:t>
            </w:r>
          </w:p>
          <w:p w14:paraId="14BDFC36" w14:textId="77777777" w:rsidR="003466E4" w:rsidRPr="00C77798" w:rsidRDefault="003466E4" w:rsidP="003466E4">
            <w:pPr>
              <w:rPr>
                <w:lang w:val="en-GB"/>
              </w:rPr>
            </w:pPr>
          </w:p>
        </w:tc>
        <w:tc>
          <w:tcPr>
            <w:tcW w:w="1523" w:type="pct"/>
          </w:tcPr>
          <w:p w14:paraId="57814F39" w14:textId="77777777" w:rsidR="00D92402" w:rsidRPr="00C77798" w:rsidRDefault="00D92402">
            <w:pPr>
              <w:pStyle w:val="Heading2"/>
              <w:jc w:val="left"/>
              <w:rPr>
                <w:rFonts w:ascii="Times New Roman" w:hAnsi="Times New Roman"/>
                <w:b w:val="0"/>
                <w:sz w:val="24"/>
                <w:szCs w:val="24"/>
                <w:lang w:val="en-GB" w:eastAsia="en-US"/>
              </w:rPr>
            </w:pPr>
            <w:r w:rsidRPr="00C77798">
              <w:rPr>
                <w:rFonts w:ascii="Times New Roman" w:hAnsi="Times New Roman"/>
                <w:sz w:val="24"/>
                <w:szCs w:val="24"/>
                <w:lang w:val="en-GB" w:eastAsia="en-US"/>
              </w:rPr>
              <w:t>Author’s Feedback</w:t>
            </w:r>
            <w:r w:rsidRPr="00C77798">
              <w:rPr>
                <w:rFonts w:ascii="Times New Roman" w:hAnsi="Times New Roman"/>
                <w:b w:val="0"/>
                <w:sz w:val="24"/>
                <w:szCs w:val="24"/>
                <w:lang w:val="en-GB" w:eastAsia="en-US"/>
              </w:rPr>
              <w:t xml:space="preserve"> </w:t>
            </w:r>
            <w:r w:rsidRPr="00C77798">
              <w:rPr>
                <w:rFonts w:ascii="Times New Roman" w:hAnsi="Times New Roman"/>
                <w:b w:val="0"/>
                <w:i/>
                <w:sz w:val="24"/>
                <w:szCs w:val="24"/>
                <w:lang w:val="en-GB" w:eastAsia="en-US"/>
              </w:rPr>
              <w:t>(It is mandatory that authors should write his/her feedback here)</w:t>
            </w:r>
          </w:p>
        </w:tc>
      </w:tr>
      <w:tr w:rsidR="00D92402" w:rsidRPr="00C77798" w14:paraId="0BFECD74" w14:textId="77777777">
        <w:trPr>
          <w:trHeight w:val="1264"/>
        </w:trPr>
        <w:tc>
          <w:tcPr>
            <w:tcW w:w="1265" w:type="pct"/>
            <w:noWrap/>
          </w:tcPr>
          <w:p w14:paraId="3FB53833" w14:textId="77777777" w:rsidR="00D92402" w:rsidRPr="00C77798" w:rsidRDefault="00D92402">
            <w:pPr>
              <w:ind w:left="360"/>
              <w:rPr>
                <w:b/>
                <w:bCs/>
                <w:lang w:val="en-GB"/>
              </w:rPr>
            </w:pPr>
            <w:r w:rsidRPr="00C77798">
              <w:rPr>
                <w:b/>
                <w:bCs/>
                <w:lang w:val="en-GB"/>
              </w:rPr>
              <w:t>Please write a few sentences regarding the importance of this manuscript for the scientific community. A minimum of 3-4 sentences may be required for this part.</w:t>
            </w:r>
          </w:p>
          <w:p w14:paraId="2639C9C8" w14:textId="77777777" w:rsidR="00D92402" w:rsidRPr="00C77798" w:rsidRDefault="00D92402">
            <w:pPr>
              <w:ind w:left="360"/>
              <w:rPr>
                <w:rFonts w:eastAsia="MS Mincho"/>
                <w:b/>
                <w:bCs/>
                <w:lang w:val="en-GB"/>
              </w:rPr>
            </w:pPr>
          </w:p>
        </w:tc>
        <w:tc>
          <w:tcPr>
            <w:tcW w:w="2212" w:type="pct"/>
          </w:tcPr>
          <w:p w14:paraId="11FEBB8D" w14:textId="77777777" w:rsidR="00D92402" w:rsidRPr="00C77798" w:rsidRDefault="00BF1967">
            <w:pPr>
              <w:pStyle w:val="ListParagraph"/>
              <w:ind w:left="0"/>
              <w:rPr>
                <w:b/>
                <w:bCs/>
                <w:lang w:val="en-GB"/>
              </w:rPr>
            </w:pPr>
            <w:r w:rsidRPr="00C77798">
              <w:rPr>
                <w:b/>
                <w:bCs/>
                <w:lang w:val="en-GB"/>
              </w:rPr>
              <w:t xml:space="preserve">The article is important </w:t>
            </w:r>
          </w:p>
        </w:tc>
        <w:tc>
          <w:tcPr>
            <w:tcW w:w="1523" w:type="pct"/>
          </w:tcPr>
          <w:p w14:paraId="746DC50B" w14:textId="77777777" w:rsidR="000E52B8" w:rsidRPr="000E52B8" w:rsidRDefault="000E52B8" w:rsidP="000E52B8">
            <w:pPr>
              <w:spacing w:before="100" w:beforeAutospacing="1" w:after="100" w:afterAutospacing="1"/>
              <w:rPr>
                <w:lang w:val="pt-BR" w:eastAsia="pt-BR"/>
              </w:rPr>
            </w:pPr>
            <w:r w:rsidRPr="000E52B8">
              <w:rPr>
                <w:lang w:val="pt-BR" w:eastAsia="pt-BR"/>
              </w:rPr>
              <w:t>This manuscript offers an extensive and up-to-date synthesis of experimental and clinical evidence on the passive fit and vertical adaptation of implant-supported prosthetic frameworks, a topic of direct relevance to both restorative dentistry and implantology. By integrating findings from in vitro studies, systematic reviews, and diverse CAD/CAM and conventional fabrication techniques, it highlights how material selection, manufacturing method, and laboratory procedures affect stress distribution and long-term clinical success. The comprehensive analysis not only clarifies critical factors influencing misfit—such as welding protocols, milling precision, and prosthesis design—but also identifies CAD/CAM technology as a key driver of improved accuracy and predictability. These insights provide clinicians, researchers, and dental technicians with evidence-based guidance for optimizing treatment outcomes and set a foundation for future innovations in digital dentistry and implant-supported rehabilitation.</w:t>
            </w:r>
          </w:p>
          <w:p w14:paraId="322D395F" w14:textId="77777777" w:rsidR="00D92402" w:rsidRPr="00C77798" w:rsidRDefault="00D92402">
            <w:pPr>
              <w:pStyle w:val="Heading2"/>
              <w:jc w:val="left"/>
              <w:rPr>
                <w:rFonts w:ascii="Times New Roman" w:hAnsi="Times New Roman"/>
                <w:b w:val="0"/>
                <w:sz w:val="24"/>
                <w:szCs w:val="24"/>
                <w:lang w:val="en-GB" w:eastAsia="en-US"/>
              </w:rPr>
            </w:pPr>
          </w:p>
        </w:tc>
      </w:tr>
      <w:tr w:rsidR="000E52B8" w:rsidRPr="00C77798" w14:paraId="30F5085C" w14:textId="77777777">
        <w:trPr>
          <w:trHeight w:val="1262"/>
        </w:trPr>
        <w:tc>
          <w:tcPr>
            <w:tcW w:w="1265" w:type="pct"/>
            <w:noWrap/>
          </w:tcPr>
          <w:p w14:paraId="491C89BF" w14:textId="77777777" w:rsidR="000E52B8" w:rsidRPr="00C77798" w:rsidRDefault="000E52B8" w:rsidP="000E52B8">
            <w:pPr>
              <w:ind w:left="360"/>
              <w:rPr>
                <w:b/>
                <w:bCs/>
                <w:lang w:val="en-GB"/>
              </w:rPr>
            </w:pPr>
            <w:r w:rsidRPr="00C77798">
              <w:rPr>
                <w:b/>
                <w:bCs/>
                <w:lang w:val="en-GB"/>
              </w:rPr>
              <w:t>Is the title of the article suitable?</w:t>
            </w:r>
          </w:p>
          <w:p w14:paraId="66DD3D79" w14:textId="77777777" w:rsidR="000E52B8" w:rsidRPr="00C77798" w:rsidRDefault="000E52B8" w:rsidP="000E52B8">
            <w:pPr>
              <w:ind w:left="360"/>
              <w:rPr>
                <w:b/>
                <w:bCs/>
                <w:lang w:val="en-GB"/>
              </w:rPr>
            </w:pPr>
            <w:r w:rsidRPr="00C77798">
              <w:rPr>
                <w:b/>
                <w:bCs/>
                <w:lang w:val="en-GB"/>
              </w:rPr>
              <w:t>(If not please suggest an alternative title)</w:t>
            </w:r>
          </w:p>
          <w:p w14:paraId="508C4A09" w14:textId="77777777" w:rsidR="000E52B8" w:rsidRPr="00C77798" w:rsidRDefault="000E52B8" w:rsidP="000E52B8">
            <w:pPr>
              <w:pStyle w:val="Heading2"/>
              <w:jc w:val="left"/>
              <w:rPr>
                <w:rFonts w:ascii="Times New Roman" w:hAnsi="Times New Roman"/>
                <w:sz w:val="24"/>
                <w:szCs w:val="24"/>
                <w:u w:val="single"/>
                <w:lang w:val="en-GB" w:eastAsia="en-US"/>
              </w:rPr>
            </w:pPr>
          </w:p>
        </w:tc>
        <w:tc>
          <w:tcPr>
            <w:tcW w:w="2212" w:type="pct"/>
          </w:tcPr>
          <w:p w14:paraId="31011782" w14:textId="77777777" w:rsidR="000E52B8" w:rsidRPr="00C77798" w:rsidRDefault="000E52B8" w:rsidP="000E52B8">
            <w:pPr>
              <w:ind w:left="360"/>
              <w:rPr>
                <w:b/>
                <w:bCs/>
                <w:lang w:val="en-GB"/>
              </w:rPr>
            </w:pPr>
            <w:r w:rsidRPr="00C77798">
              <w:rPr>
                <w:b/>
                <w:bCs/>
                <w:lang w:val="en-GB"/>
              </w:rPr>
              <w:t xml:space="preserve">Yes </w:t>
            </w:r>
          </w:p>
        </w:tc>
        <w:tc>
          <w:tcPr>
            <w:tcW w:w="1523" w:type="pct"/>
          </w:tcPr>
          <w:p w14:paraId="11EFA0B5" w14:textId="77777777" w:rsidR="000E52B8" w:rsidRPr="00C77798" w:rsidRDefault="000E52B8" w:rsidP="000E52B8">
            <w:pPr>
              <w:pStyle w:val="Heading2"/>
              <w:rPr>
                <w:rFonts w:ascii="Times New Roman" w:hAnsi="Times New Roman"/>
                <w:b w:val="0"/>
                <w:sz w:val="24"/>
                <w:szCs w:val="24"/>
                <w:lang w:val="en-GB" w:eastAsia="en-US"/>
              </w:rPr>
            </w:pPr>
            <w:r w:rsidRPr="00C77798">
              <w:rPr>
                <w:rFonts w:ascii="Times New Roman" w:hAnsi="Times New Roman"/>
                <w:b w:val="0"/>
                <w:sz w:val="24"/>
                <w:szCs w:val="24"/>
                <w:lang w:val="en-GB" w:eastAsia="en-US"/>
              </w:rPr>
              <w:t>I kindly appreciate the comments</w:t>
            </w:r>
          </w:p>
        </w:tc>
      </w:tr>
      <w:tr w:rsidR="000E52B8" w:rsidRPr="00C77798" w14:paraId="20802A3F" w14:textId="77777777">
        <w:trPr>
          <w:trHeight w:val="1262"/>
        </w:trPr>
        <w:tc>
          <w:tcPr>
            <w:tcW w:w="1265" w:type="pct"/>
            <w:noWrap/>
          </w:tcPr>
          <w:p w14:paraId="434E8BA3" w14:textId="77777777" w:rsidR="000E52B8" w:rsidRPr="00C77798" w:rsidRDefault="000E52B8" w:rsidP="000E52B8">
            <w:pPr>
              <w:pStyle w:val="Heading2"/>
              <w:ind w:left="360"/>
              <w:jc w:val="left"/>
              <w:rPr>
                <w:rFonts w:ascii="Times New Roman" w:hAnsi="Times New Roman"/>
                <w:sz w:val="24"/>
                <w:szCs w:val="24"/>
                <w:lang w:val="en-GB" w:eastAsia="en-US"/>
              </w:rPr>
            </w:pPr>
            <w:r w:rsidRPr="00C77798">
              <w:rPr>
                <w:rFonts w:ascii="Times New Roman" w:hAnsi="Times New Roman"/>
                <w:sz w:val="24"/>
                <w:szCs w:val="24"/>
                <w:lang w:val="en-GB" w:eastAsia="en-US"/>
              </w:rPr>
              <w:lastRenderedPageBreak/>
              <w:t>Is the abstract of the article comprehensive? Do you suggest the addition (or deletion) of some points in this section? Please write your suggestions here.</w:t>
            </w:r>
          </w:p>
          <w:p w14:paraId="374FBA5E" w14:textId="77777777" w:rsidR="000E52B8" w:rsidRPr="00C77798" w:rsidRDefault="000E52B8" w:rsidP="000E52B8">
            <w:pPr>
              <w:pStyle w:val="Heading2"/>
              <w:jc w:val="left"/>
              <w:rPr>
                <w:rFonts w:ascii="Times New Roman" w:hAnsi="Times New Roman"/>
                <w:sz w:val="24"/>
                <w:szCs w:val="24"/>
                <w:u w:val="single"/>
                <w:lang w:val="en-GB" w:eastAsia="en-US"/>
              </w:rPr>
            </w:pPr>
          </w:p>
        </w:tc>
        <w:tc>
          <w:tcPr>
            <w:tcW w:w="2212" w:type="pct"/>
          </w:tcPr>
          <w:p w14:paraId="08AD6CF0" w14:textId="77777777" w:rsidR="000E52B8" w:rsidRPr="00C77798" w:rsidRDefault="000E52B8" w:rsidP="000E52B8">
            <w:pPr>
              <w:ind w:left="360"/>
              <w:rPr>
                <w:b/>
                <w:bCs/>
                <w:lang w:val="en-GB"/>
              </w:rPr>
            </w:pPr>
            <w:r w:rsidRPr="00C77798">
              <w:rPr>
                <w:b/>
                <w:bCs/>
                <w:lang w:val="en-GB"/>
              </w:rPr>
              <w:t>yes</w:t>
            </w:r>
          </w:p>
        </w:tc>
        <w:tc>
          <w:tcPr>
            <w:tcW w:w="1523" w:type="pct"/>
          </w:tcPr>
          <w:p w14:paraId="0038DCED" w14:textId="77777777" w:rsidR="000E52B8" w:rsidRPr="00C77798" w:rsidRDefault="000E52B8" w:rsidP="000E52B8">
            <w:pPr>
              <w:pStyle w:val="Heading2"/>
              <w:rPr>
                <w:rFonts w:ascii="Times New Roman" w:hAnsi="Times New Roman"/>
                <w:b w:val="0"/>
                <w:sz w:val="24"/>
                <w:szCs w:val="24"/>
                <w:lang w:val="en-GB" w:eastAsia="en-US"/>
              </w:rPr>
            </w:pPr>
            <w:r w:rsidRPr="00C77798">
              <w:rPr>
                <w:rFonts w:ascii="Times New Roman" w:hAnsi="Times New Roman"/>
                <w:b w:val="0"/>
                <w:sz w:val="24"/>
                <w:szCs w:val="24"/>
                <w:lang w:val="en-GB" w:eastAsia="en-US"/>
              </w:rPr>
              <w:t>I kindly appreciate the comments</w:t>
            </w:r>
          </w:p>
        </w:tc>
      </w:tr>
      <w:tr w:rsidR="000E52B8" w:rsidRPr="00C77798" w14:paraId="3DDBC98F" w14:textId="77777777">
        <w:trPr>
          <w:trHeight w:val="704"/>
        </w:trPr>
        <w:tc>
          <w:tcPr>
            <w:tcW w:w="1265" w:type="pct"/>
            <w:noWrap/>
          </w:tcPr>
          <w:p w14:paraId="6FE16490" w14:textId="77777777" w:rsidR="000E52B8" w:rsidRPr="00C77798" w:rsidRDefault="000E52B8" w:rsidP="000E52B8">
            <w:pPr>
              <w:pStyle w:val="Heading2"/>
              <w:ind w:left="360"/>
              <w:jc w:val="left"/>
              <w:rPr>
                <w:rFonts w:ascii="Times New Roman" w:hAnsi="Times New Roman"/>
                <w:b w:val="0"/>
                <w:bCs w:val="0"/>
                <w:sz w:val="24"/>
                <w:szCs w:val="24"/>
                <w:u w:val="single"/>
                <w:lang w:val="en-GB" w:eastAsia="en-US"/>
              </w:rPr>
            </w:pPr>
            <w:r w:rsidRPr="00C77798">
              <w:rPr>
                <w:rFonts w:ascii="Times New Roman" w:hAnsi="Times New Roman"/>
                <w:sz w:val="24"/>
                <w:szCs w:val="24"/>
                <w:lang w:val="en-GB" w:eastAsia="en-US"/>
              </w:rPr>
              <w:t>Is the manuscript scientifically, correct? Please write here.</w:t>
            </w:r>
          </w:p>
        </w:tc>
        <w:tc>
          <w:tcPr>
            <w:tcW w:w="2212" w:type="pct"/>
          </w:tcPr>
          <w:p w14:paraId="34DBE0F3" w14:textId="77777777" w:rsidR="000E52B8" w:rsidRPr="00C77798" w:rsidRDefault="000E52B8" w:rsidP="000E52B8">
            <w:pPr>
              <w:pStyle w:val="ListParagraph"/>
              <w:ind w:left="0"/>
              <w:rPr>
                <w:bCs/>
                <w:lang w:val="en-GB"/>
              </w:rPr>
            </w:pPr>
            <w:r w:rsidRPr="00C77798">
              <w:rPr>
                <w:bCs/>
                <w:lang w:val="en-GB"/>
              </w:rPr>
              <w:t>yes</w:t>
            </w:r>
          </w:p>
        </w:tc>
        <w:tc>
          <w:tcPr>
            <w:tcW w:w="1523" w:type="pct"/>
          </w:tcPr>
          <w:p w14:paraId="72518EAF" w14:textId="77777777" w:rsidR="000E52B8" w:rsidRPr="00C77798" w:rsidRDefault="000E52B8" w:rsidP="000E52B8">
            <w:pPr>
              <w:pStyle w:val="Heading2"/>
              <w:rPr>
                <w:rFonts w:ascii="Times New Roman" w:hAnsi="Times New Roman"/>
                <w:b w:val="0"/>
                <w:sz w:val="24"/>
                <w:szCs w:val="24"/>
                <w:lang w:val="en-GB" w:eastAsia="en-US"/>
              </w:rPr>
            </w:pPr>
            <w:r w:rsidRPr="00C77798">
              <w:rPr>
                <w:rFonts w:ascii="Times New Roman" w:hAnsi="Times New Roman"/>
                <w:b w:val="0"/>
                <w:sz w:val="24"/>
                <w:szCs w:val="24"/>
                <w:lang w:val="en-GB" w:eastAsia="en-US"/>
              </w:rPr>
              <w:t>I kindly appreciate the comments</w:t>
            </w:r>
          </w:p>
        </w:tc>
      </w:tr>
      <w:tr w:rsidR="000E52B8" w:rsidRPr="00C77798" w14:paraId="7BF4585D" w14:textId="77777777">
        <w:trPr>
          <w:trHeight w:val="703"/>
        </w:trPr>
        <w:tc>
          <w:tcPr>
            <w:tcW w:w="1265" w:type="pct"/>
            <w:noWrap/>
          </w:tcPr>
          <w:p w14:paraId="33D041B3" w14:textId="77777777" w:rsidR="000E52B8" w:rsidRPr="00C77798" w:rsidRDefault="000E52B8" w:rsidP="000E52B8">
            <w:pPr>
              <w:ind w:left="360"/>
              <w:rPr>
                <w:b/>
                <w:bCs/>
                <w:lang w:val="en-GB"/>
              </w:rPr>
            </w:pPr>
            <w:r w:rsidRPr="00C77798">
              <w:rPr>
                <w:b/>
                <w:bCs/>
                <w:lang w:val="en-GB"/>
              </w:rPr>
              <w:t>Are the references sufficient and recent? If you have suggestions of additional references, please mention them in the review form.</w:t>
            </w:r>
          </w:p>
        </w:tc>
        <w:tc>
          <w:tcPr>
            <w:tcW w:w="2212" w:type="pct"/>
          </w:tcPr>
          <w:p w14:paraId="57754632" w14:textId="77777777" w:rsidR="000E52B8" w:rsidRPr="00C77798" w:rsidRDefault="000E52B8" w:rsidP="000E52B8">
            <w:pPr>
              <w:pStyle w:val="ListParagraph"/>
              <w:ind w:left="0"/>
              <w:rPr>
                <w:bCs/>
                <w:lang w:val="en-GB"/>
              </w:rPr>
            </w:pPr>
            <w:r w:rsidRPr="00C77798">
              <w:rPr>
                <w:bCs/>
                <w:lang w:val="en-GB"/>
              </w:rPr>
              <w:t xml:space="preserve">No </w:t>
            </w:r>
          </w:p>
          <w:p w14:paraId="4912C1A8" w14:textId="77777777" w:rsidR="000E52B8" w:rsidRPr="00C77798" w:rsidRDefault="000E52B8" w:rsidP="000E52B8">
            <w:pPr>
              <w:pStyle w:val="ListParagraph"/>
              <w:ind w:left="0"/>
              <w:rPr>
                <w:bCs/>
                <w:lang w:val="en-GB"/>
              </w:rPr>
            </w:pPr>
            <w:r w:rsidRPr="00C77798">
              <w:rPr>
                <w:bCs/>
                <w:lang w:val="en-GB"/>
              </w:rPr>
              <w:t xml:space="preserve">Add the following references as mentioned in the attached file </w:t>
            </w:r>
          </w:p>
          <w:p w14:paraId="6F9C2D89" w14:textId="77777777" w:rsidR="000E52B8" w:rsidRPr="00C77798" w:rsidRDefault="000E52B8" w:rsidP="000E52B8">
            <w:pPr>
              <w:pStyle w:val="Heading4"/>
              <w:shd w:val="clear" w:color="auto" w:fill="FFFFFF"/>
              <w:spacing w:before="0" w:beforeAutospacing="0" w:after="0" w:afterAutospacing="0" w:line="360" w:lineRule="atLeast"/>
              <w:rPr>
                <w:rFonts w:ascii="Times New Roman" w:hAnsi="Times New Roman"/>
                <w:b w:val="0"/>
                <w:bCs w:val="0"/>
                <w:color w:val="505050"/>
                <w:lang w:eastAsia="en-US"/>
              </w:rPr>
            </w:pPr>
            <w:r w:rsidRPr="00C77798">
              <w:rPr>
                <w:rFonts w:ascii="Times New Roman" w:hAnsi="Times New Roman"/>
                <w:b w:val="0"/>
                <w:bCs w:val="0"/>
                <w:color w:val="505050"/>
                <w:lang w:eastAsia="en-US"/>
              </w:rPr>
              <w:t>-</w:t>
            </w:r>
            <w:hyperlink r:id="rId9" w:history="1">
              <w:r w:rsidRPr="00C77798">
                <w:rPr>
                  <w:rStyle w:val="typography-modulelvnit"/>
                  <w:rFonts w:ascii="Times New Roman" w:hAnsi="Times New Roman"/>
                  <w:b w:val="0"/>
                  <w:bCs w:val="0"/>
                  <w:color w:val="2E2E2E"/>
                  <w:lang w:eastAsia="en-US"/>
                </w:rPr>
                <w:t>Knowledge, Attitude, and Awareness Regarding Dental Implants among Medical student</w:t>
              </w:r>
            </w:hyperlink>
          </w:p>
          <w:p w14:paraId="558BC300" w14:textId="77777777" w:rsidR="000E52B8" w:rsidRPr="00C77798" w:rsidRDefault="000E52B8" w:rsidP="000E52B8">
            <w:pPr>
              <w:shd w:val="clear" w:color="auto" w:fill="FFFFFF"/>
              <w:rPr>
                <w:color w:val="2E2E2E"/>
              </w:rPr>
            </w:pPr>
            <w:r w:rsidRPr="00C77798">
              <w:rPr>
                <w:rStyle w:val="typography-modulelvnit"/>
                <w:rFonts w:eastAsia="MS Mincho"/>
                <w:color w:val="2E2E2E"/>
              </w:rPr>
              <w:t>Mahdi, A.G.M.</w:t>
            </w:r>
          </w:p>
          <w:p w14:paraId="6DC4B5EF" w14:textId="77777777" w:rsidR="000E52B8" w:rsidRPr="00C77798" w:rsidRDefault="00004AB4" w:rsidP="000E52B8">
            <w:pPr>
              <w:pStyle w:val="CommentText"/>
              <w:rPr>
                <w:sz w:val="24"/>
                <w:szCs w:val="24"/>
              </w:rPr>
            </w:pPr>
            <w:hyperlink r:id="rId10" w:history="1">
              <w:r w:rsidR="000E52B8" w:rsidRPr="00C77798">
                <w:rPr>
                  <w:rStyle w:val="typography-modulelvnit"/>
                  <w:rFonts w:eastAsia="MS Mincho"/>
                  <w:color w:val="2E2E2E"/>
                  <w:sz w:val="24"/>
                  <w:szCs w:val="24"/>
                  <w:bdr w:val="none" w:sz="0" w:space="0" w:color="auto" w:frame="1"/>
                  <w:shd w:val="clear" w:color="auto" w:fill="FFFFFF"/>
                </w:rPr>
                <w:t>Journal of International Dental and Medical ResearchOpen source preview</w:t>
              </w:r>
            </w:hyperlink>
            <w:r w:rsidR="000E52B8" w:rsidRPr="00C77798">
              <w:rPr>
                <w:rStyle w:val="typography-modulelvnit"/>
                <w:rFonts w:eastAsia="MS Mincho"/>
                <w:color w:val="2E2E2E"/>
                <w:sz w:val="24"/>
                <w:szCs w:val="24"/>
                <w:shd w:val="clear" w:color="auto" w:fill="FFFFFF"/>
              </w:rPr>
              <w:t>, 2025, 18(1), pp. 362–366</w:t>
            </w:r>
          </w:p>
          <w:p w14:paraId="2E8470FC" w14:textId="77777777" w:rsidR="000E52B8" w:rsidRPr="00C77798" w:rsidRDefault="000E52B8" w:rsidP="000E52B8">
            <w:pPr>
              <w:pStyle w:val="Heading4"/>
              <w:shd w:val="clear" w:color="auto" w:fill="FFFFFF"/>
              <w:spacing w:before="0" w:beforeAutospacing="0" w:after="0" w:afterAutospacing="0" w:line="360" w:lineRule="atLeast"/>
              <w:rPr>
                <w:rFonts w:ascii="Times New Roman" w:hAnsi="Times New Roman"/>
                <w:b w:val="0"/>
                <w:bCs w:val="0"/>
                <w:color w:val="505050"/>
                <w:lang w:eastAsia="en-US"/>
              </w:rPr>
            </w:pPr>
            <w:r w:rsidRPr="00C77798">
              <w:rPr>
                <w:rFonts w:ascii="Times New Roman" w:hAnsi="Times New Roman"/>
                <w:b w:val="0"/>
                <w:bCs w:val="0"/>
                <w:color w:val="505050"/>
                <w:lang w:eastAsia="en-US"/>
              </w:rPr>
              <w:t>-</w:t>
            </w:r>
            <w:hyperlink r:id="rId11" w:history="1">
              <w:r w:rsidRPr="00C77798">
                <w:rPr>
                  <w:rStyle w:val="typography-modulelvnit"/>
                  <w:rFonts w:ascii="Times New Roman" w:hAnsi="Times New Roman"/>
                  <w:b w:val="0"/>
                  <w:bCs w:val="0"/>
                  <w:color w:val="2E2E2E"/>
                  <w:lang w:eastAsia="en-US"/>
                </w:rPr>
                <w:t>KNOWLEDGE, ATTITUDE OF MEDICAL STUDENTS REGARDING ORAL LICHEN PLANUS</w:t>
              </w:r>
            </w:hyperlink>
          </w:p>
          <w:p w14:paraId="29EF4140" w14:textId="77777777" w:rsidR="000E52B8" w:rsidRPr="00C77798" w:rsidRDefault="000E52B8" w:rsidP="000E52B8">
            <w:pPr>
              <w:shd w:val="clear" w:color="auto" w:fill="FFFFFF"/>
              <w:rPr>
                <w:color w:val="2E2E2E"/>
              </w:rPr>
            </w:pPr>
            <w:r w:rsidRPr="00C77798">
              <w:rPr>
                <w:rStyle w:val="typography-modulelvnit"/>
                <w:rFonts w:eastAsia="MS Mincho"/>
                <w:color w:val="2E2E2E"/>
              </w:rPr>
              <w:t>Mahdi, A.G.M.</w:t>
            </w:r>
          </w:p>
          <w:p w14:paraId="5AA6F596" w14:textId="77777777" w:rsidR="000E52B8" w:rsidRPr="00C77798" w:rsidRDefault="00004AB4" w:rsidP="000E52B8">
            <w:pPr>
              <w:pStyle w:val="CommentText"/>
              <w:rPr>
                <w:sz w:val="24"/>
                <w:szCs w:val="24"/>
              </w:rPr>
            </w:pPr>
            <w:hyperlink r:id="rId12" w:history="1">
              <w:r w:rsidR="000E52B8" w:rsidRPr="00C77798">
                <w:rPr>
                  <w:rStyle w:val="typography-modulelvnit"/>
                  <w:rFonts w:eastAsia="MS Mincho"/>
                  <w:color w:val="2E2E2E"/>
                  <w:sz w:val="24"/>
                  <w:szCs w:val="24"/>
                  <w:bdr w:val="none" w:sz="0" w:space="0" w:color="auto" w:frame="1"/>
                  <w:shd w:val="clear" w:color="auto" w:fill="FFFFFF"/>
                </w:rPr>
                <w:t>Journal of the Balkan Tribological AssociationOpen source preview</w:t>
              </w:r>
            </w:hyperlink>
            <w:r w:rsidR="000E52B8" w:rsidRPr="00C77798">
              <w:rPr>
                <w:rStyle w:val="typography-modulelvnit"/>
                <w:rFonts w:eastAsia="MS Mincho"/>
                <w:color w:val="2E2E2E"/>
                <w:sz w:val="24"/>
                <w:szCs w:val="24"/>
                <w:shd w:val="clear" w:color="auto" w:fill="FFFFFF"/>
              </w:rPr>
              <w:t>, 2024, 30(3), pp. 389–395</w:t>
            </w:r>
          </w:p>
          <w:p w14:paraId="52286451" w14:textId="77777777" w:rsidR="000E52B8" w:rsidRPr="00C77798" w:rsidRDefault="000E52B8" w:rsidP="000E52B8">
            <w:pPr>
              <w:pStyle w:val="Heading4"/>
              <w:shd w:val="clear" w:color="auto" w:fill="FFFFFF"/>
              <w:spacing w:before="0" w:beforeAutospacing="0" w:after="0" w:afterAutospacing="0" w:line="360" w:lineRule="atLeast"/>
              <w:rPr>
                <w:rFonts w:ascii="Times New Roman" w:hAnsi="Times New Roman"/>
                <w:b w:val="0"/>
                <w:bCs w:val="0"/>
                <w:color w:val="505050"/>
                <w:lang w:eastAsia="en-US"/>
              </w:rPr>
            </w:pPr>
            <w:r w:rsidRPr="00C77798">
              <w:rPr>
                <w:rFonts w:ascii="Times New Roman" w:hAnsi="Times New Roman"/>
                <w:b w:val="0"/>
                <w:bCs w:val="0"/>
                <w:color w:val="505050"/>
                <w:lang w:eastAsia="en-US"/>
              </w:rPr>
              <w:t>-</w:t>
            </w:r>
            <w:hyperlink r:id="rId13" w:history="1">
              <w:r w:rsidRPr="00C77798">
                <w:rPr>
                  <w:rStyle w:val="typography-modulelvnit"/>
                  <w:rFonts w:ascii="Times New Roman" w:hAnsi="Times New Roman"/>
                  <w:b w:val="0"/>
                  <w:bCs w:val="0"/>
                  <w:color w:val="2E2E2E"/>
                  <w:lang w:eastAsia="en-US"/>
                </w:rPr>
                <w:t>A retrospective analytic study of mandibular fracture patterns in two different periods in Baghdad</w:t>
              </w:r>
            </w:hyperlink>
          </w:p>
          <w:p w14:paraId="729D55AF" w14:textId="77777777" w:rsidR="000E52B8" w:rsidRPr="00C77798" w:rsidRDefault="000E52B8" w:rsidP="000E52B8">
            <w:pPr>
              <w:shd w:val="clear" w:color="auto" w:fill="FFFFFF"/>
              <w:rPr>
                <w:color w:val="2E2E2E"/>
              </w:rPr>
            </w:pPr>
            <w:r w:rsidRPr="00C77798">
              <w:rPr>
                <w:rStyle w:val="typography-modulelvnit"/>
                <w:rFonts w:eastAsia="MS Mincho"/>
                <w:color w:val="2E2E2E"/>
              </w:rPr>
              <w:t>Mahdi, A.G.M.</w:t>
            </w:r>
            <w:r w:rsidRPr="00C77798">
              <w:rPr>
                <w:rStyle w:val="authors-moduleumr1o"/>
                <w:color w:val="2E2E2E"/>
              </w:rPr>
              <w:t xml:space="preserve">, </w:t>
            </w:r>
            <w:r w:rsidRPr="00C77798">
              <w:rPr>
                <w:rStyle w:val="typography-modulelvnit"/>
                <w:rFonts w:eastAsia="MS Mincho"/>
                <w:color w:val="2E2E2E"/>
              </w:rPr>
              <w:t>Ali, I.A.A.</w:t>
            </w:r>
          </w:p>
          <w:p w14:paraId="18ED07BF" w14:textId="77777777" w:rsidR="000E52B8" w:rsidRPr="00C77798" w:rsidRDefault="00004AB4" w:rsidP="000E52B8">
            <w:pPr>
              <w:pStyle w:val="CommentText"/>
              <w:rPr>
                <w:sz w:val="24"/>
                <w:szCs w:val="24"/>
              </w:rPr>
            </w:pPr>
            <w:hyperlink r:id="rId14" w:history="1">
              <w:r w:rsidR="000E52B8" w:rsidRPr="00C77798">
                <w:rPr>
                  <w:rStyle w:val="typography-modulelvnit"/>
                  <w:rFonts w:eastAsia="MS Mincho"/>
                  <w:color w:val="2E2E2E"/>
                  <w:sz w:val="24"/>
                  <w:szCs w:val="24"/>
                  <w:bdr w:val="none" w:sz="0" w:space="0" w:color="auto" w:frame="1"/>
                  <w:shd w:val="clear" w:color="auto" w:fill="FFFFFF"/>
                </w:rPr>
                <w:t>Journal of Oral and Maxillofacial Surgery Medicine and PathologyOpen source preview</w:t>
              </w:r>
            </w:hyperlink>
            <w:r w:rsidR="000E52B8" w:rsidRPr="00C77798">
              <w:rPr>
                <w:rStyle w:val="typography-modulelvnit"/>
                <w:rFonts w:eastAsia="MS Mincho"/>
                <w:color w:val="2E2E2E"/>
                <w:sz w:val="24"/>
                <w:szCs w:val="24"/>
                <w:shd w:val="clear" w:color="auto" w:fill="FFFFFF"/>
              </w:rPr>
              <w:t>, 2013, 25(3), pp. 205–209</w:t>
            </w:r>
          </w:p>
          <w:p w14:paraId="584EF6E3" w14:textId="77777777" w:rsidR="000E52B8" w:rsidRPr="00C77798" w:rsidRDefault="000E52B8" w:rsidP="000E52B8">
            <w:pPr>
              <w:pStyle w:val="ListParagraph"/>
              <w:ind w:left="0"/>
              <w:rPr>
                <w:bCs/>
                <w:lang w:val="nb-NO"/>
              </w:rPr>
            </w:pPr>
          </w:p>
          <w:p w14:paraId="68624DC3" w14:textId="77777777" w:rsidR="000E52B8" w:rsidRPr="00C77798" w:rsidRDefault="000E52B8" w:rsidP="000E52B8">
            <w:pPr>
              <w:pStyle w:val="ListParagraph"/>
              <w:ind w:left="0"/>
              <w:rPr>
                <w:bCs/>
                <w:lang w:val="en-GB"/>
              </w:rPr>
            </w:pPr>
          </w:p>
        </w:tc>
        <w:tc>
          <w:tcPr>
            <w:tcW w:w="1523" w:type="pct"/>
          </w:tcPr>
          <w:p w14:paraId="1E4E0FE1" w14:textId="77777777" w:rsidR="000E52B8" w:rsidRPr="000E52B8" w:rsidRDefault="000E52B8" w:rsidP="000E52B8">
            <w:pPr>
              <w:spacing w:beforeAutospacing="1" w:afterAutospacing="1"/>
              <w:rPr>
                <w:lang w:val="pt-BR" w:eastAsia="pt-BR"/>
              </w:rPr>
            </w:pPr>
            <w:r w:rsidRPr="000E52B8">
              <w:rPr>
                <w:lang w:val="pt-BR" w:eastAsia="pt-BR"/>
              </w:rPr>
              <w:t>We appreciate the editor’s recommendation to include the articles by Mahdi et al. After reviewing their content, we agree that they provide valuable context and will incorporate all three references into the revised manuscript as suggested.</w:t>
            </w:r>
          </w:p>
          <w:p w14:paraId="33C3DCA4" w14:textId="77777777" w:rsidR="000E52B8" w:rsidRPr="00C77798" w:rsidRDefault="000E52B8" w:rsidP="000E52B8">
            <w:pPr>
              <w:pStyle w:val="Heading2"/>
              <w:jc w:val="left"/>
              <w:rPr>
                <w:rFonts w:ascii="Times New Roman" w:hAnsi="Times New Roman"/>
                <w:b w:val="0"/>
                <w:sz w:val="24"/>
                <w:szCs w:val="24"/>
                <w:lang w:val="en-GB" w:eastAsia="en-US"/>
              </w:rPr>
            </w:pPr>
          </w:p>
        </w:tc>
      </w:tr>
      <w:tr w:rsidR="000E52B8" w:rsidRPr="00C77798" w14:paraId="0C5FA860" w14:textId="77777777">
        <w:trPr>
          <w:trHeight w:val="386"/>
        </w:trPr>
        <w:tc>
          <w:tcPr>
            <w:tcW w:w="1265" w:type="pct"/>
            <w:noWrap/>
          </w:tcPr>
          <w:p w14:paraId="67EEF15A" w14:textId="77777777" w:rsidR="000E52B8" w:rsidRPr="00C77798" w:rsidRDefault="000E52B8" w:rsidP="000E52B8">
            <w:pPr>
              <w:pStyle w:val="Heading2"/>
              <w:ind w:left="360"/>
              <w:jc w:val="left"/>
              <w:rPr>
                <w:rFonts w:ascii="Times New Roman" w:hAnsi="Times New Roman"/>
                <w:bCs w:val="0"/>
                <w:sz w:val="24"/>
                <w:szCs w:val="24"/>
                <w:lang w:val="en-GB" w:eastAsia="en-US"/>
              </w:rPr>
            </w:pPr>
            <w:r w:rsidRPr="00C77798">
              <w:rPr>
                <w:rFonts w:ascii="Times New Roman" w:hAnsi="Times New Roman"/>
                <w:bCs w:val="0"/>
                <w:sz w:val="24"/>
                <w:szCs w:val="24"/>
                <w:lang w:val="en-GB" w:eastAsia="en-US"/>
              </w:rPr>
              <w:t>Is the language/English quality of the article suitable for scholarly communications?</w:t>
            </w:r>
          </w:p>
          <w:p w14:paraId="54ADF66A" w14:textId="77777777" w:rsidR="000E52B8" w:rsidRPr="00C77798" w:rsidRDefault="000E52B8" w:rsidP="000E52B8">
            <w:pPr>
              <w:rPr>
                <w:lang w:val="en-GB"/>
              </w:rPr>
            </w:pPr>
          </w:p>
        </w:tc>
        <w:tc>
          <w:tcPr>
            <w:tcW w:w="2212" w:type="pct"/>
          </w:tcPr>
          <w:p w14:paraId="30D32FDA" w14:textId="77777777" w:rsidR="000E52B8" w:rsidRPr="00C77798" w:rsidRDefault="000E52B8" w:rsidP="000E52B8">
            <w:pPr>
              <w:rPr>
                <w:lang w:val="en-GB"/>
              </w:rPr>
            </w:pPr>
            <w:r w:rsidRPr="00C77798">
              <w:rPr>
                <w:lang w:val="en-GB"/>
              </w:rPr>
              <w:t>suitable</w:t>
            </w:r>
          </w:p>
        </w:tc>
        <w:tc>
          <w:tcPr>
            <w:tcW w:w="1523" w:type="pct"/>
          </w:tcPr>
          <w:p w14:paraId="30DF94E3" w14:textId="77777777" w:rsidR="000E52B8" w:rsidRPr="00C77798" w:rsidRDefault="000E52B8" w:rsidP="000A4187">
            <w:pPr>
              <w:pStyle w:val="Heading2"/>
              <w:rPr>
                <w:rFonts w:ascii="Times New Roman" w:hAnsi="Times New Roman"/>
                <w:b w:val="0"/>
                <w:sz w:val="24"/>
                <w:szCs w:val="24"/>
                <w:lang w:val="en-GB" w:eastAsia="en-US"/>
              </w:rPr>
            </w:pPr>
            <w:r w:rsidRPr="00C77798">
              <w:rPr>
                <w:rFonts w:ascii="Times New Roman" w:hAnsi="Times New Roman"/>
                <w:b w:val="0"/>
                <w:sz w:val="24"/>
                <w:szCs w:val="24"/>
                <w:lang w:val="en-GB" w:eastAsia="en-US"/>
              </w:rPr>
              <w:t>I kindly appreciate the comments</w:t>
            </w:r>
          </w:p>
        </w:tc>
      </w:tr>
      <w:tr w:rsidR="000E52B8" w:rsidRPr="00C77798" w14:paraId="1475AAA4" w14:textId="77777777">
        <w:trPr>
          <w:trHeight w:val="1178"/>
        </w:trPr>
        <w:tc>
          <w:tcPr>
            <w:tcW w:w="1265" w:type="pct"/>
            <w:noWrap/>
          </w:tcPr>
          <w:p w14:paraId="4CCB3188" w14:textId="77777777" w:rsidR="000E52B8" w:rsidRPr="00C77798" w:rsidRDefault="000E52B8" w:rsidP="000E52B8">
            <w:pPr>
              <w:pStyle w:val="Heading2"/>
              <w:jc w:val="left"/>
              <w:rPr>
                <w:rFonts w:ascii="Times New Roman" w:hAnsi="Times New Roman"/>
                <w:b w:val="0"/>
                <w:bCs w:val="0"/>
                <w:sz w:val="24"/>
                <w:szCs w:val="24"/>
                <w:lang w:val="en-GB" w:eastAsia="en-US"/>
              </w:rPr>
            </w:pPr>
            <w:r w:rsidRPr="00C77798">
              <w:rPr>
                <w:rFonts w:ascii="Times New Roman" w:hAnsi="Times New Roman"/>
                <w:bCs w:val="0"/>
                <w:sz w:val="24"/>
                <w:szCs w:val="24"/>
                <w:u w:val="single"/>
                <w:lang w:val="en-GB" w:eastAsia="en-US"/>
              </w:rPr>
              <w:t>Optional/General</w:t>
            </w:r>
            <w:r w:rsidRPr="00C77798">
              <w:rPr>
                <w:rFonts w:ascii="Times New Roman" w:hAnsi="Times New Roman"/>
                <w:bCs w:val="0"/>
                <w:sz w:val="24"/>
                <w:szCs w:val="24"/>
                <w:lang w:val="en-GB" w:eastAsia="en-US"/>
              </w:rPr>
              <w:t xml:space="preserve"> </w:t>
            </w:r>
            <w:r w:rsidRPr="00C77798">
              <w:rPr>
                <w:rFonts w:ascii="Times New Roman" w:hAnsi="Times New Roman"/>
                <w:b w:val="0"/>
                <w:bCs w:val="0"/>
                <w:sz w:val="24"/>
                <w:szCs w:val="24"/>
                <w:lang w:val="en-GB" w:eastAsia="en-US"/>
              </w:rPr>
              <w:t>comments</w:t>
            </w:r>
          </w:p>
          <w:p w14:paraId="2A381343" w14:textId="77777777" w:rsidR="000E52B8" w:rsidRPr="00C77798" w:rsidRDefault="000E52B8" w:rsidP="000E52B8">
            <w:pPr>
              <w:pStyle w:val="Heading2"/>
              <w:jc w:val="left"/>
              <w:rPr>
                <w:rFonts w:ascii="Times New Roman" w:hAnsi="Times New Roman"/>
                <w:b w:val="0"/>
                <w:sz w:val="24"/>
                <w:szCs w:val="24"/>
                <w:lang w:val="en-GB" w:eastAsia="en-US"/>
              </w:rPr>
            </w:pPr>
          </w:p>
        </w:tc>
        <w:tc>
          <w:tcPr>
            <w:tcW w:w="2212" w:type="pct"/>
          </w:tcPr>
          <w:p w14:paraId="4447B78C" w14:textId="77777777" w:rsidR="000E52B8" w:rsidRPr="00C77798" w:rsidRDefault="000E52B8" w:rsidP="000E52B8">
            <w:pPr>
              <w:pStyle w:val="NormalWeb"/>
              <w:spacing w:before="0" w:beforeAutospacing="0" w:after="0" w:afterAutospacing="0"/>
              <w:rPr>
                <w:rFonts w:ascii="Times New Roman" w:hAnsi="Times New Roman" w:cs="Times New Roman"/>
                <w:b/>
                <w:lang w:val="en-GB"/>
              </w:rPr>
            </w:pPr>
          </w:p>
        </w:tc>
        <w:tc>
          <w:tcPr>
            <w:tcW w:w="1523" w:type="pct"/>
          </w:tcPr>
          <w:p w14:paraId="0E595745" w14:textId="77777777" w:rsidR="000E52B8" w:rsidRPr="00C77798" w:rsidRDefault="000E52B8" w:rsidP="000A4187">
            <w:pPr>
              <w:pStyle w:val="Heading2"/>
              <w:rPr>
                <w:rFonts w:ascii="Times New Roman" w:hAnsi="Times New Roman"/>
                <w:b w:val="0"/>
                <w:sz w:val="24"/>
                <w:szCs w:val="24"/>
                <w:lang w:val="en-GB" w:eastAsia="en-US"/>
              </w:rPr>
            </w:pPr>
            <w:r w:rsidRPr="00C77798">
              <w:rPr>
                <w:rFonts w:ascii="Times New Roman" w:hAnsi="Times New Roman"/>
                <w:b w:val="0"/>
                <w:sz w:val="24"/>
                <w:szCs w:val="24"/>
                <w:lang w:val="en-GB" w:eastAsia="en-US"/>
              </w:rPr>
              <w:t>I kindly appreciate the comments</w:t>
            </w:r>
          </w:p>
        </w:tc>
      </w:tr>
    </w:tbl>
    <w:p w14:paraId="01200E61" w14:textId="77777777" w:rsidR="00D92402" w:rsidRPr="00900E9B" w:rsidRDefault="00D92402" w:rsidP="00D92402">
      <w:pPr>
        <w:pStyle w:val="BodyText"/>
        <w:rPr>
          <w:rFonts w:ascii="Times New Roman" w:hAnsi="Times New Roman"/>
          <w:b/>
          <w:bCs/>
          <w:sz w:val="20"/>
          <w:szCs w:val="20"/>
          <w:u w:val="single"/>
          <w:lang w:val="en-GB"/>
        </w:rPr>
      </w:pPr>
    </w:p>
    <w:p w14:paraId="45D44693" w14:textId="77777777" w:rsidR="00D92402" w:rsidRPr="00900E9B" w:rsidRDefault="00D92402" w:rsidP="00D92402">
      <w:pPr>
        <w:pStyle w:val="BodyText"/>
        <w:rPr>
          <w:rFonts w:ascii="Times New Roman" w:hAnsi="Times New Roman"/>
          <w:b/>
          <w:bCs/>
          <w:sz w:val="20"/>
          <w:szCs w:val="20"/>
          <w:u w:val="single"/>
          <w:lang w:val="en-GB"/>
        </w:rPr>
      </w:pPr>
    </w:p>
    <w:p w14:paraId="7BA45D1A" w14:textId="77777777" w:rsidR="00D92402" w:rsidRPr="00900E9B" w:rsidRDefault="00D92402" w:rsidP="00D92402">
      <w:pPr>
        <w:pStyle w:val="BodyText"/>
        <w:rPr>
          <w:rFonts w:ascii="Times New Roman" w:hAnsi="Times New Roman"/>
          <w:b/>
          <w:bCs/>
          <w:sz w:val="20"/>
          <w:szCs w:val="20"/>
          <w:u w:val="single"/>
          <w:lang w:val="en-GB"/>
        </w:rPr>
      </w:pPr>
    </w:p>
    <w:p w14:paraId="6B94A2BB" w14:textId="77777777" w:rsidR="00D92402" w:rsidRPr="00900E9B" w:rsidRDefault="00D92402" w:rsidP="00D92402">
      <w:pPr>
        <w:pStyle w:val="BodyText"/>
        <w:rPr>
          <w:rFonts w:ascii="Times New Roman" w:hAnsi="Times New Roman"/>
          <w:b/>
          <w:bCs/>
          <w:sz w:val="20"/>
          <w:szCs w:val="20"/>
          <w:u w:val="single"/>
          <w:lang w:val="en-GB"/>
        </w:rPr>
      </w:pPr>
    </w:p>
    <w:p w14:paraId="4033DC8A" w14:textId="77777777" w:rsidR="00D92402" w:rsidRPr="00900E9B" w:rsidRDefault="00D92402" w:rsidP="00D92402">
      <w:pPr>
        <w:pStyle w:val="BodyText"/>
        <w:rPr>
          <w:rFonts w:ascii="Times New Roman" w:hAnsi="Times New Roman"/>
          <w:b/>
          <w:bCs/>
          <w:sz w:val="20"/>
          <w:szCs w:val="20"/>
          <w:u w:val="single"/>
          <w:lang w:val="en-GB"/>
        </w:rPr>
      </w:pPr>
    </w:p>
    <w:p w14:paraId="20A076AC" w14:textId="0303B89B" w:rsidR="00D92402" w:rsidRDefault="00D92402" w:rsidP="00D92402">
      <w:pPr>
        <w:pStyle w:val="BodyText"/>
        <w:rPr>
          <w:rFonts w:ascii="Times New Roman" w:hAnsi="Times New Roman"/>
          <w:b/>
          <w:bCs/>
          <w:sz w:val="20"/>
          <w:szCs w:val="20"/>
          <w:u w:val="single"/>
          <w:lang w:val="en-GB"/>
        </w:rPr>
      </w:pPr>
    </w:p>
    <w:p w14:paraId="40CDD3B9" w14:textId="3646DE8A" w:rsidR="00FA4480" w:rsidRDefault="00FA4480" w:rsidP="00D92402">
      <w:pPr>
        <w:pStyle w:val="BodyText"/>
        <w:rPr>
          <w:rFonts w:ascii="Times New Roman" w:hAnsi="Times New Roman"/>
          <w:b/>
          <w:bCs/>
          <w:sz w:val="20"/>
          <w:szCs w:val="20"/>
          <w:u w:val="single"/>
          <w:lang w:val="en-GB"/>
        </w:rPr>
      </w:pPr>
    </w:p>
    <w:p w14:paraId="57D41DDC" w14:textId="7F8A76EE" w:rsidR="00FA4480" w:rsidRDefault="00FA4480" w:rsidP="00D92402">
      <w:pPr>
        <w:pStyle w:val="BodyText"/>
        <w:rPr>
          <w:rFonts w:ascii="Times New Roman" w:hAnsi="Times New Roman"/>
          <w:b/>
          <w:bCs/>
          <w:sz w:val="20"/>
          <w:szCs w:val="20"/>
          <w:u w:val="single"/>
          <w:lang w:val="en-GB"/>
        </w:rPr>
      </w:pPr>
    </w:p>
    <w:p w14:paraId="7E018BE2" w14:textId="1C604E05" w:rsidR="00FA4480" w:rsidRDefault="00FA4480" w:rsidP="00D92402">
      <w:pPr>
        <w:pStyle w:val="BodyText"/>
        <w:rPr>
          <w:rFonts w:ascii="Times New Roman" w:hAnsi="Times New Roman"/>
          <w:b/>
          <w:bCs/>
          <w:sz w:val="20"/>
          <w:szCs w:val="20"/>
          <w:u w:val="single"/>
          <w:lang w:val="en-GB"/>
        </w:rPr>
      </w:pPr>
    </w:p>
    <w:p w14:paraId="359DE577" w14:textId="0578E34C" w:rsidR="00FA4480" w:rsidRDefault="00FA4480" w:rsidP="00D92402">
      <w:pPr>
        <w:pStyle w:val="BodyText"/>
        <w:rPr>
          <w:rFonts w:ascii="Times New Roman" w:hAnsi="Times New Roman"/>
          <w:b/>
          <w:bCs/>
          <w:sz w:val="20"/>
          <w:szCs w:val="20"/>
          <w:u w:val="single"/>
          <w:lang w:val="en-GB"/>
        </w:rPr>
      </w:pPr>
    </w:p>
    <w:p w14:paraId="09B47EA7" w14:textId="6C6B8E4E" w:rsidR="00FA4480" w:rsidRDefault="00FA4480" w:rsidP="00D92402">
      <w:pPr>
        <w:pStyle w:val="BodyText"/>
        <w:rPr>
          <w:rFonts w:ascii="Times New Roman" w:hAnsi="Times New Roman"/>
          <w:b/>
          <w:bCs/>
          <w:sz w:val="20"/>
          <w:szCs w:val="20"/>
          <w:u w:val="single"/>
          <w:lang w:val="en-GB"/>
        </w:rPr>
      </w:pPr>
    </w:p>
    <w:p w14:paraId="753F24AB" w14:textId="126EA857" w:rsidR="00FA4480" w:rsidRDefault="00FA4480" w:rsidP="00D92402">
      <w:pPr>
        <w:pStyle w:val="BodyText"/>
        <w:rPr>
          <w:rFonts w:ascii="Times New Roman" w:hAnsi="Times New Roman"/>
          <w:b/>
          <w:bCs/>
          <w:sz w:val="20"/>
          <w:szCs w:val="20"/>
          <w:u w:val="single"/>
          <w:lang w:val="en-GB"/>
        </w:rPr>
      </w:pPr>
    </w:p>
    <w:p w14:paraId="3A3CBA98" w14:textId="46CF1A68" w:rsidR="00FA4480" w:rsidRDefault="00FA4480" w:rsidP="00D92402">
      <w:pPr>
        <w:pStyle w:val="BodyText"/>
        <w:rPr>
          <w:rFonts w:ascii="Times New Roman" w:hAnsi="Times New Roman"/>
          <w:b/>
          <w:bCs/>
          <w:sz w:val="20"/>
          <w:szCs w:val="20"/>
          <w:u w:val="single"/>
          <w:lang w:val="en-GB"/>
        </w:rPr>
      </w:pPr>
    </w:p>
    <w:p w14:paraId="1234E2AC" w14:textId="11E8A0A0" w:rsidR="00FA4480" w:rsidRDefault="00FA4480" w:rsidP="00D92402">
      <w:pPr>
        <w:pStyle w:val="BodyText"/>
        <w:rPr>
          <w:rFonts w:ascii="Times New Roman" w:hAnsi="Times New Roman"/>
          <w:b/>
          <w:bCs/>
          <w:sz w:val="20"/>
          <w:szCs w:val="20"/>
          <w:u w:val="single"/>
          <w:lang w:val="en-GB"/>
        </w:rPr>
      </w:pPr>
    </w:p>
    <w:p w14:paraId="2466E02F" w14:textId="19B33E8C" w:rsidR="00FA4480" w:rsidRDefault="00FA4480" w:rsidP="00D92402">
      <w:pPr>
        <w:pStyle w:val="BodyText"/>
        <w:rPr>
          <w:rFonts w:ascii="Times New Roman" w:hAnsi="Times New Roman"/>
          <w:b/>
          <w:bCs/>
          <w:sz w:val="20"/>
          <w:szCs w:val="20"/>
          <w:u w:val="single"/>
          <w:lang w:val="en-GB"/>
        </w:rPr>
      </w:pPr>
    </w:p>
    <w:p w14:paraId="0C7341AD" w14:textId="77777777" w:rsidR="00FA4480" w:rsidRPr="00900E9B" w:rsidRDefault="00FA4480" w:rsidP="00D92402">
      <w:pPr>
        <w:pStyle w:val="BodyText"/>
        <w:rPr>
          <w:rFonts w:ascii="Times New Roman" w:hAnsi="Times New Roman"/>
          <w:b/>
          <w:bCs/>
          <w:sz w:val="20"/>
          <w:szCs w:val="20"/>
          <w:u w:val="single"/>
          <w:lang w:val="en-GB"/>
        </w:rPr>
      </w:pPr>
      <w:bookmarkStart w:id="2" w:name="_GoBack"/>
      <w:bookmarkEnd w:id="2"/>
    </w:p>
    <w:p w14:paraId="46F56479" w14:textId="77777777" w:rsidR="00D92402" w:rsidRPr="00900E9B" w:rsidRDefault="00D92402" w:rsidP="00D92402">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E610CD" w:rsidRPr="00C77798" w14:paraId="143A7545" w14:textId="77777777" w:rsidTr="00E610CD">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4F1C5471" w14:textId="77777777" w:rsidR="00E610CD" w:rsidRPr="00C77798" w:rsidRDefault="00E610CD">
            <w:pPr>
              <w:spacing w:line="276" w:lineRule="auto"/>
              <w:rPr>
                <w:rFonts w:eastAsia="Arial Unicode MS"/>
                <w:b/>
                <w:u w:val="single"/>
                <w:lang w:val="en-GB"/>
              </w:rPr>
            </w:pPr>
            <w:bookmarkStart w:id="3" w:name="_Hlk156057883"/>
            <w:bookmarkStart w:id="4" w:name="_Hlk156057704"/>
            <w:r w:rsidRPr="00C77798">
              <w:rPr>
                <w:rFonts w:eastAsia="Arial Unicode MS"/>
                <w:b/>
                <w:highlight w:val="yellow"/>
                <w:u w:val="single"/>
                <w:lang w:val="en-GB"/>
              </w:rPr>
              <w:lastRenderedPageBreak/>
              <w:t>PART  2:</w:t>
            </w:r>
            <w:r w:rsidRPr="00C77798">
              <w:rPr>
                <w:rFonts w:eastAsia="Arial Unicode MS"/>
                <w:b/>
                <w:u w:val="single"/>
                <w:lang w:val="en-GB"/>
              </w:rPr>
              <w:t xml:space="preserve"> </w:t>
            </w:r>
          </w:p>
          <w:p w14:paraId="0CE04EC4" w14:textId="77777777" w:rsidR="00E610CD" w:rsidRPr="00C77798" w:rsidRDefault="00E610CD">
            <w:pPr>
              <w:spacing w:line="276" w:lineRule="auto"/>
              <w:rPr>
                <w:rFonts w:eastAsia="Arial Unicode MS"/>
                <w:b/>
                <w:u w:val="single"/>
                <w:lang w:val="en-GB"/>
              </w:rPr>
            </w:pPr>
          </w:p>
        </w:tc>
      </w:tr>
      <w:tr w:rsidR="00E610CD" w:rsidRPr="00C77798" w14:paraId="53AE8E72" w14:textId="77777777" w:rsidTr="00E610CD">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1B19729" w14:textId="77777777" w:rsidR="00E610CD" w:rsidRPr="00C77798" w:rsidRDefault="00E610CD">
            <w:pPr>
              <w:spacing w:line="276" w:lineRule="auto"/>
              <w:rPr>
                <w:rFonts w:eastAsia="Arial Unicode MS"/>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00B120" w14:textId="77777777" w:rsidR="00E610CD" w:rsidRPr="00C77798" w:rsidRDefault="00E610CD">
            <w:pPr>
              <w:keepNext/>
              <w:spacing w:line="276" w:lineRule="auto"/>
              <w:outlineLvl w:val="1"/>
              <w:rPr>
                <w:rFonts w:eastAsia="MS Mincho"/>
                <w:b/>
                <w:bCs/>
                <w:lang w:val="en-GB"/>
              </w:rPr>
            </w:pPr>
            <w:r w:rsidRPr="00C77798">
              <w:rPr>
                <w:rFonts w:eastAsia="MS Mincho"/>
                <w:b/>
                <w:bCs/>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7697D90F" w14:textId="77777777" w:rsidR="00E610CD" w:rsidRPr="00C77798" w:rsidRDefault="00E610CD">
            <w:pPr>
              <w:spacing w:after="160" w:line="252" w:lineRule="auto"/>
              <w:rPr>
                <w:rFonts w:eastAsia="Calibri"/>
                <w:kern w:val="2"/>
                <w:lang w:val="en-IN"/>
              </w:rPr>
            </w:pPr>
            <w:r w:rsidRPr="00C77798">
              <w:rPr>
                <w:rFonts w:eastAsia="Calibri"/>
                <w:b/>
                <w:kern w:val="2"/>
                <w:lang w:val="en-IN"/>
              </w:rPr>
              <w:t>Author’s Feedback</w:t>
            </w:r>
            <w:r w:rsidRPr="00C77798">
              <w:rPr>
                <w:rFonts w:eastAsia="Calibri"/>
                <w:kern w:val="2"/>
                <w:lang w:val="en-IN"/>
              </w:rPr>
              <w:t xml:space="preserve"> (It is mandatory that authors should write his/her feedback here)</w:t>
            </w:r>
          </w:p>
          <w:p w14:paraId="3A6F1CBF" w14:textId="77777777" w:rsidR="00E610CD" w:rsidRPr="00C77798" w:rsidRDefault="00E610CD">
            <w:pPr>
              <w:keepNext/>
              <w:spacing w:line="276" w:lineRule="auto"/>
              <w:outlineLvl w:val="1"/>
              <w:rPr>
                <w:rFonts w:eastAsia="MS Mincho"/>
                <w:bCs/>
                <w:lang w:val="en-GB"/>
              </w:rPr>
            </w:pPr>
          </w:p>
        </w:tc>
      </w:tr>
      <w:tr w:rsidR="00E610CD" w:rsidRPr="00C77798" w14:paraId="167AA179" w14:textId="77777777" w:rsidTr="00E610CD">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A9B9B0E" w14:textId="77777777" w:rsidR="00E610CD" w:rsidRPr="00C77798" w:rsidRDefault="00E610CD">
            <w:pPr>
              <w:spacing w:line="276" w:lineRule="auto"/>
              <w:rPr>
                <w:rFonts w:eastAsia="Arial Unicode MS"/>
                <w:b/>
                <w:lang w:val="en-GB"/>
              </w:rPr>
            </w:pPr>
            <w:r w:rsidRPr="00C77798">
              <w:rPr>
                <w:rFonts w:eastAsia="Arial Unicode MS"/>
                <w:b/>
                <w:lang w:val="en-GB"/>
              </w:rPr>
              <w:t xml:space="preserve">Are there ethical issues in this manuscript? </w:t>
            </w:r>
          </w:p>
          <w:p w14:paraId="6E985AA6" w14:textId="77777777" w:rsidR="00E610CD" w:rsidRPr="00C77798" w:rsidRDefault="00E610CD">
            <w:pPr>
              <w:spacing w:line="276" w:lineRule="auto"/>
              <w:rPr>
                <w:rFonts w:eastAsia="Arial Unicode MS"/>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DA8817" w14:textId="77777777" w:rsidR="00E610CD" w:rsidRPr="00C77798" w:rsidRDefault="00E610CD">
            <w:pPr>
              <w:spacing w:line="276" w:lineRule="auto"/>
              <w:rPr>
                <w:rFonts w:eastAsia="Arial Unicode MS"/>
                <w:i/>
                <w:iCs/>
                <w:u w:val="single"/>
                <w:lang w:val="en-GB"/>
              </w:rPr>
            </w:pPr>
            <w:r w:rsidRPr="00C77798">
              <w:rPr>
                <w:rFonts w:eastAsia="Arial Unicode MS"/>
                <w:i/>
                <w:iCs/>
                <w:u w:val="single"/>
                <w:lang w:val="en-GB"/>
              </w:rPr>
              <w:t>(If yes, Kindly please write down the ethical issues here in details)</w:t>
            </w:r>
          </w:p>
          <w:p w14:paraId="0BA3C8E1" w14:textId="77777777" w:rsidR="00E610CD" w:rsidRPr="00C77798" w:rsidRDefault="00E610CD">
            <w:pPr>
              <w:spacing w:line="276" w:lineRule="auto"/>
              <w:rPr>
                <w:rFonts w:eastAsia="Arial Unicode MS"/>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255E1025" w14:textId="77777777" w:rsidR="00E610CD" w:rsidRPr="00C77798" w:rsidRDefault="00E610CD">
            <w:pPr>
              <w:spacing w:line="276" w:lineRule="auto"/>
              <w:rPr>
                <w:rFonts w:eastAsia="Arial Unicode MS"/>
                <w:lang w:val="en-GB"/>
              </w:rPr>
            </w:pPr>
          </w:p>
          <w:p w14:paraId="249E1BF5" w14:textId="77777777" w:rsidR="000E52B8" w:rsidRPr="00C77798" w:rsidRDefault="000E52B8" w:rsidP="000E52B8">
            <w:pPr>
              <w:spacing w:before="100" w:beforeAutospacing="1" w:after="100" w:afterAutospacing="1"/>
              <w:jc w:val="both"/>
              <w:rPr>
                <w:rFonts w:eastAsia="Arial Unicode MS"/>
                <w:lang w:val="en-GB"/>
              </w:rPr>
            </w:pPr>
            <w:r w:rsidRPr="00C77798">
              <w:t>No, there are no ethical issues in this manuscript. This study is a descriptive literature review that does not involve human participants, animal subjects, or the collection of personal or clinical data. Therefore, it does not require ethical approval or raise any concerns related to research ethics.</w:t>
            </w:r>
          </w:p>
          <w:p w14:paraId="60A3488A" w14:textId="77777777" w:rsidR="00E610CD" w:rsidRPr="00C77798" w:rsidRDefault="00E610CD">
            <w:pPr>
              <w:spacing w:line="276" w:lineRule="auto"/>
              <w:rPr>
                <w:rFonts w:eastAsia="Arial Unicode MS"/>
                <w:lang w:val="en-GB"/>
              </w:rPr>
            </w:pPr>
          </w:p>
          <w:p w14:paraId="7322BB5C" w14:textId="77777777" w:rsidR="00E610CD" w:rsidRPr="00C77798" w:rsidRDefault="00E610CD">
            <w:pPr>
              <w:spacing w:line="276" w:lineRule="auto"/>
              <w:rPr>
                <w:rFonts w:eastAsia="Arial Unicode MS"/>
                <w:lang w:val="en-GB"/>
              </w:rPr>
            </w:pPr>
          </w:p>
        </w:tc>
      </w:tr>
      <w:bookmarkEnd w:id="3"/>
    </w:tbl>
    <w:p w14:paraId="79916BC1" w14:textId="77777777" w:rsidR="00E610CD" w:rsidRDefault="00E610CD" w:rsidP="00E610CD"/>
    <w:p w14:paraId="5ADFD248" w14:textId="77777777" w:rsidR="00E610CD" w:rsidRDefault="00E610CD" w:rsidP="00E610CD"/>
    <w:p w14:paraId="57930812" w14:textId="77777777" w:rsidR="00E610CD" w:rsidRDefault="00E610CD" w:rsidP="00E610CD">
      <w:pPr>
        <w:rPr>
          <w:bCs/>
          <w:u w:val="single"/>
          <w:lang w:val="en-GB"/>
        </w:rPr>
      </w:pPr>
    </w:p>
    <w:bookmarkEnd w:id="4"/>
    <w:p w14:paraId="3EA9744E" w14:textId="77777777" w:rsidR="00E610CD" w:rsidRDefault="00E610CD" w:rsidP="00E610CD"/>
    <w:bookmarkEnd w:id="0"/>
    <w:bookmarkEnd w:id="1"/>
    <w:p w14:paraId="05DF9F0B" w14:textId="77777777" w:rsidR="00D92402" w:rsidRPr="00900E9B" w:rsidRDefault="00D92402" w:rsidP="00D92402">
      <w:pPr>
        <w:pStyle w:val="BodyText"/>
        <w:rPr>
          <w:rFonts w:ascii="Times New Roman" w:hAnsi="Times New Roman"/>
          <w:b/>
          <w:bCs/>
          <w:sz w:val="20"/>
          <w:szCs w:val="20"/>
          <w:u w:val="single"/>
          <w:lang w:val="en-GB"/>
        </w:rPr>
      </w:pPr>
    </w:p>
    <w:sectPr w:rsidR="00D92402" w:rsidRPr="00900E9B" w:rsidSect="00574571">
      <w:headerReference w:type="default" r:id="rId15"/>
      <w:footerReference w:type="default" r:id="rId16"/>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98741" w14:textId="77777777" w:rsidR="00004AB4" w:rsidRPr="0000007A" w:rsidRDefault="00004AB4" w:rsidP="0099583E">
      <w:r>
        <w:separator/>
      </w:r>
    </w:p>
  </w:endnote>
  <w:endnote w:type="continuationSeparator" w:id="0">
    <w:p w14:paraId="72AD375D" w14:textId="77777777" w:rsidR="00004AB4" w:rsidRPr="0000007A" w:rsidRDefault="00004AB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mbria"/>
    <w:panose1 w:val="00000000000000000000"/>
    <w:charset w:val="00"/>
    <w:family w:val="roman"/>
    <w:notTrueType/>
    <w:pitch w:val="default"/>
  </w:font>
  <w:font w:name="Aptos">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C1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t xml:space="preserve">Version: </w:t>
    </w:r>
    <w:r w:rsidR="00515B3E">
      <w:rPr>
        <w:sz w:val="16"/>
      </w:rPr>
      <w:t>3</w:t>
    </w:r>
    <w:r w:rsidR="00002513">
      <w:rPr>
        <w:sz w:val="16"/>
      </w:rPr>
      <w:t xml:space="preserve"> (0</w:t>
    </w:r>
    <w:r w:rsidR="00515B3E">
      <w:rPr>
        <w:sz w:val="16"/>
      </w:rPr>
      <w:t>7</w:t>
    </w:r>
    <w:r w:rsidR="0000251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703EC7" w14:textId="77777777" w:rsidR="00004AB4" w:rsidRPr="0000007A" w:rsidRDefault="00004AB4" w:rsidP="0099583E">
      <w:r>
        <w:separator/>
      </w:r>
    </w:p>
  </w:footnote>
  <w:footnote w:type="continuationSeparator" w:id="0">
    <w:p w14:paraId="3E781F4B" w14:textId="77777777" w:rsidR="00004AB4" w:rsidRPr="0000007A" w:rsidRDefault="00004AB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BC29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253F8D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15B3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2513"/>
    <w:rsid w:val="00004AB4"/>
    <w:rsid w:val="00006187"/>
    <w:rsid w:val="00010403"/>
    <w:rsid w:val="00012C8B"/>
    <w:rsid w:val="00016B4C"/>
    <w:rsid w:val="00021981"/>
    <w:rsid w:val="000234E1"/>
    <w:rsid w:val="0002598E"/>
    <w:rsid w:val="00037D52"/>
    <w:rsid w:val="000450FC"/>
    <w:rsid w:val="00046C92"/>
    <w:rsid w:val="00056CB0"/>
    <w:rsid w:val="000577C2"/>
    <w:rsid w:val="0006257C"/>
    <w:rsid w:val="00084D7C"/>
    <w:rsid w:val="00091112"/>
    <w:rsid w:val="000936AC"/>
    <w:rsid w:val="00095A59"/>
    <w:rsid w:val="000A2134"/>
    <w:rsid w:val="000A4187"/>
    <w:rsid w:val="000A6F41"/>
    <w:rsid w:val="000B4EE5"/>
    <w:rsid w:val="000B74A1"/>
    <w:rsid w:val="000B757E"/>
    <w:rsid w:val="000C0837"/>
    <w:rsid w:val="000C3B7E"/>
    <w:rsid w:val="000E52B8"/>
    <w:rsid w:val="00100577"/>
    <w:rsid w:val="00101322"/>
    <w:rsid w:val="00136984"/>
    <w:rsid w:val="00144521"/>
    <w:rsid w:val="001473CC"/>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1F7254"/>
    <w:rsid w:val="002011F3"/>
    <w:rsid w:val="00201B85"/>
    <w:rsid w:val="002105F7"/>
    <w:rsid w:val="00220111"/>
    <w:rsid w:val="0022369C"/>
    <w:rsid w:val="0023077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466E4"/>
    <w:rsid w:val="003A04E7"/>
    <w:rsid w:val="003A4991"/>
    <w:rsid w:val="003A6E1A"/>
    <w:rsid w:val="003B2172"/>
    <w:rsid w:val="003C3959"/>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A8"/>
    <w:rsid w:val="00533FC1"/>
    <w:rsid w:val="0054564B"/>
    <w:rsid w:val="00545A13"/>
    <w:rsid w:val="00546343"/>
    <w:rsid w:val="00556A95"/>
    <w:rsid w:val="00557CD3"/>
    <w:rsid w:val="00560D3C"/>
    <w:rsid w:val="00567DE0"/>
    <w:rsid w:val="005735A5"/>
    <w:rsid w:val="00574571"/>
    <w:rsid w:val="005A5BE0"/>
    <w:rsid w:val="005B12E0"/>
    <w:rsid w:val="005C25A0"/>
    <w:rsid w:val="005D230D"/>
    <w:rsid w:val="00602F7D"/>
    <w:rsid w:val="00605952"/>
    <w:rsid w:val="00620677"/>
    <w:rsid w:val="00624032"/>
    <w:rsid w:val="00627F7A"/>
    <w:rsid w:val="00645A56"/>
    <w:rsid w:val="006532DF"/>
    <w:rsid w:val="0065579D"/>
    <w:rsid w:val="00663792"/>
    <w:rsid w:val="0067041B"/>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83ABE"/>
    <w:rsid w:val="00786272"/>
    <w:rsid w:val="007A45EC"/>
    <w:rsid w:val="007B1099"/>
    <w:rsid w:val="007B6E18"/>
    <w:rsid w:val="007D0246"/>
    <w:rsid w:val="007F5873"/>
    <w:rsid w:val="00806382"/>
    <w:rsid w:val="00815F94"/>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C3180"/>
    <w:rsid w:val="00AD6C51"/>
    <w:rsid w:val="00AE76EC"/>
    <w:rsid w:val="00AF3016"/>
    <w:rsid w:val="00B03A45"/>
    <w:rsid w:val="00B2236C"/>
    <w:rsid w:val="00B22FE6"/>
    <w:rsid w:val="00B3033D"/>
    <w:rsid w:val="00B356AF"/>
    <w:rsid w:val="00B62087"/>
    <w:rsid w:val="00B62F41"/>
    <w:rsid w:val="00B73785"/>
    <w:rsid w:val="00B760E1"/>
    <w:rsid w:val="00B7722E"/>
    <w:rsid w:val="00B807F8"/>
    <w:rsid w:val="00B858FF"/>
    <w:rsid w:val="00BA1AB3"/>
    <w:rsid w:val="00BA6421"/>
    <w:rsid w:val="00BB34E6"/>
    <w:rsid w:val="00BB4FEC"/>
    <w:rsid w:val="00BC402F"/>
    <w:rsid w:val="00BD27BA"/>
    <w:rsid w:val="00BE13EF"/>
    <w:rsid w:val="00BE40A5"/>
    <w:rsid w:val="00BE6454"/>
    <w:rsid w:val="00BF1967"/>
    <w:rsid w:val="00BF39A4"/>
    <w:rsid w:val="00C02797"/>
    <w:rsid w:val="00C10283"/>
    <w:rsid w:val="00C110CC"/>
    <w:rsid w:val="00C22886"/>
    <w:rsid w:val="00C25C8F"/>
    <w:rsid w:val="00C263C6"/>
    <w:rsid w:val="00C635B6"/>
    <w:rsid w:val="00C70DFC"/>
    <w:rsid w:val="00C77798"/>
    <w:rsid w:val="00C82466"/>
    <w:rsid w:val="00C84097"/>
    <w:rsid w:val="00CA7938"/>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18F2"/>
    <w:rsid w:val="00D7603E"/>
    <w:rsid w:val="00D8579C"/>
    <w:rsid w:val="00D90124"/>
    <w:rsid w:val="00D92402"/>
    <w:rsid w:val="00D9392F"/>
    <w:rsid w:val="00DA41F5"/>
    <w:rsid w:val="00DB5B54"/>
    <w:rsid w:val="00DB7E1B"/>
    <w:rsid w:val="00DC1D81"/>
    <w:rsid w:val="00E451EA"/>
    <w:rsid w:val="00E53E52"/>
    <w:rsid w:val="00E57F4B"/>
    <w:rsid w:val="00E610CD"/>
    <w:rsid w:val="00E6122D"/>
    <w:rsid w:val="00E63889"/>
    <w:rsid w:val="00E65EB7"/>
    <w:rsid w:val="00E71C8D"/>
    <w:rsid w:val="00E72360"/>
    <w:rsid w:val="00E972A7"/>
    <w:rsid w:val="00EA2839"/>
    <w:rsid w:val="00EB3E91"/>
    <w:rsid w:val="00EC415C"/>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61CA0"/>
    <w:rsid w:val="00FA4480"/>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7243C2"/>
  <w15:chartTrackingRefBased/>
  <w15:docId w15:val="{D460C700-835F-B949-BB10-21096F7D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936D22"/>
    <w:rPr>
      <w:color w:val="605E5C"/>
      <w:shd w:val="clear" w:color="auto" w:fill="E1DFDD"/>
    </w:rPr>
  </w:style>
  <w:style w:type="paragraph" w:styleId="CommentText">
    <w:name w:val="annotation text"/>
    <w:basedOn w:val="Normal"/>
    <w:link w:val="CommentTextChar"/>
    <w:uiPriority w:val="99"/>
    <w:unhideWhenUsed/>
    <w:rsid w:val="00E6122D"/>
    <w:rPr>
      <w:sz w:val="20"/>
      <w:szCs w:val="20"/>
      <w:lang w:val="nb-NO" w:eastAsia="nb-NO"/>
    </w:rPr>
  </w:style>
  <w:style w:type="character" w:customStyle="1" w:styleId="CommentTextChar">
    <w:name w:val="Comment Text Char"/>
    <w:link w:val="CommentText"/>
    <w:uiPriority w:val="99"/>
    <w:rsid w:val="00E6122D"/>
    <w:rPr>
      <w:rFonts w:ascii="Times New Roman" w:eastAsia="Times New Roman" w:hAnsi="Times New Roman"/>
      <w:lang w:val="nb-NO" w:eastAsia="nb-NO"/>
    </w:rPr>
  </w:style>
  <w:style w:type="character" w:customStyle="1" w:styleId="typography-modulelvnit">
    <w:name w:val="typography-module__lvnit"/>
    <w:basedOn w:val="DefaultParagraphFont"/>
    <w:rsid w:val="00E6122D"/>
  </w:style>
  <w:style w:type="character" w:styleId="CommentReference">
    <w:name w:val="annotation reference"/>
    <w:uiPriority w:val="99"/>
    <w:unhideWhenUsed/>
    <w:rsid w:val="00E6122D"/>
    <w:rPr>
      <w:sz w:val="16"/>
      <w:szCs w:val="16"/>
    </w:rPr>
  </w:style>
  <w:style w:type="character" w:customStyle="1" w:styleId="authors-moduleumr1o">
    <w:name w:val="authors-module__umr1o"/>
    <w:basedOn w:val="DefaultParagraphFont"/>
    <w:rsid w:val="00E612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32695181">
      <w:bodyDiv w:val="1"/>
      <w:marLeft w:val="0"/>
      <w:marRight w:val="0"/>
      <w:marTop w:val="0"/>
      <w:marBottom w:val="0"/>
      <w:divBdr>
        <w:top w:val="none" w:sz="0" w:space="0" w:color="auto"/>
        <w:left w:val="none" w:sz="0" w:space="0" w:color="auto"/>
        <w:bottom w:val="none" w:sz="0" w:space="0" w:color="auto"/>
        <w:right w:val="none" w:sz="0" w:space="0" w:color="auto"/>
      </w:divBdr>
      <w:divsChild>
        <w:div w:id="1905095916">
          <w:marLeft w:val="0"/>
          <w:marRight w:val="0"/>
          <w:marTop w:val="0"/>
          <w:marBottom w:val="0"/>
          <w:divBdr>
            <w:top w:val="none" w:sz="0" w:space="0" w:color="auto"/>
            <w:left w:val="none" w:sz="0" w:space="0" w:color="auto"/>
            <w:bottom w:val="none" w:sz="0" w:space="0" w:color="auto"/>
            <w:right w:val="none" w:sz="0" w:space="0" w:color="auto"/>
          </w:divBdr>
          <w:divsChild>
            <w:div w:id="315035819">
              <w:marLeft w:val="0"/>
              <w:marRight w:val="0"/>
              <w:marTop w:val="0"/>
              <w:marBottom w:val="0"/>
              <w:divBdr>
                <w:top w:val="none" w:sz="0" w:space="0" w:color="auto"/>
                <w:left w:val="none" w:sz="0" w:space="0" w:color="auto"/>
                <w:bottom w:val="none" w:sz="0" w:space="0" w:color="auto"/>
                <w:right w:val="none" w:sz="0" w:space="0" w:color="auto"/>
              </w:divBdr>
              <w:divsChild>
                <w:div w:id="789586523">
                  <w:marLeft w:val="0"/>
                  <w:marRight w:val="0"/>
                  <w:marTop w:val="0"/>
                  <w:marBottom w:val="0"/>
                  <w:divBdr>
                    <w:top w:val="none" w:sz="0" w:space="0" w:color="auto"/>
                    <w:left w:val="none" w:sz="0" w:space="0" w:color="auto"/>
                    <w:bottom w:val="none" w:sz="0" w:space="0" w:color="auto"/>
                    <w:right w:val="none" w:sz="0" w:space="0" w:color="auto"/>
                  </w:divBdr>
                  <w:divsChild>
                    <w:div w:id="1607689985">
                      <w:marLeft w:val="0"/>
                      <w:marRight w:val="0"/>
                      <w:marTop w:val="0"/>
                      <w:marBottom w:val="0"/>
                      <w:divBdr>
                        <w:top w:val="none" w:sz="0" w:space="0" w:color="auto"/>
                        <w:left w:val="none" w:sz="0" w:space="0" w:color="auto"/>
                        <w:bottom w:val="none" w:sz="0" w:space="0" w:color="auto"/>
                        <w:right w:val="none" w:sz="0" w:space="0" w:color="auto"/>
                      </w:divBdr>
                      <w:divsChild>
                        <w:div w:id="245313171">
                          <w:marLeft w:val="0"/>
                          <w:marRight w:val="0"/>
                          <w:marTop w:val="0"/>
                          <w:marBottom w:val="0"/>
                          <w:divBdr>
                            <w:top w:val="none" w:sz="0" w:space="0" w:color="auto"/>
                            <w:left w:val="none" w:sz="0" w:space="0" w:color="auto"/>
                            <w:bottom w:val="none" w:sz="0" w:space="0" w:color="auto"/>
                            <w:right w:val="none" w:sz="0" w:space="0" w:color="auto"/>
                          </w:divBdr>
                          <w:divsChild>
                            <w:div w:id="39595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981751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26998296">
      <w:bodyDiv w:val="1"/>
      <w:marLeft w:val="0"/>
      <w:marRight w:val="0"/>
      <w:marTop w:val="0"/>
      <w:marBottom w:val="0"/>
      <w:divBdr>
        <w:top w:val="none" w:sz="0" w:space="0" w:color="auto"/>
        <w:left w:val="none" w:sz="0" w:space="0" w:color="auto"/>
        <w:bottom w:val="none" w:sz="0" w:space="0" w:color="auto"/>
        <w:right w:val="none" w:sz="0" w:space="0" w:color="auto"/>
      </w:divBdr>
    </w:div>
    <w:div w:id="1440680432">
      <w:bodyDiv w:val="1"/>
      <w:marLeft w:val="0"/>
      <w:marRight w:val="0"/>
      <w:marTop w:val="0"/>
      <w:marBottom w:val="0"/>
      <w:divBdr>
        <w:top w:val="none" w:sz="0" w:space="0" w:color="auto"/>
        <w:left w:val="none" w:sz="0" w:space="0" w:color="auto"/>
        <w:bottom w:val="none" w:sz="0" w:space="0" w:color="auto"/>
        <w:right w:val="none" w:sz="0" w:space="0" w:color="auto"/>
      </w:divBdr>
      <w:divsChild>
        <w:div w:id="1474367304">
          <w:marLeft w:val="0"/>
          <w:marRight w:val="0"/>
          <w:marTop w:val="0"/>
          <w:marBottom w:val="0"/>
          <w:divBdr>
            <w:top w:val="none" w:sz="0" w:space="0" w:color="auto"/>
            <w:left w:val="none" w:sz="0" w:space="0" w:color="auto"/>
            <w:bottom w:val="none" w:sz="0" w:space="0" w:color="auto"/>
            <w:right w:val="none" w:sz="0" w:space="0" w:color="auto"/>
          </w:divBdr>
          <w:divsChild>
            <w:div w:id="1916210005">
              <w:marLeft w:val="0"/>
              <w:marRight w:val="0"/>
              <w:marTop w:val="0"/>
              <w:marBottom w:val="0"/>
              <w:divBdr>
                <w:top w:val="none" w:sz="0" w:space="0" w:color="auto"/>
                <w:left w:val="none" w:sz="0" w:space="0" w:color="auto"/>
                <w:bottom w:val="none" w:sz="0" w:space="0" w:color="auto"/>
                <w:right w:val="none" w:sz="0" w:space="0" w:color="auto"/>
              </w:divBdr>
              <w:divsChild>
                <w:div w:id="789133846">
                  <w:marLeft w:val="0"/>
                  <w:marRight w:val="0"/>
                  <w:marTop w:val="0"/>
                  <w:marBottom w:val="0"/>
                  <w:divBdr>
                    <w:top w:val="none" w:sz="0" w:space="0" w:color="auto"/>
                    <w:left w:val="none" w:sz="0" w:space="0" w:color="auto"/>
                    <w:bottom w:val="none" w:sz="0" w:space="0" w:color="auto"/>
                    <w:right w:val="none" w:sz="0" w:space="0" w:color="auto"/>
                  </w:divBdr>
                  <w:divsChild>
                    <w:div w:id="440994040">
                      <w:marLeft w:val="0"/>
                      <w:marRight w:val="0"/>
                      <w:marTop w:val="0"/>
                      <w:marBottom w:val="0"/>
                      <w:divBdr>
                        <w:top w:val="none" w:sz="0" w:space="0" w:color="auto"/>
                        <w:left w:val="none" w:sz="0" w:space="0" w:color="auto"/>
                        <w:bottom w:val="none" w:sz="0" w:space="0" w:color="auto"/>
                        <w:right w:val="none" w:sz="0" w:space="0" w:color="auto"/>
                      </w:divBdr>
                      <w:divsChild>
                        <w:div w:id="1223172239">
                          <w:marLeft w:val="0"/>
                          <w:marRight w:val="0"/>
                          <w:marTop w:val="0"/>
                          <w:marBottom w:val="0"/>
                          <w:divBdr>
                            <w:top w:val="none" w:sz="0" w:space="0" w:color="auto"/>
                            <w:left w:val="none" w:sz="0" w:space="0" w:color="auto"/>
                            <w:bottom w:val="none" w:sz="0" w:space="0" w:color="auto"/>
                            <w:right w:val="none" w:sz="0" w:space="0" w:color="auto"/>
                          </w:divBdr>
                          <w:divsChild>
                            <w:div w:id="520244802">
                              <w:marLeft w:val="0"/>
                              <w:marRight w:val="0"/>
                              <w:marTop w:val="0"/>
                              <w:marBottom w:val="0"/>
                              <w:divBdr>
                                <w:top w:val="none" w:sz="0" w:space="0" w:color="auto"/>
                                <w:left w:val="none" w:sz="0" w:space="0" w:color="auto"/>
                                <w:bottom w:val="none" w:sz="0" w:space="0" w:color="auto"/>
                                <w:right w:val="none" w:sz="0" w:space="0" w:color="auto"/>
                              </w:divBdr>
                              <w:divsChild>
                                <w:div w:id="8376164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62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cri.com/index.php/ACRI" TargetMode="External"/><Relationship Id="rId13" Type="http://schemas.openxmlformats.org/officeDocument/2006/relationships/hyperlink" Target="https://www.scopus.com/pages/publications/8488075502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opus.com/authid/detail.uri?authorId=592079998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opus.com/pages/publications/8519771892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scopus.com/authid/detail.uri?authorId=59207999800" TargetMode="External"/><Relationship Id="rId4" Type="http://schemas.openxmlformats.org/officeDocument/2006/relationships/settings" Target="settings.xml"/><Relationship Id="rId9" Type="http://schemas.openxmlformats.org/officeDocument/2006/relationships/hyperlink" Target="https://www.scopus.com/pages/publications/105001814840" TargetMode="External"/><Relationship Id="rId14" Type="http://schemas.openxmlformats.org/officeDocument/2006/relationships/hyperlink" Target="https://www.scopus.com/authid/detail.uri?authorId=59207999800"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8C850-1633-4D02-8715-CAB2B5ECE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666</Words>
  <Characters>3800</Characters>
  <Application>Microsoft Office Word</Application>
  <DocSecurity>0</DocSecurity>
  <Lines>31</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4458</CharactersWithSpaces>
  <SharedDoc>false</SharedDoc>
  <HLinks>
    <vt:vector size="42" baseType="variant">
      <vt:variant>
        <vt:i4>1441822</vt:i4>
      </vt:variant>
      <vt:variant>
        <vt:i4>18</vt:i4>
      </vt:variant>
      <vt:variant>
        <vt:i4>0</vt:i4>
      </vt:variant>
      <vt:variant>
        <vt:i4>5</vt:i4>
      </vt:variant>
      <vt:variant>
        <vt:lpwstr>https://www.scopus.com/authid/detail.uri?authorId=59207999800</vt:lpwstr>
      </vt:variant>
      <vt:variant>
        <vt:lpwstr/>
      </vt:variant>
      <vt:variant>
        <vt:i4>4980811</vt:i4>
      </vt:variant>
      <vt:variant>
        <vt:i4>15</vt:i4>
      </vt:variant>
      <vt:variant>
        <vt:i4>0</vt:i4>
      </vt:variant>
      <vt:variant>
        <vt:i4>5</vt:i4>
      </vt:variant>
      <vt:variant>
        <vt:lpwstr>https://www.scopus.com/pages/publications/84880755022</vt:lpwstr>
      </vt:variant>
      <vt:variant>
        <vt:lpwstr/>
      </vt:variant>
      <vt:variant>
        <vt:i4>1441822</vt:i4>
      </vt:variant>
      <vt:variant>
        <vt:i4>12</vt:i4>
      </vt:variant>
      <vt:variant>
        <vt:i4>0</vt:i4>
      </vt:variant>
      <vt:variant>
        <vt:i4>5</vt:i4>
      </vt:variant>
      <vt:variant>
        <vt:lpwstr>https://www.scopus.com/authid/detail.uri?authorId=59207999800</vt:lpwstr>
      </vt:variant>
      <vt:variant>
        <vt:lpwstr/>
      </vt:variant>
      <vt:variant>
        <vt:i4>4259912</vt:i4>
      </vt:variant>
      <vt:variant>
        <vt:i4>9</vt:i4>
      </vt:variant>
      <vt:variant>
        <vt:i4>0</vt:i4>
      </vt:variant>
      <vt:variant>
        <vt:i4>5</vt:i4>
      </vt:variant>
      <vt:variant>
        <vt:lpwstr>https://www.scopus.com/pages/publications/85197718929</vt:lpwstr>
      </vt:variant>
      <vt:variant>
        <vt:lpwstr/>
      </vt:variant>
      <vt:variant>
        <vt:i4>1441822</vt:i4>
      </vt:variant>
      <vt:variant>
        <vt:i4>6</vt:i4>
      </vt:variant>
      <vt:variant>
        <vt:i4>0</vt:i4>
      </vt:variant>
      <vt:variant>
        <vt:i4>5</vt:i4>
      </vt:variant>
      <vt:variant>
        <vt:lpwstr>https://www.scopus.com/authid/detail.uri?authorId=59207999800</vt:lpwstr>
      </vt:variant>
      <vt:variant>
        <vt:lpwstr/>
      </vt:variant>
      <vt:variant>
        <vt:i4>7864434</vt:i4>
      </vt:variant>
      <vt:variant>
        <vt:i4>3</vt:i4>
      </vt:variant>
      <vt:variant>
        <vt:i4>0</vt:i4>
      </vt:variant>
      <vt:variant>
        <vt:i4>5</vt:i4>
      </vt:variant>
      <vt:variant>
        <vt:lpwstr>https://www.scopus.com/pages/publications/105001814840</vt:lpwstr>
      </vt:variant>
      <vt:variant>
        <vt:lpwstr/>
      </vt:variant>
      <vt:variant>
        <vt:i4>7864383</vt:i4>
      </vt:variant>
      <vt:variant>
        <vt:i4>0</vt:i4>
      </vt:variant>
      <vt:variant>
        <vt:i4>0</vt:i4>
      </vt:variant>
      <vt:variant>
        <vt:i4>5</vt:i4>
      </vt:variant>
      <vt:variant>
        <vt:lpwstr>https://journalacri.com/index.php/ACRI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3</cp:revision>
  <dcterms:created xsi:type="dcterms:W3CDTF">2025-09-15T18:50:00Z</dcterms:created>
  <dcterms:modified xsi:type="dcterms:W3CDTF">2025-09-16T07:16:00Z</dcterms:modified>
</cp:coreProperties>
</file>