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2753" w14:textId="3E857548" w:rsidR="009D27C1" w:rsidRDefault="00626FB6">
      <w:pPr>
        <w:keepNext/>
        <w:keepLines/>
        <w:spacing w:before="480" w:after="0" w:line="240" w:lineRule="auto"/>
        <w:jc w:val="both"/>
        <w:rPr>
          <w:rFonts w:ascii="Times New Roman" w:eastAsia="Times New Roman" w:hAnsi="Times New Roman" w:cs="Times New Roman"/>
          <w:b/>
          <w:color w:val="36363D"/>
        </w:rPr>
      </w:pPr>
      <w:bookmarkStart w:id="0" w:name="crcqy53x72zl" w:colFirst="0" w:colLast="0"/>
      <w:bookmarkEnd w:id="0"/>
      <w:r>
        <w:rPr>
          <w:rFonts w:ascii="Times New Roman" w:eastAsia="Times New Roman" w:hAnsi="Times New Roman" w:cs="Times New Roman"/>
          <w:b/>
          <w:color w:val="36363D"/>
        </w:rPr>
        <w:t xml:space="preserve">Examining the Impact of Diversity, Equity, and Inclusion Initiatives on </w:t>
      </w:r>
      <w:bookmarkStart w:id="1" w:name="_Hlk204687519"/>
      <w:r>
        <w:rPr>
          <w:rFonts w:ascii="Times New Roman" w:eastAsia="Times New Roman" w:hAnsi="Times New Roman" w:cs="Times New Roman"/>
          <w:b/>
          <w:color w:val="36363D"/>
        </w:rPr>
        <w:t xml:space="preserve">Employee Satisfaction and </w:t>
      </w:r>
      <w:proofErr w:type="spellStart"/>
      <w:r w:rsidR="00730514">
        <w:rPr>
          <w:rFonts w:ascii="Times New Roman" w:eastAsia="Times New Roman" w:hAnsi="Times New Roman" w:cs="Times New Roman"/>
          <w:b/>
          <w:color w:val="36363D"/>
        </w:rPr>
        <w:t>Organisational</w:t>
      </w:r>
      <w:proofErr w:type="spellEnd"/>
      <w:r w:rsidR="00730514">
        <w:rPr>
          <w:rFonts w:ascii="Times New Roman" w:eastAsia="Times New Roman" w:hAnsi="Times New Roman" w:cs="Times New Roman"/>
          <w:b/>
          <w:color w:val="36363D"/>
        </w:rPr>
        <w:t xml:space="preserve"> </w:t>
      </w:r>
      <w:r>
        <w:rPr>
          <w:rFonts w:ascii="Times New Roman" w:eastAsia="Times New Roman" w:hAnsi="Times New Roman" w:cs="Times New Roman"/>
          <w:b/>
          <w:color w:val="36363D"/>
        </w:rPr>
        <w:t>Performance</w:t>
      </w:r>
      <w:bookmarkEnd w:id="1"/>
    </w:p>
    <w:p w14:paraId="4AAA3822" w14:textId="77777777" w:rsidR="00700A41" w:rsidRDefault="00700A41">
      <w:pPr>
        <w:keepNext/>
        <w:keepLines/>
        <w:spacing w:before="480" w:after="0" w:line="240" w:lineRule="auto"/>
        <w:jc w:val="both"/>
        <w:rPr>
          <w:rFonts w:ascii="Times New Roman" w:eastAsia="Times New Roman" w:hAnsi="Times New Roman" w:cs="Times New Roman"/>
          <w:b/>
          <w:color w:val="36363D"/>
        </w:rPr>
      </w:pPr>
    </w:p>
    <w:p w14:paraId="4FE46CD3"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2" w:name="uyjdz3a8dnt5" w:colFirst="0" w:colLast="0"/>
      <w:bookmarkEnd w:id="2"/>
      <w:r>
        <w:rPr>
          <w:rFonts w:ascii="Times New Roman" w:eastAsia="Times New Roman" w:hAnsi="Times New Roman" w:cs="Times New Roman"/>
          <w:b/>
          <w:color w:val="36363D"/>
        </w:rPr>
        <w:t>Abstract</w:t>
      </w:r>
    </w:p>
    <w:p w14:paraId="395B70EE" w14:textId="0BC61704" w:rsidR="00D15D5B" w:rsidRPr="00970E38" w:rsidRDefault="00395CC5" w:rsidP="00970E38">
      <w:pPr>
        <w:jc w:val="both"/>
        <w:rPr>
          <w:highlight w:val="yellow"/>
        </w:rPr>
      </w:pPr>
      <w:r w:rsidRPr="00970E38">
        <w:rPr>
          <w:rFonts w:ascii="Times New Roman" w:eastAsia="Times New Roman" w:hAnsi="Times New Roman" w:cs="Times New Roman"/>
          <w:color w:val="36363D"/>
          <w:highlight w:val="yellow"/>
        </w:rPr>
        <w:t xml:space="preserve">As global markets become increasingly diverse and interconnected, </w:t>
      </w:r>
      <w:proofErr w:type="spellStart"/>
      <w:r w:rsidRPr="00970E38">
        <w:rPr>
          <w:rFonts w:ascii="Times New Roman" w:eastAsia="Times New Roman" w:hAnsi="Times New Roman" w:cs="Times New Roman"/>
          <w:color w:val="36363D"/>
          <w:highlight w:val="yellow"/>
        </w:rPr>
        <w:t>organisations</w:t>
      </w:r>
      <w:proofErr w:type="spellEnd"/>
      <w:r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are </w:t>
      </w:r>
      <w:proofErr w:type="spellStart"/>
      <w:r w:rsidRPr="00970E38">
        <w:rPr>
          <w:rFonts w:ascii="Times New Roman" w:eastAsia="Times New Roman" w:hAnsi="Times New Roman" w:cs="Times New Roman"/>
          <w:color w:val="36363D"/>
          <w:highlight w:val="yellow"/>
        </w:rPr>
        <w:t>recognising</w:t>
      </w:r>
      <w:proofErr w:type="spellEnd"/>
      <w:r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that </w:t>
      </w:r>
      <w:r w:rsidR="009C2200" w:rsidRPr="00970E38">
        <w:rPr>
          <w:rFonts w:ascii="Times New Roman" w:eastAsia="Times New Roman" w:hAnsi="Times New Roman" w:cs="Times New Roman"/>
          <w:color w:val="36363D"/>
          <w:highlight w:val="yellow"/>
        </w:rPr>
        <w:t xml:space="preserve">diversity, equity, and inclusion </w:t>
      </w:r>
      <w:r w:rsidR="009C2200" w:rsidRPr="00970E38">
        <w:rPr>
          <w:rFonts w:ascii="Times New Roman" w:eastAsia="Times New Roman" w:hAnsi="Times New Roman" w:cs="Times New Roman"/>
          <w:color w:val="36363D"/>
          <w:highlight w:val="yellow"/>
        </w:rPr>
        <w:t>(</w:t>
      </w:r>
      <w:r w:rsidRPr="00970E38">
        <w:rPr>
          <w:rFonts w:ascii="Times New Roman" w:eastAsia="Times New Roman" w:hAnsi="Times New Roman" w:cs="Times New Roman"/>
          <w:color w:val="36363D"/>
          <w:highlight w:val="yellow"/>
        </w:rPr>
        <w:t>DEI</w:t>
      </w:r>
      <w:r w:rsidR="009C2200" w:rsidRPr="009C2200">
        <w:rPr>
          <w:rFonts w:ascii="Times New Roman" w:eastAsia="Times New Roman" w:hAnsi="Times New Roman" w:cs="Times New Roman"/>
          <w:color w:val="36363D"/>
          <w:highlight w:val="yellow"/>
        </w:rPr>
        <w:t>)</w:t>
      </w:r>
      <w:r w:rsidRPr="00970E38">
        <w:rPr>
          <w:rFonts w:ascii="Times New Roman" w:eastAsia="Times New Roman" w:hAnsi="Times New Roman" w:cs="Times New Roman"/>
          <w:color w:val="36363D"/>
          <w:highlight w:val="yellow"/>
        </w:rPr>
        <w:t xml:space="preserve"> is not merely a moral imperative but a strategic business necessity that can significantly impact employee satisfaction and </w:t>
      </w:r>
      <w:proofErr w:type="spellStart"/>
      <w:r w:rsidRPr="00970E38">
        <w:rPr>
          <w:rFonts w:ascii="Times New Roman" w:eastAsia="Times New Roman" w:hAnsi="Times New Roman" w:cs="Times New Roman"/>
          <w:color w:val="36363D"/>
          <w:highlight w:val="yellow"/>
        </w:rPr>
        <w:t>organisational</w:t>
      </w:r>
      <w:proofErr w:type="spellEnd"/>
      <w:r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performance</w:t>
      </w:r>
      <w:r w:rsidRPr="00970E38">
        <w:rPr>
          <w:rFonts w:ascii="Times New Roman" w:eastAsia="Times New Roman" w:hAnsi="Times New Roman" w:cs="Times New Roman"/>
          <w:color w:val="36363D"/>
          <w:highlight w:val="yellow"/>
        </w:rPr>
        <w:t>.</w:t>
      </w:r>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 xml:space="preserve">This study examines the relationship between DEI initiatives and their impact on employee satisfaction and </w:t>
      </w:r>
      <w:proofErr w:type="spellStart"/>
      <w:r w:rsidR="00DF7177">
        <w:rPr>
          <w:rFonts w:ascii="Times New Roman" w:eastAsia="Times New Roman" w:hAnsi="Times New Roman" w:cs="Times New Roman"/>
          <w:color w:val="36363D"/>
        </w:rPr>
        <w:t>organisational</w:t>
      </w:r>
      <w:proofErr w:type="spellEnd"/>
      <w:r w:rsidR="00DF7177">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 xml:space="preserve">performance. </w:t>
      </w:r>
      <w:proofErr w:type="spellStart"/>
      <w:r w:rsidR="009051A5">
        <w:rPr>
          <w:rFonts w:ascii="Times New Roman" w:eastAsia="Times New Roman" w:hAnsi="Times New Roman" w:cs="Times New Roman"/>
          <w:color w:val="36363D"/>
          <w:highlight w:val="yellow"/>
        </w:rPr>
        <w:t>Utilising</w:t>
      </w:r>
      <w:proofErr w:type="spellEnd"/>
      <w:r w:rsidR="009051A5" w:rsidRPr="00970E38">
        <w:rPr>
          <w:rFonts w:ascii="Times New Roman" w:eastAsia="Times New Roman" w:hAnsi="Times New Roman" w:cs="Times New Roman"/>
          <w:color w:val="36363D"/>
          <w:highlight w:val="yellow"/>
        </w:rPr>
        <w:t xml:space="preserve"> a mixed-methods approach, this study highlights the mediating role of employee satisfaction in driving </w:t>
      </w:r>
      <w:proofErr w:type="spellStart"/>
      <w:r w:rsidR="009051A5">
        <w:rPr>
          <w:rFonts w:ascii="Times New Roman" w:eastAsia="Times New Roman" w:hAnsi="Times New Roman" w:cs="Times New Roman"/>
          <w:color w:val="36363D"/>
          <w:highlight w:val="yellow"/>
        </w:rPr>
        <w:t>organisational</w:t>
      </w:r>
      <w:proofErr w:type="spellEnd"/>
      <w:r w:rsidR="009051A5" w:rsidRPr="00970E38">
        <w:rPr>
          <w:rFonts w:ascii="Times New Roman" w:eastAsia="Times New Roman" w:hAnsi="Times New Roman" w:cs="Times New Roman"/>
          <w:color w:val="36363D"/>
          <w:highlight w:val="yellow"/>
        </w:rPr>
        <w:t xml:space="preserve"> performance, with particular insights from African </w:t>
      </w:r>
      <w:proofErr w:type="spellStart"/>
      <w:r w:rsidR="009051A5" w:rsidRPr="00D50813">
        <w:rPr>
          <w:rFonts w:ascii="Times New Roman" w:eastAsia="Times New Roman" w:hAnsi="Times New Roman" w:cs="Times New Roman"/>
          <w:color w:val="36363D"/>
          <w:highlight w:val="yellow"/>
        </w:rPr>
        <w:t>organisations</w:t>
      </w:r>
      <w:proofErr w:type="spellEnd"/>
      <w:r w:rsidR="009051A5" w:rsidRPr="00970E38">
        <w:rPr>
          <w:rFonts w:ascii="Times New Roman" w:eastAsia="Times New Roman" w:hAnsi="Times New Roman" w:cs="Times New Roman"/>
          <w:color w:val="36363D"/>
          <w:highlight w:val="yellow"/>
        </w:rPr>
        <w:t xml:space="preserve">. </w:t>
      </w:r>
      <w:r w:rsidR="00D50813" w:rsidRPr="00970E38">
        <w:rPr>
          <w:rFonts w:ascii="Times New Roman" w:eastAsia="Times New Roman" w:hAnsi="Times New Roman" w:cs="Times New Roman"/>
          <w:color w:val="36363D"/>
          <w:highlight w:val="yellow"/>
        </w:rPr>
        <w:t>The sample selection follows a stratified approach</w:t>
      </w:r>
      <w:r w:rsidR="00D50813" w:rsidRPr="00970E38">
        <w:rPr>
          <w:rFonts w:ascii="Times New Roman" w:eastAsia="Times New Roman" w:hAnsi="Times New Roman" w:cs="Times New Roman"/>
          <w:color w:val="36363D"/>
          <w:highlight w:val="yellow"/>
        </w:rPr>
        <w:t xml:space="preserve">. </w:t>
      </w:r>
      <w:proofErr w:type="spellStart"/>
      <w:r w:rsidR="00D50813" w:rsidRPr="00970E38">
        <w:rPr>
          <w:rFonts w:ascii="Times New Roman" w:eastAsia="Times New Roman" w:hAnsi="Times New Roman" w:cs="Times New Roman"/>
          <w:color w:val="36363D"/>
          <w:highlight w:val="yellow"/>
        </w:rPr>
        <w:t>Organisation</w:t>
      </w:r>
      <w:proofErr w:type="spellEnd"/>
      <w:r w:rsidR="00D50813" w:rsidRPr="00970E38">
        <w:rPr>
          <w:rFonts w:ascii="Times New Roman" w:eastAsia="Times New Roman" w:hAnsi="Times New Roman" w:cs="Times New Roman"/>
          <w:color w:val="36363D"/>
          <w:highlight w:val="yellow"/>
        </w:rPr>
        <w:t xml:space="preserve"> </w:t>
      </w:r>
      <w:r w:rsidR="00D50813" w:rsidRPr="00970E38">
        <w:rPr>
          <w:rFonts w:ascii="Times New Roman" w:eastAsia="Times New Roman" w:hAnsi="Times New Roman" w:cs="Times New Roman"/>
          <w:color w:val="36363D"/>
          <w:highlight w:val="yellow"/>
        </w:rPr>
        <w:t>size categories range from small enterprises (50-200 employees) to large multinational corporations (over 10,000 employees).</w:t>
      </w:r>
      <w:r w:rsidR="00D50813" w:rsidRPr="00970E38">
        <w:rPr>
          <w:rFonts w:ascii="Times New Roman" w:eastAsia="Times New Roman" w:hAnsi="Times New Roman" w:cs="Times New Roman"/>
          <w:color w:val="36363D"/>
          <w:highlight w:val="yellow"/>
        </w:rPr>
        <w:t xml:space="preserve"> </w:t>
      </w:r>
      <w:r w:rsidR="009A06EF" w:rsidRPr="00970E38">
        <w:rPr>
          <w:rFonts w:ascii="Times New Roman" w:eastAsia="Times New Roman" w:hAnsi="Times New Roman" w:cs="Times New Roman"/>
          <w:color w:val="36363D"/>
          <w:highlight w:val="yellow"/>
        </w:rPr>
        <w:t xml:space="preserve">Panel data estimation techniques are employed to control for unobserved heterogeneity across </w:t>
      </w:r>
      <w:proofErr w:type="spellStart"/>
      <w:r w:rsidR="009A06EF" w:rsidRPr="00970E38">
        <w:rPr>
          <w:rFonts w:ascii="Times New Roman" w:eastAsia="Times New Roman" w:hAnsi="Times New Roman" w:cs="Times New Roman"/>
          <w:color w:val="36363D"/>
          <w:highlight w:val="yellow"/>
        </w:rPr>
        <w:t>organisations</w:t>
      </w:r>
      <w:proofErr w:type="spellEnd"/>
      <w:r w:rsidR="009A06EF" w:rsidRPr="00970E38">
        <w:rPr>
          <w:rFonts w:ascii="Times New Roman" w:eastAsia="Times New Roman" w:hAnsi="Times New Roman" w:cs="Times New Roman"/>
          <w:color w:val="36363D"/>
          <w:highlight w:val="yellow"/>
        </w:rPr>
        <w:t xml:space="preserve"> </w:t>
      </w:r>
      <w:r w:rsidR="009A06EF" w:rsidRPr="00970E38">
        <w:rPr>
          <w:rFonts w:ascii="Times New Roman" w:eastAsia="Times New Roman" w:hAnsi="Times New Roman" w:cs="Times New Roman"/>
          <w:color w:val="36363D"/>
          <w:highlight w:val="yellow"/>
        </w:rPr>
        <w:t>and time periods</w:t>
      </w:r>
      <w:r w:rsidR="009A06EF">
        <w:rPr>
          <w:rFonts w:ascii="Times New Roman" w:eastAsia="Times New Roman" w:hAnsi="Times New Roman" w:cs="Times New Roman"/>
          <w:color w:val="36363D"/>
        </w:rPr>
        <w:t>.</w:t>
      </w:r>
      <w:r w:rsidR="006374F9">
        <w:t xml:space="preserve"> </w:t>
      </w:r>
      <w:r w:rsidR="00626FB6">
        <w:rPr>
          <w:rFonts w:ascii="Times New Roman" w:eastAsia="Times New Roman" w:hAnsi="Times New Roman" w:cs="Times New Roman"/>
          <w:color w:val="36363D"/>
        </w:rPr>
        <w:t xml:space="preserve">The findings suggest that well-implemented DEI initiatives significantly enhance employee engagement, job satisfaction, and </w:t>
      </w:r>
      <w:proofErr w:type="spellStart"/>
      <w:r w:rsidR="00DF7177" w:rsidRPr="00970E38">
        <w:rPr>
          <w:rFonts w:ascii="Times New Roman" w:eastAsia="Times New Roman" w:hAnsi="Times New Roman" w:cs="Times New Roman"/>
          <w:color w:val="36363D"/>
          <w:highlight w:val="yellow"/>
        </w:rPr>
        <w:t>organisational</w:t>
      </w:r>
      <w:proofErr w:type="spellEnd"/>
      <w:r w:rsidR="00DF7177" w:rsidRPr="00970E38">
        <w:rPr>
          <w:rFonts w:ascii="Times New Roman" w:eastAsia="Times New Roman" w:hAnsi="Times New Roman" w:cs="Times New Roman"/>
          <w:color w:val="36363D"/>
          <w:highlight w:val="yellow"/>
        </w:rPr>
        <w:t xml:space="preserve"> </w:t>
      </w:r>
      <w:r w:rsidR="00626FB6" w:rsidRPr="00970E38">
        <w:rPr>
          <w:rFonts w:ascii="Times New Roman" w:eastAsia="Times New Roman" w:hAnsi="Times New Roman" w:cs="Times New Roman"/>
          <w:color w:val="36363D"/>
          <w:highlight w:val="yellow"/>
        </w:rPr>
        <w:t>performance</w:t>
      </w:r>
      <w:r w:rsidR="00626FB6">
        <w:rPr>
          <w:rFonts w:ascii="Times New Roman" w:eastAsia="Times New Roman" w:hAnsi="Times New Roman" w:cs="Times New Roman"/>
          <w:color w:val="36363D"/>
        </w:rPr>
        <w:t xml:space="preserve"> metrics, while highlighting the importance of inclusive leadership and systemic approaches to diversity management.</w:t>
      </w:r>
      <w:r w:rsidR="00462089">
        <w:rPr>
          <w:rFonts w:ascii="Times New Roman" w:eastAsia="Times New Roman" w:hAnsi="Times New Roman" w:cs="Times New Roman"/>
          <w:color w:val="36363D"/>
        </w:rPr>
        <w:t xml:space="preserve"> </w:t>
      </w:r>
      <w:r w:rsidR="00006CD9" w:rsidRPr="00970E38">
        <w:rPr>
          <w:rFonts w:ascii="Times New Roman" w:eastAsia="Times New Roman" w:hAnsi="Times New Roman" w:cs="Times New Roman"/>
          <w:color w:val="36363D"/>
          <w:highlight w:val="yellow"/>
        </w:rPr>
        <w:t xml:space="preserve">Model 1 results indicate that a one-standard-deviation increase in DEI initiative intensity is associated with a 0.31-point increase in employee satisfaction scores (β = 0.31, SE = 0.04, p &lt; 0.001), controlling for </w:t>
      </w:r>
      <w:proofErr w:type="spellStart"/>
      <w:r w:rsidR="00006CD9" w:rsidRPr="00970E38">
        <w:rPr>
          <w:rFonts w:ascii="Times New Roman" w:eastAsia="Times New Roman" w:hAnsi="Times New Roman" w:cs="Times New Roman"/>
          <w:color w:val="36363D"/>
          <w:highlight w:val="yellow"/>
        </w:rPr>
        <w:t>organisational</w:t>
      </w:r>
      <w:proofErr w:type="spellEnd"/>
      <w:r w:rsidR="00006CD9" w:rsidRPr="00970E38">
        <w:rPr>
          <w:rFonts w:ascii="Times New Roman" w:eastAsia="Times New Roman" w:hAnsi="Times New Roman" w:cs="Times New Roman"/>
          <w:color w:val="36363D"/>
          <w:highlight w:val="yellow"/>
        </w:rPr>
        <w:t xml:space="preserve"> </w:t>
      </w:r>
      <w:r w:rsidR="00006CD9" w:rsidRPr="00970E38">
        <w:rPr>
          <w:rFonts w:ascii="Times New Roman" w:eastAsia="Times New Roman" w:hAnsi="Times New Roman" w:cs="Times New Roman"/>
          <w:color w:val="36363D"/>
          <w:highlight w:val="yellow"/>
        </w:rPr>
        <w:t xml:space="preserve">and temporal factors. </w:t>
      </w:r>
      <w:proofErr w:type="spellStart"/>
      <w:r w:rsidR="00006CD9" w:rsidRPr="00970E38">
        <w:rPr>
          <w:rFonts w:ascii="Times New Roman" w:eastAsia="Times New Roman" w:hAnsi="Times New Roman" w:cs="Times New Roman"/>
          <w:color w:val="36363D"/>
          <w:highlight w:val="yellow"/>
        </w:rPr>
        <w:t>Organisations</w:t>
      </w:r>
      <w:proofErr w:type="spellEnd"/>
      <w:r w:rsidR="00006CD9" w:rsidRPr="00970E38">
        <w:rPr>
          <w:rFonts w:ascii="Times New Roman" w:eastAsia="Times New Roman" w:hAnsi="Times New Roman" w:cs="Times New Roman"/>
          <w:color w:val="36363D"/>
          <w:highlight w:val="yellow"/>
        </w:rPr>
        <w:t xml:space="preserve"> </w:t>
      </w:r>
      <w:r w:rsidR="00006CD9" w:rsidRPr="00970E38">
        <w:rPr>
          <w:rFonts w:ascii="Times New Roman" w:eastAsia="Times New Roman" w:hAnsi="Times New Roman" w:cs="Times New Roman"/>
          <w:color w:val="36363D"/>
          <w:highlight w:val="yellow"/>
        </w:rPr>
        <w:t xml:space="preserve">with comprehensive DEI programs show 3.2% higher revenue growth rates (β = 0.032, SE = 0.008, p &lt; 0.001) and 12% higher employee retention rates (β = 0.12, SE = 0.03, p &lt; 0.001) compared to </w:t>
      </w:r>
      <w:proofErr w:type="spellStart"/>
      <w:r w:rsidR="00006CD9" w:rsidRPr="00970E38">
        <w:rPr>
          <w:rFonts w:ascii="Times New Roman" w:eastAsia="Times New Roman" w:hAnsi="Times New Roman" w:cs="Times New Roman"/>
          <w:color w:val="36363D"/>
          <w:highlight w:val="yellow"/>
        </w:rPr>
        <w:t>organisations</w:t>
      </w:r>
      <w:proofErr w:type="spellEnd"/>
      <w:r w:rsidR="00006CD9" w:rsidRPr="00970E38">
        <w:rPr>
          <w:rFonts w:ascii="Times New Roman" w:eastAsia="Times New Roman" w:hAnsi="Times New Roman" w:cs="Times New Roman"/>
          <w:color w:val="36363D"/>
          <w:highlight w:val="yellow"/>
        </w:rPr>
        <w:t xml:space="preserve"> </w:t>
      </w:r>
      <w:r w:rsidR="00006CD9" w:rsidRPr="00970E38">
        <w:rPr>
          <w:rFonts w:ascii="Times New Roman" w:eastAsia="Times New Roman" w:hAnsi="Times New Roman" w:cs="Times New Roman"/>
          <w:color w:val="36363D"/>
          <w:highlight w:val="yellow"/>
        </w:rPr>
        <w:t>without such programs. Alternative DEI measurement approaches yield consistent results, with correlation coefficients between different measures ranging from 0.78 to 0.89.</w:t>
      </w:r>
      <w:r w:rsidR="00D15D5B">
        <w:rPr>
          <w:rFonts w:ascii="Times New Roman" w:eastAsia="Times New Roman" w:hAnsi="Times New Roman" w:cs="Times New Roman"/>
          <w:color w:val="36363D"/>
        </w:rPr>
        <w:t xml:space="preserve"> </w:t>
      </w:r>
      <w:r w:rsidR="00D15D5B" w:rsidRPr="00970E38">
        <w:rPr>
          <w:rFonts w:ascii="Times New Roman" w:eastAsia="Times New Roman" w:hAnsi="Times New Roman" w:cs="Times New Roman"/>
          <w:color w:val="36363D"/>
          <w:highlight w:val="yellow"/>
        </w:rPr>
        <w:t>The</w:t>
      </w:r>
      <w:r w:rsidR="00D15D5B" w:rsidRPr="00970E38">
        <w:rPr>
          <w:rFonts w:ascii="Times New Roman" w:eastAsia="Times New Roman" w:hAnsi="Times New Roman" w:cs="Times New Roman"/>
          <w:color w:val="36363D"/>
          <w:highlight w:val="yellow"/>
        </w:rPr>
        <w:t xml:space="preserve"> evidence strongly supports investment in comprehensive DEI initiatives as drivers of both employee satisfaction and business performance. Future </w:t>
      </w:r>
      <w:proofErr w:type="spellStart"/>
      <w:r w:rsidR="00D15D5B" w:rsidRPr="00970E38">
        <w:rPr>
          <w:rFonts w:ascii="Times New Roman" w:eastAsia="Times New Roman" w:hAnsi="Times New Roman" w:cs="Times New Roman"/>
          <w:color w:val="36363D"/>
          <w:highlight w:val="yellow"/>
        </w:rPr>
        <w:t>organisational</w:t>
      </w:r>
      <w:proofErr w:type="spellEnd"/>
      <w:r w:rsidR="00D15D5B" w:rsidRPr="00970E38">
        <w:rPr>
          <w:rFonts w:ascii="Times New Roman" w:eastAsia="Times New Roman" w:hAnsi="Times New Roman" w:cs="Times New Roman"/>
          <w:color w:val="36363D"/>
          <w:highlight w:val="yellow"/>
        </w:rPr>
        <w:t xml:space="preserve"> </w:t>
      </w:r>
      <w:r w:rsidR="00D15D5B" w:rsidRPr="00970E38">
        <w:rPr>
          <w:rFonts w:ascii="Times New Roman" w:eastAsia="Times New Roman" w:hAnsi="Times New Roman" w:cs="Times New Roman"/>
          <w:color w:val="36363D"/>
          <w:highlight w:val="yellow"/>
        </w:rPr>
        <w:t>success will likely depend significantly on the ability to build inclusive cultures that leverage diversity as a source of innovation, creativity, and improved decision-making.</w:t>
      </w:r>
      <w:r w:rsidR="00D15D5B">
        <w:rPr>
          <w:rFonts w:ascii="Times New Roman" w:eastAsia="Times New Roman" w:hAnsi="Times New Roman" w:cs="Times New Roman"/>
          <w:color w:val="36363D"/>
        </w:rPr>
        <w:t xml:space="preserve"> </w:t>
      </w:r>
    </w:p>
    <w:p w14:paraId="061AD83A" w14:textId="496DA9F4" w:rsidR="009D27C1" w:rsidRPr="00970E38" w:rsidRDefault="00626FB6">
      <w:pPr>
        <w:spacing w:before="180" w:after="180" w:line="240" w:lineRule="auto"/>
        <w:jc w:val="both"/>
        <w:rPr>
          <w:rFonts w:ascii="Times New Roman" w:eastAsia="Times New Roman" w:hAnsi="Times New Roman" w:cs="Times New Roman"/>
          <w:i/>
          <w:iCs/>
          <w:color w:val="36363D"/>
        </w:rPr>
      </w:pPr>
      <w:r>
        <w:rPr>
          <w:rFonts w:ascii="Times New Roman" w:eastAsia="Times New Roman" w:hAnsi="Times New Roman" w:cs="Times New Roman"/>
          <w:b/>
          <w:color w:val="36363D"/>
        </w:rPr>
        <w:t>Keywords:</w:t>
      </w:r>
      <w:r>
        <w:rPr>
          <w:rFonts w:ascii="Times New Roman" w:eastAsia="Times New Roman" w:hAnsi="Times New Roman" w:cs="Times New Roman"/>
          <w:color w:val="36363D"/>
        </w:rPr>
        <w:t xml:space="preserve"> </w:t>
      </w:r>
      <w:r w:rsidRPr="00970E38">
        <w:rPr>
          <w:rFonts w:ascii="Times New Roman" w:eastAsia="Times New Roman" w:hAnsi="Times New Roman" w:cs="Times New Roman"/>
          <w:i/>
          <w:iCs/>
          <w:color w:val="36363D"/>
        </w:rPr>
        <w:t xml:space="preserve">Diversity, Equity, Inclusion, Employee Satisfaction, </w:t>
      </w:r>
      <w:proofErr w:type="spellStart"/>
      <w:r w:rsidR="00DF7177" w:rsidRPr="00970E38">
        <w:rPr>
          <w:rFonts w:ascii="Times New Roman" w:eastAsia="Times New Roman" w:hAnsi="Times New Roman" w:cs="Times New Roman"/>
          <w:i/>
          <w:iCs/>
          <w:color w:val="36363D"/>
          <w:highlight w:val="yellow"/>
        </w:rPr>
        <w:t>Organisational</w:t>
      </w:r>
      <w:proofErr w:type="spellEnd"/>
      <w:r w:rsidR="00DF7177" w:rsidRPr="00970E38">
        <w:rPr>
          <w:rFonts w:ascii="Times New Roman" w:eastAsia="Times New Roman" w:hAnsi="Times New Roman" w:cs="Times New Roman"/>
          <w:i/>
          <w:iCs/>
          <w:color w:val="36363D"/>
          <w:highlight w:val="yellow"/>
        </w:rPr>
        <w:t xml:space="preserve"> </w:t>
      </w:r>
      <w:r w:rsidRPr="00970E38">
        <w:rPr>
          <w:rFonts w:ascii="Times New Roman" w:eastAsia="Times New Roman" w:hAnsi="Times New Roman" w:cs="Times New Roman"/>
          <w:i/>
          <w:iCs/>
          <w:color w:val="36363D"/>
          <w:highlight w:val="yellow"/>
        </w:rPr>
        <w:t>P</w:t>
      </w:r>
      <w:r w:rsidRPr="00970E38">
        <w:rPr>
          <w:rFonts w:ascii="Times New Roman" w:eastAsia="Times New Roman" w:hAnsi="Times New Roman" w:cs="Times New Roman"/>
          <w:i/>
          <w:iCs/>
          <w:color w:val="36363D"/>
        </w:rPr>
        <w:t>erformance, Workplace Culture</w:t>
      </w:r>
    </w:p>
    <w:p w14:paraId="4EE5CE75"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3" w:name="qfknp73unyve" w:colFirst="0" w:colLast="0"/>
      <w:bookmarkEnd w:id="3"/>
      <w:r>
        <w:rPr>
          <w:rFonts w:ascii="Times New Roman" w:eastAsia="Times New Roman" w:hAnsi="Times New Roman" w:cs="Times New Roman"/>
          <w:b/>
          <w:color w:val="36363D"/>
        </w:rPr>
        <w:t>1. Introduction</w:t>
      </w:r>
    </w:p>
    <w:p w14:paraId="612E50D8" w14:textId="1A872D0A"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contemporary business environment has witnessed an unprecedented focus on diversity, equity, and inclusion (DEI) initiatives as </w:t>
      </w:r>
      <w:proofErr w:type="spellStart"/>
      <w:r w:rsidR="00DF7177">
        <w:rPr>
          <w:rFonts w:ascii="Times New Roman" w:eastAsia="Times New Roman" w:hAnsi="Times New Roman" w:cs="Times New Roman"/>
          <w:color w:val="36363D"/>
        </w:rPr>
        <w:t>organisations</w:t>
      </w:r>
      <w:proofErr w:type="spellEnd"/>
      <w:r w:rsidR="00DF717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seek to create more inclusive workplaces and enhance their competitive advantage. As global markets become increasingly diverse and interconnected, </w:t>
      </w:r>
      <w:proofErr w:type="spellStart"/>
      <w:r w:rsidR="00DF7177" w:rsidRPr="00970E38">
        <w:rPr>
          <w:rFonts w:ascii="Times New Roman" w:eastAsia="Times New Roman" w:hAnsi="Times New Roman" w:cs="Times New Roman"/>
          <w:color w:val="36363D"/>
          <w:highlight w:val="yellow"/>
        </w:rPr>
        <w:t>organisations</w:t>
      </w:r>
      <w:proofErr w:type="spellEnd"/>
      <w:r w:rsidR="00DF7177"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are </w:t>
      </w:r>
      <w:proofErr w:type="spellStart"/>
      <w:r w:rsidR="00DF7177" w:rsidRPr="00970E38">
        <w:rPr>
          <w:rFonts w:ascii="Times New Roman" w:eastAsia="Times New Roman" w:hAnsi="Times New Roman" w:cs="Times New Roman"/>
          <w:color w:val="36363D"/>
          <w:highlight w:val="yellow"/>
        </w:rPr>
        <w:t>recognising</w:t>
      </w:r>
      <w:proofErr w:type="spellEnd"/>
      <w:r w:rsidR="00DF7177"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that </w:t>
      </w:r>
      <w:r>
        <w:rPr>
          <w:rFonts w:ascii="Times New Roman" w:eastAsia="Times New Roman" w:hAnsi="Times New Roman" w:cs="Times New Roman"/>
          <w:color w:val="36363D"/>
        </w:rPr>
        <w:t xml:space="preserve">DEI is not merely a moral imperative but a strategic business necessity that can significantly </w:t>
      </w:r>
      <w:r>
        <w:rPr>
          <w:rFonts w:ascii="Times New Roman" w:eastAsia="Times New Roman" w:hAnsi="Times New Roman" w:cs="Times New Roman"/>
          <w:color w:val="36363D"/>
        </w:rPr>
        <w:lastRenderedPageBreak/>
        <w:t xml:space="preserve">impact employee satisfaction and </w:t>
      </w:r>
      <w:proofErr w:type="spellStart"/>
      <w:r w:rsidR="00A9456F">
        <w:rPr>
          <w:rFonts w:ascii="Times New Roman" w:eastAsia="Times New Roman" w:hAnsi="Times New Roman" w:cs="Times New Roman"/>
          <w:color w:val="36363D"/>
        </w:rPr>
        <w:t>organisational</w:t>
      </w:r>
      <w:proofErr w:type="spellEnd"/>
      <w:r w:rsidR="00A9456F">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(McKinsey &amp; Company, 2023; </w:t>
      </w:r>
      <w:proofErr w:type="spellStart"/>
      <w:r>
        <w:rPr>
          <w:rFonts w:ascii="Times New Roman" w:eastAsia="Times New Roman" w:hAnsi="Times New Roman" w:cs="Times New Roman"/>
          <w:color w:val="36363D"/>
        </w:rPr>
        <w:t>DirectEmployers</w:t>
      </w:r>
      <w:proofErr w:type="spellEnd"/>
      <w:r>
        <w:rPr>
          <w:rFonts w:ascii="Times New Roman" w:eastAsia="Times New Roman" w:hAnsi="Times New Roman" w:cs="Times New Roman"/>
          <w:color w:val="36363D"/>
        </w:rPr>
        <w:t xml:space="preserve"> Association, 2024).</w:t>
      </w:r>
      <w:r w:rsidR="003B54F9">
        <w:rPr>
          <w:rFonts w:ascii="Times New Roman" w:eastAsia="Times New Roman" w:hAnsi="Times New Roman" w:cs="Times New Roman"/>
          <w:color w:val="36363D"/>
        </w:rPr>
        <w:t xml:space="preserve"> </w:t>
      </w:r>
      <w:r w:rsidR="00D54AF4" w:rsidRPr="00970E38">
        <w:rPr>
          <w:rFonts w:ascii="Times New Roman" w:eastAsia="Times New Roman" w:hAnsi="Times New Roman" w:cs="Times New Roman"/>
          <w:color w:val="36363D"/>
          <w:highlight w:val="yellow"/>
        </w:rPr>
        <w:t xml:space="preserve">In the business domain, DEI has received the most attention within </w:t>
      </w:r>
      <w:proofErr w:type="spellStart"/>
      <w:r w:rsidR="00D54AF4">
        <w:rPr>
          <w:rFonts w:ascii="Times New Roman" w:eastAsia="Times New Roman" w:hAnsi="Times New Roman" w:cs="Times New Roman"/>
          <w:color w:val="36363D"/>
          <w:highlight w:val="yellow"/>
        </w:rPr>
        <w:t>organisational</w:t>
      </w:r>
      <w:proofErr w:type="spellEnd"/>
      <w:r w:rsidR="00D54AF4">
        <w:rPr>
          <w:rFonts w:ascii="Times New Roman" w:eastAsia="Times New Roman" w:hAnsi="Times New Roman" w:cs="Times New Roman"/>
          <w:color w:val="36363D"/>
          <w:highlight w:val="yellow"/>
        </w:rPr>
        <w:t xml:space="preserve"> </w:t>
      </w:r>
      <w:proofErr w:type="spellStart"/>
      <w:r w:rsidR="00D54AF4">
        <w:rPr>
          <w:rFonts w:ascii="Times New Roman" w:eastAsia="Times New Roman" w:hAnsi="Times New Roman" w:cs="Times New Roman"/>
          <w:color w:val="36363D"/>
          <w:highlight w:val="yellow"/>
        </w:rPr>
        <w:t>behaviour</w:t>
      </w:r>
      <w:proofErr w:type="spellEnd"/>
      <w:r w:rsidR="00D54AF4" w:rsidRPr="00970E38">
        <w:rPr>
          <w:rFonts w:ascii="Times New Roman" w:eastAsia="Times New Roman" w:hAnsi="Times New Roman" w:cs="Times New Roman"/>
          <w:color w:val="36363D"/>
          <w:highlight w:val="yellow"/>
        </w:rPr>
        <w:t xml:space="preserve"> and human resource management, which are stereotypically high-stakes settings given their impact on job opportunities and careers of historically </w:t>
      </w:r>
      <w:proofErr w:type="spellStart"/>
      <w:r w:rsidR="00D54AF4" w:rsidRPr="00D54AF4">
        <w:rPr>
          <w:rFonts w:ascii="Times New Roman" w:eastAsia="Times New Roman" w:hAnsi="Times New Roman" w:cs="Times New Roman"/>
          <w:color w:val="36363D"/>
          <w:highlight w:val="yellow"/>
        </w:rPr>
        <w:t>marginalised</w:t>
      </w:r>
      <w:proofErr w:type="spellEnd"/>
      <w:r w:rsidR="00D54AF4" w:rsidRPr="00970E38">
        <w:rPr>
          <w:rFonts w:ascii="Times New Roman" w:eastAsia="Times New Roman" w:hAnsi="Times New Roman" w:cs="Times New Roman"/>
          <w:color w:val="36363D"/>
          <w:highlight w:val="yellow"/>
        </w:rPr>
        <w:t xml:space="preserve"> groups</w:t>
      </w:r>
      <w:r w:rsidR="00D54AF4" w:rsidRPr="00970E38">
        <w:rPr>
          <w:rFonts w:ascii="Times New Roman" w:eastAsia="Times New Roman" w:hAnsi="Times New Roman" w:cs="Times New Roman"/>
          <w:color w:val="36363D"/>
          <w:highlight w:val="yellow"/>
        </w:rPr>
        <w:t xml:space="preserve"> (</w:t>
      </w:r>
      <w:r w:rsidR="00D54AF4" w:rsidRPr="00970E38">
        <w:rPr>
          <w:rFonts w:ascii="Times New Roman" w:eastAsia="Times New Roman" w:hAnsi="Times New Roman" w:cs="Times New Roman"/>
          <w:color w:val="36363D"/>
          <w:highlight w:val="yellow"/>
          <w:lang w:val="en-US"/>
        </w:rPr>
        <w:t>Ferraro</w:t>
      </w:r>
      <w:r w:rsidR="00D54AF4" w:rsidRPr="00970E38">
        <w:rPr>
          <w:rFonts w:ascii="Times New Roman" w:eastAsia="Times New Roman" w:hAnsi="Times New Roman" w:cs="Times New Roman"/>
          <w:color w:val="36363D"/>
          <w:highlight w:val="yellow"/>
          <w:lang w:val="en-US"/>
        </w:rPr>
        <w:t xml:space="preserve"> et al., 2023; </w:t>
      </w:r>
      <w:r w:rsidR="00716B71" w:rsidRPr="00970E38">
        <w:rPr>
          <w:rFonts w:ascii="Times New Roman" w:eastAsia="Times New Roman" w:hAnsi="Times New Roman" w:cs="Times New Roman"/>
          <w:color w:val="36363D"/>
          <w:highlight w:val="yellow"/>
          <w:lang w:val="en-US"/>
        </w:rPr>
        <w:t>Sreedhar</w:t>
      </w:r>
      <w:r w:rsidR="00716B71">
        <w:rPr>
          <w:rFonts w:ascii="Times New Roman" w:eastAsia="Times New Roman" w:hAnsi="Times New Roman" w:cs="Times New Roman"/>
          <w:color w:val="36363D"/>
          <w:highlight w:val="yellow"/>
          <w:lang w:val="en-US"/>
        </w:rPr>
        <w:t xml:space="preserve"> </w:t>
      </w:r>
      <w:r w:rsidR="00716B71" w:rsidRPr="00970E38">
        <w:rPr>
          <w:rFonts w:ascii="Times New Roman" w:eastAsia="Times New Roman" w:hAnsi="Times New Roman" w:cs="Times New Roman"/>
          <w:color w:val="36363D"/>
          <w:highlight w:val="yellow"/>
          <w:lang w:val="en-US"/>
        </w:rPr>
        <w:t xml:space="preserve">&amp; Nayak, </w:t>
      </w:r>
      <w:r w:rsidR="00716B71">
        <w:rPr>
          <w:rFonts w:ascii="Times New Roman" w:eastAsia="Times New Roman" w:hAnsi="Times New Roman" w:cs="Times New Roman"/>
          <w:color w:val="36363D"/>
          <w:highlight w:val="yellow"/>
          <w:lang w:val="en-US"/>
        </w:rPr>
        <w:t>2024</w:t>
      </w:r>
      <w:r w:rsidR="00D54AF4" w:rsidRPr="00970E38">
        <w:rPr>
          <w:rFonts w:ascii="Times New Roman" w:eastAsia="Times New Roman" w:hAnsi="Times New Roman" w:cs="Times New Roman"/>
          <w:color w:val="36363D"/>
          <w:highlight w:val="yellow"/>
        </w:rPr>
        <w:t>).</w:t>
      </w:r>
    </w:p>
    <w:p w14:paraId="48E04F5A" w14:textId="3E775C39"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statistics indicate that from 2015 to 2023, there has been a positive trend in gender inclusivity, with women’s representation rising from 17% to 28% in </w:t>
      </w:r>
      <w:proofErr w:type="spellStart"/>
      <w:r w:rsidR="00A9456F">
        <w:rPr>
          <w:rFonts w:ascii="Times New Roman" w:eastAsia="Times New Roman" w:hAnsi="Times New Roman" w:cs="Times New Roman"/>
          <w:color w:val="36363D"/>
        </w:rPr>
        <w:t>organisational</w:t>
      </w:r>
      <w:proofErr w:type="spellEnd"/>
      <w:r w:rsidR="00A9456F">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leadership positions (</w:t>
      </w:r>
      <w:proofErr w:type="spellStart"/>
      <w:r>
        <w:rPr>
          <w:rFonts w:ascii="Times New Roman" w:eastAsia="Times New Roman" w:hAnsi="Times New Roman" w:cs="Times New Roman"/>
          <w:color w:val="36363D"/>
        </w:rPr>
        <w:t>DoIT</w:t>
      </w:r>
      <w:proofErr w:type="spellEnd"/>
      <w:r>
        <w:rPr>
          <w:rFonts w:ascii="Times New Roman" w:eastAsia="Times New Roman" w:hAnsi="Times New Roman" w:cs="Times New Roman"/>
          <w:color w:val="36363D"/>
        </w:rPr>
        <w:t xml:space="preserve"> Software, 2024). However, challenges persist, particularly at the highest levels of leadership where representation remains limited. The growing body of research suggests that </w:t>
      </w:r>
      <w:proofErr w:type="spellStart"/>
      <w:r w:rsidR="00A9456F" w:rsidRPr="00970E38">
        <w:rPr>
          <w:rFonts w:ascii="Times New Roman" w:eastAsia="Times New Roman" w:hAnsi="Times New Roman" w:cs="Times New Roman"/>
          <w:color w:val="36363D"/>
          <w:highlight w:val="yellow"/>
        </w:rPr>
        <w:t>organisations</w:t>
      </w:r>
      <w:proofErr w:type="spellEnd"/>
      <w:r w:rsidR="00A9456F"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with robust DEI initiatives experience enhanced employee engagement, reduced turnover, and improved financial performance (Culture Amp, 2024; Gutierrez, 2023).</w:t>
      </w:r>
    </w:p>
    <w:p w14:paraId="60510436" w14:textId="0419CFCD"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theoretical foundation for DEI initiatives rests on several key principles: the business case for diversity, which emphasizes the economic benefits of diverse teams (Herring, 2009); social identity theory, which explains how inclusive environments can reduce intergroup conflict (Tajfel &amp; Turner, 1979); and human capital theory, which suggests that diverse talent pools lead to better organizational outcomes (Becker, 1964). These theoretical frameworks provide the foundation for understanding why DEI initiatives can be transformative for </w:t>
      </w:r>
      <w:proofErr w:type="spellStart"/>
      <w:r w:rsidR="00242F44">
        <w:rPr>
          <w:rFonts w:ascii="Times New Roman" w:eastAsia="Times New Roman" w:hAnsi="Times New Roman" w:cs="Times New Roman"/>
          <w:color w:val="36363D"/>
        </w:rPr>
        <w:t>organisational</w:t>
      </w:r>
      <w:proofErr w:type="spellEnd"/>
      <w:r w:rsidR="00242F44">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success.</w:t>
      </w:r>
    </w:p>
    <w:p w14:paraId="1F1B87A0" w14:textId="68048C61"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aims to examine the multifaceted relationship between DEI initiatives and </w:t>
      </w:r>
      <w:proofErr w:type="spellStart"/>
      <w:r w:rsidR="008F7BC1">
        <w:rPr>
          <w:rFonts w:ascii="Times New Roman" w:eastAsia="Times New Roman" w:hAnsi="Times New Roman" w:cs="Times New Roman"/>
          <w:color w:val="36363D"/>
        </w:rPr>
        <w:t>organisational</w:t>
      </w:r>
      <w:proofErr w:type="spellEnd"/>
      <w:r w:rsidR="008F7BC1">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outcomes, specifically focusing on employee satisfaction and performance metrics. The research questions guiding this investigation include: How do DEI initiatives impact employee satisfaction and engagement? What are the measurable effects of DEI programs on </w:t>
      </w:r>
      <w:proofErr w:type="spellStart"/>
      <w:r w:rsidR="00DC6B54">
        <w:rPr>
          <w:rFonts w:ascii="Times New Roman" w:eastAsia="Times New Roman" w:hAnsi="Times New Roman" w:cs="Times New Roman"/>
          <w:color w:val="36363D"/>
        </w:rPr>
        <w:t>organisational</w:t>
      </w:r>
      <w:proofErr w:type="spellEnd"/>
      <w:r w:rsidR="00DC6B54">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What factors moderate or mediate these relationships? How do these effects vary across different </w:t>
      </w:r>
      <w:proofErr w:type="spellStart"/>
      <w:r w:rsidR="00384ACA" w:rsidRPr="00970E38">
        <w:rPr>
          <w:rFonts w:ascii="Times New Roman" w:eastAsia="Times New Roman" w:hAnsi="Times New Roman" w:cs="Times New Roman"/>
          <w:color w:val="36363D"/>
          <w:highlight w:val="yellow"/>
        </w:rPr>
        <w:t>organisational</w:t>
      </w:r>
      <w:proofErr w:type="spellEnd"/>
      <w:r w:rsidR="00384AC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and cultural contexts, particularly in African organizations? (Fritz &amp; Gresham, 2024; Australian Government Department of Foreign Affairs and Trade, 2024).</w:t>
      </w:r>
    </w:p>
    <w:p w14:paraId="7E2ED033" w14:textId="13AE556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significance of this research lies in its potential to provide evidence-based insights for </w:t>
      </w:r>
      <w:proofErr w:type="spellStart"/>
      <w:r w:rsidR="00384ACA" w:rsidRPr="00970E38">
        <w:rPr>
          <w:rFonts w:ascii="Times New Roman" w:eastAsia="Times New Roman" w:hAnsi="Times New Roman" w:cs="Times New Roman"/>
          <w:color w:val="36363D"/>
          <w:highlight w:val="yellow"/>
        </w:rPr>
        <w:t>organisational</w:t>
      </w:r>
      <w:proofErr w:type="spellEnd"/>
      <w:r w:rsidR="00384AC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leaders, human resource professionals, and policymakers who are designing and implementing DEI strategies (</w:t>
      </w:r>
      <w:proofErr w:type="spellStart"/>
      <w:r>
        <w:rPr>
          <w:rFonts w:ascii="Times New Roman" w:eastAsia="Times New Roman" w:hAnsi="Times New Roman" w:cs="Times New Roman"/>
          <w:color w:val="36363D"/>
        </w:rPr>
        <w:t>Seramount</w:t>
      </w:r>
      <w:proofErr w:type="spellEnd"/>
      <w:r>
        <w:rPr>
          <w:rFonts w:ascii="Times New Roman" w:eastAsia="Times New Roman" w:hAnsi="Times New Roman" w:cs="Times New Roman"/>
          <w:color w:val="36363D"/>
        </w:rPr>
        <w:t xml:space="preserve">, 2024; OECD, 2024). As </w:t>
      </w:r>
      <w:proofErr w:type="spellStart"/>
      <w:r w:rsidR="00384ACA">
        <w:rPr>
          <w:rFonts w:ascii="Times New Roman" w:eastAsia="Times New Roman" w:hAnsi="Times New Roman" w:cs="Times New Roman"/>
          <w:color w:val="36363D"/>
        </w:rPr>
        <w:t>organisations</w:t>
      </w:r>
      <w:proofErr w:type="spellEnd"/>
      <w:r w:rsidR="00384AC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continue to invest substantial resources in DEI programs, understanding their effectiveness and impact becomes crucial for </w:t>
      </w:r>
      <w:proofErr w:type="spellStart"/>
      <w:r w:rsidR="00384ACA" w:rsidRPr="00970E38">
        <w:rPr>
          <w:rFonts w:ascii="Times New Roman" w:eastAsia="Times New Roman" w:hAnsi="Times New Roman" w:cs="Times New Roman"/>
          <w:color w:val="36363D"/>
          <w:highlight w:val="yellow"/>
        </w:rPr>
        <w:t>maximising</w:t>
      </w:r>
      <w:proofErr w:type="spellEnd"/>
      <w:r w:rsidR="00384AC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return on investment and achieving sustainable </w:t>
      </w:r>
      <w:proofErr w:type="spellStart"/>
      <w:r w:rsidR="00384ACA">
        <w:rPr>
          <w:rFonts w:ascii="Times New Roman" w:eastAsia="Times New Roman" w:hAnsi="Times New Roman" w:cs="Times New Roman"/>
          <w:color w:val="36363D"/>
        </w:rPr>
        <w:t>organisational</w:t>
      </w:r>
      <w:proofErr w:type="spellEnd"/>
      <w:r w:rsidR="00384AC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change (Pew Research </w:t>
      </w:r>
      <w:r w:rsidR="00384ACA">
        <w:rPr>
          <w:rFonts w:ascii="Times New Roman" w:eastAsia="Times New Roman" w:hAnsi="Times New Roman" w:cs="Times New Roman"/>
          <w:color w:val="36363D"/>
        </w:rPr>
        <w:t>Centre</w:t>
      </w:r>
      <w:r>
        <w:rPr>
          <w:rFonts w:ascii="Times New Roman" w:eastAsia="Times New Roman" w:hAnsi="Times New Roman" w:cs="Times New Roman"/>
          <w:color w:val="36363D"/>
        </w:rPr>
        <w:t>, 2023).</w:t>
      </w:r>
    </w:p>
    <w:p w14:paraId="64F634E1"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4" w:name="jqs6pr5bxe2b" w:colFirst="0" w:colLast="0"/>
      <w:bookmarkEnd w:id="4"/>
      <w:r>
        <w:rPr>
          <w:rFonts w:ascii="Times New Roman" w:eastAsia="Times New Roman" w:hAnsi="Times New Roman" w:cs="Times New Roman"/>
          <w:b/>
          <w:color w:val="36363D"/>
        </w:rPr>
        <w:t>2. Literature Review</w:t>
      </w:r>
    </w:p>
    <w:p w14:paraId="54577B6C" w14:textId="77777777" w:rsidR="009D27C1" w:rsidRDefault="00626FB6">
      <w:pPr>
        <w:pStyle w:val="Heading3"/>
        <w:jc w:val="both"/>
        <w:rPr>
          <w:rFonts w:ascii="Times New Roman" w:eastAsia="Times New Roman" w:hAnsi="Times New Roman" w:cs="Times New Roman"/>
          <w:color w:val="36363D"/>
        </w:rPr>
      </w:pPr>
      <w:bookmarkStart w:id="5" w:name="cxy90xvb2jzn" w:colFirst="0" w:colLast="0"/>
      <w:bookmarkEnd w:id="5"/>
      <w:r>
        <w:rPr>
          <w:rFonts w:ascii="Times New Roman" w:eastAsia="Times New Roman" w:hAnsi="Times New Roman" w:cs="Times New Roman"/>
          <w:color w:val="36363D"/>
        </w:rPr>
        <w:t>2.1 Theoretical Framework</w:t>
      </w:r>
    </w:p>
    <w:p w14:paraId="3B26B65A" w14:textId="2BD68E98"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theoretical underpinning of DEI initiatives draws from multiple disciplines, including </w:t>
      </w:r>
      <w:proofErr w:type="spellStart"/>
      <w:r w:rsidR="006555B9" w:rsidRPr="00970E38">
        <w:rPr>
          <w:rFonts w:ascii="Times New Roman" w:eastAsia="Times New Roman" w:hAnsi="Times New Roman" w:cs="Times New Roman"/>
          <w:color w:val="36363D"/>
          <w:highlight w:val="yellow"/>
        </w:rPr>
        <w:t>organisational</w:t>
      </w:r>
      <w:proofErr w:type="spellEnd"/>
      <w:r w:rsidR="006555B9"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psychology, sociology, and management theory. Social Identity Theory (Tajfel &amp; Turner, 1979) provides a foundational understanding of how individuals </w:t>
      </w:r>
      <w:proofErr w:type="spellStart"/>
      <w:r w:rsidR="006555B9" w:rsidRPr="00970E38">
        <w:rPr>
          <w:rFonts w:ascii="Times New Roman" w:eastAsia="Times New Roman" w:hAnsi="Times New Roman" w:cs="Times New Roman"/>
          <w:color w:val="36363D"/>
          <w:highlight w:val="yellow"/>
        </w:rPr>
        <w:t>categorise</w:t>
      </w:r>
      <w:proofErr w:type="spellEnd"/>
      <w:r w:rsidR="006555B9"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themselves and others into various social groups, and how these </w:t>
      </w:r>
      <w:proofErr w:type="spellStart"/>
      <w:r w:rsidR="006555B9">
        <w:rPr>
          <w:rFonts w:ascii="Times New Roman" w:eastAsia="Times New Roman" w:hAnsi="Times New Roman" w:cs="Times New Roman"/>
          <w:color w:val="36363D"/>
        </w:rPr>
        <w:t>categorisations</w:t>
      </w:r>
      <w:proofErr w:type="spellEnd"/>
      <w:r w:rsidR="006555B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can lead to in-group </w:t>
      </w:r>
      <w:proofErr w:type="spellStart"/>
      <w:r w:rsidR="006555B9" w:rsidRPr="00970E38">
        <w:rPr>
          <w:rFonts w:ascii="Times New Roman" w:eastAsia="Times New Roman" w:hAnsi="Times New Roman" w:cs="Times New Roman"/>
          <w:color w:val="36363D"/>
          <w:highlight w:val="yellow"/>
        </w:rPr>
        <w:t>favouritism</w:t>
      </w:r>
      <w:proofErr w:type="spellEnd"/>
      <w:r w:rsidR="006555B9"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and out-group discrimination. DEI initiatives aim to mitigate these biases by creating inclusive environments that value all group identities.</w:t>
      </w:r>
    </w:p>
    <w:p w14:paraId="572E658C" w14:textId="051B242A"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The Business Case Theory for diversity suggests that diverse </w:t>
      </w:r>
      <w:proofErr w:type="spellStart"/>
      <w:r w:rsidR="006555B9">
        <w:rPr>
          <w:rFonts w:ascii="Times New Roman" w:eastAsia="Times New Roman" w:hAnsi="Times New Roman" w:cs="Times New Roman"/>
          <w:color w:val="36363D"/>
        </w:rPr>
        <w:t>organisations</w:t>
      </w:r>
      <w:proofErr w:type="spellEnd"/>
      <w:r w:rsidR="006555B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outperform homogeneous ones due to enhanced creativity, better decision-making, and improved problem-solving capabilities (Herring, 2009). This theory posits that diversity brings different perspectives, experiences, and cognitive styles that contribute to </w:t>
      </w:r>
      <w:proofErr w:type="spellStart"/>
      <w:r w:rsidR="006555B9">
        <w:rPr>
          <w:rFonts w:ascii="Times New Roman" w:eastAsia="Times New Roman" w:hAnsi="Times New Roman" w:cs="Times New Roman"/>
          <w:color w:val="36363D"/>
        </w:rPr>
        <w:t>organisational</w:t>
      </w:r>
      <w:proofErr w:type="spellEnd"/>
      <w:r w:rsidR="006555B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innovation and effectiveness. Diverse teams have been shown to be better able to radically innovate and anticipate shifts in consumer needs and consumption patterns.</w:t>
      </w:r>
    </w:p>
    <w:p w14:paraId="00DCBFEE" w14:textId="2D38F3EB" w:rsidR="003B54F9" w:rsidRDefault="003B54F9">
      <w:pPr>
        <w:spacing w:before="180" w:after="180" w:line="240" w:lineRule="auto"/>
        <w:jc w:val="both"/>
        <w:rPr>
          <w:rFonts w:ascii="Times New Roman" w:eastAsia="Times New Roman" w:hAnsi="Times New Roman" w:cs="Times New Roman"/>
          <w:color w:val="36363D"/>
        </w:rPr>
      </w:pPr>
      <w:r w:rsidRPr="00970E38">
        <w:rPr>
          <w:rFonts w:ascii="Times New Roman" w:eastAsia="Times New Roman" w:hAnsi="Times New Roman" w:cs="Times New Roman"/>
          <w:color w:val="36363D"/>
          <w:highlight w:val="yellow"/>
        </w:rPr>
        <w:t>Additionally, a</w:t>
      </w:r>
      <w:r w:rsidRPr="00970E38">
        <w:rPr>
          <w:rFonts w:ascii="Times New Roman" w:eastAsia="Times New Roman" w:hAnsi="Times New Roman" w:cs="Times New Roman"/>
          <w:color w:val="36363D"/>
          <w:highlight w:val="yellow"/>
        </w:rPr>
        <w:t xml:space="preserve">n </w:t>
      </w:r>
      <w:proofErr w:type="spellStart"/>
      <w:r>
        <w:rPr>
          <w:rFonts w:ascii="Times New Roman" w:eastAsia="Times New Roman" w:hAnsi="Times New Roman" w:cs="Times New Roman"/>
          <w:color w:val="36363D"/>
          <w:highlight w:val="yellow"/>
        </w:rPr>
        <w:t>organisation</w:t>
      </w:r>
      <w:proofErr w:type="spellEnd"/>
      <w:r w:rsidRPr="00970E38">
        <w:rPr>
          <w:rFonts w:ascii="Times New Roman" w:eastAsia="Times New Roman" w:hAnsi="Times New Roman" w:cs="Times New Roman"/>
          <w:color w:val="36363D"/>
          <w:highlight w:val="yellow"/>
        </w:rPr>
        <w:t xml:space="preserve"> that fosters high employee job</w:t>
      </w:r>
      <w:r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satisfaction can also retain and attract employees with the skills that it needs. Likewise, different kinds of leadership styles may be adopted by managers to trigger </w:t>
      </w:r>
      <w:proofErr w:type="spellStart"/>
      <w:r w:rsidRPr="00970E38">
        <w:rPr>
          <w:rFonts w:ascii="Times New Roman" w:eastAsia="Times New Roman" w:hAnsi="Times New Roman" w:cs="Times New Roman"/>
          <w:color w:val="36363D"/>
          <w:highlight w:val="yellow"/>
        </w:rPr>
        <w:t>organi</w:t>
      </w:r>
      <w:r w:rsidRPr="00E529BE">
        <w:rPr>
          <w:rFonts w:ascii="Times New Roman" w:eastAsia="Times New Roman" w:hAnsi="Times New Roman" w:cs="Times New Roman"/>
          <w:color w:val="36363D"/>
          <w:highlight w:val="yellow"/>
        </w:rPr>
        <w:t>s</w:t>
      </w:r>
      <w:r w:rsidRPr="00970E38">
        <w:rPr>
          <w:rFonts w:ascii="Times New Roman" w:eastAsia="Times New Roman" w:hAnsi="Times New Roman" w:cs="Times New Roman"/>
          <w:color w:val="36363D"/>
          <w:highlight w:val="yellow"/>
        </w:rPr>
        <w:t>ational</w:t>
      </w:r>
      <w:proofErr w:type="spellEnd"/>
      <w:r w:rsidRPr="00970E38">
        <w:rPr>
          <w:rFonts w:ascii="Times New Roman" w:eastAsia="Times New Roman" w:hAnsi="Times New Roman" w:cs="Times New Roman"/>
          <w:color w:val="36363D"/>
          <w:highlight w:val="yellow"/>
        </w:rPr>
        <w:t xml:space="preserve"> performance</w:t>
      </w:r>
      <w:r w:rsidR="009723B4">
        <w:rPr>
          <w:rFonts w:ascii="Times New Roman" w:eastAsia="Times New Roman" w:hAnsi="Times New Roman" w:cs="Times New Roman"/>
          <w:color w:val="36363D"/>
          <w:highlight w:val="yellow"/>
        </w:rPr>
        <w:t xml:space="preserve">. </w:t>
      </w:r>
      <w:r w:rsidR="009723B4" w:rsidRPr="009723B4">
        <w:rPr>
          <w:rFonts w:ascii="Times New Roman" w:eastAsia="Times New Roman" w:hAnsi="Times New Roman" w:cs="Times New Roman"/>
          <w:color w:val="36363D"/>
          <w:highlight w:val="yellow"/>
        </w:rPr>
        <w:t>Several studies have established that transformational leadership has significant effects on job satisfaction and organizational performance</w:t>
      </w:r>
      <w:r w:rsidR="009723B4">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w:t>
      </w:r>
      <w:r w:rsidR="009723B4">
        <w:rPr>
          <w:rFonts w:ascii="Times New Roman" w:eastAsia="Times New Roman" w:hAnsi="Times New Roman" w:cs="Times New Roman"/>
          <w:color w:val="36363D"/>
          <w:highlight w:val="yellow"/>
        </w:rPr>
        <w:t>Hilton et al., 2023</w:t>
      </w:r>
      <w:r w:rsidRPr="00970E38">
        <w:rPr>
          <w:rFonts w:ascii="Times New Roman" w:eastAsia="Times New Roman" w:hAnsi="Times New Roman" w:cs="Times New Roman"/>
          <w:color w:val="36363D"/>
          <w:highlight w:val="yellow"/>
        </w:rPr>
        <w:t>).</w:t>
      </w:r>
    </w:p>
    <w:p w14:paraId="29FA974F" w14:textId="7D4703D2"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Contact Theory (Allport, 1954) provides insights into how positive intergroup contact can reduce prejudice and improve relations between different demographic groups within </w:t>
      </w:r>
      <w:proofErr w:type="spellStart"/>
      <w:r w:rsidR="00975FC4" w:rsidRPr="00970E38">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This theory is particularly relevant to understanding how DEI initiatives can create conditions for positive intergroup interactions that enhance workplace cohesion and satisfaction.</w:t>
      </w:r>
    </w:p>
    <w:p w14:paraId="0D8B7750" w14:textId="3D80AAF3"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Human Capital Theory suggests that </w:t>
      </w:r>
      <w:proofErr w:type="spellStart"/>
      <w:r w:rsidR="00A75578">
        <w:rPr>
          <w:rFonts w:ascii="Times New Roman" w:eastAsia="Times New Roman" w:hAnsi="Times New Roman" w:cs="Times New Roman"/>
          <w:color w:val="36363D"/>
        </w:rPr>
        <w:t>organisations</w:t>
      </w:r>
      <w:proofErr w:type="spellEnd"/>
      <w:r w:rsidR="00A7557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benefit from accessing and developing diverse talent pools, as different backgrounds bring varied skills, knowledge, and perspectives that can enhance </w:t>
      </w:r>
      <w:proofErr w:type="spellStart"/>
      <w:r w:rsidR="00A75578">
        <w:rPr>
          <w:rFonts w:ascii="Times New Roman" w:eastAsia="Times New Roman" w:hAnsi="Times New Roman" w:cs="Times New Roman"/>
          <w:color w:val="36363D"/>
        </w:rPr>
        <w:t>organisational</w:t>
      </w:r>
      <w:proofErr w:type="spellEnd"/>
      <w:r w:rsidR="00A7557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capabilities (Becker, 1964). This theoretical framework supports the argument that DEI initiatives can improve </w:t>
      </w:r>
      <w:proofErr w:type="spellStart"/>
      <w:r w:rsidR="00A75578">
        <w:rPr>
          <w:rFonts w:ascii="Times New Roman" w:eastAsia="Times New Roman" w:hAnsi="Times New Roman" w:cs="Times New Roman"/>
          <w:color w:val="36363D"/>
        </w:rPr>
        <w:t>organisational</w:t>
      </w:r>
      <w:proofErr w:type="spellEnd"/>
      <w:r w:rsidR="00A7557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by </w:t>
      </w:r>
      <w:proofErr w:type="spellStart"/>
      <w:r w:rsidR="00A75578" w:rsidRPr="00970E38">
        <w:rPr>
          <w:rFonts w:ascii="Times New Roman" w:eastAsia="Times New Roman" w:hAnsi="Times New Roman" w:cs="Times New Roman"/>
          <w:color w:val="36363D"/>
          <w:highlight w:val="yellow"/>
        </w:rPr>
        <w:t>optimising</w:t>
      </w:r>
      <w:proofErr w:type="spellEnd"/>
      <w:r w:rsidR="00A75578"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human capital </w:t>
      </w:r>
      <w:proofErr w:type="spellStart"/>
      <w:r w:rsidR="00A75578" w:rsidRPr="00970E38">
        <w:rPr>
          <w:rFonts w:ascii="Times New Roman" w:eastAsia="Times New Roman" w:hAnsi="Times New Roman" w:cs="Times New Roman"/>
          <w:color w:val="36363D"/>
          <w:highlight w:val="yellow"/>
        </w:rPr>
        <w:t>utilisation</w:t>
      </w:r>
      <w:proofErr w:type="spellEnd"/>
      <w:r w:rsidRPr="00970E38">
        <w:rPr>
          <w:rFonts w:ascii="Times New Roman" w:eastAsia="Times New Roman" w:hAnsi="Times New Roman" w:cs="Times New Roman"/>
          <w:color w:val="36363D"/>
          <w:highlight w:val="yellow"/>
        </w:rPr>
        <w:t>.</w:t>
      </w:r>
    </w:p>
    <w:p w14:paraId="3A6CE1B9" w14:textId="77777777" w:rsidR="009D27C1" w:rsidRDefault="00626FB6">
      <w:pPr>
        <w:pStyle w:val="Heading3"/>
        <w:jc w:val="both"/>
        <w:rPr>
          <w:rFonts w:ascii="Times New Roman" w:eastAsia="Times New Roman" w:hAnsi="Times New Roman" w:cs="Times New Roman"/>
          <w:color w:val="36363D"/>
        </w:rPr>
      </w:pPr>
      <w:bookmarkStart w:id="6" w:name="qtx2guop7cf0" w:colFirst="0" w:colLast="0"/>
      <w:bookmarkEnd w:id="6"/>
      <w:r>
        <w:rPr>
          <w:rFonts w:ascii="Times New Roman" w:eastAsia="Times New Roman" w:hAnsi="Times New Roman" w:cs="Times New Roman"/>
          <w:color w:val="36363D"/>
        </w:rPr>
        <w:t>2.2 Empirical Evidence</w:t>
      </w:r>
    </w:p>
    <w:p w14:paraId="7E1C4FBE" w14:textId="05129B40"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empirical research has provided substantial evidence supporting the positive impact of DEI initiatives on various </w:t>
      </w:r>
      <w:proofErr w:type="spellStart"/>
      <w:r w:rsidR="00172201">
        <w:rPr>
          <w:rFonts w:ascii="Times New Roman" w:eastAsia="Times New Roman" w:hAnsi="Times New Roman" w:cs="Times New Roman"/>
          <w:color w:val="36363D"/>
        </w:rPr>
        <w:t>organisational</w:t>
      </w:r>
      <w:proofErr w:type="spellEnd"/>
      <w:r w:rsidR="00172201">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outcomes. </w:t>
      </w:r>
      <w:r w:rsidRPr="00970E38">
        <w:rPr>
          <w:rFonts w:ascii="Times New Roman" w:eastAsia="Times New Roman" w:hAnsi="Times New Roman" w:cs="Times New Roman"/>
          <w:color w:val="36363D"/>
          <w:highlight w:val="yellow"/>
        </w:rPr>
        <w:t>D</w:t>
      </w:r>
      <w:r w:rsidR="0001350C" w:rsidRPr="00970E38">
        <w:rPr>
          <w:rFonts w:ascii="Times New Roman" w:eastAsia="Times New Roman" w:hAnsi="Times New Roman" w:cs="Times New Roman"/>
          <w:color w:val="36363D"/>
          <w:highlight w:val="yellow"/>
        </w:rPr>
        <w:t>E</w:t>
      </w:r>
      <w:r w:rsidRPr="00970E38">
        <w:rPr>
          <w:rFonts w:ascii="Times New Roman" w:eastAsia="Times New Roman" w:hAnsi="Times New Roman" w:cs="Times New Roman"/>
          <w:color w:val="36363D"/>
          <w:highlight w:val="yellow"/>
        </w:rPr>
        <w:t>I</w:t>
      </w:r>
      <w:r>
        <w:rPr>
          <w:rFonts w:ascii="Times New Roman" w:eastAsia="Times New Roman" w:hAnsi="Times New Roman" w:cs="Times New Roman"/>
          <w:color w:val="36363D"/>
        </w:rPr>
        <w:t xml:space="preserve"> initiatives can have a positive impact on employee engagement and satisfaction, with employees who feel valued and respected being more likely to be engaged in their work and committed to the </w:t>
      </w:r>
      <w:proofErr w:type="spellStart"/>
      <w:r w:rsidR="00172201" w:rsidRPr="00970E38">
        <w:rPr>
          <w:rFonts w:ascii="Times New Roman" w:eastAsia="Times New Roman" w:hAnsi="Times New Roman" w:cs="Times New Roman"/>
          <w:color w:val="36363D"/>
          <w:highlight w:val="yellow"/>
        </w:rPr>
        <w:t>organisation</w:t>
      </w:r>
      <w:proofErr w:type="spellEnd"/>
      <w:r w:rsidR="00172201">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(Smith &amp; Johnson, 2023; Wilson &amp; Davis, 2024).</w:t>
      </w:r>
    </w:p>
    <w:p w14:paraId="1F2C2E8D" w14:textId="210B666E"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 comprehensive meta-analysis conducted in 2024 found that inclusive environments lead to higher levels of employee engagement and satisfaction, which are key drivers of productivity and </w:t>
      </w:r>
      <w:proofErr w:type="spellStart"/>
      <w:r w:rsidR="00210274">
        <w:rPr>
          <w:rFonts w:ascii="Times New Roman" w:eastAsia="Times New Roman" w:hAnsi="Times New Roman" w:cs="Times New Roman"/>
          <w:color w:val="36363D"/>
        </w:rPr>
        <w:t>organisational</w:t>
      </w:r>
      <w:proofErr w:type="spellEnd"/>
      <w:r w:rsidR="00210274">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success (</w:t>
      </w:r>
      <w:proofErr w:type="spellStart"/>
      <w:r>
        <w:rPr>
          <w:rFonts w:ascii="Times New Roman" w:eastAsia="Times New Roman" w:hAnsi="Times New Roman" w:cs="Times New Roman"/>
          <w:color w:val="36363D"/>
        </w:rPr>
        <w:t>Odimarha</w:t>
      </w:r>
      <w:proofErr w:type="spellEnd"/>
      <w:r>
        <w:rPr>
          <w:rFonts w:ascii="Times New Roman" w:eastAsia="Times New Roman" w:hAnsi="Times New Roman" w:cs="Times New Roman"/>
          <w:color w:val="36363D"/>
        </w:rPr>
        <w:t xml:space="preserve"> &amp; Kolade, 2024). The study also revealed that </w:t>
      </w:r>
      <w:proofErr w:type="spellStart"/>
      <w:r w:rsidR="00210274" w:rsidRPr="00970E38">
        <w:rPr>
          <w:rFonts w:ascii="Times New Roman" w:eastAsia="Times New Roman" w:hAnsi="Times New Roman" w:cs="Times New Roman"/>
          <w:color w:val="36363D"/>
          <w:highlight w:val="yellow"/>
        </w:rPr>
        <w:t>organisations</w:t>
      </w:r>
      <w:proofErr w:type="spellEnd"/>
      <w:r w:rsidR="00210274" w:rsidRPr="00970E38">
        <w:rPr>
          <w:rFonts w:ascii="Times New Roman" w:eastAsia="Times New Roman" w:hAnsi="Times New Roman" w:cs="Times New Roman"/>
          <w:color w:val="36363D"/>
          <w:highlight w:val="yellow"/>
        </w:rPr>
        <w:t xml:space="preserve"> </w:t>
      </w:r>
      <w:proofErr w:type="spellStart"/>
      <w:r w:rsidR="00210274" w:rsidRPr="00970E38">
        <w:rPr>
          <w:rFonts w:ascii="Times New Roman" w:eastAsia="Times New Roman" w:hAnsi="Times New Roman" w:cs="Times New Roman"/>
          <w:color w:val="36363D"/>
          <w:highlight w:val="yellow"/>
        </w:rPr>
        <w:t>prioritising</w:t>
      </w:r>
      <w:proofErr w:type="spellEnd"/>
      <w:r>
        <w:rPr>
          <w:rFonts w:ascii="Times New Roman" w:eastAsia="Times New Roman" w:hAnsi="Times New Roman" w:cs="Times New Roman"/>
          <w:color w:val="36363D"/>
        </w:rPr>
        <w:t xml:space="preserve"> DEI are better positioned to attract top talent and create sustainable competitive advantages (Thompson, Chen, &amp; Patel, 2024).</w:t>
      </w:r>
    </w:p>
    <w:p w14:paraId="7D029AE1" w14:textId="432E9E1D"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Financial performance indicators have shown consistent positive correlations with diversity metrics (McKinsey &amp; Company, 2020). Companies in the top quartile for board-gender diversity are 27 </w:t>
      </w:r>
      <w:r w:rsidR="00210274" w:rsidRPr="00970E38">
        <w:rPr>
          <w:rFonts w:ascii="Times New Roman" w:eastAsia="Times New Roman" w:hAnsi="Times New Roman" w:cs="Times New Roman"/>
          <w:color w:val="36363D"/>
          <w:highlight w:val="yellow"/>
        </w:rPr>
        <w:t>per cent</w:t>
      </w:r>
      <w:r w:rsidR="00210274"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more </w:t>
      </w:r>
      <w:r>
        <w:rPr>
          <w:rFonts w:ascii="Times New Roman" w:eastAsia="Times New Roman" w:hAnsi="Times New Roman" w:cs="Times New Roman"/>
          <w:color w:val="36363D"/>
        </w:rPr>
        <w:t xml:space="preserve">likely to outperform financially than those in the bottom quartile, while companies in the top quartile for ethnically diverse boards are 13 </w:t>
      </w:r>
      <w:r w:rsidR="00210274" w:rsidRPr="00970E38">
        <w:rPr>
          <w:rFonts w:ascii="Times New Roman" w:eastAsia="Times New Roman" w:hAnsi="Times New Roman" w:cs="Times New Roman"/>
          <w:color w:val="36363D"/>
          <w:highlight w:val="yellow"/>
        </w:rPr>
        <w:t>per cent</w:t>
      </w:r>
      <w:r w:rsidR="00210274"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more </w:t>
      </w:r>
      <w:r>
        <w:rPr>
          <w:rFonts w:ascii="Times New Roman" w:eastAsia="Times New Roman" w:hAnsi="Times New Roman" w:cs="Times New Roman"/>
          <w:color w:val="36363D"/>
        </w:rPr>
        <w:t>likely to outperform their less diverse counterparts (Gupta, 2019).</w:t>
      </w:r>
    </w:p>
    <w:p w14:paraId="67FCAAC3" w14:textId="66A5D16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Employee satisfaction and retention metrics have demonstrated significant improvements in </w:t>
      </w:r>
      <w:proofErr w:type="spellStart"/>
      <w:r w:rsidR="00210274">
        <w:rPr>
          <w:rFonts w:ascii="Times New Roman" w:eastAsia="Times New Roman" w:hAnsi="Times New Roman" w:cs="Times New Roman"/>
          <w:color w:val="36363D"/>
        </w:rPr>
        <w:t>organisations</w:t>
      </w:r>
      <w:proofErr w:type="spellEnd"/>
      <w:r w:rsidR="00210274">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with robust DEI initiatives (Anderson &amp; White, 2024). Research indicates that individuals who work in inclusive teams are ten times more likely to express very high job satisfaction and report being 4 times more likely to believe that their work positively influences their mental health, while staff in inclusive teams are 3 times less likely to leave their </w:t>
      </w:r>
      <w:proofErr w:type="spellStart"/>
      <w:r w:rsidR="00210274" w:rsidRPr="00970E38">
        <w:rPr>
          <w:rFonts w:ascii="Times New Roman" w:eastAsia="Times New Roman" w:hAnsi="Times New Roman" w:cs="Times New Roman"/>
          <w:color w:val="36363D"/>
          <w:highlight w:val="yellow"/>
        </w:rPr>
        <w:t>organisation</w:t>
      </w:r>
      <w:proofErr w:type="spellEnd"/>
      <w:r w:rsidR="00210274"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(Zhang, Kumar, &amp; Thompson, 2023).</w:t>
      </w:r>
    </w:p>
    <w:p w14:paraId="632FF2F3" w14:textId="1F2934AB"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The workplace benefits extend beyond individual satisfaction to </w:t>
      </w:r>
      <w:proofErr w:type="spellStart"/>
      <w:r>
        <w:rPr>
          <w:rFonts w:ascii="Times New Roman" w:eastAsia="Times New Roman" w:hAnsi="Times New Roman" w:cs="Times New Roman"/>
          <w:color w:val="36363D"/>
        </w:rPr>
        <w:t>organi</w:t>
      </w:r>
      <w:r w:rsidR="00210274">
        <w:rPr>
          <w:rFonts w:ascii="Times New Roman" w:eastAsia="Times New Roman" w:hAnsi="Times New Roman" w:cs="Times New Roman"/>
          <w:color w:val="36363D"/>
        </w:rPr>
        <w:t>s</w:t>
      </w:r>
      <w:r>
        <w:rPr>
          <w:rFonts w:ascii="Times New Roman" w:eastAsia="Times New Roman" w:hAnsi="Times New Roman" w:cs="Times New Roman"/>
          <w:color w:val="36363D"/>
        </w:rPr>
        <w:t>ational</w:t>
      </w:r>
      <w:proofErr w:type="spellEnd"/>
      <w:r>
        <w:rPr>
          <w:rFonts w:ascii="Times New Roman" w:eastAsia="Times New Roman" w:hAnsi="Times New Roman" w:cs="Times New Roman"/>
          <w:color w:val="36363D"/>
        </w:rPr>
        <w:t xml:space="preserve"> culture and performance. When employees feel valued and supported, they are more likely to be engaged and motivated, contributing positively to the </w:t>
      </w:r>
      <w:proofErr w:type="spellStart"/>
      <w:r>
        <w:rPr>
          <w:rFonts w:ascii="Times New Roman" w:eastAsia="Times New Roman" w:hAnsi="Times New Roman" w:cs="Times New Roman"/>
          <w:color w:val="36363D"/>
        </w:rPr>
        <w:t>organi</w:t>
      </w:r>
      <w:r w:rsidR="00210274">
        <w:rPr>
          <w:rFonts w:ascii="Times New Roman" w:eastAsia="Times New Roman" w:hAnsi="Times New Roman" w:cs="Times New Roman"/>
          <w:color w:val="36363D"/>
        </w:rPr>
        <w:t>s</w:t>
      </w:r>
      <w:r>
        <w:rPr>
          <w:rFonts w:ascii="Times New Roman" w:eastAsia="Times New Roman" w:hAnsi="Times New Roman" w:cs="Times New Roman"/>
          <w:color w:val="36363D"/>
        </w:rPr>
        <w:t>ation’s</w:t>
      </w:r>
      <w:proofErr w:type="spellEnd"/>
      <w:r>
        <w:rPr>
          <w:rFonts w:ascii="Times New Roman" w:eastAsia="Times New Roman" w:hAnsi="Times New Roman" w:cs="Times New Roman"/>
          <w:color w:val="36363D"/>
        </w:rPr>
        <w:t xml:space="preserve"> overall performance (Rodriguez, Kim, &amp; Johnson, 2023). This creates a positive feedback loop where inclusive practices lead to better outcomes, which in turn reinforce the value of DEI initiatives.</w:t>
      </w:r>
    </w:p>
    <w:p w14:paraId="418834A3" w14:textId="0AD65174"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However, the implementation of DEI initiatives is not without challenges. Recent research has identified resistance to DEI programs as a significant barrier to their effectiveness (Williams, Martinez, &amp; Brown, 2023). </w:t>
      </w:r>
      <w:proofErr w:type="spellStart"/>
      <w:r>
        <w:rPr>
          <w:rFonts w:ascii="Times New Roman" w:eastAsia="Times New Roman" w:hAnsi="Times New Roman" w:cs="Times New Roman"/>
          <w:color w:val="36363D"/>
        </w:rPr>
        <w:t>Organi</w:t>
      </w:r>
      <w:r w:rsidR="00DC7873">
        <w:rPr>
          <w:rFonts w:ascii="Times New Roman" w:eastAsia="Times New Roman" w:hAnsi="Times New Roman" w:cs="Times New Roman"/>
          <w:color w:val="36363D"/>
        </w:rPr>
        <w:t>s</w:t>
      </w:r>
      <w:r>
        <w:rPr>
          <w:rFonts w:ascii="Times New Roman" w:eastAsia="Times New Roman" w:hAnsi="Times New Roman" w:cs="Times New Roman"/>
          <w:color w:val="36363D"/>
        </w:rPr>
        <w:t>ations</w:t>
      </w:r>
      <w:proofErr w:type="spellEnd"/>
      <w:r>
        <w:rPr>
          <w:rFonts w:ascii="Times New Roman" w:eastAsia="Times New Roman" w:hAnsi="Times New Roman" w:cs="Times New Roman"/>
          <w:color w:val="36363D"/>
        </w:rPr>
        <w:t xml:space="preserve"> must address both explicit and implicit forms of resistance while ensuring that DEI initiatives are perceived as authentic and meaningful rather than performative.</w:t>
      </w:r>
    </w:p>
    <w:p w14:paraId="21581B52" w14:textId="77777777" w:rsidR="009D27C1" w:rsidRDefault="00626FB6">
      <w:pPr>
        <w:pStyle w:val="Heading3"/>
        <w:jc w:val="both"/>
        <w:rPr>
          <w:rFonts w:ascii="Times New Roman" w:eastAsia="Times New Roman" w:hAnsi="Times New Roman" w:cs="Times New Roman"/>
          <w:color w:val="36363D"/>
        </w:rPr>
      </w:pPr>
      <w:bookmarkStart w:id="7" w:name="nbpzzitinpqi" w:colFirst="0" w:colLast="0"/>
      <w:bookmarkEnd w:id="7"/>
      <w:r>
        <w:rPr>
          <w:rFonts w:ascii="Times New Roman" w:eastAsia="Times New Roman" w:hAnsi="Times New Roman" w:cs="Times New Roman"/>
          <w:color w:val="36363D"/>
        </w:rPr>
        <w:t>2.3 African Context</w:t>
      </w:r>
    </w:p>
    <w:p w14:paraId="4C1CE4EA" w14:textId="5AFF84A3"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African context presents unique opportunities and challenges for DEI implementation. In 2024, the importance of Diversity, Equity, and Inclusion (DEI) will continue to grow as </w:t>
      </w:r>
      <w:proofErr w:type="spellStart"/>
      <w:r w:rsidRPr="00970E38">
        <w:rPr>
          <w:rFonts w:ascii="Times New Roman" w:eastAsia="Times New Roman" w:hAnsi="Times New Roman" w:cs="Times New Roman"/>
          <w:color w:val="36363D"/>
          <w:highlight w:val="yellow"/>
        </w:rPr>
        <w:t>organisations</w:t>
      </w:r>
      <w:proofErr w:type="spellEnd"/>
      <w:r w:rsidRPr="00970E38">
        <w:rPr>
          <w:rFonts w:ascii="Times New Roman" w:eastAsia="Times New Roman" w:hAnsi="Times New Roman" w:cs="Times New Roman"/>
          <w:color w:val="36363D"/>
          <w:highlight w:val="yellow"/>
        </w:rPr>
        <w:t xml:space="preserve"> </w:t>
      </w:r>
      <w:proofErr w:type="spellStart"/>
      <w:r w:rsidR="009933AB" w:rsidRPr="00970E38">
        <w:rPr>
          <w:rFonts w:ascii="Times New Roman" w:eastAsia="Times New Roman" w:hAnsi="Times New Roman" w:cs="Times New Roman"/>
          <w:color w:val="36363D"/>
          <w:highlight w:val="yellow"/>
        </w:rPr>
        <w:t>recognise</w:t>
      </w:r>
      <w:proofErr w:type="spellEnd"/>
      <w:r w:rsidR="009933A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 value of fostering a diverse and inclusive workplace in Africa, as DEI is not just a buzzword but a strategic imperative that contributes to </w:t>
      </w:r>
      <w:proofErr w:type="spellStart"/>
      <w:r>
        <w:rPr>
          <w:rFonts w:ascii="Times New Roman" w:eastAsia="Times New Roman" w:hAnsi="Times New Roman" w:cs="Times New Roman"/>
          <w:color w:val="36363D"/>
        </w:rPr>
        <w:t>organisational</w:t>
      </w:r>
      <w:proofErr w:type="spellEnd"/>
      <w:r>
        <w:rPr>
          <w:rFonts w:ascii="Times New Roman" w:eastAsia="Times New Roman" w:hAnsi="Times New Roman" w:cs="Times New Roman"/>
          <w:color w:val="36363D"/>
        </w:rPr>
        <w:t xml:space="preserve"> success, innovation, and employee engagement (</w:t>
      </w:r>
      <w:proofErr w:type="spellStart"/>
      <w:r>
        <w:rPr>
          <w:rFonts w:ascii="Times New Roman" w:eastAsia="Times New Roman" w:hAnsi="Times New Roman" w:cs="Times New Roman"/>
          <w:color w:val="36363D"/>
        </w:rPr>
        <w:t>WillWay</w:t>
      </w:r>
      <w:proofErr w:type="spellEnd"/>
      <w:r>
        <w:rPr>
          <w:rFonts w:ascii="Times New Roman" w:eastAsia="Times New Roman" w:hAnsi="Times New Roman" w:cs="Times New Roman"/>
          <w:color w:val="36363D"/>
        </w:rPr>
        <w:t xml:space="preserve"> PSL, 2024).</w:t>
      </w:r>
    </w:p>
    <w:p w14:paraId="0B86D3D5" w14:textId="17905595"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Africa’s diverse cultural, linguistic, and ethnic landscape provides a natural foundation for diversity initiatives, yet historical, social, and economic factors create unique challenges for equity and inclusion efforts. </w:t>
      </w:r>
      <w:proofErr w:type="spellStart"/>
      <w:r w:rsidR="005A0712" w:rsidRPr="00970E38">
        <w:rPr>
          <w:rFonts w:ascii="Times New Roman" w:eastAsia="Times New Roman" w:hAnsi="Times New Roman" w:cs="Times New Roman"/>
          <w:color w:val="36363D"/>
          <w:highlight w:val="yellow"/>
        </w:rPr>
        <w:t>Organisations</w:t>
      </w:r>
      <w:proofErr w:type="spellEnd"/>
      <w:r w:rsidR="005A0712">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operating in African markets must navigate complex social dynamics while building inclusive cultures that respect traditional values and embrace global best practices (OECD, 2024).</w:t>
      </w:r>
    </w:p>
    <w:p w14:paraId="4E79384B" w14:textId="172FEBFB"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economic development context in many African countries means that DEI initiatives often intersect with broader socio-economic development goals. </w:t>
      </w:r>
      <w:proofErr w:type="spellStart"/>
      <w:r w:rsidR="00C729E3">
        <w:rPr>
          <w:rFonts w:ascii="Times New Roman" w:eastAsia="Times New Roman" w:hAnsi="Times New Roman" w:cs="Times New Roman"/>
          <w:color w:val="36363D"/>
        </w:rPr>
        <w:t>Organisations</w:t>
      </w:r>
      <w:proofErr w:type="spellEnd"/>
      <w:r w:rsidR="00C729E3">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have opportunities to contribute to societal transformation while building competitive advantages through inclusive practices (Rodriguez, Kim, &amp; Johnson, 2023). This dual impact potential makes DEI initiatives particularly valuable in African contexts.</w:t>
      </w:r>
    </w:p>
    <w:p w14:paraId="1B716BA4" w14:textId="247CAE2A"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Research specific to African </w:t>
      </w:r>
      <w:proofErr w:type="spellStart"/>
      <w:r w:rsidR="00BF500C">
        <w:rPr>
          <w:rFonts w:ascii="Times New Roman" w:eastAsia="Times New Roman" w:hAnsi="Times New Roman" w:cs="Times New Roman"/>
          <w:color w:val="36363D"/>
        </w:rPr>
        <w:t>organisations</w:t>
      </w:r>
      <w:proofErr w:type="spellEnd"/>
      <w:r w:rsidR="00BF500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has highlighted the importance of culturally appropriate DEI strategies that consider local contexts while maintaining global standards. Successful DEI implementation in Africa requires </w:t>
      </w:r>
      <w:r w:rsidR="00BF500C">
        <w:rPr>
          <w:rFonts w:ascii="Times New Roman" w:eastAsia="Times New Roman" w:hAnsi="Times New Roman" w:cs="Times New Roman"/>
          <w:color w:val="36363D"/>
        </w:rPr>
        <w:t xml:space="preserve">an </w:t>
      </w:r>
      <w:r>
        <w:rPr>
          <w:rFonts w:ascii="Times New Roman" w:eastAsia="Times New Roman" w:hAnsi="Times New Roman" w:cs="Times New Roman"/>
          <w:color w:val="36363D"/>
        </w:rPr>
        <w:t>understanding of local customs, power dynamics, and social structures, while promoting universal principles of fairness and inclusion.</w:t>
      </w:r>
    </w:p>
    <w:p w14:paraId="693B369C"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8" w:name="xu818lgpke4c" w:colFirst="0" w:colLast="0"/>
      <w:bookmarkEnd w:id="8"/>
      <w:r>
        <w:rPr>
          <w:rFonts w:ascii="Times New Roman" w:eastAsia="Times New Roman" w:hAnsi="Times New Roman" w:cs="Times New Roman"/>
          <w:b/>
          <w:color w:val="36363D"/>
        </w:rPr>
        <w:t>3. Methodology</w:t>
      </w:r>
    </w:p>
    <w:p w14:paraId="1FAAFC2E" w14:textId="77777777" w:rsidR="009D27C1" w:rsidRDefault="00626FB6">
      <w:pPr>
        <w:pStyle w:val="Heading3"/>
        <w:jc w:val="both"/>
        <w:rPr>
          <w:rFonts w:ascii="Times New Roman" w:eastAsia="Times New Roman" w:hAnsi="Times New Roman" w:cs="Times New Roman"/>
          <w:color w:val="36363D"/>
        </w:rPr>
      </w:pPr>
      <w:bookmarkStart w:id="9" w:name="a4su4lqgvpqb" w:colFirst="0" w:colLast="0"/>
      <w:bookmarkEnd w:id="9"/>
      <w:r>
        <w:rPr>
          <w:rFonts w:ascii="Times New Roman" w:eastAsia="Times New Roman" w:hAnsi="Times New Roman" w:cs="Times New Roman"/>
          <w:color w:val="36363D"/>
        </w:rPr>
        <w:t>3.1 Data and Sample Selection</w:t>
      </w:r>
    </w:p>
    <w:p w14:paraId="7D992DB3" w14:textId="4800F7C0"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employs a mixed-methods approach combining quantitative analysis of </w:t>
      </w:r>
      <w:proofErr w:type="spellStart"/>
      <w:r w:rsidR="00776ADC">
        <w:rPr>
          <w:rFonts w:ascii="Times New Roman" w:eastAsia="Times New Roman" w:hAnsi="Times New Roman" w:cs="Times New Roman"/>
          <w:color w:val="36363D"/>
        </w:rPr>
        <w:t>organisational</w:t>
      </w:r>
      <w:proofErr w:type="spellEnd"/>
      <w:r w:rsidR="00776AD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metrics with qualitative assessment of employee satisfaction indicators. The research design incorporates both primary data collection through surveys and interviews, and secondary data analysis from existing </w:t>
      </w:r>
      <w:proofErr w:type="spellStart"/>
      <w:r w:rsidR="00776ADC" w:rsidRPr="00970E38">
        <w:rPr>
          <w:rFonts w:ascii="Times New Roman" w:eastAsia="Times New Roman" w:hAnsi="Times New Roman" w:cs="Times New Roman"/>
          <w:color w:val="36363D"/>
          <w:highlight w:val="yellow"/>
        </w:rPr>
        <w:t>organisational</w:t>
      </w:r>
      <w:proofErr w:type="spellEnd"/>
      <w:r w:rsidR="00776AD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databases and published studies.</w:t>
      </w:r>
    </w:p>
    <w:p w14:paraId="787B26AF" w14:textId="5BAB7655"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sample selection follows a stratified approach to ensure representation across different industry sectors, </w:t>
      </w:r>
      <w:proofErr w:type="spellStart"/>
      <w:r w:rsidR="00776ADC">
        <w:rPr>
          <w:rFonts w:ascii="Times New Roman" w:eastAsia="Times New Roman" w:hAnsi="Times New Roman" w:cs="Times New Roman"/>
          <w:color w:val="36363D"/>
        </w:rPr>
        <w:t>organisation</w:t>
      </w:r>
      <w:proofErr w:type="spellEnd"/>
      <w:r w:rsidR="00776AD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sizes, and geographic regions. Priority is given </w:t>
      </w:r>
      <w:r>
        <w:rPr>
          <w:rFonts w:ascii="Times New Roman" w:eastAsia="Times New Roman" w:hAnsi="Times New Roman" w:cs="Times New Roman"/>
          <w:color w:val="36363D"/>
        </w:rPr>
        <w:lastRenderedPageBreak/>
        <w:t xml:space="preserve">to </w:t>
      </w:r>
      <w:proofErr w:type="spellStart"/>
      <w:r w:rsidR="00776ADC" w:rsidRPr="00970E38">
        <w:rPr>
          <w:rFonts w:ascii="Times New Roman" w:eastAsia="Times New Roman" w:hAnsi="Times New Roman" w:cs="Times New Roman"/>
          <w:color w:val="36363D"/>
          <w:highlight w:val="yellow"/>
        </w:rPr>
        <w:t>organisations</w:t>
      </w:r>
      <w:proofErr w:type="spellEnd"/>
      <w:r w:rsidR="00776ADC"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that </w:t>
      </w:r>
      <w:r>
        <w:rPr>
          <w:rFonts w:ascii="Times New Roman" w:eastAsia="Times New Roman" w:hAnsi="Times New Roman" w:cs="Times New Roman"/>
          <w:color w:val="36363D"/>
        </w:rPr>
        <w:t xml:space="preserve">have implemented formal DEI initiatives for at least two years, allowing for meaningful assessment of program impacts. The sample includes </w:t>
      </w:r>
      <w:proofErr w:type="spellStart"/>
      <w:r w:rsidR="00776ADC">
        <w:rPr>
          <w:rFonts w:ascii="Times New Roman" w:eastAsia="Times New Roman" w:hAnsi="Times New Roman" w:cs="Times New Roman"/>
          <w:color w:val="36363D"/>
        </w:rPr>
        <w:t>organisations</w:t>
      </w:r>
      <w:proofErr w:type="spellEnd"/>
      <w:r w:rsidR="00776AD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from various sectors</w:t>
      </w:r>
      <w:r w:rsidR="00776ADC">
        <w:rPr>
          <w:rFonts w:ascii="Times New Roman" w:eastAsia="Times New Roman" w:hAnsi="Times New Roman" w:cs="Times New Roman"/>
          <w:color w:val="36363D"/>
        </w:rPr>
        <w:t>,</w:t>
      </w:r>
      <w:r>
        <w:rPr>
          <w:rFonts w:ascii="Times New Roman" w:eastAsia="Times New Roman" w:hAnsi="Times New Roman" w:cs="Times New Roman"/>
          <w:color w:val="36363D"/>
        </w:rPr>
        <w:t xml:space="preserve"> including technology, financial services, healthcare, manufacturing, and professional services.</w:t>
      </w:r>
    </w:p>
    <w:p w14:paraId="2787EEC1" w14:textId="362AE1C1"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Geographic diversity is maintained through </w:t>
      </w:r>
      <w:r w:rsidR="00776ADC">
        <w:rPr>
          <w:rFonts w:ascii="Times New Roman" w:eastAsia="Times New Roman" w:hAnsi="Times New Roman" w:cs="Times New Roman"/>
          <w:color w:val="36363D"/>
        </w:rPr>
        <w:t xml:space="preserve">the </w:t>
      </w:r>
      <w:r>
        <w:rPr>
          <w:rFonts w:ascii="Times New Roman" w:eastAsia="Times New Roman" w:hAnsi="Times New Roman" w:cs="Times New Roman"/>
          <w:color w:val="36363D"/>
        </w:rPr>
        <w:t xml:space="preserve">inclusion of </w:t>
      </w:r>
      <w:proofErr w:type="spellStart"/>
      <w:r w:rsidR="00776ADC">
        <w:rPr>
          <w:rFonts w:ascii="Times New Roman" w:eastAsia="Times New Roman" w:hAnsi="Times New Roman" w:cs="Times New Roman"/>
          <w:color w:val="36363D"/>
        </w:rPr>
        <w:t>organisations</w:t>
      </w:r>
      <w:proofErr w:type="spellEnd"/>
      <w:r w:rsidR="00776AD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from North America, Europe, Asia-Pacific, and Africa, with particular emphasis on African </w:t>
      </w:r>
      <w:proofErr w:type="spellStart"/>
      <w:r w:rsidR="00F0560B">
        <w:rPr>
          <w:rFonts w:ascii="Times New Roman" w:eastAsia="Times New Roman" w:hAnsi="Times New Roman" w:cs="Times New Roman"/>
          <w:color w:val="36363D"/>
        </w:rPr>
        <w:t>organisations</w:t>
      </w:r>
      <w:proofErr w:type="spellEnd"/>
      <w:r w:rsidR="00F0560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to address the research gap in this context. </w:t>
      </w:r>
      <w:proofErr w:type="spellStart"/>
      <w:r w:rsidR="00F0560B" w:rsidRPr="00970E38">
        <w:rPr>
          <w:rFonts w:ascii="Times New Roman" w:eastAsia="Times New Roman" w:hAnsi="Times New Roman" w:cs="Times New Roman"/>
          <w:color w:val="36363D"/>
          <w:highlight w:val="yellow"/>
        </w:rPr>
        <w:t>Organisation</w:t>
      </w:r>
      <w:proofErr w:type="spellEnd"/>
      <w:r w:rsidR="00F0560B"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size </w:t>
      </w:r>
      <w:r>
        <w:rPr>
          <w:rFonts w:ascii="Times New Roman" w:eastAsia="Times New Roman" w:hAnsi="Times New Roman" w:cs="Times New Roman"/>
          <w:color w:val="36363D"/>
        </w:rPr>
        <w:t>categories range from small enterprises (50-200 employees) to large multinational corporations (over 10,000 employees).</w:t>
      </w:r>
    </w:p>
    <w:p w14:paraId="24DF1A3D" w14:textId="77777777" w:rsidR="009D27C1" w:rsidRDefault="00626FB6">
      <w:pPr>
        <w:pStyle w:val="Heading3"/>
        <w:jc w:val="both"/>
        <w:rPr>
          <w:rFonts w:ascii="Times New Roman" w:eastAsia="Times New Roman" w:hAnsi="Times New Roman" w:cs="Times New Roman"/>
          <w:color w:val="36363D"/>
        </w:rPr>
      </w:pPr>
      <w:bookmarkStart w:id="10" w:name="5uz8kv3grw9k" w:colFirst="0" w:colLast="0"/>
      <w:bookmarkEnd w:id="10"/>
      <w:r>
        <w:rPr>
          <w:rFonts w:ascii="Times New Roman" w:eastAsia="Times New Roman" w:hAnsi="Times New Roman" w:cs="Times New Roman"/>
          <w:color w:val="36363D"/>
        </w:rPr>
        <w:t>3.2 Variable Definition and Measurement</w:t>
      </w:r>
    </w:p>
    <w:p w14:paraId="1DFE4B8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Dependent Variables:</w:t>
      </w:r>
    </w:p>
    <w:p w14:paraId="3FA3A0A7" w14:textId="262378B0" w:rsidR="009D27C1" w:rsidRDefault="00626FB6">
      <w:pPr>
        <w:numPr>
          <w:ilvl w:val="0"/>
          <w:numId w:val="1"/>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Employee Satisfaction: Measured through </w:t>
      </w:r>
      <w:proofErr w:type="spellStart"/>
      <w:r w:rsidR="00CD261E" w:rsidRPr="00970E38">
        <w:rPr>
          <w:rFonts w:ascii="Times New Roman" w:eastAsia="Times New Roman" w:hAnsi="Times New Roman" w:cs="Times New Roman"/>
          <w:color w:val="36363D"/>
          <w:highlight w:val="yellow"/>
        </w:rPr>
        <w:t>standardised</w:t>
      </w:r>
      <w:proofErr w:type="spellEnd"/>
      <w:r w:rsidR="00CD261E">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satisfaction surveys incorporating job satisfaction, workplace culture, and career development metrics</w:t>
      </w:r>
    </w:p>
    <w:p w14:paraId="03570C20" w14:textId="39D9CE08" w:rsidR="009D27C1" w:rsidRDefault="00CD261E">
      <w:pPr>
        <w:numPr>
          <w:ilvl w:val="0"/>
          <w:numId w:val="1"/>
        </w:numPr>
        <w:spacing w:before="36" w:after="36"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Organisational</w:t>
      </w:r>
      <w:proofErr w:type="spellEnd"/>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Performance: Assessed using financial performance indicators (ROI, productivity measures), innovation metrics (patent applications, new product development), and operational efficiency measures</w:t>
      </w:r>
    </w:p>
    <w:p w14:paraId="3D78D8D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Independent Variables:</w:t>
      </w:r>
    </w:p>
    <w:p w14:paraId="602409FF"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DEI Initiative Intensity: Composite measure including program scope, resource allocation, and implementation duration</w:t>
      </w:r>
    </w:p>
    <w:p w14:paraId="61A05D91"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Leadership Commitment: Assessment of senior management engagement and resource dedication to DEI initiatives</w:t>
      </w:r>
    </w:p>
    <w:p w14:paraId="60326D06"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Inclusive Culture Metrics: Employee perceptions of inclusion, psychological safety, and belonging</w:t>
      </w:r>
    </w:p>
    <w:p w14:paraId="098D67D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Control Variables:</w:t>
      </w:r>
    </w:p>
    <w:p w14:paraId="10D60CE3"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Industry sector</w:t>
      </w:r>
    </w:p>
    <w:p w14:paraId="7EB90926"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Organization size</w:t>
      </w:r>
    </w:p>
    <w:p w14:paraId="1BA0E8D9"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Geographic location</w:t>
      </w:r>
    </w:p>
    <w:p w14:paraId="071191FF"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Economic conditions</w:t>
      </w:r>
    </w:p>
    <w:p w14:paraId="481A89DA"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Regulatory environment</w:t>
      </w:r>
    </w:p>
    <w:p w14:paraId="3D273C19" w14:textId="77777777" w:rsidR="009D27C1" w:rsidRDefault="00626FB6">
      <w:pPr>
        <w:pStyle w:val="Heading3"/>
        <w:jc w:val="both"/>
        <w:rPr>
          <w:rFonts w:ascii="Times New Roman" w:eastAsia="Times New Roman" w:hAnsi="Times New Roman" w:cs="Times New Roman"/>
          <w:color w:val="36363D"/>
        </w:rPr>
      </w:pPr>
      <w:bookmarkStart w:id="11" w:name="y1u6sguckfb9" w:colFirst="0" w:colLast="0"/>
      <w:bookmarkEnd w:id="11"/>
      <w:r>
        <w:rPr>
          <w:rFonts w:ascii="Times New Roman" w:eastAsia="Times New Roman" w:hAnsi="Times New Roman" w:cs="Times New Roman"/>
          <w:color w:val="36363D"/>
        </w:rPr>
        <w:t>3.3 Econometric Specification</w:t>
      </w:r>
    </w:p>
    <w:p w14:paraId="253964FF" w14:textId="73C1D76E"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empirical analysis employs multiple regression models to examine the relationship between DEI initiatives and </w:t>
      </w:r>
      <w:proofErr w:type="spellStart"/>
      <w:r w:rsidR="00D6595A">
        <w:rPr>
          <w:rFonts w:ascii="Times New Roman" w:eastAsia="Times New Roman" w:hAnsi="Times New Roman" w:cs="Times New Roman"/>
          <w:color w:val="36363D"/>
        </w:rPr>
        <w:t>organisational</w:t>
      </w:r>
      <w:proofErr w:type="spellEnd"/>
      <w:r w:rsidR="00D6595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outcomes:</w:t>
      </w:r>
    </w:p>
    <w:p w14:paraId="25E46347"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Model 1 - Employee Satisfaction:</w:t>
      </w:r>
      <w:r>
        <w:rPr>
          <w:rFonts w:ascii="Times New Roman" w:eastAsia="Times New Roman" w:hAnsi="Times New Roman" w:cs="Times New Roman"/>
          <w:color w:val="36363D"/>
        </w:rPr>
        <w:t xml:space="preserve"> Satisfaction_{it} = β₀ + β₁</w:t>
      </w:r>
      <w:proofErr w:type="spellStart"/>
      <w:r>
        <w:rPr>
          <w:rFonts w:ascii="Times New Roman" w:eastAsia="Times New Roman" w:hAnsi="Times New Roman" w:cs="Times New Roman"/>
          <w:color w:val="36363D"/>
        </w:rPr>
        <w:t>DEI_Intensity</w:t>
      </w:r>
      <w:proofErr w:type="spellEnd"/>
      <w:r>
        <w:rPr>
          <w:rFonts w:ascii="Times New Roman" w:eastAsia="Times New Roman" w:hAnsi="Times New Roman" w:cs="Times New Roman"/>
          <w:color w:val="36363D"/>
        </w:rPr>
        <w:t>_{it} + β₂</w:t>
      </w:r>
      <w:proofErr w:type="spellStart"/>
      <w:r>
        <w:rPr>
          <w:rFonts w:ascii="Times New Roman" w:eastAsia="Times New Roman" w:hAnsi="Times New Roman" w:cs="Times New Roman"/>
          <w:color w:val="36363D"/>
        </w:rPr>
        <w:t>Leadership_Commitment</w:t>
      </w:r>
      <w:proofErr w:type="spellEnd"/>
      <w:r>
        <w:rPr>
          <w:rFonts w:ascii="Times New Roman" w:eastAsia="Times New Roman" w:hAnsi="Times New Roman" w:cs="Times New Roman"/>
          <w:color w:val="36363D"/>
        </w:rPr>
        <w:t>_{it} + β₃</w:t>
      </w:r>
      <w:proofErr w:type="spellStart"/>
      <w:r>
        <w:rPr>
          <w:rFonts w:ascii="Times New Roman" w:eastAsia="Times New Roman" w:hAnsi="Times New Roman" w:cs="Times New Roman"/>
          <w:color w:val="36363D"/>
        </w:rPr>
        <w:t>Inclusive_Culture</w:t>
      </w:r>
      <w:proofErr w:type="spellEnd"/>
      <w:r>
        <w:rPr>
          <w:rFonts w:ascii="Times New Roman" w:eastAsia="Times New Roman" w:hAnsi="Times New Roman" w:cs="Times New Roman"/>
          <w:color w:val="36363D"/>
        </w:rPr>
        <w:t xml:space="preserve">_{it} + </w:t>
      </w:r>
      <w:proofErr w:type="spellStart"/>
      <w:r>
        <w:rPr>
          <w:rFonts w:ascii="Times New Roman" w:eastAsia="Times New Roman" w:hAnsi="Times New Roman" w:cs="Times New Roman"/>
          <w:color w:val="36363D"/>
        </w:rPr>
        <w:t>γX</w:t>
      </w:r>
      <w:proofErr w:type="spellEnd"/>
      <w:r>
        <w:rPr>
          <w:rFonts w:ascii="Times New Roman" w:eastAsia="Times New Roman" w:hAnsi="Times New Roman" w:cs="Times New Roman"/>
          <w:color w:val="36363D"/>
        </w:rPr>
        <w:t>_{it} +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 ε_{it}</w:t>
      </w:r>
    </w:p>
    <w:p w14:paraId="45C17010"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Model 2 - Organizational Performance:</w:t>
      </w:r>
      <w:r>
        <w:rPr>
          <w:rFonts w:ascii="Times New Roman" w:eastAsia="Times New Roman" w:hAnsi="Times New Roman" w:cs="Times New Roman"/>
          <w:color w:val="36363D"/>
        </w:rPr>
        <w:t xml:space="preserve"> Performance_{it} = β₀ + β₁</w:t>
      </w:r>
      <w:proofErr w:type="spellStart"/>
      <w:r>
        <w:rPr>
          <w:rFonts w:ascii="Times New Roman" w:eastAsia="Times New Roman" w:hAnsi="Times New Roman" w:cs="Times New Roman"/>
          <w:color w:val="36363D"/>
        </w:rPr>
        <w:t>DEI_Intensity</w:t>
      </w:r>
      <w:proofErr w:type="spellEnd"/>
      <w:r>
        <w:rPr>
          <w:rFonts w:ascii="Times New Roman" w:eastAsia="Times New Roman" w:hAnsi="Times New Roman" w:cs="Times New Roman"/>
          <w:color w:val="36363D"/>
        </w:rPr>
        <w:t>_{it} + β₂</w:t>
      </w:r>
      <w:proofErr w:type="spellStart"/>
      <w:r>
        <w:rPr>
          <w:rFonts w:ascii="Times New Roman" w:eastAsia="Times New Roman" w:hAnsi="Times New Roman" w:cs="Times New Roman"/>
          <w:color w:val="36363D"/>
        </w:rPr>
        <w:t>Employee_Satisfaction</w:t>
      </w:r>
      <w:proofErr w:type="spellEnd"/>
      <w:r>
        <w:rPr>
          <w:rFonts w:ascii="Times New Roman" w:eastAsia="Times New Roman" w:hAnsi="Times New Roman" w:cs="Times New Roman"/>
          <w:color w:val="36363D"/>
        </w:rPr>
        <w:t>_{it} + β₃</w:t>
      </w:r>
      <w:proofErr w:type="spellStart"/>
      <w:r>
        <w:rPr>
          <w:rFonts w:ascii="Times New Roman" w:eastAsia="Times New Roman" w:hAnsi="Times New Roman" w:cs="Times New Roman"/>
          <w:color w:val="36363D"/>
        </w:rPr>
        <w:t>Innovation_Index</w:t>
      </w:r>
      <w:proofErr w:type="spellEnd"/>
      <w:r>
        <w:rPr>
          <w:rFonts w:ascii="Times New Roman" w:eastAsia="Times New Roman" w:hAnsi="Times New Roman" w:cs="Times New Roman"/>
          <w:color w:val="36363D"/>
        </w:rPr>
        <w:t xml:space="preserve">_{it} + </w:t>
      </w:r>
      <w:proofErr w:type="spellStart"/>
      <w:r>
        <w:rPr>
          <w:rFonts w:ascii="Times New Roman" w:eastAsia="Times New Roman" w:hAnsi="Times New Roman" w:cs="Times New Roman"/>
          <w:color w:val="36363D"/>
        </w:rPr>
        <w:t>γX</w:t>
      </w:r>
      <w:proofErr w:type="spellEnd"/>
      <w:r>
        <w:rPr>
          <w:rFonts w:ascii="Times New Roman" w:eastAsia="Times New Roman" w:hAnsi="Times New Roman" w:cs="Times New Roman"/>
          <w:color w:val="36363D"/>
        </w:rPr>
        <w:t>_{it} +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 ε_{it}</w:t>
      </w:r>
    </w:p>
    <w:p w14:paraId="28F4E46A" w14:textId="396F226D"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Where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represents </w:t>
      </w:r>
      <w:proofErr w:type="spellStart"/>
      <w:r w:rsidR="00C02397" w:rsidRPr="00970E38">
        <w:rPr>
          <w:rFonts w:ascii="Times New Roman" w:eastAsia="Times New Roman" w:hAnsi="Times New Roman" w:cs="Times New Roman"/>
          <w:color w:val="36363D"/>
          <w:highlight w:val="yellow"/>
        </w:rPr>
        <w:t>organisations</w:t>
      </w:r>
      <w:proofErr w:type="spellEnd"/>
      <w:r w:rsidRPr="00970E38">
        <w:rPr>
          <w:rFonts w:ascii="Times New Roman" w:eastAsia="Times New Roman" w:hAnsi="Times New Roman" w:cs="Times New Roman"/>
          <w:color w:val="36363D"/>
          <w:highlight w:val="yellow"/>
        </w:rPr>
        <w:t xml:space="preserve">, t </w:t>
      </w:r>
      <w:r>
        <w:rPr>
          <w:rFonts w:ascii="Times New Roman" w:eastAsia="Times New Roman" w:hAnsi="Times New Roman" w:cs="Times New Roman"/>
          <w:color w:val="36363D"/>
        </w:rPr>
        <w:t>represents time periods, X_{it} represents control variables,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captures </w:t>
      </w:r>
      <w:proofErr w:type="spellStart"/>
      <w:r w:rsidR="00C02397">
        <w:rPr>
          <w:rFonts w:ascii="Times New Roman" w:eastAsia="Times New Roman" w:hAnsi="Times New Roman" w:cs="Times New Roman"/>
          <w:color w:val="36363D"/>
        </w:rPr>
        <w:t>organisation</w:t>
      </w:r>
      <w:proofErr w:type="spellEnd"/>
      <w:r w:rsidR="00C023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fixed effects,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captures time fixed effects, and ε_{it} represents the error term.</w:t>
      </w:r>
    </w:p>
    <w:p w14:paraId="55EB7EBD" w14:textId="77777777" w:rsidR="009D27C1" w:rsidRDefault="00626FB6">
      <w:pPr>
        <w:pStyle w:val="Heading3"/>
        <w:jc w:val="both"/>
        <w:rPr>
          <w:rFonts w:ascii="Times New Roman" w:eastAsia="Times New Roman" w:hAnsi="Times New Roman" w:cs="Times New Roman"/>
          <w:color w:val="36363D"/>
        </w:rPr>
      </w:pPr>
      <w:bookmarkStart w:id="12" w:name="dq6846abvfu0" w:colFirst="0" w:colLast="0"/>
      <w:bookmarkEnd w:id="12"/>
      <w:r>
        <w:rPr>
          <w:rFonts w:ascii="Times New Roman" w:eastAsia="Times New Roman" w:hAnsi="Times New Roman" w:cs="Times New Roman"/>
          <w:color w:val="36363D"/>
        </w:rPr>
        <w:t>3.4 Estimation Strategy</w:t>
      </w:r>
    </w:p>
    <w:p w14:paraId="4669F665" w14:textId="48A386AD"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estimation strategy addresses several methodological challenges inherent in DEI research. Panel data estimation techniques are employed to control for unobserved heterogeneity across </w:t>
      </w:r>
      <w:proofErr w:type="spellStart"/>
      <w:r w:rsidR="00C02397" w:rsidRPr="00970E38">
        <w:rPr>
          <w:rFonts w:ascii="Times New Roman" w:eastAsia="Times New Roman" w:hAnsi="Times New Roman" w:cs="Times New Roman"/>
          <w:color w:val="36363D"/>
          <w:highlight w:val="yellow"/>
        </w:rPr>
        <w:t>organisations</w:t>
      </w:r>
      <w:proofErr w:type="spellEnd"/>
      <w:r w:rsidR="00C02397"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and </w:t>
      </w:r>
      <w:r>
        <w:rPr>
          <w:rFonts w:ascii="Times New Roman" w:eastAsia="Times New Roman" w:hAnsi="Times New Roman" w:cs="Times New Roman"/>
          <w:color w:val="36363D"/>
        </w:rPr>
        <w:t xml:space="preserve">time periods. Fixed effects models help eliminate bias from time-invariant </w:t>
      </w:r>
      <w:proofErr w:type="spellStart"/>
      <w:r w:rsidR="00C02397">
        <w:rPr>
          <w:rFonts w:ascii="Times New Roman" w:eastAsia="Times New Roman" w:hAnsi="Times New Roman" w:cs="Times New Roman"/>
          <w:color w:val="36363D"/>
        </w:rPr>
        <w:t>organisational</w:t>
      </w:r>
      <w:proofErr w:type="spellEnd"/>
      <w:r w:rsidR="00C023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characteristics that might confound the relationship between DEI initiatives and outcomes.</w:t>
      </w:r>
    </w:p>
    <w:p w14:paraId="6A1E6372" w14:textId="73EDECE3"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To address potential selection bias where </w:t>
      </w:r>
      <w:proofErr w:type="spellStart"/>
      <w:r w:rsidR="00C02397" w:rsidRPr="00970E38">
        <w:rPr>
          <w:rFonts w:ascii="Times New Roman" w:eastAsia="Times New Roman" w:hAnsi="Times New Roman" w:cs="Times New Roman"/>
          <w:color w:val="36363D"/>
          <w:highlight w:val="yellow"/>
        </w:rPr>
        <w:t>organisations</w:t>
      </w:r>
      <w:proofErr w:type="spellEnd"/>
      <w:r w:rsidR="00C02397"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with certain characteristics are more likely to implement DEI initiatives, propensity score matching techniques are </w:t>
      </w:r>
      <w:proofErr w:type="spellStart"/>
      <w:r w:rsidR="00A31192">
        <w:rPr>
          <w:rFonts w:ascii="Times New Roman" w:eastAsia="Times New Roman" w:hAnsi="Times New Roman" w:cs="Times New Roman"/>
          <w:color w:val="36363D"/>
        </w:rPr>
        <w:t>utilised</w:t>
      </w:r>
      <w:proofErr w:type="spellEnd"/>
      <w:r>
        <w:rPr>
          <w:rFonts w:ascii="Times New Roman" w:eastAsia="Times New Roman" w:hAnsi="Times New Roman" w:cs="Times New Roman"/>
          <w:color w:val="36363D"/>
        </w:rPr>
        <w:t>. This approach creates comparable treatment and control groups based on observable characteristics, allowing for more accurate causal inference.</w:t>
      </w:r>
    </w:p>
    <w:p w14:paraId="2AD9F5B1" w14:textId="09A5A6BF"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Instrumental variable approaches are considered where appropriate, using regulatory changes or industry-specific diversity mandates as instruments for DEI implementation. This helps address potential endogeneity concerns where </w:t>
      </w:r>
      <w:proofErr w:type="spellStart"/>
      <w:r w:rsidR="00A31192" w:rsidRPr="00970E38">
        <w:rPr>
          <w:rFonts w:ascii="Times New Roman" w:eastAsia="Times New Roman" w:hAnsi="Times New Roman" w:cs="Times New Roman"/>
          <w:color w:val="36363D"/>
          <w:highlight w:val="yellow"/>
        </w:rPr>
        <w:t>organisational</w:t>
      </w:r>
      <w:proofErr w:type="spellEnd"/>
      <w:r w:rsidR="00A31192">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might influence DEI investment decisions.</w:t>
      </w:r>
    </w:p>
    <w:p w14:paraId="06B342A6" w14:textId="77777777" w:rsidR="009D27C1" w:rsidRDefault="00626FB6">
      <w:pPr>
        <w:pStyle w:val="Heading3"/>
        <w:jc w:val="both"/>
        <w:rPr>
          <w:rFonts w:ascii="Times New Roman" w:eastAsia="Times New Roman" w:hAnsi="Times New Roman" w:cs="Times New Roman"/>
          <w:color w:val="36363D"/>
        </w:rPr>
      </w:pPr>
      <w:bookmarkStart w:id="13" w:name="6iajb780jk1" w:colFirst="0" w:colLast="0"/>
      <w:bookmarkEnd w:id="13"/>
      <w:r>
        <w:rPr>
          <w:rFonts w:ascii="Times New Roman" w:eastAsia="Times New Roman" w:hAnsi="Times New Roman" w:cs="Times New Roman"/>
          <w:color w:val="36363D"/>
        </w:rPr>
        <w:t>3.5 Addressing Endogeneity</w:t>
      </w:r>
    </w:p>
    <w:p w14:paraId="26108863" w14:textId="53A3D3D6"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Endogeneity concerns arise from several sources in DEI research: reverse causality (successful </w:t>
      </w:r>
      <w:proofErr w:type="spellStart"/>
      <w:r w:rsidR="00A31192">
        <w:rPr>
          <w:rFonts w:ascii="Times New Roman" w:eastAsia="Times New Roman" w:hAnsi="Times New Roman" w:cs="Times New Roman"/>
          <w:color w:val="36363D"/>
        </w:rPr>
        <w:t>organisations</w:t>
      </w:r>
      <w:proofErr w:type="spellEnd"/>
      <w:r w:rsidR="00A31192">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may be more likely to invest in DEI), omitted variable bias (unobserved </w:t>
      </w:r>
      <w:proofErr w:type="spellStart"/>
      <w:r w:rsidR="00A31192" w:rsidRPr="00970E38">
        <w:rPr>
          <w:rFonts w:ascii="Times New Roman" w:eastAsia="Times New Roman" w:hAnsi="Times New Roman" w:cs="Times New Roman"/>
          <w:color w:val="36363D"/>
          <w:highlight w:val="yellow"/>
        </w:rPr>
        <w:t>organisational</w:t>
      </w:r>
      <w:proofErr w:type="spellEnd"/>
      <w:r w:rsidR="00A31192"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characteristics affecting both DEI and performance), and measurement error in DEI variables.</w:t>
      </w:r>
    </w:p>
    <w:p w14:paraId="634D0CA3" w14:textId="4F029AAC"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To address reverse causality, the analysis employs lagged DEI measures and examines performance outcomes over extended time periods. This temporal separation helps establish the direction of causation from DEI initiatives to </w:t>
      </w:r>
      <w:proofErr w:type="spellStart"/>
      <w:r w:rsidR="00A31192">
        <w:rPr>
          <w:rFonts w:ascii="Times New Roman" w:eastAsia="Times New Roman" w:hAnsi="Times New Roman" w:cs="Times New Roman"/>
          <w:color w:val="36363D"/>
        </w:rPr>
        <w:t>organisational</w:t>
      </w:r>
      <w:proofErr w:type="spellEnd"/>
      <w:r w:rsidR="00A31192">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outcomes.</w:t>
      </w:r>
    </w:p>
    <w:p w14:paraId="1DEABEC8" w14:textId="31F4A1D6"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Omitted variable bias is addressed through comprehensive control variable inclusion, </w:t>
      </w:r>
      <w:proofErr w:type="spellStart"/>
      <w:r w:rsidR="006A48CC" w:rsidRPr="00970E38">
        <w:rPr>
          <w:rFonts w:ascii="Times New Roman" w:eastAsia="Times New Roman" w:hAnsi="Times New Roman" w:cs="Times New Roman"/>
          <w:color w:val="36363D"/>
          <w:highlight w:val="yellow"/>
        </w:rPr>
        <w:t>organisation</w:t>
      </w:r>
      <w:proofErr w:type="spellEnd"/>
      <w:r w:rsidR="006A48C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fixed effects, and robustness checks using alternative specifications. Sensitivity analyses examine how results change with different variable definitions and model specifications.</w:t>
      </w:r>
    </w:p>
    <w:p w14:paraId="51A5B1E8"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Measurement error concerns are addressed through multiple measurement approaches for key variables, triangulation of data sources, and reliability testing of survey instruments used for data collection.</w:t>
      </w:r>
    </w:p>
    <w:p w14:paraId="5CA6F469" w14:textId="10F1510F" w:rsidR="009D27C1" w:rsidRDefault="00626FB6">
      <w:pPr>
        <w:keepNext/>
        <w:keepLines/>
        <w:spacing w:before="480" w:line="276" w:lineRule="auto"/>
        <w:jc w:val="both"/>
        <w:rPr>
          <w:rFonts w:ascii="Times New Roman" w:eastAsia="Times New Roman" w:hAnsi="Times New Roman" w:cs="Times New Roman"/>
          <w:color w:val="36363D"/>
        </w:rPr>
      </w:pPr>
      <w:bookmarkStart w:id="14" w:name="h1zdbbr8d3hh" w:colFirst="0" w:colLast="0"/>
      <w:bookmarkEnd w:id="14"/>
      <w:r>
        <w:rPr>
          <w:rFonts w:ascii="Times New Roman" w:eastAsia="Times New Roman" w:hAnsi="Times New Roman" w:cs="Times New Roman"/>
          <w:b/>
          <w:color w:val="36363D"/>
        </w:rPr>
        <w:t>4. Results</w:t>
      </w:r>
    </w:p>
    <w:p w14:paraId="0BFB45E7"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4.1 Descriptive Statistics</w:t>
      </w:r>
    </w:p>
    <w:p w14:paraId="41B555A8" w14:textId="727F2252"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analysis encompasses 847 </w:t>
      </w:r>
      <w:proofErr w:type="spellStart"/>
      <w:r w:rsidR="006A48CC">
        <w:rPr>
          <w:rFonts w:ascii="Times New Roman" w:eastAsia="Times New Roman" w:hAnsi="Times New Roman" w:cs="Times New Roman"/>
          <w:color w:val="36363D"/>
        </w:rPr>
        <w:t>organisations</w:t>
      </w:r>
      <w:proofErr w:type="spellEnd"/>
      <w:r w:rsidR="006A48C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across 23 countries, with 312 </w:t>
      </w:r>
      <w:proofErr w:type="spellStart"/>
      <w:r w:rsidR="006A48CC" w:rsidRPr="00970E38">
        <w:rPr>
          <w:rFonts w:ascii="Times New Roman" w:eastAsia="Times New Roman" w:hAnsi="Times New Roman" w:cs="Times New Roman"/>
          <w:color w:val="36363D"/>
          <w:highlight w:val="yellow"/>
        </w:rPr>
        <w:t>organisations</w:t>
      </w:r>
      <w:proofErr w:type="spellEnd"/>
      <w:r w:rsidR="006A48C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from African contexts. The sample demonstrates substantial variation in DEI initiative implementation, with 68% of </w:t>
      </w:r>
      <w:proofErr w:type="spellStart"/>
      <w:r w:rsidR="006A48CC">
        <w:rPr>
          <w:rFonts w:ascii="Times New Roman" w:eastAsia="Times New Roman" w:hAnsi="Times New Roman" w:cs="Times New Roman"/>
          <w:color w:val="36363D"/>
        </w:rPr>
        <w:t>organisations</w:t>
      </w:r>
      <w:proofErr w:type="spellEnd"/>
      <w:r w:rsidR="006A48C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having formal DEI programs and 45% having dedicated DEI leadership roles.</w:t>
      </w:r>
      <w:r>
        <w:rPr>
          <w:rFonts w:ascii="Times New Roman" w:eastAsia="Times New Roman" w:hAnsi="Times New Roman" w:cs="Times New Roman"/>
          <w:color w:val="36363D"/>
        </w:rPr>
        <w:br/>
        <w:t xml:space="preserve">Employee satisfaction scores show significant variation across </w:t>
      </w:r>
      <w:proofErr w:type="spellStart"/>
      <w:r w:rsidR="006A48CC" w:rsidRPr="00970E38">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xml:space="preserve">, ranging from 2.1 to 4.8 on a 5-point scale, with a mean of 3.6 (SD = 0.8). </w:t>
      </w:r>
      <w:proofErr w:type="spellStart"/>
      <w:r w:rsidR="006A48CC" w:rsidRPr="00970E38">
        <w:rPr>
          <w:rFonts w:ascii="Times New Roman" w:eastAsia="Times New Roman" w:hAnsi="Times New Roman" w:cs="Times New Roman"/>
          <w:color w:val="36363D"/>
          <w:highlight w:val="yellow"/>
        </w:rPr>
        <w:t>Organisations</w:t>
      </w:r>
      <w:proofErr w:type="spellEnd"/>
      <w:r w:rsidR="006A48C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with </w:t>
      </w:r>
      <w:r>
        <w:rPr>
          <w:rFonts w:ascii="Times New Roman" w:eastAsia="Times New Roman" w:hAnsi="Times New Roman" w:cs="Times New Roman"/>
          <w:color w:val="36363D"/>
        </w:rPr>
        <w:lastRenderedPageBreak/>
        <w:t>formal DEI initiatives demonstrate higher average satisfaction scores (M = 3.9) compared to those without such programs (M = 3.2), representing a statistically significant difference (</w:t>
      </w:r>
      <w:proofErr w:type="gramStart"/>
      <w:r>
        <w:rPr>
          <w:rFonts w:ascii="Times New Roman" w:eastAsia="Times New Roman" w:hAnsi="Times New Roman" w:cs="Times New Roman"/>
          <w:color w:val="36363D"/>
        </w:rPr>
        <w:t>t(</w:t>
      </w:r>
      <w:proofErr w:type="gramEnd"/>
      <w:r>
        <w:rPr>
          <w:rFonts w:ascii="Times New Roman" w:eastAsia="Times New Roman" w:hAnsi="Times New Roman" w:cs="Times New Roman"/>
          <w:color w:val="36363D"/>
        </w:rPr>
        <w:t>845) = 12.4, p &lt; 0.001).</w:t>
      </w:r>
    </w:p>
    <w:p w14:paraId="64A3E459"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lang w:val="en-US" w:eastAsia="en-US"/>
        </w:rPr>
        <w:drawing>
          <wp:inline distT="0" distB="0" distL="0" distR="0" wp14:anchorId="3FA85869" wp14:editId="38549D7F">
            <wp:extent cx="5029200" cy="3017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5029200" cy="3017520"/>
                    </a:xfrm>
                    <a:prstGeom prst="rect">
                      <a:avLst/>
                    </a:prstGeom>
                  </pic:spPr>
                </pic:pic>
              </a:graphicData>
            </a:graphic>
          </wp:inline>
        </w:drawing>
      </w:r>
    </w:p>
    <w:p w14:paraId="42FBAA41" w14:textId="4F7154AB" w:rsidR="00C7591C" w:rsidRPr="00970E38" w:rsidRDefault="00C7591C">
      <w:pPr>
        <w:spacing w:line="276" w:lineRule="auto"/>
        <w:jc w:val="both"/>
        <w:rPr>
          <w:rFonts w:ascii="Times New Roman" w:eastAsia="Times New Roman" w:hAnsi="Times New Roman" w:cs="Times New Roman"/>
          <w:b/>
          <w:bCs/>
          <w:color w:val="36363D"/>
        </w:rPr>
      </w:pPr>
      <w:r w:rsidRPr="00970E38">
        <w:rPr>
          <w:rFonts w:ascii="Times New Roman" w:eastAsia="Times New Roman" w:hAnsi="Times New Roman" w:cs="Times New Roman"/>
          <w:b/>
          <w:bCs/>
          <w:color w:val="36363D"/>
        </w:rPr>
        <w:t>Fig 1- Employee satisfaction by DEI program</w:t>
      </w:r>
    </w:p>
    <w:p w14:paraId="7E7C0DC2" w14:textId="57EB7A0A" w:rsidR="009D27C1" w:rsidRDefault="003F0BFD">
      <w:pPr>
        <w:spacing w:line="276"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Organisational</w:t>
      </w:r>
      <w:proofErr w:type="spellEnd"/>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 xml:space="preserve">performance metrics reveal similar patterns, with DEI-implementing </w:t>
      </w:r>
      <w:proofErr w:type="spellStart"/>
      <w:r w:rsidRPr="00970E38">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 xml:space="preserve">showing superior performance across multiple dimensions. Average revenue growth rates for DEI </w:t>
      </w:r>
      <w:proofErr w:type="spellStart"/>
      <w:r>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 xml:space="preserve">(8.2%) exceed those of non-DEI </w:t>
      </w:r>
      <w:proofErr w:type="spellStart"/>
      <w:r>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 xml:space="preserve"> </w:t>
      </w:r>
      <w:r w:rsidR="00626FB6">
        <w:rPr>
          <w:rFonts w:ascii="Times New Roman" w:eastAsia="Times New Roman" w:hAnsi="Times New Roman" w:cs="Times New Roman"/>
          <w:color w:val="36363D"/>
        </w:rPr>
        <w:t>(5.1%), while employee retention rates show corresponding improvements (87% vs. 79% respectively).</w:t>
      </w:r>
    </w:p>
    <w:p w14:paraId="7828CD19"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lang w:val="en-US" w:eastAsia="en-US"/>
        </w:rPr>
        <w:drawing>
          <wp:inline distT="0" distB="0" distL="0" distR="0" wp14:anchorId="212AD373" wp14:editId="02FEB31B">
            <wp:extent cx="5029200" cy="30175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9"/>
                    <a:srcRect/>
                    <a:stretch>
                      <a:fillRect/>
                    </a:stretch>
                  </pic:blipFill>
                  <pic:spPr>
                    <a:xfrm>
                      <a:off x="0" y="0"/>
                      <a:ext cx="5029200" cy="3017520"/>
                    </a:xfrm>
                    <a:prstGeom prst="rect">
                      <a:avLst/>
                    </a:prstGeom>
                  </pic:spPr>
                </pic:pic>
              </a:graphicData>
            </a:graphic>
          </wp:inline>
        </w:drawing>
      </w:r>
    </w:p>
    <w:p w14:paraId="575F2F38" w14:textId="7FB5C338" w:rsidR="006F5AF3" w:rsidRPr="000B71F3" w:rsidRDefault="006F5AF3">
      <w:pPr>
        <w:spacing w:line="276" w:lineRule="auto"/>
        <w:jc w:val="both"/>
        <w:rPr>
          <w:rFonts w:ascii="Times New Roman" w:eastAsia="Times New Roman" w:hAnsi="Times New Roman" w:cs="Times New Roman"/>
          <w:b/>
          <w:bCs/>
          <w:color w:val="36363D"/>
        </w:rPr>
      </w:pPr>
      <w:r w:rsidRPr="000B71F3">
        <w:rPr>
          <w:rFonts w:ascii="Times New Roman" w:eastAsia="Times New Roman" w:hAnsi="Times New Roman" w:cs="Times New Roman"/>
          <w:b/>
          <w:bCs/>
          <w:color w:val="36363D"/>
        </w:rPr>
        <w:t>Fig 2-</w:t>
      </w:r>
      <w:r w:rsidRPr="000B71F3">
        <w:rPr>
          <w:b/>
          <w:bCs/>
        </w:rPr>
        <w:t xml:space="preserve"> </w:t>
      </w:r>
      <w:proofErr w:type="spellStart"/>
      <w:r w:rsidR="007B60EB" w:rsidRPr="000B71F3">
        <w:rPr>
          <w:rFonts w:ascii="Times New Roman" w:eastAsia="Times New Roman" w:hAnsi="Times New Roman" w:cs="Times New Roman"/>
          <w:b/>
          <w:bCs/>
          <w:color w:val="36363D"/>
        </w:rPr>
        <w:t>Organisational</w:t>
      </w:r>
      <w:proofErr w:type="spellEnd"/>
      <w:r w:rsidR="007B60EB" w:rsidRPr="000B71F3">
        <w:rPr>
          <w:rFonts w:ascii="Times New Roman" w:eastAsia="Times New Roman" w:hAnsi="Times New Roman" w:cs="Times New Roman"/>
          <w:b/>
          <w:bCs/>
          <w:color w:val="36363D"/>
        </w:rPr>
        <w:t xml:space="preserve"> </w:t>
      </w:r>
      <w:r w:rsidRPr="000B71F3">
        <w:rPr>
          <w:rFonts w:ascii="Times New Roman" w:eastAsia="Times New Roman" w:hAnsi="Times New Roman" w:cs="Times New Roman"/>
          <w:b/>
          <w:bCs/>
          <w:color w:val="36363D"/>
        </w:rPr>
        <w:t>outcomes by DEI program</w:t>
      </w:r>
    </w:p>
    <w:p w14:paraId="50514193"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4.2 Correlation Analysis</w:t>
      </w:r>
    </w:p>
    <w:p w14:paraId="584D8A3B" w14:textId="1488A34C"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Correlation analysis reveals strong positive relationships between DEI variables and both employee satisfaction and </w:t>
      </w:r>
      <w:proofErr w:type="spellStart"/>
      <w:r w:rsidR="007B60EB" w:rsidRPr="00970E38">
        <w:rPr>
          <w:rFonts w:ascii="Times New Roman" w:eastAsia="Times New Roman" w:hAnsi="Times New Roman" w:cs="Times New Roman"/>
          <w:color w:val="36363D"/>
          <w:highlight w:val="yellow"/>
        </w:rPr>
        <w:t>organisational</w:t>
      </w:r>
      <w:proofErr w:type="spellEnd"/>
      <w:r w:rsidR="007B60E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measures. DEI initiative intensity demonstrates significant correlations with employee satisfaction (r = 0.67, p &lt; 0.001), employee retention (r = 0.54, p &lt; 0.001), and </w:t>
      </w:r>
      <w:proofErr w:type="spellStart"/>
      <w:r w:rsidR="007B60EB">
        <w:rPr>
          <w:rFonts w:ascii="Times New Roman" w:eastAsia="Times New Roman" w:hAnsi="Times New Roman" w:cs="Times New Roman"/>
          <w:color w:val="36363D"/>
        </w:rPr>
        <w:t>organisational</w:t>
      </w:r>
      <w:proofErr w:type="spellEnd"/>
      <w:r w:rsidR="007B60E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(r = 0.42, p &lt; 0.001).</w:t>
      </w:r>
      <w:r>
        <w:rPr>
          <w:rFonts w:ascii="Times New Roman" w:eastAsia="Times New Roman" w:hAnsi="Times New Roman" w:cs="Times New Roman"/>
          <w:color w:val="36363D"/>
        </w:rPr>
        <w:br/>
        <w:t>Leadership commitment to DEI shows particularly strong correlations with inclusion metrics (r = 0.71, p &lt; 0.001) and employee engagement (r = 0.63, p &lt; 0.001). These findings suggest that visible leadership support is crucial for DEI initiative success.</w:t>
      </w:r>
      <w:r>
        <w:rPr>
          <w:rFonts w:ascii="Times New Roman" w:eastAsia="Times New Roman" w:hAnsi="Times New Roman" w:cs="Times New Roman"/>
          <w:color w:val="36363D"/>
        </w:rPr>
        <w:br/>
        <w:t>Inclusive culture measures demonstrate the strongest correlations with employee satisfaction (r = 0.73, p &lt; 0.001), indicating that actual cultural change rather than program implementation alone drives employee outcomes.</w:t>
      </w:r>
    </w:p>
    <w:p w14:paraId="587F3E05" w14:textId="77777777" w:rsidR="00090191" w:rsidRDefault="00090191">
      <w:pPr>
        <w:spacing w:line="276" w:lineRule="auto"/>
        <w:jc w:val="both"/>
        <w:rPr>
          <w:rFonts w:ascii="Times New Roman" w:eastAsia="Times New Roman" w:hAnsi="Times New Roman" w:cs="Times New Roman"/>
          <w:color w:val="36363D"/>
        </w:rPr>
      </w:pPr>
    </w:p>
    <w:p w14:paraId="232C90B1" w14:textId="77777777" w:rsidR="00090191" w:rsidRDefault="00090191">
      <w:pPr>
        <w:spacing w:line="276" w:lineRule="auto"/>
        <w:jc w:val="both"/>
        <w:rPr>
          <w:rFonts w:ascii="Times New Roman" w:eastAsia="Times New Roman" w:hAnsi="Times New Roman" w:cs="Times New Roman"/>
          <w:color w:val="36363D"/>
        </w:rPr>
      </w:pPr>
    </w:p>
    <w:p w14:paraId="3FB482E3" w14:textId="77777777" w:rsidR="00090191" w:rsidRDefault="00090191">
      <w:pPr>
        <w:spacing w:line="276" w:lineRule="auto"/>
        <w:jc w:val="both"/>
        <w:rPr>
          <w:rFonts w:ascii="Times New Roman" w:eastAsia="Times New Roman" w:hAnsi="Times New Roman" w:cs="Times New Roman"/>
          <w:color w:val="36363D"/>
        </w:rPr>
      </w:pPr>
    </w:p>
    <w:p w14:paraId="3670FDE3" w14:textId="77777777" w:rsidR="00090191" w:rsidRDefault="00090191">
      <w:pPr>
        <w:spacing w:line="276" w:lineRule="auto"/>
        <w:jc w:val="both"/>
        <w:rPr>
          <w:rFonts w:ascii="Times New Roman" w:eastAsia="Times New Roman" w:hAnsi="Times New Roman" w:cs="Times New Roman"/>
          <w:color w:val="36363D"/>
        </w:rPr>
      </w:pPr>
    </w:p>
    <w:p w14:paraId="5DC93F0A" w14:textId="77777777" w:rsidR="00090191" w:rsidRDefault="00090191">
      <w:pPr>
        <w:spacing w:line="276" w:lineRule="auto"/>
        <w:jc w:val="both"/>
        <w:rPr>
          <w:rFonts w:ascii="Times New Roman" w:eastAsia="Times New Roman" w:hAnsi="Times New Roman" w:cs="Times New Roman"/>
          <w:color w:val="36363D"/>
        </w:rPr>
      </w:pPr>
    </w:p>
    <w:p w14:paraId="31BCCD81" w14:textId="0C844B50"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lang w:val="en-US" w:eastAsia="en-US"/>
        </w:rPr>
        <w:drawing>
          <wp:inline distT="0" distB="0" distL="0" distR="0" wp14:anchorId="0029BB80" wp14:editId="5C0AC2D1">
            <wp:extent cx="5029200" cy="3771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0"/>
                    <a:srcRect/>
                    <a:stretch>
                      <a:fillRect/>
                    </a:stretch>
                  </pic:blipFill>
                  <pic:spPr>
                    <a:xfrm>
                      <a:off x="0" y="0"/>
                      <a:ext cx="5029200" cy="3771900"/>
                    </a:xfrm>
                    <a:prstGeom prst="rect">
                      <a:avLst/>
                    </a:prstGeom>
                  </pic:spPr>
                </pic:pic>
              </a:graphicData>
            </a:graphic>
          </wp:inline>
        </w:drawing>
      </w:r>
    </w:p>
    <w:p w14:paraId="100A433B" w14:textId="58ED4D2F" w:rsidR="00090191" w:rsidRDefault="00090191">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lastRenderedPageBreak/>
        <w:t xml:space="preserve">Fig 3- Correlation matrix of DEI and </w:t>
      </w:r>
      <w:proofErr w:type="spellStart"/>
      <w:r w:rsidR="00D042E0">
        <w:rPr>
          <w:rFonts w:ascii="Times New Roman" w:eastAsia="Times New Roman" w:hAnsi="Times New Roman" w:cs="Times New Roman"/>
          <w:b/>
          <w:color w:val="36363D"/>
        </w:rPr>
        <w:t>organisational</w:t>
      </w:r>
      <w:proofErr w:type="spellEnd"/>
      <w:r w:rsidR="00D042E0">
        <w:rPr>
          <w:rFonts w:ascii="Times New Roman" w:eastAsia="Times New Roman" w:hAnsi="Times New Roman" w:cs="Times New Roman"/>
          <w:b/>
          <w:color w:val="36363D"/>
        </w:rPr>
        <w:t xml:space="preserve"> </w:t>
      </w:r>
      <w:r>
        <w:rPr>
          <w:rFonts w:ascii="Times New Roman" w:eastAsia="Times New Roman" w:hAnsi="Times New Roman" w:cs="Times New Roman"/>
          <w:b/>
          <w:color w:val="36363D"/>
        </w:rPr>
        <w:t>metrics</w:t>
      </w:r>
    </w:p>
    <w:p w14:paraId="50A4EF8B" w14:textId="77777777" w:rsidR="00090191" w:rsidRDefault="00090191">
      <w:pPr>
        <w:keepNext/>
        <w:keepLines/>
        <w:spacing w:before="200" w:line="276" w:lineRule="auto"/>
        <w:jc w:val="both"/>
        <w:rPr>
          <w:rFonts w:ascii="Times New Roman" w:eastAsia="Times New Roman" w:hAnsi="Times New Roman" w:cs="Times New Roman"/>
          <w:b/>
          <w:color w:val="36363D"/>
        </w:rPr>
      </w:pPr>
    </w:p>
    <w:p w14:paraId="3324A010" w14:textId="74C1FA1C"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4.3 Main Regression Results</w:t>
      </w:r>
    </w:p>
    <w:p w14:paraId="1F1D4342" w14:textId="7EE68689"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regression analysis provides robust evidence for positive DEI impacts on both employee satisfaction and </w:t>
      </w:r>
      <w:proofErr w:type="spellStart"/>
      <w:r w:rsidR="00852165">
        <w:rPr>
          <w:rFonts w:ascii="Times New Roman" w:eastAsia="Times New Roman" w:hAnsi="Times New Roman" w:cs="Times New Roman"/>
          <w:color w:val="36363D"/>
        </w:rPr>
        <w:t>organisational</w:t>
      </w:r>
      <w:proofErr w:type="spellEnd"/>
      <w:r w:rsidR="0085216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Model 1 results indicate that a one-standard-deviation increase in DEI initiative intensity is associated with a 0.31-point increase in employee satisfaction scores (β = 0.31, SE = 0.04, p &lt; 0.001), controlling for </w:t>
      </w:r>
      <w:proofErr w:type="spellStart"/>
      <w:r w:rsidR="00852165" w:rsidRPr="00970E38">
        <w:rPr>
          <w:rFonts w:ascii="Times New Roman" w:eastAsia="Times New Roman" w:hAnsi="Times New Roman" w:cs="Times New Roman"/>
          <w:color w:val="36363D"/>
          <w:highlight w:val="yellow"/>
        </w:rPr>
        <w:t>organisational</w:t>
      </w:r>
      <w:proofErr w:type="spellEnd"/>
      <w:r w:rsidR="00852165"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and temporal factors.</w:t>
      </w:r>
      <w:r>
        <w:rPr>
          <w:rFonts w:ascii="Times New Roman" w:eastAsia="Times New Roman" w:hAnsi="Times New Roman" w:cs="Times New Roman"/>
          <w:color w:val="36363D"/>
        </w:rPr>
        <w:br/>
        <w:t>Leadership commitment emerges as a particularly significant predictor, with high leadership commitment associated with 0.45-point increases in satisfaction scores (β = 0.45, SE = 0.05, p &lt; 0.001). This finding underscores the critical role of senior management engagement in DEI success.</w:t>
      </w:r>
      <w:r>
        <w:rPr>
          <w:rFonts w:ascii="Times New Roman" w:eastAsia="Times New Roman" w:hAnsi="Times New Roman" w:cs="Times New Roman"/>
          <w:color w:val="36363D"/>
        </w:rPr>
        <w:br/>
        <w:t xml:space="preserve">Model 2 results demonstrate significant positive relationships between DEI initiatives and </w:t>
      </w:r>
      <w:proofErr w:type="spellStart"/>
      <w:r w:rsidR="00852165">
        <w:rPr>
          <w:rFonts w:ascii="Times New Roman" w:eastAsia="Times New Roman" w:hAnsi="Times New Roman" w:cs="Times New Roman"/>
          <w:color w:val="36363D"/>
        </w:rPr>
        <w:t>organisational</w:t>
      </w:r>
      <w:proofErr w:type="spellEnd"/>
      <w:r w:rsidR="0085216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w:t>
      </w:r>
      <w:proofErr w:type="spellStart"/>
      <w:r w:rsidR="00852165">
        <w:rPr>
          <w:rFonts w:ascii="Times New Roman" w:eastAsia="Times New Roman" w:hAnsi="Times New Roman" w:cs="Times New Roman"/>
          <w:color w:val="36363D"/>
        </w:rPr>
        <w:t>Organisations</w:t>
      </w:r>
      <w:proofErr w:type="spellEnd"/>
      <w:r w:rsidR="0085216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with comprehensive DEI programs show 3.2% higher revenue growth rates (β = 0.032, SE = 0.008, p &lt; 0.001) and 12% higher employee retention rates (β = 0.12, SE = 0.03, p &lt; 0.001) compared to </w:t>
      </w:r>
      <w:proofErr w:type="spellStart"/>
      <w:r w:rsidR="00852165" w:rsidRPr="00970E38">
        <w:rPr>
          <w:rFonts w:ascii="Times New Roman" w:eastAsia="Times New Roman" w:hAnsi="Times New Roman" w:cs="Times New Roman"/>
          <w:color w:val="36363D"/>
          <w:highlight w:val="yellow"/>
        </w:rPr>
        <w:t>organisations</w:t>
      </w:r>
      <w:proofErr w:type="spellEnd"/>
      <w:r w:rsidR="00852165"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without such programs.</w:t>
      </w:r>
      <w:r>
        <w:rPr>
          <w:rFonts w:ascii="Times New Roman" w:eastAsia="Times New Roman" w:hAnsi="Times New Roman" w:cs="Times New Roman"/>
          <w:color w:val="36363D"/>
        </w:rPr>
        <w:br/>
        <w:t xml:space="preserve">The mediation analysis reveals that employee satisfaction partially mediates the relationship between DEI initiatives and </w:t>
      </w:r>
      <w:proofErr w:type="spellStart"/>
      <w:r w:rsidR="00852165">
        <w:rPr>
          <w:rFonts w:ascii="Times New Roman" w:eastAsia="Times New Roman" w:hAnsi="Times New Roman" w:cs="Times New Roman"/>
          <w:color w:val="36363D"/>
        </w:rPr>
        <w:t>organisational</w:t>
      </w:r>
      <w:proofErr w:type="spellEnd"/>
      <w:r w:rsidR="0085216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suggesting that DEI programs improve performance partly through their positive effects on employee experiences and engagement.</w:t>
      </w:r>
    </w:p>
    <w:p w14:paraId="40A9EC5B"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lang w:val="en-US" w:eastAsia="en-US"/>
        </w:rPr>
        <w:drawing>
          <wp:inline distT="0" distB="0" distL="0" distR="0" wp14:anchorId="23E0A7EF" wp14:editId="7C974780">
            <wp:extent cx="5029200" cy="30175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11"/>
                    <a:srcRect/>
                    <a:stretch>
                      <a:fillRect/>
                    </a:stretch>
                  </pic:blipFill>
                  <pic:spPr>
                    <a:xfrm>
                      <a:off x="0" y="0"/>
                      <a:ext cx="5029200" cy="3017520"/>
                    </a:xfrm>
                    <a:prstGeom prst="rect">
                      <a:avLst/>
                    </a:prstGeom>
                  </pic:spPr>
                </pic:pic>
              </a:graphicData>
            </a:graphic>
          </wp:inline>
        </w:drawing>
      </w:r>
    </w:p>
    <w:p w14:paraId="1267371F" w14:textId="1B048C68" w:rsidR="00BC042B" w:rsidRDefault="00BC042B">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lastRenderedPageBreak/>
        <w:t xml:space="preserve">Fig 4- Regression </w:t>
      </w:r>
      <w:r w:rsidR="00D251CF">
        <w:rPr>
          <w:rFonts w:ascii="Times New Roman" w:eastAsia="Times New Roman" w:hAnsi="Times New Roman" w:cs="Times New Roman"/>
          <w:b/>
          <w:color w:val="36363D"/>
        </w:rPr>
        <w:t>coefficients</w:t>
      </w:r>
      <w:r>
        <w:rPr>
          <w:rFonts w:ascii="Times New Roman" w:eastAsia="Times New Roman" w:hAnsi="Times New Roman" w:cs="Times New Roman"/>
          <w:b/>
          <w:color w:val="36363D"/>
        </w:rPr>
        <w:t xml:space="preserve"> for DEI impact</w:t>
      </w:r>
    </w:p>
    <w:p w14:paraId="32A1518A" w14:textId="77777777" w:rsidR="00BC042B" w:rsidRDefault="00BC042B">
      <w:pPr>
        <w:keepNext/>
        <w:keepLines/>
        <w:spacing w:before="200" w:line="276" w:lineRule="auto"/>
        <w:jc w:val="both"/>
        <w:rPr>
          <w:rFonts w:ascii="Times New Roman" w:eastAsia="Times New Roman" w:hAnsi="Times New Roman" w:cs="Times New Roman"/>
          <w:b/>
          <w:color w:val="36363D"/>
        </w:rPr>
      </w:pPr>
    </w:p>
    <w:p w14:paraId="51DD2D6F" w14:textId="1CBA5025"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4.4 Country-Specific Analysis</w:t>
      </w:r>
    </w:p>
    <w:p w14:paraId="2D24D504" w14:textId="6CC44422"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Country-specific analysis reveals interesting variations in DEI effectiveness across different contexts. African </w:t>
      </w:r>
      <w:proofErr w:type="spellStart"/>
      <w:r w:rsidR="007E494C">
        <w:rPr>
          <w:rFonts w:ascii="Times New Roman" w:eastAsia="Times New Roman" w:hAnsi="Times New Roman" w:cs="Times New Roman"/>
          <w:color w:val="36363D"/>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show particularly strong responses to DEI initiatives, with effect sizes for employee satisfaction (β = 0.41) and performance (β = 0.038) exceeding global averages. This may reflect the significant potential for improvement in contexts where formal DEI programs are less established.</w:t>
      </w:r>
      <w:r>
        <w:rPr>
          <w:rFonts w:ascii="Times New Roman" w:eastAsia="Times New Roman" w:hAnsi="Times New Roman" w:cs="Times New Roman"/>
          <w:color w:val="36363D"/>
        </w:rPr>
        <w:br/>
        <w:t>Developed economies demonstrate more modest but still significant DEI effects, possibly reflecting diminishing returns in contexts where baseline diversity and inclusion practices are already relatively advanced. The analysis suggests that DEI initiatives have greater impact potential in emerging markets and developing economies.</w:t>
      </w:r>
      <w:r>
        <w:rPr>
          <w:rFonts w:ascii="Times New Roman" w:eastAsia="Times New Roman" w:hAnsi="Times New Roman" w:cs="Times New Roman"/>
          <w:color w:val="36363D"/>
        </w:rPr>
        <w:br/>
        <w:t>Cultural factors appear to moderate DEI effectiveness, with collectivist cultures showing stronger responses to team-based inclusion initiatives, while individualist cultures respond more to individual recognition and advancement opportunities.</w:t>
      </w:r>
    </w:p>
    <w:p w14:paraId="790CBE2F"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lang w:val="en-US" w:eastAsia="en-US"/>
        </w:rPr>
        <w:drawing>
          <wp:inline distT="0" distB="0" distL="0" distR="0" wp14:anchorId="529EE4DF" wp14:editId="34BF2417">
            <wp:extent cx="5029200" cy="30175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2"/>
                    <a:srcRect/>
                    <a:stretch>
                      <a:fillRect/>
                    </a:stretch>
                  </pic:blipFill>
                  <pic:spPr>
                    <a:xfrm>
                      <a:off x="0" y="0"/>
                      <a:ext cx="5029200" cy="3017520"/>
                    </a:xfrm>
                    <a:prstGeom prst="rect">
                      <a:avLst/>
                    </a:prstGeom>
                  </pic:spPr>
                </pic:pic>
              </a:graphicData>
            </a:graphic>
          </wp:inline>
        </w:drawing>
      </w:r>
    </w:p>
    <w:p w14:paraId="0829EBBB" w14:textId="2EFF6A32" w:rsidR="00D251CF" w:rsidRDefault="00E673C6">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Fig 5- Employee satisfaction effect size by region</w:t>
      </w:r>
    </w:p>
    <w:p w14:paraId="78E91911" w14:textId="3A4BC74F"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4.5 Causality Analysis</w:t>
      </w:r>
    </w:p>
    <w:p w14:paraId="21739518" w14:textId="4076AAB0"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causality analysis employs instrumental variable approaches using regulatory changes and industry mandates as instruments for DEI implementation. The results support </w:t>
      </w:r>
      <w:r w:rsidR="007E494C">
        <w:rPr>
          <w:rFonts w:ascii="Times New Roman" w:eastAsia="Times New Roman" w:hAnsi="Times New Roman" w:cs="Times New Roman"/>
          <w:color w:val="36363D"/>
        </w:rPr>
        <w:t xml:space="preserve">a </w:t>
      </w:r>
      <w:r>
        <w:rPr>
          <w:rFonts w:ascii="Times New Roman" w:eastAsia="Times New Roman" w:hAnsi="Times New Roman" w:cs="Times New Roman"/>
          <w:color w:val="36363D"/>
        </w:rPr>
        <w:t>causal interpretation of DEI effects, with instrumental variable estimates (β = 0.28) closely matching ordinary least squares estimates (β = 0.31) for employee satisfaction outcomes.</w:t>
      </w:r>
      <w:r>
        <w:rPr>
          <w:rFonts w:ascii="Times New Roman" w:eastAsia="Times New Roman" w:hAnsi="Times New Roman" w:cs="Times New Roman"/>
          <w:color w:val="36363D"/>
        </w:rPr>
        <w:br/>
        <w:t xml:space="preserve">Granger causality tests provide additional support for the proposed causal direction, </w:t>
      </w:r>
      <w:r>
        <w:rPr>
          <w:rFonts w:ascii="Times New Roman" w:eastAsia="Times New Roman" w:hAnsi="Times New Roman" w:cs="Times New Roman"/>
          <w:color w:val="36363D"/>
        </w:rPr>
        <w:lastRenderedPageBreak/>
        <w:t>with DEI measures significantly predicting future satisfaction and performance outcomes, while reverse causation tests show weaker relationships.</w:t>
      </w:r>
      <w:r>
        <w:rPr>
          <w:rFonts w:ascii="Times New Roman" w:eastAsia="Times New Roman" w:hAnsi="Times New Roman" w:cs="Times New Roman"/>
          <w:color w:val="36363D"/>
        </w:rPr>
        <w:br/>
        <w:t xml:space="preserve">Propensity score matching analysis compares similar </w:t>
      </w:r>
      <w:proofErr w:type="spellStart"/>
      <w:r w:rsidR="007E494C" w:rsidRPr="00970E38">
        <w:rPr>
          <w:rFonts w:ascii="Times New Roman" w:eastAsia="Times New Roman" w:hAnsi="Times New Roman" w:cs="Times New Roman"/>
          <w:color w:val="36363D"/>
          <w:highlight w:val="yellow"/>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with and without DEI initiatives, finding average treatment effects of 0.27 points for employee satisfaction and 2.8% for revenue growth, consistent with regression estimates.</w:t>
      </w:r>
    </w:p>
    <w:p w14:paraId="6A2B6D31"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4.6 Robustness Checks</w:t>
      </w:r>
    </w:p>
    <w:p w14:paraId="1F08E8D7" w14:textId="237EEFCA"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Multiple robustness checks confirm the stability of the main findings. Alternative DEI measurement approaches yield consistent results, with correlation coefficients between different measures ranging from 0.78 to 0.89. Subsampling analyses demonstrate result stability across different industry sectors and </w:t>
      </w:r>
      <w:proofErr w:type="spellStart"/>
      <w:r w:rsidR="007E494C">
        <w:rPr>
          <w:rFonts w:ascii="Times New Roman" w:eastAsia="Times New Roman" w:hAnsi="Times New Roman" w:cs="Times New Roman"/>
          <w:color w:val="36363D"/>
        </w:rPr>
        <w:t>organisation</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sizes.</w:t>
      </w:r>
      <w:r>
        <w:rPr>
          <w:rFonts w:ascii="Times New Roman" w:eastAsia="Times New Roman" w:hAnsi="Times New Roman" w:cs="Times New Roman"/>
          <w:color w:val="36363D"/>
        </w:rPr>
        <w:br/>
        <w:t>Sensitivity analyses examine potential confounding factors, including economic conditions, industry trends, and regulatory changes. The core relationships between DEI initiatives and outcomes remain significant and substantial across all sensitivity specifications.</w:t>
      </w:r>
      <w:r>
        <w:rPr>
          <w:rFonts w:ascii="Times New Roman" w:eastAsia="Times New Roman" w:hAnsi="Times New Roman" w:cs="Times New Roman"/>
          <w:color w:val="36363D"/>
        </w:rPr>
        <w:br/>
        <w:t>Temporal stability checks examine results across different time periods, finding consistent DEI effects before, during, and after the COVID-19 pandemic, suggesting that the benefits of DEI initiatives are robust to external shocks and changing business conditions.</w:t>
      </w:r>
    </w:p>
    <w:p w14:paraId="33D93322"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15" w:name="3fzr1lvdnwg1" w:colFirst="0" w:colLast="0"/>
      <w:bookmarkEnd w:id="15"/>
      <w:r>
        <w:rPr>
          <w:rFonts w:ascii="Times New Roman" w:eastAsia="Times New Roman" w:hAnsi="Times New Roman" w:cs="Times New Roman"/>
          <w:b/>
          <w:color w:val="36363D"/>
        </w:rPr>
        <w:t>5. Discussion</w:t>
      </w:r>
    </w:p>
    <w:p w14:paraId="2E8B6D94" w14:textId="77777777" w:rsidR="009D27C1" w:rsidRDefault="00626FB6">
      <w:pPr>
        <w:pStyle w:val="Heading3"/>
        <w:jc w:val="both"/>
        <w:rPr>
          <w:rFonts w:ascii="Times New Roman" w:eastAsia="Times New Roman" w:hAnsi="Times New Roman" w:cs="Times New Roman"/>
          <w:color w:val="36363D"/>
        </w:rPr>
      </w:pPr>
      <w:bookmarkStart w:id="16" w:name="4dobdage2hva" w:colFirst="0" w:colLast="0"/>
      <w:bookmarkEnd w:id="16"/>
      <w:r>
        <w:rPr>
          <w:rFonts w:ascii="Times New Roman" w:eastAsia="Times New Roman" w:hAnsi="Times New Roman" w:cs="Times New Roman"/>
          <w:color w:val="36363D"/>
        </w:rPr>
        <w:t>5.1 Interpretation of Results</w:t>
      </w:r>
    </w:p>
    <w:p w14:paraId="35F79285" w14:textId="57C1E7A8"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empirical findings provide strong support for the theoretical proposition that DEI initiatives generate significant positive impacts on both employee satisfaction and </w:t>
      </w:r>
      <w:proofErr w:type="spellStart"/>
      <w:r w:rsidR="007E494C">
        <w:rPr>
          <w:rFonts w:ascii="Times New Roman" w:eastAsia="Times New Roman" w:hAnsi="Times New Roman" w:cs="Times New Roman"/>
          <w:color w:val="36363D"/>
        </w:rPr>
        <w:t>organisational</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The magnitude of these effects is substantial, with comprehensive DEI programs associated with satisfaction improvements of approximately 0.3 points on a 5-point scale and performance improvements of 3-5% across various metrics.</w:t>
      </w:r>
    </w:p>
    <w:p w14:paraId="75BCC44A" w14:textId="63295F34"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mediation analysis reveals important insights into the mechanisms through which DEI initiatives influence </w:t>
      </w:r>
      <w:proofErr w:type="spellStart"/>
      <w:r w:rsidR="007E494C">
        <w:rPr>
          <w:rFonts w:ascii="Times New Roman" w:eastAsia="Times New Roman" w:hAnsi="Times New Roman" w:cs="Times New Roman"/>
          <w:color w:val="36363D"/>
        </w:rPr>
        <w:t>organisational</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outcomes. Employee satisfaction appears to serve as a crucial mediating variable, suggesting that DEI programs improve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performance </w:t>
      </w:r>
      <w:r>
        <w:rPr>
          <w:rFonts w:ascii="Times New Roman" w:eastAsia="Times New Roman" w:hAnsi="Times New Roman" w:cs="Times New Roman"/>
          <w:color w:val="36363D"/>
        </w:rPr>
        <w:t xml:space="preserve">primarily by enhancing employee experiences, engagement, and retention. This finding supports theoretical models that </w:t>
      </w:r>
      <w:proofErr w:type="spellStart"/>
      <w:r w:rsidR="007E494C">
        <w:rPr>
          <w:rFonts w:ascii="Times New Roman" w:eastAsia="Times New Roman" w:hAnsi="Times New Roman" w:cs="Times New Roman"/>
          <w:color w:val="36363D"/>
        </w:rPr>
        <w:t>emphasise</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 importance of human capital development and employee well-being in driving </w:t>
      </w:r>
      <w:proofErr w:type="spellStart"/>
      <w:r w:rsidR="007E494C">
        <w:rPr>
          <w:rFonts w:ascii="Times New Roman" w:eastAsia="Times New Roman" w:hAnsi="Times New Roman" w:cs="Times New Roman"/>
          <w:color w:val="36363D"/>
        </w:rPr>
        <w:t>organisational</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success.</w:t>
      </w:r>
    </w:p>
    <w:p w14:paraId="65C35220" w14:textId="4BC12A08"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particularly strong effects observed for leadership commitment highlight the critical role of senior management in DEI success. </w:t>
      </w:r>
      <w:proofErr w:type="spellStart"/>
      <w:r w:rsidR="007E494C" w:rsidRPr="00970E38">
        <w:rPr>
          <w:rFonts w:ascii="Times New Roman" w:eastAsia="Times New Roman" w:hAnsi="Times New Roman" w:cs="Times New Roman"/>
          <w:color w:val="36363D"/>
          <w:highlight w:val="yellow"/>
        </w:rPr>
        <w:t>Organisations</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where leadership demonstrates visible, sustained commitment to DEI principles achieve significantly better outcomes than those where DEI is relegated to lower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levels or treated as a compliance exercise.</w:t>
      </w:r>
    </w:p>
    <w:p w14:paraId="11329096"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finding that inclusive culture measures show stronger correlations with outcomes than formal program metrics suggests that actual cultural transformation, rather than programmatic implementation alone, drives DEI effectiveness. This underscores the </w:t>
      </w:r>
      <w:r>
        <w:rPr>
          <w:rFonts w:ascii="Times New Roman" w:eastAsia="Times New Roman" w:hAnsi="Times New Roman" w:cs="Times New Roman"/>
          <w:color w:val="36363D"/>
        </w:rPr>
        <w:lastRenderedPageBreak/>
        <w:t>importance of moving beyond surface-level diversity initiatives toward deep, systemic inclusion efforts.</w:t>
      </w:r>
    </w:p>
    <w:p w14:paraId="5BE180BD" w14:textId="77777777" w:rsidR="009D27C1" w:rsidRDefault="00626FB6">
      <w:pPr>
        <w:pStyle w:val="Heading3"/>
        <w:jc w:val="both"/>
        <w:rPr>
          <w:rFonts w:ascii="Times New Roman" w:eastAsia="Times New Roman" w:hAnsi="Times New Roman" w:cs="Times New Roman"/>
          <w:color w:val="36363D"/>
        </w:rPr>
      </w:pPr>
      <w:bookmarkStart w:id="17" w:name="bis9ihvj2hvm" w:colFirst="0" w:colLast="0"/>
      <w:bookmarkEnd w:id="17"/>
      <w:r>
        <w:rPr>
          <w:rFonts w:ascii="Times New Roman" w:eastAsia="Times New Roman" w:hAnsi="Times New Roman" w:cs="Times New Roman"/>
          <w:color w:val="36363D"/>
        </w:rPr>
        <w:t>5.2 Comparison with Existing Literature</w:t>
      </w:r>
    </w:p>
    <w:p w14:paraId="7514BFFA" w14:textId="4C7664EC"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findings align closely with recent meta-analytic evidence demonstrating positive relationships between diversity initiatives and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outcomes. The effect sizes observed in this study (0.31 for satisfaction, 0.032 for revenue growth) are consistent with those reported in recent comprehensive reviews, providing additional validation for the robustness of DEI benefits.</w:t>
      </w:r>
    </w:p>
    <w:p w14:paraId="3815DA8C" w14:textId="750AA0C6"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particularly strong effects observed in African contexts complement emerging research on DEI in developing economies, suggesting that </w:t>
      </w:r>
      <w:proofErr w:type="spellStart"/>
      <w:r w:rsidR="007E494C">
        <w:rPr>
          <w:rFonts w:ascii="Times New Roman" w:eastAsia="Times New Roman" w:hAnsi="Times New Roman" w:cs="Times New Roman"/>
          <w:color w:val="36363D"/>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in these contexts may have greater potential for DEI-driven improvements due to lower baseline levels of formal diversity programming.</w:t>
      </w:r>
    </w:p>
    <w:p w14:paraId="396E0919" w14:textId="6DABB96C"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study’s emphasis on leadership commitment aligns with recent research highlighting the crucial role of inclusive leadership in DEI success. The finding that leadership effects are particularly pronounced supports theoretical models </w:t>
      </w:r>
      <w:proofErr w:type="spellStart"/>
      <w:r w:rsidR="007E494C" w:rsidRPr="00970E38">
        <w:rPr>
          <w:rFonts w:ascii="Times New Roman" w:eastAsia="Times New Roman" w:hAnsi="Times New Roman" w:cs="Times New Roman"/>
          <w:color w:val="36363D"/>
          <w:highlight w:val="yellow"/>
        </w:rPr>
        <w:t>emphasising</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the top-down nature of cultural change in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settings.</w:t>
      </w:r>
    </w:p>
    <w:p w14:paraId="4D5FCE8F" w14:textId="6FF556B9"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mediation effects observed through employee satisfaction are consistent with recent research on employee engagement as a driver of </w:t>
      </w:r>
      <w:proofErr w:type="spellStart"/>
      <w:r w:rsidR="007E494C">
        <w:rPr>
          <w:rFonts w:ascii="Times New Roman" w:eastAsia="Times New Roman" w:hAnsi="Times New Roman" w:cs="Times New Roman"/>
          <w:color w:val="36363D"/>
        </w:rPr>
        <w:t>organisational</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providing additional evidence for the pathway through which DEI initiatives generate business value.</w:t>
      </w:r>
    </w:p>
    <w:p w14:paraId="6F8432EA" w14:textId="77777777" w:rsidR="009D27C1" w:rsidRDefault="00626FB6">
      <w:pPr>
        <w:pStyle w:val="Heading3"/>
        <w:jc w:val="both"/>
        <w:rPr>
          <w:rFonts w:ascii="Times New Roman" w:eastAsia="Times New Roman" w:hAnsi="Times New Roman" w:cs="Times New Roman"/>
          <w:color w:val="36363D"/>
        </w:rPr>
      </w:pPr>
      <w:bookmarkStart w:id="18" w:name="625m8j3rdu1v" w:colFirst="0" w:colLast="0"/>
      <w:bookmarkEnd w:id="18"/>
      <w:r>
        <w:rPr>
          <w:rFonts w:ascii="Times New Roman" w:eastAsia="Times New Roman" w:hAnsi="Times New Roman" w:cs="Times New Roman"/>
          <w:color w:val="36363D"/>
        </w:rPr>
        <w:t>5.3 Policy Implications</w:t>
      </w:r>
    </w:p>
    <w:p w14:paraId="3DA23B96" w14:textId="3A60D380"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research findings have significant implications for </w:t>
      </w:r>
      <w:proofErr w:type="spellStart"/>
      <w:r w:rsidR="007E494C">
        <w:rPr>
          <w:rFonts w:ascii="Times New Roman" w:eastAsia="Times New Roman" w:hAnsi="Times New Roman" w:cs="Times New Roman"/>
          <w:color w:val="36363D"/>
        </w:rPr>
        <w:t>organisational</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policy and practice. </w:t>
      </w:r>
      <w:proofErr w:type="spellStart"/>
      <w:r w:rsidR="007E494C" w:rsidRPr="00970E38">
        <w:rPr>
          <w:rFonts w:ascii="Times New Roman" w:eastAsia="Times New Roman" w:hAnsi="Times New Roman" w:cs="Times New Roman"/>
          <w:color w:val="36363D"/>
          <w:highlight w:val="yellow"/>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should </w:t>
      </w:r>
      <w:proofErr w:type="spellStart"/>
      <w:r w:rsidR="007E494C">
        <w:rPr>
          <w:rFonts w:ascii="Times New Roman" w:eastAsia="Times New Roman" w:hAnsi="Times New Roman" w:cs="Times New Roman"/>
          <w:color w:val="36363D"/>
        </w:rPr>
        <w:t>prioritise</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comprehensive, systematic approaches to DEI rather than isolated programs or initiatives. The evidence suggests that sustained, well-resourced DEI efforts generate substantial returns on investment through improved employee outcomes and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performance.</w:t>
      </w:r>
    </w:p>
    <w:p w14:paraId="13D4B7A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Leadership development programs should incorporate DEI competencies as core requirements, given the critical role of leadership commitment in determining DEI success. Senior executives should be held accountable for DEI outcomes through performance metrics and compensation structures.</w:t>
      </w:r>
    </w:p>
    <w:p w14:paraId="6295F9B9" w14:textId="2F9EAD04" w:rsidR="009D27C1" w:rsidRDefault="007E494C">
      <w:pPr>
        <w:spacing w:before="180" w:after="180" w:line="240" w:lineRule="auto"/>
        <w:jc w:val="both"/>
        <w:rPr>
          <w:rFonts w:ascii="Times New Roman" w:eastAsia="Times New Roman" w:hAnsi="Times New Roman" w:cs="Times New Roman"/>
          <w:color w:val="36363D"/>
        </w:rPr>
      </w:pPr>
      <w:proofErr w:type="spellStart"/>
      <w:r w:rsidRPr="00970E38">
        <w:rPr>
          <w:rFonts w:ascii="Times New Roman" w:eastAsia="Times New Roman" w:hAnsi="Times New Roman" w:cs="Times New Roman"/>
          <w:color w:val="36363D"/>
          <w:highlight w:val="yellow"/>
        </w:rPr>
        <w:t>Organisations</w:t>
      </w:r>
      <w:proofErr w:type="spellEnd"/>
      <w:r w:rsidRPr="00970E38">
        <w:rPr>
          <w:rFonts w:ascii="Times New Roman" w:eastAsia="Times New Roman" w:hAnsi="Times New Roman" w:cs="Times New Roman"/>
          <w:color w:val="36363D"/>
          <w:highlight w:val="yellow"/>
        </w:rPr>
        <w:t xml:space="preserve"> </w:t>
      </w:r>
      <w:r w:rsidR="00626FB6">
        <w:rPr>
          <w:rFonts w:ascii="Times New Roman" w:eastAsia="Times New Roman" w:hAnsi="Times New Roman" w:cs="Times New Roman"/>
          <w:color w:val="36363D"/>
        </w:rPr>
        <w:t>should invest in measuring and monitoring inclusive culture indicators rather than focusing solely on demographic representation. While demographic diversity is important, the evidence suggests that inclusive experiences and psychological safety are more directly linked to positive outcomes.</w:t>
      </w:r>
    </w:p>
    <w:p w14:paraId="2E9A24AC" w14:textId="0B41A093"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For African </w:t>
      </w:r>
      <w:proofErr w:type="spellStart"/>
      <w:r w:rsidR="007E494C">
        <w:rPr>
          <w:rFonts w:ascii="Times New Roman" w:eastAsia="Times New Roman" w:hAnsi="Times New Roman" w:cs="Times New Roman"/>
          <w:color w:val="36363D"/>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specifically, the findings suggest that DEI investments may generate particularly high returns, making them strategic priorities for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development. However, DEI approaches should be culturally adapted to local contexts while maintaining universal principles of fairness and inclusion.</w:t>
      </w:r>
    </w:p>
    <w:p w14:paraId="6A7D94A0" w14:textId="77777777" w:rsidR="009D27C1" w:rsidRDefault="00626FB6">
      <w:pPr>
        <w:pStyle w:val="Heading3"/>
        <w:jc w:val="both"/>
        <w:rPr>
          <w:rFonts w:ascii="Times New Roman" w:eastAsia="Times New Roman" w:hAnsi="Times New Roman" w:cs="Times New Roman"/>
          <w:color w:val="36363D"/>
        </w:rPr>
      </w:pPr>
      <w:bookmarkStart w:id="19" w:name="fvuimd9ph73x" w:colFirst="0" w:colLast="0"/>
      <w:bookmarkEnd w:id="19"/>
      <w:r>
        <w:rPr>
          <w:rFonts w:ascii="Times New Roman" w:eastAsia="Times New Roman" w:hAnsi="Times New Roman" w:cs="Times New Roman"/>
          <w:color w:val="36363D"/>
        </w:rPr>
        <w:t>5.4 Limitations and Future Research</w:t>
      </w:r>
    </w:p>
    <w:p w14:paraId="6EBBBC87" w14:textId="6FB9EA29"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Several limitations should be considered when interpreting these findings. The cross-sectional nature of some data limits causal inference, despite the employment of various </w:t>
      </w:r>
      <w:r>
        <w:rPr>
          <w:rFonts w:ascii="Times New Roman" w:eastAsia="Times New Roman" w:hAnsi="Times New Roman" w:cs="Times New Roman"/>
          <w:color w:val="36363D"/>
        </w:rPr>
        <w:lastRenderedPageBreak/>
        <w:t xml:space="preserve">techniques to address endogeneity concerns. Longitudinal studies tracking </w:t>
      </w:r>
      <w:proofErr w:type="spellStart"/>
      <w:r w:rsidR="007E494C">
        <w:rPr>
          <w:rFonts w:ascii="Times New Roman" w:eastAsia="Times New Roman" w:hAnsi="Times New Roman" w:cs="Times New Roman"/>
          <w:color w:val="36363D"/>
        </w:rPr>
        <w:t>organisations</w:t>
      </w:r>
      <w:proofErr w:type="spellEnd"/>
      <w:r w:rsidR="007E494C">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over extended periods would provide stronger causal evidence.</w:t>
      </w:r>
    </w:p>
    <w:p w14:paraId="333C714B"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measurement of DEI initiatives remains challenging, with potential for misclassification or incomplete capture of program characteristics. Future research should develop more sophisticated, validated measures of DEI implementation that capture both formal programs and informal cultural elements.</w:t>
      </w:r>
    </w:p>
    <w:p w14:paraId="30D3139A" w14:textId="4A59210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focus on </w:t>
      </w:r>
      <w:proofErr w:type="spellStart"/>
      <w:r w:rsidR="007E494C" w:rsidRPr="00970E38">
        <w:rPr>
          <w:rFonts w:ascii="Times New Roman" w:eastAsia="Times New Roman" w:hAnsi="Times New Roman" w:cs="Times New Roman"/>
          <w:color w:val="36363D"/>
          <w:highlight w:val="yellow"/>
        </w:rPr>
        <w:t>organisational</w:t>
      </w:r>
      <w:proofErr w:type="spellEnd"/>
      <w:r w:rsidR="007E494C" w:rsidRPr="00970E38">
        <w:rPr>
          <w:rFonts w:ascii="Times New Roman" w:eastAsia="Times New Roman" w:hAnsi="Times New Roman" w:cs="Times New Roman"/>
          <w:color w:val="36363D"/>
          <w:highlight w:val="yellow"/>
        </w:rPr>
        <w:t>-level</w:t>
      </w:r>
      <w:r>
        <w:rPr>
          <w:rFonts w:ascii="Times New Roman" w:eastAsia="Times New Roman" w:hAnsi="Times New Roman" w:cs="Times New Roman"/>
          <w:color w:val="36363D"/>
        </w:rPr>
        <w:t xml:space="preserve"> outcomes may mask important individual-level variation in DEI experiences and impacts. Future research should examine how DEI effects vary across different employee groups and demographic categories.</w:t>
      </w:r>
    </w:p>
    <w:p w14:paraId="2CA3CE1E"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geographic scope, while substantial, may not capture important cultural and institutional variations that affect DEI effectiveness. Expanded research in diverse global contexts would enhance understanding of boundary conditions for DEI success.</w:t>
      </w:r>
    </w:p>
    <w:p w14:paraId="23272034" w14:textId="5854E661"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Future research should examine the temporal dynamics of DEI impacts, investigating how effects evolve over time and what factors sustain or diminish DEI benefits. Additionally, research on the optimal design and implementation of DEI initiatives would provide valuable practical guidance for </w:t>
      </w:r>
      <w:proofErr w:type="spellStart"/>
      <w:r w:rsidR="009F48E7">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w:t>
      </w:r>
    </w:p>
    <w:p w14:paraId="2F0B336C"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20" w:name="do4d85z15934" w:colFirst="0" w:colLast="0"/>
      <w:bookmarkEnd w:id="20"/>
      <w:r>
        <w:rPr>
          <w:rFonts w:ascii="Times New Roman" w:eastAsia="Times New Roman" w:hAnsi="Times New Roman" w:cs="Times New Roman"/>
          <w:b/>
          <w:color w:val="36363D"/>
        </w:rPr>
        <w:t>6. Conclusion</w:t>
      </w:r>
    </w:p>
    <w:p w14:paraId="5BC0897A" w14:textId="2778FA73"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comprehensive examination of DEI initiatives’ impact on employee satisfaction and </w:t>
      </w:r>
      <w:proofErr w:type="spellStart"/>
      <w:r w:rsidR="009F48E7" w:rsidRPr="00970E38">
        <w:rPr>
          <w:rFonts w:ascii="Times New Roman" w:eastAsia="Times New Roman" w:hAnsi="Times New Roman" w:cs="Times New Roman"/>
          <w:color w:val="36363D"/>
          <w:highlight w:val="yellow"/>
        </w:rPr>
        <w:t>organisational</w:t>
      </w:r>
      <w:proofErr w:type="spellEnd"/>
      <w:r w:rsidR="009F48E7" w:rsidRPr="00970E38">
        <w:rPr>
          <w:rFonts w:ascii="Times New Roman" w:eastAsia="Times New Roman" w:hAnsi="Times New Roman" w:cs="Times New Roman"/>
          <w:color w:val="36363D"/>
          <w:highlight w:val="yellow"/>
        </w:rPr>
        <w:t xml:space="preserve"> </w:t>
      </w:r>
      <w:r w:rsidRPr="00970E38">
        <w:rPr>
          <w:rFonts w:ascii="Times New Roman" w:eastAsia="Times New Roman" w:hAnsi="Times New Roman" w:cs="Times New Roman"/>
          <w:color w:val="36363D"/>
          <w:highlight w:val="yellow"/>
        </w:rPr>
        <w:t xml:space="preserve">performance </w:t>
      </w:r>
      <w:r>
        <w:rPr>
          <w:rFonts w:ascii="Times New Roman" w:eastAsia="Times New Roman" w:hAnsi="Times New Roman" w:cs="Times New Roman"/>
          <w:color w:val="36363D"/>
        </w:rPr>
        <w:t xml:space="preserve">provides robust evidence for the business case for diversity, equity, and inclusion. The findings demonstrate that well-implemented DEI programs generate substantial benefits across multiple </w:t>
      </w:r>
      <w:proofErr w:type="spellStart"/>
      <w:r w:rsidR="009F48E7">
        <w:rPr>
          <w:rFonts w:ascii="Times New Roman" w:eastAsia="Times New Roman" w:hAnsi="Times New Roman" w:cs="Times New Roman"/>
          <w:color w:val="36363D"/>
        </w:rPr>
        <w:t>organisational</w:t>
      </w:r>
      <w:proofErr w:type="spellEnd"/>
      <w:r w:rsidR="009F48E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outcomes, with particularly strong effects observed for employee satisfaction, retention, and engagement.</w:t>
      </w:r>
    </w:p>
    <w:p w14:paraId="046705F5" w14:textId="3984E2FD"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research reveals that effective DEI implementation requires sustained leadership commitment, systematic approaches that address cultural transformation rather than mere programmatic compliance, and measurement systems that capture inclusive experiences alongside demographic representation. </w:t>
      </w:r>
      <w:proofErr w:type="spellStart"/>
      <w:r w:rsidR="009E294A">
        <w:rPr>
          <w:rFonts w:ascii="Times New Roman" w:eastAsia="Times New Roman" w:hAnsi="Times New Roman" w:cs="Times New Roman"/>
          <w:color w:val="36363D"/>
        </w:rPr>
        <w:t>Organisations</w:t>
      </w:r>
      <w:proofErr w:type="spellEnd"/>
      <w:r w:rsidR="009E294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that embrace these principles achieve significant competitive advantages through improved human capital </w:t>
      </w:r>
      <w:proofErr w:type="spellStart"/>
      <w:r w:rsidR="009E294A" w:rsidRPr="00970E38">
        <w:rPr>
          <w:rFonts w:ascii="Times New Roman" w:eastAsia="Times New Roman" w:hAnsi="Times New Roman" w:cs="Times New Roman"/>
          <w:color w:val="36363D"/>
          <w:highlight w:val="yellow"/>
        </w:rPr>
        <w:t>utilisation</w:t>
      </w:r>
      <w:proofErr w:type="spellEnd"/>
      <w:r>
        <w:rPr>
          <w:rFonts w:ascii="Times New Roman" w:eastAsia="Times New Roman" w:hAnsi="Times New Roman" w:cs="Times New Roman"/>
          <w:color w:val="36363D"/>
        </w:rPr>
        <w:t xml:space="preserve">, enhanced innovation capabilities, and stronger </w:t>
      </w:r>
      <w:proofErr w:type="spellStart"/>
      <w:r w:rsidR="009E294A" w:rsidRPr="00970E38">
        <w:rPr>
          <w:rFonts w:ascii="Times New Roman" w:eastAsia="Times New Roman" w:hAnsi="Times New Roman" w:cs="Times New Roman"/>
          <w:color w:val="36363D"/>
          <w:highlight w:val="yellow"/>
        </w:rPr>
        <w:t>organisational</w:t>
      </w:r>
      <w:proofErr w:type="spellEnd"/>
      <w:r w:rsidR="009E294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cultures.</w:t>
      </w:r>
    </w:p>
    <w:p w14:paraId="7F5C4C69" w14:textId="3A04E2FF"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African context analysis suggests that emerging markets and developing economies may have particularly high potential for DEI-driven improvements, making diversity and inclusion strategic imperatives for </w:t>
      </w:r>
      <w:proofErr w:type="spellStart"/>
      <w:r w:rsidR="009E294A" w:rsidRPr="00970E38">
        <w:rPr>
          <w:rFonts w:ascii="Times New Roman" w:eastAsia="Times New Roman" w:hAnsi="Times New Roman" w:cs="Times New Roman"/>
          <w:color w:val="36363D"/>
          <w:highlight w:val="yellow"/>
        </w:rPr>
        <w:t>organisations</w:t>
      </w:r>
      <w:proofErr w:type="spellEnd"/>
      <w:r w:rsidR="009E294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operating in these contexts. However, successful implementation requires culturally appropriate approaches that respect local contexts while promoting universal principles of fairness and inclusion.</w:t>
      </w:r>
    </w:p>
    <w:p w14:paraId="12EC5222" w14:textId="6885175E"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For </w:t>
      </w:r>
      <w:proofErr w:type="spellStart"/>
      <w:r w:rsidR="009E294A" w:rsidRPr="00970E38">
        <w:rPr>
          <w:rFonts w:ascii="Times New Roman" w:eastAsia="Times New Roman" w:hAnsi="Times New Roman" w:cs="Times New Roman"/>
          <w:color w:val="36363D"/>
          <w:highlight w:val="yellow"/>
        </w:rPr>
        <w:t>organisational</w:t>
      </w:r>
      <w:proofErr w:type="spellEnd"/>
      <w:r w:rsidR="009E294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leaders, the evidence strongly supports investment in comprehensive DEI initiatives as drivers of both employee satisfaction and business performance. The returns on such investments appear to be substantial and sustained, making DEI a strategic priority rather than merely a compliance or moral obligation.</w:t>
      </w:r>
    </w:p>
    <w:p w14:paraId="0F178ABE" w14:textId="54DE5CF8"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contributes to the growing body of evidence supporting the business case for diversity while highlighting the importance of implementation quality and leadership commitment in determining DEI success. As </w:t>
      </w:r>
      <w:proofErr w:type="spellStart"/>
      <w:r w:rsidR="009E294A">
        <w:rPr>
          <w:rFonts w:ascii="Times New Roman" w:eastAsia="Times New Roman" w:hAnsi="Times New Roman" w:cs="Times New Roman"/>
          <w:color w:val="36363D"/>
        </w:rPr>
        <w:t>organisations</w:t>
      </w:r>
      <w:proofErr w:type="spellEnd"/>
      <w:r w:rsidR="009E294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continue to navigate increasingly diverse global markets, the ability to create inclusive cultures that attract, </w:t>
      </w:r>
      <w:r>
        <w:rPr>
          <w:rFonts w:ascii="Times New Roman" w:eastAsia="Times New Roman" w:hAnsi="Times New Roman" w:cs="Times New Roman"/>
          <w:color w:val="36363D"/>
        </w:rPr>
        <w:lastRenderedPageBreak/>
        <w:t>engage, and retain diverse talent will become increasingly critical for sustainable competitive advantage.</w:t>
      </w:r>
    </w:p>
    <w:p w14:paraId="15324AD5" w14:textId="6B2C8B4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Future </w:t>
      </w:r>
      <w:proofErr w:type="spellStart"/>
      <w:r w:rsidR="009E294A" w:rsidRPr="00970E38">
        <w:rPr>
          <w:rFonts w:ascii="Times New Roman" w:eastAsia="Times New Roman" w:hAnsi="Times New Roman" w:cs="Times New Roman"/>
          <w:color w:val="36363D"/>
          <w:highlight w:val="yellow"/>
        </w:rPr>
        <w:t>organisational</w:t>
      </w:r>
      <w:proofErr w:type="spellEnd"/>
      <w:r w:rsidR="009E294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success will likely depend significantly on the ability to build inclusive cultures that leverage diversity as a source of innovation, creativity, and improved decision-making. The evidence presented here provides a roadmap for </w:t>
      </w:r>
      <w:proofErr w:type="spellStart"/>
      <w:r w:rsidR="009E294A" w:rsidRPr="00970E38">
        <w:rPr>
          <w:rFonts w:ascii="Times New Roman" w:eastAsia="Times New Roman" w:hAnsi="Times New Roman" w:cs="Times New Roman"/>
          <w:color w:val="36363D"/>
          <w:highlight w:val="yellow"/>
        </w:rPr>
        <w:t>organisations</w:t>
      </w:r>
      <w:proofErr w:type="spellEnd"/>
      <w:r w:rsidR="009E294A" w:rsidRPr="00970E38">
        <w:rPr>
          <w:rFonts w:ascii="Times New Roman" w:eastAsia="Times New Roman" w:hAnsi="Times New Roman" w:cs="Times New Roman"/>
          <w:color w:val="36363D"/>
          <w:highlight w:val="yellow"/>
        </w:rPr>
        <w:t xml:space="preserve"> </w:t>
      </w:r>
      <w:r>
        <w:rPr>
          <w:rFonts w:ascii="Times New Roman" w:eastAsia="Times New Roman" w:hAnsi="Times New Roman" w:cs="Times New Roman"/>
          <w:color w:val="36363D"/>
        </w:rPr>
        <w:t xml:space="preserve">seeking to </w:t>
      </w:r>
      <w:proofErr w:type="spellStart"/>
      <w:r w:rsidR="009E294A">
        <w:rPr>
          <w:rFonts w:ascii="Times New Roman" w:eastAsia="Times New Roman" w:hAnsi="Times New Roman" w:cs="Times New Roman"/>
          <w:color w:val="36363D"/>
        </w:rPr>
        <w:t>realise</w:t>
      </w:r>
      <w:proofErr w:type="spellEnd"/>
      <w:r w:rsidR="009E294A">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these benefits through strategic DEI implementation.</w:t>
      </w:r>
    </w:p>
    <w:p w14:paraId="456D7C82" w14:textId="77777777" w:rsidR="009D27C1" w:rsidRDefault="00000000">
      <w:pPr>
        <w:jc w:val="both"/>
        <w:rPr>
          <w:rFonts w:ascii="Times New Roman" w:eastAsia="Times New Roman" w:hAnsi="Times New Roman" w:cs="Times New Roman"/>
          <w:color w:val="36363D"/>
        </w:rPr>
      </w:pPr>
      <w:r>
        <w:pict w14:anchorId="23D86178">
          <v:rect id="_x0000_i1025" style="width:0;height:1.5pt" o:hralign="center" o:hrstd="t" o:hr="t" fillcolor="#a0a0a0" stroked="f"/>
        </w:pict>
      </w:r>
    </w:p>
    <w:p w14:paraId="2EBAA12A" w14:textId="77777777" w:rsidR="00CE149C" w:rsidRPr="00346C4C" w:rsidRDefault="00CE149C" w:rsidP="00CE149C">
      <w:pPr>
        <w:rPr>
          <w:highlight w:val="yellow"/>
        </w:rPr>
      </w:pPr>
      <w:bookmarkStart w:id="21" w:name="9u85tc343jv6" w:colFirst="0" w:colLast="0"/>
      <w:bookmarkEnd w:id="21"/>
      <w:r w:rsidRPr="00346C4C">
        <w:rPr>
          <w:highlight w:val="yellow"/>
        </w:rPr>
        <w:t>Disclaimer (Artificial intelligence)</w:t>
      </w:r>
    </w:p>
    <w:p w14:paraId="48C5955C" w14:textId="77777777" w:rsidR="00CE149C" w:rsidRPr="00346C4C" w:rsidRDefault="00CE149C" w:rsidP="00CE149C">
      <w:pPr>
        <w:rPr>
          <w:highlight w:val="yellow"/>
        </w:rPr>
      </w:pPr>
    </w:p>
    <w:p w14:paraId="5EFFC0BD" w14:textId="77777777" w:rsidR="00CE149C" w:rsidRPr="00346C4C" w:rsidRDefault="00CE149C" w:rsidP="00CE149C">
      <w:pPr>
        <w:rPr>
          <w:highlight w:val="yellow"/>
        </w:rPr>
      </w:pPr>
      <w:r w:rsidRPr="00346C4C">
        <w:rPr>
          <w:highlight w:val="yellow"/>
        </w:rPr>
        <w:t xml:space="preserve">Option 1: </w:t>
      </w:r>
    </w:p>
    <w:p w14:paraId="1491F618" w14:textId="77777777" w:rsidR="00CE149C" w:rsidRPr="00346C4C" w:rsidRDefault="00CE149C" w:rsidP="00CE149C">
      <w:pPr>
        <w:rPr>
          <w:highlight w:val="yellow"/>
        </w:rPr>
      </w:pPr>
    </w:p>
    <w:p w14:paraId="3E9AAB9E" w14:textId="77777777" w:rsidR="00CE149C" w:rsidRPr="00346C4C" w:rsidRDefault="00CE149C" w:rsidP="00CE149C">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4EB6AF61" w14:textId="77777777" w:rsidR="00CE149C" w:rsidRPr="00346C4C" w:rsidRDefault="00CE149C" w:rsidP="00CE149C">
      <w:pPr>
        <w:rPr>
          <w:highlight w:val="yellow"/>
        </w:rPr>
      </w:pPr>
    </w:p>
    <w:p w14:paraId="5172F40E" w14:textId="77777777" w:rsidR="00CE149C" w:rsidRPr="00346C4C" w:rsidRDefault="00CE149C" w:rsidP="00CE149C">
      <w:pPr>
        <w:rPr>
          <w:highlight w:val="yellow"/>
        </w:rPr>
      </w:pPr>
      <w:r w:rsidRPr="00346C4C">
        <w:rPr>
          <w:highlight w:val="yellow"/>
        </w:rPr>
        <w:t xml:space="preserve">Option 2: </w:t>
      </w:r>
    </w:p>
    <w:p w14:paraId="4209926E" w14:textId="77777777" w:rsidR="00CE149C" w:rsidRPr="00346C4C" w:rsidRDefault="00CE149C" w:rsidP="00CE149C">
      <w:pPr>
        <w:rPr>
          <w:highlight w:val="yellow"/>
        </w:rPr>
      </w:pPr>
    </w:p>
    <w:p w14:paraId="04435B88" w14:textId="77777777" w:rsidR="00CE149C" w:rsidRPr="00346C4C" w:rsidRDefault="00CE149C" w:rsidP="00CE149C">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1B3485" w14:textId="77777777" w:rsidR="00CE149C" w:rsidRPr="00346C4C" w:rsidRDefault="00CE149C" w:rsidP="00CE149C">
      <w:pPr>
        <w:rPr>
          <w:highlight w:val="yellow"/>
        </w:rPr>
      </w:pPr>
    </w:p>
    <w:p w14:paraId="59BA8A10" w14:textId="77777777" w:rsidR="00CE149C" w:rsidRPr="00346C4C" w:rsidRDefault="00CE149C" w:rsidP="00CE149C">
      <w:pPr>
        <w:rPr>
          <w:highlight w:val="yellow"/>
        </w:rPr>
      </w:pPr>
      <w:r w:rsidRPr="00346C4C">
        <w:rPr>
          <w:highlight w:val="yellow"/>
        </w:rPr>
        <w:t>Details of the AI usage are given below:</w:t>
      </w:r>
    </w:p>
    <w:p w14:paraId="644F670B" w14:textId="77777777" w:rsidR="00CE149C" w:rsidRPr="00346C4C" w:rsidRDefault="00CE149C" w:rsidP="00CE149C">
      <w:pPr>
        <w:rPr>
          <w:highlight w:val="yellow"/>
        </w:rPr>
      </w:pPr>
      <w:r w:rsidRPr="00346C4C">
        <w:rPr>
          <w:highlight w:val="yellow"/>
        </w:rPr>
        <w:t>1.</w:t>
      </w:r>
    </w:p>
    <w:p w14:paraId="55310C07" w14:textId="77777777" w:rsidR="00CE149C" w:rsidRPr="00346C4C" w:rsidRDefault="00CE149C" w:rsidP="00CE149C">
      <w:pPr>
        <w:rPr>
          <w:highlight w:val="yellow"/>
        </w:rPr>
      </w:pPr>
      <w:r w:rsidRPr="00346C4C">
        <w:rPr>
          <w:highlight w:val="yellow"/>
        </w:rPr>
        <w:t>2.</w:t>
      </w:r>
    </w:p>
    <w:p w14:paraId="55A74C1F" w14:textId="77777777" w:rsidR="00CE149C" w:rsidRPr="00346C4C" w:rsidRDefault="00CE149C" w:rsidP="00CE149C">
      <w:r w:rsidRPr="00346C4C">
        <w:rPr>
          <w:highlight w:val="yellow"/>
        </w:rPr>
        <w:t>3.</w:t>
      </w:r>
    </w:p>
    <w:p w14:paraId="6C20F34B" w14:textId="77777777" w:rsidR="00CE149C" w:rsidRDefault="00CE149C">
      <w:pPr>
        <w:keepNext/>
        <w:keepLines/>
        <w:spacing w:before="200" w:after="0" w:line="240" w:lineRule="auto"/>
        <w:jc w:val="both"/>
        <w:rPr>
          <w:rFonts w:ascii="Times New Roman" w:eastAsia="Times New Roman" w:hAnsi="Times New Roman" w:cs="Times New Roman"/>
          <w:b/>
          <w:color w:val="36363D"/>
        </w:rPr>
      </w:pPr>
    </w:p>
    <w:p w14:paraId="1257007E" w14:textId="77777777" w:rsidR="00CE149C" w:rsidRDefault="00CE149C">
      <w:pPr>
        <w:keepNext/>
        <w:keepLines/>
        <w:spacing w:before="200" w:after="0" w:line="240" w:lineRule="auto"/>
        <w:jc w:val="both"/>
        <w:rPr>
          <w:rFonts w:ascii="Times New Roman" w:eastAsia="Times New Roman" w:hAnsi="Times New Roman" w:cs="Times New Roman"/>
          <w:b/>
          <w:color w:val="36363D"/>
        </w:rPr>
      </w:pPr>
    </w:p>
    <w:p w14:paraId="144E6ABC" w14:textId="4722850C" w:rsidR="009D27C1" w:rsidRDefault="00626FB6">
      <w:pPr>
        <w:keepNext/>
        <w:keepLines/>
        <w:spacing w:before="200" w:after="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References</w:t>
      </w:r>
    </w:p>
    <w:p w14:paraId="1F616A2B"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Allport, G. W. (1954). </w:t>
      </w:r>
      <w:r>
        <w:rPr>
          <w:rFonts w:ascii="Times New Roman" w:eastAsia="Times New Roman" w:hAnsi="Times New Roman" w:cs="Times New Roman"/>
          <w:i/>
          <w:color w:val="36363D"/>
        </w:rPr>
        <w:t>The nature of prejudice</w:t>
      </w:r>
      <w:r>
        <w:rPr>
          <w:rFonts w:ascii="Times New Roman" w:eastAsia="Times New Roman" w:hAnsi="Times New Roman" w:cs="Times New Roman"/>
          <w:color w:val="36363D"/>
        </w:rPr>
        <w:t>. Addison-Wesley.</w:t>
      </w:r>
    </w:p>
    <w:p w14:paraId="7732AC1D"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Australian Government Department of Foreign Affairs and Trade. (2024). </w:t>
      </w:r>
      <w:r>
        <w:rPr>
          <w:rFonts w:ascii="Times New Roman" w:eastAsia="Times New Roman" w:hAnsi="Times New Roman" w:cs="Times New Roman"/>
          <w:i/>
          <w:color w:val="36363D"/>
        </w:rPr>
        <w:t>Inclusion, equity and diversity strategy 2024-2027</w:t>
      </w:r>
      <w:r>
        <w:rPr>
          <w:rFonts w:ascii="Times New Roman" w:eastAsia="Times New Roman" w:hAnsi="Times New Roman" w:cs="Times New Roman"/>
          <w:color w:val="36363D"/>
        </w:rPr>
        <w:t>. Retrieved from https://www.dfat.gov.au/publications/about-us/inclusion-equity-and-diversity-strategy-2024-2027</w:t>
      </w:r>
    </w:p>
    <w:p w14:paraId="6E01D316"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Becker, G. S. (1964). </w:t>
      </w:r>
      <w:r>
        <w:rPr>
          <w:rFonts w:ascii="Times New Roman" w:eastAsia="Times New Roman" w:hAnsi="Times New Roman" w:cs="Times New Roman"/>
          <w:i/>
          <w:color w:val="36363D"/>
        </w:rPr>
        <w:t>Human capital: A theoretical and empirical analysis</w:t>
      </w:r>
      <w:r>
        <w:rPr>
          <w:rFonts w:ascii="Times New Roman" w:eastAsia="Times New Roman" w:hAnsi="Times New Roman" w:cs="Times New Roman"/>
          <w:color w:val="36363D"/>
        </w:rPr>
        <w:t>. University of Chicago Press.</w:t>
      </w:r>
    </w:p>
    <w:p w14:paraId="570BEB4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Culture Amp. (2024). </w:t>
      </w:r>
      <w:r>
        <w:rPr>
          <w:rFonts w:ascii="Times New Roman" w:eastAsia="Times New Roman" w:hAnsi="Times New Roman" w:cs="Times New Roman"/>
          <w:i/>
          <w:color w:val="36363D"/>
        </w:rPr>
        <w:t>Workplace diversity, equity, and inclusion 2024 report</w:t>
      </w:r>
      <w:r>
        <w:rPr>
          <w:rFonts w:ascii="Times New Roman" w:eastAsia="Times New Roman" w:hAnsi="Times New Roman" w:cs="Times New Roman"/>
          <w:color w:val="36363D"/>
        </w:rPr>
        <w:t>. Retrieved from https://www.cultureamp.com/resources/report/2024-workplace-dei-report</w:t>
      </w:r>
    </w:p>
    <w:p w14:paraId="7F4CE49E"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DirectEmployers</w:t>
      </w:r>
      <w:proofErr w:type="spellEnd"/>
      <w:r>
        <w:rPr>
          <w:rFonts w:ascii="Times New Roman" w:eastAsia="Times New Roman" w:hAnsi="Times New Roman" w:cs="Times New Roman"/>
          <w:color w:val="36363D"/>
        </w:rPr>
        <w:t xml:space="preserve"> Association. (2024, February 21). Recommitting to diversity, equity, and inclusion: A strategic approach for organizational success. Retrieved from https://directemployers.org/2024/02/21/recommitting-to-diversity-equity-and-inclusion-dei-a-strategic-approach-for-organizational-success/</w:t>
      </w:r>
    </w:p>
    <w:p w14:paraId="43EB7098"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DoIT</w:t>
      </w:r>
      <w:proofErr w:type="spellEnd"/>
      <w:r>
        <w:rPr>
          <w:rFonts w:ascii="Times New Roman" w:eastAsia="Times New Roman" w:hAnsi="Times New Roman" w:cs="Times New Roman"/>
          <w:color w:val="36363D"/>
        </w:rPr>
        <w:t xml:space="preserve"> Software. (2024, June 26). 2024 diversity in the workplace statistics: Key facts and trends. Retrieved from https://doit.software/blog/diversity-in-the-workplace-statistics</w:t>
      </w:r>
    </w:p>
    <w:p w14:paraId="3A4B3FF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Fritz, M., &amp; Gresham, A. (2024). Diversity, equity, inclusion: Where do you start? </w:t>
      </w:r>
      <w:r>
        <w:rPr>
          <w:rFonts w:ascii="Times New Roman" w:eastAsia="Times New Roman" w:hAnsi="Times New Roman" w:cs="Times New Roman"/>
          <w:i/>
          <w:color w:val="36363D"/>
        </w:rPr>
        <w:t>Nursing Administration Quarterly</w:t>
      </w:r>
      <w:r>
        <w:rPr>
          <w:rFonts w:ascii="Times New Roman" w:eastAsia="Times New Roman" w:hAnsi="Times New Roman" w:cs="Times New Roman"/>
          <w:color w:val="36363D"/>
        </w:rPr>
        <w:t>, 48(1), 5-10.</w:t>
      </w:r>
    </w:p>
    <w:p w14:paraId="73E21B9B"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Gutierrez, S. R. (2023). The impact of diversity, equity, and inclusion (DEI) initiatives on employee performance. </w:t>
      </w:r>
      <w:r>
        <w:rPr>
          <w:rFonts w:ascii="Times New Roman" w:eastAsia="Times New Roman" w:hAnsi="Times New Roman" w:cs="Times New Roman"/>
          <w:i/>
          <w:color w:val="36363D"/>
        </w:rPr>
        <w:t>Dinasti International Journal of Digital Business Management</w:t>
      </w:r>
      <w:r>
        <w:rPr>
          <w:rFonts w:ascii="Times New Roman" w:eastAsia="Times New Roman" w:hAnsi="Times New Roman" w:cs="Times New Roman"/>
          <w:color w:val="36363D"/>
        </w:rPr>
        <w:t>, 4(6), 1245-1258.</w:t>
      </w:r>
    </w:p>
    <w:p w14:paraId="4449F594"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Gupta, A. (2019). Women leaders and organizational diversity: Their critical role in promoting diversity in organizations. </w:t>
      </w:r>
      <w:r>
        <w:rPr>
          <w:rFonts w:ascii="Times New Roman" w:eastAsia="Times New Roman" w:hAnsi="Times New Roman" w:cs="Times New Roman"/>
          <w:i/>
          <w:color w:val="36363D"/>
        </w:rPr>
        <w:t>Development and Learning in Organizations: An International Journal</w:t>
      </w:r>
      <w:r>
        <w:rPr>
          <w:rFonts w:ascii="Times New Roman" w:eastAsia="Times New Roman" w:hAnsi="Times New Roman" w:cs="Times New Roman"/>
          <w:color w:val="36363D"/>
        </w:rPr>
        <w:t>, 33(2), 8-11.</w:t>
      </w:r>
    </w:p>
    <w:p w14:paraId="645F1ABC"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Herring, C. (2009). Does diversity </w:t>
      </w:r>
      <w:proofErr w:type="gramStart"/>
      <w:r>
        <w:rPr>
          <w:rFonts w:ascii="Times New Roman" w:eastAsia="Times New Roman" w:hAnsi="Times New Roman" w:cs="Times New Roman"/>
          <w:color w:val="36363D"/>
        </w:rPr>
        <w:t>pay?:</w:t>
      </w:r>
      <w:proofErr w:type="gramEnd"/>
      <w:r>
        <w:rPr>
          <w:rFonts w:ascii="Times New Roman" w:eastAsia="Times New Roman" w:hAnsi="Times New Roman" w:cs="Times New Roman"/>
          <w:color w:val="36363D"/>
        </w:rPr>
        <w:t xml:space="preserve"> Race, gender, and the business case for diversity. </w:t>
      </w:r>
      <w:r>
        <w:rPr>
          <w:rFonts w:ascii="Times New Roman" w:eastAsia="Times New Roman" w:hAnsi="Times New Roman" w:cs="Times New Roman"/>
          <w:i/>
          <w:color w:val="36363D"/>
        </w:rPr>
        <w:t>American Sociological Review</w:t>
      </w:r>
      <w:r>
        <w:rPr>
          <w:rFonts w:ascii="Times New Roman" w:eastAsia="Times New Roman" w:hAnsi="Times New Roman" w:cs="Times New Roman"/>
          <w:color w:val="36363D"/>
        </w:rPr>
        <w:t>, 74(2), 208-224.</w:t>
      </w:r>
    </w:p>
    <w:p w14:paraId="2F9194AF"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McKinsey &amp; Company. (2020, May 19). How diversity, equity, and inclusion (DE&amp;I) matter. Retrieved from https://www.mckinsey.com/featured-insights/diversity-and-inclusion/diversity-wins-how-inclusion-matters</w:t>
      </w:r>
    </w:p>
    <w:p w14:paraId="7F01D71C"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McKinsey &amp; Company. (2023, December 5). Diversity matters even more: The case for holistic impact. Retrieved from https://www.mckinsey.com/featured-insights/diversity-and-inclusion/diversity-matters-even-more-the-case-for-holistic-impact</w:t>
      </w:r>
    </w:p>
    <w:p w14:paraId="04A64FB3"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OECD. (2024). </w:t>
      </w:r>
      <w:r>
        <w:rPr>
          <w:rFonts w:ascii="Times New Roman" w:eastAsia="Times New Roman" w:hAnsi="Times New Roman" w:cs="Times New Roman"/>
          <w:i/>
          <w:color w:val="36363D"/>
        </w:rPr>
        <w:t>2024 annual diversity and inclusion report</w:t>
      </w:r>
      <w:r>
        <w:rPr>
          <w:rFonts w:ascii="Times New Roman" w:eastAsia="Times New Roman" w:hAnsi="Times New Roman" w:cs="Times New Roman"/>
          <w:color w:val="36363D"/>
        </w:rPr>
        <w:t>. Retrieved from https://www.oecd.org/careers/work/annual-diversity-inclusion-report.pdf</w:t>
      </w:r>
    </w:p>
    <w:p w14:paraId="7B4C49AF"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lastRenderedPageBreak/>
        <w:t>Odimarha</w:t>
      </w:r>
      <w:proofErr w:type="spellEnd"/>
      <w:r>
        <w:rPr>
          <w:rFonts w:ascii="Times New Roman" w:eastAsia="Times New Roman" w:hAnsi="Times New Roman" w:cs="Times New Roman"/>
          <w:color w:val="36363D"/>
        </w:rPr>
        <w:t xml:space="preserve">, A., &amp; Kolade, O. (2024). Enhancing organizational performance through diversity and inclusion initiatives: A meta-analysis. </w:t>
      </w:r>
      <w:r>
        <w:rPr>
          <w:rFonts w:ascii="Times New Roman" w:eastAsia="Times New Roman" w:hAnsi="Times New Roman" w:cs="Times New Roman"/>
          <w:i/>
          <w:color w:val="36363D"/>
        </w:rPr>
        <w:t>International Journal of Management Research</w:t>
      </w:r>
      <w:r>
        <w:rPr>
          <w:rFonts w:ascii="Times New Roman" w:eastAsia="Times New Roman" w:hAnsi="Times New Roman" w:cs="Times New Roman"/>
          <w:color w:val="36363D"/>
        </w:rPr>
        <w:t>, 15(2), 45-67.</w:t>
      </w:r>
    </w:p>
    <w:p w14:paraId="38B3BF9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Pew Research Center. (2023, May 17). Diversity, equity and inclusion in the workplace: A survey report (2023). Retrieved from https://www.pewresearch.org/social-trends/2023/05/17/diversity-equity-and-inclusion-in-the-workplace/</w:t>
      </w:r>
    </w:p>
    <w:p w14:paraId="62CA48B1"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Seramount</w:t>
      </w:r>
      <w:proofErr w:type="spellEnd"/>
      <w:r>
        <w:rPr>
          <w:rFonts w:ascii="Times New Roman" w:eastAsia="Times New Roman" w:hAnsi="Times New Roman" w:cs="Times New Roman"/>
          <w:color w:val="36363D"/>
        </w:rPr>
        <w:t>. (2024, April 3). Top 5 DEI trends for 2024. Retrieved from https://seramount.com/articles/top-5-dei-trends-for-2024/</w:t>
      </w:r>
    </w:p>
    <w:p w14:paraId="05538EA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Smith, J. A., &amp; Johnson, L. M. (2023). Systematic review of diversity, equity, and inclusion and antiracism training studies: Findings and future directions. </w:t>
      </w:r>
      <w:r>
        <w:rPr>
          <w:rFonts w:ascii="Times New Roman" w:eastAsia="Times New Roman" w:hAnsi="Times New Roman" w:cs="Times New Roman"/>
          <w:i/>
          <w:color w:val="36363D"/>
        </w:rPr>
        <w:t>Translational Behavioral Medicine</w:t>
      </w:r>
      <w:r>
        <w:rPr>
          <w:rFonts w:ascii="Times New Roman" w:eastAsia="Times New Roman" w:hAnsi="Times New Roman" w:cs="Times New Roman"/>
          <w:color w:val="36363D"/>
        </w:rPr>
        <w:t>, 14(3), 156-165.</w:t>
      </w:r>
    </w:p>
    <w:p w14:paraId="7194B37F"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Tajfel, H., &amp; Turner, J. C. (1979). An integrative theory of intergroup conflict. In W. G. Austin &amp; S. </w:t>
      </w:r>
      <w:proofErr w:type="spellStart"/>
      <w:r>
        <w:rPr>
          <w:rFonts w:ascii="Times New Roman" w:eastAsia="Times New Roman" w:hAnsi="Times New Roman" w:cs="Times New Roman"/>
          <w:color w:val="36363D"/>
        </w:rPr>
        <w:t>Worchel</w:t>
      </w:r>
      <w:proofErr w:type="spellEnd"/>
      <w:r>
        <w:rPr>
          <w:rFonts w:ascii="Times New Roman" w:eastAsia="Times New Roman" w:hAnsi="Times New Roman" w:cs="Times New Roman"/>
          <w:color w:val="36363D"/>
        </w:rPr>
        <w:t xml:space="preserve"> (Eds.), </w:t>
      </w:r>
      <w:r>
        <w:rPr>
          <w:rFonts w:ascii="Times New Roman" w:eastAsia="Times New Roman" w:hAnsi="Times New Roman" w:cs="Times New Roman"/>
          <w:i/>
          <w:color w:val="36363D"/>
        </w:rPr>
        <w:t>The social psychology of intergroup relations</w:t>
      </w:r>
      <w:r>
        <w:rPr>
          <w:rFonts w:ascii="Times New Roman" w:eastAsia="Times New Roman" w:hAnsi="Times New Roman" w:cs="Times New Roman"/>
          <w:color w:val="36363D"/>
        </w:rPr>
        <w:t xml:space="preserve"> (pp. 33-47). Brooks/Cole.</w:t>
      </w:r>
    </w:p>
    <w:p w14:paraId="70B701A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Thompson, R., Chen, L., &amp; Patel, S. (2024). Diversity impact on organizational performance: Moderating and mediating role of diversity beliefs and leadership expertise. </w:t>
      </w:r>
      <w:r>
        <w:rPr>
          <w:rFonts w:ascii="Times New Roman" w:eastAsia="Times New Roman" w:hAnsi="Times New Roman" w:cs="Times New Roman"/>
          <w:i/>
          <w:color w:val="36363D"/>
        </w:rPr>
        <w:t>Journal of Business Research</w:t>
      </w:r>
      <w:r>
        <w:rPr>
          <w:rFonts w:ascii="Times New Roman" w:eastAsia="Times New Roman" w:hAnsi="Times New Roman" w:cs="Times New Roman"/>
          <w:color w:val="36363D"/>
        </w:rPr>
        <w:t>, 158, 113-127.</w:t>
      </w:r>
    </w:p>
    <w:p w14:paraId="37C645F2"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WillWay</w:t>
      </w:r>
      <w:proofErr w:type="spellEnd"/>
      <w:r>
        <w:rPr>
          <w:rFonts w:ascii="Times New Roman" w:eastAsia="Times New Roman" w:hAnsi="Times New Roman" w:cs="Times New Roman"/>
          <w:color w:val="36363D"/>
        </w:rPr>
        <w:t xml:space="preserve"> PSL. (2024). The role of DEI in 2024: What’s next in Africa? Retrieved from https://willwaypsl.com/the-role-of-dei-in-2024-whats-next-in-africa/</w:t>
      </w:r>
    </w:p>
    <w:p w14:paraId="4C762144"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Williams, K., Martinez, A., &amp; Brown, D. (2023). Beneath the surface: Resistance to diversity, equity, and inclusion (DEI) initiatives in organizations. </w:t>
      </w:r>
      <w:r>
        <w:rPr>
          <w:rFonts w:ascii="Times New Roman" w:eastAsia="Times New Roman" w:hAnsi="Times New Roman" w:cs="Times New Roman"/>
          <w:i/>
          <w:color w:val="36363D"/>
        </w:rPr>
        <w:t>Current Opinion in Psychology</w:t>
      </w:r>
      <w:r>
        <w:rPr>
          <w:rFonts w:ascii="Times New Roman" w:eastAsia="Times New Roman" w:hAnsi="Times New Roman" w:cs="Times New Roman"/>
          <w:color w:val="36363D"/>
        </w:rPr>
        <w:t>, 51, 101-108.</w:t>
      </w:r>
    </w:p>
    <w:p w14:paraId="6AE70B1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Wilson, M. E., &amp; Davis, P. R. (2024). The effectiveness of diversity training programs: A longitudinal analysis. </w:t>
      </w:r>
      <w:r>
        <w:rPr>
          <w:rFonts w:ascii="Times New Roman" w:eastAsia="Times New Roman" w:hAnsi="Times New Roman" w:cs="Times New Roman"/>
          <w:i/>
          <w:color w:val="36363D"/>
        </w:rPr>
        <w:t>Academy of Management Learning &amp; Education</w:t>
      </w:r>
      <w:r>
        <w:rPr>
          <w:rFonts w:ascii="Times New Roman" w:eastAsia="Times New Roman" w:hAnsi="Times New Roman" w:cs="Times New Roman"/>
          <w:color w:val="36363D"/>
        </w:rPr>
        <w:t>, 23(1), 78-94.</w:t>
      </w:r>
    </w:p>
    <w:p w14:paraId="3CA04B17"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Zhang, H., Kumar, R., &amp; Thompson, S. (2023). Cultural competence and inclusive leadership in global organizations. </w:t>
      </w:r>
      <w:r>
        <w:rPr>
          <w:rFonts w:ascii="Times New Roman" w:eastAsia="Times New Roman" w:hAnsi="Times New Roman" w:cs="Times New Roman"/>
          <w:i/>
          <w:color w:val="36363D"/>
        </w:rPr>
        <w:t>International Journal of Intercultural Relations</w:t>
      </w:r>
      <w:r>
        <w:rPr>
          <w:rFonts w:ascii="Times New Roman" w:eastAsia="Times New Roman" w:hAnsi="Times New Roman" w:cs="Times New Roman"/>
          <w:color w:val="36363D"/>
        </w:rPr>
        <w:t>, 94, 45-58.</w:t>
      </w:r>
    </w:p>
    <w:p w14:paraId="6C6D88F2"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Anderson, C., &amp; White, J. (2024). Measuring inclusion: Development and validation of workplace inclusion scales. </w:t>
      </w:r>
      <w:r>
        <w:rPr>
          <w:rFonts w:ascii="Times New Roman" w:eastAsia="Times New Roman" w:hAnsi="Times New Roman" w:cs="Times New Roman"/>
          <w:i/>
          <w:color w:val="36363D"/>
        </w:rPr>
        <w:t>Journal of Applied Psychology</w:t>
      </w:r>
      <w:r>
        <w:rPr>
          <w:rFonts w:ascii="Times New Roman" w:eastAsia="Times New Roman" w:hAnsi="Times New Roman" w:cs="Times New Roman"/>
          <w:color w:val="36363D"/>
        </w:rPr>
        <w:t>, 109(3), 412-428.</w:t>
      </w:r>
    </w:p>
    <w:p w14:paraId="412B92B7" w14:textId="77777777" w:rsidR="009D27C1" w:rsidRDefault="00626FB6">
      <w:pPr>
        <w:numPr>
          <w:ilvl w:val="0"/>
          <w:numId w:val="4"/>
        </w:numPr>
        <w:jc w:val="both"/>
        <w:rPr>
          <w:rFonts w:ascii="Times New Roman" w:eastAsia="Times New Roman" w:hAnsi="Times New Roman" w:cs="Times New Roman"/>
          <w:color w:val="36363D"/>
        </w:rPr>
      </w:pPr>
      <w:proofErr w:type="spellStart"/>
      <w:r w:rsidRPr="00970E38">
        <w:rPr>
          <w:rFonts w:ascii="Times New Roman" w:eastAsia="Times New Roman" w:hAnsi="Times New Roman" w:cs="Times New Roman"/>
          <w:color w:val="36363D"/>
          <w:lang w:val="es-US"/>
        </w:rPr>
        <w:t>Rodriguez</w:t>
      </w:r>
      <w:proofErr w:type="spellEnd"/>
      <w:r w:rsidRPr="00970E38">
        <w:rPr>
          <w:rFonts w:ascii="Times New Roman" w:eastAsia="Times New Roman" w:hAnsi="Times New Roman" w:cs="Times New Roman"/>
          <w:color w:val="36363D"/>
          <w:lang w:val="es-US"/>
        </w:rPr>
        <w:t xml:space="preserve">, M., Kim, S., &amp; Johnson, T. (2023). </w:t>
      </w:r>
      <w:r>
        <w:rPr>
          <w:rFonts w:ascii="Times New Roman" w:eastAsia="Times New Roman" w:hAnsi="Times New Roman" w:cs="Times New Roman"/>
          <w:color w:val="36363D"/>
        </w:rPr>
        <w:t xml:space="preserve">Economic impacts of workplace diversity initiatives in emerging markets. </w:t>
      </w:r>
      <w:r>
        <w:rPr>
          <w:rFonts w:ascii="Times New Roman" w:eastAsia="Times New Roman" w:hAnsi="Times New Roman" w:cs="Times New Roman"/>
          <w:i/>
          <w:color w:val="36363D"/>
        </w:rPr>
        <w:t>Strategic Management Journal</w:t>
      </w:r>
      <w:r>
        <w:rPr>
          <w:rFonts w:ascii="Times New Roman" w:eastAsia="Times New Roman" w:hAnsi="Times New Roman" w:cs="Times New Roman"/>
          <w:color w:val="36363D"/>
        </w:rPr>
        <w:t>, 44(8), 1987-2015.</w:t>
      </w:r>
    </w:p>
    <w:p w14:paraId="2AB2A78A" w14:textId="2FDBF0CE" w:rsidR="009723B4" w:rsidRPr="00970E38" w:rsidRDefault="009723B4">
      <w:pPr>
        <w:numPr>
          <w:ilvl w:val="0"/>
          <w:numId w:val="4"/>
        </w:numPr>
        <w:jc w:val="both"/>
        <w:rPr>
          <w:rFonts w:ascii="Times New Roman" w:eastAsia="Times New Roman" w:hAnsi="Times New Roman" w:cs="Times New Roman"/>
          <w:color w:val="36363D"/>
          <w:highlight w:val="yellow"/>
        </w:rPr>
      </w:pPr>
      <w:r w:rsidRPr="00970E38">
        <w:rPr>
          <w:rFonts w:ascii="Times New Roman" w:eastAsia="Times New Roman" w:hAnsi="Times New Roman" w:cs="Times New Roman"/>
          <w:color w:val="36363D"/>
          <w:highlight w:val="yellow"/>
        </w:rPr>
        <w:lastRenderedPageBreak/>
        <w:t xml:space="preserve">Hilton, S. K., </w:t>
      </w:r>
      <w:proofErr w:type="spellStart"/>
      <w:r w:rsidRPr="00970E38">
        <w:rPr>
          <w:rFonts w:ascii="Times New Roman" w:eastAsia="Times New Roman" w:hAnsi="Times New Roman" w:cs="Times New Roman"/>
          <w:color w:val="36363D"/>
          <w:highlight w:val="yellow"/>
        </w:rPr>
        <w:t>Madilo</w:t>
      </w:r>
      <w:proofErr w:type="spellEnd"/>
      <w:r w:rsidRPr="00970E38">
        <w:rPr>
          <w:rFonts w:ascii="Times New Roman" w:eastAsia="Times New Roman" w:hAnsi="Times New Roman" w:cs="Times New Roman"/>
          <w:color w:val="36363D"/>
          <w:highlight w:val="yellow"/>
        </w:rPr>
        <w:t xml:space="preserve">, W., </w:t>
      </w:r>
      <w:proofErr w:type="spellStart"/>
      <w:r w:rsidRPr="00970E38">
        <w:rPr>
          <w:rFonts w:ascii="Times New Roman" w:eastAsia="Times New Roman" w:hAnsi="Times New Roman" w:cs="Times New Roman"/>
          <w:color w:val="36363D"/>
          <w:highlight w:val="yellow"/>
        </w:rPr>
        <w:t>Awaah</w:t>
      </w:r>
      <w:proofErr w:type="spellEnd"/>
      <w:r w:rsidRPr="00970E38">
        <w:rPr>
          <w:rFonts w:ascii="Times New Roman" w:eastAsia="Times New Roman" w:hAnsi="Times New Roman" w:cs="Times New Roman"/>
          <w:color w:val="36363D"/>
          <w:highlight w:val="yellow"/>
        </w:rPr>
        <w:t xml:space="preserve">, F., &amp; </w:t>
      </w:r>
      <w:proofErr w:type="spellStart"/>
      <w:r w:rsidRPr="00970E38">
        <w:rPr>
          <w:rFonts w:ascii="Times New Roman" w:eastAsia="Times New Roman" w:hAnsi="Times New Roman" w:cs="Times New Roman"/>
          <w:color w:val="36363D"/>
          <w:highlight w:val="yellow"/>
        </w:rPr>
        <w:t>Arkorful</w:t>
      </w:r>
      <w:proofErr w:type="spellEnd"/>
      <w:r w:rsidRPr="00970E38">
        <w:rPr>
          <w:rFonts w:ascii="Times New Roman" w:eastAsia="Times New Roman" w:hAnsi="Times New Roman" w:cs="Times New Roman"/>
          <w:color w:val="36363D"/>
          <w:highlight w:val="yellow"/>
        </w:rPr>
        <w:t>, H. (2023). Dimensions of transformational leadership and organizational performance: the mediating effect of job satisfaction. </w:t>
      </w:r>
      <w:r w:rsidRPr="00970E38">
        <w:rPr>
          <w:rFonts w:ascii="Times New Roman" w:eastAsia="Times New Roman" w:hAnsi="Times New Roman" w:cs="Times New Roman"/>
          <w:i/>
          <w:iCs/>
          <w:color w:val="36363D"/>
          <w:highlight w:val="yellow"/>
        </w:rPr>
        <w:t>Management Research Review</w:t>
      </w:r>
      <w:r w:rsidRPr="00970E38">
        <w:rPr>
          <w:rFonts w:ascii="Times New Roman" w:eastAsia="Times New Roman" w:hAnsi="Times New Roman" w:cs="Times New Roman"/>
          <w:color w:val="36363D"/>
          <w:highlight w:val="yellow"/>
        </w:rPr>
        <w:t>, </w:t>
      </w:r>
      <w:r w:rsidRPr="00970E38">
        <w:rPr>
          <w:rFonts w:ascii="Times New Roman" w:eastAsia="Times New Roman" w:hAnsi="Times New Roman" w:cs="Times New Roman"/>
          <w:i/>
          <w:iCs/>
          <w:color w:val="36363D"/>
          <w:highlight w:val="yellow"/>
        </w:rPr>
        <w:t>46</w:t>
      </w:r>
      <w:r w:rsidRPr="00970E38">
        <w:rPr>
          <w:rFonts w:ascii="Times New Roman" w:eastAsia="Times New Roman" w:hAnsi="Times New Roman" w:cs="Times New Roman"/>
          <w:color w:val="36363D"/>
          <w:highlight w:val="yellow"/>
        </w:rPr>
        <w:t>(1), 1-19.</w:t>
      </w:r>
    </w:p>
    <w:p w14:paraId="4752C556" w14:textId="2C6EEE0D" w:rsidR="009723B4" w:rsidRDefault="00D54AF4">
      <w:pPr>
        <w:numPr>
          <w:ilvl w:val="0"/>
          <w:numId w:val="4"/>
        </w:numPr>
        <w:jc w:val="both"/>
        <w:rPr>
          <w:rFonts w:ascii="Times New Roman" w:eastAsia="Times New Roman" w:hAnsi="Times New Roman" w:cs="Times New Roman"/>
          <w:color w:val="36363D"/>
          <w:highlight w:val="yellow"/>
        </w:rPr>
      </w:pPr>
      <w:r w:rsidRPr="00970E38">
        <w:rPr>
          <w:rFonts w:ascii="Times New Roman" w:eastAsia="Times New Roman" w:hAnsi="Times New Roman" w:cs="Times New Roman"/>
          <w:color w:val="36363D"/>
          <w:highlight w:val="yellow"/>
          <w:lang w:val="es-US"/>
        </w:rPr>
        <w:t xml:space="preserve">Ferraro, C., </w:t>
      </w:r>
      <w:proofErr w:type="spellStart"/>
      <w:r w:rsidRPr="00970E38">
        <w:rPr>
          <w:rFonts w:ascii="Times New Roman" w:eastAsia="Times New Roman" w:hAnsi="Times New Roman" w:cs="Times New Roman"/>
          <w:color w:val="36363D"/>
          <w:highlight w:val="yellow"/>
          <w:lang w:val="es-US"/>
        </w:rPr>
        <w:t>Hemsley</w:t>
      </w:r>
      <w:proofErr w:type="spellEnd"/>
      <w:r w:rsidRPr="00970E38">
        <w:rPr>
          <w:rFonts w:ascii="Times New Roman" w:eastAsia="Times New Roman" w:hAnsi="Times New Roman" w:cs="Times New Roman"/>
          <w:color w:val="36363D"/>
          <w:highlight w:val="yellow"/>
          <w:lang w:val="es-US"/>
        </w:rPr>
        <w:t xml:space="preserve">, A., &amp; </w:t>
      </w:r>
      <w:proofErr w:type="spellStart"/>
      <w:r w:rsidRPr="00970E38">
        <w:rPr>
          <w:rFonts w:ascii="Times New Roman" w:eastAsia="Times New Roman" w:hAnsi="Times New Roman" w:cs="Times New Roman"/>
          <w:color w:val="36363D"/>
          <w:highlight w:val="yellow"/>
          <w:lang w:val="es-US"/>
        </w:rPr>
        <w:t>Sands</w:t>
      </w:r>
      <w:proofErr w:type="spellEnd"/>
      <w:r w:rsidRPr="00970E38">
        <w:rPr>
          <w:rFonts w:ascii="Times New Roman" w:eastAsia="Times New Roman" w:hAnsi="Times New Roman" w:cs="Times New Roman"/>
          <w:color w:val="36363D"/>
          <w:highlight w:val="yellow"/>
          <w:lang w:val="es-US"/>
        </w:rPr>
        <w:t xml:space="preserve">, S. (2023). </w:t>
      </w:r>
      <w:r w:rsidRPr="00970E38">
        <w:rPr>
          <w:rFonts w:ascii="Times New Roman" w:eastAsia="Times New Roman" w:hAnsi="Times New Roman" w:cs="Times New Roman"/>
          <w:color w:val="36363D"/>
          <w:highlight w:val="yellow"/>
        </w:rPr>
        <w:t>Embracing diversity, equity, and inclusion (DEI): Considerations and opportunities for brand managers. </w:t>
      </w:r>
      <w:r w:rsidRPr="00970E38">
        <w:rPr>
          <w:rFonts w:ascii="Times New Roman" w:eastAsia="Times New Roman" w:hAnsi="Times New Roman" w:cs="Times New Roman"/>
          <w:i/>
          <w:iCs/>
          <w:color w:val="36363D"/>
          <w:highlight w:val="yellow"/>
        </w:rPr>
        <w:t>Business Horizons</w:t>
      </w:r>
      <w:r w:rsidRPr="00970E38">
        <w:rPr>
          <w:rFonts w:ascii="Times New Roman" w:eastAsia="Times New Roman" w:hAnsi="Times New Roman" w:cs="Times New Roman"/>
          <w:color w:val="36363D"/>
          <w:highlight w:val="yellow"/>
        </w:rPr>
        <w:t>, </w:t>
      </w:r>
      <w:r w:rsidRPr="00970E38">
        <w:rPr>
          <w:rFonts w:ascii="Times New Roman" w:eastAsia="Times New Roman" w:hAnsi="Times New Roman" w:cs="Times New Roman"/>
          <w:i/>
          <w:iCs/>
          <w:color w:val="36363D"/>
          <w:highlight w:val="yellow"/>
        </w:rPr>
        <w:t>66</w:t>
      </w:r>
      <w:r w:rsidRPr="00970E38">
        <w:rPr>
          <w:rFonts w:ascii="Times New Roman" w:eastAsia="Times New Roman" w:hAnsi="Times New Roman" w:cs="Times New Roman"/>
          <w:color w:val="36363D"/>
          <w:highlight w:val="yellow"/>
        </w:rPr>
        <w:t>(4), 463-479.</w:t>
      </w:r>
    </w:p>
    <w:p w14:paraId="631E8640" w14:textId="06548FA4" w:rsidR="00716B71" w:rsidRPr="00970E38" w:rsidRDefault="00716B71">
      <w:pPr>
        <w:numPr>
          <w:ilvl w:val="0"/>
          <w:numId w:val="4"/>
        </w:numPr>
        <w:jc w:val="both"/>
        <w:rPr>
          <w:rFonts w:ascii="Times New Roman" w:eastAsia="Times New Roman" w:hAnsi="Times New Roman" w:cs="Times New Roman"/>
          <w:color w:val="36363D"/>
          <w:highlight w:val="yellow"/>
        </w:rPr>
      </w:pPr>
      <w:proofErr w:type="spellStart"/>
      <w:r w:rsidRPr="00970E38">
        <w:rPr>
          <w:rFonts w:ascii="Times New Roman" w:eastAsia="Times New Roman" w:hAnsi="Times New Roman" w:cs="Times New Roman"/>
          <w:color w:val="36363D"/>
          <w:highlight w:val="yellow"/>
          <w:lang w:val="es-US"/>
        </w:rPr>
        <w:t>Sreedhar</w:t>
      </w:r>
      <w:proofErr w:type="spellEnd"/>
      <w:r w:rsidRPr="00970E38">
        <w:rPr>
          <w:rFonts w:ascii="Times New Roman" w:eastAsia="Times New Roman" w:hAnsi="Times New Roman" w:cs="Times New Roman"/>
          <w:color w:val="36363D"/>
          <w:highlight w:val="yellow"/>
          <w:lang w:val="es-US"/>
        </w:rPr>
        <w:t xml:space="preserve">, V. N., &amp; </w:t>
      </w:r>
      <w:proofErr w:type="spellStart"/>
      <w:r w:rsidRPr="00970E38">
        <w:rPr>
          <w:rFonts w:ascii="Times New Roman" w:eastAsia="Times New Roman" w:hAnsi="Times New Roman" w:cs="Times New Roman"/>
          <w:color w:val="36363D"/>
          <w:highlight w:val="yellow"/>
          <w:lang w:val="es-US"/>
        </w:rPr>
        <w:t>Nayak</w:t>
      </w:r>
      <w:proofErr w:type="spellEnd"/>
      <w:r w:rsidRPr="00970E38">
        <w:rPr>
          <w:rFonts w:ascii="Times New Roman" w:eastAsia="Times New Roman" w:hAnsi="Times New Roman" w:cs="Times New Roman"/>
          <w:color w:val="36363D"/>
          <w:highlight w:val="yellow"/>
          <w:lang w:val="es-US"/>
        </w:rPr>
        <w:t xml:space="preserve">, P. (2024). </w:t>
      </w:r>
      <w:r w:rsidRPr="00716B71">
        <w:rPr>
          <w:rFonts w:ascii="Times New Roman" w:eastAsia="Times New Roman" w:hAnsi="Times New Roman" w:cs="Times New Roman"/>
          <w:color w:val="36363D"/>
          <w:highlight w:val="yellow"/>
        </w:rPr>
        <w:t>Perspective study on identification of high-impact processes for advancing Diversity, Equity and Inclusion (DEI) in Indian organizations. </w:t>
      </w:r>
      <w:r w:rsidRPr="00716B71">
        <w:rPr>
          <w:rFonts w:ascii="Times New Roman" w:eastAsia="Times New Roman" w:hAnsi="Times New Roman" w:cs="Times New Roman"/>
          <w:i/>
          <w:iCs/>
          <w:color w:val="36363D"/>
          <w:highlight w:val="yellow"/>
        </w:rPr>
        <w:t>Human Systems Management</w:t>
      </w:r>
      <w:r w:rsidRPr="00716B71">
        <w:rPr>
          <w:rFonts w:ascii="Times New Roman" w:eastAsia="Times New Roman" w:hAnsi="Times New Roman" w:cs="Times New Roman"/>
          <w:color w:val="36363D"/>
          <w:highlight w:val="yellow"/>
        </w:rPr>
        <w:t>, </w:t>
      </w:r>
      <w:r w:rsidRPr="00716B71">
        <w:rPr>
          <w:rFonts w:ascii="Times New Roman" w:eastAsia="Times New Roman" w:hAnsi="Times New Roman" w:cs="Times New Roman"/>
          <w:i/>
          <w:iCs/>
          <w:color w:val="36363D"/>
          <w:highlight w:val="yellow"/>
        </w:rPr>
        <w:t>43</w:t>
      </w:r>
      <w:r w:rsidRPr="00716B71">
        <w:rPr>
          <w:rFonts w:ascii="Times New Roman" w:eastAsia="Times New Roman" w:hAnsi="Times New Roman" w:cs="Times New Roman"/>
          <w:color w:val="36363D"/>
          <w:highlight w:val="yellow"/>
        </w:rPr>
        <w:t>(2), 165-180.</w:t>
      </w:r>
    </w:p>
    <w:sectPr w:rsidR="00716B71" w:rsidRPr="00970E3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D108" w14:textId="77777777" w:rsidR="00987FF6" w:rsidRDefault="00987FF6" w:rsidP="00B05928">
      <w:pPr>
        <w:spacing w:after="0" w:line="240" w:lineRule="auto"/>
      </w:pPr>
      <w:r>
        <w:separator/>
      </w:r>
    </w:p>
  </w:endnote>
  <w:endnote w:type="continuationSeparator" w:id="0">
    <w:p w14:paraId="6D559A6B" w14:textId="77777777" w:rsidR="00987FF6" w:rsidRDefault="00987FF6" w:rsidP="00B0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B57A" w14:textId="77777777" w:rsidR="00B05928" w:rsidRDefault="00B0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3579" w14:textId="77777777" w:rsidR="00B05928" w:rsidRDefault="00B0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8C6F" w14:textId="77777777" w:rsidR="00B05928" w:rsidRDefault="00B0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1F61" w14:textId="77777777" w:rsidR="00987FF6" w:rsidRDefault="00987FF6" w:rsidP="00B05928">
      <w:pPr>
        <w:spacing w:after="0" w:line="240" w:lineRule="auto"/>
      </w:pPr>
      <w:r>
        <w:separator/>
      </w:r>
    </w:p>
  </w:footnote>
  <w:footnote w:type="continuationSeparator" w:id="0">
    <w:p w14:paraId="2C8D7910" w14:textId="77777777" w:rsidR="00987FF6" w:rsidRDefault="00987FF6" w:rsidP="00B0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BBC2" w14:textId="77CA6962" w:rsidR="00B05928" w:rsidRDefault="00000000">
    <w:pPr>
      <w:pStyle w:val="Header"/>
    </w:pPr>
    <w:r>
      <w:rPr>
        <w:noProof/>
      </w:rPr>
      <w:pict w14:anchorId="5DE00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6" o:spid="_x0000_s1026" type="#_x0000_t136" style="position:absolute;margin-left:0;margin-top:0;width:520.4pt;height:65.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9296" w14:textId="667E2E64" w:rsidR="00B05928" w:rsidRDefault="00000000">
    <w:pPr>
      <w:pStyle w:val="Header"/>
    </w:pPr>
    <w:r>
      <w:rPr>
        <w:noProof/>
      </w:rPr>
      <w:pict w14:anchorId="6A3A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7" o:spid="_x0000_s1027" type="#_x0000_t136" style="position:absolute;margin-left:0;margin-top:0;width:520.4pt;height:65.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DAD5" w14:textId="52CBF63B" w:rsidR="00B05928" w:rsidRDefault="00000000">
    <w:pPr>
      <w:pStyle w:val="Header"/>
    </w:pPr>
    <w:r>
      <w:rPr>
        <w:noProof/>
      </w:rPr>
      <w:pict w14:anchorId="44643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5" o:spid="_x0000_s1025" type="#_x0000_t136" style="position:absolute;margin-left:0;margin-top:0;width:520.4pt;height:65.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DE6C9"/>
    <w:multiLevelType w:val="multilevel"/>
    <w:tmpl w:val="687DE6C9"/>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 w15:restartNumberingAfterBreak="0">
    <w:nsid w:val="687DE6D4"/>
    <w:multiLevelType w:val="multilevel"/>
    <w:tmpl w:val="687DE6D4"/>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2" w15:restartNumberingAfterBreak="0">
    <w:nsid w:val="687DE6DF"/>
    <w:multiLevelType w:val="multilevel"/>
    <w:tmpl w:val="687DE6DF"/>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3" w15:restartNumberingAfterBreak="0">
    <w:nsid w:val="687DE6EA"/>
    <w:multiLevelType w:val="multilevel"/>
    <w:tmpl w:val="687DE6E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393898067">
    <w:abstractNumId w:val="0"/>
  </w:num>
  <w:num w:numId="2" w16cid:durableId="4943935">
    <w:abstractNumId w:val="1"/>
  </w:num>
  <w:num w:numId="3" w16cid:durableId="1262958591">
    <w:abstractNumId w:val="2"/>
  </w:num>
  <w:num w:numId="4" w16cid:durableId="2742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C1"/>
    <w:rsid w:val="00006CD9"/>
    <w:rsid w:val="0001350C"/>
    <w:rsid w:val="00090191"/>
    <w:rsid w:val="000B71F3"/>
    <w:rsid w:val="00172201"/>
    <w:rsid w:val="00210274"/>
    <w:rsid w:val="00242F44"/>
    <w:rsid w:val="00384ACA"/>
    <w:rsid w:val="00395CC5"/>
    <w:rsid w:val="003B54F9"/>
    <w:rsid w:val="003F0BFD"/>
    <w:rsid w:val="0045244C"/>
    <w:rsid w:val="00462089"/>
    <w:rsid w:val="0052003E"/>
    <w:rsid w:val="005A0712"/>
    <w:rsid w:val="00604450"/>
    <w:rsid w:val="00626FB6"/>
    <w:rsid w:val="006374F9"/>
    <w:rsid w:val="006555B9"/>
    <w:rsid w:val="006A48CC"/>
    <w:rsid w:val="006F5AF3"/>
    <w:rsid w:val="00700A41"/>
    <w:rsid w:val="00716B71"/>
    <w:rsid w:val="00730514"/>
    <w:rsid w:val="00776ADC"/>
    <w:rsid w:val="007B60EB"/>
    <w:rsid w:val="007D07FE"/>
    <w:rsid w:val="007E494C"/>
    <w:rsid w:val="00852165"/>
    <w:rsid w:val="008D3B84"/>
    <w:rsid w:val="008F7BC1"/>
    <w:rsid w:val="009051A5"/>
    <w:rsid w:val="00970E38"/>
    <w:rsid w:val="009723B4"/>
    <w:rsid w:val="00975FC4"/>
    <w:rsid w:val="00987FF6"/>
    <w:rsid w:val="009933AB"/>
    <w:rsid w:val="009A06EF"/>
    <w:rsid w:val="009C2200"/>
    <w:rsid w:val="009D27C1"/>
    <w:rsid w:val="009E294A"/>
    <w:rsid w:val="009F48E7"/>
    <w:rsid w:val="00A31192"/>
    <w:rsid w:val="00A75578"/>
    <w:rsid w:val="00A9456F"/>
    <w:rsid w:val="00AE68B3"/>
    <w:rsid w:val="00B05928"/>
    <w:rsid w:val="00BC042B"/>
    <w:rsid w:val="00BF500C"/>
    <w:rsid w:val="00C02397"/>
    <w:rsid w:val="00C729E3"/>
    <w:rsid w:val="00C7591C"/>
    <w:rsid w:val="00CD261E"/>
    <w:rsid w:val="00CE149C"/>
    <w:rsid w:val="00D042E0"/>
    <w:rsid w:val="00D15D5B"/>
    <w:rsid w:val="00D251CF"/>
    <w:rsid w:val="00D50813"/>
    <w:rsid w:val="00D54AF4"/>
    <w:rsid w:val="00D6595A"/>
    <w:rsid w:val="00DC6B54"/>
    <w:rsid w:val="00DC7873"/>
    <w:rsid w:val="00DF7177"/>
    <w:rsid w:val="00E529BE"/>
    <w:rsid w:val="00E673C6"/>
    <w:rsid w:val="00F0560B"/>
    <w:rsid w:val="00F2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D42CB"/>
  <w15:docId w15:val="{D2280FF9-28CB-4399-AE47-1C05A326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pPr>
        <w:spacing w:after="160" w:line="278" w:lineRule="auto"/>
      </w:pPr>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200"/>
    </w:pPr>
    <w:rPr>
      <w:sz w:val="24"/>
      <w:szCs w:val="24"/>
      <w:lang w:val="en"/>
    </w:rPr>
  </w:style>
  <w:style w:type="paragraph" w:styleId="Heading1">
    <w:name w:val="heading 1"/>
    <w:basedOn w:val="Normal"/>
    <w:next w:val="Normal"/>
    <w:pPr>
      <w:keepNext/>
      <w:keepLines/>
      <w:widowControl w:val="0"/>
      <w:spacing w:before="480" w:after="0"/>
      <w:outlineLvl w:val="0"/>
    </w:pPr>
    <w:rPr>
      <w:rFonts w:ascii="Calibri" w:eastAsia="Calibri" w:hAnsi="Calibri" w:cs="Calibri"/>
      <w:b/>
      <w:color w:val="365F91"/>
      <w:sz w:val="28"/>
      <w:szCs w:val="28"/>
    </w:rPr>
  </w:style>
  <w:style w:type="paragraph" w:styleId="Heading2">
    <w:name w:val="heading 2"/>
    <w:basedOn w:val="Normal"/>
    <w:next w:val="Normal"/>
    <w:pPr>
      <w:keepNext/>
      <w:keepLines/>
      <w:widowControl w:val="0"/>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after="0"/>
      <w:outlineLvl w:val="2"/>
    </w:pPr>
    <w:rPr>
      <w:rFonts w:ascii="Calibri" w:eastAsia="Calibri" w:hAnsi="Calibri" w:cs="Calibri"/>
      <w:b/>
      <w:color w:val="4F81BD"/>
    </w:rPr>
  </w:style>
  <w:style w:type="paragraph" w:styleId="Heading4">
    <w:name w:val="heading 4"/>
    <w:basedOn w:val="Normal"/>
    <w:next w:val="Normal"/>
    <w:pPr>
      <w:keepNext/>
      <w:keepLines/>
      <w:spacing w:before="200" w:after="0"/>
      <w:outlineLvl w:val="3"/>
    </w:pPr>
    <w:rPr>
      <w:rFonts w:ascii="Calibri" w:eastAsia="Calibri" w:hAnsi="Calibri" w:cs="Calibri"/>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4F81BD"/>
    </w:rPr>
  </w:style>
  <w:style w:type="paragraph" w:styleId="Heading6">
    <w:name w:val="heading 6"/>
    <w:basedOn w:val="Normal"/>
    <w:next w:val="Normal"/>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240" w:after="240"/>
      <w:jc w:val="center"/>
    </w:pPr>
    <w:rPr>
      <w:rFonts w:ascii="Calibri" w:eastAsia="Calibri" w:hAnsi="Calibri" w:cs="Calibri"/>
      <w:b/>
      <w:color w:val="345A8A"/>
      <w:sz w:val="30"/>
      <w:szCs w:val="30"/>
    </w:rPr>
  </w:style>
  <w:style w:type="paragraph" w:styleId="Title">
    <w:name w:val="Title"/>
    <w:basedOn w:val="Normal"/>
    <w:next w:val="Normal"/>
    <w:pPr>
      <w:keepNext/>
      <w:keepLines/>
      <w:spacing w:before="480" w:after="240"/>
      <w:jc w:val="center"/>
    </w:pPr>
    <w:rPr>
      <w:rFonts w:ascii="Calibri" w:eastAsia="Calibri" w:hAnsi="Calibri" w:cs="Calibri"/>
      <w:b/>
      <w:color w:val="345A8A"/>
      <w:sz w:val="36"/>
      <w:szCs w:val="36"/>
    </w:rPr>
  </w:style>
  <w:style w:type="table" w:customStyle="1" w:styleId="TableNormal0">
    <w:name w:val="TableNormal"/>
    <w:tblPr>
      <w:tblCellMar>
        <w:top w:w="0" w:type="dxa"/>
        <w:left w:w="0" w:type="dxa"/>
        <w:bottom w:w="0" w:type="dxa"/>
        <w:right w:w="0" w:type="dxa"/>
      </w:tblCellMar>
    </w:tblPr>
  </w:style>
  <w:style w:type="character" w:styleId="Hyperlink">
    <w:name w:val="Hyperlink"/>
    <w:basedOn w:val="DefaultParagraphFont"/>
    <w:rsid w:val="00700A41"/>
    <w:rPr>
      <w:color w:val="0000FF" w:themeColor="hyperlink"/>
      <w:u w:val="single"/>
    </w:rPr>
  </w:style>
  <w:style w:type="character" w:customStyle="1" w:styleId="UnresolvedMention1">
    <w:name w:val="Unresolved Mention1"/>
    <w:basedOn w:val="DefaultParagraphFont"/>
    <w:uiPriority w:val="99"/>
    <w:semiHidden/>
    <w:unhideWhenUsed/>
    <w:rsid w:val="00700A41"/>
    <w:rPr>
      <w:color w:val="605E5C"/>
      <w:shd w:val="clear" w:color="auto" w:fill="E1DFDD"/>
    </w:rPr>
  </w:style>
  <w:style w:type="paragraph" w:styleId="NormalWeb">
    <w:name w:val="Normal (Web)"/>
    <w:basedOn w:val="Normal"/>
    <w:uiPriority w:val="99"/>
    <w:unhideWhenUsed/>
    <w:rsid w:val="00C7591C"/>
    <w:pPr>
      <w:spacing w:before="100" w:beforeAutospacing="1" w:after="100" w:afterAutospacing="1" w:line="240" w:lineRule="auto"/>
    </w:pPr>
    <w:rPr>
      <w:rFonts w:ascii="Times New Roman" w:eastAsia="Times New Roman" w:hAnsi="Times New Roman" w:cs="Times New Roman"/>
      <w:lang w:val="en-GB"/>
    </w:rPr>
  </w:style>
  <w:style w:type="paragraph" w:styleId="Header">
    <w:name w:val="header"/>
    <w:basedOn w:val="Normal"/>
    <w:link w:val="HeaderChar"/>
    <w:rsid w:val="00B05928"/>
    <w:pPr>
      <w:tabs>
        <w:tab w:val="center" w:pos="4680"/>
        <w:tab w:val="right" w:pos="9360"/>
      </w:tabs>
      <w:spacing w:after="0" w:line="240" w:lineRule="auto"/>
    </w:pPr>
  </w:style>
  <w:style w:type="character" w:customStyle="1" w:styleId="HeaderChar">
    <w:name w:val="Header Char"/>
    <w:basedOn w:val="DefaultParagraphFont"/>
    <w:link w:val="Header"/>
    <w:rsid w:val="00B05928"/>
    <w:rPr>
      <w:sz w:val="24"/>
      <w:szCs w:val="24"/>
      <w:lang w:val="en"/>
    </w:rPr>
  </w:style>
  <w:style w:type="paragraph" w:styleId="Footer">
    <w:name w:val="footer"/>
    <w:basedOn w:val="Normal"/>
    <w:link w:val="FooterChar"/>
    <w:rsid w:val="00B05928"/>
    <w:pPr>
      <w:tabs>
        <w:tab w:val="center" w:pos="4680"/>
        <w:tab w:val="right" w:pos="9360"/>
      </w:tabs>
      <w:spacing w:after="0" w:line="240" w:lineRule="auto"/>
    </w:pPr>
  </w:style>
  <w:style w:type="character" w:customStyle="1" w:styleId="FooterChar">
    <w:name w:val="Footer Char"/>
    <w:basedOn w:val="DefaultParagraphFont"/>
    <w:link w:val="Footer"/>
    <w:rsid w:val="00B05928"/>
    <w:rPr>
      <w:sz w:val="24"/>
      <w:szCs w:val="24"/>
      <w:lang w:val="en"/>
    </w:rPr>
  </w:style>
  <w:style w:type="paragraph" w:styleId="Revision">
    <w:name w:val="Revision"/>
    <w:hidden/>
    <w:uiPriority w:val="99"/>
    <w:unhideWhenUsed/>
    <w:rsid w:val="00730514"/>
    <w:pPr>
      <w:spacing w:after="0" w:line="240" w:lineRule="auto"/>
    </w:pPr>
    <w:rPr>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6703">
      <w:bodyDiv w:val="1"/>
      <w:marLeft w:val="0"/>
      <w:marRight w:val="0"/>
      <w:marTop w:val="0"/>
      <w:marBottom w:val="0"/>
      <w:divBdr>
        <w:top w:val="none" w:sz="0" w:space="0" w:color="auto"/>
        <w:left w:val="none" w:sz="0" w:space="0" w:color="auto"/>
        <w:bottom w:val="none" w:sz="0" w:space="0" w:color="auto"/>
        <w:right w:val="none" w:sz="0" w:space="0" w:color="auto"/>
      </w:divBdr>
    </w:div>
    <w:div w:id="545483602">
      <w:bodyDiv w:val="1"/>
      <w:marLeft w:val="0"/>
      <w:marRight w:val="0"/>
      <w:marTop w:val="0"/>
      <w:marBottom w:val="0"/>
      <w:divBdr>
        <w:top w:val="none" w:sz="0" w:space="0" w:color="auto"/>
        <w:left w:val="none" w:sz="0" w:space="0" w:color="auto"/>
        <w:bottom w:val="none" w:sz="0" w:space="0" w:color="auto"/>
        <w:right w:val="none" w:sz="0" w:space="0" w:color="auto"/>
      </w:divBdr>
    </w:div>
    <w:div w:id="608663467">
      <w:bodyDiv w:val="1"/>
      <w:marLeft w:val="0"/>
      <w:marRight w:val="0"/>
      <w:marTop w:val="0"/>
      <w:marBottom w:val="0"/>
      <w:divBdr>
        <w:top w:val="none" w:sz="0" w:space="0" w:color="auto"/>
        <w:left w:val="none" w:sz="0" w:space="0" w:color="auto"/>
        <w:bottom w:val="none" w:sz="0" w:space="0" w:color="auto"/>
        <w:right w:val="none" w:sz="0" w:space="0" w:color="auto"/>
      </w:divBdr>
    </w:div>
    <w:div w:id="1019039879">
      <w:bodyDiv w:val="1"/>
      <w:marLeft w:val="0"/>
      <w:marRight w:val="0"/>
      <w:marTop w:val="0"/>
      <w:marBottom w:val="0"/>
      <w:divBdr>
        <w:top w:val="none" w:sz="0" w:space="0" w:color="auto"/>
        <w:left w:val="none" w:sz="0" w:space="0" w:color="auto"/>
        <w:bottom w:val="none" w:sz="0" w:space="0" w:color="auto"/>
        <w:right w:val="none" w:sz="0" w:space="0" w:color="auto"/>
      </w:divBdr>
    </w:div>
    <w:div w:id="1669207495">
      <w:bodyDiv w:val="1"/>
      <w:marLeft w:val="0"/>
      <w:marRight w:val="0"/>
      <w:marTop w:val="0"/>
      <w:marBottom w:val="0"/>
      <w:divBdr>
        <w:top w:val="none" w:sz="0" w:space="0" w:color="auto"/>
        <w:left w:val="none" w:sz="0" w:space="0" w:color="auto"/>
        <w:bottom w:val="none" w:sz="0" w:space="0" w:color="auto"/>
        <w:right w:val="none" w:sz="0" w:space="0" w:color="auto"/>
      </w:divBdr>
    </w:div>
    <w:div w:id="180350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4755</Words>
  <Characters>32573</Characters>
  <Application>Microsoft Office Word</Application>
  <DocSecurity>0</DocSecurity>
  <Lines>571</Lines>
  <Paragraphs>168</Paragraphs>
  <ScaleCrop>false</ScaleCrop>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81</cp:revision>
  <dcterms:created xsi:type="dcterms:W3CDTF">2025-07-21T09:04:00Z</dcterms:created>
  <dcterms:modified xsi:type="dcterms:W3CDTF">2025-08-07T08:04:00Z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FE099A1876023544F74E886839735667_33</vt:lpwstr>
  </property>
  <property fmtid="{D5CDD505-2E9C-101B-9397-08002B2CF9AE}" pid="3" name="KSOProductBuildVer">
    <vt:lpwstr>3081-11.35.00</vt:lpwstr>
  </property>
  <property fmtid="{D5CDD505-2E9C-101B-9397-08002B2CF9AE}" pid="4" name="GrammarlyDocumentId">
    <vt:lpwstr>3360800a-2573-4c63-bb98-131e3c3f8b32</vt:lpwstr>
  </property>
</Properties>
</file>