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D1E" w:rsidRPr="005F0568" w:rsidRDefault="00293D1E" w:rsidP="0047089D">
      <w:pPr>
        <w:spacing w:after="0" w:line="240" w:lineRule="auto"/>
        <w:jc w:val="right"/>
        <w:rPr>
          <w:rFonts w:ascii="Arial" w:hAnsi="Arial" w:cs="Arial"/>
          <w:b/>
        </w:rPr>
      </w:pPr>
      <w:r w:rsidRPr="005F0568">
        <w:rPr>
          <w:rFonts w:ascii="Arial" w:hAnsi="Arial" w:cs="Arial"/>
          <w:b/>
          <w:lang w:val="en-US"/>
        </w:rPr>
        <w:t xml:space="preserve">Generation study of fall armyworm, </w:t>
      </w:r>
      <w:r w:rsidRPr="005F0568">
        <w:rPr>
          <w:rFonts w:ascii="Arial" w:hAnsi="Arial" w:cs="Arial"/>
          <w:b/>
          <w:i/>
        </w:rPr>
        <w:t>S</w:t>
      </w:r>
      <w:r w:rsidR="00503203" w:rsidRPr="005F0568">
        <w:rPr>
          <w:rFonts w:ascii="Arial" w:hAnsi="Arial" w:cs="Arial"/>
          <w:b/>
          <w:i/>
        </w:rPr>
        <w:t>podoptera</w:t>
      </w:r>
      <w:r w:rsidRPr="005F0568">
        <w:rPr>
          <w:rFonts w:ascii="Arial" w:hAnsi="Arial" w:cs="Arial"/>
          <w:b/>
          <w:i/>
        </w:rPr>
        <w:t xml:space="preserve"> frugiperda</w:t>
      </w:r>
      <w:r w:rsidR="00503203" w:rsidRPr="005F0568">
        <w:rPr>
          <w:rFonts w:ascii="Arial" w:hAnsi="Arial" w:cs="Arial"/>
          <w:b/>
          <w:i/>
        </w:rPr>
        <w:t xml:space="preserve"> (</w:t>
      </w:r>
      <w:r w:rsidR="00503203" w:rsidRPr="005F0568">
        <w:rPr>
          <w:rFonts w:ascii="Arial" w:hAnsi="Arial" w:cs="Arial"/>
          <w:b/>
        </w:rPr>
        <w:t xml:space="preserve">J. E. Smith) </w:t>
      </w:r>
      <w:r w:rsidR="00C0020F">
        <w:rPr>
          <w:rFonts w:ascii="Arial" w:eastAsia="Times New Roman" w:hAnsi="Arial" w:cs="Arial"/>
          <w:b/>
          <w:lang w:eastAsia="en-IN"/>
        </w:rPr>
        <w:t>under</w:t>
      </w:r>
      <w:r w:rsidRPr="005F0568">
        <w:rPr>
          <w:rFonts w:ascii="Arial" w:eastAsia="Times New Roman" w:hAnsi="Arial" w:cs="Arial"/>
          <w:b/>
          <w:lang w:eastAsia="en-IN"/>
        </w:rPr>
        <w:t xml:space="preserve"> laboratory condition on maize</w:t>
      </w:r>
    </w:p>
    <w:p w:rsidR="00C60C52" w:rsidRDefault="00C60C52" w:rsidP="00256199">
      <w:pPr>
        <w:spacing w:line="240" w:lineRule="auto"/>
        <w:jc w:val="both"/>
        <w:rPr>
          <w:rFonts w:ascii="Arial" w:hAnsi="Arial" w:cs="Arial"/>
          <w:b/>
        </w:rPr>
      </w:pPr>
    </w:p>
    <w:p w:rsidR="00646C66" w:rsidRDefault="00CD394B" w:rsidP="00256199">
      <w:pPr>
        <w:spacing w:line="240" w:lineRule="auto"/>
        <w:jc w:val="both"/>
        <w:rPr>
          <w:rFonts w:ascii="Arial" w:hAnsi="Arial" w:cs="Arial"/>
          <w:b/>
        </w:rPr>
      </w:pPr>
      <w:r w:rsidRPr="00CD394B">
        <w:rPr>
          <w:rFonts w:ascii="Arial" w:hAnsi="Arial" w:cs="Arial"/>
          <w:b/>
        </w:rPr>
        <w:t xml:space="preserve">ABSTRACT </w:t>
      </w:r>
      <w:bookmarkStart w:id="0" w:name="_GoBack"/>
      <w:bookmarkEnd w:id="0"/>
    </w:p>
    <w:p w:rsidR="00256199" w:rsidRPr="003E0B30" w:rsidRDefault="00256199" w:rsidP="005F0568">
      <w:pPr>
        <w:spacing w:after="0" w:line="276" w:lineRule="auto"/>
        <w:jc w:val="both"/>
        <w:rPr>
          <w:rFonts w:ascii="Arial" w:hAnsi="Arial" w:cs="Arial"/>
          <w:sz w:val="20"/>
          <w:szCs w:val="20"/>
        </w:rPr>
      </w:pPr>
      <w:r w:rsidRPr="003E0B30">
        <w:rPr>
          <w:rFonts w:ascii="Arial" w:hAnsi="Arial" w:cs="Arial"/>
          <w:sz w:val="20"/>
          <w:szCs w:val="20"/>
        </w:rPr>
        <w:t xml:space="preserve">Aims: To understand its life stages and biological parameters for planning effective strategy for control measures </w:t>
      </w:r>
      <w:r w:rsidRPr="003E0B30">
        <w:rPr>
          <w:rFonts w:ascii="Arial" w:hAnsi="Arial" w:cs="Arial"/>
          <w:sz w:val="20"/>
          <w:szCs w:val="20"/>
          <w:lang w:val="en-US"/>
        </w:rPr>
        <w:t>to harness better yield and maximizing the profit</w:t>
      </w:r>
      <w:r w:rsidRPr="003E0B30">
        <w:rPr>
          <w:rFonts w:ascii="Arial" w:hAnsi="Arial" w:cs="Arial"/>
          <w:sz w:val="20"/>
          <w:szCs w:val="20"/>
        </w:rPr>
        <w:t>.</w:t>
      </w:r>
    </w:p>
    <w:p w:rsidR="00256199" w:rsidRPr="003E0B30" w:rsidRDefault="00256199" w:rsidP="005F0568">
      <w:pPr>
        <w:spacing w:after="0" w:line="276" w:lineRule="auto"/>
        <w:jc w:val="both"/>
        <w:rPr>
          <w:rFonts w:ascii="Arial" w:hAnsi="Arial" w:cs="Arial"/>
          <w:sz w:val="20"/>
          <w:szCs w:val="20"/>
        </w:rPr>
      </w:pPr>
      <w:r w:rsidRPr="003E0B30">
        <w:rPr>
          <w:rFonts w:ascii="Arial" w:hAnsi="Arial" w:cs="Arial"/>
          <w:sz w:val="20"/>
          <w:szCs w:val="20"/>
        </w:rPr>
        <w:t xml:space="preserve">Place and Duration of Study: </w:t>
      </w:r>
      <w:r w:rsidR="007B6DC9" w:rsidRPr="003E0B30">
        <w:rPr>
          <w:rFonts w:ascii="Arial" w:hAnsi="Arial" w:cs="Arial"/>
          <w:sz w:val="20"/>
          <w:szCs w:val="20"/>
        </w:rPr>
        <w:t xml:space="preserve">Department of Entomology, C. P. College of Agriculture, SDAU, Sardarkrushinagar </w:t>
      </w:r>
      <w:r w:rsidR="00C0020F">
        <w:rPr>
          <w:rFonts w:ascii="Arial" w:hAnsi="Arial" w:cs="Arial"/>
          <w:sz w:val="20"/>
          <w:szCs w:val="20"/>
        </w:rPr>
        <w:t xml:space="preserve">in India </w:t>
      </w:r>
      <w:r w:rsidR="007B6DC9" w:rsidRPr="003E0B30">
        <w:rPr>
          <w:rFonts w:ascii="Arial" w:hAnsi="Arial" w:cs="Arial"/>
          <w:sz w:val="20"/>
          <w:szCs w:val="20"/>
        </w:rPr>
        <w:t xml:space="preserve">during </w:t>
      </w:r>
      <w:r w:rsidR="007B6DC9" w:rsidRPr="00121E7E">
        <w:rPr>
          <w:rFonts w:ascii="Arial" w:hAnsi="Arial" w:cs="Arial"/>
          <w:sz w:val="20"/>
          <w:szCs w:val="20"/>
        </w:rPr>
        <w:t>kharif, 2023</w:t>
      </w:r>
      <w:r w:rsidR="007B6DC9" w:rsidRPr="003E0B30">
        <w:rPr>
          <w:rFonts w:ascii="Arial" w:hAnsi="Arial" w:cs="Arial"/>
          <w:sz w:val="20"/>
          <w:szCs w:val="20"/>
        </w:rPr>
        <w:t xml:space="preserve">-24. </w:t>
      </w:r>
    </w:p>
    <w:p w:rsidR="00256199" w:rsidRPr="003E0B30" w:rsidRDefault="00256199" w:rsidP="005F0568">
      <w:pPr>
        <w:shd w:val="clear" w:color="auto" w:fill="FFFFFF"/>
        <w:spacing w:after="0" w:line="276" w:lineRule="auto"/>
        <w:jc w:val="both"/>
        <w:rPr>
          <w:rFonts w:ascii="Arial" w:hAnsi="Arial" w:cs="Arial"/>
          <w:sz w:val="20"/>
          <w:szCs w:val="20"/>
        </w:rPr>
      </w:pPr>
      <w:r w:rsidRPr="003E0B30">
        <w:rPr>
          <w:rFonts w:ascii="Arial" w:hAnsi="Arial" w:cs="Arial"/>
          <w:sz w:val="20"/>
          <w:szCs w:val="20"/>
        </w:rPr>
        <w:t>Methodology: The eggs were transferred into Petri dishes and were examined for hatching. After hatching, thirty larvae were reared individually and fed on fresh maize leaf bits which were changed daily. These procedures of rearing adults and larvae were repeated during the whole year and annual generations of the fall armyworm were observed.</w:t>
      </w:r>
    </w:p>
    <w:p w:rsidR="007B6DC9" w:rsidRPr="003E0B30" w:rsidRDefault="00256199" w:rsidP="005F0568">
      <w:pPr>
        <w:spacing w:line="276" w:lineRule="auto"/>
        <w:jc w:val="both"/>
        <w:rPr>
          <w:rFonts w:ascii="Arial" w:hAnsi="Arial" w:cs="Arial"/>
          <w:b/>
          <w:sz w:val="20"/>
          <w:szCs w:val="20"/>
        </w:rPr>
      </w:pPr>
      <w:r w:rsidRPr="003E0B30">
        <w:rPr>
          <w:rFonts w:ascii="Arial" w:hAnsi="Arial" w:cs="Arial"/>
          <w:sz w:val="20"/>
          <w:szCs w:val="20"/>
        </w:rPr>
        <w:t xml:space="preserve">Results: </w:t>
      </w:r>
      <w:r w:rsidR="007B6DC9" w:rsidRPr="003E0B30">
        <w:rPr>
          <w:rFonts w:ascii="Arial" w:hAnsi="Arial" w:cs="Arial"/>
          <w:sz w:val="20"/>
          <w:szCs w:val="20"/>
        </w:rPr>
        <w:t xml:space="preserve">Total nine generations of fall armyworm were recorded during one year on maize. The incubation period was recorded as  </w:t>
      </w:r>
      <w:r w:rsidR="007B6DC9" w:rsidRPr="003E0B30">
        <w:rPr>
          <w:rFonts w:ascii="Arial" w:hAnsi="Arial" w:cs="Arial"/>
          <w:color w:val="000000" w:themeColor="text1"/>
          <w:sz w:val="20"/>
          <w:szCs w:val="20"/>
        </w:rPr>
        <w:t>2-3, 2-4, 3-4, 3-5, 3-5, 3-4, 2-3, 2-3 and 2-3 days, larval period was noticed as 15-19, 17-22, 18-24, 23-35, 19-27, 16-23, 13-20, 11-17 and 14-19 days, pupal period was 8-12, 8-14, 10-15, 16-22, 13-17, 8-14, 8-12, 7-10 and 7-12 days and adult longevity was recorded as 4-8, 5-9, 5-12, 6-14, 4-10, 3-8, 3-6, 3-5 and 4-7 days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w:t>
      </w:r>
      <w:r w:rsidR="007B6DC9" w:rsidRPr="003E0B30">
        <w:rPr>
          <w:rFonts w:ascii="Arial" w:hAnsi="Arial" w:cs="Arial"/>
          <w:sz w:val="20"/>
          <w:szCs w:val="20"/>
        </w:rPr>
        <w:t>respectively</w:t>
      </w:r>
      <w:r w:rsidR="007B6DC9" w:rsidRPr="003E0B30">
        <w:rPr>
          <w:rFonts w:ascii="Arial" w:hAnsi="Arial" w:cs="Arial"/>
          <w:color w:val="000000" w:themeColor="text1"/>
          <w:sz w:val="20"/>
          <w:szCs w:val="20"/>
        </w:rPr>
        <w:t xml:space="preserve">. </w:t>
      </w:r>
      <w:r w:rsidR="007B6DC9" w:rsidRPr="003E0B30">
        <w:rPr>
          <w:rFonts w:ascii="Arial" w:hAnsi="Arial" w:cs="Arial"/>
          <w:sz w:val="20"/>
          <w:szCs w:val="20"/>
        </w:rPr>
        <w:t xml:space="preserve">The length of first, second, third, fourth, fifth and sixth instars larvae were </w:t>
      </w:r>
      <w:r w:rsidR="007B6DC9" w:rsidRPr="003E0B30">
        <w:rPr>
          <w:rFonts w:ascii="Arial" w:hAnsi="Arial" w:cs="Arial"/>
          <w:color w:val="000000"/>
          <w:sz w:val="20"/>
          <w:szCs w:val="20"/>
        </w:rPr>
        <w:t xml:space="preserve">1.63 </w:t>
      </w:r>
      <w:r w:rsidR="007B6DC9" w:rsidRPr="003E0B30">
        <w:rPr>
          <w:rFonts w:ascii="Arial" w:hAnsi="Arial" w:cs="Arial"/>
          <w:sz w:val="20"/>
          <w:szCs w:val="20"/>
        </w:rPr>
        <w:t xml:space="preserve">± </w:t>
      </w:r>
      <w:r w:rsidR="007B6DC9" w:rsidRPr="003E0B30">
        <w:rPr>
          <w:rFonts w:ascii="Arial" w:hAnsi="Arial" w:cs="Arial"/>
          <w:color w:val="000000"/>
          <w:sz w:val="20"/>
          <w:szCs w:val="20"/>
        </w:rPr>
        <w:t>0.06</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2.78 </w:t>
      </w:r>
      <w:r w:rsidR="007B6DC9" w:rsidRPr="003E0B30">
        <w:rPr>
          <w:rFonts w:ascii="Arial" w:hAnsi="Arial" w:cs="Arial"/>
          <w:sz w:val="20"/>
          <w:szCs w:val="20"/>
        </w:rPr>
        <w:t xml:space="preserve">± </w:t>
      </w:r>
      <w:r w:rsidR="007B6DC9" w:rsidRPr="003E0B30">
        <w:rPr>
          <w:rFonts w:ascii="Arial" w:hAnsi="Arial" w:cs="Arial"/>
          <w:color w:val="000000"/>
          <w:sz w:val="20"/>
          <w:szCs w:val="20"/>
        </w:rPr>
        <w:t>0.20</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6.77 </w:t>
      </w:r>
      <w:r w:rsidR="007B6DC9" w:rsidRPr="003E0B30">
        <w:rPr>
          <w:rFonts w:ascii="Arial" w:hAnsi="Arial" w:cs="Arial"/>
          <w:sz w:val="20"/>
          <w:szCs w:val="20"/>
        </w:rPr>
        <w:t xml:space="preserve">± </w:t>
      </w:r>
      <w:r w:rsidR="007B6DC9" w:rsidRPr="003E0B30">
        <w:rPr>
          <w:rFonts w:ascii="Arial" w:hAnsi="Arial" w:cs="Arial"/>
          <w:color w:val="000000"/>
          <w:sz w:val="20"/>
          <w:szCs w:val="20"/>
        </w:rPr>
        <w:t>0.25</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15.10 </w:t>
      </w:r>
      <w:r w:rsidR="007B6DC9" w:rsidRPr="003E0B30">
        <w:rPr>
          <w:rFonts w:ascii="Arial" w:hAnsi="Arial" w:cs="Arial"/>
          <w:sz w:val="20"/>
          <w:szCs w:val="20"/>
        </w:rPr>
        <w:t xml:space="preserve">± </w:t>
      </w:r>
      <w:r w:rsidR="007B6DC9" w:rsidRPr="003E0B30">
        <w:rPr>
          <w:rFonts w:ascii="Arial" w:hAnsi="Arial" w:cs="Arial"/>
          <w:color w:val="000000"/>
          <w:sz w:val="20"/>
          <w:szCs w:val="20"/>
        </w:rPr>
        <w:t>0.33</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21.23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0.75 </w:t>
      </w:r>
      <w:r w:rsidR="007B6DC9" w:rsidRPr="003E0B30">
        <w:rPr>
          <w:rFonts w:ascii="Arial" w:hAnsi="Arial" w:cs="Arial"/>
          <w:sz w:val="20"/>
          <w:szCs w:val="20"/>
        </w:rPr>
        <w:t xml:space="preserve">and </w:t>
      </w:r>
      <w:r w:rsidR="007B6DC9" w:rsidRPr="003E0B30">
        <w:rPr>
          <w:rFonts w:ascii="Arial" w:hAnsi="Arial" w:cs="Arial"/>
          <w:color w:val="000000"/>
          <w:sz w:val="20"/>
          <w:szCs w:val="20"/>
        </w:rPr>
        <w:t xml:space="preserve">31.26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0.67 </w:t>
      </w:r>
      <w:r w:rsidR="007B6DC9" w:rsidRPr="003E0B30">
        <w:rPr>
          <w:rFonts w:ascii="Arial" w:hAnsi="Arial" w:cs="Arial"/>
          <w:sz w:val="20"/>
          <w:szCs w:val="20"/>
        </w:rPr>
        <w:t xml:space="preserve">mm, respectively. The breadth of corresponding instars were </w:t>
      </w:r>
      <w:r w:rsidR="007B6DC9" w:rsidRPr="003E0B30">
        <w:rPr>
          <w:rFonts w:ascii="Arial" w:hAnsi="Arial" w:cs="Arial"/>
          <w:color w:val="000000"/>
          <w:sz w:val="20"/>
          <w:szCs w:val="20"/>
        </w:rPr>
        <w:t xml:space="preserve">0.23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0.35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0.90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1.92 </w:t>
      </w:r>
      <w:r w:rsidR="007B6DC9" w:rsidRPr="003E0B30">
        <w:rPr>
          <w:rFonts w:ascii="Arial" w:hAnsi="Arial" w:cs="Arial"/>
          <w:sz w:val="20"/>
          <w:szCs w:val="20"/>
        </w:rPr>
        <w:t xml:space="preserve">± </w:t>
      </w:r>
      <w:r w:rsidR="007B6DC9" w:rsidRPr="003E0B30">
        <w:rPr>
          <w:rFonts w:ascii="Arial" w:hAnsi="Arial" w:cs="Arial"/>
          <w:color w:val="000000"/>
          <w:sz w:val="20"/>
          <w:szCs w:val="20"/>
        </w:rPr>
        <w:t>0.01</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3.26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0.08 </w:t>
      </w:r>
      <w:r w:rsidR="007B6DC9" w:rsidRPr="003E0B30">
        <w:rPr>
          <w:rFonts w:ascii="Arial" w:hAnsi="Arial" w:cs="Arial"/>
          <w:sz w:val="20"/>
          <w:szCs w:val="20"/>
        </w:rPr>
        <w:t xml:space="preserve">and </w:t>
      </w:r>
      <w:r w:rsidR="007B6DC9" w:rsidRPr="003E0B30">
        <w:rPr>
          <w:rFonts w:ascii="Arial" w:hAnsi="Arial" w:cs="Arial"/>
          <w:color w:val="000000"/>
          <w:sz w:val="20"/>
          <w:szCs w:val="20"/>
        </w:rPr>
        <w:t xml:space="preserve">3.90 </w:t>
      </w:r>
      <w:r w:rsidR="007B6DC9" w:rsidRPr="003E0B30">
        <w:rPr>
          <w:rFonts w:ascii="Arial" w:hAnsi="Arial" w:cs="Arial"/>
          <w:sz w:val="20"/>
          <w:szCs w:val="20"/>
        </w:rPr>
        <w:t xml:space="preserve">± </w:t>
      </w:r>
      <w:r w:rsidR="007B6DC9" w:rsidRPr="003E0B30">
        <w:rPr>
          <w:rFonts w:ascii="Arial" w:hAnsi="Arial" w:cs="Arial"/>
          <w:color w:val="000000"/>
          <w:sz w:val="20"/>
          <w:szCs w:val="20"/>
        </w:rPr>
        <w:t xml:space="preserve">0.22 </w:t>
      </w:r>
      <w:r w:rsidR="007B6DC9" w:rsidRPr="003E0B30">
        <w:rPr>
          <w:rFonts w:ascii="Arial" w:hAnsi="Arial" w:cs="Arial"/>
          <w:sz w:val="20"/>
          <w:szCs w:val="20"/>
        </w:rPr>
        <w:t xml:space="preserve">mm, respectively. Total life cycle of </w:t>
      </w:r>
      <w:r w:rsidR="007B6DC9" w:rsidRPr="003E0B30">
        <w:rPr>
          <w:rFonts w:ascii="Arial" w:hAnsi="Arial" w:cs="Arial"/>
          <w:i/>
          <w:sz w:val="20"/>
          <w:szCs w:val="20"/>
        </w:rPr>
        <w:t>S. frugiperda</w:t>
      </w:r>
      <w:r w:rsidR="007B6DC9" w:rsidRPr="003E0B30">
        <w:rPr>
          <w:rFonts w:ascii="Arial" w:hAnsi="Arial" w:cs="Arial"/>
          <w:sz w:val="20"/>
          <w:szCs w:val="20"/>
        </w:rPr>
        <w:t xml:space="preserve"> was recorded as </w:t>
      </w:r>
      <w:r w:rsidR="007B6DC9" w:rsidRPr="003E0B30">
        <w:rPr>
          <w:rFonts w:ascii="Arial" w:hAnsi="Arial" w:cs="Arial"/>
          <w:color w:val="000000" w:themeColor="text1"/>
          <w:sz w:val="20"/>
          <w:szCs w:val="20"/>
        </w:rPr>
        <w:t>32-40, 35-42, 38-45, 56-68, 43-54, 32-45, 28-39, 25-34 and 30-37 days, in 1</w:t>
      </w:r>
      <w:r w:rsidR="007B6DC9" w:rsidRPr="003E0B30">
        <w:rPr>
          <w:rFonts w:ascii="Arial" w:hAnsi="Arial" w:cs="Arial"/>
          <w:color w:val="000000" w:themeColor="text1"/>
          <w:sz w:val="20"/>
          <w:szCs w:val="20"/>
          <w:vertAlign w:val="superscript"/>
        </w:rPr>
        <w:t>st</w:t>
      </w:r>
      <w:r w:rsidR="007B6DC9" w:rsidRPr="003E0B30">
        <w:rPr>
          <w:rFonts w:ascii="Arial" w:hAnsi="Arial" w:cs="Arial"/>
          <w:color w:val="000000" w:themeColor="text1"/>
          <w:sz w:val="20"/>
          <w:szCs w:val="20"/>
        </w:rPr>
        <w:t>, 2</w:t>
      </w:r>
      <w:r w:rsidR="007B6DC9" w:rsidRPr="003E0B30">
        <w:rPr>
          <w:rFonts w:ascii="Arial" w:hAnsi="Arial" w:cs="Arial"/>
          <w:color w:val="000000" w:themeColor="text1"/>
          <w:sz w:val="20"/>
          <w:szCs w:val="20"/>
          <w:vertAlign w:val="superscript"/>
        </w:rPr>
        <w:t>nd</w:t>
      </w:r>
      <w:r w:rsidR="007B6DC9" w:rsidRPr="003E0B30">
        <w:rPr>
          <w:rFonts w:ascii="Arial" w:hAnsi="Arial" w:cs="Arial"/>
          <w:color w:val="000000" w:themeColor="text1"/>
          <w:sz w:val="20"/>
          <w:szCs w:val="20"/>
        </w:rPr>
        <w:t>, 3</w:t>
      </w:r>
      <w:r w:rsidR="007B6DC9" w:rsidRPr="003E0B30">
        <w:rPr>
          <w:rFonts w:ascii="Arial" w:hAnsi="Arial" w:cs="Arial"/>
          <w:color w:val="000000" w:themeColor="text1"/>
          <w:sz w:val="20"/>
          <w:szCs w:val="20"/>
          <w:vertAlign w:val="superscript"/>
        </w:rPr>
        <w:t>rd</w:t>
      </w:r>
      <w:r w:rsidR="007B6DC9" w:rsidRPr="003E0B30">
        <w:rPr>
          <w:rFonts w:ascii="Arial" w:hAnsi="Arial" w:cs="Arial"/>
          <w:color w:val="000000" w:themeColor="text1"/>
          <w:sz w:val="20"/>
          <w:szCs w:val="20"/>
        </w:rPr>
        <w:t>, 4</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5</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6</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7</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8</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and 9</w:t>
      </w:r>
      <w:r w:rsidR="007B6DC9" w:rsidRPr="003E0B30">
        <w:rPr>
          <w:rFonts w:ascii="Arial" w:hAnsi="Arial" w:cs="Arial"/>
          <w:color w:val="000000" w:themeColor="text1"/>
          <w:sz w:val="20"/>
          <w:szCs w:val="20"/>
          <w:vertAlign w:val="superscript"/>
        </w:rPr>
        <w:t>th</w:t>
      </w:r>
      <w:r w:rsidR="007B6DC9" w:rsidRPr="003E0B30">
        <w:rPr>
          <w:rFonts w:ascii="Arial" w:hAnsi="Arial" w:cs="Arial"/>
          <w:color w:val="000000" w:themeColor="text1"/>
          <w:sz w:val="20"/>
          <w:szCs w:val="20"/>
        </w:rPr>
        <w:t xml:space="preserve"> generation, respectively.</w:t>
      </w:r>
    </w:p>
    <w:p w:rsidR="007B6DC9" w:rsidRPr="003E0B30" w:rsidRDefault="00083D97" w:rsidP="007B6DC9">
      <w:pPr>
        <w:spacing w:line="240" w:lineRule="auto"/>
        <w:jc w:val="both"/>
        <w:rPr>
          <w:rFonts w:ascii="Arial" w:hAnsi="Arial" w:cs="Arial"/>
          <w:sz w:val="20"/>
          <w:szCs w:val="20"/>
        </w:rPr>
      </w:pPr>
      <w:r w:rsidRPr="003E0B30">
        <w:rPr>
          <w:rFonts w:ascii="Arial" w:hAnsi="Arial" w:cs="Arial"/>
          <w:i/>
          <w:sz w:val="20"/>
          <w:szCs w:val="20"/>
        </w:rPr>
        <w:t>Key</w:t>
      </w:r>
      <w:r w:rsidR="00FA7614" w:rsidRPr="003E0B30">
        <w:rPr>
          <w:rFonts w:ascii="Arial" w:hAnsi="Arial" w:cs="Arial"/>
          <w:i/>
          <w:sz w:val="20"/>
          <w:szCs w:val="20"/>
        </w:rPr>
        <w:t>words</w:t>
      </w:r>
      <w:r w:rsidR="007B6DC9" w:rsidRPr="003E0B30">
        <w:rPr>
          <w:rFonts w:ascii="Arial" w:hAnsi="Arial" w:cs="Arial"/>
          <w:i/>
          <w:sz w:val="20"/>
          <w:szCs w:val="20"/>
        </w:rPr>
        <w:t>:</w:t>
      </w:r>
      <w:r w:rsidR="007B6DC9" w:rsidRPr="003E0B30">
        <w:rPr>
          <w:rFonts w:ascii="Arial" w:hAnsi="Arial" w:cs="Arial"/>
          <w:sz w:val="20"/>
          <w:szCs w:val="20"/>
        </w:rPr>
        <w:t xml:space="preserve"> </w:t>
      </w:r>
      <w:r w:rsidR="00EA117F" w:rsidRPr="003E0B30">
        <w:rPr>
          <w:rFonts w:ascii="Arial" w:hAnsi="Arial" w:cs="Arial"/>
          <w:i/>
          <w:sz w:val="20"/>
          <w:szCs w:val="20"/>
        </w:rPr>
        <w:t>Spodoptera frugiperda</w:t>
      </w:r>
      <w:r w:rsidR="007B6DC9" w:rsidRPr="003E0B30">
        <w:rPr>
          <w:rFonts w:ascii="Arial" w:hAnsi="Arial" w:cs="Arial"/>
          <w:sz w:val="20"/>
          <w:szCs w:val="20"/>
        </w:rPr>
        <w:t xml:space="preserve">, </w:t>
      </w:r>
      <w:r w:rsidR="00EA117F" w:rsidRPr="003E0B30">
        <w:rPr>
          <w:rFonts w:ascii="Arial" w:hAnsi="Arial" w:cs="Arial"/>
          <w:sz w:val="20"/>
          <w:szCs w:val="20"/>
        </w:rPr>
        <w:t>generation study</w:t>
      </w:r>
      <w:r w:rsidR="007B6DC9" w:rsidRPr="003E0B30">
        <w:rPr>
          <w:rFonts w:ascii="Arial" w:hAnsi="Arial" w:cs="Arial"/>
          <w:sz w:val="20"/>
          <w:szCs w:val="20"/>
        </w:rPr>
        <w:t xml:space="preserve">, </w:t>
      </w:r>
      <w:r w:rsidR="00EA117F" w:rsidRPr="003E0B30">
        <w:rPr>
          <w:rFonts w:ascii="Arial" w:hAnsi="Arial" w:cs="Arial"/>
          <w:sz w:val="20"/>
          <w:szCs w:val="20"/>
        </w:rPr>
        <w:t>fall armyworm, maize</w:t>
      </w:r>
      <w:r w:rsidR="007B6DC9" w:rsidRPr="003E0B30">
        <w:rPr>
          <w:rFonts w:ascii="Arial" w:hAnsi="Arial" w:cs="Arial"/>
          <w:sz w:val="20"/>
          <w:szCs w:val="20"/>
        </w:rPr>
        <w:t>.</w:t>
      </w:r>
    </w:p>
    <w:p w:rsidR="00EA117F" w:rsidRPr="00083D97" w:rsidRDefault="003E0B30" w:rsidP="008C2906">
      <w:pPr>
        <w:spacing w:after="0" w:line="240" w:lineRule="auto"/>
        <w:jc w:val="both"/>
        <w:rPr>
          <w:rFonts w:ascii="Arial" w:hAnsi="Arial" w:cs="Arial"/>
          <w:b/>
        </w:rPr>
      </w:pPr>
      <w:r w:rsidRPr="00083D97">
        <w:rPr>
          <w:rFonts w:ascii="Arial" w:hAnsi="Arial" w:cs="Arial"/>
          <w:b/>
        </w:rPr>
        <w:t xml:space="preserve">INTRODUCTION </w:t>
      </w:r>
    </w:p>
    <w:p w:rsidR="00B3251F" w:rsidRPr="0085124E"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123414" w:rsidRPr="003E0B30">
        <w:rPr>
          <w:rFonts w:ascii="Arial" w:hAnsi="Arial" w:cs="Arial"/>
          <w:sz w:val="20"/>
          <w:szCs w:val="20"/>
        </w:rPr>
        <w:t xml:space="preserve">The invasive pest known as fall armyworm, </w:t>
      </w:r>
      <w:r w:rsidR="00123414" w:rsidRPr="003E0B30">
        <w:rPr>
          <w:rFonts w:ascii="Arial" w:hAnsi="Arial" w:cs="Arial"/>
          <w:i/>
          <w:sz w:val="20"/>
          <w:szCs w:val="20"/>
        </w:rPr>
        <w:t xml:space="preserve">Spodoptera frugiperda </w:t>
      </w:r>
      <w:r w:rsidR="00123414" w:rsidRPr="003E0B30">
        <w:rPr>
          <w:rFonts w:ascii="Arial" w:hAnsi="Arial" w:cs="Arial"/>
          <w:sz w:val="20"/>
          <w:szCs w:val="20"/>
        </w:rPr>
        <w:t>(J. E. Smith, 1797) (</w:t>
      </w:r>
      <w:r w:rsidR="00123414" w:rsidRPr="003E0B30">
        <w:rPr>
          <w:rFonts w:ascii="Arial" w:eastAsia="Times New Roman" w:hAnsi="Arial" w:cs="Arial"/>
          <w:sz w:val="20"/>
          <w:szCs w:val="20"/>
          <w:lang w:eastAsia="en-IN"/>
        </w:rPr>
        <w:t>Lepidoptera: Noctuidae)</w:t>
      </w:r>
      <w:r w:rsidR="00123414" w:rsidRPr="003E0B30">
        <w:rPr>
          <w:rFonts w:ascii="Arial" w:hAnsi="Arial" w:cs="Arial"/>
          <w:sz w:val="20"/>
          <w:szCs w:val="20"/>
        </w:rPr>
        <w:t xml:space="preserve"> had spread quickly throughout every Indian maize-growing ecology (Kashyap and Malik, 2024). It is a key pest of maize and appears on maize usually after 20-25 days of sowing. It is a new destructive insect pest has gained a major pest importance causing damage to the crop at all the growing stages and the yield losses range up to 73 per cent. It is a lepidopteron insect has been suspected first time in the maize research fields of the University of Agricultural and Horticultural Sciences, Shivamogga, Karnataka (Sharanabasappa </w:t>
      </w:r>
      <w:r w:rsidR="00123414" w:rsidRPr="003E0B30">
        <w:rPr>
          <w:rFonts w:ascii="Arial" w:hAnsi="Arial" w:cs="Arial"/>
          <w:i/>
          <w:sz w:val="20"/>
          <w:szCs w:val="20"/>
        </w:rPr>
        <w:t>et al</w:t>
      </w:r>
      <w:r w:rsidR="00123414" w:rsidRPr="003E0B30">
        <w:rPr>
          <w:rFonts w:ascii="Arial" w:hAnsi="Arial" w:cs="Arial"/>
          <w:sz w:val="20"/>
          <w:szCs w:val="20"/>
        </w:rPr>
        <w:t>., 2018</w:t>
      </w:r>
      <w:r w:rsidR="00123414" w:rsidRPr="003E0B30">
        <w:rPr>
          <w:rFonts w:ascii="Arial" w:hAnsi="Arial" w:cs="Arial"/>
          <w:sz w:val="20"/>
          <w:szCs w:val="20"/>
          <w:vertAlign w:val="superscript"/>
        </w:rPr>
        <w:t>a</w:t>
      </w:r>
      <w:r w:rsidR="00123414" w:rsidRPr="003E0B30">
        <w:rPr>
          <w:rFonts w:ascii="Arial" w:hAnsi="Arial" w:cs="Arial"/>
          <w:sz w:val="20"/>
          <w:szCs w:val="20"/>
        </w:rPr>
        <w:t xml:space="preserve">). It’s incidence also reported on other crops in India </w:t>
      </w:r>
      <w:r w:rsidR="00123414" w:rsidRPr="003E0B30">
        <w:rPr>
          <w:rFonts w:ascii="Arial" w:hAnsi="Arial" w:cs="Arial"/>
          <w:i/>
          <w:sz w:val="20"/>
          <w:szCs w:val="20"/>
        </w:rPr>
        <w:t>viz</w:t>
      </w:r>
      <w:r w:rsidR="00123414" w:rsidRPr="003E0B30">
        <w:rPr>
          <w:rFonts w:ascii="Arial" w:hAnsi="Arial" w:cs="Arial"/>
          <w:sz w:val="20"/>
          <w:szCs w:val="20"/>
        </w:rPr>
        <w:t xml:space="preserve">., pearl millet and sorghum in Andhra Pradesh (Venkateswarlu </w:t>
      </w:r>
      <w:r w:rsidR="00123414" w:rsidRPr="003E0B30">
        <w:rPr>
          <w:rFonts w:ascii="Arial" w:hAnsi="Arial" w:cs="Arial"/>
          <w:i/>
          <w:sz w:val="20"/>
          <w:szCs w:val="20"/>
        </w:rPr>
        <w:t>et al</w:t>
      </w:r>
      <w:r w:rsidR="00123414" w:rsidRPr="003E0B30">
        <w:rPr>
          <w:rFonts w:ascii="Arial" w:hAnsi="Arial" w:cs="Arial"/>
          <w:sz w:val="20"/>
          <w:szCs w:val="20"/>
        </w:rPr>
        <w:t xml:space="preserve">., 2018), sugarcane in Tamil Nadu (Srikanth </w:t>
      </w:r>
      <w:r w:rsidR="00123414" w:rsidRPr="003E0B30">
        <w:rPr>
          <w:rFonts w:ascii="Arial" w:hAnsi="Arial" w:cs="Arial"/>
          <w:i/>
          <w:sz w:val="20"/>
          <w:szCs w:val="20"/>
        </w:rPr>
        <w:t>et al</w:t>
      </w:r>
      <w:r w:rsidR="00123414" w:rsidRPr="003E0B30">
        <w:rPr>
          <w:rFonts w:ascii="Arial" w:hAnsi="Arial" w:cs="Arial"/>
          <w:sz w:val="20"/>
          <w:szCs w:val="20"/>
        </w:rPr>
        <w:t xml:space="preserve">., 2018), paddy in Bihar (Ali &amp; </w:t>
      </w:r>
      <w:r w:rsidR="00123414" w:rsidRPr="003E0B30">
        <w:rPr>
          <w:rFonts w:ascii="Arial" w:hAnsi="Arial" w:cs="Arial"/>
          <w:color w:val="222222"/>
          <w:sz w:val="20"/>
          <w:szCs w:val="20"/>
          <w:shd w:val="clear" w:color="auto" w:fill="FFFFFF"/>
        </w:rPr>
        <w:t xml:space="preserve">Masroor, </w:t>
      </w:r>
      <w:r w:rsidR="00123414" w:rsidRPr="003E0B30">
        <w:rPr>
          <w:rFonts w:ascii="Arial" w:hAnsi="Arial" w:cs="Arial"/>
          <w:sz w:val="20"/>
          <w:szCs w:val="20"/>
        </w:rPr>
        <w:t xml:space="preserve">2018), sugarcane and sorghum in Maharashtra (Chormule </w:t>
      </w:r>
      <w:r w:rsidR="00123414" w:rsidRPr="003E0B30">
        <w:rPr>
          <w:rFonts w:ascii="Arial" w:hAnsi="Arial" w:cs="Arial"/>
          <w:i/>
          <w:sz w:val="20"/>
          <w:szCs w:val="20"/>
        </w:rPr>
        <w:t>et al</w:t>
      </w:r>
      <w:r w:rsidR="00123414" w:rsidRPr="003E0B30">
        <w:rPr>
          <w:rFonts w:ascii="Arial" w:hAnsi="Arial" w:cs="Arial"/>
          <w:sz w:val="20"/>
          <w:szCs w:val="20"/>
        </w:rPr>
        <w:t xml:space="preserve">., 2019). The word frugiperda means "lost fruit" in Latin. Fall armyworm is not a "worm," but rather a caterpillar. As suggested by its name, it conjures up images of hordes of larvae marching in unison and spreading destruction in their wake (Sisay </w:t>
      </w:r>
      <w:r w:rsidR="00123414" w:rsidRPr="003E0B30">
        <w:rPr>
          <w:rFonts w:ascii="Arial" w:hAnsi="Arial" w:cs="Arial"/>
          <w:i/>
          <w:sz w:val="20"/>
          <w:szCs w:val="20"/>
        </w:rPr>
        <w:t>et al</w:t>
      </w:r>
      <w:r w:rsidR="00123414" w:rsidRPr="003E0B30">
        <w:rPr>
          <w:rFonts w:ascii="Arial" w:hAnsi="Arial" w:cs="Arial"/>
          <w:sz w:val="20"/>
          <w:szCs w:val="20"/>
        </w:rPr>
        <w:t>., 2019).</w:t>
      </w:r>
      <w:r w:rsidR="00F40770" w:rsidRPr="003E0B30">
        <w:rPr>
          <w:rFonts w:ascii="Arial" w:hAnsi="Arial" w:cs="Arial"/>
          <w:sz w:val="20"/>
          <w:szCs w:val="20"/>
        </w:rPr>
        <w:t xml:space="preserve"> </w:t>
      </w:r>
      <w:r w:rsidR="00F40770" w:rsidRPr="003E0B30">
        <w:rPr>
          <w:rFonts w:ascii="Arial" w:hAnsi="Arial" w:cs="Arial"/>
          <w:sz w:val="20"/>
          <w:szCs w:val="20"/>
          <w:lang w:val="en-US"/>
        </w:rPr>
        <w:t xml:space="preserve">It has become devasting because of its feature such as polyphagous nature, high reproductive potential, overlapping generation, year around availability of host plants, </w:t>
      </w:r>
      <w:r w:rsidR="00F40770" w:rsidRPr="003E0B30">
        <w:rPr>
          <w:rFonts w:ascii="Arial" w:hAnsi="Arial" w:cs="Arial"/>
          <w:sz w:val="20"/>
          <w:szCs w:val="20"/>
        </w:rPr>
        <w:t xml:space="preserve">his good ability to travel and disperse long distance annually during the summer months may be the key reason for its rapid spread. As a new invasive pest, it is important to understand its </w:t>
      </w:r>
      <w:r w:rsidR="00D565A9">
        <w:rPr>
          <w:rFonts w:ascii="Arial" w:hAnsi="Arial" w:cs="Arial"/>
          <w:sz w:val="20"/>
          <w:szCs w:val="20"/>
        </w:rPr>
        <w:t xml:space="preserve">generation study, </w:t>
      </w:r>
      <w:r w:rsidR="00F40770" w:rsidRPr="003E0B30">
        <w:rPr>
          <w:rFonts w:ascii="Arial" w:hAnsi="Arial" w:cs="Arial"/>
          <w:sz w:val="20"/>
          <w:szCs w:val="20"/>
        </w:rPr>
        <w:t xml:space="preserve">life stages and biological parameters for planning effective strategy for control measures </w:t>
      </w:r>
      <w:r w:rsidR="00F40770" w:rsidRPr="003E0B30">
        <w:rPr>
          <w:rFonts w:ascii="Arial" w:hAnsi="Arial" w:cs="Arial"/>
          <w:sz w:val="20"/>
          <w:szCs w:val="20"/>
          <w:lang w:val="en-US"/>
        </w:rPr>
        <w:t>to harness better yield and maximizing the profit</w:t>
      </w:r>
      <w:r w:rsidR="00F40770" w:rsidRPr="003E0B30">
        <w:rPr>
          <w:rFonts w:ascii="Arial" w:hAnsi="Arial" w:cs="Arial"/>
          <w:sz w:val="20"/>
          <w:szCs w:val="20"/>
        </w:rPr>
        <w:t>.</w:t>
      </w:r>
    </w:p>
    <w:p w:rsidR="0056756A" w:rsidRPr="00083D97" w:rsidRDefault="00913101" w:rsidP="00C40D56">
      <w:pPr>
        <w:spacing w:after="0" w:line="360" w:lineRule="auto"/>
        <w:jc w:val="both"/>
        <w:rPr>
          <w:rFonts w:ascii="Arial" w:hAnsi="Arial" w:cs="Arial"/>
          <w:b/>
        </w:rPr>
      </w:pPr>
      <w:r w:rsidRPr="00083D97">
        <w:rPr>
          <w:rFonts w:ascii="Arial" w:hAnsi="Arial" w:cs="Arial"/>
          <w:b/>
        </w:rPr>
        <w:t>MATERIAL AND METHODS</w:t>
      </w:r>
    </w:p>
    <w:p w:rsidR="00F25A64" w:rsidRPr="00913101" w:rsidRDefault="00E723A4" w:rsidP="00F25A64">
      <w:pPr>
        <w:shd w:val="clear" w:color="auto" w:fill="FFFFFF"/>
        <w:spacing w:after="0" w:line="360" w:lineRule="auto"/>
        <w:jc w:val="both"/>
        <w:rPr>
          <w:rFonts w:ascii="Arial" w:hAnsi="Arial" w:cs="Arial"/>
          <w:sz w:val="20"/>
          <w:szCs w:val="20"/>
        </w:rPr>
      </w:pPr>
      <w:r>
        <w:rPr>
          <w:rFonts w:ascii="Arial" w:hAnsi="Arial" w:cs="Arial"/>
          <w:sz w:val="20"/>
          <w:szCs w:val="20"/>
        </w:rPr>
        <w:lastRenderedPageBreak/>
        <w:t xml:space="preserve">      </w:t>
      </w:r>
      <w:r w:rsidR="0056756A" w:rsidRPr="00913101">
        <w:rPr>
          <w:rFonts w:ascii="Arial" w:hAnsi="Arial" w:cs="Arial"/>
          <w:sz w:val="20"/>
          <w:szCs w:val="20"/>
        </w:rPr>
        <w:t xml:space="preserve">Laboratory experiment on the </w:t>
      </w:r>
      <w:r w:rsidR="0056756A" w:rsidRPr="00913101">
        <w:rPr>
          <w:rFonts w:ascii="Arial" w:hAnsi="Arial" w:cs="Arial"/>
          <w:sz w:val="20"/>
          <w:szCs w:val="20"/>
          <w:lang w:val="en-US"/>
        </w:rPr>
        <w:t>generation study of fall armyworm</w:t>
      </w:r>
      <w:r w:rsidR="0056756A" w:rsidRPr="00913101">
        <w:rPr>
          <w:rFonts w:ascii="Arial" w:hAnsi="Arial" w:cs="Arial"/>
          <w:sz w:val="20"/>
          <w:szCs w:val="20"/>
        </w:rPr>
        <w:t xml:space="preserve"> was conducted in laboratory at Department of Entomology, C. P. College of Agriculture, SDAU, Sardarkrushinagar</w:t>
      </w:r>
      <w:r w:rsidR="0056756A" w:rsidRPr="00913101">
        <w:rPr>
          <w:rFonts w:ascii="Arial" w:eastAsia="Times New Roman" w:hAnsi="Arial" w:cs="Arial"/>
          <w:bCs/>
          <w:color w:val="FF0000"/>
          <w:kern w:val="24"/>
          <w:sz w:val="20"/>
          <w:szCs w:val="20"/>
          <w:lang w:val="en-US"/>
        </w:rPr>
        <w:t xml:space="preserve"> </w:t>
      </w:r>
      <w:r w:rsidR="00D97253">
        <w:rPr>
          <w:rFonts w:ascii="Arial" w:hAnsi="Arial" w:cs="Arial"/>
          <w:sz w:val="20"/>
          <w:szCs w:val="20"/>
        </w:rPr>
        <w:t xml:space="preserve">in India </w:t>
      </w:r>
      <w:r w:rsidR="0056756A" w:rsidRPr="00913101">
        <w:rPr>
          <w:rFonts w:ascii="Arial" w:eastAsia="Times New Roman" w:hAnsi="Arial" w:cs="Arial"/>
          <w:bCs/>
          <w:kern w:val="24"/>
          <w:sz w:val="20"/>
          <w:szCs w:val="20"/>
          <w:lang w:val="en-US"/>
        </w:rPr>
        <w:t xml:space="preserve">during </w:t>
      </w:r>
      <w:r w:rsidR="0056756A" w:rsidRPr="00121E7E">
        <w:rPr>
          <w:rFonts w:ascii="Arial" w:eastAsia="Times New Roman" w:hAnsi="Arial" w:cs="Arial"/>
          <w:bCs/>
          <w:kern w:val="24"/>
          <w:sz w:val="20"/>
          <w:szCs w:val="20"/>
          <w:lang w:val="en-US"/>
        </w:rPr>
        <w:t>kharif</w:t>
      </w:r>
      <w:r w:rsidR="0056756A" w:rsidRPr="00121E7E">
        <w:rPr>
          <w:rFonts w:ascii="Arial" w:eastAsia="Times New Roman" w:hAnsi="Arial" w:cs="Arial"/>
          <w:bCs/>
          <w:kern w:val="24"/>
          <w:sz w:val="20"/>
          <w:szCs w:val="20"/>
        </w:rPr>
        <w:t>,</w:t>
      </w:r>
      <w:r w:rsidR="0056756A" w:rsidRPr="00913101">
        <w:rPr>
          <w:rFonts w:ascii="Arial" w:eastAsia="Times New Roman" w:hAnsi="Arial" w:cs="Arial"/>
          <w:bCs/>
          <w:kern w:val="24"/>
          <w:sz w:val="20"/>
          <w:szCs w:val="20"/>
        </w:rPr>
        <w:t xml:space="preserve"> 2023-24. </w:t>
      </w:r>
      <w:r w:rsidR="0056756A" w:rsidRPr="00913101">
        <w:rPr>
          <w:rFonts w:ascii="Arial" w:hAnsi="Arial" w:cs="Arial"/>
          <w:sz w:val="20"/>
          <w:szCs w:val="20"/>
        </w:rPr>
        <w:t>Average temperature and relative humidity were recorded daily during the course of study.</w:t>
      </w:r>
      <w:r w:rsidR="00F25A64" w:rsidRPr="00913101">
        <w:rPr>
          <w:rFonts w:ascii="Arial" w:hAnsi="Arial" w:cs="Arial"/>
          <w:sz w:val="20"/>
          <w:szCs w:val="20"/>
        </w:rPr>
        <w:t xml:space="preserve"> The initial culture of </w:t>
      </w:r>
      <w:r w:rsidR="00F25A64" w:rsidRPr="00913101">
        <w:rPr>
          <w:rFonts w:ascii="Arial" w:hAnsi="Arial" w:cs="Arial"/>
          <w:i/>
          <w:sz w:val="20"/>
          <w:szCs w:val="20"/>
        </w:rPr>
        <w:t>S. frugiperda</w:t>
      </w:r>
      <w:r w:rsidR="00F25A64" w:rsidRPr="00913101">
        <w:rPr>
          <w:rFonts w:ascii="Arial" w:hAnsi="Arial" w:cs="Arial"/>
          <w:sz w:val="20"/>
          <w:szCs w:val="20"/>
        </w:rPr>
        <w:t xml:space="preserve"> were established in the laboratory by collecting the larvae from maize fields of S. D. Agricultural University, Sardarkrushinagar. These larvae were reared in the laboratory at room temperature. Fresh maize leaves were provided daily in each plastic bottle with pin holes on the cap for aeration till it attain the pupation stage. Pupae were kept in the jars till the emergence of adults. A pair of newly emerged male and female adults from the pupa were transferred into the separate iron cage. Maize plants grown in the flask were provided for egg laying in the iron cage. The honey solution was provided as food for the adults by dipping a piece of sponge in the solution. The sponge was changed daily. Every morning the leaves and cage were observed to chec</w:t>
      </w:r>
      <w:r w:rsidR="008C6EFC">
        <w:rPr>
          <w:rFonts w:ascii="Arial" w:hAnsi="Arial" w:cs="Arial"/>
          <w:sz w:val="20"/>
          <w:szCs w:val="20"/>
        </w:rPr>
        <w:t>k the egg laying</w:t>
      </w:r>
      <w:r w:rsidR="00F25A64" w:rsidRPr="00913101">
        <w:rPr>
          <w:rFonts w:ascii="Arial" w:hAnsi="Arial" w:cs="Arial"/>
          <w:sz w:val="20"/>
          <w:szCs w:val="20"/>
        </w:rPr>
        <w:t xml:space="preserve">. </w:t>
      </w:r>
      <w:r w:rsidR="003B51E4" w:rsidRPr="00913101">
        <w:rPr>
          <w:rFonts w:ascii="Arial" w:hAnsi="Arial" w:cs="Arial"/>
          <w:sz w:val="20"/>
          <w:szCs w:val="20"/>
        </w:rPr>
        <w:t>The eggs were transferred into Petri dishes and were examined for hatching. After hatching, thirty larvae were reared individually and fed on fresh maize leaf bits which were changed daily. Thus, the laboratory culture was maintained for further investigations. These procedures of rearing adults and larvae were repeated during the whole year and annual generations of the fall armyworm were observed.</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Egg</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Twenty eggs were examined under the microscope to study their colour, shape and size. To study the incubation period and hatching percentage of eggs, freshly laid eggs were observed under a microscope daily in the morning and evening till they hatched. The eggs were considered as hatched when tiny larvae come out from the egg. The average incubation period was also calculated. The hatching percentage was calculated from the number of eggs hatched, out of a total number of eggs kept under observation.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Larva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Generally, six larval instars were observed in fall armyworm. For determining the number and duration of different larval instars and total larval period, the newly emerged larvae (first instar) were transferred with the help of a fine camel hair brush individually in the plastic bottle with pin holes on the cap for aeration and fresh maize leaves were kept inside the plastic bottle as food at room temperature. The leaves in each plastic bottle were changed daily in the morning. The moulting will be confirmed by casted off head capsule and increased size of the larva of subsequent instars. The larvae in each instar were studied for their colour, shape and size.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Pre-pupa </w:t>
      </w:r>
    </w:p>
    <w:p w:rsidR="008C2906"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When full grown larva stops feeding, contracted in size and become sluggish in movement, it was considered to be in the pre-pupal stage. The pre-pupa was observed critically under the microscope for their colour, shape and size. The pre-pupal period was recorded individually from the inactive stage to complete pupal formation. </w:t>
      </w:r>
    </w:p>
    <w:p w:rsidR="00E21FDC" w:rsidRDefault="00E21FDC" w:rsidP="00194A45">
      <w:pPr>
        <w:shd w:val="clear" w:color="auto" w:fill="FFFFFF"/>
        <w:spacing w:after="0" w:line="360" w:lineRule="auto"/>
        <w:jc w:val="both"/>
        <w:rPr>
          <w:rFonts w:ascii="Arial" w:hAnsi="Arial" w:cs="Arial"/>
          <w:sz w:val="20"/>
          <w:szCs w:val="20"/>
        </w:rPr>
      </w:pPr>
    </w:p>
    <w:p w:rsidR="00E21FDC" w:rsidRPr="00E21FDC" w:rsidRDefault="00E21FDC" w:rsidP="00194A45">
      <w:pPr>
        <w:shd w:val="clear" w:color="auto" w:fill="FFFFFF"/>
        <w:spacing w:after="0" w:line="360" w:lineRule="auto"/>
        <w:jc w:val="both"/>
        <w:rPr>
          <w:rFonts w:ascii="Arial" w:hAnsi="Arial" w:cs="Arial"/>
          <w:sz w:val="20"/>
          <w:szCs w:val="20"/>
        </w:rPr>
      </w:pP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Pupa </w:t>
      </w:r>
    </w:p>
    <w:p w:rsidR="00D44BE2" w:rsidRPr="00D044B6"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lastRenderedPageBreak/>
        <w:t xml:space="preserve">      </w:t>
      </w:r>
      <w:r w:rsidR="00194A45" w:rsidRPr="00913101">
        <w:rPr>
          <w:rFonts w:ascii="Arial" w:hAnsi="Arial" w:cs="Arial"/>
          <w:sz w:val="20"/>
          <w:szCs w:val="20"/>
        </w:rPr>
        <w:t xml:space="preserve">The pupa was studied for their colour, shape, size and duration of the pupal period. The pupal period was considered from the date of formation of pupa to the date of adult emergence.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Adult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newly emerged male and female adults were used for studying the oviposition. Such preserved adults were observed to study colour, shape, size and appearance of adult moths.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Pre-oviposition, oviposition and post-oviposition period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 xml:space="preserve">The period between the time of emergence of the female from the pupa and commencement of egg laying was considered as pre-oviposition period. The period between starting of egg laying and cessation of egg laying was considered as oviposition period and cessation of egg laying to the death of female was considered as post-oviposition period.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Fecundity </w:t>
      </w:r>
    </w:p>
    <w:p w:rsidR="00194A45" w:rsidRPr="00913101" w:rsidRDefault="00E723A4" w:rsidP="00194A45">
      <w:pPr>
        <w:shd w:val="clear" w:color="auto" w:fill="FFFFFF"/>
        <w:spacing w:after="0" w:line="360" w:lineRule="auto"/>
        <w:jc w:val="both"/>
        <w:rPr>
          <w:rFonts w:ascii="Arial" w:hAnsi="Arial" w:cs="Arial"/>
          <w:b/>
          <w:sz w:val="20"/>
          <w:szCs w:val="20"/>
        </w:rPr>
      </w:pPr>
      <w:r>
        <w:rPr>
          <w:rFonts w:ascii="Arial" w:hAnsi="Arial" w:cs="Arial"/>
          <w:sz w:val="20"/>
          <w:szCs w:val="20"/>
        </w:rPr>
        <w:t xml:space="preserve">      </w:t>
      </w:r>
      <w:r w:rsidR="00194A45" w:rsidRPr="00913101">
        <w:rPr>
          <w:rFonts w:ascii="Arial" w:hAnsi="Arial" w:cs="Arial"/>
          <w:sz w:val="20"/>
          <w:szCs w:val="20"/>
        </w:rPr>
        <w:t xml:space="preserve">A number of eggs laid by each female were recorded daily till the death of the female. From the recorded observations, the average fecundity of each female was worked out individually. </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Longevity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The longevity of males and females was calculated separately from the date of emergence till the death of the adult.</w:t>
      </w:r>
    </w:p>
    <w:p w:rsidR="00194A45" w:rsidRPr="00913101" w:rsidRDefault="00194A45" w:rsidP="00194A45">
      <w:pPr>
        <w:shd w:val="clear" w:color="auto" w:fill="FFFFFF"/>
        <w:spacing w:after="0" w:line="360" w:lineRule="auto"/>
        <w:jc w:val="both"/>
        <w:rPr>
          <w:rFonts w:ascii="Arial" w:hAnsi="Arial" w:cs="Arial"/>
          <w:b/>
          <w:sz w:val="20"/>
          <w:szCs w:val="20"/>
        </w:rPr>
      </w:pPr>
      <w:r w:rsidRPr="00913101">
        <w:rPr>
          <w:rFonts w:ascii="Arial" w:hAnsi="Arial" w:cs="Arial"/>
          <w:b/>
          <w:sz w:val="20"/>
          <w:szCs w:val="20"/>
        </w:rPr>
        <w:t xml:space="preserve">Sex ratio </w:t>
      </w:r>
    </w:p>
    <w:p w:rsidR="00194A45" w:rsidRPr="00913101" w:rsidRDefault="00E723A4" w:rsidP="00194A45">
      <w:pPr>
        <w:shd w:val="clear" w:color="auto" w:fill="FFFFFF"/>
        <w:spacing w:after="0" w:line="360" w:lineRule="auto"/>
        <w:jc w:val="both"/>
        <w:rPr>
          <w:rFonts w:ascii="Arial" w:hAnsi="Arial" w:cs="Arial"/>
          <w:sz w:val="20"/>
          <w:szCs w:val="20"/>
        </w:rPr>
      </w:pPr>
      <w:r>
        <w:rPr>
          <w:rFonts w:ascii="Arial" w:hAnsi="Arial" w:cs="Arial"/>
          <w:sz w:val="20"/>
          <w:szCs w:val="20"/>
        </w:rPr>
        <w:t xml:space="preserve">      </w:t>
      </w:r>
      <w:r w:rsidR="00194A45" w:rsidRPr="00913101">
        <w:rPr>
          <w:rFonts w:ascii="Arial" w:hAnsi="Arial" w:cs="Arial"/>
          <w:sz w:val="20"/>
          <w:szCs w:val="20"/>
        </w:rPr>
        <w:t>To study the sex ratio of fall armyworm, each individual was observed for their differences in morphological characters to separate them into male and female and the sex ratio was worked out.</w:t>
      </w:r>
    </w:p>
    <w:p w:rsidR="00C40D56" w:rsidRPr="00083D97" w:rsidRDefault="00D44BE2" w:rsidP="00194A45">
      <w:pPr>
        <w:shd w:val="clear" w:color="auto" w:fill="FFFFFF"/>
        <w:spacing w:after="0" w:line="360" w:lineRule="auto"/>
        <w:jc w:val="both"/>
        <w:rPr>
          <w:rFonts w:ascii="Arial" w:hAnsi="Arial" w:cs="Arial"/>
          <w:b/>
        </w:rPr>
      </w:pPr>
      <w:r w:rsidRPr="00083D97">
        <w:rPr>
          <w:rFonts w:ascii="Arial" w:hAnsi="Arial" w:cs="Arial"/>
          <w:b/>
        </w:rPr>
        <w:t>RESULTS AND DISCUSSION</w:t>
      </w:r>
    </w:p>
    <w:p w:rsidR="00C40D56" w:rsidRPr="00D44BE2" w:rsidRDefault="00E723A4" w:rsidP="00C40D56">
      <w:pPr>
        <w:spacing w:after="0" w:line="360" w:lineRule="auto"/>
        <w:jc w:val="both"/>
        <w:rPr>
          <w:rFonts w:ascii="Arial" w:hAnsi="Arial" w:cs="Arial"/>
          <w:sz w:val="20"/>
          <w:szCs w:val="20"/>
        </w:rPr>
      </w:pPr>
      <w:r>
        <w:rPr>
          <w:rFonts w:ascii="Arial" w:hAnsi="Arial" w:cs="Arial"/>
          <w:sz w:val="20"/>
          <w:szCs w:val="20"/>
        </w:rPr>
        <w:t xml:space="preserve">      </w:t>
      </w:r>
      <w:r w:rsidR="00C40D56" w:rsidRPr="00D44BE2">
        <w:rPr>
          <w:rFonts w:ascii="Arial" w:hAnsi="Arial" w:cs="Arial"/>
          <w:sz w:val="20"/>
          <w:szCs w:val="20"/>
        </w:rPr>
        <w:t>The result of experiment revealed that the pest completed total</w:t>
      </w:r>
      <w:r w:rsidR="00121E7E">
        <w:rPr>
          <w:rFonts w:ascii="Arial" w:hAnsi="Arial" w:cs="Arial"/>
          <w:sz w:val="20"/>
          <w:szCs w:val="20"/>
        </w:rPr>
        <w:t xml:space="preserve"> of</w:t>
      </w:r>
      <w:r w:rsidR="00C40D56" w:rsidRPr="00D44BE2">
        <w:rPr>
          <w:rFonts w:ascii="Arial" w:hAnsi="Arial" w:cs="Arial"/>
          <w:sz w:val="20"/>
          <w:szCs w:val="20"/>
        </w:rPr>
        <w:t xml:space="preserve"> nine generations in one year. The first generation commenced from the month of August 2023 and the last generation terminated by the month of August 2024. The period occupied by each generation, the probable incubation period, larval period, pupal period and moth longevity hav</w:t>
      </w:r>
      <w:r w:rsidR="00707055">
        <w:rPr>
          <w:rFonts w:ascii="Arial" w:hAnsi="Arial" w:cs="Arial"/>
          <w:sz w:val="20"/>
          <w:szCs w:val="20"/>
        </w:rPr>
        <w:t xml:space="preserve">e been presented in the Table </w:t>
      </w:r>
      <w:r w:rsidR="00C40D56" w:rsidRPr="00D44BE2">
        <w:rPr>
          <w:rFonts w:ascii="Arial" w:hAnsi="Arial" w:cs="Arial"/>
          <w:sz w:val="20"/>
          <w:szCs w:val="20"/>
        </w:rPr>
        <w:t>1 and g</w:t>
      </w:r>
      <w:r w:rsidR="00707055">
        <w:rPr>
          <w:rFonts w:ascii="Arial" w:hAnsi="Arial" w:cs="Arial"/>
          <w:sz w:val="20"/>
          <w:szCs w:val="20"/>
        </w:rPr>
        <w:t xml:space="preserve">raphically depicted in Figure </w:t>
      </w:r>
      <w:r w:rsidR="00C40D56" w:rsidRPr="00D44BE2">
        <w:rPr>
          <w:rFonts w:ascii="Arial" w:hAnsi="Arial" w:cs="Arial"/>
          <w:sz w:val="20"/>
          <w:szCs w:val="20"/>
        </w:rPr>
        <w:t>1. The biological parameters and morphometric of particular stage was observed and recorded during August 2023. The room temperature and relative humidity also noted during particular generation. Details on morphometrics and biological parameters</w:t>
      </w:r>
      <w:r w:rsidR="00707055">
        <w:rPr>
          <w:rFonts w:ascii="Arial" w:hAnsi="Arial" w:cs="Arial"/>
          <w:sz w:val="20"/>
          <w:szCs w:val="20"/>
        </w:rPr>
        <w:t xml:space="preserve"> have been described in Table 2 and </w:t>
      </w:r>
      <w:r w:rsidR="00C40D56" w:rsidRPr="00D44BE2">
        <w:rPr>
          <w:rFonts w:ascii="Arial" w:hAnsi="Arial" w:cs="Arial"/>
          <w:sz w:val="20"/>
          <w:szCs w:val="20"/>
        </w:rPr>
        <w:t xml:space="preserve">3, respectively. </w:t>
      </w:r>
    </w:p>
    <w:p w:rsidR="00F67766" w:rsidRPr="00083D97" w:rsidRDefault="00F67766" w:rsidP="00A8003B">
      <w:pPr>
        <w:spacing w:after="0" w:line="360" w:lineRule="auto"/>
        <w:ind w:left="426" w:hanging="426"/>
        <w:jc w:val="both"/>
        <w:rPr>
          <w:rFonts w:ascii="Arial" w:hAnsi="Arial" w:cs="Arial"/>
        </w:rPr>
      </w:pPr>
      <w:r w:rsidRPr="00083D97">
        <w:rPr>
          <w:rFonts w:ascii="Arial" w:hAnsi="Arial" w:cs="Arial"/>
          <w:b/>
        </w:rPr>
        <w:t>Details on number of generations recorded during one year under laboratory condition</w:t>
      </w:r>
    </w:p>
    <w:p w:rsidR="00F67766" w:rsidRPr="00D44BE2" w:rsidRDefault="00F67766" w:rsidP="00F67766">
      <w:pPr>
        <w:spacing w:after="0" w:line="360" w:lineRule="auto"/>
        <w:jc w:val="both"/>
        <w:rPr>
          <w:rFonts w:ascii="Arial" w:hAnsi="Arial" w:cs="Arial"/>
          <w:b/>
          <w:sz w:val="20"/>
          <w:szCs w:val="20"/>
        </w:rPr>
      </w:pPr>
      <w:r w:rsidRPr="00D44BE2">
        <w:rPr>
          <w:rFonts w:ascii="Arial" w:hAnsi="Arial" w:cs="Arial"/>
          <w:b/>
          <w:sz w:val="20"/>
          <w:szCs w:val="20"/>
        </w:rPr>
        <w:t>The first generation</w:t>
      </w:r>
    </w:p>
    <w:p w:rsidR="00F67766" w:rsidRPr="00D44BE2" w:rsidRDefault="00F67766" w:rsidP="00F67766">
      <w:pPr>
        <w:spacing w:after="0" w:line="360" w:lineRule="auto"/>
        <w:jc w:val="both"/>
        <w:rPr>
          <w:rFonts w:ascii="Arial" w:hAnsi="Arial" w:cs="Arial"/>
          <w:sz w:val="20"/>
          <w:szCs w:val="20"/>
        </w:rPr>
      </w:pPr>
      <w:r w:rsidRPr="00D44BE2">
        <w:rPr>
          <w:rFonts w:ascii="Arial" w:hAnsi="Arial" w:cs="Arial"/>
          <w:sz w:val="20"/>
          <w:szCs w:val="20"/>
        </w:rPr>
        <w:t xml:space="preserve">      The first generation commenced from 1</w:t>
      </w:r>
      <w:r w:rsidRPr="00D44BE2">
        <w:rPr>
          <w:rFonts w:ascii="Arial" w:hAnsi="Arial" w:cs="Arial"/>
          <w:sz w:val="20"/>
          <w:szCs w:val="20"/>
          <w:vertAlign w:val="superscript"/>
        </w:rPr>
        <w:t>st</w:t>
      </w:r>
      <w:r w:rsidRPr="00D44BE2">
        <w:rPr>
          <w:rFonts w:ascii="Arial" w:hAnsi="Arial" w:cs="Arial"/>
          <w:sz w:val="20"/>
          <w:szCs w:val="20"/>
        </w:rPr>
        <w:t xml:space="preserve"> August, 2023 and continue until 2 to 9 days over a month period. During this generation, incubation period noticed in range from 2 to 3 days. The larval period observed in range from 15 to 19 days. Pupal period founded from 8 to 12 days. The duration of adult longevity were 4 to 8 days. Total life cycle completed in 32 to 40 days.  This generation studied at 27.80</w:t>
      </w:r>
      <w:r w:rsidRPr="00D44BE2">
        <w:rPr>
          <w:rFonts w:ascii="Cambria Math" w:hAnsi="Cambria Math" w:cs="Cambria Math"/>
          <w:sz w:val="20"/>
          <w:szCs w:val="20"/>
        </w:rPr>
        <w:t>℃</w:t>
      </w:r>
      <w:r w:rsidRPr="00D44BE2">
        <w:rPr>
          <w:rFonts w:ascii="Arial" w:hAnsi="Arial" w:cs="Arial"/>
          <w:sz w:val="20"/>
          <w:szCs w:val="20"/>
        </w:rPr>
        <w:t xml:space="preserve"> temperature and 70.84 per cent relative humidity, respectively.</w:t>
      </w:r>
    </w:p>
    <w:p w:rsidR="00F67766" w:rsidRPr="00D44BE2" w:rsidRDefault="00F67766" w:rsidP="008C6EFC">
      <w:pPr>
        <w:spacing w:after="0" w:line="360" w:lineRule="auto"/>
        <w:jc w:val="both"/>
        <w:rPr>
          <w:rFonts w:ascii="Arial" w:hAnsi="Arial" w:cs="Arial"/>
          <w:b/>
          <w:sz w:val="20"/>
          <w:szCs w:val="20"/>
        </w:rPr>
        <w:sectPr w:rsidR="00F67766" w:rsidRPr="00D44BE2" w:rsidSect="0085124E">
          <w:pgSz w:w="11906" w:h="16838"/>
          <w:pgMar w:top="1440" w:right="1440" w:bottom="1440" w:left="1440" w:header="708" w:footer="708" w:gutter="0"/>
          <w:cols w:space="708"/>
          <w:docGrid w:linePitch="360"/>
        </w:sectPr>
      </w:pPr>
    </w:p>
    <w:p w:rsidR="00F67766" w:rsidRPr="00083D97" w:rsidRDefault="00707055" w:rsidP="00121E7E">
      <w:pPr>
        <w:spacing w:after="0"/>
        <w:rPr>
          <w:rFonts w:ascii="Arial" w:hAnsi="Arial" w:cs="Arial"/>
          <w:b/>
        </w:rPr>
      </w:pPr>
      <w:r>
        <w:rPr>
          <w:rFonts w:ascii="Arial" w:hAnsi="Arial" w:cs="Arial"/>
          <w:b/>
        </w:rPr>
        <w:lastRenderedPageBreak/>
        <w:t xml:space="preserve">Table </w:t>
      </w:r>
      <w:r w:rsidR="00F67766" w:rsidRPr="00083D97">
        <w:rPr>
          <w:rFonts w:ascii="Arial" w:hAnsi="Arial" w:cs="Arial"/>
          <w:b/>
        </w:rPr>
        <w:t xml:space="preserve">1: Generations of fall armyworm recorded during a period of one year under laboratory conditions </w:t>
      </w:r>
    </w:p>
    <w:tbl>
      <w:tblPr>
        <w:tblStyle w:val="TableGrid"/>
        <w:tblpPr w:leftFromText="180" w:rightFromText="180" w:vertAnchor="page" w:horzAnchor="margin" w:tblpY="2545"/>
        <w:tblW w:w="5079" w:type="pct"/>
        <w:tblLook w:val="04A0" w:firstRow="1" w:lastRow="0" w:firstColumn="1" w:lastColumn="0" w:noHBand="0" w:noVBand="1"/>
      </w:tblPr>
      <w:tblGrid>
        <w:gridCol w:w="1471"/>
        <w:gridCol w:w="1914"/>
        <w:gridCol w:w="1431"/>
        <w:gridCol w:w="1565"/>
        <w:gridCol w:w="1414"/>
        <w:gridCol w:w="1456"/>
        <w:gridCol w:w="1649"/>
        <w:gridCol w:w="1576"/>
        <w:gridCol w:w="1473"/>
      </w:tblGrid>
      <w:tr w:rsidR="00F67766" w:rsidRPr="00083D97" w:rsidTr="00B421A1">
        <w:trPr>
          <w:trHeight w:val="1266"/>
        </w:trPr>
        <w:tc>
          <w:tcPr>
            <w:tcW w:w="52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Generations</w:t>
            </w:r>
          </w:p>
        </w:tc>
        <w:tc>
          <w:tcPr>
            <w:tcW w:w="686"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Months</w:t>
            </w:r>
          </w:p>
        </w:tc>
        <w:tc>
          <w:tcPr>
            <w:tcW w:w="513"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Incubation period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Larval  period  (Days)</w:t>
            </w:r>
          </w:p>
        </w:tc>
        <w:tc>
          <w:tcPr>
            <w:tcW w:w="507"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Pupal  period (Days)</w:t>
            </w:r>
          </w:p>
        </w:tc>
        <w:tc>
          <w:tcPr>
            <w:tcW w:w="522"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Adult longevity (Days)</w:t>
            </w:r>
          </w:p>
        </w:tc>
        <w:tc>
          <w:tcPr>
            <w:tcW w:w="591"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 xml:space="preserve">Total life cycle </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(Days)</w:t>
            </w:r>
          </w:p>
        </w:tc>
        <w:tc>
          <w:tcPr>
            <w:tcW w:w="565"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Temperature (</w:t>
            </w:r>
            <w:r w:rsidRPr="00375DF6">
              <w:rPr>
                <w:rFonts w:ascii="Cambria Math" w:hAnsi="Cambria Math" w:cs="Cambria Math"/>
                <w:b/>
                <w:sz w:val="20"/>
                <w:szCs w:val="20"/>
              </w:rPr>
              <w:t>℃</w:t>
            </w:r>
            <w:r w:rsidRPr="00375DF6">
              <w:rPr>
                <w:rFonts w:ascii="Arial" w:hAnsi="Arial" w:cs="Arial"/>
                <w:b/>
                <w:sz w:val="20"/>
                <w:szCs w:val="20"/>
              </w:rPr>
              <w:t>)</w:t>
            </w:r>
          </w:p>
        </w:tc>
        <w:tc>
          <w:tcPr>
            <w:tcW w:w="528" w:type="pct"/>
            <w:vAlign w:val="center"/>
          </w:tcPr>
          <w:p w:rsidR="00F67766" w:rsidRPr="00375DF6" w:rsidRDefault="00F67766" w:rsidP="009F64B2">
            <w:pPr>
              <w:jc w:val="center"/>
              <w:rPr>
                <w:rFonts w:ascii="Arial" w:hAnsi="Arial" w:cs="Arial"/>
                <w:b/>
                <w:sz w:val="20"/>
                <w:szCs w:val="20"/>
              </w:rPr>
            </w:pPr>
            <w:r w:rsidRPr="00375DF6">
              <w:rPr>
                <w:rFonts w:ascii="Arial" w:hAnsi="Arial" w:cs="Arial"/>
                <w:b/>
                <w:sz w:val="20"/>
                <w:szCs w:val="20"/>
              </w:rPr>
              <w:t>Relative humidity</w:t>
            </w:r>
          </w:p>
          <w:p w:rsidR="00F67766" w:rsidRPr="00375DF6" w:rsidRDefault="00F67766" w:rsidP="009F64B2">
            <w:pPr>
              <w:jc w:val="center"/>
              <w:rPr>
                <w:rFonts w:ascii="Arial" w:hAnsi="Arial" w:cs="Arial"/>
                <w:b/>
                <w:sz w:val="20"/>
                <w:szCs w:val="20"/>
              </w:rPr>
            </w:pPr>
            <w:r w:rsidRPr="00375DF6">
              <w:rPr>
                <w:rFonts w:ascii="Arial" w:hAnsi="Arial" w:cs="Arial"/>
                <w:b/>
                <w:sz w:val="20"/>
                <w:szCs w:val="20"/>
              </w:rPr>
              <w:t>(%)</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1</w:t>
            </w:r>
            <w:r w:rsidRPr="00375DF6">
              <w:rPr>
                <w:rFonts w:ascii="Arial" w:hAnsi="Arial" w:cs="Arial"/>
                <w:bCs/>
                <w:sz w:val="20"/>
                <w:szCs w:val="20"/>
                <w:vertAlign w:val="superscript"/>
              </w:rPr>
              <w:t>st</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Aug.; Sep.</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15-19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4-8</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32-40</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27.80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70.84</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2</w:t>
            </w:r>
            <w:r w:rsidRPr="00375DF6">
              <w:rPr>
                <w:rFonts w:ascii="Arial" w:hAnsi="Arial" w:cs="Arial"/>
                <w:bCs/>
                <w:sz w:val="20"/>
                <w:szCs w:val="20"/>
                <w:vertAlign w:val="superscript"/>
              </w:rPr>
              <w:t>nd</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Sep.; Oct.</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2-4</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17-22</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35-42</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26.00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69.07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3</w:t>
            </w:r>
            <w:r w:rsidRPr="00375DF6">
              <w:rPr>
                <w:rFonts w:ascii="Arial" w:hAnsi="Arial" w:cs="Arial"/>
                <w:bCs/>
                <w:sz w:val="20"/>
                <w:szCs w:val="20"/>
                <w:vertAlign w:val="superscript"/>
              </w:rPr>
              <w:t>rd</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Oct.; Nov.</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3-4</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18-24</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10-15</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5-12</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38-45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23.75</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65.00</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4</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Dec.; Jan.; Feb.</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23-35</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16-22</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6-14</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56-68</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20.24</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59.24</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5</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Feb., Mar.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19-27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13-17</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4-10</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43-54</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22.61</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60.06</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6</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Mar.; Apr.</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3-4</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16-23</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8-14</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3-8</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32-45</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24.09</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60.93</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7</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May; Jun.</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13-20</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8-12</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3-6</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28-39</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29.97</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59.47</w:t>
            </w:r>
          </w:p>
        </w:tc>
      </w:tr>
      <w:tr w:rsidR="00F67766" w:rsidRPr="00083D97" w:rsidTr="00B421A1">
        <w:trPr>
          <w:trHeight w:val="615"/>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8</w:t>
            </w:r>
            <w:r w:rsidRPr="00375DF6">
              <w:rPr>
                <w:rFonts w:ascii="Arial" w:hAnsi="Arial" w:cs="Arial"/>
                <w:bCs/>
                <w:sz w:val="20"/>
                <w:szCs w:val="20"/>
                <w:vertAlign w:val="superscript"/>
              </w:rPr>
              <w:t>th</w:t>
            </w:r>
          </w:p>
        </w:tc>
        <w:tc>
          <w:tcPr>
            <w:tcW w:w="686"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Jun.; Jul.</w:t>
            </w:r>
          </w:p>
        </w:tc>
        <w:tc>
          <w:tcPr>
            <w:tcW w:w="513"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11-17</w:t>
            </w:r>
          </w:p>
        </w:tc>
        <w:tc>
          <w:tcPr>
            <w:tcW w:w="507"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7-10</w:t>
            </w:r>
          </w:p>
        </w:tc>
        <w:tc>
          <w:tcPr>
            <w:tcW w:w="522"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3-5</w:t>
            </w:r>
          </w:p>
        </w:tc>
        <w:tc>
          <w:tcPr>
            <w:tcW w:w="591"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25-34</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32.83</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63.25</w:t>
            </w:r>
          </w:p>
        </w:tc>
      </w:tr>
      <w:tr w:rsidR="00F67766" w:rsidRPr="00083D97" w:rsidTr="00B421A1">
        <w:trPr>
          <w:trHeight w:val="637"/>
        </w:trPr>
        <w:tc>
          <w:tcPr>
            <w:tcW w:w="527" w:type="pct"/>
            <w:vAlign w:val="center"/>
          </w:tcPr>
          <w:p w:rsidR="00F67766" w:rsidRPr="00375DF6" w:rsidRDefault="00F67766" w:rsidP="009F64B2">
            <w:pPr>
              <w:jc w:val="center"/>
              <w:rPr>
                <w:rFonts w:ascii="Arial" w:hAnsi="Arial" w:cs="Arial"/>
                <w:bCs/>
                <w:sz w:val="20"/>
                <w:szCs w:val="20"/>
              </w:rPr>
            </w:pPr>
            <w:r w:rsidRPr="00375DF6">
              <w:rPr>
                <w:rFonts w:ascii="Arial" w:hAnsi="Arial" w:cs="Arial"/>
                <w:bCs/>
                <w:sz w:val="20"/>
                <w:szCs w:val="20"/>
              </w:rPr>
              <w:t>9</w:t>
            </w:r>
            <w:r w:rsidRPr="00375DF6">
              <w:rPr>
                <w:rFonts w:ascii="Arial" w:hAnsi="Arial" w:cs="Arial"/>
                <w:bCs/>
                <w:sz w:val="20"/>
                <w:szCs w:val="20"/>
                <w:vertAlign w:val="superscript"/>
              </w:rPr>
              <w:t>th</w:t>
            </w:r>
          </w:p>
        </w:tc>
        <w:tc>
          <w:tcPr>
            <w:tcW w:w="686"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Jul.; Aug.</w:t>
            </w:r>
          </w:p>
        </w:tc>
        <w:tc>
          <w:tcPr>
            <w:tcW w:w="513"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2-3</w:t>
            </w:r>
          </w:p>
        </w:tc>
        <w:tc>
          <w:tcPr>
            <w:tcW w:w="56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14-19</w:t>
            </w:r>
          </w:p>
        </w:tc>
        <w:tc>
          <w:tcPr>
            <w:tcW w:w="507"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7-12</w:t>
            </w:r>
          </w:p>
        </w:tc>
        <w:tc>
          <w:tcPr>
            <w:tcW w:w="522"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4-7</w:t>
            </w:r>
          </w:p>
        </w:tc>
        <w:tc>
          <w:tcPr>
            <w:tcW w:w="591" w:type="pct"/>
            <w:shd w:val="clear" w:color="auto" w:fill="auto"/>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30-37</w:t>
            </w:r>
          </w:p>
        </w:tc>
        <w:tc>
          <w:tcPr>
            <w:tcW w:w="565"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28.30</w:t>
            </w:r>
          </w:p>
        </w:tc>
        <w:tc>
          <w:tcPr>
            <w:tcW w:w="528" w:type="pct"/>
            <w:vAlign w:val="center"/>
          </w:tcPr>
          <w:p w:rsidR="00F67766" w:rsidRPr="00375DF6" w:rsidRDefault="00F67766" w:rsidP="009F64B2">
            <w:pPr>
              <w:jc w:val="center"/>
              <w:rPr>
                <w:rFonts w:ascii="Arial" w:hAnsi="Arial" w:cs="Arial"/>
                <w:sz w:val="20"/>
                <w:szCs w:val="20"/>
              </w:rPr>
            </w:pPr>
            <w:r w:rsidRPr="00375DF6">
              <w:rPr>
                <w:rFonts w:ascii="Arial" w:hAnsi="Arial" w:cs="Arial"/>
                <w:sz w:val="20"/>
                <w:szCs w:val="20"/>
              </w:rPr>
              <w:t>67.58</w:t>
            </w:r>
          </w:p>
        </w:tc>
      </w:tr>
    </w:tbl>
    <w:p w:rsidR="00F67766" w:rsidRPr="00375DF6" w:rsidRDefault="00F67766" w:rsidP="00121E7E">
      <w:pPr>
        <w:tabs>
          <w:tab w:val="left" w:pos="480"/>
          <w:tab w:val="right" w:pos="13958"/>
        </w:tabs>
        <w:spacing w:after="0"/>
        <w:rPr>
          <w:rFonts w:ascii="Arial" w:hAnsi="Arial" w:cs="Arial"/>
          <w:sz w:val="20"/>
          <w:szCs w:val="20"/>
        </w:rPr>
        <w:sectPr w:rsidR="00F67766" w:rsidRPr="00375DF6" w:rsidSect="009F64B2">
          <w:pgSz w:w="16838" w:h="11906" w:orient="landscape"/>
          <w:pgMar w:top="1440" w:right="1440" w:bottom="1440" w:left="1656" w:header="709" w:footer="709" w:gutter="720"/>
          <w:cols w:space="708"/>
          <w:docGrid w:linePitch="360"/>
        </w:sectPr>
      </w:pPr>
      <w:r w:rsidRPr="00375DF6">
        <w:rPr>
          <w:rFonts w:ascii="Arial" w:hAnsi="Arial" w:cs="Arial"/>
          <w:sz w:val="20"/>
          <w:szCs w:val="20"/>
        </w:rPr>
        <w:t>Observations recorded from August 2023 to August 2024</w:t>
      </w:r>
    </w:p>
    <w:p w:rsidR="008C6EFC" w:rsidRPr="008C6EFC" w:rsidRDefault="008C6EFC" w:rsidP="008C6EFC">
      <w:pPr>
        <w:spacing w:after="0" w:line="360" w:lineRule="auto"/>
        <w:jc w:val="both"/>
        <w:rPr>
          <w:rFonts w:ascii="Arial" w:hAnsi="Arial" w:cs="Arial"/>
          <w:b/>
          <w:sz w:val="20"/>
          <w:szCs w:val="20"/>
        </w:rPr>
      </w:pPr>
      <w:r w:rsidRPr="00D44BE2">
        <w:rPr>
          <w:rFonts w:ascii="Arial" w:hAnsi="Arial" w:cs="Arial"/>
          <w:b/>
          <w:sz w:val="20"/>
          <w:szCs w:val="20"/>
        </w:rPr>
        <w:lastRenderedPageBreak/>
        <w:t>The second generation</w:t>
      </w:r>
      <w:r>
        <w:rPr>
          <w:rFonts w:ascii="Arial" w:hAnsi="Arial" w:cs="Arial"/>
          <w:sz w:val="20"/>
          <w:szCs w:val="20"/>
        </w:rPr>
        <w:t xml:space="preserve">      </w:t>
      </w:r>
    </w:p>
    <w:p w:rsidR="008C6EFC" w:rsidRPr="00D44BE2" w:rsidRDefault="008C6EFC" w:rsidP="008C6EFC">
      <w:pPr>
        <w:spacing w:after="0" w:line="360" w:lineRule="auto"/>
        <w:jc w:val="both"/>
        <w:rPr>
          <w:rFonts w:ascii="Arial" w:hAnsi="Arial" w:cs="Arial"/>
          <w:sz w:val="20"/>
          <w:szCs w:val="20"/>
        </w:rPr>
      </w:pPr>
      <w:r>
        <w:rPr>
          <w:rFonts w:ascii="Arial" w:hAnsi="Arial" w:cs="Arial"/>
          <w:sz w:val="20"/>
          <w:szCs w:val="20"/>
        </w:rPr>
        <w:t xml:space="preserve">      </w:t>
      </w:r>
      <w:r w:rsidRPr="00D44BE2">
        <w:rPr>
          <w:rFonts w:ascii="Arial" w:hAnsi="Arial" w:cs="Arial"/>
          <w:sz w:val="20"/>
          <w:szCs w:val="20"/>
        </w:rPr>
        <w:t>From 2</w:t>
      </w:r>
      <w:r w:rsidRPr="00D44BE2">
        <w:rPr>
          <w:rFonts w:ascii="Arial" w:hAnsi="Arial" w:cs="Arial"/>
          <w:sz w:val="20"/>
          <w:szCs w:val="20"/>
          <w:vertAlign w:val="superscript"/>
        </w:rPr>
        <w:t>nd</w:t>
      </w:r>
      <w:r w:rsidRPr="00D44BE2">
        <w:rPr>
          <w:rFonts w:ascii="Arial" w:hAnsi="Arial" w:cs="Arial"/>
          <w:sz w:val="20"/>
          <w:szCs w:val="20"/>
        </w:rPr>
        <w:t xml:space="preserve"> week of September second generation was started and continue until 4 to 11 days over a month period with average of 26.00 </w:t>
      </w:r>
      <w:r w:rsidRPr="00D44BE2">
        <w:rPr>
          <w:rFonts w:ascii="Cambria Math" w:hAnsi="Cambria Math" w:cs="Cambria Math"/>
          <w:sz w:val="20"/>
          <w:szCs w:val="20"/>
        </w:rPr>
        <w:t>℃</w:t>
      </w:r>
      <w:r w:rsidRPr="00D44BE2">
        <w:rPr>
          <w:rFonts w:ascii="Arial" w:hAnsi="Arial" w:cs="Arial"/>
          <w:sz w:val="20"/>
          <w:szCs w:val="20"/>
        </w:rPr>
        <w:t xml:space="preserve"> temperature and 69.07 per cent relative humidity. During this </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generation, eggs incubate for 2 to 4 days, 17 to 22 days of the larval period, 8 to 14 days of pupal period, adult lived for 5 to 9 days and total life cycle was completed in 35-42 days. </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third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third generation began from third week of October and extend until 8 to 15 days over a month period. During this time, incubation period, larval period, pupal period and adult longevity founded in range from 3 to 4, 18 to 24, 10 to 15 and 5 to 12 days, respectively. Total life cycle of fall armyworm during this generation was completed in 38 to 45 days with 23.75</w:t>
      </w:r>
      <w:r w:rsidRPr="00D44BE2">
        <w:rPr>
          <w:rFonts w:ascii="Cambria Math" w:hAnsi="Cambria Math" w:cs="Cambria Math"/>
          <w:sz w:val="20"/>
          <w:szCs w:val="20"/>
        </w:rPr>
        <w:t>℃</w:t>
      </w:r>
      <w:r w:rsidRPr="00D44BE2">
        <w:rPr>
          <w:rFonts w:ascii="Arial" w:hAnsi="Arial" w:cs="Arial"/>
          <w:sz w:val="20"/>
          <w:szCs w:val="20"/>
        </w:rPr>
        <w:t xml:space="preserve"> temperature and 65 per cent relative humidity, respectively.</w:t>
      </w:r>
    </w:p>
    <w:p w:rsidR="00D44BE2" w:rsidRPr="00D44BE2" w:rsidRDefault="00D44BE2" w:rsidP="00D44BE2">
      <w:pPr>
        <w:spacing w:after="0" w:line="360" w:lineRule="auto"/>
        <w:jc w:val="both"/>
        <w:rPr>
          <w:rFonts w:ascii="Arial" w:hAnsi="Arial" w:cs="Arial"/>
          <w:b/>
          <w:sz w:val="20"/>
          <w:szCs w:val="20"/>
        </w:rPr>
      </w:pPr>
      <w:r w:rsidRPr="00D44BE2">
        <w:rPr>
          <w:rFonts w:ascii="Arial" w:hAnsi="Arial" w:cs="Arial"/>
          <w:b/>
          <w:sz w:val="20"/>
          <w:szCs w:val="20"/>
        </w:rPr>
        <w:t>The fourth generation</w:t>
      </w:r>
    </w:p>
    <w:p w:rsidR="00D44BE2" w:rsidRPr="00D44BE2" w:rsidRDefault="00D44BE2" w:rsidP="00D44BE2">
      <w:pPr>
        <w:spacing w:after="0" w:line="360" w:lineRule="auto"/>
        <w:jc w:val="both"/>
        <w:rPr>
          <w:rFonts w:ascii="Arial" w:hAnsi="Arial" w:cs="Arial"/>
          <w:sz w:val="20"/>
          <w:szCs w:val="20"/>
        </w:rPr>
      </w:pPr>
      <w:r w:rsidRPr="00D44BE2">
        <w:rPr>
          <w:rFonts w:ascii="Arial" w:hAnsi="Arial" w:cs="Arial"/>
          <w:sz w:val="20"/>
          <w:szCs w:val="20"/>
        </w:rPr>
        <w:t xml:space="preserve">      The initiation period of fourth generation was first week of December which was continue until 7 days over two month period. During this incubation period noted in range from 3 to 5 days. Larval period founded from 23 to 35 days. Pupal duration stated from 16 to 22 days. Adults were lived for 6 to 14 days. During this generation, 56 to 68 days of total life cycle was observed in laboratory with 20.24</w:t>
      </w:r>
      <w:r w:rsidRPr="00D44BE2">
        <w:rPr>
          <w:rFonts w:ascii="Cambria Math" w:hAnsi="Cambria Math" w:cs="Cambria Math"/>
          <w:sz w:val="20"/>
          <w:szCs w:val="20"/>
        </w:rPr>
        <w:t>℃</w:t>
      </w:r>
      <w:r w:rsidRPr="00D44BE2">
        <w:rPr>
          <w:rFonts w:ascii="Arial" w:hAnsi="Arial" w:cs="Arial"/>
          <w:sz w:val="20"/>
          <w:szCs w:val="20"/>
        </w:rPr>
        <w:t xml:space="preserve"> and 59.24 per cent relative humidity.</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fifth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sz w:val="20"/>
          <w:szCs w:val="20"/>
        </w:rPr>
        <w:t xml:space="preserve">      The fifth generation commenced from second week of February, 2024 and proceed until 12 to 23 days over a month period. Eggs were incubate from 3 to 5 days. The larval period observed in range from 19 to 27 days. Pupal period founded from 13 to 17 days. The duration of adult longevity were 4 to 10 days. Total life cycle was completed in 43 to 54 days. Average temperature 22.61</w:t>
      </w:r>
      <w:r w:rsidRPr="00D44BE2">
        <w:rPr>
          <w:rFonts w:ascii="Cambria Math" w:hAnsi="Cambria Math" w:cs="Cambria Math"/>
          <w:sz w:val="20"/>
          <w:szCs w:val="20"/>
        </w:rPr>
        <w:t>℃</w:t>
      </w:r>
      <w:r w:rsidRPr="00D44BE2">
        <w:rPr>
          <w:rFonts w:ascii="Arial" w:hAnsi="Arial" w:cs="Arial"/>
          <w:sz w:val="20"/>
          <w:szCs w:val="20"/>
        </w:rPr>
        <w:t xml:space="preserve"> and relative humidity 60.06 per cent recorded during this generation.</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sixth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Fourth week of March was starting period of sixth generation, which was continue until 2 to 14 days over a month period with average 24.09</w:t>
      </w:r>
      <w:r w:rsidRPr="00D44BE2">
        <w:rPr>
          <w:rFonts w:ascii="Cambria Math" w:hAnsi="Cambria Math" w:cs="Cambria Math"/>
          <w:sz w:val="20"/>
          <w:szCs w:val="20"/>
        </w:rPr>
        <w:t>℃</w:t>
      </w:r>
      <w:r w:rsidRPr="00D44BE2">
        <w:rPr>
          <w:rFonts w:ascii="Arial" w:hAnsi="Arial" w:cs="Arial"/>
          <w:sz w:val="20"/>
          <w:szCs w:val="20"/>
        </w:rPr>
        <w:t xml:space="preserve"> and 60.93 per cent relative humidity, respectively. During this time, incubation period, larval period, pupal period, adult longevity recorded from 3 to 4, 16 to 23, 8 to 14, 3 to 8 days and total life cycle of fall armyworm was completed in 32 to 45 days.</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seventh generation</w:t>
      </w:r>
    </w:p>
    <w:p w:rsidR="00816E96" w:rsidRPr="00D44BE2" w:rsidRDefault="00816E96" w:rsidP="00816E96">
      <w:pPr>
        <w:spacing w:after="0" w:line="360" w:lineRule="auto"/>
        <w:jc w:val="both"/>
        <w:rPr>
          <w:rFonts w:ascii="Arial" w:hAnsi="Arial" w:cs="Arial"/>
          <w:sz w:val="20"/>
          <w:szCs w:val="20"/>
        </w:rPr>
      </w:pPr>
      <w:r w:rsidRPr="00D44BE2">
        <w:rPr>
          <w:rFonts w:ascii="Arial" w:hAnsi="Arial" w:cs="Arial"/>
          <w:sz w:val="20"/>
          <w:szCs w:val="20"/>
        </w:rPr>
        <w:t xml:space="preserve">      The seventh generation founded from first week of May and continue until 8 days over a month period. During this time, 2 to 3 days of incubation period, 13 to 20 days of larval, 8 to 12 days of pupal period and 3 to 6 days of adult longevity were recorded. Total life cycle completed in range of 28 to 39 days with average 29.97</w:t>
      </w:r>
      <w:r w:rsidRPr="00D44BE2">
        <w:rPr>
          <w:rFonts w:ascii="Cambria Math" w:hAnsi="Cambria Math" w:cs="Cambria Math"/>
          <w:sz w:val="20"/>
          <w:szCs w:val="20"/>
        </w:rPr>
        <w:t>℃</w:t>
      </w:r>
      <w:r w:rsidRPr="00D44BE2">
        <w:rPr>
          <w:rFonts w:ascii="Arial" w:hAnsi="Arial" w:cs="Arial"/>
          <w:sz w:val="20"/>
          <w:szCs w:val="20"/>
        </w:rPr>
        <w:t xml:space="preserve"> and 59.47 per cent relative humidity, respectively. </w:t>
      </w:r>
    </w:p>
    <w:p w:rsidR="00816E96" w:rsidRPr="00D44BE2" w:rsidRDefault="00816E96" w:rsidP="00816E96">
      <w:pPr>
        <w:spacing w:after="0" w:line="360" w:lineRule="auto"/>
        <w:jc w:val="both"/>
        <w:rPr>
          <w:rFonts w:ascii="Arial" w:hAnsi="Arial" w:cs="Arial"/>
          <w:b/>
          <w:sz w:val="20"/>
          <w:szCs w:val="20"/>
        </w:rPr>
      </w:pPr>
      <w:r w:rsidRPr="00D44BE2">
        <w:rPr>
          <w:rFonts w:ascii="Arial" w:hAnsi="Arial" w:cs="Arial"/>
          <w:b/>
          <w:sz w:val="20"/>
          <w:szCs w:val="20"/>
        </w:rPr>
        <w:t>The eighth generation</w:t>
      </w:r>
    </w:p>
    <w:p w:rsidR="00707055" w:rsidRPr="00707055" w:rsidRDefault="00816E96" w:rsidP="00816E96">
      <w:pPr>
        <w:spacing w:after="0" w:line="360" w:lineRule="auto"/>
        <w:jc w:val="both"/>
        <w:rPr>
          <w:rFonts w:ascii="Arial" w:hAnsi="Arial" w:cs="Arial"/>
          <w:sz w:val="20"/>
          <w:szCs w:val="20"/>
        </w:rPr>
        <w:sectPr w:rsidR="00707055" w:rsidRPr="00707055" w:rsidSect="00F67766">
          <w:pgSz w:w="11906" w:h="16838"/>
          <w:pgMar w:top="1440" w:right="1440" w:bottom="1440" w:left="1440" w:header="708" w:footer="708" w:gutter="0"/>
          <w:cols w:space="708"/>
          <w:docGrid w:linePitch="360"/>
        </w:sectPr>
      </w:pPr>
      <w:r w:rsidRPr="00D44BE2">
        <w:rPr>
          <w:rFonts w:ascii="Arial" w:hAnsi="Arial" w:cs="Arial"/>
          <w:sz w:val="20"/>
          <w:szCs w:val="20"/>
        </w:rPr>
        <w:t xml:space="preserve">      The initiation period of eighth generation was first week of June, which was continue until 3 days over a month period. During this incubation period, larval period, pupal period and adult longevity were recorded range from 2 to 3, 11 to 17, 7 to 10 and 3 to 5 days, respectively. Total life cycle completed in range of 25 to 34 days with average 32.83</w:t>
      </w:r>
      <w:r w:rsidRPr="00D44BE2">
        <w:rPr>
          <w:rFonts w:ascii="Cambria Math" w:hAnsi="Cambria Math" w:cs="Cambria Math"/>
          <w:sz w:val="20"/>
          <w:szCs w:val="20"/>
        </w:rPr>
        <w:t>℃</w:t>
      </w:r>
      <w:r w:rsidRPr="00D44BE2">
        <w:rPr>
          <w:rFonts w:ascii="Arial" w:hAnsi="Arial" w:cs="Arial"/>
          <w:sz w:val="20"/>
          <w:szCs w:val="20"/>
        </w:rPr>
        <w:t xml:space="preserve"> temperature and 63.25 per cent r</w:t>
      </w:r>
      <w:r w:rsidR="00004E2B">
        <w:rPr>
          <w:rFonts w:ascii="Arial" w:hAnsi="Arial" w:cs="Arial"/>
          <w:sz w:val="20"/>
          <w:szCs w:val="20"/>
        </w:rPr>
        <w:t>elative humidity, respectively.</w:t>
      </w:r>
    </w:p>
    <w:p w:rsidR="00707055" w:rsidRDefault="001005EA" w:rsidP="00816E96">
      <w:pPr>
        <w:spacing w:after="0" w:line="360" w:lineRule="auto"/>
        <w:jc w:val="both"/>
        <w:rPr>
          <w:rFonts w:ascii="Arial" w:hAnsi="Arial" w:cs="Arial"/>
          <w:b/>
          <w:sz w:val="20"/>
          <w:szCs w:val="20"/>
        </w:rPr>
        <w:sectPr w:rsidR="00707055" w:rsidSect="00707055">
          <w:pgSz w:w="16838" w:h="11906" w:orient="landscape"/>
          <w:pgMar w:top="1440" w:right="1440" w:bottom="1440" w:left="1440" w:header="708" w:footer="708" w:gutter="0"/>
          <w:cols w:space="708"/>
          <w:docGrid w:linePitch="360"/>
        </w:sectPr>
      </w:pPr>
      <w:r>
        <w:rPr>
          <w:noProof/>
          <w:lang w:val="en-US"/>
        </w:rPr>
        <w:lastRenderedPageBreak/>
        <w:drawing>
          <wp:anchor distT="0" distB="0" distL="114300" distR="114300" simplePos="0" relativeHeight="251702272" behindDoc="1" locked="0" layoutInCell="1" allowOverlap="1" wp14:anchorId="7B5F3224" wp14:editId="0E138B16">
            <wp:simplePos x="0" y="0"/>
            <wp:positionH relativeFrom="column">
              <wp:posOffset>504825</wp:posOffset>
            </wp:positionH>
            <wp:positionV relativeFrom="paragraph">
              <wp:posOffset>590550</wp:posOffset>
            </wp:positionV>
            <wp:extent cx="8013700" cy="4394200"/>
            <wp:effectExtent l="38100" t="38100" r="101600" b="10160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707055">
        <w:rPr>
          <w:noProof/>
          <w:lang w:val="en-US"/>
        </w:rPr>
        <mc:AlternateContent>
          <mc:Choice Requires="wps">
            <w:drawing>
              <wp:anchor distT="0" distB="0" distL="114300" distR="114300" simplePos="0" relativeHeight="251700224" behindDoc="0" locked="0" layoutInCell="1" allowOverlap="1" wp14:anchorId="1ECB9626" wp14:editId="034BEA67">
                <wp:simplePos x="0" y="0"/>
                <wp:positionH relativeFrom="column">
                  <wp:posOffset>502920</wp:posOffset>
                </wp:positionH>
                <wp:positionV relativeFrom="paragraph">
                  <wp:posOffset>5292090</wp:posOffset>
                </wp:positionV>
                <wp:extent cx="8077200" cy="414867"/>
                <wp:effectExtent l="342900" t="57150" r="38100" b="328295"/>
                <wp:wrapNone/>
                <wp:docPr id="2" name="Text Box 2"/>
                <wp:cNvGraphicFramePr/>
                <a:graphic xmlns:a="http://schemas.openxmlformats.org/drawingml/2006/main">
                  <a:graphicData uri="http://schemas.microsoft.com/office/word/2010/wordprocessingShape">
                    <wps:wsp>
                      <wps:cNvSpPr txBox="1"/>
                      <wps:spPr>
                        <a:xfrm>
                          <a:off x="0" y="0"/>
                          <a:ext cx="8077200" cy="414867"/>
                        </a:xfrm>
                        <a:prstGeom prst="rect">
                          <a:avLst/>
                        </a:prstGeom>
                        <a:solidFill>
                          <a:srgbClr val="860000"/>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E21FDC" w:rsidRPr="001662C6" w:rsidRDefault="00FB7037" w:rsidP="00707055">
                            <w:pPr>
                              <w:jc w:val="both"/>
                              <w:rPr>
                                <w:b/>
                                <w:sz w:val="36"/>
                                <w:szCs w:val="36"/>
                              </w:rPr>
                            </w:pPr>
                            <w:r>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w:t>
                            </w:r>
                            <w:r w:rsidR="00E21FDC">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1FDC" w:rsidRPr="001662C6">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Generation study of fall armyworm, </w:t>
                            </w:r>
                            <w:r w:rsidR="00E21FDC" w:rsidRPr="001662C6">
                              <w:rPr>
                                <w:rFonts w:ascii="Times New Roman" w:hAnsi="Times New Roman" w:cs="Times New Roman"/>
                                <w:b/>
                                <w: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frugiperda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CB9626" id="_x0000_t202" coordsize="21600,21600" o:spt="202" path="m,l,21600r21600,l21600,xe">
                <v:stroke joinstyle="miter"/>
                <v:path gradientshapeok="t" o:connecttype="rect"/>
              </v:shapetype>
              <v:shape id="Text Box 2" o:spid="_x0000_s1026" type="#_x0000_t202" style="position:absolute;left:0;text-align:left;margin-left:39.6pt;margin-top:416.7pt;width:636pt;height:3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" fillcolor="#860000" stroked="f">
                <v:shadow on="t" color="black" opacity="18350f" offset="-5.40094mm,4.37361mm"/>
                <v:textbox>
                  <w:txbxContent>
                    <w:p w:rsidR="00E21FDC" w:rsidRPr="001662C6" w:rsidRDefault="00FB7037" w:rsidP="00707055">
                      <w:pPr>
                        <w:jc w:val="both"/>
                        <w:rPr>
                          <w:b/>
                          <w:sz w:val="36"/>
                          <w:szCs w:val="36"/>
                        </w:rPr>
                      </w:pPr>
                      <w:r>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w:t>
                      </w:r>
                      <w:r w:rsidR="00E21FDC">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1FDC" w:rsidRPr="001662C6">
                        <w:rPr>
                          <w:rFonts w:ascii="Times New Roman" w:hAnsi="Times New Roman" w:cs="Times New Roman"/>
                          <w:b/>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Generation study of fall armyworm, </w:t>
                      </w:r>
                      <w:r w:rsidR="00E21FDC" w:rsidRPr="001662C6">
                        <w:rPr>
                          <w:rFonts w:ascii="Times New Roman" w:hAnsi="Times New Roman" w:cs="Times New Roman"/>
                          <w:b/>
                          <w: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frugiperda</w:t>
                      </w:r>
                    </w:p>
                  </w:txbxContent>
                </v:textbox>
              </v:shape>
            </w:pict>
          </mc:Fallback>
        </mc:AlternateConten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lastRenderedPageBreak/>
        <w:t>The ninth generation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From second week of July the ninth generation commenced and continue until 6 days over a month period with average 28.30</w:t>
      </w:r>
      <w:r w:rsidRPr="00A8003B">
        <w:rPr>
          <w:rFonts w:ascii="Cambria Math" w:hAnsi="Cambria Math" w:cs="Cambria Math"/>
          <w:sz w:val="20"/>
          <w:szCs w:val="20"/>
        </w:rPr>
        <w:t>℃</w:t>
      </w:r>
      <w:r w:rsidRPr="00A8003B">
        <w:rPr>
          <w:rFonts w:ascii="Arial" w:hAnsi="Arial" w:cs="Arial"/>
          <w:sz w:val="20"/>
          <w:szCs w:val="20"/>
        </w:rPr>
        <w:t xml:space="preserve"> and 67.58 per cent relative humidity. During this generation, eggs incubate for 2 to 3 days, 14 to 19 days of the larval period, 7 to 12 days of pupal period, adult lived for 4 to 7 days and total life cycle was completed in 30-37 days, respectively.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present study were in agreements with the results recorded by Castro and Pitre (1988) stated that total eight generation of </w:t>
      </w:r>
      <w:r w:rsidRPr="00A8003B">
        <w:rPr>
          <w:rFonts w:ascii="Arial" w:hAnsi="Arial" w:cs="Arial"/>
          <w:i/>
          <w:sz w:val="20"/>
          <w:szCs w:val="20"/>
        </w:rPr>
        <w:t>S. frugiperda</w:t>
      </w:r>
      <w:r w:rsidRPr="00A8003B">
        <w:rPr>
          <w:rFonts w:ascii="Arial" w:hAnsi="Arial" w:cs="Arial"/>
          <w:sz w:val="20"/>
          <w:szCs w:val="20"/>
        </w:rPr>
        <w:t xml:space="preserve"> recorded</w:t>
      </w:r>
      <w:r w:rsidRPr="00A8003B">
        <w:rPr>
          <w:rFonts w:ascii="Arial" w:hAnsi="Arial" w:cs="Arial"/>
          <w:i/>
          <w:sz w:val="20"/>
          <w:szCs w:val="20"/>
        </w:rPr>
        <w:t xml:space="preserve"> </w:t>
      </w:r>
      <w:r w:rsidRPr="00A8003B">
        <w:rPr>
          <w:rFonts w:ascii="Arial" w:hAnsi="Arial" w:cs="Arial"/>
          <w:sz w:val="20"/>
          <w:szCs w:val="20"/>
        </w:rPr>
        <w:t xml:space="preserve">during one year under laboratory condition. Abraham </w:t>
      </w:r>
      <w:r w:rsidRPr="00A8003B">
        <w:rPr>
          <w:rFonts w:ascii="Arial" w:hAnsi="Arial" w:cs="Arial"/>
          <w:i/>
          <w:sz w:val="20"/>
          <w:szCs w:val="20"/>
        </w:rPr>
        <w:t>et al</w:t>
      </w:r>
      <w:r w:rsidRPr="00A8003B">
        <w:rPr>
          <w:rFonts w:ascii="Arial" w:hAnsi="Arial" w:cs="Arial"/>
          <w:sz w:val="20"/>
          <w:szCs w:val="20"/>
        </w:rPr>
        <w:t xml:space="preserve">. (2017) mentioned that fall armyworm breeds continually and its life cycle takes one month in summer, two months in spring and autumn and three months in winter in Florida. Kona </w:t>
      </w:r>
      <w:r w:rsidRPr="00A8003B">
        <w:rPr>
          <w:rFonts w:ascii="Arial" w:hAnsi="Arial" w:cs="Arial"/>
          <w:i/>
          <w:sz w:val="20"/>
          <w:szCs w:val="20"/>
        </w:rPr>
        <w:t>et al</w:t>
      </w:r>
      <w:r w:rsidRPr="00A8003B">
        <w:rPr>
          <w:rFonts w:ascii="Arial" w:hAnsi="Arial" w:cs="Arial"/>
          <w:sz w:val="20"/>
          <w:szCs w:val="20"/>
        </w:rPr>
        <w:t xml:space="preserve">. (2021) recorded six generations of the fall armyworm during its development within twelve months under normal laboratory condition. On the other hand, Tendeng </w:t>
      </w:r>
      <w:r w:rsidRPr="00A8003B">
        <w:rPr>
          <w:rFonts w:ascii="Arial" w:hAnsi="Arial" w:cs="Arial"/>
          <w:i/>
          <w:sz w:val="20"/>
          <w:szCs w:val="20"/>
        </w:rPr>
        <w:t>et al</w:t>
      </w:r>
      <w:r w:rsidRPr="00A8003B">
        <w:rPr>
          <w:rFonts w:ascii="Arial" w:hAnsi="Arial" w:cs="Arial"/>
          <w:sz w:val="20"/>
          <w:szCs w:val="20"/>
        </w:rPr>
        <w:t>. (2019) observed fifteen generations per year which is not in agreements with this results because of the number of annual generations of fall armyworm differs according to the different areas and different seasons.</w:t>
      </w:r>
    </w:p>
    <w:p w:rsidR="00816E96" w:rsidRPr="00A8003B" w:rsidRDefault="00816E96" w:rsidP="00816E96">
      <w:pPr>
        <w:spacing w:after="0" w:line="360" w:lineRule="auto"/>
        <w:jc w:val="both"/>
        <w:rPr>
          <w:rFonts w:ascii="Arial" w:hAnsi="Arial" w:cs="Arial"/>
          <w:b/>
        </w:rPr>
      </w:pPr>
      <w:r w:rsidRPr="00A8003B">
        <w:rPr>
          <w:rFonts w:ascii="Arial" w:hAnsi="Arial" w:cs="Arial"/>
          <w:b/>
        </w:rPr>
        <w:t xml:space="preserve">Description and duration of different life stages of </w:t>
      </w:r>
      <w:r w:rsidRPr="00A8003B">
        <w:rPr>
          <w:rFonts w:ascii="Arial" w:hAnsi="Arial" w:cs="Arial"/>
          <w:b/>
          <w:i/>
        </w:rPr>
        <w:t>S. frugiperda</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w:t>
      </w:r>
      <w:r w:rsidRPr="00A8003B">
        <w:rPr>
          <w:rFonts w:ascii="Arial" w:hAnsi="Arial" w:cs="Arial"/>
          <w:i/>
          <w:sz w:val="20"/>
          <w:szCs w:val="20"/>
        </w:rPr>
        <w:t xml:space="preserve"> S. frugiperda </w:t>
      </w:r>
      <w:r w:rsidRPr="00A8003B">
        <w:rPr>
          <w:rFonts w:ascii="Arial" w:hAnsi="Arial" w:cs="Arial"/>
          <w:sz w:val="20"/>
          <w:szCs w:val="20"/>
        </w:rPr>
        <w:t xml:space="preserve">is a lepidopteran nocturnal pest which undergoes complete metamorphosis having egg, larva, pupa and adult as different life stages. The results related to description, morphometric data and duration of different life stages of </w:t>
      </w:r>
      <w:r w:rsidRPr="00A8003B">
        <w:rPr>
          <w:rFonts w:ascii="Arial" w:hAnsi="Arial" w:cs="Arial"/>
          <w:i/>
          <w:sz w:val="20"/>
          <w:szCs w:val="20"/>
        </w:rPr>
        <w:t>S. frugiperda</w:t>
      </w:r>
      <w:r w:rsidRPr="00A8003B">
        <w:rPr>
          <w:rFonts w:ascii="Arial" w:hAnsi="Arial" w:cs="Arial"/>
          <w:sz w:val="20"/>
          <w:szCs w:val="20"/>
        </w:rPr>
        <w:t xml:space="preserve"> are presented and discussed below.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Egg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Adult females were deposited their eggs on upper or lower surface of leaves (lower surface was mostly preferred) and also in whorls in a mass. A gravid female laid egg masses ranged from five to seven. The eggs of </w:t>
      </w:r>
      <w:r w:rsidRPr="00A8003B">
        <w:rPr>
          <w:rFonts w:ascii="Arial" w:hAnsi="Arial" w:cs="Arial"/>
          <w:i/>
          <w:sz w:val="20"/>
          <w:szCs w:val="20"/>
        </w:rPr>
        <w:t>S. frugiperda</w:t>
      </w:r>
      <w:r w:rsidRPr="00A8003B">
        <w:rPr>
          <w:rFonts w:ascii="Arial" w:hAnsi="Arial" w:cs="Arial"/>
          <w:sz w:val="20"/>
          <w:szCs w:val="20"/>
        </w:rPr>
        <w:t xml:space="preserve"> were small, round and somewhat dome shaped with flattened base and rounded apex. The eggs were pale green to creamy white coloured initially which changed to black before hatching which is the developing head of larvae and were covered in greyish white female abdomen scales, which gave moldy appearance. On higher magnification, shining reticulated surface could be easily noticed. The eggs were 0.30 to 0.50 mm in length with an average of 0.39 ± 0.03 mm and 0.30 to 0.40 mm in breadth with an average of 0</w:t>
      </w:r>
      <w:r w:rsidR="00707055">
        <w:rPr>
          <w:rFonts w:ascii="Arial" w:hAnsi="Arial" w:cs="Arial"/>
          <w:sz w:val="20"/>
          <w:szCs w:val="20"/>
        </w:rPr>
        <w:t xml:space="preserve">.36 ± 0.01 (Table </w:t>
      </w:r>
      <w:r w:rsidRPr="00A8003B">
        <w:rPr>
          <w:rFonts w:ascii="Arial" w:hAnsi="Arial" w:cs="Arial"/>
          <w:sz w:val="20"/>
          <w:szCs w:val="20"/>
        </w:rPr>
        <w:t xml:space="preserve">2). Sharanabasappa </w:t>
      </w:r>
      <w:r w:rsidRPr="00A8003B">
        <w:rPr>
          <w:rFonts w:ascii="Arial" w:hAnsi="Arial" w:cs="Arial"/>
          <w:i/>
          <w:sz w:val="20"/>
          <w:szCs w:val="20"/>
        </w:rPr>
        <w:t>et al</w:t>
      </w:r>
      <w:r w:rsidRPr="00A8003B">
        <w:rPr>
          <w:rFonts w:ascii="Arial" w:hAnsi="Arial" w:cs="Arial"/>
          <w:sz w:val="20"/>
          <w:szCs w:val="20"/>
        </w:rPr>
        <w:t xml:space="preserve">. (2018b) noted that the length and breadth of egg were measured 0.40 mm and 0.30 mm, respectively. Reddy </w:t>
      </w:r>
      <w:r w:rsidRPr="00A8003B">
        <w:rPr>
          <w:rFonts w:ascii="Arial" w:hAnsi="Arial" w:cs="Arial"/>
          <w:i/>
          <w:sz w:val="20"/>
          <w:szCs w:val="20"/>
        </w:rPr>
        <w:t>et al</w:t>
      </w:r>
      <w:r w:rsidRPr="00A8003B">
        <w:rPr>
          <w:rFonts w:ascii="Arial" w:hAnsi="Arial" w:cs="Arial"/>
          <w:sz w:val="20"/>
          <w:szCs w:val="20"/>
        </w:rPr>
        <w:t xml:space="preserve">. (2020) recorded that eggs were dome shaped and covered with greyish white scales from female abdomen. Devi </w:t>
      </w:r>
      <w:r w:rsidRPr="00A8003B">
        <w:rPr>
          <w:rFonts w:ascii="Arial" w:hAnsi="Arial" w:cs="Arial"/>
          <w:i/>
          <w:sz w:val="20"/>
          <w:szCs w:val="20"/>
        </w:rPr>
        <w:t>et al</w:t>
      </w:r>
      <w:r w:rsidRPr="00A8003B">
        <w:rPr>
          <w:rFonts w:ascii="Arial" w:hAnsi="Arial" w:cs="Arial"/>
          <w:sz w:val="20"/>
          <w:szCs w:val="20"/>
        </w:rPr>
        <w:t>. (2024) observed that gravid females deposit their eggs in masses on the underside or upper surface of the corn leaves, the plant's base and in whorls. All these reports are close in agreement with the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Egg hatching (%) </w:t>
      </w:r>
    </w:p>
    <w:p w:rsidR="00004E2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      </w:t>
      </w:r>
      <w:r w:rsidRPr="00A8003B">
        <w:rPr>
          <w:rFonts w:ascii="Arial" w:hAnsi="Arial" w:cs="Arial"/>
          <w:sz w:val="20"/>
          <w:szCs w:val="20"/>
        </w:rPr>
        <w:t xml:space="preserve">The egg hatching per cent of the eggs laid by female of </w:t>
      </w:r>
      <w:r w:rsidRPr="00A8003B">
        <w:rPr>
          <w:rFonts w:ascii="Arial" w:hAnsi="Arial" w:cs="Arial"/>
          <w:i/>
          <w:sz w:val="20"/>
          <w:szCs w:val="20"/>
        </w:rPr>
        <w:t>S. frugiperda</w:t>
      </w:r>
      <w:r w:rsidRPr="00A8003B">
        <w:rPr>
          <w:rFonts w:ascii="Arial" w:hAnsi="Arial" w:cs="Arial"/>
          <w:sz w:val="20"/>
          <w:szCs w:val="20"/>
        </w:rPr>
        <w:t xml:space="preserve"> moths was varied from 80 to 94 per cent with an average of</w:t>
      </w:r>
      <w:r w:rsidR="00707055">
        <w:rPr>
          <w:rFonts w:ascii="Arial" w:hAnsi="Arial" w:cs="Arial"/>
          <w:sz w:val="20"/>
          <w:szCs w:val="20"/>
        </w:rPr>
        <w:t xml:space="preserve"> 85.10 ± 5.55 per cent (Table </w:t>
      </w:r>
      <w:r w:rsidRPr="00A8003B">
        <w:rPr>
          <w:rFonts w:ascii="Arial" w:hAnsi="Arial" w:cs="Arial"/>
          <w:sz w:val="20"/>
          <w:szCs w:val="20"/>
        </w:rPr>
        <w:t xml:space="preserve">3). The current findings are supported by Devi </w:t>
      </w:r>
      <w:r w:rsidRPr="00A8003B">
        <w:rPr>
          <w:rFonts w:ascii="Arial" w:hAnsi="Arial" w:cs="Arial"/>
          <w:i/>
          <w:sz w:val="20"/>
          <w:szCs w:val="20"/>
        </w:rPr>
        <w:t>et al</w:t>
      </w:r>
      <w:r w:rsidRPr="00A8003B">
        <w:rPr>
          <w:rFonts w:ascii="Arial" w:hAnsi="Arial" w:cs="Arial"/>
          <w:sz w:val="20"/>
          <w:szCs w:val="20"/>
        </w:rPr>
        <w:t xml:space="preserve">. (2024) and Siddhapara </w:t>
      </w:r>
      <w:r w:rsidRPr="00A8003B">
        <w:rPr>
          <w:rFonts w:ascii="Arial" w:hAnsi="Arial" w:cs="Arial"/>
          <w:i/>
          <w:sz w:val="20"/>
          <w:szCs w:val="20"/>
        </w:rPr>
        <w:t>et al</w:t>
      </w:r>
      <w:r w:rsidRPr="00A8003B">
        <w:rPr>
          <w:rFonts w:ascii="Arial" w:hAnsi="Arial" w:cs="Arial"/>
          <w:sz w:val="20"/>
          <w:szCs w:val="20"/>
        </w:rPr>
        <w:t xml:space="preserve">. (2021) who observed that a hatching rate of </w:t>
      </w:r>
      <w:r w:rsidRPr="00A8003B">
        <w:rPr>
          <w:rFonts w:ascii="Arial" w:hAnsi="Arial" w:cs="Arial"/>
          <w:i/>
          <w:sz w:val="20"/>
          <w:szCs w:val="20"/>
        </w:rPr>
        <w:t>S. frugiperda</w:t>
      </w:r>
      <w:r w:rsidRPr="00A8003B">
        <w:rPr>
          <w:rFonts w:ascii="Arial" w:hAnsi="Arial" w:cs="Arial"/>
          <w:sz w:val="20"/>
          <w:szCs w:val="20"/>
        </w:rPr>
        <w:t xml:space="preserve"> was 86.90 per cent and 83.34 ± 9.87 per cent, respectively.</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Larval stage </w:t>
      </w:r>
    </w:p>
    <w:p w:rsidR="00E723A4" w:rsidRPr="00A87D87"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The larval stage of </w:t>
      </w:r>
      <w:r w:rsidRPr="00A8003B">
        <w:rPr>
          <w:rFonts w:ascii="Arial" w:hAnsi="Arial" w:cs="Arial"/>
          <w:i/>
          <w:sz w:val="20"/>
          <w:szCs w:val="20"/>
        </w:rPr>
        <w:t>S. frugiperda</w:t>
      </w:r>
      <w:r w:rsidRPr="00A8003B">
        <w:rPr>
          <w:rFonts w:ascii="Arial" w:hAnsi="Arial" w:cs="Arial"/>
          <w:sz w:val="20"/>
          <w:szCs w:val="20"/>
        </w:rPr>
        <w:t xml:space="preserve"> completed in six instar stages, which statement agree with Siddhapara </w:t>
      </w:r>
      <w:r w:rsidRPr="00A8003B">
        <w:rPr>
          <w:rFonts w:ascii="Arial" w:hAnsi="Arial" w:cs="Arial"/>
          <w:i/>
          <w:sz w:val="20"/>
          <w:szCs w:val="20"/>
        </w:rPr>
        <w:t>et al</w:t>
      </w:r>
      <w:r w:rsidRPr="00A8003B">
        <w:rPr>
          <w:rFonts w:ascii="Arial" w:hAnsi="Arial" w:cs="Arial"/>
          <w:sz w:val="20"/>
          <w:szCs w:val="20"/>
        </w:rPr>
        <w:t xml:space="preserve">. (2021) concluded that the larvae of </w:t>
      </w:r>
      <w:r w:rsidRPr="00A8003B">
        <w:rPr>
          <w:rFonts w:ascii="Arial" w:hAnsi="Arial" w:cs="Arial"/>
          <w:i/>
          <w:sz w:val="20"/>
          <w:szCs w:val="20"/>
        </w:rPr>
        <w:t>S. frugiperda</w:t>
      </w:r>
      <w:r w:rsidRPr="00A8003B">
        <w:rPr>
          <w:rFonts w:ascii="Arial" w:hAnsi="Arial" w:cs="Arial"/>
          <w:sz w:val="20"/>
          <w:szCs w:val="20"/>
        </w:rPr>
        <w:t xml:space="preserve"> passed through six larval instars. </w:t>
      </w:r>
      <w:r w:rsidRPr="00A8003B">
        <w:rPr>
          <w:rFonts w:ascii="Arial" w:hAnsi="Arial" w:cs="Arial"/>
          <w:sz w:val="20"/>
          <w:szCs w:val="20"/>
        </w:rPr>
        <w:lastRenderedPageBreak/>
        <w:t>The characteristics and morphometric data of each larval instar were observed, recorded and discussed below.</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First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soft bodied neonate larva hatched out from the egg by making a hole in the surface of eggshell. Larva were very tiny in size (</w:t>
      </w:r>
      <w:r w:rsidR="008C6EFC">
        <w:rPr>
          <w:rFonts w:ascii="Arial" w:hAnsi="Arial" w:cs="Arial"/>
          <w:sz w:val="20"/>
          <w:szCs w:val="20"/>
        </w:rPr>
        <w:t>Plate I</w:t>
      </w:r>
      <w:r w:rsidRPr="00A8003B">
        <w:rPr>
          <w:rFonts w:ascii="Arial" w:hAnsi="Arial" w:cs="Arial"/>
          <w:sz w:val="20"/>
          <w:szCs w:val="20"/>
        </w:rPr>
        <w:t>). They had a comparatively large flattened circular black head and pale green to yellowish in colour with minute hairs. The length and breadth of first larval instar varied from 1.40 to 1.86 mm and 0.22 to 0.24 mm with an average of 1.63 ± 0.06 mm and 0.2</w:t>
      </w:r>
      <w:r w:rsidR="00004E2B">
        <w:rPr>
          <w:rFonts w:ascii="Arial" w:hAnsi="Arial" w:cs="Arial"/>
          <w:sz w:val="20"/>
          <w:szCs w:val="20"/>
        </w:rPr>
        <w:t xml:space="preserve">3 ± 0.01 mm, respectively. </w:t>
      </w:r>
      <w:r w:rsidRPr="00A8003B">
        <w:rPr>
          <w:rFonts w:ascii="Arial" w:hAnsi="Arial" w:cs="Arial"/>
          <w:sz w:val="20"/>
          <w:szCs w:val="20"/>
        </w:rPr>
        <w:t xml:space="preserve">The present findings are in close with findings of Devi </w:t>
      </w:r>
      <w:r w:rsidRPr="00A8003B">
        <w:rPr>
          <w:rFonts w:ascii="Arial" w:hAnsi="Arial" w:cs="Arial"/>
          <w:i/>
          <w:sz w:val="20"/>
          <w:szCs w:val="20"/>
        </w:rPr>
        <w:t>et al</w:t>
      </w:r>
      <w:r w:rsidRPr="00A8003B">
        <w:rPr>
          <w:rFonts w:ascii="Arial" w:hAnsi="Arial" w:cs="Arial"/>
          <w:sz w:val="20"/>
          <w:szCs w:val="20"/>
        </w:rPr>
        <w:t xml:space="preserve">. (2024) who reported that first instar larvae had a mean length of 1.68 ± 0.14 mm. Reddy </w:t>
      </w:r>
      <w:r w:rsidRPr="00A8003B">
        <w:rPr>
          <w:rFonts w:ascii="Arial" w:hAnsi="Arial" w:cs="Arial"/>
          <w:i/>
          <w:sz w:val="20"/>
          <w:szCs w:val="20"/>
        </w:rPr>
        <w:t>et al</w:t>
      </w:r>
      <w:r w:rsidRPr="00A8003B">
        <w:rPr>
          <w:rFonts w:ascii="Arial" w:hAnsi="Arial" w:cs="Arial"/>
          <w:sz w:val="20"/>
          <w:szCs w:val="20"/>
        </w:rPr>
        <w:t>. (2024) stated 1.91 mm length of first larval instar.</w:t>
      </w:r>
    </w:p>
    <w:p w:rsidR="00816E96" w:rsidRPr="00A87D87" w:rsidRDefault="00816E96" w:rsidP="00816E96">
      <w:pPr>
        <w:spacing w:after="0" w:line="360" w:lineRule="auto"/>
        <w:jc w:val="both"/>
        <w:rPr>
          <w:rFonts w:ascii="Arial" w:hAnsi="Arial" w:cs="Arial"/>
          <w:sz w:val="20"/>
          <w:szCs w:val="20"/>
        </w:rPr>
      </w:pPr>
      <w:r w:rsidRPr="00A87D87">
        <w:rPr>
          <w:rFonts w:ascii="Arial" w:hAnsi="Arial" w:cs="Arial"/>
          <w:b/>
          <w:sz w:val="20"/>
          <w:szCs w:val="20"/>
        </w:rPr>
        <w:t>Second instar</w:t>
      </w:r>
      <w:r w:rsidRPr="00A87D87">
        <w:rPr>
          <w:rFonts w:ascii="Arial" w:hAnsi="Arial" w:cs="Arial"/>
          <w:sz w:val="20"/>
          <w:szCs w:val="20"/>
        </w:rPr>
        <w:t xml:space="preserve">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After completion of the first molting, the larvae appeared greenish brown in colour. Two to four setae were sparsed on the dorsal side of each segment with a black head. Three pairs of thoracic legs developed on ventral side of the body. The faint white dorsal and sub-dorsal lines also developed on the body at this stage. They were also increased in length as well as in breadth. The average length and breadth of second instar larvae was 2.78 ± 0.20 and 0.35 ± 0.01 mm which ranged between 2.38 to 3.</w:t>
      </w:r>
      <w:r w:rsidR="00707055">
        <w:rPr>
          <w:rFonts w:ascii="Arial" w:hAnsi="Arial" w:cs="Arial"/>
          <w:sz w:val="20"/>
          <w:szCs w:val="20"/>
        </w:rPr>
        <w:t xml:space="preserve">80 and 0.34 to 0.37 mm (Table </w:t>
      </w:r>
      <w:r w:rsidRPr="00A8003B">
        <w:rPr>
          <w:rFonts w:ascii="Arial" w:hAnsi="Arial" w:cs="Arial"/>
          <w:sz w:val="20"/>
          <w:szCs w:val="20"/>
        </w:rPr>
        <w:t xml:space="preserve">2). Khatun </w:t>
      </w:r>
      <w:r w:rsidRPr="00A8003B">
        <w:rPr>
          <w:rFonts w:ascii="Arial" w:hAnsi="Arial" w:cs="Arial"/>
          <w:i/>
          <w:sz w:val="20"/>
          <w:szCs w:val="20"/>
        </w:rPr>
        <w:t>et al</w:t>
      </w:r>
      <w:r w:rsidRPr="00A8003B">
        <w:rPr>
          <w:rFonts w:ascii="Arial" w:hAnsi="Arial" w:cs="Arial"/>
          <w:sz w:val="20"/>
          <w:szCs w:val="20"/>
        </w:rPr>
        <w:t xml:space="preserve">. (2022) observed that the length and width of second larval instar ranged between 2.71 to 3.71 mm and 0.34 to 0.48 mm with an average of 3.03 ± 0.15 and 0.41 ± 0.03 mm. Tura </w:t>
      </w:r>
      <w:r w:rsidRPr="00A8003B">
        <w:rPr>
          <w:rFonts w:ascii="Arial" w:hAnsi="Arial" w:cs="Arial"/>
          <w:i/>
          <w:sz w:val="20"/>
          <w:szCs w:val="20"/>
        </w:rPr>
        <w:t>et al</w:t>
      </w:r>
      <w:r w:rsidRPr="00A8003B">
        <w:rPr>
          <w:rFonts w:ascii="Arial" w:hAnsi="Arial" w:cs="Arial"/>
          <w:sz w:val="20"/>
          <w:szCs w:val="20"/>
        </w:rPr>
        <w:t xml:space="preserve">. (2025) stated 2.54 ± 0.01 mm length and 0.31 ± 0.01 mm width of second larval instar of </w:t>
      </w:r>
      <w:r w:rsidRPr="00A8003B">
        <w:rPr>
          <w:rFonts w:ascii="Arial" w:hAnsi="Arial" w:cs="Arial"/>
          <w:i/>
          <w:sz w:val="20"/>
          <w:szCs w:val="20"/>
        </w:rPr>
        <w:t>S. frugiperda</w:t>
      </w:r>
      <w:r w:rsidRPr="00A8003B">
        <w:rPr>
          <w:rFonts w:ascii="Arial" w:hAnsi="Arial" w:cs="Arial"/>
          <w:sz w:val="20"/>
          <w:szCs w:val="20"/>
        </w:rPr>
        <w:t>. The present findings are more or less agreed with the above earlier researchers.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Third instar</w:t>
      </w:r>
    </w:p>
    <w:p w:rsidR="00A8003B" w:rsidRPr="00A87D87" w:rsidRDefault="00816E96" w:rsidP="00A8003B">
      <w:pPr>
        <w:spacing w:after="0" w:line="360" w:lineRule="auto"/>
        <w:jc w:val="both"/>
        <w:rPr>
          <w:rFonts w:ascii="Arial" w:hAnsi="Arial" w:cs="Arial"/>
          <w:sz w:val="20"/>
          <w:szCs w:val="20"/>
        </w:rPr>
      </w:pPr>
      <w:r w:rsidRPr="00A8003B">
        <w:rPr>
          <w:rFonts w:ascii="Arial" w:hAnsi="Arial" w:cs="Arial"/>
          <w:sz w:val="20"/>
          <w:szCs w:val="20"/>
        </w:rPr>
        <w:t xml:space="preserve">      The dorsal surface of the body of the third instar larvae was brownish, while on the ventral side they were greenish with a dark brown head capsule and lateral three white lines began to form. The dorsal and sub-dorsal white lines were plainly visible and black markings became more prominent. On head, the Y-shape epicranial suture was observed, which a characteristic symptom of fall armyworm is. The two spots on the posterior lateral were larger in size. The length of this instar was 5.64 to 7.30 mm and breadth was 0.90 to 0.93 mm in range with average of 6.77 ± 0.25 mm and 0.90</w:t>
      </w:r>
      <w:r w:rsidR="00004E2B">
        <w:rPr>
          <w:rFonts w:ascii="Arial" w:hAnsi="Arial" w:cs="Arial"/>
          <w:sz w:val="20"/>
          <w:szCs w:val="20"/>
        </w:rPr>
        <w:t xml:space="preserve"> ± 0.01 mm, respectively. </w:t>
      </w:r>
      <w:r w:rsidRPr="00A8003B">
        <w:rPr>
          <w:rFonts w:ascii="Arial" w:hAnsi="Arial" w:cs="Arial"/>
          <w:sz w:val="20"/>
          <w:szCs w:val="20"/>
        </w:rPr>
        <w:t xml:space="preserve">These readings similar with Khatun </w:t>
      </w:r>
      <w:r w:rsidRPr="00A8003B">
        <w:rPr>
          <w:rFonts w:ascii="Arial" w:hAnsi="Arial" w:cs="Arial"/>
          <w:i/>
          <w:sz w:val="20"/>
          <w:szCs w:val="20"/>
        </w:rPr>
        <w:t>et al</w:t>
      </w:r>
      <w:r w:rsidRPr="00A8003B">
        <w:rPr>
          <w:rFonts w:ascii="Arial" w:hAnsi="Arial" w:cs="Arial"/>
          <w:sz w:val="20"/>
          <w:szCs w:val="20"/>
        </w:rPr>
        <w:t>. (2022) stated the length and width ranged between 5.75 to 7.90 mm and 0.77 to 0.89 mm with an average of 6.75 ± 0.54 and 0.85 ± 0.031 mm, respectively.</w:t>
      </w:r>
      <w:r w:rsidR="00A8003B">
        <w:rPr>
          <w:rFonts w:ascii="Arial" w:hAnsi="Arial" w:cs="Arial"/>
          <w:sz w:val="20"/>
          <w:szCs w:val="20"/>
        </w:rPr>
        <w:t xml:space="preserve"> </w:t>
      </w:r>
      <w:r w:rsidR="00A8003B" w:rsidRPr="00A87D87">
        <w:rPr>
          <w:rFonts w:ascii="Arial" w:hAnsi="Arial" w:cs="Arial"/>
          <w:b/>
          <w:sz w:val="20"/>
          <w:szCs w:val="20"/>
        </w:rPr>
        <w:t xml:space="preserve">Fourth instar </w:t>
      </w:r>
    </w:p>
    <w:p w:rsidR="00F3772A" w:rsidRDefault="00A8003B" w:rsidP="00A8003B">
      <w:pPr>
        <w:spacing w:after="0" w:line="360" w:lineRule="auto"/>
        <w:jc w:val="both"/>
        <w:rPr>
          <w:rFonts w:ascii="Arial" w:hAnsi="Arial" w:cs="Arial"/>
          <w:sz w:val="20"/>
          <w:szCs w:val="20"/>
        </w:rPr>
        <w:sectPr w:rsidR="00F3772A" w:rsidSect="00707055">
          <w:pgSz w:w="11906" w:h="16838"/>
          <w:pgMar w:top="1440" w:right="1440" w:bottom="1440" w:left="1440" w:header="708" w:footer="708" w:gutter="0"/>
          <w:cols w:space="708"/>
          <w:docGrid w:linePitch="360"/>
        </w:sectPr>
      </w:pPr>
      <w:r w:rsidRPr="00A8003B">
        <w:rPr>
          <w:rFonts w:ascii="Arial" w:hAnsi="Arial" w:cs="Arial"/>
          <w:sz w:val="20"/>
          <w:szCs w:val="20"/>
        </w:rPr>
        <w:t xml:space="preserve">      The colour of fourth instar larva brownish black body with reddish pigmentation (</w:t>
      </w:r>
      <w:r w:rsidR="008C6EFC">
        <w:rPr>
          <w:rFonts w:ascii="Arial" w:hAnsi="Arial" w:cs="Arial"/>
          <w:sz w:val="20"/>
          <w:szCs w:val="20"/>
        </w:rPr>
        <w:t>Plate I</w:t>
      </w:r>
      <w:r w:rsidRPr="00A8003B">
        <w:rPr>
          <w:rFonts w:ascii="Arial" w:hAnsi="Arial" w:cs="Arial"/>
          <w:sz w:val="20"/>
          <w:szCs w:val="20"/>
        </w:rPr>
        <w:t xml:space="preserve">). The elevated dark coloured black spots with spines were observed on the dorsal side of the abdomen. All the spots were arranged as in the case of the third instar with the increase in size and darkness. The spiracles on the pro-thorax and eighth abdominal segments were elliptical while the rest were circular. </w:t>
      </w:r>
    </w:p>
    <w:p w:rsidR="00F3772A" w:rsidRDefault="00F3772A" w:rsidP="00F3772A">
      <w:r>
        <w:rPr>
          <w:noProof/>
          <w:lang w:val="en-US"/>
        </w:rPr>
        <w:lastRenderedPageBreak/>
        <w:drawing>
          <wp:anchor distT="0" distB="0" distL="114300" distR="114300" simplePos="0" relativeHeight="251698176" behindDoc="1" locked="0" layoutInCell="1" allowOverlap="1" wp14:anchorId="78797EFA" wp14:editId="680938D3">
            <wp:simplePos x="0" y="0"/>
            <wp:positionH relativeFrom="column">
              <wp:posOffset>7463851</wp:posOffset>
            </wp:positionH>
            <wp:positionV relativeFrom="paragraph">
              <wp:posOffset>47262</wp:posOffset>
            </wp:positionV>
            <wp:extent cx="1831975" cy="1468169"/>
            <wp:effectExtent l="133350" t="76200" r="92075" b="132080"/>
            <wp:wrapNone/>
            <wp:docPr id="26" name="Picture 26" descr="D:\Rachana Documents\PhD\Photos\Fall army worm\3 instar\IMG_20241222_11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chana Documents\PhD\Photos\Fall army worm\3 instar\IMG_20241222_11541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05" r="8923"/>
                    <a:stretch/>
                  </pic:blipFill>
                  <pic:spPr bwMode="auto">
                    <a:xfrm>
                      <a:off x="0" y="0"/>
                      <a:ext cx="1831975" cy="1468169"/>
                    </a:xfrm>
                    <a:prstGeom prst="roundRect">
                      <a:avLst>
                        <a:gd name="adj" fmla="val 16667"/>
                      </a:avLst>
                    </a:prstGeom>
                    <a:ln w="9525" cap="flat" cmpd="sng" algn="ctr">
                      <a:solidFill>
                        <a:sysClr val="windowText" lastClr="000000"/>
                      </a:solidFill>
                      <a:prstDash val="solid"/>
                      <a:round/>
                      <a:headEnd type="none" w="med" len="med"/>
                      <a:tailEnd type="none" w="med" len="med"/>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0E8F">
        <w:rPr>
          <w:rFonts w:ascii="Times New Roman" w:eastAsia="Times New Roman" w:hAnsi="Times New Roman" w:cs="Times New Roman"/>
          <w:noProof/>
          <w:sz w:val="24"/>
          <w:szCs w:val="24"/>
          <w:lang w:val="en-US"/>
        </w:rPr>
        <w:drawing>
          <wp:anchor distT="0" distB="0" distL="114300" distR="114300" simplePos="0" relativeHeight="251696128" behindDoc="1" locked="0" layoutInCell="1" allowOverlap="1" wp14:anchorId="17FEF2B7" wp14:editId="2AB224DB">
            <wp:simplePos x="0" y="0"/>
            <wp:positionH relativeFrom="column">
              <wp:posOffset>5018171</wp:posOffset>
            </wp:positionH>
            <wp:positionV relativeFrom="paragraph">
              <wp:posOffset>64952</wp:posOffset>
            </wp:positionV>
            <wp:extent cx="1827718" cy="1445798"/>
            <wp:effectExtent l="133350" t="76200" r="77470" b="135890"/>
            <wp:wrapNone/>
            <wp:docPr id="23" name="Picture 23" descr="D:\Rachana Documents\PhD\Photos\Fall army worm\2 instar\IMG_20241222_12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2 instar\IMG_20241222_1204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7718" cy="1445798"/>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1A01D6">
        <w:rPr>
          <w:noProof/>
          <w:lang w:val="en-US"/>
        </w:rPr>
        <w:drawing>
          <wp:anchor distT="0" distB="0" distL="114300" distR="114300" simplePos="0" relativeHeight="251694080" behindDoc="1" locked="0" layoutInCell="1" allowOverlap="1" wp14:anchorId="0F3CBF40" wp14:editId="2881BDFD">
            <wp:simplePos x="0" y="0"/>
            <wp:positionH relativeFrom="column">
              <wp:posOffset>2514600</wp:posOffset>
            </wp:positionH>
            <wp:positionV relativeFrom="paragraph">
              <wp:posOffset>85634</wp:posOffset>
            </wp:positionV>
            <wp:extent cx="1828532" cy="1453939"/>
            <wp:effectExtent l="133350" t="76200" r="95885" b="146685"/>
            <wp:wrapNone/>
            <wp:docPr id="25" name="Picture 25" descr="D:\Rachana Documents\PhD\Photos\Photo\Fall army worm\20230828_12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20230828_12395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93" t="20742"/>
                    <a:stretch/>
                  </pic:blipFill>
                  <pic:spPr bwMode="auto">
                    <a:xfrm>
                      <a:off x="0" y="0"/>
                      <a:ext cx="1828532" cy="145393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A81">
        <w:rPr>
          <w:noProof/>
          <w:lang w:val="en-US"/>
        </w:rPr>
        <w:drawing>
          <wp:anchor distT="0" distB="0" distL="114300" distR="114300" simplePos="0" relativeHeight="251692032" behindDoc="1" locked="0" layoutInCell="1" allowOverlap="1" wp14:anchorId="14624E2E" wp14:editId="1A5E0830">
            <wp:simplePos x="0" y="0"/>
            <wp:positionH relativeFrom="column">
              <wp:posOffset>28393</wp:posOffset>
            </wp:positionH>
            <wp:positionV relativeFrom="paragraph">
              <wp:posOffset>112758</wp:posOffset>
            </wp:positionV>
            <wp:extent cx="1816735" cy="1454150"/>
            <wp:effectExtent l="133350" t="76200" r="88265" b="146050"/>
            <wp:wrapNone/>
            <wp:docPr id="6" name="Picture 6" descr="D:\Rachana Documents\PhD\Photos\Fall army worm\Egg\IMG_20230810_10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chana Documents\PhD\Photos\Fall army worm\Egg\IMG_20230810_10065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951" t="22170" r="28441" b="24191"/>
                    <a:stretch/>
                  </pic:blipFill>
                  <pic:spPr bwMode="auto">
                    <a:xfrm>
                      <a:off x="0" y="0"/>
                      <a:ext cx="1816735" cy="145415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pPr>
        <w:tabs>
          <w:tab w:val="left" w:pos="8712"/>
        </w:tabs>
      </w:pPr>
      <w:r>
        <w:rPr>
          <w:noProof/>
          <w:lang w:val="en-US"/>
        </w:rPr>
        <mc:AlternateContent>
          <mc:Choice Requires="wps">
            <w:drawing>
              <wp:anchor distT="0" distB="0" distL="114300" distR="114300" simplePos="0" relativeHeight="251685888" behindDoc="0" locked="0" layoutInCell="1" allowOverlap="1" wp14:anchorId="4468A813" wp14:editId="7E04BB56">
                <wp:simplePos x="0" y="0"/>
                <wp:positionH relativeFrom="column">
                  <wp:posOffset>7010400</wp:posOffset>
                </wp:positionH>
                <wp:positionV relativeFrom="paragraph">
                  <wp:posOffset>136524</wp:posOffset>
                </wp:positionV>
                <wp:extent cx="248708" cy="458156"/>
                <wp:effectExtent l="9525" t="9525" r="0" b="46990"/>
                <wp:wrapNone/>
                <wp:docPr id="235" name="Down Arrow 235"/>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E288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5" o:spid="_x0000_s1026" type="#_x0000_t67" style="position:absolute;margin-left:552pt;margin-top:10.75pt;width:19.6pt;height:36.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Gilw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6912" behindDoc="0" locked="0" layoutInCell="1" allowOverlap="1" wp14:anchorId="1693DBAA" wp14:editId="415EC154">
                <wp:simplePos x="0" y="0"/>
                <wp:positionH relativeFrom="column">
                  <wp:posOffset>4617720</wp:posOffset>
                </wp:positionH>
                <wp:positionV relativeFrom="paragraph">
                  <wp:posOffset>131445</wp:posOffset>
                </wp:positionV>
                <wp:extent cx="248708" cy="458156"/>
                <wp:effectExtent l="9525" t="9525" r="0" b="46990"/>
                <wp:wrapNone/>
                <wp:docPr id="236" name="Down Arrow 236"/>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AA9753" id="Down Arrow 236" o:spid="_x0000_s1026" type="#_x0000_t67" style="position:absolute;margin-left:363.6pt;margin-top:10.35pt;width:19.6pt;height:36.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" adj="15737" fillcolor="#ffc000" strokecolor="#1f4d78 [1604]" strokeweight="1pt"/>
            </w:pict>
          </mc:Fallback>
        </mc:AlternateContent>
      </w:r>
      <w:r>
        <w:rPr>
          <w:noProof/>
          <w:lang w:val="en-US"/>
        </w:rPr>
        <mc:AlternateContent>
          <mc:Choice Requires="wps">
            <w:drawing>
              <wp:anchor distT="0" distB="0" distL="114300" distR="114300" simplePos="0" relativeHeight="251684864" behindDoc="0" locked="0" layoutInCell="1" allowOverlap="1" wp14:anchorId="6B2B92AC" wp14:editId="01A6C48D">
                <wp:simplePos x="0" y="0"/>
                <wp:positionH relativeFrom="column">
                  <wp:posOffset>2099733</wp:posOffset>
                </wp:positionH>
                <wp:positionV relativeFrom="paragraph">
                  <wp:posOffset>137159</wp:posOffset>
                </wp:positionV>
                <wp:extent cx="248708" cy="458156"/>
                <wp:effectExtent l="9525" t="9525" r="0" b="46990"/>
                <wp:wrapNone/>
                <wp:docPr id="28" name="Down Arrow 28"/>
                <wp:cNvGraphicFramePr/>
                <a:graphic xmlns:a="http://schemas.openxmlformats.org/drawingml/2006/main">
                  <a:graphicData uri="http://schemas.microsoft.com/office/word/2010/wordprocessingShape">
                    <wps:wsp>
                      <wps:cNvSpPr/>
                      <wps:spPr>
                        <a:xfrm rot="162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BAFA02" id="Down Arrow 28" o:spid="_x0000_s1026" type="#_x0000_t67" style="position:absolute;margin-left:165.35pt;margin-top:10.8pt;width:19.6pt;height:36.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" adj="15737" fillcolor="#ffc000" strokecolor="#1f4d78 [1604]" strokeweight="1pt"/>
            </w:pict>
          </mc:Fallback>
        </mc:AlternateContent>
      </w:r>
      <w:r>
        <w:tab/>
      </w:r>
    </w:p>
    <w:p w:rsidR="00F3772A" w:rsidRPr="00B647E7" w:rsidRDefault="00F3772A" w:rsidP="00F3772A">
      <w:pPr>
        <w:tabs>
          <w:tab w:val="left" w:pos="12587"/>
        </w:tabs>
      </w:pPr>
      <w:r>
        <w:tab/>
      </w:r>
    </w:p>
    <w:p w:rsidR="00F3772A" w:rsidRPr="00FF0E8F" w:rsidRDefault="00F3772A" w:rsidP="00F3772A">
      <w:pPr>
        <w:tabs>
          <w:tab w:val="left" w:pos="5895"/>
        </w:tabs>
        <w:spacing w:before="100" w:beforeAutospacing="1" w:after="100" w:afterAutospacing="1" w:line="240" w:lineRule="auto"/>
        <w:rPr>
          <w:rFonts w:ascii="Times New Roman" w:eastAsia="Times New Roman" w:hAnsi="Times New Roman" w:cs="Times New Roman"/>
          <w:sz w:val="24"/>
          <w:szCs w:val="24"/>
          <w:lang w:eastAsia="en-IN"/>
        </w:rPr>
      </w:pPr>
      <w:r>
        <w:rPr>
          <w:noProof/>
          <w:lang w:val="en-US"/>
        </w:rPr>
        <mc:AlternateContent>
          <mc:Choice Requires="wps">
            <w:drawing>
              <wp:anchor distT="0" distB="0" distL="114300" distR="114300" simplePos="0" relativeHeight="251673600" behindDoc="0" locked="0" layoutInCell="1" allowOverlap="1" wp14:anchorId="0F50D397" wp14:editId="2AD1F1D1">
                <wp:simplePos x="0" y="0"/>
                <wp:positionH relativeFrom="column">
                  <wp:posOffset>5365115</wp:posOffset>
                </wp:positionH>
                <wp:positionV relativeFrom="paragraph">
                  <wp:posOffset>401683</wp:posOffset>
                </wp:positionV>
                <wp:extent cx="4549775" cy="14478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50D397" id="Text Box 225" o:spid="_x0000_s1027" type="#_x0000_t202" style="position:absolute;margin-left:422.45pt;margin-top:31.65pt;width:358.25pt;height:11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" filled="f" stroked="f">
                <v:textbox style="mso-fit-shape-to-text:t">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instar</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61021C8A" wp14:editId="290DD3D1">
                <wp:simplePos x="0" y="0"/>
                <wp:positionH relativeFrom="column">
                  <wp:posOffset>2957195</wp:posOffset>
                </wp:positionH>
                <wp:positionV relativeFrom="paragraph">
                  <wp:posOffset>423999</wp:posOffset>
                </wp:positionV>
                <wp:extent cx="4549775" cy="1447800"/>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021C8A" id="Text Box 226" o:spid="_x0000_s1028" type="#_x0000_t202" style="position:absolute;margin-left:232.85pt;margin-top:33.4pt;width:358.25pt;height:114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" filled="f" stroked="f">
                <v:textbox style="mso-fit-shape-to-text:t">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instar</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1283D22B" wp14:editId="66227BE8">
                <wp:simplePos x="0" y="0"/>
                <wp:positionH relativeFrom="column">
                  <wp:posOffset>7899400</wp:posOffset>
                </wp:positionH>
                <wp:positionV relativeFrom="paragraph">
                  <wp:posOffset>427355</wp:posOffset>
                </wp:positionV>
                <wp:extent cx="4549775" cy="14478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3D22B" id="Text Box 224" o:spid="_x0000_s1029" type="#_x0000_t202" style="position:absolute;margin-left:622pt;margin-top:33.65pt;width:358.25pt;height:114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" filled="f" stroked="f">
                <v:textbox style="mso-fit-shape-to-text:t">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instar</w:t>
                      </w:r>
                    </w:p>
                  </w:txbxContent>
                </v:textbox>
              </v:shape>
            </w:pict>
          </mc:Fallback>
        </mc:AlternateContent>
      </w:r>
      <w:r>
        <w:rPr>
          <w:rFonts w:ascii="Times New Roman" w:eastAsia="Times New Roman" w:hAnsi="Times New Roman" w:cs="Times New Roman"/>
          <w:sz w:val="24"/>
          <w:szCs w:val="24"/>
          <w:lang w:eastAsia="en-IN"/>
        </w:rPr>
        <w:tab/>
      </w:r>
    </w:p>
    <w:p w:rsidR="00F3772A" w:rsidRPr="00B647E7" w:rsidRDefault="00F3772A" w:rsidP="00F3772A">
      <w:r>
        <w:rPr>
          <w:noProof/>
          <w:lang w:val="en-US"/>
        </w:rPr>
        <mc:AlternateContent>
          <mc:Choice Requires="wps">
            <w:drawing>
              <wp:anchor distT="0" distB="0" distL="114300" distR="114300" simplePos="0" relativeHeight="251683840" behindDoc="0" locked="0" layoutInCell="1" allowOverlap="1" wp14:anchorId="7862F6E1" wp14:editId="07A60AC8">
                <wp:simplePos x="0" y="0"/>
                <wp:positionH relativeFrom="column">
                  <wp:posOffset>8181975</wp:posOffset>
                </wp:positionH>
                <wp:positionV relativeFrom="paragraph">
                  <wp:posOffset>238125</wp:posOffset>
                </wp:positionV>
                <wp:extent cx="257175" cy="335280"/>
                <wp:effectExtent l="19050" t="0" r="28575" b="45720"/>
                <wp:wrapNone/>
                <wp:docPr id="24" name="Down Arrow 24"/>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F699B" id="Down Arrow 24" o:spid="_x0000_s1026" type="#_x0000_t67" style="position:absolute;margin-left:644.25pt;margin-top:18.75pt;width:20.25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" adj="13316" fillcolor="#ffc000" strokecolor="#1f4d78 [1604]" strokeweight="1pt"/>
            </w:pict>
          </mc:Fallback>
        </mc:AlternateContent>
      </w:r>
      <w:r>
        <w:rPr>
          <w:noProof/>
          <w:lang w:val="en-US"/>
        </w:rPr>
        <mc:AlternateContent>
          <mc:Choice Requires="wps">
            <w:drawing>
              <wp:anchor distT="0" distB="0" distL="114300" distR="114300" simplePos="0" relativeHeight="251682816" behindDoc="0" locked="0" layoutInCell="1" allowOverlap="1" wp14:anchorId="1CFBCA03" wp14:editId="02819AB4">
                <wp:simplePos x="0" y="0"/>
                <wp:positionH relativeFrom="column">
                  <wp:posOffset>624840</wp:posOffset>
                </wp:positionH>
                <wp:positionV relativeFrom="paragraph">
                  <wp:posOffset>12065</wp:posOffset>
                </wp:positionV>
                <wp:extent cx="4549775" cy="350520"/>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4549775" cy="350520"/>
                        </a:xfrm>
                        <a:prstGeom prst="rect">
                          <a:avLst/>
                        </a:prstGeom>
                        <a:noFill/>
                        <a:ln>
                          <a:noFill/>
                        </a:ln>
                        <a:effectLst/>
                      </wps:spPr>
                      <wps:txb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BCA03" id="Text Box 220" o:spid="_x0000_s1030" type="#_x0000_t202" style="position:absolute;margin-left:49.2pt;margin-top:.95pt;width:358.25pt;height:27.6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" filled="f" stroked="f">
                <v:textbo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Eggs</w:t>
                      </w:r>
                    </w:p>
                  </w:txbxContent>
                </v:textbox>
              </v:shape>
            </w:pict>
          </mc:Fallback>
        </mc:AlternateContent>
      </w:r>
    </w:p>
    <w:p w:rsidR="00F3772A" w:rsidRPr="00B647E7" w:rsidRDefault="00F3772A" w:rsidP="00F3772A">
      <w:r>
        <w:rPr>
          <w:noProof/>
          <w:lang w:val="en-US"/>
        </w:rPr>
        <mc:AlternateContent>
          <mc:Choice Requires="wps">
            <w:drawing>
              <wp:anchor distT="0" distB="0" distL="114300" distR="114300" simplePos="0" relativeHeight="251668480" behindDoc="0" locked="0" layoutInCell="1" allowOverlap="1" wp14:anchorId="3E89C5FA" wp14:editId="467CDAEA">
                <wp:simplePos x="0" y="0"/>
                <wp:positionH relativeFrom="column">
                  <wp:posOffset>2431415</wp:posOffset>
                </wp:positionH>
                <wp:positionV relativeFrom="paragraph">
                  <wp:posOffset>290195</wp:posOffset>
                </wp:positionV>
                <wp:extent cx="4549775" cy="1828800"/>
                <wp:effectExtent l="0" t="0" r="22225" b="19050"/>
                <wp:wrapNone/>
                <wp:docPr id="219" name="Text Box 219"/>
                <wp:cNvGraphicFramePr/>
                <a:graphic xmlns:a="http://schemas.openxmlformats.org/drawingml/2006/main">
                  <a:graphicData uri="http://schemas.microsoft.com/office/word/2010/wordprocessingShape">
                    <wps:wsp>
                      <wps:cNvSpPr txBox="1"/>
                      <wps:spPr>
                        <a:xfrm>
                          <a:off x="0" y="0"/>
                          <a:ext cx="4549775" cy="1828800"/>
                        </a:xfrm>
                        <a:prstGeom prst="rect">
                          <a:avLst/>
                        </a:prstGeom>
                        <a:solidFill>
                          <a:schemeClr val="bg1">
                            <a:lumMod val="95000"/>
                          </a:schemeClr>
                        </a:solidFill>
                        <a:ln w="19050">
                          <a:solidFill>
                            <a:srgbClr val="00B050"/>
                          </a:solidFill>
                        </a:ln>
                        <a:effectLst/>
                      </wps:spPr>
                      <wps:txbx>
                        <w:txbxContent>
                          <w:p w:rsidR="00E21FDC" w:rsidRPr="002B3CE0" w:rsidRDefault="00E21FDC"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9C5FA" id="Text Box 219" o:spid="_x0000_s1031" type="#_x0000_t202" style="position:absolute;margin-left:191.45pt;margin-top:22.85pt;width:358.2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" fillcolor="#f2f2f2 [3052]" strokecolor="#00b050" strokeweight="1.5pt">
                <v:textbox style="mso-fit-shape-to-text:t">
                  <w:txbxContent>
                    <w:p w:rsidR="00E21FDC" w:rsidRPr="002B3CE0" w:rsidRDefault="00E21FDC" w:rsidP="00F3772A">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Life cycle of </w:t>
                      </w:r>
                      <w: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fall a</w:t>
                      </w:r>
                      <w:r w:rsidRPr="002B3CE0">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rmyworm</w:t>
                      </w:r>
                    </w:p>
                  </w:txbxContent>
                </v:textbox>
              </v:shape>
            </w:pict>
          </mc:Fallback>
        </mc:AlternateContent>
      </w:r>
    </w:p>
    <w:p w:rsidR="00F3772A" w:rsidRPr="00B647E7" w:rsidRDefault="005949BA" w:rsidP="00F3772A">
      <w:r w:rsidRPr="00893C8F">
        <w:rPr>
          <w:rFonts w:ascii="Times New Roman" w:eastAsia="Times New Roman" w:hAnsi="Times New Roman" w:cs="Times New Roman"/>
          <w:noProof/>
          <w:sz w:val="24"/>
          <w:szCs w:val="24"/>
          <w:lang w:val="en-US"/>
        </w:rPr>
        <w:drawing>
          <wp:anchor distT="0" distB="0" distL="114300" distR="114300" simplePos="0" relativeHeight="251665408" behindDoc="1" locked="0" layoutInCell="1" allowOverlap="1" wp14:anchorId="7FC93001" wp14:editId="64438E66">
            <wp:simplePos x="0" y="0"/>
            <wp:positionH relativeFrom="column">
              <wp:posOffset>43543</wp:posOffset>
            </wp:positionH>
            <wp:positionV relativeFrom="paragraph">
              <wp:posOffset>168004</wp:posOffset>
            </wp:positionV>
            <wp:extent cx="1028700" cy="1210734"/>
            <wp:effectExtent l="133350" t="76200" r="95250" b="142240"/>
            <wp:wrapNone/>
            <wp:docPr id="201" name="Picture 201" descr="C:\Users\pavan\Desktop\New folder (2)\IMG_20250217_09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van\Desktop\New folder (2)\IMG_20250217_0918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210734"/>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9772EE">
        <w:rPr>
          <w:rFonts w:ascii="Times New Roman" w:eastAsia="Times New Roman" w:hAnsi="Times New Roman" w:cs="Times New Roman"/>
          <w:noProof/>
          <w:sz w:val="24"/>
          <w:szCs w:val="24"/>
          <w:lang w:val="en-US"/>
        </w:rPr>
        <w:drawing>
          <wp:anchor distT="0" distB="0" distL="114300" distR="114300" simplePos="0" relativeHeight="251664384" behindDoc="1" locked="0" layoutInCell="1" allowOverlap="1" wp14:anchorId="4BA250FF" wp14:editId="2D0A1995">
            <wp:simplePos x="0" y="0"/>
            <wp:positionH relativeFrom="column">
              <wp:posOffset>1011316</wp:posOffset>
            </wp:positionH>
            <wp:positionV relativeFrom="paragraph">
              <wp:posOffset>250946</wp:posOffset>
            </wp:positionV>
            <wp:extent cx="1209553" cy="1013459"/>
            <wp:effectExtent l="136207" t="73343" r="108268" b="146367"/>
            <wp:wrapNone/>
            <wp:docPr id="200" name="Picture 200" descr="D:\Rachana Documents\PhD\Photos\Photo\Fall army worm\IMG_20241227_14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chana Documents\PhD\Photos\Photo\Fall army worm\IMG_20241227_14462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1170" t="33403" r="19394" b="27353"/>
                    <a:stretch/>
                  </pic:blipFill>
                  <pic:spPr bwMode="auto">
                    <a:xfrm rot="16200000">
                      <a:off x="0" y="0"/>
                      <a:ext cx="1209553" cy="101345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72A" w:rsidRPr="00017180">
        <w:rPr>
          <w:noProof/>
          <w:lang w:val="en-US"/>
        </w:rPr>
        <w:drawing>
          <wp:anchor distT="0" distB="0" distL="114300" distR="114300" simplePos="0" relativeHeight="251661312" behindDoc="1" locked="0" layoutInCell="1" allowOverlap="1" wp14:anchorId="778445E3" wp14:editId="287A10B9">
            <wp:simplePos x="0" y="0"/>
            <wp:positionH relativeFrom="column">
              <wp:posOffset>7410270</wp:posOffset>
            </wp:positionH>
            <wp:positionV relativeFrom="paragraph">
              <wp:posOffset>54610</wp:posOffset>
            </wp:positionV>
            <wp:extent cx="1827626" cy="1402503"/>
            <wp:effectExtent l="133350" t="76200" r="77470" b="140970"/>
            <wp:wrapNone/>
            <wp:docPr id="30" name="Picture 30" descr="C:\Users\pavan\Desktop\IMG_20241222_115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avan\Desktop\IMG_20241222_11512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49" t="8744" r="21317" b="27863"/>
                    <a:stretch/>
                  </pic:blipFill>
                  <pic:spPr bwMode="auto">
                    <a:xfrm flipH="1">
                      <a:off x="0" y="0"/>
                      <a:ext cx="1827626" cy="1402503"/>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772A" w:rsidRPr="00B647E7" w:rsidRDefault="00F3772A" w:rsidP="00F3772A"/>
    <w:p w:rsidR="00F3772A" w:rsidRPr="00B647E7" w:rsidRDefault="00F3772A" w:rsidP="00F3772A">
      <w:r>
        <w:rPr>
          <w:noProof/>
          <w:lang w:val="en-US"/>
        </w:rPr>
        <mc:AlternateContent>
          <mc:Choice Requires="wps">
            <w:drawing>
              <wp:anchor distT="0" distB="0" distL="114300" distR="114300" simplePos="0" relativeHeight="251671552" behindDoc="0" locked="0" layoutInCell="1" allowOverlap="1" wp14:anchorId="24316E6B" wp14:editId="1765C95A">
                <wp:simplePos x="0" y="0"/>
                <wp:positionH relativeFrom="column">
                  <wp:posOffset>8620760</wp:posOffset>
                </wp:positionH>
                <wp:positionV relativeFrom="paragraph">
                  <wp:posOffset>13652</wp:posOffset>
                </wp:positionV>
                <wp:extent cx="1357200" cy="507600"/>
                <wp:effectExtent l="5715" t="0" r="635" b="0"/>
                <wp:wrapNone/>
                <wp:docPr id="223" name="Text Box 223"/>
                <wp:cNvGraphicFramePr/>
                <a:graphic xmlns:a="http://schemas.openxmlformats.org/drawingml/2006/main">
                  <a:graphicData uri="http://schemas.microsoft.com/office/word/2010/wordprocessingShape">
                    <wps:wsp>
                      <wps:cNvSpPr txBox="1"/>
                      <wps:spPr>
                        <a:xfrm rot="5400000">
                          <a:off x="0" y="0"/>
                          <a:ext cx="1357200" cy="507600"/>
                        </a:xfrm>
                        <a:prstGeom prst="rect">
                          <a:avLst/>
                        </a:prstGeom>
                        <a:noFill/>
                        <a:ln>
                          <a:noFill/>
                        </a:ln>
                        <a:effectLst/>
                      </wps:spPr>
                      <wps:txbx>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316E6B" id="Text Box 223" o:spid="_x0000_s1032" type="#_x0000_t202" style="position:absolute;margin-left:678.8pt;margin-top:1.05pt;width:106.85pt;height:39.95pt;rotation:9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" filled="f" stroked="f">
                <v:textbox style="mso-fit-shape-to-text:t">
                  <w:txbxContent>
                    <w:p w:rsidR="00E21FDC" w:rsidRPr="00A703E7"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3E7">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 instar</w:t>
                      </w:r>
                    </w:p>
                  </w:txbxContent>
                </v:textbox>
              </v:shape>
            </w:pict>
          </mc:Fallback>
        </mc:AlternateContent>
      </w:r>
    </w:p>
    <w:p w:rsidR="00F3772A" w:rsidRPr="00B647E7" w:rsidRDefault="00F3772A" w:rsidP="00F3772A"/>
    <w:p w:rsidR="00F3772A" w:rsidRPr="00B647E7" w:rsidRDefault="00F3772A" w:rsidP="00F3772A"/>
    <w:p w:rsidR="00F3772A" w:rsidRDefault="00F3772A" w:rsidP="00F3772A">
      <w:r>
        <w:rPr>
          <w:noProof/>
          <w:lang w:val="en-US"/>
        </w:rPr>
        <mc:AlternateContent>
          <mc:Choice Requires="wps">
            <w:drawing>
              <wp:anchor distT="0" distB="0" distL="114300" distR="114300" simplePos="0" relativeHeight="251666432" behindDoc="0" locked="0" layoutInCell="1" allowOverlap="1" wp14:anchorId="36EA4A4D" wp14:editId="5531462F">
                <wp:simplePos x="0" y="0"/>
                <wp:positionH relativeFrom="column">
                  <wp:posOffset>8181975</wp:posOffset>
                </wp:positionH>
                <wp:positionV relativeFrom="paragraph">
                  <wp:posOffset>126365</wp:posOffset>
                </wp:positionV>
                <wp:extent cx="257175" cy="335280"/>
                <wp:effectExtent l="19050" t="0" r="28575" b="45720"/>
                <wp:wrapNone/>
                <wp:docPr id="210" name="Down Arrow 210"/>
                <wp:cNvGraphicFramePr/>
                <a:graphic xmlns:a="http://schemas.openxmlformats.org/drawingml/2006/main">
                  <a:graphicData uri="http://schemas.microsoft.com/office/word/2010/wordprocessingShape">
                    <wps:wsp>
                      <wps:cNvSpPr/>
                      <wps:spPr>
                        <a:xfrm>
                          <a:off x="0" y="0"/>
                          <a:ext cx="257175" cy="3352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0D8249" id="Down Arrow 210" o:spid="_x0000_s1026" type="#_x0000_t67" style="position:absolute;margin-left:644.25pt;margin-top:9.95pt;width:20.2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" adj="13316" fillcolor="#ffc000" strokecolor="#1f4d78 [1604]" strokeweight="1pt"/>
            </w:pict>
          </mc:Fallback>
        </mc:AlternateContent>
      </w:r>
      <w:r>
        <w:rPr>
          <w:noProof/>
          <w:lang w:val="en-US"/>
        </w:rPr>
        <mc:AlternateContent>
          <mc:Choice Requires="wps">
            <w:drawing>
              <wp:anchor distT="0" distB="0" distL="114300" distR="114300" simplePos="0" relativeHeight="251677696" behindDoc="0" locked="0" layoutInCell="1" allowOverlap="1" wp14:anchorId="5E5E6D96" wp14:editId="679EFEA3">
                <wp:simplePos x="0" y="0"/>
                <wp:positionH relativeFrom="column">
                  <wp:posOffset>1326515</wp:posOffset>
                </wp:positionH>
                <wp:positionV relativeFrom="paragraph">
                  <wp:posOffset>41275</wp:posOffset>
                </wp:positionV>
                <wp:extent cx="4549775" cy="144780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E6D96" id="Text Box 230" o:spid="_x0000_s1033" type="#_x0000_t202" style="position:absolute;margin-left:104.45pt;margin-top:3.25pt;width:358.25pt;height:114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xbxContent>
                </v:textbox>
              </v:shape>
            </w:pict>
          </mc:Fallback>
        </mc:AlternateContent>
      </w:r>
      <w:r>
        <w:rPr>
          <w:noProof/>
          <w:lang w:val="en-US"/>
        </w:rPr>
        <mc:AlternateContent>
          <mc:Choice Requires="wps">
            <w:drawing>
              <wp:anchor distT="0" distB="0" distL="114300" distR="114300" simplePos="0" relativeHeight="251678720" behindDoc="0" locked="0" layoutInCell="1" allowOverlap="1" wp14:anchorId="599BA9AD" wp14:editId="43C9325B">
                <wp:simplePos x="0" y="0"/>
                <wp:positionH relativeFrom="column">
                  <wp:posOffset>170498</wp:posOffset>
                </wp:positionH>
                <wp:positionV relativeFrom="paragraph">
                  <wp:posOffset>15875</wp:posOffset>
                </wp:positionV>
                <wp:extent cx="4549775" cy="14478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9BA9AD" id="Text Box 231" o:spid="_x0000_s1034" type="#_x0000_t202" style="position:absolute;margin-left:13.45pt;margin-top:1.25pt;width:358.25pt;height:11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189DA51A" wp14:editId="72D39A54">
                <wp:simplePos x="0" y="0"/>
                <wp:positionH relativeFrom="column">
                  <wp:posOffset>963295</wp:posOffset>
                </wp:positionH>
                <wp:positionV relativeFrom="paragraph">
                  <wp:posOffset>123825</wp:posOffset>
                </wp:positionV>
                <wp:extent cx="251460" cy="356257"/>
                <wp:effectExtent l="19050" t="19050" r="34290" b="24765"/>
                <wp:wrapNone/>
                <wp:docPr id="217" name="Up Arrow 217"/>
                <wp:cNvGraphicFramePr/>
                <a:graphic xmlns:a="http://schemas.openxmlformats.org/drawingml/2006/main">
                  <a:graphicData uri="http://schemas.microsoft.com/office/word/2010/wordprocessingShape">
                    <wps:wsp>
                      <wps:cNvSpPr/>
                      <wps:spPr>
                        <a:xfrm>
                          <a:off x="0" y="0"/>
                          <a:ext cx="251460" cy="356257"/>
                        </a:xfrm>
                        <a:prstGeom prst="up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F098D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7" o:spid="_x0000_s1026" type="#_x0000_t68" style="position:absolute;margin-left:75.85pt;margin-top:9.75pt;width:19.8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" adj="7623" fillcolor="#ffc000" strokecolor="#1f4d78 [1604]" strokeweight="1pt"/>
            </w:pict>
          </mc:Fallback>
        </mc:AlternateContent>
      </w:r>
    </w:p>
    <w:p w:rsidR="00F3772A" w:rsidRDefault="00F3772A" w:rsidP="00F3772A">
      <w:pPr>
        <w:pStyle w:val="NormalWeb"/>
      </w:pPr>
      <w:r>
        <w:rPr>
          <w:noProof/>
          <w:lang w:val="en-US" w:eastAsia="en-US"/>
        </w:rPr>
        <w:drawing>
          <wp:anchor distT="0" distB="0" distL="114300" distR="114300" simplePos="0" relativeHeight="251681792" behindDoc="1" locked="0" layoutInCell="1" allowOverlap="1" wp14:anchorId="3AD47816" wp14:editId="040FA94E">
            <wp:simplePos x="0" y="0"/>
            <wp:positionH relativeFrom="column">
              <wp:posOffset>4979670</wp:posOffset>
            </wp:positionH>
            <wp:positionV relativeFrom="paragraph">
              <wp:posOffset>212090</wp:posOffset>
            </wp:positionV>
            <wp:extent cx="1826260" cy="1480397"/>
            <wp:effectExtent l="133350" t="76200" r="78740" b="139065"/>
            <wp:wrapNone/>
            <wp:docPr id="29" name="Picture 29" descr="D:\Rachana Documents\PhD\Photos\Fall army worm\6\IMG2024093009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chana Documents\PhD\Photos\Fall army worm\6\IMG202409300943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260" cy="1480397"/>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B83795">
        <w:rPr>
          <w:noProof/>
          <w:lang w:val="en-US" w:eastAsia="en-US"/>
        </w:rPr>
        <w:drawing>
          <wp:anchor distT="0" distB="0" distL="114300" distR="114300" simplePos="0" relativeHeight="251662336" behindDoc="1" locked="0" layoutInCell="1" allowOverlap="1" wp14:anchorId="67DEC97C" wp14:editId="68E48411">
            <wp:simplePos x="0" y="0"/>
            <wp:positionH relativeFrom="column">
              <wp:posOffset>7472045</wp:posOffset>
            </wp:positionH>
            <wp:positionV relativeFrom="paragraph">
              <wp:posOffset>224155</wp:posOffset>
            </wp:positionV>
            <wp:extent cx="1828165" cy="1473200"/>
            <wp:effectExtent l="133350" t="76200" r="95885" b="146050"/>
            <wp:wrapNone/>
            <wp:docPr id="81" name="Picture 81" descr="C:\Users\pavan\Desktop\IMG_20241116_104109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van\Desktop\IMG_20241116_104109136.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334" b="7769"/>
                    <a:stretch/>
                  </pic:blipFill>
                  <pic:spPr bwMode="auto">
                    <a:xfrm>
                      <a:off x="0" y="0"/>
                      <a:ext cx="1828165" cy="147320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80768" behindDoc="1" locked="0" layoutInCell="1" allowOverlap="1" wp14:anchorId="21AB8134" wp14:editId="4B88797D">
            <wp:simplePos x="0" y="0"/>
            <wp:positionH relativeFrom="column">
              <wp:posOffset>2454275</wp:posOffset>
            </wp:positionH>
            <wp:positionV relativeFrom="paragraph">
              <wp:posOffset>215583</wp:posOffset>
            </wp:positionV>
            <wp:extent cx="1828165" cy="1471930"/>
            <wp:effectExtent l="133350" t="76200" r="95885" b="147320"/>
            <wp:wrapNone/>
            <wp:docPr id="27" name="Picture 27" descr="D:\Rachana Documents\PhD\Photos\Fall army worm\5\IMG_20241116_09585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chana Documents\PhD\Photos\Fall army worm\5\IMG_20241116_0958593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165" cy="14719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434BF7">
        <w:rPr>
          <w:noProof/>
          <w:lang w:val="en-US" w:eastAsia="en-US"/>
        </w:rPr>
        <w:drawing>
          <wp:anchor distT="0" distB="0" distL="114300" distR="114300" simplePos="0" relativeHeight="251663360" behindDoc="1" locked="0" layoutInCell="1" allowOverlap="1" wp14:anchorId="4DA982D5" wp14:editId="7B0CF7B9">
            <wp:simplePos x="0" y="0"/>
            <wp:positionH relativeFrom="column">
              <wp:posOffset>76200</wp:posOffset>
            </wp:positionH>
            <wp:positionV relativeFrom="paragraph">
              <wp:posOffset>242094</wp:posOffset>
            </wp:positionV>
            <wp:extent cx="1817333" cy="1446530"/>
            <wp:effectExtent l="133350" t="76200" r="88265" b="134620"/>
            <wp:wrapNone/>
            <wp:docPr id="199" name="Picture 199" descr="C:\Users\pavan\Desktop\IMG_20250106_09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van\Desktop\IMG_20250106_09333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201" b="11085"/>
                    <a:stretch/>
                  </pic:blipFill>
                  <pic:spPr bwMode="auto">
                    <a:xfrm>
                      <a:off x="0" y="0"/>
                      <a:ext cx="1817333" cy="1446530"/>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F3772A" w:rsidRPr="00B647E7" w:rsidRDefault="00F3772A" w:rsidP="00F3772A">
      <w:pPr>
        <w:tabs>
          <w:tab w:val="left" w:pos="12535"/>
        </w:tabs>
      </w:pPr>
      <w:r>
        <w:rPr>
          <w:noProof/>
          <w:lang w:val="en-US"/>
        </w:rPr>
        <mc:AlternateContent>
          <mc:Choice Requires="wps">
            <w:drawing>
              <wp:anchor distT="0" distB="0" distL="114300" distR="114300" simplePos="0" relativeHeight="251689984" behindDoc="0" locked="0" layoutInCell="1" allowOverlap="1" wp14:anchorId="64F2A96D" wp14:editId="4C5A94F6">
                <wp:simplePos x="0" y="0"/>
                <wp:positionH relativeFrom="column">
                  <wp:posOffset>4517390</wp:posOffset>
                </wp:positionH>
                <wp:positionV relativeFrom="paragraph">
                  <wp:posOffset>262890</wp:posOffset>
                </wp:positionV>
                <wp:extent cx="248285" cy="457835"/>
                <wp:effectExtent l="28575" t="9525" r="0" b="46990"/>
                <wp:wrapNone/>
                <wp:docPr id="240" name="Down Arrow 240"/>
                <wp:cNvGraphicFramePr/>
                <a:graphic xmlns:a="http://schemas.openxmlformats.org/drawingml/2006/main">
                  <a:graphicData uri="http://schemas.microsoft.com/office/word/2010/wordprocessingShape">
                    <wps:wsp>
                      <wps:cNvSpPr/>
                      <wps:spPr>
                        <a:xfrm rot="5400000">
                          <a:off x="0" y="0"/>
                          <a:ext cx="248285" cy="45783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E8A54" id="Down Arrow 240" o:spid="_x0000_s1026" type="#_x0000_t67" style="position:absolute;margin-left:355.7pt;margin-top:20.7pt;width:19.55pt;height:36.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" adj="15743" fillcolor="#ffc000" strokecolor="#1f4d78 [1604]" strokeweight="1pt"/>
            </w:pict>
          </mc:Fallback>
        </mc:AlternateContent>
      </w:r>
      <w:r>
        <w:rPr>
          <w:noProof/>
          <w:lang w:val="en-US"/>
        </w:rPr>
        <mc:AlternateContent>
          <mc:Choice Requires="wps">
            <w:drawing>
              <wp:anchor distT="0" distB="0" distL="114300" distR="114300" simplePos="0" relativeHeight="251688960" behindDoc="0" locked="0" layoutInCell="1" allowOverlap="1" wp14:anchorId="4A117D74" wp14:editId="1C06AE0C">
                <wp:simplePos x="0" y="0"/>
                <wp:positionH relativeFrom="column">
                  <wp:posOffset>2026919</wp:posOffset>
                </wp:positionH>
                <wp:positionV relativeFrom="paragraph">
                  <wp:posOffset>260350</wp:posOffset>
                </wp:positionV>
                <wp:extent cx="248708" cy="452755"/>
                <wp:effectExtent l="12065" t="26035" r="0" b="30480"/>
                <wp:wrapNone/>
                <wp:docPr id="239" name="Down Arrow 239"/>
                <wp:cNvGraphicFramePr/>
                <a:graphic xmlns:a="http://schemas.openxmlformats.org/drawingml/2006/main">
                  <a:graphicData uri="http://schemas.microsoft.com/office/word/2010/wordprocessingShape">
                    <wps:wsp>
                      <wps:cNvSpPr/>
                      <wps:spPr>
                        <a:xfrm rot="5400000">
                          <a:off x="0" y="0"/>
                          <a:ext cx="248708" cy="45275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B83513" id="Down Arrow 239" o:spid="_x0000_s1026" type="#_x0000_t67" style="position:absolute;margin-left:159.6pt;margin-top:20.5pt;width:19.6pt;height:35.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" adj="15667" fillcolor="#ffc000" strokecolor="#1f4d78 [1604]" strokeweight="1pt"/>
            </w:pict>
          </mc:Fallback>
        </mc:AlternateContent>
      </w:r>
      <w:r>
        <w:rPr>
          <w:noProof/>
          <w:lang w:val="en-US"/>
        </w:rPr>
        <mc:AlternateContent>
          <mc:Choice Requires="wps">
            <w:drawing>
              <wp:anchor distT="0" distB="0" distL="114300" distR="114300" simplePos="0" relativeHeight="251687936" behindDoc="0" locked="0" layoutInCell="1" allowOverlap="1" wp14:anchorId="474FD335" wp14:editId="5C6671B8">
                <wp:simplePos x="0" y="0"/>
                <wp:positionH relativeFrom="column">
                  <wp:posOffset>6946900</wp:posOffset>
                </wp:positionH>
                <wp:positionV relativeFrom="paragraph">
                  <wp:posOffset>364490</wp:posOffset>
                </wp:positionV>
                <wp:extent cx="248708" cy="458156"/>
                <wp:effectExtent l="28575" t="9525" r="0" b="46990"/>
                <wp:wrapNone/>
                <wp:docPr id="237" name="Down Arrow 237"/>
                <wp:cNvGraphicFramePr/>
                <a:graphic xmlns:a="http://schemas.openxmlformats.org/drawingml/2006/main">
                  <a:graphicData uri="http://schemas.microsoft.com/office/word/2010/wordprocessingShape">
                    <wps:wsp>
                      <wps:cNvSpPr/>
                      <wps:spPr>
                        <a:xfrm rot="5400000">
                          <a:off x="0" y="0"/>
                          <a:ext cx="248708" cy="458156"/>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4CB23" id="Down Arrow 237" o:spid="_x0000_s1026" type="#_x0000_t67" style="position:absolute;margin-left:547pt;margin-top:28.7pt;width:19.6pt;height:36.1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" adj="15737" fillcolor="#ffc000" strokecolor="#1f4d78 [1604]" strokeweight="1pt"/>
            </w:pict>
          </mc:Fallback>
        </mc:AlternateContent>
      </w:r>
      <w:r>
        <w:rPr>
          <w:noProof/>
          <w:lang w:val="en-US"/>
        </w:rPr>
        <mc:AlternateContent>
          <mc:Choice Requires="wps">
            <w:drawing>
              <wp:anchor distT="0" distB="0" distL="114300" distR="114300" simplePos="0" relativeHeight="251675648" behindDoc="0" locked="0" layoutInCell="1" allowOverlap="1" wp14:anchorId="61257509" wp14:editId="7507C843">
                <wp:simplePos x="0" y="0"/>
                <wp:positionH relativeFrom="column">
                  <wp:posOffset>7757795</wp:posOffset>
                </wp:positionH>
                <wp:positionV relativeFrom="paragraph">
                  <wp:posOffset>1257935</wp:posOffset>
                </wp:positionV>
                <wp:extent cx="1357200" cy="50760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1357200" cy="5076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257509" id="Text Box 227" o:spid="_x0000_s1035" type="#_x0000_t202" style="position:absolute;margin-left:610.85pt;margin-top:99.05pt;width:106.85pt;height:39.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instar</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469AA50E" wp14:editId="35BAE786">
                <wp:simplePos x="0" y="0"/>
                <wp:positionH relativeFrom="column">
                  <wp:posOffset>4876165</wp:posOffset>
                </wp:positionH>
                <wp:positionV relativeFrom="paragraph">
                  <wp:posOffset>1280795</wp:posOffset>
                </wp:positionV>
                <wp:extent cx="1708422" cy="144780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1708422" cy="14478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AA50E" id="Text Box 222" o:spid="_x0000_s1036" type="#_x0000_t202" style="position:absolute;margin-left:383.95pt;margin-top:100.85pt;width:134.5pt;height:11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Sixth instar</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5E50C68F" wp14:editId="5BDE55B5">
                <wp:simplePos x="0" y="0"/>
                <wp:positionH relativeFrom="column">
                  <wp:posOffset>635000</wp:posOffset>
                </wp:positionH>
                <wp:positionV relativeFrom="paragraph">
                  <wp:posOffset>1266825</wp:posOffset>
                </wp:positionV>
                <wp:extent cx="640800" cy="507600"/>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640800" cy="5076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0C68F" id="Text Box 229" o:spid="_x0000_s1037" type="#_x0000_t202" style="position:absolute;margin-left:50pt;margin-top:99.75pt;width:50.45pt;height:39.9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Pupa</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7B8AE0F5" wp14:editId="19E51FE7">
                <wp:simplePos x="0" y="0"/>
                <wp:positionH relativeFrom="column">
                  <wp:posOffset>2962275</wp:posOffset>
                </wp:positionH>
                <wp:positionV relativeFrom="paragraph">
                  <wp:posOffset>1265555</wp:posOffset>
                </wp:positionV>
                <wp:extent cx="4549775" cy="1447800"/>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4549775" cy="1447800"/>
                        </a:xfrm>
                        <a:prstGeom prst="rect">
                          <a:avLst/>
                        </a:prstGeom>
                        <a:noFill/>
                        <a:ln>
                          <a:noFill/>
                        </a:ln>
                        <a:effectLst/>
                      </wps:spPr>
                      <wps:txbx>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AE0F5" id="Text Box 221" o:spid="_x0000_s1038" type="#_x0000_t202" style="position:absolute;margin-left:233.25pt;margin-top:99.65pt;width:358.25pt;height:11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" filled="f" stroked="f">
                <v:textbox style="mso-fit-shape-to-text:t">
                  <w:txbxContent>
                    <w:p w:rsidR="00E21FDC" w:rsidRPr="00D124D9" w:rsidRDefault="00E21FDC" w:rsidP="00F3772A">
                      <w:pPr>
                        <w:jc w:val="center"/>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4D9">
                        <w:rPr>
                          <w:rFonts w:ascii="Times New Roman" w:hAnsi="Times New Roman" w:cs="Times New Roman"/>
                          <w:b/>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Pre-pupa</w:t>
                      </w:r>
                    </w:p>
                  </w:txbxContent>
                </v:textbox>
              </v:shape>
            </w:pict>
          </mc:Fallback>
        </mc:AlternateContent>
      </w:r>
    </w:p>
    <w:p w:rsidR="00F3772A" w:rsidRDefault="000D70EE" w:rsidP="00A8003B">
      <w:pPr>
        <w:spacing w:after="0" w:line="360" w:lineRule="auto"/>
        <w:jc w:val="both"/>
        <w:rPr>
          <w:rFonts w:ascii="Arial" w:hAnsi="Arial" w:cs="Arial"/>
          <w:sz w:val="20"/>
          <w:szCs w:val="20"/>
        </w:rPr>
        <w:sectPr w:rsidR="00F3772A" w:rsidSect="00F3772A">
          <w:pgSz w:w="16838" w:h="11906" w:orient="landscape"/>
          <w:pgMar w:top="1440" w:right="1440" w:bottom="1440" w:left="1440" w:header="708" w:footer="708" w:gutter="0"/>
          <w:cols w:space="708"/>
          <w:docGrid w:linePitch="360"/>
        </w:sectPr>
      </w:pPr>
      <w:r>
        <w:rPr>
          <w:noProof/>
          <w:lang w:val="en-US"/>
        </w:rPr>
        <mc:AlternateContent>
          <mc:Choice Requires="wps">
            <w:drawing>
              <wp:anchor distT="0" distB="0" distL="114300" distR="114300" simplePos="0" relativeHeight="251679744" behindDoc="0" locked="0" layoutInCell="1" allowOverlap="1" wp14:anchorId="3A5BD6FC" wp14:editId="70535517">
                <wp:simplePos x="0" y="0"/>
                <wp:positionH relativeFrom="column">
                  <wp:posOffset>1838143</wp:posOffset>
                </wp:positionH>
                <wp:positionV relativeFrom="paragraph">
                  <wp:posOffset>1408430</wp:posOffset>
                </wp:positionV>
                <wp:extent cx="6052457" cy="400050"/>
                <wp:effectExtent l="95250" t="95250" r="120015" b="95250"/>
                <wp:wrapNone/>
                <wp:docPr id="1" name="Text Box 1"/>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E21FDC" w:rsidRPr="00CB1B0A" w:rsidRDefault="00E21FDC"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E21FDC" w:rsidRPr="00E66E05" w:rsidRDefault="00E21FDC"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BD6FC" id="Text Box 1" o:spid="_x0000_s1039" type="#_x0000_t202" style="position:absolute;left:0;text-align:left;margin-left:144.75pt;margin-top:110.9pt;width:476.5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" fillcolor="#002060" stroked="f">
                <v:textbox>
                  <w:txbxContent>
                    <w:p w:rsidR="00E21FDC" w:rsidRPr="00CB1B0A" w:rsidRDefault="00E21FDC" w:rsidP="00F3772A">
                      <w:pPr>
                        <w:shd w:val="clear" w:color="auto" w:fill="FBE4D5" w:themeFill="accent2" w:themeFillTint="33"/>
                        <w:jc w:val="both"/>
                        <w:rPr>
                          <w:rFonts w:ascii="Times New Roman" w:hAnsi="Times New Roman" w:cs="Times New Roman"/>
                          <w:sz w:val="36"/>
                          <w:szCs w:val="36"/>
                        </w:rPr>
                      </w:pPr>
                      <w:r>
                        <w:rPr>
                          <w:rFonts w:ascii="Times New Roman" w:eastAsia="Calibri" w:hAnsi="Times New Roman" w:cs="Times New Roman"/>
                          <w:b/>
                          <w:bCs/>
                          <w:kern w:val="24"/>
                          <w:sz w:val="36"/>
                          <w:szCs w:val="36"/>
                        </w:rPr>
                        <w:t>Plate 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E21FDC" w:rsidRPr="00E66E05" w:rsidRDefault="00E21FDC"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3772A">
        <w:rPr>
          <w:noProof/>
          <w:lang w:val="en-US"/>
        </w:rPr>
        <mc:AlternateContent>
          <mc:Choice Requires="wps">
            <w:drawing>
              <wp:anchor distT="0" distB="0" distL="114300" distR="114300" simplePos="0" relativeHeight="251659264" behindDoc="0" locked="0" layoutInCell="1" allowOverlap="1" wp14:anchorId="1C9F81FD" wp14:editId="2E4A98E2">
                <wp:simplePos x="0" y="0"/>
                <wp:positionH relativeFrom="column">
                  <wp:posOffset>1623060</wp:posOffset>
                </wp:positionH>
                <wp:positionV relativeFrom="paragraph">
                  <wp:posOffset>5139690</wp:posOffset>
                </wp:positionV>
                <wp:extent cx="6052457" cy="400050"/>
                <wp:effectExtent l="95250" t="95250" r="120015" b="95250"/>
                <wp:wrapNone/>
                <wp:docPr id="232" name="Text Box 232"/>
                <wp:cNvGraphicFramePr/>
                <a:graphic xmlns:a="http://schemas.openxmlformats.org/drawingml/2006/main">
                  <a:graphicData uri="http://schemas.microsoft.com/office/word/2010/wordprocessingShape">
                    <wps:wsp>
                      <wps:cNvSpPr txBox="1"/>
                      <wps:spPr>
                        <a:xfrm>
                          <a:off x="0" y="0"/>
                          <a:ext cx="6052457" cy="400050"/>
                        </a:xfrm>
                        <a:prstGeom prst="rect">
                          <a:avLst/>
                        </a:prstGeom>
                        <a:solidFill>
                          <a:srgbClr val="002060"/>
                        </a:solidFill>
                        <a:ln>
                          <a:noFill/>
                        </a:ln>
                        <a:effectLst>
                          <a:glow rad="63500">
                            <a:schemeClr val="accent1">
                              <a:satMod val="175000"/>
                              <a:alpha val="40000"/>
                            </a:schemeClr>
                          </a:glow>
                        </a:effectLst>
                        <a:scene3d>
                          <a:camera prst="orthographicFront"/>
                          <a:lightRig rig="threePt" dir="t"/>
                        </a:scene3d>
                        <a:sp3d>
                          <a:bevelT w="114300" prst="artDeco"/>
                        </a:sp3d>
                      </wps:spPr>
                      <wps:txbx>
                        <w:txbxContent>
                          <w:p w:rsidR="00E21FDC" w:rsidRPr="00CB1B0A" w:rsidRDefault="00E21FDC"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E21FDC" w:rsidRPr="00E66E05" w:rsidRDefault="00E21FDC"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9F81FD" id="Text Box 232" o:spid="_x0000_s1040" type="#_x0000_t202" style="position:absolute;left:0;text-align:left;margin-left:127.8pt;margin-top:404.7pt;width:476.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" fillcolor="#002060" stroked="f">
                <v:textbox>
                  <w:txbxContent>
                    <w:p w:rsidR="00E21FDC" w:rsidRPr="00CB1B0A" w:rsidRDefault="00E21FDC" w:rsidP="00F3772A">
                      <w:pPr>
                        <w:shd w:val="clear" w:color="auto" w:fill="FBE4D5" w:themeFill="accent2" w:themeFillTint="33"/>
                        <w:jc w:val="both"/>
                        <w:rPr>
                          <w:rFonts w:ascii="Times New Roman" w:hAnsi="Times New Roman" w:cs="Times New Roman"/>
                          <w:sz w:val="36"/>
                          <w:szCs w:val="36"/>
                        </w:rPr>
                      </w:pPr>
                      <w:r w:rsidRPr="00CB1B0A">
                        <w:rPr>
                          <w:rFonts w:ascii="Times New Roman" w:eastAsia="Calibri" w:hAnsi="Times New Roman" w:cs="Times New Roman"/>
                          <w:b/>
                          <w:bCs/>
                          <w:kern w:val="24"/>
                          <w:sz w:val="36"/>
                          <w:szCs w:val="36"/>
                        </w:rPr>
                        <w:t xml:space="preserve">Plate </w:t>
                      </w:r>
                      <w:r>
                        <w:rPr>
                          <w:rFonts w:ascii="Times New Roman" w:eastAsia="Calibri" w:hAnsi="Times New Roman" w:cs="Times New Roman"/>
                          <w:b/>
                          <w:bCs/>
                          <w:kern w:val="24"/>
                          <w:sz w:val="36"/>
                          <w:szCs w:val="36"/>
                        </w:rPr>
                        <w:t>I</w:t>
                      </w:r>
                      <w:r w:rsidRPr="00CB1B0A">
                        <w:rPr>
                          <w:rFonts w:ascii="Times New Roman" w:eastAsia="Calibri" w:hAnsi="Times New Roman" w:cs="Times New Roman"/>
                          <w:b/>
                          <w:bCs/>
                          <w:kern w:val="24"/>
                          <w:sz w:val="36"/>
                          <w:szCs w:val="36"/>
                        </w:rPr>
                        <w:t xml:space="preserve">: Different life stages of fall armyworm, </w:t>
                      </w:r>
                      <w:r w:rsidRPr="00CB1B0A">
                        <w:rPr>
                          <w:rFonts w:ascii="Times New Roman" w:eastAsia="Calibri" w:hAnsi="Times New Roman" w:cs="Times New Roman"/>
                          <w:b/>
                          <w:bCs/>
                          <w:i/>
                          <w:kern w:val="24"/>
                          <w:sz w:val="36"/>
                          <w:szCs w:val="36"/>
                        </w:rPr>
                        <w:t>S. frugiperda</w:t>
                      </w:r>
                    </w:p>
                    <w:p w:rsidR="00E21FDC" w:rsidRPr="00E66E05" w:rsidRDefault="00E21FDC" w:rsidP="00F3772A">
                      <w:pPr>
                        <w:shd w:val="clear" w:color="auto" w:fill="FBE4D5" w:themeFill="accent2" w:themeFillTint="33"/>
                        <w:jc w:val="center"/>
                        <w:rPr>
                          <w:rFonts w:ascii="Times New Roman" w:hAnsi="Times New Roman" w:cs="Times New Roman"/>
                          <w:b/>
                          <w:color w:val="FFFFFF" w:themeColor="background1"/>
                          <w:sz w:val="32"/>
                          <w:szCs w:val="32"/>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816E96" w:rsidRPr="00083D97" w:rsidRDefault="00707055" w:rsidP="00121E7E">
      <w:pPr>
        <w:spacing w:after="0"/>
        <w:ind w:left="992" w:hanging="992"/>
        <w:rPr>
          <w:rFonts w:ascii="Arial" w:hAnsi="Arial" w:cs="Arial"/>
          <w:b/>
        </w:rPr>
      </w:pPr>
      <w:r>
        <w:rPr>
          <w:rFonts w:ascii="Arial" w:hAnsi="Arial" w:cs="Arial"/>
          <w:b/>
        </w:rPr>
        <w:lastRenderedPageBreak/>
        <w:t xml:space="preserve">Table </w:t>
      </w:r>
      <w:r w:rsidR="00816E96" w:rsidRPr="00083D97">
        <w:rPr>
          <w:rFonts w:ascii="Arial" w:hAnsi="Arial" w:cs="Arial"/>
          <w:b/>
        </w:rPr>
        <w:t xml:space="preserve">2: Measurement of different life stages of fall armyworm, </w:t>
      </w:r>
      <w:r w:rsidR="00816E96" w:rsidRPr="00083D97">
        <w:rPr>
          <w:rFonts w:ascii="Arial" w:hAnsi="Arial" w:cs="Arial"/>
          <w:b/>
          <w:i/>
        </w:rPr>
        <w:t>S. frugiperda</w:t>
      </w:r>
    </w:p>
    <w:tbl>
      <w:tblPr>
        <w:tblStyle w:val="TableGrid"/>
        <w:tblW w:w="5000" w:type="pct"/>
        <w:tblLook w:val="04A0" w:firstRow="1" w:lastRow="0" w:firstColumn="1" w:lastColumn="0" w:noHBand="0" w:noVBand="1"/>
      </w:tblPr>
      <w:tblGrid>
        <w:gridCol w:w="840"/>
        <w:gridCol w:w="1558"/>
        <w:gridCol w:w="2101"/>
        <w:gridCol w:w="1448"/>
        <w:gridCol w:w="1287"/>
        <w:gridCol w:w="1782"/>
      </w:tblGrid>
      <w:tr w:rsidR="00816E96" w:rsidRPr="00083D97" w:rsidTr="009F64B2">
        <w:trPr>
          <w:trHeight w:val="623"/>
        </w:trPr>
        <w:tc>
          <w:tcPr>
            <w:tcW w:w="466"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Sr. No.</w:t>
            </w:r>
          </w:p>
        </w:tc>
        <w:tc>
          <w:tcPr>
            <w:tcW w:w="864"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Life stage</w:t>
            </w:r>
          </w:p>
        </w:tc>
        <w:tc>
          <w:tcPr>
            <w:tcW w:w="1165" w:type="pct"/>
            <w:vMerge w:val="restar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Particulars</w:t>
            </w:r>
          </w:p>
        </w:tc>
        <w:tc>
          <w:tcPr>
            <w:tcW w:w="2505" w:type="pct"/>
            <w:gridSpan w:val="3"/>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Measurement (mm)</w:t>
            </w:r>
          </w:p>
        </w:tc>
      </w:tr>
      <w:tr w:rsidR="00816E96" w:rsidRPr="00083D97" w:rsidTr="009F64B2">
        <w:trPr>
          <w:trHeight w:val="460"/>
        </w:trPr>
        <w:tc>
          <w:tcPr>
            <w:tcW w:w="466" w:type="pct"/>
            <w:vMerge/>
            <w:vAlign w:val="center"/>
          </w:tcPr>
          <w:p w:rsidR="00816E96" w:rsidRPr="00375DF6" w:rsidRDefault="00816E96" w:rsidP="009F64B2">
            <w:pPr>
              <w:jc w:val="center"/>
              <w:rPr>
                <w:rFonts w:ascii="Arial" w:hAnsi="Arial" w:cs="Arial"/>
                <w:b/>
                <w:sz w:val="20"/>
                <w:szCs w:val="20"/>
              </w:rPr>
            </w:pPr>
          </w:p>
        </w:tc>
        <w:tc>
          <w:tcPr>
            <w:tcW w:w="864" w:type="pct"/>
            <w:vMerge/>
            <w:vAlign w:val="center"/>
          </w:tcPr>
          <w:p w:rsidR="00816E96" w:rsidRPr="00375DF6" w:rsidRDefault="00816E96" w:rsidP="009F64B2">
            <w:pPr>
              <w:jc w:val="center"/>
              <w:rPr>
                <w:rFonts w:ascii="Arial" w:hAnsi="Arial" w:cs="Arial"/>
                <w:b/>
                <w:sz w:val="20"/>
                <w:szCs w:val="20"/>
              </w:rPr>
            </w:pPr>
          </w:p>
        </w:tc>
        <w:tc>
          <w:tcPr>
            <w:tcW w:w="1165" w:type="pct"/>
            <w:vMerge/>
            <w:vAlign w:val="center"/>
          </w:tcPr>
          <w:p w:rsidR="00816E96" w:rsidRPr="00375DF6" w:rsidRDefault="00816E96" w:rsidP="009F64B2">
            <w:pPr>
              <w:jc w:val="center"/>
              <w:rPr>
                <w:rFonts w:ascii="Arial" w:hAnsi="Arial" w:cs="Arial"/>
                <w:b/>
                <w:sz w:val="20"/>
                <w:szCs w:val="20"/>
              </w:rPr>
            </w:pPr>
          </w:p>
        </w:tc>
        <w:tc>
          <w:tcPr>
            <w:tcW w:w="803"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Min.</w:t>
            </w:r>
          </w:p>
        </w:tc>
        <w:tc>
          <w:tcPr>
            <w:tcW w:w="714"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Max.</w:t>
            </w:r>
          </w:p>
        </w:tc>
        <w:tc>
          <w:tcPr>
            <w:tcW w:w="988" w:type="pct"/>
            <w:vAlign w:val="center"/>
          </w:tcPr>
          <w:p w:rsidR="00816E96" w:rsidRPr="00375DF6" w:rsidRDefault="00816E96" w:rsidP="009F64B2">
            <w:pPr>
              <w:jc w:val="center"/>
              <w:rPr>
                <w:rFonts w:ascii="Arial" w:hAnsi="Arial" w:cs="Arial"/>
                <w:b/>
                <w:sz w:val="20"/>
                <w:szCs w:val="20"/>
              </w:rPr>
            </w:pPr>
            <w:r w:rsidRPr="00375DF6">
              <w:rPr>
                <w:rFonts w:ascii="Arial" w:hAnsi="Arial" w:cs="Arial"/>
                <w:b/>
                <w:sz w:val="20"/>
                <w:szCs w:val="20"/>
              </w:rPr>
              <w:t>Mean ±  SD</w:t>
            </w:r>
          </w:p>
        </w:tc>
      </w:tr>
      <w:tr w:rsidR="00816E96" w:rsidRPr="00083D97" w:rsidTr="009F64B2">
        <w:trPr>
          <w:trHeight w:val="40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Eggs</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0.50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0.39 ± 0.03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0.36 ± 0.01</w:t>
            </w:r>
          </w:p>
        </w:tc>
      </w:tr>
      <w:tr w:rsidR="00816E96" w:rsidRPr="00083D97" w:rsidTr="009F64B2">
        <w:trPr>
          <w:trHeight w:val="548"/>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2.</w:t>
            </w:r>
          </w:p>
        </w:tc>
        <w:tc>
          <w:tcPr>
            <w:tcW w:w="4534" w:type="pct"/>
            <w:gridSpan w:val="5"/>
            <w:shd w:val="clear" w:color="auto" w:fill="auto"/>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Larva</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1.86</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1.63 ± 0.06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0.23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2.38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2.78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0.37</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0.35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III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5.64</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7.30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6.77 ± 0.25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0.93</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0.90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IV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14.00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16.24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15.10 ± 0.33</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1.94</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1.92 ± 0.01</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19.88</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22.60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21.23 ± 0.75</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3.40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 ± 0.08</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VI instar</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29.90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33.10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31.26 ± 0.67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w:t>
            </w:r>
          </w:p>
        </w:tc>
        <w:tc>
          <w:tcPr>
            <w:tcW w:w="714"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4.20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3.90 ± 0.22</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Pre-pupa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20.00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22.10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20.61 ± 0.66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3.82</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4.60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4.27 ± 0.19</w:t>
            </w:r>
          </w:p>
        </w:tc>
      </w:tr>
      <w:tr w:rsidR="00816E96" w:rsidRPr="00083D97" w:rsidTr="009F64B2">
        <w:trPr>
          <w:trHeight w:val="422"/>
        </w:trPr>
        <w:tc>
          <w:tcPr>
            <w:tcW w:w="466"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w:t>
            </w: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Pupa</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12.50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16.00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15.28 ± 0.59</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Breadth</w:t>
            </w:r>
          </w:p>
        </w:tc>
        <w:tc>
          <w:tcPr>
            <w:tcW w:w="803" w:type="pct"/>
            <w:shd w:val="clear" w:color="auto" w:fill="auto"/>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3.90</w:t>
            </w:r>
          </w:p>
        </w:tc>
        <w:tc>
          <w:tcPr>
            <w:tcW w:w="714"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5.10</w:t>
            </w:r>
          </w:p>
        </w:tc>
        <w:tc>
          <w:tcPr>
            <w:tcW w:w="988" w:type="pct"/>
            <w:shd w:val="clear" w:color="auto" w:fill="auto"/>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4.89 ± 0.24</w:t>
            </w:r>
          </w:p>
        </w:tc>
      </w:tr>
      <w:tr w:rsidR="00816E96" w:rsidRPr="00083D97" w:rsidTr="009F64B2">
        <w:trPr>
          <w:trHeight w:val="505"/>
        </w:trPr>
        <w:tc>
          <w:tcPr>
            <w:tcW w:w="466" w:type="pct"/>
            <w:vMerge w:val="restart"/>
          </w:tcPr>
          <w:p w:rsidR="00816E96" w:rsidRPr="00375DF6" w:rsidRDefault="00816E96" w:rsidP="009F64B2">
            <w:pPr>
              <w:jc w:val="center"/>
              <w:rPr>
                <w:rFonts w:ascii="Arial" w:hAnsi="Arial" w:cs="Arial"/>
                <w:sz w:val="20"/>
                <w:szCs w:val="20"/>
              </w:rPr>
            </w:pPr>
          </w:p>
          <w:p w:rsidR="00816E96" w:rsidRPr="00375DF6" w:rsidRDefault="00816E96" w:rsidP="009F64B2">
            <w:pPr>
              <w:jc w:val="center"/>
              <w:rPr>
                <w:rFonts w:ascii="Arial" w:hAnsi="Arial" w:cs="Arial"/>
                <w:sz w:val="20"/>
                <w:szCs w:val="20"/>
              </w:rPr>
            </w:pPr>
            <w:r w:rsidRPr="00375DF6">
              <w:rPr>
                <w:rFonts w:ascii="Arial" w:hAnsi="Arial" w:cs="Arial"/>
                <w:sz w:val="20"/>
                <w:szCs w:val="20"/>
              </w:rPr>
              <w:t>5.</w:t>
            </w:r>
          </w:p>
        </w:tc>
        <w:tc>
          <w:tcPr>
            <w:tcW w:w="4534" w:type="pct"/>
            <w:gridSpan w:val="5"/>
            <w:vAlign w:val="center"/>
          </w:tcPr>
          <w:p w:rsidR="00816E96" w:rsidRPr="00375DF6" w:rsidRDefault="00816E96" w:rsidP="009F64B2">
            <w:pPr>
              <w:rPr>
                <w:rFonts w:ascii="Arial" w:hAnsi="Arial" w:cs="Arial"/>
                <w:sz w:val="20"/>
                <w:szCs w:val="20"/>
              </w:rPr>
            </w:pPr>
            <w:r w:rsidRPr="00375DF6">
              <w:rPr>
                <w:rFonts w:ascii="Arial" w:hAnsi="Arial" w:cs="Arial"/>
                <w:sz w:val="20"/>
                <w:szCs w:val="20"/>
              </w:rPr>
              <w:t xml:space="preserve">      Adult</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12.90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13.94</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13.33 ± 0.20</w:t>
            </w:r>
          </w:p>
        </w:tc>
      </w:tr>
      <w:tr w:rsidR="00816E96" w:rsidRPr="00083D97" w:rsidTr="009F64B2">
        <w:trPr>
          <w:trHeight w:val="440"/>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31.90</w:t>
            </w:r>
          </w:p>
        </w:tc>
        <w:tc>
          <w:tcPr>
            <w:tcW w:w="714"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32.60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32.04 ± 0.17</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restar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Female</w:t>
            </w: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Length of body</w:t>
            </w:r>
          </w:p>
        </w:tc>
        <w:tc>
          <w:tcPr>
            <w:tcW w:w="803"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12.20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13.10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12.66 ± 0.26</w:t>
            </w:r>
          </w:p>
        </w:tc>
      </w:tr>
      <w:tr w:rsidR="00816E96" w:rsidRPr="00083D97" w:rsidTr="009F64B2">
        <w:trPr>
          <w:trHeight w:val="422"/>
        </w:trPr>
        <w:tc>
          <w:tcPr>
            <w:tcW w:w="466" w:type="pct"/>
            <w:vMerge/>
            <w:vAlign w:val="center"/>
          </w:tcPr>
          <w:p w:rsidR="00816E96" w:rsidRPr="00375DF6" w:rsidRDefault="00816E96" w:rsidP="009F64B2">
            <w:pPr>
              <w:jc w:val="center"/>
              <w:rPr>
                <w:rFonts w:ascii="Arial" w:hAnsi="Arial" w:cs="Arial"/>
                <w:sz w:val="20"/>
                <w:szCs w:val="20"/>
              </w:rPr>
            </w:pPr>
          </w:p>
        </w:tc>
        <w:tc>
          <w:tcPr>
            <w:tcW w:w="864" w:type="pct"/>
            <w:vMerge/>
            <w:vAlign w:val="center"/>
          </w:tcPr>
          <w:p w:rsidR="00816E96" w:rsidRPr="00375DF6" w:rsidRDefault="00816E96" w:rsidP="009F64B2">
            <w:pPr>
              <w:jc w:val="center"/>
              <w:rPr>
                <w:rFonts w:ascii="Arial" w:hAnsi="Arial" w:cs="Arial"/>
                <w:sz w:val="20"/>
                <w:szCs w:val="20"/>
              </w:rPr>
            </w:pPr>
          </w:p>
        </w:tc>
        <w:tc>
          <w:tcPr>
            <w:tcW w:w="1165"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Wing expanse</w:t>
            </w:r>
          </w:p>
        </w:tc>
        <w:tc>
          <w:tcPr>
            <w:tcW w:w="803"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32.40</w:t>
            </w:r>
          </w:p>
        </w:tc>
        <w:tc>
          <w:tcPr>
            <w:tcW w:w="714" w:type="pct"/>
            <w:vAlign w:val="center"/>
          </w:tcPr>
          <w:p w:rsidR="00816E96" w:rsidRPr="00375DF6" w:rsidRDefault="00816E96" w:rsidP="009F64B2">
            <w:pPr>
              <w:jc w:val="center"/>
              <w:rPr>
                <w:rFonts w:ascii="Arial" w:hAnsi="Arial" w:cs="Arial"/>
                <w:bCs/>
                <w:sz w:val="20"/>
                <w:szCs w:val="20"/>
              </w:rPr>
            </w:pPr>
            <w:r w:rsidRPr="00375DF6">
              <w:rPr>
                <w:rFonts w:ascii="Arial" w:hAnsi="Arial" w:cs="Arial"/>
                <w:bCs/>
                <w:sz w:val="20"/>
                <w:szCs w:val="20"/>
              </w:rPr>
              <w:t>33.00</w:t>
            </w:r>
          </w:p>
        </w:tc>
        <w:tc>
          <w:tcPr>
            <w:tcW w:w="988" w:type="pct"/>
            <w:vAlign w:val="center"/>
          </w:tcPr>
          <w:p w:rsidR="00816E96" w:rsidRPr="00375DF6" w:rsidRDefault="00816E96" w:rsidP="009F64B2">
            <w:pPr>
              <w:jc w:val="center"/>
              <w:rPr>
                <w:rFonts w:ascii="Arial" w:hAnsi="Arial" w:cs="Arial"/>
                <w:sz w:val="20"/>
                <w:szCs w:val="20"/>
              </w:rPr>
            </w:pPr>
            <w:r w:rsidRPr="00375DF6">
              <w:rPr>
                <w:rFonts w:ascii="Arial" w:hAnsi="Arial" w:cs="Arial"/>
                <w:sz w:val="20"/>
                <w:szCs w:val="20"/>
              </w:rPr>
              <w:t>32.92 ± 0.23</w:t>
            </w:r>
          </w:p>
        </w:tc>
      </w:tr>
    </w:tbl>
    <w:p w:rsidR="00A8003B" w:rsidRPr="00707DEA" w:rsidRDefault="00816E96" w:rsidP="00121E7E">
      <w:pPr>
        <w:spacing w:after="0" w:line="240" w:lineRule="auto"/>
        <w:rPr>
          <w:rFonts w:ascii="Arial" w:hAnsi="Arial" w:cs="Arial"/>
          <w:sz w:val="20"/>
          <w:szCs w:val="20"/>
        </w:rPr>
      </w:pPr>
      <w:r w:rsidRPr="00375DF6">
        <w:rPr>
          <w:rFonts w:ascii="Arial" w:hAnsi="Arial" w:cs="Arial"/>
          <w:sz w:val="20"/>
          <w:szCs w:val="20"/>
        </w:rPr>
        <w:t>SD: Standard deviation, Observations recorded during August 2023</w:t>
      </w:r>
    </w:p>
    <w:p w:rsidR="000D70EE" w:rsidRPr="008C6EFC" w:rsidRDefault="008C6EFC" w:rsidP="00816E96">
      <w:pPr>
        <w:spacing w:after="0" w:line="360" w:lineRule="auto"/>
        <w:jc w:val="both"/>
        <w:rPr>
          <w:rFonts w:ascii="Arial" w:hAnsi="Arial" w:cs="Arial"/>
          <w:sz w:val="20"/>
          <w:szCs w:val="20"/>
        </w:rPr>
      </w:pPr>
      <w:r w:rsidRPr="00A8003B">
        <w:rPr>
          <w:rFonts w:ascii="Arial" w:hAnsi="Arial" w:cs="Arial"/>
          <w:sz w:val="20"/>
          <w:szCs w:val="20"/>
        </w:rPr>
        <w:t xml:space="preserve">     </w:t>
      </w:r>
      <w:r w:rsidR="00725119" w:rsidRPr="00A8003B">
        <w:rPr>
          <w:rFonts w:ascii="Arial" w:hAnsi="Arial" w:cs="Arial"/>
          <w:sz w:val="20"/>
          <w:szCs w:val="20"/>
        </w:rPr>
        <w:t>The length and breadth of fourth larval instar varied from 14.00 to 16.24 mm and 1.90 to 1.94 mm with an average of 15.10 ± 0.33 mm and 1</w:t>
      </w:r>
      <w:r w:rsidR="00725119">
        <w:rPr>
          <w:rFonts w:ascii="Arial" w:hAnsi="Arial" w:cs="Arial"/>
          <w:sz w:val="20"/>
          <w:szCs w:val="20"/>
        </w:rPr>
        <w:t xml:space="preserve">.92 ± 0.01 mm, respectively. </w:t>
      </w:r>
      <w:r w:rsidRPr="00A8003B">
        <w:rPr>
          <w:rFonts w:ascii="Arial" w:hAnsi="Arial" w:cs="Arial"/>
          <w:sz w:val="20"/>
          <w:szCs w:val="20"/>
        </w:rPr>
        <w:t xml:space="preserve">The result reported by Chaudhary </w:t>
      </w:r>
      <w:r w:rsidRPr="00A8003B">
        <w:rPr>
          <w:rFonts w:ascii="Arial" w:hAnsi="Arial" w:cs="Arial"/>
          <w:i/>
          <w:sz w:val="20"/>
          <w:szCs w:val="20"/>
        </w:rPr>
        <w:t>et al</w:t>
      </w:r>
      <w:r w:rsidRPr="00A8003B">
        <w:rPr>
          <w:rFonts w:ascii="Arial" w:hAnsi="Arial" w:cs="Arial"/>
          <w:sz w:val="20"/>
          <w:szCs w:val="20"/>
        </w:rPr>
        <w:t xml:space="preserve">. (2023) recorded 10.09 ± 1.96 mm of the average length and 1.32 ± 0.37 mm average breadth of fourth instar larvae. Bankar </w:t>
      </w:r>
      <w:r w:rsidRPr="00A8003B">
        <w:rPr>
          <w:rFonts w:ascii="Arial" w:hAnsi="Arial" w:cs="Arial"/>
          <w:i/>
          <w:sz w:val="20"/>
          <w:szCs w:val="20"/>
        </w:rPr>
        <w:t>et al</w:t>
      </w:r>
      <w:r w:rsidRPr="00A8003B">
        <w:rPr>
          <w:rFonts w:ascii="Arial" w:hAnsi="Arial" w:cs="Arial"/>
          <w:sz w:val="20"/>
          <w:szCs w:val="20"/>
        </w:rPr>
        <w:t xml:space="preserve">. (2024) stated that length of fourth larval instar was 15.10 ± </w:t>
      </w:r>
      <w:r w:rsidRPr="00A8003B">
        <w:rPr>
          <w:rFonts w:ascii="Arial" w:hAnsi="Arial" w:cs="Arial"/>
          <w:sz w:val="20"/>
          <w:szCs w:val="20"/>
        </w:rPr>
        <w:lastRenderedPageBreak/>
        <w:t xml:space="preserve">0.31 mm. Here, Bankar </w:t>
      </w:r>
      <w:r w:rsidRPr="00A8003B">
        <w:rPr>
          <w:rFonts w:ascii="Arial" w:hAnsi="Arial" w:cs="Arial"/>
          <w:i/>
          <w:iCs/>
          <w:sz w:val="20"/>
          <w:szCs w:val="20"/>
        </w:rPr>
        <w:t>et al</w:t>
      </w:r>
      <w:r>
        <w:rPr>
          <w:rFonts w:ascii="Arial" w:hAnsi="Arial" w:cs="Arial"/>
          <w:sz w:val="20"/>
          <w:szCs w:val="20"/>
        </w:rPr>
        <w:t>.’s reports are in</w:t>
      </w:r>
      <w:r w:rsidR="00725119">
        <w:rPr>
          <w:rFonts w:ascii="Arial" w:hAnsi="Arial" w:cs="Arial"/>
          <w:sz w:val="20"/>
          <w:szCs w:val="20"/>
        </w:rPr>
        <w:t xml:space="preserve"> </w:t>
      </w:r>
      <w:r w:rsidR="00A8003B" w:rsidRPr="00A8003B">
        <w:rPr>
          <w:rFonts w:ascii="Arial" w:hAnsi="Arial" w:cs="Arial"/>
          <w:sz w:val="20"/>
          <w:szCs w:val="20"/>
        </w:rPr>
        <w:t xml:space="preserve">agreement with the present investigation whereas, Chaudhary </w:t>
      </w:r>
      <w:r w:rsidR="00A8003B" w:rsidRPr="00A8003B">
        <w:rPr>
          <w:rFonts w:ascii="Arial" w:hAnsi="Arial" w:cs="Arial"/>
          <w:i/>
          <w:iCs/>
          <w:sz w:val="20"/>
          <w:szCs w:val="20"/>
        </w:rPr>
        <w:t>et al.’</w:t>
      </w:r>
      <w:r w:rsidR="00A8003B" w:rsidRPr="00A8003B">
        <w:rPr>
          <w:rFonts w:ascii="Arial" w:hAnsi="Arial" w:cs="Arial"/>
          <w:sz w:val="20"/>
          <w:szCs w:val="20"/>
        </w:rPr>
        <w:t>s finding does not match with present investigation.</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Fifth instar </w:t>
      </w:r>
    </w:p>
    <w:p w:rsidR="00816E96" w:rsidRPr="00A8003B" w:rsidRDefault="00816E96" w:rsidP="00816E96">
      <w:pPr>
        <w:spacing w:after="0" w:line="360" w:lineRule="auto"/>
        <w:jc w:val="both"/>
        <w:rPr>
          <w:rFonts w:ascii="Arial" w:hAnsi="Arial" w:cs="Arial"/>
          <w:sz w:val="20"/>
          <w:szCs w:val="20"/>
        </w:rPr>
      </w:pPr>
      <w:r w:rsidRPr="00083D97">
        <w:rPr>
          <w:rFonts w:ascii="Arial" w:hAnsi="Arial" w:cs="Arial"/>
        </w:rPr>
        <w:t xml:space="preserve">      </w:t>
      </w:r>
      <w:r w:rsidRPr="00A8003B">
        <w:rPr>
          <w:rFonts w:ascii="Arial" w:hAnsi="Arial" w:cs="Arial"/>
          <w:sz w:val="20"/>
          <w:szCs w:val="20"/>
        </w:rPr>
        <w:t>The fifth instar larvae were observed like those in their earlier instars, but larger in size. Larvae were dark brown in colour. These instars had a row of black dots running all along with its side. The head was reddish brown, mottled with white colour. In this instar, the length was varied from 19.88 to 22.60 mm and breadth was 3.10 to 3.40 mm with average of 21.23 ± 0.75</w:t>
      </w:r>
      <w:r w:rsidR="00707055">
        <w:rPr>
          <w:rFonts w:ascii="Arial" w:hAnsi="Arial" w:cs="Arial"/>
          <w:sz w:val="20"/>
          <w:szCs w:val="20"/>
        </w:rPr>
        <w:t xml:space="preserve"> mm and 3.26 ± 0.08 mm (Table </w:t>
      </w:r>
      <w:r w:rsidRPr="00A8003B">
        <w:rPr>
          <w:rFonts w:ascii="Arial" w:hAnsi="Arial" w:cs="Arial"/>
          <w:sz w:val="20"/>
          <w:szCs w:val="20"/>
        </w:rPr>
        <w:t xml:space="preserve">2), respectively. According to Chaudhary </w:t>
      </w:r>
      <w:r w:rsidRPr="00A8003B">
        <w:rPr>
          <w:rFonts w:ascii="Arial" w:hAnsi="Arial" w:cs="Arial"/>
          <w:i/>
          <w:sz w:val="20"/>
          <w:szCs w:val="20"/>
        </w:rPr>
        <w:t>et al</w:t>
      </w:r>
      <w:r w:rsidRPr="00A8003B">
        <w:rPr>
          <w:rFonts w:ascii="Arial" w:hAnsi="Arial" w:cs="Arial"/>
          <w:sz w:val="20"/>
          <w:szCs w:val="20"/>
        </w:rPr>
        <w:t xml:space="preserve">. (2023) the length of fifth instar in average of 21.29 ± 2.64 mm. Tura </w:t>
      </w:r>
      <w:r w:rsidRPr="00A8003B">
        <w:rPr>
          <w:rFonts w:ascii="Arial" w:hAnsi="Arial" w:cs="Arial"/>
          <w:i/>
          <w:sz w:val="20"/>
          <w:szCs w:val="20"/>
        </w:rPr>
        <w:t>et al</w:t>
      </w:r>
      <w:r w:rsidRPr="00A8003B">
        <w:rPr>
          <w:rFonts w:ascii="Arial" w:hAnsi="Arial" w:cs="Arial"/>
          <w:sz w:val="20"/>
          <w:szCs w:val="20"/>
        </w:rPr>
        <w:t xml:space="preserve">. (2025) observed 20.20 ± 1.61 mm body length and 2.34 ± 0.28 mm body width of </w:t>
      </w:r>
      <w:r w:rsidRPr="00A8003B">
        <w:rPr>
          <w:rFonts w:ascii="Arial" w:hAnsi="Arial" w:cs="Arial"/>
          <w:i/>
          <w:sz w:val="20"/>
          <w:szCs w:val="20"/>
        </w:rPr>
        <w:t>S. frugiperda</w:t>
      </w:r>
      <w:r w:rsidRPr="00A8003B">
        <w:rPr>
          <w:rFonts w:ascii="Arial" w:hAnsi="Arial" w:cs="Arial"/>
          <w:sz w:val="20"/>
          <w:szCs w:val="20"/>
        </w:rPr>
        <w:t xml:space="preserve">. Here, Chaudhary </w:t>
      </w:r>
      <w:r w:rsidRPr="00A8003B">
        <w:rPr>
          <w:rFonts w:ascii="Arial" w:hAnsi="Arial" w:cs="Arial"/>
          <w:i/>
          <w:iCs/>
          <w:sz w:val="20"/>
          <w:szCs w:val="20"/>
        </w:rPr>
        <w:t>et al</w:t>
      </w:r>
      <w:r w:rsidRPr="00A8003B">
        <w:rPr>
          <w:rFonts w:ascii="Arial" w:hAnsi="Arial" w:cs="Arial"/>
          <w:sz w:val="20"/>
          <w:szCs w:val="20"/>
        </w:rPr>
        <w:t xml:space="preserve">.’s reports support the present findings whereas, Tura </w:t>
      </w:r>
      <w:r w:rsidRPr="00A8003B">
        <w:rPr>
          <w:rFonts w:ascii="Arial" w:hAnsi="Arial" w:cs="Arial"/>
          <w:i/>
          <w:iCs/>
          <w:sz w:val="20"/>
          <w:szCs w:val="20"/>
        </w:rPr>
        <w:t>et al.’</w:t>
      </w:r>
      <w:r w:rsidRPr="00A8003B">
        <w:rPr>
          <w:rFonts w:ascii="Arial" w:hAnsi="Arial" w:cs="Arial"/>
          <w:sz w:val="20"/>
          <w:szCs w:val="20"/>
        </w:rPr>
        <w:t>s finding was less similar with these findings.</w:t>
      </w:r>
    </w:p>
    <w:p w:rsidR="00816E96" w:rsidRPr="00A87D87" w:rsidRDefault="00816E96" w:rsidP="00816E96">
      <w:pPr>
        <w:spacing w:after="0" w:line="360" w:lineRule="auto"/>
        <w:jc w:val="both"/>
        <w:rPr>
          <w:rFonts w:ascii="Arial" w:hAnsi="Arial" w:cs="Arial"/>
          <w:b/>
          <w:sz w:val="20"/>
          <w:szCs w:val="20"/>
        </w:rPr>
      </w:pPr>
      <w:r w:rsidRPr="00A87D87">
        <w:rPr>
          <w:rFonts w:ascii="Arial" w:hAnsi="Arial" w:cs="Arial"/>
          <w:b/>
          <w:sz w:val="20"/>
          <w:szCs w:val="20"/>
        </w:rPr>
        <w:t xml:space="preserve">Sixth instar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This stage was the most robust and were big with well-defined segmentation. The body was reddish cream, the head was brown. Dorsal lines and lateral dark areas became light. Spots became black in colour, surrounding areas reduced in size, the ring was black and the surrounding area was light in colour. On the first thoracic segments, spots were very small. On the abdomen and on the 2</w:t>
      </w:r>
      <w:r w:rsidRPr="00A8003B">
        <w:rPr>
          <w:rFonts w:ascii="Arial" w:hAnsi="Arial" w:cs="Arial"/>
          <w:sz w:val="20"/>
          <w:szCs w:val="20"/>
          <w:vertAlign w:val="superscript"/>
        </w:rPr>
        <w:t>nd</w:t>
      </w:r>
      <w:r w:rsidRPr="00A8003B">
        <w:rPr>
          <w:rFonts w:ascii="Arial" w:hAnsi="Arial" w:cs="Arial"/>
          <w:sz w:val="20"/>
          <w:szCs w:val="20"/>
        </w:rPr>
        <w:t xml:space="preserve"> thoracic segment, the spots were large. Spiracles were found very black in light brown lateral areas. The key identification characters </w:t>
      </w:r>
      <w:r w:rsidRPr="00A8003B">
        <w:rPr>
          <w:rFonts w:ascii="Arial" w:hAnsi="Arial" w:cs="Arial"/>
          <w:i/>
          <w:sz w:val="20"/>
          <w:szCs w:val="20"/>
        </w:rPr>
        <w:t>viz</w:t>
      </w:r>
      <w:r w:rsidRPr="00A8003B">
        <w:rPr>
          <w:rFonts w:ascii="Arial" w:hAnsi="Arial" w:cs="Arial"/>
          <w:sz w:val="20"/>
          <w:szCs w:val="20"/>
        </w:rPr>
        <w:t>., an inverted “Y” shape on head capsule and four dark raised spots arranged in a square on the 8</w:t>
      </w:r>
      <w:r w:rsidRPr="00A8003B">
        <w:rPr>
          <w:rFonts w:ascii="Arial" w:hAnsi="Arial" w:cs="Arial"/>
          <w:sz w:val="20"/>
          <w:szCs w:val="20"/>
          <w:vertAlign w:val="superscript"/>
        </w:rPr>
        <w:t>th</w:t>
      </w:r>
      <w:r w:rsidRPr="00A8003B">
        <w:rPr>
          <w:rFonts w:ascii="Arial" w:hAnsi="Arial" w:cs="Arial"/>
          <w:sz w:val="20"/>
          <w:szCs w:val="20"/>
        </w:rPr>
        <w:t xml:space="preserve"> abdominal segment and in a trapezoid manner on other abdominal segments (</w:t>
      </w:r>
      <w:r w:rsidR="00707055">
        <w:rPr>
          <w:rFonts w:ascii="Arial" w:hAnsi="Arial" w:cs="Arial"/>
          <w:sz w:val="20"/>
          <w:szCs w:val="20"/>
        </w:rPr>
        <w:t xml:space="preserve">Plate </w:t>
      </w:r>
      <w:r w:rsidRPr="00A8003B">
        <w:rPr>
          <w:rFonts w:ascii="Arial" w:hAnsi="Arial" w:cs="Arial"/>
          <w:sz w:val="20"/>
          <w:szCs w:val="20"/>
        </w:rPr>
        <w:t>I). The length and breadth of sixth instar larva varied from 22.90 to 33.10 mm and 3.20 to 4.20 mm with average of 31.26 ± 0.67 and 3.90 ± 0.22 mm, respectively.</w:t>
      </w:r>
      <w:r w:rsidR="00004E2B">
        <w:rPr>
          <w:rFonts w:ascii="Arial" w:hAnsi="Arial" w:cs="Arial"/>
          <w:sz w:val="20"/>
          <w:szCs w:val="20"/>
        </w:rPr>
        <w:t xml:space="preserve"> </w:t>
      </w:r>
      <w:r w:rsidRPr="00A8003B">
        <w:rPr>
          <w:rFonts w:ascii="Arial" w:hAnsi="Arial" w:cs="Arial"/>
          <w:sz w:val="20"/>
          <w:szCs w:val="20"/>
        </w:rPr>
        <w:t xml:space="preserve">The present findings agreed with the finding of Reddy </w:t>
      </w:r>
      <w:r w:rsidRPr="00A8003B">
        <w:rPr>
          <w:rFonts w:ascii="Arial" w:hAnsi="Arial" w:cs="Arial"/>
          <w:i/>
          <w:sz w:val="20"/>
          <w:szCs w:val="20"/>
        </w:rPr>
        <w:t>et al</w:t>
      </w:r>
      <w:r w:rsidRPr="00A8003B">
        <w:rPr>
          <w:rFonts w:ascii="Arial" w:hAnsi="Arial" w:cs="Arial"/>
          <w:sz w:val="20"/>
          <w:szCs w:val="20"/>
        </w:rPr>
        <w:t xml:space="preserve">. (2024) who stated that the length and breadth of sixth instar larva in range between 28.0 to 39.0 mm and 3.0 to 4.0 mm with an average of 32.30 ± 1.23 mm and 3.53 ± 0.13 mm. Tura </w:t>
      </w:r>
      <w:r w:rsidRPr="00A8003B">
        <w:rPr>
          <w:rFonts w:ascii="Arial" w:hAnsi="Arial" w:cs="Arial"/>
          <w:i/>
          <w:sz w:val="20"/>
          <w:szCs w:val="20"/>
        </w:rPr>
        <w:t>et al</w:t>
      </w:r>
      <w:r w:rsidRPr="00A8003B">
        <w:rPr>
          <w:rFonts w:ascii="Arial" w:hAnsi="Arial" w:cs="Arial"/>
          <w:sz w:val="20"/>
          <w:szCs w:val="20"/>
        </w:rPr>
        <w:t xml:space="preserve">. (2025) reported average 28.35 ± 2.05 mm length and 3.59 ± 0.47 mm breadth of sixth instar larva, respectively. </w:t>
      </w:r>
    </w:p>
    <w:p w:rsidR="00816E96" w:rsidRPr="00A8003B" w:rsidRDefault="00816E96" w:rsidP="00816E96">
      <w:pPr>
        <w:spacing w:after="0" w:line="360" w:lineRule="auto"/>
        <w:jc w:val="both"/>
        <w:rPr>
          <w:rFonts w:ascii="Arial" w:hAnsi="Arial" w:cs="Arial"/>
          <w:b/>
          <w:sz w:val="20"/>
          <w:szCs w:val="20"/>
        </w:rPr>
      </w:pPr>
      <w:r w:rsidRPr="00A8003B">
        <w:rPr>
          <w:rFonts w:ascii="Arial" w:hAnsi="Arial" w:cs="Arial"/>
          <w:b/>
          <w:sz w:val="20"/>
          <w:szCs w:val="20"/>
        </w:rPr>
        <w:t xml:space="preserve">Pre-pupal period </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Pre-pupa was greenish to bright brown colour, lazy, wrinkled, cessation of feeding and contracted their body. The length and breadth of pre-pupa was varied from 20.00 to 22.10 mm and 3.82 to 4.60 mm with an average of 20.61 ± 0.66 mm and 4.27 ± 0.19 mm, respectively (Tab</w:t>
      </w:r>
      <w:r w:rsidR="00707055">
        <w:rPr>
          <w:rFonts w:ascii="Arial" w:hAnsi="Arial" w:cs="Arial"/>
          <w:sz w:val="20"/>
          <w:szCs w:val="20"/>
        </w:rPr>
        <w:t xml:space="preserve">le </w:t>
      </w:r>
      <w:r w:rsidRPr="00A8003B">
        <w:rPr>
          <w:rFonts w:ascii="Arial" w:hAnsi="Arial" w:cs="Arial"/>
          <w:sz w:val="20"/>
          <w:szCs w:val="20"/>
        </w:rPr>
        <w:t xml:space="preserve">2). Similar observation was also made by Sharanabasappa </w:t>
      </w:r>
      <w:r w:rsidRPr="00A8003B">
        <w:rPr>
          <w:rFonts w:ascii="Arial" w:hAnsi="Arial" w:cs="Arial"/>
          <w:i/>
          <w:sz w:val="20"/>
          <w:szCs w:val="20"/>
        </w:rPr>
        <w:t>et al</w:t>
      </w:r>
      <w:r w:rsidRPr="00A8003B">
        <w:rPr>
          <w:rFonts w:ascii="Arial" w:hAnsi="Arial" w:cs="Arial"/>
          <w:sz w:val="20"/>
          <w:szCs w:val="20"/>
        </w:rPr>
        <w:t>. (2018</w:t>
      </w:r>
      <w:r w:rsidRPr="00A8003B">
        <w:rPr>
          <w:rFonts w:ascii="Arial" w:hAnsi="Arial" w:cs="Arial"/>
          <w:sz w:val="20"/>
          <w:szCs w:val="20"/>
          <w:vertAlign w:val="superscript"/>
        </w:rPr>
        <w:t>b</w:t>
      </w:r>
      <w:r w:rsidRPr="00A8003B">
        <w:rPr>
          <w:rFonts w:ascii="Arial" w:hAnsi="Arial" w:cs="Arial"/>
          <w:sz w:val="20"/>
          <w:szCs w:val="20"/>
        </w:rPr>
        <w:t>) who also reported cessation of feeding and colour changing from greenish to the bright brown.</w:t>
      </w:r>
    </w:p>
    <w:p w:rsidR="00816E96" w:rsidRPr="00A8003B" w:rsidRDefault="00816E96" w:rsidP="00816E96">
      <w:pPr>
        <w:spacing w:after="0" w:line="360" w:lineRule="auto"/>
        <w:jc w:val="both"/>
        <w:rPr>
          <w:rFonts w:ascii="Arial" w:hAnsi="Arial" w:cs="Arial"/>
          <w:sz w:val="20"/>
          <w:szCs w:val="20"/>
        </w:rPr>
      </w:pPr>
      <w:r w:rsidRPr="00A8003B">
        <w:rPr>
          <w:rFonts w:ascii="Arial" w:hAnsi="Arial" w:cs="Arial"/>
          <w:b/>
          <w:sz w:val="20"/>
          <w:szCs w:val="20"/>
        </w:rPr>
        <w:t>Pupa</w:t>
      </w:r>
      <w:r w:rsidRPr="00A8003B">
        <w:rPr>
          <w:rFonts w:ascii="Arial" w:hAnsi="Arial" w:cs="Arial"/>
          <w:sz w:val="20"/>
          <w:szCs w:val="20"/>
        </w:rPr>
        <w:t xml:space="preserve"> </w:t>
      </w:r>
    </w:p>
    <w:p w:rsidR="00031B65" w:rsidRPr="008C6EFC" w:rsidRDefault="00816E96" w:rsidP="00816E96">
      <w:pPr>
        <w:spacing w:after="0" w:line="360" w:lineRule="auto"/>
        <w:jc w:val="both"/>
        <w:rPr>
          <w:rFonts w:ascii="Arial" w:hAnsi="Arial" w:cs="Arial"/>
          <w:sz w:val="20"/>
          <w:szCs w:val="20"/>
        </w:rPr>
      </w:pPr>
      <w:r w:rsidRPr="00A8003B">
        <w:rPr>
          <w:rFonts w:ascii="Arial" w:hAnsi="Arial" w:cs="Arial"/>
          <w:sz w:val="20"/>
          <w:szCs w:val="20"/>
        </w:rPr>
        <w:t xml:space="preserve">      Newly formed pupae of </w:t>
      </w:r>
      <w:r w:rsidRPr="00A8003B">
        <w:rPr>
          <w:rFonts w:ascii="Arial" w:hAnsi="Arial" w:cs="Arial"/>
          <w:i/>
          <w:sz w:val="20"/>
          <w:szCs w:val="20"/>
        </w:rPr>
        <w:t>S. frugiperda</w:t>
      </w:r>
      <w:r w:rsidRPr="00A8003B">
        <w:rPr>
          <w:rFonts w:ascii="Arial" w:hAnsi="Arial" w:cs="Arial"/>
          <w:sz w:val="20"/>
          <w:szCs w:val="20"/>
        </w:rPr>
        <w:t xml:space="preserve"> were orange greenish in colour. Static movement of pupae was observed in this condition. After 12 to 14 hours, the pupa was changed to a dark reddish-brown colour (</w:t>
      </w:r>
      <w:r w:rsidR="008C6EFC">
        <w:rPr>
          <w:rFonts w:ascii="Arial" w:hAnsi="Arial" w:cs="Arial"/>
          <w:sz w:val="20"/>
          <w:szCs w:val="20"/>
        </w:rPr>
        <w:t>Plate I</w:t>
      </w:r>
      <w:r w:rsidRPr="00A8003B">
        <w:rPr>
          <w:rFonts w:ascii="Arial" w:hAnsi="Arial" w:cs="Arial"/>
          <w:sz w:val="20"/>
          <w:szCs w:val="20"/>
        </w:rPr>
        <w:t>). The length and breadth of pupa ranged from 12.50 to 16.00 mm and 3.90 to 5.10 mm with an average of 15.28 ± 0.59 mm and 4.89 ± 0.24 mm, respectively.</w:t>
      </w:r>
      <w:r w:rsidR="00004E2B">
        <w:rPr>
          <w:rFonts w:ascii="Arial" w:hAnsi="Arial" w:cs="Arial"/>
          <w:sz w:val="20"/>
          <w:szCs w:val="20"/>
        </w:rPr>
        <w:t xml:space="preserve"> </w:t>
      </w:r>
      <w:r w:rsidRPr="00A8003B">
        <w:rPr>
          <w:rFonts w:ascii="Arial" w:hAnsi="Arial" w:cs="Arial"/>
          <w:sz w:val="20"/>
          <w:szCs w:val="20"/>
        </w:rPr>
        <w:t xml:space="preserve">According to Helen </w:t>
      </w:r>
      <w:r w:rsidRPr="00A8003B">
        <w:rPr>
          <w:rFonts w:ascii="Arial" w:hAnsi="Arial" w:cs="Arial"/>
          <w:i/>
          <w:sz w:val="20"/>
          <w:szCs w:val="20"/>
        </w:rPr>
        <w:t>et al</w:t>
      </w:r>
      <w:r w:rsidRPr="00A8003B">
        <w:rPr>
          <w:rFonts w:ascii="Arial" w:hAnsi="Arial" w:cs="Arial"/>
          <w:sz w:val="20"/>
          <w:szCs w:val="20"/>
        </w:rPr>
        <w:t xml:space="preserve">. (2021) pupal length of </w:t>
      </w:r>
      <w:r w:rsidRPr="00A8003B">
        <w:rPr>
          <w:rFonts w:ascii="Arial" w:hAnsi="Arial" w:cs="Arial"/>
          <w:i/>
          <w:sz w:val="20"/>
          <w:szCs w:val="20"/>
        </w:rPr>
        <w:t>S. frugiperda</w:t>
      </w:r>
      <w:r w:rsidRPr="00A8003B">
        <w:rPr>
          <w:rFonts w:ascii="Arial" w:hAnsi="Arial" w:cs="Arial"/>
          <w:sz w:val="20"/>
          <w:szCs w:val="20"/>
        </w:rPr>
        <w:t xml:space="preserve"> was varied from14.39 to 15.93 mm in range with an average of 15.28 ± 0.78 mm. Marcela and Mario (2020) observed 15.28 ± 0.67 mm length </w:t>
      </w:r>
    </w:p>
    <w:tbl>
      <w:tblPr>
        <w:tblStyle w:val="TableGrid"/>
        <w:tblpPr w:leftFromText="180" w:rightFromText="180" w:vertAnchor="text" w:horzAnchor="margin" w:tblpY="645"/>
        <w:tblW w:w="5000" w:type="pct"/>
        <w:tblLook w:val="04A0" w:firstRow="1" w:lastRow="0" w:firstColumn="1" w:lastColumn="0" w:noHBand="0" w:noVBand="1"/>
      </w:tblPr>
      <w:tblGrid>
        <w:gridCol w:w="848"/>
        <w:gridCol w:w="4250"/>
        <w:gridCol w:w="1702"/>
        <w:gridCol w:w="2216"/>
      </w:tblGrid>
      <w:tr w:rsidR="00031B65" w:rsidRPr="00083D97" w:rsidTr="00031B65">
        <w:trPr>
          <w:trHeight w:val="959"/>
        </w:trPr>
        <w:tc>
          <w:tcPr>
            <w:tcW w:w="470"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lastRenderedPageBreak/>
              <w:t>Sr. No.</w:t>
            </w:r>
          </w:p>
        </w:tc>
        <w:tc>
          <w:tcPr>
            <w:tcW w:w="2357"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Life stage</w:t>
            </w:r>
          </w:p>
        </w:tc>
        <w:tc>
          <w:tcPr>
            <w:tcW w:w="944"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Range</w:t>
            </w:r>
          </w:p>
        </w:tc>
        <w:tc>
          <w:tcPr>
            <w:tcW w:w="1229" w:type="pct"/>
            <w:vAlign w:val="center"/>
          </w:tcPr>
          <w:p w:rsidR="00031B65" w:rsidRPr="00375DF6" w:rsidRDefault="00031B65" w:rsidP="00031B65">
            <w:pPr>
              <w:jc w:val="center"/>
              <w:rPr>
                <w:rFonts w:ascii="Arial" w:hAnsi="Arial" w:cs="Arial"/>
                <w:b/>
                <w:sz w:val="20"/>
                <w:szCs w:val="20"/>
              </w:rPr>
            </w:pPr>
            <w:r w:rsidRPr="00375DF6">
              <w:rPr>
                <w:rFonts w:ascii="Arial" w:hAnsi="Arial" w:cs="Arial"/>
                <w:b/>
                <w:sz w:val="20"/>
                <w:szCs w:val="20"/>
              </w:rPr>
              <w:t>Mean ± SD</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Pre-oviposition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 ± 0.48</w:t>
            </w:r>
          </w:p>
        </w:tc>
      </w:tr>
      <w:tr w:rsidR="00031B65" w:rsidRPr="00083D97" w:rsidTr="00031B65">
        <w:trPr>
          <w:trHeight w:val="594"/>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2</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1-2</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1.91 ± 0.24</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Post-oviposition period</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3.86 ± 0.33</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4</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Adult male longevity</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4-8</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6.73 ± 0.81</w:t>
            </w:r>
          </w:p>
        </w:tc>
      </w:tr>
      <w:tr w:rsidR="00031B65" w:rsidRPr="00083D97" w:rsidTr="00031B65">
        <w:trPr>
          <w:trHeight w:val="594"/>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5</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Adult female longevity</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8-12</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9.41 ± 0.83</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6</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Male life cycle (Egg – Adult)</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32-36</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34.63 ± 0.94</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7</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Female life cycle (Egg – Adult)</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36-40</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38.16 ± 1.21</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Female fecundity (No. of eggs)</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953-1220</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1056 ± 116</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9</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Egg hatching (%)</w:t>
            </w:r>
          </w:p>
        </w:tc>
        <w:tc>
          <w:tcPr>
            <w:tcW w:w="944"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80%-94%</w:t>
            </w:r>
          </w:p>
        </w:tc>
        <w:tc>
          <w:tcPr>
            <w:tcW w:w="1229" w:type="pct"/>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85.10 ± 5.55</w:t>
            </w:r>
          </w:p>
        </w:tc>
      </w:tr>
      <w:tr w:rsidR="00031B65" w:rsidRPr="00083D97" w:rsidTr="00031B65">
        <w:trPr>
          <w:trHeight w:val="616"/>
        </w:trPr>
        <w:tc>
          <w:tcPr>
            <w:tcW w:w="470" w:type="pct"/>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10</w:t>
            </w:r>
          </w:p>
        </w:tc>
        <w:tc>
          <w:tcPr>
            <w:tcW w:w="2357" w:type="pct"/>
            <w:shd w:val="clear" w:color="auto" w:fill="auto"/>
            <w:vAlign w:val="center"/>
          </w:tcPr>
          <w:p w:rsidR="00031B65" w:rsidRPr="00375DF6" w:rsidRDefault="00031B65" w:rsidP="00031B65">
            <w:pPr>
              <w:rPr>
                <w:rFonts w:ascii="Arial" w:hAnsi="Arial" w:cs="Arial"/>
                <w:sz w:val="20"/>
                <w:szCs w:val="20"/>
              </w:rPr>
            </w:pPr>
            <w:r w:rsidRPr="00375DF6">
              <w:rPr>
                <w:rFonts w:ascii="Arial" w:hAnsi="Arial" w:cs="Arial"/>
                <w:sz w:val="20"/>
                <w:szCs w:val="20"/>
              </w:rPr>
              <w:t>Sex ratio (Male: Female)</w:t>
            </w:r>
          </w:p>
        </w:tc>
        <w:tc>
          <w:tcPr>
            <w:tcW w:w="2173" w:type="pct"/>
            <w:gridSpan w:val="2"/>
            <w:shd w:val="clear" w:color="auto" w:fill="auto"/>
            <w:vAlign w:val="center"/>
          </w:tcPr>
          <w:p w:rsidR="00031B65" w:rsidRPr="00375DF6" w:rsidRDefault="00031B65" w:rsidP="00031B65">
            <w:pPr>
              <w:jc w:val="center"/>
              <w:rPr>
                <w:rFonts w:ascii="Arial" w:hAnsi="Arial" w:cs="Arial"/>
                <w:sz w:val="20"/>
                <w:szCs w:val="20"/>
              </w:rPr>
            </w:pPr>
            <w:r w:rsidRPr="00375DF6">
              <w:rPr>
                <w:rFonts w:ascii="Arial" w:hAnsi="Arial" w:cs="Arial"/>
                <w:sz w:val="20"/>
                <w:szCs w:val="20"/>
              </w:rPr>
              <w:t>1:1.30</w:t>
            </w:r>
          </w:p>
        </w:tc>
      </w:tr>
    </w:tbl>
    <w:p w:rsidR="00004E2B" w:rsidRDefault="00004E2B" w:rsidP="00031B65">
      <w:pPr>
        <w:spacing w:after="120" w:line="276" w:lineRule="auto"/>
        <w:ind w:left="1134" w:hanging="1134"/>
        <w:jc w:val="both"/>
        <w:rPr>
          <w:rFonts w:ascii="Arial" w:hAnsi="Arial" w:cs="Arial"/>
          <w:b/>
        </w:rPr>
      </w:pPr>
    </w:p>
    <w:p w:rsidR="00031B65" w:rsidRPr="00083D97" w:rsidRDefault="00707055" w:rsidP="00121E7E">
      <w:pPr>
        <w:spacing w:after="0" w:line="276" w:lineRule="auto"/>
        <w:ind w:left="1134" w:hanging="1134"/>
        <w:jc w:val="both"/>
        <w:rPr>
          <w:rFonts w:ascii="Arial" w:hAnsi="Arial" w:cs="Arial"/>
        </w:rPr>
      </w:pPr>
      <w:r>
        <w:rPr>
          <w:rFonts w:ascii="Arial" w:hAnsi="Arial" w:cs="Arial"/>
          <w:b/>
        </w:rPr>
        <w:t xml:space="preserve">Table </w:t>
      </w:r>
      <w:r w:rsidR="00031B65" w:rsidRPr="00083D97">
        <w:rPr>
          <w:rFonts w:ascii="Arial" w:hAnsi="Arial" w:cs="Arial"/>
          <w:b/>
        </w:rPr>
        <w:t xml:space="preserve">3: Biology of fall armyworm, </w:t>
      </w:r>
      <w:r w:rsidR="00031B65" w:rsidRPr="00083D97">
        <w:rPr>
          <w:rFonts w:ascii="Arial" w:hAnsi="Arial" w:cs="Arial"/>
          <w:b/>
          <w:i/>
        </w:rPr>
        <w:t>S. frugiperda</w:t>
      </w:r>
      <w:r w:rsidR="00031B65" w:rsidRPr="00083D97">
        <w:rPr>
          <w:rFonts w:ascii="Arial" w:hAnsi="Arial" w:cs="Arial"/>
          <w:b/>
        </w:rPr>
        <w:t xml:space="preserve"> recorded during one month under laboratory conditions</w:t>
      </w:r>
    </w:p>
    <w:p w:rsidR="00684CB2" w:rsidRPr="00375DF6" w:rsidRDefault="00C34612" w:rsidP="00121E7E">
      <w:pPr>
        <w:spacing w:after="0"/>
        <w:rPr>
          <w:rFonts w:ascii="Arial" w:hAnsi="Arial" w:cs="Arial"/>
          <w:sz w:val="20"/>
          <w:szCs w:val="20"/>
        </w:rPr>
      </w:pPr>
      <w:r w:rsidRPr="00375DF6">
        <w:rPr>
          <w:rFonts w:ascii="Arial" w:hAnsi="Arial" w:cs="Arial"/>
          <w:sz w:val="20"/>
          <w:szCs w:val="20"/>
        </w:rPr>
        <w:t>SD: Standard deviation</w:t>
      </w:r>
      <w:r w:rsidRPr="00375DF6">
        <w:rPr>
          <w:rFonts w:ascii="Arial" w:hAnsi="Arial" w:cs="Arial"/>
          <w:b/>
          <w:sz w:val="20"/>
          <w:szCs w:val="20"/>
        </w:rPr>
        <w:t>,</w:t>
      </w:r>
      <w:r w:rsidRPr="00375DF6">
        <w:rPr>
          <w:rFonts w:ascii="Arial" w:hAnsi="Arial" w:cs="Arial"/>
          <w:sz w:val="20"/>
          <w:szCs w:val="20"/>
        </w:rPr>
        <w:t xml:space="preserve"> Observations recorded during August 2023</w:t>
      </w:r>
    </w:p>
    <w:p w:rsidR="00A87D87" w:rsidRDefault="00A87D87" w:rsidP="0058727E">
      <w:pPr>
        <w:spacing w:after="0" w:line="360" w:lineRule="auto"/>
        <w:jc w:val="both"/>
        <w:rPr>
          <w:rFonts w:ascii="Arial" w:hAnsi="Arial" w:cs="Arial"/>
          <w:b/>
          <w:sz w:val="20"/>
          <w:szCs w:val="20"/>
        </w:rPr>
      </w:pPr>
      <w:r w:rsidRPr="00A8003B">
        <w:rPr>
          <w:rFonts w:ascii="Arial" w:hAnsi="Arial" w:cs="Arial"/>
          <w:sz w:val="20"/>
          <w:szCs w:val="20"/>
        </w:rPr>
        <w:t>and 4.81 ± 0.25 mm width of pupa in laboratory condition. These all statements are in accordance with present findings.</w:t>
      </w:r>
    </w:p>
    <w:p w:rsidR="00E723A4" w:rsidRPr="00E723A4" w:rsidRDefault="00E723A4" w:rsidP="0058727E">
      <w:pPr>
        <w:spacing w:after="0" w:line="360" w:lineRule="auto"/>
        <w:jc w:val="both"/>
        <w:rPr>
          <w:rFonts w:ascii="Arial" w:hAnsi="Arial" w:cs="Arial"/>
          <w:b/>
          <w:sz w:val="20"/>
          <w:szCs w:val="20"/>
        </w:rPr>
      </w:pPr>
      <w:r w:rsidRPr="00A8003B">
        <w:rPr>
          <w:rFonts w:ascii="Arial" w:hAnsi="Arial" w:cs="Arial"/>
          <w:b/>
          <w:sz w:val="20"/>
          <w:szCs w:val="20"/>
        </w:rPr>
        <w:t xml:space="preserve">Adult </w:t>
      </w:r>
      <w:r w:rsidR="0058727E" w:rsidRPr="00083D97">
        <w:rPr>
          <w:rFonts w:ascii="Arial" w:hAnsi="Arial" w:cs="Arial"/>
        </w:rPr>
        <w:t xml:space="preserve">      </w:t>
      </w:r>
    </w:p>
    <w:p w:rsidR="00DA0B8A" w:rsidRPr="0058727E" w:rsidRDefault="00E723A4" w:rsidP="00684CB2">
      <w:pPr>
        <w:spacing w:after="0" w:line="360" w:lineRule="auto"/>
        <w:jc w:val="both"/>
        <w:rPr>
          <w:rFonts w:ascii="Arial" w:hAnsi="Arial" w:cs="Arial"/>
          <w:sz w:val="20"/>
          <w:szCs w:val="20"/>
        </w:rPr>
      </w:pPr>
      <w:r>
        <w:rPr>
          <w:rFonts w:ascii="Arial" w:hAnsi="Arial" w:cs="Arial"/>
          <w:sz w:val="20"/>
          <w:szCs w:val="20"/>
        </w:rPr>
        <w:t xml:space="preserve">      </w:t>
      </w:r>
      <w:r w:rsidR="0058727E" w:rsidRPr="0058727E">
        <w:rPr>
          <w:rFonts w:ascii="Arial" w:hAnsi="Arial" w:cs="Arial"/>
          <w:sz w:val="20"/>
          <w:szCs w:val="20"/>
        </w:rPr>
        <w:t xml:space="preserve">The adult </w:t>
      </w:r>
      <w:r w:rsidR="0058727E" w:rsidRPr="0058727E">
        <w:rPr>
          <w:rFonts w:ascii="Arial" w:hAnsi="Arial" w:cs="Arial"/>
          <w:i/>
          <w:sz w:val="20"/>
          <w:szCs w:val="20"/>
        </w:rPr>
        <w:t>S. frugiperda</w:t>
      </w:r>
      <w:r w:rsidR="0058727E" w:rsidRPr="0058727E">
        <w:rPr>
          <w:rFonts w:ascii="Arial" w:hAnsi="Arial" w:cs="Arial"/>
          <w:sz w:val="20"/>
          <w:szCs w:val="20"/>
        </w:rPr>
        <w:t xml:space="preserve"> is a small to medium sized moth. Sexual dimorphism is present in these moths. Males are slightly larger than females. The forewings of the male moth were greyish brown with a reniform blurry spot, faintly outlined in black with a small V-shaped mark, a pale brown orbicular spot, somewhat oval and oblique in shape and a white patch at the apical margin of the wing. Whereas, the forewings of the female were grey and brown in colour </w:t>
      </w:r>
      <w:r w:rsidR="0058727E" w:rsidRPr="0058727E">
        <w:rPr>
          <w:rFonts w:ascii="Arial" w:hAnsi="Arial" w:cs="Arial"/>
          <w:i/>
          <w:sz w:val="20"/>
          <w:szCs w:val="20"/>
        </w:rPr>
        <w:t>i.e</w:t>
      </w:r>
      <w:r w:rsidR="0058727E" w:rsidRPr="0058727E">
        <w:rPr>
          <w:rFonts w:ascii="Arial" w:hAnsi="Arial" w:cs="Arial"/>
          <w:sz w:val="20"/>
          <w:szCs w:val="20"/>
        </w:rPr>
        <w:t>., with a mottled coloration of grey and brown with brown markings and without a white patch near the apical margin of the wing. The hind wings were silvery white coloured with border in both male and female moths.</w:t>
      </w:r>
      <w:r w:rsidR="00004E2B">
        <w:rPr>
          <w:rFonts w:ascii="Arial" w:hAnsi="Arial" w:cs="Arial"/>
          <w:sz w:val="20"/>
          <w:szCs w:val="20"/>
        </w:rPr>
        <w:t xml:space="preserve"> </w:t>
      </w:r>
      <w:r w:rsidR="0058727E" w:rsidRPr="0058727E">
        <w:rPr>
          <w:rFonts w:ascii="Arial" w:hAnsi="Arial" w:cs="Arial"/>
          <w:sz w:val="20"/>
          <w:szCs w:val="20"/>
        </w:rPr>
        <w:t>Morphometric of moths observed were, the body length of male and female was found varied from 12.90 to 13.94 mm with an average of 13.33 ± 0.20 mm and 12.20 to 13.10 with an average of 12.66 ± 0.26 mm, respectively. It shows that female moth was little bit smaller than male moth. The wing span of male ranged from 31.90 to 32.60 mm with average of 32.04 ± 0.17 mm and for female moth it ranged from 32.40 to 33.00 mm w</w:t>
      </w:r>
      <w:r w:rsidR="00004E2B">
        <w:rPr>
          <w:rFonts w:ascii="Arial" w:hAnsi="Arial" w:cs="Arial"/>
          <w:sz w:val="20"/>
          <w:szCs w:val="20"/>
        </w:rPr>
        <w:t xml:space="preserve">ith average of 32.92 ± 0.23 mm. </w:t>
      </w:r>
      <w:r w:rsidR="00DA0B8A" w:rsidRPr="0058727E">
        <w:rPr>
          <w:rFonts w:ascii="Arial" w:hAnsi="Arial" w:cs="Arial"/>
          <w:sz w:val="20"/>
          <w:szCs w:val="20"/>
        </w:rPr>
        <w:t xml:space="preserve">These present findings are in agreement with the findings of </w:t>
      </w:r>
      <w:r w:rsidR="00DA0B8A" w:rsidRPr="0058727E">
        <w:rPr>
          <w:rFonts w:ascii="Arial" w:hAnsi="Arial" w:cs="Arial"/>
          <w:sz w:val="20"/>
          <w:szCs w:val="20"/>
        </w:rPr>
        <w:lastRenderedPageBreak/>
        <w:t xml:space="preserve">Sharanabasappa </w:t>
      </w:r>
      <w:r w:rsidR="00DA0B8A" w:rsidRPr="0058727E">
        <w:rPr>
          <w:rFonts w:ascii="Arial" w:hAnsi="Arial" w:cs="Arial"/>
          <w:i/>
          <w:sz w:val="20"/>
          <w:szCs w:val="20"/>
        </w:rPr>
        <w:t>et al</w:t>
      </w:r>
      <w:r w:rsidR="00DA0B8A" w:rsidRPr="0058727E">
        <w:rPr>
          <w:rFonts w:ascii="Arial" w:hAnsi="Arial" w:cs="Arial"/>
          <w:sz w:val="20"/>
          <w:szCs w:val="20"/>
        </w:rPr>
        <w:t>. (2018</w:t>
      </w:r>
      <w:r w:rsidR="00DA0B8A" w:rsidRPr="0058727E">
        <w:rPr>
          <w:rFonts w:ascii="Arial" w:hAnsi="Arial" w:cs="Arial"/>
          <w:sz w:val="20"/>
          <w:szCs w:val="20"/>
          <w:vertAlign w:val="superscript"/>
        </w:rPr>
        <w:t>b</w:t>
      </w:r>
      <w:r w:rsidR="00DA0B8A" w:rsidRPr="0058727E">
        <w:rPr>
          <w:rFonts w:ascii="Arial" w:hAnsi="Arial" w:cs="Arial"/>
          <w:sz w:val="20"/>
          <w:szCs w:val="20"/>
        </w:rPr>
        <w:t xml:space="preserve">) who recorded wing span of male was 32.50 mm and female was 32.00 mm, respectively. Marcela and Mario (2020) noted 13.30 ± 0.77 mm wing length of male and 12.20 ± 0.44 mm wing length of female of </w:t>
      </w:r>
      <w:r w:rsidR="00DA0B8A" w:rsidRPr="0058727E">
        <w:rPr>
          <w:rFonts w:ascii="Arial" w:hAnsi="Arial" w:cs="Arial"/>
          <w:i/>
          <w:sz w:val="20"/>
          <w:szCs w:val="20"/>
        </w:rPr>
        <w:t>S. frugiperda</w:t>
      </w:r>
      <w:r w:rsidR="00DA0B8A" w:rsidRPr="0058727E">
        <w:rPr>
          <w:rFonts w:ascii="Arial" w:hAnsi="Arial" w:cs="Arial"/>
          <w:sz w:val="20"/>
          <w:szCs w:val="20"/>
        </w:rPr>
        <w:t xml:space="preserve">. They also observed that the wing span of male and female moth was 32.66 ± 1.43 mm and 32.81 ± 1.60 mm, respectively. Reddy </w:t>
      </w:r>
      <w:r w:rsidR="00DA0B8A" w:rsidRPr="0058727E">
        <w:rPr>
          <w:rFonts w:ascii="Arial" w:hAnsi="Arial" w:cs="Arial"/>
          <w:i/>
          <w:sz w:val="20"/>
          <w:szCs w:val="20"/>
        </w:rPr>
        <w:t>et al</w:t>
      </w:r>
      <w:r w:rsidR="00DA0B8A" w:rsidRPr="0058727E">
        <w:rPr>
          <w:rFonts w:ascii="Arial" w:hAnsi="Arial" w:cs="Arial"/>
          <w:sz w:val="20"/>
          <w:szCs w:val="20"/>
        </w:rPr>
        <w:t xml:space="preserve">. (2020) also recorded 30 to 35 mm of wing span of male moth with an average of 32.40 mm, respectively.  </w:t>
      </w:r>
    </w:p>
    <w:p w:rsidR="00DA0B8A" w:rsidRPr="0058727E" w:rsidRDefault="00DA0B8A" w:rsidP="00DA0B8A">
      <w:pPr>
        <w:spacing w:after="0" w:line="360" w:lineRule="auto"/>
        <w:rPr>
          <w:rFonts w:ascii="Arial" w:hAnsi="Arial" w:cs="Arial"/>
          <w:b/>
          <w:sz w:val="20"/>
          <w:szCs w:val="20"/>
        </w:rPr>
      </w:pPr>
      <w:r w:rsidRPr="0058727E">
        <w:rPr>
          <w:rFonts w:ascii="Arial" w:hAnsi="Arial" w:cs="Arial"/>
          <w:b/>
          <w:sz w:val="20"/>
          <w:szCs w:val="20"/>
        </w:rPr>
        <w:t xml:space="preserve">Pre-oviposition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pre-oviposition period of female moth varied from 3 to 4 days with mean of 3.4 ± 0.48 days which is in accordance with observations of Helen </w:t>
      </w:r>
      <w:r w:rsidRPr="0058727E">
        <w:rPr>
          <w:rFonts w:ascii="Arial" w:hAnsi="Arial" w:cs="Arial"/>
          <w:i/>
          <w:sz w:val="20"/>
          <w:szCs w:val="20"/>
        </w:rPr>
        <w:t>et al</w:t>
      </w:r>
      <w:r w:rsidRPr="0058727E">
        <w:rPr>
          <w:rFonts w:ascii="Arial" w:hAnsi="Arial" w:cs="Arial"/>
          <w:sz w:val="20"/>
          <w:szCs w:val="20"/>
        </w:rPr>
        <w:t xml:space="preserve">. (2021) who recorded that average pre-oviposition period of 3.4 days with range between 3 to 4 days and Kulkarni </w:t>
      </w:r>
      <w:r w:rsidRPr="0058727E">
        <w:rPr>
          <w:rFonts w:ascii="Arial" w:hAnsi="Arial" w:cs="Arial"/>
          <w:i/>
          <w:sz w:val="20"/>
          <w:szCs w:val="20"/>
        </w:rPr>
        <w:t>et al</w:t>
      </w:r>
      <w:r w:rsidRPr="0058727E">
        <w:rPr>
          <w:rFonts w:ascii="Arial" w:hAnsi="Arial" w:cs="Arial"/>
          <w:sz w:val="20"/>
          <w:szCs w:val="20"/>
        </w:rPr>
        <w:t>. (2023) observed 3.71 ± 0.45 days of mean pre-oviposition period.</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oviposition period of female moths of </w:t>
      </w:r>
      <w:r w:rsidRPr="0058727E">
        <w:rPr>
          <w:rFonts w:ascii="Arial" w:hAnsi="Arial" w:cs="Arial"/>
          <w:i/>
          <w:sz w:val="20"/>
          <w:szCs w:val="20"/>
        </w:rPr>
        <w:t>S. frugiperda</w:t>
      </w:r>
      <w:r w:rsidRPr="0058727E">
        <w:rPr>
          <w:rFonts w:ascii="Arial" w:hAnsi="Arial" w:cs="Arial"/>
          <w:sz w:val="20"/>
          <w:szCs w:val="20"/>
        </w:rPr>
        <w:t xml:space="preserve"> ranged from 1 to 2 days with an avera</w:t>
      </w:r>
      <w:r w:rsidR="00707055">
        <w:rPr>
          <w:rFonts w:ascii="Arial" w:hAnsi="Arial" w:cs="Arial"/>
          <w:sz w:val="20"/>
          <w:szCs w:val="20"/>
        </w:rPr>
        <w:t xml:space="preserve">ge of 1.91 ± 0.24 days (Table </w:t>
      </w:r>
      <w:r w:rsidRPr="0058727E">
        <w:rPr>
          <w:rFonts w:ascii="Arial" w:hAnsi="Arial" w:cs="Arial"/>
          <w:sz w:val="20"/>
          <w:szCs w:val="20"/>
        </w:rPr>
        <w:t xml:space="preserve">3). Bankar </w:t>
      </w:r>
      <w:r w:rsidRPr="0058727E">
        <w:rPr>
          <w:rFonts w:ascii="Arial" w:hAnsi="Arial" w:cs="Arial"/>
          <w:i/>
          <w:sz w:val="20"/>
          <w:szCs w:val="20"/>
        </w:rPr>
        <w:t>et al</w:t>
      </w:r>
      <w:r w:rsidRPr="0058727E">
        <w:rPr>
          <w:rFonts w:ascii="Arial" w:hAnsi="Arial" w:cs="Arial"/>
          <w:sz w:val="20"/>
          <w:szCs w:val="20"/>
        </w:rPr>
        <w:t xml:space="preserve">. (2024) founded that oviposition period of </w:t>
      </w:r>
      <w:r w:rsidRPr="0058727E">
        <w:rPr>
          <w:rFonts w:ascii="Arial" w:hAnsi="Arial" w:cs="Arial"/>
          <w:i/>
          <w:sz w:val="20"/>
          <w:szCs w:val="20"/>
        </w:rPr>
        <w:t>S. frugiperda</w:t>
      </w:r>
      <w:r w:rsidRPr="0058727E">
        <w:rPr>
          <w:rFonts w:ascii="Arial" w:hAnsi="Arial" w:cs="Arial"/>
          <w:sz w:val="20"/>
          <w:szCs w:val="20"/>
        </w:rPr>
        <w:t xml:space="preserve"> 1 to 2 days with average of 1.84 ± 0.33 days, which is close to present findings.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recorded that oviposition period of female moth ranged between 2 to 3 days with mean of 2.8 days. Here, Bankar </w:t>
      </w:r>
      <w:r w:rsidRPr="0058727E">
        <w:rPr>
          <w:rFonts w:ascii="Arial" w:hAnsi="Arial" w:cs="Arial"/>
          <w:i/>
          <w:iCs/>
          <w:sz w:val="20"/>
          <w:szCs w:val="20"/>
        </w:rPr>
        <w:t>et al</w:t>
      </w:r>
      <w:r w:rsidRPr="0058727E">
        <w:rPr>
          <w:rFonts w:ascii="Arial" w:hAnsi="Arial" w:cs="Arial"/>
          <w:sz w:val="20"/>
          <w:szCs w:val="20"/>
        </w:rPr>
        <w:t xml:space="preserve">.’s reports are close to the present investigation whereas, Sharanabasappa </w:t>
      </w:r>
      <w:r w:rsidRPr="0058727E">
        <w:rPr>
          <w:rFonts w:ascii="Arial" w:hAnsi="Arial" w:cs="Arial"/>
          <w:i/>
          <w:iCs/>
          <w:sz w:val="20"/>
          <w:szCs w:val="20"/>
        </w:rPr>
        <w:t>et al.’</w:t>
      </w:r>
      <w:r w:rsidRPr="0058727E">
        <w:rPr>
          <w:rFonts w:ascii="Arial" w:hAnsi="Arial" w:cs="Arial"/>
          <w:sz w:val="20"/>
          <w:szCs w:val="20"/>
        </w:rPr>
        <w:t>s finding less match with present investigation.</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Post-oviposition period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Post-oviposition period of female moths of </w:t>
      </w:r>
      <w:r w:rsidRPr="0058727E">
        <w:rPr>
          <w:rFonts w:ascii="Arial" w:hAnsi="Arial" w:cs="Arial"/>
          <w:i/>
          <w:sz w:val="20"/>
          <w:szCs w:val="20"/>
        </w:rPr>
        <w:t>S. frugiperda</w:t>
      </w:r>
      <w:r w:rsidRPr="0058727E">
        <w:rPr>
          <w:rFonts w:ascii="Arial" w:hAnsi="Arial" w:cs="Arial"/>
          <w:sz w:val="20"/>
          <w:szCs w:val="20"/>
        </w:rPr>
        <w:t xml:space="preserve"> varied from 3 to 4 days with mean of 3.86 ± 0.33 days. These findings are similar with Bankar </w:t>
      </w:r>
      <w:r w:rsidRPr="0058727E">
        <w:rPr>
          <w:rFonts w:ascii="Arial" w:hAnsi="Arial" w:cs="Arial"/>
          <w:i/>
          <w:sz w:val="20"/>
          <w:szCs w:val="20"/>
        </w:rPr>
        <w:t>et al</w:t>
      </w:r>
      <w:r w:rsidRPr="0058727E">
        <w:rPr>
          <w:rFonts w:ascii="Arial" w:hAnsi="Arial" w:cs="Arial"/>
          <w:sz w:val="20"/>
          <w:szCs w:val="20"/>
        </w:rPr>
        <w:t xml:space="preserve">. (2024) who reported that post-oviposition period of </w:t>
      </w:r>
      <w:r w:rsidRPr="0058727E">
        <w:rPr>
          <w:rFonts w:ascii="Arial" w:hAnsi="Arial" w:cs="Arial"/>
          <w:i/>
          <w:sz w:val="20"/>
          <w:szCs w:val="20"/>
        </w:rPr>
        <w:t>S. frugiperda</w:t>
      </w:r>
      <w:r w:rsidRPr="0058727E">
        <w:rPr>
          <w:rFonts w:ascii="Arial" w:hAnsi="Arial" w:cs="Arial"/>
          <w:sz w:val="20"/>
          <w:szCs w:val="20"/>
        </w:rPr>
        <w:t xml:space="preserve"> 3.53 ± 0.23 days which was varying between 3.00 to 4.00 days</w:t>
      </w:r>
      <w:r w:rsidR="00684CB2" w:rsidRPr="0058727E">
        <w:rPr>
          <w:rFonts w:ascii="Arial" w:hAnsi="Arial" w:cs="Arial"/>
          <w:sz w:val="20"/>
          <w:szCs w:val="20"/>
        </w:rPr>
        <w:t xml:space="preserve"> and Cho</w:t>
      </w:r>
      <w:r w:rsidRPr="0058727E">
        <w:rPr>
          <w:rFonts w:ascii="Arial" w:hAnsi="Arial" w:cs="Arial"/>
          <w:sz w:val="20"/>
          <w:szCs w:val="20"/>
        </w:rPr>
        <w:t xml:space="preserve">udhari </w:t>
      </w:r>
      <w:r w:rsidRPr="0058727E">
        <w:rPr>
          <w:rFonts w:ascii="Arial" w:hAnsi="Arial" w:cs="Arial"/>
          <w:i/>
          <w:sz w:val="20"/>
          <w:szCs w:val="20"/>
        </w:rPr>
        <w:t>et al</w:t>
      </w:r>
      <w:r w:rsidRPr="0058727E">
        <w:rPr>
          <w:rFonts w:ascii="Arial" w:hAnsi="Arial" w:cs="Arial"/>
          <w:sz w:val="20"/>
          <w:szCs w:val="20"/>
        </w:rPr>
        <w:t xml:space="preserve">. (2024) recorded 3.92 ± 0.00 days of post-oviposition period in range of 3 to 4 days.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Fecundity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number of eggs laid per female moth of </w:t>
      </w:r>
      <w:r w:rsidRPr="0058727E">
        <w:rPr>
          <w:rFonts w:ascii="Arial" w:hAnsi="Arial" w:cs="Arial"/>
          <w:i/>
          <w:sz w:val="20"/>
          <w:szCs w:val="20"/>
        </w:rPr>
        <w:t>S. frugiperda</w:t>
      </w:r>
      <w:r w:rsidRPr="0058727E">
        <w:rPr>
          <w:rFonts w:ascii="Arial" w:hAnsi="Arial" w:cs="Arial"/>
          <w:sz w:val="20"/>
          <w:szCs w:val="20"/>
        </w:rPr>
        <w:t xml:space="preserve"> ranged from 953 to 1220 with an av</w:t>
      </w:r>
      <w:r w:rsidR="00707055">
        <w:rPr>
          <w:rFonts w:ascii="Arial" w:hAnsi="Arial" w:cs="Arial"/>
          <w:sz w:val="20"/>
          <w:szCs w:val="20"/>
        </w:rPr>
        <w:t xml:space="preserve">erage of 1056.13 ± 116 (Table </w:t>
      </w:r>
      <w:r w:rsidRPr="0058727E">
        <w:rPr>
          <w:rFonts w:ascii="Arial" w:hAnsi="Arial" w:cs="Arial"/>
          <w:sz w:val="20"/>
          <w:szCs w:val="20"/>
        </w:rPr>
        <w:t xml:space="preserve">3). The results are in accordance with work of Helen </w:t>
      </w:r>
      <w:r w:rsidRPr="0058727E">
        <w:rPr>
          <w:rFonts w:ascii="Arial" w:hAnsi="Arial" w:cs="Arial"/>
          <w:i/>
          <w:sz w:val="20"/>
          <w:szCs w:val="20"/>
        </w:rPr>
        <w:t>et al</w:t>
      </w:r>
      <w:r w:rsidRPr="0058727E">
        <w:rPr>
          <w:rFonts w:ascii="Arial" w:hAnsi="Arial" w:cs="Arial"/>
          <w:sz w:val="20"/>
          <w:szCs w:val="20"/>
        </w:rPr>
        <w:t xml:space="preserve">. (2021) who reported that the female laid average eggs of 1094 ranging from 957-1289 number of eggs per female. Kulkarni </w:t>
      </w:r>
      <w:r w:rsidRPr="0058727E">
        <w:rPr>
          <w:rFonts w:ascii="Arial" w:hAnsi="Arial" w:cs="Arial"/>
          <w:i/>
          <w:sz w:val="20"/>
          <w:szCs w:val="20"/>
        </w:rPr>
        <w:t>et al</w:t>
      </w:r>
      <w:r w:rsidRPr="0058727E">
        <w:rPr>
          <w:rFonts w:ascii="Arial" w:hAnsi="Arial" w:cs="Arial"/>
          <w:sz w:val="20"/>
          <w:szCs w:val="20"/>
        </w:rPr>
        <w:t xml:space="preserve">. (2023) observed 1083.6 ± 188.13 fecundity of female moth of fall armyworm.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b/>
          <w:sz w:val="20"/>
          <w:szCs w:val="20"/>
        </w:rPr>
        <w:t>Sex ratio</w:t>
      </w:r>
      <w:r w:rsidRPr="0058727E">
        <w:rPr>
          <w:rFonts w:ascii="Arial" w:hAnsi="Arial" w:cs="Arial"/>
          <w:sz w:val="20"/>
          <w:szCs w:val="20"/>
        </w:rPr>
        <w:t xml:space="preserve">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The sex ratio (male: female) was </w:t>
      </w:r>
      <w:r w:rsidR="00707055">
        <w:rPr>
          <w:rFonts w:ascii="Arial" w:hAnsi="Arial" w:cs="Arial"/>
          <w:sz w:val="20"/>
          <w:szCs w:val="20"/>
        </w:rPr>
        <w:t xml:space="preserve">1:1.30 presented in Table </w:t>
      </w:r>
      <w:r w:rsidRPr="0058727E">
        <w:rPr>
          <w:rFonts w:ascii="Arial" w:hAnsi="Arial" w:cs="Arial"/>
          <w:sz w:val="20"/>
          <w:szCs w:val="20"/>
        </w:rPr>
        <w:t xml:space="preserve">3. Choudhari </w:t>
      </w:r>
      <w:r w:rsidRPr="0058727E">
        <w:rPr>
          <w:rFonts w:ascii="Arial" w:hAnsi="Arial" w:cs="Arial"/>
          <w:i/>
          <w:sz w:val="20"/>
          <w:szCs w:val="20"/>
        </w:rPr>
        <w:t>et al</w:t>
      </w:r>
      <w:r w:rsidRPr="0058727E">
        <w:rPr>
          <w:rFonts w:ascii="Arial" w:hAnsi="Arial" w:cs="Arial"/>
          <w:sz w:val="20"/>
          <w:szCs w:val="20"/>
        </w:rPr>
        <w:t>. (2024) reported the sex ratio of fall armyworm on maize as 1:1.28 which is close with the present finding.</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Longevity </w:t>
      </w:r>
    </w:p>
    <w:p w:rsidR="00DA0B8A" w:rsidRPr="0058727E" w:rsidRDefault="00DA0B8A" w:rsidP="00DA0B8A">
      <w:pPr>
        <w:spacing w:after="0" w:line="360" w:lineRule="auto"/>
        <w:jc w:val="both"/>
        <w:rPr>
          <w:rFonts w:ascii="Arial" w:hAnsi="Arial" w:cs="Arial"/>
          <w:sz w:val="20"/>
          <w:szCs w:val="20"/>
        </w:rPr>
      </w:pPr>
      <w:r w:rsidRPr="0058727E">
        <w:rPr>
          <w:rFonts w:ascii="Arial" w:hAnsi="Arial" w:cs="Arial"/>
          <w:sz w:val="20"/>
          <w:szCs w:val="20"/>
        </w:rPr>
        <w:t xml:space="preserve">      Longevity of male moths of </w:t>
      </w:r>
      <w:r w:rsidRPr="0058727E">
        <w:rPr>
          <w:rFonts w:ascii="Arial" w:hAnsi="Arial" w:cs="Arial"/>
          <w:i/>
          <w:sz w:val="20"/>
          <w:szCs w:val="20"/>
        </w:rPr>
        <w:t>S. frugiperda</w:t>
      </w:r>
      <w:r w:rsidRPr="0058727E">
        <w:rPr>
          <w:rFonts w:ascii="Arial" w:hAnsi="Arial" w:cs="Arial"/>
          <w:sz w:val="20"/>
          <w:szCs w:val="20"/>
        </w:rPr>
        <w:t xml:space="preserve"> varied from 4 to 8 days with mean of 6.73 ± 0.81 days, whereas that of female moth varied from 8 to 12 days with mean of 9.41 ± 0.83 days after mating. From this we observed that female lived more days compared to male moths.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xml:space="preserve">) reported that adult longevity of male moth ranged from 7 to 9 days with mean of 8.2 days and longevity of female moth ranged between 9 to 12 </w:t>
      </w:r>
      <w:r w:rsidR="00684CB2" w:rsidRPr="0058727E">
        <w:rPr>
          <w:rFonts w:ascii="Arial" w:hAnsi="Arial" w:cs="Arial"/>
          <w:sz w:val="20"/>
          <w:szCs w:val="20"/>
        </w:rPr>
        <w:t>days with mean of 10.8 days. Cho</w:t>
      </w:r>
      <w:r w:rsidRPr="0058727E">
        <w:rPr>
          <w:rFonts w:ascii="Arial" w:hAnsi="Arial" w:cs="Arial"/>
          <w:sz w:val="20"/>
          <w:szCs w:val="20"/>
        </w:rPr>
        <w:t xml:space="preserve">udhari </w:t>
      </w:r>
      <w:r w:rsidRPr="0058727E">
        <w:rPr>
          <w:rFonts w:ascii="Arial" w:hAnsi="Arial" w:cs="Arial"/>
          <w:i/>
          <w:sz w:val="20"/>
          <w:szCs w:val="20"/>
        </w:rPr>
        <w:t>et al</w:t>
      </w:r>
      <w:r w:rsidR="00684CB2" w:rsidRPr="0058727E">
        <w:rPr>
          <w:rFonts w:ascii="Arial" w:hAnsi="Arial" w:cs="Arial"/>
          <w:sz w:val="20"/>
          <w:szCs w:val="20"/>
        </w:rPr>
        <w:t>.</w:t>
      </w:r>
      <w:r w:rsidRPr="0058727E">
        <w:rPr>
          <w:rFonts w:ascii="Arial" w:hAnsi="Arial" w:cs="Arial"/>
          <w:sz w:val="20"/>
          <w:szCs w:val="20"/>
        </w:rPr>
        <w:t xml:space="preserve"> (2024) recorded that adult longevity of male moth was 7.05 ± 0.02 days and female was 8.74 ± 0.04 days which was varied from 7 to 8 days and 8 to 9 days, respectively. All these findings are similar with present results. </w:t>
      </w:r>
    </w:p>
    <w:p w:rsidR="00DA0B8A" w:rsidRPr="0058727E" w:rsidRDefault="00DA0B8A" w:rsidP="00DA0B8A">
      <w:pPr>
        <w:spacing w:after="0" w:line="360" w:lineRule="auto"/>
        <w:jc w:val="both"/>
        <w:rPr>
          <w:rFonts w:ascii="Arial" w:hAnsi="Arial" w:cs="Arial"/>
          <w:b/>
          <w:sz w:val="20"/>
          <w:szCs w:val="20"/>
        </w:rPr>
      </w:pPr>
      <w:r w:rsidRPr="0058727E">
        <w:rPr>
          <w:rFonts w:ascii="Arial" w:hAnsi="Arial" w:cs="Arial"/>
          <w:b/>
          <w:sz w:val="20"/>
          <w:szCs w:val="20"/>
        </w:rPr>
        <w:t xml:space="preserve">Total life span </w:t>
      </w:r>
    </w:p>
    <w:p w:rsidR="00DA0B8A" w:rsidRDefault="00DA0B8A" w:rsidP="00DA0B8A">
      <w:pPr>
        <w:spacing w:after="0" w:line="360" w:lineRule="auto"/>
        <w:jc w:val="both"/>
        <w:rPr>
          <w:rFonts w:ascii="Arial" w:hAnsi="Arial" w:cs="Arial"/>
          <w:sz w:val="20"/>
          <w:szCs w:val="20"/>
        </w:rPr>
      </w:pPr>
      <w:r w:rsidRPr="0058727E">
        <w:rPr>
          <w:rFonts w:ascii="Arial" w:hAnsi="Arial" w:cs="Arial"/>
          <w:sz w:val="20"/>
          <w:szCs w:val="20"/>
        </w:rPr>
        <w:lastRenderedPageBreak/>
        <w:t xml:space="preserve">      Males of </w:t>
      </w:r>
      <w:r w:rsidRPr="0058727E">
        <w:rPr>
          <w:rFonts w:ascii="Arial" w:hAnsi="Arial" w:cs="Arial"/>
          <w:i/>
          <w:sz w:val="20"/>
          <w:szCs w:val="20"/>
        </w:rPr>
        <w:t>S. frugiperda</w:t>
      </w:r>
      <w:r w:rsidRPr="0058727E">
        <w:rPr>
          <w:rFonts w:ascii="Arial" w:hAnsi="Arial" w:cs="Arial"/>
          <w:sz w:val="20"/>
          <w:szCs w:val="20"/>
        </w:rPr>
        <w:t xml:space="preserve"> completed its life cycle with an average duration of 34.63 ± 0.94 days which was varied from 32 to 36 days and females completed its life cycle with an average duration of 38.16 ± 1.21 days varied from 36 to 40 days under laboratory conditions. These findings are similar to the work done by Sharanabasappa </w:t>
      </w:r>
      <w:r w:rsidRPr="0058727E">
        <w:rPr>
          <w:rFonts w:ascii="Arial" w:hAnsi="Arial" w:cs="Arial"/>
          <w:i/>
          <w:sz w:val="20"/>
          <w:szCs w:val="20"/>
        </w:rPr>
        <w:t>et al</w:t>
      </w:r>
      <w:r w:rsidRPr="0058727E">
        <w:rPr>
          <w:rFonts w:ascii="Arial" w:hAnsi="Arial" w:cs="Arial"/>
          <w:sz w:val="20"/>
          <w:szCs w:val="20"/>
        </w:rPr>
        <w:t>. (2018</w:t>
      </w:r>
      <w:r w:rsidRPr="0058727E">
        <w:rPr>
          <w:rFonts w:ascii="Arial" w:hAnsi="Arial" w:cs="Arial"/>
          <w:sz w:val="20"/>
          <w:szCs w:val="20"/>
          <w:vertAlign w:val="superscript"/>
        </w:rPr>
        <w:t>b</w:t>
      </w:r>
      <w:r w:rsidRPr="0058727E">
        <w:rPr>
          <w:rFonts w:ascii="Arial" w:hAnsi="Arial" w:cs="Arial"/>
          <w:sz w:val="20"/>
          <w:szCs w:val="20"/>
        </w:rPr>
        <w:t>) who reported the total life cycle of male was 32 to 43 days with</w:t>
      </w:r>
      <w:r w:rsidRPr="00083D97">
        <w:rPr>
          <w:rFonts w:ascii="Arial" w:hAnsi="Arial" w:cs="Arial"/>
        </w:rPr>
        <w:t xml:space="preserve"> </w:t>
      </w:r>
      <w:r w:rsidRPr="0058727E">
        <w:rPr>
          <w:rFonts w:ascii="Arial" w:hAnsi="Arial" w:cs="Arial"/>
          <w:sz w:val="20"/>
          <w:szCs w:val="20"/>
        </w:rPr>
        <w:t xml:space="preserve">mean of 37.5 days and female was 34 to 46 days with mean of 40.5 days. Helen </w:t>
      </w:r>
      <w:r w:rsidRPr="0058727E">
        <w:rPr>
          <w:rFonts w:ascii="Arial" w:hAnsi="Arial" w:cs="Arial"/>
          <w:i/>
          <w:sz w:val="20"/>
          <w:szCs w:val="20"/>
        </w:rPr>
        <w:t>et al</w:t>
      </w:r>
      <w:r w:rsidRPr="0058727E">
        <w:rPr>
          <w:rFonts w:ascii="Arial" w:hAnsi="Arial" w:cs="Arial"/>
          <w:sz w:val="20"/>
          <w:szCs w:val="20"/>
        </w:rPr>
        <w:t xml:space="preserve">. (2021) also stated that the total life cycle of male and female of </w:t>
      </w:r>
      <w:r w:rsidRPr="0058727E">
        <w:rPr>
          <w:rFonts w:ascii="Arial" w:hAnsi="Arial" w:cs="Arial"/>
          <w:i/>
          <w:sz w:val="20"/>
          <w:szCs w:val="20"/>
        </w:rPr>
        <w:t>S. frugiperda</w:t>
      </w:r>
      <w:r w:rsidRPr="0058727E">
        <w:rPr>
          <w:rFonts w:ascii="Arial" w:hAnsi="Arial" w:cs="Arial"/>
          <w:sz w:val="20"/>
          <w:szCs w:val="20"/>
        </w:rPr>
        <w:t xml:space="preserve"> was observed to be 35 to 38 days and 37 to 40.5 days with average of 36.2 ± 1.25 and 38.2 ± 1.35 days, respectively.</w:t>
      </w:r>
    </w:p>
    <w:p w:rsidR="00995205" w:rsidRPr="00995205" w:rsidRDefault="00995205" w:rsidP="00DA0B8A">
      <w:pPr>
        <w:spacing w:after="0" w:line="360" w:lineRule="auto"/>
        <w:jc w:val="both"/>
        <w:rPr>
          <w:rFonts w:ascii="Arial" w:hAnsi="Arial" w:cs="Arial"/>
          <w:b/>
        </w:rPr>
      </w:pPr>
      <w:r w:rsidRPr="00995205">
        <w:rPr>
          <w:rFonts w:ascii="Arial" w:hAnsi="Arial" w:cs="Arial"/>
          <w:b/>
        </w:rPr>
        <w:t xml:space="preserve">CONCLUSION </w:t>
      </w:r>
    </w:p>
    <w:p w:rsidR="00995205" w:rsidRDefault="00995205" w:rsidP="00DA0B8A">
      <w:pPr>
        <w:spacing w:after="0" w:line="360" w:lineRule="auto"/>
        <w:jc w:val="both"/>
        <w:rPr>
          <w:rFonts w:ascii="Arial" w:hAnsi="Arial" w:cs="Arial"/>
          <w:sz w:val="20"/>
          <w:szCs w:val="20"/>
        </w:rPr>
      </w:pPr>
      <w:r>
        <w:rPr>
          <w:rFonts w:ascii="Arial" w:hAnsi="Arial" w:cs="Arial"/>
        </w:rPr>
        <w:t xml:space="preserve">      </w:t>
      </w:r>
      <w:r w:rsidRPr="00995205">
        <w:rPr>
          <w:rFonts w:ascii="Arial" w:hAnsi="Arial" w:cs="Arial"/>
          <w:sz w:val="20"/>
          <w:szCs w:val="20"/>
        </w:rPr>
        <w:t xml:space="preserve">The regular observations made on the </w:t>
      </w:r>
      <w:r>
        <w:rPr>
          <w:rFonts w:ascii="Arial" w:hAnsi="Arial" w:cs="Arial"/>
          <w:sz w:val="20"/>
          <w:szCs w:val="20"/>
        </w:rPr>
        <w:t>fall armyworm</w:t>
      </w:r>
      <w:r w:rsidRPr="00995205">
        <w:rPr>
          <w:rFonts w:ascii="Arial" w:hAnsi="Arial" w:cs="Arial"/>
          <w:sz w:val="20"/>
          <w:szCs w:val="20"/>
        </w:rPr>
        <w:t xml:space="preserve"> in the present study indicated that, its breeding is co</w:t>
      </w:r>
      <w:r>
        <w:rPr>
          <w:rFonts w:ascii="Arial" w:hAnsi="Arial" w:cs="Arial"/>
          <w:sz w:val="20"/>
          <w:szCs w:val="20"/>
        </w:rPr>
        <w:t>ntinuous through the year round</w:t>
      </w:r>
      <w:r w:rsidRPr="00995205">
        <w:rPr>
          <w:rFonts w:ascii="Arial" w:hAnsi="Arial" w:cs="Arial"/>
          <w:sz w:val="20"/>
          <w:szCs w:val="20"/>
        </w:rPr>
        <w:t xml:space="preserve"> and so it represents a menace for the differen</w:t>
      </w:r>
      <w:r>
        <w:rPr>
          <w:rFonts w:ascii="Arial" w:hAnsi="Arial" w:cs="Arial"/>
          <w:sz w:val="20"/>
          <w:szCs w:val="20"/>
        </w:rPr>
        <w:t>t crops in the field. Therefore</w:t>
      </w:r>
      <w:r w:rsidRPr="00995205">
        <w:rPr>
          <w:rFonts w:ascii="Arial" w:hAnsi="Arial" w:cs="Arial"/>
          <w:sz w:val="20"/>
          <w:szCs w:val="20"/>
        </w:rPr>
        <w:t xml:space="preserve">, it is recommended that, more studies on the biology and ecology of the </w:t>
      </w:r>
      <w:r>
        <w:rPr>
          <w:rFonts w:ascii="Arial" w:hAnsi="Arial" w:cs="Arial"/>
          <w:sz w:val="20"/>
          <w:szCs w:val="20"/>
        </w:rPr>
        <w:t>fall armyworm</w:t>
      </w:r>
      <w:r w:rsidRPr="00995205">
        <w:rPr>
          <w:rFonts w:ascii="Arial" w:hAnsi="Arial" w:cs="Arial"/>
          <w:sz w:val="20"/>
          <w:szCs w:val="20"/>
        </w:rPr>
        <w:t xml:space="preserve"> would be of prime importance to determine a suitable time for its effective management in the future.</w:t>
      </w:r>
    </w:p>
    <w:p w:rsidR="002F4ACE" w:rsidRDefault="002F4ACE" w:rsidP="00DA0B8A">
      <w:pPr>
        <w:spacing w:after="0" w:line="360" w:lineRule="auto"/>
        <w:jc w:val="both"/>
        <w:rPr>
          <w:rFonts w:ascii="Arial" w:hAnsi="Arial" w:cs="Arial"/>
          <w:sz w:val="20"/>
          <w:szCs w:val="20"/>
        </w:rPr>
      </w:pPr>
    </w:p>
    <w:p w:rsidR="002F4ACE" w:rsidRDefault="002F4ACE" w:rsidP="002F4ACE">
      <w:pPr>
        <w:rPr>
          <w:highlight w:val="yellow"/>
        </w:rPr>
      </w:pPr>
      <w:r>
        <w:rPr>
          <w:highlight w:val="yellow"/>
        </w:rPr>
        <w:t>Disclaimer (Artificial intelligence)</w:t>
      </w:r>
    </w:p>
    <w:p w:rsidR="002F4ACE" w:rsidRDefault="002F4ACE" w:rsidP="002F4ACE">
      <w:pPr>
        <w:rPr>
          <w:highlight w:val="yellow"/>
        </w:rPr>
      </w:pPr>
      <w:r>
        <w:rPr>
          <w:highlight w:val="yellow"/>
        </w:rPr>
        <w:t xml:space="preserve">Option 1: </w:t>
      </w:r>
    </w:p>
    <w:p w:rsidR="002F4ACE" w:rsidRDefault="002F4ACE" w:rsidP="002F4ACE">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2F4ACE" w:rsidRDefault="002F4ACE" w:rsidP="002F4ACE">
      <w:pPr>
        <w:rPr>
          <w:highlight w:val="yellow"/>
        </w:rPr>
      </w:pPr>
      <w:r>
        <w:rPr>
          <w:highlight w:val="yellow"/>
        </w:rPr>
        <w:t xml:space="preserve">Option 2: </w:t>
      </w:r>
    </w:p>
    <w:p w:rsidR="002F4ACE" w:rsidRDefault="002F4ACE" w:rsidP="002F4AC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4ACE" w:rsidRDefault="002F4ACE" w:rsidP="002F4ACE">
      <w:pPr>
        <w:rPr>
          <w:highlight w:val="yellow"/>
        </w:rPr>
      </w:pPr>
      <w:r>
        <w:rPr>
          <w:highlight w:val="yellow"/>
        </w:rPr>
        <w:t>Details of the AI usage are given below:</w:t>
      </w:r>
    </w:p>
    <w:p w:rsidR="002F4ACE" w:rsidRDefault="002F4ACE" w:rsidP="002F4ACE">
      <w:pPr>
        <w:rPr>
          <w:highlight w:val="yellow"/>
        </w:rPr>
      </w:pPr>
      <w:r>
        <w:rPr>
          <w:highlight w:val="yellow"/>
        </w:rPr>
        <w:t>1.</w:t>
      </w:r>
    </w:p>
    <w:p w:rsidR="002F4ACE" w:rsidRDefault="002F4ACE" w:rsidP="002F4ACE">
      <w:pPr>
        <w:rPr>
          <w:highlight w:val="yellow"/>
        </w:rPr>
      </w:pPr>
      <w:r>
        <w:rPr>
          <w:highlight w:val="yellow"/>
        </w:rPr>
        <w:t>2.</w:t>
      </w:r>
    </w:p>
    <w:p w:rsidR="002F4ACE" w:rsidRDefault="002F4ACE" w:rsidP="002F4ACE">
      <w:r>
        <w:rPr>
          <w:highlight w:val="yellow"/>
        </w:rPr>
        <w:t>3.</w:t>
      </w:r>
    </w:p>
    <w:p w:rsidR="002F4ACE" w:rsidRPr="00995205" w:rsidRDefault="002F4ACE" w:rsidP="00DA0B8A">
      <w:pPr>
        <w:spacing w:after="0" w:line="360" w:lineRule="auto"/>
        <w:jc w:val="both"/>
        <w:rPr>
          <w:rFonts w:ascii="Arial" w:hAnsi="Arial" w:cs="Arial"/>
          <w:sz w:val="20"/>
          <w:szCs w:val="20"/>
        </w:rPr>
      </w:pPr>
    </w:p>
    <w:p w:rsidR="00DA0B8A" w:rsidRPr="003D778B" w:rsidRDefault="003D778B" w:rsidP="00C34612">
      <w:pPr>
        <w:spacing w:after="120"/>
        <w:rPr>
          <w:rFonts w:ascii="Arial" w:hAnsi="Arial" w:cs="Arial"/>
          <w:b/>
        </w:rPr>
      </w:pPr>
      <w:r w:rsidRPr="003D778B">
        <w:rPr>
          <w:rFonts w:ascii="Arial" w:hAnsi="Arial" w:cs="Arial"/>
          <w:b/>
        </w:rPr>
        <w:t>REFERENCES</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Abraham, P., Bateman, M., Beale, T., Clottey, V., Cock, M., Colmenarez, Y., Corniani, N.,</w:t>
      </w:r>
      <w:r w:rsidRPr="0053583F">
        <w:rPr>
          <w:rFonts w:ascii="Arial" w:hAnsi="Arial" w:cs="Arial"/>
          <w:sz w:val="20"/>
          <w:szCs w:val="20"/>
        </w:rPr>
        <w:t xml:space="preserve"> Day</w:t>
      </w:r>
      <w:r>
        <w:rPr>
          <w:rFonts w:ascii="Arial" w:hAnsi="Arial" w:cs="Arial"/>
          <w:sz w:val="20"/>
          <w:szCs w:val="20"/>
        </w:rPr>
        <w:t>, R., Early, R., Godwin, J., Gomez, J., Moreno, P. G., Murphy, S. T., Oppong-Mensah, B., Phiri, N., Pratt, C., Richards, G., Silvestri, S. &amp;</w:t>
      </w:r>
      <w:r w:rsidRPr="0053583F">
        <w:rPr>
          <w:rFonts w:ascii="Arial" w:hAnsi="Arial" w:cs="Arial"/>
          <w:sz w:val="20"/>
          <w:szCs w:val="20"/>
        </w:rPr>
        <w:t xml:space="preserve"> Witt, A. (2017). Fall Armyworm: Impacts and Implications for Africa. </w:t>
      </w:r>
      <w:r w:rsidRPr="00B20458">
        <w:rPr>
          <w:rFonts w:ascii="Arial" w:hAnsi="Arial" w:cs="Arial"/>
          <w:sz w:val="20"/>
          <w:szCs w:val="20"/>
        </w:rPr>
        <w:t>Scientific Research</w:t>
      </w:r>
      <w:r>
        <w:rPr>
          <w:rFonts w:ascii="Arial" w:hAnsi="Arial" w:cs="Arial"/>
          <w:sz w:val="20"/>
          <w:szCs w:val="20"/>
        </w:rPr>
        <w:t>,</w:t>
      </w:r>
      <w:r w:rsidRPr="0053583F">
        <w:rPr>
          <w:rFonts w:ascii="Arial" w:hAnsi="Arial" w:cs="Arial"/>
          <w:sz w:val="20"/>
          <w:szCs w:val="20"/>
        </w:rPr>
        <w:t xml:space="preserve"> 11. </w:t>
      </w:r>
    </w:p>
    <w:p w:rsidR="009E119D" w:rsidRPr="0053583F" w:rsidRDefault="009E119D" w:rsidP="00F137A0">
      <w:pPr>
        <w:pStyle w:val="Heading1"/>
        <w:spacing w:before="0" w:line="276" w:lineRule="auto"/>
        <w:ind w:left="340" w:hanging="340"/>
        <w:jc w:val="both"/>
        <w:textAlignment w:val="baseline"/>
        <w:rPr>
          <w:rFonts w:ascii="Arial" w:hAnsi="Arial" w:cs="Arial"/>
          <w:i/>
          <w:color w:val="auto"/>
          <w:sz w:val="20"/>
          <w:szCs w:val="20"/>
        </w:rPr>
      </w:pPr>
      <w:r w:rsidRPr="0053583F">
        <w:rPr>
          <w:rFonts w:ascii="Arial" w:hAnsi="Arial" w:cs="Arial"/>
          <w:color w:val="auto"/>
          <w:sz w:val="20"/>
          <w:szCs w:val="20"/>
          <w:shd w:val="clear" w:color="auto" w:fill="FFFFFF"/>
        </w:rPr>
        <w:t xml:space="preserve">Ali, S. M. </w:t>
      </w:r>
      <w:r>
        <w:rPr>
          <w:rFonts w:ascii="Arial" w:hAnsi="Arial" w:cs="Arial"/>
          <w:color w:val="auto"/>
          <w:sz w:val="20"/>
          <w:szCs w:val="20"/>
          <w:shd w:val="clear" w:color="auto" w:fill="FFFFFF"/>
        </w:rPr>
        <w:t>&amp;</w:t>
      </w:r>
      <w:r w:rsidRPr="0053583F">
        <w:rPr>
          <w:rFonts w:ascii="Arial" w:hAnsi="Arial" w:cs="Arial"/>
          <w:color w:val="auto"/>
          <w:sz w:val="20"/>
          <w:szCs w:val="20"/>
          <w:shd w:val="clear" w:color="auto" w:fill="FFFFFF"/>
        </w:rPr>
        <w:t xml:space="preserve"> Masroor M. D. (2018). First record of the fall armyworm, </w:t>
      </w:r>
      <w:r w:rsidRPr="0053583F">
        <w:rPr>
          <w:rFonts w:ascii="Arial" w:hAnsi="Arial" w:cs="Arial"/>
          <w:i/>
          <w:iCs/>
          <w:color w:val="auto"/>
          <w:sz w:val="20"/>
          <w:szCs w:val="20"/>
          <w:shd w:val="clear" w:color="auto" w:fill="FFFFFF"/>
        </w:rPr>
        <w:t>Spodoptera frugiperda</w:t>
      </w:r>
      <w:r w:rsidRPr="0053583F">
        <w:rPr>
          <w:rFonts w:ascii="Arial" w:hAnsi="Arial" w:cs="Arial"/>
          <w:color w:val="auto"/>
          <w:sz w:val="20"/>
          <w:szCs w:val="20"/>
          <w:shd w:val="clear" w:color="auto" w:fill="FFFFFF"/>
        </w:rPr>
        <w:t xml:space="preserve"> (J. E. Smith, 1797) (Lepidoptera: Noctuidae), an evil attack on paddy in Magadh, Bihar (India). </w:t>
      </w:r>
      <w:r w:rsidRPr="00BC1EA3">
        <w:rPr>
          <w:rFonts w:ascii="Arial" w:hAnsi="Arial" w:cs="Arial"/>
          <w:color w:val="auto"/>
          <w:sz w:val="20"/>
          <w:szCs w:val="20"/>
        </w:rPr>
        <w:t>Journal of Emerging Technologies and Innovative Research,</w:t>
      </w:r>
      <w:r>
        <w:rPr>
          <w:rFonts w:ascii="Arial" w:hAnsi="Arial" w:cs="Arial"/>
          <w:color w:val="auto"/>
          <w:sz w:val="20"/>
          <w:szCs w:val="20"/>
          <w:shd w:val="clear" w:color="auto" w:fill="FFFFFF"/>
        </w:rPr>
        <w:t xml:space="preserve"> 5(2),</w:t>
      </w:r>
      <w:r w:rsidRPr="0053583F">
        <w:rPr>
          <w:rFonts w:ascii="Arial" w:hAnsi="Arial" w:cs="Arial"/>
          <w:color w:val="auto"/>
          <w:sz w:val="20"/>
          <w:szCs w:val="20"/>
          <w:shd w:val="clear" w:color="auto" w:fill="FFFFFF"/>
        </w:rPr>
        <w:t xml:space="preserve"> 546-549.</w:t>
      </w:r>
    </w:p>
    <w:p w:rsidR="009E119D" w:rsidRPr="0053583F" w:rsidRDefault="009E119D" w:rsidP="009F64B2">
      <w:pPr>
        <w:pStyle w:val="NoSpacing"/>
        <w:spacing w:line="276" w:lineRule="auto"/>
        <w:ind w:left="340" w:hanging="340"/>
        <w:jc w:val="both"/>
        <w:rPr>
          <w:rStyle w:val="ff12"/>
          <w:rFonts w:ascii="Arial" w:hAnsi="Arial" w:cs="Arial"/>
          <w:sz w:val="20"/>
          <w:szCs w:val="20"/>
          <w:shd w:val="clear" w:color="auto" w:fill="FFFFFF"/>
        </w:rPr>
      </w:pPr>
      <w:r>
        <w:rPr>
          <w:rFonts w:ascii="Arial" w:hAnsi="Arial" w:cs="Arial"/>
          <w:sz w:val="20"/>
          <w:szCs w:val="20"/>
          <w:shd w:val="clear" w:color="auto" w:fill="FFFFFF"/>
        </w:rPr>
        <w:t>Bankar, D. R., Bhamare, V. K., Mahajan, R. S.,</w:t>
      </w:r>
      <w:r w:rsidRPr="0053583F">
        <w:rPr>
          <w:rFonts w:ascii="Arial" w:hAnsi="Arial" w:cs="Arial"/>
          <w:sz w:val="20"/>
          <w:szCs w:val="20"/>
          <w:shd w:val="clear" w:color="auto" w:fill="FFFFFF"/>
        </w:rPr>
        <w:t xml:space="preserve"> Hajare, P. B.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More, A. S. (2024). </w:t>
      </w:r>
      <w:r w:rsidRPr="0053583F">
        <w:rPr>
          <w:rFonts w:ascii="Arial" w:hAnsi="Arial" w:cs="Arial"/>
          <w:sz w:val="20"/>
          <w:szCs w:val="20"/>
          <w:lang w:eastAsia="en-IN"/>
        </w:rPr>
        <w:t xml:space="preserve">Biology and life tables of invasive fall armyworm, </w:t>
      </w:r>
      <w:r w:rsidRPr="0053583F">
        <w:rPr>
          <w:rFonts w:ascii="Arial" w:hAnsi="Arial" w:cs="Arial"/>
          <w:i/>
          <w:sz w:val="20"/>
          <w:szCs w:val="20"/>
          <w:lang w:eastAsia="en-IN"/>
        </w:rPr>
        <w:t>Spodoptera frugiperda</w:t>
      </w:r>
      <w:r w:rsidRPr="0053583F">
        <w:rPr>
          <w:rFonts w:ascii="Arial" w:hAnsi="Arial" w:cs="Arial"/>
          <w:sz w:val="20"/>
          <w:szCs w:val="20"/>
          <w:lang w:eastAsia="en-IN"/>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lang w:eastAsia="en-IN"/>
        </w:rPr>
        <w:t xml:space="preserve">on sunflower, </w:t>
      </w:r>
      <w:r w:rsidRPr="0053583F">
        <w:rPr>
          <w:rFonts w:ascii="Arial" w:hAnsi="Arial" w:cs="Arial"/>
          <w:i/>
          <w:sz w:val="20"/>
          <w:szCs w:val="20"/>
          <w:lang w:eastAsia="en-IN"/>
        </w:rPr>
        <w:t xml:space="preserve">Helianthus annuus </w:t>
      </w:r>
      <w:r w:rsidRPr="0053583F">
        <w:rPr>
          <w:rFonts w:ascii="Arial" w:hAnsi="Arial" w:cs="Arial"/>
          <w:sz w:val="20"/>
          <w:szCs w:val="20"/>
          <w:lang w:eastAsia="en-IN"/>
        </w:rPr>
        <w:t>L</w:t>
      </w:r>
      <w:r w:rsidRPr="0053583F">
        <w:rPr>
          <w:rFonts w:ascii="Arial" w:hAnsi="Arial" w:cs="Arial"/>
          <w:sz w:val="20"/>
          <w:szCs w:val="20"/>
          <w:shd w:val="clear" w:color="auto" w:fill="FFFFFF"/>
        </w:rPr>
        <w:t>. Journal of Environmental Biology</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w:t>
      </w:r>
      <w:r w:rsidRPr="0053583F">
        <w:rPr>
          <w:rStyle w:val="ff10"/>
          <w:rFonts w:ascii="Arial" w:hAnsi="Arial" w:cs="Arial"/>
          <w:sz w:val="20"/>
          <w:szCs w:val="20"/>
          <w:shd w:val="clear" w:color="auto" w:fill="FFFFFF"/>
        </w:rPr>
        <w:t>46</w:t>
      </w:r>
      <w:r>
        <w:rPr>
          <w:rStyle w:val="ff10"/>
          <w:rFonts w:ascii="Arial" w:hAnsi="Arial" w:cs="Arial"/>
          <w:sz w:val="20"/>
          <w:szCs w:val="20"/>
          <w:shd w:val="clear" w:color="auto" w:fill="FFFFFF"/>
        </w:rPr>
        <w:t>,</w:t>
      </w:r>
      <w:r w:rsidRPr="0053583F">
        <w:rPr>
          <w:rStyle w:val="ff12"/>
          <w:rFonts w:ascii="Arial" w:hAnsi="Arial" w:cs="Arial"/>
          <w:sz w:val="20"/>
          <w:szCs w:val="20"/>
          <w:shd w:val="clear" w:color="auto" w:fill="FFFFFF"/>
        </w:rPr>
        <w:t xml:space="preserve"> 212-221.</w:t>
      </w:r>
    </w:p>
    <w:p w:rsidR="009E119D" w:rsidRPr="0053583F" w:rsidRDefault="009E119D" w:rsidP="009F64B2">
      <w:pPr>
        <w:spacing w:after="0" w:line="276" w:lineRule="auto"/>
        <w:ind w:left="340" w:hanging="340"/>
        <w:jc w:val="both"/>
        <w:rPr>
          <w:rFonts w:ascii="Arial" w:hAnsi="Arial" w:cs="Arial"/>
          <w:sz w:val="20"/>
          <w:szCs w:val="20"/>
          <w:shd w:val="clear" w:color="auto" w:fill="FFFFFF"/>
        </w:rPr>
      </w:pPr>
      <w:r w:rsidRPr="0053583F">
        <w:rPr>
          <w:rFonts w:ascii="Arial" w:hAnsi="Arial" w:cs="Arial"/>
          <w:sz w:val="20"/>
          <w:szCs w:val="20"/>
          <w:shd w:val="clear" w:color="auto" w:fill="FFFFFF"/>
        </w:rPr>
        <w:lastRenderedPageBreak/>
        <w:t xml:space="preserve">Castro, M. T.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Pitre, H. N. (1988). Development of fall Armyworm, </w:t>
      </w:r>
      <w:r w:rsidRPr="0053583F">
        <w:rPr>
          <w:rFonts w:ascii="Arial" w:hAnsi="Arial" w:cs="Arial"/>
          <w:i/>
          <w:sz w:val="20"/>
          <w:szCs w:val="20"/>
          <w:shd w:val="clear" w:color="auto" w:fill="FFFFFF"/>
        </w:rPr>
        <w:t xml:space="preserve">Spodoptera frugiperda </w:t>
      </w:r>
      <w:r w:rsidRPr="0053583F">
        <w:rPr>
          <w:rFonts w:ascii="Arial" w:hAnsi="Arial" w:cs="Arial"/>
          <w:sz w:val="20"/>
          <w:szCs w:val="20"/>
        </w:rPr>
        <w:t>(J. E. Smith)</w:t>
      </w:r>
      <w:r w:rsidRPr="0053583F">
        <w:rPr>
          <w:rFonts w:ascii="Arial" w:hAnsi="Arial" w:cs="Arial"/>
          <w:sz w:val="20"/>
          <w:szCs w:val="20"/>
          <w:shd w:val="clear" w:color="auto" w:fill="FFFFFF"/>
        </w:rPr>
        <w:t xml:space="preserve">, from honduras and mississippi on sorghum or corn in the laboratory. </w:t>
      </w:r>
      <w:r w:rsidRPr="00683797">
        <w:rPr>
          <w:rFonts w:ascii="Arial" w:hAnsi="Arial" w:cs="Arial"/>
          <w:sz w:val="20"/>
          <w:szCs w:val="20"/>
          <w:shd w:val="clear" w:color="auto" w:fill="FFFFFF"/>
        </w:rPr>
        <w:t xml:space="preserve">Florida Entomologist, </w:t>
      </w:r>
      <w:r>
        <w:rPr>
          <w:rFonts w:ascii="Arial" w:hAnsi="Arial" w:cs="Arial"/>
          <w:sz w:val="20"/>
          <w:szCs w:val="20"/>
          <w:shd w:val="clear" w:color="auto" w:fill="FFFFFF"/>
        </w:rPr>
        <w:t>71(1),</w:t>
      </w:r>
      <w:r w:rsidRPr="0053583F">
        <w:rPr>
          <w:rFonts w:ascii="Arial" w:hAnsi="Arial" w:cs="Arial"/>
          <w:sz w:val="20"/>
          <w:szCs w:val="20"/>
          <w:shd w:val="clear" w:color="auto" w:fill="FFFFFF"/>
        </w:rPr>
        <w:t xml:space="preserve"> 49-56.</w:t>
      </w:r>
    </w:p>
    <w:p w:rsidR="009E119D" w:rsidRPr="0053583F" w:rsidRDefault="009E119D" w:rsidP="009F64B2">
      <w:pPr>
        <w:spacing w:after="0" w:line="276" w:lineRule="auto"/>
        <w:ind w:left="340" w:hanging="340"/>
        <w:jc w:val="both"/>
        <w:rPr>
          <w:rFonts w:ascii="Arial" w:hAnsi="Arial" w:cs="Arial"/>
          <w:sz w:val="20"/>
          <w:szCs w:val="20"/>
        </w:rPr>
      </w:pPr>
      <w:r>
        <w:rPr>
          <w:rFonts w:ascii="Arial" w:hAnsi="Arial" w:cs="Arial"/>
          <w:sz w:val="20"/>
          <w:szCs w:val="20"/>
        </w:rPr>
        <w:t>Chaudhary, L. S.,</w:t>
      </w:r>
      <w:r w:rsidRPr="0053583F">
        <w:rPr>
          <w:rFonts w:ascii="Arial" w:hAnsi="Arial" w:cs="Arial"/>
          <w:sz w:val="20"/>
          <w:szCs w:val="20"/>
        </w:rPr>
        <w:t xml:space="preserve"> Patel, C. J. </w:t>
      </w:r>
      <w:r>
        <w:rPr>
          <w:rFonts w:ascii="Arial" w:hAnsi="Arial" w:cs="Arial"/>
          <w:sz w:val="20"/>
          <w:szCs w:val="20"/>
        </w:rPr>
        <w:t>&amp;</w:t>
      </w:r>
      <w:r w:rsidRPr="0053583F">
        <w:rPr>
          <w:rFonts w:ascii="Arial" w:hAnsi="Arial" w:cs="Arial"/>
          <w:sz w:val="20"/>
          <w:szCs w:val="20"/>
        </w:rPr>
        <w:t xml:space="preserve"> Ghetiya, L. V. (2023).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w:t>
      </w:r>
      <w:r w:rsidRPr="001D0253">
        <w:rPr>
          <w:rFonts w:ascii="Arial" w:hAnsi="Arial" w:cs="Arial"/>
          <w:sz w:val="20"/>
          <w:szCs w:val="20"/>
        </w:rPr>
        <w:t>International Journal of Current Microbiology and Applied Sciences</w:t>
      </w:r>
      <w:r>
        <w:rPr>
          <w:rFonts w:ascii="Arial" w:hAnsi="Arial" w:cs="Arial"/>
          <w:sz w:val="20"/>
          <w:szCs w:val="20"/>
        </w:rPr>
        <w:t>, 12(5),</w:t>
      </w:r>
      <w:r w:rsidRPr="0053583F">
        <w:rPr>
          <w:rFonts w:ascii="Arial" w:hAnsi="Arial" w:cs="Arial"/>
          <w:sz w:val="20"/>
          <w:szCs w:val="20"/>
        </w:rPr>
        <w:t xml:space="preserve"> 184-198.</w:t>
      </w:r>
    </w:p>
    <w:p w:rsidR="009E119D" w:rsidRPr="0053583F" w:rsidRDefault="009E119D" w:rsidP="009F64B2">
      <w:pPr>
        <w:spacing w:after="0" w:line="276" w:lineRule="auto"/>
        <w:ind w:left="340" w:hanging="340"/>
        <w:jc w:val="both"/>
        <w:rPr>
          <w:rFonts w:ascii="Arial" w:hAnsi="Arial" w:cs="Arial"/>
          <w:sz w:val="20"/>
          <w:szCs w:val="20"/>
        </w:rPr>
      </w:pPr>
      <w:r>
        <w:rPr>
          <w:rFonts w:ascii="Arial" w:hAnsi="Arial" w:cs="Arial"/>
          <w:sz w:val="20"/>
          <w:szCs w:val="20"/>
        </w:rPr>
        <w:t>Chormule, A., Shejawal, N., Sharanabasappa, D., Kalleshwaraswamy, C., Asokan, R. &amp;</w:t>
      </w:r>
      <w:r w:rsidRPr="0053583F">
        <w:rPr>
          <w:rFonts w:ascii="Arial" w:hAnsi="Arial" w:cs="Arial"/>
          <w:sz w:val="20"/>
          <w:szCs w:val="20"/>
        </w:rPr>
        <w:t xml:space="preserve"> Swamy, H. M. (2019).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sugarcane and other crops from Maharashtra, India. </w:t>
      </w:r>
      <w:r w:rsidRPr="00683797">
        <w:rPr>
          <w:rFonts w:ascii="Arial" w:hAnsi="Arial" w:cs="Arial"/>
          <w:sz w:val="20"/>
          <w:szCs w:val="20"/>
        </w:rPr>
        <w:t>Journal of Entomology Zoology Studies</w:t>
      </w:r>
      <w:r>
        <w:rPr>
          <w:rFonts w:ascii="Arial" w:hAnsi="Arial" w:cs="Arial"/>
          <w:sz w:val="20"/>
          <w:szCs w:val="20"/>
        </w:rPr>
        <w:t xml:space="preserve">, 7(1), </w:t>
      </w:r>
      <w:r w:rsidRPr="0053583F">
        <w:rPr>
          <w:rFonts w:ascii="Arial" w:hAnsi="Arial" w:cs="Arial"/>
          <w:sz w:val="20"/>
          <w:szCs w:val="20"/>
        </w:rPr>
        <w:t>114-117.</w:t>
      </w:r>
    </w:p>
    <w:p w:rsidR="009E119D" w:rsidRPr="0053583F" w:rsidRDefault="009E119D" w:rsidP="0081742F">
      <w:pPr>
        <w:spacing w:after="0" w:line="276" w:lineRule="auto"/>
        <w:ind w:left="340" w:hanging="340"/>
        <w:jc w:val="both"/>
        <w:rPr>
          <w:rFonts w:ascii="Arial" w:hAnsi="Arial" w:cs="Arial"/>
          <w:sz w:val="20"/>
          <w:szCs w:val="20"/>
        </w:rPr>
      </w:pPr>
      <w:r w:rsidRPr="0053583F">
        <w:rPr>
          <w:rFonts w:ascii="Arial" w:hAnsi="Arial" w:cs="Arial"/>
          <w:sz w:val="20"/>
          <w:szCs w:val="20"/>
        </w:rPr>
        <w:t xml:space="preserve">Choudhari, V. N., Bhamare, V. K., More, D. G., Magar, S. J. &amp; Hinge, V. R. (2024). Biology and biometrics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on fodder maize. International Journal of Advanced Biochemistry Research</w:t>
      </w:r>
      <w:r w:rsidRPr="0053583F">
        <w:rPr>
          <w:rFonts w:ascii="Arial" w:hAnsi="Arial" w:cs="Arial"/>
          <w:i/>
          <w:sz w:val="20"/>
          <w:szCs w:val="20"/>
        </w:rPr>
        <w:t>,</w:t>
      </w:r>
      <w:r w:rsidRPr="0053583F">
        <w:rPr>
          <w:rFonts w:ascii="Arial" w:hAnsi="Arial" w:cs="Arial"/>
          <w:sz w:val="20"/>
          <w:szCs w:val="20"/>
        </w:rPr>
        <w:t xml:space="preserve"> 8(12), 767-773.</w:t>
      </w:r>
    </w:p>
    <w:p w:rsidR="009E119D" w:rsidRPr="0053583F" w:rsidRDefault="009E119D" w:rsidP="009F64B2">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t>Devi, R., Chandra, U., Kumar, R. R., Kumar, P.,</w:t>
      </w:r>
      <w:r w:rsidRPr="0053583F">
        <w:rPr>
          <w:rFonts w:ascii="Arial" w:hAnsi="Arial" w:cs="Arial"/>
          <w:sz w:val="20"/>
          <w:szCs w:val="20"/>
        </w:rPr>
        <w:t xml:space="preserve"> Singh, S. K. </w:t>
      </w:r>
      <w:r>
        <w:rPr>
          <w:rFonts w:ascii="Arial" w:hAnsi="Arial" w:cs="Arial"/>
          <w:sz w:val="20"/>
          <w:szCs w:val="20"/>
        </w:rPr>
        <w:t>&amp;</w:t>
      </w:r>
      <w:r w:rsidRPr="0053583F">
        <w:rPr>
          <w:rFonts w:ascii="Arial" w:hAnsi="Arial" w:cs="Arial"/>
          <w:sz w:val="20"/>
          <w:szCs w:val="20"/>
        </w:rPr>
        <w:t xml:space="preserve"> Veer, R. (2024).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maize under laboratory conditions. </w:t>
      </w:r>
      <w:r w:rsidRPr="003E0AF5">
        <w:rPr>
          <w:rFonts w:ascii="Arial" w:hAnsi="Arial" w:cs="Arial"/>
          <w:sz w:val="20"/>
          <w:szCs w:val="20"/>
        </w:rPr>
        <w:t>International Journal of Environment and Climate Change</w:t>
      </w:r>
      <w:r>
        <w:rPr>
          <w:rFonts w:ascii="Arial" w:hAnsi="Arial" w:cs="Arial"/>
          <w:sz w:val="20"/>
          <w:szCs w:val="20"/>
        </w:rPr>
        <w:t>, 14(2),</w:t>
      </w:r>
      <w:r w:rsidRPr="0053583F">
        <w:rPr>
          <w:rFonts w:ascii="Arial" w:hAnsi="Arial" w:cs="Arial"/>
          <w:sz w:val="20"/>
          <w:szCs w:val="20"/>
        </w:rPr>
        <w:t xml:space="preserve"> 463-469.</w:t>
      </w:r>
    </w:p>
    <w:p w:rsidR="009E119D" w:rsidRPr="0053583F" w:rsidRDefault="009E119D" w:rsidP="00684CB2">
      <w:pPr>
        <w:tabs>
          <w:tab w:val="left" w:pos="0"/>
        </w:tabs>
        <w:spacing w:after="0" w:line="276" w:lineRule="auto"/>
        <w:ind w:left="284" w:hanging="284"/>
        <w:jc w:val="both"/>
        <w:rPr>
          <w:rFonts w:ascii="Arial" w:hAnsi="Arial" w:cs="Arial"/>
          <w:sz w:val="20"/>
          <w:szCs w:val="20"/>
        </w:rPr>
      </w:pPr>
      <w:r>
        <w:rPr>
          <w:rFonts w:ascii="Arial" w:hAnsi="Arial" w:cs="Arial"/>
          <w:sz w:val="20"/>
          <w:szCs w:val="20"/>
        </w:rPr>
        <w:t>Helen, P. A., Tamboli, N. D.,</w:t>
      </w:r>
      <w:r w:rsidRPr="0058727E">
        <w:rPr>
          <w:rFonts w:ascii="Arial" w:hAnsi="Arial" w:cs="Arial"/>
          <w:sz w:val="20"/>
          <w:szCs w:val="20"/>
        </w:rPr>
        <w:t xml:space="preserve"> More, S. A. </w:t>
      </w:r>
      <w:r>
        <w:rPr>
          <w:rFonts w:ascii="Arial" w:hAnsi="Arial" w:cs="Arial"/>
          <w:sz w:val="20"/>
          <w:szCs w:val="20"/>
        </w:rPr>
        <w:t>&amp;</w:t>
      </w:r>
      <w:r w:rsidRPr="0058727E">
        <w:rPr>
          <w:rFonts w:ascii="Arial" w:hAnsi="Arial" w:cs="Arial"/>
          <w:sz w:val="20"/>
          <w:szCs w:val="20"/>
        </w:rPr>
        <w:t xml:space="preserve"> Kulkarni, S. R. (2021). Bio-efficacy of biocontrol agents against fall armyworm, </w:t>
      </w:r>
      <w:r w:rsidRPr="0058727E">
        <w:rPr>
          <w:rFonts w:ascii="Arial" w:hAnsi="Arial" w:cs="Arial"/>
          <w:i/>
          <w:sz w:val="20"/>
          <w:szCs w:val="20"/>
        </w:rPr>
        <w:t>Spodoptera frugiperda</w:t>
      </w:r>
      <w:r w:rsidRPr="0058727E">
        <w:rPr>
          <w:rFonts w:ascii="Arial" w:hAnsi="Arial" w:cs="Arial"/>
          <w:sz w:val="20"/>
          <w:szCs w:val="20"/>
        </w:rPr>
        <w:t xml:space="preserve"> (J. E. Smith) under laboratory conditions. </w:t>
      </w:r>
      <w:r w:rsidRPr="003D778B">
        <w:rPr>
          <w:rFonts w:ascii="Arial" w:hAnsi="Arial" w:cs="Arial"/>
          <w:sz w:val="20"/>
          <w:szCs w:val="20"/>
        </w:rPr>
        <w:t>Journal of Entomology and Zoology Studies</w:t>
      </w:r>
      <w:r>
        <w:rPr>
          <w:rFonts w:ascii="Arial" w:hAnsi="Arial" w:cs="Arial"/>
          <w:sz w:val="20"/>
          <w:szCs w:val="20"/>
        </w:rPr>
        <w:t>,</w:t>
      </w:r>
      <w:r w:rsidRPr="0058727E">
        <w:rPr>
          <w:rFonts w:ascii="Arial" w:hAnsi="Arial" w:cs="Arial"/>
          <w:sz w:val="20"/>
          <w:szCs w:val="20"/>
        </w:rPr>
        <w:t xml:space="preserve"> </w:t>
      </w:r>
      <w:r w:rsidRPr="003D778B">
        <w:rPr>
          <w:rFonts w:ascii="Arial" w:hAnsi="Arial" w:cs="Arial"/>
          <w:sz w:val="20"/>
          <w:szCs w:val="20"/>
        </w:rPr>
        <w:t>9</w:t>
      </w:r>
      <w:r>
        <w:rPr>
          <w:rFonts w:ascii="Arial" w:hAnsi="Arial" w:cs="Arial"/>
          <w:sz w:val="20"/>
          <w:szCs w:val="20"/>
        </w:rPr>
        <w:t>(4),</w:t>
      </w:r>
      <w:r w:rsidRPr="0058727E">
        <w:rPr>
          <w:rFonts w:ascii="Arial" w:hAnsi="Arial" w:cs="Arial"/>
          <w:sz w:val="20"/>
          <w:szCs w:val="20"/>
        </w:rPr>
        <w:t xml:space="preserve"> </w:t>
      </w:r>
      <w:r w:rsidRPr="0053583F">
        <w:rPr>
          <w:rFonts w:ascii="Arial" w:hAnsi="Arial" w:cs="Arial"/>
          <w:sz w:val="20"/>
          <w:szCs w:val="20"/>
        </w:rPr>
        <w:t xml:space="preserve">277-280. </w:t>
      </w:r>
    </w:p>
    <w:p w:rsidR="009E119D" w:rsidRPr="0053583F" w:rsidRDefault="009E119D" w:rsidP="00F137A0">
      <w:pPr>
        <w:shd w:val="clear" w:color="auto" w:fill="FFFFFF"/>
        <w:spacing w:after="0" w:line="276" w:lineRule="auto"/>
        <w:ind w:left="284" w:hanging="284"/>
        <w:jc w:val="both"/>
        <w:rPr>
          <w:rFonts w:ascii="Arial" w:hAnsi="Arial" w:cs="Arial"/>
          <w:sz w:val="20"/>
          <w:szCs w:val="20"/>
        </w:rPr>
      </w:pPr>
      <w:r w:rsidRPr="0053583F">
        <w:rPr>
          <w:rFonts w:ascii="Arial" w:hAnsi="Arial" w:cs="Arial"/>
          <w:sz w:val="20"/>
          <w:szCs w:val="20"/>
        </w:rPr>
        <w:t xml:space="preserve">Kashyap </w:t>
      </w:r>
      <w:r>
        <w:rPr>
          <w:rFonts w:ascii="Arial" w:hAnsi="Arial" w:cs="Arial"/>
          <w:sz w:val="20"/>
          <w:szCs w:val="20"/>
        </w:rPr>
        <w:t>&amp;</w:t>
      </w:r>
      <w:r w:rsidRPr="0053583F">
        <w:rPr>
          <w:rFonts w:ascii="Arial" w:hAnsi="Arial" w:cs="Arial"/>
          <w:sz w:val="20"/>
          <w:szCs w:val="20"/>
        </w:rPr>
        <w:t xml:space="preserve"> Malik (2024). Biology and management of fall armyworm (</w:t>
      </w:r>
      <w:r w:rsidRPr="0053583F">
        <w:rPr>
          <w:rFonts w:ascii="Arial" w:hAnsi="Arial" w:cs="Arial"/>
          <w:i/>
          <w:sz w:val="20"/>
          <w:szCs w:val="20"/>
        </w:rPr>
        <w:t xml:space="preserve">Spodoptera Frugiperda, </w:t>
      </w:r>
      <w:r w:rsidRPr="0053583F">
        <w:rPr>
          <w:rFonts w:ascii="Arial" w:hAnsi="Arial" w:cs="Arial"/>
          <w:sz w:val="20"/>
          <w:szCs w:val="20"/>
        </w:rPr>
        <w:t xml:space="preserve">J. E. Smith) in maize. </w:t>
      </w:r>
      <w:r w:rsidRPr="00001251">
        <w:rPr>
          <w:rFonts w:ascii="Arial" w:hAnsi="Arial" w:cs="Arial"/>
          <w:sz w:val="20"/>
          <w:szCs w:val="20"/>
        </w:rPr>
        <w:t>Agritech Magazine</w:t>
      </w:r>
      <w:r>
        <w:rPr>
          <w:rFonts w:ascii="Arial" w:hAnsi="Arial" w:cs="Arial"/>
          <w:sz w:val="20"/>
          <w:szCs w:val="20"/>
        </w:rPr>
        <w:t>,</w:t>
      </w:r>
      <w:r w:rsidRPr="0053583F">
        <w:rPr>
          <w:rFonts w:ascii="Arial" w:hAnsi="Arial" w:cs="Arial"/>
          <w:sz w:val="20"/>
          <w:szCs w:val="20"/>
        </w:rPr>
        <w:t xml:space="preserve"> 2(8). </w:t>
      </w:r>
    </w:p>
    <w:p w:rsidR="009E119D" w:rsidRPr="0053583F" w:rsidRDefault="009E119D" w:rsidP="001D0253">
      <w:pPr>
        <w:shd w:val="clear" w:color="auto" w:fill="FFFFFF"/>
        <w:spacing w:after="0" w:line="276" w:lineRule="auto"/>
        <w:ind w:left="284" w:hanging="284"/>
        <w:jc w:val="both"/>
        <w:rPr>
          <w:rFonts w:ascii="Arial" w:hAnsi="Arial" w:cs="Arial"/>
          <w:sz w:val="20"/>
          <w:szCs w:val="20"/>
        </w:rPr>
      </w:pPr>
      <w:r>
        <w:rPr>
          <w:rFonts w:ascii="Arial" w:hAnsi="Arial" w:cs="Arial"/>
          <w:sz w:val="20"/>
          <w:szCs w:val="20"/>
        </w:rPr>
        <w:t>Khatun, M., Ali, M. R., Hossain, M. S.,</w:t>
      </w:r>
      <w:r w:rsidRPr="0053583F">
        <w:rPr>
          <w:rFonts w:ascii="Arial" w:hAnsi="Arial" w:cs="Arial"/>
          <w:sz w:val="20"/>
          <w:szCs w:val="20"/>
        </w:rPr>
        <w:t xml:space="preserve"> Haque, M. M. </w:t>
      </w:r>
      <w:r>
        <w:rPr>
          <w:rFonts w:ascii="Arial" w:hAnsi="Arial" w:cs="Arial"/>
          <w:sz w:val="20"/>
          <w:szCs w:val="20"/>
        </w:rPr>
        <w:t xml:space="preserve">&amp; </w:t>
      </w:r>
      <w:r w:rsidRPr="0053583F">
        <w:rPr>
          <w:rFonts w:ascii="Arial" w:hAnsi="Arial" w:cs="Arial"/>
          <w:sz w:val="20"/>
          <w:szCs w:val="20"/>
        </w:rPr>
        <w:t xml:space="preserve">Latif, M. A. (2022). Biology and morphometrics of fall armyworm, </w:t>
      </w:r>
      <w:r w:rsidRPr="0053583F">
        <w:rPr>
          <w:rFonts w:ascii="Arial" w:hAnsi="Arial" w:cs="Arial"/>
          <w:i/>
          <w:sz w:val="20"/>
          <w:szCs w:val="20"/>
        </w:rPr>
        <w:t>Spodoptra frugiperda</w:t>
      </w:r>
      <w:r w:rsidRPr="0053583F">
        <w:rPr>
          <w:rFonts w:ascii="Arial" w:hAnsi="Arial" w:cs="Arial"/>
          <w:sz w:val="20"/>
          <w:szCs w:val="20"/>
        </w:rPr>
        <w:t xml:space="preserve"> </w:t>
      </w:r>
      <w:r w:rsidRPr="0053583F">
        <w:rPr>
          <w:rFonts w:ascii="Arial" w:hAnsi="Arial" w:cs="Arial"/>
          <w:sz w:val="20"/>
          <w:szCs w:val="20"/>
          <w:shd w:val="clear" w:color="auto" w:fill="FFFFFF"/>
        </w:rPr>
        <w:t xml:space="preserve">(J. E. Smith) </w:t>
      </w:r>
      <w:r w:rsidRPr="0053583F">
        <w:rPr>
          <w:rFonts w:ascii="Arial" w:hAnsi="Arial" w:cs="Arial"/>
          <w:sz w:val="20"/>
          <w:szCs w:val="20"/>
        </w:rPr>
        <w:t xml:space="preserve">on maize plant. </w:t>
      </w:r>
      <w:r w:rsidRPr="001D0253">
        <w:rPr>
          <w:rFonts w:ascii="Arial" w:hAnsi="Arial" w:cs="Arial"/>
          <w:sz w:val="20"/>
          <w:szCs w:val="20"/>
          <w:shd w:val="clear" w:color="auto" w:fill="FFFFFF"/>
        </w:rPr>
        <w:t xml:space="preserve">Bangladesh Journal of Agricultural Research, </w:t>
      </w:r>
      <w:r>
        <w:rPr>
          <w:rFonts w:ascii="Arial" w:hAnsi="Arial" w:cs="Arial"/>
          <w:sz w:val="20"/>
          <w:szCs w:val="20"/>
        </w:rPr>
        <w:t>47(2), 225-239.</w:t>
      </w:r>
    </w:p>
    <w:p w:rsidR="009E119D" w:rsidRPr="0053583F" w:rsidRDefault="009E119D" w:rsidP="009F64B2">
      <w:pPr>
        <w:spacing w:after="0" w:line="276" w:lineRule="auto"/>
        <w:ind w:left="284" w:hanging="284"/>
        <w:jc w:val="both"/>
        <w:rPr>
          <w:rFonts w:ascii="Arial" w:hAnsi="Arial" w:cs="Arial"/>
          <w:sz w:val="20"/>
          <w:szCs w:val="20"/>
        </w:rPr>
      </w:pPr>
      <w:r>
        <w:rPr>
          <w:rFonts w:ascii="Arial" w:hAnsi="Arial" w:cs="Arial"/>
          <w:sz w:val="20"/>
          <w:szCs w:val="20"/>
        </w:rPr>
        <w:t>Kona, N. E. M.,</w:t>
      </w:r>
      <w:r w:rsidRPr="0053583F">
        <w:rPr>
          <w:rFonts w:ascii="Arial" w:hAnsi="Arial" w:cs="Arial"/>
          <w:sz w:val="20"/>
          <w:szCs w:val="20"/>
        </w:rPr>
        <w:t xml:space="preserve"> Mohammed, </w:t>
      </w:r>
      <w:r>
        <w:rPr>
          <w:rFonts w:ascii="Arial" w:hAnsi="Arial" w:cs="Arial"/>
          <w:sz w:val="20"/>
          <w:szCs w:val="20"/>
        </w:rPr>
        <w:t>A. K.,</w:t>
      </w:r>
      <w:r w:rsidRPr="0053583F">
        <w:rPr>
          <w:rFonts w:ascii="Arial" w:hAnsi="Arial" w:cs="Arial"/>
          <w:sz w:val="20"/>
          <w:szCs w:val="20"/>
        </w:rPr>
        <w:t xml:space="preserve"> Mahmoud, E. E. </w:t>
      </w:r>
      <w:r>
        <w:rPr>
          <w:rFonts w:ascii="Arial" w:hAnsi="Arial" w:cs="Arial"/>
          <w:sz w:val="20"/>
          <w:szCs w:val="20"/>
        </w:rPr>
        <w:t xml:space="preserve">&amp; </w:t>
      </w:r>
      <w:r w:rsidRPr="0053583F">
        <w:rPr>
          <w:rFonts w:ascii="Arial" w:hAnsi="Arial" w:cs="Arial"/>
          <w:sz w:val="20"/>
          <w:szCs w:val="20"/>
        </w:rPr>
        <w:t xml:space="preserve">Adam, A. M. (2021). The biology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Sudan. </w:t>
      </w:r>
      <w:r w:rsidRPr="00B20458">
        <w:rPr>
          <w:rFonts w:ascii="Arial" w:hAnsi="Arial" w:cs="Arial"/>
          <w:sz w:val="20"/>
          <w:szCs w:val="20"/>
        </w:rPr>
        <w:t>Journal of Agronomy Research</w:t>
      </w:r>
      <w:r>
        <w:rPr>
          <w:rFonts w:ascii="Arial" w:hAnsi="Arial" w:cs="Arial"/>
          <w:sz w:val="20"/>
          <w:szCs w:val="20"/>
        </w:rPr>
        <w:t>, 4(1),</w:t>
      </w:r>
      <w:r w:rsidRPr="0053583F">
        <w:rPr>
          <w:rFonts w:ascii="Arial" w:hAnsi="Arial" w:cs="Arial"/>
          <w:sz w:val="20"/>
          <w:szCs w:val="20"/>
        </w:rPr>
        <w:t xml:space="preserve"> 1-5.</w:t>
      </w:r>
    </w:p>
    <w:p w:rsidR="009E119D" w:rsidRPr="0053583F" w:rsidRDefault="009E119D" w:rsidP="009F64B2">
      <w:pPr>
        <w:spacing w:after="0" w:line="276" w:lineRule="auto"/>
        <w:ind w:left="284" w:hanging="284"/>
        <w:jc w:val="both"/>
        <w:rPr>
          <w:rFonts w:ascii="Arial" w:hAnsi="Arial" w:cs="Arial"/>
          <w:sz w:val="20"/>
          <w:szCs w:val="20"/>
        </w:rPr>
      </w:pPr>
      <w:r w:rsidRPr="0053583F">
        <w:rPr>
          <w:rFonts w:ascii="Arial" w:hAnsi="Arial" w:cs="Arial"/>
          <w:sz w:val="20"/>
          <w:szCs w:val="20"/>
        </w:rPr>
        <w:t>Kulkarni, N. S.</w:t>
      </w:r>
      <w:r>
        <w:rPr>
          <w:rFonts w:ascii="Arial" w:hAnsi="Arial" w:cs="Arial"/>
          <w:sz w:val="20"/>
          <w:szCs w:val="20"/>
        </w:rPr>
        <w:t>,</w:t>
      </w:r>
      <w:r w:rsidRPr="0053583F">
        <w:rPr>
          <w:rFonts w:ascii="Arial" w:hAnsi="Arial" w:cs="Arial"/>
          <w:sz w:val="20"/>
          <w:szCs w:val="20"/>
        </w:rPr>
        <w:t xml:space="preserve"> Keerthi, M. C. </w:t>
      </w:r>
      <w:r>
        <w:rPr>
          <w:rFonts w:ascii="Arial" w:hAnsi="Arial" w:cs="Arial"/>
          <w:sz w:val="20"/>
          <w:szCs w:val="20"/>
        </w:rPr>
        <w:t>&amp;</w:t>
      </w:r>
      <w:r w:rsidRPr="0053583F">
        <w:rPr>
          <w:rFonts w:ascii="Arial" w:hAnsi="Arial" w:cs="Arial"/>
          <w:sz w:val="20"/>
          <w:szCs w:val="20"/>
        </w:rPr>
        <w:t xml:space="preserve"> Shivakumar, B. G. (2023). Seasonal incidence, biology and management of fall armyworm (</w:t>
      </w:r>
      <w:r w:rsidRPr="0053583F">
        <w:rPr>
          <w:rFonts w:ascii="Arial" w:hAnsi="Arial" w:cs="Arial"/>
          <w:i/>
          <w:sz w:val="20"/>
          <w:szCs w:val="20"/>
        </w:rPr>
        <w:t>Spodoptera frugiperda</w:t>
      </w:r>
      <w:r w:rsidRPr="0053583F">
        <w:rPr>
          <w:rFonts w:ascii="Arial" w:hAnsi="Arial" w:cs="Arial"/>
          <w:sz w:val="20"/>
          <w:szCs w:val="20"/>
        </w:rPr>
        <w:t>, J. E. Smith) on fodder maize. Range Management and Agroforestry</w:t>
      </w:r>
      <w:r>
        <w:rPr>
          <w:rFonts w:ascii="Arial" w:hAnsi="Arial" w:cs="Arial"/>
          <w:sz w:val="20"/>
          <w:szCs w:val="20"/>
        </w:rPr>
        <w:t>,</w:t>
      </w:r>
      <w:r w:rsidRPr="0053583F">
        <w:rPr>
          <w:rFonts w:ascii="Arial" w:hAnsi="Arial" w:cs="Arial"/>
          <w:sz w:val="20"/>
          <w:szCs w:val="20"/>
        </w:rPr>
        <w:t xml:space="preserve"> 44</w:t>
      </w:r>
      <w:r>
        <w:rPr>
          <w:rFonts w:ascii="Arial" w:hAnsi="Arial" w:cs="Arial"/>
          <w:sz w:val="20"/>
          <w:szCs w:val="20"/>
        </w:rPr>
        <w:t>(2),</w:t>
      </w:r>
      <w:r w:rsidRPr="0053583F">
        <w:rPr>
          <w:rFonts w:ascii="Arial" w:hAnsi="Arial" w:cs="Arial"/>
          <w:sz w:val="20"/>
          <w:szCs w:val="20"/>
        </w:rPr>
        <w:t xml:space="preserve"> 397-402.</w:t>
      </w:r>
    </w:p>
    <w:p w:rsidR="009E119D" w:rsidRPr="0053583F" w:rsidRDefault="009E119D" w:rsidP="009F64B2">
      <w:pPr>
        <w:shd w:val="clear" w:color="auto" w:fill="FFFFFF"/>
        <w:spacing w:after="0" w:line="276" w:lineRule="auto"/>
        <w:ind w:left="340" w:hanging="340"/>
        <w:jc w:val="both"/>
        <w:rPr>
          <w:rFonts w:ascii="Arial" w:eastAsia="Times New Roman" w:hAnsi="Arial" w:cs="Arial"/>
          <w:sz w:val="20"/>
          <w:szCs w:val="20"/>
          <w:lang w:eastAsia="en-IN"/>
        </w:rPr>
      </w:pPr>
      <w:r w:rsidRPr="0053583F">
        <w:rPr>
          <w:rFonts w:ascii="Arial" w:hAnsi="Arial" w:cs="Arial"/>
          <w:sz w:val="20"/>
          <w:szCs w:val="20"/>
          <w:shd w:val="clear" w:color="auto" w:fill="FFFFFF"/>
        </w:rPr>
        <w:t xml:space="preserve">Marcela, M. N.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Mario, V. N. (2020). </w:t>
      </w:r>
      <w:r w:rsidRPr="0053583F">
        <w:rPr>
          <w:rFonts w:ascii="Arial" w:eastAsia="Times New Roman" w:hAnsi="Arial" w:cs="Arial"/>
          <w:sz w:val="20"/>
          <w:szCs w:val="20"/>
          <w:lang w:eastAsia="en-IN"/>
        </w:rPr>
        <w:t xml:space="preserve">Life cycle, morphometric and natural enemies of fall armyworm, </w:t>
      </w:r>
      <w:r w:rsidRPr="0053583F">
        <w:rPr>
          <w:rFonts w:ascii="Arial" w:eastAsia="Times New Roman" w:hAnsi="Arial" w:cs="Arial"/>
          <w:i/>
          <w:sz w:val="20"/>
          <w:szCs w:val="20"/>
          <w:lang w:eastAsia="en-IN"/>
        </w:rPr>
        <w:t>Spodoptera frugiperda</w:t>
      </w:r>
      <w:r w:rsidRPr="0053583F">
        <w:rPr>
          <w:rFonts w:ascii="Arial" w:eastAsia="Times New Roman" w:hAnsi="Arial" w:cs="Arial"/>
          <w:sz w:val="20"/>
          <w:szCs w:val="20"/>
          <w:lang w:eastAsia="en-IN"/>
        </w:rPr>
        <w:t xml:space="preserve"> (J. E. Smith) (Lepidoptera: Noctuidae) </w:t>
      </w:r>
      <w:r w:rsidRPr="0053583F">
        <w:rPr>
          <w:rFonts w:ascii="Arial" w:eastAsia="Times New Roman" w:hAnsi="Arial" w:cs="Arial"/>
          <w:spacing w:val="3"/>
          <w:sz w:val="20"/>
          <w:szCs w:val="20"/>
          <w:lang w:eastAsia="en-IN"/>
        </w:rPr>
        <w:t>on</w:t>
      </w:r>
      <w:r w:rsidRPr="0053583F">
        <w:rPr>
          <w:rFonts w:ascii="Arial" w:eastAsia="Times New Roman" w:hAnsi="Arial" w:cs="Arial"/>
          <w:sz w:val="20"/>
          <w:szCs w:val="20"/>
          <w:lang w:eastAsia="en-IN"/>
        </w:rPr>
        <w:t xml:space="preserve"> </w:t>
      </w:r>
      <w:r w:rsidRPr="0053583F">
        <w:rPr>
          <w:rFonts w:ascii="Arial" w:eastAsia="Times New Roman" w:hAnsi="Arial" w:cs="Arial"/>
          <w:i/>
          <w:sz w:val="20"/>
          <w:szCs w:val="20"/>
          <w:lang w:eastAsia="en-IN"/>
        </w:rPr>
        <w:t>Zea mays</w:t>
      </w:r>
      <w:r w:rsidRPr="0053583F">
        <w:rPr>
          <w:rFonts w:ascii="Arial" w:eastAsia="Times New Roman" w:hAnsi="Arial" w:cs="Arial"/>
          <w:sz w:val="20"/>
          <w:szCs w:val="20"/>
          <w:lang w:eastAsia="en-IN"/>
        </w:rPr>
        <w:t xml:space="preserve"> L. in the Philippines</w:t>
      </w:r>
      <w:r w:rsidRPr="0053583F">
        <w:rPr>
          <w:rFonts w:ascii="Arial" w:eastAsia="Times New Roman" w:hAnsi="Arial" w:cs="Arial"/>
          <w:spacing w:val="3"/>
          <w:sz w:val="20"/>
          <w:szCs w:val="20"/>
          <w:lang w:eastAsia="en-IN"/>
        </w:rPr>
        <w:t xml:space="preserve">. Journal of </w:t>
      </w:r>
      <w:r w:rsidRPr="0053583F">
        <w:rPr>
          <w:rFonts w:ascii="Arial" w:hAnsi="Arial" w:cs="Arial"/>
          <w:sz w:val="20"/>
          <w:szCs w:val="20"/>
          <w:shd w:val="clear" w:color="auto" w:fill="FFFFFF"/>
        </w:rPr>
        <w:t>International Society for Southeast Asian Agricultural Sciences</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26</w:t>
      </w:r>
      <w:r>
        <w:rPr>
          <w:rFonts w:ascii="Arial" w:hAnsi="Arial" w:cs="Arial"/>
          <w:sz w:val="20"/>
          <w:szCs w:val="20"/>
          <w:shd w:val="clear" w:color="auto" w:fill="FFFFFF"/>
        </w:rPr>
        <w:t>(2),</w:t>
      </w:r>
      <w:r w:rsidRPr="0053583F">
        <w:rPr>
          <w:rFonts w:ascii="Arial" w:hAnsi="Arial" w:cs="Arial"/>
          <w:sz w:val="20"/>
          <w:szCs w:val="20"/>
          <w:shd w:val="clear" w:color="auto" w:fill="FFFFFF"/>
        </w:rPr>
        <w:t xml:space="preserve"> 17-</w:t>
      </w:r>
      <w:r w:rsidRPr="0053583F">
        <w:rPr>
          <w:rStyle w:val="ls5"/>
          <w:rFonts w:ascii="Arial" w:hAnsi="Arial" w:cs="Arial"/>
          <w:spacing w:val="-4"/>
          <w:sz w:val="20"/>
          <w:szCs w:val="20"/>
          <w:shd w:val="clear" w:color="auto" w:fill="FFFFFF"/>
        </w:rPr>
        <w:t>29.</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rPr>
        <w:t>Reddy, K. J. M., Kumari, K.,</w:t>
      </w:r>
      <w:r w:rsidRPr="0053583F">
        <w:rPr>
          <w:rFonts w:ascii="Arial" w:hAnsi="Arial" w:cs="Arial"/>
          <w:sz w:val="20"/>
          <w:szCs w:val="20"/>
        </w:rPr>
        <w:t xml:space="preserve"> Saha, T</w:t>
      </w:r>
      <w:r>
        <w:rPr>
          <w:rFonts w:ascii="Arial" w:hAnsi="Arial" w:cs="Arial"/>
          <w:sz w:val="20"/>
          <w:szCs w:val="20"/>
        </w:rPr>
        <w:t>. &amp;</w:t>
      </w:r>
      <w:r w:rsidRPr="0053583F">
        <w:rPr>
          <w:rFonts w:ascii="Arial" w:hAnsi="Arial" w:cs="Arial"/>
          <w:sz w:val="20"/>
          <w:szCs w:val="20"/>
        </w:rPr>
        <w:t xml:space="preserve"> Singh, S. N. (2020). First record, seasonal incidence and life cycle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maize at Sabour, Bhagalpur, Bihar. Journal of Entomology and Zoology Studies</w:t>
      </w:r>
      <w:r>
        <w:rPr>
          <w:rFonts w:ascii="Arial" w:hAnsi="Arial" w:cs="Arial"/>
          <w:sz w:val="20"/>
          <w:szCs w:val="20"/>
        </w:rPr>
        <w:t>,</w:t>
      </w:r>
      <w:r w:rsidRPr="0053583F">
        <w:rPr>
          <w:rFonts w:ascii="Arial" w:hAnsi="Arial" w:cs="Arial"/>
          <w:sz w:val="20"/>
          <w:szCs w:val="20"/>
        </w:rPr>
        <w:t xml:space="preserve"> 8</w:t>
      </w:r>
      <w:r>
        <w:rPr>
          <w:rFonts w:ascii="Arial" w:hAnsi="Arial" w:cs="Arial"/>
          <w:sz w:val="20"/>
          <w:szCs w:val="20"/>
        </w:rPr>
        <w:t>(5),</w:t>
      </w:r>
      <w:r w:rsidRPr="0053583F">
        <w:rPr>
          <w:rFonts w:ascii="Arial" w:hAnsi="Arial" w:cs="Arial"/>
          <w:sz w:val="20"/>
          <w:szCs w:val="20"/>
        </w:rPr>
        <w:t xml:space="preserve"> 1631-1635.</w:t>
      </w:r>
    </w:p>
    <w:p w:rsidR="009E119D" w:rsidRPr="0053583F" w:rsidRDefault="009E119D" w:rsidP="009F64B2">
      <w:pPr>
        <w:shd w:val="clear" w:color="auto" w:fill="FFFFFF"/>
        <w:spacing w:after="0" w:line="276" w:lineRule="auto"/>
        <w:ind w:left="340" w:hanging="340"/>
        <w:contextualSpacing/>
        <w:jc w:val="both"/>
        <w:rPr>
          <w:rFonts w:ascii="Arial" w:hAnsi="Arial" w:cs="Arial"/>
          <w:sz w:val="20"/>
          <w:szCs w:val="20"/>
        </w:rPr>
      </w:pPr>
      <w:r>
        <w:rPr>
          <w:rFonts w:ascii="Arial" w:hAnsi="Arial" w:cs="Arial"/>
          <w:sz w:val="20"/>
          <w:szCs w:val="20"/>
          <w:shd w:val="clear" w:color="auto" w:fill="FFFFFF"/>
        </w:rPr>
        <w:t>Reddy, V. S., Konsama, J.,</w:t>
      </w:r>
      <w:r w:rsidRPr="0053583F">
        <w:rPr>
          <w:rFonts w:ascii="Arial" w:hAnsi="Arial" w:cs="Arial"/>
          <w:sz w:val="20"/>
          <w:szCs w:val="20"/>
          <w:shd w:val="clear" w:color="auto" w:fill="FFFFFF"/>
        </w:rPr>
        <w:t xml:space="preserve"> Dayanandab, S. </w:t>
      </w:r>
      <w:r>
        <w:rPr>
          <w:rFonts w:ascii="Arial" w:hAnsi="Arial" w:cs="Arial"/>
          <w:sz w:val="20"/>
          <w:szCs w:val="20"/>
          <w:shd w:val="clear" w:color="auto" w:fill="FFFFFF"/>
        </w:rPr>
        <w:t>&amp;</w:t>
      </w:r>
      <w:r w:rsidRPr="0053583F">
        <w:rPr>
          <w:rFonts w:ascii="Arial" w:hAnsi="Arial" w:cs="Arial"/>
          <w:sz w:val="20"/>
          <w:szCs w:val="20"/>
          <w:shd w:val="clear" w:color="auto" w:fill="FFFFFF"/>
        </w:rPr>
        <w:t xml:space="preserve"> Nabakishorcand, N. K. (2024). Study on biology of fall armyworm, </w:t>
      </w:r>
      <w:r w:rsidRPr="0053583F">
        <w:rPr>
          <w:rFonts w:ascii="Arial" w:hAnsi="Arial" w:cs="Arial"/>
          <w:i/>
          <w:sz w:val="20"/>
          <w:szCs w:val="20"/>
          <w:shd w:val="clear" w:color="auto" w:fill="FFFFFF"/>
        </w:rPr>
        <w:t>Spodoptera frugiperda</w:t>
      </w:r>
      <w:r w:rsidRPr="0053583F">
        <w:rPr>
          <w:rFonts w:ascii="Arial" w:hAnsi="Arial" w:cs="Arial"/>
          <w:sz w:val="20"/>
          <w:szCs w:val="20"/>
          <w:shd w:val="clear" w:color="auto" w:fill="FFFFFF"/>
        </w:rPr>
        <w:t xml:space="preserve"> (J. E. Smith) on maize, </w:t>
      </w:r>
      <w:r w:rsidRPr="0053583F">
        <w:rPr>
          <w:rFonts w:ascii="Arial" w:hAnsi="Arial" w:cs="Arial"/>
          <w:i/>
          <w:sz w:val="20"/>
          <w:szCs w:val="20"/>
          <w:shd w:val="clear" w:color="auto" w:fill="FFFFFF"/>
        </w:rPr>
        <w:t>Zea mays</w:t>
      </w:r>
      <w:r w:rsidRPr="0053583F">
        <w:rPr>
          <w:rFonts w:ascii="Arial" w:hAnsi="Arial" w:cs="Arial"/>
          <w:sz w:val="20"/>
          <w:szCs w:val="20"/>
          <w:shd w:val="clear" w:color="auto" w:fill="FFFFFF"/>
        </w:rPr>
        <w:t xml:space="preserve"> L. in Manipur, India. </w:t>
      </w:r>
      <w:r w:rsidRPr="0087094E">
        <w:rPr>
          <w:rFonts w:ascii="Arial" w:hAnsi="Arial" w:cs="Arial"/>
          <w:sz w:val="20"/>
          <w:szCs w:val="20"/>
          <w:shd w:val="clear" w:color="auto" w:fill="FFFFFF"/>
        </w:rPr>
        <w:t>International Journal of Environment and Climate Change</w:t>
      </w:r>
      <w:r>
        <w:rPr>
          <w:rFonts w:ascii="Arial" w:hAnsi="Arial" w:cs="Arial"/>
          <w:sz w:val="20"/>
          <w:szCs w:val="20"/>
          <w:shd w:val="clear" w:color="auto" w:fill="FFFFFF"/>
        </w:rPr>
        <w:t>,</w:t>
      </w:r>
      <w:r w:rsidRPr="0053583F">
        <w:rPr>
          <w:rFonts w:ascii="Arial" w:hAnsi="Arial" w:cs="Arial"/>
          <w:sz w:val="20"/>
          <w:szCs w:val="20"/>
          <w:shd w:val="clear" w:color="auto" w:fill="FFFFFF"/>
        </w:rPr>
        <w:t xml:space="preserve"> 14</w:t>
      </w:r>
      <w:r>
        <w:rPr>
          <w:rFonts w:ascii="Arial" w:hAnsi="Arial" w:cs="Arial"/>
          <w:sz w:val="20"/>
          <w:szCs w:val="20"/>
          <w:shd w:val="clear" w:color="auto" w:fill="FFFFFF"/>
        </w:rPr>
        <w:t>(3),</w:t>
      </w:r>
      <w:r w:rsidRPr="0053583F">
        <w:rPr>
          <w:rFonts w:ascii="Arial" w:hAnsi="Arial" w:cs="Arial"/>
          <w:sz w:val="20"/>
          <w:szCs w:val="20"/>
          <w:shd w:val="clear" w:color="auto" w:fill="FFFFFF"/>
        </w:rPr>
        <w:t xml:space="preserve"> 32-41.</w:t>
      </w:r>
    </w:p>
    <w:p w:rsidR="009E119D" w:rsidRPr="0053583F" w:rsidRDefault="009E119D" w:rsidP="00F137A0">
      <w:pPr>
        <w:pStyle w:val="NoSpacing"/>
        <w:spacing w:line="276" w:lineRule="auto"/>
        <w:ind w:left="340" w:hanging="340"/>
        <w:jc w:val="both"/>
        <w:rPr>
          <w:rFonts w:ascii="Arial" w:hAnsi="Arial" w:cs="Arial"/>
          <w:sz w:val="20"/>
          <w:szCs w:val="20"/>
        </w:rPr>
      </w:pPr>
      <w:r>
        <w:rPr>
          <w:rFonts w:ascii="Arial" w:hAnsi="Arial" w:cs="Arial"/>
          <w:sz w:val="20"/>
          <w:szCs w:val="20"/>
        </w:rPr>
        <w:t>Sharanabasappa, K. C., Asokan, R., Swamy, H. M., Marutid, M. S., Pavithra, H. B., Hegde, K. &amp;</w:t>
      </w:r>
      <w:r w:rsidRPr="0053583F">
        <w:rPr>
          <w:rFonts w:ascii="Arial" w:hAnsi="Arial" w:cs="Arial"/>
          <w:sz w:val="20"/>
          <w:szCs w:val="20"/>
        </w:rPr>
        <w:t xml:space="preserve"> Goergen, G. (2018</w:t>
      </w:r>
      <w:r w:rsidRPr="0053583F">
        <w:rPr>
          <w:rFonts w:ascii="Arial" w:hAnsi="Arial" w:cs="Arial"/>
          <w:sz w:val="20"/>
          <w:szCs w:val="20"/>
          <w:vertAlign w:val="superscript"/>
        </w:rPr>
        <w:t>a</w:t>
      </w:r>
      <w:r w:rsidRPr="0053583F">
        <w:rPr>
          <w:rFonts w:ascii="Arial" w:hAnsi="Arial" w:cs="Arial"/>
          <w:sz w:val="20"/>
          <w:szCs w:val="20"/>
        </w:rPr>
        <w:t xml:space="preserve">). First report of the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an alien invasive pest on maize in India. </w:t>
      </w:r>
      <w:r w:rsidRPr="002D72E4">
        <w:rPr>
          <w:rFonts w:ascii="Arial" w:hAnsi="Arial" w:cs="Arial"/>
          <w:sz w:val="20"/>
          <w:szCs w:val="20"/>
        </w:rPr>
        <w:t>Pest Management in Horticultural Ecosystems</w:t>
      </w:r>
      <w:r>
        <w:rPr>
          <w:rFonts w:ascii="Arial" w:hAnsi="Arial" w:cs="Arial"/>
          <w:sz w:val="20"/>
          <w:szCs w:val="20"/>
        </w:rPr>
        <w:t>, 24(1),</w:t>
      </w:r>
      <w:r w:rsidRPr="0053583F">
        <w:rPr>
          <w:rFonts w:ascii="Arial" w:hAnsi="Arial" w:cs="Arial"/>
          <w:sz w:val="20"/>
          <w:szCs w:val="20"/>
        </w:rPr>
        <w:t xml:space="preserve"> 23-29. </w:t>
      </w:r>
    </w:p>
    <w:p w:rsidR="009E119D" w:rsidRPr="0053583F" w:rsidRDefault="009E119D" w:rsidP="00684CB2">
      <w:pPr>
        <w:pStyle w:val="NoSpacing"/>
        <w:spacing w:line="276" w:lineRule="auto"/>
        <w:ind w:left="340" w:hanging="340"/>
        <w:jc w:val="both"/>
        <w:rPr>
          <w:rFonts w:ascii="Arial" w:hAnsi="Arial" w:cs="Arial"/>
          <w:sz w:val="20"/>
          <w:szCs w:val="20"/>
        </w:rPr>
      </w:pPr>
      <w:r w:rsidRPr="0053583F">
        <w:rPr>
          <w:rFonts w:ascii="Arial" w:hAnsi="Arial" w:cs="Arial"/>
          <w:sz w:val="20"/>
          <w:szCs w:val="20"/>
        </w:rPr>
        <w:t>Sharanabasappa, K. C., Kalleshwaraswamy, C. M., Maruthi, M. S. &amp; Pavithra, H. B. (2018</w:t>
      </w:r>
      <w:r w:rsidRPr="0053583F">
        <w:rPr>
          <w:rFonts w:ascii="Arial" w:hAnsi="Arial" w:cs="Arial"/>
          <w:sz w:val="20"/>
          <w:szCs w:val="20"/>
          <w:vertAlign w:val="superscript"/>
        </w:rPr>
        <w:t>b</w:t>
      </w:r>
      <w:r w:rsidRPr="0053583F">
        <w:rPr>
          <w:rFonts w:ascii="Arial" w:hAnsi="Arial" w:cs="Arial"/>
          <w:sz w:val="20"/>
          <w:szCs w:val="20"/>
        </w:rPr>
        <w:t xml:space="preserve">). Biology of invasive fall armyworm, </w:t>
      </w:r>
      <w:r w:rsidRPr="0053583F">
        <w:rPr>
          <w:rFonts w:ascii="Arial" w:hAnsi="Arial" w:cs="Arial"/>
          <w:i/>
          <w:sz w:val="20"/>
          <w:szCs w:val="20"/>
        </w:rPr>
        <w:t>Spodoptera frugiperda</w:t>
      </w:r>
      <w:r>
        <w:rPr>
          <w:rFonts w:ascii="Arial" w:hAnsi="Arial" w:cs="Arial"/>
          <w:sz w:val="20"/>
          <w:szCs w:val="20"/>
        </w:rPr>
        <w:t xml:space="preserve"> </w:t>
      </w:r>
      <w:r w:rsidRPr="0053583F">
        <w:rPr>
          <w:rFonts w:ascii="Arial" w:hAnsi="Arial" w:cs="Arial"/>
          <w:sz w:val="20"/>
          <w:szCs w:val="20"/>
        </w:rPr>
        <w:t>(J. E. Smith) (Lepidoptera: Noctuidae) on maize. Indian Journal of Entomology, 80(3), 540-543.</w:t>
      </w:r>
    </w:p>
    <w:p w:rsidR="009E119D" w:rsidRPr="0053583F" w:rsidRDefault="009E119D" w:rsidP="009F64B2">
      <w:pPr>
        <w:spacing w:after="0" w:line="276" w:lineRule="auto"/>
        <w:ind w:left="340" w:hanging="340"/>
        <w:jc w:val="both"/>
        <w:rPr>
          <w:rStyle w:val="authors-list-item"/>
          <w:rFonts w:ascii="Arial" w:hAnsi="Arial" w:cs="Arial"/>
          <w:sz w:val="20"/>
          <w:szCs w:val="20"/>
        </w:rPr>
      </w:pPr>
      <w:r>
        <w:rPr>
          <w:rFonts w:ascii="Arial" w:hAnsi="Arial" w:cs="Arial"/>
          <w:sz w:val="20"/>
          <w:szCs w:val="20"/>
        </w:rPr>
        <w:t>Siddhapara, M. R.,</w:t>
      </w:r>
      <w:r w:rsidRPr="0053583F">
        <w:rPr>
          <w:rFonts w:ascii="Arial" w:hAnsi="Arial" w:cs="Arial"/>
          <w:sz w:val="20"/>
          <w:szCs w:val="20"/>
        </w:rPr>
        <w:t xml:space="preserve"> Patel, K. M. </w:t>
      </w:r>
      <w:r>
        <w:rPr>
          <w:rFonts w:ascii="Arial" w:hAnsi="Arial" w:cs="Arial"/>
          <w:sz w:val="20"/>
          <w:szCs w:val="20"/>
        </w:rPr>
        <w:t>&amp;</w:t>
      </w:r>
      <w:r w:rsidRPr="0053583F">
        <w:rPr>
          <w:rFonts w:ascii="Arial" w:hAnsi="Arial" w:cs="Arial"/>
          <w:sz w:val="20"/>
          <w:szCs w:val="20"/>
        </w:rPr>
        <w:t xml:space="preserve"> Patel, A. G. (2021). Biology and morphometrics of fall armyworm, </w:t>
      </w:r>
      <w:r w:rsidRPr="0053583F">
        <w:rPr>
          <w:rFonts w:ascii="Arial" w:hAnsi="Arial" w:cs="Arial"/>
          <w:i/>
          <w:sz w:val="20"/>
          <w:szCs w:val="20"/>
        </w:rPr>
        <w:t>Spodoptera frugiperda</w:t>
      </w:r>
      <w:r w:rsidRPr="0053583F">
        <w:rPr>
          <w:rFonts w:ascii="Arial" w:hAnsi="Arial" w:cs="Arial"/>
          <w:sz w:val="20"/>
          <w:szCs w:val="20"/>
        </w:rPr>
        <w:t xml:space="preserve"> (J. E. Smith) (Lepidoptera: Noctuidae) on maize. </w:t>
      </w:r>
      <w:r w:rsidRPr="00B20458">
        <w:rPr>
          <w:rFonts w:ascii="Arial" w:hAnsi="Arial" w:cs="Arial"/>
          <w:sz w:val="20"/>
          <w:szCs w:val="20"/>
        </w:rPr>
        <w:t>Indian Journal of Entomology</w:t>
      </w:r>
      <w:r>
        <w:rPr>
          <w:rFonts w:ascii="Arial" w:hAnsi="Arial" w:cs="Arial"/>
          <w:sz w:val="20"/>
          <w:szCs w:val="20"/>
        </w:rPr>
        <w:t>,</w:t>
      </w:r>
      <w:r w:rsidRPr="0053583F">
        <w:rPr>
          <w:rFonts w:ascii="Arial" w:hAnsi="Arial" w:cs="Arial"/>
          <w:sz w:val="20"/>
          <w:szCs w:val="20"/>
        </w:rPr>
        <w:t xml:space="preserve"> 83</w:t>
      </w:r>
      <w:r w:rsidRPr="0053583F">
        <w:rPr>
          <w:rStyle w:val="authors-list-item"/>
          <w:rFonts w:ascii="Arial" w:hAnsi="Arial" w:cs="Arial"/>
          <w:sz w:val="20"/>
          <w:szCs w:val="20"/>
        </w:rPr>
        <w:t>.</w:t>
      </w:r>
    </w:p>
    <w:p w:rsidR="009E119D" w:rsidRPr="0053583F" w:rsidRDefault="009E119D" w:rsidP="009F64B2">
      <w:pPr>
        <w:spacing w:after="0" w:line="276" w:lineRule="auto"/>
        <w:ind w:left="340" w:hanging="340"/>
        <w:jc w:val="both"/>
        <w:rPr>
          <w:rFonts w:ascii="Arial" w:hAnsi="Arial" w:cs="Arial"/>
          <w:sz w:val="20"/>
          <w:szCs w:val="20"/>
        </w:rPr>
      </w:pPr>
      <w:r>
        <w:rPr>
          <w:rStyle w:val="authors-list-item"/>
          <w:rFonts w:ascii="Arial" w:hAnsi="Arial" w:cs="Arial"/>
          <w:sz w:val="20"/>
          <w:szCs w:val="20"/>
        </w:rPr>
        <w:t>Sisay, B., Simiyu, J., Mendesil. E., Likhayo, P.,</w:t>
      </w:r>
      <w:r w:rsidRPr="0053583F">
        <w:rPr>
          <w:rStyle w:val="authors-list-item"/>
          <w:rFonts w:ascii="Arial" w:hAnsi="Arial" w:cs="Arial"/>
          <w:sz w:val="20"/>
          <w:szCs w:val="20"/>
        </w:rPr>
        <w:t xml:space="preserve"> </w:t>
      </w:r>
      <w:hyperlink r:id="rId19" w:history="1">
        <w:r w:rsidRPr="0053583F">
          <w:rPr>
            <w:rStyle w:val="Hyperlink"/>
            <w:rFonts w:ascii="Arial" w:hAnsi="Arial" w:cs="Arial"/>
            <w:color w:val="auto"/>
            <w:sz w:val="20"/>
            <w:szCs w:val="20"/>
          </w:rPr>
          <w:t>Ayalew</w:t>
        </w:r>
      </w:hyperlink>
      <w:r>
        <w:rPr>
          <w:rStyle w:val="authors-list-item"/>
          <w:rFonts w:ascii="Arial" w:hAnsi="Arial" w:cs="Arial"/>
          <w:sz w:val="20"/>
          <w:szCs w:val="20"/>
        </w:rPr>
        <w:t>, G., Mohamed, S., Subramanian, S. &amp;</w:t>
      </w:r>
      <w:r w:rsidRPr="0053583F">
        <w:rPr>
          <w:rStyle w:val="authors-list-item"/>
          <w:rFonts w:ascii="Arial" w:hAnsi="Arial" w:cs="Arial"/>
          <w:sz w:val="20"/>
          <w:szCs w:val="20"/>
        </w:rPr>
        <w:t xml:space="preserve"> Tefera, T. (2019). </w:t>
      </w:r>
      <w:r w:rsidRPr="0053583F">
        <w:rPr>
          <w:rFonts w:ascii="Arial" w:hAnsi="Arial" w:cs="Arial"/>
          <w:sz w:val="20"/>
          <w:szCs w:val="20"/>
        </w:rPr>
        <w:t>Fall armyworm, </w:t>
      </w:r>
      <w:r w:rsidRPr="0053583F">
        <w:rPr>
          <w:rFonts w:ascii="Arial" w:hAnsi="Arial" w:cs="Arial"/>
          <w:i/>
          <w:iCs/>
          <w:sz w:val="20"/>
          <w:szCs w:val="20"/>
        </w:rPr>
        <w:t>Spodoptera frugiperda</w:t>
      </w:r>
      <w:r w:rsidRPr="0053583F">
        <w:rPr>
          <w:rFonts w:ascii="Arial" w:hAnsi="Arial" w:cs="Arial"/>
          <w:sz w:val="20"/>
          <w:szCs w:val="20"/>
        </w:rPr>
        <w:t xml:space="preserve"> (J. E. Smith) infestations in East Africa: Assessment of Damage and Parasitism. </w:t>
      </w:r>
      <w:r w:rsidRPr="00683797">
        <w:rPr>
          <w:rStyle w:val="Emphasis"/>
          <w:rFonts w:ascii="Arial" w:hAnsi="Arial" w:cs="Arial"/>
          <w:i w:val="0"/>
          <w:sz w:val="20"/>
          <w:szCs w:val="20"/>
          <w:shd w:val="clear" w:color="auto" w:fill="FFFFFF"/>
        </w:rPr>
        <w:t>Insects</w:t>
      </w:r>
      <w:r>
        <w:rPr>
          <w:rFonts w:ascii="Arial" w:hAnsi="Arial" w:cs="Arial"/>
          <w:sz w:val="20"/>
          <w:szCs w:val="20"/>
          <w:shd w:val="clear" w:color="auto" w:fill="FFFFFF"/>
        </w:rPr>
        <w:t>,</w:t>
      </w:r>
      <w:r w:rsidRPr="0053583F">
        <w:rPr>
          <w:rFonts w:ascii="Arial" w:hAnsi="Arial" w:cs="Arial"/>
          <w:sz w:val="20"/>
          <w:szCs w:val="20"/>
          <w:shd w:val="clear" w:color="auto" w:fill="FFFFFF"/>
        </w:rPr>
        <w:t> </w:t>
      </w:r>
      <w:r w:rsidRPr="00683797">
        <w:rPr>
          <w:rStyle w:val="Emphasis"/>
          <w:rFonts w:ascii="Arial" w:hAnsi="Arial" w:cs="Arial"/>
          <w:i w:val="0"/>
          <w:sz w:val="20"/>
          <w:szCs w:val="20"/>
          <w:shd w:val="clear" w:color="auto" w:fill="FFFFFF"/>
        </w:rPr>
        <w:t>10</w:t>
      </w:r>
      <w:r>
        <w:rPr>
          <w:rFonts w:ascii="Arial" w:hAnsi="Arial" w:cs="Arial"/>
          <w:sz w:val="20"/>
          <w:szCs w:val="20"/>
          <w:shd w:val="clear" w:color="auto" w:fill="FFFFFF"/>
        </w:rPr>
        <w:t>(7),</w:t>
      </w:r>
      <w:r w:rsidRPr="0053583F">
        <w:rPr>
          <w:rFonts w:ascii="Arial" w:hAnsi="Arial" w:cs="Arial"/>
          <w:i/>
          <w:sz w:val="20"/>
          <w:szCs w:val="20"/>
          <w:shd w:val="clear" w:color="auto" w:fill="FFFFFF"/>
        </w:rPr>
        <w:t xml:space="preserve"> </w:t>
      </w:r>
      <w:r w:rsidRPr="0053583F">
        <w:rPr>
          <w:rFonts w:ascii="Arial" w:hAnsi="Arial" w:cs="Arial"/>
          <w:sz w:val="20"/>
          <w:szCs w:val="20"/>
          <w:shd w:val="clear" w:color="auto" w:fill="FFFFFF"/>
        </w:rPr>
        <w:t>195</w:t>
      </w:r>
      <w:r w:rsidRPr="0053583F">
        <w:rPr>
          <w:rFonts w:ascii="Arial" w:hAnsi="Arial" w:cs="Arial"/>
          <w:i/>
          <w:sz w:val="20"/>
          <w:szCs w:val="20"/>
          <w:shd w:val="clear" w:color="auto" w:fill="FFFFFF"/>
        </w:rPr>
        <w:t>.</w:t>
      </w:r>
    </w:p>
    <w:p w:rsidR="009E119D" w:rsidRPr="0053583F" w:rsidRDefault="009E119D" w:rsidP="00F137A0">
      <w:pPr>
        <w:shd w:val="clear" w:color="auto" w:fill="FFFFFF"/>
        <w:spacing w:after="0" w:line="276" w:lineRule="auto"/>
        <w:ind w:left="340" w:hanging="340"/>
        <w:jc w:val="both"/>
        <w:rPr>
          <w:rFonts w:ascii="Arial" w:hAnsi="Arial" w:cs="Arial"/>
          <w:sz w:val="20"/>
          <w:szCs w:val="20"/>
        </w:rPr>
      </w:pPr>
      <w:r>
        <w:rPr>
          <w:rFonts w:ascii="Arial" w:hAnsi="Arial" w:cs="Arial"/>
          <w:sz w:val="20"/>
          <w:szCs w:val="20"/>
        </w:rPr>
        <w:lastRenderedPageBreak/>
        <w:t>Srikanth, J., Geetha, N., Singaravelu, B., Ramasubramanian, T., Mahesh, P. &amp;</w:t>
      </w:r>
      <w:r w:rsidRPr="0053583F">
        <w:rPr>
          <w:rFonts w:ascii="Arial" w:hAnsi="Arial" w:cs="Arial"/>
          <w:sz w:val="20"/>
          <w:szCs w:val="20"/>
        </w:rPr>
        <w:t xml:space="preserve"> Saravanan, L. (2018). First report of occurrence of fall armyworm, </w:t>
      </w:r>
      <w:r w:rsidRPr="0053583F">
        <w:rPr>
          <w:rFonts w:ascii="Arial" w:hAnsi="Arial" w:cs="Arial"/>
          <w:i/>
          <w:sz w:val="20"/>
          <w:szCs w:val="20"/>
        </w:rPr>
        <w:t>Spodoptera frugiperda</w:t>
      </w:r>
      <w:r w:rsidRPr="0053583F">
        <w:rPr>
          <w:rFonts w:ascii="Arial" w:hAnsi="Arial" w:cs="Arial"/>
          <w:sz w:val="20"/>
          <w:szCs w:val="20"/>
        </w:rPr>
        <w:t xml:space="preserve"> (J. E. Smith) in sugarcane from Tamil Nadu, India. </w:t>
      </w:r>
      <w:r w:rsidRPr="00BD4865">
        <w:rPr>
          <w:rFonts w:ascii="Arial" w:hAnsi="Arial" w:cs="Arial"/>
          <w:sz w:val="20"/>
          <w:szCs w:val="20"/>
        </w:rPr>
        <w:t>Journal of Sugarcane Research</w:t>
      </w:r>
      <w:r>
        <w:rPr>
          <w:rFonts w:ascii="Arial" w:hAnsi="Arial" w:cs="Arial"/>
          <w:sz w:val="20"/>
          <w:szCs w:val="20"/>
        </w:rPr>
        <w:t>, 8(2),</w:t>
      </w:r>
      <w:r w:rsidRPr="0053583F">
        <w:rPr>
          <w:rFonts w:ascii="Arial" w:hAnsi="Arial" w:cs="Arial"/>
          <w:sz w:val="20"/>
          <w:szCs w:val="20"/>
        </w:rPr>
        <w:t xml:space="preserve"> 195-202.</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Tendeng, E., Labou, B., Diatte, M.,</w:t>
      </w:r>
      <w:r w:rsidRPr="0053583F">
        <w:rPr>
          <w:rFonts w:ascii="Arial" w:hAnsi="Arial" w:cs="Arial"/>
          <w:sz w:val="20"/>
          <w:szCs w:val="20"/>
        </w:rPr>
        <w:t xml:space="preserve"> Djiba, S. </w:t>
      </w:r>
      <w:r>
        <w:rPr>
          <w:rFonts w:ascii="Arial" w:hAnsi="Arial" w:cs="Arial"/>
          <w:sz w:val="20"/>
          <w:szCs w:val="20"/>
        </w:rPr>
        <w:t>&amp;</w:t>
      </w:r>
      <w:r w:rsidRPr="0053583F">
        <w:rPr>
          <w:rFonts w:ascii="Arial" w:hAnsi="Arial" w:cs="Arial"/>
          <w:sz w:val="20"/>
          <w:szCs w:val="20"/>
        </w:rPr>
        <w:t xml:space="preserve"> Diarra, K. (2019). The fall armyworm </w:t>
      </w:r>
      <w:r w:rsidRPr="0053583F">
        <w:rPr>
          <w:rFonts w:ascii="Arial" w:hAnsi="Arial" w:cs="Arial"/>
          <w:i/>
          <w:sz w:val="20"/>
          <w:szCs w:val="20"/>
        </w:rPr>
        <w:t>Spodoptera frugiperda</w:t>
      </w:r>
      <w:r w:rsidRPr="0053583F">
        <w:rPr>
          <w:rFonts w:ascii="Arial" w:hAnsi="Arial" w:cs="Arial"/>
          <w:sz w:val="20"/>
          <w:szCs w:val="20"/>
        </w:rPr>
        <w:t xml:space="preserve"> (J. E. Smith), a new pest of maize in Africa: Biology and first native natural enemies detected. </w:t>
      </w:r>
      <w:r w:rsidRPr="00B20458">
        <w:rPr>
          <w:rFonts w:ascii="Arial" w:hAnsi="Arial" w:cs="Arial"/>
          <w:sz w:val="20"/>
          <w:szCs w:val="20"/>
        </w:rPr>
        <w:t>International Journal of Biological Chemistry Science</w:t>
      </w:r>
      <w:r w:rsidR="00121E7E">
        <w:rPr>
          <w:rFonts w:ascii="Arial" w:hAnsi="Arial" w:cs="Arial"/>
          <w:sz w:val="20"/>
          <w:szCs w:val="20"/>
        </w:rPr>
        <w:t xml:space="preserve">, </w:t>
      </w:r>
      <w:r>
        <w:rPr>
          <w:rFonts w:ascii="Arial" w:hAnsi="Arial" w:cs="Arial"/>
          <w:sz w:val="20"/>
          <w:szCs w:val="20"/>
        </w:rPr>
        <w:t>13(2),</w:t>
      </w:r>
      <w:r w:rsidRPr="0053583F">
        <w:rPr>
          <w:rFonts w:ascii="Arial" w:hAnsi="Arial" w:cs="Arial"/>
          <w:sz w:val="20"/>
          <w:szCs w:val="20"/>
        </w:rPr>
        <w:t xml:space="preserve"> 1011-1026.</w:t>
      </w:r>
    </w:p>
    <w:p w:rsidR="009E119D" w:rsidRPr="0053583F" w:rsidRDefault="009E119D" w:rsidP="009F64B2">
      <w:pPr>
        <w:spacing w:after="0" w:line="276" w:lineRule="auto"/>
        <w:ind w:left="340" w:right="-53" w:hanging="340"/>
        <w:jc w:val="both"/>
        <w:rPr>
          <w:rFonts w:ascii="Arial" w:hAnsi="Arial" w:cs="Arial"/>
          <w:sz w:val="20"/>
          <w:szCs w:val="20"/>
        </w:rPr>
      </w:pPr>
      <w:r>
        <w:rPr>
          <w:rFonts w:ascii="Arial" w:hAnsi="Arial" w:cs="Arial"/>
          <w:sz w:val="20"/>
          <w:szCs w:val="20"/>
        </w:rPr>
        <w:t>Tura, C. L.,</w:t>
      </w:r>
      <w:r w:rsidRPr="0053583F">
        <w:rPr>
          <w:rFonts w:ascii="Arial" w:hAnsi="Arial" w:cs="Arial"/>
          <w:sz w:val="20"/>
          <w:szCs w:val="20"/>
        </w:rPr>
        <w:t xml:space="preserve"> Larry, V. A. </w:t>
      </w:r>
      <w:r>
        <w:rPr>
          <w:rFonts w:ascii="Arial" w:hAnsi="Arial" w:cs="Arial"/>
          <w:sz w:val="20"/>
          <w:szCs w:val="20"/>
        </w:rPr>
        <w:t>&amp;</w:t>
      </w:r>
      <w:r w:rsidRPr="0053583F">
        <w:rPr>
          <w:rFonts w:ascii="Arial" w:hAnsi="Arial" w:cs="Arial"/>
          <w:sz w:val="20"/>
          <w:szCs w:val="20"/>
        </w:rPr>
        <w:t xml:space="preserve"> Joshi, R. C. (2025). Life history of fall armyworm, </w:t>
      </w:r>
      <w:r w:rsidRPr="0053583F">
        <w:rPr>
          <w:rFonts w:ascii="Arial" w:hAnsi="Arial" w:cs="Arial"/>
          <w:i/>
          <w:sz w:val="20"/>
          <w:szCs w:val="20"/>
        </w:rPr>
        <w:t>Spodoptera frugiperda</w:t>
      </w:r>
      <w:r w:rsidRPr="0053583F">
        <w:rPr>
          <w:rFonts w:ascii="Arial" w:hAnsi="Arial" w:cs="Arial"/>
          <w:sz w:val="20"/>
          <w:szCs w:val="20"/>
        </w:rPr>
        <w:t xml:space="preserve"> (J. E. Smith) on hedgehog sedge, </w:t>
      </w:r>
      <w:r w:rsidRPr="0053583F">
        <w:rPr>
          <w:rFonts w:ascii="Arial" w:hAnsi="Arial" w:cs="Arial"/>
          <w:i/>
          <w:sz w:val="20"/>
          <w:szCs w:val="20"/>
        </w:rPr>
        <w:t>Cyperus compressus</w:t>
      </w:r>
      <w:r w:rsidRPr="0053583F">
        <w:rPr>
          <w:rFonts w:ascii="Arial" w:hAnsi="Arial" w:cs="Arial"/>
          <w:sz w:val="20"/>
          <w:szCs w:val="20"/>
        </w:rPr>
        <w:t xml:space="preserve"> L. in Philippines. </w:t>
      </w:r>
      <w:r w:rsidRPr="0087094E">
        <w:rPr>
          <w:rFonts w:ascii="Arial" w:hAnsi="Arial" w:cs="Arial"/>
          <w:sz w:val="20"/>
          <w:szCs w:val="20"/>
        </w:rPr>
        <w:t>Hexapoda</w:t>
      </w:r>
      <w:r>
        <w:rPr>
          <w:rFonts w:ascii="Arial" w:hAnsi="Arial" w:cs="Arial"/>
          <w:sz w:val="20"/>
          <w:szCs w:val="20"/>
        </w:rPr>
        <w:t>,</w:t>
      </w:r>
      <w:r w:rsidRPr="0053583F">
        <w:rPr>
          <w:rFonts w:ascii="Arial" w:hAnsi="Arial" w:cs="Arial"/>
          <w:sz w:val="20"/>
          <w:szCs w:val="20"/>
        </w:rPr>
        <w:t xml:space="preserve"> 32</w:t>
      </w:r>
      <w:r>
        <w:rPr>
          <w:rFonts w:ascii="Arial" w:hAnsi="Arial" w:cs="Arial"/>
          <w:sz w:val="20"/>
          <w:szCs w:val="20"/>
        </w:rPr>
        <w:t>(1),</w:t>
      </w:r>
      <w:r w:rsidRPr="0053583F">
        <w:rPr>
          <w:rFonts w:ascii="Arial" w:hAnsi="Arial" w:cs="Arial"/>
          <w:sz w:val="20"/>
          <w:szCs w:val="20"/>
        </w:rPr>
        <w:t xml:space="preserve"> 1-7.</w:t>
      </w:r>
    </w:p>
    <w:p w:rsidR="009F64B2" w:rsidRPr="00083D97" w:rsidRDefault="009F64B2" w:rsidP="009F64B2">
      <w:pPr>
        <w:spacing w:after="0" w:line="276" w:lineRule="auto"/>
        <w:ind w:left="340" w:hanging="340"/>
        <w:jc w:val="both"/>
        <w:rPr>
          <w:rFonts w:ascii="Arial" w:hAnsi="Arial" w:cs="Arial"/>
        </w:rPr>
      </w:pPr>
    </w:p>
    <w:p w:rsidR="009F64B2" w:rsidRPr="00083D97" w:rsidRDefault="009F64B2" w:rsidP="009F64B2">
      <w:pPr>
        <w:shd w:val="clear" w:color="auto" w:fill="FFFFFF"/>
        <w:spacing w:after="0" w:line="276" w:lineRule="auto"/>
        <w:ind w:left="340" w:hanging="340"/>
        <w:jc w:val="both"/>
        <w:rPr>
          <w:rFonts w:ascii="Arial" w:hAnsi="Arial" w:cs="Arial"/>
        </w:rPr>
      </w:pPr>
    </w:p>
    <w:p w:rsidR="009F64B2" w:rsidRPr="0000539C" w:rsidRDefault="009F64B2" w:rsidP="009F64B2">
      <w:pPr>
        <w:shd w:val="clear" w:color="auto" w:fill="FFFFFF"/>
        <w:spacing w:after="0" w:line="276" w:lineRule="auto"/>
        <w:ind w:left="284" w:hanging="284"/>
        <w:jc w:val="both"/>
        <w:rPr>
          <w:rFonts w:ascii="Times New Roman" w:eastAsia="Times New Roman" w:hAnsi="Times New Roman" w:cs="Times New Roman"/>
          <w:sz w:val="24"/>
          <w:szCs w:val="24"/>
          <w:lang w:eastAsia="en-IN"/>
        </w:rPr>
      </w:pPr>
    </w:p>
    <w:p w:rsidR="009F64B2" w:rsidRPr="00CF7A08" w:rsidRDefault="009F64B2" w:rsidP="009F64B2">
      <w:pPr>
        <w:spacing w:after="0" w:line="276" w:lineRule="auto"/>
        <w:ind w:left="340" w:hanging="340"/>
        <w:jc w:val="both"/>
        <w:rPr>
          <w:rFonts w:ascii="Times New Roman" w:hAnsi="Times New Roman" w:cs="Times New Roman"/>
          <w:sz w:val="24"/>
          <w:szCs w:val="24"/>
        </w:rPr>
      </w:pPr>
    </w:p>
    <w:p w:rsidR="0081742F" w:rsidRPr="00791EEE" w:rsidRDefault="0081742F" w:rsidP="00684CB2">
      <w:pPr>
        <w:pStyle w:val="NoSpacing"/>
        <w:spacing w:line="276" w:lineRule="auto"/>
        <w:ind w:left="340" w:hanging="340"/>
        <w:jc w:val="both"/>
        <w:rPr>
          <w:rFonts w:ascii="Times New Roman" w:hAnsi="Times New Roman"/>
          <w:sz w:val="24"/>
          <w:szCs w:val="24"/>
        </w:rPr>
      </w:pPr>
    </w:p>
    <w:p w:rsidR="00684CB2" w:rsidRPr="00791EEE" w:rsidRDefault="00684CB2" w:rsidP="00684CB2">
      <w:pPr>
        <w:tabs>
          <w:tab w:val="left" w:pos="0"/>
        </w:tabs>
        <w:spacing w:after="0" w:line="276" w:lineRule="auto"/>
        <w:ind w:left="284" w:hanging="284"/>
        <w:jc w:val="both"/>
        <w:rPr>
          <w:rFonts w:ascii="Times New Roman" w:hAnsi="Times New Roman" w:cs="Times New Roman"/>
          <w:sz w:val="24"/>
          <w:szCs w:val="24"/>
        </w:rPr>
      </w:pPr>
    </w:p>
    <w:p w:rsidR="00684CB2" w:rsidRPr="00684CB2" w:rsidRDefault="00684CB2" w:rsidP="00C34612">
      <w:pPr>
        <w:spacing w:after="120"/>
        <w:rPr>
          <w:rFonts w:ascii="Times New Roman" w:hAnsi="Times New Roman" w:cs="Times New Roman"/>
          <w:sz w:val="20"/>
          <w:szCs w:val="20"/>
        </w:rPr>
      </w:pPr>
    </w:p>
    <w:p w:rsidR="00816E96" w:rsidRPr="00A262F6" w:rsidRDefault="00816E96" w:rsidP="00816E96">
      <w:pPr>
        <w:spacing w:after="0" w:line="360" w:lineRule="auto"/>
        <w:jc w:val="both"/>
        <w:rPr>
          <w:rFonts w:ascii="Times New Roman" w:hAnsi="Times New Roman" w:cs="Times New Roman"/>
          <w:sz w:val="24"/>
          <w:szCs w:val="24"/>
        </w:rPr>
      </w:pPr>
    </w:p>
    <w:p w:rsidR="00123414" w:rsidRPr="00123414" w:rsidRDefault="00123414" w:rsidP="00123414">
      <w:pPr>
        <w:spacing w:line="360" w:lineRule="auto"/>
        <w:jc w:val="both"/>
        <w:rPr>
          <w:rFonts w:ascii="Times New Roman" w:hAnsi="Times New Roman" w:cs="Times New Roman"/>
          <w:sz w:val="24"/>
          <w:szCs w:val="24"/>
        </w:rPr>
      </w:pPr>
    </w:p>
    <w:sectPr w:rsidR="00123414" w:rsidRPr="00123414" w:rsidSect="00F377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E4A" w:rsidRDefault="001D0E4A" w:rsidP="0047089D">
      <w:pPr>
        <w:spacing w:after="0" w:line="240" w:lineRule="auto"/>
      </w:pPr>
      <w:r>
        <w:separator/>
      </w:r>
    </w:p>
  </w:endnote>
  <w:endnote w:type="continuationSeparator" w:id="0">
    <w:p w:rsidR="001D0E4A" w:rsidRDefault="001D0E4A" w:rsidP="004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E4A" w:rsidRDefault="001D0E4A" w:rsidP="0047089D">
      <w:pPr>
        <w:spacing w:after="0" w:line="240" w:lineRule="auto"/>
      </w:pPr>
      <w:r>
        <w:separator/>
      </w:r>
    </w:p>
  </w:footnote>
  <w:footnote w:type="continuationSeparator" w:id="0">
    <w:p w:rsidR="001D0E4A" w:rsidRDefault="001D0E4A" w:rsidP="00470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1E"/>
    <w:rsid w:val="00001251"/>
    <w:rsid w:val="00004E2B"/>
    <w:rsid w:val="00031B65"/>
    <w:rsid w:val="00083D97"/>
    <w:rsid w:val="000B4B9E"/>
    <w:rsid w:val="000C0E06"/>
    <w:rsid w:val="000C513C"/>
    <w:rsid w:val="000D70EE"/>
    <w:rsid w:val="001005EA"/>
    <w:rsid w:val="00121E7E"/>
    <w:rsid w:val="00123414"/>
    <w:rsid w:val="00194A45"/>
    <w:rsid w:val="001B7D26"/>
    <w:rsid w:val="001D0253"/>
    <w:rsid w:val="001D0E4A"/>
    <w:rsid w:val="001D5CC0"/>
    <w:rsid w:val="001E4865"/>
    <w:rsid w:val="00256199"/>
    <w:rsid w:val="00293D1E"/>
    <w:rsid w:val="002D72E4"/>
    <w:rsid w:val="002F4ACE"/>
    <w:rsid w:val="00342710"/>
    <w:rsid w:val="00375DF6"/>
    <w:rsid w:val="003B51E4"/>
    <w:rsid w:val="003D778B"/>
    <w:rsid w:val="003E0AF5"/>
    <w:rsid w:val="003E0B30"/>
    <w:rsid w:val="00420D32"/>
    <w:rsid w:val="00424408"/>
    <w:rsid w:val="00446605"/>
    <w:rsid w:val="00457C7D"/>
    <w:rsid w:val="00460FE8"/>
    <w:rsid w:val="0047089D"/>
    <w:rsid w:val="00503203"/>
    <w:rsid w:val="00531843"/>
    <w:rsid w:val="0053583F"/>
    <w:rsid w:val="0056756A"/>
    <w:rsid w:val="0058727E"/>
    <w:rsid w:val="005949BA"/>
    <w:rsid w:val="005F0568"/>
    <w:rsid w:val="00646C66"/>
    <w:rsid w:val="00683797"/>
    <w:rsid w:val="00684CB2"/>
    <w:rsid w:val="00707055"/>
    <w:rsid w:val="00707DEA"/>
    <w:rsid w:val="00725119"/>
    <w:rsid w:val="00741FCD"/>
    <w:rsid w:val="00791C33"/>
    <w:rsid w:val="007B6DC9"/>
    <w:rsid w:val="007D3CB2"/>
    <w:rsid w:val="00816E96"/>
    <w:rsid w:val="0081742F"/>
    <w:rsid w:val="0085124E"/>
    <w:rsid w:val="0087094E"/>
    <w:rsid w:val="008C2906"/>
    <w:rsid w:val="008C6EFC"/>
    <w:rsid w:val="00913101"/>
    <w:rsid w:val="00976C69"/>
    <w:rsid w:val="00995205"/>
    <w:rsid w:val="009E119D"/>
    <w:rsid w:val="009F64B2"/>
    <w:rsid w:val="00A8003B"/>
    <w:rsid w:val="00A87D87"/>
    <w:rsid w:val="00AA3A1A"/>
    <w:rsid w:val="00AF613A"/>
    <w:rsid w:val="00B20458"/>
    <w:rsid w:val="00B3251F"/>
    <w:rsid w:val="00B421A1"/>
    <w:rsid w:val="00BC1EA3"/>
    <w:rsid w:val="00BD4865"/>
    <w:rsid w:val="00C0020F"/>
    <w:rsid w:val="00C34612"/>
    <w:rsid w:val="00C40D56"/>
    <w:rsid w:val="00C60C52"/>
    <w:rsid w:val="00CC2A8E"/>
    <w:rsid w:val="00CC4E64"/>
    <w:rsid w:val="00CD13A6"/>
    <w:rsid w:val="00CD394B"/>
    <w:rsid w:val="00D044B6"/>
    <w:rsid w:val="00D43620"/>
    <w:rsid w:val="00D44BE2"/>
    <w:rsid w:val="00D565A9"/>
    <w:rsid w:val="00D97253"/>
    <w:rsid w:val="00DA0B8A"/>
    <w:rsid w:val="00DF5715"/>
    <w:rsid w:val="00E21FDC"/>
    <w:rsid w:val="00E723A4"/>
    <w:rsid w:val="00EA117F"/>
    <w:rsid w:val="00EC584A"/>
    <w:rsid w:val="00F137A0"/>
    <w:rsid w:val="00F25A64"/>
    <w:rsid w:val="00F3772A"/>
    <w:rsid w:val="00F40770"/>
    <w:rsid w:val="00F67766"/>
    <w:rsid w:val="00F868D1"/>
    <w:rsid w:val="00FA7614"/>
    <w:rsid w:val="00FB70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2299"/>
  <w15:chartTrackingRefBased/>
  <w15:docId w15:val="{F4C1D0BC-B6DC-4F74-BC3D-B3BA31F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D1E"/>
  </w:style>
  <w:style w:type="paragraph" w:styleId="Heading1">
    <w:name w:val="heading 1"/>
    <w:basedOn w:val="Normal"/>
    <w:next w:val="Normal"/>
    <w:link w:val="Heading1Char"/>
    <w:uiPriority w:val="9"/>
    <w:qFormat/>
    <w:rsid w:val="00F137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DC9"/>
    <w:rPr>
      <w:color w:val="0563C1" w:themeColor="hyperlink"/>
      <w:u w:val="single"/>
    </w:rPr>
  </w:style>
  <w:style w:type="table" w:styleId="TableGrid">
    <w:name w:val="Table Grid"/>
    <w:basedOn w:val="TableNormal"/>
    <w:uiPriority w:val="39"/>
    <w:rsid w:val="00F6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84CB2"/>
    <w:pPr>
      <w:spacing w:after="0" w:line="240" w:lineRule="auto"/>
    </w:pPr>
    <w:rPr>
      <w:rFonts w:ascii="Calibri" w:eastAsia="Times New Roman" w:hAnsi="Calibri" w:cs="Times New Roman"/>
      <w:lang w:val="en-US"/>
    </w:rPr>
  </w:style>
  <w:style w:type="character" w:customStyle="1" w:styleId="ff10">
    <w:name w:val="ff10"/>
    <w:basedOn w:val="DefaultParagraphFont"/>
    <w:rsid w:val="009F64B2"/>
  </w:style>
  <w:style w:type="character" w:customStyle="1" w:styleId="ff12">
    <w:name w:val="ff12"/>
    <w:basedOn w:val="DefaultParagraphFont"/>
    <w:rsid w:val="009F64B2"/>
  </w:style>
  <w:style w:type="character" w:customStyle="1" w:styleId="ls5">
    <w:name w:val="ls5"/>
    <w:basedOn w:val="DefaultParagraphFont"/>
    <w:rsid w:val="009F64B2"/>
  </w:style>
  <w:style w:type="character" w:customStyle="1" w:styleId="authors-list-item">
    <w:name w:val="authors-list-item"/>
    <w:basedOn w:val="DefaultParagraphFont"/>
    <w:rsid w:val="009F64B2"/>
  </w:style>
  <w:style w:type="character" w:styleId="Emphasis">
    <w:name w:val="Emphasis"/>
    <w:basedOn w:val="DefaultParagraphFont"/>
    <w:uiPriority w:val="20"/>
    <w:qFormat/>
    <w:rsid w:val="009F64B2"/>
    <w:rPr>
      <w:i/>
      <w:iCs/>
    </w:rPr>
  </w:style>
  <w:style w:type="character" w:customStyle="1" w:styleId="Heading1Char">
    <w:name w:val="Heading 1 Char"/>
    <w:basedOn w:val="DefaultParagraphFont"/>
    <w:link w:val="Heading1"/>
    <w:uiPriority w:val="9"/>
    <w:rsid w:val="00F137A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7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89D"/>
  </w:style>
  <w:style w:type="paragraph" w:styleId="Footer">
    <w:name w:val="footer"/>
    <w:basedOn w:val="Normal"/>
    <w:link w:val="FooterChar"/>
    <w:uiPriority w:val="99"/>
    <w:unhideWhenUsed/>
    <w:rsid w:val="0047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89D"/>
  </w:style>
  <w:style w:type="paragraph" w:styleId="NormalWeb">
    <w:name w:val="Normal (Web)"/>
    <w:basedOn w:val="Normal"/>
    <w:uiPriority w:val="99"/>
    <w:unhideWhenUsed/>
    <w:rsid w:val="00F377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D43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pubmed.ncbi.nlm.nih.gov/?term=Ayalew+G&amp;cauthor_id=3127723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692913385827"/>
          <c:y val="0.15395453097264575"/>
          <c:w val="0.77717209827938172"/>
          <c:h val="0.62750034135906418"/>
        </c:manualLayout>
      </c:layout>
      <c:barChart>
        <c:barDir val="col"/>
        <c:grouping val="clustered"/>
        <c:varyColors val="0"/>
        <c:ser>
          <c:idx val="0"/>
          <c:order val="0"/>
          <c:tx>
            <c:strRef>
              <c:f>Sheet1!$B$1</c:f>
              <c:strCache>
                <c:ptCount val="1"/>
                <c:pt idx="0">
                  <c:v>Incubation period</c:v>
                </c:pt>
              </c:strCache>
            </c:strRef>
          </c:tx>
          <c:spPr>
            <a:solidFill>
              <a:srgbClr val="0070C0"/>
            </a:solidFill>
            <a:ln>
              <a:noFill/>
            </a:ln>
            <a:effectLst/>
          </c:spPr>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Sheet1!$B$2:$B$10</c:f>
              <c:numCache>
                <c:formatCode>General</c:formatCode>
                <c:ptCount val="9"/>
                <c:pt idx="0">
                  <c:v>2.69</c:v>
                </c:pt>
                <c:pt idx="1">
                  <c:v>2.72</c:v>
                </c:pt>
                <c:pt idx="2">
                  <c:v>3.36</c:v>
                </c:pt>
                <c:pt idx="3">
                  <c:v>4.5599999999999996</c:v>
                </c:pt>
                <c:pt idx="4">
                  <c:v>3.36</c:v>
                </c:pt>
                <c:pt idx="5">
                  <c:v>3.16</c:v>
                </c:pt>
                <c:pt idx="6">
                  <c:v>2.8</c:v>
                </c:pt>
                <c:pt idx="7">
                  <c:v>2.4</c:v>
                </c:pt>
                <c:pt idx="8">
                  <c:v>2.68</c:v>
                </c:pt>
              </c:numCache>
            </c:numRef>
          </c:val>
          <c:extLst>
            <c:ext xmlns:c16="http://schemas.microsoft.com/office/drawing/2014/chart" uri="{C3380CC4-5D6E-409C-BE32-E72D297353CC}">
              <c16:uniqueId val="{00000000-A497-4B55-9B0E-0DA5FDC3C67C}"/>
            </c:ext>
          </c:extLst>
        </c:ser>
        <c:ser>
          <c:idx val="1"/>
          <c:order val="1"/>
          <c:tx>
            <c:strRef>
              <c:f>Sheet1!$C$1</c:f>
              <c:strCache>
                <c:ptCount val="1"/>
                <c:pt idx="0">
                  <c:v>Larval period</c:v>
                </c:pt>
              </c:strCache>
            </c:strRef>
          </c:tx>
          <c:spPr>
            <a:solidFill>
              <a:srgbClr val="002060"/>
            </a:solidFill>
            <a:ln>
              <a:noFill/>
            </a:ln>
            <a:effectLst/>
          </c:spPr>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Sheet1!$C$2:$C$10</c:f>
              <c:numCache>
                <c:formatCode>General</c:formatCode>
                <c:ptCount val="9"/>
                <c:pt idx="0">
                  <c:v>16.75</c:v>
                </c:pt>
                <c:pt idx="1">
                  <c:v>17.260000000000002</c:v>
                </c:pt>
                <c:pt idx="2">
                  <c:v>19.260000000000002</c:v>
                </c:pt>
                <c:pt idx="3">
                  <c:v>26</c:v>
                </c:pt>
                <c:pt idx="4">
                  <c:v>21.9</c:v>
                </c:pt>
                <c:pt idx="5">
                  <c:v>18.829999999999998</c:v>
                </c:pt>
                <c:pt idx="6">
                  <c:v>18.329999999999998</c:v>
                </c:pt>
                <c:pt idx="7">
                  <c:v>16.66</c:v>
                </c:pt>
                <c:pt idx="8">
                  <c:v>16.829999999999998</c:v>
                </c:pt>
              </c:numCache>
            </c:numRef>
          </c:val>
          <c:extLst>
            <c:ext xmlns:c16="http://schemas.microsoft.com/office/drawing/2014/chart" uri="{C3380CC4-5D6E-409C-BE32-E72D297353CC}">
              <c16:uniqueId val="{00000001-A497-4B55-9B0E-0DA5FDC3C67C}"/>
            </c:ext>
          </c:extLst>
        </c:ser>
        <c:ser>
          <c:idx val="2"/>
          <c:order val="2"/>
          <c:tx>
            <c:strRef>
              <c:f>Sheet1!$D$1</c:f>
              <c:strCache>
                <c:ptCount val="1"/>
                <c:pt idx="0">
                  <c:v>Pupal period</c:v>
                </c:pt>
              </c:strCache>
            </c:strRef>
          </c:tx>
          <c:spPr>
            <a:solidFill>
              <a:srgbClr val="00B050"/>
            </a:solidFill>
            <a:ln>
              <a:noFill/>
            </a:ln>
            <a:effectLst/>
          </c:spPr>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Sheet1!$D$2:$D$10</c:f>
              <c:numCache>
                <c:formatCode>General</c:formatCode>
                <c:ptCount val="9"/>
                <c:pt idx="0">
                  <c:v>2.2400000000000002</c:v>
                </c:pt>
                <c:pt idx="1">
                  <c:v>2.2599999999999998</c:v>
                </c:pt>
                <c:pt idx="2">
                  <c:v>2.2999999999999998</c:v>
                </c:pt>
                <c:pt idx="3">
                  <c:v>2.9</c:v>
                </c:pt>
                <c:pt idx="4">
                  <c:v>2.36</c:v>
                </c:pt>
                <c:pt idx="5">
                  <c:v>1.57</c:v>
                </c:pt>
                <c:pt idx="6">
                  <c:v>1.1299999999999999</c:v>
                </c:pt>
                <c:pt idx="7">
                  <c:v>1.33</c:v>
                </c:pt>
                <c:pt idx="8">
                  <c:v>2.2200000000000002</c:v>
                </c:pt>
              </c:numCache>
            </c:numRef>
          </c:val>
          <c:extLst>
            <c:ext xmlns:c16="http://schemas.microsoft.com/office/drawing/2014/chart" uri="{C3380CC4-5D6E-409C-BE32-E72D297353CC}">
              <c16:uniqueId val="{00000002-A497-4B55-9B0E-0DA5FDC3C67C}"/>
            </c:ext>
          </c:extLst>
        </c:ser>
        <c:ser>
          <c:idx val="3"/>
          <c:order val="3"/>
          <c:tx>
            <c:strRef>
              <c:f>Sheet1!$E$1</c:f>
              <c:strCache>
                <c:ptCount val="1"/>
                <c:pt idx="0">
                  <c:v>Adult longevity</c:v>
                </c:pt>
              </c:strCache>
            </c:strRef>
          </c:tx>
          <c:spPr>
            <a:solidFill>
              <a:srgbClr val="FFFF00"/>
            </a:solidFill>
            <a:ln>
              <a:noFill/>
            </a:ln>
            <a:effectLst/>
          </c:spPr>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Sheet1!$E$2:$E$10</c:f>
              <c:numCache>
                <c:formatCode>General</c:formatCode>
                <c:ptCount val="9"/>
                <c:pt idx="0">
                  <c:v>5.6</c:v>
                </c:pt>
                <c:pt idx="1">
                  <c:v>7.2</c:v>
                </c:pt>
                <c:pt idx="2">
                  <c:v>6.76</c:v>
                </c:pt>
                <c:pt idx="3">
                  <c:v>12.2</c:v>
                </c:pt>
                <c:pt idx="4">
                  <c:v>6.76</c:v>
                </c:pt>
                <c:pt idx="5">
                  <c:v>3.16</c:v>
                </c:pt>
                <c:pt idx="6">
                  <c:v>3.1</c:v>
                </c:pt>
                <c:pt idx="7">
                  <c:v>3.13</c:v>
                </c:pt>
                <c:pt idx="8">
                  <c:v>4.33</c:v>
                </c:pt>
              </c:numCache>
            </c:numRef>
          </c:val>
          <c:extLst>
            <c:ext xmlns:c16="http://schemas.microsoft.com/office/drawing/2014/chart" uri="{C3380CC4-5D6E-409C-BE32-E72D297353CC}">
              <c16:uniqueId val="{00000003-A497-4B55-9B0E-0DA5FDC3C67C}"/>
            </c:ext>
          </c:extLst>
        </c:ser>
        <c:ser>
          <c:idx val="4"/>
          <c:order val="4"/>
          <c:tx>
            <c:strRef>
              <c:f>Sheet1!$F$1</c:f>
              <c:strCache>
                <c:ptCount val="1"/>
                <c:pt idx="0">
                  <c:v>Total life cycle</c:v>
                </c:pt>
              </c:strCache>
            </c:strRef>
          </c:tx>
          <c:spPr>
            <a:solidFill>
              <a:srgbClr val="C00000"/>
            </a:solidFill>
            <a:ln>
              <a:noFill/>
            </a:ln>
            <a:effectLst/>
          </c:spPr>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Sheet1!$F$2:$F$10</c:f>
              <c:numCache>
                <c:formatCode>General</c:formatCode>
                <c:ptCount val="9"/>
                <c:pt idx="0">
                  <c:v>37.1</c:v>
                </c:pt>
                <c:pt idx="1">
                  <c:v>39.409999999999997</c:v>
                </c:pt>
                <c:pt idx="2">
                  <c:v>43</c:v>
                </c:pt>
                <c:pt idx="3">
                  <c:v>65.16</c:v>
                </c:pt>
                <c:pt idx="4">
                  <c:v>48.2</c:v>
                </c:pt>
                <c:pt idx="5">
                  <c:v>36.01</c:v>
                </c:pt>
                <c:pt idx="6">
                  <c:v>34.53</c:v>
                </c:pt>
                <c:pt idx="7">
                  <c:v>32.72</c:v>
                </c:pt>
                <c:pt idx="8">
                  <c:v>35.9</c:v>
                </c:pt>
              </c:numCache>
            </c:numRef>
          </c:val>
          <c:extLst>
            <c:ext xmlns:c16="http://schemas.microsoft.com/office/drawing/2014/chart" uri="{C3380CC4-5D6E-409C-BE32-E72D297353CC}">
              <c16:uniqueId val="{00000004-A497-4B55-9B0E-0DA5FDC3C67C}"/>
            </c:ext>
          </c:extLst>
        </c:ser>
        <c:dLbls>
          <c:showLegendKey val="0"/>
          <c:showVal val="0"/>
          <c:showCatName val="0"/>
          <c:showSerName val="0"/>
          <c:showPercent val="0"/>
          <c:showBubbleSize val="0"/>
        </c:dLbls>
        <c:gapWidth val="150"/>
        <c:axId val="417030144"/>
        <c:axId val="417472328"/>
      </c:barChart>
      <c:catAx>
        <c:axId val="417030144"/>
        <c:scaling>
          <c:orientation val="minMax"/>
        </c:scaling>
        <c:delete val="0"/>
        <c:axPos val="b"/>
        <c:title>
          <c:tx>
            <c:rich>
              <a:bodyPr rot="0" spcFirstLastPara="1" vertOverflow="ellipsis" vert="horz" wrap="square" anchor="ctr" anchorCtr="1"/>
              <a:lstStyle/>
              <a:p>
                <a:pPr>
                  <a:defRPr sz="1400" b="0" i="0" u="none" strike="noStrike" kern="1200" cap="none" baseline="0">
                    <a:solidFill>
                      <a:schemeClr val="tx1">
                        <a:lumMod val="65000"/>
                        <a:lumOff val="35000"/>
                      </a:schemeClr>
                    </a:solidFill>
                    <a:latin typeface="+mn-lt"/>
                    <a:ea typeface="+mn-ea"/>
                    <a:cs typeface="+mn-cs"/>
                  </a:defRPr>
                </a:pPr>
                <a:r>
                  <a:rPr lang="en-IN" sz="1400" b="1" cap="none">
                    <a:solidFill>
                      <a:sysClr val="windowText" lastClr="000000"/>
                    </a:solidFill>
                    <a:latin typeface="Times New Roman" panose="02020603050405020304" pitchFamily="18" charset="0"/>
                    <a:cs typeface="Times New Roman" panose="02020603050405020304" pitchFamily="18" charset="0"/>
                  </a:rPr>
                  <a:t>No. of generation</a:t>
                </a:r>
              </a:p>
            </c:rich>
          </c:tx>
          <c:layout>
            <c:manualLayout>
              <c:xMode val="edge"/>
              <c:yMode val="edge"/>
              <c:x val="0.42827081510644505"/>
              <c:y val="0.86481627296587926"/>
            </c:manualLayout>
          </c:layout>
          <c:overlay val="0"/>
          <c:spPr>
            <a:noFill/>
            <a:ln>
              <a:noFill/>
            </a:ln>
            <a:effectLst/>
          </c:spPr>
          <c:txPr>
            <a:bodyPr rot="0" spcFirstLastPara="1" vertOverflow="ellipsis" vert="horz" wrap="square" anchor="ctr" anchorCtr="1"/>
            <a:lstStyle/>
            <a:p>
              <a:pPr>
                <a:defRPr sz="14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472328"/>
        <c:crosses val="autoZero"/>
        <c:auto val="1"/>
        <c:lblAlgn val="ctr"/>
        <c:lblOffset val="100"/>
        <c:noMultiLvlLbl val="0"/>
      </c:catAx>
      <c:valAx>
        <c:axId val="417472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r>
                  <a:rPr lang="en-IN" sz="1400" b="1" cap="none" baseline="0">
                    <a:solidFill>
                      <a:sysClr val="windowText" lastClr="000000"/>
                    </a:solidFill>
                    <a:latin typeface="Times New Roman" panose="02020603050405020304" pitchFamily="18" charset="0"/>
                    <a:cs typeface="Times New Roman" panose="02020603050405020304" pitchFamily="18" charset="0"/>
                  </a:rPr>
                  <a:t>Days</a:t>
                </a:r>
                <a:endParaRPr lang="en-IN" sz="1400" b="1"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11719929620525E-2"/>
              <c:y val="0.38756360657229988"/>
            </c:manualLayout>
          </c:layout>
          <c:overlay val="0"/>
          <c:spPr>
            <a:noFill/>
            <a:ln>
              <a:noFill/>
            </a:ln>
            <a:effectLst/>
          </c:spPr>
          <c:txPr>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030144"/>
        <c:crosses val="autoZero"/>
        <c:crossBetween val="between"/>
      </c:valAx>
      <c:spPr>
        <a:noFill/>
        <a:ln w="12700">
          <a:solidFill>
            <a:schemeClr val="tx1"/>
          </a:solidFill>
        </a:ln>
        <a:effectLst/>
      </c:spPr>
    </c:plotArea>
    <c:legend>
      <c:legendPos val="b"/>
      <c:layout>
        <c:manualLayout>
          <c:xMode val="edge"/>
          <c:yMode val="edge"/>
          <c:x val="8.562486741455258E-2"/>
          <c:y val="4.5063947931364069E-2"/>
          <c:w val="0.84278036362728825"/>
          <c:h val="5.536730235310181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6DC4-6F71-41F7-862C-6F57D52E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dc:creator>
  <cp:keywords/>
  <dc:description/>
  <cp:lastModifiedBy>SDI CPU 1117</cp:lastModifiedBy>
  <cp:revision>81</cp:revision>
  <dcterms:created xsi:type="dcterms:W3CDTF">2025-08-05T07:14:00Z</dcterms:created>
  <dcterms:modified xsi:type="dcterms:W3CDTF">2025-08-12T09:40:00Z</dcterms:modified>
</cp:coreProperties>
</file>