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2FF7" w14:textId="2B0FD201" w:rsidR="00095A6C" w:rsidRPr="00596794" w:rsidRDefault="00095A6C" w:rsidP="00095A6C">
      <w:pPr>
        <w:rPr>
          <w:b/>
        </w:rPr>
      </w:pPr>
      <w:r w:rsidRPr="00596794">
        <w:rPr>
          <w:b/>
        </w:rPr>
        <w:t>Population dynamics of gram pod borer (</w:t>
      </w:r>
      <w:proofErr w:type="spellStart"/>
      <w:r w:rsidR="00DD19D3" w:rsidRPr="00DD19D3">
        <w:rPr>
          <w:b/>
          <w:i/>
        </w:rPr>
        <w:t>Helicoverpa</w:t>
      </w:r>
      <w:proofErr w:type="spellEnd"/>
      <w:r w:rsidR="00DD19D3" w:rsidRPr="00DD19D3">
        <w:rPr>
          <w:b/>
          <w:i/>
        </w:rPr>
        <w:t xml:space="preserve"> </w:t>
      </w:r>
      <w:proofErr w:type="spellStart"/>
      <w:r w:rsidR="00DD19D3" w:rsidRPr="00DD19D3">
        <w:rPr>
          <w:b/>
          <w:i/>
        </w:rPr>
        <w:t>armigera</w:t>
      </w:r>
      <w:proofErr w:type="spellEnd"/>
      <w:r w:rsidRPr="00596794">
        <w:rPr>
          <w:b/>
        </w:rPr>
        <w:t xml:space="preserve"> </w:t>
      </w:r>
      <w:proofErr w:type="spellStart"/>
      <w:r w:rsidRPr="00596794">
        <w:rPr>
          <w:b/>
        </w:rPr>
        <w:t>Hüb</w:t>
      </w:r>
      <w:proofErr w:type="spellEnd"/>
      <w:r w:rsidRPr="00596794">
        <w:rPr>
          <w:b/>
        </w:rPr>
        <w:t>) on Birsa Chana</w:t>
      </w:r>
      <w:r>
        <w:rPr>
          <w:b/>
        </w:rPr>
        <w:t>-</w:t>
      </w:r>
      <w:r w:rsidRPr="00596794">
        <w:rPr>
          <w:b/>
        </w:rPr>
        <w:t xml:space="preserve">3 variety in Ranchi </w:t>
      </w:r>
    </w:p>
    <w:p w14:paraId="6C08F49D" w14:textId="77777777" w:rsidR="00095A6C" w:rsidRDefault="00095A6C" w:rsidP="00095A6C"/>
    <w:p w14:paraId="40BAE967" w14:textId="1D61182A" w:rsidR="00095A6C" w:rsidRPr="00130E3D" w:rsidRDefault="00095A6C" w:rsidP="00095A6C"/>
    <w:p w14:paraId="5D98E1D1" w14:textId="77777777" w:rsidR="00095A6C" w:rsidRPr="00130E3D" w:rsidRDefault="00095A6C" w:rsidP="00095A6C">
      <w:pPr>
        <w:jc w:val="both"/>
        <w:rPr>
          <w:b/>
        </w:rPr>
      </w:pPr>
      <w:r w:rsidRPr="00130E3D">
        <w:rPr>
          <w:b/>
        </w:rPr>
        <w:t xml:space="preserve">Abstract </w:t>
      </w:r>
    </w:p>
    <w:p w14:paraId="47E3CF35" w14:textId="1E78B2EA" w:rsidR="00095A6C" w:rsidRPr="00095A6C" w:rsidRDefault="00095A6C" w:rsidP="00095A6C">
      <w:pPr>
        <w:jc w:val="both"/>
      </w:pPr>
      <w:r w:rsidRPr="00095A6C">
        <w:t xml:space="preserve">The current study was conducted at Birsa Agricultural University's Pulses Research Plots in Kanke, Ranchi. The trial was scheduled for </w:t>
      </w:r>
      <w:r w:rsidR="00DD19D3" w:rsidRPr="00DD19D3">
        <w:rPr>
          <w:i/>
        </w:rPr>
        <w:t>Rabi</w:t>
      </w:r>
      <w:r w:rsidRPr="00095A6C">
        <w:t xml:space="preserve"> 2022–2023 and </w:t>
      </w:r>
      <w:r w:rsidR="00DD19D3" w:rsidRPr="00DD19D3">
        <w:rPr>
          <w:i/>
        </w:rPr>
        <w:t>Rabi</w:t>
      </w:r>
      <w:r w:rsidRPr="00095A6C">
        <w:t xml:space="preserve"> 2023–2024. The larval population peaked in the 8th standard week (4th week of February) (2.74 larva/plant), having been first observed in the 49th standard </w:t>
      </w:r>
      <w:bookmarkStart w:id="0" w:name="_GoBack"/>
      <w:bookmarkEnd w:id="0"/>
      <w:r w:rsidRPr="00095A6C">
        <w:t xml:space="preserve">week (1st week of December) in 2022–2023 and in 2023–2024 (1.78 larva/plant). Relative humidity (7 AM) exhibited a negative and non-significant correlation (-0.118), (-0.301) in 2022-23 and 2023-24, respectively, while the mean larval population of </w:t>
      </w:r>
      <w:r w:rsidR="00DD19D3" w:rsidRPr="00DD19D3">
        <w:rPr>
          <w:i/>
        </w:rPr>
        <w:t>Helicoverpa armigera</w:t>
      </w:r>
      <w:r w:rsidRPr="00095A6C">
        <w:t xml:space="preserve"> on chickpea variety Birsa Chana-3 showed a positive correlation with maximum temperature (0.459), minimum temperature (0.414), (0.026), and relative humidity (2 PM) (0.256), (0.492) in two consecutive years (20222-23) and (2023-24).</w:t>
      </w:r>
      <w:r w:rsidRPr="00095A6C">
        <w:rPr>
          <w:rFonts w:eastAsia="Times New Roman" w:cs="Times New Roman"/>
          <w:kern w:val="0"/>
          <w:szCs w:val="24"/>
          <w:lang w:eastAsia="en-IN" w:bidi="bn-IN"/>
          <w14:ligatures w14:val="none"/>
        </w:rPr>
        <w:t xml:space="preserve"> </w:t>
      </w:r>
      <w:r w:rsidRPr="00095A6C">
        <w:t xml:space="preserve">Rainfall and larval population were shown to be positively and non-significantly correlated (0.121, 0.232). both in </w:t>
      </w:r>
      <w:r w:rsidR="00DD19D3" w:rsidRPr="00DD19D3">
        <w:rPr>
          <w:i/>
        </w:rPr>
        <w:t>Rabi</w:t>
      </w:r>
      <w:r w:rsidRPr="00095A6C">
        <w:t xml:space="preserve"> 2022–2023 and </w:t>
      </w:r>
      <w:r w:rsidR="00DD19D3" w:rsidRPr="00DD19D3">
        <w:rPr>
          <w:i/>
        </w:rPr>
        <w:t>Rabi</w:t>
      </w:r>
      <w:r w:rsidRPr="00095A6C">
        <w:t xml:space="preserve"> 2023–2024.</w:t>
      </w:r>
    </w:p>
    <w:p w14:paraId="046D8D61" w14:textId="770A4DA3" w:rsidR="00095A6C" w:rsidRPr="002410B0" w:rsidRDefault="00095A6C" w:rsidP="00095A6C">
      <w:pPr>
        <w:rPr>
          <w:sz w:val="23"/>
          <w:szCs w:val="23"/>
        </w:rPr>
      </w:pPr>
      <w:r w:rsidRPr="00D14056">
        <w:rPr>
          <w:b/>
        </w:rPr>
        <w:t xml:space="preserve">Keywords: </w:t>
      </w:r>
      <w:r w:rsidRPr="002410B0">
        <w:rPr>
          <w:i/>
          <w:iCs/>
          <w:sz w:val="23"/>
          <w:szCs w:val="23"/>
        </w:rPr>
        <w:t xml:space="preserve">Population dynamics, </w:t>
      </w:r>
      <w:r w:rsidR="002410B0" w:rsidRPr="002410B0">
        <w:rPr>
          <w:i/>
          <w:iCs/>
          <w:sz w:val="23"/>
          <w:szCs w:val="23"/>
        </w:rPr>
        <w:t>G</w:t>
      </w:r>
      <w:r w:rsidRPr="002410B0">
        <w:rPr>
          <w:i/>
          <w:iCs/>
          <w:sz w:val="23"/>
          <w:szCs w:val="23"/>
        </w:rPr>
        <w:t xml:space="preserve">ram pod borer, </w:t>
      </w:r>
      <w:r w:rsidR="002410B0" w:rsidRPr="002410B0">
        <w:rPr>
          <w:i/>
          <w:iCs/>
          <w:sz w:val="23"/>
          <w:szCs w:val="23"/>
        </w:rPr>
        <w:t>C</w:t>
      </w:r>
      <w:r w:rsidRPr="002410B0">
        <w:rPr>
          <w:i/>
          <w:iCs/>
          <w:sz w:val="23"/>
          <w:szCs w:val="23"/>
        </w:rPr>
        <w:t xml:space="preserve">hickpea, </w:t>
      </w:r>
      <w:r w:rsidR="002410B0" w:rsidRPr="002410B0">
        <w:rPr>
          <w:i/>
          <w:iCs/>
          <w:sz w:val="23"/>
          <w:szCs w:val="23"/>
        </w:rPr>
        <w:t>T</w:t>
      </w:r>
      <w:r w:rsidRPr="002410B0">
        <w:rPr>
          <w:i/>
          <w:iCs/>
          <w:sz w:val="23"/>
          <w:szCs w:val="23"/>
        </w:rPr>
        <w:t xml:space="preserve">emperature, </w:t>
      </w:r>
      <w:r w:rsidR="002410B0" w:rsidRPr="002410B0">
        <w:rPr>
          <w:i/>
          <w:iCs/>
          <w:sz w:val="23"/>
          <w:szCs w:val="23"/>
        </w:rPr>
        <w:t>R</w:t>
      </w:r>
      <w:r w:rsidRPr="002410B0">
        <w:rPr>
          <w:i/>
          <w:iCs/>
          <w:sz w:val="23"/>
          <w:szCs w:val="23"/>
        </w:rPr>
        <w:t xml:space="preserve">elative </w:t>
      </w:r>
      <w:r w:rsidR="002410B0" w:rsidRPr="002410B0">
        <w:rPr>
          <w:i/>
          <w:iCs/>
          <w:sz w:val="23"/>
          <w:szCs w:val="23"/>
        </w:rPr>
        <w:t>H</w:t>
      </w:r>
      <w:r w:rsidRPr="002410B0">
        <w:rPr>
          <w:i/>
          <w:iCs/>
          <w:sz w:val="23"/>
          <w:szCs w:val="23"/>
        </w:rPr>
        <w:t>umidity</w:t>
      </w:r>
    </w:p>
    <w:p w14:paraId="79D57F00" w14:textId="77777777" w:rsidR="00095A6C" w:rsidRPr="00D14056" w:rsidRDefault="00095A6C" w:rsidP="00095A6C">
      <w:pPr>
        <w:jc w:val="both"/>
      </w:pPr>
      <w:r w:rsidRPr="00D14056">
        <w:rPr>
          <w:b/>
        </w:rPr>
        <w:t xml:space="preserve">Introduction </w:t>
      </w:r>
    </w:p>
    <w:p w14:paraId="4DCAD7F8" w14:textId="1F37839D" w:rsidR="00095A6C" w:rsidRDefault="00095A6C" w:rsidP="00095A6C">
      <w:pPr>
        <w:jc w:val="both"/>
      </w:pPr>
      <w:r w:rsidRPr="00095A6C">
        <w:t>The most significant pulse crop is the chickpea (</w:t>
      </w:r>
      <w:r w:rsidRPr="002410B0">
        <w:rPr>
          <w:i/>
          <w:iCs/>
        </w:rPr>
        <w:t>Cicer arietinum</w:t>
      </w:r>
      <w:r w:rsidRPr="00095A6C">
        <w:t xml:space="preserve"> L.), also referred to as "gram" or "Bengal gram." It is crucial for environmental sustainability, food security, nutritional security, and income security. In addition to its nutritional value, it improves soil fertility, which increases crop yields in the future (Srivastava </w:t>
      </w:r>
      <w:r w:rsidR="00DD19D3" w:rsidRPr="00DD19D3">
        <w:rPr>
          <w:i/>
        </w:rPr>
        <w:t>et al.,</w:t>
      </w:r>
      <w:r w:rsidRPr="00095A6C">
        <w:t xml:space="preserve"> 2010). 75 percent of the world's chickpeas are produced and consumed in India (Das </w:t>
      </w:r>
      <w:r w:rsidR="00DD19D3" w:rsidRPr="00DD19D3">
        <w:rPr>
          <w:i/>
        </w:rPr>
        <w:t>et al.,</w:t>
      </w:r>
      <w:r w:rsidRPr="00095A6C">
        <w:t xml:space="preserve"> 2017). According to Ahlawat and Om Prakash (1996) and </w:t>
      </w:r>
      <w:proofErr w:type="spellStart"/>
      <w:r w:rsidRPr="00095A6C">
        <w:t>Jukanti</w:t>
      </w:r>
      <w:proofErr w:type="spellEnd"/>
      <w:r w:rsidRPr="00095A6C">
        <w:t xml:space="preserve"> </w:t>
      </w:r>
      <w:r w:rsidR="00DD19D3" w:rsidRPr="00DD19D3">
        <w:rPr>
          <w:i/>
        </w:rPr>
        <w:t>et al.,</w:t>
      </w:r>
      <w:r w:rsidRPr="00095A6C">
        <w:t xml:space="preserve"> (2012), chickpeas are a great source of carbs (60.7%), protein (21.5%), and fat (6.0%). They also include important elements including niacin (B3), riboflavin (B2), pantothenic acid (B5), and vitamin C. About 10.91 million hectares of chickpeas were grown in India, yielding 10.12 quintals per hectare.</w:t>
      </w:r>
      <w:r>
        <w:t xml:space="preserve"> The </w:t>
      </w:r>
      <w:r w:rsidRPr="00095A6C">
        <w:t xml:space="preserve">101.65 lakh tonnes of chickpeas were supplied overall. With 75% of the world's production, India is the biggest producer of chickpeas. Madhya Pradesh, Maharashtra, Rajasthan, Uttar Pradesh, Karnataka, and Gujarat are among the major producing states. </w:t>
      </w:r>
    </w:p>
    <w:p w14:paraId="0116DF98" w14:textId="536466DC" w:rsidR="00095A6C" w:rsidRDefault="00095A6C" w:rsidP="00095A6C">
      <w:pPr>
        <w:jc w:val="both"/>
      </w:pPr>
      <w:r w:rsidRPr="00095A6C">
        <w:t>Jharkhand produces 2.86 lakh tonnes of chickpeas on an area of around 2.39 lakh hectares, with a productivity of 1,172 kg per hectare (DES 2022-23).</w:t>
      </w:r>
      <w:r>
        <w:t xml:space="preserve"> </w:t>
      </w:r>
      <w:r w:rsidRPr="00095A6C">
        <w:t>India still imports chickpeas from other nations despite being the world's greatest producer. Given the constantly rising demand for this legume crop, it is imperative to maximise productivity and cultivate more land while reducing the amount of stress on the crop plant.</w:t>
      </w:r>
    </w:p>
    <w:p w14:paraId="68C85DA0" w14:textId="3BB8A663" w:rsidR="00095A6C" w:rsidRPr="00095A6C" w:rsidRDefault="00095A6C" w:rsidP="00095A6C">
      <w:pPr>
        <w:jc w:val="both"/>
      </w:pPr>
      <w:r w:rsidRPr="00095A6C">
        <w:t xml:space="preserve">More than 50 insect species harm it worldwide, with the most significant biotic constraint being the gramme pod borer, </w:t>
      </w:r>
      <w:r w:rsidR="00DD19D3" w:rsidRPr="00DD19D3">
        <w:rPr>
          <w:i/>
        </w:rPr>
        <w:t>Helicoverpa armigera</w:t>
      </w:r>
      <w:r w:rsidRPr="00095A6C">
        <w:t xml:space="preserve"> (Hübner) (Noctuidae: Lepidoptera). According to reports, this cosmopolitan, multi-</w:t>
      </w:r>
      <w:proofErr w:type="spellStart"/>
      <w:r w:rsidRPr="00095A6C">
        <w:t>voltine</w:t>
      </w:r>
      <w:proofErr w:type="spellEnd"/>
      <w:r w:rsidRPr="00095A6C">
        <w:t xml:space="preserve">, and polyphagous pest feeds and breeds on 182 different kinds of host plants from 47 different families in India (Pawar, 1998). Because of its rapid rates of reproduction, broad genetic variety, and capacity to tolerate, metabolise, and evade harmful pesticides, </w:t>
      </w:r>
      <w:r w:rsidR="00DD19D3" w:rsidRPr="00DD19D3">
        <w:rPr>
          <w:i/>
        </w:rPr>
        <w:t>Helicoverpa armigera</w:t>
      </w:r>
      <w:r w:rsidRPr="00095A6C">
        <w:t xml:space="preserve"> is recognised as the primary pest and the primary limiting factor in the successful cultivation of chickpeas (Lateef, 1985; Reed </w:t>
      </w:r>
      <w:r w:rsidR="00DD19D3" w:rsidRPr="00DD19D3">
        <w:rPr>
          <w:i/>
        </w:rPr>
        <w:t>et al.,</w:t>
      </w:r>
      <w:r w:rsidR="00FE6AB6">
        <w:t xml:space="preserve"> </w:t>
      </w:r>
      <w:r w:rsidRPr="00095A6C">
        <w:t>1987).</w:t>
      </w:r>
      <w:r>
        <w:t xml:space="preserve"> </w:t>
      </w:r>
      <w:r w:rsidRPr="00095A6C">
        <w:t xml:space="preserve">According to </w:t>
      </w:r>
      <w:proofErr w:type="spellStart"/>
      <w:r w:rsidRPr="00095A6C">
        <w:t>Taggar</w:t>
      </w:r>
      <w:proofErr w:type="spellEnd"/>
      <w:r w:rsidRPr="00095A6C">
        <w:t xml:space="preserve"> and Singh (2012), a single larva can eat 30–40 pods over its </w:t>
      </w:r>
      <w:r w:rsidRPr="00095A6C">
        <w:lastRenderedPageBreak/>
        <w:t xml:space="preserve">lifetime. Gram pod borer can cause 70–95 percent of chickpea yield losses (Prakash </w:t>
      </w:r>
      <w:r w:rsidR="00DD19D3" w:rsidRPr="00DD19D3">
        <w:rPr>
          <w:i/>
        </w:rPr>
        <w:t>et al.</w:t>
      </w:r>
      <w:r w:rsidRPr="00095A6C">
        <w:t>, 2007). Therefore, an effort has been made to look at the frequency of pod borer infestations in chickpeas in relation to various meteorological conditions.</w:t>
      </w:r>
    </w:p>
    <w:p w14:paraId="7C67B71C" w14:textId="77777777" w:rsidR="00AB6E69" w:rsidRPr="00D14056" w:rsidRDefault="00AB6E69" w:rsidP="00AB6E69">
      <w:pPr>
        <w:jc w:val="both"/>
      </w:pPr>
      <w:r w:rsidRPr="00D14056">
        <w:rPr>
          <w:b/>
        </w:rPr>
        <w:t xml:space="preserve">Materials and Methods  </w:t>
      </w:r>
    </w:p>
    <w:p w14:paraId="17EB7AB0" w14:textId="69E76F65" w:rsidR="00AB6E69" w:rsidRDefault="00AB6E69" w:rsidP="00AB6E69">
      <w:pPr>
        <w:jc w:val="both"/>
      </w:pPr>
      <w:r>
        <w:t>The r</w:t>
      </w:r>
      <w:r w:rsidRPr="00AB6E69">
        <w:t xml:space="preserve">esearch was carried out at Birsa Agricultural University's Pulses Research Plots in Kanke, Ranchi, to examine the population dynamics of </w:t>
      </w:r>
      <w:r w:rsidR="00DD19D3" w:rsidRPr="00DD19D3">
        <w:rPr>
          <w:i/>
        </w:rPr>
        <w:t>Helicoverpa armigera</w:t>
      </w:r>
      <w:r w:rsidRPr="00AB6E69">
        <w:t xml:space="preserve"> on chickpea varieties. The study will take place in </w:t>
      </w:r>
      <w:r w:rsidR="00DD19D3" w:rsidRPr="00DD19D3">
        <w:rPr>
          <w:i/>
        </w:rPr>
        <w:t>Rabi</w:t>
      </w:r>
      <w:r w:rsidRPr="00AB6E69">
        <w:t xml:space="preserve"> in 2022–2023 and 2023–2024. In 2022 and 2023, the crop was planted on </w:t>
      </w:r>
      <w:r>
        <w:t>17</w:t>
      </w:r>
      <w:r w:rsidRPr="00AB6E69">
        <w:rPr>
          <w:vertAlign w:val="superscript"/>
        </w:rPr>
        <w:t>th</w:t>
      </w:r>
      <w:r>
        <w:t xml:space="preserve"> </w:t>
      </w:r>
      <w:r w:rsidRPr="00AB6E69">
        <w:t>November. With the exception of applying insecticides, all agronomic procedures were followed. Five randomly chosen plants from each quadrate were used to record the larvae population once a week on a regular basis. The Department of Agrometeorology and Environmental Science at BAU Ranchi provided the weather factor data, which included the maximum and minimum air temperatures, the maximum and minimum relative humidity, and the total amount of rainfall. Larval population and climatic parameter data were statistically evaluated using the methodology outlined by Pearson (1920).</w:t>
      </w:r>
    </w:p>
    <w:p w14:paraId="6A209638" w14:textId="77777777" w:rsidR="000D667D" w:rsidRDefault="000D667D" w:rsidP="00AB6E69">
      <w:pPr>
        <w:jc w:val="both"/>
      </w:pPr>
    </w:p>
    <w:p w14:paraId="16EC8BE8" w14:textId="1364C655" w:rsidR="0098135B" w:rsidRPr="000D667D" w:rsidRDefault="005C7E22" w:rsidP="00AB6E69">
      <w:pPr>
        <w:jc w:val="both"/>
        <w:rPr>
          <w:rFonts w:cs="Times New Roman"/>
          <w:iCs/>
        </w:rPr>
      </w:pPr>
      <m:oMathPara>
        <m:oMath>
          <m:sSub>
            <m:sSubPr>
              <m:ctrlPr>
                <w:rPr>
                  <w:rFonts w:ascii="Cambria Math" w:hAnsi="Cambria Math" w:cs="Times New Roman"/>
                  <w:iCs/>
                  <w:sz w:val="32"/>
                  <w:szCs w:val="24"/>
                </w:rPr>
              </m:ctrlPr>
            </m:sSubPr>
            <m:e>
              <m:r>
                <m:rPr>
                  <m:sty m:val="p"/>
                </m:rPr>
                <w:rPr>
                  <w:rFonts w:ascii="Cambria Math" w:hAnsi="Cambria Math" w:cs="Times New Roman"/>
                  <w:sz w:val="32"/>
                  <w:szCs w:val="24"/>
                </w:rPr>
                <m:t>r</m:t>
              </m:r>
            </m:e>
            <m:sub>
              <m:r>
                <m:rPr>
                  <m:sty m:val="p"/>
                </m:rPr>
                <w:rPr>
                  <w:rFonts w:ascii="Cambria Math" w:hAnsi="Cambria Math" w:cs="Times New Roman"/>
                  <w:sz w:val="32"/>
                  <w:szCs w:val="24"/>
                </w:rPr>
                <m:t>XY</m:t>
              </m:r>
            </m:sub>
          </m:sSub>
          <m:r>
            <m:rPr>
              <m:sty m:val="p"/>
            </m:rPr>
            <w:rPr>
              <w:rFonts w:ascii="Cambria Math" w:hAnsi="Cambria Math" w:cs="Times New Roman"/>
              <w:sz w:val="32"/>
              <w:szCs w:val="24"/>
            </w:rPr>
            <m:t>=</m:t>
          </m:r>
          <m:f>
            <m:fPr>
              <m:ctrlPr>
                <w:rPr>
                  <w:rFonts w:ascii="Cambria Math" w:hAnsi="Cambria Math" w:cs="Times New Roman"/>
                  <w:iCs/>
                  <w:sz w:val="32"/>
                  <w:szCs w:val="24"/>
                </w:rPr>
              </m:ctrlPr>
            </m:fPr>
            <m:num>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XY-</m:t>
                  </m:r>
                  <m:f>
                    <m:fPr>
                      <m:ctrlPr>
                        <w:rPr>
                          <w:rFonts w:ascii="Cambria Math" w:hAnsi="Cambria Math" w:cs="Times New Roman"/>
                          <w:iCs/>
                          <w:sz w:val="32"/>
                          <w:szCs w:val="24"/>
                        </w:rPr>
                      </m:ctrlPr>
                    </m:fPr>
                    <m:num>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X</m:t>
                          </m:r>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Y</m:t>
                              </m:r>
                            </m:e>
                          </m:nary>
                        </m:e>
                      </m:nary>
                    </m:num>
                    <m:den>
                      <m:r>
                        <m:rPr>
                          <m:sty m:val="p"/>
                        </m:rPr>
                        <w:rPr>
                          <w:rFonts w:ascii="Cambria Math" w:hAnsi="Cambria Math" w:cs="Times New Roman"/>
                          <w:sz w:val="32"/>
                          <w:szCs w:val="24"/>
                        </w:rPr>
                        <m:t>n</m:t>
                      </m:r>
                    </m:den>
                  </m:f>
                </m:e>
              </m:nary>
            </m:num>
            <m:den>
              <m:rad>
                <m:radPr>
                  <m:degHide m:val="1"/>
                  <m:ctrlPr>
                    <w:rPr>
                      <w:rFonts w:ascii="Cambria Math" w:hAnsi="Cambria Math" w:cs="Times New Roman"/>
                      <w:iCs/>
                      <w:sz w:val="32"/>
                      <w:szCs w:val="24"/>
                    </w:rPr>
                  </m:ctrlPr>
                </m:radPr>
                <m:deg/>
                <m:e>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sSup>
                            <m:sSupPr>
                              <m:ctrlPr>
                                <w:rPr>
                                  <w:rFonts w:ascii="Cambria Math" w:hAnsi="Cambria Math" w:cs="Times New Roman"/>
                                  <w:iCs/>
                                  <w:sz w:val="32"/>
                                  <w:szCs w:val="24"/>
                                </w:rPr>
                              </m:ctrlPr>
                            </m:sSupPr>
                            <m:e>
                              <m:r>
                                <m:rPr>
                                  <m:sty m:val="p"/>
                                </m:rPr>
                                <w:rPr>
                                  <w:rFonts w:ascii="Cambria Math" w:hAnsi="Cambria Math" w:cs="Times New Roman"/>
                                  <w:sz w:val="32"/>
                                  <w:szCs w:val="24"/>
                                </w:rPr>
                                <m:t>X</m:t>
                              </m:r>
                            </m:e>
                            <m:sup>
                              <m:r>
                                <m:rPr>
                                  <m:sty m:val="p"/>
                                </m:rPr>
                                <w:rPr>
                                  <w:rFonts w:ascii="Cambria Math" w:hAnsi="Cambria Math" w:cs="Times New Roman"/>
                                  <w:sz w:val="32"/>
                                  <w:szCs w:val="24"/>
                                </w:rPr>
                                <m:t>2</m:t>
                              </m:r>
                            </m:sup>
                          </m:sSup>
                          <m:r>
                            <m:rPr>
                              <m:sty m:val="p"/>
                            </m:rPr>
                            <w:rPr>
                              <w:rFonts w:ascii="Cambria Math" w:hAnsi="Cambria Math" w:cs="Times New Roman"/>
                              <w:sz w:val="32"/>
                              <w:szCs w:val="24"/>
                            </w:rPr>
                            <m:t>-</m:t>
                          </m:r>
                          <m:f>
                            <m:fPr>
                              <m:ctrlPr>
                                <w:rPr>
                                  <w:rFonts w:ascii="Cambria Math" w:hAnsi="Cambria Math" w:cs="Times New Roman"/>
                                  <w:iCs/>
                                  <w:sz w:val="32"/>
                                  <w:szCs w:val="24"/>
                                </w:rPr>
                              </m:ctrlPr>
                            </m:fPr>
                            <m:num>
                              <m:sSup>
                                <m:sSupPr>
                                  <m:ctrlPr>
                                    <w:rPr>
                                      <w:rFonts w:ascii="Cambria Math" w:hAnsi="Cambria Math" w:cs="Times New Roman"/>
                                      <w:iCs/>
                                      <w:sz w:val="32"/>
                                      <w:szCs w:val="24"/>
                                    </w:rPr>
                                  </m:ctrlPr>
                                </m:sSupPr>
                                <m:e>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X</m:t>
                                          </m:r>
                                        </m:e>
                                      </m:nary>
                                    </m:e>
                                  </m:d>
                                </m:e>
                                <m:sup>
                                  <m:r>
                                    <m:rPr>
                                      <m:sty m:val="p"/>
                                    </m:rPr>
                                    <w:rPr>
                                      <w:rFonts w:ascii="Cambria Math" w:hAnsi="Cambria Math" w:cs="Times New Roman"/>
                                      <w:sz w:val="32"/>
                                      <w:szCs w:val="24"/>
                                    </w:rPr>
                                    <m:t>2</m:t>
                                  </m:r>
                                </m:sup>
                              </m:sSup>
                            </m:num>
                            <m:den>
                              <m:r>
                                <m:rPr>
                                  <m:sty m:val="p"/>
                                </m:rPr>
                                <w:rPr>
                                  <w:rFonts w:ascii="Cambria Math" w:hAnsi="Cambria Math" w:cs="Times New Roman"/>
                                  <w:sz w:val="32"/>
                                  <w:szCs w:val="24"/>
                                </w:rPr>
                                <m:t>n</m:t>
                              </m:r>
                            </m:den>
                          </m:f>
                        </m:e>
                      </m:nary>
                    </m:e>
                  </m:d>
                  <m:r>
                    <m:rPr>
                      <m:sty m:val="p"/>
                    </m:rPr>
                    <w:rPr>
                      <w:rFonts w:ascii="Cambria Math" w:hAnsi="Cambria Math" w:cs="Times New Roman"/>
                      <w:sz w:val="32"/>
                      <w:szCs w:val="24"/>
                    </w:rPr>
                    <m:t xml:space="preserve"> </m:t>
                  </m:r>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sSup>
                            <m:sSupPr>
                              <m:ctrlPr>
                                <w:rPr>
                                  <w:rFonts w:ascii="Cambria Math" w:hAnsi="Cambria Math" w:cs="Times New Roman"/>
                                  <w:iCs/>
                                  <w:sz w:val="32"/>
                                  <w:szCs w:val="24"/>
                                </w:rPr>
                              </m:ctrlPr>
                            </m:sSupPr>
                            <m:e>
                              <m:r>
                                <m:rPr>
                                  <m:sty m:val="p"/>
                                </m:rPr>
                                <w:rPr>
                                  <w:rFonts w:ascii="Cambria Math" w:hAnsi="Cambria Math" w:cs="Times New Roman"/>
                                  <w:sz w:val="32"/>
                                  <w:szCs w:val="24"/>
                                </w:rPr>
                                <m:t>Y</m:t>
                              </m:r>
                            </m:e>
                            <m:sup>
                              <m:r>
                                <m:rPr>
                                  <m:sty m:val="p"/>
                                </m:rPr>
                                <w:rPr>
                                  <w:rFonts w:ascii="Cambria Math" w:hAnsi="Cambria Math" w:cs="Times New Roman"/>
                                  <w:sz w:val="32"/>
                                  <w:szCs w:val="24"/>
                                </w:rPr>
                                <m:t>2</m:t>
                              </m:r>
                            </m:sup>
                          </m:sSup>
                          <m:r>
                            <m:rPr>
                              <m:sty m:val="p"/>
                            </m:rPr>
                            <w:rPr>
                              <w:rFonts w:ascii="Cambria Math" w:hAnsi="Cambria Math" w:cs="Times New Roman"/>
                              <w:sz w:val="32"/>
                              <w:szCs w:val="24"/>
                            </w:rPr>
                            <m:t>-</m:t>
                          </m:r>
                        </m:e>
                      </m:nary>
                      <m:f>
                        <m:fPr>
                          <m:ctrlPr>
                            <w:rPr>
                              <w:rFonts w:ascii="Cambria Math" w:hAnsi="Cambria Math" w:cs="Times New Roman"/>
                              <w:iCs/>
                              <w:sz w:val="32"/>
                              <w:szCs w:val="24"/>
                            </w:rPr>
                          </m:ctrlPr>
                        </m:fPr>
                        <m:num>
                          <m:sSup>
                            <m:sSupPr>
                              <m:ctrlPr>
                                <w:rPr>
                                  <w:rFonts w:ascii="Cambria Math" w:hAnsi="Cambria Math" w:cs="Times New Roman"/>
                                  <w:iCs/>
                                  <w:sz w:val="32"/>
                                  <w:szCs w:val="24"/>
                                </w:rPr>
                              </m:ctrlPr>
                            </m:sSupPr>
                            <m:e>
                              <m:d>
                                <m:dPr>
                                  <m:ctrlPr>
                                    <w:rPr>
                                      <w:rFonts w:ascii="Cambria Math" w:hAnsi="Cambria Math" w:cs="Times New Roman"/>
                                      <w:iCs/>
                                      <w:sz w:val="32"/>
                                      <w:szCs w:val="24"/>
                                    </w:rPr>
                                  </m:ctrlPr>
                                </m:dPr>
                                <m:e>
                                  <m:nary>
                                    <m:naryPr>
                                      <m:chr m:val="∑"/>
                                      <m:limLoc m:val="undOvr"/>
                                      <m:subHide m:val="1"/>
                                      <m:supHide m:val="1"/>
                                      <m:ctrlPr>
                                        <w:rPr>
                                          <w:rFonts w:ascii="Cambria Math" w:hAnsi="Cambria Math" w:cs="Times New Roman"/>
                                          <w:iCs/>
                                          <w:sz w:val="32"/>
                                          <w:szCs w:val="24"/>
                                        </w:rPr>
                                      </m:ctrlPr>
                                    </m:naryPr>
                                    <m:sub/>
                                    <m:sup/>
                                    <m:e>
                                      <m:r>
                                        <m:rPr>
                                          <m:sty m:val="p"/>
                                        </m:rPr>
                                        <w:rPr>
                                          <w:rFonts w:ascii="Cambria Math" w:hAnsi="Cambria Math" w:cs="Times New Roman"/>
                                          <w:sz w:val="32"/>
                                          <w:szCs w:val="24"/>
                                        </w:rPr>
                                        <m:t>Y</m:t>
                                      </m:r>
                                    </m:e>
                                  </m:nary>
                                </m:e>
                              </m:d>
                            </m:e>
                            <m:sup>
                              <m:r>
                                <m:rPr>
                                  <m:sty m:val="p"/>
                                </m:rPr>
                                <w:rPr>
                                  <w:rFonts w:ascii="Cambria Math" w:hAnsi="Cambria Math" w:cs="Times New Roman"/>
                                  <w:sz w:val="32"/>
                                  <w:szCs w:val="24"/>
                                </w:rPr>
                                <m:t>2</m:t>
                              </m:r>
                            </m:sup>
                          </m:sSup>
                        </m:num>
                        <m:den>
                          <m:r>
                            <m:rPr>
                              <m:sty m:val="p"/>
                            </m:rPr>
                            <w:rPr>
                              <w:rFonts w:ascii="Cambria Math" w:hAnsi="Cambria Math" w:cs="Times New Roman"/>
                              <w:sz w:val="32"/>
                              <w:szCs w:val="24"/>
                            </w:rPr>
                            <m:t>n</m:t>
                          </m:r>
                        </m:den>
                      </m:f>
                    </m:e>
                  </m:d>
                </m:e>
              </m:rad>
            </m:den>
          </m:f>
        </m:oMath>
      </m:oMathPara>
    </w:p>
    <w:p w14:paraId="7630E237" w14:textId="77777777" w:rsidR="004E4380" w:rsidRPr="00AB6E69" w:rsidRDefault="004E4380" w:rsidP="00AB6E69">
      <w:pPr>
        <w:jc w:val="both"/>
      </w:pPr>
    </w:p>
    <w:p w14:paraId="5738FE1A" w14:textId="582A5251" w:rsidR="000D667D" w:rsidRDefault="000D667D" w:rsidP="00E53914">
      <w:pPr>
        <w:spacing w:after="0"/>
        <w:jc w:val="both"/>
      </w:pPr>
      <w:r>
        <w:t>where</w:t>
      </w:r>
      <w:r w:rsidR="00E53914">
        <w:t>as</w:t>
      </w:r>
      <w:r>
        <w:t>,</w:t>
      </w:r>
    </w:p>
    <w:p w14:paraId="40790848" w14:textId="77777777" w:rsidR="000D667D" w:rsidRDefault="000D667D" w:rsidP="00E53914">
      <w:pPr>
        <w:spacing w:after="0"/>
        <w:ind w:left="720"/>
        <w:jc w:val="both"/>
      </w:pPr>
      <w:r>
        <w:t>r</w:t>
      </w:r>
      <w:r w:rsidRPr="00E53914">
        <w:rPr>
          <w:vertAlign w:val="subscript"/>
        </w:rPr>
        <w:t>xy</w:t>
      </w:r>
      <w:r>
        <w:t xml:space="preserve"> = Simple correlation coefficient</w:t>
      </w:r>
    </w:p>
    <w:p w14:paraId="7E3F8E04" w14:textId="77777777" w:rsidR="000D667D" w:rsidRDefault="000D667D" w:rsidP="00E53914">
      <w:pPr>
        <w:spacing w:after="0"/>
        <w:ind w:left="720"/>
        <w:jc w:val="both"/>
      </w:pPr>
      <w:r>
        <w:t xml:space="preserve">x = Variable, </w:t>
      </w:r>
      <w:r w:rsidRPr="00E53914">
        <w:rPr>
          <w:i/>
          <w:iCs/>
        </w:rPr>
        <w:t>i.e.</w:t>
      </w:r>
      <w:r>
        <w:t xml:space="preserve"> abiotic component.</w:t>
      </w:r>
    </w:p>
    <w:p w14:paraId="673823D1" w14:textId="77777777" w:rsidR="000D667D" w:rsidRDefault="000D667D" w:rsidP="00E53914">
      <w:pPr>
        <w:spacing w:after="0"/>
        <w:ind w:left="720"/>
        <w:jc w:val="both"/>
      </w:pPr>
      <w:r>
        <w:t>(Maximum temperature, minimum temperature, relative humidity and total rainfall)</w:t>
      </w:r>
    </w:p>
    <w:p w14:paraId="6FC2E635" w14:textId="77777777" w:rsidR="000D667D" w:rsidRDefault="000D667D" w:rsidP="00E53914">
      <w:pPr>
        <w:spacing w:after="0"/>
        <w:ind w:left="720"/>
        <w:jc w:val="both"/>
      </w:pPr>
      <w:r>
        <w:t xml:space="preserve">y = Variable, </w:t>
      </w:r>
      <w:r w:rsidRPr="00E53914">
        <w:rPr>
          <w:i/>
          <w:iCs/>
        </w:rPr>
        <w:t>i.e.</w:t>
      </w:r>
      <w:r>
        <w:t xml:space="preserve"> mean number of insect pests</w:t>
      </w:r>
    </w:p>
    <w:p w14:paraId="230684EE" w14:textId="77777777" w:rsidR="000D667D" w:rsidRDefault="000D667D" w:rsidP="00E53914">
      <w:pPr>
        <w:spacing w:after="0"/>
        <w:ind w:left="720"/>
        <w:jc w:val="both"/>
      </w:pPr>
      <w:r>
        <w:t>n = Number of observations.</w:t>
      </w:r>
    </w:p>
    <w:p w14:paraId="03B2F64E" w14:textId="77777777" w:rsidR="00E53914" w:rsidRDefault="00E53914" w:rsidP="00E53914">
      <w:pPr>
        <w:jc w:val="both"/>
        <w:rPr>
          <w:b/>
        </w:rPr>
      </w:pPr>
    </w:p>
    <w:p w14:paraId="4DF63374" w14:textId="2FFFCEF2" w:rsidR="00E53914" w:rsidRPr="00AB0035" w:rsidRDefault="00E53914" w:rsidP="00E53914">
      <w:pPr>
        <w:jc w:val="both"/>
        <w:rPr>
          <w:b/>
        </w:rPr>
      </w:pPr>
      <w:r w:rsidRPr="00AB0035">
        <w:rPr>
          <w:b/>
        </w:rPr>
        <w:t>Results and Discussion</w:t>
      </w:r>
    </w:p>
    <w:p w14:paraId="452DE64B" w14:textId="61D053D1" w:rsidR="00E53914" w:rsidRPr="00E53914"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E53914" w:rsidRPr="00E53914">
        <w:rPr>
          <w:rFonts w:eastAsia="Times New Roman" w:cs="Times New Roman"/>
          <w:kern w:val="0"/>
          <w:szCs w:val="24"/>
          <w:lang w:eastAsia="en-IN" w:bidi="bn-IN"/>
          <w14:ligatures w14:val="none"/>
        </w:rPr>
        <w:t xml:space="preserve">According to the information presented in Table 1 and illustrated in Figure 1, the pod borer pest population on Birsa Chana-3 varied throughout the season from 1.78 to 2.78 larvae per plant. Throughout the growth phase, the larval population was on </w:t>
      </w:r>
      <w:r w:rsidR="005E7F1C">
        <w:rPr>
          <w:rFonts w:eastAsia="Times New Roman" w:cs="Times New Roman"/>
          <w:kern w:val="0"/>
          <w:szCs w:val="24"/>
          <w:lang w:eastAsia="en-IN" w:bidi="bn-IN"/>
          <w14:ligatures w14:val="none"/>
        </w:rPr>
        <w:t>chickpea</w:t>
      </w:r>
      <w:r w:rsidR="00E53914" w:rsidRPr="00E53914">
        <w:rPr>
          <w:rFonts w:eastAsia="Times New Roman" w:cs="Times New Roman"/>
          <w:kern w:val="0"/>
          <w:szCs w:val="24"/>
          <w:lang w:eastAsia="en-IN" w:bidi="bn-IN"/>
          <w14:ligatures w14:val="none"/>
        </w:rPr>
        <w:t xml:space="preserve">, with a low population during the vegetative stage and a high population during the pod formation stage. In the eighth standard week of February, when there were 2.78 larvae per plant, the highest and lowest larval populations were observed. Data on </w:t>
      </w:r>
      <w:r w:rsidR="00E53914" w:rsidRPr="00F474CF">
        <w:rPr>
          <w:rFonts w:eastAsia="Times New Roman" w:cs="Times New Roman"/>
          <w:i/>
          <w:iCs/>
          <w:kern w:val="0"/>
          <w:szCs w:val="24"/>
          <w:lang w:eastAsia="en-IN" w:bidi="bn-IN"/>
          <w14:ligatures w14:val="none"/>
        </w:rPr>
        <w:t>H. armigera</w:t>
      </w:r>
      <w:r w:rsidR="00E53914" w:rsidRPr="00E53914">
        <w:rPr>
          <w:rFonts w:eastAsia="Times New Roman" w:cs="Times New Roman"/>
          <w:kern w:val="0"/>
          <w:szCs w:val="24"/>
          <w:lang w:eastAsia="en-IN" w:bidi="bn-IN"/>
          <w14:ligatures w14:val="none"/>
        </w:rPr>
        <w:t xml:space="preserve"> population trends collected during </w:t>
      </w:r>
      <w:r w:rsidR="00DD19D3" w:rsidRPr="00DD19D3">
        <w:rPr>
          <w:rFonts w:eastAsia="Times New Roman" w:cs="Times New Roman"/>
          <w:i/>
          <w:kern w:val="0"/>
          <w:szCs w:val="24"/>
          <w:lang w:eastAsia="en-IN" w:bidi="bn-IN"/>
          <w14:ligatures w14:val="none"/>
        </w:rPr>
        <w:t>Rabi</w:t>
      </w:r>
      <w:r w:rsidR="00E53914" w:rsidRPr="00E53914">
        <w:rPr>
          <w:rFonts w:eastAsia="Times New Roman" w:cs="Times New Roman"/>
          <w:kern w:val="0"/>
          <w:szCs w:val="24"/>
          <w:lang w:eastAsia="en-IN" w:bidi="bn-IN"/>
          <w14:ligatures w14:val="none"/>
        </w:rPr>
        <w:t xml:space="preserve"> 2022–2023 and </w:t>
      </w:r>
      <w:r w:rsidR="00DD19D3" w:rsidRPr="00DD19D3">
        <w:rPr>
          <w:rFonts w:eastAsia="Times New Roman" w:cs="Times New Roman"/>
          <w:i/>
          <w:kern w:val="0"/>
          <w:szCs w:val="24"/>
          <w:lang w:eastAsia="en-IN" w:bidi="bn-IN"/>
          <w14:ligatures w14:val="none"/>
        </w:rPr>
        <w:t>Rabi</w:t>
      </w:r>
      <w:r w:rsidR="00E53914" w:rsidRPr="00E53914">
        <w:rPr>
          <w:rFonts w:eastAsia="Times New Roman" w:cs="Times New Roman"/>
          <w:kern w:val="0"/>
          <w:szCs w:val="24"/>
          <w:lang w:eastAsia="en-IN" w:bidi="bn-IN"/>
          <w14:ligatures w14:val="none"/>
        </w:rPr>
        <w:t xml:space="preserve"> 2023–2024 are shown in Tables 1 and 2 (Fig. 1 &amp; Fig. 2). The data makes it clear that the pest activity began with the first infestation and persisted until the crop's peak stages.</w:t>
      </w:r>
    </w:p>
    <w:p w14:paraId="62877AEB" w14:textId="74828DAF"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During the 49th standard meteorological week (SMW) of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2022–23 and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2023–24, the larvae were first observed. The temperatures were 31.6 °C and 27.8 °C at their highest, 2.5 °C and 3.9 °C at their lowest, 67.2 &amp; 68.3 % relative humidity, and there were no rains during this time. The average number of larvae observed during the initial observation in the 49th SMW was 0.24 and 0.39 per plant. After that, </w:t>
      </w:r>
      <w:r w:rsidR="000130E1" w:rsidRPr="0084502C">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activity persisted during the crop season, </w:t>
      </w:r>
      <w:r w:rsidRPr="000130E1">
        <w:rPr>
          <w:rFonts w:eastAsia="Times New Roman" w:cs="Times New Roman"/>
          <w:kern w:val="0"/>
          <w:szCs w:val="24"/>
          <w:lang w:eastAsia="en-IN" w:bidi="bn-IN"/>
          <w14:ligatures w14:val="none"/>
        </w:rPr>
        <w:t>though</w:t>
      </w:r>
      <w:r w:rsidR="000130E1" w:rsidRPr="000130E1">
        <w:rPr>
          <w:rFonts w:eastAsia="Times New Roman" w:cs="Times New Roman"/>
          <w:kern w:val="0"/>
          <w:szCs w:val="24"/>
          <w:lang w:eastAsia="en-IN" w:bidi="bn-IN"/>
          <w14:ligatures w14:val="none"/>
        </w:rPr>
        <w:t xml:space="preserve"> in varying numbers. During the 47th and 48th SMW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2022-</w:t>
      </w:r>
      <w:r w:rsidR="000130E1" w:rsidRPr="000130E1">
        <w:rPr>
          <w:rFonts w:eastAsia="Times New Roman" w:cs="Times New Roman"/>
          <w:kern w:val="0"/>
          <w:szCs w:val="24"/>
          <w:lang w:eastAsia="en-IN" w:bidi="bn-IN"/>
          <w14:ligatures w14:val="none"/>
        </w:rPr>
        <w:lastRenderedPageBreak/>
        <w:t xml:space="preserve">23 and 2023-24, the larvae were recorded at a minimum temperature of 11.8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 xml:space="preserve">C and 14.1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 xml:space="preserve">C, a maximum temperature of 29.0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 xml:space="preserve">C and 30.3 </w:t>
      </w:r>
      <w:r>
        <w:rPr>
          <w:rFonts w:eastAsia="Times New Roman" w:cs="Times New Roman"/>
          <w:kern w:val="0"/>
          <w:szCs w:val="24"/>
          <w:lang w:eastAsia="en-IN" w:bidi="bn-IN"/>
          <w14:ligatures w14:val="none"/>
        </w:rPr>
        <w:t>º</w:t>
      </w:r>
      <w:r w:rsidR="000130E1" w:rsidRPr="000130E1">
        <w:rPr>
          <w:rFonts w:eastAsia="Times New Roman" w:cs="Times New Roman"/>
          <w:kern w:val="0"/>
          <w:szCs w:val="24"/>
          <w:lang w:eastAsia="en-IN" w:bidi="bn-IN"/>
          <w14:ligatures w14:val="none"/>
        </w:rPr>
        <w:t>C, a relative humidity of 67.4 &amp; 71.2 percent, and no rainfall.</w:t>
      </w:r>
    </w:p>
    <w:p w14:paraId="7E6BD724" w14:textId="4B422FC6"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The current study was consistent with the population dynamics of </w:t>
      </w:r>
      <w:r w:rsidR="000130E1" w:rsidRPr="0084502C">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on chickpeas carried out by Choudhary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(2024).</w:t>
      </w:r>
      <w:r w:rsidR="000130E1">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The incident started between the first and second weeks of December, which correspond to the 49th and 50th SMW. which grew steadily and peaked in the third and second weeks of February (8th and 9th SMW) at 6.4 and 5.2 larvae/m row. </w:t>
      </w:r>
      <w:r w:rsidR="000130E1" w:rsidRPr="000130E1">
        <w:rPr>
          <w:rFonts w:eastAsia="Times New Roman" w:cs="Times New Roman"/>
          <w:kern w:val="0"/>
          <w:szCs w:val="24"/>
          <w:lang w:eastAsia="en-IN" w:bidi="bn-IN"/>
          <w14:ligatures w14:val="none"/>
        </w:rPr>
        <w:br/>
        <w:t xml:space="preserve">The incidence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was also noted by Shinde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(2013), Patidar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(2020), </w:t>
      </w:r>
      <w:proofErr w:type="spellStart"/>
      <w:r w:rsidR="000130E1" w:rsidRPr="000130E1">
        <w:rPr>
          <w:rFonts w:eastAsia="Times New Roman" w:cs="Times New Roman"/>
          <w:kern w:val="0"/>
          <w:szCs w:val="24"/>
          <w:lang w:eastAsia="en-IN" w:bidi="bn-IN"/>
          <w14:ligatures w14:val="none"/>
        </w:rPr>
        <w:t>Bajya</w:t>
      </w:r>
      <w:proofErr w:type="spellEnd"/>
      <w:r w:rsidR="000130E1" w:rsidRPr="000130E1">
        <w:rPr>
          <w:rFonts w:eastAsia="Times New Roman" w:cs="Times New Roman"/>
          <w:kern w:val="0"/>
          <w:szCs w:val="24"/>
          <w:lang w:eastAsia="en-IN" w:bidi="bn-IN"/>
          <w14:ligatures w14:val="none"/>
        </w:rPr>
        <w:t xml:space="preserve">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(2022), Yadav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(2024), and Kumawat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(2024) at various phases of crop growth. Depending on the weather, the population peaked between the second two weeks of February and the first two weeks of April, with a minimum during the second two weeks of December and the first two weeks of January.</w:t>
      </w:r>
    </w:p>
    <w:p w14:paraId="415477B1" w14:textId="03F3F505"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Table 3 shows the correlation between the larval population and meteorological factors, including rainfall, relative humidity in the morning and evening, maximum and minimum temperatures, and so on. The data indicates that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2022–2023, the larval population exhibited a non-significant negative correlation with relative humidity morning and (-0.118), while a non-significant positive correlation with maximum temperature (0.459), minimum temperature (0.414), relative humidity evening (0.256), and rainfall (0.121). In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2023–2024, the data clearly shows that the larval population exhibited a non-significant negative correlation with the maximum temperature (-0.106) and relative humidity morning (-0.301), while the minimum temperature (0.026), relative humidity evening (0.492), and rainfall (0.232) showed a non-significant positive correlation.</w:t>
      </w:r>
    </w:p>
    <w:p w14:paraId="2F6602A9" w14:textId="33344988"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The current results also support the hypothesis that the larval population had a non-significant positive correlation with rainfall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xml:space="preserve">, 2022–2023, and a non-significant negative correlation with morning and evening relative humidity (r = -0.278: p&lt;.05, r = -0.314; p&lt;.05), while there was a positive significant correlation with maximum and minimum temperatures (r = 0.528 and 0.572; p&lt;.05). The population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also showed a significant negative correlation with morning relative humidity (r = -0.578; p&lt;.05) and a significant positive correlation with maximum and minimum temperatures (r = 0.539 and 0.562; p&lt;.05). However, during </w:t>
      </w:r>
      <w:r w:rsidR="00DD19D3" w:rsidRPr="00DD19D3">
        <w:rPr>
          <w:rFonts w:eastAsia="Times New Roman" w:cs="Times New Roman"/>
          <w:i/>
          <w:kern w:val="0"/>
          <w:szCs w:val="24"/>
          <w:lang w:eastAsia="en-IN" w:bidi="bn-IN"/>
          <w14:ligatures w14:val="none"/>
        </w:rPr>
        <w:t>Rabi</w:t>
      </w:r>
      <w:r w:rsidR="000130E1" w:rsidRPr="000130E1">
        <w:rPr>
          <w:rFonts w:eastAsia="Times New Roman" w:cs="Times New Roman"/>
          <w:kern w:val="0"/>
          <w:szCs w:val="24"/>
          <w:lang w:eastAsia="en-IN" w:bidi="bn-IN"/>
          <w14:ligatures w14:val="none"/>
        </w:rPr>
        <w:t>, 2023–24, there was a non-significant negative correlation with evening relative humidity and a non-significant positive correlation with rainfall</w:t>
      </w:r>
      <w:r w:rsidR="000130E1" w:rsidRPr="000130E1">
        <w:rPr>
          <w:b/>
          <w:bCs/>
          <w:color w:val="EE0000"/>
        </w:rPr>
        <w:t xml:space="preserve"> </w:t>
      </w:r>
      <w:r w:rsidR="000130E1" w:rsidRPr="000130E1">
        <w:t>(</w:t>
      </w:r>
      <w:proofErr w:type="spellStart"/>
      <w:r w:rsidR="000130E1" w:rsidRPr="000130E1">
        <w:t>Bajya</w:t>
      </w:r>
      <w:proofErr w:type="spellEnd"/>
      <w:r w:rsidR="000130E1" w:rsidRPr="000130E1">
        <w:t xml:space="preserve"> </w:t>
      </w:r>
      <w:r w:rsidR="00DD19D3" w:rsidRPr="00DD19D3">
        <w:rPr>
          <w:i/>
        </w:rPr>
        <w:t>et al.,</w:t>
      </w:r>
      <w:r w:rsidR="000130E1" w:rsidRPr="000130E1">
        <w:t xml:space="preserve"> 2025)</w:t>
      </w:r>
    </w:p>
    <w:p w14:paraId="073A3226" w14:textId="75281DD9" w:rsidR="000130E1" w:rsidRPr="000130E1" w:rsidRDefault="0084502C" w:rsidP="000130E1">
      <w:pPr>
        <w:spacing w:line="240" w:lineRule="auto"/>
        <w:jc w:val="both"/>
        <w:rPr>
          <w:rFonts w:eastAsia="Times New Roman" w:cs="Times New Roman"/>
          <w:kern w:val="0"/>
          <w:szCs w:val="24"/>
          <w:lang w:eastAsia="en-IN" w:bidi="bn-IN"/>
          <w14:ligatures w14:val="none"/>
        </w:rPr>
      </w:pPr>
      <w:r>
        <w:rPr>
          <w:rFonts w:eastAsia="Times New Roman" w:cs="Times New Roman"/>
          <w:kern w:val="0"/>
          <w:szCs w:val="24"/>
          <w:lang w:eastAsia="en-IN" w:bidi="bn-IN"/>
          <w14:ligatures w14:val="none"/>
        </w:rPr>
        <w:t xml:space="preserve">     </w:t>
      </w:r>
      <w:r w:rsidR="000130E1" w:rsidRPr="000130E1">
        <w:rPr>
          <w:rFonts w:eastAsia="Times New Roman" w:cs="Times New Roman"/>
          <w:kern w:val="0"/>
          <w:szCs w:val="24"/>
          <w:lang w:eastAsia="en-IN" w:bidi="bn-IN"/>
          <w14:ligatures w14:val="none"/>
        </w:rPr>
        <w:t xml:space="preserve">According to Patel (2015), there was a non-significant relationship between the larval population of H. armigera and maximum temperature and evening relative humidity, and a significant negative association between the larval population of H. armigera and evaporation (-0.551). When comparing the larval counts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with abiotic parameters, Alok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(2022) found that there was a negative, non-significant correlation with maximum and minimum temperatures, but a positive, non-significant correlation with morning relative humidity and a significant correlation with evening relative humidity. According to Kumar </w:t>
      </w:r>
      <w:r w:rsidR="00DD19D3" w:rsidRPr="00DD19D3">
        <w:rPr>
          <w:rFonts w:eastAsia="Times New Roman" w:cs="Times New Roman"/>
          <w:i/>
          <w:kern w:val="0"/>
          <w:szCs w:val="24"/>
          <w:lang w:eastAsia="en-IN" w:bidi="bn-IN"/>
          <w14:ligatures w14:val="none"/>
        </w:rPr>
        <w:t>et al.,</w:t>
      </w:r>
      <w:r w:rsidR="000130E1" w:rsidRPr="000130E1">
        <w:rPr>
          <w:rFonts w:eastAsia="Times New Roman" w:cs="Times New Roman"/>
          <w:kern w:val="0"/>
          <w:szCs w:val="24"/>
          <w:lang w:eastAsia="en-IN" w:bidi="bn-IN"/>
          <w14:ligatures w14:val="none"/>
        </w:rPr>
        <w:t xml:space="preserve"> (2022), the maximum temperature was found to have a positive link with the larval incidence of </w:t>
      </w:r>
      <w:r w:rsidR="000130E1" w:rsidRPr="004F2309">
        <w:rPr>
          <w:rFonts w:eastAsia="Times New Roman" w:cs="Times New Roman"/>
          <w:i/>
          <w:iCs/>
          <w:kern w:val="0"/>
          <w:szCs w:val="24"/>
          <w:lang w:eastAsia="en-IN" w:bidi="bn-IN"/>
          <w14:ligatures w14:val="none"/>
        </w:rPr>
        <w:t>H. armigera</w:t>
      </w:r>
      <w:r w:rsidR="000130E1" w:rsidRPr="000130E1">
        <w:rPr>
          <w:rFonts w:eastAsia="Times New Roman" w:cs="Times New Roman"/>
          <w:kern w:val="0"/>
          <w:szCs w:val="24"/>
          <w:lang w:eastAsia="en-IN" w:bidi="bn-IN"/>
          <w14:ligatures w14:val="none"/>
        </w:rPr>
        <w:t xml:space="preserve"> on chickpeas, whereas the minimum temperature and relative humidity showed a negative and non-significant correlation.</w:t>
      </w:r>
    </w:p>
    <w:p w14:paraId="3387D365" w14:textId="03397A3B" w:rsidR="00095A6C" w:rsidRPr="00095A6C" w:rsidRDefault="00095A6C" w:rsidP="00095A6C">
      <w:pPr>
        <w:jc w:val="both"/>
      </w:pPr>
    </w:p>
    <w:p w14:paraId="45CAA5DA" w14:textId="77777777" w:rsidR="00095A6C" w:rsidRPr="00095A6C" w:rsidRDefault="00095A6C" w:rsidP="00095A6C">
      <w:pPr>
        <w:jc w:val="both"/>
      </w:pPr>
    </w:p>
    <w:p w14:paraId="228099DE" w14:textId="3EB4567E" w:rsidR="008B52CB" w:rsidRDefault="008B52CB"/>
    <w:p w14:paraId="469E7234" w14:textId="20F616AF" w:rsidR="000130E1" w:rsidRPr="00712719" w:rsidRDefault="000130E1" w:rsidP="000130E1">
      <w:pPr>
        <w:jc w:val="both"/>
        <w:rPr>
          <w:b/>
          <w:bCs/>
        </w:rPr>
      </w:pPr>
      <w:bookmarkStart w:id="1" w:name="_Hlk201586628"/>
      <w:r w:rsidRPr="00712719">
        <w:rPr>
          <w:b/>
          <w:bCs/>
        </w:rPr>
        <w:lastRenderedPageBreak/>
        <w:t xml:space="preserve">Table 1: Seasonal incidence of </w:t>
      </w:r>
      <w:r w:rsidRPr="00712719">
        <w:rPr>
          <w:b/>
          <w:bCs/>
          <w:i/>
        </w:rPr>
        <w:t>H. armigera</w:t>
      </w:r>
      <w:r w:rsidRPr="00712719">
        <w:rPr>
          <w:b/>
          <w:bCs/>
        </w:rPr>
        <w:t xml:space="preserve"> on chickpea</w:t>
      </w:r>
      <w:r>
        <w:rPr>
          <w:b/>
          <w:bCs/>
        </w:rPr>
        <w:t xml:space="preserve"> (Birsa Chana-3) variety</w:t>
      </w:r>
      <w:r w:rsidRPr="00712719">
        <w:rPr>
          <w:b/>
          <w:bCs/>
        </w:rPr>
        <w:t xml:space="preserve"> in relation to abiotic factors during </w:t>
      </w:r>
      <w:r w:rsidR="00DD19D3" w:rsidRPr="00DD19D3">
        <w:rPr>
          <w:b/>
          <w:bCs/>
          <w:i/>
        </w:rPr>
        <w:t>Rabi</w:t>
      </w:r>
      <w:r w:rsidRPr="00712719">
        <w:rPr>
          <w:b/>
          <w:bCs/>
          <w:i/>
        </w:rPr>
        <w:t>,</w:t>
      </w:r>
      <w:r w:rsidRPr="00712719">
        <w:rPr>
          <w:b/>
          <w:bCs/>
        </w:rPr>
        <w:t xml:space="preserve"> 2022-23</w:t>
      </w:r>
    </w:p>
    <w:tbl>
      <w:tblPr>
        <w:tblpPr w:leftFromText="180" w:rightFromText="180" w:vertAnchor="text" w:tblpY="1"/>
        <w:tblOverlap w:val="never"/>
        <w:tblW w:w="8926"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276"/>
      </w:tblGrid>
      <w:tr w:rsidR="00F02C27" w:rsidRPr="00712719" w14:paraId="75461708" w14:textId="77777777" w:rsidTr="00FE2E5D">
        <w:trPr>
          <w:trHeight w:val="406"/>
        </w:trPr>
        <w:tc>
          <w:tcPr>
            <w:tcW w:w="900" w:type="dxa"/>
            <w:tcBorders>
              <w:top w:val="single" w:sz="4" w:space="0" w:color="000000"/>
              <w:left w:val="single" w:sz="4" w:space="0" w:color="000000"/>
              <w:bottom w:val="single" w:sz="4" w:space="0" w:color="000000"/>
              <w:right w:val="single" w:sz="4" w:space="0" w:color="000000"/>
            </w:tcBorders>
          </w:tcPr>
          <w:p w14:paraId="47900AC2" w14:textId="77777777" w:rsidR="00F02C27" w:rsidRPr="00712719" w:rsidRDefault="00F02C27" w:rsidP="00CF4DB6">
            <w:pPr>
              <w:jc w:val="both"/>
              <w:rPr>
                <w:b/>
                <w:bCs/>
              </w:rPr>
            </w:pPr>
            <w:bookmarkStart w:id="2" w:name="_Hlk201586508"/>
            <w:bookmarkEnd w:id="1"/>
          </w:p>
        </w:tc>
        <w:tc>
          <w:tcPr>
            <w:tcW w:w="1394" w:type="dxa"/>
            <w:tcBorders>
              <w:top w:val="single" w:sz="4" w:space="0" w:color="000000"/>
              <w:left w:val="single" w:sz="4" w:space="0" w:color="000000"/>
              <w:bottom w:val="single" w:sz="4" w:space="0" w:color="000000"/>
              <w:right w:val="single" w:sz="4" w:space="0" w:color="000000"/>
            </w:tcBorders>
          </w:tcPr>
          <w:p w14:paraId="7BF99475" w14:textId="77777777" w:rsidR="00F02C27" w:rsidRPr="00712719" w:rsidRDefault="00F02C27" w:rsidP="00CF4DB6">
            <w:pPr>
              <w:jc w:val="both"/>
              <w:rPr>
                <w:b/>
                <w:bCs/>
              </w:rPr>
            </w:pPr>
          </w:p>
        </w:tc>
        <w:tc>
          <w:tcPr>
            <w:tcW w:w="1421" w:type="dxa"/>
            <w:tcBorders>
              <w:top w:val="single" w:sz="4" w:space="0" w:color="000000"/>
              <w:left w:val="single" w:sz="4" w:space="0" w:color="000000"/>
              <w:bottom w:val="single" w:sz="4" w:space="0" w:color="000000"/>
              <w:right w:val="single" w:sz="4" w:space="0" w:color="000000"/>
            </w:tcBorders>
          </w:tcPr>
          <w:p w14:paraId="30C1407F" w14:textId="77777777" w:rsidR="00F02C27" w:rsidRPr="00712719" w:rsidRDefault="00F02C27" w:rsidP="00CF4DB6">
            <w:pPr>
              <w:jc w:val="both"/>
              <w:rPr>
                <w:b/>
                <w:bCs/>
              </w:rPr>
            </w:pPr>
          </w:p>
        </w:tc>
        <w:tc>
          <w:tcPr>
            <w:tcW w:w="2092" w:type="dxa"/>
            <w:gridSpan w:val="2"/>
            <w:tcBorders>
              <w:top w:val="single" w:sz="4" w:space="0" w:color="000000"/>
              <w:left w:val="single" w:sz="4" w:space="0" w:color="000000"/>
              <w:bottom w:val="single" w:sz="4" w:space="0" w:color="000000"/>
              <w:right w:val="single" w:sz="4" w:space="0" w:color="auto"/>
            </w:tcBorders>
            <w:vAlign w:val="center"/>
          </w:tcPr>
          <w:p w14:paraId="6070FBCF" w14:textId="3AF341E2" w:rsidR="00F02C27" w:rsidRPr="00712719" w:rsidRDefault="00F02C27" w:rsidP="00F02C27">
            <w:pPr>
              <w:jc w:val="center"/>
              <w:rPr>
                <w:b/>
                <w:bCs/>
              </w:rPr>
            </w:pPr>
            <w:r w:rsidRPr="00712719">
              <w:rPr>
                <w:b/>
                <w:bCs/>
              </w:rPr>
              <w:t>Temperature(°C)</w:t>
            </w:r>
          </w:p>
        </w:tc>
        <w:tc>
          <w:tcPr>
            <w:tcW w:w="1843" w:type="dxa"/>
            <w:gridSpan w:val="2"/>
            <w:tcBorders>
              <w:top w:val="single" w:sz="4" w:space="0" w:color="000000"/>
              <w:left w:val="single" w:sz="4" w:space="0" w:color="000000"/>
              <w:bottom w:val="single" w:sz="4" w:space="0" w:color="000000"/>
              <w:right w:val="single" w:sz="4" w:space="0" w:color="auto"/>
            </w:tcBorders>
            <w:vAlign w:val="center"/>
          </w:tcPr>
          <w:p w14:paraId="461246B4" w14:textId="29782E9C" w:rsidR="00F02C27" w:rsidRPr="00712719" w:rsidRDefault="00F02C27" w:rsidP="00F02C27">
            <w:pPr>
              <w:jc w:val="center"/>
              <w:rPr>
                <w:b/>
                <w:bCs/>
              </w:rPr>
            </w:pPr>
            <w:r w:rsidRPr="00CA00F4">
              <w:rPr>
                <w:b/>
                <w:bCs/>
              </w:rPr>
              <w:t>R.H.</w:t>
            </w:r>
            <w:r>
              <w:rPr>
                <w:b/>
                <w:bCs/>
              </w:rPr>
              <w:t xml:space="preserve"> </w:t>
            </w:r>
            <w:r w:rsidRPr="00CA00F4">
              <w:rPr>
                <w:b/>
                <w:bCs/>
              </w:rPr>
              <w:t>(%)</w:t>
            </w:r>
          </w:p>
        </w:tc>
        <w:tc>
          <w:tcPr>
            <w:tcW w:w="1276" w:type="dxa"/>
            <w:vMerge w:val="restart"/>
            <w:tcBorders>
              <w:top w:val="single" w:sz="4" w:space="0" w:color="000000"/>
              <w:left w:val="single" w:sz="4" w:space="0" w:color="000000"/>
              <w:right w:val="single" w:sz="4" w:space="0" w:color="auto"/>
            </w:tcBorders>
            <w:vAlign w:val="center"/>
          </w:tcPr>
          <w:p w14:paraId="64B7ABC8" w14:textId="6C929446" w:rsidR="00F02C27" w:rsidRPr="00712719" w:rsidRDefault="00F02C27" w:rsidP="00FE2E5D">
            <w:pPr>
              <w:jc w:val="center"/>
              <w:rPr>
                <w:b/>
                <w:bCs/>
              </w:rPr>
            </w:pPr>
            <w:r w:rsidRPr="00712719">
              <w:rPr>
                <w:b/>
                <w:bCs/>
              </w:rPr>
              <w:t>Rain</w:t>
            </w:r>
            <w:r>
              <w:rPr>
                <w:b/>
                <w:bCs/>
              </w:rPr>
              <w:t>fall</w:t>
            </w:r>
            <w:r w:rsidRPr="00712719">
              <w:rPr>
                <w:b/>
                <w:bCs/>
              </w:rPr>
              <w:t xml:space="preserve"> (mm)</w:t>
            </w:r>
          </w:p>
        </w:tc>
      </w:tr>
      <w:tr w:rsidR="00F02C27" w:rsidRPr="00712719" w14:paraId="2A326822" w14:textId="77777777" w:rsidTr="00FE2E5D">
        <w:trPr>
          <w:trHeight w:val="221"/>
        </w:trPr>
        <w:tc>
          <w:tcPr>
            <w:tcW w:w="0" w:type="auto"/>
            <w:tcBorders>
              <w:top w:val="nil"/>
              <w:left w:val="single" w:sz="4" w:space="0" w:color="000000"/>
              <w:bottom w:val="single" w:sz="4" w:space="0" w:color="000000"/>
              <w:right w:val="single" w:sz="4" w:space="0" w:color="000000"/>
            </w:tcBorders>
            <w:vAlign w:val="center"/>
          </w:tcPr>
          <w:p w14:paraId="1CEE8605" w14:textId="77777777" w:rsidR="00F02C27" w:rsidRPr="00712719" w:rsidRDefault="00F02C27" w:rsidP="00CF4DB6">
            <w:pPr>
              <w:jc w:val="center"/>
              <w:rPr>
                <w:b/>
                <w:bCs/>
              </w:rPr>
            </w:pPr>
            <w:r w:rsidRPr="00712719">
              <w:rPr>
                <w:b/>
                <w:bCs/>
              </w:rPr>
              <w:t>SMW</w:t>
            </w:r>
          </w:p>
        </w:tc>
        <w:tc>
          <w:tcPr>
            <w:tcW w:w="0" w:type="auto"/>
            <w:tcBorders>
              <w:top w:val="nil"/>
              <w:left w:val="single" w:sz="4" w:space="0" w:color="000000"/>
              <w:bottom w:val="single" w:sz="4" w:space="0" w:color="000000"/>
              <w:right w:val="single" w:sz="4" w:space="0" w:color="000000"/>
            </w:tcBorders>
            <w:vAlign w:val="center"/>
          </w:tcPr>
          <w:p w14:paraId="059827E4" w14:textId="77777777" w:rsidR="00F02C27" w:rsidRPr="00712719" w:rsidRDefault="00F02C27" w:rsidP="00CF4DB6">
            <w:pPr>
              <w:jc w:val="center"/>
              <w:rPr>
                <w:b/>
                <w:bCs/>
              </w:rPr>
            </w:pPr>
            <w:r w:rsidRPr="00712719">
              <w:rPr>
                <w:b/>
                <w:bCs/>
              </w:rPr>
              <w:t>Date</w:t>
            </w:r>
          </w:p>
        </w:tc>
        <w:tc>
          <w:tcPr>
            <w:tcW w:w="1421" w:type="dxa"/>
            <w:tcBorders>
              <w:top w:val="nil"/>
              <w:left w:val="single" w:sz="4" w:space="0" w:color="000000"/>
              <w:bottom w:val="single" w:sz="4" w:space="0" w:color="000000"/>
              <w:right w:val="single" w:sz="4" w:space="0" w:color="000000"/>
            </w:tcBorders>
            <w:vAlign w:val="center"/>
          </w:tcPr>
          <w:p w14:paraId="393F008A" w14:textId="77777777" w:rsidR="00F02C27" w:rsidRDefault="00F02C27" w:rsidP="00CF4DB6">
            <w:pPr>
              <w:jc w:val="center"/>
              <w:rPr>
                <w:b/>
                <w:bCs/>
              </w:rPr>
            </w:pPr>
            <w:r w:rsidRPr="00712719">
              <w:rPr>
                <w:b/>
                <w:bCs/>
              </w:rPr>
              <w:t>Mean</w:t>
            </w:r>
          </w:p>
          <w:p w14:paraId="41047624" w14:textId="77777777" w:rsidR="00F02C27" w:rsidRPr="00712719" w:rsidRDefault="00F02C27" w:rsidP="00CF4DB6">
            <w:pPr>
              <w:jc w:val="center"/>
              <w:rPr>
                <w:b/>
                <w:bCs/>
              </w:rPr>
            </w:pPr>
            <w:r w:rsidRPr="00712719">
              <w:rPr>
                <w:b/>
                <w:bCs/>
              </w:rPr>
              <w:t>Larval Population</w:t>
            </w:r>
          </w:p>
        </w:tc>
        <w:tc>
          <w:tcPr>
            <w:tcW w:w="1068" w:type="dxa"/>
            <w:tcBorders>
              <w:top w:val="nil"/>
              <w:left w:val="single" w:sz="4" w:space="0" w:color="000000"/>
              <w:bottom w:val="single" w:sz="4" w:space="0" w:color="000000"/>
              <w:right w:val="single" w:sz="4" w:space="0" w:color="000000"/>
            </w:tcBorders>
            <w:vAlign w:val="center"/>
          </w:tcPr>
          <w:p w14:paraId="63350BE8" w14:textId="77777777" w:rsidR="00F02C27" w:rsidRDefault="00F02C27" w:rsidP="00CF4DB6">
            <w:pPr>
              <w:jc w:val="center"/>
              <w:rPr>
                <w:b/>
                <w:bCs/>
              </w:rPr>
            </w:pPr>
            <w:r w:rsidRPr="00712719">
              <w:rPr>
                <w:b/>
                <w:bCs/>
              </w:rPr>
              <w:t>Temp.</w:t>
            </w:r>
          </w:p>
          <w:p w14:paraId="0516B267" w14:textId="77777777" w:rsidR="00F02C27" w:rsidRPr="00712719" w:rsidRDefault="00F02C27" w:rsidP="00CF4DB6">
            <w:pPr>
              <w:jc w:val="center"/>
              <w:rPr>
                <w:b/>
                <w:bCs/>
              </w:rPr>
            </w:pPr>
            <w:r w:rsidRPr="00712719">
              <w:rPr>
                <w:b/>
                <w:bCs/>
              </w:rPr>
              <w:t>(Max)</w:t>
            </w:r>
          </w:p>
        </w:tc>
        <w:tc>
          <w:tcPr>
            <w:tcW w:w="1024" w:type="dxa"/>
            <w:tcBorders>
              <w:top w:val="nil"/>
              <w:left w:val="single" w:sz="4" w:space="0" w:color="000000"/>
              <w:bottom w:val="single" w:sz="4" w:space="0" w:color="000000"/>
              <w:right w:val="single" w:sz="4" w:space="0" w:color="auto"/>
            </w:tcBorders>
            <w:vAlign w:val="center"/>
          </w:tcPr>
          <w:p w14:paraId="52C6DB34" w14:textId="77777777" w:rsidR="00F02C27" w:rsidRPr="00712719" w:rsidRDefault="00F02C27" w:rsidP="00CF4DB6">
            <w:pPr>
              <w:jc w:val="center"/>
              <w:rPr>
                <w:b/>
                <w:bCs/>
              </w:rPr>
            </w:pPr>
            <w:r w:rsidRPr="00712719">
              <w:rPr>
                <w:b/>
                <w:bCs/>
              </w:rPr>
              <w:t>Temp. (Min.)</w:t>
            </w:r>
          </w:p>
        </w:tc>
        <w:tc>
          <w:tcPr>
            <w:tcW w:w="992" w:type="dxa"/>
            <w:tcBorders>
              <w:top w:val="nil"/>
              <w:left w:val="single" w:sz="4" w:space="0" w:color="auto"/>
              <w:bottom w:val="single" w:sz="4" w:space="0" w:color="000000"/>
              <w:right w:val="single" w:sz="4" w:space="0" w:color="000000"/>
            </w:tcBorders>
            <w:vAlign w:val="center"/>
          </w:tcPr>
          <w:p w14:paraId="31D4462A" w14:textId="77777777" w:rsidR="00F02C27" w:rsidRPr="00712719" w:rsidRDefault="00F02C27" w:rsidP="00CF4DB6">
            <w:pPr>
              <w:jc w:val="center"/>
              <w:rPr>
                <w:b/>
                <w:bCs/>
              </w:rPr>
            </w:pPr>
            <w:r w:rsidRPr="00712719">
              <w:rPr>
                <w:b/>
                <w:bCs/>
              </w:rPr>
              <w:t>7.00 AM</w:t>
            </w:r>
          </w:p>
        </w:tc>
        <w:tc>
          <w:tcPr>
            <w:tcW w:w="851" w:type="dxa"/>
            <w:tcBorders>
              <w:top w:val="nil"/>
              <w:left w:val="single" w:sz="4" w:space="0" w:color="000000"/>
              <w:bottom w:val="single" w:sz="4" w:space="0" w:color="000000"/>
              <w:right w:val="single" w:sz="4" w:space="0" w:color="000000"/>
            </w:tcBorders>
            <w:vAlign w:val="center"/>
          </w:tcPr>
          <w:p w14:paraId="37947ECB" w14:textId="77777777" w:rsidR="00F02C27" w:rsidRPr="00712719" w:rsidRDefault="00F02C27" w:rsidP="00CF4DB6">
            <w:pPr>
              <w:jc w:val="center"/>
              <w:rPr>
                <w:b/>
                <w:bCs/>
              </w:rPr>
            </w:pPr>
            <w:r w:rsidRPr="00712719">
              <w:rPr>
                <w:b/>
                <w:bCs/>
              </w:rPr>
              <w:t>2.00 P.M</w:t>
            </w:r>
          </w:p>
        </w:tc>
        <w:tc>
          <w:tcPr>
            <w:tcW w:w="1276" w:type="dxa"/>
            <w:vMerge/>
            <w:tcBorders>
              <w:left w:val="single" w:sz="4" w:space="0" w:color="000000"/>
              <w:bottom w:val="single" w:sz="4" w:space="0" w:color="000000"/>
              <w:right w:val="single" w:sz="4" w:space="0" w:color="auto"/>
            </w:tcBorders>
            <w:vAlign w:val="center"/>
          </w:tcPr>
          <w:p w14:paraId="56D0FACD" w14:textId="5A3CE10D" w:rsidR="00F02C27" w:rsidRPr="00712719" w:rsidRDefault="00F02C27" w:rsidP="00CF4DB6">
            <w:pPr>
              <w:jc w:val="center"/>
              <w:rPr>
                <w:b/>
                <w:bCs/>
              </w:rPr>
            </w:pPr>
          </w:p>
        </w:tc>
      </w:tr>
      <w:tr w:rsidR="000130E1" w:rsidRPr="00712719" w14:paraId="34828BFC"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6AD1BC23" w14:textId="77777777" w:rsidR="000130E1" w:rsidRPr="00712719" w:rsidRDefault="000130E1" w:rsidP="00CF4DB6">
            <w:pPr>
              <w:jc w:val="center"/>
              <w:rPr>
                <w:b/>
                <w:bCs/>
              </w:rPr>
            </w:pPr>
            <w:r w:rsidRPr="00712719">
              <w:t>49</w:t>
            </w:r>
          </w:p>
        </w:tc>
        <w:tc>
          <w:tcPr>
            <w:tcW w:w="1394" w:type="dxa"/>
            <w:tcBorders>
              <w:top w:val="single" w:sz="4" w:space="0" w:color="000000"/>
              <w:left w:val="single" w:sz="4" w:space="0" w:color="000000"/>
              <w:bottom w:val="single" w:sz="4" w:space="0" w:color="000000"/>
              <w:right w:val="single" w:sz="4" w:space="0" w:color="000000"/>
            </w:tcBorders>
            <w:vAlign w:val="center"/>
          </w:tcPr>
          <w:p w14:paraId="0B2B781D" w14:textId="77777777" w:rsidR="000130E1" w:rsidRPr="00712719" w:rsidRDefault="000130E1" w:rsidP="00CF4DB6">
            <w:pPr>
              <w:jc w:val="center"/>
              <w:rPr>
                <w:b/>
                <w:bCs/>
              </w:rPr>
            </w:pPr>
            <w:r w:rsidRPr="00712719">
              <w:t>04/12/2022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1DABAB82" w14:textId="77777777" w:rsidR="000130E1" w:rsidRPr="00712719" w:rsidRDefault="000130E1" w:rsidP="00CF4DB6">
            <w:pPr>
              <w:jc w:val="center"/>
              <w:rPr>
                <w:b/>
                <w:bCs/>
              </w:rPr>
            </w:pPr>
            <w:r w:rsidRPr="00712719">
              <w:t>1.7</w:t>
            </w:r>
            <w:r>
              <w:t>8</w:t>
            </w:r>
          </w:p>
        </w:tc>
        <w:tc>
          <w:tcPr>
            <w:tcW w:w="1068" w:type="dxa"/>
            <w:tcBorders>
              <w:top w:val="single" w:sz="4" w:space="0" w:color="000000"/>
              <w:left w:val="single" w:sz="4" w:space="0" w:color="000000"/>
              <w:bottom w:val="single" w:sz="4" w:space="0" w:color="000000"/>
              <w:right w:val="single" w:sz="4" w:space="0" w:color="000000"/>
            </w:tcBorders>
            <w:vAlign w:val="center"/>
          </w:tcPr>
          <w:p w14:paraId="5DDF4BD4" w14:textId="77777777" w:rsidR="000130E1" w:rsidRPr="00712719" w:rsidRDefault="000130E1" w:rsidP="00CF4DB6">
            <w:pPr>
              <w:jc w:val="center"/>
              <w:rPr>
                <w:b/>
                <w:bCs/>
              </w:rPr>
            </w:pPr>
            <w:r w:rsidRPr="00712719">
              <w:t>24.3</w:t>
            </w:r>
          </w:p>
        </w:tc>
        <w:tc>
          <w:tcPr>
            <w:tcW w:w="1024" w:type="dxa"/>
            <w:tcBorders>
              <w:top w:val="single" w:sz="4" w:space="0" w:color="000000"/>
              <w:left w:val="single" w:sz="4" w:space="0" w:color="000000"/>
              <w:bottom w:val="single" w:sz="4" w:space="0" w:color="000000"/>
              <w:right w:val="single" w:sz="4" w:space="0" w:color="000000"/>
            </w:tcBorders>
            <w:vAlign w:val="center"/>
          </w:tcPr>
          <w:p w14:paraId="5A6CE74B" w14:textId="77777777" w:rsidR="000130E1" w:rsidRPr="00712719" w:rsidRDefault="000130E1" w:rsidP="00CF4DB6">
            <w:pPr>
              <w:jc w:val="center"/>
              <w:rPr>
                <w:b/>
                <w:bCs/>
              </w:rPr>
            </w:pPr>
            <w:r w:rsidRPr="00712719">
              <w:t>4.7</w:t>
            </w:r>
          </w:p>
        </w:tc>
        <w:tc>
          <w:tcPr>
            <w:tcW w:w="992" w:type="dxa"/>
            <w:tcBorders>
              <w:top w:val="single" w:sz="4" w:space="0" w:color="000000"/>
              <w:left w:val="single" w:sz="4" w:space="0" w:color="000000"/>
              <w:bottom w:val="single" w:sz="4" w:space="0" w:color="000000"/>
              <w:right w:val="single" w:sz="4" w:space="0" w:color="000000"/>
            </w:tcBorders>
            <w:vAlign w:val="center"/>
          </w:tcPr>
          <w:p w14:paraId="1EF21BF0" w14:textId="77777777" w:rsidR="000130E1" w:rsidRPr="00712719" w:rsidRDefault="000130E1" w:rsidP="00CF4DB6">
            <w:pPr>
              <w:jc w:val="center"/>
              <w:rPr>
                <w:b/>
                <w:bCs/>
              </w:rPr>
            </w:pPr>
            <w:r w:rsidRPr="00712719">
              <w:t>88</w:t>
            </w:r>
          </w:p>
        </w:tc>
        <w:tc>
          <w:tcPr>
            <w:tcW w:w="851" w:type="dxa"/>
            <w:tcBorders>
              <w:top w:val="single" w:sz="4" w:space="0" w:color="000000"/>
              <w:left w:val="single" w:sz="4" w:space="0" w:color="000000"/>
              <w:bottom w:val="single" w:sz="4" w:space="0" w:color="000000"/>
              <w:right w:val="single" w:sz="4" w:space="0" w:color="000000"/>
            </w:tcBorders>
            <w:vAlign w:val="center"/>
          </w:tcPr>
          <w:p w14:paraId="49268B0C"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auto"/>
            </w:tcBorders>
            <w:vAlign w:val="center"/>
          </w:tcPr>
          <w:p w14:paraId="66B1226D" w14:textId="77777777" w:rsidR="000130E1" w:rsidRPr="00712719" w:rsidRDefault="000130E1" w:rsidP="00CF4DB6">
            <w:pPr>
              <w:jc w:val="center"/>
              <w:rPr>
                <w:b/>
                <w:bCs/>
              </w:rPr>
            </w:pPr>
            <w:r w:rsidRPr="00712719">
              <w:t>0</w:t>
            </w:r>
          </w:p>
        </w:tc>
      </w:tr>
      <w:tr w:rsidR="000130E1" w:rsidRPr="00712719" w14:paraId="02771888"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0F411AF7" w14:textId="77777777" w:rsidR="000130E1" w:rsidRPr="00712719" w:rsidRDefault="000130E1" w:rsidP="00CF4DB6">
            <w:pPr>
              <w:jc w:val="center"/>
              <w:rPr>
                <w:b/>
                <w:bCs/>
              </w:rPr>
            </w:pPr>
            <w:r w:rsidRPr="00712719">
              <w:t>50</w:t>
            </w:r>
          </w:p>
        </w:tc>
        <w:tc>
          <w:tcPr>
            <w:tcW w:w="1394" w:type="dxa"/>
            <w:tcBorders>
              <w:top w:val="single" w:sz="4" w:space="0" w:color="000000"/>
              <w:left w:val="single" w:sz="4" w:space="0" w:color="000000"/>
              <w:bottom w:val="single" w:sz="4" w:space="0" w:color="000000"/>
              <w:right w:val="single" w:sz="4" w:space="0" w:color="000000"/>
            </w:tcBorders>
            <w:vAlign w:val="center"/>
          </w:tcPr>
          <w:p w14:paraId="4FB43618" w14:textId="77777777" w:rsidR="000130E1" w:rsidRPr="00712719" w:rsidRDefault="000130E1" w:rsidP="00CF4DB6">
            <w:pPr>
              <w:jc w:val="center"/>
              <w:rPr>
                <w:b/>
                <w:bCs/>
              </w:rPr>
            </w:pPr>
            <w:r w:rsidRPr="00712719">
              <w:t>11/12/2022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4F8C11AE" w14:textId="77777777" w:rsidR="000130E1" w:rsidRPr="00712719" w:rsidRDefault="000130E1" w:rsidP="00CF4DB6">
            <w:pPr>
              <w:jc w:val="center"/>
              <w:rPr>
                <w:b/>
                <w:bCs/>
              </w:rPr>
            </w:pPr>
            <w:r w:rsidRPr="00712719">
              <w:t>1.60</w:t>
            </w:r>
          </w:p>
        </w:tc>
        <w:tc>
          <w:tcPr>
            <w:tcW w:w="1068" w:type="dxa"/>
            <w:tcBorders>
              <w:top w:val="single" w:sz="4" w:space="0" w:color="000000"/>
              <w:left w:val="single" w:sz="4" w:space="0" w:color="000000"/>
              <w:bottom w:val="single" w:sz="4" w:space="0" w:color="000000"/>
              <w:right w:val="single" w:sz="4" w:space="0" w:color="000000"/>
            </w:tcBorders>
            <w:vAlign w:val="center"/>
          </w:tcPr>
          <w:p w14:paraId="4B8F2DAE" w14:textId="77777777" w:rsidR="000130E1" w:rsidRPr="00712719" w:rsidRDefault="000130E1" w:rsidP="00CF4DB6">
            <w:pPr>
              <w:jc w:val="center"/>
              <w:rPr>
                <w:b/>
                <w:bCs/>
              </w:rPr>
            </w:pPr>
            <w:r w:rsidRPr="00712719">
              <w:t>25.4</w:t>
            </w:r>
          </w:p>
        </w:tc>
        <w:tc>
          <w:tcPr>
            <w:tcW w:w="1024" w:type="dxa"/>
            <w:tcBorders>
              <w:top w:val="single" w:sz="4" w:space="0" w:color="000000"/>
              <w:left w:val="single" w:sz="4" w:space="0" w:color="000000"/>
              <w:bottom w:val="single" w:sz="4" w:space="0" w:color="000000"/>
              <w:right w:val="single" w:sz="4" w:space="0" w:color="000000"/>
            </w:tcBorders>
            <w:vAlign w:val="center"/>
          </w:tcPr>
          <w:p w14:paraId="4ED85483" w14:textId="77777777" w:rsidR="000130E1" w:rsidRPr="00712719" w:rsidRDefault="000130E1" w:rsidP="00CF4DB6">
            <w:pPr>
              <w:jc w:val="center"/>
              <w:rPr>
                <w:b/>
                <w:bCs/>
              </w:rPr>
            </w:pPr>
            <w:r w:rsidRPr="00712719">
              <w:t>6.7</w:t>
            </w:r>
          </w:p>
        </w:tc>
        <w:tc>
          <w:tcPr>
            <w:tcW w:w="992" w:type="dxa"/>
            <w:tcBorders>
              <w:top w:val="single" w:sz="4" w:space="0" w:color="000000"/>
              <w:left w:val="single" w:sz="4" w:space="0" w:color="000000"/>
              <w:bottom w:val="single" w:sz="4" w:space="0" w:color="000000"/>
              <w:right w:val="single" w:sz="4" w:space="0" w:color="000000"/>
            </w:tcBorders>
            <w:vAlign w:val="center"/>
          </w:tcPr>
          <w:p w14:paraId="5C2EF96F"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1123FAFB"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2C6038FD" w14:textId="77777777" w:rsidR="000130E1" w:rsidRPr="00712719" w:rsidRDefault="000130E1" w:rsidP="00CF4DB6">
            <w:pPr>
              <w:jc w:val="center"/>
              <w:rPr>
                <w:b/>
                <w:bCs/>
              </w:rPr>
            </w:pPr>
            <w:r w:rsidRPr="00712719">
              <w:t>0</w:t>
            </w:r>
          </w:p>
        </w:tc>
      </w:tr>
      <w:tr w:rsidR="000130E1" w:rsidRPr="00712719" w14:paraId="6FF7F866"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2DF4CBFC" w14:textId="77777777" w:rsidR="000130E1" w:rsidRPr="00712719" w:rsidRDefault="000130E1" w:rsidP="00CF4DB6">
            <w:pPr>
              <w:jc w:val="center"/>
              <w:rPr>
                <w:b/>
                <w:bCs/>
              </w:rPr>
            </w:pPr>
            <w:r w:rsidRPr="00712719">
              <w:t>51</w:t>
            </w:r>
          </w:p>
        </w:tc>
        <w:tc>
          <w:tcPr>
            <w:tcW w:w="1394" w:type="dxa"/>
            <w:tcBorders>
              <w:top w:val="single" w:sz="4" w:space="0" w:color="000000"/>
              <w:left w:val="single" w:sz="4" w:space="0" w:color="000000"/>
              <w:bottom w:val="single" w:sz="4" w:space="0" w:color="000000"/>
              <w:right w:val="single" w:sz="4" w:space="0" w:color="000000"/>
            </w:tcBorders>
            <w:vAlign w:val="center"/>
          </w:tcPr>
          <w:p w14:paraId="23424D54" w14:textId="77777777" w:rsidR="000130E1" w:rsidRPr="00712719" w:rsidRDefault="000130E1" w:rsidP="00CF4DB6">
            <w:pPr>
              <w:jc w:val="center"/>
              <w:rPr>
                <w:b/>
                <w:bCs/>
              </w:rPr>
            </w:pPr>
            <w:r w:rsidRPr="00712719">
              <w:t>18/12/2022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419D64A2" w14:textId="77777777" w:rsidR="000130E1" w:rsidRPr="00712719" w:rsidRDefault="000130E1" w:rsidP="00CF4DB6">
            <w:pPr>
              <w:jc w:val="center"/>
              <w:rPr>
                <w:b/>
                <w:bCs/>
              </w:rPr>
            </w:pPr>
            <w:r w:rsidRPr="00712719">
              <w:t>1.40</w:t>
            </w:r>
          </w:p>
        </w:tc>
        <w:tc>
          <w:tcPr>
            <w:tcW w:w="1068" w:type="dxa"/>
            <w:tcBorders>
              <w:top w:val="single" w:sz="4" w:space="0" w:color="000000"/>
              <w:left w:val="single" w:sz="4" w:space="0" w:color="000000"/>
              <w:bottom w:val="single" w:sz="4" w:space="0" w:color="000000"/>
              <w:right w:val="single" w:sz="4" w:space="0" w:color="000000"/>
            </w:tcBorders>
            <w:vAlign w:val="center"/>
          </w:tcPr>
          <w:p w14:paraId="4E2A81E1" w14:textId="77777777" w:rsidR="000130E1" w:rsidRPr="00712719" w:rsidRDefault="000130E1" w:rsidP="00CF4DB6">
            <w:pPr>
              <w:jc w:val="center"/>
              <w:rPr>
                <w:b/>
                <w:bCs/>
              </w:rPr>
            </w:pPr>
            <w:r w:rsidRPr="00712719">
              <w:t>23.7</w:t>
            </w:r>
          </w:p>
        </w:tc>
        <w:tc>
          <w:tcPr>
            <w:tcW w:w="1024" w:type="dxa"/>
            <w:tcBorders>
              <w:top w:val="single" w:sz="4" w:space="0" w:color="000000"/>
              <w:left w:val="single" w:sz="4" w:space="0" w:color="000000"/>
              <w:bottom w:val="single" w:sz="4" w:space="0" w:color="000000"/>
              <w:right w:val="single" w:sz="4" w:space="0" w:color="000000"/>
            </w:tcBorders>
            <w:vAlign w:val="center"/>
          </w:tcPr>
          <w:p w14:paraId="4FC56536" w14:textId="77777777" w:rsidR="000130E1" w:rsidRPr="00712719" w:rsidRDefault="000130E1" w:rsidP="00CF4DB6">
            <w:pPr>
              <w:jc w:val="center"/>
              <w:rPr>
                <w:b/>
                <w:bCs/>
              </w:rPr>
            </w:pPr>
            <w:r w:rsidRPr="00712719">
              <w:t>3.9</w:t>
            </w:r>
          </w:p>
        </w:tc>
        <w:tc>
          <w:tcPr>
            <w:tcW w:w="992" w:type="dxa"/>
            <w:tcBorders>
              <w:top w:val="single" w:sz="4" w:space="0" w:color="000000"/>
              <w:left w:val="single" w:sz="4" w:space="0" w:color="000000"/>
              <w:bottom w:val="single" w:sz="4" w:space="0" w:color="000000"/>
              <w:right w:val="single" w:sz="4" w:space="0" w:color="000000"/>
            </w:tcBorders>
            <w:vAlign w:val="center"/>
          </w:tcPr>
          <w:p w14:paraId="62C8A59A"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4685EEBE"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1B24DB26" w14:textId="77777777" w:rsidR="000130E1" w:rsidRPr="00712719" w:rsidRDefault="000130E1" w:rsidP="00CF4DB6">
            <w:pPr>
              <w:jc w:val="center"/>
              <w:rPr>
                <w:b/>
                <w:bCs/>
              </w:rPr>
            </w:pPr>
            <w:r w:rsidRPr="00712719">
              <w:t>0</w:t>
            </w:r>
          </w:p>
        </w:tc>
      </w:tr>
      <w:tr w:rsidR="000130E1" w:rsidRPr="00712719" w14:paraId="3DE260CB" w14:textId="77777777" w:rsidTr="00CF4DB6">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170158B8" w14:textId="77777777" w:rsidR="000130E1" w:rsidRPr="00712719" w:rsidRDefault="000130E1" w:rsidP="00CF4DB6">
            <w:pPr>
              <w:jc w:val="center"/>
              <w:rPr>
                <w:b/>
                <w:bCs/>
              </w:rPr>
            </w:pPr>
            <w:r w:rsidRPr="00712719">
              <w:t>52</w:t>
            </w:r>
          </w:p>
        </w:tc>
        <w:tc>
          <w:tcPr>
            <w:tcW w:w="1394" w:type="dxa"/>
            <w:tcBorders>
              <w:top w:val="single" w:sz="4" w:space="0" w:color="000000"/>
              <w:left w:val="single" w:sz="4" w:space="0" w:color="000000"/>
              <w:bottom w:val="single" w:sz="4" w:space="0" w:color="000000"/>
              <w:right w:val="single" w:sz="4" w:space="0" w:color="000000"/>
            </w:tcBorders>
            <w:vAlign w:val="center"/>
          </w:tcPr>
          <w:p w14:paraId="29B54178" w14:textId="77777777" w:rsidR="000130E1" w:rsidRPr="00712719" w:rsidRDefault="000130E1" w:rsidP="00CF4DB6">
            <w:pPr>
              <w:jc w:val="center"/>
              <w:rPr>
                <w:b/>
                <w:bCs/>
              </w:rPr>
            </w:pPr>
            <w:r w:rsidRPr="00712719">
              <w:t>25/12/2022</w:t>
            </w:r>
          </w:p>
        </w:tc>
        <w:tc>
          <w:tcPr>
            <w:tcW w:w="1421" w:type="dxa"/>
            <w:tcBorders>
              <w:top w:val="single" w:sz="4" w:space="0" w:color="000000"/>
              <w:left w:val="single" w:sz="4" w:space="0" w:color="000000"/>
              <w:bottom w:val="single" w:sz="4" w:space="0" w:color="000000"/>
              <w:right w:val="single" w:sz="4" w:space="0" w:color="000000"/>
            </w:tcBorders>
            <w:vAlign w:val="center"/>
          </w:tcPr>
          <w:p w14:paraId="299D5C08" w14:textId="77777777" w:rsidR="000130E1" w:rsidRPr="00712719" w:rsidRDefault="000130E1" w:rsidP="00CF4DB6">
            <w:pPr>
              <w:jc w:val="center"/>
              <w:rPr>
                <w:b/>
                <w:bCs/>
              </w:rPr>
            </w:pPr>
            <w:r w:rsidRPr="00712719">
              <w:t>1.23</w:t>
            </w:r>
          </w:p>
        </w:tc>
        <w:tc>
          <w:tcPr>
            <w:tcW w:w="1068" w:type="dxa"/>
            <w:tcBorders>
              <w:top w:val="single" w:sz="4" w:space="0" w:color="000000"/>
              <w:left w:val="single" w:sz="4" w:space="0" w:color="000000"/>
              <w:bottom w:val="single" w:sz="4" w:space="0" w:color="000000"/>
              <w:right w:val="single" w:sz="4" w:space="0" w:color="000000"/>
            </w:tcBorders>
            <w:vAlign w:val="center"/>
          </w:tcPr>
          <w:p w14:paraId="14E064AB" w14:textId="77777777" w:rsidR="000130E1" w:rsidRPr="00712719" w:rsidRDefault="000130E1" w:rsidP="00CF4DB6">
            <w:pPr>
              <w:jc w:val="center"/>
              <w:rPr>
                <w:b/>
                <w:bCs/>
              </w:rPr>
            </w:pPr>
            <w:r w:rsidRPr="00712719">
              <w:t>25.6</w:t>
            </w:r>
          </w:p>
        </w:tc>
        <w:tc>
          <w:tcPr>
            <w:tcW w:w="1024" w:type="dxa"/>
            <w:tcBorders>
              <w:top w:val="single" w:sz="4" w:space="0" w:color="000000"/>
              <w:left w:val="single" w:sz="4" w:space="0" w:color="000000"/>
              <w:bottom w:val="single" w:sz="4" w:space="0" w:color="000000"/>
              <w:right w:val="single" w:sz="4" w:space="0" w:color="000000"/>
            </w:tcBorders>
            <w:vAlign w:val="center"/>
          </w:tcPr>
          <w:p w14:paraId="7F82ABB7" w14:textId="77777777" w:rsidR="000130E1" w:rsidRPr="00712719" w:rsidRDefault="000130E1" w:rsidP="00CF4DB6">
            <w:pPr>
              <w:jc w:val="center"/>
              <w:rPr>
                <w:b/>
                <w:bCs/>
              </w:rPr>
            </w:pPr>
            <w:r w:rsidRPr="00712719">
              <w:t>7</w:t>
            </w:r>
            <w: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3028324" w14:textId="77777777" w:rsidR="000130E1" w:rsidRPr="00712719" w:rsidRDefault="000130E1" w:rsidP="00CF4DB6">
            <w:pPr>
              <w:jc w:val="center"/>
              <w:rPr>
                <w:b/>
                <w:bCs/>
              </w:rPr>
            </w:pPr>
            <w:r w:rsidRPr="00712719">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226DD911"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6B2D249C" w14:textId="77777777" w:rsidR="000130E1" w:rsidRPr="00712719" w:rsidRDefault="000130E1" w:rsidP="00CF4DB6">
            <w:pPr>
              <w:jc w:val="center"/>
              <w:rPr>
                <w:b/>
                <w:bCs/>
              </w:rPr>
            </w:pPr>
            <w:r w:rsidRPr="00712719">
              <w:t>0</w:t>
            </w:r>
          </w:p>
        </w:tc>
      </w:tr>
      <w:tr w:rsidR="000130E1" w:rsidRPr="00712719" w14:paraId="78B108A6"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30A829C8" w14:textId="77777777" w:rsidR="000130E1" w:rsidRPr="00712719" w:rsidRDefault="000130E1" w:rsidP="00CF4DB6">
            <w:pPr>
              <w:jc w:val="center"/>
              <w:rPr>
                <w:b/>
                <w:bCs/>
              </w:rPr>
            </w:pPr>
            <w:r w:rsidRPr="00712719">
              <w:t>1</w:t>
            </w:r>
          </w:p>
        </w:tc>
        <w:tc>
          <w:tcPr>
            <w:tcW w:w="1394" w:type="dxa"/>
            <w:tcBorders>
              <w:top w:val="single" w:sz="4" w:space="0" w:color="000000"/>
              <w:left w:val="single" w:sz="4" w:space="0" w:color="000000"/>
              <w:bottom w:val="single" w:sz="4" w:space="0" w:color="000000"/>
              <w:right w:val="single" w:sz="4" w:space="0" w:color="000000"/>
            </w:tcBorders>
            <w:vAlign w:val="center"/>
          </w:tcPr>
          <w:p w14:paraId="3E57B5EC" w14:textId="77777777" w:rsidR="000130E1" w:rsidRPr="00712719" w:rsidRDefault="000130E1" w:rsidP="00CF4DB6">
            <w:pPr>
              <w:jc w:val="center"/>
              <w:rPr>
                <w:b/>
                <w:bCs/>
              </w:rPr>
            </w:pPr>
            <w:r w:rsidRPr="00712719">
              <w:t>01/01/2023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45EAF786" w14:textId="77777777" w:rsidR="000130E1" w:rsidRPr="00712719" w:rsidRDefault="000130E1" w:rsidP="00CF4DB6">
            <w:pPr>
              <w:jc w:val="center"/>
              <w:rPr>
                <w:b/>
                <w:bCs/>
              </w:rPr>
            </w:pPr>
            <w:r w:rsidRPr="00712719">
              <w:t>1.54</w:t>
            </w:r>
          </w:p>
        </w:tc>
        <w:tc>
          <w:tcPr>
            <w:tcW w:w="1068" w:type="dxa"/>
            <w:tcBorders>
              <w:top w:val="single" w:sz="4" w:space="0" w:color="000000"/>
              <w:left w:val="single" w:sz="4" w:space="0" w:color="000000"/>
              <w:bottom w:val="single" w:sz="4" w:space="0" w:color="000000"/>
              <w:right w:val="single" w:sz="4" w:space="0" w:color="000000"/>
            </w:tcBorders>
            <w:vAlign w:val="center"/>
          </w:tcPr>
          <w:p w14:paraId="6226B2E2" w14:textId="77777777" w:rsidR="000130E1" w:rsidRPr="00712719" w:rsidRDefault="000130E1" w:rsidP="00CF4DB6">
            <w:pPr>
              <w:jc w:val="center"/>
              <w:rPr>
                <w:b/>
                <w:bCs/>
              </w:rPr>
            </w:pPr>
            <w:r w:rsidRPr="00712719">
              <w:t>22.8</w:t>
            </w:r>
          </w:p>
        </w:tc>
        <w:tc>
          <w:tcPr>
            <w:tcW w:w="1024" w:type="dxa"/>
            <w:tcBorders>
              <w:top w:val="single" w:sz="4" w:space="0" w:color="000000"/>
              <w:left w:val="single" w:sz="4" w:space="0" w:color="000000"/>
              <w:bottom w:val="single" w:sz="4" w:space="0" w:color="000000"/>
              <w:right w:val="single" w:sz="4" w:space="0" w:color="000000"/>
            </w:tcBorders>
            <w:vAlign w:val="center"/>
          </w:tcPr>
          <w:p w14:paraId="01A974D4" w14:textId="77777777" w:rsidR="000130E1" w:rsidRPr="00712719" w:rsidRDefault="000130E1" w:rsidP="00CF4DB6">
            <w:pPr>
              <w:jc w:val="center"/>
              <w:rPr>
                <w:b/>
                <w:bCs/>
              </w:rPr>
            </w:pPr>
            <w:r w:rsidRPr="00712719">
              <w:t>5.4</w:t>
            </w:r>
          </w:p>
        </w:tc>
        <w:tc>
          <w:tcPr>
            <w:tcW w:w="992" w:type="dxa"/>
            <w:tcBorders>
              <w:top w:val="single" w:sz="4" w:space="0" w:color="000000"/>
              <w:left w:val="single" w:sz="4" w:space="0" w:color="000000"/>
              <w:bottom w:val="single" w:sz="4" w:space="0" w:color="000000"/>
              <w:right w:val="single" w:sz="4" w:space="0" w:color="000000"/>
            </w:tcBorders>
            <w:vAlign w:val="center"/>
          </w:tcPr>
          <w:p w14:paraId="5CF38BA2"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06409C8C"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77C26BDE" w14:textId="77777777" w:rsidR="000130E1" w:rsidRPr="00712719" w:rsidRDefault="000130E1" w:rsidP="00CF4DB6">
            <w:pPr>
              <w:jc w:val="center"/>
              <w:rPr>
                <w:b/>
                <w:bCs/>
              </w:rPr>
            </w:pPr>
            <w:r w:rsidRPr="00712719">
              <w:t>0</w:t>
            </w:r>
          </w:p>
        </w:tc>
      </w:tr>
      <w:tr w:rsidR="000130E1" w:rsidRPr="00712719" w14:paraId="34290279"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3AA5C2D0" w14:textId="77777777" w:rsidR="000130E1" w:rsidRPr="00712719" w:rsidRDefault="000130E1" w:rsidP="00CF4DB6">
            <w:pPr>
              <w:jc w:val="center"/>
              <w:rPr>
                <w:b/>
                <w:bCs/>
              </w:rPr>
            </w:pPr>
            <w:r w:rsidRPr="00712719">
              <w:t>2</w:t>
            </w:r>
          </w:p>
        </w:tc>
        <w:tc>
          <w:tcPr>
            <w:tcW w:w="1394" w:type="dxa"/>
            <w:tcBorders>
              <w:top w:val="single" w:sz="4" w:space="0" w:color="000000"/>
              <w:left w:val="single" w:sz="4" w:space="0" w:color="000000"/>
              <w:bottom w:val="single" w:sz="4" w:space="0" w:color="000000"/>
              <w:right w:val="single" w:sz="4" w:space="0" w:color="000000"/>
            </w:tcBorders>
            <w:vAlign w:val="center"/>
          </w:tcPr>
          <w:p w14:paraId="042F7ECE" w14:textId="77777777" w:rsidR="000130E1" w:rsidRPr="00712719" w:rsidRDefault="000130E1" w:rsidP="00CF4DB6">
            <w:pPr>
              <w:jc w:val="center"/>
              <w:rPr>
                <w:b/>
                <w:bCs/>
              </w:rPr>
            </w:pPr>
            <w:r w:rsidRPr="00712719">
              <w:t>08/01/2023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2D206520" w14:textId="77777777" w:rsidR="000130E1" w:rsidRPr="00712719" w:rsidRDefault="000130E1" w:rsidP="00CF4DB6">
            <w:pPr>
              <w:jc w:val="center"/>
              <w:rPr>
                <w:b/>
                <w:bCs/>
              </w:rPr>
            </w:pPr>
            <w:r w:rsidRPr="00712719">
              <w:t>1.32</w:t>
            </w:r>
          </w:p>
        </w:tc>
        <w:tc>
          <w:tcPr>
            <w:tcW w:w="1068" w:type="dxa"/>
            <w:tcBorders>
              <w:top w:val="single" w:sz="4" w:space="0" w:color="000000"/>
              <w:left w:val="single" w:sz="4" w:space="0" w:color="000000"/>
              <w:bottom w:val="single" w:sz="4" w:space="0" w:color="000000"/>
              <w:right w:val="single" w:sz="4" w:space="0" w:color="000000"/>
            </w:tcBorders>
            <w:vAlign w:val="center"/>
          </w:tcPr>
          <w:p w14:paraId="4ED4509E" w14:textId="77777777" w:rsidR="000130E1" w:rsidRPr="00712719" w:rsidRDefault="000130E1" w:rsidP="00CF4DB6">
            <w:pPr>
              <w:jc w:val="center"/>
              <w:rPr>
                <w:b/>
                <w:bCs/>
              </w:rPr>
            </w:pPr>
            <w:r w:rsidRPr="00712719">
              <w:t>20.4</w:t>
            </w:r>
          </w:p>
        </w:tc>
        <w:tc>
          <w:tcPr>
            <w:tcW w:w="1024" w:type="dxa"/>
            <w:tcBorders>
              <w:top w:val="single" w:sz="4" w:space="0" w:color="000000"/>
              <w:left w:val="single" w:sz="4" w:space="0" w:color="000000"/>
              <w:bottom w:val="single" w:sz="4" w:space="0" w:color="000000"/>
              <w:right w:val="single" w:sz="4" w:space="0" w:color="000000"/>
            </w:tcBorders>
            <w:vAlign w:val="center"/>
          </w:tcPr>
          <w:p w14:paraId="4225AEFD" w14:textId="77777777" w:rsidR="000130E1" w:rsidRPr="00771ABF" w:rsidRDefault="000130E1" w:rsidP="00CF4DB6">
            <w:pPr>
              <w:jc w:val="center"/>
              <w:rPr>
                <w:b/>
                <w:bCs/>
              </w:rPr>
            </w:pPr>
            <w:r w:rsidRPr="00771ABF">
              <w:rPr>
                <w:b/>
                <w:bCs/>
                <w:color w:val="C00000"/>
              </w:rPr>
              <w:t>2.5</w:t>
            </w:r>
          </w:p>
        </w:tc>
        <w:tc>
          <w:tcPr>
            <w:tcW w:w="992" w:type="dxa"/>
            <w:tcBorders>
              <w:top w:val="single" w:sz="4" w:space="0" w:color="000000"/>
              <w:left w:val="single" w:sz="4" w:space="0" w:color="000000"/>
              <w:bottom w:val="single" w:sz="4" w:space="0" w:color="000000"/>
              <w:right w:val="single" w:sz="4" w:space="0" w:color="000000"/>
            </w:tcBorders>
            <w:vAlign w:val="center"/>
          </w:tcPr>
          <w:p w14:paraId="3AB707D6" w14:textId="77777777" w:rsidR="000130E1" w:rsidRPr="00712719" w:rsidRDefault="000130E1" w:rsidP="00CF4DB6">
            <w:pPr>
              <w:jc w:val="center"/>
              <w:rPr>
                <w:b/>
                <w:bCs/>
              </w:rPr>
            </w:pPr>
            <w:r w:rsidRPr="00712719">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AB4741C"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17D72812" w14:textId="77777777" w:rsidR="000130E1" w:rsidRPr="00712719" w:rsidRDefault="000130E1" w:rsidP="00CF4DB6">
            <w:pPr>
              <w:jc w:val="center"/>
              <w:rPr>
                <w:b/>
                <w:bCs/>
              </w:rPr>
            </w:pPr>
            <w:r w:rsidRPr="00712719">
              <w:t>0</w:t>
            </w:r>
          </w:p>
        </w:tc>
      </w:tr>
      <w:tr w:rsidR="000130E1" w:rsidRPr="00712719" w14:paraId="51FDFA6A"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24509DD2" w14:textId="77777777" w:rsidR="000130E1" w:rsidRPr="00712719" w:rsidRDefault="000130E1" w:rsidP="00CF4DB6">
            <w:pPr>
              <w:jc w:val="center"/>
              <w:rPr>
                <w:b/>
                <w:bCs/>
              </w:rPr>
            </w:pPr>
            <w:r w:rsidRPr="00712719">
              <w:t>3</w:t>
            </w:r>
          </w:p>
        </w:tc>
        <w:tc>
          <w:tcPr>
            <w:tcW w:w="1394" w:type="dxa"/>
            <w:tcBorders>
              <w:top w:val="single" w:sz="4" w:space="0" w:color="000000"/>
              <w:left w:val="single" w:sz="4" w:space="0" w:color="000000"/>
              <w:bottom w:val="single" w:sz="4" w:space="0" w:color="000000"/>
              <w:right w:val="single" w:sz="4" w:space="0" w:color="000000"/>
            </w:tcBorders>
            <w:vAlign w:val="center"/>
          </w:tcPr>
          <w:p w14:paraId="43C34E2A" w14:textId="77777777" w:rsidR="000130E1" w:rsidRPr="00712719" w:rsidRDefault="000130E1" w:rsidP="00CF4DB6">
            <w:pPr>
              <w:jc w:val="center"/>
              <w:rPr>
                <w:b/>
                <w:bCs/>
              </w:rPr>
            </w:pPr>
            <w:r w:rsidRPr="00712719">
              <w:t>15/01/2023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69A8909" w14:textId="77777777" w:rsidR="000130E1" w:rsidRPr="00712719" w:rsidRDefault="000130E1" w:rsidP="00CF4DB6">
            <w:pPr>
              <w:jc w:val="center"/>
              <w:rPr>
                <w:b/>
                <w:bCs/>
              </w:rPr>
            </w:pPr>
            <w:r w:rsidRPr="00712719">
              <w:t>2.4</w:t>
            </w:r>
            <w:r>
              <w:t>0</w:t>
            </w:r>
          </w:p>
        </w:tc>
        <w:tc>
          <w:tcPr>
            <w:tcW w:w="1068" w:type="dxa"/>
            <w:tcBorders>
              <w:top w:val="single" w:sz="4" w:space="0" w:color="000000"/>
              <w:left w:val="single" w:sz="4" w:space="0" w:color="000000"/>
              <w:bottom w:val="single" w:sz="4" w:space="0" w:color="000000"/>
              <w:right w:val="single" w:sz="4" w:space="0" w:color="000000"/>
            </w:tcBorders>
            <w:vAlign w:val="center"/>
          </w:tcPr>
          <w:p w14:paraId="6187E7B3" w14:textId="77777777" w:rsidR="000130E1" w:rsidRPr="00712719" w:rsidRDefault="000130E1" w:rsidP="00CF4DB6">
            <w:pPr>
              <w:jc w:val="center"/>
              <w:rPr>
                <w:b/>
                <w:bCs/>
              </w:rPr>
            </w:pPr>
            <w:r w:rsidRPr="00712719">
              <w:t>24.2</w:t>
            </w:r>
          </w:p>
        </w:tc>
        <w:tc>
          <w:tcPr>
            <w:tcW w:w="1024" w:type="dxa"/>
            <w:tcBorders>
              <w:top w:val="single" w:sz="4" w:space="0" w:color="000000"/>
              <w:left w:val="single" w:sz="4" w:space="0" w:color="000000"/>
              <w:bottom w:val="single" w:sz="4" w:space="0" w:color="000000"/>
              <w:right w:val="single" w:sz="4" w:space="0" w:color="000000"/>
            </w:tcBorders>
            <w:vAlign w:val="center"/>
          </w:tcPr>
          <w:p w14:paraId="35D0982B" w14:textId="77777777" w:rsidR="000130E1" w:rsidRPr="00712719" w:rsidRDefault="000130E1" w:rsidP="00CF4DB6">
            <w:pPr>
              <w:jc w:val="center"/>
              <w:rPr>
                <w:b/>
                <w:bCs/>
              </w:rPr>
            </w:pPr>
            <w:r w:rsidRPr="00712719">
              <w:t>5.2</w:t>
            </w:r>
          </w:p>
        </w:tc>
        <w:tc>
          <w:tcPr>
            <w:tcW w:w="992" w:type="dxa"/>
            <w:tcBorders>
              <w:top w:val="single" w:sz="4" w:space="0" w:color="000000"/>
              <w:left w:val="single" w:sz="4" w:space="0" w:color="000000"/>
              <w:bottom w:val="single" w:sz="4" w:space="0" w:color="000000"/>
              <w:right w:val="single" w:sz="4" w:space="0" w:color="000000"/>
            </w:tcBorders>
            <w:vAlign w:val="center"/>
          </w:tcPr>
          <w:p w14:paraId="1E6A70CE"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747657BD"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7B10E3BE" w14:textId="77777777" w:rsidR="000130E1" w:rsidRPr="00712719" w:rsidRDefault="000130E1" w:rsidP="00CF4DB6">
            <w:pPr>
              <w:jc w:val="center"/>
              <w:rPr>
                <w:b/>
                <w:bCs/>
              </w:rPr>
            </w:pPr>
            <w:r w:rsidRPr="00712719">
              <w:t>0</w:t>
            </w:r>
          </w:p>
        </w:tc>
      </w:tr>
      <w:tr w:rsidR="000130E1" w:rsidRPr="00712719" w14:paraId="0ADE9774"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177CA13B" w14:textId="77777777" w:rsidR="000130E1" w:rsidRPr="00712719" w:rsidRDefault="000130E1" w:rsidP="00CF4DB6">
            <w:pPr>
              <w:jc w:val="center"/>
              <w:rPr>
                <w:b/>
                <w:bCs/>
              </w:rPr>
            </w:pPr>
            <w:r w:rsidRPr="00712719">
              <w:t>4</w:t>
            </w:r>
          </w:p>
        </w:tc>
        <w:tc>
          <w:tcPr>
            <w:tcW w:w="1394" w:type="dxa"/>
            <w:tcBorders>
              <w:top w:val="single" w:sz="4" w:space="0" w:color="000000"/>
              <w:left w:val="single" w:sz="4" w:space="0" w:color="000000"/>
              <w:bottom w:val="single" w:sz="4" w:space="0" w:color="000000"/>
              <w:right w:val="single" w:sz="4" w:space="0" w:color="000000"/>
            </w:tcBorders>
            <w:vAlign w:val="center"/>
          </w:tcPr>
          <w:p w14:paraId="23421D6A" w14:textId="77777777" w:rsidR="000130E1" w:rsidRPr="00712719" w:rsidRDefault="000130E1" w:rsidP="00CF4DB6">
            <w:pPr>
              <w:jc w:val="center"/>
              <w:rPr>
                <w:b/>
                <w:bCs/>
              </w:rPr>
            </w:pPr>
            <w:r w:rsidRPr="00712719">
              <w:t>22/01/2023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A6F4233" w14:textId="77777777" w:rsidR="000130E1" w:rsidRPr="00712719" w:rsidRDefault="000130E1" w:rsidP="00CF4DB6">
            <w:pPr>
              <w:jc w:val="center"/>
              <w:rPr>
                <w:b/>
                <w:bCs/>
              </w:rPr>
            </w:pPr>
            <w:r w:rsidRPr="00712719">
              <w:t>1.06</w:t>
            </w:r>
          </w:p>
        </w:tc>
        <w:tc>
          <w:tcPr>
            <w:tcW w:w="1068" w:type="dxa"/>
            <w:tcBorders>
              <w:top w:val="single" w:sz="4" w:space="0" w:color="000000"/>
              <w:left w:val="single" w:sz="4" w:space="0" w:color="000000"/>
              <w:bottom w:val="single" w:sz="4" w:space="0" w:color="000000"/>
              <w:right w:val="single" w:sz="4" w:space="0" w:color="000000"/>
            </w:tcBorders>
            <w:vAlign w:val="center"/>
          </w:tcPr>
          <w:p w14:paraId="594B7E6F" w14:textId="77777777" w:rsidR="000130E1" w:rsidRPr="00712719" w:rsidRDefault="000130E1" w:rsidP="00CF4DB6">
            <w:pPr>
              <w:jc w:val="center"/>
              <w:rPr>
                <w:b/>
                <w:bCs/>
              </w:rPr>
            </w:pPr>
            <w:r w:rsidRPr="00712719">
              <w:t>27.8</w:t>
            </w:r>
          </w:p>
        </w:tc>
        <w:tc>
          <w:tcPr>
            <w:tcW w:w="1024" w:type="dxa"/>
            <w:tcBorders>
              <w:top w:val="single" w:sz="4" w:space="0" w:color="000000"/>
              <w:left w:val="single" w:sz="4" w:space="0" w:color="000000"/>
              <w:bottom w:val="single" w:sz="4" w:space="0" w:color="000000"/>
              <w:right w:val="single" w:sz="4" w:space="0" w:color="000000"/>
            </w:tcBorders>
            <w:vAlign w:val="center"/>
          </w:tcPr>
          <w:p w14:paraId="403E5558" w14:textId="77777777" w:rsidR="000130E1" w:rsidRPr="00712719" w:rsidRDefault="000130E1" w:rsidP="00CF4DB6">
            <w:pPr>
              <w:jc w:val="center"/>
              <w:rPr>
                <w:b/>
                <w:bCs/>
              </w:rPr>
            </w:pPr>
            <w:r w:rsidRPr="00712719">
              <w:t>12.6</w:t>
            </w:r>
          </w:p>
        </w:tc>
        <w:tc>
          <w:tcPr>
            <w:tcW w:w="992" w:type="dxa"/>
            <w:tcBorders>
              <w:top w:val="single" w:sz="4" w:space="0" w:color="000000"/>
              <w:left w:val="single" w:sz="4" w:space="0" w:color="000000"/>
              <w:bottom w:val="single" w:sz="4" w:space="0" w:color="000000"/>
              <w:right w:val="single" w:sz="4" w:space="0" w:color="000000"/>
            </w:tcBorders>
            <w:vAlign w:val="center"/>
          </w:tcPr>
          <w:p w14:paraId="325CF5D3" w14:textId="77777777" w:rsidR="000130E1" w:rsidRPr="00712719" w:rsidRDefault="000130E1" w:rsidP="00CF4DB6">
            <w:pPr>
              <w:jc w:val="center"/>
              <w:rPr>
                <w:b/>
                <w:bCs/>
              </w:rPr>
            </w:pPr>
            <w:r w:rsidRPr="00712719">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334F65DC"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08038A55" w14:textId="77777777" w:rsidR="000130E1" w:rsidRPr="00712719" w:rsidRDefault="000130E1" w:rsidP="00CF4DB6">
            <w:pPr>
              <w:jc w:val="center"/>
              <w:rPr>
                <w:b/>
                <w:bCs/>
              </w:rPr>
            </w:pPr>
            <w:r w:rsidRPr="00712719">
              <w:t>0</w:t>
            </w:r>
          </w:p>
        </w:tc>
      </w:tr>
      <w:tr w:rsidR="000130E1" w:rsidRPr="00712719" w14:paraId="7B3D236F" w14:textId="77777777" w:rsidTr="00CF4DB6">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1864F5F0" w14:textId="77777777" w:rsidR="000130E1" w:rsidRPr="00712719" w:rsidRDefault="000130E1" w:rsidP="00CF4DB6">
            <w:pPr>
              <w:jc w:val="center"/>
              <w:rPr>
                <w:b/>
                <w:bCs/>
              </w:rPr>
            </w:pPr>
            <w:r w:rsidRPr="00712719">
              <w:t>5</w:t>
            </w:r>
          </w:p>
        </w:tc>
        <w:tc>
          <w:tcPr>
            <w:tcW w:w="1394" w:type="dxa"/>
            <w:tcBorders>
              <w:top w:val="single" w:sz="4" w:space="0" w:color="000000"/>
              <w:left w:val="single" w:sz="4" w:space="0" w:color="000000"/>
              <w:bottom w:val="single" w:sz="4" w:space="0" w:color="000000"/>
              <w:right w:val="single" w:sz="4" w:space="0" w:color="000000"/>
            </w:tcBorders>
            <w:vAlign w:val="center"/>
          </w:tcPr>
          <w:p w14:paraId="743BC5E3" w14:textId="77777777" w:rsidR="000130E1" w:rsidRPr="00712719" w:rsidRDefault="000130E1" w:rsidP="00CF4DB6">
            <w:pPr>
              <w:jc w:val="center"/>
              <w:rPr>
                <w:b/>
                <w:bCs/>
              </w:rPr>
            </w:pPr>
            <w:r w:rsidRPr="00712719">
              <w:t>29/01/2023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34237D2B" w14:textId="77777777" w:rsidR="000130E1" w:rsidRPr="00712719" w:rsidRDefault="000130E1" w:rsidP="00CF4DB6">
            <w:pPr>
              <w:jc w:val="center"/>
              <w:rPr>
                <w:b/>
                <w:bCs/>
              </w:rPr>
            </w:pPr>
            <w:r w:rsidRPr="00712719">
              <w:t>1.57</w:t>
            </w:r>
          </w:p>
        </w:tc>
        <w:tc>
          <w:tcPr>
            <w:tcW w:w="1068" w:type="dxa"/>
            <w:tcBorders>
              <w:top w:val="single" w:sz="4" w:space="0" w:color="000000"/>
              <w:left w:val="single" w:sz="4" w:space="0" w:color="000000"/>
              <w:bottom w:val="single" w:sz="4" w:space="0" w:color="000000"/>
              <w:right w:val="single" w:sz="4" w:space="0" w:color="000000"/>
            </w:tcBorders>
            <w:vAlign w:val="center"/>
          </w:tcPr>
          <w:p w14:paraId="50859D15" w14:textId="77777777" w:rsidR="000130E1" w:rsidRPr="00712719" w:rsidRDefault="000130E1" w:rsidP="00CF4DB6">
            <w:pPr>
              <w:jc w:val="center"/>
              <w:rPr>
                <w:b/>
                <w:bCs/>
              </w:rPr>
            </w:pPr>
            <w:r w:rsidRPr="00712719">
              <w:t>26.5</w:t>
            </w:r>
          </w:p>
        </w:tc>
        <w:tc>
          <w:tcPr>
            <w:tcW w:w="1024" w:type="dxa"/>
            <w:tcBorders>
              <w:top w:val="single" w:sz="4" w:space="0" w:color="000000"/>
              <w:left w:val="single" w:sz="4" w:space="0" w:color="000000"/>
              <w:bottom w:val="single" w:sz="4" w:space="0" w:color="000000"/>
              <w:right w:val="single" w:sz="4" w:space="0" w:color="000000"/>
            </w:tcBorders>
            <w:vAlign w:val="center"/>
          </w:tcPr>
          <w:p w14:paraId="30E80CE4" w14:textId="77777777" w:rsidR="000130E1" w:rsidRPr="00712719" w:rsidRDefault="000130E1" w:rsidP="00CF4DB6">
            <w:pPr>
              <w:jc w:val="center"/>
              <w:rPr>
                <w:b/>
                <w:bCs/>
              </w:rPr>
            </w:pPr>
            <w:r w:rsidRPr="00712719">
              <w:t>8.4</w:t>
            </w:r>
          </w:p>
        </w:tc>
        <w:tc>
          <w:tcPr>
            <w:tcW w:w="992" w:type="dxa"/>
            <w:tcBorders>
              <w:top w:val="single" w:sz="4" w:space="0" w:color="000000"/>
              <w:left w:val="single" w:sz="4" w:space="0" w:color="000000"/>
              <w:bottom w:val="single" w:sz="4" w:space="0" w:color="000000"/>
              <w:right w:val="single" w:sz="4" w:space="0" w:color="000000"/>
            </w:tcBorders>
            <w:vAlign w:val="center"/>
          </w:tcPr>
          <w:p w14:paraId="51434DA2" w14:textId="77777777" w:rsidR="000130E1" w:rsidRPr="00712719" w:rsidRDefault="000130E1" w:rsidP="00CF4DB6">
            <w:pPr>
              <w:jc w:val="center"/>
              <w:rPr>
                <w:b/>
                <w:bCs/>
              </w:rPr>
            </w:pPr>
            <w:r w:rsidRPr="00712719">
              <w:t>87</w:t>
            </w:r>
          </w:p>
        </w:tc>
        <w:tc>
          <w:tcPr>
            <w:tcW w:w="851" w:type="dxa"/>
            <w:tcBorders>
              <w:top w:val="single" w:sz="4" w:space="0" w:color="000000"/>
              <w:left w:val="single" w:sz="4" w:space="0" w:color="000000"/>
              <w:bottom w:val="single" w:sz="4" w:space="0" w:color="000000"/>
              <w:right w:val="single" w:sz="4" w:space="0" w:color="000000"/>
            </w:tcBorders>
            <w:vAlign w:val="center"/>
          </w:tcPr>
          <w:p w14:paraId="1E0632A5"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6ED1A1E8" w14:textId="77777777" w:rsidR="000130E1" w:rsidRPr="00712719" w:rsidRDefault="000130E1" w:rsidP="00CF4DB6">
            <w:pPr>
              <w:jc w:val="center"/>
              <w:rPr>
                <w:b/>
                <w:bCs/>
              </w:rPr>
            </w:pPr>
            <w:r w:rsidRPr="00712719">
              <w:t>0</w:t>
            </w:r>
          </w:p>
        </w:tc>
      </w:tr>
      <w:tr w:rsidR="000130E1" w:rsidRPr="00712719" w14:paraId="3F786770"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738557BA" w14:textId="77777777" w:rsidR="000130E1" w:rsidRPr="00712719" w:rsidRDefault="000130E1" w:rsidP="00CF4DB6">
            <w:pPr>
              <w:jc w:val="center"/>
              <w:rPr>
                <w:b/>
                <w:bCs/>
              </w:rPr>
            </w:pPr>
            <w:r w:rsidRPr="00712719">
              <w:t>6</w:t>
            </w:r>
          </w:p>
        </w:tc>
        <w:tc>
          <w:tcPr>
            <w:tcW w:w="1394" w:type="dxa"/>
            <w:tcBorders>
              <w:top w:val="single" w:sz="4" w:space="0" w:color="000000"/>
              <w:left w:val="single" w:sz="4" w:space="0" w:color="000000"/>
              <w:bottom w:val="single" w:sz="4" w:space="0" w:color="000000"/>
              <w:right w:val="single" w:sz="4" w:space="0" w:color="000000"/>
            </w:tcBorders>
            <w:vAlign w:val="center"/>
          </w:tcPr>
          <w:p w14:paraId="5D8364E4" w14:textId="77777777" w:rsidR="000130E1" w:rsidRPr="00712719" w:rsidRDefault="000130E1" w:rsidP="00CF4DB6">
            <w:pPr>
              <w:jc w:val="center"/>
              <w:rPr>
                <w:b/>
                <w:bCs/>
              </w:rPr>
            </w:pPr>
            <w:r w:rsidRPr="00712719">
              <w:t>05/02/2023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14C27571" w14:textId="77777777" w:rsidR="000130E1" w:rsidRPr="00712719" w:rsidRDefault="000130E1" w:rsidP="00CF4DB6">
            <w:pPr>
              <w:jc w:val="center"/>
              <w:rPr>
                <w:b/>
                <w:bCs/>
              </w:rPr>
            </w:pPr>
            <w:r w:rsidRPr="00712719">
              <w:t>1.61</w:t>
            </w:r>
          </w:p>
        </w:tc>
        <w:tc>
          <w:tcPr>
            <w:tcW w:w="1068" w:type="dxa"/>
            <w:tcBorders>
              <w:top w:val="single" w:sz="4" w:space="0" w:color="000000"/>
              <w:left w:val="single" w:sz="4" w:space="0" w:color="000000"/>
              <w:bottom w:val="single" w:sz="4" w:space="0" w:color="000000"/>
              <w:right w:val="single" w:sz="4" w:space="0" w:color="000000"/>
            </w:tcBorders>
            <w:vAlign w:val="center"/>
          </w:tcPr>
          <w:p w14:paraId="03203823" w14:textId="77777777" w:rsidR="000130E1" w:rsidRPr="00712719" w:rsidRDefault="000130E1" w:rsidP="00CF4DB6">
            <w:pPr>
              <w:jc w:val="center"/>
              <w:rPr>
                <w:b/>
                <w:bCs/>
              </w:rPr>
            </w:pPr>
            <w:r w:rsidRPr="00712719">
              <w:t>26.8</w:t>
            </w:r>
          </w:p>
        </w:tc>
        <w:tc>
          <w:tcPr>
            <w:tcW w:w="1024" w:type="dxa"/>
            <w:tcBorders>
              <w:top w:val="single" w:sz="4" w:space="0" w:color="000000"/>
              <w:left w:val="single" w:sz="4" w:space="0" w:color="000000"/>
              <w:bottom w:val="single" w:sz="4" w:space="0" w:color="000000"/>
              <w:right w:val="single" w:sz="4" w:space="0" w:color="000000"/>
            </w:tcBorders>
            <w:vAlign w:val="center"/>
          </w:tcPr>
          <w:p w14:paraId="06164027" w14:textId="77777777" w:rsidR="000130E1" w:rsidRPr="00712719" w:rsidRDefault="000130E1" w:rsidP="00CF4DB6">
            <w:pPr>
              <w:jc w:val="center"/>
              <w:rPr>
                <w:b/>
                <w:bCs/>
              </w:rPr>
            </w:pPr>
            <w:r w:rsidRPr="00712719">
              <w:t>8.7</w:t>
            </w:r>
          </w:p>
        </w:tc>
        <w:tc>
          <w:tcPr>
            <w:tcW w:w="992" w:type="dxa"/>
            <w:tcBorders>
              <w:top w:val="single" w:sz="4" w:space="0" w:color="000000"/>
              <w:left w:val="single" w:sz="4" w:space="0" w:color="000000"/>
              <w:bottom w:val="single" w:sz="4" w:space="0" w:color="000000"/>
              <w:right w:val="single" w:sz="4" w:space="0" w:color="000000"/>
            </w:tcBorders>
            <w:vAlign w:val="center"/>
          </w:tcPr>
          <w:p w14:paraId="1EA7DCCF"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28CEA3FE"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1A7617B6" w14:textId="77777777" w:rsidR="000130E1" w:rsidRPr="00712719" w:rsidRDefault="000130E1" w:rsidP="00CF4DB6">
            <w:pPr>
              <w:jc w:val="center"/>
              <w:rPr>
                <w:b/>
                <w:bCs/>
              </w:rPr>
            </w:pPr>
            <w:r w:rsidRPr="00712719">
              <w:t>0</w:t>
            </w:r>
          </w:p>
        </w:tc>
      </w:tr>
      <w:tr w:rsidR="000130E1" w:rsidRPr="00712719" w14:paraId="4B1D5C0E"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09250C5E" w14:textId="77777777" w:rsidR="000130E1" w:rsidRPr="00712719" w:rsidRDefault="000130E1" w:rsidP="00CF4DB6">
            <w:pPr>
              <w:jc w:val="center"/>
              <w:rPr>
                <w:b/>
                <w:bCs/>
              </w:rPr>
            </w:pPr>
            <w:r w:rsidRPr="00712719">
              <w:t>7</w:t>
            </w:r>
          </w:p>
        </w:tc>
        <w:tc>
          <w:tcPr>
            <w:tcW w:w="1394" w:type="dxa"/>
            <w:tcBorders>
              <w:top w:val="single" w:sz="4" w:space="0" w:color="000000"/>
              <w:left w:val="single" w:sz="4" w:space="0" w:color="000000"/>
              <w:bottom w:val="single" w:sz="4" w:space="0" w:color="000000"/>
              <w:right w:val="single" w:sz="4" w:space="0" w:color="000000"/>
            </w:tcBorders>
            <w:vAlign w:val="center"/>
          </w:tcPr>
          <w:p w14:paraId="6D5837AE" w14:textId="77777777" w:rsidR="000130E1" w:rsidRPr="00712719" w:rsidRDefault="000130E1" w:rsidP="00CF4DB6">
            <w:pPr>
              <w:jc w:val="center"/>
              <w:rPr>
                <w:b/>
                <w:bCs/>
              </w:rPr>
            </w:pPr>
            <w:r w:rsidRPr="00712719">
              <w:t>12/02/2023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6C5CFDA0" w14:textId="77777777" w:rsidR="000130E1" w:rsidRPr="00712719" w:rsidRDefault="000130E1" w:rsidP="00CF4DB6">
            <w:pPr>
              <w:jc w:val="center"/>
              <w:rPr>
                <w:b/>
                <w:bCs/>
              </w:rPr>
            </w:pPr>
            <w:r w:rsidRPr="00712719">
              <w:t>1.93</w:t>
            </w:r>
          </w:p>
        </w:tc>
        <w:tc>
          <w:tcPr>
            <w:tcW w:w="1068" w:type="dxa"/>
            <w:tcBorders>
              <w:top w:val="single" w:sz="4" w:space="0" w:color="000000"/>
              <w:left w:val="single" w:sz="4" w:space="0" w:color="000000"/>
              <w:bottom w:val="single" w:sz="4" w:space="0" w:color="000000"/>
              <w:right w:val="single" w:sz="4" w:space="0" w:color="000000"/>
            </w:tcBorders>
            <w:vAlign w:val="center"/>
          </w:tcPr>
          <w:p w14:paraId="467AE739" w14:textId="77777777" w:rsidR="000130E1" w:rsidRPr="00712719" w:rsidRDefault="000130E1" w:rsidP="00CF4DB6">
            <w:pPr>
              <w:jc w:val="center"/>
              <w:rPr>
                <w:b/>
                <w:bCs/>
              </w:rPr>
            </w:pPr>
            <w:r w:rsidRPr="00712719">
              <w:t>26.4</w:t>
            </w:r>
          </w:p>
        </w:tc>
        <w:tc>
          <w:tcPr>
            <w:tcW w:w="1024" w:type="dxa"/>
            <w:tcBorders>
              <w:top w:val="single" w:sz="4" w:space="0" w:color="000000"/>
              <w:left w:val="single" w:sz="4" w:space="0" w:color="000000"/>
              <w:bottom w:val="single" w:sz="4" w:space="0" w:color="000000"/>
              <w:right w:val="single" w:sz="4" w:space="0" w:color="000000"/>
            </w:tcBorders>
            <w:vAlign w:val="center"/>
          </w:tcPr>
          <w:p w14:paraId="74055889" w14:textId="77777777" w:rsidR="000130E1" w:rsidRPr="00712719" w:rsidRDefault="000130E1" w:rsidP="00CF4DB6">
            <w:pPr>
              <w:jc w:val="center"/>
              <w:rPr>
                <w:b/>
                <w:bCs/>
              </w:rPr>
            </w:pPr>
            <w:r w:rsidRPr="00712719">
              <w:t>9.1</w:t>
            </w:r>
          </w:p>
        </w:tc>
        <w:tc>
          <w:tcPr>
            <w:tcW w:w="992" w:type="dxa"/>
            <w:tcBorders>
              <w:top w:val="single" w:sz="4" w:space="0" w:color="000000"/>
              <w:left w:val="single" w:sz="4" w:space="0" w:color="000000"/>
              <w:bottom w:val="single" w:sz="4" w:space="0" w:color="000000"/>
              <w:right w:val="single" w:sz="4" w:space="0" w:color="000000"/>
            </w:tcBorders>
            <w:vAlign w:val="center"/>
          </w:tcPr>
          <w:p w14:paraId="0C227004"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203000D4" w14:textId="77777777" w:rsidR="000130E1" w:rsidRPr="00712719" w:rsidRDefault="000130E1" w:rsidP="00CF4DB6">
            <w:pPr>
              <w:jc w:val="center"/>
              <w:rPr>
                <w:b/>
                <w:bCs/>
              </w:rPr>
            </w:pPr>
            <w:r w:rsidRPr="00712719">
              <w:t>69</w:t>
            </w:r>
          </w:p>
        </w:tc>
        <w:tc>
          <w:tcPr>
            <w:tcW w:w="1276" w:type="dxa"/>
            <w:tcBorders>
              <w:top w:val="single" w:sz="4" w:space="0" w:color="000000"/>
              <w:left w:val="single" w:sz="4" w:space="0" w:color="000000"/>
              <w:bottom w:val="single" w:sz="4" w:space="0" w:color="000000"/>
              <w:right w:val="single" w:sz="4" w:space="0" w:color="000000"/>
            </w:tcBorders>
            <w:vAlign w:val="center"/>
          </w:tcPr>
          <w:p w14:paraId="6C9C8168" w14:textId="77777777" w:rsidR="000130E1" w:rsidRPr="00712719" w:rsidRDefault="000130E1" w:rsidP="00CF4DB6">
            <w:pPr>
              <w:jc w:val="center"/>
              <w:rPr>
                <w:b/>
                <w:bCs/>
              </w:rPr>
            </w:pPr>
            <w:r w:rsidRPr="00712719">
              <w:t>0</w:t>
            </w:r>
          </w:p>
        </w:tc>
      </w:tr>
      <w:tr w:rsidR="000130E1" w:rsidRPr="00712719" w14:paraId="25A1D8F4"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406166DE" w14:textId="77777777" w:rsidR="000130E1" w:rsidRPr="00712719" w:rsidRDefault="000130E1" w:rsidP="00CF4DB6">
            <w:pPr>
              <w:jc w:val="center"/>
              <w:rPr>
                <w:b/>
                <w:bCs/>
              </w:rPr>
            </w:pPr>
            <w:r w:rsidRPr="00712719">
              <w:t>8</w:t>
            </w:r>
          </w:p>
        </w:tc>
        <w:tc>
          <w:tcPr>
            <w:tcW w:w="1394" w:type="dxa"/>
            <w:tcBorders>
              <w:top w:val="single" w:sz="4" w:space="0" w:color="000000"/>
              <w:left w:val="single" w:sz="4" w:space="0" w:color="000000"/>
              <w:bottom w:val="single" w:sz="4" w:space="0" w:color="000000"/>
              <w:right w:val="single" w:sz="4" w:space="0" w:color="000000"/>
            </w:tcBorders>
            <w:vAlign w:val="center"/>
          </w:tcPr>
          <w:p w14:paraId="73B42E0F" w14:textId="77777777" w:rsidR="000130E1" w:rsidRPr="00712719" w:rsidRDefault="000130E1" w:rsidP="00CF4DB6">
            <w:pPr>
              <w:jc w:val="center"/>
              <w:rPr>
                <w:b/>
                <w:bCs/>
              </w:rPr>
            </w:pPr>
            <w:r w:rsidRPr="00712719">
              <w:t>19/02/2023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6257E65D" w14:textId="77777777" w:rsidR="000130E1" w:rsidRPr="00E95149" w:rsidRDefault="000130E1" w:rsidP="00CF4DB6">
            <w:pPr>
              <w:jc w:val="center"/>
              <w:rPr>
                <w:b/>
                <w:bCs/>
              </w:rPr>
            </w:pPr>
            <w:r w:rsidRPr="00E95149">
              <w:rPr>
                <w:b/>
                <w:bCs/>
                <w:color w:val="EE0000"/>
              </w:rPr>
              <w:t>2.71</w:t>
            </w:r>
          </w:p>
        </w:tc>
        <w:tc>
          <w:tcPr>
            <w:tcW w:w="1068" w:type="dxa"/>
            <w:tcBorders>
              <w:top w:val="single" w:sz="4" w:space="0" w:color="000000"/>
              <w:left w:val="single" w:sz="4" w:space="0" w:color="000000"/>
              <w:bottom w:val="single" w:sz="4" w:space="0" w:color="000000"/>
              <w:right w:val="single" w:sz="4" w:space="0" w:color="000000"/>
            </w:tcBorders>
            <w:vAlign w:val="center"/>
          </w:tcPr>
          <w:p w14:paraId="612D73CC" w14:textId="77777777" w:rsidR="000130E1" w:rsidRPr="00712719" w:rsidRDefault="000130E1" w:rsidP="00CF4DB6">
            <w:pPr>
              <w:jc w:val="center"/>
              <w:rPr>
                <w:b/>
                <w:bCs/>
              </w:rPr>
            </w:pPr>
            <w:r w:rsidRPr="00712719">
              <w:t>29.3</w:t>
            </w:r>
          </w:p>
        </w:tc>
        <w:tc>
          <w:tcPr>
            <w:tcW w:w="1024" w:type="dxa"/>
            <w:tcBorders>
              <w:top w:val="single" w:sz="4" w:space="0" w:color="000000"/>
              <w:left w:val="single" w:sz="4" w:space="0" w:color="000000"/>
              <w:bottom w:val="single" w:sz="4" w:space="0" w:color="000000"/>
              <w:right w:val="single" w:sz="4" w:space="0" w:color="000000"/>
            </w:tcBorders>
            <w:vAlign w:val="center"/>
          </w:tcPr>
          <w:p w14:paraId="27C0362C" w14:textId="77777777" w:rsidR="000130E1" w:rsidRPr="00712719" w:rsidRDefault="000130E1" w:rsidP="00CF4DB6">
            <w:pPr>
              <w:jc w:val="center"/>
              <w:rPr>
                <w:b/>
                <w:bCs/>
              </w:rPr>
            </w:pPr>
            <w:r w:rsidRPr="00712719">
              <w:t>14.1</w:t>
            </w:r>
          </w:p>
        </w:tc>
        <w:tc>
          <w:tcPr>
            <w:tcW w:w="992" w:type="dxa"/>
            <w:tcBorders>
              <w:top w:val="single" w:sz="4" w:space="0" w:color="000000"/>
              <w:left w:val="single" w:sz="4" w:space="0" w:color="000000"/>
              <w:bottom w:val="single" w:sz="4" w:space="0" w:color="000000"/>
              <w:right w:val="single" w:sz="4" w:space="0" w:color="000000"/>
            </w:tcBorders>
            <w:vAlign w:val="center"/>
          </w:tcPr>
          <w:p w14:paraId="13EB0064"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397ABDF7"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34D68B11" w14:textId="77777777" w:rsidR="000130E1" w:rsidRPr="00712719" w:rsidRDefault="000130E1" w:rsidP="00CF4DB6">
            <w:pPr>
              <w:jc w:val="center"/>
              <w:rPr>
                <w:b/>
                <w:bCs/>
              </w:rPr>
            </w:pPr>
            <w:r w:rsidRPr="00712719">
              <w:t>0</w:t>
            </w:r>
          </w:p>
        </w:tc>
      </w:tr>
      <w:tr w:rsidR="000130E1" w:rsidRPr="00712719" w14:paraId="6E1D095C" w14:textId="77777777" w:rsidTr="00CF4DB6">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14:paraId="4D0CD0F2" w14:textId="77777777" w:rsidR="000130E1" w:rsidRPr="00712719" w:rsidRDefault="000130E1" w:rsidP="00CF4DB6">
            <w:pPr>
              <w:jc w:val="center"/>
              <w:rPr>
                <w:b/>
                <w:bCs/>
              </w:rPr>
            </w:pPr>
            <w:r w:rsidRPr="00712719">
              <w:t>9</w:t>
            </w:r>
          </w:p>
        </w:tc>
        <w:tc>
          <w:tcPr>
            <w:tcW w:w="1394" w:type="dxa"/>
            <w:tcBorders>
              <w:top w:val="single" w:sz="4" w:space="0" w:color="000000"/>
              <w:left w:val="single" w:sz="4" w:space="0" w:color="000000"/>
              <w:bottom w:val="single" w:sz="4" w:space="0" w:color="000000"/>
              <w:right w:val="single" w:sz="4" w:space="0" w:color="000000"/>
            </w:tcBorders>
            <w:vAlign w:val="center"/>
          </w:tcPr>
          <w:p w14:paraId="7FB8B89D" w14:textId="77777777" w:rsidR="000130E1" w:rsidRPr="00712719" w:rsidRDefault="000130E1" w:rsidP="00CF4DB6">
            <w:pPr>
              <w:jc w:val="center"/>
              <w:rPr>
                <w:b/>
                <w:bCs/>
              </w:rPr>
            </w:pPr>
            <w:r w:rsidRPr="00712719">
              <w:t>26/02/2023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6C8F6408" w14:textId="77777777" w:rsidR="000130E1" w:rsidRPr="00712719" w:rsidRDefault="000130E1" w:rsidP="00CF4DB6">
            <w:pPr>
              <w:jc w:val="center"/>
              <w:rPr>
                <w:b/>
                <w:bCs/>
              </w:rPr>
            </w:pPr>
            <w:r w:rsidRPr="00712719">
              <w:t>2.27</w:t>
            </w:r>
          </w:p>
        </w:tc>
        <w:tc>
          <w:tcPr>
            <w:tcW w:w="1068" w:type="dxa"/>
            <w:tcBorders>
              <w:top w:val="single" w:sz="4" w:space="0" w:color="000000"/>
              <w:left w:val="single" w:sz="4" w:space="0" w:color="000000"/>
              <w:bottom w:val="single" w:sz="4" w:space="0" w:color="000000"/>
              <w:right w:val="single" w:sz="4" w:space="0" w:color="000000"/>
            </w:tcBorders>
            <w:vAlign w:val="center"/>
          </w:tcPr>
          <w:p w14:paraId="53FD70A1" w14:textId="77777777" w:rsidR="000130E1" w:rsidRPr="005E267B" w:rsidRDefault="000130E1" w:rsidP="00CF4DB6">
            <w:pPr>
              <w:jc w:val="center"/>
              <w:rPr>
                <w:b/>
                <w:bCs/>
              </w:rPr>
            </w:pPr>
            <w:r w:rsidRPr="005E267B">
              <w:rPr>
                <w:b/>
                <w:bCs/>
                <w:color w:val="C00000"/>
              </w:rPr>
              <w:t>31.6</w:t>
            </w:r>
          </w:p>
        </w:tc>
        <w:tc>
          <w:tcPr>
            <w:tcW w:w="1024" w:type="dxa"/>
            <w:tcBorders>
              <w:top w:val="single" w:sz="4" w:space="0" w:color="000000"/>
              <w:left w:val="single" w:sz="4" w:space="0" w:color="000000"/>
              <w:bottom w:val="single" w:sz="4" w:space="0" w:color="000000"/>
              <w:right w:val="single" w:sz="4" w:space="0" w:color="000000"/>
            </w:tcBorders>
            <w:vAlign w:val="center"/>
          </w:tcPr>
          <w:p w14:paraId="3CD6B5B8" w14:textId="77777777" w:rsidR="000130E1" w:rsidRPr="00712719" w:rsidRDefault="000130E1" w:rsidP="00CF4DB6">
            <w:pPr>
              <w:jc w:val="center"/>
              <w:rPr>
                <w:b/>
                <w:bCs/>
              </w:rPr>
            </w:pPr>
            <w:r w:rsidRPr="00712719">
              <w:t>13.2</w:t>
            </w:r>
          </w:p>
        </w:tc>
        <w:tc>
          <w:tcPr>
            <w:tcW w:w="992" w:type="dxa"/>
            <w:tcBorders>
              <w:top w:val="single" w:sz="4" w:space="0" w:color="000000"/>
              <w:left w:val="single" w:sz="4" w:space="0" w:color="000000"/>
              <w:bottom w:val="single" w:sz="4" w:space="0" w:color="000000"/>
              <w:right w:val="single" w:sz="4" w:space="0" w:color="000000"/>
            </w:tcBorders>
            <w:vAlign w:val="center"/>
          </w:tcPr>
          <w:p w14:paraId="14061688"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489B2C35" w14:textId="77777777" w:rsidR="000130E1" w:rsidRPr="00712719" w:rsidRDefault="000130E1" w:rsidP="00CF4DB6">
            <w:pPr>
              <w:jc w:val="center"/>
              <w:rPr>
                <w:b/>
                <w:bCs/>
              </w:rPr>
            </w:pPr>
            <w:r w:rsidRPr="00712719">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03FBCE11" w14:textId="77777777" w:rsidR="000130E1" w:rsidRPr="00712719" w:rsidRDefault="000130E1" w:rsidP="00CF4DB6">
            <w:pPr>
              <w:jc w:val="center"/>
              <w:rPr>
                <w:b/>
                <w:bCs/>
              </w:rPr>
            </w:pPr>
            <w:r w:rsidRPr="00712719">
              <w:t>0</w:t>
            </w:r>
          </w:p>
        </w:tc>
      </w:tr>
      <w:tr w:rsidR="000130E1" w:rsidRPr="00712719" w14:paraId="29FF2B67" w14:textId="77777777" w:rsidTr="00CF4DB6">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14:paraId="6AFD0E8C" w14:textId="77777777" w:rsidR="000130E1" w:rsidRPr="00712719" w:rsidRDefault="000130E1" w:rsidP="00CF4DB6">
            <w:pPr>
              <w:jc w:val="center"/>
              <w:rPr>
                <w:b/>
                <w:bCs/>
              </w:rPr>
            </w:pPr>
            <w:r w:rsidRPr="00712719">
              <w:t>10</w:t>
            </w:r>
          </w:p>
        </w:tc>
        <w:tc>
          <w:tcPr>
            <w:tcW w:w="1394" w:type="dxa"/>
            <w:tcBorders>
              <w:top w:val="single" w:sz="4" w:space="0" w:color="000000"/>
              <w:left w:val="single" w:sz="4" w:space="0" w:color="000000"/>
              <w:bottom w:val="single" w:sz="4" w:space="0" w:color="000000"/>
              <w:right w:val="single" w:sz="4" w:space="0" w:color="000000"/>
            </w:tcBorders>
            <w:vAlign w:val="center"/>
          </w:tcPr>
          <w:p w14:paraId="09240214" w14:textId="77777777" w:rsidR="000130E1" w:rsidRPr="00712719" w:rsidRDefault="000130E1" w:rsidP="00CF4DB6">
            <w:pPr>
              <w:jc w:val="center"/>
              <w:rPr>
                <w:b/>
                <w:bCs/>
              </w:rPr>
            </w:pPr>
            <w:r w:rsidRPr="00712719">
              <w:t>05/03/2023</w:t>
            </w:r>
          </w:p>
        </w:tc>
        <w:tc>
          <w:tcPr>
            <w:tcW w:w="1421" w:type="dxa"/>
            <w:tcBorders>
              <w:top w:val="single" w:sz="4" w:space="0" w:color="000000"/>
              <w:left w:val="single" w:sz="4" w:space="0" w:color="000000"/>
              <w:bottom w:val="single" w:sz="4" w:space="0" w:color="000000"/>
              <w:right w:val="single" w:sz="4" w:space="0" w:color="000000"/>
            </w:tcBorders>
            <w:vAlign w:val="center"/>
          </w:tcPr>
          <w:p w14:paraId="45707E6D" w14:textId="77777777" w:rsidR="000130E1" w:rsidRPr="00712719" w:rsidRDefault="000130E1" w:rsidP="00CF4DB6">
            <w:pPr>
              <w:jc w:val="center"/>
              <w:rPr>
                <w:b/>
                <w:bCs/>
              </w:rPr>
            </w:pPr>
            <w:r w:rsidRPr="00712719">
              <w:t>1.94</w:t>
            </w:r>
          </w:p>
        </w:tc>
        <w:tc>
          <w:tcPr>
            <w:tcW w:w="1068" w:type="dxa"/>
            <w:tcBorders>
              <w:top w:val="single" w:sz="4" w:space="0" w:color="000000"/>
              <w:left w:val="single" w:sz="4" w:space="0" w:color="000000"/>
              <w:bottom w:val="single" w:sz="4" w:space="0" w:color="000000"/>
              <w:right w:val="single" w:sz="4" w:space="0" w:color="000000"/>
            </w:tcBorders>
            <w:vAlign w:val="center"/>
          </w:tcPr>
          <w:p w14:paraId="07AEE82E" w14:textId="77777777" w:rsidR="000130E1" w:rsidRPr="00712719" w:rsidRDefault="000130E1" w:rsidP="00CF4DB6">
            <w:pPr>
              <w:jc w:val="center"/>
              <w:rPr>
                <w:b/>
                <w:bCs/>
              </w:rPr>
            </w:pPr>
            <w:r w:rsidRPr="00712719">
              <w:t>31.3</w:t>
            </w:r>
          </w:p>
        </w:tc>
        <w:tc>
          <w:tcPr>
            <w:tcW w:w="1024" w:type="dxa"/>
            <w:tcBorders>
              <w:top w:val="single" w:sz="4" w:space="0" w:color="000000"/>
              <w:left w:val="single" w:sz="4" w:space="0" w:color="000000"/>
              <w:bottom w:val="single" w:sz="4" w:space="0" w:color="000000"/>
              <w:right w:val="single" w:sz="4" w:space="0" w:color="000000"/>
            </w:tcBorders>
            <w:vAlign w:val="center"/>
          </w:tcPr>
          <w:p w14:paraId="5C0DD240" w14:textId="77777777" w:rsidR="000130E1" w:rsidRPr="00712719" w:rsidRDefault="000130E1" w:rsidP="00CF4DB6">
            <w:pPr>
              <w:jc w:val="center"/>
              <w:rPr>
                <w:b/>
                <w:bCs/>
              </w:rPr>
            </w:pPr>
            <w:r w:rsidRPr="00712719">
              <w:t>13.6</w:t>
            </w:r>
          </w:p>
        </w:tc>
        <w:tc>
          <w:tcPr>
            <w:tcW w:w="992" w:type="dxa"/>
            <w:tcBorders>
              <w:top w:val="single" w:sz="4" w:space="0" w:color="000000"/>
              <w:left w:val="single" w:sz="4" w:space="0" w:color="000000"/>
              <w:bottom w:val="single" w:sz="4" w:space="0" w:color="000000"/>
              <w:right w:val="single" w:sz="4" w:space="0" w:color="000000"/>
            </w:tcBorders>
            <w:vAlign w:val="center"/>
          </w:tcPr>
          <w:p w14:paraId="1947BB2B" w14:textId="77777777" w:rsidR="000130E1" w:rsidRPr="00712719" w:rsidRDefault="000130E1" w:rsidP="00CF4DB6">
            <w:pPr>
              <w:jc w:val="center"/>
              <w:rPr>
                <w:b/>
                <w:bCs/>
              </w:rPr>
            </w:pPr>
            <w:r w:rsidRPr="00712719">
              <w:t>86</w:t>
            </w:r>
          </w:p>
        </w:tc>
        <w:tc>
          <w:tcPr>
            <w:tcW w:w="851" w:type="dxa"/>
            <w:tcBorders>
              <w:top w:val="single" w:sz="4" w:space="0" w:color="000000"/>
              <w:left w:val="single" w:sz="4" w:space="0" w:color="000000"/>
              <w:bottom w:val="single" w:sz="4" w:space="0" w:color="000000"/>
              <w:right w:val="single" w:sz="4" w:space="0" w:color="000000"/>
            </w:tcBorders>
            <w:vAlign w:val="center"/>
          </w:tcPr>
          <w:p w14:paraId="6FE412E5" w14:textId="77777777" w:rsidR="000130E1" w:rsidRPr="00712719" w:rsidRDefault="000130E1" w:rsidP="00CF4DB6">
            <w:pPr>
              <w:jc w:val="center"/>
              <w:rPr>
                <w:b/>
                <w:bCs/>
              </w:rPr>
            </w:pPr>
            <w:r w:rsidRPr="00712719">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1BB5D6D3" w14:textId="77777777" w:rsidR="000130E1" w:rsidRPr="00712719" w:rsidRDefault="000130E1" w:rsidP="00CF4DB6">
            <w:pPr>
              <w:jc w:val="center"/>
              <w:rPr>
                <w:b/>
                <w:bCs/>
              </w:rPr>
            </w:pPr>
            <w:r w:rsidRPr="00712719">
              <w:t>2</w:t>
            </w:r>
          </w:p>
        </w:tc>
      </w:tr>
    </w:tbl>
    <w:bookmarkEnd w:id="2"/>
    <w:p w14:paraId="17BE23FD" w14:textId="77777777" w:rsidR="000130E1" w:rsidRDefault="000130E1" w:rsidP="000130E1">
      <w:pPr>
        <w:jc w:val="both"/>
        <w:rPr>
          <w:b/>
          <w:bCs/>
        </w:rPr>
      </w:pPr>
      <w:r w:rsidRPr="00712719">
        <w:rPr>
          <w:b/>
          <w:bCs/>
          <w:vertAlign w:val="superscript"/>
        </w:rPr>
        <w:t>#</w:t>
      </w:r>
      <w:r w:rsidRPr="00712719">
        <w:rPr>
          <w:b/>
          <w:bCs/>
        </w:rPr>
        <w:t xml:space="preserve">SMW – Standard Meteorological Weeks  </w:t>
      </w:r>
    </w:p>
    <w:p w14:paraId="74775E0C" w14:textId="28560369" w:rsidR="000130E1" w:rsidRDefault="000130E1" w:rsidP="000130E1">
      <w:pPr>
        <w:jc w:val="both"/>
        <w:rPr>
          <w:b/>
          <w:bCs/>
        </w:rPr>
      </w:pPr>
      <w:r>
        <w:rPr>
          <w:b/>
          <w:bCs/>
          <w:noProof/>
        </w:rPr>
        <w:lastRenderedPageBreak/>
        <w:drawing>
          <wp:inline distT="0" distB="0" distL="0" distR="0" wp14:anchorId="06CDA891" wp14:editId="4F826776">
            <wp:extent cx="5731510" cy="3543615"/>
            <wp:effectExtent l="0" t="0" r="2540" b="0"/>
            <wp:docPr id="1878425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543615"/>
                    </a:xfrm>
                    <a:prstGeom prst="rect">
                      <a:avLst/>
                    </a:prstGeom>
                    <a:noFill/>
                  </pic:spPr>
                </pic:pic>
              </a:graphicData>
            </a:graphic>
          </wp:inline>
        </w:drawing>
      </w:r>
    </w:p>
    <w:p w14:paraId="556E44EB" w14:textId="45B4D254" w:rsidR="00F02C27" w:rsidRDefault="00F02C27" w:rsidP="00F02C27">
      <w:pPr>
        <w:jc w:val="both"/>
        <w:rPr>
          <w:b/>
          <w:bCs/>
        </w:rPr>
      </w:pPr>
      <w:r w:rsidRPr="00931023">
        <w:rPr>
          <w:b/>
          <w:bCs/>
        </w:rPr>
        <w:t xml:space="preserve">Fig. </w:t>
      </w:r>
      <w:r>
        <w:rPr>
          <w:b/>
          <w:bCs/>
        </w:rPr>
        <w:t>1</w:t>
      </w:r>
      <w:r w:rsidRPr="00931023">
        <w:rPr>
          <w:b/>
          <w:bCs/>
        </w:rPr>
        <w:t xml:space="preserve">. </w:t>
      </w:r>
      <w:r>
        <w:rPr>
          <w:b/>
          <w:bCs/>
        </w:rPr>
        <w:t>Population dynamics</w:t>
      </w:r>
      <w:r w:rsidRPr="00931023">
        <w:rPr>
          <w:b/>
          <w:bCs/>
        </w:rPr>
        <w:t xml:space="preserve"> of </w:t>
      </w:r>
      <w:r w:rsidRPr="00931023">
        <w:rPr>
          <w:b/>
          <w:bCs/>
          <w:i/>
          <w:iCs/>
        </w:rPr>
        <w:t>H. armigera</w:t>
      </w:r>
      <w:r w:rsidRPr="00931023">
        <w:rPr>
          <w:b/>
          <w:bCs/>
        </w:rPr>
        <w:t xml:space="preserve"> on chickpea in relation to abiotic factors during </w:t>
      </w:r>
      <w:r w:rsidR="00DD19D3" w:rsidRPr="00DD19D3">
        <w:rPr>
          <w:b/>
          <w:bCs/>
          <w:i/>
        </w:rPr>
        <w:t>Rabi</w:t>
      </w:r>
      <w:r w:rsidRPr="00931023">
        <w:rPr>
          <w:b/>
          <w:bCs/>
        </w:rPr>
        <w:t xml:space="preserve"> 202</w:t>
      </w:r>
      <w:r>
        <w:rPr>
          <w:b/>
          <w:bCs/>
        </w:rPr>
        <w:t>2</w:t>
      </w:r>
      <w:r w:rsidRPr="00931023">
        <w:rPr>
          <w:b/>
          <w:bCs/>
        </w:rPr>
        <w:t>-2</w:t>
      </w:r>
      <w:r>
        <w:rPr>
          <w:b/>
          <w:bCs/>
        </w:rPr>
        <w:t>3</w:t>
      </w:r>
      <w:r w:rsidRPr="00931023">
        <w:rPr>
          <w:b/>
          <w:bCs/>
        </w:rPr>
        <w:t>.</w:t>
      </w:r>
    </w:p>
    <w:p w14:paraId="1F85FEEE" w14:textId="77777777" w:rsidR="00F02C27" w:rsidRDefault="00F02C27" w:rsidP="00F02C27">
      <w:pPr>
        <w:jc w:val="both"/>
        <w:rPr>
          <w:b/>
          <w:bCs/>
        </w:rPr>
      </w:pPr>
    </w:p>
    <w:p w14:paraId="597E9205" w14:textId="77777777" w:rsidR="00F02C27" w:rsidRDefault="00F02C27" w:rsidP="00F02C27">
      <w:pPr>
        <w:jc w:val="both"/>
        <w:rPr>
          <w:b/>
          <w:bCs/>
        </w:rPr>
      </w:pPr>
    </w:p>
    <w:p w14:paraId="1AD154DB" w14:textId="77777777" w:rsidR="00F02C27" w:rsidRDefault="00F02C27" w:rsidP="00F02C27">
      <w:pPr>
        <w:jc w:val="both"/>
        <w:rPr>
          <w:b/>
          <w:bCs/>
        </w:rPr>
      </w:pPr>
    </w:p>
    <w:p w14:paraId="05BF4163" w14:textId="77777777" w:rsidR="00F02C27" w:rsidRDefault="00F02C27" w:rsidP="00F02C27">
      <w:pPr>
        <w:jc w:val="both"/>
        <w:rPr>
          <w:b/>
          <w:bCs/>
        </w:rPr>
      </w:pPr>
    </w:p>
    <w:p w14:paraId="4172F983" w14:textId="77777777" w:rsidR="00F02C27" w:rsidRDefault="00F02C27" w:rsidP="00F02C27">
      <w:pPr>
        <w:jc w:val="both"/>
        <w:rPr>
          <w:b/>
          <w:bCs/>
        </w:rPr>
      </w:pPr>
    </w:p>
    <w:p w14:paraId="5668A50F" w14:textId="77777777" w:rsidR="00F02C27" w:rsidRDefault="00F02C27" w:rsidP="00F02C27">
      <w:pPr>
        <w:jc w:val="both"/>
        <w:rPr>
          <w:b/>
          <w:bCs/>
        </w:rPr>
      </w:pPr>
    </w:p>
    <w:p w14:paraId="65976446" w14:textId="77777777" w:rsidR="00F02C27" w:rsidRDefault="00F02C27" w:rsidP="00F02C27">
      <w:pPr>
        <w:jc w:val="both"/>
        <w:rPr>
          <w:b/>
          <w:bCs/>
        </w:rPr>
      </w:pPr>
    </w:p>
    <w:p w14:paraId="0F46FB11" w14:textId="77777777" w:rsidR="00F02C27" w:rsidRDefault="00F02C27" w:rsidP="00F02C27">
      <w:pPr>
        <w:jc w:val="both"/>
        <w:rPr>
          <w:b/>
          <w:bCs/>
        </w:rPr>
      </w:pPr>
    </w:p>
    <w:p w14:paraId="60BA2FD1" w14:textId="77777777" w:rsidR="00F02C27" w:rsidRDefault="00F02C27" w:rsidP="00F02C27">
      <w:pPr>
        <w:jc w:val="both"/>
        <w:rPr>
          <w:b/>
          <w:bCs/>
        </w:rPr>
      </w:pPr>
    </w:p>
    <w:p w14:paraId="0422CCB8" w14:textId="77777777" w:rsidR="00F02C27" w:rsidRDefault="00F02C27" w:rsidP="00F02C27">
      <w:pPr>
        <w:jc w:val="both"/>
        <w:rPr>
          <w:b/>
          <w:bCs/>
        </w:rPr>
      </w:pPr>
    </w:p>
    <w:p w14:paraId="16DEB788" w14:textId="77777777" w:rsidR="00F02C27" w:rsidRDefault="00F02C27" w:rsidP="00F02C27">
      <w:pPr>
        <w:jc w:val="both"/>
        <w:rPr>
          <w:b/>
          <w:bCs/>
        </w:rPr>
      </w:pPr>
    </w:p>
    <w:p w14:paraId="4E3433F5" w14:textId="77777777" w:rsidR="00F02C27" w:rsidRDefault="00F02C27" w:rsidP="00F02C27">
      <w:pPr>
        <w:jc w:val="both"/>
        <w:rPr>
          <w:b/>
          <w:bCs/>
        </w:rPr>
      </w:pPr>
    </w:p>
    <w:p w14:paraId="55C7046A" w14:textId="77777777" w:rsidR="00F02C27" w:rsidRDefault="00F02C27" w:rsidP="00F02C27">
      <w:pPr>
        <w:jc w:val="both"/>
        <w:rPr>
          <w:b/>
          <w:bCs/>
        </w:rPr>
      </w:pPr>
    </w:p>
    <w:p w14:paraId="7DF8BD5C" w14:textId="77777777" w:rsidR="00F02C27" w:rsidRDefault="00F02C27" w:rsidP="00F02C27">
      <w:pPr>
        <w:jc w:val="both"/>
        <w:rPr>
          <w:b/>
          <w:bCs/>
        </w:rPr>
      </w:pPr>
    </w:p>
    <w:p w14:paraId="7BBC3F2E" w14:textId="77777777" w:rsidR="00F02C27" w:rsidRDefault="00F02C27" w:rsidP="00F02C27">
      <w:pPr>
        <w:jc w:val="both"/>
        <w:rPr>
          <w:b/>
          <w:bCs/>
        </w:rPr>
      </w:pPr>
    </w:p>
    <w:p w14:paraId="0705542C" w14:textId="77777777" w:rsidR="00F02C27" w:rsidRDefault="00F02C27" w:rsidP="00F02C27">
      <w:pPr>
        <w:jc w:val="both"/>
        <w:rPr>
          <w:b/>
          <w:bCs/>
        </w:rPr>
      </w:pPr>
    </w:p>
    <w:p w14:paraId="281D7A65" w14:textId="77777777" w:rsidR="00F02C27" w:rsidRDefault="00F02C27" w:rsidP="00F02C27">
      <w:pPr>
        <w:jc w:val="both"/>
        <w:rPr>
          <w:b/>
          <w:bCs/>
        </w:rPr>
      </w:pPr>
    </w:p>
    <w:p w14:paraId="3F7D08F7" w14:textId="23E3B0BF" w:rsidR="00F02C27" w:rsidRDefault="00F02C27" w:rsidP="00F02C27">
      <w:pPr>
        <w:jc w:val="both"/>
        <w:rPr>
          <w:b/>
          <w:bCs/>
        </w:rPr>
      </w:pPr>
      <w:r w:rsidRPr="002D36C5">
        <w:rPr>
          <w:b/>
          <w:bCs/>
        </w:rPr>
        <w:lastRenderedPageBreak/>
        <w:t xml:space="preserve">Table </w:t>
      </w:r>
      <w:r>
        <w:rPr>
          <w:b/>
          <w:bCs/>
        </w:rPr>
        <w:t>2</w:t>
      </w:r>
      <w:r w:rsidRPr="002D36C5">
        <w:rPr>
          <w:b/>
          <w:bCs/>
        </w:rPr>
        <w:t xml:space="preserve">: Seasonal incidence of </w:t>
      </w:r>
      <w:r w:rsidRPr="002D36C5">
        <w:rPr>
          <w:b/>
          <w:bCs/>
          <w:i/>
        </w:rPr>
        <w:t>H. armigera</w:t>
      </w:r>
      <w:r w:rsidRPr="002D36C5">
        <w:rPr>
          <w:b/>
          <w:bCs/>
        </w:rPr>
        <w:t xml:space="preserve"> on chickpea</w:t>
      </w:r>
      <w:r>
        <w:rPr>
          <w:b/>
          <w:bCs/>
        </w:rPr>
        <w:t xml:space="preserve"> (Birsa Chana-3) variety</w:t>
      </w:r>
      <w:r w:rsidRPr="002D36C5">
        <w:rPr>
          <w:b/>
          <w:bCs/>
        </w:rPr>
        <w:t xml:space="preserve"> in relation to abiotic factors during </w:t>
      </w:r>
      <w:r w:rsidR="00DD19D3" w:rsidRPr="00DD19D3">
        <w:rPr>
          <w:b/>
          <w:bCs/>
          <w:i/>
        </w:rPr>
        <w:t>Rabi</w:t>
      </w:r>
      <w:r w:rsidRPr="002D36C5">
        <w:rPr>
          <w:b/>
          <w:bCs/>
          <w:i/>
        </w:rPr>
        <w:t>,</w:t>
      </w:r>
      <w:r w:rsidRPr="002D36C5">
        <w:rPr>
          <w:b/>
          <w:bCs/>
        </w:rPr>
        <w:t xml:space="preserve"> 202</w:t>
      </w:r>
      <w:r>
        <w:rPr>
          <w:b/>
          <w:bCs/>
        </w:rPr>
        <w:t>3</w:t>
      </w:r>
      <w:r w:rsidRPr="002D36C5">
        <w:rPr>
          <w:b/>
          <w:bCs/>
        </w:rPr>
        <w:t>-2</w:t>
      </w:r>
      <w:r>
        <w:rPr>
          <w:b/>
          <w:bCs/>
        </w:rPr>
        <w:t>4</w:t>
      </w:r>
    </w:p>
    <w:tbl>
      <w:tblPr>
        <w:tblpPr w:leftFromText="180" w:rightFromText="180" w:vertAnchor="text" w:tblpY="1"/>
        <w:tblOverlap w:val="never"/>
        <w:tblW w:w="9209"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89"/>
        <w:gridCol w:w="854"/>
        <w:gridCol w:w="1559"/>
      </w:tblGrid>
      <w:tr w:rsidR="00F02C27" w:rsidRPr="002D36C5" w14:paraId="7AF4A917" w14:textId="77777777" w:rsidTr="00F02C27">
        <w:trPr>
          <w:trHeight w:val="413"/>
        </w:trPr>
        <w:tc>
          <w:tcPr>
            <w:tcW w:w="900" w:type="dxa"/>
            <w:tcBorders>
              <w:top w:val="single" w:sz="4" w:space="0" w:color="auto"/>
              <w:left w:val="single" w:sz="4" w:space="0" w:color="auto"/>
              <w:bottom w:val="single" w:sz="4" w:space="0" w:color="auto"/>
              <w:right w:val="single" w:sz="4" w:space="0" w:color="auto"/>
            </w:tcBorders>
            <w:vAlign w:val="center"/>
          </w:tcPr>
          <w:p w14:paraId="3ACDC040" w14:textId="77777777" w:rsidR="00F02C27" w:rsidRPr="002D36C5" w:rsidRDefault="00F02C27" w:rsidP="00F02C27">
            <w:pPr>
              <w:jc w:val="center"/>
              <w:rPr>
                <w:b/>
                <w:bCs/>
              </w:rPr>
            </w:pPr>
          </w:p>
        </w:tc>
        <w:tc>
          <w:tcPr>
            <w:tcW w:w="1394" w:type="dxa"/>
            <w:tcBorders>
              <w:top w:val="single" w:sz="4" w:space="0" w:color="auto"/>
              <w:left w:val="single" w:sz="4" w:space="0" w:color="auto"/>
              <w:bottom w:val="single" w:sz="4" w:space="0" w:color="auto"/>
              <w:right w:val="single" w:sz="4" w:space="0" w:color="auto"/>
            </w:tcBorders>
            <w:vAlign w:val="center"/>
          </w:tcPr>
          <w:p w14:paraId="02552CE6" w14:textId="77777777" w:rsidR="00F02C27" w:rsidRPr="002D36C5" w:rsidRDefault="00F02C27" w:rsidP="00F02C27">
            <w:pPr>
              <w:jc w:val="center"/>
              <w:rPr>
                <w:b/>
                <w:bCs/>
              </w:rPr>
            </w:pPr>
          </w:p>
        </w:tc>
        <w:tc>
          <w:tcPr>
            <w:tcW w:w="1421" w:type="dxa"/>
            <w:tcBorders>
              <w:top w:val="single" w:sz="4" w:space="0" w:color="auto"/>
              <w:left w:val="single" w:sz="4" w:space="0" w:color="auto"/>
              <w:bottom w:val="single" w:sz="4" w:space="0" w:color="auto"/>
              <w:right w:val="single" w:sz="4" w:space="0" w:color="auto"/>
            </w:tcBorders>
            <w:vAlign w:val="center"/>
          </w:tcPr>
          <w:p w14:paraId="18A81846" w14:textId="77777777" w:rsidR="00F02C27" w:rsidRPr="002D36C5" w:rsidRDefault="00F02C27" w:rsidP="00F02C27">
            <w:pPr>
              <w:jc w:val="center"/>
              <w:rPr>
                <w:b/>
                <w:bCs/>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14:paraId="4174B4B3" w14:textId="60ABCE74" w:rsidR="00F02C27" w:rsidRPr="002D36C5" w:rsidRDefault="00F02C27" w:rsidP="00F02C27">
            <w:pPr>
              <w:jc w:val="center"/>
              <w:rPr>
                <w:b/>
                <w:bCs/>
              </w:rPr>
            </w:pPr>
            <w:r w:rsidRPr="002D36C5">
              <w:rPr>
                <w:b/>
                <w:bCs/>
              </w:rPr>
              <w:t>Temperature(°C)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4264F4E" w14:textId="22AEBC8E" w:rsidR="00F02C27" w:rsidRPr="002D36C5" w:rsidRDefault="00F02C27" w:rsidP="00F02C27">
            <w:pPr>
              <w:jc w:val="center"/>
              <w:rPr>
                <w:b/>
                <w:bCs/>
              </w:rPr>
            </w:pPr>
            <w:r w:rsidRPr="002D36C5">
              <w:rPr>
                <w:b/>
                <w:bCs/>
              </w:rPr>
              <w:t>R.H.</w:t>
            </w:r>
            <w:r>
              <w:rPr>
                <w:b/>
                <w:bCs/>
              </w:rPr>
              <w:t xml:space="preserve"> </w:t>
            </w:r>
            <w:r w:rsidRPr="002D36C5">
              <w:rPr>
                <w:b/>
                <w:bCs/>
              </w:rPr>
              <w:t>(%)</w:t>
            </w:r>
          </w:p>
        </w:tc>
        <w:tc>
          <w:tcPr>
            <w:tcW w:w="1559" w:type="dxa"/>
            <w:vMerge w:val="restart"/>
            <w:tcBorders>
              <w:top w:val="single" w:sz="4" w:space="0" w:color="auto"/>
              <w:left w:val="single" w:sz="4" w:space="0" w:color="auto"/>
              <w:right w:val="single" w:sz="4" w:space="0" w:color="auto"/>
            </w:tcBorders>
            <w:vAlign w:val="center"/>
          </w:tcPr>
          <w:p w14:paraId="32FBA4F9" w14:textId="0B6DA7CF" w:rsidR="00F02C27" w:rsidRPr="002D36C5" w:rsidRDefault="00F02C27" w:rsidP="00F02C27">
            <w:pPr>
              <w:jc w:val="center"/>
              <w:rPr>
                <w:b/>
                <w:bCs/>
              </w:rPr>
            </w:pPr>
            <w:r w:rsidRPr="002D36C5">
              <w:rPr>
                <w:b/>
                <w:bCs/>
              </w:rPr>
              <w:t>Rain</w:t>
            </w:r>
            <w:r>
              <w:rPr>
                <w:b/>
                <w:bCs/>
              </w:rPr>
              <w:t>fall</w:t>
            </w:r>
            <w:r w:rsidRPr="002D36C5">
              <w:rPr>
                <w:b/>
                <w:bCs/>
              </w:rPr>
              <w:t xml:space="preserve"> (mm)</w:t>
            </w:r>
          </w:p>
        </w:tc>
      </w:tr>
      <w:tr w:rsidR="00F02C27" w:rsidRPr="002D36C5" w14:paraId="3D72006F" w14:textId="77777777" w:rsidTr="00F02C27">
        <w:trPr>
          <w:trHeight w:val="957"/>
        </w:trPr>
        <w:tc>
          <w:tcPr>
            <w:tcW w:w="0" w:type="auto"/>
            <w:tcBorders>
              <w:top w:val="single" w:sz="4" w:space="0" w:color="auto"/>
              <w:left w:val="single" w:sz="4" w:space="0" w:color="auto"/>
              <w:bottom w:val="single" w:sz="4" w:space="0" w:color="auto"/>
              <w:right w:val="single" w:sz="4" w:space="0" w:color="auto"/>
            </w:tcBorders>
            <w:vAlign w:val="center"/>
          </w:tcPr>
          <w:p w14:paraId="1707BFE2" w14:textId="77777777" w:rsidR="00F02C27" w:rsidRPr="002D36C5" w:rsidRDefault="00F02C27" w:rsidP="00F02C27">
            <w:pPr>
              <w:jc w:val="center"/>
              <w:rPr>
                <w:b/>
                <w:bCs/>
              </w:rPr>
            </w:pPr>
            <w:r w:rsidRPr="002D36C5">
              <w:rPr>
                <w:b/>
                <w:bCs/>
              </w:rPr>
              <w:t>SMW</w:t>
            </w:r>
          </w:p>
        </w:tc>
        <w:tc>
          <w:tcPr>
            <w:tcW w:w="0" w:type="auto"/>
            <w:tcBorders>
              <w:top w:val="single" w:sz="4" w:space="0" w:color="auto"/>
              <w:left w:val="single" w:sz="4" w:space="0" w:color="auto"/>
              <w:bottom w:val="single" w:sz="4" w:space="0" w:color="auto"/>
              <w:right w:val="single" w:sz="4" w:space="0" w:color="auto"/>
            </w:tcBorders>
            <w:vAlign w:val="center"/>
          </w:tcPr>
          <w:p w14:paraId="1F590391" w14:textId="77777777" w:rsidR="00F02C27" w:rsidRPr="002D36C5" w:rsidRDefault="00F02C27" w:rsidP="00F02C27">
            <w:pPr>
              <w:jc w:val="center"/>
              <w:rPr>
                <w:b/>
                <w:bCs/>
              </w:rPr>
            </w:pPr>
            <w:r w:rsidRPr="002D36C5">
              <w:rPr>
                <w:b/>
                <w:bCs/>
              </w:rPr>
              <w:t>Date</w:t>
            </w:r>
          </w:p>
        </w:tc>
        <w:tc>
          <w:tcPr>
            <w:tcW w:w="1421" w:type="dxa"/>
            <w:tcBorders>
              <w:top w:val="single" w:sz="4" w:space="0" w:color="auto"/>
              <w:left w:val="single" w:sz="4" w:space="0" w:color="auto"/>
              <w:bottom w:val="single" w:sz="4" w:space="0" w:color="auto"/>
              <w:right w:val="single" w:sz="4" w:space="0" w:color="auto"/>
            </w:tcBorders>
            <w:vAlign w:val="center"/>
          </w:tcPr>
          <w:p w14:paraId="34EA8993" w14:textId="77777777" w:rsidR="00F02C27" w:rsidRPr="002D36C5" w:rsidRDefault="00F02C27" w:rsidP="00F02C27">
            <w:pPr>
              <w:jc w:val="center"/>
              <w:rPr>
                <w:b/>
                <w:bCs/>
              </w:rPr>
            </w:pPr>
            <w:r w:rsidRPr="002D36C5">
              <w:rPr>
                <w:b/>
                <w:bCs/>
              </w:rPr>
              <w:t>Mean</w:t>
            </w:r>
          </w:p>
          <w:p w14:paraId="24AC9336" w14:textId="77777777" w:rsidR="00F02C27" w:rsidRPr="002D36C5" w:rsidRDefault="00F02C27" w:rsidP="00F02C27">
            <w:pPr>
              <w:jc w:val="center"/>
              <w:rPr>
                <w:b/>
                <w:bCs/>
              </w:rPr>
            </w:pPr>
            <w:r w:rsidRPr="002D36C5">
              <w:rPr>
                <w:b/>
                <w:bCs/>
              </w:rPr>
              <w:t>Larval Population</w:t>
            </w:r>
          </w:p>
        </w:tc>
        <w:tc>
          <w:tcPr>
            <w:tcW w:w="1068" w:type="dxa"/>
            <w:tcBorders>
              <w:top w:val="single" w:sz="4" w:space="0" w:color="auto"/>
              <w:left w:val="single" w:sz="4" w:space="0" w:color="auto"/>
              <w:bottom w:val="single" w:sz="4" w:space="0" w:color="auto"/>
              <w:right w:val="single" w:sz="4" w:space="0" w:color="auto"/>
            </w:tcBorders>
            <w:vAlign w:val="center"/>
          </w:tcPr>
          <w:p w14:paraId="0B984B0C" w14:textId="77777777" w:rsidR="00F02C27" w:rsidRPr="002D36C5" w:rsidRDefault="00F02C27" w:rsidP="00F02C27">
            <w:pPr>
              <w:jc w:val="center"/>
              <w:rPr>
                <w:b/>
                <w:bCs/>
              </w:rPr>
            </w:pPr>
            <w:r w:rsidRPr="002D36C5">
              <w:rPr>
                <w:b/>
                <w:bCs/>
              </w:rPr>
              <w:t>Temp.</w:t>
            </w:r>
          </w:p>
          <w:p w14:paraId="6C83C953" w14:textId="77777777" w:rsidR="00F02C27" w:rsidRPr="002D36C5" w:rsidRDefault="00F02C27" w:rsidP="00F02C27">
            <w:pPr>
              <w:jc w:val="center"/>
              <w:rPr>
                <w:b/>
                <w:bCs/>
              </w:rPr>
            </w:pPr>
            <w:r w:rsidRPr="002D36C5">
              <w:rPr>
                <w:b/>
                <w:bCs/>
              </w:rPr>
              <w:t>(Max)</w:t>
            </w:r>
          </w:p>
        </w:tc>
        <w:tc>
          <w:tcPr>
            <w:tcW w:w="1024" w:type="dxa"/>
            <w:tcBorders>
              <w:top w:val="single" w:sz="4" w:space="0" w:color="auto"/>
              <w:left w:val="single" w:sz="4" w:space="0" w:color="auto"/>
              <w:bottom w:val="single" w:sz="4" w:space="0" w:color="auto"/>
              <w:right w:val="single" w:sz="4" w:space="0" w:color="auto"/>
            </w:tcBorders>
            <w:vAlign w:val="center"/>
          </w:tcPr>
          <w:p w14:paraId="16CF5750" w14:textId="77777777" w:rsidR="00F02C27" w:rsidRPr="002D36C5" w:rsidRDefault="00F02C27" w:rsidP="00F02C27">
            <w:pPr>
              <w:jc w:val="center"/>
              <w:rPr>
                <w:b/>
                <w:bCs/>
              </w:rPr>
            </w:pPr>
            <w:r w:rsidRPr="002D36C5">
              <w:rPr>
                <w:b/>
                <w:bCs/>
              </w:rPr>
              <w:t>Temp. (Min.)</w:t>
            </w:r>
          </w:p>
        </w:tc>
        <w:tc>
          <w:tcPr>
            <w:tcW w:w="989" w:type="dxa"/>
            <w:tcBorders>
              <w:top w:val="single" w:sz="4" w:space="0" w:color="auto"/>
              <w:left w:val="single" w:sz="4" w:space="0" w:color="auto"/>
              <w:bottom w:val="single" w:sz="4" w:space="0" w:color="auto"/>
              <w:right w:val="single" w:sz="4" w:space="0" w:color="auto"/>
            </w:tcBorders>
            <w:vAlign w:val="center"/>
          </w:tcPr>
          <w:p w14:paraId="2B5549BE" w14:textId="77777777" w:rsidR="00F02C27" w:rsidRPr="002D36C5" w:rsidRDefault="00F02C27" w:rsidP="00F02C27">
            <w:pPr>
              <w:jc w:val="center"/>
              <w:rPr>
                <w:b/>
                <w:bCs/>
              </w:rPr>
            </w:pPr>
            <w:r w:rsidRPr="002D36C5">
              <w:rPr>
                <w:b/>
                <w:bCs/>
              </w:rPr>
              <w:t>7.00 AM</w:t>
            </w:r>
          </w:p>
        </w:tc>
        <w:tc>
          <w:tcPr>
            <w:tcW w:w="854" w:type="dxa"/>
            <w:tcBorders>
              <w:top w:val="single" w:sz="4" w:space="0" w:color="auto"/>
              <w:left w:val="single" w:sz="4" w:space="0" w:color="auto"/>
              <w:bottom w:val="single" w:sz="4" w:space="0" w:color="auto"/>
              <w:right w:val="single" w:sz="4" w:space="0" w:color="auto"/>
            </w:tcBorders>
            <w:vAlign w:val="center"/>
          </w:tcPr>
          <w:p w14:paraId="01FAC1EA" w14:textId="77777777" w:rsidR="00F02C27" w:rsidRPr="002D36C5" w:rsidRDefault="00F02C27" w:rsidP="00F02C27">
            <w:pPr>
              <w:jc w:val="center"/>
              <w:rPr>
                <w:b/>
                <w:bCs/>
              </w:rPr>
            </w:pPr>
            <w:r w:rsidRPr="002D36C5">
              <w:rPr>
                <w:b/>
                <w:bCs/>
              </w:rPr>
              <w:t>2.00 P.M</w:t>
            </w:r>
          </w:p>
        </w:tc>
        <w:tc>
          <w:tcPr>
            <w:tcW w:w="1559" w:type="dxa"/>
            <w:vMerge/>
            <w:tcBorders>
              <w:left w:val="single" w:sz="4" w:space="0" w:color="auto"/>
              <w:bottom w:val="single" w:sz="4" w:space="0" w:color="auto"/>
              <w:right w:val="single" w:sz="4" w:space="0" w:color="auto"/>
            </w:tcBorders>
            <w:vAlign w:val="center"/>
          </w:tcPr>
          <w:p w14:paraId="0BEDD0DA" w14:textId="25ECE082" w:rsidR="00F02C27" w:rsidRPr="002D36C5" w:rsidRDefault="00F02C27" w:rsidP="00CF4DB6">
            <w:pPr>
              <w:jc w:val="both"/>
              <w:rPr>
                <w:b/>
                <w:bCs/>
              </w:rPr>
            </w:pPr>
          </w:p>
        </w:tc>
      </w:tr>
      <w:tr w:rsidR="00F02C27" w:rsidRPr="002D36C5" w14:paraId="2BD2CB96"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9876680" w14:textId="77777777" w:rsidR="00F02C27" w:rsidRPr="002D36C5" w:rsidRDefault="00F02C27" w:rsidP="00CF4DB6">
            <w:pPr>
              <w:jc w:val="both"/>
              <w:rPr>
                <w:b/>
                <w:bCs/>
              </w:rPr>
            </w:pPr>
            <w:r w:rsidRPr="002D36C5">
              <w:rPr>
                <w:b/>
                <w:bCs/>
              </w:rPr>
              <w:t>49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A74124B" w14:textId="77777777" w:rsidR="00F02C27" w:rsidRPr="00350D5E" w:rsidRDefault="00F02C27" w:rsidP="00CF4DB6">
            <w:r w:rsidRPr="00350D5E">
              <w:t xml:space="preserve">  4/12/2023</w:t>
            </w:r>
          </w:p>
        </w:tc>
        <w:tc>
          <w:tcPr>
            <w:tcW w:w="1421" w:type="dxa"/>
            <w:tcBorders>
              <w:top w:val="single" w:sz="4" w:space="0" w:color="auto"/>
              <w:left w:val="single" w:sz="4" w:space="0" w:color="auto"/>
              <w:bottom w:val="single" w:sz="4" w:space="0" w:color="auto"/>
              <w:right w:val="single" w:sz="4" w:space="0" w:color="auto"/>
            </w:tcBorders>
          </w:tcPr>
          <w:p w14:paraId="11EEA044" w14:textId="77777777" w:rsidR="00F02C27" w:rsidRPr="002D36C5" w:rsidRDefault="00F02C27" w:rsidP="00CF4DB6">
            <w:pPr>
              <w:jc w:val="center"/>
              <w:rPr>
                <w:b/>
                <w:bCs/>
              </w:rPr>
            </w:pPr>
            <w:r w:rsidRPr="00E95149">
              <w:rPr>
                <w:color w:val="EE0000"/>
              </w:rPr>
              <w:t>1.95</w:t>
            </w:r>
          </w:p>
        </w:tc>
        <w:tc>
          <w:tcPr>
            <w:tcW w:w="1068" w:type="dxa"/>
            <w:tcBorders>
              <w:top w:val="single" w:sz="4" w:space="0" w:color="auto"/>
              <w:left w:val="single" w:sz="4" w:space="0" w:color="auto"/>
              <w:bottom w:val="single" w:sz="4" w:space="0" w:color="auto"/>
              <w:right w:val="single" w:sz="4" w:space="0" w:color="auto"/>
            </w:tcBorders>
          </w:tcPr>
          <w:p w14:paraId="0A86FC17" w14:textId="77777777" w:rsidR="00F02C27" w:rsidRPr="002D36C5" w:rsidRDefault="00F02C27" w:rsidP="00CF4DB6">
            <w:pPr>
              <w:jc w:val="center"/>
              <w:rPr>
                <w:b/>
                <w:bCs/>
              </w:rPr>
            </w:pPr>
            <w:r w:rsidRPr="002B4606">
              <w:t>25</w:t>
            </w:r>
            <w:r>
              <w:t>.0</w:t>
            </w:r>
          </w:p>
        </w:tc>
        <w:tc>
          <w:tcPr>
            <w:tcW w:w="1024" w:type="dxa"/>
            <w:tcBorders>
              <w:top w:val="single" w:sz="4" w:space="0" w:color="auto"/>
              <w:left w:val="single" w:sz="4" w:space="0" w:color="auto"/>
              <w:bottom w:val="single" w:sz="4" w:space="0" w:color="auto"/>
              <w:right w:val="single" w:sz="4" w:space="0" w:color="auto"/>
            </w:tcBorders>
          </w:tcPr>
          <w:p w14:paraId="7781B859" w14:textId="77777777" w:rsidR="00F02C27" w:rsidRPr="002D36C5" w:rsidRDefault="00F02C27" w:rsidP="00CF4DB6">
            <w:pPr>
              <w:jc w:val="center"/>
              <w:rPr>
                <w:b/>
                <w:bCs/>
              </w:rPr>
            </w:pPr>
            <w:r w:rsidRPr="002B4606">
              <w:t>15.6</w:t>
            </w:r>
          </w:p>
        </w:tc>
        <w:tc>
          <w:tcPr>
            <w:tcW w:w="989" w:type="dxa"/>
            <w:tcBorders>
              <w:top w:val="single" w:sz="4" w:space="0" w:color="auto"/>
              <w:left w:val="single" w:sz="4" w:space="0" w:color="auto"/>
              <w:bottom w:val="single" w:sz="4" w:space="0" w:color="auto"/>
              <w:right w:val="single" w:sz="4" w:space="0" w:color="auto"/>
            </w:tcBorders>
          </w:tcPr>
          <w:p w14:paraId="468A1ECD"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3BCC6AAD"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2C253E46" w14:textId="77777777" w:rsidR="00F02C27" w:rsidRPr="002D36C5" w:rsidRDefault="00F02C27" w:rsidP="00CF4DB6">
            <w:pPr>
              <w:jc w:val="center"/>
              <w:rPr>
                <w:b/>
                <w:bCs/>
              </w:rPr>
            </w:pPr>
            <w:r w:rsidRPr="002B4606">
              <w:t>38.8</w:t>
            </w:r>
          </w:p>
        </w:tc>
      </w:tr>
      <w:tr w:rsidR="00F02C27" w:rsidRPr="002D36C5" w14:paraId="6EB98278"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0D91042" w14:textId="77777777" w:rsidR="00F02C27" w:rsidRPr="002D36C5" w:rsidRDefault="00F02C27" w:rsidP="00CF4DB6">
            <w:pPr>
              <w:jc w:val="both"/>
              <w:rPr>
                <w:b/>
                <w:bCs/>
              </w:rPr>
            </w:pPr>
            <w:r w:rsidRPr="002D36C5">
              <w:rPr>
                <w:b/>
                <w:bCs/>
              </w:rPr>
              <w:t>50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2519ADB" w14:textId="77777777" w:rsidR="00F02C27" w:rsidRPr="00350D5E" w:rsidRDefault="00F02C27" w:rsidP="00CF4DB6">
            <w:r w:rsidRPr="00350D5E">
              <w:t>11/12/2023</w:t>
            </w:r>
          </w:p>
        </w:tc>
        <w:tc>
          <w:tcPr>
            <w:tcW w:w="1421" w:type="dxa"/>
            <w:tcBorders>
              <w:top w:val="single" w:sz="4" w:space="0" w:color="auto"/>
              <w:left w:val="single" w:sz="4" w:space="0" w:color="auto"/>
              <w:bottom w:val="single" w:sz="4" w:space="0" w:color="auto"/>
              <w:right w:val="single" w:sz="4" w:space="0" w:color="auto"/>
            </w:tcBorders>
          </w:tcPr>
          <w:p w14:paraId="7FAE8617" w14:textId="77777777" w:rsidR="00F02C27" w:rsidRPr="002D36C5" w:rsidRDefault="00F02C27" w:rsidP="00CF4DB6">
            <w:pPr>
              <w:jc w:val="center"/>
              <w:rPr>
                <w:b/>
                <w:bCs/>
              </w:rPr>
            </w:pPr>
            <w:r w:rsidRPr="002B4606">
              <w:t>1.12</w:t>
            </w:r>
          </w:p>
        </w:tc>
        <w:tc>
          <w:tcPr>
            <w:tcW w:w="1068" w:type="dxa"/>
            <w:tcBorders>
              <w:top w:val="single" w:sz="4" w:space="0" w:color="auto"/>
              <w:left w:val="single" w:sz="4" w:space="0" w:color="auto"/>
              <w:bottom w:val="single" w:sz="4" w:space="0" w:color="auto"/>
              <w:right w:val="single" w:sz="4" w:space="0" w:color="auto"/>
            </w:tcBorders>
          </w:tcPr>
          <w:p w14:paraId="655B2BF2" w14:textId="77777777" w:rsidR="00F02C27" w:rsidRPr="002D36C5" w:rsidRDefault="00F02C27" w:rsidP="00CF4DB6">
            <w:pPr>
              <w:jc w:val="center"/>
              <w:rPr>
                <w:b/>
                <w:bCs/>
              </w:rPr>
            </w:pPr>
            <w:r w:rsidRPr="002B4606">
              <w:t>22.5</w:t>
            </w:r>
          </w:p>
        </w:tc>
        <w:tc>
          <w:tcPr>
            <w:tcW w:w="1024" w:type="dxa"/>
            <w:tcBorders>
              <w:top w:val="single" w:sz="4" w:space="0" w:color="auto"/>
              <w:left w:val="single" w:sz="4" w:space="0" w:color="auto"/>
              <w:bottom w:val="single" w:sz="4" w:space="0" w:color="auto"/>
              <w:right w:val="single" w:sz="4" w:space="0" w:color="auto"/>
            </w:tcBorders>
          </w:tcPr>
          <w:p w14:paraId="75B1CC09" w14:textId="77777777" w:rsidR="00F02C27" w:rsidRPr="002D36C5" w:rsidRDefault="00F02C27" w:rsidP="00CF4DB6">
            <w:pPr>
              <w:jc w:val="center"/>
              <w:rPr>
                <w:b/>
                <w:bCs/>
              </w:rPr>
            </w:pPr>
            <w:r w:rsidRPr="002B4606">
              <w:t>5.9</w:t>
            </w:r>
          </w:p>
        </w:tc>
        <w:tc>
          <w:tcPr>
            <w:tcW w:w="989" w:type="dxa"/>
            <w:tcBorders>
              <w:top w:val="single" w:sz="4" w:space="0" w:color="auto"/>
              <w:left w:val="single" w:sz="4" w:space="0" w:color="auto"/>
              <w:bottom w:val="single" w:sz="4" w:space="0" w:color="auto"/>
              <w:right w:val="single" w:sz="4" w:space="0" w:color="auto"/>
            </w:tcBorders>
          </w:tcPr>
          <w:p w14:paraId="40ED6F67"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6FD79F4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3E055C7A" w14:textId="77777777" w:rsidR="00F02C27" w:rsidRPr="002D36C5" w:rsidRDefault="00F02C27" w:rsidP="00CF4DB6">
            <w:pPr>
              <w:jc w:val="center"/>
              <w:rPr>
                <w:b/>
                <w:bCs/>
              </w:rPr>
            </w:pPr>
            <w:r w:rsidRPr="002B4606">
              <w:t>0</w:t>
            </w:r>
          </w:p>
        </w:tc>
      </w:tr>
      <w:tr w:rsidR="00F02C27" w:rsidRPr="002D36C5" w14:paraId="139F5C32"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DCF20BD" w14:textId="77777777" w:rsidR="00F02C27" w:rsidRPr="002D36C5" w:rsidRDefault="00F02C27" w:rsidP="00CF4DB6">
            <w:pPr>
              <w:jc w:val="both"/>
              <w:rPr>
                <w:b/>
                <w:bCs/>
              </w:rPr>
            </w:pPr>
            <w:r w:rsidRPr="002D36C5">
              <w:rPr>
                <w:b/>
                <w:bCs/>
              </w:rPr>
              <w:t>51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6E27E945" w14:textId="77777777" w:rsidR="00F02C27" w:rsidRPr="00350D5E" w:rsidRDefault="00F02C27" w:rsidP="00CF4DB6">
            <w:r w:rsidRPr="00350D5E">
              <w:t>18/12/2023</w:t>
            </w:r>
          </w:p>
        </w:tc>
        <w:tc>
          <w:tcPr>
            <w:tcW w:w="1421" w:type="dxa"/>
            <w:tcBorders>
              <w:top w:val="single" w:sz="4" w:space="0" w:color="auto"/>
              <w:left w:val="single" w:sz="4" w:space="0" w:color="auto"/>
              <w:bottom w:val="single" w:sz="4" w:space="0" w:color="auto"/>
              <w:right w:val="single" w:sz="4" w:space="0" w:color="auto"/>
            </w:tcBorders>
          </w:tcPr>
          <w:p w14:paraId="0C2CEA84" w14:textId="77777777" w:rsidR="00F02C27" w:rsidRPr="002D36C5" w:rsidRDefault="00F02C27" w:rsidP="00CF4DB6">
            <w:pPr>
              <w:jc w:val="center"/>
              <w:rPr>
                <w:b/>
                <w:bCs/>
              </w:rPr>
            </w:pPr>
            <w:r w:rsidRPr="002B4606">
              <w:t>1.56</w:t>
            </w:r>
          </w:p>
        </w:tc>
        <w:tc>
          <w:tcPr>
            <w:tcW w:w="1068" w:type="dxa"/>
            <w:tcBorders>
              <w:top w:val="single" w:sz="4" w:space="0" w:color="auto"/>
              <w:left w:val="single" w:sz="4" w:space="0" w:color="auto"/>
              <w:bottom w:val="single" w:sz="4" w:space="0" w:color="auto"/>
              <w:right w:val="single" w:sz="4" w:space="0" w:color="auto"/>
            </w:tcBorders>
          </w:tcPr>
          <w:p w14:paraId="322D738A" w14:textId="77777777" w:rsidR="00F02C27" w:rsidRPr="002D36C5" w:rsidRDefault="00F02C27" w:rsidP="00CF4DB6">
            <w:pPr>
              <w:jc w:val="center"/>
              <w:rPr>
                <w:b/>
                <w:bCs/>
              </w:rPr>
            </w:pPr>
            <w:r w:rsidRPr="002B4606">
              <w:t>21.7</w:t>
            </w:r>
          </w:p>
        </w:tc>
        <w:tc>
          <w:tcPr>
            <w:tcW w:w="1024" w:type="dxa"/>
            <w:tcBorders>
              <w:top w:val="single" w:sz="4" w:space="0" w:color="auto"/>
              <w:left w:val="single" w:sz="4" w:space="0" w:color="auto"/>
              <w:bottom w:val="single" w:sz="4" w:space="0" w:color="auto"/>
              <w:right w:val="single" w:sz="4" w:space="0" w:color="auto"/>
            </w:tcBorders>
          </w:tcPr>
          <w:p w14:paraId="14B647B5" w14:textId="77777777" w:rsidR="00F02C27" w:rsidRPr="002D36C5" w:rsidRDefault="00F02C27" w:rsidP="00CF4DB6">
            <w:pPr>
              <w:jc w:val="center"/>
              <w:rPr>
                <w:b/>
                <w:bCs/>
              </w:rPr>
            </w:pPr>
            <w:r w:rsidRPr="00726D9C">
              <w:rPr>
                <w:b/>
                <w:bCs/>
                <w:color w:val="C00000"/>
              </w:rPr>
              <w:t>3.9</w:t>
            </w:r>
          </w:p>
        </w:tc>
        <w:tc>
          <w:tcPr>
            <w:tcW w:w="989" w:type="dxa"/>
            <w:tcBorders>
              <w:top w:val="single" w:sz="4" w:space="0" w:color="auto"/>
              <w:left w:val="single" w:sz="4" w:space="0" w:color="auto"/>
              <w:bottom w:val="single" w:sz="4" w:space="0" w:color="auto"/>
              <w:right w:val="single" w:sz="4" w:space="0" w:color="auto"/>
            </w:tcBorders>
          </w:tcPr>
          <w:p w14:paraId="2FE9A4AD"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315F43FC"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2EBFEACC" w14:textId="77777777" w:rsidR="00F02C27" w:rsidRPr="002D36C5" w:rsidRDefault="00F02C27" w:rsidP="00CF4DB6">
            <w:pPr>
              <w:jc w:val="center"/>
              <w:rPr>
                <w:b/>
                <w:bCs/>
              </w:rPr>
            </w:pPr>
            <w:r w:rsidRPr="002B4606">
              <w:t>0</w:t>
            </w:r>
          </w:p>
        </w:tc>
      </w:tr>
      <w:tr w:rsidR="00F02C27" w:rsidRPr="002D36C5" w14:paraId="0476DF88" w14:textId="77777777" w:rsidTr="00F02C2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63A09399" w14:textId="77777777" w:rsidR="00F02C27" w:rsidRPr="002D36C5" w:rsidRDefault="00F02C27" w:rsidP="00CF4DB6">
            <w:pPr>
              <w:jc w:val="both"/>
              <w:rPr>
                <w:b/>
                <w:bCs/>
              </w:rPr>
            </w:pPr>
            <w:r w:rsidRPr="002D36C5">
              <w:rPr>
                <w:b/>
                <w:bCs/>
              </w:rPr>
              <w:t>52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224B3F95" w14:textId="77777777" w:rsidR="00F02C27" w:rsidRPr="00350D5E" w:rsidRDefault="00F02C27" w:rsidP="00CF4DB6">
            <w:r w:rsidRPr="00350D5E">
              <w:t>25/12/2023</w:t>
            </w:r>
          </w:p>
        </w:tc>
        <w:tc>
          <w:tcPr>
            <w:tcW w:w="1421" w:type="dxa"/>
            <w:tcBorders>
              <w:top w:val="single" w:sz="4" w:space="0" w:color="auto"/>
              <w:left w:val="single" w:sz="4" w:space="0" w:color="auto"/>
              <w:bottom w:val="single" w:sz="4" w:space="0" w:color="auto"/>
              <w:right w:val="single" w:sz="4" w:space="0" w:color="auto"/>
            </w:tcBorders>
          </w:tcPr>
          <w:p w14:paraId="3BD2F94B" w14:textId="77777777" w:rsidR="00F02C27" w:rsidRPr="002D36C5" w:rsidRDefault="00F02C27" w:rsidP="00CF4DB6">
            <w:pPr>
              <w:jc w:val="center"/>
              <w:rPr>
                <w:b/>
                <w:bCs/>
              </w:rPr>
            </w:pPr>
            <w:r w:rsidRPr="002B4606">
              <w:t>1.5</w:t>
            </w:r>
          </w:p>
        </w:tc>
        <w:tc>
          <w:tcPr>
            <w:tcW w:w="1068" w:type="dxa"/>
            <w:tcBorders>
              <w:top w:val="single" w:sz="4" w:space="0" w:color="auto"/>
              <w:left w:val="single" w:sz="4" w:space="0" w:color="auto"/>
              <w:bottom w:val="single" w:sz="4" w:space="0" w:color="auto"/>
              <w:right w:val="single" w:sz="4" w:space="0" w:color="auto"/>
            </w:tcBorders>
          </w:tcPr>
          <w:p w14:paraId="27B274A2" w14:textId="77777777" w:rsidR="00F02C27" w:rsidRPr="002D36C5" w:rsidRDefault="00F02C27" w:rsidP="00CF4DB6">
            <w:pPr>
              <w:jc w:val="center"/>
              <w:rPr>
                <w:b/>
                <w:bCs/>
              </w:rPr>
            </w:pPr>
            <w:r w:rsidRPr="002B4606">
              <w:t>24</w:t>
            </w:r>
            <w:r>
              <w:t>.0</w:t>
            </w:r>
          </w:p>
        </w:tc>
        <w:tc>
          <w:tcPr>
            <w:tcW w:w="1024" w:type="dxa"/>
            <w:tcBorders>
              <w:top w:val="single" w:sz="4" w:space="0" w:color="auto"/>
              <w:left w:val="single" w:sz="4" w:space="0" w:color="auto"/>
              <w:bottom w:val="single" w:sz="4" w:space="0" w:color="auto"/>
              <w:right w:val="single" w:sz="4" w:space="0" w:color="auto"/>
            </w:tcBorders>
          </w:tcPr>
          <w:p w14:paraId="04314226" w14:textId="77777777" w:rsidR="00F02C27" w:rsidRPr="002D36C5" w:rsidRDefault="00F02C27" w:rsidP="00CF4DB6">
            <w:pPr>
              <w:jc w:val="center"/>
              <w:rPr>
                <w:b/>
                <w:bCs/>
              </w:rPr>
            </w:pPr>
            <w:r w:rsidRPr="002B4606">
              <w:t>4.9</w:t>
            </w:r>
          </w:p>
        </w:tc>
        <w:tc>
          <w:tcPr>
            <w:tcW w:w="989" w:type="dxa"/>
            <w:tcBorders>
              <w:top w:val="single" w:sz="4" w:space="0" w:color="auto"/>
              <w:left w:val="single" w:sz="4" w:space="0" w:color="auto"/>
              <w:bottom w:val="single" w:sz="4" w:space="0" w:color="auto"/>
              <w:right w:val="single" w:sz="4" w:space="0" w:color="auto"/>
            </w:tcBorders>
          </w:tcPr>
          <w:p w14:paraId="70C3505E"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0FEF1891"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628E343C" w14:textId="77777777" w:rsidR="00F02C27" w:rsidRPr="002D36C5" w:rsidRDefault="00F02C27" w:rsidP="00CF4DB6">
            <w:pPr>
              <w:jc w:val="center"/>
              <w:rPr>
                <w:b/>
                <w:bCs/>
              </w:rPr>
            </w:pPr>
            <w:r w:rsidRPr="002B4606">
              <w:t>0</w:t>
            </w:r>
          </w:p>
        </w:tc>
      </w:tr>
      <w:tr w:rsidR="00F02C27" w:rsidRPr="002D36C5" w14:paraId="7BE79957"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F6A0FF0" w14:textId="77777777" w:rsidR="00F02C27" w:rsidRPr="002D36C5" w:rsidRDefault="00F02C27" w:rsidP="00CF4DB6">
            <w:pPr>
              <w:jc w:val="both"/>
              <w:rPr>
                <w:b/>
                <w:bCs/>
              </w:rPr>
            </w:pPr>
            <w:r w:rsidRPr="002D36C5">
              <w:rPr>
                <w:b/>
                <w:bCs/>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02F2587C" w14:textId="77777777" w:rsidR="00F02C27" w:rsidRPr="00350D5E" w:rsidRDefault="00F02C27" w:rsidP="00CF4DB6">
            <w:r w:rsidRPr="00350D5E">
              <w:t>01/01/2024</w:t>
            </w:r>
          </w:p>
        </w:tc>
        <w:tc>
          <w:tcPr>
            <w:tcW w:w="1421" w:type="dxa"/>
            <w:tcBorders>
              <w:top w:val="single" w:sz="4" w:space="0" w:color="auto"/>
              <w:left w:val="single" w:sz="4" w:space="0" w:color="auto"/>
              <w:bottom w:val="single" w:sz="4" w:space="0" w:color="auto"/>
              <w:right w:val="single" w:sz="4" w:space="0" w:color="auto"/>
            </w:tcBorders>
          </w:tcPr>
          <w:p w14:paraId="26394EE9" w14:textId="77777777" w:rsidR="00F02C27" w:rsidRPr="002D36C5" w:rsidRDefault="00F02C27" w:rsidP="00CF4DB6">
            <w:pPr>
              <w:jc w:val="center"/>
              <w:rPr>
                <w:b/>
                <w:bCs/>
              </w:rPr>
            </w:pPr>
            <w:r w:rsidRPr="002B4606">
              <w:t>1.67</w:t>
            </w:r>
          </w:p>
        </w:tc>
        <w:tc>
          <w:tcPr>
            <w:tcW w:w="1068" w:type="dxa"/>
            <w:tcBorders>
              <w:top w:val="single" w:sz="4" w:space="0" w:color="auto"/>
              <w:left w:val="single" w:sz="4" w:space="0" w:color="auto"/>
              <w:bottom w:val="single" w:sz="4" w:space="0" w:color="auto"/>
              <w:right w:val="single" w:sz="4" w:space="0" w:color="auto"/>
            </w:tcBorders>
          </w:tcPr>
          <w:p w14:paraId="7F950D85" w14:textId="77777777" w:rsidR="00F02C27" w:rsidRPr="002D36C5" w:rsidRDefault="00F02C27" w:rsidP="00CF4DB6">
            <w:pPr>
              <w:jc w:val="center"/>
              <w:rPr>
                <w:b/>
                <w:bCs/>
              </w:rPr>
            </w:pPr>
            <w:r w:rsidRPr="002B4606">
              <w:t>24.2</w:t>
            </w:r>
          </w:p>
        </w:tc>
        <w:tc>
          <w:tcPr>
            <w:tcW w:w="1024" w:type="dxa"/>
            <w:tcBorders>
              <w:top w:val="single" w:sz="4" w:space="0" w:color="auto"/>
              <w:left w:val="single" w:sz="4" w:space="0" w:color="auto"/>
              <w:bottom w:val="single" w:sz="4" w:space="0" w:color="auto"/>
              <w:right w:val="single" w:sz="4" w:space="0" w:color="auto"/>
            </w:tcBorders>
          </w:tcPr>
          <w:p w14:paraId="1434A619" w14:textId="77777777" w:rsidR="00F02C27" w:rsidRPr="002D36C5" w:rsidRDefault="00F02C27" w:rsidP="00CF4DB6">
            <w:pPr>
              <w:jc w:val="center"/>
              <w:rPr>
                <w:b/>
                <w:bCs/>
              </w:rPr>
            </w:pPr>
            <w:r w:rsidRPr="002B4606">
              <w:t>5.3</w:t>
            </w:r>
          </w:p>
        </w:tc>
        <w:tc>
          <w:tcPr>
            <w:tcW w:w="989" w:type="dxa"/>
            <w:tcBorders>
              <w:top w:val="single" w:sz="4" w:space="0" w:color="auto"/>
              <w:left w:val="single" w:sz="4" w:space="0" w:color="auto"/>
              <w:bottom w:val="single" w:sz="4" w:space="0" w:color="auto"/>
              <w:right w:val="single" w:sz="4" w:space="0" w:color="auto"/>
            </w:tcBorders>
          </w:tcPr>
          <w:p w14:paraId="42D4CD72"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78DA696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6E097558" w14:textId="77777777" w:rsidR="00F02C27" w:rsidRPr="002D36C5" w:rsidRDefault="00F02C27" w:rsidP="00CF4DB6">
            <w:pPr>
              <w:jc w:val="center"/>
              <w:rPr>
                <w:b/>
                <w:bCs/>
              </w:rPr>
            </w:pPr>
            <w:r w:rsidRPr="002B4606">
              <w:t>3</w:t>
            </w:r>
          </w:p>
        </w:tc>
      </w:tr>
      <w:tr w:rsidR="00F02C27" w:rsidRPr="002D36C5" w14:paraId="5CCF4ADB"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7EF29FDA" w14:textId="77777777" w:rsidR="00F02C27" w:rsidRPr="002D36C5" w:rsidRDefault="00F02C27" w:rsidP="00CF4DB6">
            <w:pPr>
              <w:jc w:val="both"/>
              <w:rPr>
                <w:b/>
                <w:bCs/>
              </w:rPr>
            </w:pPr>
            <w:r w:rsidRPr="002D36C5">
              <w:rPr>
                <w:b/>
                <w:bCs/>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CEB7B23" w14:textId="77777777" w:rsidR="00F02C27" w:rsidRPr="00350D5E" w:rsidRDefault="00F02C27" w:rsidP="00CF4DB6">
            <w:r w:rsidRPr="00350D5E">
              <w:t>08/01/2024</w:t>
            </w:r>
          </w:p>
        </w:tc>
        <w:tc>
          <w:tcPr>
            <w:tcW w:w="1421" w:type="dxa"/>
            <w:tcBorders>
              <w:top w:val="single" w:sz="4" w:space="0" w:color="auto"/>
              <w:left w:val="single" w:sz="4" w:space="0" w:color="auto"/>
              <w:bottom w:val="single" w:sz="4" w:space="0" w:color="auto"/>
              <w:right w:val="single" w:sz="4" w:space="0" w:color="auto"/>
            </w:tcBorders>
          </w:tcPr>
          <w:p w14:paraId="30DFBAD1" w14:textId="77777777" w:rsidR="00F02C27" w:rsidRPr="002D36C5" w:rsidRDefault="00F02C27" w:rsidP="00CF4DB6">
            <w:pPr>
              <w:jc w:val="center"/>
              <w:rPr>
                <w:b/>
                <w:bCs/>
              </w:rPr>
            </w:pPr>
            <w:r w:rsidRPr="002B4606">
              <w:t>0</w:t>
            </w:r>
          </w:p>
        </w:tc>
        <w:tc>
          <w:tcPr>
            <w:tcW w:w="1068" w:type="dxa"/>
            <w:tcBorders>
              <w:top w:val="single" w:sz="4" w:space="0" w:color="auto"/>
              <w:left w:val="single" w:sz="4" w:space="0" w:color="auto"/>
              <w:bottom w:val="single" w:sz="4" w:space="0" w:color="auto"/>
              <w:right w:val="single" w:sz="4" w:space="0" w:color="auto"/>
            </w:tcBorders>
          </w:tcPr>
          <w:p w14:paraId="120EBA3F" w14:textId="77777777" w:rsidR="00F02C27" w:rsidRPr="002D36C5" w:rsidRDefault="00F02C27" w:rsidP="00CF4DB6">
            <w:pPr>
              <w:jc w:val="center"/>
              <w:rPr>
                <w:b/>
                <w:bCs/>
              </w:rPr>
            </w:pPr>
            <w:r w:rsidRPr="002B4606">
              <w:t>23.6</w:t>
            </w:r>
          </w:p>
        </w:tc>
        <w:tc>
          <w:tcPr>
            <w:tcW w:w="1024" w:type="dxa"/>
            <w:tcBorders>
              <w:top w:val="single" w:sz="4" w:space="0" w:color="auto"/>
              <w:left w:val="single" w:sz="4" w:space="0" w:color="auto"/>
              <w:bottom w:val="single" w:sz="4" w:space="0" w:color="auto"/>
              <w:right w:val="single" w:sz="4" w:space="0" w:color="auto"/>
            </w:tcBorders>
          </w:tcPr>
          <w:p w14:paraId="5A0BBFF4" w14:textId="77777777" w:rsidR="00F02C27" w:rsidRPr="002D36C5" w:rsidRDefault="00F02C27" w:rsidP="00CF4DB6">
            <w:pPr>
              <w:jc w:val="center"/>
              <w:rPr>
                <w:b/>
                <w:bCs/>
              </w:rPr>
            </w:pPr>
            <w:r w:rsidRPr="002B4606">
              <w:t>5.1</w:t>
            </w:r>
          </w:p>
        </w:tc>
        <w:tc>
          <w:tcPr>
            <w:tcW w:w="989" w:type="dxa"/>
            <w:tcBorders>
              <w:top w:val="single" w:sz="4" w:space="0" w:color="auto"/>
              <w:left w:val="single" w:sz="4" w:space="0" w:color="auto"/>
              <w:bottom w:val="single" w:sz="4" w:space="0" w:color="auto"/>
              <w:right w:val="single" w:sz="4" w:space="0" w:color="auto"/>
            </w:tcBorders>
          </w:tcPr>
          <w:p w14:paraId="0FCFCEE8" w14:textId="77777777" w:rsidR="00F02C27" w:rsidRPr="002D36C5" w:rsidRDefault="00F02C27" w:rsidP="00CF4DB6">
            <w:pPr>
              <w:jc w:val="center"/>
              <w:rPr>
                <w:b/>
                <w:bCs/>
              </w:rPr>
            </w:pPr>
            <w:r w:rsidRPr="002B4606">
              <w:t>88</w:t>
            </w:r>
          </w:p>
        </w:tc>
        <w:tc>
          <w:tcPr>
            <w:tcW w:w="854" w:type="dxa"/>
            <w:tcBorders>
              <w:top w:val="single" w:sz="4" w:space="0" w:color="auto"/>
              <w:left w:val="single" w:sz="4" w:space="0" w:color="auto"/>
              <w:bottom w:val="single" w:sz="4" w:space="0" w:color="auto"/>
              <w:right w:val="single" w:sz="4" w:space="0" w:color="auto"/>
            </w:tcBorders>
          </w:tcPr>
          <w:p w14:paraId="324156E6" w14:textId="77777777" w:rsidR="00F02C27" w:rsidRPr="002D36C5" w:rsidRDefault="00F02C27" w:rsidP="00CF4DB6">
            <w:pPr>
              <w:jc w:val="center"/>
              <w:rPr>
                <w:b/>
                <w:bCs/>
              </w:rPr>
            </w:pPr>
            <w:r w:rsidRPr="002B4606">
              <w:t>69</w:t>
            </w:r>
          </w:p>
        </w:tc>
        <w:tc>
          <w:tcPr>
            <w:tcW w:w="1559" w:type="dxa"/>
            <w:tcBorders>
              <w:top w:val="single" w:sz="4" w:space="0" w:color="auto"/>
              <w:left w:val="single" w:sz="4" w:space="0" w:color="auto"/>
              <w:bottom w:val="single" w:sz="4" w:space="0" w:color="auto"/>
              <w:right w:val="single" w:sz="4" w:space="0" w:color="auto"/>
            </w:tcBorders>
          </w:tcPr>
          <w:p w14:paraId="0FAF8D60" w14:textId="77777777" w:rsidR="00F02C27" w:rsidRPr="002D36C5" w:rsidRDefault="00F02C27" w:rsidP="00CF4DB6">
            <w:pPr>
              <w:jc w:val="center"/>
              <w:rPr>
                <w:b/>
                <w:bCs/>
              </w:rPr>
            </w:pPr>
            <w:r w:rsidRPr="002B4606">
              <w:t>0</w:t>
            </w:r>
          </w:p>
        </w:tc>
      </w:tr>
      <w:tr w:rsidR="00F02C27" w:rsidRPr="002D36C5" w14:paraId="2BF06E78"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17778921" w14:textId="77777777" w:rsidR="00F02C27" w:rsidRPr="002D36C5" w:rsidRDefault="00F02C27" w:rsidP="00CF4DB6">
            <w:pPr>
              <w:jc w:val="both"/>
              <w:rPr>
                <w:b/>
                <w:bCs/>
              </w:rPr>
            </w:pPr>
            <w:r w:rsidRPr="002D36C5">
              <w:rPr>
                <w:b/>
                <w:bCs/>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5FD47B19" w14:textId="77777777" w:rsidR="00F02C27" w:rsidRPr="00350D5E" w:rsidRDefault="00F02C27" w:rsidP="00CF4DB6">
            <w:r w:rsidRPr="00350D5E">
              <w:t>15/01/2024</w:t>
            </w:r>
          </w:p>
        </w:tc>
        <w:tc>
          <w:tcPr>
            <w:tcW w:w="1421" w:type="dxa"/>
            <w:tcBorders>
              <w:top w:val="single" w:sz="4" w:space="0" w:color="auto"/>
              <w:left w:val="single" w:sz="4" w:space="0" w:color="auto"/>
              <w:bottom w:val="single" w:sz="4" w:space="0" w:color="auto"/>
              <w:right w:val="single" w:sz="4" w:space="0" w:color="auto"/>
            </w:tcBorders>
          </w:tcPr>
          <w:p w14:paraId="75834C30" w14:textId="77777777" w:rsidR="00F02C27" w:rsidRPr="002D36C5" w:rsidRDefault="00F02C27" w:rsidP="00CF4DB6">
            <w:pPr>
              <w:jc w:val="center"/>
              <w:rPr>
                <w:b/>
                <w:bCs/>
              </w:rPr>
            </w:pPr>
            <w:r w:rsidRPr="002B4606">
              <w:t>0.4</w:t>
            </w:r>
          </w:p>
        </w:tc>
        <w:tc>
          <w:tcPr>
            <w:tcW w:w="1068" w:type="dxa"/>
            <w:tcBorders>
              <w:top w:val="single" w:sz="4" w:space="0" w:color="auto"/>
              <w:left w:val="single" w:sz="4" w:space="0" w:color="auto"/>
              <w:bottom w:val="single" w:sz="4" w:space="0" w:color="auto"/>
              <w:right w:val="single" w:sz="4" w:space="0" w:color="auto"/>
            </w:tcBorders>
          </w:tcPr>
          <w:p w14:paraId="490ED309" w14:textId="77777777" w:rsidR="00F02C27" w:rsidRPr="002D36C5" w:rsidRDefault="00F02C27" w:rsidP="00CF4DB6">
            <w:pPr>
              <w:jc w:val="center"/>
              <w:rPr>
                <w:b/>
                <w:bCs/>
              </w:rPr>
            </w:pPr>
            <w:r w:rsidRPr="002B4606">
              <w:t>21.4</w:t>
            </w:r>
          </w:p>
        </w:tc>
        <w:tc>
          <w:tcPr>
            <w:tcW w:w="1024" w:type="dxa"/>
            <w:tcBorders>
              <w:top w:val="single" w:sz="4" w:space="0" w:color="auto"/>
              <w:left w:val="single" w:sz="4" w:space="0" w:color="auto"/>
              <w:bottom w:val="single" w:sz="4" w:space="0" w:color="auto"/>
              <w:right w:val="single" w:sz="4" w:space="0" w:color="auto"/>
            </w:tcBorders>
          </w:tcPr>
          <w:p w14:paraId="58C2D503" w14:textId="77777777" w:rsidR="00F02C27" w:rsidRPr="002D36C5" w:rsidRDefault="00F02C27" w:rsidP="00CF4DB6">
            <w:pPr>
              <w:jc w:val="center"/>
              <w:rPr>
                <w:b/>
                <w:bCs/>
              </w:rPr>
            </w:pPr>
            <w:r w:rsidRPr="002B4606">
              <w:t>4.4</w:t>
            </w:r>
          </w:p>
        </w:tc>
        <w:tc>
          <w:tcPr>
            <w:tcW w:w="989" w:type="dxa"/>
            <w:tcBorders>
              <w:top w:val="single" w:sz="4" w:space="0" w:color="auto"/>
              <w:left w:val="single" w:sz="4" w:space="0" w:color="auto"/>
              <w:bottom w:val="single" w:sz="4" w:space="0" w:color="auto"/>
              <w:right w:val="single" w:sz="4" w:space="0" w:color="auto"/>
            </w:tcBorders>
          </w:tcPr>
          <w:p w14:paraId="4572BEA3" w14:textId="77777777" w:rsidR="00F02C27" w:rsidRPr="002D36C5" w:rsidRDefault="00F02C27" w:rsidP="00CF4DB6">
            <w:pPr>
              <w:jc w:val="center"/>
              <w:rPr>
                <w:b/>
                <w:bCs/>
              </w:rPr>
            </w:pPr>
            <w:r w:rsidRPr="002B4606">
              <w:t>84</w:t>
            </w:r>
          </w:p>
        </w:tc>
        <w:tc>
          <w:tcPr>
            <w:tcW w:w="854" w:type="dxa"/>
            <w:tcBorders>
              <w:top w:val="single" w:sz="4" w:space="0" w:color="auto"/>
              <w:left w:val="single" w:sz="4" w:space="0" w:color="auto"/>
              <w:bottom w:val="single" w:sz="4" w:space="0" w:color="auto"/>
              <w:right w:val="single" w:sz="4" w:space="0" w:color="auto"/>
            </w:tcBorders>
          </w:tcPr>
          <w:p w14:paraId="5E08584B"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0130105D" w14:textId="77777777" w:rsidR="00F02C27" w:rsidRPr="002D36C5" w:rsidRDefault="00F02C27" w:rsidP="00CF4DB6">
            <w:pPr>
              <w:jc w:val="center"/>
              <w:rPr>
                <w:b/>
                <w:bCs/>
              </w:rPr>
            </w:pPr>
            <w:r w:rsidRPr="002B4606">
              <w:t>0</w:t>
            </w:r>
          </w:p>
        </w:tc>
      </w:tr>
      <w:tr w:rsidR="00F02C27" w:rsidRPr="002D36C5" w14:paraId="4094D5BD"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41CAAB4A" w14:textId="77777777" w:rsidR="00F02C27" w:rsidRPr="002D36C5" w:rsidRDefault="00F02C27" w:rsidP="00CF4DB6">
            <w:pPr>
              <w:jc w:val="both"/>
              <w:rPr>
                <w:b/>
                <w:bCs/>
              </w:rPr>
            </w:pPr>
            <w:r w:rsidRPr="002D36C5">
              <w:rPr>
                <w:b/>
                <w:bCs/>
              </w:rPr>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171A15FB" w14:textId="77777777" w:rsidR="00F02C27" w:rsidRPr="00350D5E" w:rsidRDefault="00F02C27" w:rsidP="00CF4DB6">
            <w:r w:rsidRPr="00350D5E">
              <w:t>22/01/2024</w:t>
            </w:r>
          </w:p>
        </w:tc>
        <w:tc>
          <w:tcPr>
            <w:tcW w:w="1421" w:type="dxa"/>
            <w:tcBorders>
              <w:top w:val="single" w:sz="4" w:space="0" w:color="auto"/>
              <w:left w:val="single" w:sz="4" w:space="0" w:color="auto"/>
              <w:bottom w:val="single" w:sz="4" w:space="0" w:color="auto"/>
              <w:right w:val="single" w:sz="4" w:space="0" w:color="auto"/>
            </w:tcBorders>
          </w:tcPr>
          <w:p w14:paraId="5ECA031E" w14:textId="77777777" w:rsidR="00F02C27" w:rsidRPr="002D36C5" w:rsidRDefault="00F02C27" w:rsidP="00CF4DB6">
            <w:pPr>
              <w:jc w:val="center"/>
              <w:rPr>
                <w:b/>
                <w:bCs/>
              </w:rPr>
            </w:pPr>
            <w:r w:rsidRPr="002B4606">
              <w:t>0</w:t>
            </w:r>
            <w:r>
              <w:t>.00</w:t>
            </w:r>
          </w:p>
        </w:tc>
        <w:tc>
          <w:tcPr>
            <w:tcW w:w="1068" w:type="dxa"/>
            <w:tcBorders>
              <w:top w:val="single" w:sz="4" w:space="0" w:color="auto"/>
              <w:left w:val="single" w:sz="4" w:space="0" w:color="auto"/>
              <w:bottom w:val="single" w:sz="4" w:space="0" w:color="auto"/>
              <w:right w:val="single" w:sz="4" w:space="0" w:color="auto"/>
            </w:tcBorders>
          </w:tcPr>
          <w:p w14:paraId="06E673F0" w14:textId="77777777" w:rsidR="00F02C27" w:rsidRPr="002D36C5" w:rsidRDefault="00F02C27" w:rsidP="00CF4DB6">
            <w:pPr>
              <w:jc w:val="center"/>
              <w:rPr>
                <w:b/>
                <w:bCs/>
              </w:rPr>
            </w:pPr>
            <w:r w:rsidRPr="002B4606">
              <w:t>21.6</w:t>
            </w:r>
          </w:p>
        </w:tc>
        <w:tc>
          <w:tcPr>
            <w:tcW w:w="1024" w:type="dxa"/>
            <w:tcBorders>
              <w:top w:val="single" w:sz="4" w:space="0" w:color="auto"/>
              <w:left w:val="single" w:sz="4" w:space="0" w:color="auto"/>
              <w:bottom w:val="single" w:sz="4" w:space="0" w:color="auto"/>
              <w:right w:val="single" w:sz="4" w:space="0" w:color="auto"/>
            </w:tcBorders>
          </w:tcPr>
          <w:p w14:paraId="51FA7017" w14:textId="77777777" w:rsidR="00F02C27" w:rsidRPr="002D36C5" w:rsidRDefault="00F02C27" w:rsidP="00CF4DB6">
            <w:pPr>
              <w:jc w:val="center"/>
              <w:rPr>
                <w:b/>
                <w:bCs/>
              </w:rPr>
            </w:pPr>
            <w:r w:rsidRPr="002B4606">
              <w:t>4</w:t>
            </w:r>
            <w:r>
              <w:t>.0</w:t>
            </w:r>
          </w:p>
        </w:tc>
        <w:tc>
          <w:tcPr>
            <w:tcW w:w="989" w:type="dxa"/>
            <w:tcBorders>
              <w:top w:val="single" w:sz="4" w:space="0" w:color="auto"/>
              <w:left w:val="single" w:sz="4" w:space="0" w:color="auto"/>
              <w:bottom w:val="single" w:sz="4" w:space="0" w:color="auto"/>
              <w:right w:val="single" w:sz="4" w:space="0" w:color="auto"/>
            </w:tcBorders>
          </w:tcPr>
          <w:p w14:paraId="0FAAFB26"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2D719DA6" w14:textId="77777777" w:rsidR="00F02C27" w:rsidRPr="002D36C5" w:rsidRDefault="00F02C27" w:rsidP="00CF4DB6">
            <w:pPr>
              <w:jc w:val="center"/>
              <w:rPr>
                <w:b/>
                <w:bCs/>
              </w:rPr>
            </w:pPr>
            <w:r w:rsidRPr="002B4606">
              <w:t>69</w:t>
            </w:r>
          </w:p>
        </w:tc>
        <w:tc>
          <w:tcPr>
            <w:tcW w:w="1559" w:type="dxa"/>
            <w:tcBorders>
              <w:top w:val="single" w:sz="4" w:space="0" w:color="auto"/>
              <w:left w:val="single" w:sz="4" w:space="0" w:color="auto"/>
              <w:bottom w:val="single" w:sz="4" w:space="0" w:color="auto"/>
              <w:right w:val="single" w:sz="4" w:space="0" w:color="auto"/>
            </w:tcBorders>
          </w:tcPr>
          <w:p w14:paraId="7AB9AFA9" w14:textId="77777777" w:rsidR="00F02C27" w:rsidRPr="002D36C5" w:rsidRDefault="00F02C27" w:rsidP="00CF4DB6">
            <w:pPr>
              <w:jc w:val="center"/>
              <w:rPr>
                <w:b/>
                <w:bCs/>
              </w:rPr>
            </w:pPr>
            <w:r w:rsidRPr="002B4606">
              <w:t>0</w:t>
            </w:r>
          </w:p>
        </w:tc>
      </w:tr>
      <w:tr w:rsidR="00F02C27" w:rsidRPr="002D36C5" w14:paraId="3DA16666" w14:textId="77777777" w:rsidTr="00F02C2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28D88A81" w14:textId="77777777" w:rsidR="00F02C27" w:rsidRPr="002D36C5" w:rsidRDefault="00F02C27" w:rsidP="00CF4DB6">
            <w:pPr>
              <w:jc w:val="both"/>
              <w:rPr>
                <w:b/>
                <w:bCs/>
              </w:rPr>
            </w:pPr>
            <w:r w:rsidRPr="002D36C5">
              <w:rPr>
                <w:b/>
                <w:bCs/>
              </w:rPr>
              <w:t>5</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16463E59" w14:textId="77777777" w:rsidR="00F02C27" w:rsidRPr="00350D5E" w:rsidRDefault="00F02C27" w:rsidP="00CF4DB6">
            <w:r w:rsidRPr="00350D5E">
              <w:t>29/01/2024</w:t>
            </w:r>
          </w:p>
        </w:tc>
        <w:tc>
          <w:tcPr>
            <w:tcW w:w="1421" w:type="dxa"/>
            <w:tcBorders>
              <w:top w:val="single" w:sz="4" w:space="0" w:color="auto"/>
              <w:left w:val="single" w:sz="4" w:space="0" w:color="auto"/>
              <w:bottom w:val="single" w:sz="4" w:space="0" w:color="auto"/>
              <w:right w:val="single" w:sz="4" w:space="0" w:color="auto"/>
            </w:tcBorders>
          </w:tcPr>
          <w:p w14:paraId="1FD29AC0" w14:textId="77777777" w:rsidR="00F02C27" w:rsidRPr="002D36C5" w:rsidRDefault="00F02C27" w:rsidP="00CF4DB6">
            <w:pPr>
              <w:jc w:val="center"/>
              <w:rPr>
                <w:b/>
                <w:bCs/>
              </w:rPr>
            </w:pPr>
            <w:r w:rsidRPr="002B4606">
              <w:t xml:space="preserve">0 </w:t>
            </w:r>
            <w:r>
              <w:t>.00</w:t>
            </w:r>
          </w:p>
        </w:tc>
        <w:tc>
          <w:tcPr>
            <w:tcW w:w="1068" w:type="dxa"/>
            <w:tcBorders>
              <w:top w:val="single" w:sz="4" w:space="0" w:color="auto"/>
              <w:left w:val="single" w:sz="4" w:space="0" w:color="auto"/>
              <w:bottom w:val="single" w:sz="4" w:space="0" w:color="auto"/>
              <w:right w:val="single" w:sz="4" w:space="0" w:color="auto"/>
            </w:tcBorders>
          </w:tcPr>
          <w:p w14:paraId="6D8776FD" w14:textId="77777777" w:rsidR="00F02C27" w:rsidRPr="002D36C5" w:rsidRDefault="00F02C27" w:rsidP="00CF4DB6">
            <w:pPr>
              <w:jc w:val="center"/>
              <w:rPr>
                <w:b/>
                <w:bCs/>
              </w:rPr>
            </w:pPr>
            <w:r w:rsidRPr="002B4606">
              <w:t>25.6</w:t>
            </w:r>
          </w:p>
        </w:tc>
        <w:tc>
          <w:tcPr>
            <w:tcW w:w="1024" w:type="dxa"/>
            <w:tcBorders>
              <w:top w:val="single" w:sz="4" w:space="0" w:color="auto"/>
              <w:left w:val="single" w:sz="4" w:space="0" w:color="auto"/>
              <w:bottom w:val="single" w:sz="4" w:space="0" w:color="auto"/>
              <w:right w:val="single" w:sz="4" w:space="0" w:color="auto"/>
            </w:tcBorders>
          </w:tcPr>
          <w:p w14:paraId="00ECAD71" w14:textId="77777777" w:rsidR="00F02C27" w:rsidRPr="002D36C5" w:rsidRDefault="00F02C27" w:rsidP="00CF4DB6">
            <w:pPr>
              <w:jc w:val="center"/>
              <w:rPr>
                <w:b/>
                <w:bCs/>
              </w:rPr>
            </w:pPr>
            <w:r w:rsidRPr="002B4606">
              <w:t>8.8</w:t>
            </w:r>
          </w:p>
        </w:tc>
        <w:tc>
          <w:tcPr>
            <w:tcW w:w="989" w:type="dxa"/>
            <w:tcBorders>
              <w:top w:val="single" w:sz="4" w:space="0" w:color="auto"/>
              <w:left w:val="single" w:sz="4" w:space="0" w:color="auto"/>
              <w:bottom w:val="single" w:sz="4" w:space="0" w:color="auto"/>
              <w:right w:val="single" w:sz="4" w:space="0" w:color="auto"/>
            </w:tcBorders>
          </w:tcPr>
          <w:p w14:paraId="12C68053"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6435B37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7B31B95F" w14:textId="77777777" w:rsidR="00F02C27" w:rsidRPr="002D36C5" w:rsidRDefault="00F02C27" w:rsidP="00CF4DB6">
            <w:pPr>
              <w:jc w:val="center"/>
              <w:rPr>
                <w:b/>
                <w:bCs/>
              </w:rPr>
            </w:pPr>
            <w:r w:rsidRPr="002B4606">
              <w:t>10.4</w:t>
            </w:r>
          </w:p>
        </w:tc>
      </w:tr>
      <w:tr w:rsidR="00F02C27" w:rsidRPr="002D36C5" w14:paraId="5C18678D"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73E23EAD" w14:textId="77777777" w:rsidR="00F02C27" w:rsidRPr="002D36C5" w:rsidRDefault="00F02C27" w:rsidP="00CF4DB6">
            <w:pPr>
              <w:jc w:val="both"/>
              <w:rPr>
                <w:b/>
                <w:bCs/>
              </w:rPr>
            </w:pPr>
            <w:r w:rsidRPr="002D36C5">
              <w:rPr>
                <w:b/>
                <w:bCs/>
              </w:rPr>
              <w:t>6</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498B7B11" w14:textId="77777777" w:rsidR="00F02C27" w:rsidRPr="00350D5E" w:rsidRDefault="00F02C27" w:rsidP="00CF4DB6">
            <w:r w:rsidRPr="00350D5E">
              <w:t>05/02/2024</w:t>
            </w:r>
          </w:p>
        </w:tc>
        <w:tc>
          <w:tcPr>
            <w:tcW w:w="1421" w:type="dxa"/>
            <w:tcBorders>
              <w:top w:val="single" w:sz="4" w:space="0" w:color="auto"/>
              <w:left w:val="single" w:sz="4" w:space="0" w:color="auto"/>
              <w:bottom w:val="single" w:sz="4" w:space="0" w:color="auto"/>
              <w:right w:val="single" w:sz="4" w:space="0" w:color="auto"/>
            </w:tcBorders>
          </w:tcPr>
          <w:p w14:paraId="06FD1DB6" w14:textId="77777777" w:rsidR="00F02C27" w:rsidRPr="002D36C5" w:rsidRDefault="00F02C27" w:rsidP="00CF4DB6">
            <w:pPr>
              <w:jc w:val="center"/>
              <w:rPr>
                <w:b/>
                <w:bCs/>
              </w:rPr>
            </w:pPr>
            <w:r w:rsidRPr="002B4606">
              <w:t>0.62</w:t>
            </w:r>
          </w:p>
        </w:tc>
        <w:tc>
          <w:tcPr>
            <w:tcW w:w="1068" w:type="dxa"/>
            <w:tcBorders>
              <w:top w:val="single" w:sz="4" w:space="0" w:color="auto"/>
              <w:left w:val="single" w:sz="4" w:space="0" w:color="auto"/>
              <w:bottom w:val="single" w:sz="4" w:space="0" w:color="auto"/>
              <w:right w:val="single" w:sz="4" w:space="0" w:color="auto"/>
            </w:tcBorders>
          </w:tcPr>
          <w:p w14:paraId="37697D20" w14:textId="77777777" w:rsidR="00F02C27" w:rsidRPr="002D36C5" w:rsidRDefault="00F02C27" w:rsidP="00CF4DB6">
            <w:pPr>
              <w:jc w:val="center"/>
              <w:rPr>
                <w:b/>
                <w:bCs/>
              </w:rPr>
            </w:pPr>
            <w:r w:rsidRPr="002B4606">
              <w:t>25</w:t>
            </w:r>
            <w:r>
              <w:t>.0</w:t>
            </w:r>
          </w:p>
        </w:tc>
        <w:tc>
          <w:tcPr>
            <w:tcW w:w="1024" w:type="dxa"/>
            <w:tcBorders>
              <w:top w:val="single" w:sz="4" w:space="0" w:color="auto"/>
              <w:left w:val="single" w:sz="4" w:space="0" w:color="auto"/>
              <w:bottom w:val="single" w:sz="4" w:space="0" w:color="auto"/>
              <w:right w:val="single" w:sz="4" w:space="0" w:color="auto"/>
            </w:tcBorders>
          </w:tcPr>
          <w:p w14:paraId="64F1FC54" w14:textId="77777777" w:rsidR="00F02C27" w:rsidRPr="002D36C5" w:rsidRDefault="00F02C27" w:rsidP="00CF4DB6">
            <w:pPr>
              <w:jc w:val="center"/>
              <w:rPr>
                <w:b/>
                <w:bCs/>
              </w:rPr>
            </w:pPr>
            <w:r w:rsidRPr="002B4606">
              <w:t>8.4</w:t>
            </w:r>
          </w:p>
        </w:tc>
        <w:tc>
          <w:tcPr>
            <w:tcW w:w="989" w:type="dxa"/>
            <w:tcBorders>
              <w:top w:val="single" w:sz="4" w:space="0" w:color="auto"/>
              <w:left w:val="single" w:sz="4" w:space="0" w:color="auto"/>
              <w:bottom w:val="single" w:sz="4" w:space="0" w:color="auto"/>
              <w:right w:val="single" w:sz="4" w:space="0" w:color="auto"/>
            </w:tcBorders>
          </w:tcPr>
          <w:p w14:paraId="326A1C33" w14:textId="77777777" w:rsidR="00F02C27" w:rsidRPr="002D36C5" w:rsidRDefault="00F02C27" w:rsidP="00CF4DB6">
            <w:pPr>
              <w:jc w:val="center"/>
              <w:rPr>
                <w:b/>
                <w:bCs/>
              </w:rPr>
            </w:pPr>
            <w:r w:rsidRPr="002B4606">
              <w:t>84</w:t>
            </w:r>
          </w:p>
        </w:tc>
        <w:tc>
          <w:tcPr>
            <w:tcW w:w="854" w:type="dxa"/>
            <w:tcBorders>
              <w:top w:val="single" w:sz="4" w:space="0" w:color="auto"/>
              <w:left w:val="single" w:sz="4" w:space="0" w:color="auto"/>
              <w:bottom w:val="single" w:sz="4" w:space="0" w:color="auto"/>
              <w:right w:val="single" w:sz="4" w:space="0" w:color="auto"/>
            </w:tcBorders>
          </w:tcPr>
          <w:p w14:paraId="2BC8A9C5"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4C25AADB" w14:textId="77777777" w:rsidR="00F02C27" w:rsidRPr="002D36C5" w:rsidRDefault="00F02C27" w:rsidP="00CF4DB6">
            <w:pPr>
              <w:jc w:val="center"/>
              <w:rPr>
                <w:b/>
                <w:bCs/>
              </w:rPr>
            </w:pPr>
            <w:r w:rsidRPr="002B4606">
              <w:t>0</w:t>
            </w:r>
          </w:p>
        </w:tc>
      </w:tr>
      <w:tr w:rsidR="00F02C27" w:rsidRPr="002D36C5" w14:paraId="2FEA0266"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2F497DD1" w14:textId="77777777" w:rsidR="00F02C27" w:rsidRPr="002D36C5" w:rsidRDefault="00F02C27" w:rsidP="00CF4DB6">
            <w:pPr>
              <w:jc w:val="both"/>
              <w:rPr>
                <w:b/>
                <w:bCs/>
              </w:rPr>
            </w:pPr>
            <w:r w:rsidRPr="002D36C5">
              <w:rPr>
                <w:b/>
                <w:bCs/>
              </w:rPr>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16C7C7D" w14:textId="77777777" w:rsidR="00F02C27" w:rsidRPr="00350D5E" w:rsidRDefault="00F02C27" w:rsidP="00CF4DB6">
            <w:r w:rsidRPr="00350D5E">
              <w:t>12/02/2024</w:t>
            </w:r>
          </w:p>
        </w:tc>
        <w:tc>
          <w:tcPr>
            <w:tcW w:w="1421" w:type="dxa"/>
            <w:tcBorders>
              <w:top w:val="single" w:sz="4" w:space="0" w:color="auto"/>
              <w:left w:val="single" w:sz="4" w:space="0" w:color="auto"/>
              <w:bottom w:val="single" w:sz="4" w:space="0" w:color="auto"/>
              <w:right w:val="single" w:sz="4" w:space="0" w:color="auto"/>
            </w:tcBorders>
          </w:tcPr>
          <w:p w14:paraId="29F09EC7" w14:textId="77777777" w:rsidR="00F02C27" w:rsidRPr="002D36C5" w:rsidRDefault="00F02C27" w:rsidP="00CF4DB6">
            <w:pPr>
              <w:jc w:val="center"/>
              <w:rPr>
                <w:b/>
                <w:bCs/>
              </w:rPr>
            </w:pPr>
            <w:r w:rsidRPr="002B4606">
              <w:t>0.72</w:t>
            </w:r>
          </w:p>
        </w:tc>
        <w:tc>
          <w:tcPr>
            <w:tcW w:w="1068" w:type="dxa"/>
            <w:tcBorders>
              <w:top w:val="single" w:sz="4" w:space="0" w:color="auto"/>
              <w:left w:val="single" w:sz="4" w:space="0" w:color="auto"/>
              <w:bottom w:val="single" w:sz="4" w:space="0" w:color="auto"/>
              <w:right w:val="single" w:sz="4" w:space="0" w:color="auto"/>
            </w:tcBorders>
          </w:tcPr>
          <w:p w14:paraId="0F080A31" w14:textId="77777777" w:rsidR="00F02C27" w:rsidRPr="002D36C5" w:rsidRDefault="00F02C27" w:rsidP="00CF4DB6">
            <w:pPr>
              <w:jc w:val="center"/>
              <w:rPr>
                <w:b/>
                <w:bCs/>
              </w:rPr>
            </w:pPr>
            <w:r w:rsidRPr="002B4606">
              <w:t>26</w:t>
            </w:r>
            <w:r>
              <w:t>.0</w:t>
            </w:r>
          </w:p>
        </w:tc>
        <w:tc>
          <w:tcPr>
            <w:tcW w:w="1024" w:type="dxa"/>
            <w:tcBorders>
              <w:top w:val="single" w:sz="4" w:space="0" w:color="auto"/>
              <w:left w:val="single" w:sz="4" w:space="0" w:color="auto"/>
              <w:bottom w:val="single" w:sz="4" w:space="0" w:color="auto"/>
              <w:right w:val="single" w:sz="4" w:space="0" w:color="auto"/>
            </w:tcBorders>
          </w:tcPr>
          <w:p w14:paraId="427BC1BB" w14:textId="77777777" w:rsidR="00F02C27" w:rsidRPr="002D36C5" w:rsidRDefault="00F02C27" w:rsidP="00CF4DB6">
            <w:pPr>
              <w:jc w:val="center"/>
              <w:rPr>
                <w:b/>
                <w:bCs/>
              </w:rPr>
            </w:pPr>
            <w:r w:rsidRPr="002B4606">
              <w:t>11.6</w:t>
            </w:r>
          </w:p>
        </w:tc>
        <w:tc>
          <w:tcPr>
            <w:tcW w:w="989" w:type="dxa"/>
            <w:tcBorders>
              <w:top w:val="single" w:sz="4" w:space="0" w:color="auto"/>
              <w:left w:val="single" w:sz="4" w:space="0" w:color="auto"/>
              <w:bottom w:val="single" w:sz="4" w:space="0" w:color="auto"/>
              <w:right w:val="single" w:sz="4" w:space="0" w:color="auto"/>
            </w:tcBorders>
          </w:tcPr>
          <w:p w14:paraId="20C40B29" w14:textId="77777777" w:rsidR="00F02C27" w:rsidRPr="002D36C5" w:rsidRDefault="00F02C27" w:rsidP="00CF4DB6">
            <w:pPr>
              <w:jc w:val="center"/>
              <w:rPr>
                <w:b/>
                <w:bCs/>
              </w:rPr>
            </w:pPr>
            <w:r w:rsidRPr="002B4606">
              <w:t>86</w:t>
            </w:r>
          </w:p>
        </w:tc>
        <w:tc>
          <w:tcPr>
            <w:tcW w:w="854" w:type="dxa"/>
            <w:tcBorders>
              <w:top w:val="single" w:sz="4" w:space="0" w:color="auto"/>
              <w:left w:val="single" w:sz="4" w:space="0" w:color="auto"/>
              <w:bottom w:val="single" w:sz="4" w:space="0" w:color="auto"/>
              <w:right w:val="single" w:sz="4" w:space="0" w:color="auto"/>
            </w:tcBorders>
          </w:tcPr>
          <w:p w14:paraId="1BECF0C6"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6BDD9D57" w14:textId="77777777" w:rsidR="00F02C27" w:rsidRPr="002D36C5" w:rsidRDefault="00F02C27" w:rsidP="00CF4DB6">
            <w:pPr>
              <w:jc w:val="center"/>
              <w:rPr>
                <w:b/>
                <w:bCs/>
              </w:rPr>
            </w:pPr>
            <w:r w:rsidRPr="002B4606">
              <w:t>30.6</w:t>
            </w:r>
          </w:p>
        </w:tc>
      </w:tr>
      <w:tr w:rsidR="00F02C27" w:rsidRPr="002D36C5" w14:paraId="03830CEC"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3F6ADD32" w14:textId="77777777" w:rsidR="00F02C27" w:rsidRPr="002D36C5" w:rsidRDefault="00F02C27" w:rsidP="00CF4DB6">
            <w:pPr>
              <w:jc w:val="both"/>
              <w:rPr>
                <w:b/>
                <w:bCs/>
              </w:rPr>
            </w:pPr>
            <w:r w:rsidRPr="002D36C5">
              <w:rPr>
                <w:b/>
                <w:bCs/>
              </w:rPr>
              <w:t>8</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01B48E5A" w14:textId="77777777" w:rsidR="00F02C27" w:rsidRPr="00350D5E" w:rsidRDefault="00F02C27" w:rsidP="00CF4DB6">
            <w:r w:rsidRPr="00350D5E">
              <w:t>19/02/2024</w:t>
            </w:r>
          </w:p>
        </w:tc>
        <w:tc>
          <w:tcPr>
            <w:tcW w:w="1421" w:type="dxa"/>
            <w:tcBorders>
              <w:top w:val="single" w:sz="4" w:space="0" w:color="auto"/>
              <w:left w:val="single" w:sz="4" w:space="0" w:color="auto"/>
              <w:bottom w:val="single" w:sz="4" w:space="0" w:color="auto"/>
              <w:right w:val="single" w:sz="4" w:space="0" w:color="auto"/>
            </w:tcBorders>
          </w:tcPr>
          <w:p w14:paraId="06C5B53E" w14:textId="77777777" w:rsidR="00F02C27" w:rsidRPr="002D36C5" w:rsidRDefault="00F02C27" w:rsidP="00CF4DB6">
            <w:pPr>
              <w:jc w:val="center"/>
              <w:rPr>
                <w:b/>
                <w:bCs/>
              </w:rPr>
            </w:pPr>
            <w:r w:rsidRPr="002B4606">
              <w:t>0.43</w:t>
            </w:r>
          </w:p>
        </w:tc>
        <w:tc>
          <w:tcPr>
            <w:tcW w:w="1068" w:type="dxa"/>
            <w:tcBorders>
              <w:top w:val="single" w:sz="4" w:space="0" w:color="auto"/>
              <w:left w:val="single" w:sz="4" w:space="0" w:color="auto"/>
              <w:bottom w:val="single" w:sz="4" w:space="0" w:color="auto"/>
              <w:right w:val="single" w:sz="4" w:space="0" w:color="auto"/>
            </w:tcBorders>
          </w:tcPr>
          <w:p w14:paraId="69C6B4E2" w14:textId="77777777" w:rsidR="00F02C27" w:rsidRPr="002D36C5" w:rsidRDefault="00F02C27" w:rsidP="00CF4DB6">
            <w:pPr>
              <w:jc w:val="center"/>
              <w:rPr>
                <w:b/>
                <w:bCs/>
              </w:rPr>
            </w:pPr>
            <w:r w:rsidRPr="00726D9C">
              <w:rPr>
                <w:b/>
                <w:bCs/>
                <w:color w:val="C00000"/>
              </w:rPr>
              <w:t>27.8</w:t>
            </w:r>
          </w:p>
        </w:tc>
        <w:tc>
          <w:tcPr>
            <w:tcW w:w="1024" w:type="dxa"/>
            <w:tcBorders>
              <w:top w:val="single" w:sz="4" w:space="0" w:color="auto"/>
              <w:left w:val="single" w:sz="4" w:space="0" w:color="auto"/>
              <w:bottom w:val="single" w:sz="4" w:space="0" w:color="auto"/>
              <w:right w:val="single" w:sz="4" w:space="0" w:color="auto"/>
            </w:tcBorders>
          </w:tcPr>
          <w:p w14:paraId="07163D21" w14:textId="77777777" w:rsidR="00F02C27" w:rsidRPr="002D36C5" w:rsidRDefault="00F02C27" w:rsidP="00CF4DB6">
            <w:pPr>
              <w:jc w:val="center"/>
              <w:rPr>
                <w:b/>
                <w:bCs/>
              </w:rPr>
            </w:pPr>
            <w:r w:rsidRPr="002B4606">
              <w:t>13.2</w:t>
            </w:r>
          </w:p>
        </w:tc>
        <w:tc>
          <w:tcPr>
            <w:tcW w:w="989" w:type="dxa"/>
            <w:tcBorders>
              <w:top w:val="single" w:sz="4" w:space="0" w:color="auto"/>
              <w:left w:val="single" w:sz="4" w:space="0" w:color="auto"/>
              <w:bottom w:val="single" w:sz="4" w:space="0" w:color="auto"/>
              <w:right w:val="single" w:sz="4" w:space="0" w:color="auto"/>
            </w:tcBorders>
          </w:tcPr>
          <w:p w14:paraId="7B33C8EB" w14:textId="77777777" w:rsidR="00F02C27" w:rsidRPr="002D36C5" w:rsidRDefault="00F02C27" w:rsidP="00CF4DB6">
            <w:pPr>
              <w:jc w:val="center"/>
              <w:rPr>
                <w:b/>
                <w:bCs/>
              </w:rPr>
            </w:pPr>
            <w:r w:rsidRPr="002B4606">
              <w:t>87</w:t>
            </w:r>
          </w:p>
        </w:tc>
        <w:tc>
          <w:tcPr>
            <w:tcW w:w="854" w:type="dxa"/>
            <w:tcBorders>
              <w:top w:val="single" w:sz="4" w:space="0" w:color="auto"/>
              <w:left w:val="single" w:sz="4" w:space="0" w:color="auto"/>
              <w:bottom w:val="single" w:sz="4" w:space="0" w:color="auto"/>
              <w:right w:val="single" w:sz="4" w:space="0" w:color="auto"/>
            </w:tcBorders>
          </w:tcPr>
          <w:p w14:paraId="0CAFC67A"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4E5DE766" w14:textId="77777777" w:rsidR="00F02C27" w:rsidRPr="002D36C5" w:rsidRDefault="00F02C27" w:rsidP="00CF4DB6">
            <w:pPr>
              <w:jc w:val="center"/>
              <w:rPr>
                <w:b/>
                <w:bCs/>
              </w:rPr>
            </w:pPr>
            <w:r w:rsidRPr="002B4606">
              <w:t>0</w:t>
            </w:r>
          </w:p>
        </w:tc>
      </w:tr>
      <w:tr w:rsidR="00F02C27" w:rsidRPr="002D36C5" w14:paraId="64CC932E" w14:textId="77777777" w:rsidTr="00F02C27">
        <w:trPr>
          <w:trHeight w:val="216"/>
        </w:trPr>
        <w:tc>
          <w:tcPr>
            <w:tcW w:w="900" w:type="dxa"/>
            <w:tcBorders>
              <w:top w:val="single" w:sz="4" w:space="0" w:color="auto"/>
              <w:left w:val="single" w:sz="4" w:space="0" w:color="auto"/>
              <w:bottom w:val="single" w:sz="4" w:space="0" w:color="auto"/>
              <w:right w:val="single" w:sz="4" w:space="0" w:color="auto"/>
            </w:tcBorders>
            <w:vAlign w:val="center"/>
          </w:tcPr>
          <w:p w14:paraId="55937D8B" w14:textId="77777777" w:rsidR="00F02C27" w:rsidRPr="002D36C5" w:rsidRDefault="00F02C27" w:rsidP="00CF4DB6">
            <w:pPr>
              <w:jc w:val="both"/>
              <w:rPr>
                <w:b/>
                <w:bCs/>
              </w:rPr>
            </w:pPr>
            <w:r w:rsidRPr="002D36C5">
              <w:rPr>
                <w:b/>
                <w:bCs/>
              </w:rPr>
              <w:t>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16442619" w14:textId="77777777" w:rsidR="00F02C27" w:rsidRPr="00350D5E" w:rsidRDefault="00F02C27" w:rsidP="00CF4DB6">
            <w:r w:rsidRPr="00350D5E">
              <w:t>26/02/2024</w:t>
            </w:r>
          </w:p>
        </w:tc>
        <w:tc>
          <w:tcPr>
            <w:tcW w:w="1421" w:type="dxa"/>
            <w:tcBorders>
              <w:top w:val="single" w:sz="4" w:space="0" w:color="auto"/>
              <w:left w:val="single" w:sz="4" w:space="0" w:color="auto"/>
              <w:bottom w:val="single" w:sz="4" w:space="0" w:color="auto"/>
              <w:right w:val="single" w:sz="4" w:space="0" w:color="auto"/>
            </w:tcBorders>
          </w:tcPr>
          <w:p w14:paraId="4F765670" w14:textId="77777777" w:rsidR="00F02C27" w:rsidRPr="002D36C5" w:rsidRDefault="00F02C27" w:rsidP="00CF4DB6">
            <w:pPr>
              <w:jc w:val="center"/>
              <w:rPr>
                <w:b/>
                <w:bCs/>
              </w:rPr>
            </w:pPr>
            <w:r w:rsidRPr="002B4606">
              <w:t>0.21</w:t>
            </w:r>
          </w:p>
        </w:tc>
        <w:tc>
          <w:tcPr>
            <w:tcW w:w="1068" w:type="dxa"/>
            <w:tcBorders>
              <w:top w:val="single" w:sz="4" w:space="0" w:color="auto"/>
              <w:left w:val="single" w:sz="4" w:space="0" w:color="auto"/>
              <w:bottom w:val="single" w:sz="4" w:space="0" w:color="auto"/>
              <w:right w:val="single" w:sz="4" w:space="0" w:color="auto"/>
            </w:tcBorders>
          </w:tcPr>
          <w:p w14:paraId="09DED9DD" w14:textId="77777777" w:rsidR="00F02C27" w:rsidRPr="002D36C5" w:rsidRDefault="00F02C27" w:rsidP="00CF4DB6">
            <w:pPr>
              <w:jc w:val="center"/>
              <w:rPr>
                <w:b/>
                <w:bCs/>
              </w:rPr>
            </w:pPr>
            <w:r w:rsidRPr="002B4606">
              <w:t>25.9</w:t>
            </w:r>
          </w:p>
        </w:tc>
        <w:tc>
          <w:tcPr>
            <w:tcW w:w="1024" w:type="dxa"/>
            <w:tcBorders>
              <w:top w:val="single" w:sz="4" w:space="0" w:color="auto"/>
              <w:left w:val="single" w:sz="4" w:space="0" w:color="auto"/>
              <w:bottom w:val="single" w:sz="4" w:space="0" w:color="auto"/>
              <w:right w:val="single" w:sz="4" w:space="0" w:color="auto"/>
            </w:tcBorders>
          </w:tcPr>
          <w:p w14:paraId="4558983A" w14:textId="77777777" w:rsidR="00F02C27" w:rsidRPr="002D36C5" w:rsidRDefault="00F02C27" w:rsidP="00CF4DB6">
            <w:pPr>
              <w:jc w:val="center"/>
              <w:rPr>
                <w:b/>
                <w:bCs/>
              </w:rPr>
            </w:pPr>
            <w:r w:rsidRPr="002B4606">
              <w:t>13.6</w:t>
            </w:r>
          </w:p>
        </w:tc>
        <w:tc>
          <w:tcPr>
            <w:tcW w:w="989" w:type="dxa"/>
            <w:tcBorders>
              <w:top w:val="single" w:sz="4" w:space="0" w:color="auto"/>
              <w:left w:val="single" w:sz="4" w:space="0" w:color="auto"/>
              <w:bottom w:val="single" w:sz="4" w:space="0" w:color="auto"/>
              <w:right w:val="single" w:sz="4" w:space="0" w:color="auto"/>
            </w:tcBorders>
          </w:tcPr>
          <w:p w14:paraId="72D4B199" w14:textId="77777777" w:rsidR="00F02C27" w:rsidRPr="002D36C5" w:rsidRDefault="00F02C27" w:rsidP="00CF4DB6">
            <w:pPr>
              <w:jc w:val="center"/>
              <w:rPr>
                <w:b/>
                <w:bCs/>
              </w:rPr>
            </w:pPr>
            <w:r w:rsidRPr="002B4606">
              <w:t>85</w:t>
            </w:r>
          </w:p>
        </w:tc>
        <w:tc>
          <w:tcPr>
            <w:tcW w:w="854" w:type="dxa"/>
            <w:tcBorders>
              <w:top w:val="single" w:sz="4" w:space="0" w:color="auto"/>
              <w:left w:val="single" w:sz="4" w:space="0" w:color="auto"/>
              <w:bottom w:val="single" w:sz="4" w:space="0" w:color="auto"/>
              <w:right w:val="single" w:sz="4" w:space="0" w:color="auto"/>
            </w:tcBorders>
          </w:tcPr>
          <w:p w14:paraId="64AE3430"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0A150E27" w14:textId="77777777" w:rsidR="00F02C27" w:rsidRPr="002D36C5" w:rsidRDefault="00F02C27" w:rsidP="00CF4DB6">
            <w:pPr>
              <w:jc w:val="center"/>
              <w:rPr>
                <w:b/>
                <w:bCs/>
              </w:rPr>
            </w:pPr>
            <w:r w:rsidRPr="002B4606">
              <w:t>20.6</w:t>
            </w:r>
          </w:p>
        </w:tc>
      </w:tr>
      <w:tr w:rsidR="00F02C27" w:rsidRPr="002D36C5" w14:paraId="4827F26F" w14:textId="77777777" w:rsidTr="00F02C27">
        <w:trPr>
          <w:trHeight w:val="221"/>
        </w:trPr>
        <w:tc>
          <w:tcPr>
            <w:tcW w:w="900" w:type="dxa"/>
            <w:tcBorders>
              <w:top w:val="single" w:sz="4" w:space="0" w:color="auto"/>
              <w:left w:val="single" w:sz="4" w:space="0" w:color="auto"/>
              <w:bottom w:val="single" w:sz="4" w:space="0" w:color="auto"/>
              <w:right w:val="single" w:sz="4" w:space="0" w:color="auto"/>
            </w:tcBorders>
            <w:vAlign w:val="center"/>
          </w:tcPr>
          <w:p w14:paraId="17374193" w14:textId="77777777" w:rsidR="00F02C27" w:rsidRPr="002D36C5" w:rsidRDefault="00F02C27" w:rsidP="00CF4DB6">
            <w:pPr>
              <w:jc w:val="both"/>
              <w:rPr>
                <w:b/>
                <w:bCs/>
              </w:rPr>
            </w:pPr>
            <w:r w:rsidRPr="002D36C5">
              <w:rPr>
                <w:b/>
                <w:bCs/>
              </w:rPr>
              <w:t>10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14:paraId="3DDB7387" w14:textId="77777777" w:rsidR="00F02C27" w:rsidRPr="00350D5E" w:rsidRDefault="00F02C27" w:rsidP="00CF4DB6">
            <w:r w:rsidRPr="00350D5E">
              <w:t>04/03/2024</w:t>
            </w:r>
          </w:p>
        </w:tc>
        <w:tc>
          <w:tcPr>
            <w:tcW w:w="1421" w:type="dxa"/>
            <w:tcBorders>
              <w:top w:val="single" w:sz="4" w:space="0" w:color="auto"/>
              <w:left w:val="single" w:sz="4" w:space="0" w:color="auto"/>
              <w:bottom w:val="single" w:sz="4" w:space="0" w:color="auto"/>
              <w:right w:val="single" w:sz="4" w:space="0" w:color="auto"/>
            </w:tcBorders>
          </w:tcPr>
          <w:p w14:paraId="26EBD4B1" w14:textId="77777777" w:rsidR="00F02C27" w:rsidRPr="002D36C5" w:rsidRDefault="00F02C27" w:rsidP="00CF4DB6">
            <w:pPr>
              <w:jc w:val="center"/>
              <w:rPr>
                <w:b/>
                <w:bCs/>
              </w:rPr>
            </w:pPr>
            <w:r w:rsidRPr="002B4606">
              <w:t>0.74</w:t>
            </w:r>
          </w:p>
        </w:tc>
        <w:tc>
          <w:tcPr>
            <w:tcW w:w="1068" w:type="dxa"/>
            <w:tcBorders>
              <w:top w:val="single" w:sz="4" w:space="0" w:color="auto"/>
              <w:left w:val="single" w:sz="4" w:space="0" w:color="auto"/>
              <w:bottom w:val="single" w:sz="4" w:space="0" w:color="auto"/>
              <w:right w:val="single" w:sz="4" w:space="0" w:color="auto"/>
            </w:tcBorders>
          </w:tcPr>
          <w:p w14:paraId="404B4B30" w14:textId="77777777" w:rsidR="00F02C27" w:rsidRPr="002D36C5" w:rsidRDefault="00F02C27" w:rsidP="00CF4DB6">
            <w:pPr>
              <w:jc w:val="center"/>
              <w:rPr>
                <w:b/>
                <w:bCs/>
              </w:rPr>
            </w:pPr>
            <w:r w:rsidRPr="002B4606">
              <w:t>25.3</w:t>
            </w:r>
          </w:p>
        </w:tc>
        <w:tc>
          <w:tcPr>
            <w:tcW w:w="1024" w:type="dxa"/>
            <w:tcBorders>
              <w:top w:val="single" w:sz="4" w:space="0" w:color="auto"/>
              <w:left w:val="single" w:sz="4" w:space="0" w:color="auto"/>
              <w:bottom w:val="single" w:sz="4" w:space="0" w:color="auto"/>
              <w:right w:val="single" w:sz="4" w:space="0" w:color="auto"/>
            </w:tcBorders>
          </w:tcPr>
          <w:p w14:paraId="239055D1" w14:textId="77777777" w:rsidR="00F02C27" w:rsidRPr="002D36C5" w:rsidRDefault="00F02C27" w:rsidP="00CF4DB6">
            <w:pPr>
              <w:jc w:val="center"/>
              <w:rPr>
                <w:b/>
                <w:bCs/>
              </w:rPr>
            </w:pPr>
            <w:r w:rsidRPr="002B4606">
              <w:t>13.4</w:t>
            </w:r>
          </w:p>
        </w:tc>
        <w:tc>
          <w:tcPr>
            <w:tcW w:w="989" w:type="dxa"/>
            <w:tcBorders>
              <w:top w:val="single" w:sz="4" w:space="0" w:color="auto"/>
              <w:left w:val="single" w:sz="4" w:space="0" w:color="auto"/>
              <w:bottom w:val="single" w:sz="4" w:space="0" w:color="auto"/>
              <w:right w:val="single" w:sz="4" w:space="0" w:color="auto"/>
            </w:tcBorders>
          </w:tcPr>
          <w:p w14:paraId="7339038C" w14:textId="77777777" w:rsidR="00F02C27" w:rsidRPr="002D36C5" w:rsidRDefault="00F02C27" w:rsidP="00CF4DB6">
            <w:pPr>
              <w:jc w:val="center"/>
              <w:rPr>
                <w:b/>
                <w:bCs/>
              </w:rPr>
            </w:pPr>
            <w:r w:rsidRPr="002B4606">
              <w:t>87</w:t>
            </w:r>
          </w:p>
        </w:tc>
        <w:tc>
          <w:tcPr>
            <w:tcW w:w="854" w:type="dxa"/>
            <w:tcBorders>
              <w:top w:val="single" w:sz="4" w:space="0" w:color="auto"/>
              <w:left w:val="single" w:sz="4" w:space="0" w:color="auto"/>
              <w:bottom w:val="single" w:sz="4" w:space="0" w:color="auto"/>
              <w:right w:val="single" w:sz="4" w:space="0" w:color="auto"/>
            </w:tcBorders>
          </w:tcPr>
          <w:p w14:paraId="6D49FCC8" w14:textId="77777777" w:rsidR="00F02C27" w:rsidRPr="002D36C5" w:rsidRDefault="00F02C27" w:rsidP="00CF4DB6">
            <w:pPr>
              <w:jc w:val="center"/>
              <w:rPr>
                <w:b/>
                <w:bCs/>
              </w:rPr>
            </w:pPr>
            <w:r w:rsidRPr="002B4606">
              <w:t>70</w:t>
            </w:r>
          </w:p>
        </w:tc>
        <w:tc>
          <w:tcPr>
            <w:tcW w:w="1559" w:type="dxa"/>
            <w:tcBorders>
              <w:top w:val="single" w:sz="4" w:space="0" w:color="auto"/>
              <w:left w:val="single" w:sz="4" w:space="0" w:color="auto"/>
              <w:bottom w:val="single" w:sz="4" w:space="0" w:color="auto"/>
              <w:right w:val="single" w:sz="4" w:space="0" w:color="auto"/>
            </w:tcBorders>
          </w:tcPr>
          <w:p w14:paraId="4A73664A" w14:textId="77777777" w:rsidR="00F02C27" w:rsidRPr="002D36C5" w:rsidRDefault="00F02C27" w:rsidP="00CF4DB6">
            <w:pPr>
              <w:jc w:val="center"/>
              <w:rPr>
                <w:b/>
                <w:bCs/>
              </w:rPr>
            </w:pPr>
            <w:r w:rsidRPr="002B4606">
              <w:t>2</w:t>
            </w:r>
          </w:p>
        </w:tc>
      </w:tr>
    </w:tbl>
    <w:p w14:paraId="08354B10" w14:textId="7BD76A3E" w:rsidR="00F02C27" w:rsidRDefault="00F02C27" w:rsidP="0084502C">
      <w:pPr>
        <w:jc w:val="both"/>
        <w:rPr>
          <w:b/>
          <w:bCs/>
        </w:rPr>
      </w:pPr>
      <w:r w:rsidRPr="00EB771C">
        <w:rPr>
          <w:b/>
          <w:bCs/>
          <w:vertAlign w:val="superscript"/>
        </w:rPr>
        <w:t>#</w:t>
      </w:r>
      <w:r w:rsidRPr="00EB771C">
        <w:rPr>
          <w:b/>
          <w:bCs/>
        </w:rPr>
        <w:t xml:space="preserve">SMW – Standard Meteorological </w:t>
      </w:r>
      <w:r w:rsidR="0084502C">
        <w:rPr>
          <w:b/>
          <w:bCs/>
        </w:rPr>
        <w:t>W</w:t>
      </w:r>
      <w:r w:rsidRPr="00EB771C">
        <w:rPr>
          <w:b/>
          <w:bCs/>
        </w:rPr>
        <w:t xml:space="preserve">eeks;   </w:t>
      </w:r>
    </w:p>
    <w:p w14:paraId="24C8CE48" w14:textId="77777777" w:rsidR="000130E1" w:rsidRDefault="000130E1"/>
    <w:p w14:paraId="1FB3A009" w14:textId="77777777" w:rsidR="000130E1" w:rsidRDefault="000130E1"/>
    <w:p w14:paraId="67737EB4" w14:textId="77777777" w:rsidR="000130E1" w:rsidRDefault="000130E1"/>
    <w:p w14:paraId="61F219D6" w14:textId="77777777" w:rsidR="000130E1" w:rsidRDefault="000130E1"/>
    <w:p w14:paraId="726DA871" w14:textId="77777777" w:rsidR="000130E1" w:rsidRDefault="000130E1"/>
    <w:p w14:paraId="0949C48B" w14:textId="77777777" w:rsidR="000130E1" w:rsidRDefault="000130E1"/>
    <w:p w14:paraId="6BDE1E94" w14:textId="77777777" w:rsidR="000130E1" w:rsidRDefault="000130E1"/>
    <w:p w14:paraId="3A649A31" w14:textId="77777777" w:rsidR="000130E1" w:rsidRDefault="000130E1"/>
    <w:p w14:paraId="7647B28C" w14:textId="77777777" w:rsidR="000130E1" w:rsidRDefault="000130E1"/>
    <w:p w14:paraId="4DE2FDD1" w14:textId="77777777" w:rsidR="000130E1" w:rsidRDefault="000130E1"/>
    <w:p w14:paraId="0E2E2F7C" w14:textId="77777777" w:rsidR="00F02C27" w:rsidRDefault="00F02C27"/>
    <w:p w14:paraId="67156A7C" w14:textId="77777777" w:rsidR="00F02C27" w:rsidRDefault="00F02C27"/>
    <w:p w14:paraId="58E90C46" w14:textId="32076448" w:rsidR="00F02C27" w:rsidRDefault="00F02C27">
      <w:r>
        <w:rPr>
          <w:b/>
          <w:bCs/>
          <w:noProof/>
        </w:rPr>
        <w:lastRenderedPageBreak/>
        <w:drawing>
          <wp:inline distT="0" distB="0" distL="0" distR="0" wp14:anchorId="609EE81C" wp14:editId="4B3B5EBA">
            <wp:extent cx="5661498" cy="3500755"/>
            <wp:effectExtent l="0" t="0" r="0" b="4445"/>
            <wp:docPr id="1779087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3235" cy="3501829"/>
                    </a:xfrm>
                    <a:prstGeom prst="rect">
                      <a:avLst/>
                    </a:prstGeom>
                    <a:noFill/>
                  </pic:spPr>
                </pic:pic>
              </a:graphicData>
            </a:graphic>
          </wp:inline>
        </w:drawing>
      </w:r>
    </w:p>
    <w:p w14:paraId="3B2021D1" w14:textId="363F39D9" w:rsidR="00F02C27" w:rsidRDefault="00F02C27" w:rsidP="00F02C27">
      <w:pPr>
        <w:jc w:val="both"/>
        <w:rPr>
          <w:b/>
          <w:bCs/>
        </w:rPr>
      </w:pPr>
      <w:r w:rsidRPr="00931023">
        <w:rPr>
          <w:b/>
          <w:bCs/>
        </w:rPr>
        <w:t xml:space="preserve">Fig. 2. </w:t>
      </w:r>
      <w:r>
        <w:rPr>
          <w:b/>
          <w:bCs/>
        </w:rPr>
        <w:t>Population dynamics</w:t>
      </w:r>
      <w:r w:rsidRPr="00931023">
        <w:rPr>
          <w:b/>
          <w:bCs/>
        </w:rPr>
        <w:t xml:space="preserve"> of </w:t>
      </w:r>
      <w:r w:rsidRPr="00931023">
        <w:rPr>
          <w:b/>
          <w:bCs/>
          <w:i/>
          <w:iCs/>
        </w:rPr>
        <w:t>H. armigera</w:t>
      </w:r>
      <w:r w:rsidRPr="00931023">
        <w:rPr>
          <w:b/>
          <w:bCs/>
        </w:rPr>
        <w:t xml:space="preserve"> on chickpea in relation to abiotic factors during </w:t>
      </w:r>
      <w:r w:rsidR="00DD19D3" w:rsidRPr="00DD19D3">
        <w:rPr>
          <w:b/>
          <w:bCs/>
          <w:i/>
        </w:rPr>
        <w:t>Rabi</w:t>
      </w:r>
      <w:r w:rsidRPr="00931023">
        <w:rPr>
          <w:b/>
          <w:bCs/>
        </w:rPr>
        <w:t xml:space="preserve"> 2023-24.</w:t>
      </w:r>
    </w:p>
    <w:p w14:paraId="671B3278" w14:textId="77777777" w:rsidR="00F02C27" w:rsidRDefault="00F02C27" w:rsidP="00F02C27">
      <w:pPr>
        <w:jc w:val="both"/>
        <w:rPr>
          <w:b/>
          <w:bCs/>
        </w:rPr>
      </w:pPr>
    </w:p>
    <w:p w14:paraId="5ABE10DD" w14:textId="027C7D17" w:rsidR="00F02C27" w:rsidRPr="008C1ACE" w:rsidRDefault="00F02C27" w:rsidP="00F02C27">
      <w:pPr>
        <w:jc w:val="both"/>
        <w:rPr>
          <w:b/>
          <w:bCs/>
        </w:rPr>
      </w:pPr>
      <w:r w:rsidRPr="008C1ACE">
        <w:rPr>
          <w:b/>
          <w:bCs/>
        </w:rPr>
        <w:t xml:space="preserve">Table 3: Correlation between Larval population of </w:t>
      </w:r>
      <w:r w:rsidRPr="008C1ACE">
        <w:rPr>
          <w:b/>
          <w:bCs/>
          <w:i/>
        </w:rPr>
        <w:t>H. armigera</w:t>
      </w:r>
      <w:r w:rsidRPr="008C1ACE">
        <w:rPr>
          <w:b/>
          <w:bCs/>
        </w:rPr>
        <w:t xml:space="preserve"> (Hub.) and abiotic factors on chickpea during </w:t>
      </w:r>
      <w:r w:rsidR="00DD19D3" w:rsidRPr="00DD19D3">
        <w:rPr>
          <w:b/>
          <w:bCs/>
          <w:i/>
        </w:rPr>
        <w:t>Rabi</w:t>
      </w:r>
      <w:r w:rsidRPr="008C1ACE">
        <w:rPr>
          <w:b/>
          <w:bCs/>
        </w:rPr>
        <w:t>, 20</w:t>
      </w:r>
      <w:r>
        <w:rPr>
          <w:b/>
          <w:bCs/>
        </w:rPr>
        <w:t>22</w:t>
      </w:r>
      <w:r w:rsidRPr="008C1ACE">
        <w:rPr>
          <w:b/>
          <w:bCs/>
        </w:rPr>
        <w:t>-</w:t>
      </w:r>
      <w:r>
        <w:rPr>
          <w:b/>
          <w:bCs/>
        </w:rPr>
        <w:t>23 and 2023-24</w:t>
      </w:r>
    </w:p>
    <w:tbl>
      <w:tblPr>
        <w:tblW w:w="8895" w:type="dxa"/>
        <w:tblInd w:w="31" w:type="dxa"/>
        <w:tblCellMar>
          <w:top w:w="8" w:type="dxa"/>
          <w:left w:w="41" w:type="dxa"/>
          <w:right w:w="1" w:type="dxa"/>
        </w:tblCellMar>
        <w:tblLook w:val="04A0" w:firstRow="1" w:lastRow="0" w:firstColumn="1" w:lastColumn="0" w:noHBand="0" w:noVBand="1"/>
      </w:tblPr>
      <w:tblGrid>
        <w:gridCol w:w="1164"/>
        <w:gridCol w:w="1635"/>
        <w:gridCol w:w="1560"/>
        <w:gridCol w:w="1275"/>
        <w:gridCol w:w="1276"/>
        <w:gridCol w:w="1985"/>
      </w:tblGrid>
      <w:tr w:rsidR="00F02C27" w:rsidRPr="008C1ACE" w14:paraId="4722434E" w14:textId="77777777" w:rsidTr="00F16C1D">
        <w:trPr>
          <w:trHeight w:val="542"/>
        </w:trPr>
        <w:tc>
          <w:tcPr>
            <w:tcW w:w="1164" w:type="dxa"/>
            <w:vMerge w:val="restart"/>
            <w:tcBorders>
              <w:top w:val="single" w:sz="4" w:space="0" w:color="auto"/>
              <w:left w:val="single" w:sz="4" w:space="0" w:color="auto"/>
              <w:right w:val="single" w:sz="4" w:space="0" w:color="auto"/>
            </w:tcBorders>
            <w:vAlign w:val="center"/>
          </w:tcPr>
          <w:p w14:paraId="4899C221" w14:textId="77777777" w:rsidR="00F02C27" w:rsidRPr="008C1ACE" w:rsidRDefault="00F02C27" w:rsidP="00CF4DB6">
            <w:pPr>
              <w:jc w:val="center"/>
              <w:rPr>
                <w:b/>
                <w:bCs/>
              </w:rPr>
            </w:pPr>
            <w:r w:rsidRPr="008C1ACE">
              <w:rPr>
                <w:b/>
                <w:bCs/>
              </w:rPr>
              <w:t>Larval population</w:t>
            </w:r>
          </w:p>
        </w:tc>
        <w:tc>
          <w:tcPr>
            <w:tcW w:w="3195" w:type="dxa"/>
            <w:gridSpan w:val="2"/>
            <w:tcBorders>
              <w:top w:val="single" w:sz="4" w:space="0" w:color="auto"/>
              <w:left w:val="single" w:sz="4" w:space="0" w:color="auto"/>
              <w:bottom w:val="single" w:sz="4" w:space="0" w:color="auto"/>
              <w:right w:val="single" w:sz="4" w:space="0" w:color="auto"/>
            </w:tcBorders>
            <w:vAlign w:val="center"/>
          </w:tcPr>
          <w:p w14:paraId="4DB94FA4" w14:textId="77777777" w:rsidR="00F02C27" w:rsidRPr="008C1ACE" w:rsidRDefault="00F02C27" w:rsidP="00CF4DB6">
            <w:pPr>
              <w:jc w:val="center"/>
              <w:rPr>
                <w:b/>
                <w:bCs/>
              </w:rPr>
            </w:pPr>
            <w:r w:rsidRPr="008C1ACE">
              <w:rPr>
                <w:b/>
                <w:bCs/>
              </w:rPr>
              <w:t>Temperature (</w:t>
            </w:r>
            <w:r>
              <w:rPr>
                <w:rFonts w:cs="Times New Roman"/>
                <w:b/>
                <w:bCs/>
              </w:rPr>
              <w:t>º</w:t>
            </w:r>
            <w:r w:rsidRPr="008C1ACE">
              <w:rPr>
                <w:b/>
                <w:bCs/>
              </w:rPr>
              <w:t>C)</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93136BF" w14:textId="77777777" w:rsidR="00F02C27" w:rsidRPr="008C1ACE" w:rsidRDefault="00F02C27" w:rsidP="00CF4DB6">
            <w:pPr>
              <w:jc w:val="center"/>
              <w:rPr>
                <w:b/>
                <w:bCs/>
              </w:rPr>
            </w:pPr>
            <w:r w:rsidRPr="008C1ACE">
              <w:rPr>
                <w:b/>
                <w:bCs/>
              </w:rPr>
              <w:t>R.H. (%)</w:t>
            </w:r>
          </w:p>
        </w:tc>
        <w:tc>
          <w:tcPr>
            <w:tcW w:w="1985" w:type="dxa"/>
            <w:vMerge w:val="restart"/>
            <w:tcBorders>
              <w:top w:val="single" w:sz="4" w:space="0" w:color="auto"/>
              <w:left w:val="single" w:sz="4" w:space="0" w:color="auto"/>
              <w:right w:val="single" w:sz="4" w:space="0" w:color="auto"/>
            </w:tcBorders>
            <w:vAlign w:val="center"/>
          </w:tcPr>
          <w:p w14:paraId="500E1401" w14:textId="77777777" w:rsidR="00F02C27" w:rsidRPr="008C1ACE" w:rsidRDefault="00F02C27" w:rsidP="00CF4DB6">
            <w:pPr>
              <w:jc w:val="center"/>
              <w:rPr>
                <w:b/>
                <w:bCs/>
              </w:rPr>
            </w:pPr>
            <w:r w:rsidRPr="008C1ACE">
              <w:rPr>
                <w:b/>
                <w:bCs/>
              </w:rPr>
              <w:t>Rainfall (mm)</w:t>
            </w:r>
          </w:p>
        </w:tc>
      </w:tr>
      <w:tr w:rsidR="00F02C27" w:rsidRPr="008C1ACE" w14:paraId="0FA3CF58" w14:textId="77777777" w:rsidTr="00F16C1D">
        <w:trPr>
          <w:trHeight w:val="418"/>
        </w:trPr>
        <w:tc>
          <w:tcPr>
            <w:tcW w:w="0" w:type="auto"/>
            <w:vMerge/>
            <w:tcBorders>
              <w:left w:val="single" w:sz="4" w:space="0" w:color="auto"/>
              <w:bottom w:val="single" w:sz="4" w:space="0" w:color="auto"/>
              <w:right w:val="single" w:sz="4" w:space="0" w:color="auto"/>
            </w:tcBorders>
          </w:tcPr>
          <w:p w14:paraId="087CD21E" w14:textId="77777777" w:rsidR="00F02C27" w:rsidRPr="008C1ACE" w:rsidRDefault="00F02C27" w:rsidP="00F02C27">
            <w:pPr>
              <w:jc w:val="both"/>
              <w:rPr>
                <w:b/>
                <w:bCs/>
              </w:rPr>
            </w:pPr>
          </w:p>
        </w:tc>
        <w:tc>
          <w:tcPr>
            <w:tcW w:w="1635" w:type="dxa"/>
            <w:tcBorders>
              <w:top w:val="single" w:sz="4" w:space="0" w:color="auto"/>
              <w:left w:val="single" w:sz="4" w:space="0" w:color="auto"/>
              <w:bottom w:val="single" w:sz="4" w:space="0" w:color="auto"/>
              <w:right w:val="single" w:sz="4" w:space="0" w:color="auto"/>
            </w:tcBorders>
          </w:tcPr>
          <w:p w14:paraId="37958704" w14:textId="77777777" w:rsidR="00F02C27" w:rsidRPr="008C1ACE" w:rsidRDefault="00F02C27" w:rsidP="00F02C27">
            <w:pPr>
              <w:jc w:val="center"/>
              <w:rPr>
                <w:b/>
                <w:bCs/>
              </w:rPr>
            </w:pPr>
            <w:r w:rsidRPr="008C1ACE">
              <w:rPr>
                <w:b/>
                <w:bCs/>
              </w:rPr>
              <w:t>M</w:t>
            </w:r>
            <w:r>
              <w:rPr>
                <w:b/>
                <w:bCs/>
              </w:rPr>
              <w:t>axi</w:t>
            </w:r>
            <w:r w:rsidRPr="008C1ACE">
              <w:rPr>
                <w:b/>
                <w:bCs/>
              </w:rPr>
              <w:t>mum</w:t>
            </w:r>
          </w:p>
        </w:tc>
        <w:tc>
          <w:tcPr>
            <w:tcW w:w="1560" w:type="dxa"/>
            <w:tcBorders>
              <w:top w:val="single" w:sz="4" w:space="0" w:color="auto"/>
              <w:left w:val="single" w:sz="4" w:space="0" w:color="auto"/>
              <w:bottom w:val="single" w:sz="4" w:space="0" w:color="auto"/>
              <w:right w:val="single" w:sz="4" w:space="0" w:color="auto"/>
            </w:tcBorders>
          </w:tcPr>
          <w:p w14:paraId="7E696E2E" w14:textId="77777777" w:rsidR="00F02C27" w:rsidRPr="008C1ACE" w:rsidRDefault="00F02C27" w:rsidP="00F02C27">
            <w:pPr>
              <w:jc w:val="center"/>
              <w:rPr>
                <w:b/>
                <w:bCs/>
              </w:rPr>
            </w:pPr>
            <w:r w:rsidRPr="008C1ACE">
              <w:rPr>
                <w:b/>
                <w:bCs/>
              </w:rPr>
              <w:t>M</w:t>
            </w:r>
            <w:r>
              <w:rPr>
                <w:b/>
                <w:bCs/>
              </w:rPr>
              <w:t>in</w:t>
            </w:r>
            <w:r w:rsidRPr="008C1ACE">
              <w:rPr>
                <w:b/>
                <w:bCs/>
              </w:rPr>
              <w:t>imum</w:t>
            </w:r>
          </w:p>
        </w:tc>
        <w:tc>
          <w:tcPr>
            <w:tcW w:w="1275" w:type="dxa"/>
            <w:tcBorders>
              <w:top w:val="single" w:sz="4" w:space="0" w:color="auto"/>
              <w:left w:val="single" w:sz="4" w:space="0" w:color="auto"/>
              <w:bottom w:val="single" w:sz="4" w:space="0" w:color="auto"/>
              <w:right w:val="single" w:sz="4" w:space="0" w:color="auto"/>
            </w:tcBorders>
            <w:vAlign w:val="center"/>
          </w:tcPr>
          <w:p w14:paraId="2827214A" w14:textId="0A848F15" w:rsidR="00F02C27" w:rsidRPr="008C1ACE" w:rsidRDefault="00F02C27" w:rsidP="00F02C27">
            <w:pPr>
              <w:jc w:val="center"/>
              <w:rPr>
                <w:b/>
                <w:bCs/>
              </w:rPr>
            </w:pPr>
            <w:r>
              <w:rPr>
                <w:b/>
                <w:bCs/>
              </w:rPr>
              <w:t>7 AM</w:t>
            </w:r>
          </w:p>
        </w:tc>
        <w:tc>
          <w:tcPr>
            <w:tcW w:w="1276" w:type="dxa"/>
            <w:tcBorders>
              <w:top w:val="single" w:sz="4" w:space="0" w:color="auto"/>
              <w:left w:val="single" w:sz="4" w:space="0" w:color="auto"/>
              <w:bottom w:val="single" w:sz="4" w:space="0" w:color="auto"/>
              <w:right w:val="single" w:sz="4" w:space="0" w:color="auto"/>
            </w:tcBorders>
            <w:vAlign w:val="center"/>
          </w:tcPr>
          <w:p w14:paraId="2DB4D0B9" w14:textId="1A71CCA2" w:rsidR="00F02C27" w:rsidRPr="008C1ACE" w:rsidRDefault="00F02C27" w:rsidP="00F02C27">
            <w:pPr>
              <w:jc w:val="center"/>
              <w:rPr>
                <w:b/>
                <w:bCs/>
              </w:rPr>
            </w:pPr>
            <w:r>
              <w:rPr>
                <w:b/>
                <w:bCs/>
              </w:rPr>
              <w:t>2PM</w:t>
            </w:r>
          </w:p>
        </w:tc>
        <w:tc>
          <w:tcPr>
            <w:tcW w:w="1985" w:type="dxa"/>
            <w:vMerge/>
            <w:tcBorders>
              <w:left w:val="single" w:sz="4" w:space="0" w:color="auto"/>
              <w:bottom w:val="single" w:sz="4" w:space="0" w:color="auto"/>
              <w:right w:val="single" w:sz="4" w:space="0" w:color="auto"/>
            </w:tcBorders>
          </w:tcPr>
          <w:p w14:paraId="0CB82659" w14:textId="77777777" w:rsidR="00F02C27" w:rsidRPr="008C1ACE" w:rsidRDefault="00F02C27" w:rsidP="00F02C27">
            <w:pPr>
              <w:jc w:val="center"/>
              <w:rPr>
                <w:b/>
                <w:bCs/>
              </w:rPr>
            </w:pPr>
          </w:p>
        </w:tc>
      </w:tr>
      <w:tr w:rsidR="00F02C27" w:rsidRPr="008C1ACE" w14:paraId="351A0527" w14:textId="77777777" w:rsidTr="00F02C27">
        <w:trPr>
          <w:trHeight w:val="216"/>
        </w:trPr>
        <w:tc>
          <w:tcPr>
            <w:tcW w:w="1164" w:type="dxa"/>
            <w:tcBorders>
              <w:top w:val="single" w:sz="4" w:space="0" w:color="auto"/>
              <w:left w:val="single" w:sz="4" w:space="0" w:color="000000"/>
              <w:bottom w:val="single" w:sz="4" w:space="0" w:color="000000"/>
              <w:right w:val="single" w:sz="4" w:space="0" w:color="000000"/>
            </w:tcBorders>
          </w:tcPr>
          <w:p w14:paraId="5FC56DC4" w14:textId="761C0134" w:rsidR="00F02C27" w:rsidRPr="008C1ACE" w:rsidRDefault="00DD19D3" w:rsidP="00F02C27">
            <w:pPr>
              <w:jc w:val="both"/>
              <w:rPr>
                <w:b/>
                <w:bCs/>
              </w:rPr>
            </w:pPr>
            <w:bookmarkStart w:id="3" w:name="_Hlk201607277"/>
            <w:r w:rsidRPr="00DD19D3">
              <w:rPr>
                <w:b/>
                <w:bCs/>
                <w:i/>
              </w:rPr>
              <w:t>Rabi</w:t>
            </w:r>
            <w:r w:rsidR="00F02C27" w:rsidRPr="008C1ACE">
              <w:rPr>
                <w:b/>
                <w:bCs/>
              </w:rPr>
              <w:t>, 20</w:t>
            </w:r>
            <w:r w:rsidR="00F02C27">
              <w:rPr>
                <w:b/>
                <w:bCs/>
              </w:rPr>
              <w:t>22</w:t>
            </w:r>
            <w:r w:rsidR="00F02C27" w:rsidRPr="008C1ACE">
              <w:rPr>
                <w:b/>
                <w:bCs/>
              </w:rPr>
              <w:t>-</w:t>
            </w:r>
            <w:r w:rsidR="00F02C27">
              <w:rPr>
                <w:b/>
                <w:bCs/>
              </w:rPr>
              <w:t>23</w:t>
            </w:r>
          </w:p>
        </w:tc>
        <w:tc>
          <w:tcPr>
            <w:tcW w:w="1635" w:type="dxa"/>
            <w:tcBorders>
              <w:top w:val="single" w:sz="4" w:space="0" w:color="auto"/>
              <w:left w:val="single" w:sz="4" w:space="0" w:color="000000"/>
              <w:bottom w:val="single" w:sz="4" w:space="0" w:color="000000"/>
              <w:right w:val="single" w:sz="4" w:space="0" w:color="000000"/>
            </w:tcBorders>
            <w:vAlign w:val="center"/>
          </w:tcPr>
          <w:p w14:paraId="3410E7B3" w14:textId="77777777" w:rsidR="00F02C27" w:rsidRPr="008C1ACE" w:rsidRDefault="00F02C27" w:rsidP="00F02C27">
            <w:pPr>
              <w:jc w:val="center"/>
              <w:rPr>
                <w:b/>
                <w:bCs/>
                <w:highlight w:val="yellow"/>
              </w:rPr>
            </w:pPr>
            <w:r w:rsidRPr="00D56422">
              <w:t>0.459</w:t>
            </w:r>
          </w:p>
        </w:tc>
        <w:tc>
          <w:tcPr>
            <w:tcW w:w="1560" w:type="dxa"/>
            <w:tcBorders>
              <w:top w:val="single" w:sz="4" w:space="0" w:color="auto"/>
              <w:left w:val="single" w:sz="4" w:space="0" w:color="000000"/>
              <w:bottom w:val="single" w:sz="4" w:space="0" w:color="000000"/>
              <w:right w:val="single" w:sz="4" w:space="0" w:color="000000"/>
            </w:tcBorders>
            <w:vAlign w:val="center"/>
          </w:tcPr>
          <w:p w14:paraId="07957C4C" w14:textId="77777777" w:rsidR="00F02C27" w:rsidRPr="008C1ACE" w:rsidRDefault="00F02C27" w:rsidP="00F02C27">
            <w:pPr>
              <w:jc w:val="center"/>
              <w:rPr>
                <w:b/>
                <w:bCs/>
                <w:highlight w:val="yellow"/>
              </w:rPr>
            </w:pPr>
            <w:r w:rsidRPr="00D56422">
              <w:t>0.414</w:t>
            </w:r>
          </w:p>
        </w:tc>
        <w:tc>
          <w:tcPr>
            <w:tcW w:w="1275" w:type="dxa"/>
            <w:tcBorders>
              <w:top w:val="single" w:sz="4" w:space="0" w:color="auto"/>
              <w:left w:val="single" w:sz="4" w:space="0" w:color="000000"/>
              <w:bottom w:val="single" w:sz="4" w:space="0" w:color="000000"/>
              <w:right w:val="single" w:sz="4" w:space="0" w:color="auto"/>
            </w:tcBorders>
            <w:vAlign w:val="center"/>
          </w:tcPr>
          <w:p w14:paraId="0CCE20EA" w14:textId="77777777" w:rsidR="00F02C27" w:rsidRPr="008C1ACE" w:rsidRDefault="00F02C27" w:rsidP="00F02C27">
            <w:pPr>
              <w:jc w:val="center"/>
              <w:rPr>
                <w:b/>
                <w:bCs/>
                <w:highlight w:val="yellow"/>
              </w:rPr>
            </w:pPr>
            <w:r w:rsidRPr="00D56422">
              <w:t>-0.118</w:t>
            </w:r>
          </w:p>
        </w:tc>
        <w:tc>
          <w:tcPr>
            <w:tcW w:w="1276" w:type="dxa"/>
            <w:tcBorders>
              <w:top w:val="single" w:sz="4" w:space="0" w:color="auto"/>
              <w:left w:val="single" w:sz="4" w:space="0" w:color="auto"/>
              <w:bottom w:val="single" w:sz="4" w:space="0" w:color="000000"/>
              <w:right w:val="single" w:sz="4" w:space="0" w:color="000000"/>
            </w:tcBorders>
            <w:vAlign w:val="center"/>
          </w:tcPr>
          <w:p w14:paraId="5AD1786A" w14:textId="77777777" w:rsidR="00F02C27" w:rsidRPr="005172AF" w:rsidRDefault="00F02C27" w:rsidP="00F02C27">
            <w:pPr>
              <w:jc w:val="center"/>
              <w:rPr>
                <w:b/>
                <w:bCs/>
                <w:highlight w:val="yellow"/>
              </w:rPr>
            </w:pPr>
            <w:r w:rsidRPr="00D56422">
              <w:t>0.256</w:t>
            </w:r>
          </w:p>
        </w:tc>
        <w:tc>
          <w:tcPr>
            <w:tcW w:w="1985" w:type="dxa"/>
            <w:tcBorders>
              <w:top w:val="single" w:sz="4" w:space="0" w:color="auto"/>
              <w:left w:val="single" w:sz="4" w:space="0" w:color="000000"/>
              <w:bottom w:val="single" w:sz="4" w:space="0" w:color="000000"/>
              <w:right w:val="single" w:sz="4" w:space="0" w:color="000000"/>
            </w:tcBorders>
            <w:vAlign w:val="center"/>
          </w:tcPr>
          <w:p w14:paraId="31055852" w14:textId="77777777" w:rsidR="00F02C27" w:rsidRPr="008C1ACE" w:rsidRDefault="00F02C27" w:rsidP="00F02C27">
            <w:pPr>
              <w:jc w:val="center"/>
              <w:rPr>
                <w:b/>
                <w:bCs/>
                <w:highlight w:val="yellow"/>
              </w:rPr>
            </w:pPr>
            <w:r w:rsidRPr="00D56422">
              <w:t>0.121</w:t>
            </w:r>
          </w:p>
        </w:tc>
      </w:tr>
      <w:tr w:rsidR="00F02C27" w:rsidRPr="008C1ACE" w14:paraId="66BC7BAE" w14:textId="77777777" w:rsidTr="00F02C27">
        <w:trPr>
          <w:trHeight w:val="211"/>
        </w:trPr>
        <w:tc>
          <w:tcPr>
            <w:tcW w:w="1164" w:type="dxa"/>
            <w:tcBorders>
              <w:top w:val="single" w:sz="4" w:space="0" w:color="000000"/>
              <w:left w:val="single" w:sz="4" w:space="0" w:color="000000"/>
              <w:bottom w:val="single" w:sz="4" w:space="0" w:color="000000"/>
              <w:right w:val="single" w:sz="4" w:space="0" w:color="000000"/>
            </w:tcBorders>
          </w:tcPr>
          <w:p w14:paraId="424467F5" w14:textId="2E2101FC" w:rsidR="00F02C27" w:rsidRPr="008C1ACE" w:rsidRDefault="00DD19D3" w:rsidP="00F02C27">
            <w:pPr>
              <w:jc w:val="both"/>
              <w:rPr>
                <w:b/>
                <w:bCs/>
              </w:rPr>
            </w:pPr>
            <w:bookmarkStart w:id="4" w:name="_Hlk201607595"/>
            <w:bookmarkEnd w:id="3"/>
            <w:r w:rsidRPr="00DD19D3">
              <w:rPr>
                <w:b/>
                <w:bCs/>
                <w:i/>
              </w:rPr>
              <w:t>Rabi</w:t>
            </w:r>
            <w:r w:rsidR="00F02C27" w:rsidRPr="008C1ACE">
              <w:rPr>
                <w:b/>
                <w:bCs/>
              </w:rPr>
              <w:t>, 20</w:t>
            </w:r>
            <w:r w:rsidR="00F02C27">
              <w:rPr>
                <w:b/>
                <w:bCs/>
              </w:rPr>
              <w:t>23</w:t>
            </w:r>
            <w:r w:rsidR="00F02C27" w:rsidRPr="008C1ACE">
              <w:rPr>
                <w:b/>
                <w:bCs/>
              </w:rPr>
              <w:t>-</w:t>
            </w:r>
            <w:r w:rsidR="00F02C27">
              <w:rPr>
                <w:b/>
                <w:bCs/>
              </w:rPr>
              <w:t>24</w:t>
            </w:r>
            <w:r w:rsidR="00F02C27" w:rsidRPr="008C1ACE">
              <w:rPr>
                <w:b/>
                <w:bCs/>
              </w:rPr>
              <w:t xml:space="preserve"> </w:t>
            </w:r>
          </w:p>
        </w:tc>
        <w:tc>
          <w:tcPr>
            <w:tcW w:w="1635" w:type="dxa"/>
            <w:tcBorders>
              <w:top w:val="single" w:sz="4" w:space="0" w:color="000000"/>
              <w:left w:val="single" w:sz="4" w:space="0" w:color="000000"/>
              <w:bottom w:val="single" w:sz="4" w:space="0" w:color="000000"/>
              <w:right w:val="single" w:sz="4" w:space="0" w:color="000000"/>
            </w:tcBorders>
            <w:vAlign w:val="center"/>
          </w:tcPr>
          <w:p w14:paraId="55550416" w14:textId="77777777" w:rsidR="00F02C27" w:rsidRPr="008C1ACE" w:rsidRDefault="00F02C27" w:rsidP="00F02C27">
            <w:pPr>
              <w:jc w:val="center"/>
              <w:rPr>
                <w:b/>
                <w:bCs/>
                <w:highlight w:val="yellow"/>
              </w:rPr>
            </w:pPr>
            <w:r w:rsidRPr="00B31E60">
              <w:t>-0.106</w:t>
            </w:r>
          </w:p>
        </w:tc>
        <w:tc>
          <w:tcPr>
            <w:tcW w:w="1560" w:type="dxa"/>
            <w:tcBorders>
              <w:top w:val="single" w:sz="4" w:space="0" w:color="000000"/>
              <w:left w:val="single" w:sz="4" w:space="0" w:color="000000"/>
              <w:bottom w:val="single" w:sz="4" w:space="0" w:color="000000"/>
              <w:right w:val="single" w:sz="4" w:space="0" w:color="000000"/>
            </w:tcBorders>
            <w:vAlign w:val="center"/>
          </w:tcPr>
          <w:p w14:paraId="398A90EA" w14:textId="77777777" w:rsidR="00F02C27" w:rsidRPr="008C1ACE" w:rsidRDefault="00F02C27" w:rsidP="00F02C27">
            <w:pPr>
              <w:jc w:val="center"/>
              <w:rPr>
                <w:b/>
                <w:bCs/>
                <w:highlight w:val="yellow"/>
              </w:rPr>
            </w:pPr>
            <w:r w:rsidRPr="00B31E60">
              <w:t>0.026</w:t>
            </w:r>
          </w:p>
        </w:tc>
        <w:tc>
          <w:tcPr>
            <w:tcW w:w="1275" w:type="dxa"/>
            <w:tcBorders>
              <w:top w:val="single" w:sz="4" w:space="0" w:color="000000"/>
              <w:left w:val="single" w:sz="4" w:space="0" w:color="000000"/>
              <w:bottom w:val="single" w:sz="4" w:space="0" w:color="000000"/>
              <w:right w:val="single" w:sz="4" w:space="0" w:color="auto"/>
            </w:tcBorders>
            <w:vAlign w:val="center"/>
          </w:tcPr>
          <w:p w14:paraId="13E64172" w14:textId="77777777" w:rsidR="00F02C27" w:rsidRPr="008C1ACE" w:rsidRDefault="00F02C27" w:rsidP="00F02C27">
            <w:pPr>
              <w:jc w:val="center"/>
              <w:rPr>
                <w:b/>
                <w:bCs/>
                <w:highlight w:val="yellow"/>
              </w:rPr>
            </w:pPr>
            <w:r w:rsidRPr="00B31E60">
              <w:t>-0.301</w:t>
            </w:r>
          </w:p>
        </w:tc>
        <w:tc>
          <w:tcPr>
            <w:tcW w:w="1276" w:type="dxa"/>
            <w:tcBorders>
              <w:top w:val="single" w:sz="4" w:space="0" w:color="000000"/>
              <w:left w:val="single" w:sz="4" w:space="0" w:color="auto"/>
              <w:bottom w:val="single" w:sz="4" w:space="0" w:color="000000"/>
              <w:right w:val="single" w:sz="4" w:space="0" w:color="000000"/>
            </w:tcBorders>
            <w:vAlign w:val="center"/>
          </w:tcPr>
          <w:p w14:paraId="03695D21" w14:textId="77777777" w:rsidR="00F02C27" w:rsidRPr="005172AF" w:rsidRDefault="00F02C27" w:rsidP="00F02C27">
            <w:pPr>
              <w:jc w:val="center"/>
              <w:rPr>
                <w:b/>
                <w:bCs/>
                <w:highlight w:val="yellow"/>
              </w:rPr>
            </w:pPr>
            <w:r w:rsidRPr="00B31E60">
              <w:t>0.492</w:t>
            </w:r>
          </w:p>
        </w:tc>
        <w:tc>
          <w:tcPr>
            <w:tcW w:w="1985" w:type="dxa"/>
            <w:tcBorders>
              <w:top w:val="single" w:sz="4" w:space="0" w:color="000000"/>
              <w:left w:val="single" w:sz="4" w:space="0" w:color="000000"/>
              <w:bottom w:val="single" w:sz="4" w:space="0" w:color="000000"/>
              <w:right w:val="single" w:sz="4" w:space="0" w:color="000000"/>
            </w:tcBorders>
            <w:vAlign w:val="center"/>
          </w:tcPr>
          <w:p w14:paraId="7C265CA1" w14:textId="77777777" w:rsidR="00F02C27" w:rsidRPr="008C1ACE" w:rsidRDefault="00F02C27" w:rsidP="00F02C27">
            <w:pPr>
              <w:jc w:val="center"/>
              <w:rPr>
                <w:b/>
                <w:bCs/>
                <w:highlight w:val="yellow"/>
              </w:rPr>
            </w:pPr>
            <w:r w:rsidRPr="00B31E60">
              <w:t>0.232</w:t>
            </w:r>
          </w:p>
        </w:tc>
      </w:tr>
      <w:bookmarkEnd w:id="4"/>
    </w:tbl>
    <w:p w14:paraId="67E1B154" w14:textId="77777777" w:rsidR="00F02C27" w:rsidRDefault="00F02C27" w:rsidP="00F02C27">
      <w:pPr>
        <w:jc w:val="both"/>
        <w:rPr>
          <w:b/>
          <w:bCs/>
          <w:lang w:val="en-US"/>
        </w:rPr>
      </w:pPr>
    </w:p>
    <w:p w14:paraId="585CCBAA" w14:textId="77777777" w:rsidR="00F02C27" w:rsidRPr="00941678" w:rsidRDefault="00F02C27" w:rsidP="00F02C27">
      <w:pPr>
        <w:jc w:val="both"/>
        <w:rPr>
          <w:b/>
          <w:bCs/>
          <w:lang w:val="en-US"/>
        </w:rPr>
      </w:pPr>
      <w:r w:rsidRPr="00941678">
        <w:rPr>
          <w:b/>
          <w:bCs/>
          <w:lang w:val="en-US"/>
        </w:rPr>
        <w:t>CONCLUSIONS</w:t>
      </w:r>
    </w:p>
    <w:p w14:paraId="04A30B31" w14:textId="676B775B" w:rsidR="00D86EEF" w:rsidRPr="00D86EEF" w:rsidRDefault="0084502C" w:rsidP="005E7F1C">
      <w:pPr>
        <w:jc w:val="both"/>
      </w:pPr>
      <w:r>
        <w:t xml:space="preserve">    </w:t>
      </w:r>
      <w:r w:rsidR="00D86EEF" w:rsidRPr="00D86EEF">
        <w:t xml:space="preserve">In the chickpea study, the gram pod borer, </w:t>
      </w:r>
      <w:r w:rsidR="00D86EEF" w:rsidRPr="00D86EEF">
        <w:rPr>
          <w:i/>
          <w:iCs/>
        </w:rPr>
        <w:t>H. armigera</w:t>
      </w:r>
      <w:r w:rsidR="00D86EEF" w:rsidRPr="00D86EEF">
        <w:t>, peaked in mid-February after first appearing in early December. In 2022–2023 and 2023–2024, respectively, there were non-significant negative connections with morning relative humidity and non-significant positive correlations between the larval population and the maximum and minimum temperatures.</w:t>
      </w:r>
    </w:p>
    <w:p w14:paraId="4258DBF2" w14:textId="77777777" w:rsidR="00D86EEF" w:rsidRDefault="00D86EEF" w:rsidP="00D86EEF">
      <w:pPr>
        <w:jc w:val="both"/>
        <w:rPr>
          <w:b/>
          <w:bCs/>
          <w:lang w:val="en-US"/>
        </w:rPr>
      </w:pPr>
      <w:r w:rsidRPr="00941678">
        <w:rPr>
          <w:b/>
          <w:bCs/>
          <w:lang w:val="en-US"/>
        </w:rPr>
        <w:t>Acknowledgement</w:t>
      </w:r>
    </w:p>
    <w:p w14:paraId="65FA9AEB" w14:textId="77777777" w:rsidR="00D86EEF" w:rsidRPr="00941678" w:rsidRDefault="00D86EEF" w:rsidP="005E7F1C">
      <w:pPr>
        <w:jc w:val="both"/>
        <w:rPr>
          <w:b/>
          <w:bCs/>
          <w:lang w:val="en-US"/>
        </w:rPr>
      </w:pPr>
      <w:r w:rsidRPr="00941678">
        <w:rPr>
          <w:lang w:val="en-US"/>
        </w:rPr>
        <w:t xml:space="preserve">    The Head and Major </w:t>
      </w:r>
      <w:r>
        <w:rPr>
          <w:lang w:val="en-US"/>
        </w:rPr>
        <w:t>advisor</w:t>
      </w:r>
      <w:r w:rsidRPr="00941678">
        <w:rPr>
          <w:lang w:val="en-US"/>
        </w:rPr>
        <w:t xml:space="preserve">, Department of Entomology, </w:t>
      </w:r>
      <w:bookmarkStart w:id="5" w:name="_Hlk202565618"/>
      <w:r>
        <w:rPr>
          <w:lang w:val="en-US"/>
        </w:rPr>
        <w:t>Birsa Agricultural University, Kanke Ranchi</w:t>
      </w:r>
      <w:r w:rsidRPr="00941678">
        <w:rPr>
          <w:lang w:val="en-US"/>
        </w:rPr>
        <w:t>, J</w:t>
      </w:r>
      <w:r>
        <w:rPr>
          <w:lang w:val="en-US"/>
        </w:rPr>
        <w:t>harkhand</w:t>
      </w:r>
      <w:r w:rsidRPr="00941678">
        <w:rPr>
          <w:lang w:val="en-US"/>
        </w:rPr>
        <w:t xml:space="preserve"> </w:t>
      </w:r>
      <w:bookmarkEnd w:id="5"/>
      <w:r w:rsidRPr="00941678">
        <w:rPr>
          <w:lang w:val="en-US"/>
        </w:rPr>
        <w:t xml:space="preserve">allotted </w:t>
      </w:r>
      <w:r>
        <w:rPr>
          <w:lang w:val="en-US"/>
        </w:rPr>
        <w:t>plot</w:t>
      </w:r>
      <w:r w:rsidRPr="00941678">
        <w:rPr>
          <w:lang w:val="en-US"/>
        </w:rPr>
        <w:t xml:space="preserve"> and issued chemicals for partial fulfillment and financial supports. The authors are thankful to all the faculty members of Entomology Department; </w:t>
      </w:r>
      <w:r w:rsidRPr="00941678">
        <w:rPr>
          <w:lang w:val="en-US"/>
        </w:rPr>
        <w:lastRenderedPageBreak/>
        <w:t>Dean, Birsa Agricultural University, Kanke Ranchi, Jharkhand and the Director of Research for providing necessary facilities and encouragement</w:t>
      </w:r>
      <w:r w:rsidRPr="00941678">
        <w:rPr>
          <w:b/>
          <w:bCs/>
          <w:lang w:val="en-US"/>
        </w:rPr>
        <w:t>.</w:t>
      </w:r>
    </w:p>
    <w:p w14:paraId="5A161890" w14:textId="77777777" w:rsidR="00D86EEF" w:rsidRDefault="00D86EEF" w:rsidP="00D86EEF">
      <w:pPr>
        <w:jc w:val="both"/>
        <w:rPr>
          <w:b/>
          <w:bCs/>
          <w:lang w:val="en-US"/>
        </w:rPr>
      </w:pPr>
      <w:r w:rsidRPr="00941678">
        <w:rPr>
          <w:b/>
          <w:bCs/>
          <w:lang w:val="en-US"/>
        </w:rPr>
        <w:t>Conflict of Interest</w:t>
      </w:r>
    </w:p>
    <w:p w14:paraId="1CB93B6F" w14:textId="77777777" w:rsidR="00D86EEF" w:rsidRDefault="00D86EEF" w:rsidP="00D86EEF">
      <w:pPr>
        <w:jc w:val="both"/>
        <w:rPr>
          <w:b/>
          <w:bCs/>
          <w:lang w:val="en-US"/>
        </w:rPr>
      </w:pPr>
      <w:r>
        <w:rPr>
          <w:b/>
          <w:bCs/>
          <w:lang w:val="en-US"/>
        </w:rPr>
        <w:t xml:space="preserve">  </w:t>
      </w:r>
      <w:r w:rsidRPr="00941678">
        <w:rPr>
          <w:b/>
          <w:bCs/>
          <w:lang w:val="en-US"/>
        </w:rPr>
        <w:t xml:space="preserve"> </w:t>
      </w:r>
      <w:r w:rsidRPr="00941678">
        <w:rPr>
          <w:lang w:val="en-US"/>
        </w:rPr>
        <w:t>None</w:t>
      </w:r>
      <w:r>
        <w:rPr>
          <w:lang w:val="en-US"/>
        </w:rPr>
        <w:t>.</w:t>
      </w:r>
    </w:p>
    <w:p w14:paraId="379A27F0" w14:textId="77777777" w:rsidR="00D86EEF" w:rsidRPr="004071D7" w:rsidRDefault="00D86EEF" w:rsidP="00D86EEF">
      <w:pPr>
        <w:jc w:val="both"/>
        <w:rPr>
          <w:b/>
          <w:bCs/>
          <w:lang w:val="en-US"/>
        </w:rPr>
      </w:pPr>
      <w:r w:rsidRPr="00812864">
        <w:rPr>
          <w:b/>
          <w:bCs/>
          <w:lang w:val="en-US"/>
        </w:rPr>
        <w:t>References</w:t>
      </w:r>
    </w:p>
    <w:p w14:paraId="2FFAFEA6" w14:textId="489CB102" w:rsidR="00D86EEF" w:rsidRDefault="00D86EEF" w:rsidP="00786D71">
      <w:pPr>
        <w:ind w:left="851" w:hanging="851"/>
        <w:jc w:val="both"/>
      </w:pPr>
      <w:r w:rsidRPr="006B5C95">
        <w:t xml:space="preserve">Ahlawat, I. P. S. and Prakash, O. M. (1996) Nutritional value of chickpea grains. </w:t>
      </w:r>
      <w:r w:rsidRPr="00DD19D3">
        <w:rPr>
          <w:i/>
          <w:iCs/>
        </w:rPr>
        <w:t>Principles of agronomy and crops</w:t>
      </w:r>
      <w:r w:rsidRPr="006B5C95">
        <w:t xml:space="preserve">, pp. 43. </w:t>
      </w:r>
    </w:p>
    <w:p w14:paraId="4B0805B0" w14:textId="31F2BF2B" w:rsidR="00D86EEF" w:rsidRPr="006B5C95" w:rsidRDefault="00D86EEF" w:rsidP="00786D71">
      <w:pPr>
        <w:ind w:left="851" w:hanging="851"/>
        <w:jc w:val="both"/>
      </w:pPr>
      <w:r>
        <w:t>Alok</w:t>
      </w:r>
      <w:r w:rsidR="009D5272">
        <w:t>,</w:t>
      </w:r>
      <w:r>
        <w:t xml:space="preserve"> N. K</w:t>
      </w:r>
      <w:r w:rsidR="009D5272">
        <w:t>.</w:t>
      </w:r>
      <w:r>
        <w:t>, Singh, S.</w:t>
      </w:r>
      <w:r w:rsidR="009D5272">
        <w:t xml:space="preserve"> </w:t>
      </w:r>
      <w:r>
        <w:t>K, Chandra, U. (2022) Population dynamics of gram pod borer</w:t>
      </w:r>
      <w:r w:rsidRPr="005A27E2">
        <w:rPr>
          <w:i/>
          <w:iCs/>
        </w:rPr>
        <w:t xml:space="preserve">, </w:t>
      </w:r>
      <w:r w:rsidR="00DD19D3" w:rsidRPr="00DD19D3">
        <w:rPr>
          <w:i/>
          <w:iCs/>
        </w:rPr>
        <w:t>Helicoverpa armigera</w:t>
      </w:r>
      <w:r>
        <w:t xml:space="preserve"> (Hübner) in relation to abiotic factors on chickpea. </w:t>
      </w:r>
      <w:r w:rsidRPr="00DD19D3">
        <w:rPr>
          <w:i/>
          <w:iCs/>
        </w:rPr>
        <w:t>Journal of Experimental Zoology</w:t>
      </w:r>
      <w:r w:rsidR="0054667D">
        <w:rPr>
          <w:i/>
          <w:iCs/>
        </w:rPr>
        <w:t>,</w:t>
      </w:r>
      <w:r>
        <w:t xml:space="preserve"> India </w:t>
      </w:r>
      <w:r w:rsidRPr="0084502C">
        <w:t>1</w:t>
      </w:r>
      <w:r>
        <w:t>(1): 25.</w:t>
      </w:r>
    </w:p>
    <w:p w14:paraId="0DCF138C" w14:textId="6E36E371" w:rsidR="00D86EEF" w:rsidRDefault="00D86EEF" w:rsidP="00786D71">
      <w:pPr>
        <w:ind w:left="851" w:hanging="851"/>
        <w:jc w:val="both"/>
      </w:pPr>
      <w:r>
        <w:t xml:space="preserve">Anonymous (2024) Agriculture Statistics. </w:t>
      </w:r>
      <w:r w:rsidRPr="00DD19D3">
        <w:rPr>
          <w:i/>
          <w:iCs/>
        </w:rPr>
        <w:t>Reports of Directorate of Economics and Statistics</w:t>
      </w:r>
      <w:r>
        <w:t>, Department of Agriculture and Cooperation, Government of India, pp. 04.</w:t>
      </w:r>
    </w:p>
    <w:p w14:paraId="5C2D96D5" w14:textId="1C406A33" w:rsidR="00D86EEF" w:rsidRDefault="00D86EEF" w:rsidP="00786D71">
      <w:pPr>
        <w:ind w:left="851" w:hanging="851"/>
        <w:jc w:val="both"/>
      </w:pPr>
      <w:r>
        <w:t xml:space="preserve">Awasthi, A. K., Tiwari, R. B., Thakur, B. S., Shrivastava, D. K. and </w:t>
      </w:r>
      <w:proofErr w:type="spellStart"/>
      <w:r>
        <w:t>Chaure</w:t>
      </w:r>
      <w:proofErr w:type="spellEnd"/>
      <w:r>
        <w:t xml:space="preserve">, N. K. (2003) Seasonal incidence of pod borer, </w:t>
      </w:r>
      <w:r w:rsidRPr="004071D7">
        <w:rPr>
          <w:i/>
          <w:iCs/>
        </w:rPr>
        <w:t>H. armigera</w:t>
      </w:r>
      <w:r>
        <w:t xml:space="preserve"> (Hub.) and yield losses in chickpea crop. </w:t>
      </w:r>
      <w:r w:rsidRPr="00DD19D3">
        <w:rPr>
          <w:i/>
          <w:iCs/>
        </w:rPr>
        <w:t>Journal of Entomological Research</w:t>
      </w:r>
      <w:r>
        <w:t xml:space="preserve">, </w:t>
      </w:r>
      <w:r w:rsidRPr="0084502C">
        <w:t>19</w:t>
      </w:r>
      <w:r>
        <w:t>, 249-253.</w:t>
      </w:r>
    </w:p>
    <w:p w14:paraId="5C005353" w14:textId="3AE7B69D" w:rsidR="00D86EEF" w:rsidRDefault="00D86EEF" w:rsidP="00786D71">
      <w:pPr>
        <w:ind w:left="851" w:hanging="851"/>
        <w:jc w:val="both"/>
      </w:pPr>
      <w:proofErr w:type="spellStart"/>
      <w:r w:rsidRPr="004071D7">
        <w:t>Bajya</w:t>
      </w:r>
      <w:proofErr w:type="spellEnd"/>
      <w:r w:rsidRPr="004071D7">
        <w:t>, R., Bairwa, D.</w:t>
      </w:r>
      <w:r w:rsidR="00A92E96">
        <w:t xml:space="preserve"> </w:t>
      </w:r>
      <w:r w:rsidRPr="004071D7">
        <w:t>K., Jat, B.L., Bana, J.K.</w:t>
      </w:r>
      <w:r w:rsidR="00A92E96">
        <w:t>,</w:t>
      </w:r>
      <w:r w:rsidRPr="004071D7">
        <w:t xml:space="preserve"> Hussain, A., Sharma, S.L., Saini, L.</w:t>
      </w:r>
      <w:r w:rsidR="00A92E96">
        <w:t xml:space="preserve"> </w:t>
      </w:r>
      <w:r w:rsidRPr="004071D7">
        <w:t xml:space="preserve">S., </w:t>
      </w:r>
      <w:proofErr w:type="spellStart"/>
      <w:r w:rsidRPr="004071D7">
        <w:t>Bajya</w:t>
      </w:r>
      <w:proofErr w:type="spellEnd"/>
      <w:r w:rsidRPr="004071D7">
        <w:t>, D.R.</w:t>
      </w:r>
      <w:r w:rsidR="00A92E96">
        <w:t xml:space="preserve"> </w:t>
      </w:r>
      <w:r w:rsidRPr="004071D7">
        <w:t xml:space="preserve">and Choudhary, S. (2025) Seasonal Incidence of </w:t>
      </w:r>
      <w:r w:rsidR="00DD19D3" w:rsidRPr="00DD19D3">
        <w:rPr>
          <w:i/>
          <w:iCs/>
        </w:rPr>
        <w:t>Helicoverpa armigera</w:t>
      </w:r>
      <w:r w:rsidRPr="004071D7">
        <w:t xml:space="preserve"> (Hub.) on Chickpea in Relation to Abiotic Factors Semi-arid Region of Rajasthan</w:t>
      </w:r>
      <w:r w:rsidR="00DD19D3">
        <w:t>.</w:t>
      </w:r>
      <w:r w:rsidRPr="004071D7">
        <w:t xml:space="preserve"> </w:t>
      </w:r>
      <w:r w:rsidRPr="00DD19D3">
        <w:rPr>
          <w:i/>
          <w:iCs/>
        </w:rPr>
        <w:t>Biological Forum- An International Journal</w:t>
      </w:r>
      <w:r w:rsidRPr="004071D7">
        <w:t xml:space="preserve">, </w:t>
      </w:r>
      <w:r w:rsidRPr="0084502C">
        <w:t>17</w:t>
      </w:r>
      <w:r w:rsidRPr="004071D7">
        <w:t xml:space="preserve">(1): 64-68 </w:t>
      </w:r>
    </w:p>
    <w:p w14:paraId="13899137" w14:textId="3F6FDBAA" w:rsidR="00D86EEF" w:rsidRDefault="00D86EEF" w:rsidP="00786D71">
      <w:pPr>
        <w:ind w:left="851" w:hanging="851"/>
        <w:jc w:val="both"/>
      </w:pPr>
      <w:proofErr w:type="spellStart"/>
      <w:r>
        <w:t>Bajya</w:t>
      </w:r>
      <w:proofErr w:type="spellEnd"/>
      <w:r>
        <w:t>, R</w:t>
      </w:r>
      <w:r w:rsidR="00A92E96">
        <w:t>.</w:t>
      </w:r>
      <w:r>
        <w:t xml:space="preserve">., Patel, Y., Garg, V. K. and Kumar, N. (2022) Effect of Weather Factors on Population Dynamics of </w:t>
      </w:r>
      <w:r w:rsidR="00DD19D3" w:rsidRPr="00DD19D3">
        <w:rPr>
          <w:i/>
          <w:iCs/>
        </w:rPr>
        <w:t>Helicoverpa armigera</w:t>
      </w:r>
      <w:r>
        <w:t xml:space="preserve"> Hubner (Noctuidae: Lepidoptera) in Chickpea. </w:t>
      </w:r>
      <w:bookmarkStart w:id="6" w:name="_Hlk202640878"/>
      <w:r w:rsidRPr="00DD19D3">
        <w:rPr>
          <w:i/>
          <w:iCs/>
        </w:rPr>
        <w:t xml:space="preserve">Biological Forum </w:t>
      </w:r>
      <w:bookmarkEnd w:id="6"/>
      <w:r w:rsidRPr="00DD19D3">
        <w:rPr>
          <w:i/>
          <w:iCs/>
        </w:rPr>
        <w:t xml:space="preserve">- </w:t>
      </w:r>
      <w:bookmarkStart w:id="7" w:name="_Hlk202640891"/>
      <w:r w:rsidRPr="00DD19D3">
        <w:rPr>
          <w:i/>
          <w:iCs/>
        </w:rPr>
        <w:t>An International Journal</w:t>
      </w:r>
      <w:r>
        <w:t xml:space="preserve">, </w:t>
      </w:r>
      <w:bookmarkEnd w:id="7"/>
      <w:r w:rsidRPr="0084502C">
        <w:t xml:space="preserve">14 </w:t>
      </w:r>
      <w:r>
        <w:t>(4a), 242-245.</w:t>
      </w:r>
    </w:p>
    <w:p w14:paraId="1F949A56" w14:textId="351CFD71" w:rsidR="00D86EEF" w:rsidRDefault="00D86EEF" w:rsidP="00786D71">
      <w:pPr>
        <w:ind w:left="851" w:hanging="851"/>
        <w:jc w:val="both"/>
      </w:pPr>
      <w:r>
        <w:t xml:space="preserve">Chatar, V. P., Raghvani, K. L., Joshi, M. D., Ghadge, S. M., Deshmukh, S. G. and </w:t>
      </w:r>
      <w:proofErr w:type="spellStart"/>
      <w:r>
        <w:t>Dalave</w:t>
      </w:r>
      <w:proofErr w:type="spellEnd"/>
      <w:r>
        <w:t xml:space="preserve">, S. K. (2010) Population dynamics of pod borer, </w:t>
      </w:r>
      <w:r w:rsidRPr="00941678">
        <w:rPr>
          <w:i/>
          <w:iCs/>
        </w:rPr>
        <w:t xml:space="preserve">H. armigera </w:t>
      </w:r>
      <w:r>
        <w:t xml:space="preserve">(Hub.) infesting chickpea. </w:t>
      </w:r>
      <w:r w:rsidRPr="00DD19D3">
        <w:rPr>
          <w:i/>
          <w:iCs/>
        </w:rPr>
        <w:t>International Journal of Plant Protection</w:t>
      </w:r>
      <w:r>
        <w:t xml:space="preserve">, </w:t>
      </w:r>
      <w:r w:rsidRPr="0084502C">
        <w:t>3</w:t>
      </w:r>
      <w:r>
        <w:t xml:space="preserve"> (1), 65-67.</w:t>
      </w:r>
    </w:p>
    <w:p w14:paraId="22F1A74A" w14:textId="43EB4E05" w:rsidR="00D86EEF" w:rsidRDefault="00D86EEF" w:rsidP="00786D71">
      <w:pPr>
        <w:ind w:left="851" w:hanging="851"/>
        <w:jc w:val="both"/>
      </w:pPr>
      <w:r>
        <w:t xml:space="preserve">Choudhary, S., </w:t>
      </w:r>
      <w:proofErr w:type="spellStart"/>
      <w:r>
        <w:t>Deshwal</w:t>
      </w:r>
      <w:proofErr w:type="spellEnd"/>
      <w:r>
        <w:t xml:space="preserve">, H. L. and Bana, J. K. (2024) Population dynamics of pod borer </w:t>
      </w:r>
      <w:r w:rsidRPr="00941678">
        <w:rPr>
          <w:i/>
          <w:iCs/>
        </w:rPr>
        <w:t>H. armigera</w:t>
      </w:r>
      <w:r>
        <w:t xml:space="preserve"> on chickpea. </w:t>
      </w:r>
      <w:r w:rsidRPr="00DD19D3">
        <w:rPr>
          <w:i/>
          <w:iCs/>
        </w:rPr>
        <w:t>Indian Journal of Entomology</w:t>
      </w:r>
      <w:r>
        <w:t xml:space="preserve">, </w:t>
      </w:r>
      <w:r w:rsidRPr="00941678">
        <w:rPr>
          <w:b/>
          <w:bCs/>
        </w:rPr>
        <w:t>10</w:t>
      </w:r>
      <w:r>
        <w:t>, 55446.</w:t>
      </w:r>
    </w:p>
    <w:p w14:paraId="2BAB97C1" w14:textId="6C9FA78A" w:rsidR="00D86EEF" w:rsidRDefault="00D86EEF" w:rsidP="00786D71">
      <w:pPr>
        <w:ind w:left="851" w:hanging="851"/>
        <w:jc w:val="both"/>
      </w:pPr>
      <w:r>
        <w:t xml:space="preserve">Das, A., Datta, S., Thakur, S., Shukla, A., Chaturvedi, S. K., Kumar, P. A. and Singh, N. P. (2017) Expression of a chimeric gene encoding insecticidal crystal protein Cry1A </w:t>
      </w:r>
      <w:proofErr w:type="spellStart"/>
      <w:r>
        <w:t>abc</w:t>
      </w:r>
      <w:proofErr w:type="spellEnd"/>
      <w:r>
        <w:t xml:space="preserve"> of </w:t>
      </w:r>
      <w:r w:rsidRPr="00307BE6">
        <w:rPr>
          <w:i/>
          <w:iCs/>
        </w:rPr>
        <w:t>Bacillus thuringiensis</w:t>
      </w:r>
      <w:r>
        <w:t xml:space="preserve"> in chickpea (</w:t>
      </w:r>
      <w:r w:rsidRPr="00941678">
        <w:rPr>
          <w:i/>
          <w:iCs/>
        </w:rPr>
        <w:t>Cicer arietinum</w:t>
      </w:r>
      <w:r>
        <w:t xml:space="preserve"> L.) confers resistance to gram pod borer, </w:t>
      </w:r>
      <w:r w:rsidRPr="00941678">
        <w:rPr>
          <w:i/>
          <w:iCs/>
        </w:rPr>
        <w:t>H. armigera</w:t>
      </w:r>
      <w:r>
        <w:t xml:space="preserve"> (Hub.). </w:t>
      </w:r>
      <w:r w:rsidRPr="00DD19D3">
        <w:rPr>
          <w:i/>
          <w:iCs/>
        </w:rPr>
        <w:t>Frontiers in Plant Science</w:t>
      </w:r>
      <w:r>
        <w:t xml:space="preserve">, </w:t>
      </w:r>
      <w:r w:rsidRPr="00941678">
        <w:rPr>
          <w:b/>
          <w:bCs/>
        </w:rPr>
        <w:t>8</w:t>
      </w:r>
      <w:r>
        <w:t>, 1423.</w:t>
      </w:r>
    </w:p>
    <w:p w14:paraId="70E980BB" w14:textId="2F65BA0F" w:rsidR="00D86EEF" w:rsidRDefault="00D86EEF" w:rsidP="00786D71">
      <w:pPr>
        <w:ind w:left="851" w:hanging="851"/>
        <w:jc w:val="both"/>
      </w:pPr>
      <w:proofErr w:type="spellStart"/>
      <w:r w:rsidRPr="006B5C95">
        <w:t>Jukanti</w:t>
      </w:r>
      <w:proofErr w:type="spellEnd"/>
      <w:r w:rsidRPr="006B5C95">
        <w:t>, A. K., Gaur, P. M., Gowda, C. L.</w:t>
      </w:r>
      <w:r w:rsidR="00A92E96">
        <w:t xml:space="preserve"> </w:t>
      </w:r>
      <w:r w:rsidRPr="006B5C95">
        <w:t xml:space="preserve">and </w:t>
      </w:r>
      <w:proofErr w:type="spellStart"/>
      <w:r w:rsidRPr="006B5C95">
        <w:t>Chibbar</w:t>
      </w:r>
      <w:proofErr w:type="spellEnd"/>
      <w:r w:rsidRPr="006B5C95">
        <w:t>, R. N. (2012)</w:t>
      </w:r>
      <w:r w:rsidR="00A92E96">
        <w:t xml:space="preserve"> </w:t>
      </w:r>
      <w:r w:rsidRPr="006B5C95">
        <w:t>Nutritional quality and health benefits of chickpea (</w:t>
      </w:r>
      <w:r w:rsidRPr="006B5C95">
        <w:rPr>
          <w:i/>
        </w:rPr>
        <w:t xml:space="preserve">Cicer arietinum </w:t>
      </w:r>
      <w:r w:rsidRPr="006B5C95">
        <w:t xml:space="preserve">L.): a review. </w:t>
      </w:r>
      <w:r w:rsidRPr="00DD19D3">
        <w:rPr>
          <w:i/>
        </w:rPr>
        <w:t>British Journal of Nutrition</w:t>
      </w:r>
      <w:r w:rsidRPr="004071D7">
        <w:rPr>
          <w:iCs/>
        </w:rPr>
        <w:t>, 108,</w:t>
      </w:r>
      <w:r w:rsidRPr="006B5C95">
        <w:t xml:space="preserve"> S11-S26. </w:t>
      </w:r>
    </w:p>
    <w:p w14:paraId="1F69492E" w14:textId="16CEDAAA" w:rsidR="00D86EEF" w:rsidRDefault="00D86EEF" w:rsidP="00786D71">
      <w:pPr>
        <w:ind w:left="851" w:hanging="851"/>
        <w:jc w:val="both"/>
      </w:pPr>
      <w:r>
        <w:t>Kumar</w:t>
      </w:r>
      <w:r w:rsidR="00901356">
        <w:t>,</w:t>
      </w:r>
      <w:r>
        <w:t xml:space="preserve"> P</w:t>
      </w:r>
      <w:r w:rsidR="00901356">
        <w:t>.,</w:t>
      </w:r>
      <w:r>
        <w:t xml:space="preserve"> Mishra</w:t>
      </w:r>
      <w:r w:rsidR="00901356">
        <w:t>,</w:t>
      </w:r>
      <w:r>
        <w:t xml:space="preserve"> D</w:t>
      </w:r>
      <w:r w:rsidR="00901356">
        <w:t>.</w:t>
      </w:r>
      <w:r>
        <w:t xml:space="preserve"> N</w:t>
      </w:r>
      <w:r w:rsidR="00901356">
        <w:t>.</w:t>
      </w:r>
      <w:r>
        <w:t>, Singh</w:t>
      </w:r>
      <w:r w:rsidR="00901356">
        <w:t>,</w:t>
      </w:r>
      <w:r>
        <w:t xml:space="preserve"> D</w:t>
      </w:r>
      <w:r w:rsidR="00901356">
        <w:t>.</w:t>
      </w:r>
      <w:r>
        <w:t xml:space="preserve"> V</w:t>
      </w:r>
      <w:r w:rsidR="00901356">
        <w:t>.</w:t>
      </w:r>
      <w:r>
        <w:t>, Singh</w:t>
      </w:r>
      <w:r w:rsidR="00901356">
        <w:t>,</w:t>
      </w:r>
      <w:r>
        <w:t xml:space="preserve"> R</w:t>
      </w:r>
      <w:r w:rsidR="00901356">
        <w:t>. and</w:t>
      </w:r>
      <w:r>
        <w:t xml:space="preserve"> Mishra</w:t>
      </w:r>
      <w:r w:rsidR="00901356">
        <w:t>,</w:t>
      </w:r>
      <w:r>
        <w:t xml:space="preserve"> P. </w:t>
      </w:r>
      <w:r w:rsidR="00901356">
        <w:t>(</w:t>
      </w:r>
      <w:r>
        <w:t>2022</w:t>
      </w:r>
      <w:r w:rsidR="00901356">
        <w:t xml:space="preserve">) </w:t>
      </w:r>
      <w:r>
        <w:t xml:space="preserve">Population fluctuation of pod borer, </w:t>
      </w:r>
      <w:r w:rsidR="00DD19D3" w:rsidRPr="00DD19D3">
        <w:rPr>
          <w:i/>
          <w:iCs/>
        </w:rPr>
        <w:t>Helicoverpa armigera</w:t>
      </w:r>
      <w:r>
        <w:t xml:space="preserve"> (Hübner) in relation with abiotic factors. </w:t>
      </w:r>
      <w:r w:rsidRPr="00DD19D3">
        <w:rPr>
          <w:i/>
          <w:iCs/>
        </w:rPr>
        <w:t>The Pharma Innovation Journal</w:t>
      </w:r>
      <w:r w:rsidR="0054667D">
        <w:t xml:space="preserve">, </w:t>
      </w:r>
      <w:r w:rsidRPr="0084502C">
        <w:t>11</w:t>
      </w:r>
      <w:r>
        <w:t>(6): 1471-1474.</w:t>
      </w:r>
    </w:p>
    <w:p w14:paraId="2529213C" w14:textId="1414E8E2" w:rsidR="00D86EEF" w:rsidRDefault="00D86EEF" w:rsidP="00786D71">
      <w:pPr>
        <w:ind w:left="851" w:hanging="851"/>
        <w:jc w:val="both"/>
      </w:pPr>
      <w:r>
        <w:t>Kumawat, S., Sharma, S.</w:t>
      </w:r>
      <w:r w:rsidR="003D6FF0">
        <w:t>,</w:t>
      </w:r>
      <w:r>
        <w:t xml:space="preserve"> Kumari, H., Naga, B. L., Meena, R. K., Meena, S. K. and Arvind (2024). Population dynamics of </w:t>
      </w:r>
      <w:r w:rsidRPr="00941678">
        <w:rPr>
          <w:i/>
          <w:iCs/>
        </w:rPr>
        <w:t>H. armigera</w:t>
      </w:r>
      <w:r>
        <w:t xml:space="preserve"> (Hubner) in chickpea. </w:t>
      </w:r>
      <w:r w:rsidRPr="00DD19D3">
        <w:rPr>
          <w:i/>
          <w:iCs/>
        </w:rPr>
        <w:t>Indian Journal of Entomology</w:t>
      </w:r>
      <w:r>
        <w:t xml:space="preserve">, </w:t>
      </w:r>
      <w:r w:rsidRPr="0084502C">
        <w:t>10</w:t>
      </w:r>
      <w:r>
        <w:t>, 55446</w:t>
      </w:r>
    </w:p>
    <w:p w14:paraId="35ECC520" w14:textId="42034FB0" w:rsidR="00D86EEF" w:rsidRDefault="00D86EEF" w:rsidP="00786D71">
      <w:pPr>
        <w:ind w:left="851" w:hanging="851"/>
        <w:jc w:val="both"/>
      </w:pPr>
      <w:r>
        <w:lastRenderedPageBreak/>
        <w:t>Lateef, S.</w:t>
      </w:r>
      <w:r w:rsidR="003D6FF0">
        <w:t xml:space="preserve"> </w:t>
      </w:r>
      <w:r>
        <w:t>S, Bhagat, V.</w:t>
      </w:r>
      <w:r w:rsidR="003D6FF0">
        <w:t xml:space="preserve"> </w:t>
      </w:r>
      <w:r>
        <w:t xml:space="preserve">R, </w:t>
      </w:r>
      <w:r w:rsidR="003D6FF0">
        <w:t xml:space="preserve">and </w:t>
      </w:r>
      <w:r>
        <w:t xml:space="preserve">Reed, W. (1985) Field screening of chickpea genotypes for resistance to </w:t>
      </w:r>
      <w:r w:rsidRPr="004071D7">
        <w:rPr>
          <w:i/>
          <w:iCs/>
        </w:rPr>
        <w:t>H. armigera</w:t>
      </w:r>
      <w:r>
        <w:t xml:space="preserve">. </w:t>
      </w:r>
      <w:r w:rsidRPr="00DD19D3">
        <w:rPr>
          <w:i/>
          <w:iCs/>
        </w:rPr>
        <w:t>International Chickpea Newsletter</w:t>
      </w:r>
      <w:r w:rsidR="0054667D">
        <w:t>,</w:t>
      </w:r>
      <w:r>
        <w:t xml:space="preserve"> </w:t>
      </w:r>
      <w:r w:rsidRPr="0084502C">
        <w:t>13</w:t>
      </w:r>
      <w:r>
        <w:t>:29-32.</w:t>
      </w:r>
    </w:p>
    <w:p w14:paraId="57533DA8" w14:textId="20BB784D" w:rsidR="00D86EEF" w:rsidRDefault="00D86EEF" w:rsidP="00786D71">
      <w:pPr>
        <w:ind w:left="851" w:hanging="851"/>
        <w:jc w:val="both"/>
      </w:pPr>
      <w:r>
        <w:t xml:space="preserve">Malik, R., Kumar, R., Prasad, C. S. and Rana, R. (2015) Seasonal dynamics of </w:t>
      </w:r>
      <w:r w:rsidRPr="00941678">
        <w:rPr>
          <w:i/>
          <w:iCs/>
        </w:rPr>
        <w:t>H. armigera</w:t>
      </w:r>
      <w:r>
        <w:t xml:space="preserve"> (Hub.) on chickpea and relative abundance of larval </w:t>
      </w:r>
      <w:proofErr w:type="spellStart"/>
      <w:r>
        <w:t>parasitoid</w:t>
      </w:r>
      <w:proofErr w:type="spellEnd"/>
      <w:r>
        <w:t xml:space="preserve"> </w:t>
      </w:r>
      <w:proofErr w:type="spellStart"/>
      <w:r w:rsidRPr="00456948">
        <w:rPr>
          <w:i/>
          <w:iCs/>
        </w:rPr>
        <w:t>Campoletis</w:t>
      </w:r>
      <w:proofErr w:type="spellEnd"/>
      <w:r w:rsidRPr="00456948">
        <w:rPr>
          <w:i/>
          <w:iCs/>
        </w:rPr>
        <w:t xml:space="preserve"> </w:t>
      </w:r>
      <w:proofErr w:type="spellStart"/>
      <w:r w:rsidRPr="00456948">
        <w:rPr>
          <w:i/>
          <w:iCs/>
        </w:rPr>
        <w:t>chlorideae</w:t>
      </w:r>
      <w:proofErr w:type="spellEnd"/>
      <w:r>
        <w:t xml:space="preserve"> in correlation with weather parameters. </w:t>
      </w:r>
      <w:r w:rsidRPr="00DD19D3">
        <w:rPr>
          <w:i/>
          <w:iCs/>
        </w:rPr>
        <w:t>International Journal of Multidisciplinary Research and Advanced</w:t>
      </w:r>
      <w:r>
        <w:t xml:space="preserve">, </w:t>
      </w:r>
      <w:r w:rsidRPr="0084502C">
        <w:t>1</w:t>
      </w:r>
      <w:r>
        <w:t>, 1-6.</w:t>
      </w:r>
    </w:p>
    <w:p w14:paraId="2F71387D" w14:textId="6C51FF49" w:rsidR="00D86EEF" w:rsidRDefault="00D86EEF" w:rsidP="00786D71">
      <w:pPr>
        <w:ind w:left="851" w:hanging="851"/>
        <w:jc w:val="both"/>
      </w:pPr>
      <w:r w:rsidRPr="004071D7">
        <w:t xml:space="preserve">Patel, S. R., Patel, K. G. and </w:t>
      </w:r>
      <w:proofErr w:type="spellStart"/>
      <w:r w:rsidRPr="004071D7">
        <w:t>Ghetiya</w:t>
      </w:r>
      <w:proofErr w:type="spellEnd"/>
      <w:r w:rsidRPr="004071D7">
        <w:t>, L. V. (2015) Population dynamics of pod borer</w:t>
      </w:r>
      <w:r w:rsidRPr="004071D7">
        <w:rPr>
          <w:i/>
          <w:iCs/>
        </w:rPr>
        <w:t>, H. armigera</w:t>
      </w:r>
      <w:r w:rsidRPr="004071D7">
        <w:t xml:space="preserve"> (Hub.) in relation to abiotic factors. </w:t>
      </w:r>
      <w:r w:rsidRPr="00DD19D3">
        <w:rPr>
          <w:i/>
          <w:iCs/>
        </w:rPr>
        <w:t>An International e-Journal</w:t>
      </w:r>
      <w:r w:rsidRPr="004071D7">
        <w:t xml:space="preserve">, </w:t>
      </w:r>
      <w:r w:rsidRPr="0084502C">
        <w:t>4</w:t>
      </w:r>
      <w:r w:rsidRPr="004071D7">
        <w:t>(2), 163-170.</w:t>
      </w:r>
    </w:p>
    <w:p w14:paraId="2590E0D0" w14:textId="5E793E25" w:rsidR="00D86EEF" w:rsidRDefault="00D86EEF" w:rsidP="00786D71">
      <w:pPr>
        <w:ind w:left="851" w:hanging="851"/>
        <w:jc w:val="both"/>
      </w:pPr>
      <w:r w:rsidRPr="004071D7">
        <w:t xml:space="preserve">Patidar, D., Nayak, M. K., Jaiswal, S. K. and Patel, K. (2020). Seasonal variation of </w:t>
      </w:r>
      <w:r w:rsidRPr="004071D7">
        <w:rPr>
          <w:i/>
          <w:iCs/>
        </w:rPr>
        <w:t>H. armigera</w:t>
      </w:r>
      <w:r w:rsidRPr="004071D7">
        <w:t xml:space="preserve"> (Hub.) population and their correlation with weather parameters under agro-climatic condition of Tikamgarh district, Madhya Pradesh. </w:t>
      </w:r>
      <w:r w:rsidRPr="00DD19D3">
        <w:rPr>
          <w:i/>
          <w:iCs/>
        </w:rPr>
        <w:t>International Archive of Applied Sciences and Technology</w:t>
      </w:r>
      <w:r w:rsidRPr="004071D7">
        <w:t xml:space="preserve">, </w:t>
      </w:r>
      <w:r w:rsidRPr="0084502C">
        <w:t>11</w:t>
      </w:r>
      <w:r w:rsidRPr="004071D7">
        <w:t xml:space="preserve">, 53-56. </w:t>
      </w:r>
    </w:p>
    <w:p w14:paraId="420D5764" w14:textId="1614A7EF" w:rsidR="00D86EEF" w:rsidRDefault="00D86EEF" w:rsidP="00786D71">
      <w:pPr>
        <w:ind w:left="851" w:hanging="851"/>
        <w:jc w:val="both"/>
      </w:pPr>
      <w:r w:rsidRPr="004071D7">
        <w:t>Pawar</w:t>
      </w:r>
      <w:r w:rsidR="003D6FF0">
        <w:t>,</w:t>
      </w:r>
      <w:r w:rsidRPr="004071D7">
        <w:t xml:space="preserve"> V</w:t>
      </w:r>
      <w:r w:rsidR="003D6FF0">
        <w:t xml:space="preserve">. </w:t>
      </w:r>
      <w:r w:rsidRPr="004071D7">
        <w:t xml:space="preserve">M. </w:t>
      </w:r>
      <w:r>
        <w:t>(</w:t>
      </w:r>
      <w:r w:rsidRPr="004071D7">
        <w:t>1998</w:t>
      </w:r>
      <w:r>
        <w:t xml:space="preserve">) </w:t>
      </w:r>
      <w:r w:rsidRPr="004071D7">
        <w:t xml:space="preserve">Microbial control of </w:t>
      </w:r>
      <w:r w:rsidR="00DD19D3" w:rsidRPr="00DD19D3">
        <w:rPr>
          <w:i/>
          <w:iCs/>
        </w:rPr>
        <w:t>Helicoverpa armigera</w:t>
      </w:r>
      <w:r>
        <w:rPr>
          <w:i/>
          <w:iCs/>
        </w:rPr>
        <w:t xml:space="preserve"> </w:t>
      </w:r>
      <w:r w:rsidRPr="004071D7">
        <w:t xml:space="preserve">sp. on pulses crops </w:t>
      </w:r>
      <w:proofErr w:type="gramStart"/>
      <w:r w:rsidRPr="004071D7">
        <w:t>In</w:t>
      </w:r>
      <w:proofErr w:type="gramEnd"/>
      <w:r w:rsidRPr="004071D7">
        <w:t xml:space="preserve">: </w:t>
      </w:r>
      <w:r w:rsidRPr="00F42439">
        <w:rPr>
          <w:i/>
          <w:iCs/>
        </w:rPr>
        <w:t xml:space="preserve">IPM System in Agriculture </w:t>
      </w:r>
      <w:r w:rsidRPr="004071D7">
        <w:t xml:space="preserve">(Upadhyaya R.K., </w:t>
      </w:r>
      <w:proofErr w:type="spellStart"/>
      <w:r w:rsidRPr="004071D7">
        <w:t>Mukarji</w:t>
      </w:r>
      <w:proofErr w:type="spellEnd"/>
      <w:r w:rsidRPr="004071D7">
        <w:t xml:space="preserve"> K.G. and </w:t>
      </w:r>
      <w:proofErr w:type="spellStart"/>
      <w:r w:rsidRPr="004071D7">
        <w:t>Rajak</w:t>
      </w:r>
      <w:proofErr w:type="spellEnd"/>
      <w:r w:rsidRPr="004071D7">
        <w:t xml:space="preserve"> RL Eds.)</w:t>
      </w:r>
      <w:r w:rsidR="0054667D">
        <w:t>,</w:t>
      </w:r>
      <w:r>
        <w:rPr>
          <w:i/>
          <w:iCs/>
        </w:rPr>
        <w:t xml:space="preserve"> </w:t>
      </w:r>
      <w:r w:rsidRPr="004071D7">
        <w:t>New Delhi, India, Aditya books Private Ltd, 55-78</w:t>
      </w:r>
      <w:r>
        <w:t xml:space="preserve">11. </w:t>
      </w:r>
    </w:p>
    <w:p w14:paraId="14DE6A47" w14:textId="0F69A8D3" w:rsidR="00D86EEF" w:rsidRDefault="00D86EEF" w:rsidP="00786D71">
      <w:pPr>
        <w:ind w:left="851" w:hanging="851"/>
        <w:jc w:val="both"/>
      </w:pPr>
      <w:r w:rsidRPr="004071D7">
        <w:t>Pearson, K.</w:t>
      </w:r>
      <w:r w:rsidR="003D6FF0">
        <w:t xml:space="preserve"> (</w:t>
      </w:r>
      <w:r w:rsidRPr="004071D7">
        <w:t>1920</w:t>
      </w:r>
      <w:r w:rsidR="003D6FF0">
        <w:t>)</w:t>
      </w:r>
      <w:r w:rsidRPr="004071D7">
        <w:t xml:space="preserve"> Notes on the history of correlation. </w:t>
      </w:r>
      <w:r w:rsidRPr="00F42439">
        <w:rPr>
          <w:i/>
          <w:iCs/>
        </w:rPr>
        <w:t>Biometrika</w:t>
      </w:r>
      <w:r w:rsidRPr="004071D7">
        <w:t>,13(1), 25-45. Reprinted in E.S. Pearson &amp; Kendall (1970).</w:t>
      </w:r>
    </w:p>
    <w:p w14:paraId="339FDC31" w14:textId="6D40D22F" w:rsidR="00D86EEF" w:rsidRDefault="00D86EEF" w:rsidP="00786D71">
      <w:pPr>
        <w:ind w:left="851" w:hanging="851"/>
        <w:jc w:val="both"/>
      </w:pPr>
      <w:r>
        <w:t>Prakash, M.R, Ram, U, Tariq, A. (</w:t>
      </w:r>
      <w:r w:rsidRPr="004071D7">
        <w:t>2006</w:t>
      </w:r>
      <w:r>
        <w:t>) Evaluation of chickpea (</w:t>
      </w:r>
      <w:r w:rsidRPr="004071D7">
        <w:rPr>
          <w:i/>
          <w:iCs/>
        </w:rPr>
        <w:t>Cicer arietinum</w:t>
      </w:r>
      <w:r>
        <w:t xml:space="preserve"> L.) germplasm for the resistance to gram pod borer, </w:t>
      </w:r>
      <w:r w:rsidR="00DD19D3" w:rsidRPr="00DD19D3">
        <w:rPr>
          <w:i/>
          <w:iCs/>
        </w:rPr>
        <w:t>Helicoverpa armigera</w:t>
      </w:r>
      <w:r>
        <w:t xml:space="preserve"> Hubner (Lepidoptera: Noctuidae). </w:t>
      </w:r>
      <w:r w:rsidRPr="00F42439">
        <w:rPr>
          <w:i/>
          <w:iCs/>
        </w:rPr>
        <w:t>Journal of Entomology Research</w:t>
      </w:r>
      <w:r w:rsidR="0054667D">
        <w:t>,</w:t>
      </w:r>
      <w:r>
        <w:t xml:space="preserve"> </w:t>
      </w:r>
      <w:r w:rsidRPr="004071D7">
        <w:rPr>
          <w:b/>
          <w:bCs/>
        </w:rPr>
        <w:t>31</w:t>
      </w:r>
      <w:r>
        <w:t>:215-218.</w:t>
      </w:r>
    </w:p>
    <w:p w14:paraId="16CF18B3" w14:textId="77777777" w:rsidR="00D86EEF" w:rsidRDefault="00D86EEF" w:rsidP="00786D71">
      <w:pPr>
        <w:ind w:left="851" w:hanging="851"/>
        <w:jc w:val="both"/>
      </w:pPr>
      <w:r>
        <w:t xml:space="preserve"> Reed, W., Cardona, C., </w:t>
      </w:r>
      <w:proofErr w:type="spellStart"/>
      <w:r>
        <w:t>Sithanantham</w:t>
      </w:r>
      <w:proofErr w:type="spellEnd"/>
      <w:r>
        <w:t xml:space="preserve">. S, Lateef, S.S. (1987) The chickpea insect pests and their control. In: Saxena MC and Singh, K. B (Eds.). The Chickpea. </w:t>
      </w:r>
      <w:r w:rsidRPr="00F42439">
        <w:rPr>
          <w:i/>
          <w:iCs/>
        </w:rPr>
        <w:t>CAB International</w:t>
      </w:r>
      <w:r>
        <w:t>, Wallington, UK. 283-318</w:t>
      </w:r>
    </w:p>
    <w:p w14:paraId="21F336CA" w14:textId="0BA83526" w:rsidR="00D86EEF" w:rsidRDefault="00D86EEF" w:rsidP="00786D71">
      <w:pPr>
        <w:ind w:left="851" w:hanging="851"/>
        <w:jc w:val="both"/>
      </w:pPr>
      <w:r w:rsidRPr="004071D7">
        <w:t xml:space="preserve">Shinde, Y. A., Veeda, O. P. and Patel, B. R. (2013). Observed the larval population of </w:t>
      </w:r>
      <w:r w:rsidRPr="004071D7">
        <w:rPr>
          <w:i/>
          <w:iCs/>
        </w:rPr>
        <w:t xml:space="preserve">H. armigera </w:t>
      </w:r>
      <w:r w:rsidRPr="004071D7">
        <w:t xml:space="preserve">(Hub.) during </w:t>
      </w:r>
      <w:r w:rsidR="00DD19D3" w:rsidRPr="00DD19D3">
        <w:rPr>
          <w:i/>
        </w:rPr>
        <w:t>Rabi</w:t>
      </w:r>
      <w:r w:rsidRPr="004071D7">
        <w:t xml:space="preserve">, 2009-10 and 2010-11. </w:t>
      </w:r>
      <w:r w:rsidRPr="00F42439">
        <w:rPr>
          <w:i/>
          <w:iCs/>
        </w:rPr>
        <w:t xml:space="preserve">Current </w:t>
      </w:r>
      <w:proofErr w:type="spellStart"/>
      <w:r w:rsidRPr="00F42439">
        <w:rPr>
          <w:i/>
          <w:iCs/>
        </w:rPr>
        <w:t>Biotica</w:t>
      </w:r>
      <w:proofErr w:type="spellEnd"/>
      <w:r w:rsidRPr="004071D7">
        <w:t xml:space="preserve">, </w:t>
      </w:r>
      <w:r w:rsidRPr="00974D74">
        <w:t>7(</w:t>
      </w:r>
      <w:r w:rsidRPr="004071D7">
        <w:t xml:space="preserve">3), 222-227. </w:t>
      </w:r>
    </w:p>
    <w:p w14:paraId="0A8999DC" w14:textId="0F9E3244" w:rsidR="00D86EEF" w:rsidRDefault="00D86EEF" w:rsidP="00786D71">
      <w:pPr>
        <w:ind w:left="851" w:hanging="851"/>
        <w:jc w:val="both"/>
      </w:pPr>
      <w:r w:rsidRPr="007C52AA">
        <w:t>Srivastava</w:t>
      </w:r>
      <w:r w:rsidR="003D6FF0">
        <w:t>,</w:t>
      </w:r>
      <w:r w:rsidRPr="007C52AA">
        <w:t xml:space="preserve"> S</w:t>
      </w:r>
      <w:r w:rsidR="003D6FF0">
        <w:t>.</w:t>
      </w:r>
      <w:r w:rsidRPr="007C52AA">
        <w:t xml:space="preserve">K, </w:t>
      </w:r>
      <w:proofErr w:type="spellStart"/>
      <w:r w:rsidRPr="007C52AA">
        <w:t>Sivaramane</w:t>
      </w:r>
      <w:proofErr w:type="spellEnd"/>
      <w:r w:rsidR="003D6FF0">
        <w:t>,</w:t>
      </w:r>
      <w:r w:rsidRPr="007C52AA">
        <w:t xml:space="preserve"> N</w:t>
      </w:r>
      <w:r w:rsidR="003D6FF0">
        <w:t xml:space="preserve">. and </w:t>
      </w:r>
      <w:r w:rsidRPr="007C52AA">
        <w:t>Mathur</w:t>
      </w:r>
      <w:r w:rsidR="003D6FF0">
        <w:t>,</w:t>
      </w:r>
      <w:r w:rsidRPr="007C52AA">
        <w:t xml:space="preserve"> V</w:t>
      </w:r>
      <w:r w:rsidR="003D6FF0">
        <w:t>.</w:t>
      </w:r>
      <w:r w:rsidRPr="007C52AA">
        <w:t xml:space="preserve">C. </w:t>
      </w:r>
      <w:r>
        <w:t>(</w:t>
      </w:r>
      <w:r w:rsidRPr="007C52AA">
        <w:t>2010</w:t>
      </w:r>
      <w:r>
        <w:t>)</w:t>
      </w:r>
      <w:r w:rsidRPr="007C52AA">
        <w:t xml:space="preserve"> Diagnosis of</w:t>
      </w:r>
      <w:r>
        <w:t xml:space="preserve"> </w:t>
      </w:r>
      <w:r w:rsidRPr="007C52AA">
        <w:t xml:space="preserve">pulses performance of India. </w:t>
      </w:r>
      <w:r w:rsidRPr="00F42439">
        <w:rPr>
          <w:i/>
          <w:iCs/>
        </w:rPr>
        <w:t>Agricultural Economics Research Review</w:t>
      </w:r>
      <w:r w:rsidR="0054667D">
        <w:t xml:space="preserve">, </w:t>
      </w:r>
      <w:r w:rsidRPr="0084502C">
        <w:t>23</w:t>
      </w:r>
      <w:r>
        <w:t xml:space="preserve"> </w:t>
      </w:r>
      <w:r w:rsidRPr="007C52AA">
        <w:t>(1):137-148.</w:t>
      </w:r>
    </w:p>
    <w:p w14:paraId="5BE0426B" w14:textId="1213BBCC" w:rsidR="00D86EEF" w:rsidRDefault="00D86EEF" w:rsidP="00786D71">
      <w:pPr>
        <w:ind w:left="851" w:hanging="851"/>
        <w:jc w:val="both"/>
      </w:pPr>
      <w:r>
        <w:t xml:space="preserve"> </w:t>
      </w:r>
      <w:proofErr w:type="spellStart"/>
      <w:r>
        <w:t>Taggar</w:t>
      </w:r>
      <w:proofErr w:type="spellEnd"/>
      <w:r w:rsidR="0084502C">
        <w:t>,</w:t>
      </w:r>
      <w:r>
        <w:t xml:space="preserve"> G</w:t>
      </w:r>
      <w:r w:rsidR="003D6FF0">
        <w:t xml:space="preserve">. </w:t>
      </w:r>
      <w:r>
        <w:t>K</w:t>
      </w:r>
      <w:r w:rsidR="003D6FF0">
        <w:t xml:space="preserve">. and </w:t>
      </w:r>
      <w:r>
        <w:t>Singh</w:t>
      </w:r>
      <w:r w:rsidR="003D6FF0">
        <w:t>,</w:t>
      </w:r>
      <w:r>
        <w:t xml:space="preserve"> R.</w:t>
      </w:r>
      <w:r w:rsidRPr="004071D7">
        <w:t xml:space="preserve"> </w:t>
      </w:r>
      <w:r>
        <w:t>(</w:t>
      </w:r>
      <w:r w:rsidRPr="004071D7">
        <w:t>2012</w:t>
      </w:r>
      <w:r>
        <w:t xml:space="preserve">) Integrated management of insect pests of </w:t>
      </w:r>
      <w:r w:rsidR="00DD19D3" w:rsidRPr="00DD19D3">
        <w:rPr>
          <w:i/>
        </w:rPr>
        <w:t>Rabi</w:t>
      </w:r>
      <w:r>
        <w:t xml:space="preserve"> pulses. In: Arora R, Singh, B and Dhawan, A.K. (ed.) </w:t>
      </w:r>
      <w:r w:rsidRPr="00F42439">
        <w:rPr>
          <w:i/>
          <w:iCs/>
        </w:rPr>
        <w:t>Theory and practice of Integrated pest management</w:t>
      </w:r>
      <w:r w:rsidR="0054667D">
        <w:t xml:space="preserve">, </w:t>
      </w:r>
      <w:r>
        <w:t>Scientific Publishers, India.; 454-72.</w:t>
      </w:r>
    </w:p>
    <w:p w14:paraId="4560F73C" w14:textId="1CFA220E" w:rsidR="00D86EEF" w:rsidRPr="004071D7" w:rsidRDefault="00D86EEF" w:rsidP="00786D71">
      <w:pPr>
        <w:ind w:left="851" w:hanging="851"/>
        <w:jc w:val="both"/>
      </w:pPr>
      <w:r w:rsidRPr="004071D7">
        <w:t xml:space="preserve">Yadav, S. K., Singha, D. R., </w:t>
      </w:r>
      <w:proofErr w:type="spellStart"/>
      <w:r w:rsidRPr="004071D7">
        <w:t>Umraoa</w:t>
      </w:r>
      <w:proofErr w:type="spellEnd"/>
      <w:r w:rsidRPr="004071D7">
        <w:t xml:space="preserve">, R. S., Yadav, A. and Yadav, V., Yadav, G. (2024). Studies on seasonal incidence of gram pod borer, </w:t>
      </w:r>
      <w:r w:rsidRPr="004071D7">
        <w:rPr>
          <w:i/>
          <w:iCs/>
        </w:rPr>
        <w:t>H. armigera</w:t>
      </w:r>
      <w:r w:rsidRPr="004071D7">
        <w:t xml:space="preserve"> (Hub.) on chickpea crop. </w:t>
      </w:r>
      <w:r w:rsidRPr="00F42439">
        <w:rPr>
          <w:i/>
          <w:iCs/>
        </w:rPr>
        <w:t>International Journal of Environment and Climate Change</w:t>
      </w:r>
      <w:r w:rsidRPr="004071D7">
        <w:t>,</w:t>
      </w:r>
      <w:r w:rsidRPr="0084502C">
        <w:t xml:space="preserve"> 14</w:t>
      </w:r>
      <w:r w:rsidRPr="004071D7">
        <w:t>(3), 349-354</w:t>
      </w:r>
    </w:p>
    <w:sectPr w:rsidR="00D86EEF" w:rsidRPr="0040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krit Text">
    <w:altName w:val="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6C"/>
    <w:rsid w:val="000019C9"/>
    <w:rsid w:val="000130E1"/>
    <w:rsid w:val="0004696C"/>
    <w:rsid w:val="00095A6C"/>
    <w:rsid w:val="000D667D"/>
    <w:rsid w:val="001C3F87"/>
    <w:rsid w:val="002410B0"/>
    <w:rsid w:val="00285134"/>
    <w:rsid w:val="003D6FF0"/>
    <w:rsid w:val="004E4380"/>
    <w:rsid w:val="004F047D"/>
    <w:rsid w:val="004F2309"/>
    <w:rsid w:val="00533C55"/>
    <w:rsid w:val="0054667D"/>
    <w:rsid w:val="005C7E22"/>
    <w:rsid w:val="005E7F1C"/>
    <w:rsid w:val="006769B3"/>
    <w:rsid w:val="006D6818"/>
    <w:rsid w:val="00786D71"/>
    <w:rsid w:val="007C7935"/>
    <w:rsid w:val="0084502C"/>
    <w:rsid w:val="008B52CB"/>
    <w:rsid w:val="00901356"/>
    <w:rsid w:val="00974D74"/>
    <w:rsid w:val="0098135B"/>
    <w:rsid w:val="009A2F09"/>
    <w:rsid w:val="009D5272"/>
    <w:rsid w:val="00A92E96"/>
    <w:rsid w:val="00AB6E69"/>
    <w:rsid w:val="00AD5F6E"/>
    <w:rsid w:val="00B447D7"/>
    <w:rsid w:val="00CC5CDC"/>
    <w:rsid w:val="00D86EEF"/>
    <w:rsid w:val="00DD19D3"/>
    <w:rsid w:val="00E53914"/>
    <w:rsid w:val="00F02C27"/>
    <w:rsid w:val="00F42439"/>
    <w:rsid w:val="00F474CF"/>
    <w:rsid w:val="00F9059D"/>
    <w:rsid w:val="00FE6A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FAE3"/>
  <w15:chartTrackingRefBased/>
  <w15:docId w15:val="{4BE0F86E-1CDE-476F-8ED1-8C9EE9D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Sanskrit Text"/>
        <w:kern w:val="2"/>
        <w:sz w:val="24"/>
        <w:lang w:val="en-IN" w:eastAsia="en-US" w:bidi="hi-IN"/>
        <w14:ligatures w14:val="standardContextual"/>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A6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95A6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95A6C"/>
    <w:pPr>
      <w:keepNext/>
      <w:keepLines/>
      <w:spacing w:before="160" w:after="80"/>
      <w:outlineLvl w:val="2"/>
    </w:pPr>
    <w:rPr>
      <w:rFonts w:asciiTheme="minorHAnsi" w:eastAsiaTheme="majorEastAsia" w:hAnsiTheme="minorHAnsi"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95A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5A6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5A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5A6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5A6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5A6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A6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95A6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95A6C"/>
    <w:rPr>
      <w:rFonts w:asciiTheme="minorHAnsi" w:eastAsiaTheme="majorEastAsia" w:hAnsiTheme="minorHAnsi"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95A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95A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95A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5A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5A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5A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5A6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95A6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95A6C"/>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95A6C"/>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rsid w:val="00095A6C"/>
    <w:pPr>
      <w:spacing w:before="160" w:after="160"/>
      <w:jc w:val="center"/>
    </w:pPr>
    <w:rPr>
      <w:rFonts w:cs="Mangal"/>
      <w:i/>
      <w:iCs/>
      <w:color w:val="404040" w:themeColor="text1" w:themeTint="BF"/>
    </w:rPr>
  </w:style>
  <w:style w:type="character" w:customStyle="1" w:styleId="QuoteChar">
    <w:name w:val="Quote Char"/>
    <w:basedOn w:val="DefaultParagraphFont"/>
    <w:link w:val="Quote"/>
    <w:uiPriority w:val="29"/>
    <w:rsid w:val="00095A6C"/>
    <w:rPr>
      <w:rFonts w:cs="Mangal"/>
      <w:i/>
      <w:iCs/>
      <w:color w:val="404040" w:themeColor="text1" w:themeTint="BF"/>
    </w:rPr>
  </w:style>
  <w:style w:type="paragraph" w:styleId="ListParagraph">
    <w:name w:val="List Paragraph"/>
    <w:basedOn w:val="Normal"/>
    <w:uiPriority w:val="34"/>
    <w:qFormat/>
    <w:rsid w:val="00095A6C"/>
    <w:pPr>
      <w:ind w:left="720"/>
      <w:contextualSpacing/>
    </w:pPr>
    <w:rPr>
      <w:rFonts w:cs="Mangal"/>
    </w:rPr>
  </w:style>
  <w:style w:type="character" w:styleId="IntenseEmphasis">
    <w:name w:val="Intense Emphasis"/>
    <w:basedOn w:val="DefaultParagraphFont"/>
    <w:uiPriority w:val="21"/>
    <w:qFormat/>
    <w:rsid w:val="00095A6C"/>
    <w:rPr>
      <w:i/>
      <w:iCs/>
      <w:color w:val="2F5496" w:themeColor="accent1" w:themeShade="BF"/>
    </w:rPr>
  </w:style>
  <w:style w:type="paragraph" w:styleId="IntenseQuote">
    <w:name w:val="Intense Quote"/>
    <w:basedOn w:val="Normal"/>
    <w:next w:val="Normal"/>
    <w:link w:val="IntenseQuoteChar"/>
    <w:uiPriority w:val="30"/>
    <w:qFormat/>
    <w:rsid w:val="00095A6C"/>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rPr>
  </w:style>
  <w:style w:type="character" w:customStyle="1" w:styleId="IntenseQuoteChar">
    <w:name w:val="Intense Quote Char"/>
    <w:basedOn w:val="DefaultParagraphFont"/>
    <w:link w:val="IntenseQuote"/>
    <w:uiPriority w:val="30"/>
    <w:rsid w:val="00095A6C"/>
    <w:rPr>
      <w:rFonts w:cs="Mangal"/>
      <w:i/>
      <w:iCs/>
      <w:color w:val="2F5496" w:themeColor="accent1" w:themeShade="BF"/>
    </w:rPr>
  </w:style>
  <w:style w:type="character" w:styleId="IntenseReference">
    <w:name w:val="Intense Reference"/>
    <w:basedOn w:val="DefaultParagraphFont"/>
    <w:uiPriority w:val="32"/>
    <w:qFormat/>
    <w:rsid w:val="00095A6C"/>
    <w:rPr>
      <w:b/>
      <w:bCs/>
      <w:smallCaps/>
      <w:color w:val="2F5496" w:themeColor="accent1" w:themeShade="BF"/>
      <w:spacing w:val="5"/>
    </w:rPr>
  </w:style>
  <w:style w:type="character" w:styleId="PlaceholderText">
    <w:name w:val="Placeholder Text"/>
    <w:basedOn w:val="DefaultParagraphFont"/>
    <w:uiPriority w:val="99"/>
    <w:semiHidden/>
    <w:rsid w:val="004F04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5402">
      <w:bodyDiv w:val="1"/>
      <w:marLeft w:val="0"/>
      <w:marRight w:val="0"/>
      <w:marTop w:val="0"/>
      <w:marBottom w:val="0"/>
      <w:divBdr>
        <w:top w:val="none" w:sz="0" w:space="0" w:color="auto"/>
        <w:left w:val="none" w:sz="0" w:space="0" w:color="auto"/>
        <w:bottom w:val="none" w:sz="0" w:space="0" w:color="auto"/>
        <w:right w:val="none" w:sz="0" w:space="0" w:color="auto"/>
      </w:divBdr>
    </w:div>
    <w:div w:id="227155582">
      <w:bodyDiv w:val="1"/>
      <w:marLeft w:val="0"/>
      <w:marRight w:val="0"/>
      <w:marTop w:val="0"/>
      <w:marBottom w:val="0"/>
      <w:divBdr>
        <w:top w:val="none" w:sz="0" w:space="0" w:color="auto"/>
        <w:left w:val="none" w:sz="0" w:space="0" w:color="auto"/>
        <w:bottom w:val="none" w:sz="0" w:space="0" w:color="auto"/>
        <w:right w:val="none" w:sz="0" w:space="0" w:color="auto"/>
      </w:divBdr>
    </w:div>
    <w:div w:id="330641823">
      <w:bodyDiv w:val="1"/>
      <w:marLeft w:val="0"/>
      <w:marRight w:val="0"/>
      <w:marTop w:val="0"/>
      <w:marBottom w:val="0"/>
      <w:divBdr>
        <w:top w:val="none" w:sz="0" w:space="0" w:color="auto"/>
        <w:left w:val="none" w:sz="0" w:space="0" w:color="auto"/>
        <w:bottom w:val="none" w:sz="0" w:space="0" w:color="auto"/>
        <w:right w:val="none" w:sz="0" w:space="0" w:color="auto"/>
      </w:divBdr>
    </w:div>
    <w:div w:id="363949264">
      <w:bodyDiv w:val="1"/>
      <w:marLeft w:val="0"/>
      <w:marRight w:val="0"/>
      <w:marTop w:val="0"/>
      <w:marBottom w:val="0"/>
      <w:divBdr>
        <w:top w:val="none" w:sz="0" w:space="0" w:color="auto"/>
        <w:left w:val="none" w:sz="0" w:space="0" w:color="auto"/>
        <w:bottom w:val="none" w:sz="0" w:space="0" w:color="auto"/>
        <w:right w:val="none" w:sz="0" w:space="0" w:color="auto"/>
      </w:divBdr>
    </w:div>
    <w:div w:id="435442103">
      <w:bodyDiv w:val="1"/>
      <w:marLeft w:val="0"/>
      <w:marRight w:val="0"/>
      <w:marTop w:val="0"/>
      <w:marBottom w:val="0"/>
      <w:divBdr>
        <w:top w:val="none" w:sz="0" w:space="0" w:color="auto"/>
        <w:left w:val="none" w:sz="0" w:space="0" w:color="auto"/>
        <w:bottom w:val="none" w:sz="0" w:space="0" w:color="auto"/>
        <w:right w:val="none" w:sz="0" w:space="0" w:color="auto"/>
      </w:divBdr>
    </w:div>
    <w:div w:id="489105824">
      <w:bodyDiv w:val="1"/>
      <w:marLeft w:val="0"/>
      <w:marRight w:val="0"/>
      <w:marTop w:val="0"/>
      <w:marBottom w:val="0"/>
      <w:divBdr>
        <w:top w:val="none" w:sz="0" w:space="0" w:color="auto"/>
        <w:left w:val="none" w:sz="0" w:space="0" w:color="auto"/>
        <w:bottom w:val="none" w:sz="0" w:space="0" w:color="auto"/>
        <w:right w:val="none" w:sz="0" w:space="0" w:color="auto"/>
      </w:divBdr>
    </w:div>
    <w:div w:id="601373717">
      <w:bodyDiv w:val="1"/>
      <w:marLeft w:val="0"/>
      <w:marRight w:val="0"/>
      <w:marTop w:val="0"/>
      <w:marBottom w:val="0"/>
      <w:divBdr>
        <w:top w:val="none" w:sz="0" w:space="0" w:color="auto"/>
        <w:left w:val="none" w:sz="0" w:space="0" w:color="auto"/>
        <w:bottom w:val="none" w:sz="0" w:space="0" w:color="auto"/>
        <w:right w:val="none" w:sz="0" w:space="0" w:color="auto"/>
      </w:divBdr>
    </w:div>
    <w:div w:id="754060919">
      <w:bodyDiv w:val="1"/>
      <w:marLeft w:val="0"/>
      <w:marRight w:val="0"/>
      <w:marTop w:val="0"/>
      <w:marBottom w:val="0"/>
      <w:divBdr>
        <w:top w:val="none" w:sz="0" w:space="0" w:color="auto"/>
        <w:left w:val="none" w:sz="0" w:space="0" w:color="auto"/>
        <w:bottom w:val="none" w:sz="0" w:space="0" w:color="auto"/>
        <w:right w:val="none" w:sz="0" w:space="0" w:color="auto"/>
      </w:divBdr>
    </w:div>
    <w:div w:id="912204396">
      <w:bodyDiv w:val="1"/>
      <w:marLeft w:val="0"/>
      <w:marRight w:val="0"/>
      <w:marTop w:val="0"/>
      <w:marBottom w:val="0"/>
      <w:divBdr>
        <w:top w:val="none" w:sz="0" w:space="0" w:color="auto"/>
        <w:left w:val="none" w:sz="0" w:space="0" w:color="auto"/>
        <w:bottom w:val="none" w:sz="0" w:space="0" w:color="auto"/>
        <w:right w:val="none" w:sz="0" w:space="0" w:color="auto"/>
      </w:divBdr>
    </w:div>
    <w:div w:id="1017271699">
      <w:bodyDiv w:val="1"/>
      <w:marLeft w:val="0"/>
      <w:marRight w:val="0"/>
      <w:marTop w:val="0"/>
      <w:marBottom w:val="0"/>
      <w:divBdr>
        <w:top w:val="none" w:sz="0" w:space="0" w:color="auto"/>
        <w:left w:val="none" w:sz="0" w:space="0" w:color="auto"/>
        <w:bottom w:val="none" w:sz="0" w:space="0" w:color="auto"/>
        <w:right w:val="none" w:sz="0" w:space="0" w:color="auto"/>
      </w:divBdr>
    </w:div>
    <w:div w:id="1033850430">
      <w:bodyDiv w:val="1"/>
      <w:marLeft w:val="0"/>
      <w:marRight w:val="0"/>
      <w:marTop w:val="0"/>
      <w:marBottom w:val="0"/>
      <w:divBdr>
        <w:top w:val="none" w:sz="0" w:space="0" w:color="auto"/>
        <w:left w:val="none" w:sz="0" w:space="0" w:color="auto"/>
        <w:bottom w:val="none" w:sz="0" w:space="0" w:color="auto"/>
        <w:right w:val="none" w:sz="0" w:space="0" w:color="auto"/>
      </w:divBdr>
    </w:div>
    <w:div w:id="1073773785">
      <w:bodyDiv w:val="1"/>
      <w:marLeft w:val="0"/>
      <w:marRight w:val="0"/>
      <w:marTop w:val="0"/>
      <w:marBottom w:val="0"/>
      <w:divBdr>
        <w:top w:val="none" w:sz="0" w:space="0" w:color="auto"/>
        <w:left w:val="none" w:sz="0" w:space="0" w:color="auto"/>
        <w:bottom w:val="none" w:sz="0" w:space="0" w:color="auto"/>
        <w:right w:val="none" w:sz="0" w:space="0" w:color="auto"/>
      </w:divBdr>
    </w:div>
    <w:div w:id="1098332160">
      <w:bodyDiv w:val="1"/>
      <w:marLeft w:val="0"/>
      <w:marRight w:val="0"/>
      <w:marTop w:val="0"/>
      <w:marBottom w:val="0"/>
      <w:divBdr>
        <w:top w:val="none" w:sz="0" w:space="0" w:color="auto"/>
        <w:left w:val="none" w:sz="0" w:space="0" w:color="auto"/>
        <w:bottom w:val="none" w:sz="0" w:space="0" w:color="auto"/>
        <w:right w:val="none" w:sz="0" w:space="0" w:color="auto"/>
      </w:divBdr>
    </w:div>
    <w:div w:id="1250311496">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89451330">
      <w:bodyDiv w:val="1"/>
      <w:marLeft w:val="0"/>
      <w:marRight w:val="0"/>
      <w:marTop w:val="0"/>
      <w:marBottom w:val="0"/>
      <w:divBdr>
        <w:top w:val="none" w:sz="0" w:space="0" w:color="auto"/>
        <w:left w:val="none" w:sz="0" w:space="0" w:color="auto"/>
        <w:bottom w:val="none" w:sz="0" w:space="0" w:color="auto"/>
        <w:right w:val="none" w:sz="0" w:space="0" w:color="auto"/>
      </w:divBdr>
    </w:div>
    <w:div w:id="1503280235">
      <w:bodyDiv w:val="1"/>
      <w:marLeft w:val="0"/>
      <w:marRight w:val="0"/>
      <w:marTop w:val="0"/>
      <w:marBottom w:val="0"/>
      <w:divBdr>
        <w:top w:val="none" w:sz="0" w:space="0" w:color="auto"/>
        <w:left w:val="none" w:sz="0" w:space="0" w:color="auto"/>
        <w:bottom w:val="none" w:sz="0" w:space="0" w:color="auto"/>
        <w:right w:val="none" w:sz="0" w:space="0" w:color="auto"/>
      </w:divBdr>
    </w:div>
    <w:div w:id="1515531954">
      <w:bodyDiv w:val="1"/>
      <w:marLeft w:val="0"/>
      <w:marRight w:val="0"/>
      <w:marTop w:val="0"/>
      <w:marBottom w:val="0"/>
      <w:divBdr>
        <w:top w:val="none" w:sz="0" w:space="0" w:color="auto"/>
        <w:left w:val="none" w:sz="0" w:space="0" w:color="auto"/>
        <w:bottom w:val="none" w:sz="0" w:space="0" w:color="auto"/>
        <w:right w:val="none" w:sz="0" w:space="0" w:color="auto"/>
      </w:divBdr>
    </w:div>
    <w:div w:id="1548222528">
      <w:bodyDiv w:val="1"/>
      <w:marLeft w:val="0"/>
      <w:marRight w:val="0"/>
      <w:marTop w:val="0"/>
      <w:marBottom w:val="0"/>
      <w:divBdr>
        <w:top w:val="none" w:sz="0" w:space="0" w:color="auto"/>
        <w:left w:val="none" w:sz="0" w:space="0" w:color="auto"/>
        <w:bottom w:val="none" w:sz="0" w:space="0" w:color="auto"/>
        <w:right w:val="none" w:sz="0" w:space="0" w:color="auto"/>
      </w:divBdr>
    </w:div>
    <w:div w:id="1643340191">
      <w:bodyDiv w:val="1"/>
      <w:marLeft w:val="0"/>
      <w:marRight w:val="0"/>
      <w:marTop w:val="0"/>
      <w:marBottom w:val="0"/>
      <w:divBdr>
        <w:top w:val="none" w:sz="0" w:space="0" w:color="auto"/>
        <w:left w:val="none" w:sz="0" w:space="0" w:color="auto"/>
        <w:bottom w:val="none" w:sz="0" w:space="0" w:color="auto"/>
        <w:right w:val="none" w:sz="0" w:space="0" w:color="auto"/>
      </w:divBdr>
    </w:div>
    <w:div w:id="1664506490">
      <w:bodyDiv w:val="1"/>
      <w:marLeft w:val="0"/>
      <w:marRight w:val="0"/>
      <w:marTop w:val="0"/>
      <w:marBottom w:val="0"/>
      <w:divBdr>
        <w:top w:val="none" w:sz="0" w:space="0" w:color="auto"/>
        <w:left w:val="none" w:sz="0" w:space="0" w:color="auto"/>
        <w:bottom w:val="none" w:sz="0" w:space="0" w:color="auto"/>
        <w:right w:val="none" w:sz="0" w:space="0" w:color="auto"/>
      </w:divBdr>
    </w:div>
    <w:div w:id="1810711420">
      <w:bodyDiv w:val="1"/>
      <w:marLeft w:val="0"/>
      <w:marRight w:val="0"/>
      <w:marTop w:val="0"/>
      <w:marBottom w:val="0"/>
      <w:divBdr>
        <w:top w:val="none" w:sz="0" w:space="0" w:color="auto"/>
        <w:left w:val="none" w:sz="0" w:space="0" w:color="auto"/>
        <w:bottom w:val="none" w:sz="0" w:space="0" w:color="auto"/>
        <w:right w:val="none" w:sz="0" w:space="0" w:color="auto"/>
      </w:divBdr>
    </w:div>
    <w:div w:id="19665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Nath Roy</dc:creator>
  <cp:keywords/>
  <dc:description/>
  <cp:lastModifiedBy>Editor-11</cp:lastModifiedBy>
  <cp:revision>22</cp:revision>
  <dcterms:created xsi:type="dcterms:W3CDTF">2025-07-09T08:10:00Z</dcterms:created>
  <dcterms:modified xsi:type="dcterms:W3CDTF">2025-08-01T08:38:00Z</dcterms:modified>
</cp:coreProperties>
</file>