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43A" w:rsidRDefault="00FC1C4E">
      <w:pPr>
        <w:spacing w:before="60" w:line="276" w:lineRule="auto"/>
        <w:ind w:left="65" w:right="350"/>
        <w:jc w:val="center"/>
        <w:rPr>
          <w:sz w:val="24"/>
        </w:rPr>
      </w:pPr>
      <w:r w:rsidRPr="00A63596">
        <w:rPr>
          <w:b/>
          <w:sz w:val="24"/>
          <w:highlight w:val="yellow"/>
        </w:rPr>
        <w:t>H</w:t>
      </w:r>
      <w:r w:rsidR="00524D97" w:rsidRPr="00A63596">
        <w:rPr>
          <w:b/>
          <w:sz w:val="24"/>
          <w:highlight w:val="yellow"/>
        </w:rPr>
        <w:t>eterosis</w:t>
      </w:r>
      <w:r w:rsidR="00524D97" w:rsidRPr="00A63596">
        <w:rPr>
          <w:b/>
          <w:spacing w:val="-4"/>
          <w:sz w:val="24"/>
          <w:highlight w:val="yellow"/>
        </w:rPr>
        <w:t xml:space="preserve"> </w:t>
      </w:r>
      <w:r w:rsidR="00524D97" w:rsidRPr="00A63596">
        <w:rPr>
          <w:b/>
          <w:sz w:val="24"/>
          <w:highlight w:val="yellow"/>
        </w:rPr>
        <w:t>and</w:t>
      </w:r>
      <w:r w:rsidR="00524D97" w:rsidRPr="00A63596">
        <w:rPr>
          <w:b/>
          <w:spacing w:val="-4"/>
          <w:sz w:val="24"/>
          <w:highlight w:val="yellow"/>
        </w:rPr>
        <w:t xml:space="preserve"> </w:t>
      </w:r>
      <w:r w:rsidR="00524D97" w:rsidRPr="00A63596">
        <w:rPr>
          <w:b/>
          <w:sz w:val="24"/>
          <w:highlight w:val="yellow"/>
        </w:rPr>
        <w:t>combining</w:t>
      </w:r>
      <w:r w:rsidR="00524D97" w:rsidRPr="00A63596">
        <w:rPr>
          <w:b/>
          <w:spacing w:val="-4"/>
          <w:sz w:val="24"/>
          <w:highlight w:val="yellow"/>
        </w:rPr>
        <w:t xml:space="preserve"> </w:t>
      </w:r>
      <w:r w:rsidR="00524D97" w:rsidRPr="00A63596">
        <w:rPr>
          <w:b/>
          <w:sz w:val="24"/>
          <w:highlight w:val="yellow"/>
        </w:rPr>
        <w:t>ability</w:t>
      </w:r>
      <w:r w:rsidR="00524D97" w:rsidRPr="00A63596">
        <w:rPr>
          <w:b/>
          <w:spacing w:val="-4"/>
          <w:sz w:val="24"/>
          <w:highlight w:val="yellow"/>
        </w:rPr>
        <w:t xml:space="preserve"> </w:t>
      </w:r>
      <w:r w:rsidR="00524D97" w:rsidRPr="00A63596">
        <w:rPr>
          <w:b/>
          <w:sz w:val="24"/>
          <w:highlight w:val="yellow"/>
        </w:rPr>
        <w:t>for</w:t>
      </w:r>
      <w:r w:rsidR="00524D97" w:rsidRPr="00A63596">
        <w:rPr>
          <w:b/>
          <w:spacing w:val="-10"/>
          <w:sz w:val="24"/>
          <w:highlight w:val="yellow"/>
        </w:rPr>
        <w:t xml:space="preserve"> </w:t>
      </w:r>
      <w:r w:rsidR="00524D97" w:rsidRPr="00A63596">
        <w:rPr>
          <w:b/>
          <w:sz w:val="24"/>
          <w:highlight w:val="yellow"/>
        </w:rPr>
        <w:t>yield</w:t>
      </w:r>
      <w:r w:rsidR="00524D97" w:rsidRPr="00A63596">
        <w:rPr>
          <w:b/>
          <w:spacing w:val="-4"/>
          <w:sz w:val="24"/>
          <w:highlight w:val="yellow"/>
        </w:rPr>
        <w:t xml:space="preserve"> </w:t>
      </w:r>
      <w:r w:rsidR="00524D97" w:rsidRPr="00A63596">
        <w:rPr>
          <w:b/>
          <w:sz w:val="24"/>
          <w:highlight w:val="yellow"/>
        </w:rPr>
        <w:t>and</w:t>
      </w:r>
      <w:r w:rsidR="00524D97" w:rsidRPr="00A63596">
        <w:rPr>
          <w:b/>
          <w:spacing w:val="-4"/>
          <w:sz w:val="24"/>
          <w:highlight w:val="yellow"/>
        </w:rPr>
        <w:t xml:space="preserve"> </w:t>
      </w:r>
      <w:r w:rsidR="00524D97" w:rsidRPr="00A63596">
        <w:rPr>
          <w:b/>
          <w:sz w:val="24"/>
          <w:highlight w:val="yellow"/>
        </w:rPr>
        <w:t>its</w:t>
      </w:r>
      <w:r w:rsidR="00524D97" w:rsidRPr="00A63596">
        <w:rPr>
          <w:b/>
          <w:spacing w:val="-5"/>
          <w:sz w:val="24"/>
          <w:highlight w:val="yellow"/>
        </w:rPr>
        <w:t xml:space="preserve"> </w:t>
      </w:r>
      <w:r w:rsidR="00524D97" w:rsidRPr="00A63596">
        <w:rPr>
          <w:b/>
          <w:sz w:val="24"/>
          <w:highlight w:val="yellow"/>
        </w:rPr>
        <w:t>contributing</w:t>
      </w:r>
      <w:r w:rsidR="00524D97" w:rsidRPr="00A63596">
        <w:rPr>
          <w:b/>
          <w:spacing w:val="-4"/>
          <w:sz w:val="24"/>
          <w:highlight w:val="yellow"/>
        </w:rPr>
        <w:t xml:space="preserve"> </w:t>
      </w:r>
      <w:r w:rsidR="00524D97" w:rsidRPr="00A63596">
        <w:rPr>
          <w:b/>
          <w:sz w:val="24"/>
          <w:highlight w:val="yellow"/>
        </w:rPr>
        <w:t>traits</w:t>
      </w:r>
      <w:r w:rsidR="00524D97" w:rsidRPr="00A63596">
        <w:rPr>
          <w:b/>
          <w:spacing w:val="-5"/>
          <w:sz w:val="24"/>
          <w:highlight w:val="yellow"/>
        </w:rPr>
        <w:t xml:space="preserve"> </w:t>
      </w:r>
      <w:r w:rsidR="00524D97" w:rsidRPr="00A63596">
        <w:rPr>
          <w:b/>
          <w:sz w:val="24"/>
          <w:highlight w:val="yellow"/>
        </w:rPr>
        <w:t xml:space="preserve">using </w:t>
      </w:r>
      <w:r w:rsidR="00ED6E2F" w:rsidRPr="00A63596">
        <w:rPr>
          <w:b/>
          <w:sz w:val="24"/>
          <w:highlight w:val="yellow"/>
        </w:rPr>
        <w:t>Wild- Abortive (</w:t>
      </w:r>
      <w:r w:rsidR="00524D97" w:rsidRPr="00A63596">
        <w:rPr>
          <w:b/>
          <w:sz w:val="24"/>
          <w:highlight w:val="yellow"/>
        </w:rPr>
        <w:t>WA</w:t>
      </w:r>
      <w:r w:rsidR="00ED6E2F" w:rsidRPr="00A63596">
        <w:rPr>
          <w:b/>
          <w:sz w:val="24"/>
          <w:highlight w:val="yellow"/>
        </w:rPr>
        <w:t>)</w:t>
      </w:r>
      <w:r w:rsidR="00524D97" w:rsidRPr="00A63596">
        <w:rPr>
          <w:b/>
          <w:spacing w:val="-2"/>
          <w:sz w:val="24"/>
          <w:highlight w:val="yellow"/>
        </w:rPr>
        <w:t xml:space="preserve"> </w:t>
      </w:r>
      <w:r w:rsidR="00334184" w:rsidRPr="00A63596">
        <w:rPr>
          <w:b/>
          <w:sz w:val="24"/>
          <w:highlight w:val="yellow"/>
        </w:rPr>
        <w:t xml:space="preserve">Cytoplasmic Male Sterile (CMS) </w:t>
      </w:r>
      <w:r w:rsidR="00524D97" w:rsidRPr="00A63596">
        <w:rPr>
          <w:b/>
          <w:sz w:val="24"/>
          <w:highlight w:val="yellow"/>
        </w:rPr>
        <w:t>lines</w:t>
      </w:r>
      <w:r w:rsidR="00524D97">
        <w:rPr>
          <w:b/>
          <w:sz w:val="24"/>
        </w:rPr>
        <w:t xml:space="preserve"> in rice (</w:t>
      </w:r>
      <w:r w:rsidR="00524D97">
        <w:rPr>
          <w:b/>
          <w:i/>
          <w:sz w:val="24"/>
        </w:rPr>
        <w:t xml:space="preserve">Oryza sativa </w:t>
      </w:r>
      <w:r w:rsidR="00524D97">
        <w:rPr>
          <w:b/>
          <w:sz w:val="24"/>
        </w:rPr>
        <w:t>L.</w:t>
      </w:r>
      <w:r w:rsidR="00524D97">
        <w:rPr>
          <w:sz w:val="24"/>
        </w:rPr>
        <w:t>)</w:t>
      </w:r>
    </w:p>
    <w:p w:rsidR="000A543A" w:rsidRDefault="000A543A">
      <w:pPr>
        <w:pStyle w:val="BodyText"/>
        <w:ind w:left="0"/>
        <w:jc w:val="left"/>
      </w:pPr>
    </w:p>
    <w:p w:rsidR="000A543A" w:rsidRDefault="000A543A">
      <w:pPr>
        <w:pStyle w:val="BodyText"/>
        <w:ind w:left="0"/>
        <w:jc w:val="left"/>
      </w:pPr>
    </w:p>
    <w:p w:rsidR="000A543A" w:rsidRDefault="000A543A">
      <w:pPr>
        <w:pStyle w:val="BodyText"/>
        <w:ind w:left="0"/>
        <w:jc w:val="left"/>
      </w:pPr>
    </w:p>
    <w:p w:rsidR="000A543A" w:rsidRDefault="000A543A">
      <w:pPr>
        <w:pStyle w:val="BodyText"/>
        <w:ind w:left="0"/>
        <w:jc w:val="left"/>
      </w:pPr>
    </w:p>
    <w:p w:rsidR="000A543A" w:rsidRDefault="000A543A">
      <w:pPr>
        <w:pStyle w:val="BodyText"/>
        <w:ind w:left="0"/>
        <w:jc w:val="left"/>
      </w:pPr>
    </w:p>
    <w:p w:rsidR="000A543A" w:rsidRDefault="000A543A">
      <w:pPr>
        <w:pStyle w:val="BodyText"/>
        <w:spacing w:before="189"/>
        <w:ind w:left="0"/>
        <w:jc w:val="left"/>
      </w:pPr>
    </w:p>
    <w:p w:rsidR="000A543A" w:rsidRDefault="00524D97">
      <w:pPr>
        <w:pStyle w:val="Heading1"/>
        <w:ind w:left="66" w:right="350"/>
        <w:jc w:val="center"/>
      </w:pPr>
      <w:r>
        <w:rPr>
          <w:spacing w:val="-2"/>
        </w:rPr>
        <w:t>Abstract</w:t>
      </w:r>
    </w:p>
    <w:p w:rsidR="000A543A" w:rsidRDefault="007F7CF3" w:rsidP="00EB4AC9">
      <w:pPr>
        <w:pStyle w:val="BodyText"/>
        <w:spacing w:before="184" w:line="276" w:lineRule="auto"/>
        <w:ind w:right="302" w:firstLine="707"/>
      </w:pPr>
      <w:r w:rsidRPr="004948DB">
        <w:rPr>
          <w:position w:val="2"/>
          <w:highlight w:val="yellow"/>
        </w:rPr>
        <w:t>Developing high-yielding rice varieties is paramount. This study explores heterosis (hybrid vigor), the phenomenon where hybrid offspring exhibit superior phenotypic performance compared to their parents.</w:t>
      </w:r>
      <w:r>
        <w:rPr>
          <w:position w:val="2"/>
        </w:rPr>
        <w:t xml:space="preserve"> </w:t>
      </w:r>
      <w:r w:rsidR="00524D97">
        <w:rPr>
          <w:position w:val="2"/>
        </w:rPr>
        <w:t>The</w:t>
      </w:r>
      <w:r w:rsidR="00524D97">
        <w:rPr>
          <w:spacing w:val="-14"/>
          <w:position w:val="2"/>
        </w:rPr>
        <w:t xml:space="preserve"> </w:t>
      </w:r>
      <w:r w:rsidR="00524D97">
        <w:rPr>
          <w:position w:val="2"/>
        </w:rPr>
        <w:t>present</w:t>
      </w:r>
      <w:r w:rsidR="00524D97">
        <w:rPr>
          <w:spacing w:val="-13"/>
          <w:position w:val="2"/>
        </w:rPr>
        <w:t xml:space="preserve"> </w:t>
      </w:r>
      <w:r w:rsidR="00524D97">
        <w:rPr>
          <w:position w:val="2"/>
        </w:rPr>
        <w:t>study</w:t>
      </w:r>
      <w:r w:rsidR="00524D97">
        <w:rPr>
          <w:spacing w:val="-13"/>
          <w:position w:val="2"/>
        </w:rPr>
        <w:t xml:space="preserve"> </w:t>
      </w:r>
      <w:r w:rsidR="00524D97">
        <w:rPr>
          <w:position w:val="2"/>
        </w:rPr>
        <w:t>evaluated</w:t>
      </w:r>
      <w:r w:rsidR="00524D97">
        <w:rPr>
          <w:spacing w:val="-12"/>
          <w:position w:val="2"/>
        </w:rPr>
        <w:t xml:space="preserve"> </w:t>
      </w:r>
      <w:r w:rsidR="00524D97">
        <w:rPr>
          <w:position w:val="2"/>
        </w:rPr>
        <w:t>20</w:t>
      </w:r>
      <w:r w:rsidR="00524D97">
        <w:rPr>
          <w:spacing w:val="-13"/>
          <w:position w:val="2"/>
        </w:rPr>
        <w:t xml:space="preserve"> </w:t>
      </w:r>
      <w:r w:rsidR="00524D97">
        <w:rPr>
          <w:position w:val="2"/>
        </w:rPr>
        <w:t>F</w:t>
      </w:r>
      <w:r w:rsidR="00524D97">
        <w:rPr>
          <w:sz w:val="16"/>
        </w:rPr>
        <w:t>1</w:t>
      </w:r>
      <w:r w:rsidR="00524D97">
        <w:rPr>
          <w:position w:val="2"/>
        </w:rPr>
        <w:t>’s</w:t>
      </w:r>
      <w:r w:rsidR="00524D97">
        <w:rPr>
          <w:spacing w:val="-13"/>
          <w:position w:val="2"/>
        </w:rPr>
        <w:t xml:space="preserve"> </w:t>
      </w:r>
      <w:r w:rsidR="00524D97">
        <w:rPr>
          <w:position w:val="2"/>
        </w:rPr>
        <w:t>derived</w:t>
      </w:r>
      <w:r w:rsidR="00524D97">
        <w:rPr>
          <w:spacing w:val="-14"/>
          <w:position w:val="2"/>
        </w:rPr>
        <w:t xml:space="preserve"> </w:t>
      </w:r>
      <w:r w:rsidR="00524D97">
        <w:rPr>
          <w:position w:val="2"/>
        </w:rPr>
        <w:t>from</w:t>
      </w:r>
      <w:r w:rsidR="00524D97">
        <w:rPr>
          <w:spacing w:val="-13"/>
          <w:position w:val="2"/>
        </w:rPr>
        <w:t xml:space="preserve"> </w:t>
      </w:r>
      <w:r w:rsidR="00524D97">
        <w:rPr>
          <w:position w:val="2"/>
        </w:rPr>
        <w:t>five</w:t>
      </w:r>
      <w:r w:rsidR="00524D97">
        <w:rPr>
          <w:spacing w:val="-13"/>
          <w:position w:val="2"/>
        </w:rPr>
        <w:t xml:space="preserve"> </w:t>
      </w:r>
      <w:r w:rsidR="00524D97">
        <w:rPr>
          <w:position w:val="2"/>
        </w:rPr>
        <w:t>CMS</w:t>
      </w:r>
      <w:r w:rsidR="00524D97">
        <w:rPr>
          <w:spacing w:val="-12"/>
          <w:position w:val="2"/>
        </w:rPr>
        <w:t xml:space="preserve"> </w:t>
      </w:r>
      <w:r w:rsidR="00524D97">
        <w:rPr>
          <w:position w:val="2"/>
        </w:rPr>
        <w:t>lines</w:t>
      </w:r>
      <w:r w:rsidR="00524D97">
        <w:rPr>
          <w:spacing w:val="-12"/>
          <w:position w:val="2"/>
        </w:rPr>
        <w:t xml:space="preserve"> </w:t>
      </w:r>
      <w:r w:rsidR="00524D97">
        <w:rPr>
          <w:position w:val="2"/>
        </w:rPr>
        <w:t>and</w:t>
      </w:r>
      <w:r w:rsidR="00524D97">
        <w:rPr>
          <w:spacing w:val="-13"/>
          <w:position w:val="2"/>
        </w:rPr>
        <w:t xml:space="preserve"> </w:t>
      </w:r>
      <w:r w:rsidR="00524D97">
        <w:rPr>
          <w:position w:val="2"/>
        </w:rPr>
        <w:t>four</w:t>
      </w:r>
      <w:r w:rsidR="00524D97">
        <w:rPr>
          <w:spacing w:val="-15"/>
          <w:position w:val="2"/>
        </w:rPr>
        <w:t xml:space="preserve"> </w:t>
      </w:r>
      <w:r w:rsidR="00524D97">
        <w:rPr>
          <w:position w:val="2"/>
        </w:rPr>
        <w:t>testers</w:t>
      </w:r>
      <w:r w:rsidR="00524D97">
        <w:rPr>
          <w:spacing w:val="-13"/>
          <w:position w:val="2"/>
        </w:rPr>
        <w:t xml:space="preserve"> </w:t>
      </w:r>
      <w:r w:rsidR="00524D97">
        <w:rPr>
          <w:position w:val="2"/>
        </w:rPr>
        <w:t xml:space="preserve">along </w:t>
      </w:r>
      <w:r w:rsidR="00524D97">
        <w:t>with their parents</w:t>
      </w:r>
      <w:r w:rsidR="001554AC">
        <w:t>,</w:t>
      </w:r>
      <w:r w:rsidR="00524D97">
        <w:t xml:space="preserve"> including a standard check, for their combining ability and heterosis concerning grain yield and ten yield-contributing traits. </w:t>
      </w:r>
      <w:r w:rsidRPr="00A63596">
        <w:rPr>
          <w:highlight w:val="yellow"/>
        </w:rPr>
        <w:t>The study was carried out at the Research cum Instructional Farm, Department of Genetics and Plant Breeding, College of Agriculture, Indira Gandhi Krishi Vishwavidyalaya, Raipur (C.G.), India.</w:t>
      </w:r>
      <w:r>
        <w:t xml:space="preserve"> </w:t>
      </w:r>
      <w:r w:rsidR="00524D97">
        <w:t>The research identified superior general and specific combiners. Among lines, IR 79156A and CRMS 31A were excellent general combiners and among testers, IR 10N134 and IR 14V1020 showed strong general combining</w:t>
      </w:r>
      <w:r w:rsidR="00524D97">
        <w:rPr>
          <w:spacing w:val="-13"/>
        </w:rPr>
        <w:t xml:space="preserve"> </w:t>
      </w:r>
      <w:r w:rsidR="00524D97">
        <w:t>ability</w:t>
      </w:r>
      <w:r w:rsidR="00524D97">
        <w:rPr>
          <w:spacing w:val="-13"/>
        </w:rPr>
        <w:t xml:space="preserve"> </w:t>
      </w:r>
      <w:r w:rsidR="00524D97">
        <w:t>for</w:t>
      </w:r>
      <w:r w:rsidR="00524D97">
        <w:rPr>
          <w:spacing w:val="-14"/>
        </w:rPr>
        <w:t xml:space="preserve"> </w:t>
      </w:r>
      <w:r w:rsidR="00524D97">
        <w:t>grain</w:t>
      </w:r>
      <w:r w:rsidR="00524D97">
        <w:rPr>
          <w:spacing w:val="-13"/>
        </w:rPr>
        <w:t xml:space="preserve"> </w:t>
      </w:r>
      <w:r w:rsidR="00524D97">
        <w:t>yield</w:t>
      </w:r>
      <w:r w:rsidR="00524D97">
        <w:rPr>
          <w:spacing w:val="-13"/>
        </w:rPr>
        <w:t xml:space="preserve"> </w:t>
      </w:r>
      <w:r w:rsidR="00524D97">
        <w:t>per</w:t>
      </w:r>
      <w:r w:rsidR="00524D97">
        <w:rPr>
          <w:spacing w:val="-14"/>
        </w:rPr>
        <w:t xml:space="preserve"> </w:t>
      </w:r>
      <w:r w:rsidR="00524D97">
        <w:t>plant.</w:t>
      </w:r>
      <w:r w:rsidR="00524D97">
        <w:rPr>
          <w:spacing w:val="-13"/>
        </w:rPr>
        <w:t xml:space="preserve"> </w:t>
      </w:r>
      <w:r w:rsidR="00524D97">
        <w:t>Significant</w:t>
      </w:r>
      <w:r w:rsidR="00524D97">
        <w:rPr>
          <w:spacing w:val="-10"/>
        </w:rPr>
        <w:t xml:space="preserve"> </w:t>
      </w:r>
      <w:r w:rsidR="00524D97">
        <w:t>specific</w:t>
      </w:r>
      <w:r w:rsidR="00524D97">
        <w:rPr>
          <w:spacing w:val="-11"/>
        </w:rPr>
        <w:t xml:space="preserve"> </w:t>
      </w:r>
      <w:r w:rsidR="00524D97">
        <w:t>combining</w:t>
      </w:r>
      <w:r w:rsidR="00524D97">
        <w:rPr>
          <w:spacing w:val="-13"/>
        </w:rPr>
        <w:t xml:space="preserve"> </w:t>
      </w:r>
      <w:r w:rsidR="00524D97">
        <w:t>ability</w:t>
      </w:r>
      <w:r w:rsidR="00524D97">
        <w:rPr>
          <w:spacing w:val="-13"/>
        </w:rPr>
        <w:t xml:space="preserve"> </w:t>
      </w:r>
      <w:r w:rsidR="00524D97">
        <w:t>was</w:t>
      </w:r>
      <w:r w:rsidR="00524D97">
        <w:rPr>
          <w:spacing w:val="-13"/>
        </w:rPr>
        <w:t xml:space="preserve"> </w:t>
      </w:r>
      <w:r w:rsidR="00524D97">
        <w:t xml:space="preserve">observed in the crosses, IR 79156A/IRRI-186 followed by IR 58025A/IR 14V1020, IR 68888A/IR 14A150 and CRMS 32A/IR 10N134 for grain yield. Understanding heterosis, defined by the </w:t>
      </w:r>
      <w:r w:rsidR="00524D97">
        <w:rPr>
          <w:position w:val="2"/>
        </w:rPr>
        <w:t>superior performance of F</w:t>
      </w:r>
      <w:r w:rsidR="00524D97">
        <w:rPr>
          <w:sz w:val="16"/>
        </w:rPr>
        <w:t>1</w:t>
      </w:r>
      <w:r w:rsidR="00524D97">
        <w:rPr>
          <w:spacing w:val="40"/>
          <w:sz w:val="16"/>
        </w:rPr>
        <w:t xml:space="preserve"> </w:t>
      </w:r>
      <w:r w:rsidR="00524D97">
        <w:rPr>
          <w:position w:val="2"/>
        </w:rPr>
        <w:t xml:space="preserve">progeny over parents, is crucial for crop improvement. This </w:t>
      </w:r>
      <w:r w:rsidR="00524D97">
        <w:t xml:space="preserve">research evaluated rice hybrids for their yield </w:t>
      </w:r>
      <w:r w:rsidR="00524D97" w:rsidRPr="00A63596">
        <w:rPr>
          <w:highlight w:val="yellow"/>
        </w:rPr>
        <w:t xml:space="preserve">and </w:t>
      </w:r>
      <w:r w:rsidR="001554AC" w:rsidRPr="00A63596">
        <w:rPr>
          <w:highlight w:val="yellow"/>
        </w:rPr>
        <w:t>their</w:t>
      </w:r>
      <w:r w:rsidR="001554AC">
        <w:t xml:space="preserve"> </w:t>
      </w:r>
      <w:r w:rsidR="00524D97">
        <w:t>contributing traits. It is observed that CRMS</w:t>
      </w:r>
      <w:r w:rsidR="00524D97">
        <w:rPr>
          <w:spacing w:val="30"/>
        </w:rPr>
        <w:t xml:space="preserve"> </w:t>
      </w:r>
      <w:r w:rsidR="00524D97">
        <w:t>32A/IR</w:t>
      </w:r>
      <w:r w:rsidR="00524D97">
        <w:rPr>
          <w:spacing w:val="32"/>
        </w:rPr>
        <w:t xml:space="preserve"> </w:t>
      </w:r>
      <w:r w:rsidR="00524D97">
        <w:t>14V1020,</w:t>
      </w:r>
      <w:r w:rsidR="00524D97">
        <w:rPr>
          <w:spacing w:val="32"/>
        </w:rPr>
        <w:t xml:space="preserve"> </w:t>
      </w:r>
      <w:r w:rsidR="00524D97">
        <w:t>CRMS</w:t>
      </w:r>
      <w:r w:rsidR="00524D97">
        <w:rPr>
          <w:spacing w:val="33"/>
        </w:rPr>
        <w:t xml:space="preserve"> </w:t>
      </w:r>
      <w:r w:rsidR="00524D97">
        <w:t>31A/IR</w:t>
      </w:r>
      <w:r w:rsidR="00524D97">
        <w:rPr>
          <w:spacing w:val="31"/>
        </w:rPr>
        <w:t xml:space="preserve"> </w:t>
      </w:r>
      <w:r w:rsidR="00524D97">
        <w:t>14V1020</w:t>
      </w:r>
      <w:r w:rsidR="00524D97">
        <w:rPr>
          <w:spacing w:val="36"/>
        </w:rPr>
        <w:t xml:space="preserve"> </w:t>
      </w:r>
      <w:r w:rsidR="00524D97">
        <w:t>and</w:t>
      </w:r>
      <w:r w:rsidR="00524D97">
        <w:rPr>
          <w:spacing w:val="32"/>
        </w:rPr>
        <w:t xml:space="preserve"> </w:t>
      </w:r>
      <w:r w:rsidR="00524D97">
        <w:t>CRMS</w:t>
      </w:r>
      <w:r w:rsidR="00524D97">
        <w:rPr>
          <w:spacing w:val="33"/>
        </w:rPr>
        <w:t xml:space="preserve"> </w:t>
      </w:r>
      <w:r w:rsidR="00524D97">
        <w:t>31A/IRRI-186</w:t>
      </w:r>
      <w:r w:rsidR="00524D97">
        <w:rPr>
          <w:spacing w:val="32"/>
        </w:rPr>
        <w:t xml:space="preserve"> </w:t>
      </w:r>
      <w:r w:rsidR="00524D97">
        <w:rPr>
          <w:spacing w:val="-2"/>
        </w:rPr>
        <w:t>consistently</w:t>
      </w:r>
      <w:r w:rsidR="00EB4AC9">
        <w:rPr>
          <w:spacing w:val="-2"/>
        </w:rPr>
        <w:t xml:space="preserve"> </w:t>
      </w:r>
      <w:r w:rsidR="00524D97">
        <w:t>matured earlier than their respective parents and the check. Concurrently, IR 79156A/IRRI- 186,</w:t>
      </w:r>
      <w:r w:rsidR="00524D97">
        <w:rPr>
          <w:spacing w:val="-8"/>
        </w:rPr>
        <w:t xml:space="preserve"> </w:t>
      </w:r>
      <w:r w:rsidR="00524D97">
        <w:t>IR</w:t>
      </w:r>
      <w:r w:rsidR="00524D97">
        <w:rPr>
          <w:spacing w:val="-8"/>
        </w:rPr>
        <w:t xml:space="preserve"> </w:t>
      </w:r>
      <w:r w:rsidR="00524D97">
        <w:t>58025A/IR</w:t>
      </w:r>
      <w:r w:rsidR="00524D97">
        <w:rPr>
          <w:spacing w:val="-8"/>
        </w:rPr>
        <w:t xml:space="preserve"> </w:t>
      </w:r>
      <w:r w:rsidR="00524D97">
        <w:t>14V1020</w:t>
      </w:r>
      <w:r w:rsidR="00524D97">
        <w:rPr>
          <w:spacing w:val="-8"/>
        </w:rPr>
        <w:t xml:space="preserve"> </w:t>
      </w:r>
      <w:r w:rsidR="00524D97">
        <w:t>and</w:t>
      </w:r>
      <w:r w:rsidR="00524D97">
        <w:rPr>
          <w:spacing w:val="-8"/>
        </w:rPr>
        <w:t xml:space="preserve"> </w:t>
      </w:r>
      <w:r w:rsidR="00524D97">
        <w:t>CRMS</w:t>
      </w:r>
      <w:r w:rsidR="00524D97">
        <w:rPr>
          <w:spacing w:val="-7"/>
        </w:rPr>
        <w:t xml:space="preserve"> </w:t>
      </w:r>
      <w:r w:rsidR="00524D97">
        <w:t>31A/IR</w:t>
      </w:r>
      <w:r w:rsidR="00524D97">
        <w:rPr>
          <w:spacing w:val="-8"/>
        </w:rPr>
        <w:t xml:space="preserve"> </w:t>
      </w:r>
      <w:r w:rsidR="00524D97">
        <w:t>10N134</w:t>
      </w:r>
      <w:r w:rsidR="00524D97">
        <w:rPr>
          <w:spacing w:val="-9"/>
        </w:rPr>
        <w:t xml:space="preserve"> </w:t>
      </w:r>
      <w:r w:rsidR="00524D97">
        <w:t>demonstrated</w:t>
      </w:r>
      <w:r w:rsidR="00524D97">
        <w:rPr>
          <w:spacing w:val="-9"/>
        </w:rPr>
        <w:t xml:space="preserve"> </w:t>
      </w:r>
      <w:r w:rsidR="00524D97">
        <w:t>notable</w:t>
      </w:r>
      <w:r w:rsidR="00524D97">
        <w:rPr>
          <w:spacing w:val="-7"/>
        </w:rPr>
        <w:t xml:space="preserve"> </w:t>
      </w:r>
      <w:r w:rsidR="00524D97">
        <w:t>high</w:t>
      </w:r>
      <w:r w:rsidR="00524D97">
        <w:rPr>
          <w:spacing w:val="-7"/>
        </w:rPr>
        <w:t xml:space="preserve"> </w:t>
      </w:r>
      <w:r w:rsidR="00524D97">
        <w:t>heterosis for</w:t>
      </w:r>
      <w:r w:rsidR="00524D97">
        <w:rPr>
          <w:spacing w:val="-13"/>
        </w:rPr>
        <w:t xml:space="preserve"> </w:t>
      </w:r>
      <w:r w:rsidR="00524D97">
        <w:t>yield</w:t>
      </w:r>
      <w:r w:rsidR="00524D97">
        <w:rPr>
          <w:spacing w:val="-9"/>
        </w:rPr>
        <w:t xml:space="preserve"> </w:t>
      </w:r>
      <w:r w:rsidR="00524D97">
        <w:t>and</w:t>
      </w:r>
      <w:r w:rsidR="00524D97">
        <w:rPr>
          <w:spacing w:val="-12"/>
        </w:rPr>
        <w:t xml:space="preserve"> </w:t>
      </w:r>
      <w:r w:rsidR="00524D97">
        <w:t>related</w:t>
      </w:r>
      <w:r w:rsidR="00524D97">
        <w:rPr>
          <w:spacing w:val="-9"/>
        </w:rPr>
        <w:t xml:space="preserve"> </w:t>
      </w:r>
      <w:r w:rsidR="00524D97">
        <w:t>characteristics,</w:t>
      </w:r>
      <w:r w:rsidR="00524D97">
        <w:rPr>
          <w:spacing w:val="-9"/>
        </w:rPr>
        <w:t xml:space="preserve"> </w:t>
      </w:r>
      <w:r w:rsidR="00524D97">
        <w:t>compared</w:t>
      </w:r>
      <w:r w:rsidR="00524D97">
        <w:rPr>
          <w:spacing w:val="-10"/>
        </w:rPr>
        <w:t xml:space="preserve"> </w:t>
      </w:r>
      <w:r w:rsidR="00524D97">
        <w:t>to</w:t>
      </w:r>
      <w:r w:rsidR="00524D97">
        <w:rPr>
          <w:spacing w:val="-9"/>
        </w:rPr>
        <w:t xml:space="preserve"> </w:t>
      </w:r>
      <w:r w:rsidR="00524D97">
        <w:t>mid-parent,</w:t>
      </w:r>
      <w:r w:rsidR="00524D97">
        <w:rPr>
          <w:spacing w:val="-11"/>
        </w:rPr>
        <w:t xml:space="preserve"> </w:t>
      </w:r>
      <w:r w:rsidR="00524D97">
        <w:t>better-parent</w:t>
      </w:r>
      <w:r w:rsidR="00524D97">
        <w:rPr>
          <w:spacing w:val="-9"/>
        </w:rPr>
        <w:t xml:space="preserve"> </w:t>
      </w:r>
      <w:r w:rsidR="00524D97">
        <w:t>and</w:t>
      </w:r>
      <w:r w:rsidR="00524D97">
        <w:rPr>
          <w:spacing w:val="-12"/>
        </w:rPr>
        <w:t xml:space="preserve"> </w:t>
      </w:r>
      <w:r w:rsidR="00524D97">
        <w:t>standard</w:t>
      </w:r>
      <w:r w:rsidR="00524D97">
        <w:rPr>
          <w:spacing w:val="-10"/>
        </w:rPr>
        <w:t xml:space="preserve"> </w:t>
      </w:r>
      <w:r w:rsidR="00524D97">
        <w:t xml:space="preserve">check. </w:t>
      </w:r>
      <w:r w:rsidR="00524D97">
        <w:rPr>
          <w:position w:val="2"/>
        </w:rPr>
        <w:t>These promising F</w:t>
      </w:r>
      <w:r w:rsidR="00524D97">
        <w:rPr>
          <w:sz w:val="16"/>
        </w:rPr>
        <w:t>1</w:t>
      </w:r>
      <w:r w:rsidR="00524D97">
        <w:rPr>
          <w:spacing w:val="40"/>
          <w:sz w:val="16"/>
        </w:rPr>
        <w:t xml:space="preserve"> </w:t>
      </w:r>
      <w:r w:rsidR="00524D97">
        <w:rPr>
          <w:position w:val="2"/>
        </w:rPr>
        <w:t xml:space="preserve">hybrids serve as critical resources for advancing new rice cultivar </w:t>
      </w:r>
      <w:r w:rsidR="00524D97">
        <w:t>development programs.</w:t>
      </w:r>
      <w:r w:rsidR="00CE00D6">
        <w:t xml:space="preserve"> </w:t>
      </w:r>
      <w:r w:rsidR="00CE00D6" w:rsidRPr="00A63596">
        <w:rPr>
          <w:highlight w:val="yellow"/>
        </w:rPr>
        <w:t>By strategically incorporating these findings, researchers can accelerate the development of hybrids with enhanced grain yield and other crucial agronomic traits. This research, therefore, leads to the development of hybrid rice and their further exploitation as commercial hybrids.</w:t>
      </w:r>
    </w:p>
    <w:p w:rsidR="007F7CF3" w:rsidRDefault="007F7CF3">
      <w:pPr>
        <w:pStyle w:val="BodyText"/>
        <w:spacing w:line="276" w:lineRule="auto"/>
        <w:ind w:right="302"/>
      </w:pPr>
    </w:p>
    <w:p w:rsidR="000A543A" w:rsidRDefault="00524D97">
      <w:pPr>
        <w:spacing w:line="276" w:lineRule="auto"/>
        <w:ind w:left="23" w:right="300"/>
        <w:jc w:val="both"/>
        <w:rPr>
          <w:sz w:val="23"/>
        </w:rPr>
      </w:pPr>
      <w:r w:rsidRPr="00A63596">
        <w:rPr>
          <w:b/>
          <w:i/>
          <w:sz w:val="23"/>
          <w:highlight w:val="yellow"/>
        </w:rPr>
        <w:t>Keywords:</w:t>
      </w:r>
      <w:r w:rsidRPr="00A63596">
        <w:rPr>
          <w:b/>
          <w:i/>
          <w:spacing w:val="-8"/>
          <w:sz w:val="23"/>
          <w:highlight w:val="yellow"/>
        </w:rPr>
        <w:t xml:space="preserve"> </w:t>
      </w:r>
      <w:r w:rsidRPr="00A63596">
        <w:rPr>
          <w:spacing w:val="-13"/>
          <w:sz w:val="23"/>
          <w:highlight w:val="yellow"/>
        </w:rPr>
        <w:t xml:space="preserve"> </w:t>
      </w:r>
      <w:r w:rsidRPr="00A63596">
        <w:rPr>
          <w:sz w:val="23"/>
          <w:highlight w:val="yellow"/>
        </w:rPr>
        <w:t>Combining</w:t>
      </w:r>
      <w:r w:rsidRPr="00A63596">
        <w:rPr>
          <w:spacing w:val="-8"/>
          <w:sz w:val="23"/>
          <w:highlight w:val="yellow"/>
        </w:rPr>
        <w:t xml:space="preserve"> </w:t>
      </w:r>
      <w:r w:rsidRPr="00A63596">
        <w:rPr>
          <w:sz w:val="23"/>
          <w:highlight w:val="yellow"/>
        </w:rPr>
        <w:t>ability,</w:t>
      </w:r>
      <w:r w:rsidRPr="00A63596">
        <w:rPr>
          <w:spacing w:val="-8"/>
          <w:sz w:val="23"/>
          <w:highlight w:val="yellow"/>
        </w:rPr>
        <w:t xml:space="preserve"> </w:t>
      </w:r>
      <w:r w:rsidRPr="00A63596">
        <w:rPr>
          <w:sz w:val="23"/>
          <w:highlight w:val="yellow"/>
        </w:rPr>
        <w:t>Heterosis,</w:t>
      </w:r>
      <w:r w:rsidRPr="00A63596">
        <w:rPr>
          <w:spacing w:val="-2"/>
          <w:sz w:val="23"/>
          <w:highlight w:val="yellow"/>
        </w:rPr>
        <w:t xml:space="preserve"> </w:t>
      </w:r>
      <w:r w:rsidRPr="00A63596">
        <w:rPr>
          <w:sz w:val="23"/>
          <w:highlight w:val="yellow"/>
        </w:rPr>
        <w:t>Wild- Abortive</w:t>
      </w:r>
      <w:r w:rsidR="00EF6B35" w:rsidRPr="00A63596">
        <w:rPr>
          <w:sz w:val="23"/>
          <w:highlight w:val="yellow"/>
        </w:rPr>
        <w:t xml:space="preserve">, </w:t>
      </w:r>
      <w:r w:rsidR="00EF6B35" w:rsidRPr="00A63596">
        <w:rPr>
          <w:highlight w:val="yellow"/>
        </w:rPr>
        <w:t xml:space="preserve"> </w:t>
      </w:r>
      <w:r w:rsidR="00EF6B35" w:rsidRPr="00A63596">
        <w:rPr>
          <w:sz w:val="23"/>
          <w:highlight w:val="yellow"/>
        </w:rPr>
        <w:t>Cytoplasmic Male Sterile lines, pollen infertility</w:t>
      </w:r>
    </w:p>
    <w:p w:rsidR="000A543A" w:rsidRDefault="00524D97">
      <w:pPr>
        <w:pStyle w:val="Heading1"/>
        <w:spacing w:before="153"/>
      </w:pPr>
      <w:r>
        <w:rPr>
          <w:spacing w:val="-2"/>
        </w:rPr>
        <w:t>Introduction</w:t>
      </w:r>
    </w:p>
    <w:p w:rsidR="000A543A" w:rsidRDefault="00184C8D">
      <w:pPr>
        <w:pStyle w:val="BodyText"/>
        <w:spacing w:before="175" w:line="276" w:lineRule="auto"/>
        <w:ind w:right="299" w:firstLine="719"/>
      </w:pPr>
      <w:r w:rsidRPr="00A63596">
        <w:rPr>
          <w:highlight w:val="yellow"/>
        </w:rPr>
        <w:t xml:space="preserve">The </w:t>
      </w:r>
      <w:proofErr w:type="gramStart"/>
      <w:r w:rsidRPr="00A63596">
        <w:rPr>
          <w:highlight w:val="yellow"/>
        </w:rPr>
        <w:t>knowledge  of</w:t>
      </w:r>
      <w:proofErr w:type="gramEnd"/>
      <w:r w:rsidRPr="00A63596">
        <w:rPr>
          <w:highlight w:val="yellow"/>
        </w:rPr>
        <w:t xml:space="preserve">  combining  ability  is  useful  to assess nicking ability in self-pollinated crops and at  the  same  time  elucidate  the  nature  and magnitude  of  gene  actions  involved.  This information could,  provide  to  the  breeder  about insight  of  the  nature  and  relative  magnitude  of fixable and non-fixable genetic variances due to dominance  or  epistatic  components.  Thus, combining ability  analysis  is  one  of  the  reliable and  most  prominent  tools  available  to  estimate the  combining  ability  effects  and  foreground selection  for  desirable  parents  in  the  hybrid breeding program</w:t>
      </w:r>
      <w:r w:rsidRPr="00AB1890">
        <w:rPr>
          <w:highlight w:val="yellow"/>
        </w:rPr>
        <w:t xml:space="preserve"> (</w:t>
      </w:r>
      <w:proofErr w:type="spellStart"/>
      <w:r w:rsidRPr="00A63596">
        <w:rPr>
          <w:highlight w:val="yellow"/>
        </w:rPr>
        <w:t>Ghidan</w:t>
      </w:r>
      <w:proofErr w:type="spellEnd"/>
      <w:r w:rsidRPr="00A63596">
        <w:rPr>
          <w:highlight w:val="yellow"/>
        </w:rPr>
        <w:t xml:space="preserve">   et al., 2019</w:t>
      </w:r>
      <w:r w:rsidR="00365640" w:rsidRPr="00A63596">
        <w:rPr>
          <w:highlight w:val="yellow"/>
        </w:rPr>
        <w:t>; Dahiya et al., 2023</w:t>
      </w:r>
      <w:r w:rsidRPr="00AB1890">
        <w:rPr>
          <w:highlight w:val="yellow"/>
        </w:rPr>
        <w:t>)</w:t>
      </w:r>
      <w:r w:rsidRPr="00A63596">
        <w:rPr>
          <w:highlight w:val="yellow"/>
        </w:rPr>
        <w:t>.</w:t>
      </w:r>
      <w:r>
        <w:t xml:space="preserve"> </w:t>
      </w:r>
      <w:r w:rsidR="00524D97">
        <w:t>Rice (</w:t>
      </w:r>
      <w:r w:rsidR="00524D97">
        <w:rPr>
          <w:i/>
        </w:rPr>
        <w:t xml:space="preserve">Oryza sativa </w:t>
      </w:r>
      <w:r w:rsidR="00524D97">
        <w:t xml:space="preserve">L.), a semi-aquatic annual grass of the </w:t>
      </w:r>
      <w:proofErr w:type="spellStart"/>
      <w:r w:rsidR="00524D97">
        <w:t>Poaceae</w:t>
      </w:r>
      <w:proofErr w:type="spellEnd"/>
      <w:r w:rsidR="00524D97">
        <w:t xml:space="preserve"> family, is a staple crop</w:t>
      </w:r>
      <w:r w:rsidR="00524D97">
        <w:rPr>
          <w:spacing w:val="-8"/>
        </w:rPr>
        <w:t xml:space="preserve"> </w:t>
      </w:r>
      <w:r w:rsidR="00524D97">
        <w:t>globally,</w:t>
      </w:r>
      <w:r w:rsidR="00524D97">
        <w:rPr>
          <w:spacing w:val="-7"/>
        </w:rPr>
        <w:t xml:space="preserve"> </w:t>
      </w:r>
      <w:r w:rsidR="00524D97">
        <w:t>ranking</w:t>
      </w:r>
      <w:r w:rsidR="00524D97">
        <w:rPr>
          <w:spacing w:val="-6"/>
        </w:rPr>
        <w:t xml:space="preserve"> </w:t>
      </w:r>
      <w:r w:rsidR="00524D97">
        <w:t>after</w:t>
      </w:r>
      <w:r w:rsidR="00524D97">
        <w:rPr>
          <w:spacing w:val="-8"/>
        </w:rPr>
        <w:t xml:space="preserve"> </w:t>
      </w:r>
      <w:r w:rsidR="00524D97">
        <w:t>wheat</w:t>
      </w:r>
      <w:r w:rsidR="00524D97">
        <w:rPr>
          <w:spacing w:val="-6"/>
        </w:rPr>
        <w:t xml:space="preserve"> </w:t>
      </w:r>
      <w:r w:rsidR="00524D97">
        <w:t>and</w:t>
      </w:r>
      <w:r w:rsidR="00524D97">
        <w:rPr>
          <w:spacing w:val="-7"/>
        </w:rPr>
        <w:t xml:space="preserve"> </w:t>
      </w:r>
      <w:r w:rsidR="00524D97">
        <w:t>slightly</w:t>
      </w:r>
      <w:r w:rsidR="00524D97">
        <w:rPr>
          <w:spacing w:val="-7"/>
        </w:rPr>
        <w:t xml:space="preserve"> </w:t>
      </w:r>
      <w:r w:rsidR="00524D97">
        <w:t>above</w:t>
      </w:r>
      <w:r w:rsidR="00524D97">
        <w:rPr>
          <w:spacing w:val="-8"/>
        </w:rPr>
        <w:t xml:space="preserve"> </w:t>
      </w:r>
      <w:r w:rsidR="00524D97">
        <w:t>maize</w:t>
      </w:r>
      <w:r w:rsidR="00524D97">
        <w:rPr>
          <w:spacing w:val="-8"/>
        </w:rPr>
        <w:t xml:space="preserve"> </w:t>
      </w:r>
      <w:r w:rsidR="00524D97">
        <w:t>in</w:t>
      </w:r>
      <w:r w:rsidR="00524D97">
        <w:rPr>
          <w:spacing w:val="-6"/>
        </w:rPr>
        <w:t xml:space="preserve"> </w:t>
      </w:r>
      <w:r w:rsidR="00524D97">
        <w:t>total</w:t>
      </w:r>
      <w:r w:rsidR="00524D97">
        <w:rPr>
          <w:spacing w:val="-6"/>
        </w:rPr>
        <w:t xml:space="preserve"> </w:t>
      </w:r>
      <w:r w:rsidR="00524D97">
        <w:lastRenderedPageBreak/>
        <w:t>cereal</w:t>
      </w:r>
      <w:r w:rsidR="00524D97">
        <w:rPr>
          <w:spacing w:val="-6"/>
        </w:rPr>
        <w:t xml:space="preserve"> </w:t>
      </w:r>
      <w:r w:rsidR="00524D97">
        <w:t>grain</w:t>
      </w:r>
      <w:r w:rsidR="00524D97">
        <w:rPr>
          <w:spacing w:val="-6"/>
        </w:rPr>
        <w:t xml:space="preserve"> </w:t>
      </w:r>
      <w:r w:rsidR="00524D97">
        <w:t>production.</w:t>
      </w:r>
      <w:r w:rsidR="00524D97">
        <w:rPr>
          <w:spacing w:val="-7"/>
        </w:rPr>
        <w:t xml:space="preserve"> </w:t>
      </w:r>
      <w:r w:rsidR="00524D97">
        <w:t xml:space="preserve">Its adaptability allows for diverse food and industrial applications. India, a top global exporter, significantly contributes to the world's rice market, with a domestic output of 137.8 million </w:t>
      </w:r>
      <w:proofErr w:type="spellStart"/>
      <w:r w:rsidR="00524D97">
        <w:t>tonnes</w:t>
      </w:r>
      <w:proofErr w:type="spellEnd"/>
      <w:r w:rsidR="00524D97">
        <w:rPr>
          <w:spacing w:val="-2"/>
        </w:rPr>
        <w:t xml:space="preserve"> </w:t>
      </w:r>
      <w:r w:rsidR="00524D97">
        <w:t>in</w:t>
      </w:r>
      <w:r w:rsidR="00524D97">
        <w:rPr>
          <w:spacing w:val="-1"/>
        </w:rPr>
        <w:t xml:space="preserve"> </w:t>
      </w:r>
      <w:r w:rsidR="00524D97">
        <w:t>FY</w:t>
      </w:r>
      <w:r w:rsidR="00524D97">
        <w:rPr>
          <w:spacing w:val="-9"/>
        </w:rPr>
        <w:t xml:space="preserve"> </w:t>
      </w:r>
      <w:r w:rsidR="00524D97">
        <w:t>2023-24,</w:t>
      </w:r>
      <w:r w:rsidR="00524D97">
        <w:rPr>
          <w:spacing w:val="-1"/>
        </w:rPr>
        <w:t xml:space="preserve"> </w:t>
      </w:r>
      <w:r w:rsidR="00524D97">
        <w:t>representing</w:t>
      </w:r>
      <w:r w:rsidR="00524D97">
        <w:rPr>
          <w:spacing w:val="-1"/>
        </w:rPr>
        <w:t xml:space="preserve"> </w:t>
      </w:r>
      <w:r w:rsidR="00524D97">
        <w:t>over</w:t>
      </w:r>
      <w:r w:rsidR="00524D97">
        <w:rPr>
          <w:spacing w:val="-2"/>
        </w:rPr>
        <w:t xml:space="preserve"> </w:t>
      </w:r>
      <w:r w:rsidR="00524D97">
        <w:t>40 %</w:t>
      </w:r>
      <w:r w:rsidR="00524D97">
        <w:rPr>
          <w:spacing w:val="-2"/>
        </w:rPr>
        <w:t xml:space="preserve"> </w:t>
      </w:r>
      <w:r w:rsidR="00524D97">
        <w:t>of</w:t>
      </w:r>
      <w:r w:rsidR="00524D97">
        <w:rPr>
          <w:spacing w:val="-2"/>
        </w:rPr>
        <w:t xml:space="preserve"> </w:t>
      </w:r>
      <w:r w:rsidR="00524D97">
        <w:t>its</w:t>
      </w:r>
      <w:r w:rsidR="00524D97">
        <w:rPr>
          <w:spacing w:val="-1"/>
        </w:rPr>
        <w:t xml:space="preserve"> </w:t>
      </w:r>
      <w:r w:rsidR="00524D97">
        <w:t>total</w:t>
      </w:r>
      <w:r w:rsidR="00524D97">
        <w:rPr>
          <w:spacing w:val="-1"/>
        </w:rPr>
        <w:t xml:space="preserve"> </w:t>
      </w:r>
      <w:r w:rsidR="00524D97">
        <w:t>food</w:t>
      </w:r>
      <w:r w:rsidR="00524D97">
        <w:rPr>
          <w:spacing w:val="-2"/>
        </w:rPr>
        <w:t xml:space="preserve"> </w:t>
      </w:r>
      <w:r w:rsidR="00524D97">
        <w:t>grain</w:t>
      </w:r>
      <w:r w:rsidR="00524D97">
        <w:rPr>
          <w:spacing w:val="-1"/>
        </w:rPr>
        <w:t xml:space="preserve"> </w:t>
      </w:r>
      <w:r w:rsidR="00524D97">
        <w:t>production (Anonymous, 2024).</w:t>
      </w:r>
      <w:r w:rsidR="00524D97">
        <w:rPr>
          <w:spacing w:val="-8"/>
        </w:rPr>
        <w:t xml:space="preserve"> </w:t>
      </w:r>
      <w:r w:rsidR="00524D97">
        <w:t>Chhattisgarh,</w:t>
      </w:r>
      <w:r w:rsidR="00524D97">
        <w:rPr>
          <w:spacing w:val="-8"/>
        </w:rPr>
        <w:t xml:space="preserve"> </w:t>
      </w:r>
      <w:r w:rsidR="00524D97">
        <w:t>known</w:t>
      </w:r>
      <w:r w:rsidR="00524D97">
        <w:rPr>
          <w:spacing w:val="-9"/>
        </w:rPr>
        <w:t xml:space="preserve"> </w:t>
      </w:r>
      <w:r w:rsidR="00524D97">
        <w:t>as</w:t>
      </w:r>
      <w:r w:rsidR="00524D97">
        <w:rPr>
          <w:spacing w:val="-8"/>
        </w:rPr>
        <w:t xml:space="preserve"> </w:t>
      </w:r>
      <w:r w:rsidR="00524D97">
        <w:t>the</w:t>
      </w:r>
      <w:r w:rsidR="00524D97">
        <w:rPr>
          <w:spacing w:val="-9"/>
        </w:rPr>
        <w:t xml:space="preserve"> </w:t>
      </w:r>
      <w:r w:rsidR="00524D97">
        <w:t>"rice</w:t>
      </w:r>
      <w:r w:rsidR="00524D97">
        <w:rPr>
          <w:spacing w:val="-9"/>
        </w:rPr>
        <w:t xml:space="preserve"> </w:t>
      </w:r>
      <w:r w:rsidR="00524D97">
        <w:t>bowl</w:t>
      </w:r>
      <w:r w:rsidR="00524D97">
        <w:rPr>
          <w:spacing w:val="-8"/>
        </w:rPr>
        <w:t xml:space="preserve"> </w:t>
      </w:r>
      <w:r w:rsidR="00524D97">
        <w:t>of</w:t>
      </w:r>
      <w:r w:rsidR="00524D97">
        <w:rPr>
          <w:spacing w:val="-9"/>
        </w:rPr>
        <w:t xml:space="preserve"> </w:t>
      </w:r>
      <w:r w:rsidR="00524D97">
        <w:t>India,"</w:t>
      </w:r>
      <w:r w:rsidR="00524D97">
        <w:rPr>
          <w:spacing w:val="-8"/>
        </w:rPr>
        <w:t xml:space="preserve"> </w:t>
      </w:r>
      <w:r w:rsidR="00524D97">
        <w:t>plays</w:t>
      </w:r>
      <w:r w:rsidR="00524D97">
        <w:rPr>
          <w:spacing w:val="-9"/>
        </w:rPr>
        <w:t xml:space="preserve"> </w:t>
      </w:r>
      <w:r w:rsidR="00524D97">
        <w:t>a</w:t>
      </w:r>
      <w:r w:rsidR="00524D97">
        <w:rPr>
          <w:spacing w:val="-8"/>
        </w:rPr>
        <w:t xml:space="preserve"> </w:t>
      </w:r>
      <w:r w:rsidR="00524D97">
        <w:t>crucial</w:t>
      </w:r>
      <w:r w:rsidR="00524D97">
        <w:rPr>
          <w:spacing w:val="-8"/>
        </w:rPr>
        <w:t xml:space="preserve"> </w:t>
      </w:r>
      <w:r w:rsidR="00524D97">
        <w:t>role,</w:t>
      </w:r>
      <w:r w:rsidR="00524D97">
        <w:rPr>
          <w:spacing w:val="-8"/>
        </w:rPr>
        <w:t xml:space="preserve"> </w:t>
      </w:r>
      <w:r w:rsidR="00524D97">
        <w:t>contributing</w:t>
      </w:r>
      <w:r w:rsidR="00524D97">
        <w:rPr>
          <w:spacing w:val="-7"/>
        </w:rPr>
        <w:t xml:space="preserve"> </w:t>
      </w:r>
      <w:r w:rsidR="00524D97">
        <w:t>9.4</w:t>
      </w:r>
      <w:r w:rsidR="00524D97">
        <w:rPr>
          <w:spacing w:val="-8"/>
        </w:rPr>
        <w:t xml:space="preserve"> </w:t>
      </w:r>
      <w:r w:rsidR="00524D97">
        <w:t>% of</w:t>
      </w:r>
      <w:r w:rsidR="00524D97">
        <w:rPr>
          <w:spacing w:val="-2"/>
        </w:rPr>
        <w:t xml:space="preserve"> </w:t>
      </w:r>
      <w:r w:rsidR="00524D97">
        <w:t>the</w:t>
      </w:r>
      <w:r w:rsidR="00524D97">
        <w:rPr>
          <w:spacing w:val="-3"/>
        </w:rPr>
        <w:t xml:space="preserve"> </w:t>
      </w:r>
      <w:r w:rsidR="00524D97">
        <w:t>national rice</w:t>
      </w:r>
      <w:r w:rsidR="00524D97">
        <w:rPr>
          <w:spacing w:val="-1"/>
        </w:rPr>
        <w:t xml:space="preserve"> </w:t>
      </w:r>
      <w:r w:rsidR="00524D97">
        <w:t>area</w:t>
      </w:r>
      <w:r w:rsidR="00524D97">
        <w:rPr>
          <w:spacing w:val="-3"/>
        </w:rPr>
        <w:t xml:space="preserve"> </w:t>
      </w:r>
      <w:r w:rsidR="00524D97">
        <w:t>and</w:t>
      </w:r>
      <w:r w:rsidR="00524D97">
        <w:rPr>
          <w:spacing w:val="-2"/>
        </w:rPr>
        <w:t xml:space="preserve"> </w:t>
      </w:r>
      <w:r w:rsidR="00524D97">
        <w:t>6.5</w:t>
      </w:r>
      <w:r w:rsidR="00524D97">
        <w:rPr>
          <w:spacing w:val="-2"/>
        </w:rPr>
        <w:t xml:space="preserve"> </w:t>
      </w:r>
      <w:r w:rsidR="00524D97">
        <w:t>%</w:t>
      </w:r>
      <w:r w:rsidR="00524D97">
        <w:rPr>
          <w:spacing w:val="-3"/>
        </w:rPr>
        <w:t xml:space="preserve"> </w:t>
      </w:r>
      <w:r w:rsidR="00524D97">
        <w:t>of</w:t>
      </w:r>
      <w:r w:rsidR="00524D97">
        <w:rPr>
          <w:spacing w:val="-2"/>
        </w:rPr>
        <w:t xml:space="preserve"> </w:t>
      </w:r>
      <w:r w:rsidR="00524D97">
        <w:t>total</w:t>
      </w:r>
      <w:r w:rsidR="00524D97">
        <w:rPr>
          <w:spacing w:val="-2"/>
        </w:rPr>
        <w:t xml:space="preserve"> </w:t>
      </w:r>
      <w:r w:rsidR="00524D97">
        <w:t>production</w:t>
      </w:r>
      <w:r w:rsidR="00524D97">
        <w:rPr>
          <w:spacing w:val="-2"/>
        </w:rPr>
        <w:t xml:space="preserve"> </w:t>
      </w:r>
      <w:r w:rsidR="00524D97">
        <w:t>in</w:t>
      </w:r>
      <w:r w:rsidR="00524D97">
        <w:rPr>
          <w:spacing w:val="-2"/>
        </w:rPr>
        <w:t xml:space="preserve"> </w:t>
      </w:r>
      <w:r w:rsidR="00524D97">
        <w:t>2024-25,</w:t>
      </w:r>
      <w:r w:rsidR="00524D97">
        <w:rPr>
          <w:spacing w:val="-2"/>
        </w:rPr>
        <w:t xml:space="preserve"> </w:t>
      </w:r>
      <w:r w:rsidR="00524D97">
        <w:t>forming</w:t>
      </w:r>
      <w:r w:rsidR="00524D97">
        <w:rPr>
          <w:spacing w:val="-2"/>
        </w:rPr>
        <w:t xml:space="preserve"> </w:t>
      </w:r>
      <w:r w:rsidR="00524D97">
        <w:t>the</w:t>
      </w:r>
      <w:r w:rsidR="00524D97">
        <w:rPr>
          <w:spacing w:val="-3"/>
        </w:rPr>
        <w:t xml:space="preserve"> </w:t>
      </w:r>
      <w:r w:rsidR="00524D97">
        <w:t>backbone</w:t>
      </w:r>
      <w:r w:rsidR="00524D97">
        <w:rPr>
          <w:spacing w:val="-3"/>
        </w:rPr>
        <w:t xml:space="preserve"> </w:t>
      </w:r>
      <w:r w:rsidR="00524D97">
        <w:t>of</w:t>
      </w:r>
      <w:r w:rsidR="00524D97">
        <w:rPr>
          <w:spacing w:val="-1"/>
        </w:rPr>
        <w:t xml:space="preserve"> </w:t>
      </w:r>
      <w:r w:rsidR="00524D97">
        <w:t>its rural economy (Anonymous, 2025).</w:t>
      </w:r>
      <w:r>
        <w:t xml:space="preserve"> </w:t>
      </w:r>
      <w:r w:rsidRPr="00A63596">
        <w:rPr>
          <w:highlight w:val="yellow"/>
        </w:rPr>
        <w:t>The cytoplasmic male sterility (CMS) system is governed by cytoplasmic and nuclear genes that generates male-sterile plants are unable to produce functional pollen which prevents self-fertilization and enhances genetic diversity. The CMS female lines are crossed by appropriate fertile restorers and produce hybrid seeds in self-pollinating crop species like rice. Accordingly, the CMS system provides a valuable approach for commercial exploitation of hybrid technology and producing high-yielding hybrid rice (</w:t>
      </w:r>
      <w:proofErr w:type="spellStart"/>
      <w:r w:rsidRPr="00A63596">
        <w:rPr>
          <w:highlight w:val="yellow"/>
        </w:rPr>
        <w:t>ElShamey</w:t>
      </w:r>
      <w:proofErr w:type="spellEnd"/>
      <w:r w:rsidRPr="00A63596">
        <w:rPr>
          <w:highlight w:val="yellow"/>
        </w:rPr>
        <w:t xml:space="preserve"> et al., 2022).</w:t>
      </w:r>
    </w:p>
    <w:p w:rsidR="000A543A" w:rsidRDefault="00524D97">
      <w:pPr>
        <w:pStyle w:val="BodyText"/>
        <w:spacing w:before="159" w:line="276" w:lineRule="auto"/>
        <w:ind w:right="302" w:firstLine="719"/>
      </w:pPr>
      <w:r>
        <w:t xml:space="preserve">Developing high-yielding rice varieties is paramount. This study explores heterosis (hybrid vigor), the phenomenon where hybrid offspring exhibit superior phenotypic performance compared to their parents. </w:t>
      </w:r>
      <w:r w:rsidRPr="00A63596">
        <w:rPr>
          <w:highlight w:val="yellow"/>
        </w:rPr>
        <w:t xml:space="preserve">We </w:t>
      </w:r>
      <w:proofErr w:type="spellStart"/>
      <w:r w:rsidR="001554AC" w:rsidRPr="00A63596">
        <w:rPr>
          <w:highlight w:val="yellow"/>
        </w:rPr>
        <w:t>utilised</w:t>
      </w:r>
      <w:proofErr w:type="spellEnd"/>
      <w:r w:rsidR="001554AC" w:rsidRPr="00A63596">
        <w:rPr>
          <w:highlight w:val="yellow"/>
        </w:rPr>
        <w:t xml:space="preserve"> </w:t>
      </w:r>
      <w:r w:rsidRPr="00A63596">
        <w:rPr>
          <w:highlight w:val="yellow"/>
        </w:rPr>
        <w:t>the</w:t>
      </w:r>
      <w:r>
        <w:t xml:space="preserve"> cytoplasmic male sterility (CMS) system, a maternally inherited trait leading to pollen infertility, to facilitate hybrid development.</w:t>
      </w:r>
      <w:r>
        <w:rPr>
          <w:spacing w:val="56"/>
          <w:w w:val="150"/>
        </w:rPr>
        <w:t xml:space="preserve"> </w:t>
      </w:r>
      <w:r>
        <w:t>Among</w:t>
      </w:r>
      <w:r>
        <w:rPr>
          <w:spacing w:val="78"/>
          <w:w w:val="150"/>
        </w:rPr>
        <w:t xml:space="preserve"> </w:t>
      </w:r>
      <w:r>
        <w:t>various</w:t>
      </w:r>
      <w:r>
        <w:rPr>
          <w:spacing w:val="77"/>
          <w:w w:val="150"/>
        </w:rPr>
        <w:t xml:space="preserve"> </w:t>
      </w:r>
      <w:r>
        <w:t>CMS</w:t>
      </w:r>
      <w:r>
        <w:rPr>
          <w:spacing w:val="78"/>
          <w:w w:val="150"/>
        </w:rPr>
        <w:t xml:space="preserve"> </w:t>
      </w:r>
      <w:r>
        <w:t>systems,</w:t>
      </w:r>
      <w:r>
        <w:rPr>
          <w:spacing w:val="74"/>
          <w:w w:val="150"/>
        </w:rPr>
        <w:t xml:space="preserve"> </w:t>
      </w:r>
      <w:r>
        <w:t>the</w:t>
      </w:r>
      <w:r>
        <w:rPr>
          <w:spacing w:val="69"/>
          <w:w w:val="150"/>
        </w:rPr>
        <w:t xml:space="preserve"> </w:t>
      </w:r>
      <w:r>
        <w:t>Wild</w:t>
      </w:r>
      <w:r>
        <w:rPr>
          <w:spacing w:val="56"/>
          <w:w w:val="150"/>
        </w:rPr>
        <w:t xml:space="preserve"> </w:t>
      </w:r>
      <w:r>
        <w:t>Abortive</w:t>
      </w:r>
      <w:r>
        <w:rPr>
          <w:spacing w:val="79"/>
          <w:w w:val="150"/>
        </w:rPr>
        <w:t xml:space="preserve"> </w:t>
      </w:r>
      <w:r>
        <w:t>(WA)</w:t>
      </w:r>
      <w:r>
        <w:rPr>
          <w:spacing w:val="76"/>
          <w:w w:val="150"/>
        </w:rPr>
        <w:t xml:space="preserve"> </w:t>
      </w:r>
      <w:r>
        <w:t>cytoplasm</w:t>
      </w:r>
      <w:r>
        <w:rPr>
          <w:spacing w:val="78"/>
          <w:w w:val="150"/>
        </w:rPr>
        <w:t xml:space="preserve"> </w:t>
      </w:r>
      <w:r>
        <w:rPr>
          <w:spacing w:val="-5"/>
        </w:rPr>
        <w:t>is</w:t>
      </w:r>
    </w:p>
    <w:p w:rsidR="000A543A" w:rsidRDefault="000A543A">
      <w:pPr>
        <w:pStyle w:val="BodyText"/>
        <w:spacing w:line="276" w:lineRule="auto"/>
        <w:sectPr w:rsidR="000A543A">
          <w:type w:val="continuous"/>
          <w:pgSz w:w="11910" w:h="16840"/>
          <w:pgMar w:top="1360" w:right="1133" w:bottom="280" w:left="1417" w:header="720" w:footer="720" w:gutter="0"/>
          <w:cols w:space="720"/>
        </w:sectPr>
      </w:pPr>
    </w:p>
    <w:p w:rsidR="000A543A" w:rsidRDefault="00524D97">
      <w:pPr>
        <w:pStyle w:val="BodyText"/>
        <w:spacing w:before="60" w:line="276" w:lineRule="auto"/>
        <w:ind w:right="302"/>
      </w:pPr>
      <w:r>
        <w:lastRenderedPageBreak/>
        <w:t>predominantly used due to its stable and near-complete pollen sterility (</w:t>
      </w:r>
      <w:proofErr w:type="spellStart"/>
      <w:r>
        <w:t>Shinjyo</w:t>
      </w:r>
      <w:proofErr w:type="spellEnd"/>
      <w:r>
        <w:t xml:space="preserve"> and </w:t>
      </w:r>
      <w:proofErr w:type="spellStart"/>
      <w:r>
        <w:t>Omura</w:t>
      </w:r>
      <w:proofErr w:type="spellEnd"/>
      <w:r>
        <w:t>, 1966).</w:t>
      </w:r>
      <w:r>
        <w:rPr>
          <w:spacing w:val="-4"/>
        </w:rPr>
        <w:t xml:space="preserve"> </w:t>
      </w:r>
      <w:r>
        <w:t>To identify promising parental lines and cross recombinants, line ×</w:t>
      </w:r>
      <w:r>
        <w:rPr>
          <w:spacing w:val="-1"/>
        </w:rPr>
        <w:t xml:space="preserve"> </w:t>
      </w:r>
      <w:r>
        <w:t xml:space="preserve">tester analysis was employed, allowing for the assessment of general combining ability (GCA) and specific combining ability (SCA) effects (Kamara </w:t>
      </w:r>
      <w:r>
        <w:rPr>
          <w:i/>
        </w:rPr>
        <w:t>et al.</w:t>
      </w:r>
      <w:r>
        <w:t>, 2021a). This analysis further elucidates the additive</w:t>
      </w:r>
      <w:r>
        <w:rPr>
          <w:spacing w:val="-4"/>
        </w:rPr>
        <w:t xml:space="preserve"> </w:t>
      </w:r>
      <w:r>
        <w:t>and</w:t>
      </w:r>
      <w:r>
        <w:rPr>
          <w:spacing w:val="-3"/>
        </w:rPr>
        <w:t xml:space="preserve"> </w:t>
      </w:r>
      <w:r>
        <w:t>non-additive</w:t>
      </w:r>
      <w:r>
        <w:rPr>
          <w:spacing w:val="-4"/>
        </w:rPr>
        <w:t xml:space="preserve"> </w:t>
      </w:r>
      <w:r>
        <w:t>gene</w:t>
      </w:r>
      <w:r>
        <w:rPr>
          <w:spacing w:val="-4"/>
        </w:rPr>
        <w:t xml:space="preserve"> </w:t>
      </w:r>
      <w:r>
        <w:t>effects</w:t>
      </w:r>
      <w:r>
        <w:rPr>
          <w:spacing w:val="-3"/>
        </w:rPr>
        <w:t xml:space="preserve"> </w:t>
      </w:r>
      <w:r>
        <w:t>influencing</w:t>
      </w:r>
      <w:r>
        <w:rPr>
          <w:spacing w:val="-3"/>
        </w:rPr>
        <w:t xml:space="preserve"> </w:t>
      </w:r>
      <w:r>
        <w:t>targeted</w:t>
      </w:r>
      <w:r>
        <w:rPr>
          <w:spacing w:val="-4"/>
        </w:rPr>
        <w:t xml:space="preserve"> </w:t>
      </w:r>
      <w:r>
        <w:t>traits (Kempthorne,</w:t>
      </w:r>
      <w:r>
        <w:rPr>
          <w:spacing w:val="-3"/>
        </w:rPr>
        <w:t xml:space="preserve"> </w:t>
      </w:r>
      <w:r>
        <w:t>1957;</w:t>
      </w:r>
      <w:r>
        <w:rPr>
          <w:spacing w:val="-3"/>
        </w:rPr>
        <w:t xml:space="preserve"> </w:t>
      </w:r>
      <w:r>
        <w:t xml:space="preserve">Kamara </w:t>
      </w:r>
      <w:r>
        <w:rPr>
          <w:i/>
        </w:rPr>
        <w:t>et</w:t>
      </w:r>
      <w:r>
        <w:rPr>
          <w:i/>
          <w:spacing w:val="-15"/>
        </w:rPr>
        <w:t xml:space="preserve"> </w:t>
      </w:r>
      <w:r>
        <w:rPr>
          <w:i/>
        </w:rPr>
        <w:t>al.</w:t>
      </w:r>
      <w:r>
        <w:t>,</w:t>
      </w:r>
      <w:r>
        <w:rPr>
          <w:spacing w:val="-15"/>
        </w:rPr>
        <w:t xml:space="preserve"> </w:t>
      </w:r>
      <w:r>
        <w:t>2021b).</w:t>
      </w:r>
      <w:r>
        <w:rPr>
          <w:spacing w:val="-15"/>
        </w:rPr>
        <w:t xml:space="preserve"> </w:t>
      </w:r>
      <w:r>
        <w:t>The</w:t>
      </w:r>
      <w:r>
        <w:rPr>
          <w:spacing w:val="-15"/>
        </w:rPr>
        <w:t xml:space="preserve"> </w:t>
      </w:r>
      <w:r>
        <w:t>findings</w:t>
      </w:r>
      <w:r>
        <w:rPr>
          <w:spacing w:val="-15"/>
        </w:rPr>
        <w:t xml:space="preserve"> </w:t>
      </w:r>
      <w:r>
        <w:t>of</w:t>
      </w:r>
      <w:r>
        <w:rPr>
          <w:spacing w:val="-15"/>
        </w:rPr>
        <w:t xml:space="preserve"> </w:t>
      </w:r>
      <w:r>
        <w:t>this</w:t>
      </w:r>
      <w:r>
        <w:rPr>
          <w:spacing w:val="-15"/>
        </w:rPr>
        <w:t xml:space="preserve"> </w:t>
      </w:r>
      <w:r>
        <w:t>research</w:t>
      </w:r>
      <w:r>
        <w:rPr>
          <w:spacing w:val="-15"/>
        </w:rPr>
        <w:t xml:space="preserve"> </w:t>
      </w:r>
      <w:r>
        <w:t>aim</w:t>
      </w:r>
      <w:r>
        <w:rPr>
          <w:spacing w:val="-15"/>
        </w:rPr>
        <w:t xml:space="preserve"> </w:t>
      </w:r>
      <w:r>
        <w:t>to</w:t>
      </w:r>
      <w:r>
        <w:rPr>
          <w:spacing w:val="-15"/>
        </w:rPr>
        <w:t xml:space="preserve"> </w:t>
      </w:r>
      <w:r>
        <w:t>identify</w:t>
      </w:r>
      <w:r>
        <w:rPr>
          <w:spacing w:val="-15"/>
        </w:rPr>
        <w:t xml:space="preserve"> </w:t>
      </w:r>
      <w:r>
        <w:t>superior</w:t>
      </w:r>
      <w:r>
        <w:rPr>
          <w:spacing w:val="-15"/>
        </w:rPr>
        <w:t xml:space="preserve"> </w:t>
      </w:r>
      <w:r>
        <w:t>rice</w:t>
      </w:r>
      <w:r>
        <w:rPr>
          <w:spacing w:val="-15"/>
        </w:rPr>
        <w:t xml:space="preserve"> </w:t>
      </w:r>
      <w:r>
        <w:t>hybrids</w:t>
      </w:r>
      <w:r>
        <w:rPr>
          <w:spacing w:val="-15"/>
        </w:rPr>
        <w:t xml:space="preserve"> </w:t>
      </w:r>
      <w:r>
        <w:t>with</w:t>
      </w:r>
      <w:r>
        <w:rPr>
          <w:spacing w:val="-15"/>
        </w:rPr>
        <w:t xml:space="preserve"> </w:t>
      </w:r>
      <w:r>
        <w:t>significant heterosis for improved yield and related traits.</w:t>
      </w:r>
    </w:p>
    <w:p w:rsidR="000A543A" w:rsidRDefault="00524D97">
      <w:pPr>
        <w:pStyle w:val="Heading1"/>
        <w:spacing w:before="160"/>
      </w:pPr>
      <w:r>
        <w:rPr>
          <w:color w:val="0D0D0D"/>
        </w:rPr>
        <w:t>Materials</w:t>
      </w:r>
      <w:r>
        <w:rPr>
          <w:color w:val="0D0D0D"/>
          <w:spacing w:val="-14"/>
        </w:rPr>
        <w:t xml:space="preserve"> </w:t>
      </w:r>
      <w:r>
        <w:rPr>
          <w:color w:val="0D0D0D"/>
        </w:rPr>
        <w:t>and</w:t>
      </w:r>
      <w:r>
        <w:rPr>
          <w:color w:val="0D0D0D"/>
          <w:spacing w:val="-14"/>
        </w:rPr>
        <w:t xml:space="preserve"> </w:t>
      </w:r>
      <w:r>
        <w:rPr>
          <w:color w:val="0D0D0D"/>
          <w:spacing w:val="-2"/>
        </w:rPr>
        <w:t>Methods</w:t>
      </w:r>
    </w:p>
    <w:p w:rsidR="000A543A" w:rsidRDefault="00524D97">
      <w:pPr>
        <w:pStyle w:val="BodyText"/>
        <w:spacing w:before="215" w:line="276" w:lineRule="auto"/>
        <w:ind w:right="310" w:firstLine="719"/>
      </w:pPr>
      <w:r>
        <w:t>The study was carried out at the Research cum Instructional Farm, Department of Genetics and Plant Breeding, College of</w:t>
      </w:r>
      <w:r>
        <w:rPr>
          <w:spacing w:val="-9"/>
        </w:rPr>
        <w:t xml:space="preserve"> </w:t>
      </w:r>
      <w:r>
        <w:t xml:space="preserve">Agriculture, Indira Gandhi Krishi Vishwavidyalaya, Raipur (C.G.), to assess combining ability and heterosis in rice yield and its components. </w:t>
      </w:r>
      <w:r>
        <w:rPr>
          <w:position w:val="2"/>
        </w:rPr>
        <w:t>Twenty F</w:t>
      </w:r>
      <w:r>
        <w:rPr>
          <w:sz w:val="16"/>
        </w:rPr>
        <w:t>1</w:t>
      </w:r>
      <w:r>
        <w:rPr>
          <w:spacing w:val="40"/>
          <w:sz w:val="16"/>
        </w:rPr>
        <w:t xml:space="preserve"> </w:t>
      </w:r>
      <w:r>
        <w:rPr>
          <w:position w:val="2"/>
        </w:rPr>
        <w:t xml:space="preserve">hybrids were developed in </w:t>
      </w:r>
      <w:r>
        <w:rPr>
          <w:i/>
          <w:position w:val="2"/>
        </w:rPr>
        <w:t>kharif</w:t>
      </w:r>
      <w:r>
        <w:rPr>
          <w:position w:val="2"/>
        </w:rPr>
        <w:t xml:space="preserve">, 2023 through a Line x Tester mating design, </w:t>
      </w:r>
      <w:r>
        <w:t xml:space="preserve">involving five lines (IR 58025A, IR 79156A, CRMS 31A, CRMS 32A, IR 68888A) and four </w:t>
      </w:r>
      <w:r>
        <w:rPr>
          <w:position w:val="2"/>
        </w:rPr>
        <w:t xml:space="preserve">testers (IR 10N134, IR 14A150, IR 14V1020, IRRI-186). In </w:t>
      </w:r>
      <w:r>
        <w:rPr>
          <w:i/>
          <w:position w:val="2"/>
        </w:rPr>
        <w:t>kharif</w:t>
      </w:r>
      <w:r>
        <w:rPr>
          <w:position w:val="2"/>
        </w:rPr>
        <w:t>, 2024 these 20 F</w:t>
      </w:r>
      <w:r>
        <w:rPr>
          <w:sz w:val="16"/>
        </w:rPr>
        <w:t>1</w:t>
      </w:r>
      <w:r>
        <w:rPr>
          <w:position w:val="2"/>
        </w:rPr>
        <w:t xml:space="preserve">’s along </w:t>
      </w:r>
      <w:r>
        <w:t>with</w:t>
      </w:r>
      <w:r>
        <w:rPr>
          <w:spacing w:val="-14"/>
        </w:rPr>
        <w:t xml:space="preserve"> </w:t>
      </w:r>
      <w:r>
        <w:t>their</w:t>
      </w:r>
      <w:r>
        <w:rPr>
          <w:spacing w:val="-14"/>
        </w:rPr>
        <w:t xml:space="preserve"> </w:t>
      </w:r>
      <w:r>
        <w:t>parents</w:t>
      </w:r>
      <w:r>
        <w:rPr>
          <w:spacing w:val="-12"/>
        </w:rPr>
        <w:t xml:space="preserve"> </w:t>
      </w:r>
      <w:r>
        <w:t>and</w:t>
      </w:r>
      <w:r>
        <w:rPr>
          <w:spacing w:val="-13"/>
        </w:rPr>
        <w:t xml:space="preserve"> </w:t>
      </w:r>
      <w:r>
        <w:t>check</w:t>
      </w:r>
      <w:r>
        <w:rPr>
          <w:spacing w:val="-12"/>
        </w:rPr>
        <w:t xml:space="preserve"> </w:t>
      </w:r>
      <w:r>
        <w:t>(Chhattisgarh</w:t>
      </w:r>
      <w:r>
        <w:rPr>
          <w:spacing w:val="-13"/>
        </w:rPr>
        <w:t xml:space="preserve"> </w:t>
      </w:r>
      <w:proofErr w:type="spellStart"/>
      <w:r>
        <w:t>Dhan</w:t>
      </w:r>
      <w:proofErr w:type="spellEnd"/>
      <w:r>
        <w:rPr>
          <w:spacing w:val="-13"/>
        </w:rPr>
        <w:t xml:space="preserve"> </w:t>
      </w:r>
      <w:r>
        <w:t>1919),</w:t>
      </w:r>
      <w:r>
        <w:rPr>
          <w:spacing w:val="-13"/>
        </w:rPr>
        <w:t xml:space="preserve"> </w:t>
      </w:r>
      <w:r>
        <w:t>were</w:t>
      </w:r>
      <w:r>
        <w:rPr>
          <w:spacing w:val="-15"/>
        </w:rPr>
        <w:t xml:space="preserve"> </w:t>
      </w:r>
      <w:r>
        <w:t>evaluated</w:t>
      </w:r>
      <w:r>
        <w:rPr>
          <w:spacing w:val="-14"/>
        </w:rPr>
        <w:t xml:space="preserve"> </w:t>
      </w:r>
      <w:r>
        <w:t>in</w:t>
      </w:r>
      <w:r>
        <w:rPr>
          <w:spacing w:val="-13"/>
        </w:rPr>
        <w:t xml:space="preserve"> </w:t>
      </w:r>
      <w:r>
        <w:t>a</w:t>
      </w:r>
      <w:r>
        <w:rPr>
          <w:spacing w:val="-15"/>
        </w:rPr>
        <w:t xml:space="preserve"> </w:t>
      </w:r>
      <w:r>
        <w:t>Randomized</w:t>
      </w:r>
      <w:r>
        <w:rPr>
          <w:spacing w:val="-13"/>
        </w:rPr>
        <w:t xml:space="preserve"> </w:t>
      </w:r>
      <w:r>
        <w:t xml:space="preserve">Block Design with two replications. Seeds were initially planted </w:t>
      </w:r>
      <w:r w:rsidRPr="00A63596">
        <w:rPr>
          <w:highlight w:val="yellow"/>
        </w:rPr>
        <w:t xml:space="preserve">under </w:t>
      </w:r>
      <w:r w:rsidR="001554AC" w:rsidRPr="00A63596">
        <w:rPr>
          <w:highlight w:val="yellow"/>
        </w:rPr>
        <w:t xml:space="preserve">a </w:t>
      </w:r>
      <w:r w:rsidRPr="00A63596">
        <w:rPr>
          <w:highlight w:val="yellow"/>
        </w:rPr>
        <w:t>protected</w:t>
      </w:r>
      <w:r>
        <w:t xml:space="preserve"> structure in late June, followed by transplanting of 21-25 days old seedlings to the main field. Data were collected on key quantitative traits, including:</w:t>
      </w:r>
      <w:r>
        <w:rPr>
          <w:spacing w:val="-1"/>
        </w:rPr>
        <w:t xml:space="preserve"> </w:t>
      </w:r>
      <w:r>
        <w:t>days to 50 % flowering, days to maturity, plant height (cm), panicle length (cm), number of effective tillers per plant, spikelet fertility (%), biological yield (g), 100-seed weight (g), harvest index (%) and grain yield per plant (g).</w:t>
      </w:r>
    </w:p>
    <w:p w:rsidR="000A543A" w:rsidRDefault="00524D97">
      <w:pPr>
        <w:spacing w:before="174"/>
        <w:ind w:left="445"/>
        <w:rPr>
          <w:b/>
          <w:sz w:val="28"/>
        </w:rPr>
      </w:pPr>
      <w:r>
        <w:rPr>
          <w:b/>
          <w:sz w:val="28"/>
        </w:rPr>
        <w:t>Table</w:t>
      </w:r>
      <w:r>
        <w:rPr>
          <w:b/>
          <w:spacing w:val="-4"/>
          <w:sz w:val="28"/>
        </w:rPr>
        <w:t xml:space="preserve"> </w:t>
      </w:r>
      <w:r>
        <w:rPr>
          <w:b/>
          <w:sz w:val="28"/>
        </w:rPr>
        <w:t>1:</w:t>
      </w:r>
      <w:r>
        <w:rPr>
          <w:b/>
          <w:spacing w:val="-3"/>
          <w:sz w:val="28"/>
        </w:rPr>
        <w:t xml:space="preserve"> </w:t>
      </w:r>
      <w:r>
        <w:rPr>
          <w:b/>
          <w:sz w:val="28"/>
        </w:rPr>
        <w:t>List</w:t>
      </w:r>
      <w:r>
        <w:rPr>
          <w:b/>
          <w:spacing w:val="-3"/>
          <w:sz w:val="28"/>
        </w:rPr>
        <w:t xml:space="preserve"> </w:t>
      </w:r>
      <w:r>
        <w:rPr>
          <w:b/>
          <w:sz w:val="28"/>
        </w:rPr>
        <w:t>of</w:t>
      </w:r>
      <w:r>
        <w:rPr>
          <w:b/>
          <w:spacing w:val="-7"/>
          <w:sz w:val="28"/>
        </w:rPr>
        <w:t xml:space="preserve"> </w:t>
      </w:r>
      <w:r>
        <w:rPr>
          <w:b/>
          <w:sz w:val="28"/>
        </w:rPr>
        <w:t>lines</w:t>
      </w:r>
      <w:r>
        <w:rPr>
          <w:b/>
          <w:spacing w:val="-4"/>
          <w:sz w:val="28"/>
        </w:rPr>
        <w:t xml:space="preserve"> </w:t>
      </w:r>
      <w:r>
        <w:rPr>
          <w:b/>
          <w:sz w:val="28"/>
        </w:rPr>
        <w:t>and</w:t>
      </w:r>
      <w:r>
        <w:rPr>
          <w:b/>
          <w:spacing w:val="-3"/>
          <w:sz w:val="28"/>
        </w:rPr>
        <w:t xml:space="preserve"> </w:t>
      </w:r>
      <w:r>
        <w:rPr>
          <w:b/>
          <w:sz w:val="28"/>
        </w:rPr>
        <w:t>testers</w:t>
      </w:r>
      <w:r>
        <w:rPr>
          <w:b/>
          <w:spacing w:val="-2"/>
          <w:sz w:val="28"/>
        </w:rPr>
        <w:t xml:space="preserve"> </w:t>
      </w:r>
      <w:r>
        <w:rPr>
          <w:b/>
          <w:sz w:val="28"/>
        </w:rPr>
        <w:t>used</w:t>
      </w:r>
      <w:r>
        <w:rPr>
          <w:b/>
          <w:spacing w:val="-4"/>
          <w:sz w:val="28"/>
        </w:rPr>
        <w:t xml:space="preserve"> </w:t>
      </w:r>
      <w:r>
        <w:rPr>
          <w:b/>
          <w:sz w:val="28"/>
        </w:rPr>
        <w:t>as</w:t>
      </w:r>
      <w:r>
        <w:rPr>
          <w:b/>
          <w:spacing w:val="-2"/>
          <w:sz w:val="28"/>
        </w:rPr>
        <w:t xml:space="preserve"> </w:t>
      </w:r>
      <w:r>
        <w:rPr>
          <w:b/>
          <w:sz w:val="28"/>
        </w:rPr>
        <w:t>experimental</w:t>
      </w:r>
      <w:r>
        <w:rPr>
          <w:b/>
          <w:spacing w:val="-2"/>
          <w:sz w:val="28"/>
        </w:rPr>
        <w:t xml:space="preserve"> material.</w:t>
      </w:r>
    </w:p>
    <w:p w:rsidR="000A543A" w:rsidRDefault="000A543A">
      <w:pPr>
        <w:pStyle w:val="BodyText"/>
        <w:spacing w:before="11"/>
        <w:ind w:left="0"/>
        <w:jc w:val="left"/>
        <w:rPr>
          <w:b/>
          <w:sz w:val="13"/>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1565"/>
        <w:gridCol w:w="1561"/>
        <w:gridCol w:w="1275"/>
        <w:gridCol w:w="2127"/>
        <w:gridCol w:w="1844"/>
      </w:tblGrid>
      <w:tr w:rsidR="000A543A">
        <w:trPr>
          <w:trHeight w:val="359"/>
        </w:trPr>
        <w:tc>
          <w:tcPr>
            <w:tcW w:w="845" w:type="dxa"/>
          </w:tcPr>
          <w:p w:rsidR="000A543A" w:rsidRDefault="00524D97">
            <w:pPr>
              <w:pStyle w:val="TableParagraph"/>
              <w:spacing w:before="39" w:line="240" w:lineRule="auto"/>
              <w:ind w:left="107"/>
              <w:rPr>
                <w:b/>
                <w:sz w:val="24"/>
              </w:rPr>
            </w:pPr>
            <w:r>
              <w:rPr>
                <w:b/>
                <w:sz w:val="24"/>
              </w:rPr>
              <w:t xml:space="preserve">S. </w:t>
            </w:r>
            <w:r>
              <w:rPr>
                <w:b/>
                <w:spacing w:val="-5"/>
                <w:sz w:val="24"/>
              </w:rPr>
              <w:t>No.</w:t>
            </w:r>
          </w:p>
        </w:tc>
        <w:tc>
          <w:tcPr>
            <w:tcW w:w="1565" w:type="dxa"/>
          </w:tcPr>
          <w:p w:rsidR="000A543A" w:rsidRDefault="00524D97">
            <w:pPr>
              <w:pStyle w:val="TableParagraph"/>
              <w:spacing w:before="39" w:line="240" w:lineRule="auto"/>
              <w:ind w:left="107"/>
              <w:rPr>
                <w:b/>
                <w:sz w:val="24"/>
              </w:rPr>
            </w:pPr>
            <w:r>
              <w:rPr>
                <w:b/>
                <w:spacing w:val="-2"/>
                <w:sz w:val="24"/>
              </w:rPr>
              <w:t>LINES</w:t>
            </w:r>
          </w:p>
        </w:tc>
        <w:tc>
          <w:tcPr>
            <w:tcW w:w="1561" w:type="dxa"/>
          </w:tcPr>
          <w:p w:rsidR="000A543A" w:rsidRDefault="00524D97">
            <w:pPr>
              <w:pStyle w:val="TableParagraph"/>
              <w:spacing w:before="39" w:line="240" w:lineRule="auto"/>
              <w:ind w:left="107"/>
              <w:rPr>
                <w:b/>
                <w:sz w:val="24"/>
              </w:rPr>
            </w:pPr>
            <w:r>
              <w:rPr>
                <w:b/>
                <w:spacing w:val="-2"/>
                <w:sz w:val="24"/>
              </w:rPr>
              <w:t>SOURCE</w:t>
            </w:r>
          </w:p>
        </w:tc>
        <w:tc>
          <w:tcPr>
            <w:tcW w:w="1275" w:type="dxa"/>
          </w:tcPr>
          <w:p w:rsidR="000A543A" w:rsidRDefault="00524D97">
            <w:pPr>
              <w:pStyle w:val="TableParagraph"/>
              <w:spacing w:before="39" w:line="240" w:lineRule="auto"/>
              <w:ind w:left="0" w:right="548"/>
              <w:jc w:val="right"/>
              <w:rPr>
                <w:b/>
                <w:sz w:val="24"/>
              </w:rPr>
            </w:pPr>
            <w:r>
              <w:rPr>
                <w:b/>
                <w:sz w:val="24"/>
              </w:rPr>
              <w:t xml:space="preserve">S. </w:t>
            </w:r>
            <w:r>
              <w:rPr>
                <w:b/>
                <w:spacing w:val="-5"/>
                <w:sz w:val="24"/>
              </w:rPr>
              <w:t>No.</w:t>
            </w:r>
          </w:p>
        </w:tc>
        <w:tc>
          <w:tcPr>
            <w:tcW w:w="2127" w:type="dxa"/>
          </w:tcPr>
          <w:p w:rsidR="000A543A" w:rsidRDefault="00524D97">
            <w:pPr>
              <w:pStyle w:val="TableParagraph"/>
              <w:spacing w:before="39" w:line="240" w:lineRule="auto"/>
              <w:ind w:left="106"/>
              <w:rPr>
                <w:b/>
                <w:sz w:val="24"/>
              </w:rPr>
            </w:pPr>
            <w:r>
              <w:rPr>
                <w:b/>
                <w:spacing w:val="-2"/>
                <w:sz w:val="24"/>
              </w:rPr>
              <w:t>TESTERS</w:t>
            </w:r>
          </w:p>
        </w:tc>
        <w:tc>
          <w:tcPr>
            <w:tcW w:w="1844" w:type="dxa"/>
          </w:tcPr>
          <w:p w:rsidR="000A543A" w:rsidRDefault="00524D97">
            <w:pPr>
              <w:pStyle w:val="TableParagraph"/>
              <w:spacing w:before="39" w:line="240" w:lineRule="auto"/>
              <w:ind w:left="106"/>
              <w:rPr>
                <w:b/>
                <w:sz w:val="24"/>
              </w:rPr>
            </w:pPr>
            <w:r>
              <w:rPr>
                <w:b/>
                <w:spacing w:val="-2"/>
                <w:sz w:val="24"/>
              </w:rPr>
              <w:t>SOURCE</w:t>
            </w:r>
          </w:p>
        </w:tc>
      </w:tr>
      <w:tr w:rsidR="000A543A">
        <w:trPr>
          <w:trHeight w:val="691"/>
        </w:trPr>
        <w:tc>
          <w:tcPr>
            <w:tcW w:w="845" w:type="dxa"/>
          </w:tcPr>
          <w:p w:rsidR="000A543A" w:rsidRDefault="00524D97">
            <w:pPr>
              <w:pStyle w:val="TableParagraph"/>
              <w:spacing w:before="208" w:line="240" w:lineRule="auto"/>
              <w:ind w:left="7"/>
              <w:jc w:val="center"/>
              <w:rPr>
                <w:sz w:val="24"/>
              </w:rPr>
            </w:pPr>
            <w:r>
              <w:rPr>
                <w:spacing w:val="-5"/>
                <w:sz w:val="24"/>
              </w:rPr>
              <w:t>1.</w:t>
            </w:r>
          </w:p>
        </w:tc>
        <w:tc>
          <w:tcPr>
            <w:tcW w:w="1565" w:type="dxa"/>
          </w:tcPr>
          <w:p w:rsidR="000A543A" w:rsidRDefault="00524D97">
            <w:pPr>
              <w:pStyle w:val="TableParagraph"/>
              <w:spacing w:before="208" w:line="240" w:lineRule="auto"/>
              <w:ind w:left="107"/>
              <w:rPr>
                <w:sz w:val="24"/>
              </w:rPr>
            </w:pPr>
            <w:r>
              <w:rPr>
                <w:sz w:val="24"/>
              </w:rPr>
              <w:t>IR</w:t>
            </w:r>
            <w:r>
              <w:rPr>
                <w:spacing w:val="-4"/>
                <w:sz w:val="24"/>
              </w:rPr>
              <w:t xml:space="preserve"> </w:t>
            </w:r>
            <w:r>
              <w:rPr>
                <w:spacing w:val="-2"/>
                <w:sz w:val="24"/>
              </w:rPr>
              <w:t>58025A</w:t>
            </w:r>
          </w:p>
        </w:tc>
        <w:tc>
          <w:tcPr>
            <w:tcW w:w="1561" w:type="dxa"/>
          </w:tcPr>
          <w:p w:rsidR="000A543A" w:rsidRDefault="00524D97">
            <w:pPr>
              <w:pStyle w:val="TableParagraph"/>
              <w:spacing w:before="69" w:line="240" w:lineRule="auto"/>
              <w:ind w:left="107"/>
              <w:rPr>
                <w:sz w:val="24"/>
              </w:rPr>
            </w:pPr>
            <w:r>
              <w:rPr>
                <w:spacing w:val="-2"/>
                <w:sz w:val="24"/>
              </w:rPr>
              <w:t>IRRI,</w:t>
            </w:r>
          </w:p>
          <w:p w:rsidR="000A543A" w:rsidRDefault="00524D97">
            <w:pPr>
              <w:pStyle w:val="TableParagraph"/>
              <w:spacing w:before="0" w:line="240" w:lineRule="auto"/>
              <w:ind w:left="107"/>
              <w:rPr>
                <w:sz w:val="24"/>
              </w:rPr>
            </w:pPr>
            <w:r>
              <w:rPr>
                <w:spacing w:val="-2"/>
                <w:sz w:val="24"/>
              </w:rPr>
              <w:t>Philippines</w:t>
            </w:r>
          </w:p>
        </w:tc>
        <w:tc>
          <w:tcPr>
            <w:tcW w:w="1275" w:type="dxa"/>
          </w:tcPr>
          <w:p w:rsidR="000A543A" w:rsidRDefault="00524D97">
            <w:pPr>
              <w:pStyle w:val="TableParagraph"/>
              <w:spacing w:before="217" w:line="240" w:lineRule="auto"/>
              <w:ind w:left="0" w:right="544"/>
              <w:jc w:val="right"/>
            </w:pPr>
            <w:r>
              <w:rPr>
                <w:spacing w:val="-5"/>
              </w:rPr>
              <w:t>1.</w:t>
            </w:r>
          </w:p>
        </w:tc>
        <w:tc>
          <w:tcPr>
            <w:tcW w:w="2127" w:type="dxa"/>
          </w:tcPr>
          <w:p w:rsidR="000A543A" w:rsidRDefault="00524D97">
            <w:pPr>
              <w:pStyle w:val="TableParagraph"/>
              <w:spacing w:before="208" w:line="240" w:lineRule="auto"/>
              <w:ind w:left="106"/>
              <w:rPr>
                <w:sz w:val="24"/>
              </w:rPr>
            </w:pPr>
            <w:r>
              <w:rPr>
                <w:sz w:val="24"/>
              </w:rPr>
              <w:t>IR</w:t>
            </w:r>
            <w:r>
              <w:rPr>
                <w:spacing w:val="-4"/>
                <w:sz w:val="24"/>
              </w:rPr>
              <w:t xml:space="preserve"> </w:t>
            </w:r>
            <w:r>
              <w:rPr>
                <w:spacing w:val="-2"/>
                <w:sz w:val="24"/>
              </w:rPr>
              <w:t>10N134</w:t>
            </w:r>
          </w:p>
        </w:tc>
        <w:tc>
          <w:tcPr>
            <w:tcW w:w="1844" w:type="dxa"/>
          </w:tcPr>
          <w:p w:rsidR="000A543A" w:rsidRDefault="00524D97">
            <w:pPr>
              <w:pStyle w:val="TableParagraph"/>
              <w:spacing w:before="69" w:line="240" w:lineRule="auto"/>
              <w:ind w:left="106"/>
              <w:rPr>
                <w:sz w:val="24"/>
              </w:rPr>
            </w:pPr>
            <w:r>
              <w:rPr>
                <w:spacing w:val="-2"/>
                <w:sz w:val="24"/>
              </w:rPr>
              <w:t>IRRI,</w:t>
            </w:r>
          </w:p>
          <w:p w:rsidR="000A543A" w:rsidRDefault="00524D97">
            <w:pPr>
              <w:pStyle w:val="TableParagraph"/>
              <w:spacing w:before="0" w:line="240" w:lineRule="auto"/>
              <w:ind w:left="106"/>
              <w:rPr>
                <w:sz w:val="24"/>
              </w:rPr>
            </w:pPr>
            <w:r>
              <w:rPr>
                <w:spacing w:val="-2"/>
                <w:sz w:val="24"/>
              </w:rPr>
              <w:t>Philippines</w:t>
            </w:r>
          </w:p>
        </w:tc>
      </w:tr>
      <w:tr w:rsidR="000A543A">
        <w:trPr>
          <w:trHeight w:val="685"/>
        </w:trPr>
        <w:tc>
          <w:tcPr>
            <w:tcW w:w="845" w:type="dxa"/>
          </w:tcPr>
          <w:p w:rsidR="000A543A" w:rsidRDefault="00524D97">
            <w:pPr>
              <w:pStyle w:val="TableParagraph"/>
              <w:spacing w:before="205" w:line="240" w:lineRule="auto"/>
              <w:ind w:left="7"/>
              <w:jc w:val="center"/>
              <w:rPr>
                <w:sz w:val="24"/>
              </w:rPr>
            </w:pPr>
            <w:r>
              <w:rPr>
                <w:spacing w:val="-5"/>
                <w:sz w:val="24"/>
              </w:rPr>
              <w:t>2.</w:t>
            </w:r>
          </w:p>
        </w:tc>
        <w:tc>
          <w:tcPr>
            <w:tcW w:w="1565" w:type="dxa"/>
          </w:tcPr>
          <w:p w:rsidR="000A543A" w:rsidRDefault="00524D97">
            <w:pPr>
              <w:pStyle w:val="TableParagraph"/>
              <w:spacing w:before="205" w:line="240" w:lineRule="auto"/>
              <w:ind w:left="107"/>
              <w:rPr>
                <w:sz w:val="24"/>
              </w:rPr>
            </w:pPr>
            <w:r>
              <w:rPr>
                <w:sz w:val="24"/>
              </w:rPr>
              <w:t>IR</w:t>
            </w:r>
            <w:r>
              <w:rPr>
                <w:spacing w:val="-4"/>
                <w:sz w:val="24"/>
              </w:rPr>
              <w:t xml:space="preserve"> </w:t>
            </w:r>
            <w:r>
              <w:rPr>
                <w:spacing w:val="-2"/>
                <w:sz w:val="24"/>
              </w:rPr>
              <w:t>79156A</w:t>
            </w:r>
          </w:p>
        </w:tc>
        <w:tc>
          <w:tcPr>
            <w:tcW w:w="1561" w:type="dxa"/>
          </w:tcPr>
          <w:p w:rsidR="000A543A" w:rsidRDefault="00524D97">
            <w:pPr>
              <w:pStyle w:val="TableParagraph"/>
              <w:spacing w:before="66" w:line="240" w:lineRule="auto"/>
              <w:ind w:left="107"/>
              <w:rPr>
                <w:sz w:val="24"/>
              </w:rPr>
            </w:pPr>
            <w:r>
              <w:rPr>
                <w:spacing w:val="-2"/>
                <w:sz w:val="24"/>
              </w:rPr>
              <w:t>IRRI,</w:t>
            </w:r>
          </w:p>
          <w:p w:rsidR="000A543A" w:rsidRDefault="00524D97">
            <w:pPr>
              <w:pStyle w:val="TableParagraph"/>
              <w:spacing w:before="0" w:line="240" w:lineRule="auto"/>
              <w:ind w:left="107"/>
              <w:rPr>
                <w:sz w:val="24"/>
              </w:rPr>
            </w:pPr>
            <w:r>
              <w:rPr>
                <w:spacing w:val="-2"/>
                <w:sz w:val="24"/>
              </w:rPr>
              <w:t>Philippines</w:t>
            </w:r>
          </w:p>
        </w:tc>
        <w:tc>
          <w:tcPr>
            <w:tcW w:w="1275" w:type="dxa"/>
          </w:tcPr>
          <w:p w:rsidR="000A543A" w:rsidRDefault="00524D97">
            <w:pPr>
              <w:pStyle w:val="TableParagraph"/>
              <w:spacing w:before="217" w:line="240" w:lineRule="auto"/>
              <w:ind w:left="0" w:right="544"/>
              <w:jc w:val="right"/>
            </w:pPr>
            <w:r>
              <w:rPr>
                <w:spacing w:val="-5"/>
              </w:rPr>
              <w:t>2.</w:t>
            </w:r>
          </w:p>
        </w:tc>
        <w:tc>
          <w:tcPr>
            <w:tcW w:w="2127" w:type="dxa"/>
          </w:tcPr>
          <w:p w:rsidR="000A543A" w:rsidRDefault="00524D97">
            <w:pPr>
              <w:pStyle w:val="TableParagraph"/>
              <w:spacing w:before="205" w:line="240" w:lineRule="auto"/>
              <w:ind w:left="106"/>
              <w:rPr>
                <w:sz w:val="24"/>
              </w:rPr>
            </w:pPr>
            <w:r>
              <w:rPr>
                <w:sz w:val="24"/>
              </w:rPr>
              <w:t>IR</w:t>
            </w:r>
            <w:r>
              <w:rPr>
                <w:spacing w:val="-4"/>
                <w:sz w:val="24"/>
              </w:rPr>
              <w:t xml:space="preserve"> </w:t>
            </w:r>
            <w:r>
              <w:rPr>
                <w:spacing w:val="-2"/>
                <w:sz w:val="24"/>
              </w:rPr>
              <w:t>14A150</w:t>
            </w:r>
          </w:p>
        </w:tc>
        <w:tc>
          <w:tcPr>
            <w:tcW w:w="1844" w:type="dxa"/>
          </w:tcPr>
          <w:p w:rsidR="000A543A" w:rsidRDefault="00524D97">
            <w:pPr>
              <w:pStyle w:val="TableParagraph"/>
              <w:spacing w:before="66" w:line="240" w:lineRule="auto"/>
              <w:ind w:left="106"/>
              <w:rPr>
                <w:sz w:val="24"/>
              </w:rPr>
            </w:pPr>
            <w:r>
              <w:rPr>
                <w:spacing w:val="-2"/>
                <w:sz w:val="24"/>
              </w:rPr>
              <w:t>IRRI,</w:t>
            </w:r>
          </w:p>
          <w:p w:rsidR="000A543A" w:rsidRDefault="00524D97">
            <w:pPr>
              <w:pStyle w:val="TableParagraph"/>
              <w:spacing w:before="0" w:line="240" w:lineRule="auto"/>
              <w:ind w:left="106"/>
              <w:rPr>
                <w:sz w:val="24"/>
              </w:rPr>
            </w:pPr>
            <w:r>
              <w:rPr>
                <w:spacing w:val="-2"/>
                <w:sz w:val="24"/>
              </w:rPr>
              <w:t>Philippines</w:t>
            </w:r>
          </w:p>
        </w:tc>
      </w:tr>
      <w:tr w:rsidR="000A543A">
        <w:trPr>
          <w:trHeight w:val="830"/>
        </w:trPr>
        <w:tc>
          <w:tcPr>
            <w:tcW w:w="845" w:type="dxa"/>
          </w:tcPr>
          <w:p w:rsidR="000A543A" w:rsidRDefault="000A543A">
            <w:pPr>
              <w:pStyle w:val="TableParagraph"/>
              <w:spacing w:before="1" w:line="240" w:lineRule="auto"/>
              <w:ind w:left="0"/>
              <w:rPr>
                <w:b/>
                <w:sz w:val="24"/>
              </w:rPr>
            </w:pPr>
          </w:p>
          <w:p w:rsidR="000A543A" w:rsidRDefault="00524D97">
            <w:pPr>
              <w:pStyle w:val="TableParagraph"/>
              <w:spacing w:before="0" w:line="240" w:lineRule="auto"/>
              <w:ind w:left="7"/>
              <w:jc w:val="center"/>
              <w:rPr>
                <w:sz w:val="24"/>
              </w:rPr>
            </w:pPr>
            <w:r>
              <w:rPr>
                <w:spacing w:val="-5"/>
                <w:sz w:val="24"/>
              </w:rPr>
              <w:t>3.</w:t>
            </w:r>
          </w:p>
        </w:tc>
        <w:tc>
          <w:tcPr>
            <w:tcW w:w="1565" w:type="dxa"/>
          </w:tcPr>
          <w:p w:rsidR="000A543A" w:rsidRDefault="000A543A">
            <w:pPr>
              <w:pStyle w:val="TableParagraph"/>
              <w:spacing w:before="1" w:line="240" w:lineRule="auto"/>
              <w:ind w:left="0"/>
              <w:rPr>
                <w:b/>
                <w:sz w:val="24"/>
              </w:rPr>
            </w:pPr>
          </w:p>
          <w:p w:rsidR="000A543A" w:rsidRDefault="00524D97">
            <w:pPr>
              <w:pStyle w:val="TableParagraph"/>
              <w:spacing w:before="0" w:line="240" w:lineRule="auto"/>
              <w:ind w:left="107"/>
              <w:rPr>
                <w:sz w:val="24"/>
              </w:rPr>
            </w:pPr>
            <w:r>
              <w:rPr>
                <w:sz w:val="24"/>
              </w:rPr>
              <w:t>CRMS</w:t>
            </w:r>
            <w:r>
              <w:rPr>
                <w:spacing w:val="-1"/>
                <w:sz w:val="24"/>
              </w:rPr>
              <w:t xml:space="preserve"> </w:t>
            </w:r>
            <w:r>
              <w:rPr>
                <w:spacing w:val="-5"/>
                <w:sz w:val="24"/>
              </w:rPr>
              <w:t>31A</w:t>
            </w:r>
          </w:p>
        </w:tc>
        <w:tc>
          <w:tcPr>
            <w:tcW w:w="1561" w:type="dxa"/>
          </w:tcPr>
          <w:p w:rsidR="000A543A" w:rsidRDefault="00524D97">
            <w:pPr>
              <w:pStyle w:val="TableParagraph"/>
              <w:spacing w:before="1" w:line="240" w:lineRule="auto"/>
              <w:ind w:left="107"/>
              <w:rPr>
                <w:sz w:val="24"/>
              </w:rPr>
            </w:pPr>
            <w:r>
              <w:rPr>
                <w:spacing w:val="-2"/>
                <w:sz w:val="24"/>
              </w:rPr>
              <w:t>CRRI,</w:t>
            </w:r>
          </w:p>
          <w:p w:rsidR="000A543A" w:rsidRDefault="00524D97">
            <w:pPr>
              <w:pStyle w:val="TableParagraph"/>
              <w:spacing w:before="0" w:line="270" w:lineRule="atLeast"/>
              <w:ind w:left="107" w:right="633"/>
              <w:rPr>
                <w:sz w:val="24"/>
              </w:rPr>
            </w:pPr>
            <w:r>
              <w:rPr>
                <w:spacing w:val="-2"/>
                <w:sz w:val="24"/>
              </w:rPr>
              <w:t>Cuttack, Odisha</w:t>
            </w:r>
          </w:p>
        </w:tc>
        <w:tc>
          <w:tcPr>
            <w:tcW w:w="1275" w:type="dxa"/>
          </w:tcPr>
          <w:p w:rsidR="000A543A" w:rsidRDefault="000A543A">
            <w:pPr>
              <w:pStyle w:val="TableParagraph"/>
              <w:spacing w:before="33" w:line="240" w:lineRule="auto"/>
              <w:ind w:left="0"/>
              <w:rPr>
                <w:b/>
              </w:rPr>
            </w:pPr>
          </w:p>
          <w:p w:rsidR="000A543A" w:rsidRDefault="00524D97">
            <w:pPr>
              <w:pStyle w:val="TableParagraph"/>
              <w:spacing w:before="0" w:line="240" w:lineRule="auto"/>
              <w:ind w:left="0" w:right="544"/>
              <w:jc w:val="right"/>
            </w:pPr>
            <w:r>
              <w:rPr>
                <w:spacing w:val="-5"/>
              </w:rPr>
              <w:t>3.</w:t>
            </w:r>
          </w:p>
        </w:tc>
        <w:tc>
          <w:tcPr>
            <w:tcW w:w="2127" w:type="dxa"/>
          </w:tcPr>
          <w:p w:rsidR="000A543A" w:rsidRDefault="000A543A">
            <w:pPr>
              <w:pStyle w:val="TableParagraph"/>
              <w:spacing w:before="1" w:line="240" w:lineRule="auto"/>
              <w:ind w:left="0"/>
              <w:rPr>
                <w:b/>
                <w:sz w:val="24"/>
              </w:rPr>
            </w:pPr>
          </w:p>
          <w:p w:rsidR="000A543A" w:rsidRDefault="00524D97">
            <w:pPr>
              <w:pStyle w:val="TableParagraph"/>
              <w:spacing w:before="0" w:line="240" w:lineRule="auto"/>
              <w:ind w:left="106"/>
              <w:rPr>
                <w:sz w:val="24"/>
              </w:rPr>
            </w:pPr>
            <w:r>
              <w:rPr>
                <w:sz w:val="24"/>
              </w:rPr>
              <w:t>IR</w:t>
            </w:r>
            <w:r>
              <w:rPr>
                <w:spacing w:val="-4"/>
                <w:sz w:val="24"/>
              </w:rPr>
              <w:t xml:space="preserve"> </w:t>
            </w:r>
            <w:r>
              <w:rPr>
                <w:spacing w:val="-2"/>
                <w:sz w:val="24"/>
              </w:rPr>
              <w:t>14V1020</w:t>
            </w:r>
          </w:p>
        </w:tc>
        <w:tc>
          <w:tcPr>
            <w:tcW w:w="1844" w:type="dxa"/>
          </w:tcPr>
          <w:p w:rsidR="000A543A" w:rsidRDefault="00524D97">
            <w:pPr>
              <w:pStyle w:val="TableParagraph"/>
              <w:spacing w:before="138" w:line="240" w:lineRule="auto"/>
              <w:ind w:left="106"/>
              <w:rPr>
                <w:sz w:val="24"/>
              </w:rPr>
            </w:pPr>
            <w:r>
              <w:rPr>
                <w:spacing w:val="-2"/>
                <w:sz w:val="24"/>
              </w:rPr>
              <w:t>IRRI,</w:t>
            </w:r>
          </w:p>
          <w:p w:rsidR="000A543A" w:rsidRDefault="00524D97">
            <w:pPr>
              <w:pStyle w:val="TableParagraph"/>
              <w:spacing w:before="0" w:line="240" w:lineRule="auto"/>
              <w:ind w:left="106"/>
              <w:rPr>
                <w:sz w:val="24"/>
              </w:rPr>
            </w:pPr>
            <w:r>
              <w:rPr>
                <w:spacing w:val="-2"/>
                <w:sz w:val="24"/>
              </w:rPr>
              <w:t>Philippines</w:t>
            </w:r>
          </w:p>
        </w:tc>
      </w:tr>
      <w:tr w:rsidR="000A543A">
        <w:trPr>
          <w:trHeight w:val="827"/>
        </w:trPr>
        <w:tc>
          <w:tcPr>
            <w:tcW w:w="845" w:type="dxa"/>
          </w:tcPr>
          <w:p w:rsidR="000A543A" w:rsidRDefault="00524D97">
            <w:pPr>
              <w:pStyle w:val="TableParagraph"/>
              <w:spacing w:before="275" w:line="240" w:lineRule="auto"/>
              <w:ind w:left="7"/>
              <w:jc w:val="center"/>
              <w:rPr>
                <w:sz w:val="24"/>
              </w:rPr>
            </w:pPr>
            <w:r>
              <w:rPr>
                <w:spacing w:val="-5"/>
                <w:sz w:val="24"/>
              </w:rPr>
              <w:t>4.</w:t>
            </w:r>
          </w:p>
        </w:tc>
        <w:tc>
          <w:tcPr>
            <w:tcW w:w="1565" w:type="dxa"/>
          </w:tcPr>
          <w:p w:rsidR="000A543A" w:rsidRDefault="00524D97">
            <w:pPr>
              <w:pStyle w:val="TableParagraph"/>
              <w:spacing w:before="275" w:line="240" w:lineRule="auto"/>
              <w:ind w:left="107"/>
              <w:rPr>
                <w:sz w:val="24"/>
              </w:rPr>
            </w:pPr>
            <w:r>
              <w:rPr>
                <w:sz w:val="24"/>
              </w:rPr>
              <w:t>CRMS</w:t>
            </w:r>
            <w:r>
              <w:rPr>
                <w:spacing w:val="-1"/>
                <w:sz w:val="24"/>
              </w:rPr>
              <w:t xml:space="preserve"> </w:t>
            </w:r>
            <w:r>
              <w:rPr>
                <w:spacing w:val="-5"/>
                <w:sz w:val="24"/>
              </w:rPr>
              <w:t>32A</w:t>
            </w:r>
          </w:p>
        </w:tc>
        <w:tc>
          <w:tcPr>
            <w:tcW w:w="1561" w:type="dxa"/>
          </w:tcPr>
          <w:p w:rsidR="000A543A" w:rsidRDefault="00524D97">
            <w:pPr>
              <w:pStyle w:val="TableParagraph"/>
              <w:spacing w:before="0" w:line="275" w:lineRule="exact"/>
              <w:ind w:left="107"/>
              <w:rPr>
                <w:sz w:val="24"/>
              </w:rPr>
            </w:pPr>
            <w:r>
              <w:rPr>
                <w:spacing w:val="-2"/>
                <w:sz w:val="24"/>
              </w:rPr>
              <w:t>CRRI,</w:t>
            </w:r>
          </w:p>
          <w:p w:rsidR="000A543A" w:rsidRDefault="00524D97">
            <w:pPr>
              <w:pStyle w:val="TableParagraph"/>
              <w:spacing w:before="0" w:line="270" w:lineRule="atLeast"/>
              <w:ind w:left="107" w:right="633"/>
              <w:rPr>
                <w:sz w:val="24"/>
              </w:rPr>
            </w:pPr>
            <w:r>
              <w:rPr>
                <w:spacing w:val="-2"/>
                <w:sz w:val="24"/>
              </w:rPr>
              <w:t>Cuttack, Odisha</w:t>
            </w:r>
          </w:p>
        </w:tc>
        <w:tc>
          <w:tcPr>
            <w:tcW w:w="1275" w:type="dxa"/>
          </w:tcPr>
          <w:p w:rsidR="000A543A" w:rsidRDefault="000A543A">
            <w:pPr>
              <w:pStyle w:val="TableParagraph"/>
              <w:spacing w:before="33" w:line="240" w:lineRule="auto"/>
              <w:ind w:left="0"/>
              <w:rPr>
                <w:b/>
              </w:rPr>
            </w:pPr>
          </w:p>
          <w:p w:rsidR="000A543A" w:rsidRDefault="00524D97">
            <w:pPr>
              <w:pStyle w:val="TableParagraph"/>
              <w:spacing w:before="0" w:line="240" w:lineRule="auto"/>
              <w:ind w:left="0" w:right="544"/>
              <w:jc w:val="right"/>
            </w:pPr>
            <w:r>
              <w:rPr>
                <w:spacing w:val="-5"/>
              </w:rPr>
              <w:t>4.</w:t>
            </w:r>
          </w:p>
        </w:tc>
        <w:tc>
          <w:tcPr>
            <w:tcW w:w="2127" w:type="dxa"/>
          </w:tcPr>
          <w:p w:rsidR="000A543A" w:rsidRDefault="00524D97">
            <w:pPr>
              <w:pStyle w:val="TableParagraph"/>
              <w:spacing w:before="275" w:line="240" w:lineRule="auto"/>
              <w:ind w:left="106"/>
              <w:rPr>
                <w:sz w:val="24"/>
              </w:rPr>
            </w:pPr>
            <w:r>
              <w:rPr>
                <w:spacing w:val="-2"/>
                <w:sz w:val="24"/>
              </w:rPr>
              <w:t>IRRI-</w:t>
            </w:r>
            <w:r>
              <w:rPr>
                <w:spacing w:val="-5"/>
                <w:sz w:val="24"/>
              </w:rPr>
              <w:t>186</w:t>
            </w:r>
          </w:p>
        </w:tc>
        <w:tc>
          <w:tcPr>
            <w:tcW w:w="1844" w:type="dxa"/>
          </w:tcPr>
          <w:p w:rsidR="000A543A" w:rsidRDefault="00524D97">
            <w:pPr>
              <w:pStyle w:val="TableParagraph"/>
              <w:spacing w:before="135" w:line="240" w:lineRule="auto"/>
              <w:ind w:left="106"/>
              <w:rPr>
                <w:sz w:val="24"/>
              </w:rPr>
            </w:pPr>
            <w:r>
              <w:rPr>
                <w:spacing w:val="-2"/>
                <w:sz w:val="24"/>
              </w:rPr>
              <w:t>IRRI,</w:t>
            </w:r>
          </w:p>
          <w:p w:rsidR="000A543A" w:rsidRDefault="00524D97">
            <w:pPr>
              <w:pStyle w:val="TableParagraph"/>
              <w:spacing w:before="0" w:line="240" w:lineRule="auto"/>
              <w:ind w:left="106"/>
              <w:rPr>
                <w:sz w:val="24"/>
              </w:rPr>
            </w:pPr>
            <w:r>
              <w:rPr>
                <w:spacing w:val="-2"/>
                <w:sz w:val="24"/>
              </w:rPr>
              <w:t>Philippines</w:t>
            </w:r>
          </w:p>
        </w:tc>
      </w:tr>
      <w:tr w:rsidR="000A543A">
        <w:trPr>
          <w:trHeight w:val="698"/>
        </w:trPr>
        <w:tc>
          <w:tcPr>
            <w:tcW w:w="845" w:type="dxa"/>
          </w:tcPr>
          <w:p w:rsidR="000A543A" w:rsidRDefault="00524D97">
            <w:pPr>
              <w:pStyle w:val="TableParagraph"/>
              <w:spacing w:before="210" w:line="240" w:lineRule="auto"/>
              <w:ind w:left="7"/>
              <w:jc w:val="center"/>
              <w:rPr>
                <w:sz w:val="24"/>
              </w:rPr>
            </w:pPr>
            <w:r>
              <w:rPr>
                <w:spacing w:val="-5"/>
                <w:sz w:val="24"/>
              </w:rPr>
              <w:t>5.</w:t>
            </w:r>
          </w:p>
        </w:tc>
        <w:tc>
          <w:tcPr>
            <w:tcW w:w="1565" w:type="dxa"/>
          </w:tcPr>
          <w:p w:rsidR="000A543A" w:rsidRDefault="00524D97">
            <w:pPr>
              <w:pStyle w:val="TableParagraph"/>
              <w:spacing w:before="210" w:line="240" w:lineRule="auto"/>
              <w:ind w:left="107"/>
              <w:rPr>
                <w:sz w:val="24"/>
              </w:rPr>
            </w:pPr>
            <w:r>
              <w:rPr>
                <w:sz w:val="24"/>
              </w:rPr>
              <w:t>IR</w:t>
            </w:r>
            <w:r>
              <w:rPr>
                <w:spacing w:val="-4"/>
                <w:sz w:val="24"/>
              </w:rPr>
              <w:t xml:space="preserve"> </w:t>
            </w:r>
            <w:r>
              <w:rPr>
                <w:spacing w:val="-2"/>
                <w:sz w:val="24"/>
              </w:rPr>
              <w:t>68888A</w:t>
            </w:r>
          </w:p>
        </w:tc>
        <w:tc>
          <w:tcPr>
            <w:tcW w:w="1561" w:type="dxa"/>
          </w:tcPr>
          <w:p w:rsidR="000A543A" w:rsidRDefault="00524D97">
            <w:pPr>
              <w:pStyle w:val="TableParagraph"/>
              <w:spacing w:before="71" w:line="240" w:lineRule="auto"/>
              <w:ind w:left="107"/>
              <w:rPr>
                <w:sz w:val="24"/>
              </w:rPr>
            </w:pPr>
            <w:r>
              <w:rPr>
                <w:spacing w:val="-2"/>
                <w:sz w:val="24"/>
              </w:rPr>
              <w:t>IRRI,</w:t>
            </w:r>
          </w:p>
          <w:p w:rsidR="000A543A" w:rsidRDefault="00524D97">
            <w:pPr>
              <w:pStyle w:val="TableParagraph"/>
              <w:spacing w:before="0" w:line="240" w:lineRule="auto"/>
              <w:ind w:left="107"/>
              <w:rPr>
                <w:sz w:val="24"/>
              </w:rPr>
            </w:pPr>
            <w:r>
              <w:rPr>
                <w:spacing w:val="-2"/>
                <w:sz w:val="24"/>
              </w:rPr>
              <w:t>Philippines</w:t>
            </w:r>
          </w:p>
        </w:tc>
        <w:tc>
          <w:tcPr>
            <w:tcW w:w="1275" w:type="dxa"/>
          </w:tcPr>
          <w:p w:rsidR="000A543A" w:rsidRDefault="00524D97">
            <w:pPr>
              <w:pStyle w:val="TableParagraph"/>
              <w:spacing w:before="221" w:line="240" w:lineRule="auto"/>
              <w:ind w:left="0" w:right="544"/>
              <w:jc w:val="right"/>
            </w:pPr>
            <w:r>
              <w:rPr>
                <w:spacing w:val="-5"/>
              </w:rPr>
              <w:t>5.</w:t>
            </w:r>
          </w:p>
        </w:tc>
        <w:tc>
          <w:tcPr>
            <w:tcW w:w="2127" w:type="dxa"/>
          </w:tcPr>
          <w:p w:rsidR="000A543A" w:rsidRDefault="00524D97">
            <w:pPr>
              <w:pStyle w:val="TableParagraph"/>
              <w:spacing w:before="71" w:line="240" w:lineRule="auto"/>
              <w:ind w:left="106" w:right="116"/>
              <w:rPr>
                <w:sz w:val="24"/>
              </w:rPr>
            </w:pPr>
            <w:proofErr w:type="spellStart"/>
            <w:r>
              <w:rPr>
                <w:spacing w:val="-2"/>
                <w:sz w:val="24"/>
              </w:rPr>
              <w:t>Chhattishgarh</w:t>
            </w:r>
            <w:proofErr w:type="spellEnd"/>
            <w:r>
              <w:rPr>
                <w:spacing w:val="40"/>
                <w:sz w:val="24"/>
              </w:rPr>
              <w:t xml:space="preserve"> </w:t>
            </w:r>
            <w:proofErr w:type="spellStart"/>
            <w:r>
              <w:rPr>
                <w:sz w:val="24"/>
              </w:rPr>
              <w:t>Dhan</w:t>
            </w:r>
            <w:proofErr w:type="spellEnd"/>
            <w:r>
              <w:rPr>
                <w:spacing w:val="-15"/>
                <w:sz w:val="24"/>
              </w:rPr>
              <w:t xml:space="preserve"> </w:t>
            </w:r>
            <w:r>
              <w:rPr>
                <w:sz w:val="24"/>
              </w:rPr>
              <w:t>1919</w:t>
            </w:r>
            <w:r>
              <w:rPr>
                <w:spacing w:val="-15"/>
                <w:sz w:val="24"/>
              </w:rPr>
              <w:t xml:space="preserve"> </w:t>
            </w:r>
            <w:r>
              <w:rPr>
                <w:sz w:val="24"/>
              </w:rPr>
              <w:t>(Check)</w:t>
            </w:r>
          </w:p>
        </w:tc>
        <w:tc>
          <w:tcPr>
            <w:tcW w:w="1844" w:type="dxa"/>
          </w:tcPr>
          <w:p w:rsidR="000A543A" w:rsidRDefault="00524D97">
            <w:pPr>
              <w:pStyle w:val="TableParagraph"/>
              <w:spacing w:before="210" w:line="240" w:lineRule="auto"/>
              <w:ind w:left="106"/>
              <w:rPr>
                <w:sz w:val="24"/>
              </w:rPr>
            </w:pPr>
            <w:r>
              <w:rPr>
                <w:sz w:val="24"/>
              </w:rPr>
              <w:t>IGKV,</w:t>
            </w:r>
            <w:r>
              <w:rPr>
                <w:spacing w:val="-5"/>
                <w:sz w:val="24"/>
              </w:rPr>
              <w:t xml:space="preserve"> </w:t>
            </w:r>
            <w:r>
              <w:rPr>
                <w:spacing w:val="-2"/>
                <w:sz w:val="24"/>
              </w:rPr>
              <w:t>Raipur</w:t>
            </w:r>
          </w:p>
        </w:tc>
      </w:tr>
    </w:tbl>
    <w:p w:rsidR="000A543A" w:rsidRDefault="00524D97">
      <w:pPr>
        <w:pStyle w:val="Heading1"/>
        <w:spacing w:before="121"/>
      </w:pPr>
      <w:r>
        <w:t>Results</w:t>
      </w:r>
      <w:r>
        <w:rPr>
          <w:spacing w:val="-12"/>
        </w:rPr>
        <w:t xml:space="preserve"> </w:t>
      </w:r>
      <w:r>
        <w:t>and</w:t>
      </w:r>
      <w:r>
        <w:rPr>
          <w:spacing w:val="-11"/>
        </w:rPr>
        <w:t xml:space="preserve"> </w:t>
      </w:r>
      <w:r>
        <w:rPr>
          <w:spacing w:val="-2"/>
        </w:rPr>
        <w:t>Discussion</w:t>
      </w:r>
    </w:p>
    <w:p w:rsidR="000A543A" w:rsidRDefault="00524D97">
      <w:pPr>
        <w:pStyle w:val="Heading2"/>
        <w:spacing w:before="186"/>
      </w:pPr>
      <w:r>
        <w:t>Combining</w:t>
      </w:r>
      <w:r>
        <w:rPr>
          <w:spacing w:val="-6"/>
        </w:rPr>
        <w:t xml:space="preserve"> </w:t>
      </w:r>
      <w:r>
        <w:rPr>
          <w:spacing w:val="-2"/>
        </w:rPr>
        <w:t>Ability</w:t>
      </w:r>
    </w:p>
    <w:p w:rsidR="000A543A" w:rsidRDefault="00524D97">
      <w:pPr>
        <w:spacing w:before="160"/>
        <w:ind w:left="23"/>
        <w:rPr>
          <w:b/>
          <w:sz w:val="28"/>
        </w:rPr>
      </w:pPr>
      <w:r>
        <w:rPr>
          <w:b/>
          <w:sz w:val="28"/>
        </w:rPr>
        <w:t>Analysis</w:t>
      </w:r>
      <w:r>
        <w:rPr>
          <w:b/>
          <w:spacing w:val="-2"/>
          <w:sz w:val="28"/>
        </w:rPr>
        <w:t xml:space="preserve"> </w:t>
      </w:r>
      <w:r>
        <w:rPr>
          <w:b/>
          <w:sz w:val="28"/>
        </w:rPr>
        <w:t>of</w:t>
      </w:r>
      <w:r>
        <w:rPr>
          <w:b/>
          <w:spacing w:val="-5"/>
          <w:sz w:val="28"/>
        </w:rPr>
        <w:t xml:space="preserve"> </w:t>
      </w:r>
      <w:r>
        <w:rPr>
          <w:b/>
          <w:sz w:val="28"/>
        </w:rPr>
        <w:t>variance</w:t>
      </w:r>
      <w:r>
        <w:rPr>
          <w:b/>
          <w:spacing w:val="-4"/>
          <w:sz w:val="28"/>
        </w:rPr>
        <w:t xml:space="preserve"> </w:t>
      </w:r>
      <w:r>
        <w:rPr>
          <w:b/>
          <w:sz w:val="28"/>
        </w:rPr>
        <w:t>for</w:t>
      </w:r>
      <w:r>
        <w:rPr>
          <w:b/>
          <w:spacing w:val="-3"/>
          <w:sz w:val="28"/>
        </w:rPr>
        <w:t xml:space="preserve"> </w:t>
      </w:r>
      <w:r>
        <w:rPr>
          <w:b/>
          <w:sz w:val="28"/>
        </w:rPr>
        <w:t>line</w:t>
      </w:r>
      <w:r>
        <w:rPr>
          <w:b/>
          <w:spacing w:val="-5"/>
          <w:sz w:val="28"/>
        </w:rPr>
        <w:t xml:space="preserve"> </w:t>
      </w:r>
      <w:r>
        <w:rPr>
          <w:b/>
          <w:sz w:val="28"/>
        </w:rPr>
        <w:t>x</w:t>
      </w:r>
      <w:r>
        <w:rPr>
          <w:b/>
          <w:spacing w:val="-1"/>
          <w:sz w:val="28"/>
        </w:rPr>
        <w:t xml:space="preserve"> </w:t>
      </w:r>
      <w:r>
        <w:rPr>
          <w:b/>
          <w:spacing w:val="-2"/>
          <w:sz w:val="28"/>
        </w:rPr>
        <w:t>tester.</w:t>
      </w:r>
    </w:p>
    <w:p w:rsidR="000A543A" w:rsidRDefault="00524D97">
      <w:pPr>
        <w:pStyle w:val="BodyText"/>
        <w:spacing w:before="159" w:line="278" w:lineRule="auto"/>
        <w:ind w:firstLine="719"/>
        <w:jc w:val="left"/>
      </w:pPr>
      <w:r>
        <w:t>Analysis of</w:t>
      </w:r>
      <w:r>
        <w:rPr>
          <w:spacing w:val="-1"/>
        </w:rPr>
        <w:t xml:space="preserve"> </w:t>
      </w:r>
      <w:r>
        <w:t>variance (ANOVA),</w:t>
      </w:r>
      <w:r>
        <w:rPr>
          <w:spacing w:val="-1"/>
        </w:rPr>
        <w:t xml:space="preserve"> </w:t>
      </w:r>
      <w:r>
        <w:t xml:space="preserve">presented in Table </w:t>
      </w:r>
      <w:r w:rsidR="00410621">
        <w:t>2</w:t>
      </w:r>
      <w:r>
        <w:t>, revealed significant differences among</w:t>
      </w:r>
      <w:r>
        <w:rPr>
          <w:spacing w:val="-11"/>
        </w:rPr>
        <w:t xml:space="preserve"> </w:t>
      </w:r>
      <w:r>
        <w:t>treatments</w:t>
      </w:r>
      <w:r>
        <w:rPr>
          <w:spacing w:val="-6"/>
        </w:rPr>
        <w:t xml:space="preserve"> </w:t>
      </w:r>
      <w:r>
        <w:t>for</w:t>
      </w:r>
      <w:r>
        <w:rPr>
          <w:spacing w:val="-8"/>
        </w:rPr>
        <w:t xml:space="preserve"> </w:t>
      </w:r>
      <w:r>
        <w:t>all</w:t>
      </w:r>
      <w:r>
        <w:rPr>
          <w:spacing w:val="-9"/>
        </w:rPr>
        <w:t xml:space="preserve"> </w:t>
      </w:r>
      <w:r>
        <w:t>traits</w:t>
      </w:r>
      <w:r>
        <w:rPr>
          <w:spacing w:val="-8"/>
        </w:rPr>
        <w:t xml:space="preserve"> </w:t>
      </w:r>
      <w:r>
        <w:t>studied.</w:t>
      </w:r>
      <w:r>
        <w:rPr>
          <w:spacing w:val="-9"/>
        </w:rPr>
        <w:t xml:space="preserve"> </w:t>
      </w:r>
      <w:r>
        <w:t>Specifically,</w:t>
      </w:r>
      <w:r>
        <w:rPr>
          <w:spacing w:val="-10"/>
        </w:rPr>
        <w:t xml:space="preserve"> </w:t>
      </w:r>
      <w:r>
        <w:t>the</w:t>
      </w:r>
      <w:r>
        <w:rPr>
          <w:spacing w:val="-9"/>
        </w:rPr>
        <w:t xml:space="preserve"> </w:t>
      </w:r>
      <w:r>
        <w:t>variance</w:t>
      </w:r>
      <w:r>
        <w:rPr>
          <w:spacing w:val="-7"/>
        </w:rPr>
        <w:t xml:space="preserve"> </w:t>
      </w:r>
      <w:r>
        <w:t>due</w:t>
      </w:r>
      <w:r>
        <w:rPr>
          <w:spacing w:val="-11"/>
        </w:rPr>
        <w:t xml:space="preserve"> </w:t>
      </w:r>
      <w:r>
        <w:t>to</w:t>
      </w:r>
      <w:r>
        <w:rPr>
          <w:spacing w:val="-6"/>
        </w:rPr>
        <w:t xml:space="preserve"> </w:t>
      </w:r>
      <w:r>
        <w:t>parents</w:t>
      </w:r>
      <w:r>
        <w:rPr>
          <w:spacing w:val="-8"/>
        </w:rPr>
        <w:t xml:space="preserve"> </w:t>
      </w:r>
      <w:r>
        <w:t>was</w:t>
      </w:r>
      <w:r>
        <w:rPr>
          <w:spacing w:val="-8"/>
        </w:rPr>
        <w:t xml:space="preserve"> </w:t>
      </w:r>
      <w:r>
        <w:rPr>
          <w:spacing w:val="-2"/>
        </w:rPr>
        <w:t>significant</w:t>
      </w:r>
    </w:p>
    <w:p w:rsidR="000A543A" w:rsidRDefault="000A543A">
      <w:pPr>
        <w:pStyle w:val="BodyText"/>
        <w:spacing w:line="278" w:lineRule="auto"/>
        <w:jc w:val="left"/>
        <w:sectPr w:rsidR="000A543A">
          <w:pgSz w:w="11910" w:h="16840"/>
          <w:pgMar w:top="1360" w:right="1133" w:bottom="280" w:left="1417" w:header="720" w:footer="720" w:gutter="0"/>
          <w:cols w:space="720"/>
        </w:sectPr>
      </w:pPr>
    </w:p>
    <w:p w:rsidR="000A543A" w:rsidRDefault="00524D97">
      <w:pPr>
        <w:pStyle w:val="BodyText"/>
        <w:spacing w:before="60" w:line="276" w:lineRule="auto"/>
        <w:ind w:right="305"/>
      </w:pPr>
      <w:r>
        <w:lastRenderedPageBreak/>
        <w:t>for</w:t>
      </w:r>
      <w:r>
        <w:rPr>
          <w:spacing w:val="-5"/>
        </w:rPr>
        <w:t xml:space="preserve"> </w:t>
      </w:r>
      <w:r>
        <w:t>all</w:t>
      </w:r>
      <w:r>
        <w:rPr>
          <w:spacing w:val="-3"/>
        </w:rPr>
        <w:t xml:space="preserve"> </w:t>
      </w:r>
      <w:r>
        <w:t>traits</w:t>
      </w:r>
      <w:r>
        <w:rPr>
          <w:spacing w:val="-4"/>
        </w:rPr>
        <w:t xml:space="preserve"> </w:t>
      </w:r>
      <w:r>
        <w:t>except</w:t>
      </w:r>
      <w:r>
        <w:rPr>
          <w:spacing w:val="-3"/>
        </w:rPr>
        <w:t xml:space="preserve"> </w:t>
      </w:r>
      <w:r>
        <w:t>spikelet</w:t>
      </w:r>
      <w:r>
        <w:rPr>
          <w:spacing w:val="-3"/>
        </w:rPr>
        <w:t xml:space="preserve"> </w:t>
      </w:r>
      <w:r>
        <w:t>fertility</w:t>
      </w:r>
      <w:r>
        <w:rPr>
          <w:spacing w:val="-3"/>
        </w:rPr>
        <w:t xml:space="preserve"> </w:t>
      </w:r>
      <w:r>
        <w:t>and</w:t>
      </w:r>
      <w:r>
        <w:rPr>
          <w:spacing w:val="-3"/>
        </w:rPr>
        <w:t xml:space="preserve"> </w:t>
      </w:r>
      <w:r>
        <w:t>harvest</w:t>
      </w:r>
      <w:r>
        <w:rPr>
          <w:spacing w:val="-3"/>
        </w:rPr>
        <w:t xml:space="preserve"> </w:t>
      </w:r>
      <w:r>
        <w:t>index.</w:t>
      </w:r>
      <w:r>
        <w:rPr>
          <w:spacing w:val="-3"/>
        </w:rPr>
        <w:t xml:space="preserve"> </w:t>
      </w:r>
      <w:r>
        <w:t>The</w:t>
      </w:r>
      <w:r>
        <w:rPr>
          <w:spacing w:val="-5"/>
        </w:rPr>
        <w:t xml:space="preserve"> </w:t>
      </w:r>
      <w:r>
        <w:t>lines</w:t>
      </w:r>
      <w:r>
        <w:rPr>
          <w:spacing w:val="-4"/>
        </w:rPr>
        <w:t xml:space="preserve"> </w:t>
      </w:r>
      <w:r>
        <w:t>vs.</w:t>
      </w:r>
      <w:r>
        <w:rPr>
          <w:spacing w:val="-3"/>
        </w:rPr>
        <w:t xml:space="preserve"> </w:t>
      </w:r>
      <w:r>
        <w:t>testers</w:t>
      </w:r>
      <w:r>
        <w:rPr>
          <w:spacing w:val="-4"/>
        </w:rPr>
        <w:t xml:space="preserve"> </w:t>
      </w:r>
      <w:r>
        <w:t>interaction</w:t>
      </w:r>
      <w:r>
        <w:rPr>
          <w:spacing w:val="-3"/>
        </w:rPr>
        <w:t xml:space="preserve"> </w:t>
      </w:r>
      <w:r>
        <w:t>showed significant differences for all traits except plant height and spikelet fertility. Furthermore, variance attributed to crosses was significant for all traits except days to 50 % flowering and effective tillers per plant.</w:t>
      </w:r>
    </w:p>
    <w:p w:rsidR="000A543A" w:rsidRDefault="00524D97">
      <w:pPr>
        <w:pStyle w:val="BodyText"/>
        <w:spacing w:before="1" w:line="276" w:lineRule="auto"/>
        <w:ind w:right="303" w:firstLine="719"/>
      </w:pPr>
      <w:r>
        <w:t>The</w:t>
      </w:r>
      <w:r>
        <w:rPr>
          <w:spacing w:val="-8"/>
        </w:rPr>
        <w:t xml:space="preserve"> </w:t>
      </w:r>
      <w:r>
        <w:t>parents</w:t>
      </w:r>
      <w:r>
        <w:rPr>
          <w:spacing w:val="-7"/>
        </w:rPr>
        <w:t xml:space="preserve"> </w:t>
      </w:r>
      <w:r>
        <w:t>vs.</w:t>
      </w:r>
      <w:r>
        <w:rPr>
          <w:spacing w:val="-7"/>
        </w:rPr>
        <w:t xml:space="preserve"> </w:t>
      </w:r>
      <w:r>
        <w:t>crosses</w:t>
      </w:r>
      <w:r>
        <w:rPr>
          <w:spacing w:val="-7"/>
        </w:rPr>
        <w:t xml:space="preserve"> </w:t>
      </w:r>
      <w:r>
        <w:t>variance</w:t>
      </w:r>
      <w:r>
        <w:rPr>
          <w:spacing w:val="-8"/>
        </w:rPr>
        <w:t xml:space="preserve"> </w:t>
      </w:r>
      <w:r>
        <w:t>exhibited</w:t>
      </w:r>
      <w:r>
        <w:rPr>
          <w:spacing w:val="-8"/>
        </w:rPr>
        <w:t xml:space="preserve"> </w:t>
      </w:r>
      <w:r>
        <w:t>significance</w:t>
      </w:r>
      <w:r>
        <w:rPr>
          <w:spacing w:val="-8"/>
        </w:rPr>
        <w:t xml:space="preserve"> </w:t>
      </w:r>
      <w:r>
        <w:t>for</w:t>
      </w:r>
      <w:r>
        <w:rPr>
          <w:spacing w:val="-8"/>
        </w:rPr>
        <w:t xml:space="preserve"> </w:t>
      </w:r>
      <w:r>
        <w:t>all</w:t>
      </w:r>
      <w:r>
        <w:rPr>
          <w:spacing w:val="-7"/>
        </w:rPr>
        <w:t xml:space="preserve"> </w:t>
      </w:r>
      <w:r>
        <w:t>characters</w:t>
      </w:r>
      <w:r>
        <w:rPr>
          <w:spacing w:val="-7"/>
        </w:rPr>
        <w:t xml:space="preserve"> </w:t>
      </w:r>
      <w:r>
        <w:t>except</w:t>
      </w:r>
      <w:r>
        <w:rPr>
          <w:spacing w:val="-7"/>
        </w:rPr>
        <w:t xml:space="preserve"> </w:t>
      </w:r>
      <w:r>
        <w:t>days</w:t>
      </w:r>
      <w:r>
        <w:rPr>
          <w:spacing w:val="-7"/>
        </w:rPr>
        <w:t xml:space="preserve"> </w:t>
      </w:r>
      <w:r>
        <w:t>to maturity, biological yield per plant and grain yield per plant. Variance due to lines was significant</w:t>
      </w:r>
      <w:r>
        <w:rPr>
          <w:spacing w:val="-4"/>
        </w:rPr>
        <w:t xml:space="preserve"> </w:t>
      </w:r>
      <w:r>
        <w:t>for</w:t>
      </w:r>
      <w:r>
        <w:rPr>
          <w:spacing w:val="-6"/>
        </w:rPr>
        <w:t xml:space="preserve"> </w:t>
      </w:r>
      <w:r>
        <w:t>all</w:t>
      </w:r>
      <w:r>
        <w:rPr>
          <w:spacing w:val="-4"/>
        </w:rPr>
        <w:t xml:space="preserve"> </w:t>
      </w:r>
      <w:r>
        <w:t>traits</w:t>
      </w:r>
      <w:r>
        <w:rPr>
          <w:spacing w:val="-5"/>
        </w:rPr>
        <w:t xml:space="preserve"> </w:t>
      </w:r>
      <w:r>
        <w:t>except</w:t>
      </w:r>
      <w:r>
        <w:rPr>
          <w:spacing w:val="-4"/>
        </w:rPr>
        <w:t xml:space="preserve"> </w:t>
      </w:r>
      <w:r>
        <w:t>days</w:t>
      </w:r>
      <w:r>
        <w:rPr>
          <w:spacing w:val="-5"/>
        </w:rPr>
        <w:t xml:space="preserve"> </w:t>
      </w:r>
      <w:r>
        <w:t>to</w:t>
      </w:r>
      <w:r>
        <w:rPr>
          <w:spacing w:val="-4"/>
        </w:rPr>
        <w:t xml:space="preserve"> </w:t>
      </w:r>
      <w:r>
        <w:t>maturity,</w:t>
      </w:r>
      <w:r>
        <w:rPr>
          <w:spacing w:val="-5"/>
        </w:rPr>
        <w:t xml:space="preserve"> </w:t>
      </w:r>
      <w:r>
        <w:t>panicle</w:t>
      </w:r>
      <w:r>
        <w:rPr>
          <w:spacing w:val="-6"/>
        </w:rPr>
        <w:t xml:space="preserve"> </w:t>
      </w:r>
      <w:r>
        <w:t>length,</w:t>
      </w:r>
      <w:r>
        <w:rPr>
          <w:spacing w:val="-5"/>
        </w:rPr>
        <w:t xml:space="preserve"> </w:t>
      </w:r>
      <w:r>
        <w:t>biological</w:t>
      </w:r>
      <w:r>
        <w:rPr>
          <w:spacing w:val="-2"/>
        </w:rPr>
        <w:t xml:space="preserve"> </w:t>
      </w:r>
      <w:r>
        <w:t>yield</w:t>
      </w:r>
      <w:r>
        <w:rPr>
          <w:spacing w:val="-4"/>
        </w:rPr>
        <w:t xml:space="preserve"> </w:t>
      </w:r>
      <w:r>
        <w:t>per</w:t>
      </w:r>
      <w:r>
        <w:rPr>
          <w:spacing w:val="-6"/>
        </w:rPr>
        <w:t xml:space="preserve"> </w:t>
      </w:r>
      <w:r>
        <w:t>plant,</w:t>
      </w:r>
      <w:r>
        <w:rPr>
          <w:spacing w:val="-5"/>
        </w:rPr>
        <w:t xml:space="preserve"> </w:t>
      </w:r>
      <w:r>
        <w:t>100-grain weight and harvest index. Conversely, variance due to testers was non-significant for most</w:t>
      </w:r>
      <w:r>
        <w:rPr>
          <w:spacing w:val="-10"/>
        </w:rPr>
        <w:t xml:space="preserve"> </w:t>
      </w:r>
      <w:r>
        <w:t>characters,</w:t>
      </w:r>
      <w:r>
        <w:rPr>
          <w:spacing w:val="-11"/>
        </w:rPr>
        <w:t xml:space="preserve"> </w:t>
      </w:r>
      <w:r>
        <w:t>with</w:t>
      </w:r>
      <w:r>
        <w:rPr>
          <w:spacing w:val="-10"/>
        </w:rPr>
        <w:t xml:space="preserve"> </w:t>
      </w:r>
      <w:r>
        <w:t>exceptions</w:t>
      </w:r>
      <w:r>
        <w:rPr>
          <w:spacing w:val="-10"/>
        </w:rPr>
        <w:t xml:space="preserve"> </w:t>
      </w:r>
      <w:r>
        <w:t>noted</w:t>
      </w:r>
      <w:r>
        <w:rPr>
          <w:spacing w:val="-11"/>
        </w:rPr>
        <w:t xml:space="preserve"> </w:t>
      </w:r>
      <w:r>
        <w:t>for</w:t>
      </w:r>
      <w:r>
        <w:rPr>
          <w:spacing w:val="-12"/>
        </w:rPr>
        <w:t xml:space="preserve"> </w:t>
      </w:r>
      <w:r>
        <w:t>days</w:t>
      </w:r>
      <w:r>
        <w:rPr>
          <w:spacing w:val="-10"/>
        </w:rPr>
        <w:t xml:space="preserve"> </w:t>
      </w:r>
      <w:r>
        <w:t>to</w:t>
      </w:r>
      <w:r>
        <w:rPr>
          <w:spacing w:val="-8"/>
        </w:rPr>
        <w:t xml:space="preserve"> </w:t>
      </w:r>
      <w:r>
        <w:t>maturity,</w:t>
      </w:r>
      <w:r>
        <w:rPr>
          <w:spacing w:val="-11"/>
        </w:rPr>
        <w:t xml:space="preserve"> </w:t>
      </w:r>
      <w:r>
        <w:t>plant</w:t>
      </w:r>
      <w:r>
        <w:rPr>
          <w:spacing w:val="-11"/>
        </w:rPr>
        <w:t xml:space="preserve"> </w:t>
      </w:r>
      <w:r>
        <w:t>height</w:t>
      </w:r>
      <w:r>
        <w:rPr>
          <w:spacing w:val="-7"/>
        </w:rPr>
        <w:t xml:space="preserve"> </w:t>
      </w:r>
      <w:r>
        <w:t>and</w:t>
      </w:r>
      <w:r>
        <w:rPr>
          <w:spacing w:val="-11"/>
        </w:rPr>
        <w:t xml:space="preserve"> </w:t>
      </w:r>
      <w:r>
        <w:t>100-grain</w:t>
      </w:r>
      <w:r>
        <w:rPr>
          <w:spacing w:val="-10"/>
        </w:rPr>
        <w:t xml:space="preserve"> </w:t>
      </w:r>
      <w:r>
        <w:t xml:space="preserve">weight. These findings align with previous research, where Abo Yousef </w:t>
      </w:r>
      <w:r>
        <w:rPr>
          <w:i/>
        </w:rPr>
        <w:t xml:space="preserve">et al. </w:t>
      </w:r>
      <w:r>
        <w:t xml:space="preserve">(2020), Shehab </w:t>
      </w:r>
      <w:r>
        <w:rPr>
          <w:i/>
        </w:rPr>
        <w:t xml:space="preserve">et al. </w:t>
      </w:r>
      <w:r>
        <w:t xml:space="preserve">(2023), Saran </w:t>
      </w:r>
      <w:r>
        <w:rPr>
          <w:i/>
        </w:rPr>
        <w:t xml:space="preserve">et al. </w:t>
      </w:r>
      <w:r>
        <w:t>(2025)</w:t>
      </w:r>
      <w:r>
        <w:rPr>
          <w:spacing w:val="-1"/>
        </w:rPr>
        <w:t xml:space="preserve"> </w:t>
      </w:r>
      <w:r>
        <w:t xml:space="preserve">and Bharti </w:t>
      </w:r>
      <w:r>
        <w:rPr>
          <w:i/>
        </w:rPr>
        <w:t xml:space="preserve">et al. </w:t>
      </w:r>
      <w:r>
        <w:t>(2025)</w:t>
      </w:r>
      <w:r>
        <w:rPr>
          <w:spacing w:val="-1"/>
        </w:rPr>
        <w:t xml:space="preserve"> </w:t>
      </w:r>
      <w:r>
        <w:t>reported similar</w:t>
      </w:r>
      <w:r>
        <w:rPr>
          <w:spacing w:val="-1"/>
        </w:rPr>
        <w:t xml:space="preserve"> </w:t>
      </w:r>
      <w:r>
        <w:t>results for</w:t>
      </w:r>
      <w:r>
        <w:rPr>
          <w:spacing w:val="-2"/>
        </w:rPr>
        <w:t xml:space="preserve"> </w:t>
      </w:r>
      <w:r>
        <w:t>variance</w:t>
      </w:r>
      <w:r>
        <w:rPr>
          <w:spacing w:val="-1"/>
        </w:rPr>
        <w:t xml:space="preserve"> </w:t>
      </w:r>
      <w:r>
        <w:t>due</w:t>
      </w:r>
      <w:r>
        <w:rPr>
          <w:spacing w:val="-1"/>
        </w:rPr>
        <w:t xml:space="preserve"> </w:t>
      </w:r>
      <w:r>
        <w:t>to parents vs. crosses and line × tester interaction for plant height and grain yield.</w:t>
      </w:r>
    </w:p>
    <w:p w:rsidR="000A543A" w:rsidRDefault="000A543A">
      <w:pPr>
        <w:pStyle w:val="BodyText"/>
        <w:spacing w:before="42"/>
        <w:ind w:left="0"/>
        <w:jc w:val="left"/>
      </w:pPr>
    </w:p>
    <w:p w:rsidR="000A543A" w:rsidRDefault="00524D97">
      <w:pPr>
        <w:pStyle w:val="Heading2"/>
        <w:spacing w:before="1"/>
        <w:jc w:val="both"/>
      </w:pPr>
      <w:r>
        <w:t>General</w:t>
      </w:r>
      <w:r>
        <w:rPr>
          <w:spacing w:val="-6"/>
        </w:rPr>
        <w:t xml:space="preserve"> </w:t>
      </w:r>
      <w:r>
        <w:t>Combining</w:t>
      </w:r>
      <w:r>
        <w:rPr>
          <w:spacing w:val="-9"/>
        </w:rPr>
        <w:t xml:space="preserve"> </w:t>
      </w:r>
      <w:r w:rsidR="001554AC" w:rsidRPr="00A63596">
        <w:rPr>
          <w:spacing w:val="-2"/>
          <w:highlight w:val="yellow"/>
        </w:rPr>
        <w:t>Ability</w:t>
      </w:r>
      <w:r w:rsidR="00A63596">
        <w:rPr>
          <w:spacing w:val="-2"/>
          <w:highlight w:val="yellow"/>
        </w:rPr>
        <w:t xml:space="preserve"> (GCA)</w:t>
      </w:r>
    </w:p>
    <w:p w:rsidR="000A543A" w:rsidRDefault="00524D97">
      <w:pPr>
        <w:pStyle w:val="BodyText"/>
        <w:spacing w:before="46" w:line="276" w:lineRule="auto"/>
        <w:ind w:right="302" w:firstLine="719"/>
      </w:pPr>
      <w:r>
        <w:t>Analysis of variance for combining ability revealed significant General Combining Ability (GCA) effects, identifying several parental lines (females) and testers with strong potential for hybrid breeding programs.</w:t>
      </w:r>
    </w:p>
    <w:p w:rsidR="000A543A" w:rsidRDefault="00524D97">
      <w:pPr>
        <w:pStyle w:val="BodyText"/>
        <w:spacing w:before="1" w:line="276" w:lineRule="auto"/>
        <w:ind w:right="302" w:firstLine="719"/>
      </w:pPr>
      <w:r>
        <w:t>Among the parental lines, CRMS 32A exhibited significant GCA effects for plant height (</w:t>
      </w:r>
      <w:r>
        <w:rPr>
          <w:i/>
        </w:rPr>
        <w:t>p</w:t>
      </w:r>
      <w:r>
        <w:t>&lt;0.05), indicating its consistent genetic influence on plant stature. The specific direction</w:t>
      </w:r>
      <w:r>
        <w:rPr>
          <w:spacing w:val="-1"/>
        </w:rPr>
        <w:t xml:space="preserve"> </w:t>
      </w:r>
      <w:r>
        <w:t>of</w:t>
      </w:r>
      <w:r>
        <w:rPr>
          <w:spacing w:val="-2"/>
        </w:rPr>
        <w:t xml:space="preserve"> </w:t>
      </w:r>
      <w:r>
        <w:t>this</w:t>
      </w:r>
      <w:r>
        <w:rPr>
          <w:spacing w:val="-1"/>
        </w:rPr>
        <w:t xml:space="preserve"> </w:t>
      </w:r>
      <w:r>
        <w:t>GCA (positive</w:t>
      </w:r>
      <w:r>
        <w:rPr>
          <w:spacing w:val="-2"/>
        </w:rPr>
        <w:t xml:space="preserve"> </w:t>
      </w:r>
      <w:r>
        <w:t>for</w:t>
      </w:r>
      <w:r>
        <w:rPr>
          <w:spacing w:val="-3"/>
        </w:rPr>
        <w:t xml:space="preserve"> </w:t>
      </w:r>
      <w:r>
        <w:t>biomass,</w:t>
      </w:r>
      <w:r>
        <w:rPr>
          <w:spacing w:val="-1"/>
        </w:rPr>
        <w:t xml:space="preserve"> </w:t>
      </w:r>
      <w:r>
        <w:t>negative</w:t>
      </w:r>
      <w:r>
        <w:rPr>
          <w:spacing w:val="-2"/>
        </w:rPr>
        <w:t xml:space="preserve"> </w:t>
      </w:r>
      <w:r>
        <w:t>for</w:t>
      </w:r>
      <w:r>
        <w:rPr>
          <w:spacing w:val="-3"/>
        </w:rPr>
        <w:t xml:space="preserve"> </w:t>
      </w:r>
      <w:r>
        <w:t>lodging</w:t>
      </w:r>
      <w:r>
        <w:rPr>
          <w:spacing w:val="-1"/>
        </w:rPr>
        <w:t xml:space="preserve"> </w:t>
      </w:r>
      <w:r>
        <w:t>resistance)</w:t>
      </w:r>
      <w:r>
        <w:rPr>
          <w:spacing w:val="-2"/>
        </w:rPr>
        <w:t xml:space="preserve"> </w:t>
      </w:r>
      <w:r>
        <w:t>would</w:t>
      </w:r>
      <w:r>
        <w:rPr>
          <w:spacing w:val="-1"/>
        </w:rPr>
        <w:t xml:space="preserve"> </w:t>
      </w:r>
      <w:r>
        <w:t>determine its suitability based on breeding objectives. For spikelet fertility (</w:t>
      </w:r>
      <w:r>
        <w:rPr>
          <w:i/>
        </w:rPr>
        <w:t>p</w:t>
      </w:r>
      <w:r>
        <w:t>&lt;0.01), IR 58025A/IR 10N134</w:t>
      </w:r>
      <w:r>
        <w:rPr>
          <w:spacing w:val="-7"/>
        </w:rPr>
        <w:t xml:space="preserve"> </w:t>
      </w:r>
      <w:r>
        <w:t>and</w:t>
      </w:r>
      <w:r>
        <w:rPr>
          <w:spacing w:val="-7"/>
        </w:rPr>
        <w:t xml:space="preserve"> </w:t>
      </w:r>
      <w:r>
        <w:t>IR</w:t>
      </w:r>
      <w:r>
        <w:rPr>
          <w:spacing w:val="-7"/>
        </w:rPr>
        <w:t xml:space="preserve"> </w:t>
      </w:r>
      <w:r>
        <w:t>58025A/IR</w:t>
      </w:r>
      <w:r>
        <w:rPr>
          <w:spacing w:val="-6"/>
        </w:rPr>
        <w:t xml:space="preserve"> </w:t>
      </w:r>
      <w:r>
        <w:t>14V1020</w:t>
      </w:r>
      <w:r>
        <w:rPr>
          <w:spacing w:val="-7"/>
        </w:rPr>
        <w:t xml:space="preserve"> </w:t>
      </w:r>
      <w:r>
        <w:t>demonstrated</w:t>
      </w:r>
      <w:r>
        <w:rPr>
          <w:spacing w:val="-7"/>
        </w:rPr>
        <w:t xml:space="preserve"> </w:t>
      </w:r>
      <w:r>
        <w:t>significant</w:t>
      </w:r>
      <w:r>
        <w:rPr>
          <w:spacing w:val="-6"/>
        </w:rPr>
        <w:t xml:space="preserve"> </w:t>
      </w:r>
      <w:r>
        <w:t>GCA</w:t>
      </w:r>
      <w:r>
        <w:rPr>
          <w:spacing w:val="-7"/>
        </w:rPr>
        <w:t xml:space="preserve"> </w:t>
      </w:r>
      <w:r>
        <w:t>effects,</w:t>
      </w:r>
      <w:r>
        <w:rPr>
          <w:spacing w:val="-7"/>
        </w:rPr>
        <w:t xml:space="preserve"> </w:t>
      </w:r>
      <w:r>
        <w:t>highlighting</w:t>
      </w:r>
      <w:r>
        <w:rPr>
          <w:spacing w:val="-9"/>
        </w:rPr>
        <w:t xml:space="preserve"> </w:t>
      </w:r>
      <w:r>
        <w:t>their superior</w:t>
      </w:r>
      <w:r>
        <w:rPr>
          <w:spacing w:val="-8"/>
        </w:rPr>
        <w:t xml:space="preserve"> </w:t>
      </w:r>
      <w:r>
        <w:t>genetic</w:t>
      </w:r>
      <w:r>
        <w:rPr>
          <w:spacing w:val="-8"/>
        </w:rPr>
        <w:t xml:space="preserve"> </w:t>
      </w:r>
      <w:r>
        <w:t>potential</w:t>
      </w:r>
      <w:r>
        <w:rPr>
          <w:spacing w:val="-8"/>
        </w:rPr>
        <w:t xml:space="preserve"> </w:t>
      </w:r>
      <w:r>
        <w:t>to</w:t>
      </w:r>
      <w:r>
        <w:rPr>
          <w:spacing w:val="-8"/>
        </w:rPr>
        <w:t xml:space="preserve"> </w:t>
      </w:r>
      <w:r>
        <w:t>increase</w:t>
      </w:r>
      <w:r>
        <w:rPr>
          <w:spacing w:val="-8"/>
        </w:rPr>
        <w:t xml:space="preserve"> </w:t>
      </w:r>
      <w:r>
        <w:t>the</w:t>
      </w:r>
      <w:r>
        <w:rPr>
          <w:spacing w:val="-8"/>
        </w:rPr>
        <w:t xml:space="preserve"> </w:t>
      </w:r>
      <w:r>
        <w:t>proportion</w:t>
      </w:r>
      <w:r>
        <w:rPr>
          <w:spacing w:val="-8"/>
        </w:rPr>
        <w:t xml:space="preserve"> </w:t>
      </w:r>
      <w:r>
        <w:t>of</w:t>
      </w:r>
      <w:r>
        <w:rPr>
          <w:spacing w:val="-8"/>
        </w:rPr>
        <w:t xml:space="preserve"> </w:t>
      </w:r>
      <w:r>
        <w:t>fertile</w:t>
      </w:r>
      <w:r>
        <w:rPr>
          <w:spacing w:val="-8"/>
        </w:rPr>
        <w:t xml:space="preserve"> </w:t>
      </w:r>
      <w:proofErr w:type="spellStart"/>
      <w:r>
        <w:t>spikelets</w:t>
      </w:r>
      <w:proofErr w:type="spellEnd"/>
      <w:r>
        <w:t>,</w:t>
      </w:r>
      <w:r>
        <w:rPr>
          <w:spacing w:val="-8"/>
        </w:rPr>
        <w:t xml:space="preserve"> </w:t>
      </w:r>
      <w:r>
        <w:t>directly</w:t>
      </w:r>
      <w:r>
        <w:rPr>
          <w:spacing w:val="-8"/>
        </w:rPr>
        <w:t xml:space="preserve"> </w:t>
      </w:r>
      <w:r>
        <w:t>contributing</w:t>
      </w:r>
      <w:r>
        <w:rPr>
          <w:spacing w:val="-8"/>
        </w:rPr>
        <w:t xml:space="preserve"> </w:t>
      </w:r>
      <w:r>
        <w:t>to higher filled grains and overall grain yield. Most notably, IR 79156A displayed highly significant GCA effects (</w:t>
      </w:r>
      <w:r>
        <w:rPr>
          <w:i/>
        </w:rPr>
        <w:t>p</w:t>
      </w:r>
      <w:r>
        <w:t xml:space="preserve">&lt;0.001) for biological yield per plant, harvest index (HI) and grain yield per plant. This signifies its exceptional genetic capacity to accumulate total dry matter, efficiently partition photosynthates towards grain and ultimately enhance overall grain productivity, making it an exceptionally valuable parent for yield improvement (Table </w:t>
      </w:r>
      <w:r w:rsidR="00410621">
        <w:t>3</w:t>
      </w:r>
      <w:r>
        <w:t>).</w:t>
      </w:r>
    </w:p>
    <w:p w:rsidR="000A543A" w:rsidRDefault="00524D97">
      <w:pPr>
        <w:pStyle w:val="BodyText"/>
        <w:spacing w:before="1" w:line="276" w:lineRule="auto"/>
        <w:ind w:right="303" w:firstLine="719"/>
      </w:pPr>
      <w:r>
        <w:t>Analysis of general combining ability (</w:t>
      </w:r>
      <w:r w:rsidR="00A63596" w:rsidRPr="00A63596">
        <w:rPr>
          <w:highlight w:val="yellow"/>
        </w:rPr>
        <w:t>GCA</w:t>
      </w:r>
      <w:r>
        <w:t>) effects also identified IRRI-186, IR 14V1020,</w:t>
      </w:r>
      <w:r>
        <w:rPr>
          <w:spacing w:val="-5"/>
        </w:rPr>
        <w:t xml:space="preserve"> </w:t>
      </w:r>
      <w:r>
        <w:t>IR</w:t>
      </w:r>
      <w:r>
        <w:rPr>
          <w:spacing w:val="-5"/>
        </w:rPr>
        <w:t xml:space="preserve"> </w:t>
      </w:r>
      <w:r>
        <w:t>14A150</w:t>
      </w:r>
      <w:r>
        <w:rPr>
          <w:spacing w:val="-3"/>
        </w:rPr>
        <w:t xml:space="preserve"> </w:t>
      </w:r>
      <w:r>
        <w:t>and</w:t>
      </w:r>
      <w:r>
        <w:rPr>
          <w:spacing w:val="-4"/>
        </w:rPr>
        <w:t xml:space="preserve"> </w:t>
      </w:r>
      <w:r>
        <w:t>IR</w:t>
      </w:r>
      <w:r>
        <w:rPr>
          <w:spacing w:val="-5"/>
        </w:rPr>
        <w:t xml:space="preserve"> </w:t>
      </w:r>
      <w:r>
        <w:t>10N134</w:t>
      </w:r>
      <w:r>
        <w:rPr>
          <w:spacing w:val="-5"/>
        </w:rPr>
        <w:t xml:space="preserve"> </w:t>
      </w:r>
      <w:r>
        <w:t>as</w:t>
      </w:r>
      <w:r>
        <w:rPr>
          <w:spacing w:val="-3"/>
        </w:rPr>
        <w:t xml:space="preserve"> </w:t>
      </w:r>
      <w:r>
        <w:t>superior</w:t>
      </w:r>
      <w:r>
        <w:rPr>
          <w:spacing w:val="-3"/>
        </w:rPr>
        <w:t xml:space="preserve"> </w:t>
      </w:r>
      <w:r>
        <w:t>testers</w:t>
      </w:r>
      <w:r>
        <w:rPr>
          <w:spacing w:val="-5"/>
        </w:rPr>
        <w:t xml:space="preserve"> </w:t>
      </w:r>
      <w:r>
        <w:t>for</w:t>
      </w:r>
      <w:r>
        <w:rPr>
          <w:spacing w:val="-4"/>
        </w:rPr>
        <w:t xml:space="preserve"> </w:t>
      </w:r>
      <w:r>
        <w:t>various</w:t>
      </w:r>
      <w:r>
        <w:rPr>
          <w:spacing w:val="-5"/>
        </w:rPr>
        <w:t xml:space="preserve"> </w:t>
      </w:r>
      <w:r>
        <w:t>key</w:t>
      </w:r>
      <w:r>
        <w:rPr>
          <w:spacing w:val="-5"/>
        </w:rPr>
        <w:t xml:space="preserve"> </w:t>
      </w:r>
      <w:r>
        <w:t>agronomic</w:t>
      </w:r>
      <w:r>
        <w:rPr>
          <w:spacing w:val="-6"/>
        </w:rPr>
        <w:t xml:space="preserve"> </w:t>
      </w:r>
      <w:r>
        <w:t>traits.</w:t>
      </w:r>
      <w:r>
        <w:rPr>
          <w:spacing w:val="-5"/>
        </w:rPr>
        <w:t xml:space="preserve"> </w:t>
      </w:r>
      <w:proofErr w:type="spellStart"/>
      <w:r>
        <w:t>Irri</w:t>
      </w:r>
      <w:proofErr w:type="spellEnd"/>
      <w:r>
        <w:t xml:space="preserve">- 186 showed a highly desirable significant negative </w:t>
      </w:r>
      <w:proofErr w:type="spellStart"/>
      <w:r>
        <w:t>gca</w:t>
      </w:r>
      <w:proofErr w:type="spellEnd"/>
      <w:r>
        <w:t xml:space="preserve"> for days to maturity and a significant positive</w:t>
      </w:r>
      <w:r>
        <w:rPr>
          <w:spacing w:val="-1"/>
        </w:rPr>
        <w:t xml:space="preserve"> </w:t>
      </w:r>
      <w:r w:rsidR="00A63596" w:rsidRPr="00A63596">
        <w:rPr>
          <w:highlight w:val="yellow"/>
        </w:rPr>
        <w:t>GCA</w:t>
      </w:r>
      <w:r w:rsidR="00A63596" w:rsidRPr="00A63596">
        <w:rPr>
          <w:spacing w:val="-1"/>
          <w:highlight w:val="yellow"/>
        </w:rPr>
        <w:t xml:space="preserve"> </w:t>
      </w:r>
      <w:r w:rsidRPr="00A63596">
        <w:rPr>
          <w:highlight w:val="yellow"/>
        </w:rPr>
        <w:t>for</w:t>
      </w:r>
      <w:r>
        <w:rPr>
          <w:spacing w:val="-2"/>
        </w:rPr>
        <w:t xml:space="preserve"> </w:t>
      </w:r>
      <w:r>
        <w:t>harvest index, suggesting its potential for</w:t>
      </w:r>
      <w:r>
        <w:rPr>
          <w:spacing w:val="-2"/>
        </w:rPr>
        <w:t xml:space="preserve"> </w:t>
      </w:r>
      <w:r>
        <w:t>developing early-maturing varieties with improved grain partitioning efficiency. IR 14V1020</w:t>
      </w:r>
      <w:r>
        <w:rPr>
          <w:spacing w:val="-1"/>
        </w:rPr>
        <w:t xml:space="preserve"> </w:t>
      </w:r>
      <w:r>
        <w:t xml:space="preserve">demonstrated significant </w:t>
      </w:r>
      <w:proofErr w:type="spellStart"/>
      <w:r>
        <w:t>gca</w:t>
      </w:r>
      <w:proofErr w:type="spellEnd"/>
      <w:r>
        <w:t xml:space="preserve"> effects for plant height and both IR 14V1020 and IR 10N134 exhibited significant positive </w:t>
      </w:r>
      <w:proofErr w:type="spellStart"/>
      <w:r>
        <w:t>gca</w:t>
      </w:r>
      <w:proofErr w:type="spellEnd"/>
      <w:r>
        <w:t xml:space="preserve"> for biological yield per plant and, critically, grain yield per plant. Additionally, IR 14A150 displayed a significant </w:t>
      </w:r>
      <w:r w:rsidRPr="00A63596">
        <w:rPr>
          <w:highlight w:val="yellow"/>
        </w:rPr>
        <w:t xml:space="preserve">positive </w:t>
      </w:r>
      <w:r w:rsidR="00A63596" w:rsidRPr="00A63596">
        <w:rPr>
          <w:highlight w:val="yellow"/>
        </w:rPr>
        <w:t xml:space="preserve">GCA </w:t>
      </w:r>
      <w:r w:rsidRPr="00A63596">
        <w:rPr>
          <w:highlight w:val="yellow"/>
        </w:rPr>
        <w:t>for</w:t>
      </w:r>
      <w:r>
        <w:t xml:space="preserve"> spikelet fertility, a crucial trait for maximizing grain production.</w:t>
      </w:r>
      <w:r>
        <w:rPr>
          <w:spacing w:val="-15"/>
        </w:rPr>
        <w:t xml:space="preserve"> </w:t>
      </w:r>
      <w:r>
        <w:t>These</w:t>
      </w:r>
      <w:r>
        <w:rPr>
          <w:spacing w:val="-15"/>
        </w:rPr>
        <w:t xml:space="preserve"> </w:t>
      </w:r>
      <w:r>
        <w:t>findings</w:t>
      </w:r>
      <w:r>
        <w:rPr>
          <w:spacing w:val="-15"/>
        </w:rPr>
        <w:t xml:space="preserve"> </w:t>
      </w:r>
      <w:r>
        <w:t>underscore</w:t>
      </w:r>
      <w:r>
        <w:rPr>
          <w:spacing w:val="-15"/>
        </w:rPr>
        <w:t xml:space="preserve"> </w:t>
      </w:r>
      <w:r>
        <w:t>the</w:t>
      </w:r>
      <w:r>
        <w:rPr>
          <w:spacing w:val="-15"/>
        </w:rPr>
        <w:t xml:space="preserve"> </w:t>
      </w:r>
      <w:r>
        <w:t>value</w:t>
      </w:r>
      <w:r>
        <w:rPr>
          <w:spacing w:val="-15"/>
        </w:rPr>
        <w:t xml:space="preserve"> </w:t>
      </w:r>
      <w:r>
        <w:t>of</w:t>
      </w:r>
      <w:r>
        <w:rPr>
          <w:spacing w:val="-15"/>
        </w:rPr>
        <w:t xml:space="preserve"> </w:t>
      </w:r>
      <w:r>
        <w:t>these</w:t>
      </w:r>
      <w:r>
        <w:rPr>
          <w:spacing w:val="-15"/>
        </w:rPr>
        <w:t xml:space="preserve"> </w:t>
      </w:r>
      <w:r>
        <w:t>testers</w:t>
      </w:r>
      <w:r>
        <w:rPr>
          <w:spacing w:val="-15"/>
        </w:rPr>
        <w:t xml:space="preserve"> </w:t>
      </w:r>
      <w:r>
        <w:t>as</w:t>
      </w:r>
      <w:r>
        <w:rPr>
          <w:spacing w:val="-15"/>
        </w:rPr>
        <w:t xml:space="preserve"> </w:t>
      </w:r>
      <w:r>
        <w:t>excellent</w:t>
      </w:r>
      <w:r>
        <w:rPr>
          <w:spacing w:val="-15"/>
        </w:rPr>
        <w:t xml:space="preserve"> </w:t>
      </w:r>
      <w:r>
        <w:t>general</w:t>
      </w:r>
      <w:r>
        <w:rPr>
          <w:spacing w:val="-15"/>
        </w:rPr>
        <w:t xml:space="preserve"> </w:t>
      </w:r>
      <w:r>
        <w:t xml:space="preserve">combiners, capable of transmitting favorable genes for their respective traits, aligning with previous research by </w:t>
      </w:r>
      <w:proofErr w:type="spellStart"/>
      <w:r>
        <w:t>Dharwal</w:t>
      </w:r>
      <w:proofErr w:type="spellEnd"/>
      <w:r>
        <w:t xml:space="preserve"> </w:t>
      </w:r>
      <w:r>
        <w:rPr>
          <w:i/>
        </w:rPr>
        <w:t xml:space="preserve">et al. </w:t>
      </w:r>
      <w:r>
        <w:t>(</w:t>
      </w:r>
      <w:r w:rsidRPr="00A63596">
        <w:rPr>
          <w:highlight w:val="yellow"/>
        </w:rPr>
        <w:t>2017)</w:t>
      </w:r>
      <w:r w:rsidR="00A63596" w:rsidRPr="00A63596">
        <w:rPr>
          <w:highlight w:val="yellow"/>
        </w:rPr>
        <w:t>,</w:t>
      </w:r>
      <w:r w:rsidRPr="00A63596">
        <w:rPr>
          <w:highlight w:val="yellow"/>
        </w:rPr>
        <w:t xml:space="preserve"> which also</w:t>
      </w:r>
      <w:r>
        <w:t xml:space="preserve"> reported promising genotypes with high </w:t>
      </w:r>
      <w:proofErr w:type="spellStart"/>
      <w:r>
        <w:t>gca</w:t>
      </w:r>
      <w:proofErr w:type="spellEnd"/>
      <w:r>
        <w:t xml:space="preserve"> effects in rice. This supports their strategic use in developing improved rice varieties.</w:t>
      </w:r>
    </w:p>
    <w:p w:rsidR="000A543A" w:rsidRDefault="000A543A">
      <w:pPr>
        <w:pStyle w:val="BodyText"/>
        <w:spacing w:line="276" w:lineRule="auto"/>
        <w:sectPr w:rsidR="000A543A">
          <w:pgSz w:w="11910" w:h="16840"/>
          <w:pgMar w:top="1360" w:right="1133" w:bottom="280" w:left="1417" w:header="720" w:footer="720" w:gutter="0"/>
          <w:cols w:space="720"/>
        </w:sectPr>
      </w:pPr>
    </w:p>
    <w:p w:rsidR="000A543A" w:rsidRDefault="00524D97">
      <w:pPr>
        <w:pStyle w:val="Heading2"/>
        <w:spacing w:before="61"/>
        <w:jc w:val="both"/>
      </w:pPr>
      <w:r>
        <w:lastRenderedPageBreak/>
        <w:t>Specific</w:t>
      </w:r>
      <w:r>
        <w:rPr>
          <w:spacing w:val="-7"/>
        </w:rPr>
        <w:t xml:space="preserve"> </w:t>
      </w:r>
      <w:r>
        <w:t>Combining</w:t>
      </w:r>
      <w:r>
        <w:rPr>
          <w:spacing w:val="-9"/>
        </w:rPr>
        <w:t xml:space="preserve"> </w:t>
      </w:r>
      <w:r w:rsidRPr="00A63596">
        <w:rPr>
          <w:spacing w:val="-2"/>
          <w:highlight w:val="yellow"/>
        </w:rPr>
        <w:t>Ability</w:t>
      </w:r>
      <w:r w:rsidR="00A63596" w:rsidRPr="00A63596">
        <w:rPr>
          <w:spacing w:val="-2"/>
          <w:highlight w:val="yellow"/>
        </w:rPr>
        <w:t xml:space="preserve"> (SCA)</w:t>
      </w:r>
    </w:p>
    <w:p w:rsidR="000A543A" w:rsidRDefault="00524D97">
      <w:pPr>
        <w:pStyle w:val="BodyText"/>
        <w:spacing w:before="47" w:line="276" w:lineRule="auto"/>
        <w:ind w:right="303" w:firstLine="707"/>
      </w:pPr>
      <w:r>
        <w:t>The</w:t>
      </w:r>
      <w:r>
        <w:rPr>
          <w:spacing w:val="-9"/>
        </w:rPr>
        <w:t xml:space="preserve"> </w:t>
      </w:r>
      <w:r>
        <w:t>specific</w:t>
      </w:r>
      <w:r>
        <w:rPr>
          <w:spacing w:val="-9"/>
        </w:rPr>
        <w:t xml:space="preserve"> </w:t>
      </w:r>
      <w:r>
        <w:t>combining</w:t>
      </w:r>
      <w:r>
        <w:rPr>
          <w:spacing w:val="-8"/>
        </w:rPr>
        <w:t xml:space="preserve"> </w:t>
      </w:r>
      <w:r>
        <w:t>ability</w:t>
      </w:r>
      <w:r>
        <w:rPr>
          <w:spacing w:val="-7"/>
        </w:rPr>
        <w:t xml:space="preserve"> </w:t>
      </w:r>
      <w:r>
        <w:t>(SCA)</w:t>
      </w:r>
      <w:r>
        <w:rPr>
          <w:spacing w:val="-9"/>
        </w:rPr>
        <w:t xml:space="preserve"> </w:t>
      </w:r>
      <w:r>
        <w:t>effects</w:t>
      </w:r>
      <w:r>
        <w:rPr>
          <w:spacing w:val="-8"/>
        </w:rPr>
        <w:t xml:space="preserve"> </w:t>
      </w:r>
      <w:r>
        <w:t>are</w:t>
      </w:r>
      <w:r>
        <w:rPr>
          <w:spacing w:val="-10"/>
        </w:rPr>
        <w:t xml:space="preserve"> </w:t>
      </w:r>
      <w:r>
        <w:t>crucial</w:t>
      </w:r>
      <w:r>
        <w:rPr>
          <w:spacing w:val="-8"/>
        </w:rPr>
        <w:t xml:space="preserve"> </w:t>
      </w:r>
      <w:r>
        <w:t>for</w:t>
      </w:r>
      <w:r>
        <w:rPr>
          <w:spacing w:val="-10"/>
        </w:rPr>
        <w:t xml:space="preserve"> </w:t>
      </w:r>
      <w:r>
        <w:t>identifying</w:t>
      </w:r>
      <w:r>
        <w:rPr>
          <w:spacing w:val="-8"/>
        </w:rPr>
        <w:t xml:space="preserve"> </w:t>
      </w:r>
      <w:r>
        <w:t>superior</w:t>
      </w:r>
      <w:r>
        <w:rPr>
          <w:spacing w:val="-9"/>
        </w:rPr>
        <w:t xml:space="preserve"> </w:t>
      </w:r>
      <w:r>
        <w:t>hybrid combinations with enhanced performance. The investigation into specific combining ability (SCA) revealed that non-additive gene action plays a pivotal role in determining hybrid performance</w:t>
      </w:r>
      <w:r>
        <w:rPr>
          <w:spacing w:val="-15"/>
        </w:rPr>
        <w:t xml:space="preserve"> </w:t>
      </w:r>
      <w:r>
        <w:t>across</w:t>
      </w:r>
      <w:r>
        <w:rPr>
          <w:spacing w:val="-14"/>
        </w:rPr>
        <w:t xml:space="preserve"> </w:t>
      </w:r>
      <w:r>
        <w:t>numerous</w:t>
      </w:r>
      <w:r>
        <w:rPr>
          <w:spacing w:val="-14"/>
        </w:rPr>
        <w:t xml:space="preserve"> </w:t>
      </w:r>
      <w:r>
        <w:t>agronomic</w:t>
      </w:r>
      <w:r>
        <w:rPr>
          <w:spacing w:val="-15"/>
        </w:rPr>
        <w:t xml:space="preserve"> </w:t>
      </w:r>
      <w:r>
        <w:t>traits,</w:t>
      </w:r>
      <w:r>
        <w:rPr>
          <w:spacing w:val="-14"/>
        </w:rPr>
        <w:t xml:space="preserve"> </w:t>
      </w:r>
      <w:r>
        <w:t>as</w:t>
      </w:r>
      <w:r>
        <w:rPr>
          <w:spacing w:val="-15"/>
        </w:rPr>
        <w:t xml:space="preserve"> </w:t>
      </w:r>
      <w:r>
        <w:t>evidenced</w:t>
      </w:r>
      <w:r>
        <w:rPr>
          <w:spacing w:val="-14"/>
        </w:rPr>
        <w:t xml:space="preserve"> </w:t>
      </w:r>
      <w:r>
        <w:t>by</w:t>
      </w:r>
      <w:r>
        <w:rPr>
          <w:spacing w:val="-14"/>
        </w:rPr>
        <w:t xml:space="preserve"> </w:t>
      </w:r>
      <w:r>
        <w:t>significant</w:t>
      </w:r>
      <w:r>
        <w:rPr>
          <w:spacing w:val="-14"/>
        </w:rPr>
        <w:t xml:space="preserve"> </w:t>
      </w:r>
      <w:r>
        <w:t>SCA</w:t>
      </w:r>
      <w:r>
        <w:rPr>
          <w:spacing w:val="-15"/>
        </w:rPr>
        <w:t xml:space="preserve"> </w:t>
      </w:r>
      <w:r>
        <w:t>effects</w:t>
      </w:r>
      <w:r>
        <w:rPr>
          <w:spacing w:val="-10"/>
        </w:rPr>
        <w:t xml:space="preserve"> </w:t>
      </w:r>
      <w:r>
        <w:t xml:space="preserve">(Table </w:t>
      </w:r>
      <w:r w:rsidR="00410621">
        <w:t>4</w:t>
      </w:r>
      <w:r>
        <w:t>). Several hybrids consistently demonstrated superior SCA across multiple desirable traits. For instance, IR 79156A/IRRI-186 emerged as a strong specific combiner for panicle length, plant height, biological yield and grain yield. Other notable combiners for yield-related traits included IR 58025A/IR 14V1020 (spikelet fertility, biological yield, grain yield) and various combinations involving CRMS 31A, CRMS 32A and IR 68888A for spikelet fertility, biological yield per plant, harvest index and grain yield. For early flowering and maturity, IR 68888A/IRRI-186, CRMS 32A /IR 14V1020 and IR 79156A/IR 14A150 were identified as possessing significant SCA.</w:t>
      </w:r>
    </w:p>
    <w:p w:rsidR="000A543A" w:rsidRDefault="00524D97">
      <w:pPr>
        <w:pStyle w:val="BodyText"/>
        <w:spacing w:before="1" w:line="276" w:lineRule="auto"/>
        <w:ind w:right="304" w:firstLine="707"/>
      </w:pPr>
      <w:r>
        <w:t xml:space="preserve">Notably, the magnitude of SCA variance was higher than that of general combining ability (GCA) variance for all traits, with the sole exception of days to 50 % flowering. This predominance of SCA variance suggests that specific gene combinations, rather than the </w:t>
      </w:r>
      <w:r>
        <w:rPr>
          <w:position w:val="2"/>
        </w:rPr>
        <w:t>average performance of parental lines, largely dictate the expression of these traits in the F</w:t>
      </w:r>
      <w:r>
        <w:rPr>
          <w:sz w:val="16"/>
        </w:rPr>
        <w:t>1</w:t>
      </w:r>
      <w:r>
        <w:rPr>
          <w:spacing w:val="40"/>
          <w:sz w:val="16"/>
        </w:rPr>
        <w:t xml:space="preserve"> </w:t>
      </w:r>
      <w:r>
        <w:rPr>
          <w:spacing w:val="-2"/>
        </w:rPr>
        <w:t>generation.</w:t>
      </w:r>
    </w:p>
    <w:p w:rsidR="000A543A" w:rsidRDefault="00524D97">
      <w:pPr>
        <w:pStyle w:val="BodyText"/>
        <w:spacing w:line="276" w:lineRule="auto"/>
        <w:ind w:right="304" w:firstLine="707"/>
      </w:pPr>
      <w:r>
        <w:t>These findings are consistent with previous studies on hybrid rice, where similar positive</w:t>
      </w:r>
      <w:r>
        <w:rPr>
          <w:spacing w:val="-8"/>
        </w:rPr>
        <w:t xml:space="preserve"> </w:t>
      </w:r>
      <w:r>
        <w:t>SCA</w:t>
      </w:r>
      <w:r>
        <w:rPr>
          <w:spacing w:val="-8"/>
        </w:rPr>
        <w:t xml:space="preserve"> </w:t>
      </w:r>
      <w:r>
        <w:t>effects</w:t>
      </w:r>
      <w:r>
        <w:rPr>
          <w:spacing w:val="-7"/>
        </w:rPr>
        <w:t xml:space="preserve"> </w:t>
      </w:r>
      <w:r>
        <w:t>have</w:t>
      </w:r>
      <w:r>
        <w:rPr>
          <w:spacing w:val="-8"/>
        </w:rPr>
        <w:t xml:space="preserve"> </w:t>
      </w:r>
      <w:r>
        <w:t>been</w:t>
      </w:r>
      <w:r>
        <w:rPr>
          <w:spacing w:val="-6"/>
        </w:rPr>
        <w:t xml:space="preserve"> </w:t>
      </w:r>
      <w:r>
        <w:t>reported</w:t>
      </w:r>
      <w:r>
        <w:rPr>
          <w:spacing w:val="-7"/>
        </w:rPr>
        <w:t xml:space="preserve"> </w:t>
      </w:r>
      <w:r>
        <w:t>by</w:t>
      </w:r>
      <w:r>
        <w:rPr>
          <w:spacing w:val="-7"/>
        </w:rPr>
        <w:t xml:space="preserve"> </w:t>
      </w:r>
      <w:proofErr w:type="spellStart"/>
      <w:r>
        <w:t>Menaka</w:t>
      </w:r>
      <w:proofErr w:type="spellEnd"/>
      <w:r>
        <w:rPr>
          <w:spacing w:val="-8"/>
        </w:rPr>
        <w:t xml:space="preserve"> </w:t>
      </w:r>
      <w:r>
        <w:t>and</w:t>
      </w:r>
      <w:r>
        <w:rPr>
          <w:spacing w:val="-7"/>
        </w:rPr>
        <w:t xml:space="preserve"> </w:t>
      </w:r>
      <w:r>
        <w:t>Ibrahim</w:t>
      </w:r>
      <w:r>
        <w:rPr>
          <w:spacing w:val="-7"/>
        </w:rPr>
        <w:t xml:space="preserve"> </w:t>
      </w:r>
      <w:r>
        <w:t>(2016),</w:t>
      </w:r>
      <w:r>
        <w:rPr>
          <w:spacing w:val="-7"/>
        </w:rPr>
        <w:t xml:space="preserve"> </w:t>
      </w:r>
      <w:r>
        <w:t>Rahman</w:t>
      </w:r>
      <w:r>
        <w:rPr>
          <w:spacing w:val="-7"/>
        </w:rPr>
        <w:t xml:space="preserve"> </w:t>
      </w:r>
      <w:r>
        <w:rPr>
          <w:i/>
        </w:rPr>
        <w:t>et</w:t>
      </w:r>
      <w:r>
        <w:rPr>
          <w:i/>
          <w:spacing w:val="-7"/>
        </w:rPr>
        <w:t xml:space="preserve"> </w:t>
      </w:r>
      <w:r>
        <w:rPr>
          <w:i/>
        </w:rPr>
        <w:t>al.</w:t>
      </w:r>
      <w:r>
        <w:rPr>
          <w:i/>
          <w:spacing w:val="-7"/>
        </w:rPr>
        <w:t xml:space="preserve"> </w:t>
      </w:r>
      <w:r>
        <w:t xml:space="preserve">(2022) </w:t>
      </w:r>
      <w:proofErr w:type="spellStart"/>
      <w:r>
        <w:t>Lakra</w:t>
      </w:r>
      <w:proofErr w:type="spellEnd"/>
      <w:r>
        <w:t xml:space="preserve"> </w:t>
      </w:r>
      <w:r>
        <w:rPr>
          <w:i/>
        </w:rPr>
        <w:t xml:space="preserve">et al. </w:t>
      </w:r>
      <w:r>
        <w:t xml:space="preserve">(2020) Furthermore, our results reinforce the broader agricultural principle highlighted by Sandhu </w:t>
      </w:r>
      <w:r>
        <w:rPr>
          <w:i/>
        </w:rPr>
        <w:t xml:space="preserve">et al. </w:t>
      </w:r>
      <w:r>
        <w:t>(2023), who emphasized the critical role of thoughtful parental selection, considering SCA effects, to enhance yield potential in breeding initiatives. The identification of these specific hybrid combinations as good specific combiners provides valuable insights for targeted breeding strategies aimed at developing high-yielding and agronomically superior rice varieties.</w:t>
      </w:r>
    </w:p>
    <w:p w:rsidR="000A543A" w:rsidRDefault="000A543A">
      <w:pPr>
        <w:pStyle w:val="BodyText"/>
        <w:spacing w:before="40"/>
        <w:ind w:left="0"/>
        <w:jc w:val="left"/>
      </w:pPr>
    </w:p>
    <w:p w:rsidR="000A543A" w:rsidRDefault="00524D97">
      <w:pPr>
        <w:pStyle w:val="Heading2"/>
      </w:pPr>
      <w:r>
        <w:rPr>
          <w:spacing w:val="-2"/>
        </w:rPr>
        <w:t>Heterosis</w:t>
      </w:r>
    </w:p>
    <w:p w:rsidR="000A543A" w:rsidRDefault="00524D97">
      <w:pPr>
        <w:pStyle w:val="BodyText"/>
        <w:spacing w:before="207" w:line="276" w:lineRule="auto"/>
        <w:ind w:right="302" w:firstLine="719"/>
      </w:pPr>
      <w:r>
        <w:t>Heterosis,</w:t>
      </w:r>
      <w:r>
        <w:rPr>
          <w:spacing w:val="-1"/>
        </w:rPr>
        <w:t xml:space="preserve"> </w:t>
      </w:r>
      <w:r>
        <w:t>also</w:t>
      </w:r>
      <w:r>
        <w:rPr>
          <w:spacing w:val="-1"/>
        </w:rPr>
        <w:t xml:space="preserve"> </w:t>
      </w:r>
      <w:r>
        <w:t>known as hybrid</w:t>
      </w:r>
      <w:r>
        <w:rPr>
          <w:spacing w:val="-2"/>
        </w:rPr>
        <w:t xml:space="preserve"> </w:t>
      </w:r>
      <w:r>
        <w:t>vigor (Shull,</w:t>
      </w:r>
      <w:r>
        <w:rPr>
          <w:spacing w:val="-1"/>
        </w:rPr>
        <w:t xml:space="preserve"> </w:t>
      </w:r>
      <w:r>
        <w:t>1948),</w:t>
      </w:r>
      <w:r>
        <w:rPr>
          <w:spacing w:val="-1"/>
        </w:rPr>
        <w:t xml:space="preserve"> </w:t>
      </w:r>
      <w:r>
        <w:t>describes</w:t>
      </w:r>
      <w:r>
        <w:rPr>
          <w:spacing w:val="-1"/>
        </w:rPr>
        <w:t xml:space="preserve"> </w:t>
      </w:r>
      <w:r>
        <w:t>the</w:t>
      </w:r>
      <w:r>
        <w:rPr>
          <w:spacing w:val="-2"/>
        </w:rPr>
        <w:t xml:space="preserve"> </w:t>
      </w:r>
      <w:r>
        <w:t>phenomenon</w:t>
      </w:r>
      <w:r>
        <w:rPr>
          <w:spacing w:val="-1"/>
        </w:rPr>
        <w:t xml:space="preserve"> </w:t>
      </w:r>
      <w:r>
        <w:t xml:space="preserve">where </w:t>
      </w:r>
      <w:r>
        <w:rPr>
          <w:position w:val="2"/>
        </w:rPr>
        <w:t>the</w:t>
      </w:r>
      <w:r>
        <w:rPr>
          <w:spacing w:val="-13"/>
          <w:position w:val="2"/>
        </w:rPr>
        <w:t xml:space="preserve"> </w:t>
      </w:r>
      <w:r>
        <w:rPr>
          <w:position w:val="2"/>
        </w:rPr>
        <w:t>F</w:t>
      </w:r>
      <w:r>
        <w:rPr>
          <w:sz w:val="16"/>
        </w:rPr>
        <w:t>1</w:t>
      </w:r>
      <w:r>
        <w:rPr>
          <w:spacing w:val="9"/>
          <w:sz w:val="16"/>
        </w:rPr>
        <w:t xml:space="preserve"> </w:t>
      </w:r>
      <w:r>
        <w:rPr>
          <w:position w:val="2"/>
        </w:rPr>
        <w:t>progeny</w:t>
      </w:r>
      <w:r>
        <w:rPr>
          <w:spacing w:val="-12"/>
          <w:position w:val="2"/>
        </w:rPr>
        <w:t xml:space="preserve"> </w:t>
      </w:r>
      <w:r>
        <w:rPr>
          <w:position w:val="2"/>
        </w:rPr>
        <w:t>resulting</w:t>
      </w:r>
      <w:r>
        <w:rPr>
          <w:spacing w:val="-12"/>
          <w:position w:val="2"/>
        </w:rPr>
        <w:t xml:space="preserve"> </w:t>
      </w:r>
      <w:r>
        <w:rPr>
          <w:position w:val="2"/>
        </w:rPr>
        <w:t>from</w:t>
      </w:r>
      <w:r>
        <w:rPr>
          <w:spacing w:val="-12"/>
          <w:position w:val="2"/>
        </w:rPr>
        <w:t xml:space="preserve"> </w:t>
      </w:r>
      <w:r>
        <w:rPr>
          <w:position w:val="2"/>
        </w:rPr>
        <w:t>a</w:t>
      </w:r>
      <w:r>
        <w:rPr>
          <w:spacing w:val="-13"/>
          <w:position w:val="2"/>
        </w:rPr>
        <w:t xml:space="preserve"> </w:t>
      </w:r>
      <w:r>
        <w:rPr>
          <w:position w:val="2"/>
        </w:rPr>
        <w:t>cross</w:t>
      </w:r>
      <w:r>
        <w:rPr>
          <w:spacing w:val="-12"/>
          <w:position w:val="2"/>
        </w:rPr>
        <w:t xml:space="preserve"> </w:t>
      </w:r>
      <w:r>
        <w:rPr>
          <w:position w:val="2"/>
        </w:rPr>
        <w:t>between</w:t>
      </w:r>
      <w:r>
        <w:rPr>
          <w:spacing w:val="-10"/>
          <w:position w:val="2"/>
        </w:rPr>
        <w:t xml:space="preserve"> </w:t>
      </w:r>
      <w:r>
        <w:rPr>
          <w:position w:val="2"/>
        </w:rPr>
        <w:t>two</w:t>
      </w:r>
      <w:r>
        <w:rPr>
          <w:spacing w:val="-10"/>
          <w:position w:val="2"/>
        </w:rPr>
        <w:t xml:space="preserve"> </w:t>
      </w:r>
      <w:r>
        <w:rPr>
          <w:position w:val="2"/>
        </w:rPr>
        <w:t>genetically</w:t>
      </w:r>
      <w:r>
        <w:rPr>
          <w:spacing w:val="-12"/>
          <w:position w:val="2"/>
        </w:rPr>
        <w:t xml:space="preserve"> </w:t>
      </w:r>
      <w:r>
        <w:rPr>
          <w:position w:val="2"/>
        </w:rPr>
        <w:t>distinct</w:t>
      </w:r>
      <w:r>
        <w:rPr>
          <w:spacing w:val="-12"/>
          <w:position w:val="2"/>
        </w:rPr>
        <w:t xml:space="preserve"> </w:t>
      </w:r>
      <w:r>
        <w:rPr>
          <w:position w:val="2"/>
        </w:rPr>
        <w:t>parents</w:t>
      </w:r>
      <w:r>
        <w:rPr>
          <w:spacing w:val="-11"/>
          <w:position w:val="2"/>
        </w:rPr>
        <w:t xml:space="preserve"> </w:t>
      </w:r>
      <w:r>
        <w:rPr>
          <w:position w:val="2"/>
        </w:rPr>
        <w:t>exhibit</w:t>
      </w:r>
      <w:r>
        <w:rPr>
          <w:spacing w:val="-12"/>
          <w:position w:val="2"/>
        </w:rPr>
        <w:t xml:space="preserve"> </w:t>
      </w:r>
      <w:r>
        <w:rPr>
          <w:position w:val="2"/>
        </w:rPr>
        <w:t>traits</w:t>
      </w:r>
      <w:r>
        <w:rPr>
          <w:spacing w:val="-12"/>
          <w:position w:val="2"/>
        </w:rPr>
        <w:t xml:space="preserve"> </w:t>
      </w:r>
      <w:r>
        <w:rPr>
          <w:position w:val="2"/>
        </w:rPr>
        <w:t xml:space="preserve">that </w:t>
      </w:r>
      <w:r>
        <w:t xml:space="preserve">are superior to either parent. This can manifest as increased biomass, short stature, enhanced yield, improved stress tolerance, or earlier maturity (Table </w:t>
      </w:r>
      <w:r w:rsidR="00410621">
        <w:t>6</w:t>
      </w:r>
      <w:r>
        <w:t>). Negative heterosis is highly desirable</w:t>
      </w:r>
      <w:r>
        <w:rPr>
          <w:spacing w:val="-13"/>
        </w:rPr>
        <w:t xml:space="preserve"> </w:t>
      </w:r>
      <w:r>
        <w:t>for</w:t>
      </w:r>
      <w:r>
        <w:rPr>
          <w:spacing w:val="-14"/>
        </w:rPr>
        <w:t xml:space="preserve"> </w:t>
      </w:r>
      <w:r>
        <w:t>both</w:t>
      </w:r>
      <w:r>
        <w:rPr>
          <w:spacing w:val="-14"/>
        </w:rPr>
        <w:t xml:space="preserve"> </w:t>
      </w:r>
      <w:r>
        <w:t>days</w:t>
      </w:r>
      <w:r>
        <w:rPr>
          <w:spacing w:val="-12"/>
        </w:rPr>
        <w:t xml:space="preserve"> </w:t>
      </w:r>
      <w:r>
        <w:t>to</w:t>
      </w:r>
      <w:r>
        <w:rPr>
          <w:spacing w:val="-12"/>
        </w:rPr>
        <w:t xml:space="preserve"> </w:t>
      </w:r>
      <w:r>
        <w:t>50</w:t>
      </w:r>
      <w:r>
        <w:rPr>
          <w:spacing w:val="-14"/>
        </w:rPr>
        <w:t xml:space="preserve"> </w:t>
      </w:r>
      <w:r>
        <w:t>%</w:t>
      </w:r>
      <w:r>
        <w:rPr>
          <w:spacing w:val="-13"/>
        </w:rPr>
        <w:t xml:space="preserve"> </w:t>
      </w:r>
      <w:r>
        <w:t>flowering</w:t>
      </w:r>
      <w:r>
        <w:rPr>
          <w:spacing w:val="-13"/>
        </w:rPr>
        <w:t xml:space="preserve"> </w:t>
      </w:r>
      <w:r>
        <w:t>and</w:t>
      </w:r>
      <w:r>
        <w:rPr>
          <w:spacing w:val="-14"/>
        </w:rPr>
        <w:t xml:space="preserve"> </w:t>
      </w:r>
      <w:r>
        <w:t>days</w:t>
      </w:r>
      <w:r>
        <w:rPr>
          <w:spacing w:val="-12"/>
        </w:rPr>
        <w:t xml:space="preserve"> </w:t>
      </w:r>
      <w:r>
        <w:t>to</w:t>
      </w:r>
      <w:r>
        <w:rPr>
          <w:spacing w:val="-14"/>
        </w:rPr>
        <w:t xml:space="preserve"> </w:t>
      </w:r>
      <w:r>
        <w:t>maturity,</w:t>
      </w:r>
      <w:r>
        <w:rPr>
          <w:spacing w:val="-14"/>
        </w:rPr>
        <w:t xml:space="preserve"> </w:t>
      </w:r>
      <w:r>
        <w:t>as</w:t>
      </w:r>
      <w:r>
        <w:rPr>
          <w:spacing w:val="-14"/>
        </w:rPr>
        <w:t xml:space="preserve"> </w:t>
      </w:r>
      <w:r>
        <w:t>it</w:t>
      </w:r>
      <w:r>
        <w:rPr>
          <w:spacing w:val="-14"/>
        </w:rPr>
        <w:t xml:space="preserve"> </w:t>
      </w:r>
      <w:r>
        <w:t>directly</w:t>
      </w:r>
      <w:r>
        <w:rPr>
          <w:spacing w:val="-14"/>
        </w:rPr>
        <w:t xml:space="preserve"> </w:t>
      </w:r>
      <w:r>
        <w:t>translates</w:t>
      </w:r>
      <w:r>
        <w:rPr>
          <w:spacing w:val="-14"/>
        </w:rPr>
        <w:t xml:space="preserve"> </w:t>
      </w:r>
      <w:r>
        <w:t>to</w:t>
      </w:r>
      <w:r>
        <w:rPr>
          <w:spacing w:val="-12"/>
        </w:rPr>
        <w:t xml:space="preserve"> </w:t>
      </w:r>
      <w:r>
        <w:t>earlier hybrid</w:t>
      </w:r>
      <w:r>
        <w:rPr>
          <w:spacing w:val="-15"/>
        </w:rPr>
        <w:t xml:space="preserve"> </w:t>
      </w:r>
      <w:r>
        <w:t>maturation.</w:t>
      </w:r>
      <w:r>
        <w:rPr>
          <w:spacing w:val="-15"/>
        </w:rPr>
        <w:t xml:space="preserve"> </w:t>
      </w:r>
      <w:r>
        <w:t>For</w:t>
      </w:r>
      <w:r>
        <w:rPr>
          <w:spacing w:val="-15"/>
        </w:rPr>
        <w:t xml:space="preserve"> </w:t>
      </w:r>
      <w:r>
        <w:t>days</w:t>
      </w:r>
      <w:r>
        <w:rPr>
          <w:spacing w:val="-15"/>
        </w:rPr>
        <w:t xml:space="preserve"> </w:t>
      </w:r>
      <w:r>
        <w:t>to</w:t>
      </w:r>
      <w:r>
        <w:rPr>
          <w:spacing w:val="-15"/>
        </w:rPr>
        <w:t xml:space="preserve"> </w:t>
      </w:r>
      <w:r>
        <w:t>50</w:t>
      </w:r>
      <w:r>
        <w:rPr>
          <w:spacing w:val="-15"/>
        </w:rPr>
        <w:t xml:space="preserve"> </w:t>
      </w:r>
      <w:r>
        <w:t>%</w:t>
      </w:r>
      <w:r>
        <w:rPr>
          <w:spacing w:val="-15"/>
        </w:rPr>
        <w:t xml:space="preserve"> </w:t>
      </w:r>
      <w:r>
        <w:t>flowering,</w:t>
      </w:r>
      <w:r>
        <w:rPr>
          <w:spacing w:val="-15"/>
        </w:rPr>
        <w:t xml:space="preserve"> </w:t>
      </w:r>
      <w:r>
        <w:t>four</w:t>
      </w:r>
      <w:r>
        <w:rPr>
          <w:spacing w:val="-15"/>
        </w:rPr>
        <w:t xml:space="preserve"> </w:t>
      </w:r>
      <w:r>
        <w:t>hybrids</w:t>
      </w:r>
      <w:r>
        <w:rPr>
          <w:spacing w:val="-15"/>
        </w:rPr>
        <w:t xml:space="preserve"> </w:t>
      </w:r>
      <w:r>
        <w:t>exhibited</w:t>
      </w:r>
      <w:r>
        <w:rPr>
          <w:spacing w:val="-15"/>
        </w:rPr>
        <w:t xml:space="preserve"> </w:t>
      </w:r>
      <w:r>
        <w:t>significant</w:t>
      </w:r>
      <w:r>
        <w:rPr>
          <w:spacing w:val="-15"/>
        </w:rPr>
        <w:t xml:space="preserve"> </w:t>
      </w:r>
      <w:r>
        <w:t>negative</w:t>
      </w:r>
      <w:r>
        <w:rPr>
          <w:spacing w:val="-15"/>
        </w:rPr>
        <w:t xml:space="preserve"> </w:t>
      </w:r>
      <w:r>
        <w:t>mid-parent</w:t>
      </w:r>
      <w:r>
        <w:rPr>
          <w:spacing w:val="-10"/>
        </w:rPr>
        <w:t xml:space="preserve"> </w:t>
      </w:r>
      <w:r>
        <w:t>heterosis,</w:t>
      </w:r>
      <w:r>
        <w:rPr>
          <w:spacing w:val="-10"/>
        </w:rPr>
        <w:t xml:space="preserve"> </w:t>
      </w:r>
      <w:r>
        <w:t>with</w:t>
      </w:r>
      <w:r>
        <w:rPr>
          <w:spacing w:val="-10"/>
        </w:rPr>
        <w:t xml:space="preserve"> </w:t>
      </w:r>
      <w:r>
        <w:t>CRMS</w:t>
      </w:r>
      <w:r>
        <w:rPr>
          <w:spacing w:val="-10"/>
        </w:rPr>
        <w:t xml:space="preserve"> </w:t>
      </w:r>
      <w:r>
        <w:t>32A/IR</w:t>
      </w:r>
      <w:r>
        <w:rPr>
          <w:spacing w:val="-9"/>
        </w:rPr>
        <w:t xml:space="preserve"> </w:t>
      </w:r>
      <w:r>
        <w:t>14V1020</w:t>
      </w:r>
      <w:r>
        <w:rPr>
          <w:spacing w:val="-11"/>
        </w:rPr>
        <w:t xml:space="preserve"> </w:t>
      </w:r>
      <w:r>
        <w:t>showing</w:t>
      </w:r>
      <w:r>
        <w:rPr>
          <w:spacing w:val="-10"/>
        </w:rPr>
        <w:t xml:space="preserve"> </w:t>
      </w:r>
      <w:r>
        <w:t>the</w:t>
      </w:r>
      <w:r>
        <w:rPr>
          <w:spacing w:val="-11"/>
        </w:rPr>
        <w:t xml:space="preserve"> </w:t>
      </w:r>
      <w:r>
        <w:t>most</w:t>
      </w:r>
      <w:r>
        <w:rPr>
          <w:spacing w:val="-10"/>
        </w:rPr>
        <w:t xml:space="preserve"> </w:t>
      </w:r>
      <w:r>
        <w:t>pronounced</w:t>
      </w:r>
      <w:r>
        <w:rPr>
          <w:spacing w:val="-11"/>
        </w:rPr>
        <w:t xml:space="preserve"> </w:t>
      </w:r>
      <w:r>
        <w:t>effect</w:t>
      </w:r>
      <w:r>
        <w:rPr>
          <w:spacing w:val="-9"/>
        </w:rPr>
        <w:t xml:space="preserve"> </w:t>
      </w:r>
      <w:r>
        <w:t>(-5.71</w:t>
      </w:r>
      <w:r>
        <w:rPr>
          <w:spacing w:val="-8"/>
        </w:rPr>
        <w:t xml:space="preserve"> </w:t>
      </w:r>
      <w:r>
        <w:t>%). Similarly, five hybrids demonstrated significant negative mid-parent heterosis for days to maturity,</w:t>
      </w:r>
      <w:r>
        <w:rPr>
          <w:spacing w:val="-10"/>
        </w:rPr>
        <w:t xml:space="preserve"> </w:t>
      </w:r>
      <w:r>
        <w:t>with</w:t>
      </w:r>
      <w:r>
        <w:rPr>
          <w:spacing w:val="-9"/>
        </w:rPr>
        <w:t xml:space="preserve"> </w:t>
      </w:r>
      <w:r>
        <w:t>CRMS</w:t>
      </w:r>
      <w:r>
        <w:rPr>
          <w:spacing w:val="-9"/>
        </w:rPr>
        <w:t xml:space="preserve"> </w:t>
      </w:r>
      <w:r>
        <w:t>32A/IR</w:t>
      </w:r>
      <w:r>
        <w:rPr>
          <w:spacing w:val="-9"/>
        </w:rPr>
        <w:t xml:space="preserve"> </w:t>
      </w:r>
      <w:r>
        <w:t>14V1020</w:t>
      </w:r>
      <w:r>
        <w:rPr>
          <w:spacing w:val="-8"/>
        </w:rPr>
        <w:t xml:space="preserve"> </w:t>
      </w:r>
      <w:r>
        <w:t>again</w:t>
      </w:r>
      <w:r>
        <w:rPr>
          <w:spacing w:val="-9"/>
        </w:rPr>
        <w:t xml:space="preserve"> </w:t>
      </w:r>
      <w:r>
        <w:t>leading</w:t>
      </w:r>
      <w:r>
        <w:rPr>
          <w:spacing w:val="-7"/>
        </w:rPr>
        <w:t xml:space="preserve"> </w:t>
      </w:r>
      <w:r>
        <w:t>(-6.70</w:t>
      </w:r>
      <w:r>
        <w:rPr>
          <w:spacing w:val="-7"/>
        </w:rPr>
        <w:t xml:space="preserve"> </w:t>
      </w:r>
      <w:r>
        <w:t>%).</w:t>
      </w:r>
      <w:r>
        <w:rPr>
          <w:spacing w:val="-8"/>
        </w:rPr>
        <w:t xml:space="preserve"> </w:t>
      </w:r>
      <w:r>
        <w:t>A</w:t>
      </w:r>
      <w:r>
        <w:rPr>
          <w:spacing w:val="-10"/>
        </w:rPr>
        <w:t xml:space="preserve"> </w:t>
      </w:r>
      <w:r>
        <w:t>substantial</w:t>
      </w:r>
      <w:r>
        <w:rPr>
          <w:spacing w:val="-10"/>
        </w:rPr>
        <w:t xml:space="preserve"> </w:t>
      </w:r>
      <w:r>
        <w:t>thirteen</w:t>
      </w:r>
      <w:r>
        <w:rPr>
          <w:spacing w:val="-10"/>
        </w:rPr>
        <w:t xml:space="preserve"> </w:t>
      </w:r>
      <w:r>
        <w:t xml:space="preserve">hybrids consistently displayed significant negative </w:t>
      </w:r>
      <w:proofErr w:type="spellStart"/>
      <w:r>
        <w:t>heterobeltiosis</w:t>
      </w:r>
      <w:proofErr w:type="spellEnd"/>
      <w:r>
        <w:t xml:space="preserve"> for both traits, with CRMS 32A/IR 14V1020</w:t>
      </w:r>
      <w:r>
        <w:rPr>
          <w:spacing w:val="-2"/>
        </w:rPr>
        <w:t xml:space="preserve"> </w:t>
      </w:r>
      <w:r>
        <w:t>registering</w:t>
      </w:r>
      <w:r>
        <w:rPr>
          <w:spacing w:val="-2"/>
        </w:rPr>
        <w:t xml:space="preserve"> </w:t>
      </w:r>
      <w:r>
        <w:t>the</w:t>
      </w:r>
      <w:r>
        <w:rPr>
          <w:spacing w:val="-2"/>
        </w:rPr>
        <w:t xml:space="preserve"> </w:t>
      </w:r>
      <w:r>
        <w:t>most extreme</w:t>
      </w:r>
      <w:r>
        <w:rPr>
          <w:spacing w:val="-2"/>
        </w:rPr>
        <w:t xml:space="preserve"> </w:t>
      </w:r>
      <w:r>
        <w:t>values</w:t>
      </w:r>
      <w:r>
        <w:rPr>
          <w:spacing w:val="-2"/>
        </w:rPr>
        <w:t xml:space="preserve"> </w:t>
      </w:r>
      <w:r>
        <w:t>for both</w:t>
      </w:r>
      <w:r>
        <w:rPr>
          <w:spacing w:val="-1"/>
        </w:rPr>
        <w:t xml:space="preserve"> </w:t>
      </w:r>
      <w:r>
        <w:t>days</w:t>
      </w:r>
      <w:r>
        <w:rPr>
          <w:spacing w:val="-1"/>
        </w:rPr>
        <w:t xml:space="preserve"> </w:t>
      </w:r>
      <w:r>
        <w:t>to</w:t>
      </w:r>
      <w:r>
        <w:rPr>
          <w:spacing w:val="-1"/>
        </w:rPr>
        <w:t xml:space="preserve"> </w:t>
      </w:r>
      <w:r>
        <w:t>50 %</w:t>
      </w:r>
      <w:r>
        <w:rPr>
          <w:spacing w:val="-2"/>
        </w:rPr>
        <w:t xml:space="preserve"> </w:t>
      </w:r>
      <w:r>
        <w:t>flowering</w:t>
      </w:r>
      <w:r>
        <w:rPr>
          <w:spacing w:val="-1"/>
        </w:rPr>
        <w:t xml:space="preserve"> </w:t>
      </w:r>
      <w:r>
        <w:t>(-10.81 %)</w:t>
      </w:r>
      <w:r>
        <w:rPr>
          <w:spacing w:val="-2"/>
        </w:rPr>
        <w:t xml:space="preserve"> </w:t>
      </w:r>
      <w:r>
        <w:t>and days</w:t>
      </w:r>
      <w:r>
        <w:rPr>
          <w:spacing w:val="-14"/>
        </w:rPr>
        <w:t xml:space="preserve"> </w:t>
      </w:r>
      <w:r>
        <w:t>to</w:t>
      </w:r>
      <w:r>
        <w:rPr>
          <w:spacing w:val="-14"/>
        </w:rPr>
        <w:t xml:space="preserve"> </w:t>
      </w:r>
      <w:r>
        <w:t>maturity</w:t>
      </w:r>
      <w:r>
        <w:rPr>
          <w:spacing w:val="-12"/>
        </w:rPr>
        <w:t xml:space="preserve"> </w:t>
      </w:r>
      <w:r>
        <w:t>(-11.86</w:t>
      </w:r>
      <w:r>
        <w:rPr>
          <w:spacing w:val="-12"/>
        </w:rPr>
        <w:t xml:space="preserve"> </w:t>
      </w:r>
      <w:r>
        <w:t>%).</w:t>
      </w:r>
      <w:r>
        <w:rPr>
          <w:spacing w:val="-15"/>
        </w:rPr>
        <w:t xml:space="preserve"> </w:t>
      </w:r>
      <w:r>
        <w:t>The</w:t>
      </w:r>
      <w:r>
        <w:rPr>
          <w:spacing w:val="-15"/>
        </w:rPr>
        <w:t xml:space="preserve"> </w:t>
      </w:r>
      <w:r>
        <w:t>universal</w:t>
      </w:r>
      <w:r>
        <w:rPr>
          <w:spacing w:val="-14"/>
        </w:rPr>
        <w:t xml:space="preserve"> </w:t>
      </w:r>
      <w:r>
        <w:t>and</w:t>
      </w:r>
      <w:r>
        <w:rPr>
          <w:spacing w:val="-12"/>
        </w:rPr>
        <w:t xml:space="preserve"> </w:t>
      </w:r>
      <w:r>
        <w:t>significant</w:t>
      </w:r>
      <w:r>
        <w:rPr>
          <w:spacing w:val="-14"/>
        </w:rPr>
        <w:t xml:space="preserve"> </w:t>
      </w:r>
      <w:r>
        <w:t>negative</w:t>
      </w:r>
      <w:r>
        <w:rPr>
          <w:spacing w:val="-15"/>
        </w:rPr>
        <w:t xml:space="preserve"> </w:t>
      </w:r>
      <w:r>
        <w:t>standard</w:t>
      </w:r>
      <w:r>
        <w:rPr>
          <w:spacing w:val="-14"/>
        </w:rPr>
        <w:t xml:space="preserve"> </w:t>
      </w:r>
      <w:r>
        <w:t>heterosis</w:t>
      </w:r>
      <w:r>
        <w:rPr>
          <w:spacing w:val="-14"/>
        </w:rPr>
        <w:t xml:space="preserve"> </w:t>
      </w:r>
      <w:r>
        <w:t>observed across all twenty hybrids when compared to the check (CHHATTISHGARH DHAN 1919) further confirms their consistent superiority in earliness, indicating strong potential for commercial cultivation.</w:t>
      </w:r>
    </w:p>
    <w:p w:rsidR="000A543A" w:rsidRDefault="000A543A">
      <w:pPr>
        <w:pStyle w:val="BodyText"/>
        <w:spacing w:line="276" w:lineRule="auto"/>
        <w:sectPr w:rsidR="000A543A">
          <w:pgSz w:w="11910" w:h="16840"/>
          <w:pgMar w:top="1360" w:right="1133" w:bottom="280" w:left="1417" w:header="720" w:footer="720" w:gutter="0"/>
          <w:cols w:space="720"/>
        </w:sectPr>
      </w:pPr>
    </w:p>
    <w:p w:rsidR="000A543A" w:rsidRDefault="00524D97">
      <w:pPr>
        <w:pStyle w:val="BodyText"/>
        <w:spacing w:before="60" w:line="276" w:lineRule="auto"/>
        <w:ind w:right="305" w:firstLine="719"/>
      </w:pPr>
      <w:r>
        <w:lastRenderedPageBreak/>
        <w:t xml:space="preserve">For plant height, desirable negative heterosis, crucial for lodging resistance, was observed in ten hybrids with significant negative mid-parent heterosis, led by CRMS 31A/IR 14V1020 (-26.47 %). Eleven hybrids also showed significant negative </w:t>
      </w:r>
      <w:proofErr w:type="spellStart"/>
      <w:r>
        <w:t>heterobeltiosis</w:t>
      </w:r>
      <w:proofErr w:type="spellEnd"/>
      <w:r>
        <w:t>, with CRMS</w:t>
      </w:r>
      <w:r>
        <w:rPr>
          <w:spacing w:val="3"/>
        </w:rPr>
        <w:t xml:space="preserve"> </w:t>
      </w:r>
      <w:r>
        <w:t>31A/IR</w:t>
      </w:r>
      <w:r>
        <w:rPr>
          <w:spacing w:val="6"/>
        </w:rPr>
        <w:t xml:space="preserve"> </w:t>
      </w:r>
      <w:r>
        <w:t>14V1020</w:t>
      </w:r>
      <w:r>
        <w:rPr>
          <w:spacing w:val="5"/>
        </w:rPr>
        <w:t xml:space="preserve"> </w:t>
      </w:r>
      <w:r>
        <w:t>(-27.75</w:t>
      </w:r>
      <w:r>
        <w:rPr>
          <w:spacing w:val="6"/>
        </w:rPr>
        <w:t xml:space="preserve"> </w:t>
      </w:r>
      <w:r>
        <w:t>%)</w:t>
      </w:r>
      <w:r>
        <w:rPr>
          <w:spacing w:val="5"/>
        </w:rPr>
        <w:t xml:space="preserve"> </w:t>
      </w:r>
      <w:r>
        <w:t>and</w:t>
      </w:r>
      <w:r>
        <w:rPr>
          <w:spacing w:val="5"/>
        </w:rPr>
        <w:t xml:space="preserve"> </w:t>
      </w:r>
      <w:r>
        <w:t>CRMS</w:t>
      </w:r>
      <w:r>
        <w:rPr>
          <w:spacing w:val="6"/>
        </w:rPr>
        <w:t xml:space="preserve"> </w:t>
      </w:r>
      <w:r>
        <w:t>32A/IR</w:t>
      </w:r>
      <w:r>
        <w:rPr>
          <w:spacing w:val="5"/>
        </w:rPr>
        <w:t xml:space="preserve"> </w:t>
      </w:r>
      <w:r>
        <w:t>14V1020</w:t>
      </w:r>
      <w:r>
        <w:rPr>
          <w:spacing w:val="7"/>
        </w:rPr>
        <w:t xml:space="preserve"> </w:t>
      </w:r>
      <w:r>
        <w:t>(-27.19</w:t>
      </w:r>
      <w:r>
        <w:rPr>
          <w:spacing w:val="6"/>
        </w:rPr>
        <w:t xml:space="preserve"> </w:t>
      </w:r>
      <w:r>
        <w:t>%)</w:t>
      </w:r>
      <w:r>
        <w:rPr>
          <w:spacing w:val="5"/>
        </w:rPr>
        <w:t xml:space="preserve"> </w:t>
      </w:r>
      <w:r>
        <w:t>being</w:t>
      </w:r>
      <w:r>
        <w:rPr>
          <w:spacing w:val="6"/>
        </w:rPr>
        <w:t xml:space="preserve"> </w:t>
      </w:r>
      <w:r>
        <w:t>the</w:t>
      </w:r>
      <w:r>
        <w:rPr>
          <w:spacing w:val="5"/>
        </w:rPr>
        <w:t xml:space="preserve"> </w:t>
      </w:r>
      <w:r>
        <w:rPr>
          <w:spacing w:val="-4"/>
        </w:rPr>
        <w:t>most</w:t>
      </w:r>
    </w:p>
    <w:p w:rsidR="000A543A" w:rsidRDefault="00524D97">
      <w:pPr>
        <w:pStyle w:val="BodyText"/>
        <w:spacing w:before="1" w:line="276" w:lineRule="auto"/>
        <w:ind w:right="305"/>
      </w:pPr>
      <w:r>
        <w:t>effective. However, only IR 79156A/IR 14A150 (-6.77 %) exhibited significant negative standard</w:t>
      </w:r>
      <w:r>
        <w:rPr>
          <w:spacing w:val="-1"/>
        </w:rPr>
        <w:t xml:space="preserve"> </w:t>
      </w:r>
      <w:r>
        <w:t xml:space="preserve">heterosis over </w:t>
      </w:r>
      <w:proofErr w:type="spellStart"/>
      <w:r>
        <w:t>Chhattishgarh</w:t>
      </w:r>
      <w:proofErr w:type="spellEnd"/>
      <w:r>
        <w:t xml:space="preserve"> </w:t>
      </w:r>
      <w:proofErr w:type="spellStart"/>
      <w:r>
        <w:t>Dhan</w:t>
      </w:r>
      <w:proofErr w:type="spellEnd"/>
      <w:r>
        <w:t xml:space="preserve"> </w:t>
      </w:r>
      <w:r w:rsidRPr="00A63596">
        <w:rPr>
          <w:highlight w:val="yellow"/>
        </w:rPr>
        <w:t>1919</w:t>
      </w:r>
      <w:r w:rsidR="00A63596" w:rsidRPr="00A63596">
        <w:rPr>
          <w:highlight w:val="yellow"/>
        </w:rPr>
        <w:t>,</w:t>
      </w:r>
      <w:r w:rsidRPr="00A63596">
        <w:rPr>
          <w:highlight w:val="yellow"/>
        </w:rPr>
        <w:t xml:space="preserve"> indicating</w:t>
      </w:r>
      <w:r>
        <w:t xml:space="preserve"> that most hybrids did not surpass the check in terms of reduced height.</w:t>
      </w:r>
    </w:p>
    <w:p w:rsidR="000A543A" w:rsidRDefault="00524D97">
      <w:pPr>
        <w:pStyle w:val="BodyText"/>
        <w:spacing w:before="159" w:line="276" w:lineRule="auto"/>
        <w:ind w:right="304" w:firstLine="719"/>
      </w:pPr>
      <w:r>
        <w:t xml:space="preserve">Hybrids often exhibit longer panicles with a greater number of </w:t>
      </w:r>
      <w:proofErr w:type="spellStart"/>
      <w:r>
        <w:t>spikelets</w:t>
      </w:r>
      <w:proofErr w:type="spellEnd"/>
      <w:r>
        <w:t>, a key factor in</w:t>
      </w:r>
      <w:r>
        <w:rPr>
          <w:spacing w:val="-1"/>
        </w:rPr>
        <w:t xml:space="preserve"> </w:t>
      </w:r>
      <w:r>
        <w:t>efficient</w:t>
      </w:r>
      <w:r>
        <w:rPr>
          <w:spacing w:val="-1"/>
        </w:rPr>
        <w:t xml:space="preserve"> </w:t>
      </w:r>
      <w:r>
        <w:t>assimilate</w:t>
      </w:r>
      <w:r>
        <w:rPr>
          <w:spacing w:val="-2"/>
        </w:rPr>
        <w:t xml:space="preserve"> </w:t>
      </w:r>
      <w:r>
        <w:t>partitioning</w:t>
      </w:r>
      <w:r>
        <w:rPr>
          <w:spacing w:val="-1"/>
        </w:rPr>
        <w:t xml:space="preserve"> </w:t>
      </w:r>
      <w:r>
        <w:t>and</w:t>
      </w:r>
      <w:r>
        <w:rPr>
          <w:spacing w:val="-1"/>
        </w:rPr>
        <w:t xml:space="preserve"> </w:t>
      </w:r>
      <w:r>
        <w:t>higher</w:t>
      </w:r>
      <w:r>
        <w:rPr>
          <w:spacing w:val="-3"/>
        </w:rPr>
        <w:t xml:space="preserve"> </w:t>
      </w:r>
      <w:r>
        <w:t>yields.</w:t>
      </w:r>
      <w:r>
        <w:rPr>
          <w:spacing w:val="-1"/>
        </w:rPr>
        <w:t xml:space="preserve"> </w:t>
      </w:r>
      <w:r>
        <w:t>Our</w:t>
      </w:r>
      <w:r>
        <w:rPr>
          <w:spacing w:val="-3"/>
        </w:rPr>
        <w:t xml:space="preserve"> </w:t>
      </w:r>
      <w:r>
        <w:t>study</w:t>
      </w:r>
      <w:r>
        <w:rPr>
          <w:spacing w:val="-1"/>
        </w:rPr>
        <w:t xml:space="preserve"> </w:t>
      </w:r>
      <w:r>
        <w:t>identified</w:t>
      </w:r>
      <w:r>
        <w:rPr>
          <w:spacing w:val="-1"/>
        </w:rPr>
        <w:t xml:space="preserve"> </w:t>
      </w:r>
      <w:r>
        <w:t>six</w:t>
      </w:r>
      <w:r>
        <w:rPr>
          <w:spacing w:val="-1"/>
        </w:rPr>
        <w:t xml:space="preserve"> </w:t>
      </w:r>
      <w:r>
        <w:t>hybrids</w:t>
      </w:r>
      <w:r>
        <w:rPr>
          <w:spacing w:val="-1"/>
        </w:rPr>
        <w:t xml:space="preserve"> </w:t>
      </w:r>
      <w:r>
        <w:t xml:space="preserve">showing significant positive mid-parent heterosis, led by IR 79156A/IRRI-186 (19.87 %). An equal number of hybrids (six) also displayed significant positive </w:t>
      </w:r>
      <w:proofErr w:type="spellStart"/>
      <w:r>
        <w:t>heterobeltiosis</w:t>
      </w:r>
      <w:proofErr w:type="spellEnd"/>
      <w:r>
        <w:t xml:space="preserve">, indicating superiority over their better parents. Importantly, thirteen hybrids demonstrated significant positive standard heterosis compared to </w:t>
      </w:r>
      <w:proofErr w:type="spellStart"/>
      <w:r>
        <w:t>Chhattishgarh</w:t>
      </w:r>
      <w:proofErr w:type="spellEnd"/>
      <w:r>
        <w:t xml:space="preserve"> </w:t>
      </w:r>
      <w:proofErr w:type="spellStart"/>
      <w:r>
        <w:t>Dhan</w:t>
      </w:r>
      <w:proofErr w:type="spellEnd"/>
      <w:r>
        <w:t xml:space="preserve"> 1919 with IR 68888A/IR 14V1020</w:t>
      </w:r>
      <w:r>
        <w:rPr>
          <w:spacing w:val="13"/>
        </w:rPr>
        <w:t xml:space="preserve"> </w:t>
      </w:r>
      <w:r>
        <w:t>(20.51</w:t>
      </w:r>
      <w:r>
        <w:rPr>
          <w:spacing w:val="18"/>
        </w:rPr>
        <w:t xml:space="preserve"> </w:t>
      </w:r>
      <w:r>
        <w:t>%),</w:t>
      </w:r>
      <w:r>
        <w:rPr>
          <w:spacing w:val="18"/>
        </w:rPr>
        <w:t xml:space="preserve"> </w:t>
      </w:r>
      <w:r>
        <w:t>IR</w:t>
      </w:r>
      <w:r>
        <w:rPr>
          <w:spacing w:val="17"/>
        </w:rPr>
        <w:t xml:space="preserve"> </w:t>
      </w:r>
      <w:r>
        <w:t>79156A/IRRI-186</w:t>
      </w:r>
      <w:r>
        <w:rPr>
          <w:spacing w:val="16"/>
        </w:rPr>
        <w:t xml:space="preserve"> </w:t>
      </w:r>
      <w:r>
        <w:t>(18.33</w:t>
      </w:r>
      <w:r>
        <w:rPr>
          <w:spacing w:val="16"/>
        </w:rPr>
        <w:t xml:space="preserve"> </w:t>
      </w:r>
      <w:r>
        <w:t>%)</w:t>
      </w:r>
      <w:r>
        <w:rPr>
          <w:spacing w:val="17"/>
        </w:rPr>
        <w:t xml:space="preserve"> </w:t>
      </w:r>
      <w:r>
        <w:t>and</w:t>
      </w:r>
      <w:r>
        <w:rPr>
          <w:spacing w:val="19"/>
        </w:rPr>
        <w:t xml:space="preserve"> </w:t>
      </w:r>
      <w:r>
        <w:t>IR</w:t>
      </w:r>
      <w:r>
        <w:rPr>
          <w:spacing w:val="15"/>
        </w:rPr>
        <w:t xml:space="preserve"> </w:t>
      </w:r>
      <w:r>
        <w:t>68888A/IR</w:t>
      </w:r>
      <w:r>
        <w:rPr>
          <w:spacing w:val="19"/>
        </w:rPr>
        <w:t xml:space="preserve"> </w:t>
      </w:r>
      <w:r>
        <w:t>10N134</w:t>
      </w:r>
      <w:r>
        <w:rPr>
          <w:spacing w:val="16"/>
        </w:rPr>
        <w:t xml:space="preserve"> </w:t>
      </w:r>
      <w:r>
        <w:t>(16.65</w:t>
      </w:r>
      <w:r>
        <w:rPr>
          <w:spacing w:val="19"/>
        </w:rPr>
        <w:t xml:space="preserve"> </w:t>
      </w:r>
      <w:r>
        <w:rPr>
          <w:spacing w:val="-5"/>
        </w:rPr>
        <w:t>%)</w:t>
      </w:r>
    </w:p>
    <w:p w:rsidR="000A543A" w:rsidRDefault="00524D97">
      <w:pPr>
        <w:pStyle w:val="BodyText"/>
        <w:spacing w:before="1" w:line="276" w:lineRule="auto"/>
        <w:ind w:right="308"/>
      </w:pPr>
      <w:r>
        <w:t>exhibiting the highest vigor, confirming their potential to enhance yield through improved panicle size.</w:t>
      </w:r>
    </w:p>
    <w:p w:rsidR="000A543A" w:rsidRDefault="00524D97">
      <w:pPr>
        <w:pStyle w:val="BodyText"/>
        <w:spacing w:before="160" w:line="276" w:lineRule="auto"/>
        <w:ind w:right="304" w:firstLine="719"/>
      </w:pPr>
      <w:r>
        <w:t xml:space="preserve">The number of effective tillers per plant is a critical determinant of a rice genotype's yield potential, making positive heterosis highly desirable for this trait. Eleven hybrids exhibited significant positive mid-parent heterosis, with CRMS 31A/IRRI-186 (68.07 %) and CRMS 31A/IR 14A150 (67.26 %) showing the most substantial increases. Six hybrids also displayed significant positive </w:t>
      </w:r>
      <w:proofErr w:type="spellStart"/>
      <w:r>
        <w:t>heterobeltiosis</w:t>
      </w:r>
      <w:proofErr w:type="spellEnd"/>
      <w:r>
        <w:t xml:space="preserve"> (better-parent heterosis), notably CRMS 31A/IRRI-186 (51.29 %) and CRMS 31A/IR 14A150 (37.52 %), indicating their superiority over better parents. Furthermore, seven hybrids demonstrated significant positive standard heterosis</w:t>
      </w:r>
      <w:r>
        <w:rPr>
          <w:spacing w:val="-4"/>
        </w:rPr>
        <w:t xml:space="preserve"> </w:t>
      </w:r>
      <w:r>
        <w:t>over</w:t>
      </w:r>
      <w:r>
        <w:rPr>
          <w:spacing w:val="-5"/>
        </w:rPr>
        <w:t xml:space="preserve"> </w:t>
      </w:r>
      <w:proofErr w:type="spellStart"/>
      <w:r>
        <w:t>Chhattishgarh</w:t>
      </w:r>
      <w:proofErr w:type="spellEnd"/>
      <w:r>
        <w:rPr>
          <w:spacing w:val="-4"/>
        </w:rPr>
        <w:t xml:space="preserve"> </w:t>
      </w:r>
      <w:proofErr w:type="spellStart"/>
      <w:r>
        <w:t>Dhan</w:t>
      </w:r>
      <w:proofErr w:type="spellEnd"/>
      <w:r>
        <w:rPr>
          <w:spacing w:val="-4"/>
        </w:rPr>
        <w:t xml:space="preserve"> </w:t>
      </w:r>
      <w:r>
        <w:t>1919</w:t>
      </w:r>
      <w:r>
        <w:rPr>
          <w:spacing w:val="-4"/>
        </w:rPr>
        <w:t xml:space="preserve"> </w:t>
      </w:r>
      <w:r>
        <w:t>(check),</w:t>
      </w:r>
      <w:r>
        <w:rPr>
          <w:spacing w:val="-4"/>
        </w:rPr>
        <w:t xml:space="preserve"> </w:t>
      </w:r>
      <w:r>
        <w:t>with</w:t>
      </w:r>
      <w:r>
        <w:rPr>
          <w:spacing w:val="-4"/>
        </w:rPr>
        <w:t xml:space="preserve"> </w:t>
      </w:r>
      <w:r>
        <w:t>IR</w:t>
      </w:r>
      <w:r>
        <w:rPr>
          <w:spacing w:val="-4"/>
        </w:rPr>
        <w:t xml:space="preserve"> </w:t>
      </w:r>
      <w:r>
        <w:t>79156A/IRRI-186</w:t>
      </w:r>
      <w:r>
        <w:rPr>
          <w:spacing w:val="-4"/>
        </w:rPr>
        <w:t xml:space="preserve"> </w:t>
      </w:r>
      <w:r>
        <w:t>(45.11</w:t>
      </w:r>
      <w:r>
        <w:rPr>
          <w:spacing w:val="-4"/>
        </w:rPr>
        <w:t xml:space="preserve"> </w:t>
      </w:r>
      <w:r>
        <w:t>%)</w:t>
      </w:r>
      <w:r>
        <w:rPr>
          <w:spacing w:val="-4"/>
        </w:rPr>
        <w:t xml:space="preserve"> </w:t>
      </w:r>
      <w:r>
        <w:t>and</w:t>
      </w:r>
      <w:r>
        <w:rPr>
          <w:spacing w:val="-4"/>
        </w:rPr>
        <w:t xml:space="preserve"> </w:t>
      </w:r>
      <w:r>
        <w:t>IR 79156A/IR 14V1020 (30.40 %) being particularly promising for enhancing tiller count in commercial varieties.</w:t>
      </w:r>
    </w:p>
    <w:p w:rsidR="000A543A" w:rsidRDefault="00524D97">
      <w:pPr>
        <w:pStyle w:val="BodyText"/>
        <w:spacing w:before="160" w:line="276" w:lineRule="auto"/>
        <w:ind w:right="305" w:firstLine="719"/>
      </w:pPr>
      <w:r>
        <w:t>For spikelet fertility (%), five hybrids exhibited significant positive mid-parent heterosis,</w:t>
      </w:r>
      <w:r>
        <w:rPr>
          <w:spacing w:val="-6"/>
        </w:rPr>
        <w:t xml:space="preserve"> </w:t>
      </w:r>
      <w:r>
        <w:t>notably</w:t>
      </w:r>
      <w:r>
        <w:rPr>
          <w:spacing w:val="-6"/>
        </w:rPr>
        <w:t xml:space="preserve"> </w:t>
      </w:r>
      <w:r>
        <w:t>CRMS</w:t>
      </w:r>
      <w:r>
        <w:rPr>
          <w:spacing w:val="-7"/>
        </w:rPr>
        <w:t xml:space="preserve"> </w:t>
      </w:r>
      <w:r>
        <w:t>31A/IR</w:t>
      </w:r>
      <w:r>
        <w:rPr>
          <w:spacing w:val="-5"/>
        </w:rPr>
        <w:t xml:space="preserve"> </w:t>
      </w:r>
      <w:r>
        <w:t>14A150</w:t>
      </w:r>
      <w:r>
        <w:rPr>
          <w:spacing w:val="-5"/>
        </w:rPr>
        <w:t xml:space="preserve"> </w:t>
      </w:r>
      <w:r>
        <w:t>(12.30</w:t>
      </w:r>
      <w:r>
        <w:rPr>
          <w:spacing w:val="-6"/>
        </w:rPr>
        <w:t xml:space="preserve"> </w:t>
      </w:r>
      <w:r>
        <w:t>%),</w:t>
      </w:r>
      <w:r>
        <w:rPr>
          <w:spacing w:val="-7"/>
        </w:rPr>
        <w:t xml:space="preserve"> </w:t>
      </w:r>
      <w:r>
        <w:t>CRMS</w:t>
      </w:r>
      <w:r>
        <w:rPr>
          <w:spacing w:val="-5"/>
        </w:rPr>
        <w:t xml:space="preserve"> </w:t>
      </w:r>
      <w:r>
        <w:t>31A/IR</w:t>
      </w:r>
      <w:r>
        <w:rPr>
          <w:spacing w:val="-5"/>
        </w:rPr>
        <w:t xml:space="preserve"> </w:t>
      </w:r>
      <w:r>
        <w:t>10N134</w:t>
      </w:r>
      <w:r>
        <w:rPr>
          <w:spacing w:val="-5"/>
        </w:rPr>
        <w:t xml:space="preserve"> </w:t>
      </w:r>
      <w:r>
        <w:t>(9.86</w:t>
      </w:r>
      <w:r>
        <w:rPr>
          <w:spacing w:val="-5"/>
        </w:rPr>
        <w:t xml:space="preserve"> </w:t>
      </w:r>
      <w:r>
        <w:t>%)</w:t>
      </w:r>
      <w:r>
        <w:rPr>
          <w:spacing w:val="-7"/>
        </w:rPr>
        <w:t xml:space="preserve"> </w:t>
      </w:r>
      <w:r>
        <w:t>and</w:t>
      </w:r>
      <w:r>
        <w:rPr>
          <w:spacing w:val="-6"/>
        </w:rPr>
        <w:t xml:space="preserve"> </w:t>
      </w:r>
      <w:r>
        <w:t xml:space="preserve">IR 79156A/IR 14A150 (9.01 %). However, only IR 79156A/IR 14A150 (8.23 %) demonstrated significant positive </w:t>
      </w:r>
      <w:proofErr w:type="spellStart"/>
      <w:r>
        <w:t>heterobeltiosis</w:t>
      </w:r>
      <w:proofErr w:type="spellEnd"/>
      <w:r>
        <w:t xml:space="preserve"> (better-parent heterosis), with the remaining hybrids showing negative </w:t>
      </w:r>
      <w:proofErr w:type="spellStart"/>
      <w:r>
        <w:t>heterobeltiosis</w:t>
      </w:r>
      <w:proofErr w:type="spellEnd"/>
      <w:r>
        <w:t xml:space="preserve">. Similarly, only IR 79156A/IR 14A150 (5.68 %) displayed significant positive standard heterosis over the </w:t>
      </w:r>
      <w:proofErr w:type="spellStart"/>
      <w:r>
        <w:t>Chhattishgarh</w:t>
      </w:r>
      <w:proofErr w:type="spellEnd"/>
      <w:r>
        <w:t xml:space="preserve"> </w:t>
      </w:r>
      <w:proofErr w:type="spellStart"/>
      <w:r>
        <w:t>Dhan</w:t>
      </w:r>
      <w:proofErr w:type="spellEnd"/>
      <w:r>
        <w:t xml:space="preserve"> 1919 (check), while the majority of hybrids exhibited negative standard heterosis for this trait.</w:t>
      </w:r>
    </w:p>
    <w:p w:rsidR="000A543A" w:rsidRDefault="00524D97">
      <w:pPr>
        <w:pStyle w:val="BodyText"/>
        <w:spacing w:before="162" w:line="276" w:lineRule="auto"/>
        <w:ind w:right="303" w:firstLine="719"/>
      </w:pPr>
      <w:r>
        <w:t>For biological yield per plant, seven hybrids displayed significant positive mid-parent heterosis,</w:t>
      </w:r>
      <w:r>
        <w:rPr>
          <w:spacing w:val="-7"/>
        </w:rPr>
        <w:t xml:space="preserve"> </w:t>
      </w:r>
      <w:r>
        <w:t>led</w:t>
      </w:r>
      <w:r>
        <w:rPr>
          <w:spacing w:val="-8"/>
        </w:rPr>
        <w:t xml:space="preserve"> </w:t>
      </w:r>
      <w:r>
        <w:t>by</w:t>
      </w:r>
      <w:r>
        <w:rPr>
          <w:spacing w:val="-7"/>
        </w:rPr>
        <w:t xml:space="preserve"> </w:t>
      </w:r>
      <w:r>
        <w:t>IR</w:t>
      </w:r>
      <w:r>
        <w:rPr>
          <w:spacing w:val="-7"/>
        </w:rPr>
        <w:t xml:space="preserve"> </w:t>
      </w:r>
      <w:r>
        <w:t>68888A/IR</w:t>
      </w:r>
      <w:r>
        <w:rPr>
          <w:spacing w:val="-7"/>
        </w:rPr>
        <w:t xml:space="preserve"> </w:t>
      </w:r>
      <w:r>
        <w:t>10N134</w:t>
      </w:r>
      <w:r>
        <w:rPr>
          <w:spacing w:val="-7"/>
        </w:rPr>
        <w:t xml:space="preserve"> </w:t>
      </w:r>
      <w:r>
        <w:t>(82.01</w:t>
      </w:r>
      <w:r>
        <w:rPr>
          <w:spacing w:val="-7"/>
        </w:rPr>
        <w:t xml:space="preserve"> </w:t>
      </w:r>
      <w:r>
        <w:t>%)</w:t>
      </w:r>
      <w:r>
        <w:rPr>
          <w:spacing w:val="-6"/>
        </w:rPr>
        <w:t xml:space="preserve"> </w:t>
      </w:r>
      <w:r>
        <w:t>and</w:t>
      </w:r>
      <w:r>
        <w:rPr>
          <w:spacing w:val="-7"/>
        </w:rPr>
        <w:t xml:space="preserve"> </w:t>
      </w:r>
      <w:r>
        <w:t>IR</w:t>
      </w:r>
      <w:r>
        <w:rPr>
          <w:spacing w:val="-7"/>
        </w:rPr>
        <w:t xml:space="preserve"> </w:t>
      </w:r>
      <w:r>
        <w:t>79156A/IRRI-186</w:t>
      </w:r>
      <w:r>
        <w:rPr>
          <w:spacing w:val="-7"/>
        </w:rPr>
        <w:t xml:space="preserve"> </w:t>
      </w:r>
      <w:r>
        <w:t>(62.86</w:t>
      </w:r>
      <w:r>
        <w:rPr>
          <w:spacing w:val="-7"/>
        </w:rPr>
        <w:t xml:space="preserve"> </w:t>
      </w:r>
      <w:r>
        <w:t>%).</w:t>
      </w:r>
      <w:r>
        <w:rPr>
          <w:spacing w:val="-8"/>
        </w:rPr>
        <w:t xml:space="preserve"> </w:t>
      </w:r>
      <w:r>
        <w:t>Three hybrids</w:t>
      </w:r>
      <w:r>
        <w:rPr>
          <w:spacing w:val="-10"/>
        </w:rPr>
        <w:t xml:space="preserve"> </w:t>
      </w:r>
      <w:r>
        <w:t>also</w:t>
      </w:r>
      <w:r>
        <w:rPr>
          <w:spacing w:val="-9"/>
        </w:rPr>
        <w:t xml:space="preserve"> </w:t>
      </w:r>
      <w:r>
        <w:t>showed</w:t>
      </w:r>
      <w:r>
        <w:rPr>
          <w:spacing w:val="-10"/>
        </w:rPr>
        <w:t xml:space="preserve"> </w:t>
      </w:r>
      <w:r>
        <w:t>significant</w:t>
      </w:r>
      <w:r>
        <w:rPr>
          <w:spacing w:val="-9"/>
        </w:rPr>
        <w:t xml:space="preserve"> </w:t>
      </w:r>
      <w:r>
        <w:t>positive</w:t>
      </w:r>
      <w:r>
        <w:rPr>
          <w:spacing w:val="-11"/>
        </w:rPr>
        <w:t xml:space="preserve"> </w:t>
      </w:r>
      <w:proofErr w:type="spellStart"/>
      <w:r>
        <w:t>heterobeltiosis</w:t>
      </w:r>
      <w:proofErr w:type="spellEnd"/>
      <w:r>
        <w:t>,</w:t>
      </w:r>
      <w:r>
        <w:rPr>
          <w:spacing w:val="-9"/>
        </w:rPr>
        <w:t xml:space="preserve"> </w:t>
      </w:r>
      <w:r>
        <w:t>notably</w:t>
      </w:r>
      <w:r>
        <w:rPr>
          <w:spacing w:val="-10"/>
        </w:rPr>
        <w:t xml:space="preserve"> </w:t>
      </w:r>
      <w:r>
        <w:t>IR</w:t>
      </w:r>
      <w:r>
        <w:rPr>
          <w:spacing w:val="-12"/>
        </w:rPr>
        <w:t xml:space="preserve"> </w:t>
      </w:r>
      <w:r>
        <w:t>68888A/IR</w:t>
      </w:r>
      <w:r>
        <w:rPr>
          <w:spacing w:val="-10"/>
        </w:rPr>
        <w:t xml:space="preserve"> </w:t>
      </w:r>
      <w:r>
        <w:t>10N134</w:t>
      </w:r>
      <w:r>
        <w:rPr>
          <w:spacing w:val="-7"/>
        </w:rPr>
        <w:t xml:space="preserve"> </w:t>
      </w:r>
      <w:r>
        <w:rPr>
          <w:spacing w:val="-2"/>
        </w:rPr>
        <w:t>(56.97</w:t>
      </w:r>
    </w:p>
    <w:p w:rsidR="000A543A" w:rsidRDefault="00524D97">
      <w:pPr>
        <w:pStyle w:val="BodyText"/>
        <w:spacing w:line="276" w:lineRule="auto"/>
        <w:ind w:right="305"/>
      </w:pPr>
      <w:r>
        <w:t xml:space="preserve">%) and IR 79156A/IRRI-186 (44.76 %). Conversely, all eighteen hybrids consistently exhibited significant negative standard heterosis compared to </w:t>
      </w:r>
      <w:proofErr w:type="spellStart"/>
      <w:r>
        <w:t>Chhattishgarh</w:t>
      </w:r>
      <w:proofErr w:type="spellEnd"/>
      <w:r>
        <w:t xml:space="preserve"> </w:t>
      </w:r>
      <w:proofErr w:type="spellStart"/>
      <w:r>
        <w:t>Dhan</w:t>
      </w:r>
      <w:proofErr w:type="spellEnd"/>
      <w:r>
        <w:t xml:space="preserve"> 1919 (check), with no hybrid demonstrating significant positive standard heterosis, suggesting that hybrid biomass production generally did not exceed the commercial check.</w:t>
      </w:r>
    </w:p>
    <w:p w:rsidR="000A543A" w:rsidRDefault="000A543A">
      <w:pPr>
        <w:pStyle w:val="BodyText"/>
        <w:spacing w:line="276" w:lineRule="auto"/>
        <w:sectPr w:rsidR="000A543A">
          <w:pgSz w:w="11910" w:h="16840"/>
          <w:pgMar w:top="1360" w:right="1133" w:bottom="280" w:left="1417" w:header="720" w:footer="720" w:gutter="0"/>
          <w:cols w:space="720"/>
        </w:sectPr>
      </w:pPr>
    </w:p>
    <w:p w:rsidR="000A543A" w:rsidRDefault="00524D97">
      <w:pPr>
        <w:pStyle w:val="BodyText"/>
        <w:spacing w:before="60" w:line="276" w:lineRule="auto"/>
        <w:ind w:right="302" w:firstLine="719"/>
      </w:pPr>
      <w:r>
        <w:lastRenderedPageBreak/>
        <w:t>For</w:t>
      </w:r>
      <w:r>
        <w:rPr>
          <w:spacing w:val="-2"/>
        </w:rPr>
        <w:t xml:space="preserve"> </w:t>
      </w:r>
      <w:r>
        <w:t>100-grain</w:t>
      </w:r>
      <w:r>
        <w:rPr>
          <w:spacing w:val="-1"/>
        </w:rPr>
        <w:t xml:space="preserve"> </w:t>
      </w:r>
      <w:r>
        <w:t>weight (a critical</w:t>
      </w:r>
      <w:r>
        <w:rPr>
          <w:spacing w:val="-1"/>
        </w:rPr>
        <w:t xml:space="preserve"> </w:t>
      </w:r>
      <w:r>
        <w:t>seed</w:t>
      </w:r>
      <w:r>
        <w:rPr>
          <w:spacing w:val="-1"/>
        </w:rPr>
        <w:t xml:space="preserve"> </w:t>
      </w:r>
      <w:r>
        <w:t>index),</w:t>
      </w:r>
      <w:r>
        <w:rPr>
          <w:spacing w:val="-1"/>
        </w:rPr>
        <w:t xml:space="preserve"> </w:t>
      </w:r>
      <w:r>
        <w:t>six</w:t>
      </w:r>
      <w:r>
        <w:rPr>
          <w:spacing w:val="-1"/>
        </w:rPr>
        <w:t xml:space="preserve"> </w:t>
      </w:r>
      <w:r>
        <w:t>hybrids</w:t>
      </w:r>
      <w:r>
        <w:rPr>
          <w:spacing w:val="-1"/>
        </w:rPr>
        <w:t xml:space="preserve"> </w:t>
      </w:r>
      <w:r>
        <w:t>exhibiting</w:t>
      </w:r>
      <w:r>
        <w:rPr>
          <w:spacing w:val="-1"/>
        </w:rPr>
        <w:t xml:space="preserve"> </w:t>
      </w:r>
      <w:r>
        <w:t>significant</w:t>
      </w:r>
      <w:r>
        <w:rPr>
          <w:spacing w:val="-1"/>
        </w:rPr>
        <w:t xml:space="preserve"> </w:t>
      </w:r>
      <w:r>
        <w:t>positive mid-parent heterosis, with</w:t>
      </w:r>
      <w:r>
        <w:rPr>
          <w:spacing w:val="1"/>
        </w:rPr>
        <w:t xml:space="preserve"> </w:t>
      </w:r>
      <w:r>
        <w:t>IR 58025A/IR 10N134 (19.92 %)</w:t>
      </w:r>
      <w:r>
        <w:rPr>
          <w:spacing w:val="-1"/>
        </w:rPr>
        <w:t xml:space="preserve"> </w:t>
      </w:r>
      <w:r>
        <w:t>and</w:t>
      </w:r>
      <w:r>
        <w:rPr>
          <w:spacing w:val="1"/>
        </w:rPr>
        <w:t xml:space="preserve"> </w:t>
      </w:r>
      <w:r>
        <w:t>IR 58025A/IRRI-186</w:t>
      </w:r>
      <w:r>
        <w:rPr>
          <w:spacing w:val="1"/>
        </w:rPr>
        <w:t xml:space="preserve"> </w:t>
      </w:r>
      <w:r>
        <w:rPr>
          <w:spacing w:val="-2"/>
        </w:rPr>
        <w:t>(12.76</w:t>
      </w:r>
    </w:p>
    <w:p w:rsidR="000A543A" w:rsidRDefault="00524D97">
      <w:pPr>
        <w:pStyle w:val="BodyText"/>
        <w:spacing w:line="276" w:lineRule="auto"/>
        <w:ind w:right="303"/>
      </w:pPr>
      <w:r>
        <w:t>%) showing the most substantial increases. Three hybrids also demonstrated significant positive</w:t>
      </w:r>
      <w:r>
        <w:rPr>
          <w:spacing w:val="-14"/>
        </w:rPr>
        <w:t xml:space="preserve"> </w:t>
      </w:r>
      <w:proofErr w:type="spellStart"/>
      <w:r>
        <w:t>heterobeltiosis</w:t>
      </w:r>
      <w:proofErr w:type="spellEnd"/>
      <w:r>
        <w:rPr>
          <w:spacing w:val="-12"/>
        </w:rPr>
        <w:t xml:space="preserve"> </w:t>
      </w:r>
      <w:r>
        <w:t>(better-parent</w:t>
      </w:r>
      <w:r>
        <w:rPr>
          <w:spacing w:val="-13"/>
        </w:rPr>
        <w:t xml:space="preserve"> </w:t>
      </w:r>
      <w:r>
        <w:t>heterosis),</w:t>
      </w:r>
      <w:r>
        <w:rPr>
          <w:spacing w:val="-14"/>
        </w:rPr>
        <w:t xml:space="preserve"> </w:t>
      </w:r>
      <w:r>
        <w:t>notably</w:t>
      </w:r>
      <w:r>
        <w:rPr>
          <w:spacing w:val="-13"/>
        </w:rPr>
        <w:t xml:space="preserve"> </w:t>
      </w:r>
      <w:r>
        <w:t>IR</w:t>
      </w:r>
      <w:r>
        <w:rPr>
          <w:spacing w:val="-13"/>
        </w:rPr>
        <w:t xml:space="preserve"> </w:t>
      </w:r>
      <w:r>
        <w:t>58025A/IR</w:t>
      </w:r>
      <w:r>
        <w:rPr>
          <w:spacing w:val="-13"/>
        </w:rPr>
        <w:t xml:space="preserve"> </w:t>
      </w:r>
      <w:r>
        <w:t>10N134</w:t>
      </w:r>
      <w:r>
        <w:rPr>
          <w:spacing w:val="-12"/>
        </w:rPr>
        <w:t xml:space="preserve"> </w:t>
      </w:r>
      <w:r>
        <w:t>(17.30</w:t>
      </w:r>
      <w:r>
        <w:rPr>
          <w:spacing w:val="-13"/>
        </w:rPr>
        <w:t xml:space="preserve"> </w:t>
      </w:r>
      <w:r>
        <w:t>%)</w:t>
      </w:r>
      <w:r>
        <w:rPr>
          <w:spacing w:val="-14"/>
        </w:rPr>
        <w:t xml:space="preserve"> </w:t>
      </w:r>
      <w:r>
        <w:t xml:space="preserve">and IR 58025A/IRRI-186 (9.14 %). Importantly, all twenty hybrids consistently exhibited significant positive standard heterosis over </w:t>
      </w:r>
      <w:proofErr w:type="spellStart"/>
      <w:r>
        <w:t>Chhattishgarh</w:t>
      </w:r>
      <w:proofErr w:type="spellEnd"/>
      <w:r>
        <w:t xml:space="preserve"> </w:t>
      </w:r>
      <w:proofErr w:type="spellStart"/>
      <w:r>
        <w:t>Dhan</w:t>
      </w:r>
      <w:proofErr w:type="spellEnd"/>
      <w:r>
        <w:t xml:space="preserve"> 1919, confirming their widespread potential for enhancing grain weight compared to the commercial standard.</w:t>
      </w:r>
    </w:p>
    <w:p w:rsidR="000A543A" w:rsidRDefault="00524D97">
      <w:pPr>
        <w:pStyle w:val="BodyText"/>
        <w:spacing w:before="160" w:line="278" w:lineRule="auto"/>
        <w:ind w:right="304" w:firstLine="719"/>
      </w:pPr>
      <w:r>
        <w:t>For</w:t>
      </w:r>
      <w:r>
        <w:rPr>
          <w:spacing w:val="-7"/>
        </w:rPr>
        <w:t xml:space="preserve"> </w:t>
      </w:r>
      <w:r>
        <w:t>harvest</w:t>
      </w:r>
      <w:r>
        <w:rPr>
          <w:spacing w:val="-3"/>
        </w:rPr>
        <w:t xml:space="preserve"> </w:t>
      </w:r>
      <w:r>
        <w:t>index,</w:t>
      </w:r>
      <w:r>
        <w:rPr>
          <w:spacing w:val="-3"/>
        </w:rPr>
        <w:t xml:space="preserve"> </w:t>
      </w:r>
      <w:r>
        <w:t>eight</w:t>
      </w:r>
      <w:r>
        <w:rPr>
          <w:spacing w:val="-5"/>
        </w:rPr>
        <w:t xml:space="preserve"> </w:t>
      </w:r>
      <w:r>
        <w:t>hybrids</w:t>
      </w:r>
      <w:r>
        <w:rPr>
          <w:spacing w:val="-6"/>
        </w:rPr>
        <w:t xml:space="preserve"> </w:t>
      </w:r>
      <w:r>
        <w:t>showed</w:t>
      </w:r>
      <w:r>
        <w:rPr>
          <w:spacing w:val="-4"/>
        </w:rPr>
        <w:t xml:space="preserve"> </w:t>
      </w:r>
      <w:r>
        <w:t>significant</w:t>
      </w:r>
      <w:r>
        <w:rPr>
          <w:spacing w:val="-5"/>
        </w:rPr>
        <w:t xml:space="preserve"> </w:t>
      </w:r>
      <w:r>
        <w:t>positive</w:t>
      </w:r>
      <w:r>
        <w:rPr>
          <w:spacing w:val="-7"/>
        </w:rPr>
        <w:t xml:space="preserve"> </w:t>
      </w:r>
      <w:r>
        <w:t>mid-parent</w:t>
      </w:r>
      <w:r>
        <w:rPr>
          <w:spacing w:val="-3"/>
        </w:rPr>
        <w:t xml:space="preserve"> </w:t>
      </w:r>
      <w:r>
        <w:t>heterosis,</w:t>
      </w:r>
      <w:r>
        <w:rPr>
          <w:spacing w:val="-6"/>
        </w:rPr>
        <w:t xml:space="preserve"> </w:t>
      </w:r>
      <w:r>
        <w:t>with CRMS</w:t>
      </w:r>
      <w:r>
        <w:rPr>
          <w:spacing w:val="50"/>
        </w:rPr>
        <w:t xml:space="preserve"> </w:t>
      </w:r>
      <w:r>
        <w:t>32A/IR</w:t>
      </w:r>
      <w:r>
        <w:rPr>
          <w:spacing w:val="52"/>
        </w:rPr>
        <w:t xml:space="preserve"> </w:t>
      </w:r>
      <w:r>
        <w:t>14A150</w:t>
      </w:r>
      <w:r>
        <w:rPr>
          <w:spacing w:val="53"/>
        </w:rPr>
        <w:t xml:space="preserve"> </w:t>
      </w:r>
      <w:r>
        <w:t>(47.58</w:t>
      </w:r>
      <w:r>
        <w:rPr>
          <w:spacing w:val="51"/>
        </w:rPr>
        <w:t xml:space="preserve"> </w:t>
      </w:r>
      <w:r>
        <w:t>%)</w:t>
      </w:r>
      <w:r>
        <w:rPr>
          <w:spacing w:val="53"/>
        </w:rPr>
        <w:t xml:space="preserve"> </w:t>
      </w:r>
      <w:r>
        <w:t>and</w:t>
      </w:r>
      <w:r>
        <w:rPr>
          <w:spacing w:val="52"/>
        </w:rPr>
        <w:t xml:space="preserve"> </w:t>
      </w:r>
      <w:r>
        <w:t>CRMS</w:t>
      </w:r>
      <w:r>
        <w:rPr>
          <w:spacing w:val="52"/>
        </w:rPr>
        <w:t xml:space="preserve"> </w:t>
      </w:r>
      <w:r>
        <w:t>32A/IRRI-186</w:t>
      </w:r>
      <w:r>
        <w:rPr>
          <w:spacing w:val="51"/>
        </w:rPr>
        <w:t xml:space="preserve"> </w:t>
      </w:r>
      <w:r>
        <w:t>(41.98</w:t>
      </w:r>
      <w:r>
        <w:rPr>
          <w:spacing w:val="54"/>
        </w:rPr>
        <w:t xml:space="preserve"> </w:t>
      </w:r>
      <w:r>
        <w:t>%)</w:t>
      </w:r>
      <w:r>
        <w:rPr>
          <w:spacing w:val="50"/>
        </w:rPr>
        <w:t xml:space="preserve"> </w:t>
      </w:r>
      <w:r>
        <w:t>being</w:t>
      </w:r>
      <w:r>
        <w:rPr>
          <w:spacing w:val="52"/>
        </w:rPr>
        <w:t xml:space="preserve"> </w:t>
      </w:r>
      <w:r>
        <w:t>the</w:t>
      </w:r>
      <w:r>
        <w:rPr>
          <w:spacing w:val="54"/>
        </w:rPr>
        <w:t xml:space="preserve"> </w:t>
      </w:r>
      <w:r>
        <w:rPr>
          <w:spacing w:val="-4"/>
        </w:rPr>
        <w:t>most</w:t>
      </w:r>
    </w:p>
    <w:p w:rsidR="000A543A" w:rsidRDefault="00524D97">
      <w:pPr>
        <w:pStyle w:val="BodyText"/>
        <w:spacing w:line="276" w:lineRule="auto"/>
        <w:ind w:right="304"/>
      </w:pPr>
      <w:r>
        <w:t xml:space="preserve">prominent. Significant positive </w:t>
      </w:r>
      <w:proofErr w:type="spellStart"/>
      <w:r>
        <w:t>heterobeltiosis</w:t>
      </w:r>
      <w:proofErr w:type="spellEnd"/>
      <w:r>
        <w:t xml:space="preserve"> was observed in two hybrids: CRMS 32A/IR 14A150</w:t>
      </w:r>
      <w:r>
        <w:rPr>
          <w:spacing w:val="-10"/>
        </w:rPr>
        <w:t xml:space="preserve"> </w:t>
      </w:r>
      <w:r>
        <w:t>(43.69</w:t>
      </w:r>
      <w:r>
        <w:rPr>
          <w:spacing w:val="-10"/>
        </w:rPr>
        <w:t xml:space="preserve"> </w:t>
      </w:r>
      <w:r>
        <w:t>%)</w:t>
      </w:r>
      <w:r>
        <w:rPr>
          <w:spacing w:val="-10"/>
        </w:rPr>
        <w:t xml:space="preserve"> </w:t>
      </w:r>
      <w:r>
        <w:t>and</w:t>
      </w:r>
      <w:r>
        <w:rPr>
          <w:spacing w:val="-9"/>
        </w:rPr>
        <w:t xml:space="preserve"> </w:t>
      </w:r>
      <w:r>
        <w:t>CRMS</w:t>
      </w:r>
      <w:r>
        <w:rPr>
          <w:spacing w:val="-9"/>
        </w:rPr>
        <w:t xml:space="preserve"> </w:t>
      </w:r>
      <w:r>
        <w:t>32A/IRRI-186</w:t>
      </w:r>
      <w:r>
        <w:rPr>
          <w:spacing w:val="-10"/>
        </w:rPr>
        <w:t xml:space="preserve"> </w:t>
      </w:r>
      <w:r>
        <w:t>(41.16</w:t>
      </w:r>
      <w:r>
        <w:rPr>
          <w:spacing w:val="-10"/>
        </w:rPr>
        <w:t xml:space="preserve"> </w:t>
      </w:r>
      <w:r>
        <w:t>%).</w:t>
      </w:r>
      <w:r>
        <w:rPr>
          <w:spacing w:val="-10"/>
        </w:rPr>
        <w:t xml:space="preserve"> </w:t>
      </w:r>
      <w:r>
        <w:t>Notably,</w:t>
      </w:r>
      <w:r>
        <w:rPr>
          <w:spacing w:val="-8"/>
        </w:rPr>
        <w:t xml:space="preserve"> </w:t>
      </w:r>
      <w:r>
        <w:t>all</w:t>
      </w:r>
      <w:r>
        <w:rPr>
          <w:spacing w:val="-9"/>
        </w:rPr>
        <w:t xml:space="preserve"> </w:t>
      </w:r>
      <w:r>
        <w:t>twenty</w:t>
      </w:r>
      <w:r>
        <w:rPr>
          <w:spacing w:val="-10"/>
        </w:rPr>
        <w:t xml:space="preserve"> </w:t>
      </w:r>
      <w:r>
        <w:t>hybrids</w:t>
      </w:r>
      <w:r>
        <w:rPr>
          <w:spacing w:val="-10"/>
        </w:rPr>
        <w:t xml:space="preserve"> </w:t>
      </w:r>
      <w:r>
        <w:t xml:space="preserve">exhibited significant positive standard heterosis when compared to </w:t>
      </w:r>
      <w:proofErr w:type="spellStart"/>
      <w:r>
        <w:t>Chhattishgarh</w:t>
      </w:r>
      <w:proofErr w:type="spellEnd"/>
      <w:r>
        <w:t xml:space="preserve"> </w:t>
      </w:r>
      <w:proofErr w:type="spellStart"/>
      <w:r>
        <w:t>Dhan</w:t>
      </w:r>
      <w:proofErr w:type="spellEnd"/>
      <w:r>
        <w:t xml:space="preserve"> 1919. These results</w:t>
      </w:r>
      <w:r>
        <w:rPr>
          <w:spacing w:val="-15"/>
        </w:rPr>
        <w:t xml:space="preserve"> </w:t>
      </w:r>
      <w:r>
        <w:t>are</w:t>
      </w:r>
      <w:r>
        <w:rPr>
          <w:spacing w:val="-15"/>
        </w:rPr>
        <w:t xml:space="preserve"> </w:t>
      </w:r>
      <w:r>
        <w:t>consistent</w:t>
      </w:r>
      <w:r>
        <w:rPr>
          <w:spacing w:val="-15"/>
        </w:rPr>
        <w:t xml:space="preserve"> </w:t>
      </w:r>
      <w:r>
        <w:t>with</w:t>
      </w:r>
      <w:r>
        <w:rPr>
          <w:spacing w:val="-15"/>
        </w:rPr>
        <w:t xml:space="preserve"> </w:t>
      </w:r>
      <w:r>
        <w:t>findings</w:t>
      </w:r>
      <w:r>
        <w:rPr>
          <w:spacing w:val="-15"/>
        </w:rPr>
        <w:t xml:space="preserve"> </w:t>
      </w:r>
      <w:r>
        <w:t>from</w:t>
      </w:r>
      <w:r>
        <w:rPr>
          <w:spacing w:val="-15"/>
        </w:rPr>
        <w:t xml:space="preserve"> </w:t>
      </w:r>
      <w:r>
        <w:t>other</w:t>
      </w:r>
      <w:r>
        <w:rPr>
          <w:spacing w:val="-15"/>
        </w:rPr>
        <w:t xml:space="preserve"> </w:t>
      </w:r>
      <w:r>
        <w:t>studies</w:t>
      </w:r>
      <w:r>
        <w:rPr>
          <w:spacing w:val="-15"/>
        </w:rPr>
        <w:t xml:space="preserve"> </w:t>
      </w:r>
      <w:r>
        <w:t>(</w:t>
      </w:r>
      <w:proofErr w:type="spellStart"/>
      <w:r>
        <w:t>Bedi</w:t>
      </w:r>
      <w:proofErr w:type="spellEnd"/>
      <w:r>
        <w:rPr>
          <w:spacing w:val="-15"/>
        </w:rPr>
        <w:t xml:space="preserve"> </w:t>
      </w:r>
      <w:r>
        <w:rPr>
          <w:i/>
        </w:rPr>
        <w:t>et</w:t>
      </w:r>
      <w:r>
        <w:rPr>
          <w:i/>
          <w:spacing w:val="-15"/>
        </w:rPr>
        <w:t xml:space="preserve"> </w:t>
      </w:r>
      <w:r>
        <w:rPr>
          <w:i/>
        </w:rPr>
        <w:t>al.</w:t>
      </w:r>
      <w:r>
        <w:t>,</w:t>
      </w:r>
      <w:r>
        <w:rPr>
          <w:spacing w:val="-15"/>
        </w:rPr>
        <w:t xml:space="preserve"> </w:t>
      </w:r>
      <w:r>
        <w:t>2016;</w:t>
      </w:r>
      <w:r>
        <w:rPr>
          <w:spacing w:val="-15"/>
        </w:rPr>
        <w:t xml:space="preserve"> </w:t>
      </w:r>
      <w:r>
        <w:t>Ray</w:t>
      </w:r>
      <w:r>
        <w:rPr>
          <w:spacing w:val="-15"/>
        </w:rPr>
        <w:t xml:space="preserve"> </w:t>
      </w:r>
      <w:r>
        <w:rPr>
          <w:i/>
        </w:rPr>
        <w:t>et</w:t>
      </w:r>
      <w:r>
        <w:rPr>
          <w:i/>
          <w:spacing w:val="-15"/>
        </w:rPr>
        <w:t xml:space="preserve"> </w:t>
      </w:r>
      <w:r>
        <w:rPr>
          <w:i/>
        </w:rPr>
        <w:t>al.</w:t>
      </w:r>
      <w:r>
        <w:t>,</w:t>
      </w:r>
      <w:r>
        <w:rPr>
          <w:spacing w:val="-15"/>
        </w:rPr>
        <w:t xml:space="preserve"> </w:t>
      </w:r>
      <w:r>
        <w:t>2021;</w:t>
      </w:r>
      <w:r>
        <w:rPr>
          <w:spacing w:val="-15"/>
        </w:rPr>
        <w:t xml:space="preserve"> </w:t>
      </w:r>
      <w:r>
        <w:t xml:space="preserve">Daher </w:t>
      </w:r>
      <w:r>
        <w:rPr>
          <w:i/>
        </w:rPr>
        <w:t>et al.</w:t>
      </w:r>
      <w:r>
        <w:t>, 2024), collectively supporting the utility of hybrid vigor for improving harvest index.</w:t>
      </w:r>
    </w:p>
    <w:p w:rsidR="000A543A" w:rsidRDefault="00524D97">
      <w:pPr>
        <w:pStyle w:val="BodyText"/>
        <w:spacing w:before="157" w:line="276" w:lineRule="auto"/>
        <w:ind w:right="303" w:firstLine="719"/>
      </w:pPr>
      <w:r>
        <w:t xml:space="preserve">For grain yield per </w:t>
      </w:r>
      <w:r w:rsidRPr="00A63596">
        <w:rPr>
          <w:highlight w:val="yellow"/>
        </w:rPr>
        <w:t xml:space="preserve">plant, </w:t>
      </w:r>
      <w:r w:rsidR="00A63596" w:rsidRPr="00A63596">
        <w:rPr>
          <w:highlight w:val="yellow"/>
        </w:rPr>
        <w:t xml:space="preserve">the </w:t>
      </w:r>
      <w:r w:rsidRPr="00A63596">
        <w:rPr>
          <w:highlight w:val="yellow"/>
        </w:rPr>
        <w:t>highest</w:t>
      </w:r>
      <w:r>
        <w:t xml:space="preserve"> significant relative heterosis was recorded in IR 79156A/</w:t>
      </w:r>
      <w:r>
        <w:rPr>
          <w:spacing w:val="-4"/>
        </w:rPr>
        <w:t xml:space="preserve"> </w:t>
      </w:r>
      <w:r>
        <w:t>IRRI-186</w:t>
      </w:r>
      <w:r>
        <w:rPr>
          <w:spacing w:val="-4"/>
        </w:rPr>
        <w:t xml:space="preserve"> </w:t>
      </w:r>
      <w:r>
        <w:t>(63.61</w:t>
      </w:r>
      <w:r>
        <w:rPr>
          <w:spacing w:val="-3"/>
        </w:rPr>
        <w:t xml:space="preserve"> </w:t>
      </w:r>
      <w:r>
        <w:t>%),</w:t>
      </w:r>
      <w:r>
        <w:rPr>
          <w:spacing w:val="-5"/>
        </w:rPr>
        <w:t xml:space="preserve"> </w:t>
      </w:r>
      <w:r>
        <w:t>CRMS</w:t>
      </w:r>
      <w:r>
        <w:rPr>
          <w:spacing w:val="-3"/>
        </w:rPr>
        <w:t xml:space="preserve"> </w:t>
      </w:r>
      <w:r>
        <w:t>31A/IR</w:t>
      </w:r>
      <w:r>
        <w:rPr>
          <w:spacing w:val="-3"/>
        </w:rPr>
        <w:t xml:space="preserve"> </w:t>
      </w:r>
      <w:r>
        <w:t>10N134</w:t>
      </w:r>
      <w:r>
        <w:rPr>
          <w:spacing w:val="-3"/>
        </w:rPr>
        <w:t xml:space="preserve"> </w:t>
      </w:r>
      <w:r>
        <w:t>(51.92</w:t>
      </w:r>
      <w:r>
        <w:rPr>
          <w:spacing w:val="-4"/>
        </w:rPr>
        <w:t xml:space="preserve"> </w:t>
      </w:r>
      <w:r>
        <w:t>%)</w:t>
      </w:r>
      <w:r>
        <w:rPr>
          <w:spacing w:val="-5"/>
        </w:rPr>
        <w:t xml:space="preserve"> </w:t>
      </w:r>
      <w:r>
        <w:t>and</w:t>
      </w:r>
      <w:r>
        <w:rPr>
          <w:spacing w:val="-4"/>
        </w:rPr>
        <w:t xml:space="preserve"> </w:t>
      </w:r>
      <w:r>
        <w:t>IR</w:t>
      </w:r>
      <w:r>
        <w:rPr>
          <w:spacing w:val="-4"/>
        </w:rPr>
        <w:t xml:space="preserve"> </w:t>
      </w:r>
      <w:r>
        <w:t>58025A/IR</w:t>
      </w:r>
      <w:r>
        <w:rPr>
          <w:spacing w:val="-2"/>
        </w:rPr>
        <w:t xml:space="preserve"> 14V1020</w:t>
      </w:r>
    </w:p>
    <w:p w:rsidR="000A543A" w:rsidRDefault="00524D97">
      <w:pPr>
        <w:pStyle w:val="BodyText"/>
        <w:spacing w:line="276" w:lineRule="auto"/>
        <w:ind w:right="302"/>
      </w:pPr>
      <w:r>
        <w:t xml:space="preserve">(45.90 %). Four hybrids, including IR 79156A/IRRI-186 (57.37 %) and IR 58025A/IR 14V1020 (31.45 %), exhibited significant positive </w:t>
      </w:r>
      <w:proofErr w:type="spellStart"/>
      <w:r>
        <w:t>heterobeltiosis</w:t>
      </w:r>
      <w:proofErr w:type="spellEnd"/>
      <w:r>
        <w:t>. Furthermore, IR 79156A/IRRI-186</w:t>
      </w:r>
      <w:r>
        <w:rPr>
          <w:spacing w:val="-4"/>
        </w:rPr>
        <w:t xml:space="preserve"> </w:t>
      </w:r>
      <w:r>
        <w:t>(63.57</w:t>
      </w:r>
      <w:r>
        <w:rPr>
          <w:spacing w:val="-1"/>
        </w:rPr>
        <w:t xml:space="preserve"> </w:t>
      </w:r>
      <w:r>
        <w:t>%),</w:t>
      </w:r>
      <w:r>
        <w:rPr>
          <w:spacing w:val="-5"/>
        </w:rPr>
        <w:t xml:space="preserve"> </w:t>
      </w:r>
      <w:r>
        <w:t>IR</w:t>
      </w:r>
      <w:r>
        <w:rPr>
          <w:spacing w:val="-4"/>
        </w:rPr>
        <w:t xml:space="preserve"> </w:t>
      </w:r>
      <w:r>
        <w:t>58025A/IR</w:t>
      </w:r>
      <w:r>
        <w:rPr>
          <w:spacing w:val="-3"/>
        </w:rPr>
        <w:t xml:space="preserve"> </w:t>
      </w:r>
      <w:r>
        <w:t>14V1020</w:t>
      </w:r>
      <w:r>
        <w:rPr>
          <w:spacing w:val="-2"/>
        </w:rPr>
        <w:t xml:space="preserve"> </w:t>
      </w:r>
      <w:r>
        <w:t>(55.93</w:t>
      </w:r>
      <w:r>
        <w:rPr>
          <w:spacing w:val="-4"/>
        </w:rPr>
        <w:t xml:space="preserve"> </w:t>
      </w:r>
      <w:r>
        <w:t>%)</w:t>
      </w:r>
      <w:r>
        <w:rPr>
          <w:spacing w:val="-5"/>
        </w:rPr>
        <w:t xml:space="preserve"> </w:t>
      </w:r>
      <w:r>
        <w:t>and</w:t>
      </w:r>
      <w:r>
        <w:rPr>
          <w:spacing w:val="-1"/>
        </w:rPr>
        <w:t xml:space="preserve"> </w:t>
      </w:r>
      <w:r>
        <w:t>IR</w:t>
      </w:r>
      <w:r>
        <w:rPr>
          <w:spacing w:val="-4"/>
        </w:rPr>
        <w:t xml:space="preserve"> </w:t>
      </w:r>
      <w:r>
        <w:t>79156A/IR</w:t>
      </w:r>
      <w:r>
        <w:rPr>
          <w:spacing w:val="-2"/>
        </w:rPr>
        <w:t xml:space="preserve"> 14V1020</w:t>
      </w:r>
    </w:p>
    <w:p w:rsidR="000A543A" w:rsidRDefault="00524D97">
      <w:pPr>
        <w:pStyle w:val="BodyText"/>
        <w:spacing w:line="276" w:lineRule="auto"/>
        <w:ind w:right="302"/>
      </w:pPr>
      <w:r>
        <w:t xml:space="preserve">(37.62 %) displayed significant positive standard heterosis over </w:t>
      </w:r>
      <w:proofErr w:type="spellStart"/>
      <w:r>
        <w:t>Chhattishgarh</w:t>
      </w:r>
      <w:proofErr w:type="spellEnd"/>
      <w:r>
        <w:t xml:space="preserve"> </w:t>
      </w:r>
      <w:proofErr w:type="spellStart"/>
      <w:r>
        <w:t>Dhan</w:t>
      </w:r>
      <w:proofErr w:type="spellEnd"/>
      <w:r>
        <w:t xml:space="preserve"> 1919 </w:t>
      </w:r>
      <w:r>
        <w:rPr>
          <w:position w:val="2"/>
        </w:rPr>
        <w:t xml:space="preserve">(Table </w:t>
      </w:r>
      <w:r w:rsidR="00410621">
        <w:rPr>
          <w:position w:val="2"/>
        </w:rPr>
        <w:t>6</w:t>
      </w:r>
      <w:r>
        <w:rPr>
          <w:position w:val="2"/>
        </w:rPr>
        <w:t>). These hybrids, demonstrating robust F</w:t>
      </w:r>
      <w:r>
        <w:rPr>
          <w:sz w:val="16"/>
        </w:rPr>
        <w:t>1</w:t>
      </w:r>
      <w:r>
        <w:rPr>
          <w:spacing w:val="40"/>
          <w:sz w:val="16"/>
        </w:rPr>
        <w:t xml:space="preserve"> </w:t>
      </w:r>
      <w:r>
        <w:rPr>
          <w:position w:val="2"/>
        </w:rPr>
        <w:t xml:space="preserve">heterotic expression, are promising </w:t>
      </w:r>
      <w:r>
        <w:t xml:space="preserve">candidates for identifying superior hybrids, consistent with findings by </w:t>
      </w:r>
      <w:proofErr w:type="spellStart"/>
      <w:r>
        <w:t>Gokulakrishnan</w:t>
      </w:r>
      <w:proofErr w:type="spellEnd"/>
      <w:r>
        <w:t xml:space="preserve"> </w:t>
      </w:r>
      <w:r>
        <w:rPr>
          <w:i/>
        </w:rPr>
        <w:t xml:space="preserve">et al. </w:t>
      </w:r>
      <w:r>
        <w:t>(2018),</w:t>
      </w:r>
      <w:r>
        <w:rPr>
          <w:spacing w:val="-5"/>
        </w:rPr>
        <w:t xml:space="preserve"> </w:t>
      </w:r>
      <w:r>
        <w:t>Naik</w:t>
      </w:r>
      <w:r>
        <w:rPr>
          <w:spacing w:val="-3"/>
        </w:rPr>
        <w:t xml:space="preserve"> </w:t>
      </w:r>
      <w:r>
        <w:rPr>
          <w:i/>
        </w:rPr>
        <w:t>et</w:t>
      </w:r>
      <w:r>
        <w:rPr>
          <w:i/>
          <w:spacing w:val="-4"/>
        </w:rPr>
        <w:t xml:space="preserve"> </w:t>
      </w:r>
      <w:r>
        <w:rPr>
          <w:i/>
        </w:rPr>
        <w:t>al.</w:t>
      </w:r>
      <w:r>
        <w:rPr>
          <w:i/>
          <w:spacing w:val="-4"/>
        </w:rPr>
        <w:t xml:space="preserve"> </w:t>
      </w:r>
      <w:r>
        <w:t>(2021),</w:t>
      </w:r>
      <w:r>
        <w:rPr>
          <w:spacing w:val="-5"/>
        </w:rPr>
        <w:t xml:space="preserve"> </w:t>
      </w:r>
      <w:r>
        <w:t>Gupta</w:t>
      </w:r>
      <w:r>
        <w:rPr>
          <w:spacing w:val="-6"/>
        </w:rPr>
        <w:t xml:space="preserve"> </w:t>
      </w:r>
      <w:r>
        <w:rPr>
          <w:i/>
        </w:rPr>
        <w:t>et</w:t>
      </w:r>
      <w:r>
        <w:rPr>
          <w:i/>
          <w:spacing w:val="-4"/>
        </w:rPr>
        <w:t xml:space="preserve"> </w:t>
      </w:r>
      <w:r>
        <w:rPr>
          <w:i/>
        </w:rPr>
        <w:t>al.</w:t>
      </w:r>
      <w:r>
        <w:rPr>
          <w:i/>
          <w:spacing w:val="-4"/>
        </w:rPr>
        <w:t xml:space="preserve"> </w:t>
      </w:r>
      <w:r>
        <w:t>(2024)</w:t>
      </w:r>
      <w:r>
        <w:rPr>
          <w:spacing w:val="-4"/>
        </w:rPr>
        <w:t xml:space="preserve"> </w:t>
      </w:r>
      <w:r>
        <w:t>and</w:t>
      </w:r>
      <w:r>
        <w:rPr>
          <w:spacing w:val="-3"/>
        </w:rPr>
        <w:t xml:space="preserve"> </w:t>
      </w:r>
      <w:r>
        <w:t>Sao</w:t>
      </w:r>
      <w:r>
        <w:rPr>
          <w:spacing w:val="-4"/>
        </w:rPr>
        <w:t xml:space="preserve"> </w:t>
      </w:r>
      <w:r>
        <w:rPr>
          <w:i/>
        </w:rPr>
        <w:t>et</w:t>
      </w:r>
      <w:r>
        <w:rPr>
          <w:i/>
          <w:spacing w:val="-4"/>
        </w:rPr>
        <w:t xml:space="preserve"> </w:t>
      </w:r>
      <w:r>
        <w:rPr>
          <w:i/>
        </w:rPr>
        <w:t>al.</w:t>
      </w:r>
      <w:r>
        <w:rPr>
          <w:i/>
          <w:spacing w:val="-5"/>
        </w:rPr>
        <w:t xml:space="preserve"> </w:t>
      </w:r>
      <w:r>
        <w:t>(2025)</w:t>
      </w:r>
      <w:r>
        <w:rPr>
          <w:spacing w:val="-6"/>
        </w:rPr>
        <w:t xml:space="preserve"> </w:t>
      </w:r>
      <w:r>
        <w:t>on</w:t>
      </w:r>
      <w:r>
        <w:rPr>
          <w:spacing w:val="-5"/>
        </w:rPr>
        <w:t xml:space="preserve"> </w:t>
      </w:r>
      <w:r>
        <w:t>exploiting</w:t>
      </w:r>
      <w:r>
        <w:rPr>
          <w:spacing w:val="-4"/>
        </w:rPr>
        <w:t xml:space="preserve"> </w:t>
      </w:r>
      <w:r>
        <w:t>heterosis</w:t>
      </w:r>
      <w:r>
        <w:rPr>
          <w:spacing w:val="-4"/>
        </w:rPr>
        <w:t xml:space="preserve"> </w:t>
      </w:r>
      <w:r>
        <w:t>for yield enhancement.</w:t>
      </w:r>
    </w:p>
    <w:p w:rsidR="000A543A" w:rsidRDefault="00524D97">
      <w:pPr>
        <w:pStyle w:val="Heading2"/>
        <w:spacing w:before="158"/>
      </w:pPr>
      <w:r>
        <w:rPr>
          <w:spacing w:val="-2"/>
        </w:rPr>
        <w:t>Conclusion</w:t>
      </w:r>
    </w:p>
    <w:p w:rsidR="000A543A" w:rsidRDefault="00524D97">
      <w:pPr>
        <w:pStyle w:val="BodyText"/>
        <w:spacing w:before="208" w:line="276" w:lineRule="auto"/>
        <w:ind w:right="305" w:firstLine="719"/>
      </w:pPr>
      <w:r>
        <w:t xml:space="preserve">In conclusion, this study provides critical insights for rice hybrid breeding by </w:t>
      </w:r>
      <w:r>
        <w:rPr>
          <w:position w:val="2"/>
        </w:rPr>
        <w:t>identifying parental lines and F</w:t>
      </w:r>
      <w:r>
        <w:rPr>
          <w:sz w:val="16"/>
        </w:rPr>
        <w:t>1</w:t>
      </w:r>
      <w:r>
        <w:rPr>
          <w:spacing w:val="40"/>
          <w:sz w:val="16"/>
        </w:rPr>
        <w:t xml:space="preserve"> </w:t>
      </w:r>
      <w:r>
        <w:rPr>
          <w:position w:val="2"/>
        </w:rPr>
        <w:t>combinations</w:t>
      </w:r>
      <w:bookmarkStart w:id="0" w:name="_GoBack"/>
      <w:bookmarkEnd w:id="0"/>
      <w:r>
        <w:rPr>
          <w:position w:val="2"/>
        </w:rPr>
        <w:t xml:space="preserve"> with high combining ability and heterotic </w:t>
      </w:r>
      <w:r>
        <w:t>potential</w:t>
      </w:r>
      <w:r>
        <w:rPr>
          <w:spacing w:val="-3"/>
        </w:rPr>
        <w:t xml:space="preserve"> </w:t>
      </w:r>
      <w:r>
        <w:t>for</w:t>
      </w:r>
      <w:r>
        <w:rPr>
          <w:spacing w:val="-3"/>
        </w:rPr>
        <w:t xml:space="preserve"> </w:t>
      </w:r>
      <w:r>
        <w:t>grain</w:t>
      </w:r>
      <w:r>
        <w:rPr>
          <w:spacing w:val="-3"/>
        </w:rPr>
        <w:t xml:space="preserve"> </w:t>
      </w:r>
      <w:r>
        <w:t>yield.</w:t>
      </w:r>
      <w:r>
        <w:rPr>
          <w:spacing w:val="-1"/>
        </w:rPr>
        <w:t xml:space="preserve"> </w:t>
      </w:r>
      <w:r>
        <w:t>Lines</w:t>
      </w:r>
      <w:r>
        <w:rPr>
          <w:spacing w:val="-4"/>
        </w:rPr>
        <w:t xml:space="preserve"> </w:t>
      </w:r>
      <w:r>
        <w:t>IR</w:t>
      </w:r>
      <w:r>
        <w:rPr>
          <w:spacing w:val="-3"/>
        </w:rPr>
        <w:t xml:space="preserve"> </w:t>
      </w:r>
      <w:r>
        <w:t>79156A</w:t>
      </w:r>
      <w:r>
        <w:rPr>
          <w:spacing w:val="-4"/>
        </w:rPr>
        <w:t xml:space="preserve"> </w:t>
      </w:r>
      <w:r>
        <w:t>and</w:t>
      </w:r>
      <w:r>
        <w:rPr>
          <w:spacing w:val="-1"/>
        </w:rPr>
        <w:t xml:space="preserve"> </w:t>
      </w:r>
      <w:r>
        <w:t>CRMS</w:t>
      </w:r>
      <w:r>
        <w:rPr>
          <w:spacing w:val="-3"/>
        </w:rPr>
        <w:t xml:space="preserve"> </w:t>
      </w:r>
      <w:r>
        <w:t>31A,</w:t>
      </w:r>
      <w:r>
        <w:rPr>
          <w:spacing w:val="-3"/>
        </w:rPr>
        <w:t xml:space="preserve"> </w:t>
      </w:r>
      <w:r>
        <w:t>along with</w:t>
      </w:r>
      <w:r>
        <w:rPr>
          <w:spacing w:val="-3"/>
        </w:rPr>
        <w:t xml:space="preserve"> </w:t>
      </w:r>
      <w:r>
        <w:t>testers</w:t>
      </w:r>
      <w:r>
        <w:rPr>
          <w:spacing w:val="-4"/>
        </w:rPr>
        <w:t xml:space="preserve"> </w:t>
      </w:r>
      <w:r>
        <w:t>IR</w:t>
      </w:r>
      <w:r>
        <w:rPr>
          <w:spacing w:val="-3"/>
        </w:rPr>
        <w:t xml:space="preserve"> </w:t>
      </w:r>
      <w:r>
        <w:t>10N134</w:t>
      </w:r>
      <w:r>
        <w:rPr>
          <w:spacing w:val="-2"/>
        </w:rPr>
        <w:t xml:space="preserve"> </w:t>
      </w:r>
      <w:r>
        <w:t xml:space="preserve">and IR 14V1020, were </w:t>
      </w:r>
      <w:proofErr w:type="spellStart"/>
      <w:r w:rsidR="00A63596" w:rsidRPr="00A63596">
        <w:rPr>
          <w:highlight w:val="yellow"/>
        </w:rPr>
        <w:t>recognised</w:t>
      </w:r>
      <w:proofErr w:type="spellEnd"/>
      <w:r w:rsidR="00A63596" w:rsidRPr="00A63596">
        <w:rPr>
          <w:highlight w:val="yellow"/>
        </w:rPr>
        <w:t xml:space="preserve"> </w:t>
      </w:r>
      <w:r w:rsidRPr="00A63596">
        <w:rPr>
          <w:highlight w:val="yellow"/>
        </w:rPr>
        <w:t>as</w:t>
      </w:r>
      <w:r>
        <w:t xml:space="preserve"> excellent general combiners. Concurrently, specific crosses including</w:t>
      </w:r>
      <w:r>
        <w:rPr>
          <w:spacing w:val="6"/>
        </w:rPr>
        <w:t xml:space="preserve"> </w:t>
      </w:r>
      <w:r>
        <w:t>IR</w:t>
      </w:r>
      <w:r>
        <w:rPr>
          <w:spacing w:val="6"/>
        </w:rPr>
        <w:t xml:space="preserve"> </w:t>
      </w:r>
      <w:r>
        <w:t>79156A/IRRI-186,</w:t>
      </w:r>
      <w:r>
        <w:rPr>
          <w:spacing w:val="6"/>
        </w:rPr>
        <w:t xml:space="preserve"> </w:t>
      </w:r>
      <w:r>
        <w:t>IR</w:t>
      </w:r>
      <w:r>
        <w:rPr>
          <w:spacing w:val="5"/>
        </w:rPr>
        <w:t xml:space="preserve"> </w:t>
      </w:r>
      <w:r>
        <w:t>58025A/IR</w:t>
      </w:r>
      <w:r>
        <w:rPr>
          <w:spacing w:val="7"/>
        </w:rPr>
        <w:t xml:space="preserve"> </w:t>
      </w:r>
      <w:r>
        <w:t>14V1020,</w:t>
      </w:r>
      <w:r>
        <w:rPr>
          <w:spacing w:val="6"/>
        </w:rPr>
        <w:t xml:space="preserve"> </w:t>
      </w:r>
      <w:r>
        <w:t>IR</w:t>
      </w:r>
      <w:r>
        <w:rPr>
          <w:spacing w:val="5"/>
        </w:rPr>
        <w:t xml:space="preserve"> </w:t>
      </w:r>
      <w:r>
        <w:t>68888A/IR</w:t>
      </w:r>
      <w:r>
        <w:rPr>
          <w:spacing w:val="9"/>
        </w:rPr>
        <w:t xml:space="preserve"> </w:t>
      </w:r>
      <w:r>
        <w:t>14A150</w:t>
      </w:r>
      <w:r>
        <w:rPr>
          <w:spacing w:val="9"/>
        </w:rPr>
        <w:t xml:space="preserve"> </w:t>
      </w:r>
      <w:r>
        <w:t>and</w:t>
      </w:r>
      <w:r>
        <w:rPr>
          <w:spacing w:val="7"/>
        </w:rPr>
        <w:t xml:space="preserve"> </w:t>
      </w:r>
      <w:r>
        <w:rPr>
          <w:spacing w:val="-4"/>
        </w:rPr>
        <w:t>CRMS</w:t>
      </w:r>
    </w:p>
    <w:p w:rsidR="000A543A" w:rsidRDefault="00524D97">
      <w:pPr>
        <w:pStyle w:val="BodyText"/>
        <w:spacing w:line="276" w:lineRule="auto"/>
        <w:ind w:right="302"/>
      </w:pPr>
      <w:r>
        <w:t>32A</w:t>
      </w:r>
      <w:r>
        <w:rPr>
          <w:spacing w:val="-1"/>
        </w:rPr>
        <w:t xml:space="preserve"> </w:t>
      </w:r>
      <w:r>
        <w:t>/IR 10N134</w:t>
      </w:r>
      <w:r>
        <w:rPr>
          <w:spacing w:val="-1"/>
        </w:rPr>
        <w:t xml:space="preserve"> </w:t>
      </w:r>
      <w:r>
        <w:t>were</w:t>
      </w:r>
      <w:r>
        <w:rPr>
          <w:spacing w:val="-1"/>
        </w:rPr>
        <w:t xml:space="preserve"> </w:t>
      </w:r>
      <w:r>
        <w:t>confirmed</w:t>
      </w:r>
      <w:r>
        <w:rPr>
          <w:spacing w:val="-1"/>
        </w:rPr>
        <w:t xml:space="preserve"> </w:t>
      </w:r>
      <w:r>
        <w:t>as superior</w:t>
      </w:r>
      <w:r>
        <w:rPr>
          <w:spacing w:val="-1"/>
        </w:rPr>
        <w:t xml:space="preserve"> </w:t>
      </w:r>
      <w:r>
        <w:t>specific</w:t>
      </w:r>
      <w:r>
        <w:rPr>
          <w:spacing w:val="-1"/>
        </w:rPr>
        <w:t xml:space="preserve"> </w:t>
      </w:r>
      <w:r>
        <w:t>combiners</w:t>
      </w:r>
      <w:r>
        <w:rPr>
          <w:spacing w:val="-1"/>
        </w:rPr>
        <w:t xml:space="preserve"> </w:t>
      </w:r>
      <w:r>
        <w:t>for</w:t>
      </w:r>
      <w:r>
        <w:rPr>
          <w:spacing w:val="-1"/>
        </w:rPr>
        <w:t xml:space="preserve"> </w:t>
      </w:r>
      <w:r>
        <w:t>grain yield per plant. The outstanding heterotic expression observed in hybrids such as IR 79156A/IRRI-186, CRMS 31A/IR 10N134 and IR 58025A/IR 14V1020 across all heterosis parameters (mid-parent, better-parent and standard check) underscores their immediate utility.</w:t>
      </w:r>
    </w:p>
    <w:p w:rsidR="000A543A" w:rsidRDefault="00524D97">
      <w:pPr>
        <w:pStyle w:val="BodyText"/>
        <w:spacing w:before="156" w:line="276" w:lineRule="auto"/>
        <w:ind w:right="302" w:firstLine="719"/>
      </w:pPr>
      <w:r>
        <w:t>The</w:t>
      </w:r>
      <w:r>
        <w:rPr>
          <w:spacing w:val="-6"/>
        </w:rPr>
        <w:t xml:space="preserve"> </w:t>
      </w:r>
      <w:r>
        <w:t>knowledge</w:t>
      </w:r>
      <w:r>
        <w:rPr>
          <w:spacing w:val="-5"/>
        </w:rPr>
        <w:t xml:space="preserve"> </w:t>
      </w:r>
      <w:r>
        <w:t>and</w:t>
      </w:r>
      <w:r>
        <w:rPr>
          <w:spacing w:val="-4"/>
        </w:rPr>
        <w:t xml:space="preserve"> </w:t>
      </w:r>
      <w:r>
        <w:t>genetic</w:t>
      </w:r>
      <w:r>
        <w:rPr>
          <w:spacing w:val="-5"/>
        </w:rPr>
        <w:t xml:space="preserve"> </w:t>
      </w:r>
      <w:r>
        <w:t>material</w:t>
      </w:r>
      <w:r>
        <w:rPr>
          <w:spacing w:val="-4"/>
        </w:rPr>
        <w:t xml:space="preserve"> </w:t>
      </w:r>
      <w:r>
        <w:t>generated</w:t>
      </w:r>
      <w:r>
        <w:rPr>
          <w:spacing w:val="-4"/>
        </w:rPr>
        <w:t xml:space="preserve"> </w:t>
      </w:r>
      <w:r>
        <w:t>from</w:t>
      </w:r>
      <w:r>
        <w:rPr>
          <w:spacing w:val="-4"/>
        </w:rPr>
        <w:t xml:space="preserve"> </w:t>
      </w:r>
      <w:r>
        <w:t>this</w:t>
      </w:r>
      <w:r>
        <w:rPr>
          <w:spacing w:val="-5"/>
        </w:rPr>
        <w:t xml:space="preserve"> </w:t>
      </w:r>
      <w:r>
        <w:t>investigation</w:t>
      </w:r>
      <w:r>
        <w:rPr>
          <w:spacing w:val="-4"/>
        </w:rPr>
        <w:t xml:space="preserve"> </w:t>
      </w:r>
      <w:r>
        <w:t>offer</w:t>
      </w:r>
      <w:r>
        <w:rPr>
          <w:spacing w:val="-3"/>
        </w:rPr>
        <w:t xml:space="preserve"> </w:t>
      </w:r>
      <w:r>
        <w:t>significant advantages for future hybrid rice breeding programs. By strategically incorporating these findings,</w:t>
      </w:r>
      <w:r>
        <w:rPr>
          <w:spacing w:val="-5"/>
        </w:rPr>
        <w:t xml:space="preserve"> </w:t>
      </w:r>
      <w:r>
        <w:t>researchers</w:t>
      </w:r>
      <w:r>
        <w:rPr>
          <w:spacing w:val="-4"/>
        </w:rPr>
        <w:t xml:space="preserve"> </w:t>
      </w:r>
      <w:r>
        <w:t>can</w:t>
      </w:r>
      <w:r>
        <w:rPr>
          <w:spacing w:val="-1"/>
        </w:rPr>
        <w:t xml:space="preserve"> </w:t>
      </w:r>
      <w:r>
        <w:t>accelerate</w:t>
      </w:r>
      <w:r>
        <w:rPr>
          <w:spacing w:val="-7"/>
        </w:rPr>
        <w:t xml:space="preserve"> </w:t>
      </w:r>
      <w:r>
        <w:t>the</w:t>
      </w:r>
      <w:r>
        <w:rPr>
          <w:spacing w:val="-4"/>
        </w:rPr>
        <w:t xml:space="preserve"> </w:t>
      </w:r>
      <w:r>
        <w:t>development</w:t>
      </w:r>
      <w:r>
        <w:rPr>
          <w:spacing w:val="-5"/>
        </w:rPr>
        <w:t xml:space="preserve"> </w:t>
      </w:r>
      <w:r>
        <w:t>of</w:t>
      </w:r>
      <w:r>
        <w:rPr>
          <w:spacing w:val="-7"/>
        </w:rPr>
        <w:t xml:space="preserve"> </w:t>
      </w:r>
      <w:r>
        <w:t>hybrids</w:t>
      </w:r>
      <w:r>
        <w:rPr>
          <w:spacing w:val="-4"/>
        </w:rPr>
        <w:t xml:space="preserve"> </w:t>
      </w:r>
      <w:r>
        <w:t>with</w:t>
      </w:r>
      <w:r>
        <w:rPr>
          <w:spacing w:val="-5"/>
        </w:rPr>
        <w:t xml:space="preserve"> </w:t>
      </w:r>
      <w:r>
        <w:t>enhanced</w:t>
      </w:r>
      <w:r>
        <w:rPr>
          <w:spacing w:val="-6"/>
        </w:rPr>
        <w:t xml:space="preserve"> </w:t>
      </w:r>
      <w:r>
        <w:t>grain</w:t>
      </w:r>
      <w:r>
        <w:rPr>
          <w:spacing w:val="-5"/>
        </w:rPr>
        <w:t xml:space="preserve"> </w:t>
      </w:r>
      <w:r>
        <w:t>yield</w:t>
      </w:r>
      <w:r>
        <w:rPr>
          <w:spacing w:val="-6"/>
        </w:rPr>
        <w:t xml:space="preserve"> </w:t>
      </w:r>
      <w:r>
        <w:t>and other</w:t>
      </w:r>
      <w:r>
        <w:rPr>
          <w:spacing w:val="-9"/>
        </w:rPr>
        <w:t xml:space="preserve"> </w:t>
      </w:r>
      <w:r>
        <w:t>crucial</w:t>
      </w:r>
      <w:r>
        <w:rPr>
          <w:spacing w:val="-8"/>
        </w:rPr>
        <w:t xml:space="preserve"> </w:t>
      </w:r>
      <w:r>
        <w:t>agronomic</w:t>
      </w:r>
      <w:r>
        <w:rPr>
          <w:spacing w:val="-9"/>
        </w:rPr>
        <w:t xml:space="preserve"> </w:t>
      </w:r>
      <w:r>
        <w:t>traits.</w:t>
      </w:r>
      <w:r>
        <w:rPr>
          <w:spacing w:val="-13"/>
        </w:rPr>
        <w:t xml:space="preserve"> </w:t>
      </w:r>
      <w:r>
        <w:t>This</w:t>
      </w:r>
      <w:r>
        <w:rPr>
          <w:spacing w:val="-8"/>
        </w:rPr>
        <w:t xml:space="preserve"> </w:t>
      </w:r>
      <w:r>
        <w:t>research,</w:t>
      </w:r>
      <w:r>
        <w:rPr>
          <w:spacing w:val="-8"/>
        </w:rPr>
        <w:t xml:space="preserve"> </w:t>
      </w:r>
      <w:r>
        <w:t>therefore,</w:t>
      </w:r>
      <w:r>
        <w:rPr>
          <w:spacing w:val="-6"/>
        </w:rPr>
        <w:t xml:space="preserve"> </w:t>
      </w:r>
      <w:r>
        <w:t>leads</w:t>
      </w:r>
      <w:r>
        <w:rPr>
          <w:spacing w:val="-8"/>
        </w:rPr>
        <w:t xml:space="preserve"> </w:t>
      </w:r>
      <w:r>
        <w:t>to</w:t>
      </w:r>
      <w:r>
        <w:rPr>
          <w:spacing w:val="-8"/>
        </w:rPr>
        <w:t xml:space="preserve"> </w:t>
      </w:r>
      <w:r>
        <w:t>the</w:t>
      </w:r>
      <w:r>
        <w:rPr>
          <w:spacing w:val="-9"/>
        </w:rPr>
        <w:t xml:space="preserve"> </w:t>
      </w:r>
      <w:r>
        <w:t>development</w:t>
      </w:r>
      <w:r>
        <w:rPr>
          <w:spacing w:val="-8"/>
        </w:rPr>
        <w:t xml:space="preserve"> </w:t>
      </w:r>
      <w:r>
        <w:t>of</w:t>
      </w:r>
      <w:r>
        <w:rPr>
          <w:spacing w:val="-8"/>
        </w:rPr>
        <w:t xml:space="preserve"> </w:t>
      </w:r>
      <w:r>
        <w:t>hybrid</w:t>
      </w:r>
      <w:r>
        <w:rPr>
          <w:spacing w:val="-8"/>
        </w:rPr>
        <w:t xml:space="preserve"> </w:t>
      </w:r>
      <w:r>
        <w:t>rice and their further exploitation as commercial hybrids.</w:t>
      </w:r>
    </w:p>
    <w:p w:rsidR="000A543A" w:rsidRDefault="000A543A">
      <w:pPr>
        <w:pStyle w:val="BodyText"/>
        <w:spacing w:line="276" w:lineRule="auto"/>
        <w:sectPr w:rsidR="000A543A">
          <w:pgSz w:w="11910" w:h="16840"/>
          <w:pgMar w:top="1360" w:right="1133" w:bottom="280" w:left="1417" w:header="720" w:footer="720" w:gutter="0"/>
          <w:cols w:space="720"/>
        </w:sectPr>
      </w:pPr>
    </w:p>
    <w:p w:rsidR="000A543A" w:rsidRDefault="00524D97">
      <w:pPr>
        <w:spacing w:before="93"/>
        <w:ind w:left="23"/>
        <w:rPr>
          <w:b/>
          <w:sz w:val="24"/>
        </w:rPr>
      </w:pPr>
      <w:r>
        <w:rPr>
          <w:b/>
          <w:sz w:val="24"/>
        </w:rPr>
        <w:lastRenderedPageBreak/>
        <w:t>Table</w:t>
      </w:r>
      <w:r>
        <w:rPr>
          <w:b/>
          <w:spacing w:val="-17"/>
          <w:sz w:val="24"/>
        </w:rPr>
        <w:t xml:space="preserve"> </w:t>
      </w:r>
      <w:r w:rsidR="00410621">
        <w:rPr>
          <w:b/>
          <w:sz w:val="24"/>
        </w:rPr>
        <w:t>2</w:t>
      </w:r>
      <w:r>
        <w:rPr>
          <w:b/>
          <w:sz w:val="24"/>
        </w:rPr>
        <w:t>:</w:t>
      </w:r>
      <w:r>
        <w:rPr>
          <w:b/>
          <w:spacing w:val="-16"/>
          <w:sz w:val="24"/>
        </w:rPr>
        <w:t xml:space="preserve"> </w:t>
      </w:r>
      <w:r>
        <w:rPr>
          <w:b/>
          <w:sz w:val="24"/>
        </w:rPr>
        <w:t>Analysis</w:t>
      </w:r>
      <w:r>
        <w:rPr>
          <w:b/>
          <w:spacing w:val="-15"/>
          <w:sz w:val="24"/>
        </w:rPr>
        <w:t xml:space="preserve"> </w:t>
      </w:r>
      <w:r>
        <w:rPr>
          <w:b/>
          <w:sz w:val="24"/>
        </w:rPr>
        <w:t>of</w:t>
      </w:r>
      <w:r>
        <w:rPr>
          <w:b/>
          <w:spacing w:val="-15"/>
          <w:sz w:val="24"/>
        </w:rPr>
        <w:t xml:space="preserve"> </w:t>
      </w:r>
      <w:r>
        <w:rPr>
          <w:b/>
          <w:sz w:val="24"/>
        </w:rPr>
        <w:t>Variance</w:t>
      </w:r>
      <w:r>
        <w:rPr>
          <w:b/>
          <w:spacing w:val="-15"/>
          <w:sz w:val="24"/>
        </w:rPr>
        <w:t xml:space="preserve"> </w:t>
      </w:r>
      <w:r>
        <w:rPr>
          <w:b/>
          <w:sz w:val="24"/>
        </w:rPr>
        <w:t>(ANOVA)</w:t>
      </w:r>
      <w:r>
        <w:rPr>
          <w:b/>
          <w:spacing w:val="-15"/>
          <w:sz w:val="24"/>
        </w:rPr>
        <w:t xml:space="preserve"> </w:t>
      </w:r>
      <w:r>
        <w:rPr>
          <w:b/>
          <w:sz w:val="24"/>
        </w:rPr>
        <w:t>for</w:t>
      </w:r>
      <w:r>
        <w:rPr>
          <w:b/>
          <w:spacing w:val="-15"/>
          <w:sz w:val="24"/>
        </w:rPr>
        <w:t xml:space="preserve"> </w:t>
      </w:r>
      <w:r>
        <w:rPr>
          <w:b/>
          <w:sz w:val="24"/>
        </w:rPr>
        <w:t>Line</w:t>
      </w:r>
      <w:r>
        <w:rPr>
          <w:b/>
          <w:spacing w:val="-14"/>
          <w:sz w:val="24"/>
        </w:rPr>
        <w:t xml:space="preserve"> </w:t>
      </w:r>
      <w:r>
        <w:rPr>
          <w:b/>
          <w:sz w:val="24"/>
        </w:rPr>
        <w:t>X</w:t>
      </w:r>
      <w:r>
        <w:rPr>
          <w:b/>
          <w:spacing w:val="-15"/>
          <w:sz w:val="24"/>
        </w:rPr>
        <w:t xml:space="preserve"> </w:t>
      </w:r>
      <w:r>
        <w:rPr>
          <w:b/>
          <w:sz w:val="24"/>
        </w:rPr>
        <w:t>Tester</w:t>
      </w:r>
      <w:r>
        <w:rPr>
          <w:b/>
          <w:spacing w:val="-15"/>
          <w:sz w:val="24"/>
        </w:rPr>
        <w:t xml:space="preserve"> </w:t>
      </w:r>
      <w:r>
        <w:rPr>
          <w:b/>
          <w:spacing w:val="-2"/>
          <w:sz w:val="24"/>
        </w:rPr>
        <w:t>analysis</w:t>
      </w:r>
    </w:p>
    <w:p w:rsidR="000A543A" w:rsidRDefault="000A543A">
      <w:pPr>
        <w:pStyle w:val="BodyText"/>
        <w:spacing w:before="6"/>
        <w:ind w:left="0"/>
        <w:jc w:val="left"/>
        <w:rPr>
          <w:b/>
          <w:sz w:val="1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545"/>
        <w:gridCol w:w="1147"/>
        <w:gridCol w:w="1148"/>
        <w:gridCol w:w="1272"/>
        <w:gridCol w:w="1022"/>
        <w:gridCol w:w="1149"/>
        <w:gridCol w:w="1272"/>
        <w:gridCol w:w="1264"/>
        <w:gridCol w:w="1233"/>
        <w:gridCol w:w="1116"/>
        <w:gridCol w:w="1147"/>
      </w:tblGrid>
      <w:tr w:rsidR="000A543A">
        <w:trPr>
          <w:trHeight w:val="558"/>
        </w:trPr>
        <w:tc>
          <w:tcPr>
            <w:tcW w:w="1460" w:type="dxa"/>
          </w:tcPr>
          <w:p w:rsidR="000A543A" w:rsidRDefault="00524D97">
            <w:pPr>
              <w:pStyle w:val="TableParagraph"/>
              <w:spacing w:before="6" w:line="240" w:lineRule="auto"/>
              <w:ind w:left="11"/>
              <w:jc w:val="center"/>
              <w:rPr>
                <w:b/>
                <w:sz w:val="24"/>
              </w:rPr>
            </w:pPr>
            <w:r>
              <w:rPr>
                <w:b/>
                <w:spacing w:val="-5"/>
                <w:sz w:val="24"/>
              </w:rPr>
              <w:t>SV</w:t>
            </w:r>
          </w:p>
        </w:tc>
        <w:tc>
          <w:tcPr>
            <w:tcW w:w="545" w:type="dxa"/>
          </w:tcPr>
          <w:p w:rsidR="000A543A" w:rsidRDefault="00524D97">
            <w:pPr>
              <w:pStyle w:val="TableParagraph"/>
              <w:spacing w:before="6" w:line="240" w:lineRule="auto"/>
              <w:ind w:left="8"/>
              <w:jc w:val="center"/>
              <w:rPr>
                <w:b/>
                <w:sz w:val="24"/>
              </w:rPr>
            </w:pPr>
            <w:r>
              <w:rPr>
                <w:b/>
                <w:spacing w:val="-5"/>
                <w:sz w:val="24"/>
              </w:rPr>
              <w:t>DF</w:t>
            </w:r>
          </w:p>
        </w:tc>
        <w:tc>
          <w:tcPr>
            <w:tcW w:w="1147" w:type="dxa"/>
          </w:tcPr>
          <w:p w:rsidR="000A543A" w:rsidRDefault="00524D97">
            <w:pPr>
              <w:pStyle w:val="TableParagraph"/>
              <w:spacing w:before="6" w:line="240" w:lineRule="auto"/>
              <w:ind w:left="18"/>
              <w:jc w:val="center"/>
              <w:rPr>
                <w:b/>
                <w:sz w:val="24"/>
              </w:rPr>
            </w:pPr>
            <w:r>
              <w:rPr>
                <w:b/>
                <w:spacing w:val="-5"/>
                <w:sz w:val="24"/>
              </w:rPr>
              <w:t>DFF</w:t>
            </w:r>
          </w:p>
        </w:tc>
        <w:tc>
          <w:tcPr>
            <w:tcW w:w="1148" w:type="dxa"/>
          </w:tcPr>
          <w:p w:rsidR="000A543A" w:rsidRDefault="00524D97">
            <w:pPr>
              <w:pStyle w:val="TableParagraph"/>
              <w:spacing w:before="6" w:line="240" w:lineRule="auto"/>
              <w:ind w:left="5" w:right="2"/>
              <w:jc w:val="center"/>
              <w:rPr>
                <w:b/>
                <w:sz w:val="24"/>
              </w:rPr>
            </w:pPr>
            <w:r>
              <w:rPr>
                <w:b/>
                <w:spacing w:val="-5"/>
                <w:sz w:val="24"/>
              </w:rPr>
              <w:t>DM</w:t>
            </w:r>
          </w:p>
        </w:tc>
        <w:tc>
          <w:tcPr>
            <w:tcW w:w="1272" w:type="dxa"/>
          </w:tcPr>
          <w:p w:rsidR="000A543A" w:rsidRDefault="00524D97">
            <w:pPr>
              <w:pStyle w:val="TableParagraph"/>
              <w:spacing w:before="6" w:line="240" w:lineRule="auto"/>
              <w:ind w:left="10" w:right="5"/>
              <w:jc w:val="center"/>
              <w:rPr>
                <w:b/>
                <w:sz w:val="24"/>
              </w:rPr>
            </w:pPr>
            <w:r>
              <w:rPr>
                <w:b/>
                <w:spacing w:val="-5"/>
                <w:sz w:val="24"/>
              </w:rPr>
              <w:t>PH</w:t>
            </w:r>
          </w:p>
        </w:tc>
        <w:tc>
          <w:tcPr>
            <w:tcW w:w="1022" w:type="dxa"/>
          </w:tcPr>
          <w:p w:rsidR="000A543A" w:rsidRDefault="00524D97">
            <w:pPr>
              <w:pStyle w:val="TableParagraph"/>
              <w:spacing w:before="6" w:line="240" w:lineRule="auto"/>
              <w:ind w:left="16" w:right="9"/>
              <w:jc w:val="center"/>
              <w:rPr>
                <w:b/>
                <w:sz w:val="24"/>
              </w:rPr>
            </w:pPr>
            <w:r>
              <w:rPr>
                <w:b/>
                <w:spacing w:val="-5"/>
                <w:sz w:val="24"/>
              </w:rPr>
              <w:t>PL</w:t>
            </w:r>
          </w:p>
        </w:tc>
        <w:tc>
          <w:tcPr>
            <w:tcW w:w="1149" w:type="dxa"/>
          </w:tcPr>
          <w:p w:rsidR="000A543A" w:rsidRDefault="00524D97">
            <w:pPr>
              <w:pStyle w:val="TableParagraph"/>
              <w:spacing w:before="6" w:line="240" w:lineRule="auto"/>
              <w:jc w:val="center"/>
              <w:rPr>
                <w:b/>
                <w:sz w:val="24"/>
              </w:rPr>
            </w:pPr>
            <w:r>
              <w:rPr>
                <w:b/>
                <w:spacing w:val="-4"/>
                <w:sz w:val="24"/>
              </w:rPr>
              <w:t>ET/P</w:t>
            </w:r>
          </w:p>
        </w:tc>
        <w:tc>
          <w:tcPr>
            <w:tcW w:w="1272" w:type="dxa"/>
          </w:tcPr>
          <w:p w:rsidR="000A543A" w:rsidRDefault="00524D97">
            <w:pPr>
              <w:pStyle w:val="TableParagraph"/>
              <w:spacing w:before="6" w:line="240" w:lineRule="auto"/>
              <w:ind w:left="10"/>
              <w:jc w:val="center"/>
              <w:rPr>
                <w:b/>
                <w:sz w:val="24"/>
              </w:rPr>
            </w:pPr>
            <w:r>
              <w:rPr>
                <w:b/>
                <w:spacing w:val="-5"/>
                <w:sz w:val="24"/>
              </w:rPr>
              <w:t>SF</w:t>
            </w:r>
          </w:p>
        </w:tc>
        <w:tc>
          <w:tcPr>
            <w:tcW w:w="1264" w:type="dxa"/>
          </w:tcPr>
          <w:p w:rsidR="000A543A" w:rsidRDefault="00524D97">
            <w:pPr>
              <w:pStyle w:val="TableParagraph"/>
              <w:spacing w:before="6" w:line="240" w:lineRule="auto"/>
              <w:ind w:left="12" w:right="3"/>
              <w:jc w:val="center"/>
              <w:rPr>
                <w:b/>
                <w:sz w:val="24"/>
              </w:rPr>
            </w:pPr>
            <w:r>
              <w:rPr>
                <w:b/>
                <w:spacing w:val="-4"/>
                <w:sz w:val="24"/>
              </w:rPr>
              <w:t>BY/P</w:t>
            </w:r>
          </w:p>
        </w:tc>
        <w:tc>
          <w:tcPr>
            <w:tcW w:w="1233" w:type="dxa"/>
          </w:tcPr>
          <w:p w:rsidR="000A543A" w:rsidRDefault="00524D97">
            <w:pPr>
              <w:pStyle w:val="TableParagraph"/>
              <w:spacing w:before="6" w:line="240" w:lineRule="auto"/>
              <w:ind w:left="11" w:right="1"/>
              <w:jc w:val="center"/>
              <w:rPr>
                <w:b/>
                <w:sz w:val="24"/>
              </w:rPr>
            </w:pPr>
            <w:r>
              <w:rPr>
                <w:b/>
                <w:sz w:val="24"/>
              </w:rPr>
              <w:t xml:space="preserve">100 </w:t>
            </w:r>
            <w:r>
              <w:rPr>
                <w:b/>
                <w:spacing w:val="-5"/>
                <w:sz w:val="24"/>
              </w:rPr>
              <w:t>GW</w:t>
            </w:r>
          </w:p>
        </w:tc>
        <w:tc>
          <w:tcPr>
            <w:tcW w:w="1116" w:type="dxa"/>
          </w:tcPr>
          <w:p w:rsidR="000A543A" w:rsidRDefault="00524D97">
            <w:pPr>
              <w:pStyle w:val="TableParagraph"/>
              <w:spacing w:before="6" w:line="240" w:lineRule="auto"/>
              <w:ind w:left="15"/>
              <w:jc w:val="center"/>
              <w:rPr>
                <w:b/>
                <w:sz w:val="24"/>
              </w:rPr>
            </w:pPr>
            <w:r>
              <w:rPr>
                <w:b/>
                <w:spacing w:val="-5"/>
                <w:sz w:val="24"/>
              </w:rPr>
              <w:t>HI</w:t>
            </w:r>
          </w:p>
        </w:tc>
        <w:tc>
          <w:tcPr>
            <w:tcW w:w="1147" w:type="dxa"/>
          </w:tcPr>
          <w:p w:rsidR="000A543A" w:rsidRDefault="00524D97">
            <w:pPr>
              <w:pStyle w:val="TableParagraph"/>
              <w:spacing w:before="6" w:line="240" w:lineRule="auto"/>
              <w:ind w:left="18" w:right="6"/>
              <w:jc w:val="center"/>
              <w:rPr>
                <w:b/>
                <w:sz w:val="24"/>
              </w:rPr>
            </w:pPr>
            <w:r>
              <w:rPr>
                <w:b/>
                <w:spacing w:val="-4"/>
                <w:sz w:val="24"/>
              </w:rPr>
              <w:t>GY/P</w:t>
            </w:r>
          </w:p>
        </w:tc>
      </w:tr>
      <w:tr w:rsidR="000A543A">
        <w:trPr>
          <w:trHeight w:val="551"/>
        </w:trPr>
        <w:tc>
          <w:tcPr>
            <w:tcW w:w="1460" w:type="dxa"/>
          </w:tcPr>
          <w:p w:rsidR="000A543A" w:rsidRDefault="00524D97">
            <w:pPr>
              <w:pStyle w:val="TableParagraph"/>
              <w:spacing w:before="0" w:line="275" w:lineRule="exact"/>
              <w:ind w:left="107"/>
              <w:rPr>
                <w:sz w:val="24"/>
              </w:rPr>
            </w:pPr>
            <w:r>
              <w:rPr>
                <w:spacing w:val="-2"/>
                <w:sz w:val="24"/>
              </w:rPr>
              <w:t>Replications</w:t>
            </w:r>
          </w:p>
        </w:tc>
        <w:tc>
          <w:tcPr>
            <w:tcW w:w="545" w:type="dxa"/>
          </w:tcPr>
          <w:p w:rsidR="000A543A" w:rsidRDefault="00524D97">
            <w:pPr>
              <w:pStyle w:val="TableParagraph"/>
              <w:spacing w:before="0" w:line="275" w:lineRule="exact"/>
              <w:ind w:left="8" w:right="2"/>
              <w:jc w:val="center"/>
              <w:rPr>
                <w:sz w:val="24"/>
              </w:rPr>
            </w:pPr>
            <w:r>
              <w:rPr>
                <w:spacing w:val="-10"/>
                <w:sz w:val="24"/>
              </w:rPr>
              <w:t>1</w:t>
            </w:r>
          </w:p>
        </w:tc>
        <w:tc>
          <w:tcPr>
            <w:tcW w:w="1147" w:type="dxa"/>
          </w:tcPr>
          <w:p w:rsidR="000A543A" w:rsidRDefault="00524D97">
            <w:pPr>
              <w:pStyle w:val="TableParagraph"/>
              <w:spacing w:before="0" w:line="275" w:lineRule="exact"/>
              <w:ind w:left="18" w:right="12"/>
              <w:jc w:val="center"/>
              <w:rPr>
                <w:sz w:val="24"/>
              </w:rPr>
            </w:pPr>
            <w:r>
              <w:rPr>
                <w:spacing w:val="-2"/>
                <w:sz w:val="24"/>
              </w:rPr>
              <w:t>3.879</w:t>
            </w:r>
          </w:p>
        </w:tc>
        <w:tc>
          <w:tcPr>
            <w:tcW w:w="1148" w:type="dxa"/>
          </w:tcPr>
          <w:p w:rsidR="000A543A" w:rsidRDefault="00524D97">
            <w:pPr>
              <w:pStyle w:val="TableParagraph"/>
              <w:spacing w:before="0" w:line="275" w:lineRule="exact"/>
              <w:ind w:left="5"/>
              <w:jc w:val="center"/>
              <w:rPr>
                <w:sz w:val="24"/>
              </w:rPr>
            </w:pPr>
            <w:r>
              <w:rPr>
                <w:spacing w:val="-2"/>
                <w:sz w:val="24"/>
              </w:rPr>
              <w:t>7.603</w:t>
            </w:r>
          </w:p>
        </w:tc>
        <w:tc>
          <w:tcPr>
            <w:tcW w:w="1272" w:type="dxa"/>
          </w:tcPr>
          <w:p w:rsidR="000A543A" w:rsidRDefault="00524D97">
            <w:pPr>
              <w:pStyle w:val="TableParagraph"/>
              <w:spacing w:before="0" w:line="275" w:lineRule="exact"/>
              <w:ind w:left="10" w:right="4"/>
              <w:jc w:val="center"/>
              <w:rPr>
                <w:sz w:val="24"/>
              </w:rPr>
            </w:pPr>
            <w:r>
              <w:rPr>
                <w:spacing w:val="-2"/>
                <w:sz w:val="24"/>
              </w:rPr>
              <w:t>83.559</w:t>
            </w:r>
          </w:p>
        </w:tc>
        <w:tc>
          <w:tcPr>
            <w:tcW w:w="1022" w:type="dxa"/>
          </w:tcPr>
          <w:p w:rsidR="000A543A" w:rsidRDefault="00524D97">
            <w:pPr>
              <w:pStyle w:val="TableParagraph"/>
              <w:spacing w:before="0" w:line="275" w:lineRule="exact"/>
              <w:ind w:left="16" w:right="10"/>
              <w:jc w:val="center"/>
              <w:rPr>
                <w:sz w:val="24"/>
              </w:rPr>
            </w:pPr>
            <w:r>
              <w:rPr>
                <w:spacing w:val="-2"/>
                <w:sz w:val="24"/>
              </w:rPr>
              <w:t>0.025</w:t>
            </w:r>
          </w:p>
        </w:tc>
        <w:tc>
          <w:tcPr>
            <w:tcW w:w="1149" w:type="dxa"/>
          </w:tcPr>
          <w:p w:rsidR="000A543A" w:rsidRDefault="00524D97">
            <w:pPr>
              <w:pStyle w:val="TableParagraph"/>
              <w:spacing w:before="0" w:line="275" w:lineRule="exact"/>
              <w:jc w:val="center"/>
              <w:rPr>
                <w:sz w:val="24"/>
              </w:rPr>
            </w:pPr>
            <w:r>
              <w:rPr>
                <w:spacing w:val="-2"/>
                <w:sz w:val="24"/>
              </w:rPr>
              <w:t>1.432</w:t>
            </w:r>
          </w:p>
        </w:tc>
        <w:tc>
          <w:tcPr>
            <w:tcW w:w="1272" w:type="dxa"/>
          </w:tcPr>
          <w:p w:rsidR="000A543A" w:rsidRDefault="00524D97">
            <w:pPr>
              <w:pStyle w:val="TableParagraph"/>
              <w:spacing w:before="0" w:line="275" w:lineRule="exact"/>
              <w:ind w:left="10" w:right="2"/>
              <w:jc w:val="center"/>
              <w:rPr>
                <w:sz w:val="24"/>
              </w:rPr>
            </w:pPr>
            <w:r>
              <w:rPr>
                <w:spacing w:val="-2"/>
                <w:sz w:val="24"/>
              </w:rPr>
              <w:t>9.717</w:t>
            </w:r>
          </w:p>
        </w:tc>
        <w:tc>
          <w:tcPr>
            <w:tcW w:w="1264" w:type="dxa"/>
          </w:tcPr>
          <w:p w:rsidR="000A543A" w:rsidRDefault="00524D97">
            <w:pPr>
              <w:pStyle w:val="TableParagraph"/>
              <w:spacing w:before="0" w:line="275" w:lineRule="exact"/>
              <w:ind w:left="12"/>
              <w:jc w:val="center"/>
              <w:rPr>
                <w:sz w:val="24"/>
              </w:rPr>
            </w:pPr>
            <w:r>
              <w:rPr>
                <w:spacing w:val="-2"/>
                <w:sz w:val="24"/>
              </w:rPr>
              <w:t>6.777</w:t>
            </w:r>
          </w:p>
        </w:tc>
        <w:tc>
          <w:tcPr>
            <w:tcW w:w="1233" w:type="dxa"/>
          </w:tcPr>
          <w:p w:rsidR="000A543A" w:rsidRDefault="00524D97">
            <w:pPr>
              <w:pStyle w:val="TableParagraph"/>
              <w:spacing w:before="0" w:line="275" w:lineRule="exact"/>
              <w:ind w:left="11"/>
              <w:jc w:val="center"/>
              <w:rPr>
                <w:sz w:val="24"/>
              </w:rPr>
            </w:pPr>
            <w:r>
              <w:rPr>
                <w:spacing w:val="-2"/>
                <w:sz w:val="24"/>
              </w:rPr>
              <w:t>0.025</w:t>
            </w:r>
          </w:p>
        </w:tc>
        <w:tc>
          <w:tcPr>
            <w:tcW w:w="1116" w:type="dxa"/>
          </w:tcPr>
          <w:p w:rsidR="000A543A" w:rsidRDefault="00524D97">
            <w:pPr>
              <w:pStyle w:val="TableParagraph"/>
              <w:spacing w:before="0" w:line="275" w:lineRule="exact"/>
              <w:ind w:left="15"/>
              <w:jc w:val="center"/>
              <w:rPr>
                <w:sz w:val="24"/>
              </w:rPr>
            </w:pPr>
            <w:r>
              <w:rPr>
                <w:spacing w:val="-2"/>
                <w:sz w:val="24"/>
              </w:rPr>
              <w:t>187.33</w:t>
            </w:r>
          </w:p>
        </w:tc>
        <w:tc>
          <w:tcPr>
            <w:tcW w:w="1147" w:type="dxa"/>
          </w:tcPr>
          <w:p w:rsidR="000A543A" w:rsidRDefault="00524D97">
            <w:pPr>
              <w:pStyle w:val="TableParagraph"/>
              <w:spacing w:before="0" w:line="275" w:lineRule="exact"/>
              <w:ind w:left="18" w:right="5"/>
              <w:jc w:val="center"/>
              <w:rPr>
                <w:sz w:val="24"/>
              </w:rPr>
            </w:pPr>
            <w:r>
              <w:rPr>
                <w:spacing w:val="-2"/>
                <w:sz w:val="24"/>
              </w:rPr>
              <w:t>6.825</w:t>
            </w:r>
          </w:p>
        </w:tc>
      </w:tr>
      <w:tr w:rsidR="000A543A">
        <w:trPr>
          <w:trHeight w:val="640"/>
        </w:trPr>
        <w:tc>
          <w:tcPr>
            <w:tcW w:w="1460" w:type="dxa"/>
          </w:tcPr>
          <w:p w:rsidR="000A543A" w:rsidRDefault="00524D97">
            <w:pPr>
              <w:pStyle w:val="TableParagraph"/>
              <w:spacing w:before="0" w:line="275" w:lineRule="exact"/>
              <w:ind w:left="107"/>
              <w:rPr>
                <w:sz w:val="24"/>
              </w:rPr>
            </w:pPr>
            <w:r>
              <w:rPr>
                <w:spacing w:val="-2"/>
                <w:sz w:val="24"/>
              </w:rPr>
              <w:t>Treatments</w:t>
            </w:r>
          </w:p>
        </w:tc>
        <w:tc>
          <w:tcPr>
            <w:tcW w:w="545" w:type="dxa"/>
          </w:tcPr>
          <w:p w:rsidR="000A543A" w:rsidRDefault="00524D97">
            <w:pPr>
              <w:pStyle w:val="TableParagraph"/>
              <w:spacing w:before="0" w:line="275" w:lineRule="exact"/>
              <w:ind w:left="8" w:right="2"/>
              <w:jc w:val="center"/>
              <w:rPr>
                <w:sz w:val="24"/>
              </w:rPr>
            </w:pPr>
            <w:r>
              <w:rPr>
                <w:spacing w:val="-5"/>
                <w:sz w:val="24"/>
              </w:rPr>
              <w:t>28</w:t>
            </w:r>
          </w:p>
        </w:tc>
        <w:tc>
          <w:tcPr>
            <w:tcW w:w="1147" w:type="dxa"/>
          </w:tcPr>
          <w:p w:rsidR="000A543A" w:rsidRDefault="00524D97">
            <w:pPr>
              <w:pStyle w:val="TableParagraph"/>
              <w:spacing w:before="0" w:line="275" w:lineRule="exact"/>
              <w:ind w:left="18" w:right="12"/>
              <w:jc w:val="center"/>
              <w:rPr>
                <w:sz w:val="24"/>
              </w:rPr>
            </w:pPr>
            <w:r>
              <w:rPr>
                <w:spacing w:val="-2"/>
                <w:sz w:val="24"/>
              </w:rPr>
              <w:t>27.36**</w:t>
            </w:r>
          </w:p>
        </w:tc>
        <w:tc>
          <w:tcPr>
            <w:tcW w:w="1148" w:type="dxa"/>
          </w:tcPr>
          <w:p w:rsidR="000A543A" w:rsidRDefault="00524D97">
            <w:pPr>
              <w:pStyle w:val="TableParagraph"/>
              <w:spacing w:before="0" w:line="275" w:lineRule="exact"/>
              <w:ind w:left="5"/>
              <w:jc w:val="center"/>
              <w:rPr>
                <w:sz w:val="24"/>
              </w:rPr>
            </w:pPr>
            <w:r>
              <w:rPr>
                <w:spacing w:val="-2"/>
                <w:sz w:val="24"/>
              </w:rPr>
              <w:t>46.61**</w:t>
            </w:r>
          </w:p>
        </w:tc>
        <w:tc>
          <w:tcPr>
            <w:tcW w:w="1272" w:type="dxa"/>
          </w:tcPr>
          <w:p w:rsidR="000A543A" w:rsidRDefault="00524D97">
            <w:pPr>
              <w:pStyle w:val="TableParagraph"/>
              <w:spacing w:before="0" w:line="275" w:lineRule="exact"/>
              <w:ind w:left="10" w:right="4"/>
              <w:jc w:val="center"/>
              <w:rPr>
                <w:sz w:val="24"/>
              </w:rPr>
            </w:pPr>
            <w:r>
              <w:rPr>
                <w:spacing w:val="-2"/>
                <w:sz w:val="24"/>
              </w:rPr>
              <w:t>253.33**</w:t>
            </w:r>
          </w:p>
        </w:tc>
        <w:tc>
          <w:tcPr>
            <w:tcW w:w="1022" w:type="dxa"/>
          </w:tcPr>
          <w:p w:rsidR="000A543A" w:rsidRDefault="00524D97">
            <w:pPr>
              <w:pStyle w:val="TableParagraph"/>
              <w:spacing w:before="0" w:line="275" w:lineRule="exact"/>
              <w:ind w:left="16" w:right="10"/>
              <w:jc w:val="center"/>
              <w:rPr>
                <w:sz w:val="24"/>
              </w:rPr>
            </w:pPr>
            <w:r>
              <w:rPr>
                <w:spacing w:val="-2"/>
                <w:sz w:val="24"/>
              </w:rPr>
              <w:t>5.93**</w:t>
            </w:r>
          </w:p>
        </w:tc>
        <w:tc>
          <w:tcPr>
            <w:tcW w:w="1149" w:type="dxa"/>
          </w:tcPr>
          <w:p w:rsidR="000A543A" w:rsidRDefault="00524D97">
            <w:pPr>
              <w:pStyle w:val="TableParagraph"/>
              <w:spacing w:before="0" w:line="275" w:lineRule="exact"/>
              <w:jc w:val="center"/>
              <w:rPr>
                <w:sz w:val="24"/>
              </w:rPr>
            </w:pPr>
            <w:r>
              <w:rPr>
                <w:spacing w:val="-2"/>
                <w:sz w:val="24"/>
              </w:rPr>
              <w:t>7.96**</w:t>
            </w:r>
          </w:p>
        </w:tc>
        <w:tc>
          <w:tcPr>
            <w:tcW w:w="1272" w:type="dxa"/>
          </w:tcPr>
          <w:p w:rsidR="000A543A" w:rsidRDefault="00524D97">
            <w:pPr>
              <w:pStyle w:val="TableParagraph"/>
              <w:spacing w:before="0" w:line="275" w:lineRule="exact"/>
              <w:ind w:left="10" w:right="2"/>
              <w:jc w:val="center"/>
              <w:rPr>
                <w:sz w:val="24"/>
              </w:rPr>
            </w:pPr>
            <w:r>
              <w:rPr>
                <w:spacing w:val="-2"/>
                <w:sz w:val="24"/>
              </w:rPr>
              <w:t>170.85**</w:t>
            </w:r>
          </w:p>
        </w:tc>
        <w:tc>
          <w:tcPr>
            <w:tcW w:w="1264" w:type="dxa"/>
          </w:tcPr>
          <w:p w:rsidR="000A543A" w:rsidRDefault="00524D97">
            <w:pPr>
              <w:pStyle w:val="TableParagraph"/>
              <w:spacing w:before="0" w:line="275" w:lineRule="exact"/>
              <w:ind w:left="12"/>
              <w:jc w:val="center"/>
              <w:rPr>
                <w:sz w:val="24"/>
              </w:rPr>
            </w:pPr>
            <w:r>
              <w:rPr>
                <w:spacing w:val="-2"/>
                <w:sz w:val="24"/>
              </w:rPr>
              <w:t>275.38**</w:t>
            </w:r>
          </w:p>
        </w:tc>
        <w:tc>
          <w:tcPr>
            <w:tcW w:w="1233" w:type="dxa"/>
          </w:tcPr>
          <w:p w:rsidR="000A543A" w:rsidRDefault="00524D97">
            <w:pPr>
              <w:pStyle w:val="TableParagraph"/>
              <w:spacing w:before="0" w:line="275" w:lineRule="exact"/>
              <w:ind w:left="11"/>
              <w:jc w:val="center"/>
              <w:rPr>
                <w:sz w:val="24"/>
              </w:rPr>
            </w:pPr>
            <w:r>
              <w:rPr>
                <w:spacing w:val="-2"/>
                <w:sz w:val="24"/>
              </w:rPr>
              <w:t>0.074**</w:t>
            </w:r>
          </w:p>
        </w:tc>
        <w:tc>
          <w:tcPr>
            <w:tcW w:w="1116" w:type="dxa"/>
          </w:tcPr>
          <w:p w:rsidR="000A543A" w:rsidRDefault="00524D97">
            <w:pPr>
              <w:pStyle w:val="TableParagraph"/>
              <w:spacing w:before="0" w:line="275" w:lineRule="exact"/>
              <w:ind w:left="15" w:right="1"/>
              <w:jc w:val="center"/>
              <w:rPr>
                <w:sz w:val="24"/>
              </w:rPr>
            </w:pPr>
            <w:r>
              <w:rPr>
                <w:spacing w:val="-2"/>
                <w:sz w:val="24"/>
              </w:rPr>
              <w:t>132.86**</w:t>
            </w:r>
          </w:p>
        </w:tc>
        <w:tc>
          <w:tcPr>
            <w:tcW w:w="1147" w:type="dxa"/>
          </w:tcPr>
          <w:p w:rsidR="000A543A" w:rsidRDefault="00524D97">
            <w:pPr>
              <w:pStyle w:val="TableParagraph"/>
              <w:spacing w:before="0" w:line="275" w:lineRule="exact"/>
              <w:ind w:left="18" w:right="5"/>
              <w:jc w:val="center"/>
              <w:rPr>
                <w:sz w:val="24"/>
              </w:rPr>
            </w:pPr>
            <w:r>
              <w:rPr>
                <w:spacing w:val="-2"/>
                <w:sz w:val="24"/>
              </w:rPr>
              <w:t>119.70**</w:t>
            </w:r>
          </w:p>
        </w:tc>
      </w:tr>
      <w:tr w:rsidR="000A543A">
        <w:trPr>
          <w:trHeight w:val="597"/>
        </w:trPr>
        <w:tc>
          <w:tcPr>
            <w:tcW w:w="1460" w:type="dxa"/>
          </w:tcPr>
          <w:p w:rsidR="000A543A" w:rsidRDefault="00524D97">
            <w:pPr>
              <w:pStyle w:val="TableParagraph"/>
              <w:spacing w:before="0" w:line="276" w:lineRule="exact"/>
              <w:ind w:left="107"/>
              <w:rPr>
                <w:sz w:val="24"/>
              </w:rPr>
            </w:pPr>
            <w:r>
              <w:rPr>
                <w:spacing w:val="-2"/>
                <w:sz w:val="24"/>
              </w:rPr>
              <w:t>Parents</w:t>
            </w:r>
          </w:p>
        </w:tc>
        <w:tc>
          <w:tcPr>
            <w:tcW w:w="545" w:type="dxa"/>
          </w:tcPr>
          <w:p w:rsidR="000A543A" w:rsidRDefault="00524D97">
            <w:pPr>
              <w:pStyle w:val="TableParagraph"/>
              <w:spacing w:before="0" w:line="276" w:lineRule="exact"/>
              <w:ind w:left="8" w:right="2"/>
              <w:jc w:val="center"/>
              <w:rPr>
                <w:sz w:val="24"/>
              </w:rPr>
            </w:pPr>
            <w:r>
              <w:rPr>
                <w:spacing w:val="-10"/>
                <w:sz w:val="24"/>
              </w:rPr>
              <w:t>8</w:t>
            </w:r>
          </w:p>
        </w:tc>
        <w:tc>
          <w:tcPr>
            <w:tcW w:w="1147" w:type="dxa"/>
          </w:tcPr>
          <w:p w:rsidR="000A543A" w:rsidRDefault="00524D97">
            <w:pPr>
              <w:pStyle w:val="TableParagraph"/>
              <w:spacing w:before="0" w:line="276" w:lineRule="exact"/>
              <w:ind w:left="18" w:right="12"/>
              <w:jc w:val="center"/>
              <w:rPr>
                <w:sz w:val="24"/>
              </w:rPr>
            </w:pPr>
            <w:r>
              <w:rPr>
                <w:spacing w:val="-2"/>
                <w:sz w:val="24"/>
              </w:rPr>
              <w:t>60.62**</w:t>
            </w:r>
          </w:p>
        </w:tc>
        <w:tc>
          <w:tcPr>
            <w:tcW w:w="1148" w:type="dxa"/>
          </w:tcPr>
          <w:p w:rsidR="000A543A" w:rsidRDefault="00524D97">
            <w:pPr>
              <w:pStyle w:val="TableParagraph"/>
              <w:spacing w:before="0" w:line="276" w:lineRule="exact"/>
              <w:ind w:left="5"/>
              <w:jc w:val="center"/>
              <w:rPr>
                <w:sz w:val="24"/>
              </w:rPr>
            </w:pPr>
            <w:r>
              <w:rPr>
                <w:spacing w:val="-2"/>
                <w:sz w:val="24"/>
              </w:rPr>
              <w:t>81.306**</w:t>
            </w:r>
          </w:p>
        </w:tc>
        <w:tc>
          <w:tcPr>
            <w:tcW w:w="1272" w:type="dxa"/>
          </w:tcPr>
          <w:p w:rsidR="000A543A" w:rsidRDefault="00524D97">
            <w:pPr>
              <w:pStyle w:val="TableParagraph"/>
              <w:spacing w:before="0" w:line="276" w:lineRule="exact"/>
              <w:ind w:left="10" w:right="4"/>
              <w:jc w:val="center"/>
              <w:rPr>
                <w:sz w:val="24"/>
              </w:rPr>
            </w:pPr>
            <w:r>
              <w:rPr>
                <w:spacing w:val="-2"/>
                <w:sz w:val="24"/>
              </w:rPr>
              <w:t>335.42**</w:t>
            </w:r>
          </w:p>
        </w:tc>
        <w:tc>
          <w:tcPr>
            <w:tcW w:w="1022" w:type="dxa"/>
          </w:tcPr>
          <w:p w:rsidR="000A543A" w:rsidRDefault="00524D97">
            <w:pPr>
              <w:pStyle w:val="TableParagraph"/>
              <w:spacing w:before="0" w:line="276" w:lineRule="exact"/>
              <w:ind w:left="16" w:right="10"/>
              <w:jc w:val="center"/>
              <w:rPr>
                <w:sz w:val="24"/>
              </w:rPr>
            </w:pPr>
            <w:r>
              <w:rPr>
                <w:spacing w:val="-2"/>
                <w:sz w:val="24"/>
              </w:rPr>
              <w:t>4.461**</w:t>
            </w:r>
          </w:p>
        </w:tc>
        <w:tc>
          <w:tcPr>
            <w:tcW w:w="1149" w:type="dxa"/>
          </w:tcPr>
          <w:p w:rsidR="000A543A" w:rsidRDefault="00524D97">
            <w:pPr>
              <w:pStyle w:val="TableParagraph"/>
              <w:spacing w:before="0" w:line="276" w:lineRule="exact"/>
              <w:jc w:val="center"/>
              <w:rPr>
                <w:sz w:val="24"/>
              </w:rPr>
            </w:pPr>
            <w:r>
              <w:rPr>
                <w:spacing w:val="-2"/>
                <w:sz w:val="24"/>
              </w:rPr>
              <w:t>6.661**</w:t>
            </w:r>
          </w:p>
        </w:tc>
        <w:tc>
          <w:tcPr>
            <w:tcW w:w="1272" w:type="dxa"/>
          </w:tcPr>
          <w:p w:rsidR="000A543A" w:rsidRDefault="00524D97">
            <w:pPr>
              <w:pStyle w:val="TableParagraph"/>
              <w:spacing w:before="0" w:line="276" w:lineRule="exact"/>
              <w:ind w:left="10" w:right="2"/>
              <w:jc w:val="center"/>
              <w:rPr>
                <w:sz w:val="24"/>
              </w:rPr>
            </w:pPr>
            <w:r>
              <w:rPr>
                <w:spacing w:val="-2"/>
                <w:sz w:val="24"/>
              </w:rPr>
              <w:t>60.071</w:t>
            </w:r>
          </w:p>
        </w:tc>
        <w:tc>
          <w:tcPr>
            <w:tcW w:w="1264" w:type="dxa"/>
          </w:tcPr>
          <w:p w:rsidR="000A543A" w:rsidRDefault="00524D97">
            <w:pPr>
              <w:pStyle w:val="TableParagraph"/>
              <w:spacing w:before="0" w:line="276" w:lineRule="exact"/>
              <w:ind w:left="12"/>
              <w:jc w:val="center"/>
              <w:rPr>
                <w:sz w:val="24"/>
              </w:rPr>
            </w:pPr>
            <w:r>
              <w:rPr>
                <w:spacing w:val="-2"/>
                <w:sz w:val="24"/>
              </w:rPr>
              <w:t>118.453**</w:t>
            </w:r>
          </w:p>
        </w:tc>
        <w:tc>
          <w:tcPr>
            <w:tcW w:w="1233" w:type="dxa"/>
          </w:tcPr>
          <w:p w:rsidR="000A543A" w:rsidRDefault="00524D97">
            <w:pPr>
              <w:pStyle w:val="TableParagraph"/>
              <w:spacing w:before="0" w:line="276" w:lineRule="exact"/>
              <w:ind w:left="11"/>
              <w:jc w:val="center"/>
              <w:rPr>
                <w:sz w:val="24"/>
              </w:rPr>
            </w:pPr>
            <w:r>
              <w:rPr>
                <w:spacing w:val="-2"/>
                <w:sz w:val="24"/>
              </w:rPr>
              <w:t>0.13**</w:t>
            </w:r>
          </w:p>
        </w:tc>
        <w:tc>
          <w:tcPr>
            <w:tcW w:w="1116" w:type="dxa"/>
          </w:tcPr>
          <w:p w:rsidR="000A543A" w:rsidRDefault="00524D97">
            <w:pPr>
              <w:pStyle w:val="TableParagraph"/>
              <w:spacing w:before="0" w:line="276" w:lineRule="exact"/>
              <w:ind w:left="15"/>
              <w:jc w:val="center"/>
              <w:rPr>
                <w:sz w:val="24"/>
              </w:rPr>
            </w:pPr>
            <w:r>
              <w:rPr>
                <w:spacing w:val="-2"/>
                <w:sz w:val="24"/>
              </w:rPr>
              <w:t>76.436</w:t>
            </w:r>
          </w:p>
        </w:tc>
        <w:tc>
          <w:tcPr>
            <w:tcW w:w="1147" w:type="dxa"/>
          </w:tcPr>
          <w:p w:rsidR="000A543A" w:rsidRDefault="00524D97">
            <w:pPr>
              <w:pStyle w:val="TableParagraph"/>
              <w:spacing w:before="0" w:line="276" w:lineRule="exact"/>
              <w:ind w:left="18" w:right="5"/>
              <w:jc w:val="center"/>
              <w:rPr>
                <w:sz w:val="24"/>
              </w:rPr>
            </w:pPr>
            <w:r>
              <w:rPr>
                <w:spacing w:val="-2"/>
                <w:sz w:val="24"/>
              </w:rPr>
              <w:t>51.895**</w:t>
            </w:r>
          </w:p>
        </w:tc>
      </w:tr>
      <w:tr w:rsidR="000A543A">
        <w:trPr>
          <w:trHeight w:val="594"/>
        </w:trPr>
        <w:tc>
          <w:tcPr>
            <w:tcW w:w="1460" w:type="dxa"/>
          </w:tcPr>
          <w:p w:rsidR="000A543A" w:rsidRDefault="00524D97">
            <w:pPr>
              <w:pStyle w:val="TableParagraph"/>
              <w:spacing w:before="0" w:line="275" w:lineRule="exact"/>
              <w:ind w:left="107"/>
              <w:rPr>
                <w:sz w:val="24"/>
              </w:rPr>
            </w:pPr>
            <w:r>
              <w:rPr>
                <w:spacing w:val="-2"/>
                <w:sz w:val="24"/>
              </w:rPr>
              <w:t>Testers</w:t>
            </w:r>
          </w:p>
        </w:tc>
        <w:tc>
          <w:tcPr>
            <w:tcW w:w="545" w:type="dxa"/>
          </w:tcPr>
          <w:p w:rsidR="000A543A" w:rsidRDefault="00524D97">
            <w:pPr>
              <w:pStyle w:val="TableParagraph"/>
              <w:spacing w:before="0" w:line="275" w:lineRule="exact"/>
              <w:ind w:left="8" w:right="2"/>
              <w:jc w:val="center"/>
              <w:rPr>
                <w:sz w:val="24"/>
              </w:rPr>
            </w:pPr>
            <w:r>
              <w:rPr>
                <w:spacing w:val="-10"/>
                <w:sz w:val="24"/>
              </w:rPr>
              <w:t>3</w:t>
            </w:r>
          </w:p>
        </w:tc>
        <w:tc>
          <w:tcPr>
            <w:tcW w:w="1147" w:type="dxa"/>
          </w:tcPr>
          <w:p w:rsidR="000A543A" w:rsidRDefault="00524D97">
            <w:pPr>
              <w:pStyle w:val="TableParagraph"/>
              <w:spacing w:before="0" w:line="275" w:lineRule="exact"/>
              <w:ind w:left="18" w:right="12"/>
              <w:jc w:val="center"/>
              <w:rPr>
                <w:sz w:val="24"/>
              </w:rPr>
            </w:pPr>
            <w:r>
              <w:rPr>
                <w:spacing w:val="-2"/>
                <w:sz w:val="24"/>
              </w:rPr>
              <w:t>23.125</w:t>
            </w:r>
          </w:p>
        </w:tc>
        <w:tc>
          <w:tcPr>
            <w:tcW w:w="1148" w:type="dxa"/>
          </w:tcPr>
          <w:p w:rsidR="000A543A" w:rsidRDefault="00524D97">
            <w:pPr>
              <w:pStyle w:val="TableParagraph"/>
              <w:spacing w:before="0" w:line="275" w:lineRule="exact"/>
              <w:ind w:left="5"/>
              <w:jc w:val="center"/>
              <w:rPr>
                <w:sz w:val="24"/>
              </w:rPr>
            </w:pPr>
            <w:r>
              <w:rPr>
                <w:spacing w:val="-2"/>
                <w:sz w:val="24"/>
              </w:rPr>
              <w:t>48.458**</w:t>
            </w:r>
          </w:p>
        </w:tc>
        <w:tc>
          <w:tcPr>
            <w:tcW w:w="1272" w:type="dxa"/>
          </w:tcPr>
          <w:p w:rsidR="000A543A" w:rsidRDefault="00524D97">
            <w:pPr>
              <w:pStyle w:val="TableParagraph"/>
              <w:spacing w:before="0" w:line="275" w:lineRule="exact"/>
              <w:ind w:left="10" w:right="4"/>
              <w:jc w:val="center"/>
              <w:rPr>
                <w:sz w:val="24"/>
              </w:rPr>
            </w:pPr>
            <w:r>
              <w:rPr>
                <w:spacing w:val="-2"/>
                <w:sz w:val="24"/>
              </w:rPr>
              <w:t>381.08**</w:t>
            </w:r>
          </w:p>
        </w:tc>
        <w:tc>
          <w:tcPr>
            <w:tcW w:w="1022" w:type="dxa"/>
          </w:tcPr>
          <w:p w:rsidR="000A543A" w:rsidRDefault="00524D97">
            <w:pPr>
              <w:pStyle w:val="TableParagraph"/>
              <w:spacing w:before="0" w:line="275" w:lineRule="exact"/>
              <w:ind w:left="16" w:right="10"/>
              <w:jc w:val="center"/>
              <w:rPr>
                <w:sz w:val="24"/>
              </w:rPr>
            </w:pPr>
            <w:r>
              <w:rPr>
                <w:spacing w:val="-2"/>
                <w:sz w:val="24"/>
              </w:rPr>
              <w:t>3.567</w:t>
            </w:r>
          </w:p>
        </w:tc>
        <w:tc>
          <w:tcPr>
            <w:tcW w:w="1149" w:type="dxa"/>
          </w:tcPr>
          <w:p w:rsidR="000A543A" w:rsidRDefault="00524D97">
            <w:pPr>
              <w:pStyle w:val="TableParagraph"/>
              <w:spacing w:before="0" w:line="275" w:lineRule="exact"/>
              <w:jc w:val="center"/>
              <w:rPr>
                <w:sz w:val="24"/>
              </w:rPr>
            </w:pPr>
            <w:r>
              <w:rPr>
                <w:spacing w:val="-2"/>
                <w:sz w:val="24"/>
              </w:rPr>
              <w:t>4.491</w:t>
            </w:r>
          </w:p>
        </w:tc>
        <w:tc>
          <w:tcPr>
            <w:tcW w:w="1272" w:type="dxa"/>
          </w:tcPr>
          <w:p w:rsidR="000A543A" w:rsidRDefault="00524D97">
            <w:pPr>
              <w:pStyle w:val="TableParagraph"/>
              <w:spacing w:before="0" w:line="275" w:lineRule="exact"/>
              <w:ind w:left="10" w:right="2"/>
              <w:jc w:val="center"/>
              <w:rPr>
                <w:sz w:val="24"/>
              </w:rPr>
            </w:pPr>
            <w:r>
              <w:rPr>
                <w:spacing w:val="-2"/>
                <w:sz w:val="24"/>
              </w:rPr>
              <w:t>21.397</w:t>
            </w:r>
          </w:p>
        </w:tc>
        <w:tc>
          <w:tcPr>
            <w:tcW w:w="1264" w:type="dxa"/>
          </w:tcPr>
          <w:p w:rsidR="000A543A" w:rsidRDefault="00524D97">
            <w:pPr>
              <w:pStyle w:val="TableParagraph"/>
              <w:spacing w:before="0" w:line="275" w:lineRule="exact"/>
              <w:ind w:left="12"/>
              <w:jc w:val="center"/>
              <w:rPr>
                <w:sz w:val="24"/>
              </w:rPr>
            </w:pPr>
            <w:r>
              <w:rPr>
                <w:spacing w:val="-2"/>
                <w:sz w:val="24"/>
              </w:rPr>
              <w:t>19.837</w:t>
            </w:r>
          </w:p>
        </w:tc>
        <w:tc>
          <w:tcPr>
            <w:tcW w:w="1233" w:type="dxa"/>
          </w:tcPr>
          <w:p w:rsidR="000A543A" w:rsidRDefault="00524D97">
            <w:pPr>
              <w:pStyle w:val="TableParagraph"/>
              <w:spacing w:before="0" w:line="275" w:lineRule="exact"/>
              <w:ind w:left="11"/>
              <w:jc w:val="center"/>
              <w:rPr>
                <w:sz w:val="24"/>
              </w:rPr>
            </w:pPr>
            <w:r>
              <w:rPr>
                <w:spacing w:val="-2"/>
                <w:sz w:val="24"/>
              </w:rPr>
              <w:t>0.18**</w:t>
            </w:r>
          </w:p>
        </w:tc>
        <w:tc>
          <w:tcPr>
            <w:tcW w:w="1116" w:type="dxa"/>
          </w:tcPr>
          <w:p w:rsidR="000A543A" w:rsidRDefault="00524D97">
            <w:pPr>
              <w:pStyle w:val="TableParagraph"/>
              <w:spacing w:before="0" w:line="275" w:lineRule="exact"/>
              <w:ind w:left="15"/>
              <w:jc w:val="center"/>
              <w:rPr>
                <w:sz w:val="24"/>
              </w:rPr>
            </w:pPr>
            <w:r>
              <w:rPr>
                <w:spacing w:val="-2"/>
                <w:sz w:val="24"/>
              </w:rPr>
              <w:t>12.601</w:t>
            </w:r>
          </w:p>
        </w:tc>
        <w:tc>
          <w:tcPr>
            <w:tcW w:w="1147" w:type="dxa"/>
          </w:tcPr>
          <w:p w:rsidR="000A543A" w:rsidRDefault="00524D97">
            <w:pPr>
              <w:pStyle w:val="TableParagraph"/>
              <w:spacing w:before="0" w:line="275" w:lineRule="exact"/>
              <w:ind w:left="18" w:right="5"/>
              <w:jc w:val="center"/>
              <w:rPr>
                <w:sz w:val="24"/>
              </w:rPr>
            </w:pPr>
            <w:r>
              <w:rPr>
                <w:spacing w:val="-2"/>
                <w:sz w:val="24"/>
              </w:rPr>
              <w:t>5.377</w:t>
            </w:r>
          </w:p>
        </w:tc>
      </w:tr>
      <w:tr w:rsidR="000A543A">
        <w:trPr>
          <w:trHeight w:val="597"/>
        </w:trPr>
        <w:tc>
          <w:tcPr>
            <w:tcW w:w="1460" w:type="dxa"/>
          </w:tcPr>
          <w:p w:rsidR="000A543A" w:rsidRDefault="00524D97">
            <w:pPr>
              <w:pStyle w:val="TableParagraph"/>
              <w:spacing w:before="0" w:line="275" w:lineRule="exact"/>
              <w:ind w:left="107"/>
              <w:rPr>
                <w:sz w:val="24"/>
              </w:rPr>
            </w:pPr>
            <w:r>
              <w:rPr>
                <w:spacing w:val="-2"/>
                <w:sz w:val="24"/>
              </w:rPr>
              <w:t>Lines</w:t>
            </w:r>
          </w:p>
        </w:tc>
        <w:tc>
          <w:tcPr>
            <w:tcW w:w="545" w:type="dxa"/>
          </w:tcPr>
          <w:p w:rsidR="000A543A" w:rsidRDefault="00524D97">
            <w:pPr>
              <w:pStyle w:val="TableParagraph"/>
              <w:spacing w:before="0" w:line="275" w:lineRule="exact"/>
              <w:ind w:left="8" w:right="2"/>
              <w:jc w:val="center"/>
              <w:rPr>
                <w:sz w:val="24"/>
              </w:rPr>
            </w:pPr>
            <w:r>
              <w:rPr>
                <w:spacing w:val="-10"/>
                <w:sz w:val="24"/>
              </w:rPr>
              <w:t>4</w:t>
            </w:r>
          </w:p>
        </w:tc>
        <w:tc>
          <w:tcPr>
            <w:tcW w:w="1147" w:type="dxa"/>
          </w:tcPr>
          <w:p w:rsidR="000A543A" w:rsidRDefault="00524D97">
            <w:pPr>
              <w:pStyle w:val="TableParagraph"/>
              <w:spacing w:before="0" w:line="275" w:lineRule="exact"/>
              <w:ind w:left="18" w:right="12"/>
              <w:jc w:val="center"/>
              <w:rPr>
                <w:sz w:val="24"/>
              </w:rPr>
            </w:pPr>
            <w:r>
              <w:rPr>
                <w:spacing w:val="-2"/>
                <w:sz w:val="24"/>
              </w:rPr>
              <w:t>40.15**</w:t>
            </w:r>
          </w:p>
        </w:tc>
        <w:tc>
          <w:tcPr>
            <w:tcW w:w="1148" w:type="dxa"/>
          </w:tcPr>
          <w:p w:rsidR="000A543A" w:rsidRDefault="00524D97">
            <w:pPr>
              <w:pStyle w:val="TableParagraph"/>
              <w:spacing w:before="0" w:line="275" w:lineRule="exact"/>
              <w:ind w:left="5"/>
              <w:jc w:val="center"/>
              <w:rPr>
                <w:sz w:val="24"/>
              </w:rPr>
            </w:pPr>
            <w:r>
              <w:rPr>
                <w:spacing w:val="-4"/>
                <w:sz w:val="24"/>
              </w:rPr>
              <w:t>4.35</w:t>
            </w:r>
          </w:p>
        </w:tc>
        <w:tc>
          <w:tcPr>
            <w:tcW w:w="1272" w:type="dxa"/>
          </w:tcPr>
          <w:p w:rsidR="000A543A" w:rsidRDefault="00524D97">
            <w:pPr>
              <w:pStyle w:val="TableParagraph"/>
              <w:spacing w:before="0" w:line="275" w:lineRule="exact"/>
              <w:ind w:left="10" w:right="4"/>
              <w:jc w:val="center"/>
              <w:rPr>
                <w:sz w:val="24"/>
              </w:rPr>
            </w:pPr>
            <w:r>
              <w:rPr>
                <w:spacing w:val="-2"/>
                <w:sz w:val="24"/>
              </w:rPr>
              <w:t>336.023**</w:t>
            </w:r>
          </w:p>
        </w:tc>
        <w:tc>
          <w:tcPr>
            <w:tcW w:w="1022" w:type="dxa"/>
          </w:tcPr>
          <w:p w:rsidR="000A543A" w:rsidRDefault="00524D97">
            <w:pPr>
              <w:pStyle w:val="TableParagraph"/>
              <w:spacing w:before="0" w:line="275" w:lineRule="exact"/>
              <w:ind w:left="16" w:right="10"/>
              <w:jc w:val="center"/>
              <w:rPr>
                <w:sz w:val="24"/>
              </w:rPr>
            </w:pPr>
            <w:r>
              <w:rPr>
                <w:spacing w:val="-2"/>
                <w:sz w:val="24"/>
              </w:rPr>
              <w:t>3.837</w:t>
            </w:r>
          </w:p>
        </w:tc>
        <w:tc>
          <w:tcPr>
            <w:tcW w:w="1149" w:type="dxa"/>
          </w:tcPr>
          <w:p w:rsidR="000A543A" w:rsidRDefault="00524D97">
            <w:pPr>
              <w:pStyle w:val="TableParagraph"/>
              <w:spacing w:before="0" w:line="275" w:lineRule="exact"/>
              <w:jc w:val="center"/>
              <w:rPr>
                <w:sz w:val="24"/>
              </w:rPr>
            </w:pPr>
            <w:r>
              <w:rPr>
                <w:spacing w:val="-2"/>
                <w:sz w:val="24"/>
              </w:rPr>
              <w:t>7.53**</w:t>
            </w:r>
          </w:p>
        </w:tc>
        <w:tc>
          <w:tcPr>
            <w:tcW w:w="1272" w:type="dxa"/>
          </w:tcPr>
          <w:p w:rsidR="000A543A" w:rsidRDefault="00524D97">
            <w:pPr>
              <w:pStyle w:val="TableParagraph"/>
              <w:spacing w:before="0" w:line="275" w:lineRule="exact"/>
              <w:ind w:left="10" w:right="2"/>
              <w:jc w:val="center"/>
              <w:rPr>
                <w:sz w:val="24"/>
              </w:rPr>
            </w:pPr>
            <w:r>
              <w:rPr>
                <w:spacing w:val="-2"/>
                <w:sz w:val="24"/>
              </w:rPr>
              <w:t>100.858**</w:t>
            </w:r>
          </w:p>
        </w:tc>
        <w:tc>
          <w:tcPr>
            <w:tcW w:w="1264" w:type="dxa"/>
          </w:tcPr>
          <w:p w:rsidR="000A543A" w:rsidRDefault="00524D97">
            <w:pPr>
              <w:pStyle w:val="TableParagraph"/>
              <w:spacing w:before="0" w:line="275" w:lineRule="exact"/>
              <w:ind w:left="12"/>
              <w:jc w:val="center"/>
              <w:rPr>
                <w:sz w:val="24"/>
              </w:rPr>
            </w:pPr>
            <w:r>
              <w:rPr>
                <w:spacing w:val="-2"/>
                <w:sz w:val="24"/>
              </w:rPr>
              <w:t>71.547</w:t>
            </w:r>
          </w:p>
        </w:tc>
        <w:tc>
          <w:tcPr>
            <w:tcW w:w="1233" w:type="dxa"/>
          </w:tcPr>
          <w:p w:rsidR="000A543A" w:rsidRDefault="00524D97">
            <w:pPr>
              <w:pStyle w:val="TableParagraph"/>
              <w:spacing w:before="0" w:line="275" w:lineRule="exact"/>
              <w:ind w:left="11"/>
              <w:jc w:val="center"/>
              <w:rPr>
                <w:sz w:val="24"/>
              </w:rPr>
            </w:pPr>
            <w:r>
              <w:rPr>
                <w:spacing w:val="-2"/>
                <w:sz w:val="24"/>
              </w:rPr>
              <w:t>0.014</w:t>
            </w:r>
          </w:p>
        </w:tc>
        <w:tc>
          <w:tcPr>
            <w:tcW w:w="1116" w:type="dxa"/>
          </w:tcPr>
          <w:p w:rsidR="000A543A" w:rsidRDefault="00524D97">
            <w:pPr>
              <w:pStyle w:val="TableParagraph"/>
              <w:spacing w:before="0" w:line="275" w:lineRule="exact"/>
              <w:ind w:left="15"/>
              <w:jc w:val="center"/>
              <w:rPr>
                <w:sz w:val="24"/>
              </w:rPr>
            </w:pPr>
            <w:r>
              <w:rPr>
                <w:spacing w:val="-2"/>
                <w:sz w:val="24"/>
              </w:rPr>
              <w:t>46.722</w:t>
            </w:r>
          </w:p>
        </w:tc>
        <w:tc>
          <w:tcPr>
            <w:tcW w:w="1147" w:type="dxa"/>
          </w:tcPr>
          <w:p w:rsidR="000A543A" w:rsidRDefault="00524D97">
            <w:pPr>
              <w:pStyle w:val="TableParagraph"/>
              <w:spacing w:before="0" w:line="275" w:lineRule="exact"/>
              <w:ind w:left="18" w:right="5"/>
              <w:jc w:val="center"/>
              <w:rPr>
                <w:sz w:val="24"/>
              </w:rPr>
            </w:pPr>
            <w:r>
              <w:rPr>
                <w:spacing w:val="-2"/>
                <w:sz w:val="24"/>
              </w:rPr>
              <w:t>43.026**</w:t>
            </w:r>
          </w:p>
        </w:tc>
      </w:tr>
      <w:tr w:rsidR="000A543A">
        <w:trPr>
          <w:trHeight w:val="594"/>
        </w:trPr>
        <w:tc>
          <w:tcPr>
            <w:tcW w:w="1460" w:type="dxa"/>
          </w:tcPr>
          <w:p w:rsidR="000A543A" w:rsidRDefault="00524D97">
            <w:pPr>
              <w:pStyle w:val="TableParagraph"/>
              <w:spacing w:before="0" w:line="240" w:lineRule="auto"/>
              <w:ind w:left="107" w:right="531"/>
              <w:rPr>
                <w:sz w:val="24"/>
              </w:rPr>
            </w:pPr>
            <w:r>
              <w:rPr>
                <w:sz w:val="24"/>
              </w:rPr>
              <w:t>Lines</w:t>
            </w:r>
            <w:r>
              <w:rPr>
                <w:spacing w:val="-15"/>
                <w:sz w:val="24"/>
              </w:rPr>
              <w:t xml:space="preserve"> </w:t>
            </w:r>
            <w:r>
              <w:rPr>
                <w:sz w:val="24"/>
              </w:rPr>
              <w:t xml:space="preserve">vs </w:t>
            </w:r>
            <w:r>
              <w:rPr>
                <w:spacing w:val="-2"/>
                <w:sz w:val="24"/>
              </w:rPr>
              <w:t>Testers</w:t>
            </w:r>
          </w:p>
        </w:tc>
        <w:tc>
          <w:tcPr>
            <w:tcW w:w="545" w:type="dxa"/>
          </w:tcPr>
          <w:p w:rsidR="000A543A" w:rsidRDefault="00524D97">
            <w:pPr>
              <w:pStyle w:val="TableParagraph"/>
              <w:spacing w:before="0" w:line="275" w:lineRule="exact"/>
              <w:ind w:left="8" w:right="2"/>
              <w:jc w:val="center"/>
              <w:rPr>
                <w:sz w:val="24"/>
              </w:rPr>
            </w:pPr>
            <w:r>
              <w:rPr>
                <w:spacing w:val="-10"/>
                <w:sz w:val="24"/>
              </w:rPr>
              <w:t>1</w:t>
            </w:r>
          </w:p>
        </w:tc>
        <w:tc>
          <w:tcPr>
            <w:tcW w:w="1147" w:type="dxa"/>
          </w:tcPr>
          <w:p w:rsidR="000A543A" w:rsidRDefault="00524D97">
            <w:pPr>
              <w:pStyle w:val="TableParagraph"/>
              <w:spacing w:before="0" w:line="275" w:lineRule="exact"/>
              <w:ind w:left="18" w:right="12"/>
              <w:jc w:val="center"/>
              <w:rPr>
                <w:sz w:val="24"/>
              </w:rPr>
            </w:pPr>
            <w:r>
              <w:rPr>
                <w:spacing w:val="-2"/>
                <w:sz w:val="24"/>
              </w:rPr>
              <w:t>255.02**</w:t>
            </w:r>
          </w:p>
        </w:tc>
        <w:tc>
          <w:tcPr>
            <w:tcW w:w="1148" w:type="dxa"/>
          </w:tcPr>
          <w:p w:rsidR="000A543A" w:rsidRDefault="00524D97">
            <w:pPr>
              <w:pStyle w:val="TableParagraph"/>
              <w:spacing w:before="0" w:line="275" w:lineRule="exact"/>
              <w:ind w:left="5"/>
              <w:jc w:val="center"/>
              <w:rPr>
                <w:sz w:val="24"/>
              </w:rPr>
            </w:pPr>
            <w:r>
              <w:rPr>
                <w:spacing w:val="-2"/>
                <w:sz w:val="24"/>
              </w:rPr>
              <w:t>487.66**</w:t>
            </w:r>
          </w:p>
        </w:tc>
        <w:tc>
          <w:tcPr>
            <w:tcW w:w="1272" w:type="dxa"/>
          </w:tcPr>
          <w:p w:rsidR="000A543A" w:rsidRDefault="00524D97">
            <w:pPr>
              <w:pStyle w:val="TableParagraph"/>
              <w:spacing w:before="0" w:line="275" w:lineRule="exact"/>
              <w:ind w:left="10" w:right="4"/>
              <w:jc w:val="center"/>
              <w:rPr>
                <w:sz w:val="24"/>
              </w:rPr>
            </w:pPr>
            <w:r>
              <w:rPr>
                <w:spacing w:val="-2"/>
                <w:sz w:val="24"/>
              </w:rPr>
              <w:t>196.038</w:t>
            </w:r>
          </w:p>
        </w:tc>
        <w:tc>
          <w:tcPr>
            <w:tcW w:w="1022" w:type="dxa"/>
          </w:tcPr>
          <w:p w:rsidR="000A543A" w:rsidRDefault="00524D97">
            <w:pPr>
              <w:pStyle w:val="TableParagraph"/>
              <w:spacing w:before="0" w:line="275" w:lineRule="exact"/>
              <w:ind w:left="16" w:right="10"/>
              <w:jc w:val="center"/>
              <w:rPr>
                <w:sz w:val="24"/>
              </w:rPr>
            </w:pPr>
            <w:r>
              <w:rPr>
                <w:spacing w:val="-2"/>
                <w:sz w:val="24"/>
              </w:rPr>
              <w:t>9.64**</w:t>
            </w:r>
          </w:p>
        </w:tc>
        <w:tc>
          <w:tcPr>
            <w:tcW w:w="1149" w:type="dxa"/>
          </w:tcPr>
          <w:p w:rsidR="000A543A" w:rsidRDefault="00524D97">
            <w:pPr>
              <w:pStyle w:val="TableParagraph"/>
              <w:spacing w:before="0" w:line="275" w:lineRule="exact"/>
              <w:jc w:val="center"/>
              <w:rPr>
                <w:sz w:val="24"/>
              </w:rPr>
            </w:pPr>
            <w:r>
              <w:rPr>
                <w:spacing w:val="-2"/>
                <w:sz w:val="24"/>
              </w:rPr>
              <w:t>9.696**</w:t>
            </w:r>
          </w:p>
        </w:tc>
        <w:tc>
          <w:tcPr>
            <w:tcW w:w="1272" w:type="dxa"/>
          </w:tcPr>
          <w:p w:rsidR="000A543A" w:rsidRDefault="00524D97">
            <w:pPr>
              <w:pStyle w:val="TableParagraph"/>
              <w:spacing w:before="0" w:line="275" w:lineRule="exact"/>
              <w:ind w:left="10" w:right="2"/>
              <w:jc w:val="center"/>
              <w:rPr>
                <w:sz w:val="24"/>
              </w:rPr>
            </w:pPr>
            <w:r>
              <w:rPr>
                <w:spacing w:val="-2"/>
                <w:sz w:val="24"/>
              </w:rPr>
              <w:t>12.945</w:t>
            </w:r>
          </w:p>
        </w:tc>
        <w:tc>
          <w:tcPr>
            <w:tcW w:w="1264" w:type="dxa"/>
          </w:tcPr>
          <w:p w:rsidR="000A543A" w:rsidRDefault="00524D97">
            <w:pPr>
              <w:pStyle w:val="TableParagraph"/>
              <w:spacing w:before="0" w:line="275" w:lineRule="exact"/>
              <w:ind w:left="12"/>
              <w:jc w:val="center"/>
              <w:rPr>
                <w:sz w:val="24"/>
              </w:rPr>
            </w:pPr>
            <w:r>
              <w:rPr>
                <w:spacing w:val="-2"/>
                <w:sz w:val="24"/>
              </w:rPr>
              <w:t>601.92**</w:t>
            </w:r>
          </w:p>
        </w:tc>
        <w:tc>
          <w:tcPr>
            <w:tcW w:w="1233" w:type="dxa"/>
          </w:tcPr>
          <w:p w:rsidR="000A543A" w:rsidRDefault="00524D97">
            <w:pPr>
              <w:pStyle w:val="TableParagraph"/>
              <w:spacing w:before="0" w:line="275" w:lineRule="exact"/>
              <w:ind w:left="11"/>
              <w:jc w:val="center"/>
              <w:rPr>
                <w:sz w:val="24"/>
              </w:rPr>
            </w:pPr>
            <w:r>
              <w:rPr>
                <w:spacing w:val="-2"/>
                <w:sz w:val="24"/>
              </w:rPr>
              <w:t>0.42**</w:t>
            </w:r>
          </w:p>
        </w:tc>
        <w:tc>
          <w:tcPr>
            <w:tcW w:w="1116" w:type="dxa"/>
          </w:tcPr>
          <w:p w:rsidR="000A543A" w:rsidRDefault="00524D97">
            <w:pPr>
              <w:pStyle w:val="TableParagraph"/>
              <w:spacing w:before="0" w:line="275" w:lineRule="exact"/>
              <w:ind w:left="15" w:right="1"/>
              <w:jc w:val="center"/>
              <w:rPr>
                <w:sz w:val="24"/>
              </w:rPr>
            </w:pPr>
            <w:r>
              <w:rPr>
                <w:spacing w:val="-2"/>
                <w:sz w:val="24"/>
              </w:rPr>
              <w:t>386.79**</w:t>
            </w:r>
          </w:p>
        </w:tc>
        <w:tc>
          <w:tcPr>
            <w:tcW w:w="1147" w:type="dxa"/>
          </w:tcPr>
          <w:p w:rsidR="000A543A" w:rsidRDefault="00524D97">
            <w:pPr>
              <w:pStyle w:val="TableParagraph"/>
              <w:spacing w:before="0" w:line="275" w:lineRule="exact"/>
              <w:ind w:left="18" w:right="5"/>
              <w:jc w:val="center"/>
              <w:rPr>
                <w:sz w:val="24"/>
              </w:rPr>
            </w:pPr>
            <w:r>
              <w:rPr>
                <w:spacing w:val="-2"/>
                <w:sz w:val="24"/>
              </w:rPr>
              <w:t>226.92**</w:t>
            </w:r>
          </w:p>
        </w:tc>
      </w:tr>
      <w:tr w:rsidR="000A543A">
        <w:trPr>
          <w:trHeight w:val="597"/>
        </w:trPr>
        <w:tc>
          <w:tcPr>
            <w:tcW w:w="1460" w:type="dxa"/>
          </w:tcPr>
          <w:p w:rsidR="000A543A" w:rsidRDefault="00524D97">
            <w:pPr>
              <w:pStyle w:val="TableParagraph"/>
              <w:spacing w:before="0" w:line="275" w:lineRule="exact"/>
              <w:ind w:left="107"/>
              <w:rPr>
                <w:sz w:val="24"/>
              </w:rPr>
            </w:pPr>
            <w:r>
              <w:rPr>
                <w:spacing w:val="-2"/>
                <w:sz w:val="24"/>
              </w:rPr>
              <w:t>Crosses</w:t>
            </w:r>
          </w:p>
        </w:tc>
        <w:tc>
          <w:tcPr>
            <w:tcW w:w="545" w:type="dxa"/>
          </w:tcPr>
          <w:p w:rsidR="000A543A" w:rsidRDefault="00524D97">
            <w:pPr>
              <w:pStyle w:val="TableParagraph"/>
              <w:spacing w:before="0" w:line="275" w:lineRule="exact"/>
              <w:ind w:left="8" w:right="2"/>
              <w:jc w:val="center"/>
              <w:rPr>
                <w:sz w:val="24"/>
              </w:rPr>
            </w:pPr>
            <w:r>
              <w:rPr>
                <w:spacing w:val="-5"/>
                <w:sz w:val="24"/>
              </w:rPr>
              <w:t>19</w:t>
            </w:r>
          </w:p>
        </w:tc>
        <w:tc>
          <w:tcPr>
            <w:tcW w:w="1147" w:type="dxa"/>
          </w:tcPr>
          <w:p w:rsidR="000A543A" w:rsidRDefault="00524D97">
            <w:pPr>
              <w:pStyle w:val="TableParagraph"/>
              <w:spacing w:before="0" w:line="275" w:lineRule="exact"/>
              <w:ind w:left="18" w:right="12"/>
              <w:jc w:val="center"/>
              <w:rPr>
                <w:sz w:val="24"/>
              </w:rPr>
            </w:pPr>
            <w:r>
              <w:rPr>
                <w:spacing w:val="-2"/>
                <w:sz w:val="24"/>
              </w:rPr>
              <w:t>12.551</w:t>
            </w:r>
          </w:p>
        </w:tc>
        <w:tc>
          <w:tcPr>
            <w:tcW w:w="1148" w:type="dxa"/>
          </w:tcPr>
          <w:p w:rsidR="000A543A" w:rsidRDefault="00524D97">
            <w:pPr>
              <w:pStyle w:val="TableParagraph"/>
              <w:spacing w:before="0" w:line="275" w:lineRule="exact"/>
              <w:ind w:left="5"/>
              <w:jc w:val="center"/>
              <w:rPr>
                <w:sz w:val="24"/>
              </w:rPr>
            </w:pPr>
            <w:r>
              <w:rPr>
                <w:spacing w:val="-2"/>
                <w:sz w:val="24"/>
              </w:rPr>
              <w:t>33.10*</w:t>
            </w:r>
          </w:p>
        </w:tc>
        <w:tc>
          <w:tcPr>
            <w:tcW w:w="1272" w:type="dxa"/>
          </w:tcPr>
          <w:p w:rsidR="000A543A" w:rsidRDefault="00524D97">
            <w:pPr>
              <w:pStyle w:val="TableParagraph"/>
              <w:spacing w:before="0" w:line="275" w:lineRule="exact"/>
              <w:ind w:left="10" w:right="4"/>
              <w:jc w:val="center"/>
              <w:rPr>
                <w:sz w:val="24"/>
              </w:rPr>
            </w:pPr>
            <w:r>
              <w:rPr>
                <w:spacing w:val="-2"/>
                <w:sz w:val="24"/>
              </w:rPr>
              <w:t>216.339*</w:t>
            </w:r>
          </w:p>
        </w:tc>
        <w:tc>
          <w:tcPr>
            <w:tcW w:w="1022" w:type="dxa"/>
          </w:tcPr>
          <w:p w:rsidR="000A543A" w:rsidRDefault="00524D97">
            <w:pPr>
              <w:pStyle w:val="TableParagraph"/>
              <w:spacing w:before="0" w:line="275" w:lineRule="exact"/>
              <w:ind w:left="16" w:right="10"/>
              <w:jc w:val="center"/>
              <w:rPr>
                <w:sz w:val="24"/>
              </w:rPr>
            </w:pPr>
            <w:r>
              <w:rPr>
                <w:spacing w:val="-2"/>
                <w:sz w:val="24"/>
              </w:rPr>
              <w:t>6.494**</w:t>
            </w:r>
          </w:p>
        </w:tc>
        <w:tc>
          <w:tcPr>
            <w:tcW w:w="1149" w:type="dxa"/>
          </w:tcPr>
          <w:p w:rsidR="000A543A" w:rsidRDefault="00524D97">
            <w:pPr>
              <w:pStyle w:val="TableParagraph"/>
              <w:spacing w:before="0" w:line="275" w:lineRule="exact"/>
              <w:jc w:val="center"/>
              <w:rPr>
                <w:sz w:val="24"/>
              </w:rPr>
            </w:pPr>
            <w:r>
              <w:rPr>
                <w:spacing w:val="-2"/>
                <w:sz w:val="24"/>
              </w:rPr>
              <w:t>7.674</w:t>
            </w:r>
          </w:p>
        </w:tc>
        <w:tc>
          <w:tcPr>
            <w:tcW w:w="1272" w:type="dxa"/>
          </w:tcPr>
          <w:p w:rsidR="000A543A" w:rsidRDefault="00524D97">
            <w:pPr>
              <w:pStyle w:val="TableParagraph"/>
              <w:spacing w:before="0" w:line="275" w:lineRule="exact"/>
              <w:ind w:left="10" w:right="2"/>
              <w:jc w:val="center"/>
              <w:rPr>
                <w:sz w:val="24"/>
              </w:rPr>
            </w:pPr>
            <w:r>
              <w:rPr>
                <w:spacing w:val="-2"/>
                <w:sz w:val="24"/>
              </w:rPr>
              <w:t>222.948**</w:t>
            </w:r>
          </w:p>
        </w:tc>
        <w:tc>
          <w:tcPr>
            <w:tcW w:w="1264" w:type="dxa"/>
          </w:tcPr>
          <w:p w:rsidR="000A543A" w:rsidRDefault="00524D97">
            <w:pPr>
              <w:pStyle w:val="TableParagraph"/>
              <w:spacing w:before="0" w:line="275" w:lineRule="exact"/>
              <w:ind w:left="12"/>
              <w:jc w:val="center"/>
              <w:rPr>
                <w:sz w:val="24"/>
              </w:rPr>
            </w:pPr>
            <w:r>
              <w:rPr>
                <w:spacing w:val="-2"/>
                <w:sz w:val="24"/>
              </w:rPr>
              <w:t>353.85**</w:t>
            </w:r>
          </w:p>
        </w:tc>
        <w:tc>
          <w:tcPr>
            <w:tcW w:w="1233" w:type="dxa"/>
          </w:tcPr>
          <w:p w:rsidR="000A543A" w:rsidRDefault="00524D97">
            <w:pPr>
              <w:pStyle w:val="TableParagraph"/>
              <w:spacing w:before="0" w:line="275" w:lineRule="exact"/>
              <w:ind w:left="11"/>
              <w:jc w:val="center"/>
              <w:rPr>
                <w:sz w:val="24"/>
              </w:rPr>
            </w:pPr>
            <w:r>
              <w:rPr>
                <w:spacing w:val="-2"/>
                <w:sz w:val="24"/>
              </w:rPr>
              <w:t>0.05**</w:t>
            </w:r>
          </w:p>
        </w:tc>
        <w:tc>
          <w:tcPr>
            <w:tcW w:w="1116" w:type="dxa"/>
          </w:tcPr>
          <w:p w:rsidR="000A543A" w:rsidRDefault="00524D97">
            <w:pPr>
              <w:pStyle w:val="TableParagraph"/>
              <w:spacing w:before="0" w:line="275" w:lineRule="exact"/>
              <w:ind w:left="15" w:right="1"/>
              <w:jc w:val="center"/>
              <w:rPr>
                <w:sz w:val="24"/>
              </w:rPr>
            </w:pPr>
            <w:r>
              <w:rPr>
                <w:spacing w:val="-2"/>
                <w:sz w:val="24"/>
              </w:rPr>
              <w:t>154.31**</w:t>
            </w:r>
          </w:p>
        </w:tc>
        <w:tc>
          <w:tcPr>
            <w:tcW w:w="1147" w:type="dxa"/>
          </w:tcPr>
          <w:p w:rsidR="000A543A" w:rsidRDefault="00524D97">
            <w:pPr>
              <w:pStyle w:val="TableParagraph"/>
              <w:spacing w:before="0" w:line="275" w:lineRule="exact"/>
              <w:ind w:left="18" w:right="5"/>
              <w:jc w:val="center"/>
              <w:rPr>
                <w:sz w:val="24"/>
              </w:rPr>
            </w:pPr>
            <w:r>
              <w:rPr>
                <w:spacing w:val="-2"/>
                <w:sz w:val="24"/>
              </w:rPr>
              <w:t>153.76**</w:t>
            </w:r>
          </w:p>
        </w:tc>
      </w:tr>
      <w:tr w:rsidR="000A543A">
        <w:trPr>
          <w:trHeight w:val="594"/>
        </w:trPr>
        <w:tc>
          <w:tcPr>
            <w:tcW w:w="1460" w:type="dxa"/>
          </w:tcPr>
          <w:p w:rsidR="000A543A" w:rsidRDefault="00524D97">
            <w:pPr>
              <w:pStyle w:val="TableParagraph"/>
              <w:spacing w:before="0" w:line="240" w:lineRule="auto"/>
              <w:ind w:left="107" w:right="298"/>
              <w:rPr>
                <w:sz w:val="24"/>
              </w:rPr>
            </w:pPr>
            <w:r>
              <w:rPr>
                <w:sz w:val="24"/>
              </w:rPr>
              <w:t>Parents</w:t>
            </w:r>
            <w:r>
              <w:rPr>
                <w:spacing w:val="-15"/>
                <w:sz w:val="24"/>
              </w:rPr>
              <w:t xml:space="preserve"> </w:t>
            </w:r>
            <w:r>
              <w:rPr>
                <w:sz w:val="24"/>
              </w:rPr>
              <w:t xml:space="preserve">vs. </w:t>
            </w:r>
            <w:r>
              <w:rPr>
                <w:spacing w:val="-2"/>
                <w:sz w:val="24"/>
              </w:rPr>
              <w:t>Crosses</w:t>
            </w:r>
          </w:p>
        </w:tc>
        <w:tc>
          <w:tcPr>
            <w:tcW w:w="545" w:type="dxa"/>
          </w:tcPr>
          <w:p w:rsidR="000A543A" w:rsidRDefault="00524D97">
            <w:pPr>
              <w:pStyle w:val="TableParagraph"/>
              <w:spacing w:before="0" w:line="275" w:lineRule="exact"/>
              <w:ind w:left="8" w:right="2"/>
              <w:jc w:val="center"/>
              <w:rPr>
                <w:sz w:val="24"/>
              </w:rPr>
            </w:pPr>
            <w:r>
              <w:rPr>
                <w:spacing w:val="-10"/>
                <w:sz w:val="24"/>
              </w:rPr>
              <w:t>1</w:t>
            </w:r>
          </w:p>
        </w:tc>
        <w:tc>
          <w:tcPr>
            <w:tcW w:w="1147" w:type="dxa"/>
          </w:tcPr>
          <w:p w:rsidR="000A543A" w:rsidRDefault="00524D97">
            <w:pPr>
              <w:pStyle w:val="TableParagraph"/>
              <w:spacing w:before="0" w:line="275" w:lineRule="exact"/>
              <w:ind w:left="18" w:right="12"/>
              <w:jc w:val="center"/>
              <w:rPr>
                <w:sz w:val="24"/>
              </w:rPr>
            </w:pPr>
            <w:r>
              <w:rPr>
                <w:spacing w:val="-2"/>
                <w:sz w:val="24"/>
              </w:rPr>
              <w:t>42.87**</w:t>
            </w:r>
          </w:p>
        </w:tc>
        <w:tc>
          <w:tcPr>
            <w:tcW w:w="1148" w:type="dxa"/>
          </w:tcPr>
          <w:p w:rsidR="000A543A" w:rsidRDefault="00524D97">
            <w:pPr>
              <w:pStyle w:val="TableParagraph"/>
              <w:spacing w:before="0" w:line="275" w:lineRule="exact"/>
              <w:ind w:left="5"/>
              <w:jc w:val="center"/>
              <w:rPr>
                <w:sz w:val="24"/>
              </w:rPr>
            </w:pPr>
            <w:r>
              <w:rPr>
                <w:spacing w:val="-4"/>
                <w:sz w:val="24"/>
              </w:rPr>
              <w:t>25.9</w:t>
            </w:r>
          </w:p>
        </w:tc>
        <w:tc>
          <w:tcPr>
            <w:tcW w:w="1272" w:type="dxa"/>
          </w:tcPr>
          <w:p w:rsidR="000A543A" w:rsidRDefault="00524D97">
            <w:pPr>
              <w:pStyle w:val="TableParagraph"/>
              <w:spacing w:before="0" w:line="275" w:lineRule="exact"/>
              <w:ind w:left="10" w:right="4"/>
              <w:jc w:val="center"/>
              <w:rPr>
                <w:sz w:val="24"/>
              </w:rPr>
            </w:pPr>
            <w:r>
              <w:rPr>
                <w:spacing w:val="-2"/>
                <w:sz w:val="24"/>
              </w:rPr>
              <w:t>299.547**</w:t>
            </w:r>
          </w:p>
        </w:tc>
        <w:tc>
          <w:tcPr>
            <w:tcW w:w="1022" w:type="dxa"/>
          </w:tcPr>
          <w:p w:rsidR="000A543A" w:rsidRDefault="00524D97">
            <w:pPr>
              <w:pStyle w:val="TableParagraph"/>
              <w:spacing w:before="0" w:line="275" w:lineRule="exact"/>
              <w:ind w:left="16" w:right="10"/>
              <w:jc w:val="center"/>
              <w:rPr>
                <w:sz w:val="24"/>
              </w:rPr>
            </w:pPr>
            <w:r>
              <w:rPr>
                <w:spacing w:val="-2"/>
                <w:sz w:val="24"/>
              </w:rPr>
              <w:t>6.969**</w:t>
            </w:r>
          </w:p>
        </w:tc>
        <w:tc>
          <w:tcPr>
            <w:tcW w:w="1149" w:type="dxa"/>
          </w:tcPr>
          <w:p w:rsidR="000A543A" w:rsidRDefault="00524D97">
            <w:pPr>
              <w:pStyle w:val="TableParagraph"/>
              <w:spacing w:before="0" w:line="275" w:lineRule="exact"/>
              <w:jc w:val="center"/>
              <w:rPr>
                <w:sz w:val="24"/>
              </w:rPr>
            </w:pPr>
            <w:r>
              <w:rPr>
                <w:spacing w:val="-2"/>
                <w:sz w:val="24"/>
              </w:rPr>
              <w:t>23.961**</w:t>
            </w:r>
          </w:p>
        </w:tc>
        <w:tc>
          <w:tcPr>
            <w:tcW w:w="1272" w:type="dxa"/>
          </w:tcPr>
          <w:p w:rsidR="000A543A" w:rsidRDefault="00524D97">
            <w:pPr>
              <w:pStyle w:val="TableParagraph"/>
              <w:spacing w:before="0" w:line="275" w:lineRule="exact"/>
              <w:ind w:left="10" w:right="2"/>
              <w:jc w:val="center"/>
              <w:rPr>
                <w:sz w:val="24"/>
              </w:rPr>
            </w:pPr>
            <w:r>
              <w:rPr>
                <w:spacing w:val="-2"/>
                <w:sz w:val="24"/>
              </w:rPr>
              <w:t>67.258*</w:t>
            </w:r>
          </w:p>
        </w:tc>
        <w:tc>
          <w:tcPr>
            <w:tcW w:w="1264" w:type="dxa"/>
          </w:tcPr>
          <w:p w:rsidR="000A543A" w:rsidRDefault="00524D97">
            <w:pPr>
              <w:pStyle w:val="TableParagraph"/>
              <w:spacing w:before="0" w:line="275" w:lineRule="exact"/>
              <w:ind w:left="12"/>
              <w:jc w:val="center"/>
              <w:rPr>
                <w:sz w:val="24"/>
              </w:rPr>
            </w:pPr>
            <w:r>
              <w:rPr>
                <w:spacing w:val="-2"/>
                <w:sz w:val="24"/>
              </w:rPr>
              <w:t>39.95</w:t>
            </w:r>
          </w:p>
        </w:tc>
        <w:tc>
          <w:tcPr>
            <w:tcW w:w="1233" w:type="dxa"/>
          </w:tcPr>
          <w:p w:rsidR="000A543A" w:rsidRDefault="00524D97">
            <w:pPr>
              <w:pStyle w:val="TableParagraph"/>
              <w:spacing w:before="0" w:line="275" w:lineRule="exact"/>
              <w:ind w:left="11"/>
              <w:jc w:val="center"/>
              <w:rPr>
                <w:sz w:val="24"/>
              </w:rPr>
            </w:pPr>
            <w:r>
              <w:rPr>
                <w:spacing w:val="-2"/>
                <w:sz w:val="24"/>
              </w:rPr>
              <w:t>0.034**</w:t>
            </w:r>
          </w:p>
        </w:tc>
        <w:tc>
          <w:tcPr>
            <w:tcW w:w="1116" w:type="dxa"/>
          </w:tcPr>
          <w:p w:rsidR="000A543A" w:rsidRDefault="00524D97">
            <w:pPr>
              <w:pStyle w:val="TableParagraph"/>
              <w:spacing w:before="0" w:line="275" w:lineRule="exact"/>
              <w:ind w:left="15" w:right="1"/>
              <w:jc w:val="center"/>
              <w:rPr>
                <w:sz w:val="24"/>
              </w:rPr>
            </w:pPr>
            <w:r>
              <w:rPr>
                <w:spacing w:val="-2"/>
                <w:sz w:val="24"/>
              </w:rPr>
              <w:t>176.83**</w:t>
            </w:r>
          </w:p>
        </w:tc>
        <w:tc>
          <w:tcPr>
            <w:tcW w:w="1147" w:type="dxa"/>
          </w:tcPr>
          <w:p w:rsidR="000A543A" w:rsidRDefault="00524D97">
            <w:pPr>
              <w:pStyle w:val="TableParagraph"/>
              <w:spacing w:before="0" w:line="275" w:lineRule="exact"/>
              <w:ind w:left="18" w:right="5"/>
              <w:jc w:val="center"/>
              <w:rPr>
                <w:sz w:val="24"/>
              </w:rPr>
            </w:pPr>
            <w:r>
              <w:rPr>
                <w:spacing w:val="-2"/>
                <w:sz w:val="24"/>
              </w:rPr>
              <w:t>15.00</w:t>
            </w:r>
          </w:p>
        </w:tc>
      </w:tr>
      <w:tr w:rsidR="000A543A">
        <w:trPr>
          <w:trHeight w:val="400"/>
        </w:trPr>
        <w:tc>
          <w:tcPr>
            <w:tcW w:w="1460" w:type="dxa"/>
          </w:tcPr>
          <w:p w:rsidR="000A543A" w:rsidRDefault="00524D97">
            <w:pPr>
              <w:pStyle w:val="TableParagraph"/>
              <w:spacing w:before="0" w:line="275" w:lineRule="exact"/>
              <w:ind w:left="107"/>
              <w:rPr>
                <w:sz w:val="24"/>
              </w:rPr>
            </w:pPr>
            <w:r>
              <w:rPr>
                <w:spacing w:val="-2"/>
                <w:sz w:val="24"/>
              </w:rPr>
              <w:t>Error</w:t>
            </w:r>
          </w:p>
        </w:tc>
        <w:tc>
          <w:tcPr>
            <w:tcW w:w="545" w:type="dxa"/>
          </w:tcPr>
          <w:p w:rsidR="000A543A" w:rsidRDefault="00524D97">
            <w:pPr>
              <w:pStyle w:val="TableParagraph"/>
              <w:spacing w:before="0" w:line="275" w:lineRule="exact"/>
              <w:ind w:left="8" w:right="2"/>
              <w:jc w:val="center"/>
              <w:rPr>
                <w:sz w:val="24"/>
              </w:rPr>
            </w:pPr>
            <w:r>
              <w:rPr>
                <w:spacing w:val="-5"/>
                <w:sz w:val="24"/>
              </w:rPr>
              <w:t>28</w:t>
            </w:r>
          </w:p>
        </w:tc>
        <w:tc>
          <w:tcPr>
            <w:tcW w:w="1147" w:type="dxa"/>
          </w:tcPr>
          <w:p w:rsidR="000A543A" w:rsidRDefault="00524D97">
            <w:pPr>
              <w:pStyle w:val="TableParagraph"/>
              <w:spacing w:before="0" w:line="275" w:lineRule="exact"/>
              <w:ind w:left="18" w:right="12"/>
              <w:jc w:val="center"/>
              <w:rPr>
                <w:sz w:val="24"/>
              </w:rPr>
            </w:pPr>
            <w:r>
              <w:rPr>
                <w:spacing w:val="-2"/>
                <w:sz w:val="24"/>
              </w:rPr>
              <w:t>15.451</w:t>
            </w:r>
          </w:p>
        </w:tc>
        <w:tc>
          <w:tcPr>
            <w:tcW w:w="1148" w:type="dxa"/>
          </w:tcPr>
          <w:p w:rsidR="000A543A" w:rsidRDefault="00524D97">
            <w:pPr>
              <w:pStyle w:val="TableParagraph"/>
              <w:spacing w:before="0" w:line="275" w:lineRule="exact"/>
              <w:ind w:left="5"/>
              <w:jc w:val="center"/>
              <w:rPr>
                <w:sz w:val="24"/>
              </w:rPr>
            </w:pPr>
            <w:r>
              <w:rPr>
                <w:spacing w:val="-2"/>
                <w:sz w:val="24"/>
              </w:rPr>
              <w:t>8.568</w:t>
            </w:r>
          </w:p>
        </w:tc>
        <w:tc>
          <w:tcPr>
            <w:tcW w:w="1272" w:type="dxa"/>
          </w:tcPr>
          <w:p w:rsidR="000A543A" w:rsidRDefault="00524D97">
            <w:pPr>
              <w:pStyle w:val="TableParagraph"/>
              <w:spacing w:before="0" w:line="275" w:lineRule="exact"/>
              <w:ind w:left="10" w:right="4"/>
              <w:jc w:val="center"/>
              <w:rPr>
                <w:sz w:val="24"/>
              </w:rPr>
            </w:pPr>
            <w:r>
              <w:rPr>
                <w:spacing w:val="-2"/>
                <w:sz w:val="24"/>
              </w:rPr>
              <w:t>68.128</w:t>
            </w:r>
          </w:p>
        </w:tc>
        <w:tc>
          <w:tcPr>
            <w:tcW w:w="1022" w:type="dxa"/>
          </w:tcPr>
          <w:p w:rsidR="000A543A" w:rsidRDefault="00524D97">
            <w:pPr>
              <w:pStyle w:val="TableParagraph"/>
              <w:spacing w:before="0" w:line="275" w:lineRule="exact"/>
              <w:ind w:left="16" w:right="10"/>
              <w:jc w:val="center"/>
              <w:rPr>
                <w:sz w:val="24"/>
              </w:rPr>
            </w:pPr>
            <w:r>
              <w:rPr>
                <w:spacing w:val="-2"/>
                <w:sz w:val="24"/>
              </w:rPr>
              <w:t>1.037</w:t>
            </w:r>
          </w:p>
        </w:tc>
        <w:tc>
          <w:tcPr>
            <w:tcW w:w="1149" w:type="dxa"/>
          </w:tcPr>
          <w:p w:rsidR="000A543A" w:rsidRDefault="00524D97">
            <w:pPr>
              <w:pStyle w:val="TableParagraph"/>
              <w:spacing w:before="0" w:line="275" w:lineRule="exact"/>
              <w:jc w:val="center"/>
              <w:rPr>
                <w:sz w:val="24"/>
              </w:rPr>
            </w:pPr>
            <w:r>
              <w:rPr>
                <w:spacing w:val="-2"/>
                <w:sz w:val="24"/>
              </w:rPr>
              <w:t>1.227</w:t>
            </w:r>
          </w:p>
        </w:tc>
        <w:tc>
          <w:tcPr>
            <w:tcW w:w="1272" w:type="dxa"/>
          </w:tcPr>
          <w:p w:rsidR="000A543A" w:rsidRDefault="00524D97">
            <w:pPr>
              <w:pStyle w:val="TableParagraph"/>
              <w:spacing w:before="0" w:line="275" w:lineRule="exact"/>
              <w:ind w:left="10" w:right="2"/>
              <w:jc w:val="center"/>
              <w:rPr>
                <w:sz w:val="24"/>
              </w:rPr>
            </w:pPr>
            <w:r>
              <w:rPr>
                <w:spacing w:val="-2"/>
                <w:sz w:val="24"/>
              </w:rPr>
              <w:t>21.299</w:t>
            </w:r>
          </w:p>
        </w:tc>
        <w:tc>
          <w:tcPr>
            <w:tcW w:w="1264" w:type="dxa"/>
          </w:tcPr>
          <w:p w:rsidR="000A543A" w:rsidRDefault="00524D97">
            <w:pPr>
              <w:pStyle w:val="TableParagraph"/>
              <w:spacing w:before="0" w:line="275" w:lineRule="exact"/>
              <w:ind w:left="12"/>
              <w:jc w:val="center"/>
              <w:rPr>
                <w:sz w:val="24"/>
              </w:rPr>
            </w:pPr>
            <w:r>
              <w:rPr>
                <w:spacing w:val="-2"/>
                <w:sz w:val="24"/>
              </w:rPr>
              <w:t>21.507</w:t>
            </w:r>
          </w:p>
        </w:tc>
        <w:tc>
          <w:tcPr>
            <w:tcW w:w="1233" w:type="dxa"/>
          </w:tcPr>
          <w:p w:rsidR="000A543A" w:rsidRDefault="00524D97">
            <w:pPr>
              <w:pStyle w:val="TableParagraph"/>
              <w:spacing w:before="0" w:line="275" w:lineRule="exact"/>
              <w:ind w:left="11"/>
              <w:jc w:val="center"/>
              <w:rPr>
                <w:sz w:val="24"/>
              </w:rPr>
            </w:pPr>
            <w:r>
              <w:rPr>
                <w:spacing w:val="-4"/>
                <w:sz w:val="24"/>
              </w:rPr>
              <w:t>0.02</w:t>
            </w:r>
          </w:p>
        </w:tc>
        <w:tc>
          <w:tcPr>
            <w:tcW w:w="1116" w:type="dxa"/>
          </w:tcPr>
          <w:p w:rsidR="000A543A" w:rsidRDefault="00524D97">
            <w:pPr>
              <w:pStyle w:val="TableParagraph"/>
              <w:spacing w:before="0" w:line="275" w:lineRule="exact"/>
              <w:ind w:left="15"/>
              <w:jc w:val="center"/>
              <w:rPr>
                <w:sz w:val="24"/>
              </w:rPr>
            </w:pPr>
            <w:r>
              <w:rPr>
                <w:spacing w:val="-2"/>
                <w:sz w:val="24"/>
              </w:rPr>
              <w:t>30.98</w:t>
            </w:r>
          </w:p>
        </w:tc>
        <w:tc>
          <w:tcPr>
            <w:tcW w:w="1147" w:type="dxa"/>
          </w:tcPr>
          <w:p w:rsidR="000A543A" w:rsidRDefault="00524D97">
            <w:pPr>
              <w:pStyle w:val="TableParagraph"/>
              <w:spacing w:before="0" w:line="275" w:lineRule="exact"/>
              <w:ind w:left="18" w:right="5"/>
              <w:jc w:val="center"/>
              <w:rPr>
                <w:sz w:val="24"/>
              </w:rPr>
            </w:pPr>
            <w:r>
              <w:rPr>
                <w:spacing w:val="-2"/>
                <w:sz w:val="24"/>
              </w:rPr>
              <w:t>8.135</w:t>
            </w:r>
          </w:p>
        </w:tc>
      </w:tr>
    </w:tbl>
    <w:p w:rsidR="000A543A" w:rsidRDefault="00524D97">
      <w:pPr>
        <w:pStyle w:val="BodyText"/>
        <w:spacing w:before="5"/>
        <w:ind w:left="222" w:right="271" w:firstLine="120"/>
        <w:jc w:val="left"/>
      </w:pPr>
      <w:r>
        <w:t xml:space="preserve">* Significant at p=0.05 % level, ** Significant at p=0.01 % </w:t>
      </w:r>
      <w:proofErr w:type="spellStart"/>
      <w:r>
        <w:t>levelWhere</w:t>
      </w:r>
      <w:proofErr w:type="spellEnd"/>
      <w:r>
        <w:t>, SV=Source of</w:t>
      </w:r>
      <w:r>
        <w:rPr>
          <w:spacing w:val="-1"/>
        </w:rPr>
        <w:t xml:space="preserve"> </w:t>
      </w:r>
      <w:r>
        <w:t>Variation, DF=Degree of Freedom, DFF=Days to 50</w:t>
      </w:r>
      <w:r>
        <w:rPr>
          <w:spacing w:val="-5"/>
        </w:rPr>
        <w:t xml:space="preserve"> </w:t>
      </w:r>
      <w:r>
        <w:t>%</w:t>
      </w:r>
      <w:r>
        <w:rPr>
          <w:spacing w:val="-6"/>
        </w:rPr>
        <w:t xml:space="preserve"> </w:t>
      </w:r>
      <w:r>
        <w:t>flowering,</w:t>
      </w:r>
      <w:r>
        <w:rPr>
          <w:spacing w:val="-5"/>
        </w:rPr>
        <w:t xml:space="preserve"> </w:t>
      </w:r>
      <w:r>
        <w:t>DM=Days</w:t>
      </w:r>
      <w:r>
        <w:rPr>
          <w:spacing w:val="-6"/>
        </w:rPr>
        <w:t xml:space="preserve"> </w:t>
      </w:r>
      <w:r>
        <w:t>to</w:t>
      </w:r>
      <w:r>
        <w:rPr>
          <w:spacing w:val="-5"/>
        </w:rPr>
        <w:t xml:space="preserve"> </w:t>
      </w:r>
      <w:r>
        <w:t>Maturity,</w:t>
      </w:r>
      <w:r>
        <w:rPr>
          <w:spacing w:val="-5"/>
        </w:rPr>
        <w:t xml:space="preserve"> </w:t>
      </w:r>
      <w:r>
        <w:t>PH=Plant</w:t>
      </w:r>
      <w:r>
        <w:rPr>
          <w:spacing w:val="-7"/>
        </w:rPr>
        <w:t xml:space="preserve"> </w:t>
      </w:r>
      <w:r>
        <w:t>Height,</w:t>
      </w:r>
      <w:r>
        <w:rPr>
          <w:spacing w:val="-5"/>
        </w:rPr>
        <w:t xml:space="preserve"> </w:t>
      </w:r>
      <w:r>
        <w:t>ET/P=Effective</w:t>
      </w:r>
      <w:r>
        <w:rPr>
          <w:spacing w:val="-4"/>
        </w:rPr>
        <w:t xml:space="preserve"> </w:t>
      </w:r>
      <w:r>
        <w:t>tillers</w:t>
      </w:r>
      <w:r>
        <w:rPr>
          <w:spacing w:val="-6"/>
        </w:rPr>
        <w:t xml:space="preserve"> </w:t>
      </w:r>
      <w:r>
        <w:t>per</w:t>
      </w:r>
      <w:r>
        <w:rPr>
          <w:spacing w:val="-5"/>
        </w:rPr>
        <w:t xml:space="preserve"> </w:t>
      </w:r>
      <w:r>
        <w:t>plant,</w:t>
      </w:r>
      <w:r>
        <w:rPr>
          <w:spacing w:val="-5"/>
        </w:rPr>
        <w:t xml:space="preserve"> </w:t>
      </w:r>
      <w:r>
        <w:t>SF=Spikelet</w:t>
      </w:r>
      <w:r>
        <w:rPr>
          <w:spacing w:val="-5"/>
        </w:rPr>
        <w:t xml:space="preserve"> </w:t>
      </w:r>
      <w:r>
        <w:t>Fertility,</w:t>
      </w:r>
      <w:r>
        <w:rPr>
          <w:spacing w:val="-5"/>
        </w:rPr>
        <w:t xml:space="preserve"> </w:t>
      </w:r>
      <w:r>
        <w:t>BY/P=Biological</w:t>
      </w:r>
      <w:r>
        <w:rPr>
          <w:spacing w:val="-5"/>
        </w:rPr>
        <w:t xml:space="preserve"> </w:t>
      </w:r>
      <w:r>
        <w:t>yield</w:t>
      </w:r>
      <w:r>
        <w:rPr>
          <w:spacing w:val="-5"/>
        </w:rPr>
        <w:t xml:space="preserve"> </w:t>
      </w:r>
      <w:r>
        <w:t>per plant, 100SW=100 Seed Weight, HI=Harvest Index, GY/P=Grain yield per plant.</w:t>
      </w:r>
    </w:p>
    <w:p w:rsidR="000A543A" w:rsidRDefault="000A543A">
      <w:pPr>
        <w:pStyle w:val="BodyText"/>
        <w:jc w:val="left"/>
        <w:sectPr w:rsidR="000A543A">
          <w:pgSz w:w="16840" w:h="11910" w:orient="landscape"/>
          <w:pgMar w:top="1340" w:right="1417" w:bottom="280" w:left="1417" w:header="720" w:footer="720" w:gutter="0"/>
          <w:cols w:space="720"/>
        </w:sectPr>
      </w:pPr>
    </w:p>
    <w:p w:rsidR="000A543A" w:rsidRDefault="00524D97">
      <w:pPr>
        <w:spacing w:before="170" w:after="56"/>
        <w:ind w:left="30"/>
        <w:rPr>
          <w:b/>
          <w:sz w:val="24"/>
        </w:rPr>
      </w:pPr>
      <w:r>
        <w:rPr>
          <w:b/>
          <w:sz w:val="24"/>
        </w:rPr>
        <w:lastRenderedPageBreak/>
        <w:t>Table</w:t>
      </w:r>
      <w:r>
        <w:rPr>
          <w:b/>
          <w:spacing w:val="-7"/>
          <w:sz w:val="24"/>
        </w:rPr>
        <w:t xml:space="preserve"> </w:t>
      </w:r>
      <w:r w:rsidR="00410621">
        <w:rPr>
          <w:b/>
          <w:sz w:val="24"/>
        </w:rPr>
        <w:t>3</w:t>
      </w:r>
      <w:r>
        <w:rPr>
          <w:b/>
          <w:sz w:val="24"/>
        </w:rPr>
        <w:t>:</w:t>
      </w:r>
      <w:r>
        <w:rPr>
          <w:b/>
          <w:spacing w:val="-5"/>
          <w:sz w:val="24"/>
        </w:rPr>
        <w:t xml:space="preserve"> </w:t>
      </w:r>
      <w:r>
        <w:rPr>
          <w:b/>
          <w:sz w:val="24"/>
        </w:rPr>
        <w:t>General</w:t>
      </w:r>
      <w:r>
        <w:rPr>
          <w:b/>
          <w:spacing w:val="-4"/>
          <w:sz w:val="24"/>
        </w:rPr>
        <w:t xml:space="preserve"> </w:t>
      </w:r>
      <w:r>
        <w:rPr>
          <w:b/>
          <w:sz w:val="24"/>
        </w:rPr>
        <w:t>combining</w:t>
      </w:r>
      <w:r>
        <w:rPr>
          <w:b/>
          <w:spacing w:val="-5"/>
          <w:sz w:val="24"/>
        </w:rPr>
        <w:t xml:space="preserve"> </w:t>
      </w:r>
      <w:r>
        <w:rPr>
          <w:b/>
          <w:sz w:val="24"/>
        </w:rPr>
        <w:t>ability</w:t>
      </w:r>
      <w:r>
        <w:rPr>
          <w:b/>
          <w:spacing w:val="-4"/>
          <w:sz w:val="24"/>
        </w:rPr>
        <w:t xml:space="preserve"> </w:t>
      </w:r>
      <w:r>
        <w:rPr>
          <w:b/>
          <w:sz w:val="24"/>
        </w:rPr>
        <w:t>effects</w:t>
      </w:r>
      <w:r>
        <w:rPr>
          <w:b/>
          <w:spacing w:val="-5"/>
          <w:sz w:val="24"/>
        </w:rPr>
        <w:t xml:space="preserve"> </w:t>
      </w:r>
      <w:r>
        <w:rPr>
          <w:b/>
          <w:sz w:val="24"/>
        </w:rPr>
        <w:t>of</w:t>
      </w:r>
      <w:r>
        <w:rPr>
          <w:b/>
          <w:spacing w:val="-5"/>
          <w:sz w:val="24"/>
        </w:rPr>
        <w:t xml:space="preserve"> </w:t>
      </w:r>
      <w:r>
        <w:rPr>
          <w:b/>
          <w:sz w:val="24"/>
        </w:rPr>
        <w:t>parents</w:t>
      </w:r>
      <w:r>
        <w:rPr>
          <w:b/>
          <w:spacing w:val="-5"/>
          <w:sz w:val="24"/>
        </w:rPr>
        <w:t xml:space="preserve"> </w:t>
      </w:r>
      <w:r>
        <w:rPr>
          <w:b/>
          <w:sz w:val="24"/>
        </w:rPr>
        <w:t>for</w:t>
      </w:r>
      <w:r>
        <w:rPr>
          <w:b/>
          <w:spacing w:val="-9"/>
          <w:sz w:val="24"/>
        </w:rPr>
        <w:t xml:space="preserve"> </w:t>
      </w:r>
      <w:r>
        <w:rPr>
          <w:b/>
          <w:sz w:val="24"/>
        </w:rPr>
        <w:t>yield</w:t>
      </w:r>
      <w:r>
        <w:rPr>
          <w:b/>
          <w:spacing w:val="-4"/>
          <w:sz w:val="24"/>
        </w:rPr>
        <w:t xml:space="preserve"> </w:t>
      </w:r>
      <w:r>
        <w:rPr>
          <w:b/>
          <w:sz w:val="24"/>
        </w:rPr>
        <w:t>and</w:t>
      </w:r>
      <w:r>
        <w:rPr>
          <w:b/>
          <w:spacing w:val="-7"/>
          <w:sz w:val="24"/>
        </w:rPr>
        <w:t xml:space="preserve"> </w:t>
      </w:r>
      <w:r>
        <w:rPr>
          <w:b/>
          <w:sz w:val="24"/>
        </w:rPr>
        <w:t>its</w:t>
      </w:r>
      <w:r>
        <w:rPr>
          <w:b/>
          <w:spacing w:val="-5"/>
          <w:sz w:val="24"/>
        </w:rPr>
        <w:t xml:space="preserve"> </w:t>
      </w:r>
      <w:r>
        <w:rPr>
          <w:b/>
          <w:sz w:val="24"/>
        </w:rPr>
        <w:t>contributing</w:t>
      </w:r>
      <w:r>
        <w:rPr>
          <w:b/>
          <w:spacing w:val="-4"/>
          <w:sz w:val="24"/>
        </w:rPr>
        <w:t xml:space="preserve"> </w:t>
      </w:r>
      <w:r>
        <w:rPr>
          <w:b/>
          <w:spacing w:val="-2"/>
          <w:sz w:val="24"/>
        </w:rPr>
        <w:t>traits</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4"/>
        <w:gridCol w:w="1124"/>
        <w:gridCol w:w="1177"/>
        <w:gridCol w:w="1175"/>
        <w:gridCol w:w="1206"/>
        <w:gridCol w:w="1069"/>
        <w:gridCol w:w="1168"/>
        <w:gridCol w:w="1499"/>
        <w:gridCol w:w="1185"/>
        <w:gridCol w:w="1183"/>
        <w:gridCol w:w="1403"/>
      </w:tblGrid>
      <w:tr w:rsidR="000A543A">
        <w:trPr>
          <w:trHeight w:val="1110"/>
        </w:trPr>
        <w:tc>
          <w:tcPr>
            <w:tcW w:w="1784" w:type="dxa"/>
            <w:tcBorders>
              <w:left w:val="single" w:sz="8" w:space="0" w:color="000000"/>
              <w:bottom w:val="single" w:sz="8" w:space="0" w:color="000000"/>
              <w:right w:val="single" w:sz="8" w:space="0" w:color="000000"/>
            </w:tcBorders>
          </w:tcPr>
          <w:p w:rsidR="000A543A" w:rsidRDefault="000A543A">
            <w:pPr>
              <w:pStyle w:val="TableParagraph"/>
              <w:spacing w:before="150" w:line="240" w:lineRule="auto"/>
              <w:ind w:left="0"/>
              <w:rPr>
                <w:b/>
                <w:sz w:val="24"/>
              </w:rPr>
            </w:pPr>
          </w:p>
          <w:p w:rsidR="000A543A" w:rsidRDefault="00524D97">
            <w:pPr>
              <w:pStyle w:val="TableParagraph"/>
              <w:spacing w:before="0" w:line="240" w:lineRule="auto"/>
              <w:ind w:left="499"/>
              <w:rPr>
                <w:b/>
                <w:sz w:val="24"/>
              </w:rPr>
            </w:pPr>
            <w:r>
              <w:rPr>
                <w:b/>
                <w:spacing w:val="-2"/>
                <w:sz w:val="24"/>
              </w:rPr>
              <w:t>Parents</w:t>
            </w:r>
          </w:p>
        </w:tc>
        <w:tc>
          <w:tcPr>
            <w:tcW w:w="1124" w:type="dxa"/>
            <w:tcBorders>
              <w:left w:val="single" w:sz="8" w:space="0" w:color="000000"/>
              <w:bottom w:val="single" w:sz="8" w:space="0" w:color="000000"/>
              <w:right w:val="single" w:sz="8" w:space="0" w:color="000000"/>
            </w:tcBorders>
          </w:tcPr>
          <w:p w:rsidR="000A543A" w:rsidRDefault="00524D97">
            <w:pPr>
              <w:pStyle w:val="TableParagraph"/>
              <w:spacing w:before="150" w:line="240" w:lineRule="auto"/>
              <w:ind w:left="17"/>
              <w:jc w:val="center"/>
              <w:rPr>
                <w:b/>
                <w:sz w:val="24"/>
              </w:rPr>
            </w:pPr>
            <w:r>
              <w:rPr>
                <w:b/>
                <w:sz w:val="24"/>
              </w:rPr>
              <w:t>Days</w:t>
            </w:r>
            <w:r>
              <w:rPr>
                <w:b/>
                <w:spacing w:val="-3"/>
                <w:sz w:val="24"/>
              </w:rPr>
              <w:t xml:space="preserve"> </w:t>
            </w:r>
            <w:r>
              <w:rPr>
                <w:b/>
                <w:sz w:val="24"/>
              </w:rPr>
              <w:t>to</w:t>
            </w:r>
            <w:r>
              <w:rPr>
                <w:b/>
                <w:spacing w:val="-2"/>
                <w:sz w:val="24"/>
              </w:rPr>
              <w:t xml:space="preserve"> </w:t>
            </w:r>
            <w:r>
              <w:rPr>
                <w:b/>
                <w:spacing w:val="-5"/>
                <w:sz w:val="24"/>
              </w:rPr>
              <w:t>50</w:t>
            </w:r>
          </w:p>
          <w:p w:rsidR="000A543A" w:rsidRDefault="00524D97">
            <w:pPr>
              <w:pStyle w:val="TableParagraph"/>
              <w:spacing w:before="0" w:line="240" w:lineRule="auto"/>
              <w:ind w:left="17"/>
              <w:jc w:val="center"/>
              <w:rPr>
                <w:b/>
                <w:sz w:val="24"/>
              </w:rPr>
            </w:pPr>
            <w:r>
              <w:rPr>
                <w:b/>
                <w:spacing w:val="-10"/>
                <w:sz w:val="24"/>
              </w:rPr>
              <w:t>%</w:t>
            </w:r>
          </w:p>
          <w:p w:rsidR="000A543A" w:rsidRDefault="00524D97">
            <w:pPr>
              <w:pStyle w:val="TableParagraph"/>
              <w:spacing w:before="0" w:line="240" w:lineRule="auto"/>
              <w:ind w:left="14"/>
              <w:jc w:val="center"/>
              <w:rPr>
                <w:b/>
                <w:sz w:val="24"/>
              </w:rPr>
            </w:pPr>
            <w:r>
              <w:rPr>
                <w:b/>
                <w:spacing w:val="-2"/>
                <w:sz w:val="24"/>
              </w:rPr>
              <w:t>flowering</w:t>
            </w:r>
          </w:p>
        </w:tc>
        <w:tc>
          <w:tcPr>
            <w:tcW w:w="1177" w:type="dxa"/>
            <w:tcBorders>
              <w:left w:val="single" w:sz="8" w:space="0" w:color="000000"/>
              <w:bottom w:val="single" w:sz="8" w:space="0" w:color="000000"/>
              <w:right w:val="single" w:sz="8" w:space="0" w:color="000000"/>
            </w:tcBorders>
          </w:tcPr>
          <w:p w:rsidR="000A543A" w:rsidRDefault="000A543A">
            <w:pPr>
              <w:pStyle w:val="TableParagraph"/>
              <w:spacing w:before="10" w:line="240" w:lineRule="auto"/>
              <w:ind w:left="0"/>
              <w:rPr>
                <w:b/>
                <w:sz w:val="24"/>
              </w:rPr>
            </w:pPr>
          </w:p>
          <w:p w:rsidR="000A543A" w:rsidRDefault="00524D97">
            <w:pPr>
              <w:pStyle w:val="TableParagraph"/>
              <w:spacing w:before="1" w:line="240" w:lineRule="auto"/>
              <w:ind w:left="130" w:right="116" w:firstLine="72"/>
              <w:rPr>
                <w:b/>
                <w:sz w:val="24"/>
              </w:rPr>
            </w:pPr>
            <w:r>
              <w:rPr>
                <w:b/>
                <w:sz w:val="24"/>
              </w:rPr>
              <w:t xml:space="preserve">Days to </w:t>
            </w:r>
            <w:r>
              <w:rPr>
                <w:b/>
                <w:spacing w:val="-2"/>
                <w:sz w:val="24"/>
              </w:rPr>
              <w:t>maturity</w:t>
            </w:r>
          </w:p>
        </w:tc>
        <w:tc>
          <w:tcPr>
            <w:tcW w:w="1175" w:type="dxa"/>
            <w:tcBorders>
              <w:left w:val="single" w:sz="8" w:space="0" w:color="000000"/>
              <w:bottom w:val="single" w:sz="8" w:space="0" w:color="000000"/>
              <w:right w:val="single" w:sz="8" w:space="0" w:color="000000"/>
            </w:tcBorders>
          </w:tcPr>
          <w:p w:rsidR="000A543A" w:rsidRDefault="00524D97">
            <w:pPr>
              <w:pStyle w:val="TableParagraph"/>
              <w:spacing w:before="150" w:line="240" w:lineRule="auto"/>
              <w:ind w:left="238" w:right="221" w:hanging="3"/>
              <w:jc w:val="center"/>
              <w:rPr>
                <w:b/>
                <w:sz w:val="24"/>
              </w:rPr>
            </w:pPr>
            <w:r>
              <w:rPr>
                <w:b/>
                <w:spacing w:val="-4"/>
                <w:sz w:val="24"/>
              </w:rPr>
              <w:t xml:space="preserve">Plant </w:t>
            </w:r>
            <w:r>
              <w:rPr>
                <w:b/>
                <w:spacing w:val="-2"/>
                <w:sz w:val="24"/>
              </w:rPr>
              <w:t xml:space="preserve">Height </w:t>
            </w:r>
            <w:r>
              <w:rPr>
                <w:b/>
                <w:spacing w:val="-4"/>
                <w:sz w:val="24"/>
              </w:rPr>
              <w:t>(cm)</w:t>
            </w:r>
          </w:p>
        </w:tc>
        <w:tc>
          <w:tcPr>
            <w:tcW w:w="1206" w:type="dxa"/>
            <w:tcBorders>
              <w:left w:val="single" w:sz="8" w:space="0" w:color="000000"/>
              <w:bottom w:val="single" w:sz="8" w:space="0" w:color="000000"/>
              <w:right w:val="single" w:sz="8" w:space="0" w:color="000000"/>
            </w:tcBorders>
          </w:tcPr>
          <w:p w:rsidR="000A543A" w:rsidRDefault="00524D97">
            <w:pPr>
              <w:pStyle w:val="TableParagraph"/>
              <w:spacing w:before="150" w:line="240" w:lineRule="auto"/>
              <w:ind w:left="231" w:right="211" w:hanging="5"/>
              <w:jc w:val="both"/>
              <w:rPr>
                <w:b/>
                <w:sz w:val="24"/>
              </w:rPr>
            </w:pPr>
            <w:r>
              <w:rPr>
                <w:b/>
                <w:spacing w:val="-2"/>
                <w:sz w:val="24"/>
              </w:rPr>
              <w:t xml:space="preserve">Panicle Length </w:t>
            </w:r>
            <w:r>
              <w:rPr>
                <w:b/>
                <w:spacing w:val="-4"/>
                <w:sz w:val="24"/>
              </w:rPr>
              <w:t>(cm)</w:t>
            </w:r>
          </w:p>
        </w:tc>
        <w:tc>
          <w:tcPr>
            <w:tcW w:w="1069" w:type="dxa"/>
            <w:tcBorders>
              <w:left w:val="single" w:sz="8" w:space="0" w:color="000000"/>
              <w:bottom w:val="single" w:sz="8" w:space="0" w:color="000000"/>
              <w:right w:val="single" w:sz="8" w:space="0" w:color="000000"/>
            </w:tcBorders>
          </w:tcPr>
          <w:p w:rsidR="000A543A" w:rsidRDefault="00524D97">
            <w:pPr>
              <w:pStyle w:val="TableParagraph"/>
              <w:spacing w:before="11" w:line="240" w:lineRule="auto"/>
              <w:ind w:left="103" w:right="92" w:firstLine="2"/>
              <w:jc w:val="center"/>
              <w:rPr>
                <w:b/>
                <w:sz w:val="24"/>
              </w:rPr>
            </w:pPr>
            <w:r>
              <w:rPr>
                <w:b/>
                <w:sz w:val="24"/>
              </w:rPr>
              <w:t xml:space="preserve">No. of </w:t>
            </w:r>
            <w:r>
              <w:rPr>
                <w:b/>
                <w:spacing w:val="-2"/>
                <w:sz w:val="24"/>
              </w:rPr>
              <w:t>effective</w:t>
            </w:r>
          </w:p>
          <w:p w:rsidR="000A543A" w:rsidRDefault="00524D97">
            <w:pPr>
              <w:pStyle w:val="TableParagraph"/>
              <w:spacing w:before="0" w:line="270" w:lineRule="atLeast"/>
              <w:ind w:left="12"/>
              <w:jc w:val="center"/>
              <w:rPr>
                <w:b/>
                <w:sz w:val="24"/>
              </w:rPr>
            </w:pPr>
            <w:r>
              <w:rPr>
                <w:b/>
                <w:sz w:val="24"/>
              </w:rPr>
              <w:t>tillers</w:t>
            </w:r>
            <w:r>
              <w:rPr>
                <w:b/>
                <w:spacing w:val="-15"/>
                <w:sz w:val="24"/>
              </w:rPr>
              <w:t xml:space="preserve"> </w:t>
            </w:r>
            <w:r>
              <w:rPr>
                <w:b/>
                <w:sz w:val="24"/>
              </w:rPr>
              <w:t xml:space="preserve">per </w:t>
            </w:r>
            <w:r>
              <w:rPr>
                <w:b/>
                <w:spacing w:val="-2"/>
                <w:sz w:val="24"/>
              </w:rPr>
              <w:t>plant</w:t>
            </w:r>
          </w:p>
        </w:tc>
        <w:tc>
          <w:tcPr>
            <w:tcW w:w="1168" w:type="dxa"/>
            <w:tcBorders>
              <w:left w:val="single" w:sz="8" w:space="0" w:color="000000"/>
              <w:bottom w:val="single" w:sz="8" w:space="0" w:color="000000"/>
              <w:right w:val="single" w:sz="8" w:space="0" w:color="000000"/>
            </w:tcBorders>
          </w:tcPr>
          <w:p w:rsidR="000A543A" w:rsidRDefault="00524D97">
            <w:pPr>
              <w:pStyle w:val="TableParagraph"/>
              <w:spacing w:before="150" w:line="240" w:lineRule="auto"/>
              <w:ind w:left="26" w:right="19"/>
              <w:jc w:val="center"/>
              <w:rPr>
                <w:b/>
                <w:sz w:val="24"/>
              </w:rPr>
            </w:pPr>
            <w:r>
              <w:rPr>
                <w:b/>
                <w:spacing w:val="-2"/>
                <w:sz w:val="24"/>
              </w:rPr>
              <w:t xml:space="preserve">Spikelet fertility </w:t>
            </w:r>
            <w:r>
              <w:rPr>
                <w:b/>
                <w:spacing w:val="-4"/>
                <w:sz w:val="24"/>
              </w:rPr>
              <w:t>(%)</w:t>
            </w:r>
          </w:p>
        </w:tc>
        <w:tc>
          <w:tcPr>
            <w:tcW w:w="1499" w:type="dxa"/>
            <w:tcBorders>
              <w:left w:val="single" w:sz="8" w:space="0" w:color="000000"/>
              <w:bottom w:val="single" w:sz="8" w:space="0" w:color="000000"/>
              <w:right w:val="single" w:sz="8" w:space="0" w:color="000000"/>
            </w:tcBorders>
          </w:tcPr>
          <w:p w:rsidR="000A543A" w:rsidRDefault="000A543A">
            <w:pPr>
              <w:pStyle w:val="TableParagraph"/>
              <w:spacing w:before="10" w:line="240" w:lineRule="auto"/>
              <w:ind w:left="0"/>
              <w:rPr>
                <w:b/>
                <w:sz w:val="24"/>
              </w:rPr>
            </w:pPr>
          </w:p>
          <w:p w:rsidR="000A543A" w:rsidRDefault="00524D97">
            <w:pPr>
              <w:pStyle w:val="TableParagraph"/>
              <w:spacing w:before="1" w:line="240" w:lineRule="auto"/>
              <w:ind w:left="19" w:right="8" w:firstLine="216"/>
              <w:rPr>
                <w:b/>
                <w:sz w:val="24"/>
              </w:rPr>
            </w:pPr>
            <w:r>
              <w:rPr>
                <w:b/>
                <w:spacing w:val="-2"/>
                <w:sz w:val="24"/>
              </w:rPr>
              <w:t xml:space="preserve">Biological </w:t>
            </w:r>
            <w:r>
              <w:rPr>
                <w:b/>
                <w:sz w:val="24"/>
              </w:rPr>
              <w:t>yield/Plant</w:t>
            </w:r>
            <w:r>
              <w:rPr>
                <w:b/>
                <w:spacing w:val="-15"/>
                <w:sz w:val="24"/>
              </w:rPr>
              <w:t xml:space="preserve"> </w:t>
            </w:r>
            <w:r>
              <w:rPr>
                <w:b/>
                <w:sz w:val="24"/>
              </w:rPr>
              <w:t>(g)</w:t>
            </w:r>
          </w:p>
        </w:tc>
        <w:tc>
          <w:tcPr>
            <w:tcW w:w="1185" w:type="dxa"/>
            <w:tcBorders>
              <w:left w:val="single" w:sz="8" w:space="0" w:color="000000"/>
              <w:bottom w:val="single" w:sz="8" w:space="0" w:color="000000"/>
              <w:right w:val="single" w:sz="8" w:space="0" w:color="000000"/>
            </w:tcBorders>
          </w:tcPr>
          <w:p w:rsidR="000A543A" w:rsidRDefault="000A543A">
            <w:pPr>
              <w:pStyle w:val="TableParagraph"/>
              <w:spacing w:before="10" w:line="240" w:lineRule="auto"/>
              <w:ind w:left="0"/>
              <w:rPr>
                <w:b/>
                <w:sz w:val="24"/>
              </w:rPr>
            </w:pPr>
          </w:p>
          <w:p w:rsidR="000A543A" w:rsidRDefault="00524D97">
            <w:pPr>
              <w:pStyle w:val="TableParagraph"/>
              <w:spacing w:before="1" w:line="240" w:lineRule="auto"/>
              <w:ind w:left="73" w:right="61" w:hanging="8"/>
              <w:rPr>
                <w:b/>
                <w:sz w:val="24"/>
              </w:rPr>
            </w:pPr>
            <w:r>
              <w:rPr>
                <w:b/>
                <w:sz w:val="24"/>
              </w:rPr>
              <w:t>100</w:t>
            </w:r>
            <w:r>
              <w:rPr>
                <w:b/>
                <w:spacing w:val="-15"/>
                <w:sz w:val="24"/>
              </w:rPr>
              <w:t xml:space="preserve"> </w:t>
            </w:r>
            <w:r>
              <w:rPr>
                <w:b/>
                <w:sz w:val="24"/>
              </w:rPr>
              <w:t>Grain weight</w:t>
            </w:r>
            <w:r>
              <w:rPr>
                <w:b/>
                <w:spacing w:val="-4"/>
                <w:sz w:val="24"/>
              </w:rPr>
              <w:t xml:space="preserve"> </w:t>
            </w:r>
            <w:r>
              <w:rPr>
                <w:b/>
                <w:spacing w:val="-5"/>
                <w:sz w:val="24"/>
              </w:rPr>
              <w:t>(g)</w:t>
            </w:r>
          </w:p>
        </w:tc>
        <w:tc>
          <w:tcPr>
            <w:tcW w:w="1183" w:type="dxa"/>
            <w:tcBorders>
              <w:left w:val="single" w:sz="8" w:space="0" w:color="000000"/>
              <w:bottom w:val="single" w:sz="8" w:space="0" w:color="000000"/>
              <w:right w:val="single" w:sz="8" w:space="0" w:color="000000"/>
            </w:tcBorders>
          </w:tcPr>
          <w:p w:rsidR="000A543A" w:rsidRDefault="000A543A">
            <w:pPr>
              <w:pStyle w:val="TableParagraph"/>
              <w:spacing w:before="10" w:line="240" w:lineRule="auto"/>
              <w:ind w:left="0"/>
              <w:rPr>
                <w:b/>
                <w:sz w:val="24"/>
              </w:rPr>
            </w:pPr>
          </w:p>
          <w:p w:rsidR="000A543A" w:rsidRDefault="00524D97">
            <w:pPr>
              <w:pStyle w:val="TableParagraph"/>
              <w:spacing w:before="1" w:line="240" w:lineRule="auto"/>
              <w:ind w:left="57" w:right="49" w:firstLine="117"/>
              <w:rPr>
                <w:b/>
                <w:sz w:val="24"/>
              </w:rPr>
            </w:pPr>
            <w:r>
              <w:rPr>
                <w:b/>
                <w:spacing w:val="-2"/>
                <w:sz w:val="24"/>
              </w:rPr>
              <w:t xml:space="preserve">Harvest </w:t>
            </w:r>
            <w:r>
              <w:rPr>
                <w:b/>
                <w:sz w:val="24"/>
              </w:rPr>
              <w:t>Index</w:t>
            </w:r>
            <w:r>
              <w:rPr>
                <w:b/>
                <w:spacing w:val="-3"/>
                <w:sz w:val="24"/>
              </w:rPr>
              <w:t xml:space="preserve"> </w:t>
            </w:r>
            <w:r>
              <w:rPr>
                <w:b/>
                <w:spacing w:val="-5"/>
                <w:sz w:val="24"/>
              </w:rPr>
              <w:t>(%)</w:t>
            </w:r>
          </w:p>
        </w:tc>
        <w:tc>
          <w:tcPr>
            <w:tcW w:w="1403" w:type="dxa"/>
            <w:tcBorders>
              <w:left w:val="single" w:sz="8" w:space="0" w:color="000000"/>
              <w:bottom w:val="single" w:sz="8" w:space="0" w:color="000000"/>
              <w:right w:val="single" w:sz="8" w:space="0" w:color="000000"/>
            </w:tcBorders>
          </w:tcPr>
          <w:p w:rsidR="000A543A" w:rsidRDefault="00524D97">
            <w:pPr>
              <w:pStyle w:val="TableParagraph"/>
              <w:spacing w:before="150" w:line="240" w:lineRule="auto"/>
              <w:ind w:left="139" w:right="147" w:hanging="1"/>
              <w:jc w:val="center"/>
              <w:rPr>
                <w:b/>
                <w:sz w:val="24"/>
              </w:rPr>
            </w:pPr>
            <w:r>
              <w:rPr>
                <w:b/>
                <w:spacing w:val="-2"/>
                <w:sz w:val="24"/>
              </w:rPr>
              <w:t xml:space="preserve">Grain yield/plant </w:t>
            </w:r>
            <w:r>
              <w:rPr>
                <w:b/>
                <w:spacing w:val="-4"/>
                <w:sz w:val="24"/>
              </w:rPr>
              <w:t>(g)</w:t>
            </w:r>
          </w:p>
        </w:tc>
      </w:tr>
      <w:tr w:rsidR="000A543A">
        <w:trPr>
          <w:trHeight w:val="280"/>
        </w:trPr>
        <w:tc>
          <w:tcPr>
            <w:tcW w:w="13973" w:type="dxa"/>
            <w:gridSpan w:val="11"/>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4"/>
              <w:rPr>
                <w:b/>
                <w:sz w:val="24"/>
              </w:rPr>
            </w:pPr>
            <w:r>
              <w:rPr>
                <w:b/>
                <w:spacing w:val="-2"/>
                <w:sz w:val="24"/>
              </w:rPr>
              <w:t>LINES</w:t>
            </w:r>
          </w:p>
        </w:tc>
      </w:tr>
      <w:tr w:rsidR="000A543A">
        <w:trPr>
          <w:trHeight w:val="330"/>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1" w:line="259" w:lineRule="exact"/>
              <w:rPr>
                <w:sz w:val="24"/>
              </w:rPr>
            </w:pPr>
            <w:r>
              <w:rPr>
                <w:sz w:val="24"/>
              </w:rPr>
              <w:t xml:space="preserve">IR </w:t>
            </w:r>
            <w:r>
              <w:rPr>
                <w:spacing w:val="-2"/>
                <w:sz w:val="24"/>
              </w:rPr>
              <w:t>58025A</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5"/>
              <w:jc w:val="center"/>
              <w:rPr>
                <w:sz w:val="24"/>
              </w:rPr>
            </w:pPr>
            <w:r>
              <w:rPr>
                <w:spacing w:val="-4"/>
                <w:sz w:val="24"/>
              </w:rPr>
              <w:t>2.10</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3"/>
              <w:jc w:val="center"/>
              <w:rPr>
                <w:sz w:val="24"/>
              </w:rPr>
            </w:pPr>
            <w:r>
              <w:rPr>
                <w:spacing w:val="-4"/>
                <w:sz w:val="24"/>
              </w:rPr>
              <w:t>1.88</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right="2"/>
              <w:jc w:val="center"/>
              <w:rPr>
                <w:sz w:val="24"/>
              </w:rPr>
            </w:pPr>
            <w:r>
              <w:rPr>
                <w:spacing w:val="-2"/>
                <w:sz w:val="24"/>
              </w:rPr>
              <w:t>-</w:t>
            </w:r>
            <w:r>
              <w:rPr>
                <w:spacing w:val="-4"/>
                <w:sz w:val="24"/>
              </w:rPr>
              <w:t>0.67</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jc w:val="center"/>
              <w:rPr>
                <w:sz w:val="24"/>
              </w:rPr>
            </w:pPr>
            <w:r>
              <w:rPr>
                <w:spacing w:val="-4"/>
                <w:sz w:val="24"/>
              </w:rPr>
              <w:t>0.95</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2" w:right="3"/>
              <w:jc w:val="center"/>
              <w:rPr>
                <w:sz w:val="24"/>
              </w:rPr>
            </w:pPr>
            <w:r>
              <w:rPr>
                <w:spacing w:val="-4"/>
                <w:sz w:val="24"/>
              </w:rPr>
              <w:t>0.00</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6" w:right="22"/>
              <w:jc w:val="center"/>
              <w:rPr>
                <w:sz w:val="24"/>
              </w:rPr>
            </w:pPr>
            <w:r>
              <w:rPr>
                <w:spacing w:val="-2"/>
                <w:sz w:val="24"/>
              </w:rPr>
              <w:t>5.11**</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7"/>
              <w:jc w:val="center"/>
              <w:rPr>
                <w:sz w:val="24"/>
              </w:rPr>
            </w:pPr>
            <w:r>
              <w:rPr>
                <w:spacing w:val="-2"/>
                <w:sz w:val="24"/>
              </w:rPr>
              <w:t>2.11*</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jc w:val="center"/>
              <w:rPr>
                <w:sz w:val="24"/>
              </w:rPr>
            </w:pPr>
            <w:r>
              <w:rPr>
                <w:spacing w:val="-4"/>
                <w:sz w:val="24"/>
              </w:rPr>
              <w:t>0.20</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5" w:right="25"/>
              <w:jc w:val="center"/>
              <w:rPr>
                <w:sz w:val="24"/>
              </w:rPr>
            </w:pPr>
            <w:r>
              <w:rPr>
                <w:spacing w:val="-2"/>
                <w:sz w:val="24"/>
              </w:rPr>
              <w:t>-6.36**</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right="7"/>
              <w:jc w:val="center"/>
              <w:rPr>
                <w:sz w:val="24"/>
              </w:rPr>
            </w:pPr>
            <w:r>
              <w:rPr>
                <w:spacing w:val="-4"/>
                <w:sz w:val="24"/>
              </w:rPr>
              <w:t>1.60</w:t>
            </w:r>
          </w:p>
        </w:tc>
      </w:tr>
      <w:tr w:rsidR="000A543A">
        <w:trPr>
          <w:trHeight w:val="330"/>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2" w:line="259" w:lineRule="exact"/>
              <w:rPr>
                <w:sz w:val="24"/>
              </w:rPr>
            </w:pPr>
            <w:r>
              <w:rPr>
                <w:sz w:val="24"/>
              </w:rPr>
              <w:t xml:space="preserve">IR </w:t>
            </w:r>
            <w:r>
              <w:rPr>
                <w:spacing w:val="-2"/>
                <w:sz w:val="24"/>
              </w:rPr>
              <w:t>79156A</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5"/>
              <w:jc w:val="center"/>
              <w:rPr>
                <w:sz w:val="24"/>
              </w:rPr>
            </w:pPr>
            <w:r>
              <w:rPr>
                <w:spacing w:val="-4"/>
                <w:sz w:val="24"/>
              </w:rPr>
              <w:t>1.10</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3"/>
              <w:jc w:val="center"/>
              <w:rPr>
                <w:sz w:val="24"/>
              </w:rPr>
            </w:pPr>
            <w:r>
              <w:rPr>
                <w:spacing w:val="-4"/>
                <w:sz w:val="24"/>
              </w:rPr>
              <w:t>1.25</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jc w:val="center"/>
              <w:rPr>
                <w:sz w:val="24"/>
              </w:rPr>
            </w:pPr>
            <w:r>
              <w:rPr>
                <w:spacing w:val="-4"/>
                <w:sz w:val="24"/>
              </w:rPr>
              <w:t>2.14</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right="2"/>
              <w:jc w:val="center"/>
              <w:rPr>
                <w:sz w:val="24"/>
              </w:rPr>
            </w:pPr>
            <w:r>
              <w:rPr>
                <w:spacing w:val="-2"/>
                <w:sz w:val="24"/>
              </w:rPr>
              <w:t>-</w:t>
            </w:r>
            <w:r>
              <w:rPr>
                <w:spacing w:val="-4"/>
                <w:sz w:val="24"/>
              </w:rPr>
              <w:t>0.68</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2" w:right="3"/>
              <w:jc w:val="center"/>
              <w:rPr>
                <w:sz w:val="24"/>
              </w:rPr>
            </w:pPr>
            <w:r>
              <w:rPr>
                <w:spacing w:val="-4"/>
                <w:sz w:val="24"/>
              </w:rPr>
              <w:t>1.80</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6" w:right="22"/>
              <w:jc w:val="center"/>
              <w:rPr>
                <w:sz w:val="24"/>
              </w:rPr>
            </w:pPr>
            <w:r>
              <w:rPr>
                <w:spacing w:val="-4"/>
                <w:sz w:val="24"/>
              </w:rPr>
              <w:t>1.28</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7"/>
              <w:jc w:val="center"/>
              <w:rPr>
                <w:sz w:val="24"/>
              </w:rPr>
            </w:pPr>
            <w:r>
              <w:rPr>
                <w:spacing w:val="-2"/>
                <w:sz w:val="24"/>
              </w:rPr>
              <w:t>4.05**</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right="1"/>
              <w:jc w:val="center"/>
              <w:rPr>
                <w:sz w:val="24"/>
              </w:rPr>
            </w:pPr>
            <w:r>
              <w:rPr>
                <w:spacing w:val="-2"/>
                <w:sz w:val="24"/>
              </w:rPr>
              <w:t>-</w:t>
            </w:r>
            <w:r>
              <w:rPr>
                <w:spacing w:val="-4"/>
                <w:sz w:val="24"/>
              </w:rPr>
              <w:t>0.08</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5" w:right="27"/>
              <w:jc w:val="center"/>
              <w:rPr>
                <w:sz w:val="24"/>
              </w:rPr>
            </w:pPr>
            <w:r>
              <w:rPr>
                <w:spacing w:val="-2"/>
                <w:sz w:val="24"/>
              </w:rPr>
              <w:t>6.47**</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right="7"/>
              <w:jc w:val="center"/>
              <w:rPr>
                <w:sz w:val="24"/>
              </w:rPr>
            </w:pPr>
            <w:r>
              <w:rPr>
                <w:spacing w:val="-2"/>
                <w:sz w:val="24"/>
              </w:rPr>
              <w:t>4.26**</w:t>
            </w:r>
          </w:p>
        </w:tc>
      </w:tr>
      <w:tr w:rsidR="000A543A">
        <w:trPr>
          <w:trHeight w:val="332"/>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4" w:line="259" w:lineRule="exact"/>
              <w:rPr>
                <w:sz w:val="24"/>
              </w:rPr>
            </w:pPr>
            <w:r>
              <w:rPr>
                <w:sz w:val="24"/>
              </w:rPr>
              <w:t>CRMS</w:t>
            </w:r>
            <w:r>
              <w:rPr>
                <w:spacing w:val="-1"/>
                <w:sz w:val="24"/>
              </w:rPr>
              <w:t xml:space="preserve"> </w:t>
            </w:r>
            <w:r>
              <w:rPr>
                <w:spacing w:val="-5"/>
                <w:sz w:val="24"/>
              </w:rPr>
              <w:t>31A</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7"/>
              <w:jc w:val="center"/>
              <w:rPr>
                <w:sz w:val="24"/>
              </w:rPr>
            </w:pPr>
            <w:r>
              <w:rPr>
                <w:spacing w:val="-2"/>
                <w:sz w:val="24"/>
              </w:rPr>
              <w:t>-</w:t>
            </w:r>
            <w:r>
              <w:rPr>
                <w:spacing w:val="-4"/>
                <w:sz w:val="24"/>
              </w:rPr>
              <w:t>1.28</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3" w:right="2"/>
              <w:jc w:val="center"/>
              <w:rPr>
                <w:sz w:val="24"/>
              </w:rPr>
            </w:pPr>
            <w:r>
              <w:rPr>
                <w:spacing w:val="-2"/>
                <w:sz w:val="24"/>
              </w:rPr>
              <w:t>-</w:t>
            </w:r>
            <w:r>
              <w:rPr>
                <w:spacing w:val="-4"/>
                <w:sz w:val="24"/>
              </w:rPr>
              <w:t>0.25</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4" w:right="2"/>
              <w:jc w:val="center"/>
              <w:rPr>
                <w:sz w:val="24"/>
              </w:rPr>
            </w:pPr>
            <w:r>
              <w:rPr>
                <w:spacing w:val="-2"/>
                <w:sz w:val="24"/>
              </w:rPr>
              <w:t>-</w:t>
            </w:r>
            <w:r>
              <w:rPr>
                <w:spacing w:val="-4"/>
                <w:sz w:val="24"/>
              </w:rPr>
              <w:t>1.99</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4" w:right="2"/>
              <w:jc w:val="center"/>
              <w:rPr>
                <w:sz w:val="24"/>
              </w:rPr>
            </w:pPr>
            <w:r>
              <w:rPr>
                <w:spacing w:val="-2"/>
                <w:sz w:val="24"/>
              </w:rPr>
              <w:t>-</w:t>
            </w:r>
            <w:r>
              <w:rPr>
                <w:spacing w:val="-4"/>
                <w:sz w:val="24"/>
              </w:rPr>
              <w:t>1.45</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2" w:right="3"/>
              <w:jc w:val="center"/>
              <w:rPr>
                <w:sz w:val="24"/>
              </w:rPr>
            </w:pPr>
            <w:r>
              <w:rPr>
                <w:spacing w:val="-4"/>
                <w:sz w:val="24"/>
              </w:rPr>
              <w:t>1.01</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26" w:right="22"/>
              <w:jc w:val="center"/>
              <w:rPr>
                <w:sz w:val="24"/>
              </w:rPr>
            </w:pPr>
            <w:r>
              <w:rPr>
                <w:spacing w:val="-2"/>
                <w:sz w:val="24"/>
              </w:rPr>
              <w:t>4.06**</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7"/>
              <w:jc w:val="center"/>
              <w:rPr>
                <w:sz w:val="24"/>
              </w:rPr>
            </w:pPr>
            <w:r>
              <w:rPr>
                <w:spacing w:val="-4"/>
                <w:sz w:val="24"/>
              </w:rPr>
              <w:t>1.48</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 w:right="1"/>
              <w:jc w:val="center"/>
              <w:rPr>
                <w:sz w:val="24"/>
              </w:rPr>
            </w:pPr>
            <w:r>
              <w:rPr>
                <w:spacing w:val="-2"/>
                <w:sz w:val="24"/>
              </w:rPr>
              <w:t>-</w:t>
            </w:r>
            <w:r>
              <w:rPr>
                <w:spacing w:val="-4"/>
                <w:sz w:val="24"/>
              </w:rPr>
              <w:t>0.07</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25" w:right="26"/>
              <w:jc w:val="center"/>
              <w:rPr>
                <w:sz w:val="24"/>
              </w:rPr>
            </w:pPr>
            <w:r>
              <w:rPr>
                <w:spacing w:val="-4"/>
                <w:sz w:val="24"/>
              </w:rPr>
              <w:t>1.05</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 w:right="7"/>
              <w:jc w:val="center"/>
              <w:rPr>
                <w:sz w:val="24"/>
              </w:rPr>
            </w:pPr>
            <w:r>
              <w:rPr>
                <w:spacing w:val="-2"/>
                <w:sz w:val="24"/>
              </w:rPr>
              <w:t>2.36*</w:t>
            </w:r>
          </w:p>
        </w:tc>
      </w:tr>
      <w:tr w:rsidR="000A543A">
        <w:trPr>
          <w:trHeight w:val="330"/>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1" w:line="259" w:lineRule="exact"/>
              <w:rPr>
                <w:sz w:val="24"/>
              </w:rPr>
            </w:pPr>
            <w:r>
              <w:rPr>
                <w:sz w:val="24"/>
              </w:rPr>
              <w:t>CRMS</w:t>
            </w:r>
            <w:r>
              <w:rPr>
                <w:spacing w:val="-1"/>
                <w:sz w:val="24"/>
              </w:rPr>
              <w:t xml:space="preserve"> </w:t>
            </w:r>
            <w:r>
              <w:rPr>
                <w:spacing w:val="-5"/>
                <w:sz w:val="24"/>
              </w:rPr>
              <w:t>32A</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7"/>
              <w:jc w:val="center"/>
              <w:rPr>
                <w:sz w:val="24"/>
              </w:rPr>
            </w:pPr>
            <w:r>
              <w:rPr>
                <w:spacing w:val="-2"/>
                <w:sz w:val="24"/>
              </w:rPr>
              <w:t>-</w:t>
            </w:r>
            <w:r>
              <w:rPr>
                <w:spacing w:val="-4"/>
                <w:sz w:val="24"/>
              </w:rPr>
              <w:t>0.15</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3" w:right="2"/>
              <w:jc w:val="center"/>
              <w:rPr>
                <w:sz w:val="24"/>
              </w:rPr>
            </w:pPr>
            <w:r>
              <w:rPr>
                <w:spacing w:val="-2"/>
                <w:sz w:val="24"/>
              </w:rPr>
              <w:t>-</w:t>
            </w:r>
            <w:r>
              <w:rPr>
                <w:spacing w:val="-4"/>
                <w:sz w:val="24"/>
              </w:rPr>
              <w:t>0.63</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right="2"/>
              <w:jc w:val="center"/>
              <w:rPr>
                <w:sz w:val="24"/>
              </w:rPr>
            </w:pPr>
            <w:r>
              <w:rPr>
                <w:spacing w:val="-2"/>
                <w:sz w:val="24"/>
              </w:rPr>
              <w:t>-2.34*</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right="2"/>
              <w:jc w:val="center"/>
              <w:rPr>
                <w:sz w:val="24"/>
              </w:rPr>
            </w:pPr>
            <w:r>
              <w:rPr>
                <w:spacing w:val="-2"/>
                <w:sz w:val="24"/>
              </w:rPr>
              <w:t>-</w:t>
            </w:r>
            <w:r>
              <w:rPr>
                <w:spacing w:val="-4"/>
                <w:sz w:val="24"/>
              </w:rPr>
              <w:t>0.27</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2" w:right="5"/>
              <w:jc w:val="center"/>
              <w:rPr>
                <w:sz w:val="24"/>
              </w:rPr>
            </w:pPr>
            <w:r>
              <w:rPr>
                <w:spacing w:val="-2"/>
                <w:sz w:val="24"/>
              </w:rPr>
              <w:t>-</w:t>
            </w:r>
            <w:r>
              <w:rPr>
                <w:spacing w:val="-4"/>
                <w:sz w:val="24"/>
              </w:rPr>
              <w:t>2.11</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6" w:right="22"/>
              <w:jc w:val="center"/>
              <w:rPr>
                <w:sz w:val="24"/>
              </w:rPr>
            </w:pPr>
            <w:r>
              <w:rPr>
                <w:spacing w:val="-4"/>
                <w:sz w:val="24"/>
              </w:rPr>
              <w:t>0.69</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7" w:right="2"/>
              <w:jc w:val="center"/>
              <w:rPr>
                <w:sz w:val="24"/>
              </w:rPr>
            </w:pPr>
            <w:r>
              <w:rPr>
                <w:spacing w:val="-2"/>
                <w:sz w:val="24"/>
              </w:rPr>
              <w:t>-7.76**</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right="1"/>
              <w:jc w:val="center"/>
              <w:rPr>
                <w:sz w:val="24"/>
              </w:rPr>
            </w:pPr>
            <w:r>
              <w:rPr>
                <w:spacing w:val="-2"/>
                <w:sz w:val="24"/>
              </w:rPr>
              <w:t>-</w:t>
            </w:r>
            <w:r>
              <w:rPr>
                <w:spacing w:val="-4"/>
                <w:sz w:val="24"/>
              </w:rPr>
              <w:t>0.03</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5" w:right="27"/>
              <w:jc w:val="center"/>
              <w:rPr>
                <w:sz w:val="24"/>
              </w:rPr>
            </w:pPr>
            <w:r>
              <w:rPr>
                <w:spacing w:val="-2"/>
                <w:sz w:val="24"/>
              </w:rPr>
              <w:t>3.71*</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0" w:right="7"/>
              <w:jc w:val="center"/>
              <w:rPr>
                <w:sz w:val="24"/>
              </w:rPr>
            </w:pPr>
            <w:r>
              <w:rPr>
                <w:spacing w:val="-2"/>
                <w:sz w:val="24"/>
              </w:rPr>
              <w:t>-5.27**</w:t>
            </w:r>
          </w:p>
        </w:tc>
      </w:tr>
      <w:tr w:rsidR="000A543A">
        <w:trPr>
          <w:trHeight w:val="330"/>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1" w:line="259" w:lineRule="exact"/>
              <w:rPr>
                <w:sz w:val="24"/>
              </w:rPr>
            </w:pPr>
            <w:r>
              <w:rPr>
                <w:sz w:val="24"/>
              </w:rPr>
              <w:t xml:space="preserve">IR </w:t>
            </w:r>
            <w:r>
              <w:rPr>
                <w:spacing w:val="-2"/>
                <w:sz w:val="24"/>
              </w:rPr>
              <w:t>68888A</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7"/>
              <w:jc w:val="center"/>
              <w:rPr>
                <w:sz w:val="24"/>
              </w:rPr>
            </w:pPr>
            <w:r>
              <w:rPr>
                <w:spacing w:val="-2"/>
                <w:sz w:val="24"/>
              </w:rPr>
              <w:t>-</w:t>
            </w:r>
            <w:r>
              <w:rPr>
                <w:spacing w:val="-4"/>
                <w:sz w:val="24"/>
              </w:rPr>
              <w:t>1.78</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3" w:right="2"/>
              <w:jc w:val="center"/>
              <w:rPr>
                <w:sz w:val="24"/>
              </w:rPr>
            </w:pPr>
            <w:r>
              <w:rPr>
                <w:spacing w:val="-2"/>
                <w:sz w:val="24"/>
              </w:rPr>
              <w:t>-</w:t>
            </w:r>
            <w:r>
              <w:rPr>
                <w:spacing w:val="-4"/>
                <w:sz w:val="24"/>
              </w:rPr>
              <w:t>2.25</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jc w:val="center"/>
              <w:rPr>
                <w:sz w:val="24"/>
              </w:rPr>
            </w:pPr>
            <w:r>
              <w:rPr>
                <w:spacing w:val="-2"/>
                <w:sz w:val="24"/>
              </w:rPr>
              <w:t>2.85*</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jc w:val="center"/>
              <w:rPr>
                <w:sz w:val="24"/>
              </w:rPr>
            </w:pPr>
            <w:r>
              <w:rPr>
                <w:spacing w:val="-4"/>
                <w:sz w:val="24"/>
              </w:rPr>
              <w:t>1.45</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2" w:right="5"/>
              <w:jc w:val="center"/>
              <w:rPr>
                <w:sz w:val="24"/>
              </w:rPr>
            </w:pPr>
            <w:r>
              <w:rPr>
                <w:spacing w:val="-2"/>
                <w:sz w:val="24"/>
              </w:rPr>
              <w:t>-</w:t>
            </w:r>
            <w:r>
              <w:rPr>
                <w:spacing w:val="-4"/>
                <w:sz w:val="24"/>
              </w:rPr>
              <w:t>0.70</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6" w:right="24"/>
              <w:jc w:val="center"/>
              <w:rPr>
                <w:sz w:val="24"/>
              </w:rPr>
            </w:pPr>
            <w:r>
              <w:rPr>
                <w:spacing w:val="-2"/>
                <w:sz w:val="24"/>
              </w:rPr>
              <w:t>-11.13**</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7"/>
              <w:jc w:val="center"/>
              <w:rPr>
                <w:sz w:val="24"/>
              </w:rPr>
            </w:pPr>
            <w:r>
              <w:rPr>
                <w:spacing w:val="-4"/>
                <w:sz w:val="24"/>
              </w:rPr>
              <w:t>0.12</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right="1"/>
              <w:jc w:val="center"/>
              <w:rPr>
                <w:sz w:val="24"/>
              </w:rPr>
            </w:pPr>
            <w:r>
              <w:rPr>
                <w:spacing w:val="-2"/>
                <w:sz w:val="24"/>
              </w:rPr>
              <w:t>-</w:t>
            </w:r>
            <w:r>
              <w:rPr>
                <w:spacing w:val="-4"/>
                <w:sz w:val="24"/>
              </w:rPr>
              <w:t>0.02</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5" w:right="25"/>
              <w:jc w:val="center"/>
              <w:rPr>
                <w:sz w:val="24"/>
              </w:rPr>
            </w:pPr>
            <w:r>
              <w:rPr>
                <w:spacing w:val="-2"/>
                <w:sz w:val="24"/>
              </w:rPr>
              <w:t>-4.86**</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0" w:right="7"/>
              <w:jc w:val="center"/>
              <w:rPr>
                <w:sz w:val="24"/>
              </w:rPr>
            </w:pPr>
            <w:r>
              <w:rPr>
                <w:spacing w:val="-2"/>
                <w:sz w:val="24"/>
              </w:rPr>
              <w:t>-2.95*</w:t>
            </w:r>
          </w:p>
        </w:tc>
      </w:tr>
      <w:tr w:rsidR="000A543A">
        <w:trPr>
          <w:trHeight w:val="284"/>
        </w:trPr>
        <w:tc>
          <w:tcPr>
            <w:tcW w:w="13973" w:type="dxa"/>
            <w:gridSpan w:val="11"/>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2" w:lineRule="exact"/>
              <w:rPr>
                <w:b/>
                <w:sz w:val="24"/>
              </w:rPr>
            </w:pPr>
            <w:r>
              <w:rPr>
                <w:b/>
                <w:spacing w:val="-2"/>
                <w:sz w:val="24"/>
              </w:rPr>
              <w:t>TESTERS</w:t>
            </w:r>
          </w:p>
        </w:tc>
      </w:tr>
      <w:tr w:rsidR="000A543A">
        <w:trPr>
          <w:trHeight w:val="330"/>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1" w:line="259" w:lineRule="exact"/>
              <w:rPr>
                <w:sz w:val="24"/>
              </w:rPr>
            </w:pPr>
            <w:r>
              <w:rPr>
                <w:sz w:val="24"/>
              </w:rPr>
              <w:t xml:space="preserve">IR </w:t>
            </w:r>
            <w:r>
              <w:rPr>
                <w:spacing w:val="-2"/>
                <w:sz w:val="24"/>
              </w:rPr>
              <w:t>10N134</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7"/>
              <w:jc w:val="center"/>
              <w:rPr>
                <w:sz w:val="24"/>
              </w:rPr>
            </w:pPr>
            <w:r>
              <w:rPr>
                <w:spacing w:val="-2"/>
                <w:sz w:val="24"/>
              </w:rPr>
              <w:t>-</w:t>
            </w:r>
            <w:r>
              <w:rPr>
                <w:spacing w:val="-4"/>
                <w:sz w:val="24"/>
              </w:rPr>
              <w:t>0.03</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3" w:right="2"/>
              <w:jc w:val="center"/>
              <w:rPr>
                <w:sz w:val="24"/>
              </w:rPr>
            </w:pPr>
            <w:r>
              <w:rPr>
                <w:spacing w:val="-2"/>
                <w:sz w:val="24"/>
              </w:rPr>
              <w:t>-</w:t>
            </w:r>
            <w:r>
              <w:rPr>
                <w:spacing w:val="-4"/>
                <w:sz w:val="24"/>
              </w:rPr>
              <w:t>0.30</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jc w:val="center"/>
              <w:rPr>
                <w:sz w:val="24"/>
              </w:rPr>
            </w:pPr>
            <w:r>
              <w:rPr>
                <w:spacing w:val="-4"/>
                <w:sz w:val="24"/>
              </w:rPr>
              <w:t>1.22</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jc w:val="center"/>
              <w:rPr>
                <w:sz w:val="24"/>
              </w:rPr>
            </w:pPr>
            <w:r>
              <w:rPr>
                <w:spacing w:val="-4"/>
                <w:sz w:val="24"/>
              </w:rPr>
              <w:t>0.22</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2" w:right="3"/>
              <w:jc w:val="center"/>
              <w:rPr>
                <w:sz w:val="24"/>
              </w:rPr>
            </w:pPr>
            <w:r>
              <w:rPr>
                <w:spacing w:val="-4"/>
                <w:sz w:val="24"/>
              </w:rPr>
              <w:t>0.62</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6" w:right="22"/>
              <w:jc w:val="center"/>
              <w:rPr>
                <w:sz w:val="24"/>
              </w:rPr>
            </w:pPr>
            <w:r>
              <w:rPr>
                <w:spacing w:val="-2"/>
                <w:sz w:val="24"/>
              </w:rPr>
              <w:t>3.85*</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7"/>
              <w:jc w:val="center"/>
              <w:rPr>
                <w:sz w:val="24"/>
              </w:rPr>
            </w:pPr>
            <w:r>
              <w:rPr>
                <w:spacing w:val="-2"/>
                <w:sz w:val="24"/>
              </w:rPr>
              <w:t>7.66**</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jc w:val="center"/>
              <w:rPr>
                <w:sz w:val="24"/>
              </w:rPr>
            </w:pPr>
            <w:r>
              <w:rPr>
                <w:spacing w:val="-4"/>
                <w:sz w:val="24"/>
              </w:rPr>
              <w:t>0.01</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5" w:right="26"/>
              <w:jc w:val="center"/>
              <w:rPr>
                <w:sz w:val="24"/>
              </w:rPr>
            </w:pPr>
            <w:r>
              <w:rPr>
                <w:spacing w:val="-2"/>
                <w:sz w:val="24"/>
              </w:rPr>
              <w:t>-2.05*</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right="7"/>
              <w:jc w:val="center"/>
              <w:rPr>
                <w:sz w:val="24"/>
              </w:rPr>
            </w:pPr>
            <w:r>
              <w:rPr>
                <w:spacing w:val="-2"/>
                <w:sz w:val="24"/>
              </w:rPr>
              <w:t>5.12**</w:t>
            </w:r>
          </w:p>
        </w:tc>
      </w:tr>
      <w:tr w:rsidR="000A543A">
        <w:trPr>
          <w:trHeight w:val="330"/>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1" w:line="259" w:lineRule="exact"/>
              <w:rPr>
                <w:sz w:val="24"/>
              </w:rPr>
            </w:pPr>
            <w:r>
              <w:rPr>
                <w:sz w:val="24"/>
              </w:rPr>
              <w:t xml:space="preserve">IR </w:t>
            </w:r>
            <w:r>
              <w:rPr>
                <w:spacing w:val="-2"/>
                <w:sz w:val="24"/>
              </w:rPr>
              <w:t>14A150</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5"/>
              <w:jc w:val="center"/>
              <w:rPr>
                <w:sz w:val="24"/>
              </w:rPr>
            </w:pPr>
            <w:r>
              <w:rPr>
                <w:spacing w:val="-4"/>
                <w:sz w:val="24"/>
              </w:rPr>
              <w:t>0.48</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3"/>
              <w:jc w:val="center"/>
              <w:rPr>
                <w:sz w:val="24"/>
              </w:rPr>
            </w:pPr>
            <w:r>
              <w:rPr>
                <w:spacing w:val="-2"/>
                <w:sz w:val="24"/>
              </w:rPr>
              <w:t>2.80*</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jc w:val="center"/>
              <w:rPr>
                <w:sz w:val="24"/>
              </w:rPr>
            </w:pPr>
            <w:r>
              <w:rPr>
                <w:spacing w:val="-4"/>
                <w:sz w:val="24"/>
              </w:rPr>
              <w:t>2.15</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4" w:right="2"/>
              <w:jc w:val="center"/>
              <w:rPr>
                <w:sz w:val="24"/>
              </w:rPr>
            </w:pPr>
            <w:r>
              <w:rPr>
                <w:spacing w:val="-2"/>
                <w:sz w:val="24"/>
              </w:rPr>
              <w:t>-</w:t>
            </w:r>
            <w:r>
              <w:rPr>
                <w:spacing w:val="-4"/>
                <w:sz w:val="24"/>
              </w:rPr>
              <w:t>0.17</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2" w:right="5"/>
              <w:jc w:val="center"/>
              <w:rPr>
                <w:sz w:val="24"/>
              </w:rPr>
            </w:pPr>
            <w:r>
              <w:rPr>
                <w:spacing w:val="-2"/>
                <w:sz w:val="24"/>
              </w:rPr>
              <w:t>-</w:t>
            </w:r>
            <w:r>
              <w:rPr>
                <w:spacing w:val="-4"/>
                <w:sz w:val="24"/>
              </w:rPr>
              <w:t>0.39</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6" w:right="22"/>
              <w:jc w:val="center"/>
              <w:rPr>
                <w:sz w:val="24"/>
              </w:rPr>
            </w:pPr>
            <w:r>
              <w:rPr>
                <w:spacing w:val="-2"/>
                <w:sz w:val="24"/>
              </w:rPr>
              <w:t>4.29**</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7" w:right="2"/>
              <w:jc w:val="center"/>
              <w:rPr>
                <w:sz w:val="24"/>
              </w:rPr>
            </w:pPr>
            <w:r>
              <w:rPr>
                <w:spacing w:val="-2"/>
                <w:sz w:val="24"/>
              </w:rPr>
              <w:t>-10.93**</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1" w:right="1"/>
              <w:jc w:val="center"/>
              <w:rPr>
                <w:sz w:val="24"/>
              </w:rPr>
            </w:pPr>
            <w:r>
              <w:rPr>
                <w:spacing w:val="-2"/>
                <w:sz w:val="24"/>
              </w:rPr>
              <w:t>-</w:t>
            </w:r>
            <w:r>
              <w:rPr>
                <w:spacing w:val="-4"/>
                <w:sz w:val="24"/>
              </w:rPr>
              <w:t>0.05</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25" w:right="26"/>
              <w:jc w:val="center"/>
              <w:rPr>
                <w:sz w:val="24"/>
              </w:rPr>
            </w:pPr>
            <w:r>
              <w:rPr>
                <w:spacing w:val="-4"/>
                <w:sz w:val="24"/>
              </w:rPr>
              <w:t>1.08</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0" w:line="240" w:lineRule="auto"/>
              <w:ind w:left="0" w:right="7"/>
              <w:jc w:val="center"/>
              <w:rPr>
                <w:sz w:val="24"/>
              </w:rPr>
            </w:pPr>
            <w:r>
              <w:rPr>
                <w:spacing w:val="-2"/>
                <w:sz w:val="24"/>
              </w:rPr>
              <w:t>-6.53**</w:t>
            </w:r>
          </w:p>
        </w:tc>
      </w:tr>
      <w:tr w:rsidR="000A543A">
        <w:trPr>
          <w:trHeight w:val="330"/>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2" w:line="259" w:lineRule="exact"/>
              <w:rPr>
                <w:sz w:val="24"/>
              </w:rPr>
            </w:pPr>
            <w:r>
              <w:rPr>
                <w:sz w:val="24"/>
              </w:rPr>
              <w:t xml:space="preserve">IR </w:t>
            </w:r>
            <w:r>
              <w:rPr>
                <w:spacing w:val="-2"/>
                <w:sz w:val="24"/>
              </w:rPr>
              <w:t>14V1020</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5"/>
              <w:jc w:val="center"/>
              <w:rPr>
                <w:sz w:val="24"/>
              </w:rPr>
            </w:pPr>
            <w:r>
              <w:rPr>
                <w:spacing w:val="-4"/>
                <w:sz w:val="24"/>
              </w:rPr>
              <w:t>0.88</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3"/>
              <w:jc w:val="center"/>
              <w:rPr>
                <w:sz w:val="24"/>
              </w:rPr>
            </w:pPr>
            <w:r>
              <w:rPr>
                <w:spacing w:val="-4"/>
                <w:sz w:val="24"/>
              </w:rPr>
              <w:t>0.60</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4" w:right="2"/>
              <w:jc w:val="center"/>
              <w:rPr>
                <w:sz w:val="24"/>
              </w:rPr>
            </w:pPr>
            <w:r>
              <w:rPr>
                <w:spacing w:val="-2"/>
                <w:sz w:val="24"/>
              </w:rPr>
              <w:t>-4.93**</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4" w:right="2"/>
              <w:jc w:val="center"/>
              <w:rPr>
                <w:sz w:val="24"/>
              </w:rPr>
            </w:pPr>
            <w:r>
              <w:rPr>
                <w:spacing w:val="-2"/>
                <w:sz w:val="24"/>
              </w:rPr>
              <w:t>-</w:t>
            </w:r>
            <w:r>
              <w:rPr>
                <w:spacing w:val="-4"/>
                <w:sz w:val="24"/>
              </w:rPr>
              <w:t>0.39</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2" w:right="5"/>
              <w:jc w:val="center"/>
              <w:rPr>
                <w:sz w:val="24"/>
              </w:rPr>
            </w:pPr>
            <w:r>
              <w:rPr>
                <w:spacing w:val="-2"/>
                <w:sz w:val="24"/>
              </w:rPr>
              <w:t>-</w:t>
            </w:r>
            <w:r>
              <w:rPr>
                <w:spacing w:val="-4"/>
                <w:sz w:val="24"/>
              </w:rPr>
              <w:t>0.31</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26" w:right="19"/>
              <w:jc w:val="center"/>
              <w:rPr>
                <w:sz w:val="24"/>
              </w:rPr>
            </w:pPr>
            <w:r>
              <w:rPr>
                <w:spacing w:val="-2"/>
                <w:sz w:val="24"/>
              </w:rPr>
              <w:t>-9.30**</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7"/>
              <w:jc w:val="center"/>
              <w:rPr>
                <w:sz w:val="24"/>
              </w:rPr>
            </w:pPr>
            <w:r>
              <w:rPr>
                <w:spacing w:val="-2"/>
                <w:sz w:val="24"/>
              </w:rPr>
              <w:t>6.31**</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
              <w:jc w:val="center"/>
              <w:rPr>
                <w:sz w:val="24"/>
              </w:rPr>
            </w:pPr>
            <w:r>
              <w:rPr>
                <w:spacing w:val="-4"/>
                <w:sz w:val="24"/>
              </w:rPr>
              <w:t>0.02</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25" w:right="25"/>
              <w:jc w:val="center"/>
              <w:rPr>
                <w:sz w:val="24"/>
              </w:rPr>
            </w:pPr>
            <w:r>
              <w:rPr>
                <w:spacing w:val="-2"/>
                <w:sz w:val="24"/>
              </w:rPr>
              <w:t>-</w:t>
            </w:r>
            <w:r>
              <w:rPr>
                <w:spacing w:val="-4"/>
                <w:sz w:val="24"/>
              </w:rPr>
              <w:t>1.55</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 w:right="7"/>
              <w:jc w:val="center"/>
              <w:rPr>
                <w:sz w:val="24"/>
              </w:rPr>
            </w:pPr>
            <w:r>
              <w:rPr>
                <w:spacing w:val="-2"/>
                <w:sz w:val="24"/>
              </w:rPr>
              <w:t>4.49**</w:t>
            </w:r>
          </w:p>
        </w:tc>
      </w:tr>
      <w:tr w:rsidR="000A543A">
        <w:trPr>
          <w:trHeight w:val="332"/>
        </w:trPr>
        <w:tc>
          <w:tcPr>
            <w:tcW w:w="178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54" w:line="259" w:lineRule="exact"/>
              <w:rPr>
                <w:sz w:val="24"/>
              </w:rPr>
            </w:pPr>
            <w:r>
              <w:rPr>
                <w:spacing w:val="-2"/>
                <w:sz w:val="24"/>
              </w:rPr>
              <w:t>IRRI-</w:t>
            </w:r>
            <w:r>
              <w:rPr>
                <w:spacing w:val="-5"/>
                <w:sz w:val="24"/>
              </w:rPr>
              <w:t>186</w:t>
            </w:r>
          </w:p>
        </w:tc>
        <w:tc>
          <w:tcPr>
            <w:tcW w:w="112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7"/>
              <w:jc w:val="center"/>
              <w:rPr>
                <w:sz w:val="24"/>
              </w:rPr>
            </w:pPr>
            <w:r>
              <w:rPr>
                <w:spacing w:val="-2"/>
                <w:sz w:val="24"/>
              </w:rPr>
              <w:t>-</w:t>
            </w:r>
            <w:r>
              <w:rPr>
                <w:spacing w:val="-4"/>
                <w:sz w:val="24"/>
              </w:rPr>
              <w:t>1.33</w:t>
            </w:r>
          </w:p>
        </w:tc>
        <w:tc>
          <w:tcPr>
            <w:tcW w:w="117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3" w:right="2"/>
              <w:jc w:val="center"/>
              <w:rPr>
                <w:sz w:val="24"/>
              </w:rPr>
            </w:pPr>
            <w:r>
              <w:rPr>
                <w:spacing w:val="-2"/>
                <w:sz w:val="24"/>
              </w:rPr>
              <w:t>-3.10*</w:t>
            </w:r>
          </w:p>
        </w:tc>
        <w:tc>
          <w:tcPr>
            <w:tcW w:w="117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4"/>
              <w:jc w:val="center"/>
              <w:rPr>
                <w:sz w:val="24"/>
              </w:rPr>
            </w:pPr>
            <w:r>
              <w:rPr>
                <w:spacing w:val="-4"/>
                <w:sz w:val="24"/>
              </w:rPr>
              <w:t>1.56</w:t>
            </w:r>
          </w:p>
        </w:tc>
        <w:tc>
          <w:tcPr>
            <w:tcW w:w="120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4"/>
              <w:jc w:val="center"/>
              <w:rPr>
                <w:sz w:val="24"/>
              </w:rPr>
            </w:pPr>
            <w:r>
              <w:rPr>
                <w:spacing w:val="-4"/>
                <w:sz w:val="24"/>
              </w:rPr>
              <w:t>0.35</w:t>
            </w:r>
          </w:p>
        </w:tc>
        <w:tc>
          <w:tcPr>
            <w:tcW w:w="106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2" w:right="3"/>
              <w:jc w:val="center"/>
              <w:rPr>
                <w:sz w:val="24"/>
              </w:rPr>
            </w:pPr>
            <w:r>
              <w:rPr>
                <w:spacing w:val="-4"/>
                <w:sz w:val="24"/>
              </w:rPr>
              <w:t>0.08</w:t>
            </w:r>
          </w:p>
        </w:tc>
        <w:tc>
          <w:tcPr>
            <w:tcW w:w="116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26" w:right="22"/>
              <w:jc w:val="center"/>
              <w:rPr>
                <w:sz w:val="24"/>
              </w:rPr>
            </w:pPr>
            <w:r>
              <w:rPr>
                <w:spacing w:val="-4"/>
                <w:sz w:val="24"/>
              </w:rPr>
              <w:t>1.17</w:t>
            </w:r>
          </w:p>
        </w:tc>
        <w:tc>
          <w:tcPr>
            <w:tcW w:w="149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7" w:right="2"/>
              <w:jc w:val="center"/>
              <w:rPr>
                <w:sz w:val="24"/>
              </w:rPr>
            </w:pPr>
            <w:r>
              <w:rPr>
                <w:spacing w:val="-2"/>
                <w:sz w:val="24"/>
              </w:rPr>
              <w:t>-</w:t>
            </w:r>
            <w:r>
              <w:rPr>
                <w:spacing w:val="-4"/>
                <w:sz w:val="24"/>
              </w:rPr>
              <w:t>3.04</w:t>
            </w:r>
          </w:p>
        </w:tc>
        <w:tc>
          <w:tcPr>
            <w:tcW w:w="118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1"/>
              <w:jc w:val="center"/>
              <w:rPr>
                <w:sz w:val="24"/>
              </w:rPr>
            </w:pPr>
            <w:r>
              <w:rPr>
                <w:spacing w:val="-4"/>
                <w:sz w:val="24"/>
              </w:rPr>
              <w:t>0.01</w:t>
            </w:r>
          </w:p>
        </w:tc>
        <w:tc>
          <w:tcPr>
            <w:tcW w:w="118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25" w:right="27"/>
              <w:jc w:val="center"/>
              <w:rPr>
                <w:sz w:val="24"/>
              </w:rPr>
            </w:pPr>
            <w:r>
              <w:rPr>
                <w:spacing w:val="-2"/>
                <w:sz w:val="24"/>
              </w:rPr>
              <w:t>2.52*</w:t>
            </w:r>
          </w:p>
        </w:tc>
        <w:tc>
          <w:tcPr>
            <w:tcW w:w="140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2" w:line="240" w:lineRule="auto"/>
              <w:ind w:left="0" w:right="7"/>
              <w:jc w:val="center"/>
              <w:rPr>
                <w:sz w:val="24"/>
              </w:rPr>
            </w:pPr>
            <w:r>
              <w:rPr>
                <w:spacing w:val="-2"/>
                <w:sz w:val="24"/>
              </w:rPr>
              <w:t>-3.08*</w:t>
            </w:r>
          </w:p>
        </w:tc>
      </w:tr>
    </w:tbl>
    <w:p w:rsidR="000A543A" w:rsidRDefault="000A543A">
      <w:pPr>
        <w:pStyle w:val="TableParagraph"/>
        <w:spacing w:line="240" w:lineRule="auto"/>
        <w:jc w:val="center"/>
        <w:rPr>
          <w:sz w:val="24"/>
        </w:rPr>
        <w:sectPr w:rsidR="000A543A">
          <w:pgSz w:w="16840" w:h="11910" w:orient="landscape"/>
          <w:pgMar w:top="1340" w:right="1417" w:bottom="280" w:left="1417" w:header="720" w:footer="720" w:gutter="0"/>
          <w:cols w:space="720"/>
        </w:sectPr>
      </w:pPr>
    </w:p>
    <w:p w:rsidR="000A543A" w:rsidRDefault="00524D97">
      <w:pPr>
        <w:spacing w:before="100"/>
        <w:ind w:left="39"/>
        <w:rPr>
          <w:b/>
          <w:sz w:val="24"/>
        </w:rPr>
      </w:pPr>
      <w:r>
        <w:rPr>
          <w:b/>
          <w:sz w:val="24"/>
        </w:rPr>
        <w:lastRenderedPageBreak/>
        <w:t>Table</w:t>
      </w:r>
      <w:r>
        <w:rPr>
          <w:b/>
          <w:spacing w:val="-10"/>
          <w:sz w:val="24"/>
        </w:rPr>
        <w:t xml:space="preserve"> </w:t>
      </w:r>
      <w:r w:rsidR="00410621">
        <w:rPr>
          <w:b/>
          <w:sz w:val="24"/>
        </w:rPr>
        <w:t>4</w:t>
      </w:r>
      <w:r>
        <w:rPr>
          <w:b/>
          <w:sz w:val="24"/>
        </w:rPr>
        <w:t>:</w:t>
      </w:r>
      <w:r>
        <w:rPr>
          <w:b/>
          <w:spacing w:val="-5"/>
          <w:sz w:val="24"/>
        </w:rPr>
        <w:t xml:space="preserve"> </w:t>
      </w:r>
      <w:r>
        <w:rPr>
          <w:b/>
          <w:sz w:val="24"/>
        </w:rPr>
        <w:t>Specific</w:t>
      </w:r>
      <w:r>
        <w:rPr>
          <w:b/>
          <w:spacing w:val="-5"/>
          <w:sz w:val="24"/>
        </w:rPr>
        <w:t xml:space="preserve"> </w:t>
      </w:r>
      <w:r>
        <w:rPr>
          <w:b/>
          <w:sz w:val="24"/>
        </w:rPr>
        <w:t>Combining</w:t>
      </w:r>
      <w:r>
        <w:rPr>
          <w:b/>
          <w:spacing w:val="-15"/>
          <w:sz w:val="24"/>
        </w:rPr>
        <w:t xml:space="preserve"> </w:t>
      </w:r>
      <w:r>
        <w:rPr>
          <w:b/>
          <w:sz w:val="24"/>
        </w:rPr>
        <w:t>Ability</w:t>
      </w:r>
      <w:r>
        <w:rPr>
          <w:b/>
          <w:spacing w:val="-4"/>
          <w:sz w:val="24"/>
        </w:rPr>
        <w:t xml:space="preserve"> </w:t>
      </w:r>
      <w:r>
        <w:rPr>
          <w:b/>
          <w:sz w:val="24"/>
        </w:rPr>
        <w:t>Effects</w:t>
      </w:r>
      <w:r>
        <w:rPr>
          <w:b/>
          <w:spacing w:val="-5"/>
          <w:sz w:val="24"/>
        </w:rPr>
        <w:t xml:space="preserve"> </w:t>
      </w:r>
      <w:r>
        <w:rPr>
          <w:b/>
          <w:sz w:val="24"/>
        </w:rPr>
        <w:t>of</w:t>
      </w:r>
      <w:r>
        <w:rPr>
          <w:b/>
          <w:spacing w:val="-7"/>
          <w:sz w:val="24"/>
        </w:rPr>
        <w:t xml:space="preserve"> </w:t>
      </w:r>
      <w:r>
        <w:rPr>
          <w:b/>
          <w:sz w:val="24"/>
        </w:rPr>
        <w:t>crosses</w:t>
      </w:r>
      <w:r>
        <w:rPr>
          <w:b/>
          <w:spacing w:val="-5"/>
          <w:sz w:val="24"/>
        </w:rPr>
        <w:t xml:space="preserve"> </w:t>
      </w:r>
      <w:r>
        <w:rPr>
          <w:b/>
          <w:sz w:val="24"/>
        </w:rPr>
        <w:t>for</w:t>
      </w:r>
      <w:r>
        <w:rPr>
          <w:b/>
          <w:spacing w:val="-8"/>
          <w:sz w:val="24"/>
        </w:rPr>
        <w:t xml:space="preserve"> </w:t>
      </w:r>
      <w:r>
        <w:rPr>
          <w:b/>
          <w:sz w:val="24"/>
        </w:rPr>
        <w:t>yield</w:t>
      </w:r>
      <w:r>
        <w:rPr>
          <w:b/>
          <w:spacing w:val="-4"/>
          <w:sz w:val="24"/>
        </w:rPr>
        <w:t xml:space="preserve"> </w:t>
      </w:r>
      <w:r>
        <w:rPr>
          <w:b/>
          <w:sz w:val="24"/>
        </w:rPr>
        <w:t>and</w:t>
      </w:r>
      <w:r>
        <w:rPr>
          <w:b/>
          <w:spacing w:val="-5"/>
          <w:sz w:val="24"/>
        </w:rPr>
        <w:t xml:space="preserve"> </w:t>
      </w:r>
      <w:r>
        <w:rPr>
          <w:b/>
          <w:sz w:val="24"/>
        </w:rPr>
        <w:t>its</w:t>
      </w:r>
      <w:r>
        <w:rPr>
          <w:b/>
          <w:spacing w:val="-5"/>
          <w:sz w:val="24"/>
        </w:rPr>
        <w:t xml:space="preserve"> </w:t>
      </w:r>
      <w:r>
        <w:rPr>
          <w:b/>
          <w:sz w:val="24"/>
        </w:rPr>
        <w:t>contributing</w:t>
      </w:r>
      <w:r>
        <w:rPr>
          <w:b/>
          <w:spacing w:val="-4"/>
          <w:sz w:val="24"/>
        </w:rPr>
        <w:t xml:space="preserve"> </w:t>
      </w:r>
      <w:r>
        <w:rPr>
          <w:b/>
          <w:spacing w:val="-2"/>
          <w:sz w:val="24"/>
        </w:rPr>
        <w:t>traits</w:t>
      </w: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8"/>
        <w:gridCol w:w="1032"/>
        <w:gridCol w:w="1030"/>
        <w:gridCol w:w="1034"/>
        <w:gridCol w:w="1082"/>
        <w:gridCol w:w="1135"/>
        <w:gridCol w:w="1034"/>
        <w:gridCol w:w="1183"/>
        <w:gridCol w:w="1183"/>
        <w:gridCol w:w="1181"/>
        <w:gridCol w:w="1317"/>
      </w:tblGrid>
      <w:tr w:rsidR="000A543A">
        <w:trPr>
          <w:trHeight w:val="1120"/>
        </w:trPr>
        <w:tc>
          <w:tcPr>
            <w:tcW w:w="2648" w:type="dxa"/>
          </w:tcPr>
          <w:p w:rsidR="000A543A" w:rsidRDefault="000A543A">
            <w:pPr>
              <w:pStyle w:val="TableParagraph"/>
              <w:spacing w:before="154" w:line="240" w:lineRule="auto"/>
              <w:ind w:left="0"/>
              <w:rPr>
                <w:b/>
                <w:sz w:val="24"/>
              </w:rPr>
            </w:pPr>
          </w:p>
          <w:p w:rsidR="000A543A" w:rsidRDefault="00524D97">
            <w:pPr>
              <w:pStyle w:val="TableParagraph"/>
              <w:spacing w:before="0" w:line="240" w:lineRule="auto"/>
              <w:ind w:left="775"/>
              <w:rPr>
                <w:b/>
                <w:sz w:val="24"/>
              </w:rPr>
            </w:pPr>
            <w:r>
              <w:rPr>
                <w:b/>
                <w:spacing w:val="-2"/>
                <w:sz w:val="24"/>
              </w:rPr>
              <w:t>CROSSES</w:t>
            </w:r>
          </w:p>
        </w:tc>
        <w:tc>
          <w:tcPr>
            <w:tcW w:w="1032" w:type="dxa"/>
          </w:tcPr>
          <w:p w:rsidR="000A543A" w:rsidRDefault="00524D97">
            <w:pPr>
              <w:pStyle w:val="TableParagraph"/>
              <w:spacing w:before="154" w:line="240" w:lineRule="auto"/>
              <w:ind w:left="244" w:right="109" w:hanging="113"/>
              <w:rPr>
                <w:b/>
                <w:sz w:val="24"/>
              </w:rPr>
            </w:pPr>
            <w:r>
              <w:rPr>
                <w:b/>
                <w:sz w:val="24"/>
              </w:rPr>
              <w:t>Days</w:t>
            </w:r>
            <w:r>
              <w:rPr>
                <w:b/>
                <w:spacing w:val="-15"/>
                <w:sz w:val="24"/>
              </w:rPr>
              <w:t xml:space="preserve"> </w:t>
            </w:r>
            <w:r>
              <w:rPr>
                <w:b/>
                <w:sz w:val="24"/>
              </w:rPr>
              <w:t>to 50 %</w:t>
            </w:r>
          </w:p>
          <w:p w:rsidR="000A543A" w:rsidRDefault="00524D97">
            <w:pPr>
              <w:pStyle w:val="TableParagraph"/>
              <w:spacing w:before="0" w:line="240" w:lineRule="auto"/>
              <w:ind w:left="28"/>
              <w:rPr>
                <w:b/>
                <w:sz w:val="24"/>
              </w:rPr>
            </w:pPr>
            <w:r>
              <w:rPr>
                <w:b/>
                <w:spacing w:val="-2"/>
                <w:sz w:val="24"/>
              </w:rPr>
              <w:t>flowering</w:t>
            </w:r>
          </w:p>
        </w:tc>
        <w:tc>
          <w:tcPr>
            <w:tcW w:w="1030" w:type="dxa"/>
          </w:tcPr>
          <w:p w:rsidR="000A543A" w:rsidRDefault="000A543A">
            <w:pPr>
              <w:pStyle w:val="TableParagraph"/>
              <w:spacing w:before="15" w:line="240" w:lineRule="auto"/>
              <w:ind w:left="0"/>
              <w:rPr>
                <w:b/>
                <w:sz w:val="24"/>
              </w:rPr>
            </w:pPr>
          </w:p>
          <w:p w:rsidR="000A543A" w:rsidRDefault="00524D97">
            <w:pPr>
              <w:pStyle w:val="TableParagraph"/>
              <w:spacing w:before="0" w:line="240" w:lineRule="auto"/>
              <w:ind w:left="59" w:right="40" w:firstLine="72"/>
              <w:rPr>
                <w:b/>
                <w:sz w:val="24"/>
              </w:rPr>
            </w:pPr>
            <w:r>
              <w:rPr>
                <w:b/>
                <w:sz w:val="24"/>
              </w:rPr>
              <w:t xml:space="preserve">Days to </w:t>
            </w:r>
            <w:r>
              <w:rPr>
                <w:b/>
                <w:spacing w:val="-2"/>
                <w:sz w:val="24"/>
              </w:rPr>
              <w:t>maturity</w:t>
            </w:r>
          </w:p>
        </w:tc>
        <w:tc>
          <w:tcPr>
            <w:tcW w:w="1034" w:type="dxa"/>
          </w:tcPr>
          <w:p w:rsidR="000A543A" w:rsidRDefault="00524D97">
            <w:pPr>
              <w:pStyle w:val="TableParagraph"/>
              <w:spacing w:before="154" w:line="240" w:lineRule="auto"/>
              <w:ind w:left="167" w:right="150" w:firstLine="2"/>
              <w:jc w:val="center"/>
              <w:rPr>
                <w:b/>
                <w:sz w:val="24"/>
              </w:rPr>
            </w:pPr>
            <w:r>
              <w:rPr>
                <w:b/>
                <w:spacing w:val="-4"/>
                <w:sz w:val="24"/>
              </w:rPr>
              <w:t xml:space="preserve">Plant </w:t>
            </w:r>
            <w:r>
              <w:rPr>
                <w:b/>
                <w:spacing w:val="-2"/>
                <w:sz w:val="24"/>
              </w:rPr>
              <w:t xml:space="preserve">Height </w:t>
            </w:r>
            <w:r>
              <w:rPr>
                <w:b/>
                <w:spacing w:val="-4"/>
                <w:sz w:val="24"/>
              </w:rPr>
              <w:t>(cm)</w:t>
            </w:r>
          </w:p>
        </w:tc>
        <w:tc>
          <w:tcPr>
            <w:tcW w:w="1082" w:type="dxa"/>
          </w:tcPr>
          <w:p w:rsidR="000A543A" w:rsidRDefault="00524D97">
            <w:pPr>
              <w:pStyle w:val="TableParagraph"/>
              <w:spacing w:before="154" w:line="240" w:lineRule="auto"/>
              <w:ind w:left="172" w:right="147" w:hanging="8"/>
              <w:jc w:val="both"/>
              <w:rPr>
                <w:b/>
                <w:sz w:val="24"/>
              </w:rPr>
            </w:pPr>
            <w:r>
              <w:rPr>
                <w:b/>
                <w:spacing w:val="-2"/>
                <w:sz w:val="24"/>
              </w:rPr>
              <w:t xml:space="preserve">Panicle Length </w:t>
            </w:r>
            <w:r>
              <w:rPr>
                <w:b/>
                <w:spacing w:val="-4"/>
                <w:sz w:val="24"/>
              </w:rPr>
              <w:t>(cm)</w:t>
            </w:r>
          </w:p>
        </w:tc>
        <w:tc>
          <w:tcPr>
            <w:tcW w:w="1135" w:type="dxa"/>
          </w:tcPr>
          <w:p w:rsidR="000A543A" w:rsidRDefault="00524D97">
            <w:pPr>
              <w:pStyle w:val="TableParagraph"/>
              <w:spacing w:before="15" w:line="240" w:lineRule="auto"/>
              <w:ind w:left="141" w:right="120" w:firstLine="2"/>
              <w:jc w:val="center"/>
              <w:rPr>
                <w:b/>
                <w:sz w:val="24"/>
              </w:rPr>
            </w:pPr>
            <w:r>
              <w:rPr>
                <w:b/>
                <w:sz w:val="24"/>
              </w:rPr>
              <w:t xml:space="preserve">No. of </w:t>
            </w:r>
            <w:r>
              <w:rPr>
                <w:b/>
                <w:spacing w:val="-2"/>
                <w:sz w:val="24"/>
              </w:rPr>
              <w:t>effective</w:t>
            </w:r>
          </w:p>
          <w:p w:rsidR="000A543A" w:rsidRDefault="00524D97">
            <w:pPr>
              <w:pStyle w:val="TableParagraph"/>
              <w:spacing w:before="0" w:line="270" w:lineRule="atLeast"/>
              <w:ind w:left="24"/>
              <w:jc w:val="center"/>
              <w:rPr>
                <w:b/>
                <w:sz w:val="24"/>
              </w:rPr>
            </w:pPr>
            <w:r>
              <w:rPr>
                <w:b/>
                <w:sz w:val="24"/>
              </w:rPr>
              <w:t>tillers</w:t>
            </w:r>
            <w:r>
              <w:rPr>
                <w:b/>
                <w:spacing w:val="-15"/>
                <w:sz w:val="24"/>
              </w:rPr>
              <w:t xml:space="preserve"> </w:t>
            </w:r>
            <w:r>
              <w:rPr>
                <w:b/>
                <w:sz w:val="24"/>
              </w:rPr>
              <w:t xml:space="preserve">per </w:t>
            </w:r>
            <w:r>
              <w:rPr>
                <w:b/>
                <w:spacing w:val="-2"/>
                <w:sz w:val="24"/>
              </w:rPr>
              <w:t>plant</w:t>
            </w:r>
          </w:p>
        </w:tc>
        <w:tc>
          <w:tcPr>
            <w:tcW w:w="1034" w:type="dxa"/>
          </w:tcPr>
          <w:p w:rsidR="000A543A" w:rsidRDefault="00524D97">
            <w:pPr>
              <w:pStyle w:val="TableParagraph"/>
              <w:spacing w:before="154" w:line="240" w:lineRule="auto"/>
              <w:ind w:left="19"/>
              <w:jc w:val="center"/>
              <w:rPr>
                <w:b/>
                <w:sz w:val="24"/>
              </w:rPr>
            </w:pPr>
            <w:r>
              <w:rPr>
                <w:b/>
                <w:spacing w:val="-2"/>
                <w:sz w:val="24"/>
              </w:rPr>
              <w:t xml:space="preserve">Spikelet fertility </w:t>
            </w:r>
            <w:r>
              <w:rPr>
                <w:b/>
                <w:spacing w:val="-4"/>
                <w:sz w:val="24"/>
              </w:rPr>
              <w:t>(%)</w:t>
            </w:r>
          </w:p>
        </w:tc>
        <w:tc>
          <w:tcPr>
            <w:tcW w:w="1183" w:type="dxa"/>
          </w:tcPr>
          <w:p w:rsidR="000A543A" w:rsidRDefault="00524D97">
            <w:pPr>
              <w:pStyle w:val="TableParagraph"/>
              <w:spacing w:before="154" w:line="240" w:lineRule="auto"/>
              <w:ind w:left="37" w:right="15" w:firstLine="2"/>
              <w:jc w:val="center"/>
              <w:rPr>
                <w:b/>
                <w:sz w:val="24"/>
              </w:rPr>
            </w:pPr>
            <w:r>
              <w:rPr>
                <w:b/>
                <w:spacing w:val="-2"/>
                <w:sz w:val="24"/>
              </w:rPr>
              <w:t xml:space="preserve">Biological yield/Plant </w:t>
            </w:r>
            <w:r>
              <w:rPr>
                <w:b/>
                <w:spacing w:val="-4"/>
                <w:sz w:val="24"/>
              </w:rPr>
              <w:t>(g)</w:t>
            </w:r>
          </w:p>
        </w:tc>
        <w:tc>
          <w:tcPr>
            <w:tcW w:w="1183" w:type="dxa"/>
          </w:tcPr>
          <w:p w:rsidR="000A543A" w:rsidRDefault="000A543A">
            <w:pPr>
              <w:pStyle w:val="TableParagraph"/>
              <w:spacing w:before="15" w:line="240" w:lineRule="auto"/>
              <w:ind w:left="0"/>
              <w:rPr>
                <w:b/>
                <w:sz w:val="24"/>
              </w:rPr>
            </w:pPr>
          </w:p>
          <w:p w:rsidR="000A543A" w:rsidRDefault="00524D97">
            <w:pPr>
              <w:pStyle w:val="TableParagraph"/>
              <w:spacing w:before="0" w:line="240" w:lineRule="auto"/>
              <w:ind w:left="83" w:right="49" w:hanging="8"/>
              <w:rPr>
                <w:b/>
                <w:sz w:val="24"/>
              </w:rPr>
            </w:pPr>
            <w:r>
              <w:rPr>
                <w:b/>
                <w:sz w:val="24"/>
              </w:rPr>
              <w:t>100</w:t>
            </w:r>
            <w:r>
              <w:rPr>
                <w:b/>
                <w:spacing w:val="-15"/>
                <w:sz w:val="24"/>
              </w:rPr>
              <w:t xml:space="preserve"> </w:t>
            </w:r>
            <w:r>
              <w:rPr>
                <w:b/>
                <w:sz w:val="24"/>
              </w:rPr>
              <w:t>Grain weight</w:t>
            </w:r>
            <w:r>
              <w:rPr>
                <w:b/>
                <w:spacing w:val="-4"/>
                <w:sz w:val="24"/>
              </w:rPr>
              <w:t xml:space="preserve"> </w:t>
            </w:r>
            <w:r>
              <w:rPr>
                <w:b/>
                <w:spacing w:val="-5"/>
                <w:sz w:val="24"/>
              </w:rPr>
              <w:t>(g)</w:t>
            </w:r>
          </w:p>
        </w:tc>
        <w:tc>
          <w:tcPr>
            <w:tcW w:w="1181" w:type="dxa"/>
          </w:tcPr>
          <w:p w:rsidR="000A543A" w:rsidRDefault="000A543A">
            <w:pPr>
              <w:pStyle w:val="TableParagraph"/>
              <w:spacing w:before="15" w:line="240" w:lineRule="auto"/>
              <w:ind w:left="0"/>
              <w:rPr>
                <w:b/>
                <w:sz w:val="24"/>
              </w:rPr>
            </w:pPr>
          </w:p>
          <w:p w:rsidR="000A543A" w:rsidRDefault="00524D97">
            <w:pPr>
              <w:pStyle w:val="TableParagraph"/>
              <w:spacing w:before="0" w:line="240" w:lineRule="auto"/>
              <w:ind w:left="68" w:firstLine="117"/>
              <w:rPr>
                <w:b/>
                <w:sz w:val="24"/>
              </w:rPr>
            </w:pPr>
            <w:r>
              <w:rPr>
                <w:b/>
                <w:spacing w:val="-2"/>
                <w:sz w:val="24"/>
              </w:rPr>
              <w:t xml:space="preserve">Harvest </w:t>
            </w:r>
            <w:r>
              <w:rPr>
                <w:b/>
                <w:sz w:val="24"/>
              </w:rPr>
              <w:t>Index</w:t>
            </w:r>
            <w:r>
              <w:rPr>
                <w:b/>
                <w:spacing w:val="-3"/>
                <w:sz w:val="24"/>
              </w:rPr>
              <w:t xml:space="preserve"> </w:t>
            </w:r>
            <w:r>
              <w:rPr>
                <w:b/>
                <w:spacing w:val="-5"/>
                <w:sz w:val="24"/>
              </w:rPr>
              <w:t>(%)</w:t>
            </w:r>
          </w:p>
        </w:tc>
        <w:tc>
          <w:tcPr>
            <w:tcW w:w="1317" w:type="dxa"/>
          </w:tcPr>
          <w:p w:rsidR="000A543A" w:rsidRDefault="00524D97">
            <w:pPr>
              <w:pStyle w:val="TableParagraph"/>
              <w:spacing w:before="154" w:line="240" w:lineRule="auto"/>
              <w:ind w:left="112" w:right="88" w:hanging="1"/>
              <w:jc w:val="center"/>
              <w:rPr>
                <w:b/>
                <w:sz w:val="24"/>
              </w:rPr>
            </w:pPr>
            <w:r>
              <w:rPr>
                <w:b/>
                <w:spacing w:val="-2"/>
                <w:sz w:val="24"/>
              </w:rPr>
              <w:t xml:space="preserve">Grain yield/plant </w:t>
            </w:r>
            <w:r>
              <w:rPr>
                <w:b/>
                <w:spacing w:val="-4"/>
                <w:sz w:val="24"/>
              </w:rPr>
              <w:t>(g)</w:t>
            </w:r>
          </w:p>
        </w:tc>
      </w:tr>
      <w:tr w:rsidR="000A543A">
        <w:trPr>
          <w:trHeight w:val="284"/>
        </w:trPr>
        <w:tc>
          <w:tcPr>
            <w:tcW w:w="2648" w:type="dxa"/>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58025A/IR </w:t>
            </w:r>
            <w:r>
              <w:rPr>
                <w:spacing w:val="-2"/>
                <w:sz w:val="24"/>
              </w:rPr>
              <w:t>10N134</w:t>
            </w:r>
          </w:p>
        </w:tc>
        <w:tc>
          <w:tcPr>
            <w:tcW w:w="1032" w:type="dxa"/>
          </w:tcPr>
          <w:p w:rsidR="000A543A" w:rsidRDefault="00524D97">
            <w:pPr>
              <w:pStyle w:val="TableParagraph"/>
              <w:ind w:left="16" w:right="3"/>
              <w:jc w:val="center"/>
              <w:rPr>
                <w:sz w:val="24"/>
              </w:rPr>
            </w:pPr>
            <w:r>
              <w:rPr>
                <w:spacing w:val="-2"/>
                <w:sz w:val="24"/>
              </w:rPr>
              <w:t>-</w:t>
            </w:r>
            <w:r>
              <w:rPr>
                <w:spacing w:val="-4"/>
                <w:sz w:val="24"/>
              </w:rPr>
              <w:t>1.10</w:t>
            </w:r>
          </w:p>
        </w:tc>
        <w:tc>
          <w:tcPr>
            <w:tcW w:w="1030" w:type="dxa"/>
          </w:tcPr>
          <w:p w:rsidR="000A543A" w:rsidRDefault="00524D97">
            <w:pPr>
              <w:pStyle w:val="TableParagraph"/>
              <w:ind w:left="18" w:right="3"/>
              <w:jc w:val="center"/>
              <w:rPr>
                <w:sz w:val="24"/>
              </w:rPr>
            </w:pPr>
            <w:r>
              <w:rPr>
                <w:spacing w:val="-2"/>
                <w:sz w:val="24"/>
              </w:rPr>
              <w:t>-</w:t>
            </w:r>
            <w:r>
              <w:rPr>
                <w:spacing w:val="-4"/>
                <w:sz w:val="24"/>
              </w:rPr>
              <w:t>0.58</w:t>
            </w:r>
          </w:p>
        </w:tc>
        <w:tc>
          <w:tcPr>
            <w:tcW w:w="1034" w:type="dxa"/>
          </w:tcPr>
          <w:p w:rsidR="000A543A" w:rsidRDefault="00524D97">
            <w:pPr>
              <w:pStyle w:val="TableParagraph"/>
              <w:ind w:left="19" w:right="3"/>
              <w:jc w:val="center"/>
              <w:rPr>
                <w:sz w:val="24"/>
              </w:rPr>
            </w:pPr>
            <w:r>
              <w:rPr>
                <w:spacing w:val="-2"/>
                <w:sz w:val="24"/>
              </w:rPr>
              <w:t>-</w:t>
            </w:r>
            <w:r>
              <w:rPr>
                <w:spacing w:val="-4"/>
                <w:sz w:val="24"/>
              </w:rPr>
              <w:t>0.28</w:t>
            </w:r>
          </w:p>
        </w:tc>
        <w:tc>
          <w:tcPr>
            <w:tcW w:w="1082" w:type="dxa"/>
          </w:tcPr>
          <w:p w:rsidR="000A543A" w:rsidRDefault="00524D97">
            <w:pPr>
              <w:pStyle w:val="TableParagraph"/>
              <w:ind w:left="17"/>
              <w:jc w:val="center"/>
              <w:rPr>
                <w:sz w:val="24"/>
              </w:rPr>
            </w:pPr>
            <w:r>
              <w:rPr>
                <w:spacing w:val="-2"/>
                <w:sz w:val="24"/>
              </w:rPr>
              <w:t>-</w:t>
            </w:r>
            <w:r>
              <w:rPr>
                <w:spacing w:val="-4"/>
                <w:sz w:val="24"/>
              </w:rPr>
              <w:t>0.81</w:t>
            </w:r>
          </w:p>
        </w:tc>
        <w:tc>
          <w:tcPr>
            <w:tcW w:w="1135" w:type="dxa"/>
          </w:tcPr>
          <w:p w:rsidR="000A543A" w:rsidRDefault="00524D97">
            <w:pPr>
              <w:pStyle w:val="TableParagraph"/>
              <w:ind w:left="24" w:right="6"/>
              <w:jc w:val="center"/>
              <w:rPr>
                <w:sz w:val="24"/>
              </w:rPr>
            </w:pPr>
            <w:r>
              <w:rPr>
                <w:spacing w:val="-2"/>
                <w:sz w:val="24"/>
              </w:rPr>
              <w:t>-</w:t>
            </w:r>
            <w:r>
              <w:rPr>
                <w:spacing w:val="-4"/>
                <w:sz w:val="24"/>
              </w:rPr>
              <w:t>0.89</w:t>
            </w:r>
          </w:p>
        </w:tc>
        <w:tc>
          <w:tcPr>
            <w:tcW w:w="1034" w:type="dxa"/>
          </w:tcPr>
          <w:p w:rsidR="000A543A" w:rsidRDefault="00524D97">
            <w:pPr>
              <w:pStyle w:val="TableParagraph"/>
              <w:ind w:left="19"/>
              <w:jc w:val="center"/>
              <w:rPr>
                <w:sz w:val="24"/>
              </w:rPr>
            </w:pPr>
            <w:r>
              <w:rPr>
                <w:spacing w:val="-2"/>
                <w:sz w:val="24"/>
              </w:rPr>
              <w:t>-</w:t>
            </w:r>
            <w:r>
              <w:rPr>
                <w:spacing w:val="-4"/>
                <w:sz w:val="24"/>
              </w:rPr>
              <w:t>2.95</w:t>
            </w:r>
          </w:p>
        </w:tc>
        <w:tc>
          <w:tcPr>
            <w:tcW w:w="1183" w:type="dxa"/>
          </w:tcPr>
          <w:p w:rsidR="000A543A" w:rsidRDefault="00524D97">
            <w:pPr>
              <w:pStyle w:val="TableParagraph"/>
              <w:ind w:left="25" w:right="5"/>
              <w:jc w:val="center"/>
              <w:rPr>
                <w:sz w:val="24"/>
              </w:rPr>
            </w:pPr>
            <w:r>
              <w:rPr>
                <w:spacing w:val="-2"/>
                <w:sz w:val="24"/>
              </w:rPr>
              <w:t>-5.63**</w:t>
            </w:r>
          </w:p>
        </w:tc>
        <w:tc>
          <w:tcPr>
            <w:tcW w:w="1183" w:type="dxa"/>
          </w:tcPr>
          <w:p w:rsidR="000A543A" w:rsidRDefault="00524D97">
            <w:pPr>
              <w:pStyle w:val="TableParagraph"/>
              <w:ind w:left="25" w:right="2"/>
              <w:jc w:val="center"/>
              <w:rPr>
                <w:sz w:val="24"/>
              </w:rPr>
            </w:pPr>
            <w:r>
              <w:rPr>
                <w:spacing w:val="-4"/>
                <w:sz w:val="24"/>
              </w:rPr>
              <w:t>0.13</w:t>
            </w:r>
          </w:p>
        </w:tc>
        <w:tc>
          <w:tcPr>
            <w:tcW w:w="1181" w:type="dxa"/>
          </w:tcPr>
          <w:p w:rsidR="000A543A" w:rsidRDefault="00524D97">
            <w:pPr>
              <w:pStyle w:val="TableParagraph"/>
              <w:ind w:left="23" w:right="3"/>
              <w:jc w:val="center"/>
              <w:rPr>
                <w:sz w:val="24"/>
              </w:rPr>
            </w:pPr>
            <w:r>
              <w:rPr>
                <w:spacing w:val="-2"/>
                <w:sz w:val="24"/>
              </w:rPr>
              <w:t>4.77**</w:t>
            </w:r>
          </w:p>
        </w:tc>
        <w:tc>
          <w:tcPr>
            <w:tcW w:w="1317" w:type="dxa"/>
          </w:tcPr>
          <w:p w:rsidR="000A543A" w:rsidRDefault="00524D97">
            <w:pPr>
              <w:pStyle w:val="TableParagraph"/>
              <w:ind w:left="24" w:right="2"/>
              <w:jc w:val="center"/>
              <w:rPr>
                <w:sz w:val="24"/>
              </w:rPr>
            </w:pPr>
            <w:r>
              <w:rPr>
                <w:spacing w:val="-2"/>
                <w:sz w:val="24"/>
              </w:rPr>
              <w:t>-</w:t>
            </w:r>
            <w:r>
              <w:rPr>
                <w:spacing w:val="-4"/>
                <w:sz w:val="24"/>
              </w:rPr>
              <w:t>0.22</w:t>
            </w:r>
          </w:p>
        </w:tc>
      </w:tr>
      <w:tr w:rsidR="000A543A">
        <w:trPr>
          <w:trHeight w:val="282"/>
        </w:trPr>
        <w:tc>
          <w:tcPr>
            <w:tcW w:w="2648" w:type="dxa"/>
          </w:tcPr>
          <w:p w:rsidR="000A543A" w:rsidRDefault="00524D97">
            <w:pPr>
              <w:pStyle w:val="TableParagraph"/>
              <w:spacing w:before="3" w:line="259" w:lineRule="exact"/>
              <w:rPr>
                <w:sz w:val="24"/>
              </w:rPr>
            </w:pPr>
            <w:r>
              <w:rPr>
                <w:sz w:val="24"/>
              </w:rPr>
              <w:t>IR</w:t>
            </w:r>
            <w:r>
              <w:rPr>
                <w:spacing w:val="-1"/>
                <w:sz w:val="24"/>
              </w:rPr>
              <w:t xml:space="preserve"> </w:t>
            </w:r>
            <w:r>
              <w:rPr>
                <w:sz w:val="24"/>
              </w:rPr>
              <w:t xml:space="preserve">58025A/IR </w:t>
            </w:r>
            <w:r>
              <w:rPr>
                <w:spacing w:val="-2"/>
                <w:sz w:val="24"/>
              </w:rPr>
              <w:t>14A150</w:t>
            </w:r>
          </w:p>
        </w:tc>
        <w:tc>
          <w:tcPr>
            <w:tcW w:w="1032" w:type="dxa"/>
          </w:tcPr>
          <w:p w:rsidR="000A543A" w:rsidRDefault="00524D97">
            <w:pPr>
              <w:pStyle w:val="TableParagraph"/>
              <w:spacing w:before="6"/>
              <w:ind w:left="16"/>
              <w:jc w:val="center"/>
              <w:rPr>
                <w:sz w:val="24"/>
              </w:rPr>
            </w:pPr>
            <w:r>
              <w:rPr>
                <w:spacing w:val="-4"/>
                <w:sz w:val="24"/>
              </w:rPr>
              <w:t>0.40</w:t>
            </w:r>
          </w:p>
        </w:tc>
        <w:tc>
          <w:tcPr>
            <w:tcW w:w="1030" w:type="dxa"/>
          </w:tcPr>
          <w:p w:rsidR="000A543A" w:rsidRDefault="00524D97">
            <w:pPr>
              <w:pStyle w:val="TableParagraph"/>
              <w:spacing w:before="6"/>
              <w:ind w:left="18"/>
              <w:jc w:val="center"/>
              <w:rPr>
                <w:sz w:val="24"/>
              </w:rPr>
            </w:pPr>
            <w:r>
              <w:rPr>
                <w:spacing w:val="-4"/>
                <w:sz w:val="24"/>
              </w:rPr>
              <w:t>2.33</w:t>
            </w:r>
          </w:p>
        </w:tc>
        <w:tc>
          <w:tcPr>
            <w:tcW w:w="1034" w:type="dxa"/>
          </w:tcPr>
          <w:p w:rsidR="000A543A" w:rsidRDefault="00524D97">
            <w:pPr>
              <w:pStyle w:val="TableParagraph"/>
              <w:spacing w:before="6"/>
              <w:ind w:left="19" w:right="5"/>
              <w:jc w:val="center"/>
              <w:rPr>
                <w:sz w:val="24"/>
              </w:rPr>
            </w:pPr>
            <w:r>
              <w:rPr>
                <w:spacing w:val="-2"/>
                <w:sz w:val="24"/>
              </w:rPr>
              <w:t>10.29**</w:t>
            </w:r>
          </w:p>
        </w:tc>
        <w:tc>
          <w:tcPr>
            <w:tcW w:w="1082" w:type="dxa"/>
          </w:tcPr>
          <w:p w:rsidR="000A543A" w:rsidRDefault="00524D97">
            <w:pPr>
              <w:pStyle w:val="TableParagraph"/>
              <w:spacing w:before="6"/>
              <w:ind w:left="17" w:right="2"/>
              <w:jc w:val="center"/>
              <w:rPr>
                <w:sz w:val="24"/>
              </w:rPr>
            </w:pPr>
            <w:r>
              <w:rPr>
                <w:spacing w:val="-4"/>
                <w:sz w:val="24"/>
              </w:rPr>
              <w:t>1.22</w:t>
            </w:r>
          </w:p>
        </w:tc>
        <w:tc>
          <w:tcPr>
            <w:tcW w:w="1135" w:type="dxa"/>
          </w:tcPr>
          <w:p w:rsidR="000A543A" w:rsidRDefault="00524D97">
            <w:pPr>
              <w:pStyle w:val="TableParagraph"/>
              <w:spacing w:before="6"/>
              <w:ind w:left="24" w:right="6"/>
              <w:jc w:val="center"/>
              <w:rPr>
                <w:sz w:val="24"/>
              </w:rPr>
            </w:pPr>
            <w:r>
              <w:rPr>
                <w:spacing w:val="-2"/>
                <w:sz w:val="24"/>
              </w:rPr>
              <w:t>-</w:t>
            </w:r>
            <w:r>
              <w:rPr>
                <w:spacing w:val="-4"/>
                <w:sz w:val="24"/>
              </w:rPr>
              <w:t>0.69</w:t>
            </w:r>
          </w:p>
        </w:tc>
        <w:tc>
          <w:tcPr>
            <w:tcW w:w="1034" w:type="dxa"/>
          </w:tcPr>
          <w:p w:rsidR="000A543A" w:rsidRDefault="00524D97">
            <w:pPr>
              <w:pStyle w:val="TableParagraph"/>
              <w:spacing w:before="6"/>
              <w:ind w:left="19"/>
              <w:jc w:val="center"/>
              <w:rPr>
                <w:sz w:val="24"/>
              </w:rPr>
            </w:pPr>
            <w:r>
              <w:rPr>
                <w:spacing w:val="-2"/>
                <w:sz w:val="24"/>
              </w:rPr>
              <w:t>-</w:t>
            </w:r>
            <w:r>
              <w:rPr>
                <w:spacing w:val="-4"/>
                <w:sz w:val="24"/>
              </w:rPr>
              <w:t>2.62</w:t>
            </w:r>
          </w:p>
        </w:tc>
        <w:tc>
          <w:tcPr>
            <w:tcW w:w="1183" w:type="dxa"/>
          </w:tcPr>
          <w:p w:rsidR="000A543A" w:rsidRDefault="00524D97">
            <w:pPr>
              <w:pStyle w:val="TableParagraph"/>
              <w:spacing w:before="6"/>
              <w:ind w:left="25" w:right="5"/>
              <w:jc w:val="center"/>
              <w:rPr>
                <w:sz w:val="24"/>
              </w:rPr>
            </w:pPr>
            <w:r>
              <w:rPr>
                <w:spacing w:val="-2"/>
                <w:sz w:val="24"/>
              </w:rPr>
              <w:t>-4.22*</w:t>
            </w:r>
          </w:p>
        </w:tc>
        <w:tc>
          <w:tcPr>
            <w:tcW w:w="1183" w:type="dxa"/>
          </w:tcPr>
          <w:p w:rsidR="000A543A" w:rsidRDefault="00524D97">
            <w:pPr>
              <w:pStyle w:val="TableParagraph"/>
              <w:spacing w:before="6"/>
              <w:ind w:left="27" w:right="2"/>
              <w:jc w:val="center"/>
              <w:rPr>
                <w:sz w:val="24"/>
              </w:rPr>
            </w:pPr>
            <w:r>
              <w:rPr>
                <w:spacing w:val="-2"/>
                <w:sz w:val="24"/>
              </w:rPr>
              <w:t>-</w:t>
            </w:r>
            <w:r>
              <w:rPr>
                <w:spacing w:val="-4"/>
                <w:sz w:val="24"/>
              </w:rPr>
              <w:t>0.12</w:t>
            </w:r>
          </w:p>
        </w:tc>
        <w:tc>
          <w:tcPr>
            <w:tcW w:w="1181" w:type="dxa"/>
          </w:tcPr>
          <w:p w:rsidR="000A543A" w:rsidRDefault="00524D97">
            <w:pPr>
              <w:pStyle w:val="TableParagraph"/>
              <w:spacing w:before="6"/>
              <w:ind w:left="23" w:right="2"/>
              <w:jc w:val="center"/>
              <w:rPr>
                <w:sz w:val="24"/>
              </w:rPr>
            </w:pPr>
            <w:r>
              <w:rPr>
                <w:spacing w:val="-4"/>
                <w:sz w:val="24"/>
              </w:rPr>
              <w:t>0.45</w:t>
            </w:r>
          </w:p>
        </w:tc>
        <w:tc>
          <w:tcPr>
            <w:tcW w:w="1317" w:type="dxa"/>
          </w:tcPr>
          <w:p w:rsidR="000A543A" w:rsidRDefault="00524D97">
            <w:pPr>
              <w:pStyle w:val="TableParagraph"/>
              <w:spacing w:before="6"/>
              <w:ind w:left="24" w:right="2"/>
              <w:jc w:val="center"/>
              <w:rPr>
                <w:sz w:val="24"/>
              </w:rPr>
            </w:pPr>
            <w:r>
              <w:rPr>
                <w:spacing w:val="-2"/>
                <w:sz w:val="24"/>
              </w:rPr>
              <w:t>-</w:t>
            </w:r>
            <w:r>
              <w:rPr>
                <w:spacing w:val="-4"/>
                <w:sz w:val="24"/>
              </w:rPr>
              <w:t>2.61</w:t>
            </w:r>
          </w:p>
        </w:tc>
      </w:tr>
      <w:tr w:rsidR="000A543A">
        <w:trPr>
          <w:trHeight w:val="285"/>
        </w:trPr>
        <w:tc>
          <w:tcPr>
            <w:tcW w:w="2648" w:type="dxa"/>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58025A/IR </w:t>
            </w:r>
            <w:r>
              <w:rPr>
                <w:spacing w:val="-2"/>
                <w:sz w:val="24"/>
              </w:rPr>
              <w:t>14V1020</w:t>
            </w:r>
          </w:p>
        </w:tc>
        <w:tc>
          <w:tcPr>
            <w:tcW w:w="1032" w:type="dxa"/>
          </w:tcPr>
          <w:p w:rsidR="000A543A" w:rsidRDefault="00524D97">
            <w:pPr>
              <w:pStyle w:val="TableParagraph"/>
              <w:spacing w:line="257" w:lineRule="exact"/>
              <w:ind w:left="16"/>
              <w:jc w:val="center"/>
              <w:rPr>
                <w:sz w:val="24"/>
              </w:rPr>
            </w:pPr>
            <w:r>
              <w:rPr>
                <w:spacing w:val="-4"/>
                <w:sz w:val="24"/>
              </w:rPr>
              <w:t>0.00</w:t>
            </w:r>
          </w:p>
        </w:tc>
        <w:tc>
          <w:tcPr>
            <w:tcW w:w="1030" w:type="dxa"/>
          </w:tcPr>
          <w:p w:rsidR="000A543A" w:rsidRDefault="00524D97">
            <w:pPr>
              <w:pStyle w:val="TableParagraph"/>
              <w:spacing w:line="257" w:lineRule="exact"/>
              <w:ind w:left="18" w:right="3"/>
              <w:jc w:val="center"/>
              <w:rPr>
                <w:sz w:val="24"/>
              </w:rPr>
            </w:pPr>
            <w:r>
              <w:rPr>
                <w:spacing w:val="-2"/>
                <w:sz w:val="24"/>
              </w:rPr>
              <w:t>-</w:t>
            </w:r>
            <w:r>
              <w:rPr>
                <w:spacing w:val="-4"/>
                <w:sz w:val="24"/>
              </w:rPr>
              <w:t>0.48</w:t>
            </w:r>
          </w:p>
        </w:tc>
        <w:tc>
          <w:tcPr>
            <w:tcW w:w="1034" w:type="dxa"/>
          </w:tcPr>
          <w:p w:rsidR="000A543A" w:rsidRDefault="00524D97">
            <w:pPr>
              <w:pStyle w:val="TableParagraph"/>
              <w:spacing w:line="257" w:lineRule="exact"/>
              <w:ind w:left="19" w:right="5"/>
              <w:jc w:val="center"/>
              <w:rPr>
                <w:sz w:val="24"/>
              </w:rPr>
            </w:pPr>
            <w:r>
              <w:rPr>
                <w:spacing w:val="-2"/>
                <w:sz w:val="24"/>
              </w:rPr>
              <w:t>4.96**</w:t>
            </w:r>
          </w:p>
        </w:tc>
        <w:tc>
          <w:tcPr>
            <w:tcW w:w="1082" w:type="dxa"/>
          </w:tcPr>
          <w:p w:rsidR="000A543A" w:rsidRDefault="00524D97">
            <w:pPr>
              <w:pStyle w:val="TableParagraph"/>
              <w:spacing w:line="257" w:lineRule="exact"/>
              <w:ind w:left="17"/>
              <w:jc w:val="center"/>
              <w:rPr>
                <w:sz w:val="24"/>
              </w:rPr>
            </w:pPr>
            <w:r>
              <w:rPr>
                <w:spacing w:val="-2"/>
                <w:sz w:val="24"/>
              </w:rPr>
              <w:t>-</w:t>
            </w:r>
            <w:r>
              <w:rPr>
                <w:spacing w:val="-4"/>
                <w:sz w:val="24"/>
              </w:rPr>
              <w:t>0.10</w:t>
            </w:r>
          </w:p>
        </w:tc>
        <w:tc>
          <w:tcPr>
            <w:tcW w:w="1135" w:type="dxa"/>
          </w:tcPr>
          <w:p w:rsidR="000A543A" w:rsidRDefault="00524D97">
            <w:pPr>
              <w:pStyle w:val="TableParagraph"/>
              <w:spacing w:line="257" w:lineRule="exact"/>
              <w:ind w:left="24" w:right="4"/>
              <w:jc w:val="center"/>
              <w:rPr>
                <w:sz w:val="24"/>
              </w:rPr>
            </w:pPr>
            <w:r>
              <w:rPr>
                <w:spacing w:val="-4"/>
                <w:sz w:val="24"/>
              </w:rPr>
              <w:t>1.81</w:t>
            </w:r>
          </w:p>
        </w:tc>
        <w:tc>
          <w:tcPr>
            <w:tcW w:w="1034" w:type="dxa"/>
          </w:tcPr>
          <w:p w:rsidR="000A543A" w:rsidRDefault="00524D97">
            <w:pPr>
              <w:pStyle w:val="TableParagraph"/>
              <w:spacing w:line="257" w:lineRule="exact"/>
              <w:ind w:left="19" w:right="2"/>
              <w:jc w:val="center"/>
              <w:rPr>
                <w:sz w:val="24"/>
              </w:rPr>
            </w:pPr>
            <w:r>
              <w:rPr>
                <w:spacing w:val="-2"/>
                <w:sz w:val="24"/>
              </w:rPr>
              <w:t>8.71**</w:t>
            </w:r>
          </w:p>
        </w:tc>
        <w:tc>
          <w:tcPr>
            <w:tcW w:w="1183" w:type="dxa"/>
          </w:tcPr>
          <w:p w:rsidR="000A543A" w:rsidRDefault="00524D97">
            <w:pPr>
              <w:pStyle w:val="TableParagraph"/>
              <w:spacing w:line="257" w:lineRule="exact"/>
              <w:ind w:left="25" w:right="3"/>
              <w:jc w:val="center"/>
              <w:rPr>
                <w:sz w:val="24"/>
              </w:rPr>
            </w:pPr>
            <w:r>
              <w:rPr>
                <w:spacing w:val="-2"/>
                <w:sz w:val="24"/>
              </w:rPr>
              <w:t>8.33**</w:t>
            </w:r>
          </w:p>
        </w:tc>
        <w:tc>
          <w:tcPr>
            <w:tcW w:w="1183" w:type="dxa"/>
          </w:tcPr>
          <w:p w:rsidR="000A543A" w:rsidRDefault="00524D97">
            <w:pPr>
              <w:pStyle w:val="TableParagraph"/>
              <w:spacing w:line="257" w:lineRule="exact"/>
              <w:ind w:left="25" w:right="2"/>
              <w:jc w:val="center"/>
              <w:rPr>
                <w:sz w:val="24"/>
              </w:rPr>
            </w:pPr>
            <w:r>
              <w:rPr>
                <w:spacing w:val="-4"/>
                <w:sz w:val="24"/>
              </w:rPr>
              <w:t>0.01</w:t>
            </w:r>
          </w:p>
        </w:tc>
        <w:tc>
          <w:tcPr>
            <w:tcW w:w="1181" w:type="dxa"/>
          </w:tcPr>
          <w:p w:rsidR="000A543A" w:rsidRDefault="00524D97">
            <w:pPr>
              <w:pStyle w:val="TableParagraph"/>
              <w:spacing w:line="257" w:lineRule="exact"/>
              <w:ind w:left="23"/>
              <w:jc w:val="center"/>
              <w:rPr>
                <w:sz w:val="24"/>
              </w:rPr>
            </w:pPr>
            <w:r>
              <w:rPr>
                <w:spacing w:val="-2"/>
                <w:sz w:val="24"/>
              </w:rPr>
              <w:t>-4.21*</w:t>
            </w:r>
          </w:p>
        </w:tc>
        <w:tc>
          <w:tcPr>
            <w:tcW w:w="1317" w:type="dxa"/>
          </w:tcPr>
          <w:p w:rsidR="000A543A" w:rsidRDefault="00524D97">
            <w:pPr>
              <w:pStyle w:val="TableParagraph"/>
              <w:spacing w:line="257" w:lineRule="exact"/>
              <w:ind w:left="24"/>
              <w:jc w:val="center"/>
              <w:rPr>
                <w:sz w:val="24"/>
              </w:rPr>
            </w:pPr>
            <w:r>
              <w:rPr>
                <w:spacing w:val="-2"/>
                <w:sz w:val="24"/>
              </w:rPr>
              <w:t>7.41**</w:t>
            </w:r>
          </w:p>
        </w:tc>
      </w:tr>
      <w:tr w:rsidR="000A543A">
        <w:trPr>
          <w:trHeight w:val="284"/>
        </w:trPr>
        <w:tc>
          <w:tcPr>
            <w:tcW w:w="2648" w:type="dxa"/>
          </w:tcPr>
          <w:p w:rsidR="000A543A" w:rsidRDefault="00524D97">
            <w:pPr>
              <w:pStyle w:val="TableParagraph"/>
              <w:spacing w:before="6" w:line="259" w:lineRule="exact"/>
              <w:rPr>
                <w:sz w:val="24"/>
              </w:rPr>
            </w:pPr>
            <w:r>
              <w:rPr>
                <w:sz w:val="24"/>
              </w:rPr>
              <w:t>IR</w:t>
            </w:r>
            <w:r>
              <w:rPr>
                <w:spacing w:val="-2"/>
                <w:sz w:val="24"/>
              </w:rPr>
              <w:t xml:space="preserve"> </w:t>
            </w:r>
            <w:r>
              <w:rPr>
                <w:sz w:val="24"/>
              </w:rPr>
              <w:t>58025A/IRRI-</w:t>
            </w:r>
            <w:r>
              <w:rPr>
                <w:spacing w:val="-5"/>
                <w:sz w:val="24"/>
              </w:rPr>
              <w:t>186</w:t>
            </w:r>
          </w:p>
        </w:tc>
        <w:tc>
          <w:tcPr>
            <w:tcW w:w="1032" w:type="dxa"/>
          </w:tcPr>
          <w:p w:rsidR="000A543A" w:rsidRDefault="00524D97">
            <w:pPr>
              <w:pStyle w:val="TableParagraph"/>
              <w:ind w:left="16"/>
              <w:jc w:val="center"/>
              <w:rPr>
                <w:sz w:val="24"/>
              </w:rPr>
            </w:pPr>
            <w:r>
              <w:rPr>
                <w:spacing w:val="-4"/>
                <w:sz w:val="24"/>
              </w:rPr>
              <w:t>0.70</w:t>
            </w:r>
          </w:p>
        </w:tc>
        <w:tc>
          <w:tcPr>
            <w:tcW w:w="1030" w:type="dxa"/>
          </w:tcPr>
          <w:p w:rsidR="000A543A" w:rsidRDefault="00524D97">
            <w:pPr>
              <w:pStyle w:val="TableParagraph"/>
              <w:ind w:left="18" w:right="3"/>
              <w:jc w:val="center"/>
              <w:rPr>
                <w:sz w:val="24"/>
              </w:rPr>
            </w:pPr>
            <w:r>
              <w:rPr>
                <w:spacing w:val="-2"/>
                <w:sz w:val="24"/>
              </w:rPr>
              <w:t>-</w:t>
            </w:r>
            <w:r>
              <w:rPr>
                <w:spacing w:val="-4"/>
                <w:sz w:val="24"/>
              </w:rPr>
              <w:t>1.28</w:t>
            </w:r>
          </w:p>
        </w:tc>
        <w:tc>
          <w:tcPr>
            <w:tcW w:w="1034" w:type="dxa"/>
          </w:tcPr>
          <w:p w:rsidR="000A543A" w:rsidRDefault="00524D97">
            <w:pPr>
              <w:pStyle w:val="TableParagraph"/>
              <w:ind w:left="19" w:right="3"/>
              <w:jc w:val="center"/>
              <w:rPr>
                <w:sz w:val="24"/>
              </w:rPr>
            </w:pPr>
            <w:r>
              <w:rPr>
                <w:spacing w:val="-2"/>
                <w:sz w:val="24"/>
              </w:rPr>
              <w:t>-14.97**</w:t>
            </w:r>
          </w:p>
        </w:tc>
        <w:tc>
          <w:tcPr>
            <w:tcW w:w="1082" w:type="dxa"/>
          </w:tcPr>
          <w:p w:rsidR="000A543A" w:rsidRDefault="00524D97">
            <w:pPr>
              <w:pStyle w:val="TableParagraph"/>
              <w:ind w:left="17"/>
              <w:jc w:val="center"/>
              <w:rPr>
                <w:sz w:val="24"/>
              </w:rPr>
            </w:pPr>
            <w:r>
              <w:rPr>
                <w:spacing w:val="-2"/>
                <w:sz w:val="24"/>
              </w:rPr>
              <w:t>-</w:t>
            </w:r>
            <w:r>
              <w:rPr>
                <w:spacing w:val="-4"/>
                <w:sz w:val="24"/>
              </w:rPr>
              <w:t>0.31</w:t>
            </w:r>
          </w:p>
        </w:tc>
        <w:tc>
          <w:tcPr>
            <w:tcW w:w="1135" w:type="dxa"/>
          </w:tcPr>
          <w:p w:rsidR="000A543A" w:rsidRDefault="00524D97">
            <w:pPr>
              <w:pStyle w:val="TableParagraph"/>
              <w:ind w:left="24" w:right="6"/>
              <w:jc w:val="center"/>
              <w:rPr>
                <w:sz w:val="24"/>
              </w:rPr>
            </w:pPr>
            <w:r>
              <w:rPr>
                <w:spacing w:val="-2"/>
                <w:sz w:val="24"/>
              </w:rPr>
              <w:t>-</w:t>
            </w:r>
            <w:r>
              <w:rPr>
                <w:spacing w:val="-4"/>
                <w:sz w:val="24"/>
              </w:rPr>
              <w:t>0.23</w:t>
            </w:r>
          </w:p>
        </w:tc>
        <w:tc>
          <w:tcPr>
            <w:tcW w:w="1034" w:type="dxa"/>
          </w:tcPr>
          <w:p w:rsidR="000A543A" w:rsidRDefault="00524D97">
            <w:pPr>
              <w:pStyle w:val="TableParagraph"/>
              <w:ind w:left="19"/>
              <w:jc w:val="center"/>
              <w:rPr>
                <w:sz w:val="24"/>
              </w:rPr>
            </w:pPr>
            <w:r>
              <w:rPr>
                <w:spacing w:val="-2"/>
                <w:sz w:val="24"/>
              </w:rPr>
              <w:t>-</w:t>
            </w:r>
            <w:r>
              <w:rPr>
                <w:spacing w:val="-4"/>
                <w:sz w:val="24"/>
              </w:rPr>
              <w:t>3.14</w:t>
            </w:r>
          </w:p>
        </w:tc>
        <w:tc>
          <w:tcPr>
            <w:tcW w:w="1183" w:type="dxa"/>
          </w:tcPr>
          <w:p w:rsidR="000A543A" w:rsidRDefault="00524D97">
            <w:pPr>
              <w:pStyle w:val="TableParagraph"/>
              <w:ind w:left="25" w:right="3"/>
              <w:jc w:val="center"/>
              <w:rPr>
                <w:sz w:val="24"/>
              </w:rPr>
            </w:pPr>
            <w:r>
              <w:rPr>
                <w:spacing w:val="-4"/>
                <w:sz w:val="24"/>
              </w:rPr>
              <w:t>1.52</w:t>
            </w:r>
          </w:p>
        </w:tc>
        <w:tc>
          <w:tcPr>
            <w:tcW w:w="1183" w:type="dxa"/>
          </w:tcPr>
          <w:p w:rsidR="000A543A" w:rsidRDefault="00524D97">
            <w:pPr>
              <w:pStyle w:val="TableParagraph"/>
              <w:ind w:left="27" w:right="2"/>
              <w:jc w:val="center"/>
              <w:rPr>
                <w:sz w:val="24"/>
              </w:rPr>
            </w:pPr>
            <w:r>
              <w:rPr>
                <w:spacing w:val="-2"/>
                <w:sz w:val="24"/>
              </w:rPr>
              <w:t>-</w:t>
            </w:r>
            <w:r>
              <w:rPr>
                <w:spacing w:val="-4"/>
                <w:sz w:val="24"/>
              </w:rPr>
              <w:t>0.02</w:t>
            </w:r>
          </w:p>
        </w:tc>
        <w:tc>
          <w:tcPr>
            <w:tcW w:w="1181" w:type="dxa"/>
          </w:tcPr>
          <w:p w:rsidR="000A543A" w:rsidRDefault="00524D97">
            <w:pPr>
              <w:pStyle w:val="TableParagraph"/>
              <w:ind w:left="23"/>
              <w:jc w:val="center"/>
              <w:rPr>
                <w:sz w:val="24"/>
              </w:rPr>
            </w:pPr>
            <w:r>
              <w:rPr>
                <w:spacing w:val="-2"/>
                <w:sz w:val="24"/>
              </w:rPr>
              <w:t>-</w:t>
            </w:r>
            <w:r>
              <w:rPr>
                <w:spacing w:val="-4"/>
                <w:sz w:val="24"/>
              </w:rPr>
              <w:t>1.01</w:t>
            </w:r>
          </w:p>
        </w:tc>
        <w:tc>
          <w:tcPr>
            <w:tcW w:w="1317" w:type="dxa"/>
          </w:tcPr>
          <w:p w:rsidR="000A543A" w:rsidRDefault="00524D97">
            <w:pPr>
              <w:pStyle w:val="TableParagraph"/>
              <w:ind w:left="24" w:right="2"/>
              <w:jc w:val="center"/>
              <w:rPr>
                <w:sz w:val="24"/>
              </w:rPr>
            </w:pPr>
            <w:r>
              <w:rPr>
                <w:spacing w:val="-2"/>
                <w:sz w:val="24"/>
              </w:rPr>
              <w:t>-4.57**</w:t>
            </w:r>
          </w:p>
        </w:tc>
      </w:tr>
      <w:tr w:rsidR="000A543A">
        <w:trPr>
          <w:trHeight w:val="282"/>
        </w:trPr>
        <w:tc>
          <w:tcPr>
            <w:tcW w:w="2648" w:type="dxa"/>
          </w:tcPr>
          <w:p w:rsidR="000A543A" w:rsidRDefault="00524D97">
            <w:pPr>
              <w:pStyle w:val="TableParagraph"/>
              <w:spacing w:before="3" w:line="259" w:lineRule="exact"/>
              <w:rPr>
                <w:sz w:val="24"/>
              </w:rPr>
            </w:pPr>
            <w:r>
              <w:rPr>
                <w:sz w:val="24"/>
              </w:rPr>
              <w:t>IR</w:t>
            </w:r>
            <w:r>
              <w:rPr>
                <w:spacing w:val="-1"/>
                <w:sz w:val="24"/>
              </w:rPr>
              <w:t xml:space="preserve"> </w:t>
            </w:r>
            <w:r>
              <w:rPr>
                <w:sz w:val="24"/>
              </w:rPr>
              <w:t xml:space="preserve">79156A/IR </w:t>
            </w:r>
            <w:r>
              <w:rPr>
                <w:spacing w:val="-2"/>
                <w:sz w:val="24"/>
              </w:rPr>
              <w:t>10N134</w:t>
            </w:r>
          </w:p>
        </w:tc>
        <w:tc>
          <w:tcPr>
            <w:tcW w:w="1032" w:type="dxa"/>
          </w:tcPr>
          <w:p w:rsidR="000A543A" w:rsidRDefault="00524D97">
            <w:pPr>
              <w:pStyle w:val="TableParagraph"/>
              <w:spacing w:before="6"/>
              <w:ind w:left="16" w:right="3"/>
              <w:jc w:val="center"/>
              <w:rPr>
                <w:sz w:val="24"/>
              </w:rPr>
            </w:pPr>
            <w:r>
              <w:rPr>
                <w:spacing w:val="-2"/>
                <w:sz w:val="24"/>
              </w:rPr>
              <w:t>-</w:t>
            </w:r>
            <w:r>
              <w:rPr>
                <w:spacing w:val="-4"/>
                <w:sz w:val="24"/>
              </w:rPr>
              <w:t>0.60</w:t>
            </w:r>
          </w:p>
        </w:tc>
        <w:tc>
          <w:tcPr>
            <w:tcW w:w="1030" w:type="dxa"/>
          </w:tcPr>
          <w:p w:rsidR="000A543A" w:rsidRDefault="00524D97">
            <w:pPr>
              <w:pStyle w:val="TableParagraph"/>
              <w:spacing w:before="6"/>
              <w:ind w:left="18"/>
              <w:jc w:val="center"/>
              <w:rPr>
                <w:sz w:val="24"/>
              </w:rPr>
            </w:pPr>
            <w:r>
              <w:rPr>
                <w:spacing w:val="-4"/>
                <w:sz w:val="24"/>
              </w:rPr>
              <w:t>2.05</w:t>
            </w:r>
          </w:p>
        </w:tc>
        <w:tc>
          <w:tcPr>
            <w:tcW w:w="1034" w:type="dxa"/>
          </w:tcPr>
          <w:p w:rsidR="000A543A" w:rsidRDefault="00524D97">
            <w:pPr>
              <w:pStyle w:val="TableParagraph"/>
              <w:spacing w:before="6"/>
              <w:ind w:left="19" w:right="3"/>
              <w:jc w:val="center"/>
              <w:rPr>
                <w:sz w:val="24"/>
              </w:rPr>
            </w:pPr>
            <w:r>
              <w:rPr>
                <w:spacing w:val="-2"/>
                <w:sz w:val="24"/>
              </w:rPr>
              <w:t>-</w:t>
            </w:r>
            <w:r>
              <w:rPr>
                <w:spacing w:val="-4"/>
                <w:sz w:val="24"/>
              </w:rPr>
              <w:t>2.03</w:t>
            </w:r>
          </w:p>
        </w:tc>
        <w:tc>
          <w:tcPr>
            <w:tcW w:w="1082" w:type="dxa"/>
          </w:tcPr>
          <w:p w:rsidR="000A543A" w:rsidRDefault="00524D97">
            <w:pPr>
              <w:pStyle w:val="TableParagraph"/>
              <w:spacing w:before="6"/>
              <w:ind w:left="17"/>
              <w:jc w:val="center"/>
              <w:rPr>
                <w:sz w:val="24"/>
              </w:rPr>
            </w:pPr>
            <w:r>
              <w:rPr>
                <w:spacing w:val="-2"/>
                <w:sz w:val="24"/>
              </w:rPr>
              <w:t>-</w:t>
            </w:r>
            <w:r>
              <w:rPr>
                <w:spacing w:val="-4"/>
                <w:sz w:val="24"/>
              </w:rPr>
              <w:t>0.58</w:t>
            </w:r>
          </w:p>
        </w:tc>
        <w:tc>
          <w:tcPr>
            <w:tcW w:w="1135" w:type="dxa"/>
          </w:tcPr>
          <w:p w:rsidR="000A543A" w:rsidRDefault="00524D97">
            <w:pPr>
              <w:pStyle w:val="TableParagraph"/>
              <w:spacing w:before="6"/>
              <w:ind w:left="24" w:right="6"/>
              <w:jc w:val="center"/>
              <w:rPr>
                <w:sz w:val="24"/>
              </w:rPr>
            </w:pPr>
            <w:r>
              <w:rPr>
                <w:spacing w:val="-2"/>
                <w:sz w:val="24"/>
              </w:rPr>
              <w:t>-</w:t>
            </w:r>
            <w:r>
              <w:rPr>
                <w:spacing w:val="-4"/>
                <w:sz w:val="24"/>
              </w:rPr>
              <w:t>0.69</w:t>
            </w:r>
          </w:p>
        </w:tc>
        <w:tc>
          <w:tcPr>
            <w:tcW w:w="1034" w:type="dxa"/>
          </w:tcPr>
          <w:p w:rsidR="000A543A" w:rsidRDefault="00524D97">
            <w:pPr>
              <w:pStyle w:val="TableParagraph"/>
              <w:spacing w:before="6"/>
              <w:ind w:left="19"/>
              <w:jc w:val="center"/>
              <w:rPr>
                <w:sz w:val="24"/>
              </w:rPr>
            </w:pPr>
            <w:r>
              <w:rPr>
                <w:spacing w:val="-2"/>
                <w:sz w:val="24"/>
              </w:rPr>
              <w:t>-</w:t>
            </w:r>
            <w:r>
              <w:rPr>
                <w:spacing w:val="-4"/>
                <w:sz w:val="24"/>
              </w:rPr>
              <w:t>0.03</w:t>
            </w:r>
          </w:p>
        </w:tc>
        <w:tc>
          <w:tcPr>
            <w:tcW w:w="1183" w:type="dxa"/>
          </w:tcPr>
          <w:p w:rsidR="000A543A" w:rsidRDefault="00524D97">
            <w:pPr>
              <w:pStyle w:val="TableParagraph"/>
              <w:spacing w:before="6"/>
              <w:ind w:left="25" w:right="5"/>
              <w:jc w:val="center"/>
              <w:rPr>
                <w:sz w:val="24"/>
              </w:rPr>
            </w:pPr>
            <w:r>
              <w:rPr>
                <w:spacing w:val="-2"/>
                <w:sz w:val="24"/>
              </w:rPr>
              <w:t>-15.65**</w:t>
            </w:r>
          </w:p>
        </w:tc>
        <w:tc>
          <w:tcPr>
            <w:tcW w:w="1183" w:type="dxa"/>
          </w:tcPr>
          <w:p w:rsidR="000A543A" w:rsidRDefault="00524D97">
            <w:pPr>
              <w:pStyle w:val="TableParagraph"/>
              <w:spacing w:before="6"/>
              <w:ind w:left="27" w:right="2"/>
              <w:jc w:val="center"/>
              <w:rPr>
                <w:sz w:val="24"/>
              </w:rPr>
            </w:pPr>
            <w:r>
              <w:rPr>
                <w:spacing w:val="-2"/>
                <w:sz w:val="24"/>
              </w:rPr>
              <w:t>-</w:t>
            </w:r>
            <w:r>
              <w:rPr>
                <w:spacing w:val="-4"/>
                <w:sz w:val="24"/>
              </w:rPr>
              <w:t>0.03</w:t>
            </w:r>
          </w:p>
        </w:tc>
        <w:tc>
          <w:tcPr>
            <w:tcW w:w="1181" w:type="dxa"/>
          </w:tcPr>
          <w:p w:rsidR="000A543A" w:rsidRDefault="00524D97">
            <w:pPr>
              <w:pStyle w:val="TableParagraph"/>
              <w:spacing w:before="6"/>
              <w:ind w:left="23" w:right="2"/>
              <w:jc w:val="center"/>
              <w:rPr>
                <w:sz w:val="24"/>
              </w:rPr>
            </w:pPr>
            <w:r>
              <w:rPr>
                <w:spacing w:val="-4"/>
                <w:sz w:val="24"/>
              </w:rPr>
              <w:t>2.49</w:t>
            </w:r>
          </w:p>
        </w:tc>
        <w:tc>
          <w:tcPr>
            <w:tcW w:w="1317" w:type="dxa"/>
          </w:tcPr>
          <w:p w:rsidR="000A543A" w:rsidRDefault="00524D97">
            <w:pPr>
              <w:pStyle w:val="TableParagraph"/>
              <w:spacing w:before="6"/>
              <w:ind w:left="24" w:right="2"/>
              <w:jc w:val="center"/>
              <w:rPr>
                <w:sz w:val="24"/>
              </w:rPr>
            </w:pPr>
            <w:r>
              <w:rPr>
                <w:spacing w:val="-2"/>
                <w:sz w:val="24"/>
              </w:rPr>
              <w:t>-9.09**</w:t>
            </w:r>
          </w:p>
        </w:tc>
      </w:tr>
      <w:tr w:rsidR="000A543A">
        <w:trPr>
          <w:trHeight w:val="284"/>
        </w:trPr>
        <w:tc>
          <w:tcPr>
            <w:tcW w:w="2648" w:type="dxa"/>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79156A/IR </w:t>
            </w:r>
            <w:r>
              <w:rPr>
                <w:spacing w:val="-2"/>
                <w:sz w:val="24"/>
              </w:rPr>
              <w:t>14A150</w:t>
            </w:r>
          </w:p>
        </w:tc>
        <w:tc>
          <w:tcPr>
            <w:tcW w:w="1032" w:type="dxa"/>
          </w:tcPr>
          <w:p w:rsidR="000A543A" w:rsidRDefault="00524D97">
            <w:pPr>
              <w:pStyle w:val="TableParagraph"/>
              <w:ind w:left="16" w:right="3"/>
              <w:jc w:val="center"/>
              <w:rPr>
                <w:sz w:val="24"/>
              </w:rPr>
            </w:pPr>
            <w:r>
              <w:rPr>
                <w:spacing w:val="-2"/>
                <w:sz w:val="24"/>
              </w:rPr>
              <w:t>-</w:t>
            </w:r>
            <w:r>
              <w:rPr>
                <w:spacing w:val="-4"/>
                <w:sz w:val="24"/>
              </w:rPr>
              <w:t>2.60</w:t>
            </w:r>
          </w:p>
        </w:tc>
        <w:tc>
          <w:tcPr>
            <w:tcW w:w="1030" w:type="dxa"/>
          </w:tcPr>
          <w:p w:rsidR="000A543A" w:rsidRDefault="00524D97">
            <w:pPr>
              <w:pStyle w:val="TableParagraph"/>
              <w:ind w:left="18" w:right="3"/>
              <w:jc w:val="center"/>
              <w:rPr>
                <w:sz w:val="24"/>
              </w:rPr>
            </w:pPr>
            <w:r>
              <w:rPr>
                <w:spacing w:val="-2"/>
                <w:sz w:val="24"/>
              </w:rPr>
              <w:t>-9.05**</w:t>
            </w:r>
          </w:p>
        </w:tc>
        <w:tc>
          <w:tcPr>
            <w:tcW w:w="1034" w:type="dxa"/>
          </w:tcPr>
          <w:p w:rsidR="000A543A" w:rsidRDefault="00524D97">
            <w:pPr>
              <w:pStyle w:val="TableParagraph"/>
              <w:ind w:left="19" w:right="3"/>
              <w:jc w:val="center"/>
              <w:rPr>
                <w:sz w:val="24"/>
              </w:rPr>
            </w:pPr>
            <w:r>
              <w:rPr>
                <w:spacing w:val="-2"/>
                <w:sz w:val="24"/>
              </w:rPr>
              <w:t>-21.61**</w:t>
            </w:r>
          </w:p>
        </w:tc>
        <w:tc>
          <w:tcPr>
            <w:tcW w:w="1082" w:type="dxa"/>
          </w:tcPr>
          <w:p w:rsidR="000A543A" w:rsidRDefault="00524D97">
            <w:pPr>
              <w:pStyle w:val="TableParagraph"/>
              <w:ind w:left="17"/>
              <w:jc w:val="center"/>
              <w:rPr>
                <w:sz w:val="24"/>
              </w:rPr>
            </w:pPr>
            <w:r>
              <w:rPr>
                <w:spacing w:val="-2"/>
                <w:sz w:val="24"/>
              </w:rPr>
              <w:t>-</w:t>
            </w:r>
            <w:r>
              <w:rPr>
                <w:spacing w:val="-4"/>
                <w:sz w:val="24"/>
              </w:rPr>
              <w:t>0.67</w:t>
            </w:r>
          </w:p>
        </w:tc>
        <w:tc>
          <w:tcPr>
            <w:tcW w:w="1135" w:type="dxa"/>
          </w:tcPr>
          <w:p w:rsidR="000A543A" w:rsidRDefault="00524D97">
            <w:pPr>
              <w:pStyle w:val="TableParagraph"/>
              <w:ind w:left="24" w:right="6"/>
              <w:jc w:val="center"/>
              <w:rPr>
                <w:sz w:val="24"/>
              </w:rPr>
            </w:pPr>
            <w:r>
              <w:rPr>
                <w:spacing w:val="-2"/>
                <w:sz w:val="24"/>
              </w:rPr>
              <w:t>-</w:t>
            </w:r>
            <w:r>
              <w:rPr>
                <w:spacing w:val="-4"/>
                <w:sz w:val="24"/>
              </w:rPr>
              <w:t>2.37</w:t>
            </w:r>
          </w:p>
        </w:tc>
        <w:tc>
          <w:tcPr>
            <w:tcW w:w="1034" w:type="dxa"/>
          </w:tcPr>
          <w:p w:rsidR="000A543A" w:rsidRDefault="00524D97">
            <w:pPr>
              <w:pStyle w:val="TableParagraph"/>
              <w:ind w:left="19" w:right="2"/>
              <w:jc w:val="center"/>
              <w:rPr>
                <w:sz w:val="24"/>
              </w:rPr>
            </w:pPr>
            <w:r>
              <w:rPr>
                <w:spacing w:val="-2"/>
                <w:sz w:val="24"/>
              </w:rPr>
              <w:t>6.89**</w:t>
            </w:r>
          </w:p>
        </w:tc>
        <w:tc>
          <w:tcPr>
            <w:tcW w:w="1183" w:type="dxa"/>
          </w:tcPr>
          <w:p w:rsidR="000A543A" w:rsidRDefault="00524D97">
            <w:pPr>
              <w:pStyle w:val="TableParagraph"/>
              <w:ind w:left="25" w:right="5"/>
              <w:jc w:val="center"/>
              <w:rPr>
                <w:sz w:val="24"/>
              </w:rPr>
            </w:pPr>
            <w:r>
              <w:rPr>
                <w:spacing w:val="-2"/>
                <w:sz w:val="24"/>
              </w:rPr>
              <w:t>-7.88**</w:t>
            </w:r>
          </w:p>
        </w:tc>
        <w:tc>
          <w:tcPr>
            <w:tcW w:w="1183" w:type="dxa"/>
          </w:tcPr>
          <w:p w:rsidR="000A543A" w:rsidRDefault="00524D97">
            <w:pPr>
              <w:pStyle w:val="TableParagraph"/>
              <w:ind w:left="27" w:right="2"/>
              <w:jc w:val="center"/>
              <w:rPr>
                <w:sz w:val="24"/>
              </w:rPr>
            </w:pPr>
            <w:r>
              <w:rPr>
                <w:spacing w:val="-2"/>
                <w:sz w:val="24"/>
              </w:rPr>
              <w:t>-</w:t>
            </w:r>
            <w:r>
              <w:rPr>
                <w:spacing w:val="-4"/>
                <w:sz w:val="24"/>
              </w:rPr>
              <w:t>0.17</w:t>
            </w:r>
          </w:p>
        </w:tc>
        <w:tc>
          <w:tcPr>
            <w:tcW w:w="1181" w:type="dxa"/>
          </w:tcPr>
          <w:p w:rsidR="000A543A" w:rsidRDefault="00524D97">
            <w:pPr>
              <w:pStyle w:val="TableParagraph"/>
              <w:ind w:left="23"/>
              <w:jc w:val="center"/>
              <w:rPr>
                <w:sz w:val="24"/>
              </w:rPr>
            </w:pPr>
            <w:r>
              <w:rPr>
                <w:spacing w:val="-2"/>
                <w:sz w:val="24"/>
              </w:rPr>
              <w:t>-5.88**</w:t>
            </w:r>
          </w:p>
        </w:tc>
        <w:tc>
          <w:tcPr>
            <w:tcW w:w="1317" w:type="dxa"/>
          </w:tcPr>
          <w:p w:rsidR="000A543A" w:rsidRDefault="00524D97">
            <w:pPr>
              <w:pStyle w:val="TableParagraph"/>
              <w:ind w:left="24" w:right="2"/>
              <w:jc w:val="center"/>
              <w:rPr>
                <w:sz w:val="24"/>
              </w:rPr>
            </w:pPr>
            <w:r>
              <w:rPr>
                <w:spacing w:val="-2"/>
                <w:sz w:val="24"/>
              </w:rPr>
              <w:t>-5.56**</w:t>
            </w:r>
          </w:p>
        </w:tc>
      </w:tr>
      <w:tr w:rsidR="000A543A">
        <w:trPr>
          <w:trHeight w:val="282"/>
        </w:trPr>
        <w:tc>
          <w:tcPr>
            <w:tcW w:w="2648" w:type="dxa"/>
          </w:tcPr>
          <w:p w:rsidR="000A543A" w:rsidRDefault="00524D97">
            <w:pPr>
              <w:pStyle w:val="TableParagraph"/>
              <w:spacing w:before="3" w:line="259" w:lineRule="exact"/>
              <w:rPr>
                <w:sz w:val="24"/>
              </w:rPr>
            </w:pPr>
            <w:r>
              <w:rPr>
                <w:sz w:val="24"/>
              </w:rPr>
              <w:t>IR</w:t>
            </w:r>
            <w:r>
              <w:rPr>
                <w:spacing w:val="-1"/>
                <w:sz w:val="24"/>
              </w:rPr>
              <w:t xml:space="preserve"> </w:t>
            </w:r>
            <w:r>
              <w:rPr>
                <w:sz w:val="24"/>
              </w:rPr>
              <w:t xml:space="preserve">79156A/IR </w:t>
            </w:r>
            <w:r>
              <w:rPr>
                <w:spacing w:val="-2"/>
                <w:sz w:val="24"/>
              </w:rPr>
              <w:t>14V1020</w:t>
            </w:r>
          </w:p>
        </w:tc>
        <w:tc>
          <w:tcPr>
            <w:tcW w:w="1032" w:type="dxa"/>
          </w:tcPr>
          <w:p w:rsidR="000A543A" w:rsidRDefault="00524D97">
            <w:pPr>
              <w:pStyle w:val="TableParagraph"/>
              <w:spacing w:before="6"/>
              <w:ind w:left="16"/>
              <w:jc w:val="center"/>
              <w:rPr>
                <w:sz w:val="24"/>
              </w:rPr>
            </w:pPr>
            <w:r>
              <w:rPr>
                <w:spacing w:val="-4"/>
                <w:sz w:val="24"/>
              </w:rPr>
              <w:t>2.50</w:t>
            </w:r>
          </w:p>
        </w:tc>
        <w:tc>
          <w:tcPr>
            <w:tcW w:w="1030" w:type="dxa"/>
          </w:tcPr>
          <w:p w:rsidR="000A543A" w:rsidRDefault="00524D97">
            <w:pPr>
              <w:pStyle w:val="TableParagraph"/>
              <w:spacing w:before="6"/>
              <w:ind w:left="18"/>
              <w:jc w:val="center"/>
              <w:rPr>
                <w:sz w:val="24"/>
              </w:rPr>
            </w:pPr>
            <w:r>
              <w:rPr>
                <w:spacing w:val="-2"/>
                <w:sz w:val="24"/>
              </w:rPr>
              <w:t>4.15*</w:t>
            </w:r>
          </w:p>
        </w:tc>
        <w:tc>
          <w:tcPr>
            <w:tcW w:w="1034" w:type="dxa"/>
          </w:tcPr>
          <w:p w:rsidR="000A543A" w:rsidRDefault="00524D97">
            <w:pPr>
              <w:pStyle w:val="TableParagraph"/>
              <w:spacing w:before="6"/>
              <w:ind w:left="19" w:right="3"/>
              <w:jc w:val="center"/>
              <w:rPr>
                <w:sz w:val="24"/>
              </w:rPr>
            </w:pPr>
            <w:r>
              <w:rPr>
                <w:spacing w:val="-2"/>
                <w:sz w:val="24"/>
              </w:rPr>
              <w:t>-</w:t>
            </w:r>
            <w:r>
              <w:rPr>
                <w:spacing w:val="-4"/>
                <w:sz w:val="24"/>
              </w:rPr>
              <w:t>2.99</w:t>
            </w:r>
          </w:p>
        </w:tc>
        <w:tc>
          <w:tcPr>
            <w:tcW w:w="1082" w:type="dxa"/>
          </w:tcPr>
          <w:p w:rsidR="000A543A" w:rsidRDefault="00524D97">
            <w:pPr>
              <w:pStyle w:val="TableParagraph"/>
              <w:spacing w:before="6"/>
              <w:ind w:left="17"/>
              <w:jc w:val="center"/>
              <w:rPr>
                <w:sz w:val="24"/>
              </w:rPr>
            </w:pPr>
            <w:r>
              <w:rPr>
                <w:spacing w:val="-2"/>
                <w:sz w:val="24"/>
              </w:rPr>
              <w:t>-</w:t>
            </w:r>
            <w:r>
              <w:rPr>
                <w:spacing w:val="-4"/>
                <w:sz w:val="24"/>
              </w:rPr>
              <w:t>1.98</w:t>
            </w:r>
          </w:p>
        </w:tc>
        <w:tc>
          <w:tcPr>
            <w:tcW w:w="1135" w:type="dxa"/>
          </w:tcPr>
          <w:p w:rsidR="000A543A" w:rsidRDefault="00524D97">
            <w:pPr>
              <w:pStyle w:val="TableParagraph"/>
              <w:spacing w:before="6"/>
              <w:ind w:left="24" w:right="4"/>
              <w:jc w:val="center"/>
              <w:rPr>
                <w:sz w:val="24"/>
              </w:rPr>
            </w:pPr>
            <w:r>
              <w:rPr>
                <w:spacing w:val="-4"/>
                <w:sz w:val="24"/>
              </w:rPr>
              <w:t>1.08</w:t>
            </w:r>
          </w:p>
        </w:tc>
        <w:tc>
          <w:tcPr>
            <w:tcW w:w="1034" w:type="dxa"/>
          </w:tcPr>
          <w:p w:rsidR="000A543A" w:rsidRDefault="00524D97">
            <w:pPr>
              <w:pStyle w:val="TableParagraph"/>
              <w:spacing w:before="6"/>
              <w:ind w:left="19"/>
              <w:jc w:val="center"/>
              <w:rPr>
                <w:sz w:val="24"/>
              </w:rPr>
            </w:pPr>
            <w:r>
              <w:rPr>
                <w:spacing w:val="-2"/>
                <w:sz w:val="24"/>
              </w:rPr>
              <w:t>-</w:t>
            </w:r>
            <w:r>
              <w:rPr>
                <w:spacing w:val="-4"/>
                <w:sz w:val="24"/>
              </w:rPr>
              <w:t>2.94</w:t>
            </w:r>
          </w:p>
        </w:tc>
        <w:tc>
          <w:tcPr>
            <w:tcW w:w="1183" w:type="dxa"/>
          </w:tcPr>
          <w:p w:rsidR="000A543A" w:rsidRDefault="00524D97">
            <w:pPr>
              <w:pStyle w:val="TableParagraph"/>
              <w:spacing w:before="6"/>
              <w:ind w:left="25" w:right="3"/>
              <w:jc w:val="center"/>
              <w:rPr>
                <w:sz w:val="24"/>
              </w:rPr>
            </w:pPr>
            <w:r>
              <w:rPr>
                <w:spacing w:val="-2"/>
                <w:sz w:val="24"/>
              </w:rPr>
              <w:t>2.77*</w:t>
            </w:r>
          </w:p>
        </w:tc>
        <w:tc>
          <w:tcPr>
            <w:tcW w:w="1183" w:type="dxa"/>
          </w:tcPr>
          <w:p w:rsidR="000A543A" w:rsidRDefault="00524D97">
            <w:pPr>
              <w:pStyle w:val="TableParagraph"/>
              <w:spacing w:before="6"/>
              <w:ind w:left="25" w:right="2"/>
              <w:jc w:val="center"/>
              <w:rPr>
                <w:sz w:val="24"/>
              </w:rPr>
            </w:pPr>
            <w:r>
              <w:rPr>
                <w:spacing w:val="-4"/>
                <w:sz w:val="24"/>
              </w:rPr>
              <w:t>0.11</w:t>
            </w:r>
          </w:p>
        </w:tc>
        <w:tc>
          <w:tcPr>
            <w:tcW w:w="1181" w:type="dxa"/>
          </w:tcPr>
          <w:p w:rsidR="000A543A" w:rsidRDefault="00524D97">
            <w:pPr>
              <w:pStyle w:val="TableParagraph"/>
              <w:spacing w:before="6"/>
              <w:ind w:left="23" w:right="3"/>
              <w:jc w:val="center"/>
              <w:rPr>
                <w:sz w:val="24"/>
              </w:rPr>
            </w:pPr>
            <w:r>
              <w:rPr>
                <w:spacing w:val="-2"/>
                <w:sz w:val="24"/>
              </w:rPr>
              <w:t>4.83**</w:t>
            </w:r>
          </w:p>
        </w:tc>
        <w:tc>
          <w:tcPr>
            <w:tcW w:w="1317" w:type="dxa"/>
          </w:tcPr>
          <w:p w:rsidR="000A543A" w:rsidRDefault="00524D97">
            <w:pPr>
              <w:pStyle w:val="TableParagraph"/>
              <w:spacing w:before="6"/>
              <w:ind w:left="24"/>
              <w:jc w:val="center"/>
              <w:rPr>
                <w:sz w:val="24"/>
              </w:rPr>
            </w:pPr>
            <w:r>
              <w:rPr>
                <w:spacing w:val="-4"/>
                <w:sz w:val="24"/>
              </w:rPr>
              <w:t>0.59</w:t>
            </w:r>
          </w:p>
        </w:tc>
      </w:tr>
      <w:tr w:rsidR="000A543A">
        <w:trPr>
          <w:trHeight w:val="284"/>
        </w:trPr>
        <w:tc>
          <w:tcPr>
            <w:tcW w:w="2648" w:type="dxa"/>
          </w:tcPr>
          <w:p w:rsidR="000A543A" w:rsidRDefault="00524D97">
            <w:pPr>
              <w:pStyle w:val="TableParagraph"/>
              <w:spacing w:before="6" w:line="259" w:lineRule="exact"/>
              <w:rPr>
                <w:sz w:val="24"/>
              </w:rPr>
            </w:pPr>
            <w:r>
              <w:rPr>
                <w:sz w:val="24"/>
              </w:rPr>
              <w:t>IR</w:t>
            </w:r>
            <w:r>
              <w:rPr>
                <w:spacing w:val="-2"/>
                <w:sz w:val="24"/>
              </w:rPr>
              <w:t xml:space="preserve"> </w:t>
            </w:r>
            <w:r>
              <w:rPr>
                <w:sz w:val="24"/>
              </w:rPr>
              <w:t>79156A/IRRI-</w:t>
            </w:r>
            <w:r>
              <w:rPr>
                <w:spacing w:val="-5"/>
                <w:sz w:val="24"/>
              </w:rPr>
              <w:t>186</w:t>
            </w:r>
          </w:p>
        </w:tc>
        <w:tc>
          <w:tcPr>
            <w:tcW w:w="1032" w:type="dxa"/>
          </w:tcPr>
          <w:p w:rsidR="000A543A" w:rsidRDefault="00524D97">
            <w:pPr>
              <w:pStyle w:val="TableParagraph"/>
              <w:ind w:left="16"/>
              <w:jc w:val="center"/>
              <w:rPr>
                <w:sz w:val="24"/>
              </w:rPr>
            </w:pPr>
            <w:r>
              <w:rPr>
                <w:spacing w:val="-4"/>
                <w:sz w:val="24"/>
              </w:rPr>
              <w:t>0.70</w:t>
            </w:r>
          </w:p>
        </w:tc>
        <w:tc>
          <w:tcPr>
            <w:tcW w:w="1030" w:type="dxa"/>
          </w:tcPr>
          <w:p w:rsidR="000A543A" w:rsidRDefault="00524D97">
            <w:pPr>
              <w:pStyle w:val="TableParagraph"/>
              <w:ind w:left="18"/>
              <w:jc w:val="center"/>
              <w:rPr>
                <w:sz w:val="24"/>
              </w:rPr>
            </w:pPr>
            <w:r>
              <w:rPr>
                <w:spacing w:val="-2"/>
                <w:sz w:val="24"/>
              </w:rPr>
              <w:t>2.85*</w:t>
            </w:r>
          </w:p>
        </w:tc>
        <w:tc>
          <w:tcPr>
            <w:tcW w:w="1034" w:type="dxa"/>
          </w:tcPr>
          <w:p w:rsidR="000A543A" w:rsidRDefault="00524D97">
            <w:pPr>
              <w:pStyle w:val="TableParagraph"/>
              <w:ind w:left="19" w:right="5"/>
              <w:jc w:val="center"/>
              <w:rPr>
                <w:sz w:val="24"/>
              </w:rPr>
            </w:pPr>
            <w:r>
              <w:rPr>
                <w:spacing w:val="-2"/>
                <w:sz w:val="24"/>
              </w:rPr>
              <w:t>26.63**</w:t>
            </w:r>
          </w:p>
        </w:tc>
        <w:tc>
          <w:tcPr>
            <w:tcW w:w="1082" w:type="dxa"/>
          </w:tcPr>
          <w:p w:rsidR="000A543A" w:rsidRDefault="00524D97">
            <w:pPr>
              <w:pStyle w:val="TableParagraph"/>
              <w:ind w:left="17" w:right="2"/>
              <w:jc w:val="center"/>
              <w:rPr>
                <w:sz w:val="24"/>
              </w:rPr>
            </w:pPr>
            <w:r>
              <w:rPr>
                <w:spacing w:val="-2"/>
                <w:sz w:val="24"/>
              </w:rPr>
              <w:t>3.23*</w:t>
            </w:r>
          </w:p>
        </w:tc>
        <w:tc>
          <w:tcPr>
            <w:tcW w:w="1135" w:type="dxa"/>
          </w:tcPr>
          <w:p w:rsidR="000A543A" w:rsidRDefault="00524D97">
            <w:pPr>
              <w:pStyle w:val="TableParagraph"/>
              <w:ind w:left="24" w:right="4"/>
              <w:jc w:val="center"/>
              <w:rPr>
                <w:sz w:val="24"/>
              </w:rPr>
            </w:pPr>
            <w:r>
              <w:rPr>
                <w:spacing w:val="-4"/>
                <w:sz w:val="24"/>
              </w:rPr>
              <w:t>1.98</w:t>
            </w:r>
          </w:p>
        </w:tc>
        <w:tc>
          <w:tcPr>
            <w:tcW w:w="1034" w:type="dxa"/>
          </w:tcPr>
          <w:p w:rsidR="000A543A" w:rsidRDefault="00524D97">
            <w:pPr>
              <w:pStyle w:val="TableParagraph"/>
              <w:ind w:left="19"/>
              <w:jc w:val="center"/>
              <w:rPr>
                <w:sz w:val="24"/>
              </w:rPr>
            </w:pPr>
            <w:r>
              <w:rPr>
                <w:spacing w:val="-2"/>
                <w:sz w:val="24"/>
              </w:rPr>
              <w:t>-3.92*</w:t>
            </w:r>
          </w:p>
        </w:tc>
        <w:tc>
          <w:tcPr>
            <w:tcW w:w="1183" w:type="dxa"/>
          </w:tcPr>
          <w:p w:rsidR="000A543A" w:rsidRDefault="00524D97">
            <w:pPr>
              <w:pStyle w:val="TableParagraph"/>
              <w:ind w:left="25" w:right="3"/>
              <w:jc w:val="center"/>
              <w:rPr>
                <w:sz w:val="24"/>
              </w:rPr>
            </w:pPr>
            <w:r>
              <w:rPr>
                <w:spacing w:val="-2"/>
                <w:sz w:val="24"/>
              </w:rPr>
              <w:t>20.76**</w:t>
            </w:r>
          </w:p>
        </w:tc>
        <w:tc>
          <w:tcPr>
            <w:tcW w:w="1183" w:type="dxa"/>
          </w:tcPr>
          <w:p w:rsidR="000A543A" w:rsidRDefault="00524D97">
            <w:pPr>
              <w:pStyle w:val="TableParagraph"/>
              <w:ind w:left="25" w:right="2"/>
              <w:jc w:val="center"/>
              <w:rPr>
                <w:sz w:val="24"/>
              </w:rPr>
            </w:pPr>
            <w:r>
              <w:rPr>
                <w:spacing w:val="-4"/>
                <w:sz w:val="24"/>
              </w:rPr>
              <w:t>0.09</w:t>
            </w:r>
          </w:p>
        </w:tc>
        <w:tc>
          <w:tcPr>
            <w:tcW w:w="1181" w:type="dxa"/>
          </w:tcPr>
          <w:p w:rsidR="000A543A" w:rsidRDefault="00524D97">
            <w:pPr>
              <w:pStyle w:val="TableParagraph"/>
              <w:ind w:left="23"/>
              <w:jc w:val="center"/>
              <w:rPr>
                <w:sz w:val="24"/>
              </w:rPr>
            </w:pPr>
            <w:r>
              <w:rPr>
                <w:spacing w:val="-2"/>
                <w:sz w:val="24"/>
              </w:rPr>
              <w:t>-</w:t>
            </w:r>
            <w:r>
              <w:rPr>
                <w:spacing w:val="-4"/>
                <w:sz w:val="24"/>
              </w:rPr>
              <w:t>1.44</w:t>
            </w:r>
          </w:p>
        </w:tc>
        <w:tc>
          <w:tcPr>
            <w:tcW w:w="1317" w:type="dxa"/>
          </w:tcPr>
          <w:p w:rsidR="000A543A" w:rsidRDefault="00524D97">
            <w:pPr>
              <w:pStyle w:val="TableParagraph"/>
              <w:ind w:left="24"/>
              <w:jc w:val="center"/>
              <w:rPr>
                <w:sz w:val="24"/>
              </w:rPr>
            </w:pPr>
            <w:r>
              <w:rPr>
                <w:spacing w:val="-2"/>
                <w:sz w:val="24"/>
              </w:rPr>
              <w:t>14.06**</w:t>
            </w:r>
          </w:p>
        </w:tc>
      </w:tr>
      <w:tr w:rsidR="000A543A">
        <w:trPr>
          <w:trHeight w:val="284"/>
        </w:trPr>
        <w:tc>
          <w:tcPr>
            <w:tcW w:w="2648" w:type="dxa"/>
          </w:tcPr>
          <w:p w:rsidR="000A543A" w:rsidRDefault="00524D97">
            <w:pPr>
              <w:pStyle w:val="TableParagraph"/>
              <w:spacing w:before="6"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10N134</w:t>
            </w:r>
          </w:p>
        </w:tc>
        <w:tc>
          <w:tcPr>
            <w:tcW w:w="1032" w:type="dxa"/>
          </w:tcPr>
          <w:p w:rsidR="000A543A" w:rsidRDefault="00524D97">
            <w:pPr>
              <w:pStyle w:val="TableParagraph"/>
              <w:ind w:left="16"/>
              <w:jc w:val="center"/>
              <w:rPr>
                <w:sz w:val="24"/>
              </w:rPr>
            </w:pPr>
            <w:r>
              <w:rPr>
                <w:spacing w:val="-4"/>
                <w:sz w:val="24"/>
              </w:rPr>
              <w:t>0.28</w:t>
            </w:r>
          </w:p>
        </w:tc>
        <w:tc>
          <w:tcPr>
            <w:tcW w:w="1030" w:type="dxa"/>
          </w:tcPr>
          <w:p w:rsidR="000A543A" w:rsidRDefault="00524D97">
            <w:pPr>
              <w:pStyle w:val="TableParagraph"/>
              <w:ind w:left="18" w:right="3"/>
              <w:jc w:val="center"/>
              <w:rPr>
                <w:sz w:val="24"/>
              </w:rPr>
            </w:pPr>
            <w:r>
              <w:rPr>
                <w:spacing w:val="-2"/>
                <w:sz w:val="24"/>
              </w:rPr>
              <w:t>-</w:t>
            </w:r>
            <w:r>
              <w:rPr>
                <w:spacing w:val="-4"/>
                <w:sz w:val="24"/>
              </w:rPr>
              <w:t>0.45</w:t>
            </w:r>
          </w:p>
        </w:tc>
        <w:tc>
          <w:tcPr>
            <w:tcW w:w="1034" w:type="dxa"/>
          </w:tcPr>
          <w:p w:rsidR="000A543A" w:rsidRDefault="00524D97">
            <w:pPr>
              <w:pStyle w:val="TableParagraph"/>
              <w:ind w:left="19" w:right="3"/>
              <w:jc w:val="center"/>
              <w:rPr>
                <w:sz w:val="24"/>
              </w:rPr>
            </w:pPr>
            <w:r>
              <w:rPr>
                <w:spacing w:val="-2"/>
                <w:sz w:val="24"/>
              </w:rPr>
              <w:t>-</w:t>
            </w:r>
            <w:r>
              <w:rPr>
                <w:spacing w:val="-4"/>
                <w:sz w:val="24"/>
              </w:rPr>
              <w:t>2.46</w:t>
            </w:r>
          </w:p>
        </w:tc>
        <w:tc>
          <w:tcPr>
            <w:tcW w:w="1082" w:type="dxa"/>
          </w:tcPr>
          <w:p w:rsidR="000A543A" w:rsidRDefault="00524D97">
            <w:pPr>
              <w:pStyle w:val="TableParagraph"/>
              <w:ind w:left="17"/>
              <w:jc w:val="center"/>
              <w:rPr>
                <w:sz w:val="24"/>
              </w:rPr>
            </w:pPr>
            <w:r>
              <w:rPr>
                <w:spacing w:val="-2"/>
                <w:sz w:val="24"/>
              </w:rPr>
              <w:t>-</w:t>
            </w:r>
            <w:r>
              <w:rPr>
                <w:spacing w:val="-4"/>
                <w:sz w:val="24"/>
              </w:rPr>
              <w:t>0.18</w:t>
            </w:r>
          </w:p>
        </w:tc>
        <w:tc>
          <w:tcPr>
            <w:tcW w:w="1135" w:type="dxa"/>
          </w:tcPr>
          <w:p w:rsidR="000A543A" w:rsidRDefault="00524D97">
            <w:pPr>
              <w:pStyle w:val="TableParagraph"/>
              <w:ind w:left="24" w:right="6"/>
              <w:jc w:val="center"/>
              <w:rPr>
                <w:sz w:val="24"/>
              </w:rPr>
            </w:pPr>
            <w:r>
              <w:rPr>
                <w:spacing w:val="-2"/>
                <w:sz w:val="24"/>
              </w:rPr>
              <w:t>-</w:t>
            </w:r>
            <w:r>
              <w:rPr>
                <w:spacing w:val="-4"/>
                <w:sz w:val="24"/>
              </w:rPr>
              <w:t>0.56</w:t>
            </w:r>
          </w:p>
        </w:tc>
        <w:tc>
          <w:tcPr>
            <w:tcW w:w="1034" w:type="dxa"/>
          </w:tcPr>
          <w:p w:rsidR="000A543A" w:rsidRDefault="00524D97">
            <w:pPr>
              <w:pStyle w:val="TableParagraph"/>
              <w:ind w:left="19"/>
              <w:jc w:val="center"/>
              <w:rPr>
                <w:sz w:val="24"/>
              </w:rPr>
            </w:pPr>
            <w:r>
              <w:rPr>
                <w:spacing w:val="-2"/>
                <w:sz w:val="24"/>
              </w:rPr>
              <w:t>-</w:t>
            </w:r>
            <w:r>
              <w:rPr>
                <w:spacing w:val="-4"/>
                <w:sz w:val="24"/>
              </w:rPr>
              <w:t>3.06</w:t>
            </w:r>
          </w:p>
        </w:tc>
        <w:tc>
          <w:tcPr>
            <w:tcW w:w="1183" w:type="dxa"/>
          </w:tcPr>
          <w:p w:rsidR="000A543A" w:rsidRDefault="00524D97">
            <w:pPr>
              <w:pStyle w:val="TableParagraph"/>
              <w:ind w:left="25" w:right="5"/>
              <w:jc w:val="center"/>
              <w:rPr>
                <w:sz w:val="24"/>
              </w:rPr>
            </w:pPr>
            <w:r>
              <w:rPr>
                <w:spacing w:val="-2"/>
                <w:sz w:val="24"/>
              </w:rPr>
              <w:t>-4.67**</w:t>
            </w:r>
          </w:p>
        </w:tc>
        <w:tc>
          <w:tcPr>
            <w:tcW w:w="1183" w:type="dxa"/>
          </w:tcPr>
          <w:p w:rsidR="000A543A" w:rsidRDefault="00524D97">
            <w:pPr>
              <w:pStyle w:val="TableParagraph"/>
              <w:ind w:left="25" w:right="5"/>
              <w:jc w:val="center"/>
              <w:rPr>
                <w:sz w:val="24"/>
              </w:rPr>
            </w:pPr>
            <w:r>
              <w:rPr>
                <w:spacing w:val="-2"/>
                <w:sz w:val="24"/>
              </w:rPr>
              <w:t>-</w:t>
            </w:r>
            <w:r>
              <w:rPr>
                <w:spacing w:val="-4"/>
                <w:sz w:val="24"/>
              </w:rPr>
              <w:t>0.11</w:t>
            </w:r>
          </w:p>
        </w:tc>
        <w:tc>
          <w:tcPr>
            <w:tcW w:w="1181" w:type="dxa"/>
          </w:tcPr>
          <w:p w:rsidR="000A543A" w:rsidRDefault="00524D97">
            <w:pPr>
              <w:pStyle w:val="TableParagraph"/>
              <w:ind w:left="23" w:right="3"/>
              <w:jc w:val="center"/>
              <w:rPr>
                <w:sz w:val="24"/>
              </w:rPr>
            </w:pPr>
            <w:r>
              <w:rPr>
                <w:spacing w:val="-2"/>
                <w:sz w:val="24"/>
              </w:rPr>
              <w:t>3.03*</w:t>
            </w:r>
          </w:p>
        </w:tc>
        <w:tc>
          <w:tcPr>
            <w:tcW w:w="1317" w:type="dxa"/>
          </w:tcPr>
          <w:p w:rsidR="000A543A" w:rsidRDefault="00524D97">
            <w:pPr>
              <w:pStyle w:val="TableParagraph"/>
              <w:ind w:left="24" w:right="2"/>
              <w:jc w:val="center"/>
              <w:rPr>
                <w:sz w:val="24"/>
              </w:rPr>
            </w:pPr>
            <w:r>
              <w:rPr>
                <w:spacing w:val="-2"/>
                <w:sz w:val="24"/>
              </w:rPr>
              <w:t>-</w:t>
            </w:r>
            <w:r>
              <w:rPr>
                <w:spacing w:val="-4"/>
                <w:sz w:val="24"/>
              </w:rPr>
              <w:t>2.37</w:t>
            </w:r>
          </w:p>
        </w:tc>
      </w:tr>
      <w:tr w:rsidR="000A543A">
        <w:trPr>
          <w:trHeight w:val="282"/>
        </w:trPr>
        <w:tc>
          <w:tcPr>
            <w:tcW w:w="2648" w:type="dxa"/>
          </w:tcPr>
          <w:p w:rsidR="000A543A" w:rsidRDefault="00524D97">
            <w:pPr>
              <w:pStyle w:val="TableParagraph"/>
              <w:spacing w:before="3"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14A150</w:t>
            </w:r>
          </w:p>
        </w:tc>
        <w:tc>
          <w:tcPr>
            <w:tcW w:w="1032" w:type="dxa"/>
          </w:tcPr>
          <w:p w:rsidR="000A543A" w:rsidRDefault="00524D97">
            <w:pPr>
              <w:pStyle w:val="TableParagraph"/>
              <w:spacing w:before="6"/>
              <w:ind w:left="16"/>
              <w:jc w:val="center"/>
              <w:rPr>
                <w:sz w:val="24"/>
              </w:rPr>
            </w:pPr>
            <w:r>
              <w:rPr>
                <w:spacing w:val="-4"/>
                <w:sz w:val="24"/>
              </w:rPr>
              <w:t>0.78</w:t>
            </w:r>
          </w:p>
        </w:tc>
        <w:tc>
          <w:tcPr>
            <w:tcW w:w="1030" w:type="dxa"/>
          </w:tcPr>
          <w:p w:rsidR="000A543A" w:rsidRDefault="00524D97">
            <w:pPr>
              <w:pStyle w:val="TableParagraph"/>
              <w:spacing w:before="6"/>
              <w:ind w:left="18"/>
              <w:jc w:val="center"/>
              <w:rPr>
                <w:sz w:val="24"/>
              </w:rPr>
            </w:pPr>
            <w:r>
              <w:rPr>
                <w:spacing w:val="-2"/>
                <w:sz w:val="24"/>
              </w:rPr>
              <w:t>3.45*</w:t>
            </w:r>
          </w:p>
        </w:tc>
        <w:tc>
          <w:tcPr>
            <w:tcW w:w="1034" w:type="dxa"/>
          </w:tcPr>
          <w:p w:rsidR="000A543A" w:rsidRDefault="00524D97">
            <w:pPr>
              <w:pStyle w:val="TableParagraph"/>
              <w:spacing w:before="6"/>
              <w:ind w:left="19" w:right="5"/>
              <w:jc w:val="center"/>
              <w:rPr>
                <w:sz w:val="24"/>
              </w:rPr>
            </w:pPr>
            <w:r>
              <w:rPr>
                <w:spacing w:val="-4"/>
                <w:sz w:val="24"/>
              </w:rPr>
              <w:t>1.51</w:t>
            </w:r>
          </w:p>
        </w:tc>
        <w:tc>
          <w:tcPr>
            <w:tcW w:w="1082" w:type="dxa"/>
          </w:tcPr>
          <w:p w:rsidR="000A543A" w:rsidRDefault="00524D97">
            <w:pPr>
              <w:pStyle w:val="TableParagraph"/>
              <w:spacing w:before="6"/>
              <w:ind w:left="17" w:right="2"/>
              <w:jc w:val="center"/>
              <w:rPr>
                <w:sz w:val="24"/>
              </w:rPr>
            </w:pPr>
            <w:r>
              <w:rPr>
                <w:spacing w:val="-4"/>
                <w:sz w:val="24"/>
              </w:rPr>
              <w:t>1.08</w:t>
            </w:r>
          </w:p>
        </w:tc>
        <w:tc>
          <w:tcPr>
            <w:tcW w:w="1135" w:type="dxa"/>
          </w:tcPr>
          <w:p w:rsidR="000A543A" w:rsidRDefault="00524D97">
            <w:pPr>
              <w:pStyle w:val="TableParagraph"/>
              <w:spacing w:before="6"/>
              <w:ind w:left="24" w:right="4"/>
              <w:jc w:val="center"/>
              <w:rPr>
                <w:sz w:val="24"/>
              </w:rPr>
            </w:pPr>
            <w:r>
              <w:rPr>
                <w:spacing w:val="-4"/>
                <w:sz w:val="24"/>
              </w:rPr>
              <w:t>1.90</w:t>
            </w:r>
          </w:p>
        </w:tc>
        <w:tc>
          <w:tcPr>
            <w:tcW w:w="1034" w:type="dxa"/>
          </w:tcPr>
          <w:p w:rsidR="000A543A" w:rsidRDefault="00524D97">
            <w:pPr>
              <w:pStyle w:val="TableParagraph"/>
              <w:spacing w:before="6"/>
              <w:ind w:left="19"/>
              <w:jc w:val="center"/>
              <w:rPr>
                <w:sz w:val="24"/>
              </w:rPr>
            </w:pPr>
            <w:r>
              <w:rPr>
                <w:spacing w:val="-2"/>
                <w:sz w:val="24"/>
              </w:rPr>
              <w:t>-</w:t>
            </w:r>
            <w:r>
              <w:rPr>
                <w:spacing w:val="-4"/>
                <w:sz w:val="24"/>
              </w:rPr>
              <w:t>1.70</w:t>
            </w:r>
          </w:p>
        </w:tc>
        <w:tc>
          <w:tcPr>
            <w:tcW w:w="1183" w:type="dxa"/>
          </w:tcPr>
          <w:p w:rsidR="000A543A" w:rsidRDefault="00524D97">
            <w:pPr>
              <w:pStyle w:val="TableParagraph"/>
              <w:spacing w:before="6"/>
              <w:ind w:left="25" w:right="3"/>
              <w:jc w:val="center"/>
              <w:rPr>
                <w:sz w:val="24"/>
              </w:rPr>
            </w:pPr>
            <w:r>
              <w:rPr>
                <w:spacing w:val="-2"/>
                <w:sz w:val="24"/>
              </w:rPr>
              <w:t>6.36**</w:t>
            </w:r>
          </w:p>
        </w:tc>
        <w:tc>
          <w:tcPr>
            <w:tcW w:w="1183" w:type="dxa"/>
          </w:tcPr>
          <w:p w:rsidR="000A543A" w:rsidRDefault="00524D97">
            <w:pPr>
              <w:pStyle w:val="TableParagraph"/>
              <w:spacing w:before="6"/>
              <w:ind w:left="25" w:right="2"/>
              <w:jc w:val="center"/>
              <w:rPr>
                <w:sz w:val="24"/>
              </w:rPr>
            </w:pPr>
            <w:r>
              <w:rPr>
                <w:spacing w:val="-4"/>
                <w:sz w:val="24"/>
              </w:rPr>
              <w:t>0.25</w:t>
            </w:r>
          </w:p>
        </w:tc>
        <w:tc>
          <w:tcPr>
            <w:tcW w:w="1181" w:type="dxa"/>
          </w:tcPr>
          <w:p w:rsidR="000A543A" w:rsidRDefault="00524D97">
            <w:pPr>
              <w:pStyle w:val="TableParagraph"/>
              <w:spacing w:before="6"/>
              <w:ind w:left="23" w:right="2"/>
              <w:jc w:val="center"/>
              <w:rPr>
                <w:sz w:val="24"/>
              </w:rPr>
            </w:pPr>
            <w:r>
              <w:rPr>
                <w:spacing w:val="-4"/>
                <w:sz w:val="24"/>
              </w:rPr>
              <w:t>0.42</w:t>
            </w:r>
          </w:p>
        </w:tc>
        <w:tc>
          <w:tcPr>
            <w:tcW w:w="1317" w:type="dxa"/>
          </w:tcPr>
          <w:p w:rsidR="000A543A" w:rsidRDefault="00524D97">
            <w:pPr>
              <w:pStyle w:val="TableParagraph"/>
              <w:spacing w:before="6"/>
              <w:ind w:left="24"/>
              <w:jc w:val="center"/>
              <w:rPr>
                <w:sz w:val="24"/>
              </w:rPr>
            </w:pPr>
            <w:r>
              <w:rPr>
                <w:spacing w:val="-2"/>
                <w:sz w:val="24"/>
              </w:rPr>
              <w:t>5.56**</w:t>
            </w:r>
          </w:p>
        </w:tc>
      </w:tr>
      <w:tr w:rsidR="000A543A">
        <w:trPr>
          <w:trHeight w:val="284"/>
        </w:trPr>
        <w:tc>
          <w:tcPr>
            <w:tcW w:w="2648" w:type="dxa"/>
          </w:tcPr>
          <w:p w:rsidR="000A543A" w:rsidRDefault="00524D97">
            <w:pPr>
              <w:pStyle w:val="TableParagraph"/>
              <w:spacing w:before="6"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14V1020</w:t>
            </w:r>
          </w:p>
        </w:tc>
        <w:tc>
          <w:tcPr>
            <w:tcW w:w="1032" w:type="dxa"/>
          </w:tcPr>
          <w:p w:rsidR="000A543A" w:rsidRDefault="00524D97">
            <w:pPr>
              <w:pStyle w:val="TableParagraph"/>
              <w:ind w:left="16" w:right="3"/>
              <w:jc w:val="center"/>
              <w:rPr>
                <w:sz w:val="24"/>
              </w:rPr>
            </w:pPr>
            <w:r>
              <w:rPr>
                <w:spacing w:val="-2"/>
                <w:sz w:val="24"/>
              </w:rPr>
              <w:t>-</w:t>
            </w:r>
            <w:r>
              <w:rPr>
                <w:spacing w:val="-4"/>
                <w:sz w:val="24"/>
              </w:rPr>
              <w:t>0.13</w:t>
            </w:r>
          </w:p>
        </w:tc>
        <w:tc>
          <w:tcPr>
            <w:tcW w:w="1030" w:type="dxa"/>
          </w:tcPr>
          <w:p w:rsidR="000A543A" w:rsidRDefault="00524D97">
            <w:pPr>
              <w:pStyle w:val="TableParagraph"/>
              <w:ind w:left="18" w:right="3"/>
              <w:jc w:val="center"/>
              <w:rPr>
                <w:sz w:val="24"/>
              </w:rPr>
            </w:pPr>
            <w:r>
              <w:rPr>
                <w:spacing w:val="-2"/>
                <w:sz w:val="24"/>
              </w:rPr>
              <w:t>-</w:t>
            </w:r>
            <w:r>
              <w:rPr>
                <w:spacing w:val="-4"/>
                <w:sz w:val="24"/>
              </w:rPr>
              <w:t>0.85</w:t>
            </w:r>
          </w:p>
        </w:tc>
        <w:tc>
          <w:tcPr>
            <w:tcW w:w="1034" w:type="dxa"/>
          </w:tcPr>
          <w:p w:rsidR="000A543A" w:rsidRDefault="00524D97">
            <w:pPr>
              <w:pStyle w:val="TableParagraph"/>
              <w:ind w:left="19" w:right="3"/>
              <w:jc w:val="center"/>
              <w:rPr>
                <w:sz w:val="24"/>
              </w:rPr>
            </w:pPr>
            <w:r>
              <w:rPr>
                <w:spacing w:val="-2"/>
                <w:sz w:val="24"/>
              </w:rPr>
              <w:t>-</w:t>
            </w:r>
            <w:r>
              <w:rPr>
                <w:spacing w:val="-4"/>
                <w:sz w:val="24"/>
              </w:rPr>
              <w:t>1.16</w:t>
            </w:r>
          </w:p>
        </w:tc>
        <w:tc>
          <w:tcPr>
            <w:tcW w:w="1082" w:type="dxa"/>
          </w:tcPr>
          <w:p w:rsidR="000A543A" w:rsidRDefault="00524D97">
            <w:pPr>
              <w:pStyle w:val="TableParagraph"/>
              <w:ind w:left="17"/>
              <w:jc w:val="center"/>
              <w:rPr>
                <w:sz w:val="24"/>
              </w:rPr>
            </w:pPr>
            <w:r>
              <w:rPr>
                <w:spacing w:val="-2"/>
                <w:sz w:val="24"/>
              </w:rPr>
              <w:t>-</w:t>
            </w:r>
            <w:r>
              <w:rPr>
                <w:spacing w:val="-4"/>
                <w:sz w:val="24"/>
              </w:rPr>
              <w:t>1.45</w:t>
            </w:r>
          </w:p>
        </w:tc>
        <w:tc>
          <w:tcPr>
            <w:tcW w:w="1135" w:type="dxa"/>
          </w:tcPr>
          <w:p w:rsidR="000A543A" w:rsidRDefault="00524D97">
            <w:pPr>
              <w:pStyle w:val="TableParagraph"/>
              <w:ind w:left="24" w:right="6"/>
              <w:jc w:val="center"/>
              <w:rPr>
                <w:sz w:val="24"/>
              </w:rPr>
            </w:pPr>
            <w:r>
              <w:rPr>
                <w:spacing w:val="-2"/>
                <w:sz w:val="24"/>
              </w:rPr>
              <w:t>-</w:t>
            </w:r>
            <w:r>
              <w:rPr>
                <w:spacing w:val="-4"/>
                <w:sz w:val="24"/>
              </w:rPr>
              <w:t>1.48</w:t>
            </w:r>
          </w:p>
        </w:tc>
        <w:tc>
          <w:tcPr>
            <w:tcW w:w="1034" w:type="dxa"/>
          </w:tcPr>
          <w:p w:rsidR="000A543A" w:rsidRDefault="00524D97">
            <w:pPr>
              <w:pStyle w:val="TableParagraph"/>
              <w:ind w:left="19" w:right="2"/>
              <w:jc w:val="center"/>
              <w:rPr>
                <w:sz w:val="24"/>
              </w:rPr>
            </w:pPr>
            <w:r>
              <w:rPr>
                <w:spacing w:val="-2"/>
                <w:sz w:val="24"/>
              </w:rPr>
              <w:t>5.09**</w:t>
            </w:r>
          </w:p>
        </w:tc>
        <w:tc>
          <w:tcPr>
            <w:tcW w:w="1183" w:type="dxa"/>
          </w:tcPr>
          <w:p w:rsidR="000A543A" w:rsidRDefault="00524D97">
            <w:pPr>
              <w:pStyle w:val="TableParagraph"/>
              <w:ind w:left="25" w:right="5"/>
              <w:jc w:val="center"/>
              <w:rPr>
                <w:sz w:val="24"/>
              </w:rPr>
            </w:pPr>
            <w:r>
              <w:rPr>
                <w:spacing w:val="-2"/>
                <w:sz w:val="24"/>
              </w:rPr>
              <w:t>-5.32**</w:t>
            </w:r>
          </w:p>
        </w:tc>
        <w:tc>
          <w:tcPr>
            <w:tcW w:w="1183" w:type="dxa"/>
          </w:tcPr>
          <w:p w:rsidR="000A543A" w:rsidRDefault="00524D97">
            <w:pPr>
              <w:pStyle w:val="TableParagraph"/>
              <w:ind w:left="27" w:right="2"/>
              <w:jc w:val="center"/>
              <w:rPr>
                <w:sz w:val="24"/>
              </w:rPr>
            </w:pPr>
            <w:r>
              <w:rPr>
                <w:spacing w:val="-2"/>
                <w:sz w:val="24"/>
              </w:rPr>
              <w:t>-</w:t>
            </w:r>
            <w:r>
              <w:rPr>
                <w:spacing w:val="-4"/>
                <w:sz w:val="24"/>
              </w:rPr>
              <w:t>0.22</w:t>
            </w:r>
          </w:p>
        </w:tc>
        <w:tc>
          <w:tcPr>
            <w:tcW w:w="1181" w:type="dxa"/>
          </w:tcPr>
          <w:p w:rsidR="000A543A" w:rsidRDefault="00524D97">
            <w:pPr>
              <w:pStyle w:val="TableParagraph"/>
              <w:ind w:left="23" w:right="3"/>
              <w:jc w:val="center"/>
              <w:rPr>
                <w:sz w:val="24"/>
              </w:rPr>
            </w:pPr>
            <w:r>
              <w:rPr>
                <w:spacing w:val="-2"/>
                <w:sz w:val="24"/>
              </w:rPr>
              <w:t>9.65**</w:t>
            </w:r>
          </w:p>
        </w:tc>
        <w:tc>
          <w:tcPr>
            <w:tcW w:w="1317" w:type="dxa"/>
          </w:tcPr>
          <w:p w:rsidR="000A543A" w:rsidRDefault="00524D97">
            <w:pPr>
              <w:pStyle w:val="TableParagraph"/>
              <w:ind w:left="24" w:right="2"/>
              <w:jc w:val="center"/>
              <w:rPr>
                <w:sz w:val="24"/>
              </w:rPr>
            </w:pPr>
            <w:r>
              <w:rPr>
                <w:spacing w:val="-2"/>
                <w:sz w:val="24"/>
              </w:rPr>
              <w:t>-6.57**</w:t>
            </w:r>
          </w:p>
        </w:tc>
      </w:tr>
      <w:tr w:rsidR="000A543A">
        <w:trPr>
          <w:trHeight w:val="318"/>
        </w:trPr>
        <w:tc>
          <w:tcPr>
            <w:tcW w:w="2648" w:type="dxa"/>
          </w:tcPr>
          <w:p w:rsidR="000A543A" w:rsidRDefault="00524D97">
            <w:pPr>
              <w:pStyle w:val="TableParagraph"/>
              <w:spacing w:before="40" w:line="259" w:lineRule="exact"/>
              <w:rPr>
                <w:sz w:val="24"/>
              </w:rPr>
            </w:pPr>
            <w:r>
              <w:rPr>
                <w:sz w:val="24"/>
              </w:rPr>
              <w:t>CRMS</w:t>
            </w:r>
            <w:r>
              <w:rPr>
                <w:spacing w:val="-3"/>
                <w:sz w:val="24"/>
              </w:rPr>
              <w:t xml:space="preserve"> </w:t>
            </w:r>
            <w:r>
              <w:rPr>
                <w:sz w:val="24"/>
              </w:rPr>
              <w:t>31A/IRRI-</w:t>
            </w:r>
            <w:r>
              <w:rPr>
                <w:spacing w:val="-5"/>
                <w:sz w:val="24"/>
              </w:rPr>
              <w:t>186</w:t>
            </w:r>
          </w:p>
        </w:tc>
        <w:tc>
          <w:tcPr>
            <w:tcW w:w="1032" w:type="dxa"/>
          </w:tcPr>
          <w:p w:rsidR="000A543A" w:rsidRDefault="00524D97">
            <w:pPr>
              <w:pStyle w:val="TableParagraph"/>
              <w:spacing w:before="25" w:line="273" w:lineRule="exact"/>
              <w:ind w:left="16" w:right="3"/>
              <w:jc w:val="center"/>
              <w:rPr>
                <w:sz w:val="24"/>
              </w:rPr>
            </w:pPr>
            <w:r>
              <w:rPr>
                <w:spacing w:val="-2"/>
                <w:sz w:val="24"/>
              </w:rPr>
              <w:t>-</w:t>
            </w:r>
            <w:r>
              <w:rPr>
                <w:spacing w:val="-4"/>
                <w:sz w:val="24"/>
              </w:rPr>
              <w:t>0.93</w:t>
            </w:r>
          </w:p>
        </w:tc>
        <w:tc>
          <w:tcPr>
            <w:tcW w:w="1030" w:type="dxa"/>
          </w:tcPr>
          <w:p w:rsidR="000A543A" w:rsidRDefault="00524D97">
            <w:pPr>
              <w:pStyle w:val="TableParagraph"/>
              <w:spacing w:before="25" w:line="273" w:lineRule="exact"/>
              <w:ind w:left="18" w:right="3"/>
              <w:jc w:val="center"/>
              <w:rPr>
                <w:sz w:val="24"/>
              </w:rPr>
            </w:pPr>
            <w:r>
              <w:rPr>
                <w:spacing w:val="-2"/>
                <w:sz w:val="24"/>
              </w:rPr>
              <w:t>-</w:t>
            </w:r>
            <w:r>
              <w:rPr>
                <w:spacing w:val="-4"/>
                <w:sz w:val="24"/>
              </w:rPr>
              <w:t>2.15</w:t>
            </w:r>
          </w:p>
        </w:tc>
        <w:tc>
          <w:tcPr>
            <w:tcW w:w="1034" w:type="dxa"/>
          </w:tcPr>
          <w:p w:rsidR="000A543A" w:rsidRDefault="00524D97">
            <w:pPr>
              <w:pStyle w:val="TableParagraph"/>
              <w:spacing w:before="25" w:line="273" w:lineRule="exact"/>
              <w:ind w:left="19" w:right="5"/>
              <w:jc w:val="center"/>
              <w:rPr>
                <w:sz w:val="24"/>
              </w:rPr>
            </w:pPr>
            <w:r>
              <w:rPr>
                <w:spacing w:val="-4"/>
                <w:sz w:val="24"/>
              </w:rPr>
              <w:t>2.11</w:t>
            </w:r>
          </w:p>
        </w:tc>
        <w:tc>
          <w:tcPr>
            <w:tcW w:w="1082" w:type="dxa"/>
          </w:tcPr>
          <w:p w:rsidR="000A543A" w:rsidRDefault="00524D97">
            <w:pPr>
              <w:pStyle w:val="TableParagraph"/>
              <w:spacing w:before="25" w:line="273" w:lineRule="exact"/>
              <w:ind w:left="17" w:right="2"/>
              <w:jc w:val="center"/>
              <w:rPr>
                <w:sz w:val="24"/>
              </w:rPr>
            </w:pPr>
            <w:r>
              <w:rPr>
                <w:spacing w:val="-4"/>
                <w:sz w:val="24"/>
              </w:rPr>
              <w:t>0.55</w:t>
            </w:r>
          </w:p>
        </w:tc>
        <w:tc>
          <w:tcPr>
            <w:tcW w:w="1135" w:type="dxa"/>
          </w:tcPr>
          <w:p w:rsidR="000A543A" w:rsidRDefault="00524D97">
            <w:pPr>
              <w:pStyle w:val="TableParagraph"/>
              <w:spacing w:before="25" w:line="273" w:lineRule="exact"/>
              <w:ind w:left="24" w:right="4"/>
              <w:jc w:val="center"/>
              <w:rPr>
                <w:sz w:val="24"/>
              </w:rPr>
            </w:pPr>
            <w:r>
              <w:rPr>
                <w:spacing w:val="-4"/>
                <w:sz w:val="24"/>
              </w:rPr>
              <w:t>0.14</w:t>
            </w:r>
          </w:p>
        </w:tc>
        <w:tc>
          <w:tcPr>
            <w:tcW w:w="1034" w:type="dxa"/>
          </w:tcPr>
          <w:p w:rsidR="000A543A" w:rsidRDefault="00524D97">
            <w:pPr>
              <w:pStyle w:val="TableParagraph"/>
              <w:spacing w:before="25" w:line="273" w:lineRule="exact"/>
              <w:ind w:left="19"/>
              <w:jc w:val="center"/>
              <w:rPr>
                <w:sz w:val="24"/>
              </w:rPr>
            </w:pPr>
            <w:r>
              <w:rPr>
                <w:spacing w:val="-2"/>
                <w:sz w:val="24"/>
              </w:rPr>
              <w:t>-</w:t>
            </w:r>
            <w:r>
              <w:rPr>
                <w:spacing w:val="-4"/>
                <w:sz w:val="24"/>
              </w:rPr>
              <w:t>0.32</w:t>
            </w:r>
          </w:p>
        </w:tc>
        <w:tc>
          <w:tcPr>
            <w:tcW w:w="1183" w:type="dxa"/>
          </w:tcPr>
          <w:p w:rsidR="000A543A" w:rsidRDefault="00524D97">
            <w:pPr>
              <w:pStyle w:val="TableParagraph"/>
              <w:spacing w:before="25" w:line="273" w:lineRule="exact"/>
              <w:ind w:left="25" w:right="3"/>
              <w:jc w:val="center"/>
              <w:rPr>
                <w:sz w:val="24"/>
              </w:rPr>
            </w:pPr>
            <w:r>
              <w:rPr>
                <w:spacing w:val="-2"/>
                <w:sz w:val="24"/>
              </w:rPr>
              <w:t>3.64*</w:t>
            </w:r>
          </w:p>
        </w:tc>
        <w:tc>
          <w:tcPr>
            <w:tcW w:w="1183" w:type="dxa"/>
          </w:tcPr>
          <w:p w:rsidR="000A543A" w:rsidRDefault="00524D97">
            <w:pPr>
              <w:pStyle w:val="TableParagraph"/>
              <w:spacing w:before="25" w:line="273" w:lineRule="exact"/>
              <w:ind w:left="25" w:right="2"/>
              <w:jc w:val="center"/>
              <w:rPr>
                <w:sz w:val="24"/>
              </w:rPr>
            </w:pPr>
            <w:r>
              <w:rPr>
                <w:spacing w:val="-4"/>
                <w:sz w:val="24"/>
              </w:rPr>
              <w:t>0.08</w:t>
            </w:r>
          </w:p>
        </w:tc>
        <w:tc>
          <w:tcPr>
            <w:tcW w:w="1181" w:type="dxa"/>
          </w:tcPr>
          <w:p w:rsidR="000A543A" w:rsidRDefault="00524D97">
            <w:pPr>
              <w:pStyle w:val="TableParagraph"/>
              <w:spacing w:before="25" w:line="273" w:lineRule="exact"/>
              <w:ind w:left="23" w:right="5"/>
              <w:jc w:val="center"/>
              <w:rPr>
                <w:sz w:val="24"/>
              </w:rPr>
            </w:pPr>
            <w:r>
              <w:rPr>
                <w:spacing w:val="-2"/>
                <w:sz w:val="24"/>
              </w:rPr>
              <w:t>-13.11**</w:t>
            </w:r>
          </w:p>
        </w:tc>
        <w:tc>
          <w:tcPr>
            <w:tcW w:w="1317" w:type="dxa"/>
          </w:tcPr>
          <w:p w:rsidR="000A543A" w:rsidRDefault="00524D97">
            <w:pPr>
              <w:pStyle w:val="TableParagraph"/>
              <w:spacing w:before="25" w:line="273" w:lineRule="exact"/>
              <w:ind w:left="24"/>
              <w:jc w:val="center"/>
              <w:rPr>
                <w:sz w:val="24"/>
              </w:rPr>
            </w:pPr>
            <w:r>
              <w:rPr>
                <w:spacing w:val="-2"/>
                <w:sz w:val="24"/>
              </w:rPr>
              <w:t>3.38*</w:t>
            </w:r>
          </w:p>
        </w:tc>
      </w:tr>
      <w:tr w:rsidR="000A543A">
        <w:trPr>
          <w:trHeight w:val="282"/>
        </w:trPr>
        <w:tc>
          <w:tcPr>
            <w:tcW w:w="2648" w:type="dxa"/>
          </w:tcPr>
          <w:p w:rsidR="000A543A" w:rsidRDefault="00524D97">
            <w:pPr>
              <w:pStyle w:val="TableParagraph"/>
              <w:spacing w:before="3"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10N134</w:t>
            </w:r>
          </w:p>
        </w:tc>
        <w:tc>
          <w:tcPr>
            <w:tcW w:w="1032" w:type="dxa"/>
          </w:tcPr>
          <w:p w:rsidR="000A543A" w:rsidRDefault="00524D97">
            <w:pPr>
              <w:pStyle w:val="TableParagraph"/>
              <w:spacing w:before="6"/>
              <w:ind w:left="16"/>
              <w:jc w:val="center"/>
              <w:rPr>
                <w:sz w:val="24"/>
              </w:rPr>
            </w:pPr>
            <w:r>
              <w:rPr>
                <w:spacing w:val="-4"/>
                <w:sz w:val="24"/>
              </w:rPr>
              <w:t>0.15</w:t>
            </w:r>
          </w:p>
        </w:tc>
        <w:tc>
          <w:tcPr>
            <w:tcW w:w="1030" w:type="dxa"/>
          </w:tcPr>
          <w:p w:rsidR="000A543A" w:rsidRDefault="00524D97">
            <w:pPr>
              <w:pStyle w:val="TableParagraph"/>
              <w:spacing w:before="6"/>
              <w:ind w:left="18" w:right="3"/>
              <w:jc w:val="center"/>
              <w:rPr>
                <w:sz w:val="24"/>
              </w:rPr>
            </w:pPr>
            <w:r>
              <w:rPr>
                <w:spacing w:val="-2"/>
                <w:sz w:val="24"/>
              </w:rPr>
              <w:t>-</w:t>
            </w:r>
            <w:r>
              <w:rPr>
                <w:spacing w:val="-4"/>
                <w:sz w:val="24"/>
              </w:rPr>
              <w:t>0.08</w:t>
            </w:r>
          </w:p>
        </w:tc>
        <w:tc>
          <w:tcPr>
            <w:tcW w:w="1034" w:type="dxa"/>
          </w:tcPr>
          <w:p w:rsidR="000A543A" w:rsidRDefault="00524D97">
            <w:pPr>
              <w:pStyle w:val="TableParagraph"/>
              <w:spacing w:before="6"/>
              <w:ind w:left="19" w:right="5"/>
              <w:jc w:val="center"/>
              <w:rPr>
                <w:sz w:val="24"/>
              </w:rPr>
            </w:pPr>
            <w:r>
              <w:rPr>
                <w:spacing w:val="-4"/>
                <w:sz w:val="24"/>
              </w:rPr>
              <w:t>0.17</w:t>
            </w:r>
          </w:p>
        </w:tc>
        <w:tc>
          <w:tcPr>
            <w:tcW w:w="1082" w:type="dxa"/>
          </w:tcPr>
          <w:p w:rsidR="000A543A" w:rsidRDefault="00524D97">
            <w:pPr>
              <w:pStyle w:val="TableParagraph"/>
              <w:spacing w:before="6"/>
              <w:ind w:left="17" w:right="2"/>
              <w:jc w:val="center"/>
              <w:rPr>
                <w:sz w:val="24"/>
              </w:rPr>
            </w:pPr>
            <w:r>
              <w:rPr>
                <w:spacing w:val="-4"/>
                <w:sz w:val="24"/>
              </w:rPr>
              <w:t>0.76</w:t>
            </w:r>
          </w:p>
        </w:tc>
        <w:tc>
          <w:tcPr>
            <w:tcW w:w="1135" w:type="dxa"/>
          </w:tcPr>
          <w:p w:rsidR="000A543A" w:rsidRDefault="00524D97">
            <w:pPr>
              <w:pStyle w:val="TableParagraph"/>
              <w:spacing w:before="6"/>
              <w:ind w:left="24" w:right="4"/>
              <w:jc w:val="center"/>
              <w:rPr>
                <w:sz w:val="24"/>
              </w:rPr>
            </w:pPr>
            <w:r>
              <w:rPr>
                <w:spacing w:val="-4"/>
                <w:sz w:val="24"/>
              </w:rPr>
              <w:t>2.33</w:t>
            </w:r>
          </w:p>
        </w:tc>
        <w:tc>
          <w:tcPr>
            <w:tcW w:w="1034" w:type="dxa"/>
          </w:tcPr>
          <w:p w:rsidR="000A543A" w:rsidRDefault="00524D97">
            <w:pPr>
              <w:pStyle w:val="TableParagraph"/>
              <w:spacing w:before="6"/>
              <w:ind w:left="19" w:right="2"/>
              <w:jc w:val="center"/>
              <w:rPr>
                <w:sz w:val="24"/>
              </w:rPr>
            </w:pPr>
            <w:r>
              <w:rPr>
                <w:spacing w:val="-4"/>
                <w:sz w:val="24"/>
              </w:rPr>
              <w:t>2.59</w:t>
            </w:r>
          </w:p>
        </w:tc>
        <w:tc>
          <w:tcPr>
            <w:tcW w:w="1183" w:type="dxa"/>
          </w:tcPr>
          <w:p w:rsidR="000A543A" w:rsidRDefault="00524D97">
            <w:pPr>
              <w:pStyle w:val="TableParagraph"/>
              <w:spacing w:before="6"/>
              <w:ind w:left="25" w:right="3"/>
              <w:jc w:val="center"/>
              <w:rPr>
                <w:sz w:val="24"/>
              </w:rPr>
            </w:pPr>
            <w:r>
              <w:rPr>
                <w:spacing w:val="-2"/>
                <w:sz w:val="24"/>
              </w:rPr>
              <w:t>7.97**</w:t>
            </w:r>
          </w:p>
        </w:tc>
        <w:tc>
          <w:tcPr>
            <w:tcW w:w="1183" w:type="dxa"/>
          </w:tcPr>
          <w:p w:rsidR="000A543A" w:rsidRDefault="00524D97">
            <w:pPr>
              <w:pStyle w:val="TableParagraph"/>
              <w:spacing w:before="6"/>
              <w:ind w:left="25" w:right="2"/>
              <w:jc w:val="center"/>
              <w:rPr>
                <w:sz w:val="24"/>
              </w:rPr>
            </w:pPr>
            <w:r>
              <w:rPr>
                <w:spacing w:val="-4"/>
                <w:sz w:val="24"/>
              </w:rPr>
              <w:t>0.11</w:t>
            </w:r>
          </w:p>
        </w:tc>
        <w:tc>
          <w:tcPr>
            <w:tcW w:w="1181" w:type="dxa"/>
          </w:tcPr>
          <w:p w:rsidR="000A543A" w:rsidRDefault="00524D97">
            <w:pPr>
              <w:pStyle w:val="TableParagraph"/>
              <w:spacing w:before="6"/>
              <w:ind w:left="23"/>
              <w:jc w:val="center"/>
              <w:rPr>
                <w:sz w:val="24"/>
              </w:rPr>
            </w:pPr>
            <w:r>
              <w:rPr>
                <w:spacing w:val="-2"/>
                <w:sz w:val="24"/>
              </w:rPr>
              <w:t>-10.33**</w:t>
            </w:r>
          </w:p>
        </w:tc>
        <w:tc>
          <w:tcPr>
            <w:tcW w:w="1317" w:type="dxa"/>
          </w:tcPr>
          <w:p w:rsidR="000A543A" w:rsidRDefault="00524D97">
            <w:pPr>
              <w:pStyle w:val="TableParagraph"/>
              <w:spacing w:before="6"/>
              <w:ind w:left="24"/>
              <w:jc w:val="center"/>
              <w:rPr>
                <w:sz w:val="24"/>
              </w:rPr>
            </w:pPr>
            <w:r>
              <w:rPr>
                <w:spacing w:val="-2"/>
                <w:sz w:val="24"/>
              </w:rPr>
              <w:t>6.07**</w:t>
            </w:r>
          </w:p>
        </w:tc>
      </w:tr>
      <w:tr w:rsidR="000A543A">
        <w:trPr>
          <w:trHeight w:val="284"/>
        </w:trPr>
        <w:tc>
          <w:tcPr>
            <w:tcW w:w="2648" w:type="dxa"/>
          </w:tcPr>
          <w:p w:rsidR="000A543A" w:rsidRDefault="00524D97">
            <w:pPr>
              <w:pStyle w:val="TableParagraph"/>
              <w:spacing w:before="6"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14A150</w:t>
            </w:r>
          </w:p>
        </w:tc>
        <w:tc>
          <w:tcPr>
            <w:tcW w:w="1032" w:type="dxa"/>
          </w:tcPr>
          <w:p w:rsidR="000A543A" w:rsidRDefault="00524D97">
            <w:pPr>
              <w:pStyle w:val="TableParagraph"/>
              <w:ind w:left="16"/>
              <w:jc w:val="center"/>
              <w:rPr>
                <w:sz w:val="24"/>
              </w:rPr>
            </w:pPr>
            <w:r>
              <w:rPr>
                <w:spacing w:val="-4"/>
                <w:sz w:val="24"/>
              </w:rPr>
              <w:t>0.15</w:t>
            </w:r>
          </w:p>
        </w:tc>
        <w:tc>
          <w:tcPr>
            <w:tcW w:w="1030" w:type="dxa"/>
          </w:tcPr>
          <w:p w:rsidR="000A543A" w:rsidRDefault="00524D97">
            <w:pPr>
              <w:pStyle w:val="TableParagraph"/>
              <w:ind w:left="18"/>
              <w:jc w:val="center"/>
              <w:rPr>
                <w:sz w:val="24"/>
              </w:rPr>
            </w:pPr>
            <w:r>
              <w:rPr>
                <w:spacing w:val="-4"/>
                <w:sz w:val="24"/>
              </w:rPr>
              <w:t>2.83</w:t>
            </w:r>
          </w:p>
        </w:tc>
        <w:tc>
          <w:tcPr>
            <w:tcW w:w="1034" w:type="dxa"/>
          </w:tcPr>
          <w:p w:rsidR="000A543A" w:rsidRDefault="00524D97">
            <w:pPr>
              <w:pStyle w:val="TableParagraph"/>
              <w:ind w:left="19" w:right="5"/>
              <w:jc w:val="center"/>
              <w:rPr>
                <w:sz w:val="24"/>
              </w:rPr>
            </w:pPr>
            <w:r>
              <w:rPr>
                <w:spacing w:val="-4"/>
                <w:sz w:val="24"/>
              </w:rPr>
              <w:t>1.52</w:t>
            </w:r>
          </w:p>
        </w:tc>
        <w:tc>
          <w:tcPr>
            <w:tcW w:w="1082" w:type="dxa"/>
          </w:tcPr>
          <w:p w:rsidR="000A543A" w:rsidRDefault="00524D97">
            <w:pPr>
              <w:pStyle w:val="TableParagraph"/>
              <w:ind w:left="17"/>
              <w:jc w:val="center"/>
              <w:rPr>
                <w:sz w:val="24"/>
              </w:rPr>
            </w:pPr>
            <w:r>
              <w:rPr>
                <w:spacing w:val="-2"/>
                <w:sz w:val="24"/>
              </w:rPr>
              <w:t>-</w:t>
            </w:r>
            <w:r>
              <w:rPr>
                <w:spacing w:val="-4"/>
                <w:sz w:val="24"/>
              </w:rPr>
              <w:t>0.76</w:t>
            </w:r>
          </w:p>
        </w:tc>
        <w:tc>
          <w:tcPr>
            <w:tcW w:w="1135" w:type="dxa"/>
          </w:tcPr>
          <w:p w:rsidR="000A543A" w:rsidRDefault="00524D97">
            <w:pPr>
              <w:pStyle w:val="TableParagraph"/>
              <w:ind w:left="24" w:right="4"/>
              <w:jc w:val="center"/>
              <w:rPr>
                <w:sz w:val="24"/>
              </w:rPr>
            </w:pPr>
            <w:r>
              <w:rPr>
                <w:spacing w:val="-4"/>
                <w:sz w:val="24"/>
              </w:rPr>
              <w:t>0.72</w:t>
            </w:r>
          </w:p>
        </w:tc>
        <w:tc>
          <w:tcPr>
            <w:tcW w:w="1034" w:type="dxa"/>
          </w:tcPr>
          <w:p w:rsidR="000A543A" w:rsidRDefault="00524D97">
            <w:pPr>
              <w:pStyle w:val="TableParagraph"/>
              <w:ind w:left="19"/>
              <w:jc w:val="center"/>
              <w:rPr>
                <w:sz w:val="24"/>
              </w:rPr>
            </w:pPr>
            <w:r>
              <w:rPr>
                <w:spacing w:val="-2"/>
                <w:sz w:val="24"/>
              </w:rPr>
              <w:t>-12.81**</w:t>
            </w:r>
          </w:p>
        </w:tc>
        <w:tc>
          <w:tcPr>
            <w:tcW w:w="1183" w:type="dxa"/>
          </w:tcPr>
          <w:p w:rsidR="000A543A" w:rsidRDefault="00524D97">
            <w:pPr>
              <w:pStyle w:val="TableParagraph"/>
              <w:ind w:left="25" w:right="5"/>
              <w:jc w:val="center"/>
              <w:rPr>
                <w:sz w:val="24"/>
              </w:rPr>
            </w:pPr>
            <w:r>
              <w:rPr>
                <w:spacing w:val="-2"/>
                <w:sz w:val="24"/>
              </w:rPr>
              <w:t>-</w:t>
            </w:r>
            <w:r>
              <w:rPr>
                <w:spacing w:val="-4"/>
                <w:sz w:val="24"/>
              </w:rPr>
              <w:t>2.21</w:t>
            </w:r>
          </w:p>
        </w:tc>
        <w:tc>
          <w:tcPr>
            <w:tcW w:w="1183" w:type="dxa"/>
          </w:tcPr>
          <w:p w:rsidR="000A543A" w:rsidRDefault="00524D97">
            <w:pPr>
              <w:pStyle w:val="TableParagraph"/>
              <w:ind w:left="25" w:right="2"/>
              <w:jc w:val="center"/>
              <w:rPr>
                <w:sz w:val="24"/>
              </w:rPr>
            </w:pPr>
            <w:r>
              <w:rPr>
                <w:spacing w:val="-4"/>
                <w:sz w:val="24"/>
              </w:rPr>
              <w:t>0.06</w:t>
            </w:r>
          </w:p>
        </w:tc>
        <w:tc>
          <w:tcPr>
            <w:tcW w:w="1181" w:type="dxa"/>
          </w:tcPr>
          <w:p w:rsidR="000A543A" w:rsidRDefault="00524D97">
            <w:pPr>
              <w:pStyle w:val="TableParagraph"/>
              <w:ind w:left="23" w:right="3"/>
              <w:jc w:val="center"/>
              <w:rPr>
                <w:sz w:val="24"/>
              </w:rPr>
            </w:pPr>
            <w:r>
              <w:rPr>
                <w:spacing w:val="-2"/>
                <w:sz w:val="24"/>
              </w:rPr>
              <w:t>11.84**</w:t>
            </w:r>
          </w:p>
        </w:tc>
        <w:tc>
          <w:tcPr>
            <w:tcW w:w="1317" w:type="dxa"/>
          </w:tcPr>
          <w:p w:rsidR="000A543A" w:rsidRDefault="00524D97">
            <w:pPr>
              <w:pStyle w:val="TableParagraph"/>
              <w:ind w:left="24" w:right="2"/>
              <w:jc w:val="center"/>
              <w:rPr>
                <w:sz w:val="24"/>
              </w:rPr>
            </w:pPr>
            <w:r>
              <w:rPr>
                <w:spacing w:val="-2"/>
                <w:sz w:val="24"/>
              </w:rPr>
              <w:t>-3.53*</w:t>
            </w:r>
          </w:p>
        </w:tc>
      </w:tr>
      <w:tr w:rsidR="000A543A">
        <w:trPr>
          <w:trHeight w:val="284"/>
        </w:trPr>
        <w:tc>
          <w:tcPr>
            <w:tcW w:w="2648" w:type="dxa"/>
          </w:tcPr>
          <w:p w:rsidR="000A543A" w:rsidRDefault="00524D97">
            <w:pPr>
              <w:pStyle w:val="TableParagraph"/>
              <w:spacing w:before="6"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14V1020</w:t>
            </w:r>
          </w:p>
        </w:tc>
        <w:tc>
          <w:tcPr>
            <w:tcW w:w="1032" w:type="dxa"/>
          </w:tcPr>
          <w:p w:rsidR="000A543A" w:rsidRDefault="00524D97">
            <w:pPr>
              <w:pStyle w:val="TableParagraph"/>
              <w:ind w:left="16" w:right="3"/>
              <w:jc w:val="center"/>
              <w:rPr>
                <w:sz w:val="24"/>
              </w:rPr>
            </w:pPr>
            <w:r>
              <w:rPr>
                <w:spacing w:val="-2"/>
                <w:sz w:val="24"/>
              </w:rPr>
              <w:t>-3.75*</w:t>
            </w:r>
          </w:p>
        </w:tc>
        <w:tc>
          <w:tcPr>
            <w:tcW w:w="1030" w:type="dxa"/>
          </w:tcPr>
          <w:p w:rsidR="000A543A" w:rsidRDefault="00524D97">
            <w:pPr>
              <w:pStyle w:val="TableParagraph"/>
              <w:ind w:left="18" w:right="3"/>
              <w:jc w:val="center"/>
              <w:rPr>
                <w:sz w:val="24"/>
              </w:rPr>
            </w:pPr>
            <w:r>
              <w:rPr>
                <w:spacing w:val="-2"/>
                <w:sz w:val="24"/>
              </w:rPr>
              <w:t>-4.98**</w:t>
            </w:r>
          </w:p>
        </w:tc>
        <w:tc>
          <w:tcPr>
            <w:tcW w:w="1034" w:type="dxa"/>
          </w:tcPr>
          <w:p w:rsidR="000A543A" w:rsidRDefault="00524D97">
            <w:pPr>
              <w:pStyle w:val="TableParagraph"/>
              <w:ind w:left="19" w:right="3"/>
              <w:jc w:val="center"/>
              <w:rPr>
                <w:sz w:val="24"/>
              </w:rPr>
            </w:pPr>
            <w:r>
              <w:rPr>
                <w:spacing w:val="-2"/>
                <w:sz w:val="24"/>
              </w:rPr>
              <w:t>-</w:t>
            </w:r>
            <w:r>
              <w:rPr>
                <w:spacing w:val="-4"/>
                <w:sz w:val="24"/>
              </w:rPr>
              <w:t>0.06</w:t>
            </w:r>
          </w:p>
        </w:tc>
        <w:tc>
          <w:tcPr>
            <w:tcW w:w="1082" w:type="dxa"/>
          </w:tcPr>
          <w:p w:rsidR="000A543A" w:rsidRDefault="00524D97">
            <w:pPr>
              <w:pStyle w:val="TableParagraph"/>
              <w:ind w:left="17" w:right="2"/>
              <w:jc w:val="center"/>
              <w:rPr>
                <w:sz w:val="24"/>
              </w:rPr>
            </w:pPr>
            <w:r>
              <w:rPr>
                <w:spacing w:val="-4"/>
                <w:sz w:val="24"/>
              </w:rPr>
              <w:t>1.13</w:t>
            </w:r>
          </w:p>
        </w:tc>
        <w:tc>
          <w:tcPr>
            <w:tcW w:w="1135" w:type="dxa"/>
          </w:tcPr>
          <w:p w:rsidR="000A543A" w:rsidRDefault="00524D97">
            <w:pPr>
              <w:pStyle w:val="TableParagraph"/>
              <w:ind w:left="24" w:right="6"/>
              <w:jc w:val="center"/>
              <w:rPr>
                <w:sz w:val="24"/>
              </w:rPr>
            </w:pPr>
            <w:r>
              <w:rPr>
                <w:spacing w:val="-2"/>
                <w:sz w:val="24"/>
              </w:rPr>
              <w:t>-</w:t>
            </w:r>
            <w:r>
              <w:rPr>
                <w:spacing w:val="-4"/>
                <w:sz w:val="24"/>
              </w:rPr>
              <w:t>1.14</w:t>
            </w:r>
          </w:p>
        </w:tc>
        <w:tc>
          <w:tcPr>
            <w:tcW w:w="1034" w:type="dxa"/>
          </w:tcPr>
          <w:p w:rsidR="000A543A" w:rsidRDefault="00524D97">
            <w:pPr>
              <w:pStyle w:val="TableParagraph"/>
              <w:ind w:left="19" w:right="2"/>
              <w:jc w:val="center"/>
              <w:rPr>
                <w:sz w:val="24"/>
              </w:rPr>
            </w:pPr>
            <w:r>
              <w:rPr>
                <w:spacing w:val="-2"/>
                <w:sz w:val="24"/>
              </w:rPr>
              <w:t>5.82**</w:t>
            </w:r>
          </w:p>
        </w:tc>
        <w:tc>
          <w:tcPr>
            <w:tcW w:w="1183" w:type="dxa"/>
          </w:tcPr>
          <w:p w:rsidR="000A543A" w:rsidRDefault="00524D97">
            <w:pPr>
              <w:pStyle w:val="TableParagraph"/>
              <w:ind w:left="25" w:right="3"/>
              <w:jc w:val="center"/>
              <w:rPr>
                <w:sz w:val="24"/>
              </w:rPr>
            </w:pPr>
            <w:r>
              <w:rPr>
                <w:spacing w:val="-2"/>
                <w:sz w:val="24"/>
              </w:rPr>
              <w:t>4.03*</w:t>
            </w:r>
          </w:p>
        </w:tc>
        <w:tc>
          <w:tcPr>
            <w:tcW w:w="1183" w:type="dxa"/>
          </w:tcPr>
          <w:p w:rsidR="000A543A" w:rsidRDefault="00524D97">
            <w:pPr>
              <w:pStyle w:val="TableParagraph"/>
              <w:ind w:left="27" w:right="2"/>
              <w:jc w:val="center"/>
              <w:rPr>
                <w:sz w:val="24"/>
              </w:rPr>
            </w:pPr>
            <w:r>
              <w:rPr>
                <w:spacing w:val="-2"/>
                <w:sz w:val="24"/>
              </w:rPr>
              <w:t>-</w:t>
            </w:r>
            <w:r>
              <w:rPr>
                <w:spacing w:val="-4"/>
                <w:sz w:val="24"/>
              </w:rPr>
              <w:t>0.07</w:t>
            </w:r>
          </w:p>
        </w:tc>
        <w:tc>
          <w:tcPr>
            <w:tcW w:w="1181" w:type="dxa"/>
          </w:tcPr>
          <w:p w:rsidR="000A543A" w:rsidRDefault="00524D97">
            <w:pPr>
              <w:pStyle w:val="TableParagraph"/>
              <w:ind w:left="23"/>
              <w:jc w:val="center"/>
              <w:rPr>
                <w:sz w:val="24"/>
              </w:rPr>
            </w:pPr>
            <w:r>
              <w:rPr>
                <w:spacing w:val="-2"/>
                <w:sz w:val="24"/>
              </w:rPr>
              <w:t>-10.61**</w:t>
            </w:r>
          </w:p>
        </w:tc>
        <w:tc>
          <w:tcPr>
            <w:tcW w:w="1317" w:type="dxa"/>
          </w:tcPr>
          <w:p w:rsidR="000A543A" w:rsidRDefault="00524D97">
            <w:pPr>
              <w:pStyle w:val="TableParagraph"/>
              <w:ind w:left="24"/>
              <w:jc w:val="center"/>
              <w:rPr>
                <w:sz w:val="24"/>
              </w:rPr>
            </w:pPr>
            <w:r>
              <w:rPr>
                <w:spacing w:val="-2"/>
                <w:sz w:val="24"/>
              </w:rPr>
              <w:t>3.00*</w:t>
            </w:r>
          </w:p>
        </w:tc>
      </w:tr>
      <w:tr w:rsidR="000A543A">
        <w:trPr>
          <w:trHeight w:val="282"/>
        </w:trPr>
        <w:tc>
          <w:tcPr>
            <w:tcW w:w="2648" w:type="dxa"/>
          </w:tcPr>
          <w:p w:rsidR="000A543A" w:rsidRDefault="00524D97">
            <w:pPr>
              <w:pStyle w:val="TableParagraph"/>
              <w:spacing w:before="3" w:line="259" w:lineRule="exact"/>
              <w:rPr>
                <w:sz w:val="24"/>
              </w:rPr>
            </w:pPr>
            <w:r>
              <w:rPr>
                <w:sz w:val="24"/>
              </w:rPr>
              <w:t>CRMS</w:t>
            </w:r>
            <w:r>
              <w:rPr>
                <w:spacing w:val="-3"/>
                <w:sz w:val="24"/>
              </w:rPr>
              <w:t xml:space="preserve"> </w:t>
            </w:r>
            <w:r>
              <w:rPr>
                <w:sz w:val="24"/>
              </w:rPr>
              <w:t>32A/IRRI-</w:t>
            </w:r>
            <w:r>
              <w:rPr>
                <w:spacing w:val="-5"/>
                <w:sz w:val="24"/>
              </w:rPr>
              <w:t>186</w:t>
            </w:r>
          </w:p>
        </w:tc>
        <w:tc>
          <w:tcPr>
            <w:tcW w:w="1032" w:type="dxa"/>
          </w:tcPr>
          <w:p w:rsidR="000A543A" w:rsidRDefault="00524D97">
            <w:pPr>
              <w:pStyle w:val="TableParagraph"/>
              <w:spacing w:before="6"/>
              <w:ind w:left="16"/>
              <w:jc w:val="center"/>
              <w:rPr>
                <w:sz w:val="24"/>
              </w:rPr>
            </w:pPr>
            <w:r>
              <w:rPr>
                <w:spacing w:val="-2"/>
                <w:sz w:val="24"/>
              </w:rPr>
              <w:t>3.45*</w:t>
            </w:r>
          </w:p>
        </w:tc>
        <w:tc>
          <w:tcPr>
            <w:tcW w:w="1030" w:type="dxa"/>
          </w:tcPr>
          <w:p w:rsidR="000A543A" w:rsidRDefault="00524D97">
            <w:pPr>
              <w:pStyle w:val="TableParagraph"/>
              <w:spacing w:before="6"/>
              <w:ind w:left="18"/>
              <w:jc w:val="center"/>
              <w:rPr>
                <w:sz w:val="24"/>
              </w:rPr>
            </w:pPr>
            <w:r>
              <w:rPr>
                <w:spacing w:val="-4"/>
                <w:sz w:val="24"/>
              </w:rPr>
              <w:t>2.23</w:t>
            </w:r>
          </w:p>
        </w:tc>
        <w:tc>
          <w:tcPr>
            <w:tcW w:w="1034" w:type="dxa"/>
          </w:tcPr>
          <w:p w:rsidR="000A543A" w:rsidRDefault="00524D97">
            <w:pPr>
              <w:pStyle w:val="TableParagraph"/>
              <w:spacing w:before="6"/>
              <w:ind w:left="19" w:right="3"/>
              <w:jc w:val="center"/>
              <w:rPr>
                <w:sz w:val="24"/>
              </w:rPr>
            </w:pPr>
            <w:r>
              <w:rPr>
                <w:spacing w:val="-2"/>
                <w:sz w:val="24"/>
              </w:rPr>
              <w:t>-</w:t>
            </w:r>
            <w:r>
              <w:rPr>
                <w:spacing w:val="-4"/>
                <w:sz w:val="24"/>
              </w:rPr>
              <w:t>1.63</w:t>
            </w:r>
          </w:p>
        </w:tc>
        <w:tc>
          <w:tcPr>
            <w:tcW w:w="1082" w:type="dxa"/>
          </w:tcPr>
          <w:p w:rsidR="000A543A" w:rsidRDefault="00524D97">
            <w:pPr>
              <w:pStyle w:val="TableParagraph"/>
              <w:spacing w:before="6"/>
              <w:ind w:left="17"/>
              <w:jc w:val="center"/>
              <w:rPr>
                <w:sz w:val="24"/>
              </w:rPr>
            </w:pPr>
            <w:r>
              <w:rPr>
                <w:spacing w:val="-2"/>
                <w:sz w:val="24"/>
              </w:rPr>
              <w:t>-</w:t>
            </w:r>
            <w:r>
              <w:rPr>
                <w:spacing w:val="-4"/>
                <w:sz w:val="24"/>
              </w:rPr>
              <w:t>1.12</w:t>
            </w:r>
          </w:p>
        </w:tc>
        <w:tc>
          <w:tcPr>
            <w:tcW w:w="1135" w:type="dxa"/>
          </w:tcPr>
          <w:p w:rsidR="000A543A" w:rsidRDefault="00524D97">
            <w:pPr>
              <w:pStyle w:val="TableParagraph"/>
              <w:spacing w:before="6"/>
              <w:ind w:left="24" w:right="6"/>
              <w:jc w:val="center"/>
              <w:rPr>
                <w:sz w:val="24"/>
              </w:rPr>
            </w:pPr>
            <w:r>
              <w:rPr>
                <w:spacing w:val="-2"/>
                <w:sz w:val="24"/>
              </w:rPr>
              <w:t>-</w:t>
            </w:r>
            <w:r>
              <w:rPr>
                <w:spacing w:val="-4"/>
                <w:sz w:val="24"/>
              </w:rPr>
              <w:t>1.91</w:t>
            </w:r>
          </w:p>
        </w:tc>
        <w:tc>
          <w:tcPr>
            <w:tcW w:w="1034" w:type="dxa"/>
          </w:tcPr>
          <w:p w:rsidR="000A543A" w:rsidRDefault="00524D97">
            <w:pPr>
              <w:pStyle w:val="TableParagraph"/>
              <w:spacing w:before="6"/>
              <w:ind w:left="19" w:right="2"/>
              <w:jc w:val="center"/>
              <w:rPr>
                <w:sz w:val="24"/>
              </w:rPr>
            </w:pPr>
            <w:r>
              <w:rPr>
                <w:spacing w:val="-2"/>
                <w:sz w:val="24"/>
              </w:rPr>
              <w:t>4.40*</w:t>
            </w:r>
          </w:p>
        </w:tc>
        <w:tc>
          <w:tcPr>
            <w:tcW w:w="1183" w:type="dxa"/>
          </w:tcPr>
          <w:p w:rsidR="000A543A" w:rsidRDefault="00524D97">
            <w:pPr>
              <w:pStyle w:val="TableParagraph"/>
              <w:spacing w:before="6"/>
              <w:ind w:left="25" w:right="5"/>
              <w:jc w:val="center"/>
              <w:rPr>
                <w:sz w:val="24"/>
              </w:rPr>
            </w:pPr>
            <w:r>
              <w:rPr>
                <w:spacing w:val="-2"/>
                <w:sz w:val="24"/>
              </w:rPr>
              <w:t>-9.78**</w:t>
            </w:r>
          </w:p>
        </w:tc>
        <w:tc>
          <w:tcPr>
            <w:tcW w:w="1183" w:type="dxa"/>
          </w:tcPr>
          <w:p w:rsidR="000A543A" w:rsidRDefault="00524D97">
            <w:pPr>
              <w:pStyle w:val="TableParagraph"/>
              <w:spacing w:before="6"/>
              <w:ind w:left="27" w:right="2"/>
              <w:jc w:val="center"/>
              <w:rPr>
                <w:sz w:val="24"/>
              </w:rPr>
            </w:pPr>
            <w:r>
              <w:rPr>
                <w:spacing w:val="-2"/>
                <w:sz w:val="24"/>
              </w:rPr>
              <w:t>-</w:t>
            </w:r>
            <w:r>
              <w:rPr>
                <w:spacing w:val="-4"/>
                <w:sz w:val="24"/>
              </w:rPr>
              <w:t>0.09</w:t>
            </w:r>
          </w:p>
        </w:tc>
        <w:tc>
          <w:tcPr>
            <w:tcW w:w="1181" w:type="dxa"/>
          </w:tcPr>
          <w:p w:rsidR="000A543A" w:rsidRDefault="00524D97">
            <w:pPr>
              <w:pStyle w:val="TableParagraph"/>
              <w:spacing w:before="6"/>
              <w:ind w:left="23" w:right="3"/>
              <w:jc w:val="center"/>
              <w:rPr>
                <w:sz w:val="24"/>
              </w:rPr>
            </w:pPr>
            <w:r>
              <w:rPr>
                <w:spacing w:val="-2"/>
                <w:sz w:val="24"/>
              </w:rPr>
              <w:t>9.10**</w:t>
            </w:r>
          </w:p>
        </w:tc>
        <w:tc>
          <w:tcPr>
            <w:tcW w:w="1317" w:type="dxa"/>
          </w:tcPr>
          <w:p w:rsidR="000A543A" w:rsidRDefault="00524D97">
            <w:pPr>
              <w:pStyle w:val="TableParagraph"/>
              <w:spacing w:before="6"/>
              <w:ind w:left="24" w:right="2"/>
              <w:jc w:val="center"/>
              <w:rPr>
                <w:sz w:val="24"/>
              </w:rPr>
            </w:pPr>
            <w:r>
              <w:rPr>
                <w:spacing w:val="-2"/>
                <w:sz w:val="24"/>
              </w:rPr>
              <w:t>-5.53**</w:t>
            </w:r>
          </w:p>
        </w:tc>
      </w:tr>
      <w:tr w:rsidR="000A543A">
        <w:trPr>
          <w:trHeight w:val="284"/>
        </w:trPr>
        <w:tc>
          <w:tcPr>
            <w:tcW w:w="2648" w:type="dxa"/>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68888A/IR </w:t>
            </w:r>
            <w:r>
              <w:rPr>
                <w:spacing w:val="-2"/>
                <w:sz w:val="24"/>
              </w:rPr>
              <w:t>10N134</w:t>
            </w:r>
          </w:p>
        </w:tc>
        <w:tc>
          <w:tcPr>
            <w:tcW w:w="1032" w:type="dxa"/>
          </w:tcPr>
          <w:p w:rsidR="000A543A" w:rsidRDefault="00524D97">
            <w:pPr>
              <w:pStyle w:val="TableParagraph"/>
              <w:ind w:left="16"/>
              <w:jc w:val="center"/>
              <w:rPr>
                <w:sz w:val="24"/>
              </w:rPr>
            </w:pPr>
            <w:r>
              <w:rPr>
                <w:spacing w:val="-4"/>
                <w:sz w:val="24"/>
              </w:rPr>
              <w:t>1.28</w:t>
            </w:r>
          </w:p>
        </w:tc>
        <w:tc>
          <w:tcPr>
            <w:tcW w:w="1030" w:type="dxa"/>
          </w:tcPr>
          <w:p w:rsidR="000A543A" w:rsidRDefault="00524D97">
            <w:pPr>
              <w:pStyle w:val="TableParagraph"/>
              <w:ind w:left="18" w:right="3"/>
              <w:jc w:val="center"/>
              <w:rPr>
                <w:sz w:val="24"/>
              </w:rPr>
            </w:pPr>
            <w:r>
              <w:rPr>
                <w:spacing w:val="-2"/>
                <w:sz w:val="24"/>
              </w:rPr>
              <w:t>-</w:t>
            </w:r>
            <w:r>
              <w:rPr>
                <w:spacing w:val="-4"/>
                <w:sz w:val="24"/>
              </w:rPr>
              <w:t>0.95</w:t>
            </w:r>
          </w:p>
        </w:tc>
        <w:tc>
          <w:tcPr>
            <w:tcW w:w="1034" w:type="dxa"/>
          </w:tcPr>
          <w:p w:rsidR="000A543A" w:rsidRDefault="00524D97">
            <w:pPr>
              <w:pStyle w:val="TableParagraph"/>
              <w:ind w:left="19" w:right="5"/>
              <w:jc w:val="center"/>
              <w:rPr>
                <w:sz w:val="24"/>
              </w:rPr>
            </w:pPr>
            <w:r>
              <w:rPr>
                <w:spacing w:val="-2"/>
                <w:sz w:val="24"/>
              </w:rPr>
              <w:t>4.60**</w:t>
            </w:r>
          </w:p>
        </w:tc>
        <w:tc>
          <w:tcPr>
            <w:tcW w:w="1082" w:type="dxa"/>
          </w:tcPr>
          <w:p w:rsidR="000A543A" w:rsidRDefault="00524D97">
            <w:pPr>
              <w:pStyle w:val="TableParagraph"/>
              <w:ind w:left="17" w:right="2"/>
              <w:jc w:val="center"/>
              <w:rPr>
                <w:sz w:val="24"/>
              </w:rPr>
            </w:pPr>
            <w:r>
              <w:rPr>
                <w:spacing w:val="-4"/>
                <w:sz w:val="24"/>
              </w:rPr>
              <w:t>0.81</w:t>
            </w:r>
          </w:p>
        </w:tc>
        <w:tc>
          <w:tcPr>
            <w:tcW w:w="1135" w:type="dxa"/>
          </w:tcPr>
          <w:p w:rsidR="000A543A" w:rsidRDefault="00524D97">
            <w:pPr>
              <w:pStyle w:val="TableParagraph"/>
              <w:ind w:left="24" w:right="6"/>
              <w:jc w:val="center"/>
              <w:rPr>
                <w:sz w:val="24"/>
              </w:rPr>
            </w:pPr>
            <w:r>
              <w:rPr>
                <w:spacing w:val="-2"/>
                <w:sz w:val="24"/>
              </w:rPr>
              <w:t>-</w:t>
            </w:r>
            <w:r>
              <w:rPr>
                <w:spacing w:val="-4"/>
                <w:sz w:val="24"/>
              </w:rPr>
              <w:t>0.19</w:t>
            </w:r>
          </w:p>
        </w:tc>
        <w:tc>
          <w:tcPr>
            <w:tcW w:w="1034" w:type="dxa"/>
          </w:tcPr>
          <w:p w:rsidR="000A543A" w:rsidRDefault="00524D97">
            <w:pPr>
              <w:pStyle w:val="TableParagraph"/>
              <w:ind w:left="19" w:right="2"/>
              <w:jc w:val="center"/>
              <w:rPr>
                <w:sz w:val="24"/>
              </w:rPr>
            </w:pPr>
            <w:r>
              <w:rPr>
                <w:spacing w:val="-2"/>
                <w:sz w:val="24"/>
              </w:rPr>
              <w:t>3.46*</w:t>
            </w:r>
          </w:p>
        </w:tc>
        <w:tc>
          <w:tcPr>
            <w:tcW w:w="1183" w:type="dxa"/>
          </w:tcPr>
          <w:p w:rsidR="000A543A" w:rsidRDefault="00524D97">
            <w:pPr>
              <w:pStyle w:val="TableParagraph"/>
              <w:ind w:left="25" w:right="3"/>
              <w:jc w:val="center"/>
              <w:rPr>
                <w:sz w:val="24"/>
              </w:rPr>
            </w:pPr>
            <w:r>
              <w:rPr>
                <w:spacing w:val="-2"/>
                <w:sz w:val="24"/>
              </w:rPr>
              <w:t>17.97**</w:t>
            </w:r>
          </w:p>
        </w:tc>
        <w:tc>
          <w:tcPr>
            <w:tcW w:w="1183" w:type="dxa"/>
          </w:tcPr>
          <w:p w:rsidR="000A543A" w:rsidRDefault="00524D97">
            <w:pPr>
              <w:pStyle w:val="TableParagraph"/>
              <w:ind w:left="27" w:right="2"/>
              <w:jc w:val="center"/>
              <w:rPr>
                <w:sz w:val="24"/>
              </w:rPr>
            </w:pPr>
            <w:r>
              <w:rPr>
                <w:spacing w:val="-2"/>
                <w:sz w:val="24"/>
              </w:rPr>
              <w:t>-</w:t>
            </w:r>
            <w:r>
              <w:rPr>
                <w:spacing w:val="-4"/>
                <w:sz w:val="24"/>
              </w:rPr>
              <w:t>0.10</w:t>
            </w:r>
          </w:p>
        </w:tc>
        <w:tc>
          <w:tcPr>
            <w:tcW w:w="1181" w:type="dxa"/>
          </w:tcPr>
          <w:p w:rsidR="000A543A" w:rsidRDefault="00524D97">
            <w:pPr>
              <w:pStyle w:val="TableParagraph"/>
              <w:ind w:left="23" w:right="2"/>
              <w:jc w:val="center"/>
              <w:rPr>
                <w:sz w:val="24"/>
              </w:rPr>
            </w:pPr>
            <w:r>
              <w:rPr>
                <w:spacing w:val="-4"/>
                <w:sz w:val="24"/>
              </w:rPr>
              <w:t>0.03</w:t>
            </w:r>
          </w:p>
        </w:tc>
        <w:tc>
          <w:tcPr>
            <w:tcW w:w="1317" w:type="dxa"/>
          </w:tcPr>
          <w:p w:rsidR="000A543A" w:rsidRDefault="00524D97">
            <w:pPr>
              <w:pStyle w:val="TableParagraph"/>
              <w:ind w:left="24"/>
              <w:jc w:val="center"/>
              <w:rPr>
                <w:sz w:val="24"/>
              </w:rPr>
            </w:pPr>
            <w:r>
              <w:rPr>
                <w:spacing w:val="-2"/>
                <w:sz w:val="24"/>
              </w:rPr>
              <w:t>5.62**</w:t>
            </w:r>
          </w:p>
        </w:tc>
      </w:tr>
      <w:tr w:rsidR="000A543A">
        <w:trPr>
          <w:trHeight w:val="301"/>
        </w:trPr>
        <w:tc>
          <w:tcPr>
            <w:tcW w:w="2648" w:type="dxa"/>
          </w:tcPr>
          <w:p w:rsidR="000A543A" w:rsidRDefault="00524D97">
            <w:pPr>
              <w:pStyle w:val="TableParagraph"/>
              <w:spacing w:before="22" w:line="259" w:lineRule="exact"/>
              <w:rPr>
                <w:sz w:val="24"/>
              </w:rPr>
            </w:pPr>
            <w:r>
              <w:rPr>
                <w:sz w:val="24"/>
              </w:rPr>
              <w:t>IR</w:t>
            </w:r>
            <w:r>
              <w:rPr>
                <w:spacing w:val="-1"/>
                <w:sz w:val="24"/>
              </w:rPr>
              <w:t xml:space="preserve"> </w:t>
            </w:r>
            <w:r>
              <w:rPr>
                <w:sz w:val="24"/>
              </w:rPr>
              <w:t xml:space="preserve">68888A/IR </w:t>
            </w:r>
            <w:r>
              <w:rPr>
                <w:spacing w:val="-2"/>
                <w:sz w:val="24"/>
              </w:rPr>
              <w:t>14A150</w:t>
            </w:r>
          </w:p>
        </w:tc>
        <w:tc>
          <w:tcPr>
            <w:tcW w:w="1032" w:type="dxa"/>
          </w:tcPr>
          <w:p w:rsidR="000A543A" w:rsidRDefault="00524D97">
            <w:pPr>
              <w:pStyle w:val="TableParagraph"/>
              <w:spacing w:before="15" w:line="266" w:lineRule="exact"/>
              <w:ind w:left="16"/>
              <w:jc w:val="center"/>
              <w:rPr>
                <w:sz w:val="24"/>
              </w:rPr>
            </w:pPr>
            <w:r>
              <w:rPr>
                <w:spacing w:val="-4"/>
                <w:sz w:val="24"/>
              </w:rPr>
              <w:t>1.28</w:t>
            </w:r>
          </w:p>
        </w:tc>
        <w:tc>
          <w:tcPr>
            <w:tcW w:w="1030" w:type="dxa"/>
          </w:tcPr>
          <w:p w:rsidR="000A543A" w:rsidRDefault="00524D97">
            <w:pPr>
              <w:pStyle w:val="TableParagraph"/>
              <w:spacing w:before="15" w:line="266" w:lineRule="exact"/>
              <w:ind w:left="18"/>
              <w:jc w:val="center"/>
              <w:rPr>
                <w:sz w:val="24"/>
              </w:rPr>
            </w:pPr>
            <w:r>
              <w:rPr>
                <w:spacing w:val="-4"/>
                <w:sz w:val="24"/>
              </w:rPr>
              <w:t>0.45</w:t>
            </w:r>
          </w:p>
        </w:tc>
        <w:tc>
          <w:tcPr>
            <w:tcW w:w="1034" w:type="dxa"/>
          </w:tcPr>
          <w:p w:rsidR="000A543A" w:rsidRDefault="00524D97">
            <w:pPr>
              <w:pStyle w:val="TableParagraph"/>
              <w:spacing w:before="15" w:line="266" w:lineRule="exact"/>
              <w:ind w:left="19" w:right="5"/>
              <w:jc w:val="center"/>
              <w:rPr>
                <w:sz w:val="24"/>
              </w:rPr>
            </w:pPr>
            <w:r>
              <w:rPr>
                <w:spacing w:val="-2"/>
                <w:sz w:val="24"/>
              </w:rPr>
              <w:t>8.29**</w:t>
            </w:r>
          </w:p>
        </w:tc>
        <w:tc>
          <w:tcPr>
            <w:tcW w:w="1082" w:type="dxa"/>
          </w:tcPr>
          <w:p w:rsidR="000A543A" w:rsidRDefault="00524D97">
            <w:pPr>
              <w:pStyle w:val="TableParagraph"/>
              <w:spacing w:before="15" w:line="266" w:lineRule="exact"/>
              <w:ind w:left="17"/>
              <w:jc w:val="center"/>
              <w:rPr>
                <w:sz w:val="24"/>
              </w:rPr>
            </w:pPr>
            <w:r>
              <w:rPr>
                <w:spacing w:val="-2"/>
                <w:sz w:val="24"/>
              </w:rPr>
              <w:t>-</w:t>
            </w:r>
            <w:r>
              <w:rPr>
                <w:spacing w:val="-4"/>
                <w:sz w:val="24"/>
              </w:rPr>
              <w:t>0.86</w:t>
            </w:r>
          </w:p>
        </w:tc>
        <w:tc>
          <w:tcPr>
            <w:tcW w:w="1135" w:type="dxa"/>
          </w:tcPr>
          <w:p w:rsidR="000A543A" w:rsidRDefault="00524D97">
            <w:pPr>
              <w:pStyle w:val="TableParagraph"/>
              <w:spacing w:before="15" w:line="266" w:lineRule="exact"/>
              <w:ind w:left="24" w:right="4"/>
              <w:jc w:val="center"/>
              <w:rPr>
                <w:sz w:val="24"/>
              </w:rPr>
            </w:pPr>
            <w:r>
              <w:rPr>
                <w:spacing w:val="-4"/>
                <w:sz w:val="24"/>
              </w:rPr>
              <w:t>0.44</w:t>
            </w:r>
          </w:p>
        </w:tc>
        <w:tc>
          <w:tcPr>
            <w:tcW w:w="1034" w:type="dxa"/>
          </w:tcPr>
          <w:p w:rsidR="000A543A" w:rsidRDefault="00524D97">
            <w:pPr>
              <w:pStyle w:val="TableParagraph"/>
              <w:spacing w:before="15" w:line="266" w:lineRule="exact"/>
              <w:ind w:left="19" w:right="2"/>
              <w:jc w:val="center"/>
              <w:rPr>
                <w:sz w:val="24"/>
              </w:rPr>
            </w:pPr>
            <w:r>
              <w:rPr>
                <w:spacing w:val="-2"/>
                <w:sz w:val="24"/>
              </w:rPr>
              <w:t>10.24**</w:t>
            </w:r>
          </w:p>
        </w:tc>
        <w:tc>
          <w:tcPr>
            <w:tcW w:w="1183" w:type="dxa"/>
          </w:tcPr>
          <w:p w:rsidR="000A543A" w:rsidRDefault="00524D97">
            <w:pPr>
              <w:pStyle w:val="TableParagraph"/>
              <w:spacing w:before="15" w:line="266" w:lineRule="exact"/>
              <w:ind w:left="25" w:right="3"/>
              <w:jc w:val="center"/>
              <w:rPr>
                <w:sz w:val="24"/>
              </w:rPr>
            </w:pPr>
            <w:r>
              <w:rPr>
                <w:spacing w:val="-2"/>
                <w:sz w:val="24"/>
              </w:rPr>
              <w:t>7.95**</w:t>
            </w:r>
          </w:p>
        </w:tc>
        <w:tc>
          <w:tcPr>
            <w:tcW w:w="1183" w:type="dxa"/>
          </w:tcPr>
          <w:p w:rsidR="000A543A" w:rsidRDefault="00524D97">
            <w:pPr>
              <w:pStyle w:val="TableParagraph"/>
              <w:spacing w:before="15" w:line="266" w:lineRule="exact"/>
              <w:ind w:left="27" w:right="2"/>
              <w:jc w:val="center"/>
              <w:rPr>
                <w:sz w:val="24"/>
              </w:rPr>
            </w:pPr>
            <w:r>
              <w:rPr>
                <w:spacing w:val="-2"/>
                <w:sz w:val="24"/>
              </w:rPr>
              <w:t>-</w:t>
            </w:r>
            <w:r>
              <w:rPr>
                <w:spacing w:val="-4"/>
                <w:sz w:val="24"/>
              </w:rPr>
              <w:t>0.01</w:t>
            </w:r>
          </w:p>
        </w:tc>
        <w:tc>
          <w:tcPr>
            <w:tcW w:w="1181" w:type="dxa"/>
          </w:tcPr>
          <w:p w:rsidR="000A543A" w:rsidRDefault="00524D97">
            <w:pPr>
              <w:pStyle w:val="TableParagraph"/>
              <w:spacing w:before="15" w:line="266" w:lineRule="exact"/>
              <w:ind w:left="23"/>
              <w:jc w:val="center"/>
              <w:rPr>
                <w:sz w:val="24"/>
              </w:rPr>
            </w:pPr>
            <w:r>
              <w:rPr>
                <w:spacing w:val="-2"/>
                <w:sz w:val="24"/>
              </w:rPr>
              <w:t>-6.83**</w:t>
            </w:r>
          </w:p>
        </w:tc>
        <w:tc>
          <w:tcPr>
            <w:tcW w:w="1317" w:type="dxa"/>
          </w:tcPr>
          <w:p w:rsidR="000A543A" w:rsidRDefault="00524D97">
            <w:pPr>
              <w:pStyle w:val="TableParagraph"/>
              <w:spacing w:before="15" w:line="266" w:lineRule="exact"/>
              <w:ind w:left="24"/>
              <w:jc w:val="center"/>
              <w:rPr>
                <w:sz w:val="24"/>
              </w:rPr>
            </w:pPr>
            <w:r>
              <w:rPr>
                <w:spacing w:val="-2"/>
                <w:sz w:val="24"/>
              </w:rPr>
              <w:t>6.14**</w:t>
            </w:r>
          </w:p>
        </w:tc>
      </w:tr>
      <w:tr w:rsidR="000A543A">
        <w:trPr>
          <w:trHeight w:val="282"/>
        </w:trPr>
        <w:tc>
          <w:tcPr>
            <w:tcW w:w="2648" w:type="dxa"/>
          </w:tcPr>
          <w:p w:rsidR="000A543A" w:rsidRDefault="00524D97">
            <w:pPr>
              <w:pStyle w:val="TableParagraph"/>
              <w:spacing w:before="3" w:line="259" w:lineRule="exact"/>
              <w:rPr>
                <w:sz w:val="24"/>
              </w:rPr>
            </w:pPr>
            <w:r>
              <w:rPr>
                <w:sz w:val="24"/>
              </w:rPr>
              <w:t>IR</w:t>
            </w:r>
            <w:r>
              <w:rPr>
                <w:spacing w:val="-1"/>
                <w:sz w:val="24"/>
              </w:rPr>
              <w:t xml:space="preserve"> </w:t>
            </w:r>
            <w:r>
              <w:rPr>
                <w:sz w:val="24"/>
              </w:rPr>
              <w:t xml:space="preserve">68888A/IR </w:t>
            </w:r>
            <w:r>
              <w:rPr>
                <w:spacing w:val="-2"/>
                <w:sz w:val="24"/>
              </w:rPr>
              <w:t>14V1020</w:t>
            </w:r>
          </w:p>
        </w:tc>
        <w:tc>
          <w:tcPr>
            <w:tcW w:w="1032" w:type="dxa"/>
          </w:tcPr>
          <w:p w:rsidR="000A543A" w:rsidRDefault="00524D97">
            <w:pPr>
              <w:pStyle w:val="TableParagraph"/>
              <w:spacing w:before="6"/>
              <w:ind w:left="16"/>
              <w:jc w:val="center"/>
              <w:rPr>
                <w:sz w:val="24"/>
              </w:rPr>
            </w:pPr>
            <w:r>
              <w:rPr>
                <w:spacing w:val="-4"/>
                <w:sz w:val="24"/>
              </w:rPr>
              <w:t>1.38</w:t>
            </w:r>
          </w:p>
        </w:tc>
        <w:tc>
          <w:tcPr>
            <w:tcW w:w="1030" w:type="dxa"/>
          </w:tcPr>
          <w:p w:rsidR="000A543A" w:rsidRDefault="00524D97">
            <w:pPr>
              <w:pStyle w:val="TableParagraph"/>
              <w:spacing w:before="6"/>
              <w:ind w:left="18"/>
              <w:jc w:val="center"/>
              <w:rPr>
                <w:sz w:val="24"/>
              </w:rPr>
            </w:pPr>
            <w:r>
              <w:rPr>
                <w:spacing w:val="-4"/>
                <w:sz w:val="24"/>
              </w:rPr>
              <w:t>2.15</w:t>
            </w:r>
          </w:p>
        </w:tc>
        <w:tc>
          <w:tcPr>
            <w:tcW w:w="1034" w:type="dxa"/>
          </w:tcPr>
          <w:p w:rsidR="000A543A" w:rsidRDefault="00524D97">
            <w:pPr>
              <w:pStyle w:val="TableParagraph"/>
              <w:spacing w:before="6"/>
              <w:ind w:left="19" w:right="3"/>
              <w:jc w:val="center"/>
              <w:rPr>
                <w:sz w:val="24"/>
              </w:rPr>
            </w:pPr>
            <w:r>
              <w:rPr>
                <w:spacing w:val="-2"/>
                <w:sz w:val="24"/>
              </w:rPr>
              <w:t>-</w:t>
            </w:r>
            <w:r>
              <w:rPr>
                <w:spacing w:val="-4"/>
                <w:sz w:val="24"/>
              </w:rPr>
              <w:t>0.75</w:t>
            </w:r>
          </w:p>
        </w:tc>
        <w:tc>
          <w:tcPr>
            <w:tcW w:w="1082" w:type="dxa"/>
          </w:tcPr>
          <w:p w:rsidR="000A543A" w:rsidRDefault="00524D97">
            <w:pPr>
              <w:pStyle w:val="TableParagraph"/>
              <w:spacing w:before="6"/>
              <w:ind w:left="17" w:right="2"/>
              <w:jc w:val="center"/>
              <w:rPr>
                <w:sz w:val="24"/>
              </w:rPr>
            </w:pPr>
            <w:r>
              <w:rPr>
                <w:spacing w:val="-4"/>
                <w:sz w:val="24"/>
              </w:rPr>
              <w:t>2.40</w:t>
            </w:r>
          </w:p>
        </w:tc>
        <w:tc>
          <w:tcPr>
            <w:tcW w:w="1135" w:type="dxa"/>
          </w:tcPr>
          <w:p w:rsidR="000A543A" w:rsidRDefault="00524D97">
            <w:pPr>
              <w:pStyle w:val="TableParagraph"/>
              <w:spacing w:before="6"/>
              <w:ind w:left="24" w:right="6"/>
              <w:jc w:val="center"/>
              <w:rPr>
                <w:sz w:val="24"/>
              </w:rPr>
            </w:pPr>
            <w:r>
              <w:rPr>
                <w:spacing w:val="-2"/>
                <w:sz w:val="24"/>
              </w:rPr>
              <w:t>-</w:t>
            </w:r>
            <w:r>
              <w:rPr>
                <w:spacing w:val="-4"/>
                <w:sz w:val="24"/>
              </w:rPr>
              <w:t>0.27</w:t>
            </w:r>
          </w:p>
        </w:tc>
        <w:tc>
          <w:tcPr>
            <w:tcW w:w="1034" w:type="dxa"/>
          </w:tcPr>
          <w:p w:rsidR="000A543A" w:rsidRDefault="00524D97">
            <w:pPr>
              <w:pStyle w:val="TableParagraph"/>
              <w:spacing w:before="6"/>
              <w:ind w:left="19"/>
              <w:jc w:val="center"/>
              <w:rPr>
                <w:sz w:val="24"/>
              </w:rPr>
            </w:pPr>
            <w:r>
              <w:rPr>
                <w:spacing w:val="-2"/>
                <w:sz w:val="24"/>
              </w:rPr>
              <w:t>-16.67**</w:t>
            </w:r>
          </w:p>
        </w:tc>
        <w:tc>
          <w:tcPr>
            <w:tcW w:w="1183" w:type="dxa"/>
          </w:tcPr>
          <w:p w:rsidR="000A543A" w:rsidRDefault="00524D97">
            <w:pPr>
              <w:pStyle w:val="TableParagraph"/>
              <w:spacing w:before="6"/>
              <w:ind w:left="25" w:right="5"/>
              <w:jc w:val="center"/>
              <w:rPr>
                <w:sz w:val="24"/>
              </w:rPr>
            </w:pPr>
            <w:r>
              <w:rPr>
                <w:spacing w:val="-2"/>
                <w:sz w:val="24"/>
              </w:rPr>
              <w:t>-9.80**</w:t>
            </w:r>
          </w:p>
        </w:tc>
        <w:tc>
          <w:tcPr>
            <w:tcW w:w="1183" w:type="dxa"/>
          </w:tcPr>
          <w:p w:rsidR="000A543A" w:rsidRDefault="00524D97">
            <w:pPr>
              <w:pStyle w:val="TableParagraph"/>
              <w:spacing w:before="6"/>
              <w:ind w:left="25" w:right="2"/>
              <w:jc w:val="center"/>
              <w:rPr>
                <w:sz w:val="24"/>
              </w:rPr>
            </w:pPr>
            <w:r>
              <w:rPr>
                <w:spacing w:val="-4"/>
                <w:sz w:val="24"/>
              </w:rPr>
              <w:t>0.18</w:t>
            </w:r>
          </w:p>
        </w:tc>
        <w:tc>
          <w:tcPr>
            <w:tcW w:w="1181" w:type="dxa"/>
          </w:tcPr>
          <w:p w:rsidR="000A543A" w:rsidRDefault="00524D97">
            <w:pPr>
              <w:pStyle w:val="TableParagraph"/>
              <w:spacing w:before="6"/>
              <w:ind w:left="23" w:right="2"/>
              <w:jc w:val="center"/>
              <w:rPr>
                <w:sz w:val="24"/>
              </w:rPr>
            </w:pPr>
            <w:r>
              <w:rPr>
                <w:spacing w:val="-4"/>
                <w:sz w:val="24"/>
              </w:rPr>
              <w:t>0.34</w:t>
            </w:r>
          </w:p>
        </w:tc>
        <w:tc>
          <w:tcPr>
            <w:tcW w:w="1317" w:type="dxa"/>
          </w:tcPr>
          <w:p w:rsidR="000A543A" w:rsidRDefault="00524D97">
            <w:pPr>
              <w:pStyle w:val="TableParagraph"/>
              <w:spacing w:before="6"/>
              <w:ind w:left="24" w:right="2"/>
              <w:jc w:val="center"/>
              <w:rPr>
                <w:sz w:val="24"/>
              </w:rPr>
            </w:pPr>
            <w:r>
              <w:rPr>
                <w:spacing w:val="-2"/>
                <w:sz w:val="24"/>
              </w:rPr>
              <w:t>-4.42*</w:t>
            </w:r>
          </w:p>
        </w:tc>
      </w:tr>
      <w:tr w:rsidR="000A543A">
        <w:trPr>
          <w:trHeight w:val="285"/>
        </w:trPr>
        <w:tc>
          <w:tcPr>
            <w:tcW w:w="2648" w:type="dxa"/>
          </w:tcPr>
          <w:p w:rsidR="000A543A" w:rsidRDefault="00524D97">
            <w:pPr>
              <w:pStyle w:val="TableParagraph"/>
              <w:spacing w:before="6" w:line="259" w:lineRule="exact"/>
              <w:rPr>
                <w:sz w:val="24"/>
              </w:rPr>
            </w:pPr>
            <w:r>
              <w:rPr>
                <w:sz w:val="24"/>
              </w:rPr>
              <w:t>IR</w:t>
            </w:r>
            <w:r>
              <w:rPr>
                <w:spacing w:val="-2"/>
                <w:sz w:val="24"/>
              </w:rPr>
              <w:t xml:space="preserve"> </w:t>
            </w:r>
            <w:r>
              <w:rPr>
                <w:sz w:val="24"/>
              </w:rPr>
              <w:t>68888A/IRRI-</w:t>
            </w:r>
            <w:r>
              <w:rPr>
                <w:spacing w:val="-5"/>
                <w:sz w:val="24"/>
              </w:rPr>
              <w:t>186</w:t>
            </w:r>
          </w:p>
        </w:tc>
        <w:tc>
          <w:tcPr>
            <w:tcW w:w="1032" w:type="dxa"/>
          </w:tcPr>
          <w:p w:rsidR="000A543A" w:rsidRDefault="00524D97">
            <w:pPr>
              <w:pStyle w:val="TableParagraph"/>
              <w:spacing w:before="9"/>
              <w:ind w:left="16" w:right="3"/>
              <w:jc w:val="center"/>
              <w:rPr>
                <w:sz w:val="24"/>
              </w:rPr>
            </w:pPr>
            <w:r>
              <w:rPr>
                <w:spacing w:val="-2"/>
                <w:sz w:val="24"/>
              </w:rPr>
              <w:t>-3.93*</w:t>
            </w:r>
          </w:p>
        </w:tc>
        <w:tc>
          <w:tcPr>
            <w:tcW w:w="1030" w:type="dxa"/>
          </w:tcPr>
          <w:p w:rsidR="000A543A" w:rsidRDefault="00524D97">
            <w:pPr>
              <w:pStyle w:val="TableParagraph"/>
              <w:spacing w:before="9"/>
              <w:ind w:left="18" w:right="3"/>
              <w:jc w:val="center"/>
              <w:rPr>
                <w:sz w:val="24"/>
              </w:rPr>
            </w:pPr>
            <w:r>
              <w:rPr>
                <w:spacing w:val="-2"/>
                <w:sz w:val="24"/>
              </w:rPr>
              <w:t>-</w:t>
            </w:r>
            <w:r>
              <w:rPr>
                <w:spacing w:val="-4"/>
                <w:sz w:val="24"/>
              </w:rPr>
              <w:t>1.65</w:t>
            </w:r>
          </w:p>
        </w:tc>
        <w:tc>
          <w:tcPr>
            <w:tcW w:w="1034" w:type="dxa"/>
          </w:tcPr>
          <w:p w:rsidR="000A543A" w:rsidRDefault="00524D97">
            <w:pPr>
              <w:pStyle w:val="TableParagraph"/>
              <w:spacing w:before="9"/>
              <w:ind w:left="19" w:right="3"/>
              <w:jc w:val="center"/>
              <w:rPr>
                <w:sz w:val="24"/>
              </w:rPr>
            </w:pPr>
            <w:r>
              <w:rPr>
                <w:spacing w:val="-2"/>
                <w:sz w:val="24"/>
              </w:rPr>
              <w:t>-12.14**</w:t>
            </w:r>
          </w:p>
        </w:tc>
        <w:tc>
          <w:tcPr>
            <w:tcW w:w="1082" w:type="dxa"/>
          </w:tcPr>
          <w:p w:rsidR="000A543A" w:rsidRDefault="00524D97">
            <w:pPr>
              <w:pStyle w:val="TableParagraph"/>
              <w:spacing w:before="9"/>
              <w:ind w:left="17"/>
              <w:jc w:val="center"/>
              <w:rPr>
                <w:sz w:val="24"/>
              </w:rPr>
            </w:pPr>
            <w:r>
              <w:rPr>
                <w:spacing w:val="-2"/>
                <w:sz w:val="24"/>
              </w:rPr>
              <w:t>-</w:t>
            </w:r>
            <w:r>
              <w:rPr>
                <w:spacing w:val="-4"/>
                <w:sz w:val="24"/>
              </w:rPr>
              <w:t>2.35</w:t>
            </w:r>
          </w:p>
        </w:tc>
        <w:tc>
          <w:tcPr>
            <w:tcW w:w="1135" w:type="dxa"/>
          </w:tcPr>
          <w:p w:rsidR="000A543A" w:rsidRDefault="00524D97">
            <w:pPr>
              <w:pStyle w:val="TableParagraph"/>
              <w:spacing w:before="9"/>
              <w:ind w:left="24" w:right="4"/>
              <w:jc w:val="center"/>
              <w:rPr>
                <w:sz w:val="24"/>
              </w:rPr>
            </w:pPr>
            <w:r>
              <w:rPr>
                <w:spacing w:val="-4"/>
                <w:sz w:val="24"/>
              </w:rPr>
              <w:t>0.02</w:t>
            </w:r>
          </w:p>
        </w:tc>
        <w:tc>
          <w:tcPr>
            <w:tcW w:w="1034" w:type="dxa"/>
          </w:tcPr>
          <w:p w:rsidR="000A543A" w:rsidRDefault="00524D97">
            <w:pPr>
              <w:pStyle w:val="TableParagraph"/>
              <w:spacing w:before="9"/>
              <w:ind w:left="19" w:right="2"/>
              <w:jc w:val="center"/>
              <w:rPr>
                <w:sz w:val="24"/>
              </w:rPr>
            </w:pPr>
            <w:r>
              <w:rPr>
                <w:spacing w:val="-4"/>
                <w:sz w:val="24"/>
              </w:rPr>
              <w:t>2.97</w:t>
            </w:r>
          </w:p>
        </w:tc>
        <w:tc>
          <w:tcPr>
            <w:tcW w:w="1183" w:type="dxa"/>
          </w:tcPr>
          <w:p w:rsidR="000A543A" w:rsidRDefault="00524D97">
            <w:pPr>
              <w:pStyle w:val="TableParagraph"/>
              <w:spacing w:before="9"/>
              <w:ind w:left="25" w:right="5"/>
              <w:jc w:val="center"/>
              <w:rPr>
                <w:sz w:val="24"/>
              </w:rPr>
            </w:pPr>
            <w:r>
              <w:rPr>
                <w:spacing w:val="-2"/>
                <w:sz w:val="24"/>
              </w:rPr>
              <w:t>-16.13**</w:t>
            </w:r>
          </w:p>
        </w:tc>
        <w:tc>
          <w:tcPr>
            <w:tcW w:w="1183" w:type="dxa"/>
          </w:tcPr>
          <w:p w:rsidR="000A543A" w:rsidRDefault="00524D97">
            <w:pPr>
              <w:pStyle w:val="TableParagraph"/>
              <w:spacing w:before="9"/>
              <w:ind w:left="27" w:right="2"/>
              <w:jc w:val="center"/>
              <w:rPr>
                <w:sz w:val="24"/>
              </w:rPr>
            </w:pPr>
            <w:r>
              <w:rPr>
                <w:spacing w:val="-2"/>
                <w:sz w:val="24"/>
              </w:rPr>
              <w:t>-</w:t>
            </w:r>
            <w:r>
              <w:rPr>
                <w:spacing w:val="-4"/>
                <w:sz w:val="24"/>
              </w:rPr>
              <w:t>0.07</w:t>
            </w:r>
          </w:p>
        </w:tc>
        <w:tc>
          <w:tcPr>
            <w:tcW w:w="1181" w:type="dxa"/>
          </w:tcPr>
          <w:p w:rsidR="000A543A" w:rsidRDefault="00524D97">
            <w:pPr>
              <w:pStyle w:val="TableParagraph"/>
              <w:spacing w:before="9"/>
              <w:ind w:left="23" w:right="3"/>
              <w:jc w:val="center"/>
              <w:rPr>
                <w:sz w:val="24"/>
              </w:rPr>
            </w:pPr>
            <w:r>
              <w:rPr>
                <w:spacing w:val="-2"/>
                <w:sz w:val="24"/>
              </w:rPr>
              <w:t>6.46**</w:t>
            </w:r>
          </w:p>
        </w:tc>
        <w:tc>
          <w:tcPr>
            <w:tcW w:w="1317" w:type="dxa"/>
          </w:tcPr>
          <w:p w:rsidR="000A543A" w:rsidRDefault="00524D97">
            <w:pPr>
              <w:pStyle w:val="TableParagraph"/>
              <w:spacing w:before="9"/>
              <w:ind w:left="24" w:right="2"/>
              <w:jc w:val="center"/>
              <w:rPr>
                <w:sz w:val="24"/>
              </w:rPr>
            </w:pPr>
            <w:r>
              <w:rPr>
                <w:spacing w:val="-2"/>
                <w:sz w:val="24"/>
              </w:rPr>
              <w:t>-7.33**</w:t>
            </w:r>
          </w:p>
        </w:tc>
      </w:tr>
    </w:tbl>
    <w:p w:rsidR="000A543A" w:rsidRDefault="000A543A">
      <w:pPr>
        <w:pStyle w:val="TableParagraph"/>
        <w:jc w:val="center"/>
        <w:rPr>
          <w:sz w:val="24"/>
        </w:rPr>
        <w:sectPr w:rsidR="000A543A">
          <w:pgSz w:w="16840" w:h="11910" w:orient="landscape"/>
          <w:pgMar w:top="1340" w:right="1417" w:bottom="280" w:left="1417" w:header="720" w:footer="720" w:gutter="0"/>
          <w:cols w:space="720"/>
        </w:sectPr>
      </w:pPr>
    </w:p>
    <w:p w:rsidR="000A543A" w:rsidRDefault="00524D97">
      <w:pPr>
        <w:spacing w:before="74"/>
        <w:ind w:left="123"/>
        <w:rPr>
          <w:b/>
          <w:sz w:val="24"/>
        </w:rPr>
      </w:pPr>
      <w:r>
        <w:rPr>
          <w:b/>
          <w:sz w:val="24"/>
        </w:rPr>
        <w:lastRenderedPageBreak/>
        <w:t>Table</w:t>
      </w:r>
      <w:r>
        <w:rPr>
          <w:b/>
          <w:spacing w:val="-6"/>
          <w:sz w:val="24"/>
        </w:rPr>
        <w:t xml:space="preserve"> </w:t>
      </w:r>
      <w:r w:rsidR="00410621">
        <w:rPr>
          <w:b/>
          <w:sz w:val="24"/>
        </w:rPr>
        <w:t>5</w:t>
      </w:r>
      <w:r>
        <w:rPr>
          <w:b/>
          <w:sz w:val="24"/>
        </w:rPr>
        <w:t>:</w:t>
      </w:r>
      <w:r>
        <w:rPr>
          <w:b/>
          <w:spacing w:val="-4"/>
          <w:sz w:val="24"/>
        </w:rPr>
        <w:t xml:space="preserve"> </w:t>
      </w:r>
      <w:r>
        <w:rPr>
          <w:b/>
          <w:sz w:val="24"/>
        </w:rPr>
        <w:t>Best</w:t>
      </w:r>
      <w:r>
        <w:rPr>
          <w:b/>
          <w:spacing w:val="-3"/>
          <w:sz w:val="24"/>
        </w:rPr>
        <w:t xml:space="preserve"> </w:t>
      </w:r>
      <w:r>
        <w:rPr>
          <w:b/>
          <w:sz w:val="24"/>
        </w:rPr>
        <w:t>general</w:t>
      </w:r>
      <w:r>
        <w:rPr>
          <w:b/>
          <w:spacing w:val="-4"/>
          <w:sz w:val="24"/>
        </w:rPr>
        <w:t xml:space="preserve"> </w:t>
      </w:r>
      <w:r>
        <w:rPr>
          <w:b/>
          <w:sz w:val="24"/>
        </w:rPr>
        <w:t>and</w:t>
      </w:r>
      <w:r>
        <w:rPr>
          <w:b/>
          <w:spacing w:val="-4"/>
          <w:sz w:val="24"/>
        </w:rPr>
        <w:t xml:space="preserve"> </w:t>
      </w:r>
      <w:r>
        <w:rPr>
          <w:b/>
          <w:sz w:val="24"/>
        </w:rPr>
        <w:t>specific</w:t>
      </w:r>
      <w:r>
        <w:rPr>
          <w:b/>
          <w:spacing w:val="-4"/>
          <w:sz w:val="24"/>
        </w:rPr>
        <w:t xml:space="preserve"> </w:t>
      </w:r>
      <w:r>
        <w:rPr>
          <w:b/>
          <w:sz w:val="24"/>
        </w:rPr>
        <w:t>combiners</w:t>
      </w:r>
      <w:r>
        <w:rPr>
          <w:b/>
          <w:spacing w:val="-5"/>
          <w:sz w:val="24"/>
        </w:rPr>
        <w:t xml:space="preserve"> </w:t>
      </w:r>
      <w:r>
        <w:rPr>
          <w:b/>
          <w:sz w:val="24"/>
        </w:rPr>
        <w:t>for</w:t>
      </w:r>
      <w:r>
        <w:rPr>
          <w:b/>
          <w:spacing w:val="-7"/>
          <w:sz w:val="24"/>
        </w:rPr>
        <w:t xml:space="preserve"> </w:t>
      </w:r>
      <w:r>
        <w:rPr>
          <w:b/>
          <w:sz w:val="24"/>
        </w:rPr>
        <w:t>grain</w:t>
      </w:r>
      <w:r>
        <w:rPr>
          <w:b/>
          <w:spacing w:val="-3"/>
          <w:sz w:val="24"/>
        </w:rPr>
        <w:t xml:space="preserve"> </w:t>
      </w:r>
      <w:r>
        <w:rPr>
          <w:b/>
          <w:sz w:val="24"/>
        </w:rPr>
        <w:t>yield</w:t>
      </w:r>
      <w:r>
        <w:rPr>
          <w:b/>
          <w:spacing w:val="-3"/>
          <w:sz w:val="24"/>
        </w:rPr>
        <w:t xml:space="preserve"> </w:t>
      </w:r>
      <w:r>
        <w:rPr>
          <w:b/>
          <w:sz w:val="24"/>
        </w:rPr>
        <w:t>and</w:t>
      </w:r>
      <w:r>
        <w:rPr>
          <w:b/>
          <w:spacing w:val="-4"/>
          <w:sz w:val="24"/>
        </w:rPr>
        <w:t xml:space="preserve"> </w:t>
      </w:r>
      <w:r>
        <w:rPr>
          <w:b/>
          <w:sz w:val="24"/>
        </w:rPr>
        <w:t>its</w:t>
      </w:r>
      <w:r>
        <w:rPr>
          <w:b/>
          <w:spacing w:val="-5"/>
          <w:sz w:val="24"/>
        </w:rPr>
        <w:t xml:space="preserve"> </w:t>
      </w:r>
      <w:r>
        <w:rPr>
          <w:b/>
          <w:sz w:val="24"/>
        </w:rPr>
        <w:t>attributing</w:t>
      </w:r>
      <w:r>
        <w:rPr>
          <w:b/>
          <w:spacing w:val="-3"/>
          <w:sz w:val="24"/>
        </w:rPr>
        <w:t xml:space="preserve"> </w:t>
      </w:r>
      <w:r>
        <w:rPr>
          <w:b/>
          <w:sz w:val="24"/>
        </w:rPr>
        <w:t>traits</w:t>
      </w:r>
      <w:r>
        <w:rPr>
          <w:b/>
          <w:spacing w:val="-5"/>
          <w:sz w:val="24"/>
        </w:rPr>
        <w:t xml:space="preserve"> </w:t>
      </w:r>
      <w:r>
        <w:rPr>
          <w:b/>
          <w:sz w:val="24"/>
        </w:rPr>
        <w:t>in</w:t>
      </w:r>
      <w:r>
        <w:rPr>
          <w:b/>
          <w:spacing w:val="-2"/>
          <w:sz w:val="24"/>
        </w:rPr>
        <w:t xml:space="preserve"> rice.</w:t>
      </w:r>
    </w:p>
    <w:p w:rsidR="000A543A" w:rsidRDefault="000A543A">
      <w:pPr>
        <w:pStyle w:val="BodyText"/>
        <w:spacing w:before="2"/>
        <w:ind w:left="0"/>
        <w:jc w:val="left"/>
        <w:rPr>
          <w:b/>
          <w:sz w:val="1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9"/>
        <w:gridCol w:w="1791"/>
        <w:gridCol w:w="1790"/>
        <w:gridCol w:w="6800"/>
      </w:tblGrid>
      <w:tr w:rsidR="000A543A">
        <w:trPr>
          <w:trHeight w:val="532"/>
        </w:trPr>
        <w:tc>
          <w:tcPr>
            <w:tcW w:w="3579" w:type="dxa"/>
          </w:tcPr>
          <w:p w:rsidR="000A543A" w:rsidRDefault="00524D97">
            <w:pPr>
              <w:pStyle w:val="TableParagraph"/>
              <w:spacing w:before="119" w:line="240" w:lineRule="auto"/>
              <w:ind w:left="107"/>
              <w:rPr>
                <w:b/>
                <w:sz w:val="24"/>
              </w:rPr>
            </w:pPr>
            <w:r>
              <w:rPr>
                <w:b/>
                <w:spacing w:val="-2"/>
                <w:sz w:val="24"/>
              </w:rPr>
              <w:t>Traits</w:t>
            </w:r>
          </w:p>
        </w:tc>
        <w:tc>
          <w:tcPr>
            <w:tcW w:w="3581" w:type="dxa"/>
            <w:gridSpan w:val="2"/>
          </w:tcPr>
          <w:p w:rsidR="000A543A" w:rsidRDefault="00524D97">
            <w:pPr>
              <w:pStyle w:val="TableParagraph"/>
              <w:spacing w:before="119" w:line="240" w:lineRule="auto"/>
              <w:ind w:left="828"/>
              <w:rPr>
                <w:b/>
                <w:sz w:val="24"/>
              </w:rPr>
            </w:pPr>
            <w:r>
              <w:rPr>
                <w:b/>
                <w:sz w:val="24"/>
              </w:rPr>
              <w:t>Best</w:t>
            </w:r>
            <w:r>
              <w:rPr>
                <w:b/>
                <w:spacing w:val="-3"/>
                <w:sz w:val="24"/>
              </w:rPr>
              <w:t xml:space="preserve"> </w:t>
            </w:r>
            <w:r>
              <w:rPr>
                <w:b/>
                <w:sz w:val="24"/>
              </w:rPr>
              <w:t>general</w:t>
            </w:r>
            <w:r>
              <w:rPr>
                <w:b/>
                <w:spacing w:val="-2"/>
                <w:sz w:val="24"/>
              </w:rPr>
              <w:t xml:space="preserve"> combiner</w:t>
            </w:r>
          </w:p>
        </w:tc>
        <w:tc>
          <w:tcPr>
            <w:tcW w:w="6800" w:type="dxa"/>
          </w:tcPr>
          <w:p w:rsidR="000A543A" w:rsidRDefault="00524D97">
            <w:pPr>
              <w:pStyle w:val="TableParagraph"/>
              <w:spacing w:before="119" w:line="240" w:lineRule="auto"/>
              <w:ind w:left="828"/>
              <w:rPr>
                <w:b/>
                <w:sz w:val="24"/>
              </w:rPr>
            </w:pPr>
            <w:r>
              <w:rPr>
                <w:b/>
                <w:sz w:val="24"/>
              </w:rPr>
              <w:t>Best</w:t>
            </w:r>
            <w:r>
              <w:rPr>
                <w:b/>
                <w:spacing w:val="-3"/>
                <w:sz w:val="24"/>
              </w:rPr>
              <w:t xml:space="preserve"> </w:t>
            </w:r>
            <w:r>
              <w:rPr>
                <w:b/>
                <w:sz w:val="24"/>
              </w:rPr>
              <w:t>specific</w:t>
            </w:r>
            <w:r>
              <w:rPr>
                <w:b/>
                <w:spacing w:val="-2"/>
                <w:sz w:val="24"/>
              </w:rPr>
              <w:t xml:space="preserve"> combiner</w:t>
            </w:r>
          </w:p>
        </w:tc>
      </w:tr>
      <w:tr w:rsidR="000A543A">
        <w:trPr>
          <w:trHeight w:val="395"/>
        </w:trPr>
        <w:tc>
          <w:tcPr>
            <w:tcW w:w="3579" w:type="dxa"/>
          </w:tcPr>
          <w:p w:rsidR="000A543A" w:rsidRDefault="000A543A">
            <w:pPr>
              <w:pStyle w:val="TableParagraph"/>
              <w:spacing w:before="0" w:line="240" w:lineRule="auto"/>
              <w:ind w:left="0"/>
              <w:rPr>
                <w:sz w:val="24"/>
              </w:rPr>
            </w:pPr>
          </w:p>
        </w:tc>
        <w:tc>
          <w:tcPr>
            <w:tcW w:w="1791" w:type="dxa"/>
          </w:tcPr>
          <w:p w:rsidR="000A543A" w:rsidRDefault="00524D97">
            <w:pPr>
              <w:pStyle w:val="TableParagraph"/>
              <w:spacing w:before="119" w:line="257" w:lineRule="exact"/>
              <w:ind w:left="828"/>
              <w:rPr>
                <w:b/>
                <w:sz w:val="24"/>
              </w:rPr>
            </w:pPr>
            <w:r>
              <w:rPr>
                <w:b/>
                <w:spacing w:val="-2"/>
                <w:sz w:val="24"/>
              </w:rPr>
              <w:t>Lines</w:t>
            </w:r>
          </w:p>
        </w:tc>
        <w:tc>
          <w:tcPr>
            <w:tcW w:w="1790" w:type="dxa"/>
          </w:tcPr>
          <w:p w:rsidR="000A543A" w:rsidRDefault="00524D97">
            <w:pPr>
              <w:pStyle w:val="TableParagraph"/>
              <w:spacing w:before="119" w:line="257" w:lineRule="exact"/>
              <w:ind w:left="827"/>
              <w:rPr>
                <w:b/>
                <w:sz w:val="24"/>
              </w:rPr>
            </w:pPr>
            <w:r>
              <w:rPr>
                <w:b/>
                <w:spacing w:val="-2"/>
                <w:sz w:val="24"/>
              </w:rPr>
              <w:t>Testers</w:t>
            </w:r>
          </w:p>
        </w:tc>
        <w:tc>
          <w:tcPr>
            <w:tcW w:w="6800" w:type="dxa"/>
          </w:tcPr>
          <w:p w:rsidR="000A543A" w:rsidRDefault="000A543A">
            <w:pPr>
              <w:pStyle w:val="TableParagraph"/>
              <w:spacing w:before="0" w:line="240" w:lineRule="auto"/>
              <w:ind w:left="0"/>
              <w:rPr>
                <w:sz w:val="24"/>
              </w:rPr>
            </w:pPr>
          </w:p>
        </w:tc>
      </w:tr>
      <w:tr w:rsidR="000A543A">
        <w:trPr>
          <w:trHeight w:val="673"/>
        </w:trPr>
        <w:tc>
          <w:tcPr>
            <w:tcW w:w="3579" w:type="dxa"/>
          </w:tcPr>
          <w:p w:rsidR="000A543A" w:rsidRDefault="00524D97">
            <w:pPr>
              <w:pStyle w:val="TableParagraph"/>
              <w:spacing w:before="121" w:line="240" w:lineRule="auto"/>
              <w:ind w:left="107"/>
              <w:rPr>
                <w:sz w:val="24"/>
              </w:rPr>
            </w:pPr>
            <w:r>
              <w:rPr>
                <w:sz w:val="24"/>
              </w:rPr>
              <w:t>Days</w:t>
            </w:r>
            <w:r>
              <w:rPr>
                <w:spacing w:val="-4"/>
                <w:sz w:val="24"/>
              </w:rPr>
              <w:t xml:space="preserve"> </w:t>
            </w:r>
            <w:r>
              <w:rPr>
                <w:sz w:val="24"/>
              </w:rPr>
              <w:t>to</w:t>
            </w:r>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flowering</w:t>
            </w:r>
          </w:p>
        </w:tc>
        <w:tc>
          <w:tcPr>
            <w:tcW w:w="1791" w:type="dxa"/>
          </w:tcPr>
          <w:p w:rsidR="000A543A" w:rsidRDefault="00524D97">
            <w:pPr>
              <w:pStyle w:val="TableParagraph"/>
              <w:spacing w:before="102" w:line="270" w:lineRule="atLeast"/>
              <w:ind w:left="107"/>
              <w:rPr>
                <w:sz w:val="24"/>
              </w:rPr>
            </w:pPr>
            <w:r>
              <w:rPr>
                <w:sz w:val="24"/>
              </w:rPr>
              <w:t>IR</w:t>
            </w:r>
            <w:r>
              <w:rPr>
                <w:spacing w:val="-15"/>
                <w:sz w:val="24"/>
              </w:rPr>
              <w:t xml:space="preserve"> </w:t>
            </w:r>
            <w:r>
              <w:rPr>
                <w:sz w:val="24"/>
              </w:rPr>
              <w:t>68888A, CRMS</w:t>
            </w:r>
            <w:r>
              <w:rPr>
                <w:spacing w:val="-1"/>
                <w:sz w:val="24"/>
              </w:rPr>
              <w:t xml:space="preserve"> </w:t>
            </w:r>
            <w:r>
              <w:rPr>
                <w:spacing w:val="-5"/>
                <w:sz w:val="24"/>
              </w:rPr>
              <w:t>31A</w:t>
            </w:r>
          </w:p>
        </w:tc>
        <w:tc>
          <w:tcPr>
            <w:tcW w:w="1790" w:type="dxa"/>
          </w:tcPr>
          <w:p w:rsidR="000A543A" w:rsidRDefault="00524D97">
            <w:pPr>
              <w:pStyle w:val="TableParagraph"/>
              <w:spacing w:before="102" w:line="270" w:lineRule="atLeast"/>
              <w:ind w:left="107" w:right="388"/>
              <w:rPr>
                <w:sz w:val="24"/>
              </w:rPr>
            </w:pPr>
            <w:r>
              <w:rPr>
                <w:sz w:val="24"/>
              </w:rPr>
              <w:t>IRRI-186,</w:t>
            </w:r>
            <w:r>
              <w:rPr>
                <w:spacing w:val="-15"/>
                <w:sz w:val="24"/>
              </w:rPr>
              <w:t xml:space="preserve"> </w:t>
            </w:r>
            <w:r>
              <w:rPr>
                <w:sz w:val="24"/>
              </w:rPr>
              <w:t xml:space="preserve">IR </w:t>
            </w:r>
            <w:r>
              <w:rPr>
                <w:spacing w:val="-2"/>
                <w:sz w:val="24"/>
              </w:rPr>
              <w:t>10N134</w:t>
            </w:r>
          </w:p>
        </w:tc>
        <w:tc>
          <w:tcPr>
            <w:tcW w:w="6800" w:type="dxa"/>
          </w:tcPr>
          <w:p w:rsidR="000A543A" w:rsidRDefault="00524D97">
            <w:pPr>
              <w:pStyle w:val="TableParagraph"/>
              <w:spacing w:before="102" w:line="270" w:lineRule="atLeast"/>
              <w:ind w:left="108"/>
              <w:rPr>
                <w:sz w:val="24"/>
              </w:rPr>
            </w:pPr>
            <w:r>
              <w:rPr>
                <w:sz w:val="24"/>
              </w:rPr>
              <w:t>IR</w:t>
            </w:r>
            <w:r>
              <w:rPr>
                <w:spacing w:val="-7"/>
                <w:sz w:val="24"/>
              </w:rPr>
              <w:t xml:space="preserve"> </w:t>
            </w:r>
            <w:r>
              <w:rPr>
                <w:sz w:val="24"/>
              </w:rPr>
              <w:t>68888A/IRRI-186,</w:t>
            </w:r>
            <w:r>
              <w:rPr>
                <w:spacing w:val="-7"/>
                <w:sz w:val="24"/>
              </w:rPr>
              <w:t xml:space="preserve"> </w:t>
            </w:r>
            <w:r>
              <w:rPr>
                <w:sz w:val="24"/>
              </w:rPr>
              <w:t>CRMS</w:t>
            </w:r>
            <w:r>
              <w:rPr>
                <w:spacing w:val="-7"/>
                <w:sz w:val="24"/>
              </w:rPr>
              <w:t xml:space="preserve"> </w:t>
            </w:r>
            <w:r>
              <w:rPr>
                <w:sz w:val="24"/>
              </w:rPr>
              <w:t>32A/IR</w:t>
            </w:r>
            <w:r>
              <w:rPr>
                <w:spacing w:val="-7"/>
                <w:sz w:val="24"/>
              </w:rPr>
              <w:t xml:space="preserve"> </w:t>
            </w:r>
            <w:r>
              <w:rPr>
                <w:sz w:val="24"/>
              </w:rPr>
              <w:t>14V1020,</w:t>
            </w:r>
            <w:r>
              <w:rPr>
                <w:spacing w:val="-7"/>
                <w:sz w:val="24"/>
              </w:rPr>
              <w:t xml:space="preserve"> </w:t>
            </w:r>
            <w:r>
              <w:rPr>
                <w:sz w:val="24"/>
              </w:rPr>
              <w:t>IR</w:t>
            </w:r>
            <w:r>
              <w:rPr>
                <w:spacing w:val="-7"/>
                <w:sz w:val="24"/>
              </w:rPr>
              <w:t xml:space="preserve"> </w:t>
            </w:r>
            <w:r>
              <w:rPr>
                <w:sz w:val="24"/>
              </w:rPr>
              <w:t>79156A/IR 14A150, IR 58025A/IR 10N134</w:t>
            </w:r>
          </w:p>
        </w:tc>
      </w:tr>
      <w:tr w:rsidR="000A543A">
        <w:trPr>
          <w:trHeight w:val="672"/>
        </w:trPr>
        <w:tc>
          <w:tcPr>
            <w:tcW w:w="3579" w:type="dxa"/>
          </w:tcPr>
          <w:p w:rsidR="000A543A" w:rsidRDefault="00524D97">
            <w:pPr>
              <w:pStyle w:val="TableParagraph"/>
              <w:spacing w:before="119" w:line="240" w:lineRule="auto"/>
              <w:ind w:left="107"/>
              <w:rPr>
                <w:sz w:val="24"/>
              </w:rPr>
            </w:pPr>
            <w:r>
              <w:rPr>
                <w:sz w:val="24"/>
              </w:rPr>
              <w:t>Days</w:t>
            </w:r>
            <w:r>
              <w:rPr>
                <w:spacing w:val="-3"/>
                <w:sz w:val="24"/>
              </w:rPr>
              <w:t xml:space="preserve"> </w:t>
            </w:r>
            <w:r>
              <w:rPr>
                <w:sz w:val="24"/>
              </w:rPr>
              <w:t>to</w:t>
            </w:r>
            <w:r>
              <w:rPr>
                <w:spacing w:val="-1"/>
                <w:sz w:val="24"/>
              </w:rPr>
              <w:t xml:space="preserve"> </w:t>
            </w:r>
            <w:r>
              <w:rPr>
                <w:spacing w:val="-2"/>
                <w:sz w:val="24"/>
              </w:rPr>
              <w:t>maturity</w:t>
            </w:r>
          </w:p>
        </w:tc>
        <w:tc>
          <w:tcPr>
            <w:tcW w:w="1791" w:type="dxa"/>
          </w:tcPr>
          <w:p w:rsidR="000A543A" w:rsidRDefault="00524D97">
            <w:pPr>
              <w:pStyle w:val="TableParagraph"/>
              <w:spacing w:before="100" w:line="270" w:lineRule="atLeast"/>
              <w:ind w:left="107"/>
              <w:rPr>
                <w:sz w:val="24"/>
              </w:rPr>
            </w:pPr>
            <w:r>
              <w:rPr>
                <w:sz w:val="24"/>
              </w:rPr>
              <w:t>IR</w:t>
            </w:r>
            <w:r>
              <w:rPr>
                <w:spacing w:val="-15"/>
                <w:sz w:val="24"/>
              </w:rPr>
              <w:t xml:space="preserve"> </w:t>
            </w:r>
            <w:r>
              <w:rPr>
                <w:sz w:val="24"/>
              </w:rPr>
              <w:t>68888A, CRMS</w:t>
            </w:r>
            <w:r>
              <w:rPr>
                <w:spacing w:val="-1"/>
                <w:sz w:val="24"/>
              </w:rPr>
              <w:t xml:space="preserve"> </w:t>
            </w:r>
            <w:r>
              <w:rPr>
                <w:spacing w:val="-5"/>
                <w:sz w:val="24"/>
              </w:rPr>
              <w:t>32A</w:t>
            </w:r>
          </w:p>
        </w:tc>
        <w:tc>
          <w:tcPr>
            <w:tcW w:w="1790" w:type="dxa"/>
          </w:tcPr>
          <w:p w:rsidR="000A543A" w:rsidRDefault="00524D97">
            <w:pPr>
              <w:pStyle w:val="TableParagraph"/>
              <w:spacing w:before="100" w:line="270" w:lineRule="atLeast"/>
              <w:ind w:left="107" w:right="388"/>
              <w:rPr>
                <w:sz w:val="24"/>
              </w:rPr>
            </w:pPr>
            <w:r>
              <w:rPr>
                <w:sz w:val="24"/>
              </w:rPr>
              <w:t>IRRI-186,</w:t>
            </w:r>
            <w:r>
              <w:rPr>
                <w:spacing w:val="-15"/>
                <w:sz w:val="24"/>
              </w:rPr>
              <w:t xml:space="preserve"> </w:t>
            </w:r>
            <w:r>
              <w:rPr>
                <w:sz w:val="24"/>
              </w:rPr>
              <w:t xml:space="preserve">IR </w:t>
            </w:r>
            <w:r>
              <w:rPr>
                <w:spacing w:val="-2"/>
                <w:sz w:val="24"/>
              </w:rPr>
              <w:t>10N134</w:t>
            </w:r>
          </w:p>
        </w:tc>
        <w:tc>
          <w:tcPr>
            <w:tcW w:w="6800" w:type="dxa"/>
          </w:tcPr>
          <w:p w:rsidR="000A543A" w:rsidRDefault="00524D97">
            <w:pPr>
              <w:pStyle w:val="TableParagraph"/>
              <w:spacing w:before="100" w:line="270" w:lineRule="atLeast"/>
              <w:ind w:left="108" w:right="1160"/>
              <w:rPr>
                <w:sz w:val="24"/>
              </w:rPr>
            </w:pPr>
            <w:r>
              <w:rPr>
                <w:sz w:val="24"/>
              </w:rPr>
              <w:t>IR</w:t>
            </w:r>
            <w:r>
              <w:rPr>
                <w:spacing w:val="-7"/>
                <w:sz w:val="24"/>
              </w:rPr>
              <w:t xml:space="preserve"> </w:t>
            </w:r>
            <w:r>
              <w:rPr>
                <w:sz w:val="24"/>
              </w:rPr>
              <w:t>79156A/IR</w:t>
            </w:r>
            <w:r>
              <w:rPr>
                <w:spacing w:val="-7"/>
                <w:sz w:val="24"/>
              </w:rPr>
              <w:t xml:space="preserve"> </w:t>
            </w:r>
            <w:r>
              <w:rPr>
                <w:sz w:val="24"/>
              </w:rPr>
              <w:t>14A150,</w:t>
            </w:r>
            <w:r>
              <w:rPr>
                <w:spacing w:val="-7"/>
                <w:sz w:val="24"/>
              </w:rPr>
              <w:t xml:space="preserve"> </w:t>
            </w:r>
            <w:r>
              <w:rPr>
                <w:sz w:val="24"/>
              </w:rPr>
              <w:t>CRMS</w:t>
            </w:r>
            <w:r>
              <w:rPr>
                <w:spacing w:val="-7"/>
                <w:sz w:val="24"/>
              </w:rPr>
              <w:t xml:space="preserve"> </w:t>
            </w:r>
            <w:r>
              <w:rPr>
                <w:sz w:val="24"/>
              </w:rPr>
              <w:t>32A/IR</w:t>
            </w:r>
            <w:r>
              <w:rPr>
                <w:spacing w:val="-7"/>
                <w:sz w:val="24"/>
              </w:rPr>
              <w:t xml:space="preserve"> </w:t>
            </w:r>
            <w:r>
              <w:rPr>
                <w:sz w:val="24"/>
              </w:rPr>
              <w:t>14V1020,</w:t>
            </w:r>
            <w:r>
              <w:rPr>
                <w:spacing w:val="-7"/>
                <w:sz w:val="24"/>
              </w:rPr>
              <w:t xml:space="preserve"> </w:t>
            </w:r>
            <w:r>
              <w:rPr>
                <w:sz w:val="24"/>
              </w:rPr>
              <w:t>CRMS 31A/IRRI-186, IR 68888A/IRRI-186</w:t>
            </w:r>
          </w:p>
        </w:tc>
      </w:tr>
      <w:tr w:rsidR="000A543A">
        <w:trPr>
          <w:trHeight w:val="671"/>
        </w:trPr>
        <w:tc>
          <w:tcPr>
            <w:tcW w:w="3579" w:type="dxa"/>
          </w:tcPr>
          <w:p w:rsidR="000A543A" w:rsidRDefault="00524D97">
            <w:pPr>
              <w:pStyle w:val="TableParagraph"/>
              <w:spacing w:before="119" w:line="240" w:lineRule="auto"/>
              <w:ind w:left="107"/>
              <w:rPr>
                <w:sz w:val="24"/>
              </w:rPr>
            </w:pPr>
            <w:r>
              <w:rPr>
                <w:sz w:val="24"/>
              </w:rPr>
              <w:t>Plant</w:t>
            </w:r>
            <w:r>
              <w:rPr>
                <w:spacing w:val="-3"/>
                <w:sz w:val="24"/>
              </w:rPr>
              <w:t xml:space="preserve"> </w:t>
            </w:r>
            <w:r>
              <w:rPr>
                <w:sz w:val="24"/>
              </w:rPr>
              <w:t xml:space="preserve">Height </w:t>
            </w:r>
            <w:r>
              <w:rPr>
                <w:spacing w:val="-4"/>
                <w:sz w:val="24"/>
              </w:rPr>
              <w:t>(cm)</w:t>
            </w:r>
          </w:p>
        </w:tc>
        <w:tc>
          <w:tcPr>
            <w:tcW w:w="1791" w:type="dxa"/>
          </w:tcPr>
          <w:p w:rsidR="000A543A" w:rsidRDefault="00524D97">
            <w:pPr>
              <w:pStyle w:val="TableParagraph"/>
              <w:spacing w:before="99" w:line="270" w:lineRule="atLeast"/>
              <w:ind w:left="107" w:right="468"/>
              <w:rPr>
                <w:sz w:val="24"/>
              </w:rPr>
            </w:pPr>
            <w:r>
              <w:rPr>
                <w:sz w:val="24"/>
              </w:rPr>
              <w:t>CRMS</w:t>
            </w:r>
            <w:r>
              <w:rPr>
                <w:spacing w:val="-15"/>
                <w:sz w:val="24"/>
              </w:rPr>
              <w:t xml:space="preserve"> </w:t>
            </w:r>
            <w:r>
              <w:rPr>
                <w:sz w:val="24"/>
              </w:rPr>
              <w:t>32A, CRMS 31A</w:t>
            </w:r>
          </w:p>
        </w:tc>
        <w:tc>
          <w:tcPr>
            <w:tcW w:w="1790" w:type="dxa"/>
          </w:tcPr>
          <w:p w:rsidR="000A543A" w:rsidRDefault="00524D97">
            <w:pPr>
              <w:pStyle w:val="TableParagraph"/>
              <w:spacing w:before="99" w:line="270" w:lineRule="atLeast"/>
              <w:ind w:left="107"/>
              <w:rPr>
                <w:sz w:val="24"/>
              </w:rPr>
            </w:pPr>
            <w:r>
              <w:rPr>
                <w:sz w:val="24"/>
              </w:rPr>
              <w:t>IR</w:t>
            </w:r>
            <w:r>
              <w:rPr>
                <w:spacing w:val="-15"/>
                <w:sz w:val="24"/>
              </w:rPr>
              <w:t xml:space="preserve"> </w:t>
            </w:r>
            <w:r>
              <w:rPr>
                <w:sz w:val="24"/>
              </w:rPr>
              <w:t>14V1020,</w:t>
            </w:r>
            <w:r>
              <w:rPr>
                <w:spacing w:val="-15"/>
                <w:sz w:val="24"/>
              </w:rPr>
              <w:t xml:space="preserve"> </w:t>
            </w:r>
            <w:r>
              <w:rPr>
                <w:sz w:val="24"/>
              </w:rPr>
              <w:t xml:space="preserve">IR </w:t>
            </w:r>
            <w:r>
              <w:rPr>
                <w:spacing w:val="-2"/>
                <w:sz w:val="24"/>
              </w:rPr>
              <w:t>10N134</w:t>
            </w:r>
          </w:p>
        </w:tc>
        <w:tc>
          <w:tcPr>
            <w:tcW w:w="6800" w:type="dxa"/>
          </w:tcPr>
          <w:p w:rsidR="000A543A" w:rsidRDefault="00524D97">
            <w:pPr>
              <w:pStyle w:val="TableParagraph"/>
              <w:spacing w:before="99" w:line="270" w:lineRule="atLeast"/>
              <w:ind w:left="108" w:right="104"/>
              <w:rPr>
                <w:sz w:val="24"/>
              </w:rPr>
            </w:pPr>
            <w:r>
              <w:rPr>
                <w:sz w:val="24"/>
              </w:rPr>
              <w:t>IR</w:t>
            </w:r>
            <w:r>
              <w:rPr>
                <w:spacing w:val="-6"/>
                <w:sz w:val="24"/>
              </w:rPr>
              <w:t xml:space="preserve"> </w:t>
            </w:r>
            <w:r>
              <w:rPr>
                <w:sz w:val="24"/>
              </w:rPr>
              <w:t>79156A/IR</w:t>
            </w:r>
            <w:r>
              <w:rPr>
                <w:spacing w:val="-6"/>
                <w:sz w:val="24"/>
              </w:rPr>
              <w:t xml:space="preserve"> </w:t>
            </w:r>
            <w:r>
              <w:rPr>
                <w:sz w:val="24"/>
              </w:rPr>
              <w:t>14A150,</w:t>
            </w:r>
            <w:r>
              <w:rPr>
                <w:spacing w:val="-6"/>
                <w:sz w:val="24"/>
              </w:rPr>
              <w:t xml:space="preserve"> </w:t>
            </w:r>
            <w:r>
              <w:rPr>
                <w:sz w:val="24"/>
              </w:rPr>
              <w:t>IR</w:t>
            </w:r>
            <w:r>
              <w:rPr>
                <w:spacing w:val="-6"/>
                <w:sz w:val="24"/>
              </w:rPr>
              <w:t xml:space="preserve"> </w:t>
            </w:r>
            <w:r>
              <w:rPr>
                <w:sz w:val="24"/>
              </w:rPr>
              <w:t>58025A/IRRI-186,</w:t>
            </w:r>
            <w:r>
              <w:rPr>
                <w:spacing w:val="-6"/>
                <w:sz w:val="24"/>
              </w:rPr>
              <w:t xml:space="preserve"> </w:t>
            </w:r>
            <w:r>
              <w:rPr>
                <w:sz w:val="24"/>
              </w:rPr>
              <w:t>IR</w:t>
            </w:r>
            <w:r>
              <w:rPr>
                <w:spacing w:val="-6"/>
                <w:sz w:val="24"/>
              </w:rPr>
              <w:t xml:space="preserve"> </w:t>
            </w:r>
            <w:r>
              <w:rPr>
                <w:sz w:val="24"/>
              </w:rPr>
              <w:t>68888A/IRRI- 186, IR 79156A/IR 14V1020</w:t>
            </w:r>
          </w:p>
        </w:tc>
      </w:tr>
      <w:tr w:rsidR="000A543A">
        <w:trPr>
          <w:trHeight w:val="671"/>
        </w:trPr>
        <w:tc>
          <w:tcPr>
            <w:tcW w:w="3579" w:type="dxa"/>
          </w:tcPr>
          <w:p w:rsidR="000A543A" w:rsidRDefault="00524D97">
            <w:pPr>
              <w:pStyle w:val="TableParagraph"/>
              <w:spacing w:before="119" w:line="240" w:lineRule="auto"/>
              <w:ind w:left="107"/>
              <w:rPr>
                <w:sz w:val="24"/>
              </w:rPr>
            </w:pPr>
            <w:r>
              <w:rPr>
                <w:sz w:val="24"/>
              </w:rPr>
              <w:t>Panicle</w:t>
            </w:r>
            <w:r>
              <w:rPr>
                <w:spacing w:val="-3"/>
                <w:sz w:val="24"/>
              </w:rPr>
              <w:t xml:space="preserve"> </w:t>
            </w:r>
            <w:r>
              <w:rPr>
                <w:sz w:val="24"/>
              </w:rPr>
              <w:t xml:space="preserve">Length </w:t>
            </w:r>
            <w:r>
              <w:rPr>
                <w:spacing w:val="-4"/>
                <w:sz w:val="24"/>
              </w:rPr>
              <w:t>(cm)</w:t>
            </w:r>
          </w:p>
        </w:tc>
        <w:tc>
          <w:tcPr>
            <w:tcW w:w="1791" w:type="dxa"/>
          </w:tcPr>
          <w:p w:rsidR="000A543A" w:rsidRDefault="00524D97">
            <w:pPr>
              <w:pStyle w:val="TableParagraph"/>
              <w:spacing w:before="99" w:line="270" w:lineRule="atLeast"/>
              <w:ind w:left="107"/>
              <w:rPr>
                <w:sz w:val="24"/>
              </w:rPr>
            </w:pPr>
            <w:r>
              <w:rPr>
                <w:sz w:val="24"/>
              </w:rPr>
              <w:t>IR</w:t>
            </w:r>
            <w:r>
              <w:rPr>
                <w:spacing w:val="-15"/>
                <w:sz w:val="24"/>
              </w:rPr>
              <w:t xml:space="preserve"> </w:t>
            </w:r>
            <w:r>
              <w:rPr>
                <w:sz w:val="24"/>
              </w:rPr>
              <w:t>68888A,</w:t>
            </w:r>
            <w:r>
              <w:rPr>
                <w:spacing w:val="-15"/>
                <w:sz w:val="24"/>
              </w:rPr>
              <w:t xml:space="preserve"> </w:t>
            </w:r>
            <w:r>
              <w:rPr>
                <w:sz w:val="24"/>
              </w:rPr>
              <w:t xml:space="preserve">IR </w:t>
            </w:r>
            <w:r>
              <w:rPr>
                <w:spacing w:val="-2"/>
                <w:sz w:val="24"/>
              </w:rPr>
              <w:t>58025A</w:t>
            </w:r>
          </w:p>
        </w:tc>
        <w:tc>
          <w:tcPr>
            <w:tcW w:w="1790" w:type="dxa"/>
          </w:tcPr>
          <w:p w:rsidR="000A543A" w:rsidRDefault="00524D97">
            <w:pPr>
              <w:pStyle w:val="TableParagraph"/>
              <w:spacing w:before="99" w:line="270" w:lineRule="atLeast"/>
              <w:ind w:left="107" w:right="388"/>
              <w:rPr>
                <w:sz w:val="24"/>
              </w:rPr>
            </w:pPr>
            <w:r>
              <w:rPr>
                <w:sz w:val="24"/>
              </w:rPr>
              <w:t>IRRI-186,</w:t>
            </w:r>
            <w:r>
              <w:rPr>
                <w:spacing w:val="-15"/>
                <w:sz w:val="24"/>
              </w:rPr>
              <w:t xml:space="preserve"> </w:t>
            </w:r>
            <w:r>
              <w:rPr>
                <w:sz w:val="24"/>
              </w:rPr>
              <w:t xml:space="preserve">IR </w:t>
            </w:r>
            <w:r>
              <w:rPr>
                <w:spacing w:val="-2"/>
                <w:sz w:val="24"/>
              </w:rPr>
              <w:t>10N134</w:t>
            </w:r>
          </w:p>
        </w:tc>
        <w:tc>
          <w:tcPr>
            <w:tcW w:w="6800" w:type="dxa"/>
          </w:tcPr>
          <w:p w:rsidR="000A543A" w:rsidRDefault="00524D97">
            <w:pPr>
              <w:pStyle w:val="TableParagraph"/>
              <w:spacing w:before="99" w:line="270" w:lineRule="atLeast"/>
              <w:ind w:left="108"/>
              <w:rPr>
                <w:sz w:val="24"/>
              </w:rPr>
            </w:pPr>
            <w:r>
              <w:rPr>
                <w:sz w:val="24"/>
              </w:rPr>
              <w:t>IR</w:t>
            </w:r>
            <w:r>
              <w:rPr>
                <w:spacing w:val="-7"/>
                <w:sz w:val="24"/>
              </w:rPr>
              <w:t xml:space="preserve"> </w:t>
            </w:r>
            <w:r>
              <w:rPr>
                <w:sz w:val="24"/>
              </w:rPr>
              <w:t>79156A/IRRI-186,</w:t>
            </w:r>
            <w:r>
              <w:rPr>
                <w:spacing w:val="-7"/>
                <w:sz w:val="24"/>
              </w:rPr>
              <w:t xml:space="preserve"> </w:t>
            </w:r>
            <w:r>
              <w:rPr>
                <w:sz w:val="24"/>
              </w:rPr>
              <w:t>IR</w:t>
            </w:r>
            <w:r>
              <w:rPr>
                <w:spacing w:val="-7"/>
                <w:sz w:val="24"/>
              </w:rPr>
              <w:t xml:space="preserve"> </w:t>
            </w:r>
            <w:r>
              <w:rPr>
                <w:sz w:val="24"/>
              </w:rPr>
              <w:t>68888A/IR</w:t>
            </w:r>
            <w:r>
              <w:rPr>
                <w:spacing w:val="-7"/>
                <w:sz w:val="24"/>
              </w:rPr>
              <w:t xml:space="preserve"> </w:t>
            </w:r>
            <w:r>
              <w:rPr>
                <w:sz w:val="24"/>
              </w:rPr>
              <w:t>14V1020,</w:t>
            </w:r>
            <w:r>
              <w:rPr>
                <w:spacing w:val="-7"/>
                <w:sz w:val="24"/>
              </w:rPr>
              <w:t xml:space="preserve"> </w:t>
            </w:r>
            <w:r>
              <w:rPr>
                <w:sz w:val="24"/>
              </w:rPr>
              <w:t>IR</w:t>
            </w:r>
            <w:r>
              <w:rPr>
                <w:spacing w:val="-7"/>
                <w:sz w:val="24"/>
              </w:rPr>
              <w:t xml:space="preserve"> </w:t>
            </w:r>
            <w:r>
              <w:rPr>
                <w:sz w:val="24"/>
              </w:rPr>
              <w:t>58025A/IR 14A150, CRMS 32A/IR 14V1020</w:t>
            </w:r>
          </w:p>
        </w:tc>
      </w:tr>
      <w:tr w:rsidR="000A543A">
        <w:trPr>
          <w:trHeight w:val="671"/>
        </w:trPr>
        <w:tc>
          <w:tcPr>
            <w:tcW w:w="3579" w:type="dxa"/>
          </w:tcPr>
          <w:p w:rsidR="000A543A" w:rsidRDefault="00524D97">
            <w:pPr>
              <w:pStyle w:val="TableParagraph"/>
              <w:spacing w:before="119" w:line="240" w:lineRule="auto"/>
              <w:ind w:left="107"/>
              <w:rPr>
                <w:sz w:val="24"/>
              </w:rPr>
            </w:pPr>
            <w:r>
              <w:rPr>
                <w:sz w:val="24"/>
              </w:rPr>
              <w:t>No.</w:t>
            </w:r>
            <w:r>
              <w:rPr>
                <w:spacing w:val="-2"/>
                <w:sz w:val="24"/>
              </w:rPr>
              <w:t xml:space="preserve"> </w:t>
            </w:r>
            <w:r>
              <w:rPr>
                <w:sz w:val="24"/>
              </w:rPr>
              <w:t>of</w:t>
            </w:r>
            <w:r>
              <w:rPr>
                <w:spacing w:val="-4"/>
                <w:sz w:val="24"/>
              </w:rPr>
              <w:t xml:space="preserve"> </w:t>
            </w:r>
            <w:r>
              <w:rPr>
                <w:sz w:val="24"/>
              </w:rPr>
              <w:t>effective</w:t>
            </w:r>
            <w:r>
              <w:rPr>
                <w:spacing w:val="-2"/>
                <w:sz w:val="24"/>
              </w:rPr>
              <w:t xml:space="preserve"> </w:t>
            </w:r>
            <w:r>
              <w:rPr>
                <w:sz w:val="24"/>
              </w:rPr>
              <w:t>tillers</w:t>
            </w:r>
            <w:r>
              <w:rPr>
                <w:spacing w:val="-3"/>
                <w:sz w:val="24"/>
              </w:rPr>
              <w:t xml:space="preserve"> </w:t>
            </w:r>
            <w:r>
              <w:rPr>
                <w:sz w:val="24"/>
              </w:rPr>
              <w:t>per</w:t>
            </w:r>
            <w:r>
              <w:rPr>
                <w:spacing w:val="-1"/>
                <w:sz w:val="24"/>
              </w:rPr>
              <w:t xml:space="preserve"> </w:t>
            </w:r>
            <w:r>
              <w:rPr>
                <w:spacing w:val="-4"/>
                <w:sz w:val="24"/>
              </w:rPr>
              <w:t>plant</w:t>
            </w:r>
          </w:p>
        </w:tc>
        <w:tc>
          <w:tcPr>
            <w:tcW w:w="1791" w:type="dxa"/>
          </w:tcPr>
          <w:p w:rsidR="000A543A" w:rsidRDefault="00524D97">
            <w:pPr>
              <w:pStyle w:val="TableParagraph"/>
              <w:spacing w:before="99" w:line="270" w:lineRule="atLeast"/>
              <w:ind w:left="107"/>
              <w:rPr>
                <w:sz w:val="24"/>
              </w:rPr>
            </w:pPr>
            <w:r>
              <w:rPr>
                <w:sz w:val="24"/>
              </w:rPr>
              <w:t>IR</w:t>
            </w:r>
            <w:r>
              <w:rPr>
                <w:spacing w:val="-15"/>
                <w:sz w:val="24"/>
              </w:rPr>
              <w:t xml:space="preserve"> </w:t>
            </w:r>
            <w:r>
              <w:rPr>
                <w:sz w:val="24"/>
              </w:rPr>
              <w:t>79156A, CRMS</w:t>
            </w:r>
            <w:r>
              <w:rPr>
                <w:spacing w:val="-1"/>
                <w:sz w:val="24"/>
              </w:rPr>
              <w:t xml:space="preserve"> </w:t>
            </w:r>
            <w:r>
              <w:rPr>
                <w:spacing w:val="-5"/>
                <w:sz w:val="24"/>
              </w:rPr>
              <w:t>31A</w:t>
            </w:r>
          </w:p>
        </w:tc>
        <w:tc>
          <w:tcPr>
            <w:tcW w:w="1790" w:type="dxa"/>
          </w:tcPr>
          <w:p w:rsidR="000A543A" w:rsidRDefault="00524D97">
            <w:pPr>
              <w:pStyle w:val="TableParagraph"/>
              <w:spacing w:before="99" w:line="270" w:lineRule="atLeast"/>
              <w:ind w:left="107" w:right="537"/>
              <w:rPr>
                <w:sz w:val="24"/>
              </w:rPr>
            </w:pPr>
            <w:r>
              <w:rPr>
                <w:sz w:val="24"/>
              </w:rPr>
              <w:t>IR</w:t>
            </w:r>
            <w:r>
              <w:rPr>
                <w:spacing w:val="-15"/>
                <w:sz w:val="24"/>
              </w:rPr>
              <w:t xml:space="preserve"> </w:t>
            </w:r>
            <w:r>
              <w:rPr>
                <w:sz w:val="24"/>
              </w:rPr>
              <w:t xml:space="preserve">10N134, </w:t>
            </w:r>
            <w:r>
              <w:rPr>
                <w:spacing w:val="-2"/>
                <w:sz w:val="24"/>
              </w:rPr>
              <w:t>IRRI-186</w:t>
            </w:r>
          </w:p>
        </w:tc>
        <w:tc>
          <w:tcPr>
            <w:tcW w:w="6800" w:type="dxa"/>
          </w:tcPr>
          <w:p w:rsidR="000A543A" w:rsidRDefault="00524D97">
            <w:pPr>
              <w:pStyle w:val="TableParagraph"/>
              <w:spacing w:before="99" w:line="270" w:lineRule="atLeast"/>
              <w:ind w:left="108"/>
              <w:rPr>
                <w:sz w:val="24"/>
              </w:rPr>
            </w:pPr>
            <w:r>
              <w:rPr>
                <w:sz w:val="24"/>
              </w:rPr>
              <w:t>CRMS</w:t>
            </w:r>
            <w:r>
              <w:rPr>
                <w:spacing w:val="-6"/>
                <w:sz w:val="24"/>
              </w:rPr>
              <w:t xml:space="preserve"> </w:t>
            </w:r>
            <w:r>
              <w:rPr>
                <w:sz w:val="24"/>
              </w:rPr>
              <w:t>32A/IR</w:t>
            </w:r>
            <w:r>
              <w:rPr>
                <w:spacing w:val="-6"/>
                <w:sz w:val="24"/>
              </w:rPr>
              <w:t xml:space="preserve"> </w:t>
            </w:r>
            <w:r>
              <w:rPr>
                <w:sz w:val="24"/>
              </w:rPr>
              <w:t>10N134,</w:t>
            </w:r>
            <w:r>
              <w:rPr>
                <w:spacing w:val="-9"/>
                <w:sz w:val="24"/>
              </w:rPr>
              <w:t xml:space="preserve"> </w:t>
            </w:r>
            <w:r>
              <w:rPr>
                <w:sz w:val="24"/>
              </w:rPr>
              <w:t>IR</w:t>
            </w:r>
            <w:r>
              <w:rPr>
                <w:spacing w:val="-6"/>
                <w:sz w:val="24"/>
              </w:rPr>
              <w:t xml:space="preserve"> </w:t>
            </w:r>
            <w:r>
              <w:rPr>
                <w:sz w:val="24"/>
              </w:rPr>
              <w:t>79156A/IRRI-186,</w:t>
            </w:r>
            <w:r>
              <w:rPr>
                <w:spacing w:val="-6"/>
                <w:sz w:val="24"/>
              </w:rPr>
              <w:t xml:space="preserve"> </w:t>
            </w:r>
            <w:r>
              <w:rPr>
                <w:sz w:val="24"/>
              </w:rPr>
              <w:t>CRMS</w:t>
            </w:r>
            <w:r>
              <w:rPr>
                <w:spacing w:val="-6"/>
                <w:sz w:val="24"/>
              </w:rPr>
              <w:t xml:space="preserve"> </w:t>
            </w:r>
            <w:r>
              <w:rPr>
                <w:sz w:val="24"/>
              </w:rPr>
              <w:t>31A/IR 14A150, IR 58025A/IR 14V1020</w:t>
            </w:r>
          </w:p>
        </w:tc>
      </w:tr>
      <w:tr w:rsidR="000A543A">
        <w:trPr>
          <w:trHeight w:val="672"/>
        </w:trPr>
        <w:tc>
          <w:tcPr>
            <w:tcW w:w="3579" w:type="dxa"/>
          </w:tcPr>
          <w:p w:rsidR="000A543A" w:rsidRDefault="00524D97">
            <w:pPr>
              <w:pStyle w:val="TableParagraph"/>
              <w:spacing w:before="119" w:line="240" w:lineRule="auto"/>
              <w:ind w:left="107"/>
              <w:rPr>
                <w:sz w:val="24"/>
              </w:rPr>
            </w:pPr>
            <w:r>
              <w:rPr>
                <w:sz w:val="24"/>
              </w:rPr>
              <w:t>Spikelet</w:t>
            </w:r>
            <w:r>
              <w:rPr>
                <w:spacing w:val="-3"/>
                <w:sz w:val="24"/>
              </w:rPr>
              <w:t xml:space="preserve"> </w:t>
            </w:r>
            <w:r>
              <w:rPr>
                <w:sz w:val="24"/>
              </w:rPr>
              <w:t xml:space="preserve">fertility </w:t>
            </w:r>
            <w:r>
              <w:rPr>
                <w:spacing w:val="-5"/>
                <w:sz w:val="24"/>
              </w:rPr>
              <w:t>(%)</w:t>
            </w:r>
          </w:p>
        </w:tc>
        <w:tc>
          <w:tcPr>
            <w:tcW w:w="1791" w:type="dxa"/>
          </w:tcPr>
          <w:p w:rsidR="000A543A" w:rsidRDefault="00524D97">
            <w:pPr>
              <w:pStyle w:val="TableParagraph"/>
              <w:spacing w:before="100" w:line="270" w:lineRule="atLeast"/>
              <w:ind w:left="107"/>
              <w:rPr>
                <w:sz w:val="24"/>
              </w:rPr>
            </w:pPr>
            <w:r>
              <w:rPr>
                <w:sz w:val="24"/>
              </w:rPr>
              <w:t>IR</w:t>
            </w:r>
            <w:r>
              <w:rPr>
                <w:spacing w:val="-15"/>
                <w:sz w:val="24"/>
              </w:rPr>
              <w:t xml:space="preserve"> </w:t>
            </w:r>
            <w:r>
              <w:rPr>
                <w:sz w:val="24"/>
              </w:rPr>
              <w:t>58025A, CRMS</w:t>
            </w:r>
            <w:r>
              <w:rPr>
                <w:spacing w:val="-1"/>
                <w:sz w:val="24"/>
              </w:rPr>
              <w:t xml:space="preserve"> </w:t>
            </w:r>
            <w:r>
              <w:rPr>
                <w:spacing w:val="-5"/>
                <w:sz w:val="24"/>
              </w:rPr>
              <w:t>31A</w:t>
            </w:r>
          </w:p>
        </w:tc>
        <w:tc>
          <w:tcPr>
            <w:tcW w:w="1790" w:type="dxa"/>
          </w:tcPr>
          <w:p w:rsidR="000A543A" w:rsidRDefault="00524D97">
            <w:pPr>
              <w:pStyle w:val="TableParagraph"/>
              <w:spacing w:before="100" w:line="270" w:lineRule="atLeast"/>
              <w:ind w:left="107"/>
              <w:rPr>
                <w:sz w:val="24"/>
              </w:rPr>
            </w:pPr>
            <w:r>
              <w:rPr>
                <w:sz w:val="24"/>
              </w:rPr>
              <w:t>IR</w:t>
            </w:r>
            <w:r>
              <w:rPr>
                <w:spacing w:val="-15"/>
                <w:sz w:val="24"/>
              </w:rPr>
              <w:t xml:space="preserve"> </w:t>
            </w:r>
            <w:r>
              <w:rPr>
                <w:sz w:val="24"/>
              </w:rPr>
              <w:t>14A150,</w:t>
            </w:r>
            <w:r>
              <w:rPr>
                <w:spacing w:val="-15"/>
                <w:sz w:val="24"/>
              </w:rPr>
              <w:t xml:space="preserve"> </w:t>
            </w:r>
            <w:r>
              <w:rPr>
                <w:sz w:val="24"/>
              </w:rPr>
              <w:t xml:space="preserve">IR </w:t>
            </w:r>
            <w:r>
              <w:rPr>
                <w:spacing w:val="-2"/>
                <w:sz w:val="24"/>
              </w:rPr>
              <w:t>10N134</w:t>
            </w:r>
          </w:p>
        </w:tc>
        <w:tc>
          <w:tcPr>
            <w:tcW w:w="6800" w:type="dxa"/>
          </w:tcPr>
          <w:p w:rsidR="000A543A" w:rsidRDefault="00524D97">
            <w:pPr>
              <w:pStyle w:val="TableParagraph"/>
              <w:spacing w:before="100" w:line="270" w:lineRule="atLeast"/>
              <w:ind w:left="108"/>
              <w:rPr>
                <w:sz w:val="24"/>
              </w:rPr>
            </w:pPr>
            <w:r>
              <w:rPr>
                <w:sz w:val="24"/>
              </w:rPr>
              <w:t>IR</w:t>
            </w:r>
            <w:r>
              <w:rPr>
                <w:spacing w:val="-6"/>
                <w:sz w:val="24"/>
              </w:rPr>
              <w:t xml:space="preserve"> </w:t>
            </w:r>
            <w:r>
              <w:rPr>
                <w:sz w:val="24"/>
              </w:rPr>
              <w:t>68888A/IR</w:t>
            </w:r>
            <w:r>
              <w:rPr>
                <w:spacing w:val="-6"/>
                <w:sz w:val="24"/>
              </w:rPr>
              <w:t xml:space="preserve"> </w:t>
            </w:r>
            <w:r>
              <w:rPr>
                <w:sz w:val="24"/>
              </w:rPr>
              <w:t>14A150,</w:t>
            </w:r>
            <w:r>
              <w:rPr>
                <w:spacing w:val="-6"/>
                <w:sz w:val="24"/>
              </w:rPr>
              <w:t xml:space="preserve"> </w:t>
            </w:r>
            <w:r>
              <w:rPr>
                <w:sz w:val="24"/>
              </w:rPr>
              <w:t>IR</w:t>
            </w:r>
            <w:r>
              <w:rPr>
                <w:spacing w:val="-6"/>
                <w:sz w:val="24"/>
              </w:rPr>
              <w:t xml:space="preserve"> </w:t>
            </w:r>
            <w:r>
              <w:rPr>
                <w:sz w:val="24"/>
              </w:rPr>
              <w:t>58025A/IR</w:t>
            </w:r>
            <w:r>
              <w:rPr>
                <w:spacing w:val="-6"/>
                <w:sz w:val="24"/>
              </w:rPr>
              <w:t xml:space="preserve"> </w:t>
            </w:r>
            <w:r>
              <w:rPr>
                <w:sz w:val="24"/>
              </w:rPr>
              <w:t>14V1020,</w:t>
            </w:r>
            <w:r>
              <w:rPr>
                <w:spacing w:val="-6"/>
                <w:sz w:val="24"/>
              </w:rPr>
              <w:t xml:space="preserve"> </w:t>
            </w:r>
            <w:r>
              <w:rPr>
                <w:sz w:val="24"/>
              </w:rPr>
              <w:t>IR</w:t>
            </w:r>
            <w:r>
              <w:rPr>
                <w:spacing w:val="-6"/>
                <w:sz w:val="24"/>
              </w:rPr>
              <w:t xml:space="preserve"> </w:t>
            </w:r>
            <w:r>
              <w:rPr>
                <w:sz w:val="24"/>
              </w:rPr>
              <w:t>79156A/IR 14A150, CRMS 32A/IR 14V1020</w:t>
            </w:r>
          </w:p>
        </w:tc>
      </w:tr>
      <w:tr w:rsidR="000A543A">
        <w:trPr>
          <w:trHeight w:val="671"/>
        </w:trPr>
        <w:tc>
          <w:tcPr>
            <w:tcW w:w="3579" w:type="dxa"/>
          </w:tcPr>
          <w:p w:rsidR="000A543A" w:rsidRDefault="00524D97">
            <w:pPr>
              <w:pStyle w:val="TableParagraph"/>
              <w:spacing w:before="119" w:line="240" w:lineRule="auto"/>
              <w:ind w:left="107"/>
              <w:rPr>
                <w:sz w:val="24"/>
              </w:rPr>
            </w:pPr>
            <w:r>
              <w:rPr>
                <w:sz w:val="24"/>
              </w:rPr>
              <w:t>Biological</w:t>
            </w:r>
            <w:r>
              <w:rPr>
                <w:spacing w:val="-1"/>
                <w:sz w:val="24"/>
              </w:rPr>
              <w:t xml:space="preserve"> </w:t>
            </w:r>
            <w:r>
              <w:rPr>
                <w:sz w:val="24"/>
              </w:rPr>
              <w:t>yield</w:t>
            </w:r>
            <w:r>
              <w:rPr>
                <w:spacing w:val="-1"/>
                <w:sz w:val="24"/>
              </w:rPr>
              <w:t xml:space="preserve"> </w:t>
            </w:r>
            <w:r>
              <w:rPr>
                <w:sz w:val="24"/>
              </w:rPr>
              <w:t>per</w:t>
            </w:r>
            <w:r>
              <w:rPr>
                <w:spacing w:val="-3"/>
                <w:sz w:val="24"/>
              </w:rPr>
              <w:t xml:space="preserve"> </w:t>
            </w:r>
            <w:r>
              <w:rPr>
                <w:sz w:val="24"/>
              </w:rPr>
              <w:t>Plant</w:t>
            </w:r>
            <w:r>
              <w:rPr>
                <w:spacing w:val="1"/>
                <w:sz w:val="24"/>
              </w:rPr>
              <w:t xml:space="preserve"> </w:t>
            </w:r>
            <w:r>
              <w:rPr>
                <w:spacing w:val="-5"/>
                <w:sz w:val="24"/>
              </w:rPr>
              <w:t>(g)</w:t>
            </w:r>
          </w:p>
        </w:tc>
        <w:tc>
          <w:tcPr>
            <w:tcW w:w="1791" w:type="dxa"/>
          </w:tcPr>
          <w:p w:rsidR="000A543A" w:rsidRDefault="00524D97">
            <w:pPr>
              <w:pStyle w:val="TableParagraph"/>
              <w:spacing w:before="99" w:line="270" w:lineRule="atLeast"/>
              <w:ind w:left="107"/>
              <w:rPr>
                <w:sz w:val="24"/>
              </w:rPr>
            </w:pPr>
            <w:r>
              <w:rPr>
                <w:sz w:val="24"/>
              </w:rPr>
              <w:t>IR</w:t>
            </w:r>
            <w:r>
              <w:rPr>
                <w:spacing w:val="-15"/>
                <w:sz w:val="24"/>
              </w:rPr>
              <w:t xml:space="preserve"> </w:t>
            </w:r>
            <w:r>
              <w:rPr>
                <w:sz w:val="24"/>
              </w:rPr>
              <w:t>79156A,</w:t>
            </w:r>
            <w:r>
              <w:rPr>
                <w:spacing w:val="-15"/>
                <w:sz w:val="24"/>
              </w:rPr>
              <w:t xml:space="preserve"> </w:t>
            </w:r>
            <w:r>
              <w:rPr>
                <w:sz w:val="24"/>
              </w:rPr>
              <w:t xml:space="preserve">IR </w:t>
            </w:r>
            <w:r>
              <w:rPr>
                <w:spacing w:val="-2"/>
                <w:sz w:val="24"/>
              </w:rPr>
              <w:t>58025A</w:t>
            </w:r>
          </w:p>
        </w:tc>
        <w:tc>
          <w:tcPr>
            <w:tcW w:w="1790" w:type="dxa"/>
          </w:tcPr>
          <w:p w:rsidR="000A543A" w:rsidRDefault="00524D97">
            <w:pPr>
              <w:pStyle w:val="TableParagraph"/>
              <w:spacing w:before="99" w:line="270" w:lineRule="atLeast"/>
              <w:ind w:left="107"/>
              <w:rPr>
                <w:sz w:val="24"/>
              </w:rPr>
            </w:pPr>
            <w:r>
              <w:rPr>
                <w:sz w:val="24"/>
              </w:rPr>
              <w:t>IR</w:t>
            </w:r>
            <w:r>
              <w:rPr>
                <w:spacing w:val="-15"/>
                <w:sz w:val="24"/>
              </w:rPr>
              <w:t xml:space="preserve"> </w:t>
            </w:r>
            <w:r>
              <w:rPr>
                <w:sz w:val="24"/>
              </w:rPr>
              <w:t>10N134,</w:t>
            </w:r>
            <w:r>
              <w:rPr>
                <w:spacing w:val="-15"/>
                <w:sz w:val="24"/>
              </w:rPr>
              <w:t xml:space="preserve"> </w:t>
            </w:r>
            <w:r>
              <w:rPr>
                <w:sz w:val="24"/>
              </w:rPr>
              <w:t xml:space="preserve">IR </w:t>
            </w:r>
            <w:r>
              <w:rPr>
                <w:spacing w:val="-2"/>
                <w:sz w:val="24"/>
              </w:rPr>
              <w:t>14V1020</w:t>
            </w:r>
          </w:p>
        </w:tc>
        <w:tc>
          <w:tcPr>
            <w:tcW w:w="6800" w:type="dxa"/>
          </w:tcPr>
          <w:p w:rsidR="000A543A" w:rsidRDefault="00524D97">
            <w:pPr>
              <w:pStyle w:val="TableParagraph"/>
              <w:spacing w:before="99" w:line="270" w:lineRule="atLeast"/>
              <w:ind w:left="108"/>
              <w:rPr>
                <w:sz w:val="24"/>
              </w:rPr>
            </w:pPr>
            <w:r>
              <w:rPr>
                <w:sz w:val="24"/>
              </w:rPr>
              <w:t>IR</w:t>
            </w:r>
            <w:r>
              <w:rPr>
                <w:spacing w:val="-7"/>
                <w:sz w:val="24"/>
              </w:rPr>
              <w:t xml:space="preserve"> </w:t>
            </w:r>
            <w:r>
              <w:rPr>
                <w:sz w:val="24"/>
              </w:rPr>
              <w:t>79156A/IRRI-186,</w:t>
            </w:r>
            <w:r>
              <w:rPr>
                <w:spacing w:val="-7"/>
                <w:sz w:val="24"/>
              </w:rPr>
              <w:t xml:space="preserve"> </w:t>
            </w:r>
            <w:r>
              <w:rPr>
                <w:sz w:val="24"/>
              </w:rPr>
              <w:t>IR</w:t>
            </w:r>
            <w:r>
              <w:rPr>
                <w:spacing w:val="-7"/>
                <w:sz w:val="24"/>
              </w:rPr>
              <w:t xml:space="preserve"> </w:t>
            </w:r>
            <w:r>
              <w:rPr>
                <w:sz w:val="24"/>
              </w:rPr>
              <w:t>68888A/IR</w:t>
            </w:r>
            <w:r>
              <w:rPr>
                <w:spacing w:val="-7"/>
                <w:sz w:val="24"/>
              </w:rPr>
              <w:t xml:space="preserve"> </w:t>
            </w:r>
            <w:r>
              <w:rPr>
                <w:sz w:val="24"/>
              </w:rPr>
              <w:t>10N134,</w:t>
            </w:r>
            <w:r>
              <w:rPr>
                <w:spacing w:val="-7"/>
                <w:sz w:val="24"/>
              </w:rPr>
              <w:t xml:space="preserve"> </w:t>
            </w:r>
            <w:r>
              <w:rPr>
                <w:sz w:val="24"/>
              </w:rPr>
              <w:t>IR</w:t>
            </w:r>
            <w:r>
              <w:rPr>
                <w:spacing w:val="-7"/>
                <w:sz w:val="24"/>
              </w:rPr>
              <w:t xml:space="preserve"> </w:t>
            </w:r>
            <w:r>
              <w:rPr>
                <w:sz w:val="24"/>
              </w:rPr>
              <w:t>58025A/IR 14V1020, CRMS 32A/IR 10N134</w:t>
            </w:r>
          </w:p>
        </w:tc>
      </w:tr>
      <w:tr w:rsidR="000A543A">
        <w:trPr>
          <w:trHeight w:val="674"/>
        </w:trPr>
        <w:tc>
          <w:tcPr>
            <w:tcW w:w="3579" w:type="dxa"/>
          </w:tcPr>
          <w:p w:rsidR="000A543A" w:rsidRDefault="00524D97">
            <w:pPr>
              <w:pStyle w:val="TableParagraph"/>
              <w:spacing w:before="121" w:line="240" w:lineRule="auto"/>
              <w:ind w:left="107"/>
              <w:rPr>
                <w:sz w:val="24"/>
              </w:rPr>
            </w:pPr>
            <w:r>
              <w:rPr>
                <w:sz w:val="24"/>
              </w:rPr>
              <w:t>100</w:t>
            </w:r>
            <w:r>
              <w:rPr>
                <w:spacing w:val="-2"/>
                <w:sz w:val="24"/>
              </w:rPr>
              <w:t xml:space="preserve"> </w:t>
            </w:r>
            <w:r>
              <w:rPr>
                <w:sz w:val="24"/>
              </w:rPr>
              <w:t>Grain</w:t>
            </w:r>
            <w:r>
              <w:rPr>
                <w:spacing w:val="-1"/>
                <w:sz w:val="24"/>
              </w:rPr>
              <w:t xml:space="preserve"> </w:t>
            </w:r>
            <w:r>
              <w:rPr>
                <w:sz w:val="24"/>
              </w:rPr>
              <w:t xml:space="preserve">weight </w:t>
            </w:r>
            <w:r>
              <w:rPr>
                <w:spacing w:val="-5"/>
                <w:sz w:val="24"/>
              </w:rPr>
              <w:t>(g)</w:t>
            </w:r>
          </w:p>
        </w:tc>
        <w:tc>
          <w:tcPr>
            <w:tcW w:w="1791" w:type="dxa"/>
          </w:tcPr>
          <w:p w:rsidR="000A543A" w:rsidRDefault="00524D97">
            <w:pPr>
              <w:pStyle w:val="TableParagraph"/>
              <w:spacing w:before="102" w:line="270" w:lineRule="atLeast"/>
              <w:ind w:left="107"/>
              <w:rPr>
                <w:sz w:val="24"/>
              </w:rPr>
            </w:pPr>
            <w:r>
              <w:rPr>
                <w:sz w:val="24"/>
              </w:rPr>
              <w:t>IR</w:t>
            </w:r>
            <w:r>
              <w:rPr>
                <w:spacing w:val="-15"/>
                <w:sz w:val="24"/>
              </w:rPr>
              <w:t xml:space="preserve"> </w:t>
            </w:r>
            <w:r>
              <w:rPr>
                <w:sz w:val="24"/>
              </w:rPr>
              <w:t>58025A,</w:t>
            </w:r>
            <w:r>
              <w:rPr>
                <w:spacing w:val="-15"/>
                <w:sz w:val="24"/>
              </w:rPr>
              <w:t xml:space="preserve"> </w:t>
            </w:r>
            <w:r>
              <w:rPr>
                <w:sz w:val="24"/>
              </w:rPr>
              <w:t xml:space="preserve">IR </w:t>
            </w:r>
            <w:r>
              <w:rPr>
                <w:spacing w:val="-2"/>
                <w:sz w:val="24"/>
              </w:rPr>
              <w:t>68888A</w:t>
            </w:r>
          </w:p>
        </w:tc>
        <w:tc>
          <w:tcPr>
            <w:tcW w:w="1790" w:type="dxa"/>
          </w:tcPr>
          <w:p w:rsidR="000A543A" w:rsidRDefault="00524D97">
            <w:pPr>
              <w:pStyle w:val="TableParagraph"/>
              <w:spacing w:before="102" w:line="270" w:lineRule="atLeast"/>
              <w:ind w:left="107"/>
              <w:rPr>
                <w:sz w:val="24"/>
              </w:rPr>
            </w:pPr>
            <w:r>
              <w:rPr>
                <w:sz w:val="24"/>
              </w:rPr>
              <w:t>IR</w:t>
            </w:r>
            <w:r>
              <w:rPr>
                <w:spacing w:val="-15"/>
                <w:sz w:val="24"/>
              </w:rPr>
              <w:t xml:space="preserve"> </w:t>
            </w:r>
            <w:r>
              <w:rPr>
                <w:sz w:val="24"/>
              </w:rPr>
              <w:t>14V1020,</w:t>
            </w:r>
            <w:r>
              <w:rPr>
                <w:spacing w:val="-15"/>
                <w:sz w:val="24"/>
              </w:rPr>
              <w:t xml:space="preserve"> </w:t>
            </w:r>
            <w:r>
              <w:rPr>
                <w:sz w:val="24"/>
              </w:rPr>
              <w:t xml:space="preserve">IR </w:t>
            </w:r>
            <w:r>
              <w:rPr>
                <w:spacing w:val="-2"/>
                <w:sz w:val="24"/>
              </w:rPr>
              <w:t>10N134</w:t>
            </w:r>
          </w:p>
        </w:tc>
        <w:tc>
          <w:tcPr>
            <w:tcW w:w="6800" w:type="dxa"/>
          </w:tcPr>
          <w:p w:rsidR="000A543A" w:rsidRDefault="00524D97">
            <w:pPr>
              <w:pStyle w:val="TableParagraph"/>
              <w:spacing w:before="102" w:line="270" w:lineRule="atLeast"/>
              <w:ind w:left="108"/>
              <w:rPr>
                <w:sz w:val="24"/>
              </w:rPr>
            </w:pPr>
            <w:r>
              <w:rPr>
                <w:sz w:val="24"/>
              </w:rPr>
              <w:t>CRMS</w:t>
            </w:r>
            <w:r>
              <w:rPr>
                <w:spacing w:val="-6"/>
                <w:sz w:val="24"/>
              </w:rPr>
              <w:t xml:space="preserve"> </w:t>
            </w:r>
            <w:r>
              <w:rPr>
                <w:sz w:val="24"/>
              </w:rPr>
              <w:t>31A/IR</w:t>
            </w:r>
            <w:r>
              <w:rPr>
                <w:spacing w:val="-6"/>
                <w:sz w:val="24"/>
              </w:rPr>
              <w:t xml:space="preserve"> </w:t>
            </w:r>
            <w:r>
              <w:rPr>
                <w:sz w:val="24"/>
              </w:rPr>
              <w:t>14A150,</w:t>
            </w:r>
            <w:r>
              <w:rPr>
                <w:spacing w:val="-9"/>
                <w:sz w:val="24"/>
              </w:rPr>
              <w:t xml:space="preserve"> </w:t>
            </w:r>
            <w:r>
              <w:rPr>
                <w:sz w:val="24"/>
              </w:rPr>
              <w:t>IR</w:t>
            </w:r>
            <w:r>
              <w:rPr>
                <w:spacing w:val="-6"/>
                <w:sz w:val="24"/>
              </w:rPr>
              <w:t xml:space="preserve"> </w:t>
            </w:r>
            <w:r>
              <w:rPr>
                <w:sz w:val="24"/>
              </w:rPr>
              <w:t>68888A/IR</w:t>
            </w:r>
            <w:r>
              <w:rPr>
                <w:spacing w:val="-6"/>
                <w:sz w:val="24"/>
              </w:rPr>
              <w:t xml:space="preserve"> </w:t>
            </w:r>
            <w:r>
              <w:rPr>
                <w:sz w:val="24"/>
              </w:rPr>
              <w:t>14V1020,</w:t>
            </w:r>
            <w:r>
              <w:rPr>
                <w:spacing w:val="-6"/>
                <w:sz w:val="24"/>
              </w:rPr>
              <w:t xml:space="preserve"> </w:t>
            </w:r>
            <w:r>
              <w:rPr>
                <w:sz w:val="24"/>
              </w:rPr>
              <w:t>IR</w:t>
            </w:r>
            <w:r>
              <w:rPr>
                <w:spacing w:val="-6"/>
                <w:sz w:val="24"/>
              </w:rPr>
              <w:t xml:space="preserve"> </w:t>
            </w:r>
            <w:r>
              <w:rPr>
                <w:sz w:val="24"/>
              </w:rPr>
              <w:t>58025A/IR 10N134, IR 79156A/IR 14V1020</w:t>
            </w:r>
          </w:p>
        </w:tc>
      </w:tr>
      <w:tr w:rsidR="000A543A">
        <w:trPr>
          <w:trHeight w:val="672"/>
        </w:trPr>
        <w:tc>
          <w:tcPr>
            <w:tcW w:w="3579" w:type="dxa"/>
          </w:tcPr>
          <w:p w:rsidR="000A543A" w:rsidRDefault="00524D97">
            <w:pPr>
              <w:pStyle w:val="TableParagraph"/>
              <w:spacing w:before="119" w:line="240" w:lineRule="auto"/>
              <w:ind w:left="107"/>
              <w:rPr>
                <w:sz w:val="24"/>
              </w:rPr>
            </w:pPr>
            <w:r>
              <w:rPr>
                <w:sz w:val="24"/>
              </w:rPr>
              <w:t>Harvest</w:t>
            </w:r>
            <w:r>
              <w:rPr>
                <w:spacing w:val="-4"/>
                <w:sz w:val="24"/>
              </w:rPr>
              <w:t xml:space="preserve"> </w:t>
            </w:r>
            <w:r>
              <w:rPr>
                <w:sz w:val="24"/>
              </w:rPr>
              <w:t>Index</w:t>
            </w:r>
            <w:r>
              <w:rPr>
                <w:spacing w:val="-1"/>
                <w:sz w:val="24"/>
              </w:rPr>
              <w:t xml:space="preserve"> </w:t>
            </w:r>
            <w:r>
              <w:rPr>
                <w:spacing w:val="-5"/>
                <w:sz w:val="24"/>
              </w:rPr>
              <w:t>(%)</w:t>
            </w:r>
          </w:p>
        </w:tc>
        <w:tc>
          <w:tcPr>
            <w:tcW w:w="1791" w:type="dxa"/>
          </w:tcPr>
          <w:p w:rsidR="000A543A" w:rsidRDefault="00524D97">
            <w:pPr>
              <w:pStyle w:val="TableParagraph"/>
              <w:spacing w:before="100" w:line="270" w:lineRule="atLeast"/>
              <w:ind w:left="107"/>
              <w:rPr>
                <w:sz w:val="24"/>
              </w:rPr>
            </w:pPr>
            <w:r>
              <w:rPr>
                <w:sz w:val="24"/>
              </w:rPr>
              <w:t>IR</w:t>
            </w:r>
            <w:r>
              <w:rPr>
                <w:spacing w:val="-15"/>
                <w:sz w:val="24"/>
              </w:rPr>
              <w:t xml:space="preserve"> </w:t>
            </w:r>
            <w:r>
              <w:rPr>
                <w:sz w:val="24"/>
              </w:rPr>
              <w:t>79156A, CRMS</w:t>
            </w:r>
            <w:r>
              <w:rPr>
                <w:spacing w:val="-1"/>
                <w:sz w:val="24"/>
              </w:rPr>
              <w:t xml:space="preserve"> </w:t>
            </w:r>
            <w:r>
              <w:rPr>
                <w:spacing w:val="-5"/>
                <w:sz w:val="24"/>
              </w:rPr>
              <w:t>32A</w:t>
            </w:r>
          </w:p>
        </w:tc>
        <w:tc>
          <w:tcPr>
            <w:tcW w:w="1790" w:type="dxa"/>
          </w:tcPr>
          <w:p w:rsidR="000A543A" w:rsidRDefault="00524D97">
            <w:pPr>
              <w:pStyle w:val="TableParagraph"/>
              <w:spacing w:before="100" w:line="270" w:lineRule="atLeast"/>
              <w:ind w:left="107" w:right="388"/>
              <w:rPr>
                <w:sz w:val="24"/>
              </w:rPr>
            </w:pPr>
            <w:r>
              <w:rPr>
                <w:sz w:val="24"/>
              </w:rPr>
              <w:t>IRRI-186,</w:t>
            </w:r>
            <w:r>
              <w:rPr>
                <w:spacing w:val="-15"/>
                <w:sz w:val="24"/>
              </w:rPr>
              <w:t xml:space="preserve"> </w:t>
            </w:r>
            <w:r>
              <w:rPr>
                <w:sz w:val="24"/>
              </w:rPr>
              <w:t xml:space="preserve">IR </w:t>
            </w:r>
            <w:r>
              <w:rPr>
                <w:spacing w:val="-2"/>
                <w:sz w:val="24"/>
              </w:rPr>
              <w:t>14A150</w:t>
            </w:r>
          </w:p>
        </w:tc>
        <w:tc>
          <w:tcPr>
            <w:tcW w:w="6800" w:type="dxa"/>
          </w:tcPr>
          <w:p w:rsidR="000A543A" w:rsidRDefault="00524D97">
            <w:pPr>
              <w:pStyle w:val="TableParagraph"/>
              <w:spacing w:before="100" w:line="270" w:lineRule="atLeast"/>
              <w:ind w:left="108" w:right="1093"/>
              <w:rPr>
                <w:sz w:val="24"/>
              </w:rPr>
            </w:pPr>
            <w:r>
              <w:rPr>
                <w:sz w:val="24"/>
              </w:rPr>
              <w:t>CRMS</w:t>
            </w:r>
            <w:r>
              <w:rPr>
                <w:spacing w:val="-7"/>
                <w:sz w:val="24"/>
              </w:rPr>
              <w:t xml:space="preserve"> </w:t>
            </w:r>
            <w:r>
              <w:rPr>
                <w:sz w:val="24"/>
              </w:rPr>
              <w:t>32A/IR</w:t>
            </w:r>
            <w:r>
              <w:rPr>
                <w:spacing w:val="-7"/>
                <w:sz w:val="24"/>
              </w:rPr>
              <w:t xml:space="preserve"> </w:t>
            </w:r>
            <w:r>
              <w:rPr>
                <w:sz w:val="24"/>
              </w:rPr>
              <w:t>14A150,</w:t>
            </w:r>
            <w:r>
              <w:rPr>
                <w:spacing w:val="-9"/>
                <w:sz w:val="24"/>
              </w:rPr>
              <w:t xml:space="preserve"> </w:t>
            </w:r>
            <w:r>
              <w:rPr>
                <w:sz w:val="24"/>
              </w:rPr>
              <w:t>CRMS</w:t>
            </w:r>
            <w:r>
              <w:rPr>
                <w:spacing w:val="-7"/>
                <w:sz w:val="24"/>
              </w:rPr>
              <w:t xml:space="preserve"> </w:t>
            </w:r>
            <w:r>
              <w:rPr>
                <w:sz w:val="24"/>
              </w:rPr>
              <w:t>31A/IR</w:t>
            </w:r>
            <w:r>
              <w:rPr>
                <w:spacing w:val="-7"/>
                <w:sz w:val="24"/>
              </w:rPr>
              <w:t xml:space="preserve"> </w:t>
            </w:r>
            <w:r>
              <w:rPr>
                <w:sz w:val="24"/>
              </w:rPr>
              <w:t>14V1020,</w:t>
            </w:r>
            <w:r>
              <w:rPr>
                <w:spacing w:val="-7"/>
                <w:sz w:val="24"/>
              </w:rPr>
              <w:t xml:space="preserve"> </w:t>
            </w:r>
            <w:r>
              <w:rPr>
                <w:sz w:val="24"/>
              </w:rPr>
              <w:t>CRMS 32A/IRRI-186, IR 68888A/IRRI-186</w:t>
            </w:r>
          </w:p>
        </w:tc>
      </w:tr>
      <w:tr w:rsidR="000A543A">
        <w:trPr>
          <w:trHeight w:val="671"/>
        </w:trPr>
        <w:tc>
          <w:tcPr>
            <w:tcW w:w="3579" w:type="dxa"/>
          </w:tcPr>
          <w:p w:rsidR="000A543A" w:rsidRDefault="00524D97">
            <w:pPr>
              <w:pStyle w:val="TableParagraph"/>
              <w:spacing w:before="119" w:line="240" w:lineRule="auto"/>
              <w:ind w:left="107"/>
              <w:rPr>
                <w:sz w:val="24"/>
              </w:rPr>
            </w:pPr>
            <w:r>
              <w:rPr>
                <w:sz w:val="24"/>
              </w:rPr>
              <w:t>Grain</w:t>
            </w:r>
            <w:r>
              <w:rPr>
                <w:spacing w:val="-1"/>
                <w:sz w:val="24"/>
              </w:rPr>
              <w:t xml:space="preserve"> </w:t>
            </w:r>
            <w:r>
              <w:rPr>
                <w:sz w:val="24"/>
              </w:rPr>
              <w:t>yield</w:t>
            </w:r>
            <w:r>
              <w:rPr>
                <w:spacing w:val="-1"/>
                <w:sz w:val="24"/>
              </w:rPr>
              <w:t xml:space="preserve"> </w:t>
            </w:r>
            <w:r>
              <w:rPr>
                <w:sz w:val="24"/>
              </w:rPr>
              <w:t>per</w:t>
            </w:r>
            <w:r>
              <w:rPr>
                <w:spacing w:val="-3"/>
                <w:sz w:val="24"/>
              </w:rPr>
              <w:t xml:space="preserve"> </w:t>
            </w:r>
            <w:r>
              <w:rPr>
                <w:sz w:val="24"/>
              </w:rPr>
              <w:t>plant</w:t>
            </w:r>
            <w:r>
              <w:rPr>
                <w:spacing w:val="1"/>
                <w:sz w:val="24"/>
              </w:rPr>
              <w:t xml:space="preserve"> </w:t>
            </w:r>
            <w:r>
              <w:rPr>
                <w:spacing w:val="-5"/>
                <w:sz w:val="24"/>
              </w:rPr>
              <w:t>(g)</w:t>
            </w:r>
          </w:p>
        </w:tc>
        <w:tc>
          <w:tcPr>
            <w:tcW w:w="1791" w:type="dxa"/>
          </w:tcPr>
          <w:p w:rsidR="000A543A" w:rsidRDefault="00524D97">
            <w:pPr>
              <w:pStyle w:val="TableParagraph"/>
              <w:spacing w:before="99" w:line="270" w:lineRule="atLeast"/>
              <w:ind w:left="107"/>
              <w:rPr>
                <w:sz w:val="24"/>
              </w:rPr>
            </w:pPr>
            <w:r>
              <w:rPr>
                <w:sz w:val="24"/>
              </w:rPr>
              <w:t>IR</w:t>
            </w:r>
            <w:r>
              <w:rPr>
                <w:spacing w:val="-15"/>
                <w:sz w:val="24"/>
              </w:rPr>
              <w:t xml:space="preserve"> </w:t>
            </w:r>
            <w:r>
              <w:rPr>
                <w:sz w:val="24"/>
              </w:rPr>
              <w:t>79156A, CRMS</w:t>
            </w:r>
            <w:r>
              <w:rPr>
                <w:spacing w:val="-1"/>
                <w:sz w:val="24"/>
              </w:rPr>
              <w:t xml:space="preserve"> </w:t>
            </w:r>
            <w:r>
              <w:rPr>
                <w:spacing w:val="-5"/>
                <w:sz w:val="24"/>
              </w:rPr>
              <w:t>31A</w:t>
            </w:r>
          </w:p>
        </w:tc>
        <w:tc>
          <w:tcPr>
            <w:tcW w:w="1790" w:type="dxa"/>
          </w:tcPr>
          <w:p w:rsidR="000A543A" w:rsidRDefault="00524D97">
            <w:pPr>
              <w:pStyle w:val="TableParagraph"/>
              <w:spacing w:before="99" w:line="270" w:lineRule="atLeast"/>
              <w:ind w:left="107"/>
              <w:rPr>
                <w:sz w:val="24"/>
              </w:rPr>
            </w:pPr>
            <w:r>
              <w:rPr>
                <w:sz w:val="24"/>
              </w:rPr>
              <w:t>IR</w:t>
            </w:r>
            <w:r>
              <w:rPr>
                <w:spacing w:val="-15"/>
                <w:sz w:val="24"/>
              </w:rPr>
              <w:t xml:space="preserve"> </w:t>
            </w:r>
            <w:r>
              <w:rPr>
                <w:sz w:val="24"/>
              </w:rPr>
              <w:t>10N134,</w:t>
            </w:r>
            <w:r>
              <w:rPr>
                <w:spacing w:val="-15"/>
                <w:sz w:val="24"/>
              </w:rPr>
              <w:t xml:space="preserve"> </w:t>
            </w:r>
            <w:r>
              <w:rPr>
                <w:sz w:val="24"/>
              </w:rPr>
              <w:t xml:space="preserve">IR </w:t>
            </w:r>
            <w:r>
              <w:rPr>
                <w:spacing w:val="-2"/>
                <w:sz w:val="24"/>
              </w:rPr>
              <w:t>14V1020</w:t>
            </w:r>
          </w:p>
        </w:tc>
        <w:tc>
          <w:tcPr>
            <w:tcW w:w="6800" w:type="dxa"/>
          </w:tcPr>
          <w:p w:rsidR="000A543A" w:rsidRDefault="00524D97">
            <w:pPr>
              <w:pStyle w:val="TableParagraph"/>
              <w:spacing w:before="99" w:line="270" w:lineRule="atLeast"/>
              <w:ind w:left="108"/>
              <w:rPr>
                <w:sz w:val="24"/>
              </w:rPr>
            </w:pPr>
            <w:r>
              <w:rPr>
                <w:sz w:val="24"/>
              </w:rPr>
              <w:t>IR</w:t>
            </w:r>
            <w:r>
              <w:rPr>
                <w:spacing w:val="-7"/>
                <w:sz w:val="24"/>
              </w:rPr>
              <w:t xml:space="preserve"> </w:t>
            </w:r>
            <w:r>
              <w:rPr>
                <w:sz w:val="24"/>
              </w:rPr>
              <w:t>79156A/IRRI-186,</w:t>
            </w:r>
            <w:r>
              <w:rPr>
                <w:spacing w:val="-7"/>
                <w:sz w:val="24"/>
              </w:rPr>
              <w:t xml:space="preserve"> </w:t>
            </w:r>
            <w:r>
              <w:rPr>
                <w:sz w:val="24"/>
              </w:rPr>
              <w:t>IR</w:t>
            </w:r>
            <w:r>
              <w:rPr>
                <w:spacing w:val="-7"/>
                <w:sz w:val="24"/>
              </w:rPr>
              <w:t xml:space="preserve"> </w:t>
            </w:r>
            <w:r>
              <w:rPr>
                <w:sz w:val="24"/>
              </w:rPr>
              <w:t>58025A/IR</w:t>
            </w:r>
            <w:r>
              <w:rPr>
                <w:spacing w:val="-7"/>
                <w:sz w:val="24"/>
              </w:rPr>
              <w:t xml:space="preserve"> </w:t>
            </w:r>
            <w:r>
              <w:rPr>
                <w:sz w:val="24"/>
              </w:rPr>
              <w:t>14V1020,</w:t>
            </w:r>
            <w:r>
              <w:rPr>
                <w:spacing w:val="-7"/>
                <w:sz w:val="24"/>
              </w:rPr>
              <w:t xml:space="preserve"> </w:t>
            </w:r>
            <w:r>
              <w:rPr>
                <w:sz w:val="24"/>
              </w:rPr>
              <w:t>IR</w:t>
            </w:r>
            <w:r>
              <w:rPr>
                <w:spacing w:val="-7"/>
                <w:sz w:val="24"/>
              </w:rPr>
              <w:t xml:space="preserve"> </w:t>
            </w:r>
            <w:r>
              <w:rPr>
                <w:sz w:val="24"/>
              </w:rPr>
              <w:t>68888A/IR 14A150, CRMS 32A/IR 10N134</w:t>
            </w:r>
          </w:p>
        </w:tc>
      </w:tr>
    </w:tbl>
    <w:p w:rsidR="000A543A" w:rsidRDefault="000A543A">
      <w:pPr>
        <w:pStyle w:val="TableParagraph"/>
        <w:spacing w:line="270" w:lineRule="atLeast"/>
        <w:rPr>
          <w:sz w:val="24"/>
        </w:rPr>
        <w:sectPr w:rsidR="000A543A">
          <w:pgSz w:w="16840" w:h="11910" w:orient="landscape"/>
          <w:pgMar w:top="1280" w:right="1417" w:bottom="280" w:left="1417" w:header="720" w:footer="720" w:gutter="0"/>
          <w:cols w:space="720"/>
        </w:sectPr>
      </w:pPr>
    </w:p>
    <w:p w:rsidR="000A543A" w:rsidRDefault="00524D97">
      <w:pPr>
        <w:spacing w:before="167" w:after="59"/>
        <w:ind w:left="32"/>
        <w:rPr>
          <w:b/>
          <w:sz w:val="24"/>
        </w:rPr>
      </w:pPr>
      <w:r>
        <w:rPr>
          <w:b/>
          <w:sz w:val="24"/>
        </w:rPr>
        <w:lastRenderedPageBreak/>
        <w:t>Table</w:t>
      </w:r>
      <w:r>
        <w:rPr>
          <w:b/>
          <w:spacing w:val="-5"/>
          <w:sz w:val="24"/>
        </w:rPr>
        <w:t xml:space="preserve"> </w:t>
      </w:r>
      <w:r w:rsidR="00410621">
        <w:rPr>
          <w:b/>
          <w:sz w:val="24"/>
        </w:rPr>
        <w:t>6</w:t>
      </w:r>
      <w:r>
        <w:rPr>
          <w:b/>
          <w:sz w:val="24"/>
        </w:rPr>
        <w:t>:</w:t>
      </w:r>
      <w:r>
        <w:rPr>
          <w:b/>
          <w:spacing w:val="-3"/>
          <w:sz w:val="24"/>
        </w:rPr>
        <w:t xml:space="preserve"> </w:t>
      </w:r>
      <w:r>
        <w:rPr>
          <w:b/>
          <w:sz w:val="24"/>
        </w:rPr>
        <w:t>Estimates</w:t>
      </w:r>
      <w:r>
        <w:rPr>
          <w:b/>
          <w:spacing w:val="-3"/>
          <w:sz w:val="24"/>
        </w:rPr>
        <w:t xml:space="preserve"> </w:t>
      </w:r>
      <w:r>
        <w:rPr>
          <w:b/>
          <w:sz w:val="24"/>
        </w:rPr>
        <w:t>of</w:t>
      </w:r>
      <w:r>
        <w:rPr>
          <w:b/>
          <w:spacing w:val="-3"/>
          <w:sz w:val="24"/>
        </w:rPr>
        <w:t xml:space="preserve"> </w:t>
      </w:r>
      <w:r>
        <w:rPr>
          <w:b/>
          <w:sz w:val="24"/>
        </w:rPr>
        <w:t>Relative</w:t>
      </w:r>
      <w:r>
        <w:rPr>
          <w:b/>
          <w:spacing w:val="-3"/>
          <w:sz w:val="24"/>
        </w:rPr>
        <w:t xml:space="preserve"> </w:t>
      </w:r>
      <w:r>
        <w:rPr>
          <w:b/>
          <w:sz w:val="24"/>
        </w:rPr>
        <w:t>heterosis,</w:t>
      </w:r>
      <w:r>
        <w:rPr>
          <w:b/>
          <w:spacing w:val="-3"/>
          <w:sz w:val="24"/>
        </w:rPr>
        <w:t xml:space="preserve"> </w:t>
      </w:r>
      <w:proofErr w:type="spellStart"/>
      <w:r>
        <w:rPr>
          <w:b/>
          <w:sz w:val="24"/>
        </w:rPr>
        <w:t>heterobeltiosis</w:t>
      </w:r>
      <w:proofErr w:type="spellEnd"/>
      <w:r>
        <w:rPr>
          <w:b/>
          <w:sz w:val="24"/>
        </w:rPr>
        <w:t>,</w:t>
      </w:r>
      <w:r>
        <w:rPr>
          <w:b/>
          <w:spacing w:val="-3"/>
          <w:sz w:val="24"/>
        </w:rPr>
        <w:t xml:space="preserve"> </w:t>
      </w:r>
      <w:r>
        <w:rPr>
          <w:b/>
          <w:sz w:val="24"/>
        </w:rPr>
        <w:t>standard</w:t>
      </w:r>
      <w:r>
        <w:rPr>
          <w:b/>
          <w:spacing w:val="-2"/>
          <w:sz w:val="24"/>
        </w:rPr>
        <w:t xml:space="preserve"> </w:t>
      </w:r>
      <w:r>
        <w:rPr>
          <w:b/>
          <w:sz w:val="24"/>
        </w:rPr>
        <w:t>heterosis</w:t>
      </w:r>
      <w:r>
        <w:rPr>
          <w:b/>
          <w:spacing w:val="-3"/>
          <w:sz w:val="24"/>
        </w:rPr>
        <w:t xml:space="preserve"> </w:t>
      </w:r>
      <w:r>
        <w:rPr>
          <w:b/>
          <w:sz w:val="24"/>
        </w:rPr>
        <w:t>for</w:t>
      </w:r>
      <w:r>
        <w:rPr>
          <w:b/>
          <w:spacing w:val="-4"/>
          <w:sz w:val="24"/>
        </w:rPr>
        <w:t xml:space="preserve"> </w:t>
      </w:r>
      <w:r>
        <w:rPr>
          <w:b/>
          <w:sz w:val="24"/>
        </w:rPr>
        <w:t>yield</w:t>
      </w:r>
      <w:r>
        <w:rPr>
          <w:b/>
          <w:spacing w:val="-3"/>
          <w:sz w:val="24"/>
        </w:rPr>
        <w:t xml:space="preserve"> </w:t>
      </w:r>
      <w:r>
        <w:rPr>
          <w:b/>
          <w:sz w:val="24"/>
        </w:rPr>
        <w:t>and</w:t>
      </w:r>
      <w:r>
        <w:rPr>
          <w:b/>
          <w:spacing w:val="-2"/>
          <w:sz w:val="24"/>
        </w:rPr>
        <w:t xml:space="preserve"> </w:t>
      </w:r>
      <w:r>
        <w:rPr>
          <w:b/>
          <w:sz w:val="24"/>
        </w:rPr>
        <w:t>its</w:t>
      </w:r>
      <w:r>
        <w:rPr>
          <w:b/>
          <w:spacing w:val="-4"/>
          <w:sz w:val="24"/>
        </w:rPr>
        <w:t xml:space="preserve"> </w:t>
      </w:r>
      <w:r>
        <w:rPr>
          <w:b/>
          <w:sz w:val="24"/>
        </w:rPr>
        <w:t>contributing</w:t>
      </w:r>
      <w:r>
        <w:rPr>
          <w:b/>
          <w:spacing w:val="-2"/>
          <w:sz w:val="24"/>
        </w:rPr>
        <w:t xml:space="preserve"> traits</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3"/>
        <w:gridCol w:w="842"/>
        <w:gridCol w:w="840"/>
        <w:gridCol w:w="986"/>
        <w:gridCol w:w="818"/>
        <w:gridCol w:w="955"/>
        <w:gridCol w:w="982"/>
        <w:gridCol w:w="955"/>
        <w:gridCol w:w="955"/>
        <w:gridCol w:w="979"/>
        <w:gridCol w:w="956"/>
        <w:gridCol w:w="955"/>
        <w:gridCol w:w="981"/>
      </w:tblGrid>
      <w:tr w:rsidR="000A543A">
        <w:trPr>
          <w:trHeight w:val="414"/>
        </w:trPr>
        <w:tc>
          <w:tcPr>
            <w:tcW w:w="2753" w:type="dxa"/>
            <w:tcBorders>
              <w:left w:val="single" w:sz="8" w:space="0" w:color="000000"/>
              <w:bottom w:val="single" w:sz="8" w:space="0" w:color="000000"/>
              <w:right w:val="single" w:sz="8" w:space="0" w:color="000000"/>
            </w:tcBorders>
          </w:tcPr>
          <w:p w:rsidR="000A543A" w:rsidRDefault="00524D97">
            <w:pPr>
              <w:pStyle w:val="TableParagraph"/>
              <w:spacing w:before="78" w:line="240" w:lineRule="auto"/>
              <w:ind w:left="828"/>
              <w:rPr>
                <w:b/>
                <w:sz w:val="24"/>
              </w:rPr>
            </w:pPr>
            <w:r>
              <w:rPr>
                <w:b/>
                <w:spacing w:val="-2"/>
                <w:sz w:val="24"/>
              </w:rPr>
              <w:t>CROSSES</w:t>
            </w:r>
          </w:p>
        </w:tc>
        <w:tc>
          <w:tcPr>
            <w:tcW w:w="2668" w:type="dxa"/>
            <w:gridSpan w:val="3"/>
            <w:tcBorders>
              <w:left w:val="single" w:sz="8" w:space="0" w:color="000000"/>
              <w:bottom w:val="single" w:sz="8" w:space="0" w:color="000000"/>
              <w:right w:val="single" w:sz="8" w:space="0" w:color="000000"/>
            </w:tcBorders>
          </w:tcPr>
          <w:p w:rsidR="000A543A" w:rsidRDefault="00524D97">
            <w:pPr>
              <w:pStyle w:val="TableParagraph"/>
              <w:spacing w:before="73" w:line="240" w:lineRule="auto"/>
              <w:ind w:left="134"/>
              <w:rPr>
                <w:b/>
                <w:sz w:val="24"/>
              </w:rPr>
            </w:pPr>
            <w:r>
              <w:rPr>
                <w:b/>
                <w:sz w:val="24"/>
              </w:rPr>
              <w:t>Days</w:t>
            </w:r>
            <w:r>
              <w:rPr>
                <w:b/>
                <w:spacing w:val="-2"/>
                <w:sz w:val="24"/>
              </w:rPr>
              <w:t xml:space="preserve"> </w:t>
            </w:r>
            <w:r>
              <w:rPr>
                <w:b/>
                <w:sz w:val="24"/>
              </w:rPr>
              <w:t>to</w:t>
            </w:r>
            <w:r>
              <w:rPr>
                <w:b/>
                <w:spacing w:val="-1"/>
                <w:sz w:val="24"/>
              </w:rPr>
              <w:t xml:space="preserve"> </w:t>
            </w:r>
            <w:r>
              <w:rPr>
                <w:b/>
                <w:sz w:val="24"/>
              </w:rPr>
              <w:t>50</w:t>
            </w:r>
            <w:r>
              <w:rPr>
                <w:b/>
                <w:spacing w:val="-1"/>
                <w:sz w:val="24"/>
              </w:rPr>
              <w:t xml:space="preserve"> </w:t>
            </w:r>
            <w:r>
              <w:rPr>
                <w:b/>
                <w:sz w:val="24"/>
              </w:rPr>
              <w:t>%</w:t>
            </w:r>
            <w:r>
              <w:rPr>
                <w:b/>
                <w:spacing w:val="-1"/>
                <w:sz w:val="24"/>
              </w:rPr>
              <w:t xml:space="preserve"> </w:t>
            </w:r>
            <w:r>
              <w:rPr>
                <w:b/>
                <w:spacing w:val="-2"/>
                <w:sz w:val="24"/>
              </w:rPr>
              <w:t>flowering</w:t>
            </w:r>
          </w:p>
        </w:tc>
        <w:tc>
          <w:tcPr>
            <w:tcW w:w="2755" w:type="dxa"/>
            <w:gridSpan w:val="3"/>
            <w:tcBorders>
              <w:left w:val="single" w:sz="8" w:space="0" w:color="000000"/>
              <w:bottom w:val="single" w:sz="8" w:space="0" w:color="000000"/>
              <w:right w:val="single" w:sz="8" w:space="0" w:color="000000"/>
            </w:tcBorders>
          </w:tcPr>
          <w:p w:rsidR="000A543A" w:rsidRDefault="00524D97">
            <w:pPr>
              <w:pStyle w:val="TableParagraph"/>
              <w:spacing w:before="73" w:line="240" w:lineRule="auto"/>
              <w:ind w:left="512"/>
              <w:rPr>
                <w:b/>
                <w:sz w:val="24"/>
              </w:rPr>
            </w:pPr>
            <w:r>
              <w:rPr>
                <w:b/>
                <w:sz w:val="24"/>
              </w:rPr>
              <w:t>Days</w:t>
            </w:r>
            <w:r>
              <w:rPr>
                <w:b/>
                <w:spacing w:val="-3"/>
                <w:sz w:val="24"/>
              </w:rPr>
              <w:t xml:space="preserve"> </w:t>
            </w:r>
            <w:r>
              <w:rPr>
                <w:b/>
                <w:sz w:val="24"/>
              </w:rPr>
              <w:t>to</w:t>
            </w:r>
            <w:r>
              <w:rPr>
                <w:b/>
                <w:spacing w:val="-2"/>
                <w:sz w:val="24"/>
              </w:rPr>
              <w:t xml:space="preserve"> maturity</w:t>
            </w:r>
          </w:p>
        </w:tc>
        <w:tc>
          <w:tcPr>
            <w:tcW w:w="2889" w:type="dxa"/>
            <w:gridSpan w:val="3"/>
            <w:tcBorders>
              <w:left w:val="single" w:sz="8" w:space="0" w:color="000000"/>
              <w:bottom w:val="single" w:sz="8" w:space="0" w:color="000000"/>
              <w:right w:val="single" w:sz="8" w:space="0" w:color="000000"/>
            </w:tcBorders>
          </w:tcPr>
          <w:p w:rsidR="000A543A" w:rsidRDefault="00524D97">
            <w:pPr>
              <w:pStyle w:val="TableParagraph"/>
              <w:spacing w:before="73" w:line="240" w:lineRule="auto"/>
              <w:ind w:left="532"/>
              <w:rPr>
                <w:b/>
                <w:sz w:val="24"/>
              </w:rPr>
            </w:pPr>
            <w:r>
              <w:rPr>
                <w:b/>
                <w:sz w:val="24"/>
              </w:rPr>
              <w:t>Plant</w:t>
            </w:r>
            <w:r>
              <w:rPr>
                <w:b/>
                <w:spacing w:val="-3"/>
                <w:sz w:val="24"/>
              </w:rPr>
              <w:t xml:space="preserve"> </w:t>
            </w:r>
            <w:r>
              <w:rPr>
                <w:b/>
                <w:sz w:val="24"/>
              </w:rPr>
              <w:t>Height</w:t>
            </w:r>
            <w:r>
              <w:rPr>
                <w:b/>
                <w:spacing w:val="-3"/>
                <w:sz w:val="24"/>
              </w:rPr>
              <w:t xml:space="preserve"> </w:t>
            </w:r>
            <w:r>
              <w:rPr>
                <w:b/>
                <w:spacing w:val="-4"/>
                <w:sz w:val="24"/>
              </w:rPr>
              <w:t>(cm)</w:t>
            </w:r>
          </w:p>
        </w:tc>
        <w:tc>
          <w:tcPr>
            <w:tcW w:w="2892" w:type="dxa"/>
            <w:gridSpan w:val="3"/>
            <w:tcBorders>
              <w:left w:val="single" w:sz="8" w:space="0" w:color="000000"/>
              <w:bottom w:val="single" w:sz="8" w:space="0" w:color="000000"/>
              <w:right w:val="single" w:sz="8" w:space="0" w:color="000000"/>
            </w:tcBorders>
          </w:tcPr>
          <w:p w:rsidR="000A543A" w:rsidRDefault="00524D97">
            <w:pPr>
              <w:pStyle w:val="TableParagraph"/>
              <w:spacing w:before="73" w:line="240" w:lineRule="auto"/>
              <w:ind w:left="412"/>
              <w:rPr>
                <w:b/>
                <w:sz w:val="24"/>
              </w:rPr>
            </w:pPr>
            <w:r>
              <w:rPr>
                <w:b/>
                <w:sz w:val="24"/>
              </w:rPr>
              <w:t>Panicle</w:t>
            </w:r>
            <w:r>
              <w:rPr>
                <w:b/>
                <w:spacing w:val="-4"/>
                <w:sz w:val="24"/>
              </w:rPr>
              <w:t xml:space="preserve"> </w:t>
            </w:r>
            <w:r>
              <w:rPr>
                <w:b/>
                <w:sz w:val="24"/>
              </w:rPr>
              <w:t>Length</w:t>
            </w:r>
            <w:r>
              <w:rPr>
                <w:b/>
                <w:spacing w:val="-1"/>
                <w:sz w:val="24"/>
              </w:rPr>
              <w:t xml:space="preserve"> </w:t>
            </w:r>
            <w:r>
              <w:rPr>
                <w:b/>
                <w:spacing w:val="-4"/>
                <w:sz w:val="24"/>
              </w:rPr>
              <w:t>(cm)</w:t>
            </w:r>
          </w:p>
        </w:tc>
      </w:tr>
      <w:tr w:rsidR="000A543A">
        <w:trPr>
          <w:trHeight w:val="330"/>
        </w:trPr>
        <w:tc>
          <w:tcPr>
            <w:tcW w:w="2753" w:type="dxa"/>
            <w:tcBorders>
              <w:top w:val="single" w:sz="8" w:space="0" w:color="000000"/>
              <w:left w:val="single" w:sz="8" w:space="0" w:color="000000"/>
              <w:bottom w:val="single" w:sz="8" w:space="0" w:color="000000"/>
              <w:right w:val="single" w:sz="8" w:space="0" w:color="000000"/>
            </w:tcBorders>
          </w:tcPr>
          <w:p w:rsidR="000A543A" w:rsidRDefault="000A543A">
            <w:pPr>
              <w:pStyle w:val="TableParagraph"/>
              <w:spacing w:before="0" w:line="240" w:lineRule="auto"/>
              <w:ind w:left="0"/>
              <w:rPr>
                <w:sz w:val="24"/>
              </w:rPr>
            </w:pP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206"/>
              <w:rPr>
                <w:b/>
                <w:sz w:val="24"/>
              </w:rPr>
            </w:pPr>
            <w:r>
              <w:rPr>
                <w:b/>
                <w:spacing w:val="-5"/>
                <w:sz w:val="24"/>
              </w:rPr>
              <w:t>Mid</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01"/>
              <w:rPr>
                <w:b/>
                <w:sz w:val="24"/>
              </w:rPr>
            </w:pPr>
            <w:r>
              <w:rPr>
                <w:b/>
                <w:spacing w:val="-2"/>
                <w:sz w:val="24"/>
              </w:rPr>
              <w:t>Better</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5" w:right="-15"/>
              <w:rPr>
                <w:b/>
                <w:sz w:val="24"/>
              </w:rPr>
            </w:pPr>
            <w:r>
              <w:rPr>
                <w:b/>
                <w:spacing w:val="-2"/>
                <w:sz w:val="24"/>
              </w:rPr>
              <w:t>Standard</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95"/>
              <w:rPr>
                <w:b/>
                <w:sz w:val="24"/>
              </w:rPr>
            </w:pPr>
            <w:r>
              <w:rPr>
                <w:b/>
                <w:spacing w:val="-5"/>
                <w:sz w:val="24"/>
              </w:rPr>
              <w:t>Mid</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60"/>
              <w:rPr>
                <w:b/>
                <w:sz w:val="24"/>
              </w:rPr>
            </w:pPr>
            <w:r>
              <w:rPr>
                <w:b/>
                <w:spacing w:val="-2"/>
                <w:sz w:val="24"/>
              </w:rPr>
              <w:t>Better</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1" w:right="-15"/>
              <w:rPr>
                <w:b/>
                <w:sz w:val="24"/>
              </w:rPr>
            </w:pPr>
            <w:r>
              <w:rPr>
                <w:b/>
                <w:spacing w:val="-2"/>
                <w:sz w:val="24"/>
              </w:rPr>
              <w:t>Standard</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265"/>
              <w:rPr>
                <w:b/>
                <w:sz w:val="24"/>
              </w:rPr>
            </w:pPr>
            <w:r>
              <w:rPr>
                <w:b/>
                <w:spacing w:val="-5"/>
                <w:sz w:val="24"/>
              </w:rPr>
              <w:t>Mid</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60"/>
              <w:rPr>
                <w:b/>
                <w:sz w:val="24"/>
              </w:rPr>
            </w:pPr>
            <w:r>
              <w:rPr>
                <w:b/>
                <w:spacing w:val="-2"/>
                <w:sz w:val="24"/>
              </w:rPr>
              <w:t>Better</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1" w:right="-15"/>
              <w:rPr>
                <w:b/>
                <w:sz w:val="24"/>
              </w:rPr>
            </w:pPr>
            <w:r>
              <w:rPr>
                <w:b/>
                <w:spacing w:val="-2"/>
                <w:sz w:val="24"/>
              </w:rPr>
              <w:t>Standard</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266"/>
              <w:rPr>
                <w:b/>
                <w:sz w:val="24"/>
              </w:rPr>
            </w:pPr>
            <w:r>
              <w:rPr>
                <w:b/>
                <w:spacing w:val="-5"/>
                <w:sz w:val="24"/>
              </w:rPr>
              <w:t>Mid</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60"/>
              <w:rPr>
                <w:b/>
                <w:sz w:val="24"/>
              </w:rPr>
            </w:pPr>
            <w:r>
              <w:rPr>
                <w:b/>
                <w:spacing w:val="-2"/>
                <w:sz w:val="24"/>
              </w:rPr>
              <w:t>Better</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37" w:line="273" w:lineRule="exact"/>
              <w:ind w:left="12" w:right="-15"/>
              <w:rPr>
                <w:b/>
                <w:sz w:val="24"/>
              </w:rPr>
            </w:pPr>
            <w:r>
              <w:rPr>
                <w:b/>
                <w:spacing w:val="-2"/>
                <w:sz w:val="24"/>
              </w:rPr>
              <w:t>Standard</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58025A/IR </w:t>
            </w:r>
            <w:r>
              <w:rPr>
                <w:spacing w:val="-2"/>
                <w:sz w:val="24"/>
              </w:rPr>
              <w:t>10N134</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6.46**</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4"/>
                <w:sz w:val="24"/>
              </w:rPr>
              <w:t>0.00</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-16.83**</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4"/>
                <w:sz w:val="24"/>
              </w:rPr>
              <w:t>1.29</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2"/>
                <w:sz w:val="24"/>
              </w:rPr>
              <w:t>-2.89**</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-6.75**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4"/>
                <w:sz w:val="24"/>
              </w:rPr>
              <w:t>1.06</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w:t>
            </w:r>
            <w:r>
              <w:rPr>
                <w:spacing w:val="-4"/>
                <w:sz w:val="24"/>
              </w:rPr>
              <w:t>1.12</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11.97**</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4"/>
                <w:sz w:val="24"/>
              </w:rPr>
              <w:t>0.55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w:t>
            </w:r>
            <w:r>
              <w:rPr>
                <w:spacing w:val="-4"/>
                <w:sz w:val="24"/>
              </w:rPr>
              <w:t>0.51</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8.26**</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1"/>
                <w:sz w:val="24"/>
              </w:rPr>
              <w:t xml:space="preserve"> </w:t>
            </w:r>
            <w:r>
              <w:rPr>
                <w:sz w:val="24"/>
              </w:rPr>
              <w:t xml:space="preserve">58025A/IR </w:t>
            </w:r>
            <w:r>
              <w:rPr>
                <w:spacing w:val="-2"/>
                <w:sz w:val="24"/>
              </w:rPr>
              <w:t>14A150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7.93**</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4"/>
                <w:sz w:val="24"/>
              </w:rPr>
              <w:t>0.57</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-14.90**</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6.24**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4"/>
                <w:sz w:val="24"/>
              </w:rPr>
              <w:t>1.65</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-1.98*</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13.20**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11.80**</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24.22**</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2"/>
                <w:sz w:val="24"/>
              </w:rPr>
              <w:t>10.10**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7.72**</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14.74**</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58025A/IR </w:t>
            </w:r>
            <w:r>
              <w:rPr>
                <w:spacing w:val="-2"/>
                <w:sz w:val="24"/>
              </w:rPr>
              <w:t>14V1020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5.05**</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-4.32**</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-14.90**</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2"/>
                <w:sz w:val="24"/>
              </w:rPr>
              <w:t>-</w:t>
            </w:r>
            <w:r>
              <w:rPr>
                <w:spacing w:val="-4"/>
                <w:sz w:val="24"/>
              </w:rPr>
              <w:t>0.21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2"/>
                <w:sz w:val="24"/>
              </w:rPr>
              <w:t>-6.32**</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-5.95**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-11.56**</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-22.19**</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11.00**</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2"/>
                <w:sz w:val="24"/>
              </w:rPr>
              <w:t>-</w:t>
            </w:r>
            <w:r>
              <w:rPr>
                <w:spacing w:val="-4"/>
                <w:sz w:val="24"/>
              </w:rPr>
              <w:t>1.35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-4.48*</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8.65**</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rPr>
                <w:sz w:val="24"/>
              </w:rPr>
            </w:pPr>
            <w:r>
              <w:rPr>
                <w:sz w:val="24"/>
              </w:rPr>
              <w:t>IR</w:t>
            </w:r>
            <w:r>
              <w:rPr>
                <w:spacing w:val="-2"/>
                <w:sz w:val="24"/>
              </w:rPr>
              <w:t xml:space="preserve"> </w:t>
            </w:r>
            <w:r>
              <w:rPr>
                <w:sz w:val="24"/>
              </w:rPr>
              <w:t>58025A/IRRI-</w:t>
            </w:r>
            <w:r>
              <w:rPr>
                <w:spacing w:val="-5"/>
                <w:sz w:val="24"/>
              </w:rPr>
              <w:t>186</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rPr>
                <w:sz w:val="24"/>
              </w:rPr>
            </w:pPr>
            <w:r>
              <w:rPr>
                <w:spacing w:val="-2"/>
                <w:sz w:val="24"/>
              </w:rPr>
              <w:t>8.41**</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rPr>
                <w:sz w:val="24"/>
              </w:rPr>
            </w:pPr>
            <w:r>
              <w:rPr>
                <w:spacing w:val="-2"/>
                <w:sz w:val="24"/>
              </w:rPr>
              <w:t>2.96**</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12"/>
              <w:rPr>
                <w:sz w:val="24"/>
              </w:rPr>
            </w:pPr>
            <w:r>
              <w:rPr>
                <w:spacing w:val="-2"/>
                <w:sz w:val="24"/>
              </w:rPr>
              <w:t>-16.35**</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10"/>
              <w:rPr>
                <w:sz w:val="24"/>
              </w:rPr>
            </w:pPr>
            <w:r>
              <w:rPr>
                <w:spacing w:val="-4"/>
                <w:sz w:val="24"/>
              </w:rPr>
              <w:t>1.11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13"/>
              <w:rPr>
                <w:sz w:val="24"/>
              </w:rPr>
            </w:pPr>
            <w:r>
              <w:rPr>
                <w:spacing w:val="-2"/>
                <w:sz w:val="24"/>
              </w:rPr>
              <w:t>-</w:t>
            </w:r>
            <w:r>
              <w:rPr>
                <w:spacing w:val="-4"/>
                <w:sz w:val="24"/>
              </w:rPr>
              <w:t>0.44</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11"/>
              <w:rPr>
                <w:sz w:val="24"/>
              </w:rPr>
            </w:pPr>
            <w:r>
              <w:rPr>
                <w:spacing w:val="-2"/>
                <w:sz w:val="24"/>
              </w:rPr>
              <w:t>-9.52**</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11"/>
              <w:rPr>
                <w:sz w:val="24"/>
              </w:rPr>
            </w:pPr>
            <w:r>
              <w:rPr>
                <w:spacing w:val="-2"/>
                <w:sz w:val="24"/>
              </w:rPr>
              <w:t>-13.96**</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11"/>
              <w:rPr>
                <w:sz w:val="24"/>
              </w:rPr>
            </w:pPr>
            <w:r>
              <w:rPr>
                <w:spacing w:val="-2"/>
                <w:sz w:val="24"/>
              </w:rPr>
              <w:t>-16.92**</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11"/>
              <w:rPr>
                <w:sz w:val="24"/>
              </w:rPr>
            </w:pPr>
            <w:r>
              <w:rPr>
                <w:spacing w:val="-2"/>
                <w:sz w:val="24"/>
              </w:rPr>
              <w:t>-</w:t>
            </w:r>
            <w:r>
              <w:rPr>
                <w:spacing w:val="-4"/>
                <w:sz w:val="24"/>
              </w:rPr>
              <w:t>3.32</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12"/>
              <w:rPr>
                <w:sz w:val="24"/>
              </w:rPr>
            </w:pPr>
            <w:r>
              <w:rPr>
                <w:spacing w:val="-2"/>
                <w:sz w:val="24"/>
              </w:rPr>
              <w:t>5.21**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11"/>
              <w:rPr>
                <w:sz w:val="24"/>
              </w:rPr>
            </w:pPr>
            <w:r>
              <w:rPr>
                <w:spacing w:val="-2"/>
                <w:sz w:val="24"/>
              </w:rPr>
              <w:t>3.99*</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12"/>
              <w:rPr>
                <w:sz w:val="24"/>
              </w:rPr>
            </w:pPr>
            <w:r>
              <w:rPr>
                <w:spacing w:val="-2"/>
                <w:sz w:val="24"/>
              </w:rPr>
              <w:t>10.77**</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79156A/IR </w:t>
            </w:r>
            <w:r>
              <w:rPr>
                <w:spacing w:val="-2"/>
                <w:sz w:val="24"/>
              </w:rPr>
              <w:t>10N134</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2.38*</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w:t>
            </w:r>
            <w:r>
              <w:rPr>
                <w:spacing w:val="-4"/>
                <w:sz w:val="24"/>
              </w:rPr>
              <w:t>0.58</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-17.31**</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2"/>
                <w:sz w:val="24"/>
              </w:rPr>
              <w:t>3.91**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2"/>
                <w:sz w:val="24"/>
              </w:rPr>
              <w:t>-</w:t>
            </w:r>
            <w:r>
              <w:rPr>
                <w:spacing w:val="-4"/>
                <w:sz w:val="24"/>
              </w:rPr>
              <w:t>1.24</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-5.16**</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4"/>
                <w:sz w:val="24"/>
              </w:rPr>
              <w:t>0.81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w:t>
            </w:r>
            <w:r>
              <w:rPr>
                <w:spacing w:val="-4"/>
                <w:sz w:val="24"/>
              </w:rPr>
              <w:t>0.13</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13.09**</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4"/>
                <w:sz w:val="24"/>
              </w:rPr>
              <w:t>1.61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-5.59**</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4"/>
                <w:sz w:val="24"/>
              </w:rPr>
              <w:t>2.73</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1"/>
                <w:sz w:val="24"/>
              </w:rPr>
              <w:t xml:space="preserve"> </w:t>
            </w:r>
            <w:r>
              <w:rPr>
                <w:sz w:val="24"/>
              </w:rPr>
              <w:t xml:space="preserve">79156A/IR </w:t>
            </w:r>
            <w:r>
              <w:rPr>
                <w:spacing w:val="-2"/>
                <w:sz w:val="24"/>
              </w:rPr>
              <w:t>14A150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w:t>
            </w:r>
            <w:r>
              <w:rPr>
                <w:spacing w:val="-4"/>
                <w:sz w:val="24"/>
              </w:rPr>
              <w:t>0.30</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-3.98**</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-18.75**</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-3.25**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2"/>
                <w:sz w:val="24"/>
              </w:rPr>
              <w:t>-8.23**</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-11.51**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-16.10**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-16.10**</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-6.77*</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4"/>
                <w:sz w:val="24"/>
              </w:rPr>
              <w:t>3.29</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w:t>
            </w:r>
            <w:r>
              <w:rPr>
                <w:spacing w:val="-4"/>
                <w:sz w:val="24"/>
              </w:rPr>
              <w:t>1.03</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4"/>
                <w:sz w:val="24"/>
              </w:rPr>
              <w:t>0.85</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79156A/IR </w:t>
            </w:r>
            <w:r>
              <w:rPr>
                <w:spacing w:val="-2"/>
                <w:sz w:val="24"/>
              </w:rPr>
              <w:t>14V1020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3.45**</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-2.70**</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-13.46**</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2"/>
                <w:sz w:val="24"/>
              </w:rPr>
              <w:t>4.03**</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2"/>
                <w:sz w:val="24"/>
              </w:rPr>
              <w:t>-3.16**</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-2.78**</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-16.84**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-26.03**</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4"/>
                <w:sz w:val="24"/>
              </w:rPr>
              <w:t>5.52</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2"/>
                <w:sz w:val="24"/>
              </w:rPr>
              <w:t>-8.44**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-16.64**</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-5.18**</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2"/>
                <w:sz w:val="24"/>
              </w:rPr>
              <w:t xml:space="preserve"> </w:t>
            </w:r>
            <w:r>
              <w:rPr>
                <w:sz w:val="24"/>
              </w:rPr>
              <w:t>79156A/IRRI-</w:t>
            </w:r>
            <w:r>
              <w:rPr>
                <w:spacing w:val="-5"/>
                <w:sz w:val="24"/>
              </w:rPr>
              <w:t>186</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3.61**</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1.78*</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-17.31**</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5.15**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2"/>
                <w:sz w:val="24"/>
              </w:rPr>
              <w:t>2.62**</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-6.75**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26.59**</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23.74**</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43.99</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2"/>
                <w:sz w:val="24"/>
              </w:rPr>
              <w:t>19.87**</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13.73**</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18.33**</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10N134</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-2.03*</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-2.31*</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-18.75**</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2"/>
                <w:sz w:val="24"/>
              </w:rPr>
              <w:t>-</w:t>
            </w:r>
            <w:r>
              <w:rPr>
                <w:spacing w:val="-4"/>
                <w:sz w:val="24"/>
              </w:rPr>
              <w:t>0.22</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2"/>
                <w:sz w:val="24"/>
              </w:rPr>
              <w:t>-4.55**</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-8.33**</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-13.74**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-21.40**</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8.23**</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2"/>
                <w:sz w:val="24"/>
              </w:rPr>
              <w:t>-</w:t>
            </w:r>
            <w:r>
              <w:rPr>
                <w:spacing w:val="-4"/>
                <w:sz w:val="24"/>
              </w:rPr>
              <w:t>2.53</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-6.95**</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4"/>
                <w:sz w:val="24"/>
              </w:rPr>
              <w:t>1.24</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14A150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w:t>
            </w:r>
            <w:r>
              <w:rPr>
                <w:spacing w:val="-4"/>
                <w:sz w:val="24"/>
              </w:rPr>
              <w:t>1.72</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-2.84**</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-17.79**</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2"/>
                <w:sz w:val="24"/>
              </w:rPr>
              <w:t>5.60**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4"/>
                <w:sz w:val="24"/>
              </w:rPr>
              <w:t>0.82</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-2.78**</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-8.80*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-17.60**</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13.46**</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4"/>
                <w:sz w:val="24"/>
              </w:rPr>
              <w:t>4.27</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4"/>
                <w:sz w:val="24"/>
              </w:rPr>
              <w:t>2.75</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4.70*</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14V1020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-4.76**</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-8.11**</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-18.27**</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w:t>
            </w:r>
            <w:r>
              <w:rPr>
                <w:spacing w:val="-4"/>
                <w:sz w:val="24"/>
              </w:rPr>
              <w:t>2.11*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2"/>
                <w:sz w:val="24"/>
              </w:rPr>
              <w:t>-8.30**</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-7.94**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-26.47**</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-27.75**</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4"/>
                <w:sz w:val="24"/>
              </w:rPr>
              <w:t>3.07</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2"/>
                <w:sz w:val="24"/>
              </w:rPr>
              <w:t>-11.76**</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-17.51**</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-6.16**</w:t>
            </w:r>
          </w:p>
        </w:tc>
      </w:tr>
      <w:tr w:rsidR="000A543A">
        <w:trPr>
          <w:trHeight w:val="285"/>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3"/>
                <w:sz w:val="24"/>
              </w:rPr>
              <w:t xml:space="preserve"> </w:t>
            </w:r>
            <w:r>
              <w:rPr>
                <w:sz w:val="24"/>
              </w:rPr>
              <w:t>31A/IRRI-</w:t>
            </w:r>
            <w:r>
              <w:rPr>
                <w:spacing w:val="-5"/>
                <w:sz w:val="24"/>
              </w:rPr>
              <w:t>186</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rPr>
                <w:sz w:val="24"/>
              </w:rPr>
            </w:pPr>
            <w:r>
              <w:rPr>
                <w:spacing w:val="-2"/>
                <w:sz w:val="24"/>
              </w:rPr>
              <w:t>-3.81**</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rPr>
                <w:sz w:val="24"/>
              </w:rPr>
            </w:pPr>
            <w:r>
              <w:rPr>
                <w:spacing w:val="-2"/>
                <w:sz w:val="24"/>
              </w:rPr>
              <w:t>-4.65**</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-21.15**</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ind w:left="10"/>
              <w:rPr>
                <w:sz w:val="24"/>
              </w:rPr>
            </w:pPr>
            <w:r>
              <w:rPr>
                <w:spacing w:val="-2"/>
                <w:sz w:val="24"/>
              </w:rPr>
              <w:t>-</w:t>
            </w:r>
            <w:r>
              <w:rPr>
                <w:spacing w:val="-4"/>
                <w:sz w:val="24"/>
              </w:rPr>
              <w:t>1.33</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ind w:left="13"/>
              <w:rPr>
                <w:sz w:val="24"/>
              </w:rPr>
            </w:pPr>
            <w:r>
              <w:rPr>
                <w:spacing w:val="-2"/>
                <w:sz w:val="24"/>
              </w:rPr>
              <w:t>-3.06**</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-11.90**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ind w:left="11"/>
              <w:rPr>
                <w:sz w:val="24"/>
              </w:rPr>
            </w:pPr>
            <w:r>
              <w:rPr>
                <w:spacing w:val="-2"/>
                <w:sz w:val="24"/>
              </w:rPr>
              <w:t>-10.68**</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ind w:left="11"/>
              <w:rPr>
                <w:sz w:val="24"/>
              </w:rPr>
            </w:pPr>
            <w:r>
              <w:rPr>
                <w:spacing w:val="-2"/>
                <w:sz w:val="24"/>
              </w:rPr>
              <w:t>-17.60**</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13.46**</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ind w:left="12"/>
              <w:rPr>
                <w:sz w:val="24"/>
              </w:rPr>
            </w:pPr>
            <w:r>
              <w:rPr>
                <w:spacing w:val="-4"/>
                <w:sz w:val="24"/>
              </w:rPr>
              <w:t>3.16</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7" w:lineRule="exact"/>
              <w:ind w:left="11"/>
              <w:rPr>
                <w:sz w:val="24"/>
              </w:rPr>
            </w:pPr>
            <w:r>
              <w:rPr>
                <w:spacing w:val="-4"/>
                <w:sz w:val="24"/>
              </w:rPr>
              <w:t>0.63</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4.70*</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10N134</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4"/>
                <w:sz w:val="24"/>
              </w:rPr>
              <w:t>1.18</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w:t>
            </w:r>
            <w:r>
              <w:rPr>
                <w:spacing w:val="-4"/>
                <w:sz w:val="24"/>
              </w:rPr>
              <w:t>1.16</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-17.79**</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w:t>
            </w:r>
            <w:r>
              <w:rPr>
                <w:spacing w:val="-4"/>
                <w:sz w:val="24"/>
              </w:rPr>
              <w:t>1.07</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2"/>
                <w:sz w:val="24"/>
              </w:rPr>
              <w:t>-4.55**</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-8.33**</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w:t>
            </w:r>
            <w:r>
              <w:rPr>
                <w:spacing w:val="-4"/>
                <w:sz w:val="24"/>
              </w:rPr>
              <w:t>0.66</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w:t>
            </w:r>
            <w:r>
              <w:rPr>
                <w:spacing w:val="-4"/>
                <w:sz w:val="24"/>
              </w:rPr>
              <w:t>2.27</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10.66**</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4"/>
                <w:sz w:val="24"/>
              </w:rPr>
              <w:t>1.98</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4"/>
                <w:sz w:val="24"/>
              </w:rPr>
              <w:t>0.76</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9.64**</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14A150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4"/>
                <w:sz w:val="24"/>
              </w:rPr>
              <w:t>0.88</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-2.27*</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-17.31**</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2"/>
                <w:sz w:val="24"/>
              </w:rPr>
              <w:t>3.85**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4"/>
                <w:sz w:val="24"/>
              </w:rPr>
              <w:t>0.00</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-3.57**</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4"/>
                <w:sz w:val="24"/>
              </w:rPr>
              <w:t>2.51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4"/>
                <w:sz w:val="24"/>
              </w:rPr>
              <w:t>1.80</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13.10**</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2"/>
                <w:sz w:val="24"/>
              </w:rPr>
              <w:t>-</w:t>
            </w:r>
            <w:r>
              <w:rPr>
                <w:spacing w:val="-4"/>
                <w:sz w:val="24"/>
              </w:rPr>
              <w:t>1.91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-3.91*</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4"/>
                <w:sz w:val="24"/>
              </w:rPr>
              <w:t>2.07</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14V1020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-5.71**</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-10.81*</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-20.67**</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-6.70**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2"/>
                <w:sz w:val="24"/>
              </w:rPr>
              <w:t>-11.86**</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-11.51**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-17.64**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-27.19**</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4"/>
                <w:sz w:val="24"/>
              </w:rPr>
              <w:t>3.87</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2"/>
                <w:sz w:val="24"/>
              </w:rPr>
              <w:t>-</w:t>
            </w:r>
            <w:r>
              <w:rPr>
                <w:spacing w:val="-4"/>
                <w:sz w:val="24"/>
              </w:rPr>
              <w:t>1.19</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-4.46*</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8.67**</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3"/>
                <w:sz w:val="24"/>
              </w:rPr>
              <w:t xml:space="preserve"> </w:t>
            </w:r>
            <w:r>
              <w:rPr>
                <w:sz w:val="24"/>
              </w:rPr>
              <w:t>32A/IRRI-</w:t>
            </w:r>
            <w:r>
              <w:rPr>
                <w:spacing w:val="-5"/>
                <w:sz w:val="24"/>
              </w:rPr>
              <w:t>186</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4.79**</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3.55**</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-15.87**</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4"/>
                <w:sz w:val="24"/>
              </w:rPr>
              <w:t>1.32</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4"/>
                <w:sz w:val="24"/>
              </w:rPr>
              <w:t>0.44</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-8.73***</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w:t>
            </w:r>
            <w:r>
              <w:rPr>
                <w:spacing w:val="-4"/>
                <w:sz w:val="24"/>
              </w:rPr>
              <w:t>3.40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w:t>
            </w:r>
            <w:r>
              <w:rPr>
                <w:spacing w:val="-4"/>
                <w:sz w:val="24"/>
              </w:rPr>
              <w:t>6.23</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9.12**</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2"/>
                <w:sz w:val="24"/>
              </w:rPr>
              <w:t>-</w:t>
            </w:r>
            <w:r>
              <w:rPr>
                <w:spacing w:val="-4"/>
                <w:sz w:val="24"/>
              </w:rPr>
              <w:t>2.29</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w:t>
            </w:r>
            <w:r>
              <w:rPr>
                <w:spacing w:val="-4"/>
                <w:sz w:val="24"/>
              </w:rPr>
              <w:t>3.29</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4"/>
                <w:sz w:val="24"/>
              </w:rPr>
              <w:t>2.73</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1"/>
                <w:sz w:val="24"/>
              </w:rPr>
              <w:t xml:space="preserve"> </w:t>
            </w:r>
            <w:r>
              <w:rPr>
                <w:sz w:val="24"/>
              </w:rPr>
              <w:t xml:space="preserve">68888A/IR </w:t>
            </w:r>
            <w:r>
              <w:rPr>
                <w:spacing w:val="-2"/>
                <w:sz w:val="24"/>
              </w:rPr>
              <w:t>10N134</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4.94**</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-1.73*</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-18.27**</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-1.74*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2"/>
                <w:sz w:val="24"/>
              </w:rPr>
              <w:t>-6.61**</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-10.32**</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12.31**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4"/>
                <w:sz w:val="24"/>
              </w:rPr>
              <w:t>6.78</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20.92**</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2"/>
                <w:sz w:val="24"/>
              </w:rPr>
              <w:t>10.94**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7.21**</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16.65**</w:t>
            </w:r>
          </w:p>
        </w:tc>
      </w:tr>
      <w:tr w:rsidR="000A543A">
        <w:trPr>
          <w:trHeight w:val="284"/>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68888A/IR </w:t>
            </w:r>
            <w:r>
              <w:rPr>
                <w:spacing w:val="-2"/>
                <w:sz w:val="24"/>
              </w:rPr>
              <w:t>14A150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4.59**</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rPr>
                <w:sz w:val="24"/>
              </w:rPr>
            </w:pPr>
            <w:r>
              <w:rPr>
                <w:spacing w:val="-2"/>
                <w:sz w:val="24"/>
              </w:rPr>
              <w:t>-2.84**</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-17.79**</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0"/>
              <w:rPr>
                <w:sz w:val="24"/>
              </w:rPr>
            </w:pPr>
            <w:r>
              <w:rPr>
                <w:spacing w:val="-2"/>
                <w:sz w:val="24"/>
              </w:rPr>
              <w:t>1.95*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3"/>
              <w:rPr>
                <w:sz w:val="24"/>
              </w:rPr>
            </w:pPr>
            <w:r>
              <w:rPr>
                <w:spacing w:val="-2"/>
                <w:sz w:val="24"/>
              </w:rPr>
              <w:t>-3.29**</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-6.75**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18.05**</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13.27**</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1"/>
              <w:rPr>
                <w:sz w:val="24"/>
              </w:rPr>
            </w:pPr>
            <w:r>
              <w:rPr>
                <w:spacing w:val="-2"/>
                <w:sz w:val="24"/>
              </w:rPr>
              <w:t>25.85**</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2"/>
              <w:rPr>
                <w:sz w:val="24"/>
              </w:rPr>
            </w:pPr>
            <w:r>
              <w:rPr>
                <w:spacing w:val="-2"/>
                <w:sz w:val="24"/>
              </w:rPr>
              <w:t>6.69**</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11"/>
              <w:rPr>
                <w:sz w:val="24"/>
              </w:rPr>
            </w:pPr>
            <w:r>
              <w:rPr>
                <w:spacing w:val="-2"/>
                <w:sz w:val="24"/>
              </w:rPr>
              <w:t>6.48**</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12"/>
              <w:rPr>
                <w:sz w:val="24"/>
              </w:rPr>
            </w:pPr>
            <w:r>
              <w:rPr>
                <w:spacing w:val="-2"/>
                <w:sz w:val="24"/>
              </w:rPr>
              <w:t>8.49**</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1"/>
                <w:sz w:val="24"/>
              </w:rPr>
              <w:t xml:space="preserve"> </w:t>
            </w:r>
            <w:r>
              <w:rPr>
                <w:sz w:val="24"/>
              </w:rPr>
              <w:t xml:space="preserve">68888A/IR </w:t>
            </w:r>
            <w:r>
              <w:rPr>
                <w:spacing w:val="-2"/>
                <w:sz w:val="24"/>
              </w:rPr>
              <w:t>14V1020</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2.38*</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rPr>
                <w:sz w:val="24"/>
              </w:rPr>
            </w:pPr>
            <w:r>
              <w:rPr>
                <w:spacing w:val="-2"/>
                <w:sz w:val="24"/>
              </w:rPr>
              <w:t>-7.03**</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-17.31**</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0"/>
              <w:rPr>
                <w:sz w:val="24"/>
              </w:rPr>
            </w:pPr>
            <w:r>
              <w:rPr>
                <w:spacing w:val="-2"/>
                <w:sz w:val="24"/>
              </w:rPr>
              <w:t>-</w:t>
            </w:r>
            <w:r>
              <w:rPr>
                <w:spacing w:val="-4"/>
                <w:sz w:val="24"/>
              </w:rPr>
              <w:t>0.64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3"/>
              <w:rPr>
                <w:sz w:val="24"/>
              </w:rPr>
            </w:pPr>
            <w:r>
              <w:rPr>
                <w:spacing w:val="-2"/>
                <w:sz w:val="24"/>
              </w:rPr>
              <w:t>-7.51**</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-7.14**</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-11.21**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-23.83**</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8.67**</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2"/>
              <w:rPr>
                <w:sz w:val="24"/>
              </w:rPr>
            </w:pPr>
            <w:r>
              <w:rPr>
                <w:spacing w:val="-2"/>
                <w:sz w:val="24"/>
              </w:rPr>
              <w:t>11.98**</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11"/>
              <w:rPr>
                <w:sz w:val="24"/>
              </w:rPr>
            </w:pPr>
            <w:r>
              <w:rPr>
                <w:spacing w:val="-2"/>
                <w:sz w:val="24"/>
              </w:rPr>
              <w:t>5.94**</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2"/>
                <w:sz w:val="24"/>
              </w:rPr>
              <w:t>20.51**</w:t>
            </w:r>
          </w:p>
        </w:tc>
      </w:tr>
      <w:tr w:rsidR="000A543A">
        <w:trPr>
          <w:trHeight w:val="287"/>
        </w:trPr>
        <w:tc>
          <w:tcPr>
            <w:tcW w:w="275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rPr>
                <w:sz w:val="24"/>
              </w:rPr>
            </w:pPr>
            <w:r>
              <w:rPr>
                <w:sz w:val="24"/>
              </w:rPr>
              <w:t>IR</w:t>
            </w:r>
            <w:r>
              <w:rPr>
                <w:spacing w:val="-2"/>
                <w:sz w:val="24"/>
              </w:rPr>
              <w:t xml:space="preserve"> </w:t>
            </w:r>
            <w:r>
              <w:rPr>
                <w:sz w:val="24"/>
              </w:rPr>
              <w:t>68888A/IRRI-</w:t>
            </w:r>
            <w:r>
              <w:rPr>
                <w:spacing w:val="-5"/>
                <w:sz w:val="24"/>
              </w:rPr>
              <w:t>186</w:t>
            </w:r>
          </w:p>
        </w:tc>
        <w:tc>
          <w:tcPr>
            <w:tcW w:w="84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pacing w:val="-2"/>
                <w:sz w:val="24"/>
              </w:rPr>
              <w:t>-</w:t>
            </w:r>
            <w:r>
              <w:rPr>
                <w:spacing w:val="-4"/>
                <w:sz w:val="24"/>
              </w:rPr>
              <w:t>1.88</w:t>
            </w:r>
          </w:p>
        </w:tc>
        <w:tc>
          <w:tcPr>
            <w:tcW w:w="8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pacing w:val="-2"/>
                <w:sz w:val="24"/>
              </w:rPr>
              <w:t>-7.10**</w:t>
            </w:r>
          </w:p>
        </w:tc>
        <w:tc>
          <w:tcPr>
            <w:tcW w:w="98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ind w:left="12"/>
              <w:rPr>
                <w:sz w:val="24"/>
              </w:rPr>
            </w:pPr>
            <w:r>
              <w:rPr>
                <w:spacing w:val="-2"/>
                <w:sz w:val="24"/>
              </w:rPr>
              <w:t>-24.52**</w:t>
            </w:r>
          </w:p>
        </w:tc>
        <w:tc>
          <w:tcPr>
            <w:tcW w:w="8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0"/>
              <w:rPr>
                <w:sz w:val="24"/>
              </w:rPr>
            </w:pPr>
            <w:r>
              <w:rPr>
                <w:spacing w:val="-2"/>
                <w:sz w:val="24"/>
              </w:rPr>
              <w:t>-2.01*</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3"/>
              <w:rPr>
                <w:sz w:val="24"/>
              </w:rPr>
            </w:pPr>
            <w:r>
              <w:rPr>
                <w:spacing w:val="-2"/>
                <w:sz w:val="24"/>
              </w:rPr>
              <w:t>-4.37**</w:t>
            </w:r>
          </w:p>
        </w:tc>
        <w:tc>
          <w:tcPr>
            <w:tcW w:w="982"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ind w:left="11"/>
              <w:rPr>
                <w:sz w:val="24"/>
              </w:rPr>
            </w:pPr>
            <w:r>
              <w:rPr>
                <w:spacing w:val="-2"/>
                <w:sz w:val="24"/>
              </w:rPr>
              <w:t>-13.10**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w:t>
            </w:r>
            <w:r>
              <w:rPr>
                <w:spacing w:val="-4"/>
                <w:sz w:val="24"/>
              </w:rPr>
              <w:t>5.30</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2"/>
                <w:sz w:val="24"/>
              </w:rPr>
              <w:t>-11.10**</w:t>
            </w:r>
          </w:p>
        </w:tc>
        <w:tc>
          <w:tcPr>
            <w:tcW w:w="979"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ind w:left="11"/>
              <w:rPr>
                <w:sz w:val="24"/>
              </w:rPr>
            </w:pPr>
            <w:r>
              <w:rPr>
                <w:spacing w:val="-4"/>
                <w:sz w:val="24"/>
              </w:rPr>
              <w:t>3.45</w:t>
            </w:r>
          </w:p>
        </w:tc>
        <w:tc>
          <w:tcPr>
            <w:tcW w:w="956"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2"/>
              <w:rPr>
                <w:sz w:val="24"/>
              </w:rPr>
            </w:pPr>
            <w:r>
              <w:rPr>
                <w:spacing w:val="-4"/>
                <w:sz w:val="24"/>
              </w:rPr>
              <w:t>1.88</w:t>
            </w:r>
          </w:p>
        </w:tc>
        <w:tc>
          <w:tcPr>
            <w:tcW w:w="955"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11"/>
              <w:rPr>
                <w:sz w:val="24"/>
              </w:rPr>
            </w:pPr>
            <w:r>
              <w:rPr>
                <w:spacing w:val="-4"/>
                <w:sz w:val="24"/>
              </w:rPr>
              <w:t>0.63</w:t>
            </w:r>
          </w:p>
        </w:tc>
        <w:tc>
          <w:tcPr>
            <w:tcW w:w="98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ind w:left="12"/>
              <w:rPr>
                <w:sz w:val="24"/>
              </w:rPr>
            </w:pPr>
            <w:r>
              <w:rPr>
                <w:spacing w:val="-2"/>
                <w:sz w:val="24"/>
              </w:rPr>
              <w:t>4.70*</w:t>
            </w:r>
          </w:p>
        </w:tc>
      </w:tr>
    </w:tbl>
    <w:p w:rsidR="000A543A" w:rsidRDefault="000A543A">
      <w:pPr>
        <w:pStyle w:val="TableParagraph"/>
        <w:spacing w:line="261" w:lineRule="exact"/>
        <w:rPr>
          <w:sz w:val="24"/>
        </w:rPr>
        <w:sectPr w:rsidR="000A543A">
          <w:pgSz w:w="16840" w:h="11910" w:orient="landscape"/>
          <w:pgMar w:top="1340" w:right="1417" w:bottom="280" w:left="1417" w:header="720" w:footer="720" w:gutter="0"/>
          <w:cols w:space="720"/>
        </w:sectPr>
      </w:pPr>
    </w:p>
    <w:p w:rsidR="000A543A" w:rsidRDefault="00524D97">
      <w:pPr>
        <w:spacing w:before="208"/>
        <w:ind w:left="32"/>
        <w:rPr>
          <w:b/>
          <w:sz w:val="24"/>
        </w:rPr>
      </w:pPr>
      <w:r>
        <w:rPr>
          <w:b/>
          <w:sz w:val="24"/>
        </w:rPr>
        <w:lastRenderedPageBreak/>
        <w:t>Table</w:t>
      </w:r>
      <w:r>
        <w:rPr>
          <w:b/>
          <w:spacing w:val="-5"/>
          <w:sz w:val="24"/>
        </w:rPr>
        <w:t xml:space="preserve"> </w:t>
      </w:r>
      <w:r w:rsidR="00410621">
        <w:rPr>
          <w:b/>
          <w:sz w:val="24"/>
        </w:rPr>
        <w:t>6</w:t>
      </w:r>
      <w:r>
        <w:rPr>
          <w:b/>
          <w:sz w:val="24"/>
        </w:rPr>
        <w:t>:</w:t>
      </w:r>
      <w:r>
        <w:rPr>
          <w:b/>
          <w:spacing w:val="-3"/>
          <w:sz w:val="24"/>
        </w:rPr>
        <w:t xml:space="preserve"> </w:t>
      </w:r>
      <w:r>
        <w:rPr>
          <w:b/>
          <w:sz w:val="24"/>
        </w:rPr>
        <w:t>Estimates</w:t>
      </w:r>
      <w:r>
        <w:rPr>
          <w:b/>
          <w:spacing w:val="-3"/>
          <w:sz w:val="24"/>
        </w:rPr>
        <w:t xml:space="preserve"> </w:t>
      </w:r>
      <w:r>
        <w:rPr>
          <w:b/>
          <w:sz w:val="24"/>
        </w:rPr>
        <w:t>of</w:t>
      </w:r>
      <w:r>
        <w:rPr>
          <w:b/>
          <w:spacing w:val="-3"/>
          <w:sz w:val="24"/>
        </w:rPr>
        <w:t xml:space="preserve"> </w:t>
      </w:r>
      <w:r>
        <w:rPr>
          <w:b/>
          <w:sz w:val="24"/>
        </w:rPr>
        <w:t>Relative</w:t>
      </w:r>
      <w:r>
        <w:rPr>
          <w:b/>
          <w:spacing w:val="-3"/>
          <w:sz w:val="24"/>
        </w:rPr>
        <w:t xml:space="preserve"> </w:t>
      </w:r>
      <w:r>
        <w:rPr>
          <w:b/>
          <w:sz w:val="24"/>
        </w:rPr>
        <w:t>heterosis,</w:t>
      </w:r>
      <w:r>
        <w:rPr>
          <w:b/>
          <w:spacing w:val="-3"/>
          <w:sz w:val="24"/>
        </w:rPr>
        <w:t xml:space="preserve"> </w:t>
      </w:r>
      <w:proofErr w:type="spellStart"/>
      <w:r>
        <w:rPr>
          <w:b/>
          <w:sz w:val="24"/>
        </w:rPr>
        <w:t>heterobeltiosis</w:t>
      </w:r>
      <w:proofErr w:type="spellEnd"/>
      <w:r>
        <w:rPr>
          <w:b/>
          <w:sz w:val="24"/>
        </w:rPr>
        <w:t>,</w:t>
      </w:r>
      <w:r>
        <w:rPr>
          <w:b/>
          <w:spacing w:val="-3"/>
          <w:sz w:val="24"/>
        </w:rPr>
        <w:t xml:space="preserve"> </w:t>
      </w:r>
      <w:r>
        <w:rPr>
          <w:b/>
          <w:sz w:val="24"/>
        </w:rPr>
        <w:t>standard</w:t>
      </w:r>
      <w:r>
        <w:rPr>
          <w:b/>
          <w:spacing w:val="-2"/>
          <w:sz w:val="24"/>
        </w:rPr>
        <w:t xml:space="preserve"> </w:t>
      </w:r>
      <w:r>
        <w:rPr>
          <w:b/>
          <w:sz w:val="24"/>
        </w:rPr>
        <w:t>heterosis</w:t>
      </w:r>
      <w:r>
        <w:rPr>
          <w:b/>
          <w:spacing w:val="-3"/>
          <w:sz w:val="24"/>
        </w:rPr>
        <w:t xml:space="preserve"> </w:t>
      </w:r>
      <w:r>
        <w:rPr>
          <w:b/>
          <w:sz w:val="24"/>
        </w:rPr>
        <w:t>for</w:t>
      </w:r>
      <w:r>
        <w:rPr>
          <w:b/>
          <w:spacing w:val="-4"/>
          <w:sz w:val="24"/>
        </w:rPr>
        <w:t xml:space="preserve"> </w:t>
      </w:r>
      <w:r>
        <w:rPr>
          <w:b/>
          <w:sz w:val="24"/>
        </w:rPr>
        <w:t>yield</w:t>
      </w:r>
      <w:r>
        <w:rPr>
          <w:b/>
          <w:spacing w:val="-3"/>
          <w:sz w:val="24"/>
        </w:rPr>
        <w:t xml:space="preserve"> </w:t>
      </w:r>
      <w:r>
        <w:rPr>
          <w:b/>
          <w:sz w:val="24"/>
        </w:rPr>
        <w:t>and</w:t>
      </w:r>
      <w:r>
        <w:rPr>
          <w:b/>
          <w:spacing w:val="-2"/>
          <w:sz w:val="24"/>
        </w:rPr>
        <w:t xml:space="preserve"> </w:t>
      </w:r>
      <w:r>
        <w:rPr>
          <w:b/>
          <w:sz w:val="24"/>
        </w:rPr>
        <w:t>its</w:t>
      </w:r>
      <w:r>
        <w:rPr>
          <w:b/>
          <w:spacing w:val="-4"/>
          <w:sz w:val="24"/>
        </w:rPr>
        <w:t xml:space="preserve"> </w:t>
      </w:r>
      <w:r>
        <w:rPr>
          <w:b/>
          <w:sz w:val="24"/>
        </w:rPr>
        <w:t>contributing</w:t>
      </w:r>
      <w:r>
        <w:rPr>
          <w:b/>
          <w:spacing w:val="-2"/>
          <w:sz w:val="24"/>
        </w:rPr>
        <w:t xml:space="preserve"> traits</w:t>
      </w:r>
      <w:r w:rsidR="00410621">
        <w:rPr>
          <w:b/>
          <w:spacing w:val="-2"/>
          <w:sz w:val="24"/>
        </w:rPr>
        <w:t xml:space="preserve"> (</w:t>
      </w:r>
      <w:r w:rsidR="00410621" w:rsidRPr="00410621">
        <w:rPr>
          <w:b/>
          <w:spacing w:val="-2"/>
          <w:sz w:val="24"/>
        </w:rPr>
        <w:t>Con….</w:t>
      </w:r>
      <w:r w:rsidR="00410621">
        <w:rPr>
          <w:b/>
          <w:spacing w:val="-2"/>
          <w:sz w:val="24"/>
        </w:rPr>
        <w:t>)</w:t>
      </w:r>
    </w:p>
    <w:p w:rsidR="000A543A" w:rsidRDefault="000A543A">
      <w:pPr>
        <w:pStyle w:val="BodyText"/>
        <w:spacing w:before="4" w:after="1"/>
        <w:ind w:left="0"/>
        <w:jc w:val="left"/>
        <w:rPr>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0"/>
        <w:gridCol w:w="1314"/>
        <w:gridCol w:w="1311"/>
        <w:gridCol w:w="1313"/>
        <w:gridCol w:w="1141"/>
        <w:gridCol w:w="1138"/>
        <w:gridCol w:w="1140"/>
        <w:gridCol w:w="1217"/>
        <w:gridCol w:w="1218"/>
        <w:gridCol w:w="1213"/>
      </w:tblGrid>
      <w:tr w:rsidR="000A543A">
        <w:trPr>
          <w:trHeight w:val="328"/>
        </w:trPr>
        <w:tc>
          <w:tcPr>
            <w:tcW w:w="2960" w:type="dxa"/>
            <w:tcBorders>
              <w:left w:val="single" w:sz="8" w:space="0" w:color="000000"/>
              <w:bottom w:val="single" w:sz="8" w:space="0" w:color="000000"/>
              <w:right w:val="single" w:sz="8" w:space="0" w:color="000000"/>
            </w:tcBorders>
          </w:tcPr>
          <w:p w:rsidR="000A543A" w:rsidRDefault="00524D97">
            <w:pPr>
              <w:pStyle w:val="TableParagraph"/>
              <w:spacing w:before="35" w:line="273" w:lineRule="exact"/>
              <w:ind w:left="931"/>
              <w:rPr>
                <w:b/>
                <w:sz w:val="24"/>
              </w:rPr>
            </w:pPr>
            <w:r>
              <w:rPr>
                <w:b/>
                <w:spacing w:val="-2"/>
                <w:sz w:val="24"/>
              </w:rPr>
              <w:t>CROSSES</w:t>
            </w:r>
          </w:p>
        </w:tc>
        <w:tc>
          <w:tcPr>
            <w:tcW w:w="3938" w:type="dxa"/>
            <w:gridSpan w:val="3"/>
            <w:tcBorders>
              <w:left w:val="single" w:sz="8" w:space="0" w:color="000000"/>
              <w:bottom w:val="single" w:sz="8" w:space="0" w:color="000000"/>
              <w:right w:val="single" w:sz="8" w:space="0" w:color="000000"/>
            </w:tcBorders>
          </w:tcPr>
          <w:p w:rsidR="000A543A" w:rsidRDefault="00524D97">
            <w:pPr>
              <w:pStyle w:val="TableParagraph"/>
              <w:spacing w:before="30" w:line="240" w:lineRule="auto"/>
              <w:ind w:left="383"/>
              <w:rPr>
                <w:b/>
                <w:sz w:val="24"/>
              </w:rPr>
            </w:pPr>
            <w:r>
              <w:rPr>
                <w:b/>
                <w:sz w:val="24"/>
              </w:rPr>
              <w:t>No.</w:t>
            </w:r>
            <w:r>
              <w:rPr>
                <w:b/>
                <w:spacing w:val="-1"/>
                <w:sz w:val="24"/>
              </w:rPr>
              <w:t xml:space="preserve"> </w:t>
            </w:r>
            <w:r>
              <w:rPr>
                <w:b/>
                <w:sz w:val="24"/>
              </w:rPr>
              <w:t>of</w:t>
            </w:r>
            <w:r>
              <w:rPr>
                <w:b/>
                <w:spacing w:val="-2"/>
                <w:sz w:val="24"/>
              </w:rPr>
              <w:t xml:space="preserve"> </w:t>
            </w:r>
            <w:r>
              <w:rPr>
                <w:b/>
                <w:sz w:val="24"/>
              </w:rPr>
              <w:t>effective</w:t>
            </w:r>
            <w:r>
              <w:rPr>
                <w:b/>
                <w:spacing w:val="-2"/>
                <w:sz w:val="24"/>
              </w:rPr>
              <w:t xml:space="preserve"> </w:t>
            </w:r>
            <w:r>
              <w:rPr>
                <w:b/>
                <w:sz w:val="24"/>
              </w:rPr>
              <w:t>tillers</w:t>
            </w:r>
            <w:r>
              <w:rPr>
                <w:b/>
                <w:spacing w:val="-1"/>
                <w:sz w:val="24"/>
              </w:rPr>
              <w:t xml:space="preserve"> </w:t>
            </w:r>
            <w:r>
              <w:rPr>
                <w:b/>
                <w:sz w:val="24"/>
              </w:rPr>
              <w:t>per</w:t>
            </w:r>
            <w:r>
              <w:rPr>
                <w:b/>
                <w:spacing w:val="-4"/>
                <w:sz w:val="24"/>
              </w:rPr>
              <w:t xml:space="preserve"> plant</w:t>
            </w:r>
          </w:p>
        </w:tc>
        <w:tc>
          <w:tcPr>
            <w:tcW w:w="3419" w:type="dxa"/>
            <w:gridSpan w:val="3"/>
            <w:tcBorders>
              <w:left w:val="single" w:sz="8" w:space="0" w:color="000000"/>
              <w:bottom w:val="single" w:sz="8" w:space="0" w:color="000000"/>
              <w:right w:val="single" w:sz="8" w:space="0" w:color="000000"/>
            </w:tcBorders>
          </w:tcPr>
          <w:p w:rsidR="000A543A" w:rsidRDefault="00524D97">
            <w:pPr>
              <w:pStyle w:val="TableParagraph"/>
              <w:spacing w:before="30" w:line="240" w:lineRule="auto"/>
              <w:ind w:left="645"/>
              <w:rPr>
                <w:b/>
                <w:sz w:val="24"/>
              </w:rPr>
            </w:pPr>
            <w:r>
              <w:rPr>
                <w:b/>
                <w:sz w:val="24"/>
              </w:rPr>
              <w:t>Spikelet</w:t>
            </w:r>
            <w:r>
              <w:rPr>
                <w:b/>
                <w:spacing w:val="-4"/>
                <w:sz w:val="24"/>
              </w:rPr>
              <w:t xml:space="preserve"> </w:t>
            </w:r>
            <w:r>
              <w:rPr>
                <w:b/>
                <w:sz w:val="24"/>
              </w:rPr>
              <w:t>fertility</w:t>
            </w:r>
            <w:r>
              <w:rPr>
                <w:b/>
                <w:spacing w:val="-1"/>
                <w:sz w:val="24"/>
              </w:rPr>
              <w:t xml:space="preserve"> </w:t>
            </w:r>
            <w:r>
              <w:rPr>
                <w:b/>
                <w:spacing w:val="-5"/>
                <w:sz w:val="24"/>
              </w:rPr>
              <w:t>(%)</w:t>
            </w:r>
          </w:p>
        </w:tc>
        <w:tc>
          <w:tcPr>
            <w:tcW w:w="3648" w:type="dxa"/>
            <w:gridSpan w:val="3"/>
            <w:tcBorders>
              <w:left w:val="single" w:sz="8" w:space="0" w:color="000000"/>
              <w:bottom w:val="single" w:sz="8" w:space="0" w:color="000000"/>
              <w:right w:val="single" w:sz="8" w:space="0" w:color="000000"/>
            </w:tcBorders>
          </w:tcPr>
          <w:p w:rsidR="000A543A" w:rsidRDefault="00524D97">
            <w:pPr>
              <w:pStyle w:val="TableParagraph"/>
              <w:spacing w:before="30" w:line="240" w:lineRule="auto"/>
              <w:ind w:left="361"/>
              <w:rPr>
                <w:b/>
                <w:sz w:val="24"/>
              </w:rPr>
            </w:pPr>
            <w:r>
              <w:rPr>
                <w:b/>
                <w:sz w:val="24"/>
              </w:rPr>
              <w:t>Biological</w:t>
            </w:r>
            <w:r>
              <w:rPr>
                <w:b/>
                <w:spacing w:val="-3"/>
                <w:sz w:val="24"/>
              </w:rPr>
              <w:t xml:space="preserve"> </w:t>
            </w:r>
            <w:r>
              <w:rPr>
                <w:b/>
                <w:sz w:val="24"/>
              </w:rPr>
              <w:t>yield</w:t>
            </w:r>
            <w:r>
              <w:rPr>
                <w:b/>
                <w:spacing w:val="-4"/>
                <w:sz w:val="24"/>
              </w:rPr>
              <w:t xml:space="preserve"> </w:t>
            </w:r>
            <w:r>
              <w:rPr>
                <w:b/>
                <w:sz w:val="24"/>
              </w:rPr>
              <w:t>per</w:t>
            </w:r>
            <w:r>
              <w:rPr>
                <w:b/>
                <w:spacing w:val="-5"/>
                <w:sz w:val="24"/>
              </w:rPr>
              <w:t xml:space="preserve"> </w:t>
            </w:r>
            <w:r>
              <w:rPr>
                <w:b/>
                <w:sz w:val="24"/>
              </w:rPr>
              <w:t>Plant</w:t>
            </w:r>
            <w:r>
              <w:rPr>
                <w:b/>
                <w:spacing w:val="-1"/>
                <w:sz w:val="24"/>
              </w:rPr>
              <w:t xml:space="preserve"> </w:t>
            </w:r>
            <w:r>
              <w:rPr>
                <w:b/>
                <w:spacing w:val="-5"/>
                <w:sz w:val="24"/>
              </w:rPr>
              <w:t>(g)</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0A543A">
            <w:pPr>
              <w:pStyle w:val="TableParagraph"/>
              <w:spacing w:before="0" w:line="240" w:lineRule="auto"/>
              <w:ind w:left="0"/>
              <w:rPr>
                <w:sz w:val="20"/>
              </w:rPr>
            </w:pP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440"/>
              <w:rPr>
                <w:b/>
                <w:sz w:val="24"/>
              </w:rPr>
            </w:pPr>
            <w:r>
              <w:rPr>
                <w:b/>
                <w:spacing w:val="-5"/>
                <w:sz w:val="24"/>
              </w:rPr>
              <w:t>Mid</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334"/>
              <w:rPr>
                <w:b/>
                <w:sz w:val="24"/>
              </w:rPr>
            </w:pPr>
            <w:r>
              <w:rPr>
                <w:b/>
                <w:spacing w:val="-2"/>
                <w:sz w:val="24"/>
              </w:rPr>
              <w:t>Better</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173"/>
              <w:rPr>
                <w:b/>
                <w:sz w:val="24"/>
              </w:rPr>
            </w:pPr>
            <w:r>
              <w:rPr>
                <w:b/>
                <w:spacing w:val="-2"/>
                <w:sz w:val="24"/>
              </w:rPr>
              <w:t>Standard</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353"/>
              <w:rPr>
                <w:b/>
                <w:sz w:val="24"/>
              </w:rPr>
            </w:pPr>
            <w:r>
              <w:rPr>
                <w:b/>
                <w:spacing w:val="-5"/>
                <w:sz w:val="24"/>
              </w:rPr>
              <w:t>Mid</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246"/>
              <w:rPr>
                <w:b/>
                <w:sz w:val="24"/>
              </w:rPr>
            </w:pPr>
            <w:r>
              <w:rPr>
                <w:b/>
                <w:spacing w:val="-2"/>
                <w:sz w:val="24"/>
              </w:rPr>
              <w:t>Better</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85"/>
              <w:rPr>
                <w:b/>
                <w:sz w:val="24"/>
              </w:rPr>
            </w:pPr>
            <w:r>
              <w:rPr>
                <w:b/>
                <w:spacing w:val="-2"/>
                <w:sz w:val="24"/>
              </w:rPr>
              <w:t>Standard</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390"/>
              <w:rPr>
                <w:b/>
                <w:sz w:val="24"/>
              </w:rPr>
            </w:pPr>
            <w:r>
              <w:rPr>
                <w:b/>
                <w:spacing w:val="-5"/>
                <w:sz w:val="24"/>
              </w:rPr>
              <w:t>Mid</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285"/>
              <w:rPr>
                <w:b/>
                <w:sz w:val="24"/>
              </w:rPr>
            </w:pPr>
            <w:r>
              <w:rPr>
                <w:b/>
                <w:spacing w:val="-2"/>
                <w:sz w:val="24"/>
              </w:rPr>
              <w:t>Better</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5" w:line="252" w:lineRule="exact"/>
              <w:ind w:left="120"/>
              <w:rPr>
                <w:b/>
                <w:sz w:val="24"/>
              </w:rPr>
            </w:pPr>
            <w:r>
              <w:rPr>
                <w:b/>
                <w:spacing w:val="-2"/>
                <w:sz w:val="24"/>
              </w:rPr>
              <w:t>Standard</w:t>
            </w:r>
          </w:p>
        </w:tc>
      </w:tr>
      <w:tr w:rsidR="000A543A">
        <w:trPr>
          <w:trHeight w:val="29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line="264" w:lineRule="exact"/>
              <w:rPr>
                <w:sz w:val="24"/>
              </w:rPr>
            </w:pPr>
            <w:r>
              <w:rPr>
                <w:sz w:val="24"/>
              </w:rPr>
              <w:t>IR</w:t>
            </w:r>
            <w:r>
              <w:rPr>
                <w:spacing w:val="-1"/>
                <w:sz w:val="24"/>
              </w:rPr>
              <w:t xml:space="preserve"> </w:t>
            </w:r>
            <w:r>
              <w:rPr>
                <w:sz w:val="24"/>
              </w:rPr>
              <w:t xml:space="preserve">58025A/IR </w:t>
            </w:r>
            <w:r>
              <w:rPr>
                <w:spacing w:val="-2"/>
                <w:sz w:val="24"/>
              </w:rPr>
              <w:t>10N134</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61" w:lineRule="exact"/>
              <w:ind w:left="8"/>
              <w:rPr>
                <w:sz w:val="24"/>
              </w:rPr>
            </w:pPr>
            <w:r>
              <w:rPr>
                <w:spacing w:val="-2"/>
                <w:sz w:val="24"/>
              </w:rPr>
              <w:t>-</w:t>
            </w:r>
            <w:r>
              <w:rPr>
                <w:spacing w:val="-4"/>
                <w:sz w:val="24"/>
              </w:rPr>
              <w:t>5.95</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61" w:lineRule="exact"/>
              <w:ind w:left="8"/>
              <w:rPr>
                <w:sz w:val="24"/>
              </w:rPr>
            </w:pPr>
            <w:r>
              <w:rPr>
                <w:spacing w:val="-2"/>
                <w:sz w:val="24"/>
              </w:rPr>
              <w:t>-16.75**</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8"/>
              <w:ind w:left="7"/>
              <w:rPr>
                <w:sz w:val="24"/>
              </w:rPr>
            </w:pPr>
            <w:r>
              <w:rPr>
                <w:spacing w:val="-2"/>
                <w:sz w:val="24"/>
              </w:rPr>
              <w:t>-</w:t>
            </w:r>
            <w:r>
              <w:rPr>
                <w:spacing w:val="-4"/>
                <w:sz w:val="24"/>
              </w:rPr>
              <w:t>2.30</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61" w:lineRule="exact"/>
              <w:ind w:left="7"/>
              <w:rPr>
                <w:sz w:val="24"/>
              </w:rPr>
            </w:pPr>
            <w:r>
              <w:rPr>
                <w:spacing w:val="-4"/>
                <w:sz w:val="24"/>
              </w:rPr>
              <w:t>0.06</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61" w:lineRule="exact"/>
              <w:ind w:left="6"/>
              <w:rPr>
                <w:sz w:val="24"/>
              </w:rPr>
            </w:pPr>
            <w:r>
              <w:rPr>
                <w:spacing w:val="-2"/>
                <w:sz w:val="24"/>
              </w:rPr>
              <w:t>-</w:t>
            </w:r>
            <w:r>
              <w:rPr>
                <w:spacing w:val="-4"/>
                <w:sz w:val="24"/>
              </w:rPr>
              <w:t>1.90</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line="264" w:lineRule="exact"/>
              <w:ind w:left="6"/>
              <w:rPr>
                <w:sz w:val="24"/>
              </w:rPr>
            </w:pPr>
            <w:r>
              <w:rPr>
                <w:spacing w:val="-2"/>
                <w:sz w:val="24"/>
              </w:rPr>
              <w:t>-</w:t>
            </w:r>
            <w:r>
              <w:rPr>
                <w:spacing w:val="-4"/>
                <w:sz w:val="24"/>
              </w:rPr>
              <w:t>1.41</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61" w:lineRule="exact"/>
              <w:ind w:left="6"/>
              <w:rPr>
                <w:sz w:val="24"/>
              </w:rPr>
            </w:pPr>
            <w:r>
              <w:rPr>
                <w:spacing w:val="-4"/>
                <w:sz w:val="24"/>
              </w:rPr>
              <w:t>4.10</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61" w:lineRule="exact"/>
              <w:ind w:left="6"/>
              <w:rPr>
                <w:sz w:val="24"/>
              </w:rPr>
            </w:pPr>
            <w:r>
              <w:rPr>
                <w:spacing w:val="-4"/>
                <w:sz w:val="24"/>
              </w:rPr>
              <w:t>2.92</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line="264" w:lineRule="exact"/>
              <w:ind w:left="5"/>
              <w:rPr>
                <w:sz w:val="24"/>
              </w:rPr>
            </w:pPr>
            <w:r>
              <w:rPr>
                <w:spacing w:val="-2"/>
                <w:sz w:val="24"/>
              </w:rPr>
              <w:t>-31.57**</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58025A/IR </w:t>
            </w:r>
            <w:r>
              <w:rPr>
                <w:spacing w:val="-2"/>
                <w:sz w:val="24"/>
              </w:rPr>
              <w:t>14A150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w:t>
            </w:r>
            <w:r>
              <w:rPr>
                <w:spacing w:val="-4"/>
                <w:sz w:val="24"/>
              </w:rPr>
              <w:t>4.20</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w:t>
            </w:r>
            <w:r>
              <w:rPr>
                <w:spacing w:val="-4"/>
                <w:sz w:val="24"/>
              </w:rPr>
              <w:t>6.21</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-11.49*</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4"/>
                <w:sz w:val="24"/>
              </w:rPr>
              <w:t>1.08</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1.07</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w:t>
            </w:r>
            <w:r>
              <w:rPr>
                <w:spacing w:val="-4"/>
                <w:sz w:val="24"/>
              </w:rPr>
              <w:t>0.57</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-38.82**</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-40.37**</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-58.24**</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rPr>
                <w:sz w:val="24"/>
              </w:rPr>
            </w:pPr>
            <w:r>
              <w:rPr>
                <w:sz w:val="24"/>
              </w:rPr>
              <w:t>IR</w:t>
            </w:r>
            <w:r>
              <w:rPr>
                <w:spacing w:val="-1"/>
                <w:sz w:val="24"/>
              </w:rPr>
              <w:t xml:space="preserve"> </w:t>
            </w:r>
            <w:r>
              <w:rPr>
                <w:sz w:val="24"/>
              </w:rPr>
              <w:t xml:space="preserve">58025A/IR </w:t>
            </w:r>
            <w:r>
              <w:rPr>
                <w:spacing w:val="-2"/>
                <w:sz w:val="24"/>
              </w:rPr>
              <w:t>14V1020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8"/>
              <w:rPr>
                <w:sz w:val="24"/>
              </w:rPr>
            </w:pPr>
            <w:r>
              <w:rPr>
                <w:spacing w:val="-2"/>
                <w:sz w:val="24"/>
              </w:rPr>
              <w:t>31.27**</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8"/>
              <w:rPr>
                <w:sz w:val="24"/>
              </w:rPr>
            </w:pPr>
            <w:r>
              <w:rPr>
                <w:spacing w:val="-2"/>
                <w:sz w:val="24"/>
              </w:rPr>
              <w:t>30.64**</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7"/>
              <w:rPr>
                <w:sz w:val="24"/>
              </w:rPr>
            </w:pPr>
            <w:r>
              <w:rPr>
                <w:spacing w:val="-2"/>
                <w:sz w:val="24"/>
              </w:rPr>
              <w:t>18.10**</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7"/>
              <w:rPr>
                <w:sz w:val="24"/>
              </w:rPr>
            </w:pPr>
            <w:r>
              <w:rPr>
                <w:spacing w:val="-4"/>
                <w:sz w:val="24"/>
              </w:rPr>
              <w:t>1.50</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w:t>
            </w:r>
            <w:r>
              <w:rPr>
                <w:spacing w:val="-4"/>
                <w:sz w:val="24"/>
              </w:rPr>
              <w:t>3.53</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6"/>
              <w:rPr>
                <w:sz w:val="24"/>
              </w:rPr>
            </w:pPr>
            <w:r>
              <w:rPr>
                <w:spacing w:val="-2"/>
                <w:sz w:val="24"/>
              </w:rPr>
              <w:t>-</w:t>
            </w:r>
            <w:r>
              <w:rPr>
                <w:spacing w:val="-4"/>
                <w:sz w:val="24"/>
              </w:rPr>
              <w:t>3.05</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23.67*</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16.03*</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5"/>
              <w:rPr>
                <w:sz w:val="24"/>
              </w:rPr>
            </w:pPr>
            <w:r>
              <w:rPr>
                <w:spacing w:val="-2"/>
                <w:sz w:val="24"/>
              </w:rPr>
              <w:t>-11.98*</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2"/>
                <w:sz w:val="24"/>
              </w:rPr>
              <w:t xml:space="preserve"> </w:t>
            </w:r>
            <w:r>
              <w:rPr>
                <w:sz w:val="24"/>
              </w:rPr>
              <w:t>58025A/IRRI-</w:t>
            </w:r>
            <w:r>
              <w:rPr>
                <w:spacing w:val="-5"/>
                <w:sz w:val="24"/>
              </w:rPr>
              <w:t>186</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19.17**</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4"/>
                <w:sz w:val="24"/>
              </w:rPr>
              <w:t>9.66</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w:t>
            </w:r>
            <w:r>
              <w:rPr>
                <w:spacing w:val="-4"/>
                <w:sz w:val="24"/>
              </w:rPr>
              <w:t>0.86</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w:t>
            </w:r>
            <w:r>
              <w:rPr>
                <w:spacing w:val="-4"/>
                <w:sz w:val="24"/>
              </w:rPr>
              <w:t>4.33</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5.04</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w:t>
            </w:r>
            <w:r>
              <w:rPr>
                <w:spacing w:val="-4"/>
                <w:sz w:val="24"/>
              </w:rPr>
              <w:t>4.56</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5.17</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5.39</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-37.09**</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1"/>
                <w:sz w:val="24"/>
              </w:rPr>
              <w:t xml:space="preserve"> </w:t>
            </w:r>
            <w:r>
              <w:rPr>
                <w:sz w:val="24"/>
              </w:rPr>
              <w:t xml:space="preserve">79156A/IR </w:t>
            </w:r>
            <w:r>
              <w:rPr>
                <w:spacing w:val="-2"/>
                <w:sz w:val="24"/>
              </w:rPr>
              <w:t>10N134</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4"/>
                <w:sz w:val="24"/>
              </w:rPr>
              <w:t>5.95</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4"/>
                <w:sz w:val="24"/>
              </w:rPr>
              <w:t>2.84</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20.69**</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4"/>
                <w:sz w:val="24"/>
              </w:rPr>
              <w:t>0.50</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w:t>
            </w:r>
            <w:r>
              <w:rPr>
                <w:spacing w:val="-4"/>
                <w:sz w:val="24"/>
              </w:rPr>
              <w:t>0.05</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w:t>
            </w:r>
            <w:r>
              <w:rPr>
                <w:spacing w:val="-4"/>
                <w:sz w:val="24"/>
              </w:rPr>
              <w:t>2.41</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w:t>
            </w:r>
            <w:r>
              <w:rPr>
                <w:spacing w:val="-4"/>
                <w:sz w:val="24"/>
              </w:rPr>
              <w:t>4.01</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-13.98</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5"/>
              <w:rPr>
                <w:sz w:val="24"/>
              </w:rPr>
            </w:pPr>
            <w:r>
              <w:rPr>
                <w:spacing w:val="-2"/>
                <w:sz w:val="24"/>
              </w:rPr>
              <w:t>-44.11**</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79156A/IR </w:t>
            </w:r>
            <w:r>
              <w:rPr>
                <w:spacing w:val="-2"/>
                <w:sz w:val="24"/>
              </w:rPr>
              <w:t>14A150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-12.29*</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-18.68**</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-10.17</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9.01**</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8.23**</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5.68*</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-35.65**</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-44.17**</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-60.90**</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1"/>
                <w:sz w:val="24"/>
              </w:rPr>
              <w:t xml:space="preserve"> </w:t>
            </w:r>
            <w:r>
              <w:rPr>
                <w:sz w:val="24"/>
              </w:rPr>
              <w:t xml:space="preserve">79156A/IR </w:t>
            </w:r>
            <w:r>
              <w:rPr>
                <w:spacing w:val="-2"/>
                <w:sz w:val="24"/>
              </w:rPr>
              <w:t>14V1020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2"/>
                <w:sz w:val="24"/>
              </w:rPr>
              <w:t>30.40**</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2"/>
                <w:sz w:val="24"/>
              </w:rPr>
              <w:t>18.05**</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30.40**</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-15.04**</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-18.13**</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-20.06**</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29.43**</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4"/>
                <w:sz w:val="24"/>
              </w:rPr>
              <w:t>8.64</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5"/>
              <w:rPr>
                <w:sz w:val="24"/>
              </w:rPr>
            </w:pPr>
            <w:r>
              <w:rPr>
                <w:spacing w:val="-2"/>
                <w:sz w:val="24"/>
              </w:rPr>
              <w:t>-17.59**</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2"/>
                <w:sz w:val="24"/>
              </w:rPr>
              <w:t xml:space="preserve"> </w:t>
            </w:r>
            <w:r>
              <w:rPr>
                <w:sz w:val="24"/>
              </w:rPr>
              <w:t>79156A/IRRI-</w:t>
            </w:r>
            <w:r>
              <w:rPr>
                <w:spacing w:val="-5"/>
                <w:sz w:val="24"/>
              </w:rPr>
              <w:t>186</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55.67**</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31.37**</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45.11**</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-8.09*</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-8.73**</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-9.63**</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62.86**</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44.76**</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w:t>
            </w:r>
            <w:r>
              <w:rPr>
                <w:spacing w:val="-4"/>
                <w:sz w:val="24"/>
              </w:rPr>
              <w:t>4.18</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10N134</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2"/>
                <w:sz w:val="24"/>
              </w:rPr>
              <w:t>26.97**</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2"/>
                <w:sz w:val="24"/>
              </w:rPr>
              <w:t>-</w:t>
            </w:r>
            <w:r>
              <w:rPr>
                <w:spacing w:val="-4"/>
                <w:sz w:val="24"/>
              </w:rPr>
              <w:t>3.62</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13.10*</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9.86**</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4"/>
                <w:sz w:val="24"/>
              </w:rPr>
              <w:t>0.76</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w:t>
            </w:r>
            <w:r>
              <w:rPr>
                <w:spacing w:val="-4"/>
                <w:sz w:val="24"/>
              </w:rPr>
              <w:t>2.69</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29.29**</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4"/>
                <w:sz w:val="24"/>
              </w:rPr>
              <w:t>6.11</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5"/>
              <w:rPr>
                <w:sz w:val="24"/>
              </w:rPr>
            </w:pPr>
            <w:r>
              <w:rPr>
                <w:spacing w:val="-2"/>
                <w:sz w:val="24"/>
              </w:rPr>
              <w:t>-31.05**</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14A150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67.26**</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37.52**</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29.77**</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12.30**</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4"/>
                <w:sz w:val="24"/>
              </w:rPr>
              <w:t>3.17</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w:t>
            </w:r>
            <w:r>
              <w:rPr>
                <w:spacing w:val="-4"/>
                <w:sz w:val="24"/>
              </w:rPr>
              <w:t>0.71</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4"/>
                <w:sz w:val="24"/>
              </w:rPr>
              <w:t>2.43</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-18.30*</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-42.79**</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CRMS</w:t>
            </w:r>
            <w:r>
              <w:rPr>
                <w:spacing w:val="-1"/>
                <w:sz w:val="24"/>
              </w:rPr>
              <w:t xml:space="preserve"> </w:t>
            </w:r>
            <w:r>
              <w:rPr>
                <w:sz w:val="24"/>
              </w:rPr>
              <w:t>31A/IR</w:t>
            </w:r>
            <w:r>
              <w:rPr>
                <w:spacing w:val="-1"/>
                <w:sz w:val="24"/>
              </w:rPr>
              <w:t xml:space="preserve"> </w:t>
            </w:r>
            <w:r>
              <w:rPr>
                <w:spacing w:val="-2"/>
                <w:sz w:val="24"/>
              </w:rPr>
              <w:t>14V1020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8"/>
              <w:rPr>
                <w:sz w:val="24"/>
              </w:rPr>
            </w:pPr>
            <w:r>
              <w:rPr>
                <w:spacing w:val="-2"/>
                <w:sz w:val="24"/>
              </w:rPr>
              <w:t>22.32**</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8"/>
              <w:rPr>
                <w:sz w:val="24"/>
              </w:rPr>
            </w:pPr>
            <w:r>
              <w:rPr>
                <w:spacing w:val="-4"/>
                <w:sz w:val="24"/>
              </w:rPr>
              <w:t>2.70</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7"/>
              <w:rPr>
                <w:sz w:val="24"/>
              </w:rPr>
            </w:pPr>
            <w:r>
              <w:rPr>
                <w:spacing w:val="-2"/>
                <w:sz w:val="24"/>
              </w:rPr>
              <w:t>-</w:t>
            </w:r>
            <w:r>
              <w:rPr>
                <w:spacing w:val="-4"/>
                <w:sz w:val="24"/>
              </w:rPr>
              <w:t>8.05</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7"/>
              <w:rPr>
                <w:sz w:val="24"/>
              </w:rPr>
            </w:pPr>
            <w:r>
              <w:rPr>
                <w:spacing w:val="-2"/>
                <w:sz w:val="24"/>
              </w:rPr>
              <w:t>7.31*</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4"/>
                <w:sz w:val="24"/>
              </w:rPr>
              <w:t>1.42</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-8.18**</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12.05</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-13.19</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5"/>
              <w:rPr>
                <w:sz w:val="24"/>
              </w:rPr>
            </w:pPr>
            <w:r>
              <w:rPr>
                <w:spacing w:val="-2"/>
                <w:sz w:val="24"/>
              </w:rPr>
              <w:t>-34.15**</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3"/>
                <w:sz w:val="24"/>
              </w:rPr>
              <w:t xml:space="preserve"> </w:t>
            </w:r>
            <w:r>
              <w:rPr>
                <w:sz w:val="24"/>
              </w:rPr>
              <w:t>31A/IRRI-</w:t>
            </w:r>
            <w:r>
              <w:rPr>
                <w:spacing w:val="-5"/>
                <w:sz w:val="24"/>
              </w:rPr>
              <w:t>186</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68.07**</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51.29**</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14.94*</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8.43**</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1.66</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w:t>
            </w:r>
            <w:r>
              <w:rPr>
                <w:spacing w:val="-4"/>
                <w:sz w:val="24"/>
              </w:rPr>
              <w:t>2.62</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20.95*</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1.44</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-34.76**</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10N134</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2"/>
                <w:sz w:val="24"/>
              </w:rPr>
              <w:t>24.31**</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2"/>
                <w:sz w:val="24"/>
              </w:rPr>
              <w:t>-</w:t>
            </w:r>
            <w:r>
              <w:rPr>
                <w:spacing w:val="-4"/>
                <w:sz w:val="24"/>
              </w:rPr>
              <w:t>5.83</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10.52</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4"/>
                <w:sz w:val="24"/>
              </w:rPr>
              <w:t>3.26</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4"/>
                <w:sz w:val="24"/>
              </w:rPr>
              <w:t>3.15</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w:t>
            </w:r>
            <w:r>
              <w:rPr>
                <w:spacing w:val="-4"/>
                <w:sz w:val="24"/>
              </w:rPr>
              <w:t>0.17</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30.03**</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14.22</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5"/>
              <w:rPr>
                <w:sz w:val="24"/>
              </w:rPr>
            </w:pPr>
            <w:r>
              <w:rPr>
                <w:spacing w:val="-2"/>
                <w:sz w:val="24"/>
              </w:rPr>
              <w:t>-25.78**</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14A150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4"/>
                <w:sz w:val="24"/>
              </w:rPr>
              <w:t>3.94</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-14.74*</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-19.54**</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-13.60**</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-13.84**</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-16.61**</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-50.42**</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-57.80**</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-70.45**</w:t>
            </w:r>
          </w:p>
        </w:tc>
      </w:tr>
      <w:tr w:rsidR="000A543A">
        <w:trPr>
          <w:trHeight w:val="292"/>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line="261" w:lineRule="exact"/>
              <w:rPr>
                <w:sz w:val="24"/>
              </w:rPr>
            </w:pPr>
            <w:r>
              <w:rPr>
                <w:sz w:val="24"/>
              </w:rPr>
              <w:t>CRMS</w:t>
            </w:r>
            <w:r>
              <w:rPr>
                <w:spacing w:val="-1"/>
                <w:sz w:val="24"/>
              </w:rPr>
              <w:t xml:space="preserve"> </w:t>
            </w:r>
            <w:r>
              <w:rPr>
                <w:sz w:val="24"/>
              </w:rPr>
              <w:t>32A/IR</w:t>
            </w:r>
            <w:r>
              <w:rPr>
                <w:spacing w:val="-1"/>
                <w:sz w:val="24"/>
              </w:rPr>
              <w:t xml:space="preserve"> </w:t>
            </w:r>
            <w:r>
              <w:rPr>
                <w:spacing w:val="-2"/>
                <w:sz w:val="24"/>
              </w:rPr>
              <w:t>14V1020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9" w:lineRule="exact"/>
              <w:ind w:left="8"/>
              <w:rPr>
                <w:sz w:val="24"/>
              </w:rPr>
            </w:pPr>
            <w:r>
              <w:rPr>
                <w:spacing w:val="-2"/>
                <w:sz w:val="24"/>
              </w:rPr>
              <w:t>-19.92**</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9" w:lineRule="exact"/>
              <w:ind w:left="8"/>
              <w:rPr>
                <w:sz w:val="24"/>
              </w:rPr>
            </w:pPr>
            <w:r>
              <w:rPr>
                <w:spacing w:val="-2"/>
                <w:sz w:val="24"/>
              </w:rPr>
              <w:t>-32.93**</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9" w:lineRule="exact"/>
              <w:ind w:left="7"/>
              <w:rPr>
                <w:sz w:val="24"/>
              </w:rPr>
            </w:pPr>
            <w:r>
              <w:rPr>
                <w:spacing w:val="-2"/>
                <w:sz w:val="24"/>
              </w:rPr>
              <w:t>-39.94**</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9" w:lineRule="exact"/>
              <w:ind w:left="7"/>
              <w:rPr>
                <w:sz w:val="24"/>
              </w:rPr>
            </w:pPr>
            <w:r>
              <w:rPr>
                <w:spacing w:val="-2"/>
                <w:sz w:val="24"/>
              </w:rPr>
              <w:t>-</w:t>
            </w:r>
            <w:r>
              <w:rPr>
                <w:spacing w:val="-4"/>
                <w:sz w:val="24"/>
              </w:rPr>
              <w:t>5.06</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9" w:lineRule="exact"/>
              <w:ind w:left="6"/>
              <w:rPr>
                <w:sz w:val="24"/>
              </w:rPr>
            </w:pPr>
            <w:r>
              <w:rPr>
                <w:spacing w:val="-2"/>
                <w:sz w:val="24"/>
              </w:rPr>
              <w:t>-8.12**</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line="261" w:lineRule="exact"/>
              <w:ind w:left="6"/>
              <w:rPr>
                <w:sz w:val="24"/>
              </w:rPr>
            </w:pPr>
            <w:r>
              <w:rPr>
                <w:spacing w:val="-2"/>
                <w:sz w:val="24"/>
              </w:rPr>
              <w:t>-11.08**</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9" w:lineRule="exact"/>
              <w:ind w:left="6"/>
              <w:rPr>
                <w:sz w:val="24"/>
              </w:rPr>
            </w:pPr>
            <w:r>
              <w:rPr>
                <w:spacing w:val="-4"/>
                <w:sz w:val="24"/>
              </w:rPr>
              <w:t>5.59</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3" w:line="259" w:lineRule="exact"/>
              <w:ind w:left="6"/>
              <w:rPr>
                <w:sz w:val="24"/>
              </w:rPr>
            </w:pPr>
            <w:r>
              <w:rPr>
                <w:spacing w:val="-2"/>
                <w:sz w:val="24"/>
              </w:rPr>
              <w:t>-12.97</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line="261" w:lineRule="exact"/>
              <w:ind w:left="5"/>
              <w:rPr>
                <w:sz w:val="24"/>
              </w:rPr>
            </w:pPr>
            <w:r>
              <w:rPr>
                <w:spacing w:val="-2"/>
                <w:sz w:val="24"/>
              </w:rPr>
              <w:t>-33.99**</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CRMS</w:t>
            </w:r>
            <w:r>
              <w:rPr>
                <w:spacing w:val="-3"/>
                <w:sz w:val="24"/>
              </w:rPr>
              <w:t xml:space="preserve"> </w:t>
            </w:r>
            <w:r>
              <w:rPr>
                <w:sz w:val="24"/>
              </w:rPr>
              <w:t>32A/IRRI-</w:t>
            </w:r>
            <w:r>
              <w:rPr>
                <w:spacing w:val="-5"/>
                <w:sz w:val="24"/>
              </w:rPr>
              <w:t>186</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-18.62**</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-26.93**</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-44.48**</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4"/>
                <w:sz w:val="24"/>
              </w:rPr>
              <w:t>0.99</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0.15</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w:t>
            </w:r>
            <w:r>
              <w:rPr>
                <w:spacing w:val="-4"/>
                <w:sz w:val="24"/>
              </w:rPr>
              <w:t>1.13</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-47.94**</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-54.63**</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-69.97**</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rPr>
                <w:sz w:val="24"/>
              </w:rPr>
            </w:pPr>
            <w:r>
              <w:rPr>
                <w:sz w:val="24"/>
              </w:rPr>
              <w:t>IR</w:t>
            </w:r>
            <w:r>
              <w:rPr>
                <w:spacing w:val="-1"/>
                <w:sz w:val="24"/>
              </w:rPr>
              <w:t xml:space="preserve"> </w:t>
            </w:r>
            <w:r>
              <w:rPr>
                <w:sz w:val="24"/>
              </w:rPr>
              <w:t xml:space="preserve">68888A/IR </w:t>
            </w:r>
            <w:r>
              <w:rPr>
                <w:spacing w:val="-2"/>
                <w:sz w:val="24"/>
              </w:rPr>
              <w:t>10N134</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4"/>
                <w:sz w:val="24"/>
              </w:rPr>
              <w:t>7.43</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8"/>
              <w:rPr>
                <w:sz w:val="24"/>
              </w:rPr>
            </w:pPr>
            <w:r>
              <w:rPr>
                <w:spacing w:val="-2"/>
                <w:sz w:val="24"/>
              </w:rPr>
              <w:t>-16.75**</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w:t>
            </w:r>
            <w:r>
              <w:rPr>
                <w:spacing w:val="-4"/>
                <w:sz w:val="24"/>
              </w:rPr>
              <w:t>2.30</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7"/>
              <w:rPr>
                <w:sz w:val="24"/>
              </w:rPr>
            </w:pPr>
            <w:r>
              <w:rPr>
                <w:spacing w:val="-2"/>
                <w:sz w:val="24"/>
              </w:rPr>
              <w:t>-7.42*</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-9.10**</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-12.21**</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82.01**</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0"/>
              <w:ind w:left="6"/>
              <w:rPr>
                <w:sz w:val="24"/>
              </w:rPr>
            </w:pPr>
            <w:r>
              <w:rPr>
                <w:spacing w:val="-2"/>
                <w:sz w:val="24"/>
              </w:rPr>
              <w:t>56.97**</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5"/>
              <w:rPr>
                <w:sz w:val="24"/>
              </w:rPr>
            </w:pPr>
            <w:r>
              <w:rPr>
                <w:spacing w:val="-4"/>
                <w:sz w:val="24"/>
              </w:rPr>
              <w:t>2.00</w:t>
            </w:r>
          </w:p>
        </w:tc>
      </w:tr>
      <w:tr w:rsidR="000A543A">
        <w:trPr>
          <w:trHeight w:val="284"/>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rPr>
                <w:sz w:val="24"/>
              </w:rPr>
            </w:pPr>
            <w:r>
              <w:rPr>
                <w:sz w:val="24"/>
              </w:rPr>
              <w:t>IR</w:t>
            </w:r>
            <w:r>
              <w:rPr>
                <w:spacing w:val="-1"/>
                <w:sz w:val="24"/>
              </w:rPr>
              <w:t xml:space="preserve"> </w:t>
            </w:r>
            <w:r>
              <w:rPr>
                <w:sz w:val="24"/>
              </w:rPr>
              <w:t xml:space="preserve">68888A/IR </w:t>
            </w:r>
            <w:r>
              <w:rPr>
                <w:spacing w:val="-2"/>
                <w:sz w:val="24"/>
              </w:rPr>
              <w:t>14A150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17.54**</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8"/>
              <w:rPr>
                <w:sz w:val="24"/>
              </w:rPr>
            </w:pPr>
            <w:r>
              <w:rPr>
                <w:spacing w:val="-2"/>
                <w:sz w:val="24"/>
              </w:rPr>
              <w:t>-</w:t>
            </w:r>
            <w:r>
              <w:rPr>
                <w:spacing w:val="-4"/>
                <w:sz w:val="24"/>
              </w:rPr>
              <w:t>1.04</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2"/>
                <w:sz w:val="24"/>
              </w:rPr>
              <w:t>-</w:t>
            </w:r>
            <w:r>
              <w:rPr>
                <w:spacing w:val="-4"/>
                <w:sz w:val="24"/>
              </w:rPr>
              <w:t>6.61</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7"/>
              <w:rPr>
                <w:sz w:val="24"/>
              </w:rPr>
            </w:pPr>
            <w:r>
              <w:rPr>
                <w:spacing w:val="-4"/>
                <w:sz w:val="24"/>
              </w:rPr>
              <w:t>1.12</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0.54</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6"/>
              <w:rPr>
                <w:sz w:val="24"/>
              </w:rPr>
            </w:pPr>
            <w:r>
              <w:rPr>
                <w:spacing w:val="-2"/>
                <w:sz w:val="24"/>
              </w:rPr>
              <w:t>-</w:t>
            </w:r>
            <w:r>
              <w:rPr>
                <w:spacing w:val="-4"/>
                <w:sz w:val="24"/>
              </w:rPr>
              <w:t>4.28</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w:t>
            </w:r>
            <w:r>
              <w:rPr>
                <w:spacing w:val="-4"/>
                <w:sz w:val="24"/>
              </w:rPr>
              <w:t>1.68</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ind w:left="6"/>
              <w:rPr>
                <w:sz w:val="24"/>
              </w:rPr>
            </w:pPr>
            <w:r>
              <w:rPr>
                <w:spacing w:val="-2"/>
                <w:sz w:val="24"/>
              </w:rPr>
              <w:t>-17.78*</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59" w:lineRule="exact"/>
              <w:ind w:left="5"/>
              <w:rPr>
                <w:sz w:val="24"/>
              </w:rPr>
            </w:pPr>
            <w:r>
              <w:rPr>
                <w:spacing w:val="-2"/>
                <w:sz w:val="24"/>
              </w:rPr>
              <w:t>-42.42**</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rPr>
                <w:sz w:val="24"/>
              </w:rPr>
            </w:pPr>
            <w:r>
              <w:rPr>
                <w:sz w:val="24"/>
              </w:rPr>
              <w:t>IR</w:t>
            </w:r>
            <w:r>
              <w:rPr>
                <w:spacing w:val="-1"/>
                <w:sz w:val="24"/>
              </w:rPr>
              <w:t xml:space="preserve"> </w:t>
            </w:r>
            <w:r>
              <w:rPr>
                <w:sz w:val="24"/>
              </w:rPr>
              <w:t xml:space="preserve">68888A/IR </w:t>
            </w:r>
            <w:r>
              <w:rPr>
                <w:spacing w:val="-2"/>
                <w:sz w:val="24"/>
              </w:rPr>
              <w:t>14V1020</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8"/>
              <w:rPr>
                <w:sz w:val="24"/>
              </w:rPr>
            </w:pPr>
            <w:r>
              <w:rPr>
                <w:spacing w:val="-2"/>
                <w:sz w:val="24"/>
              </w:rPr>
              <w:t>11.90</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8"/>
              <w:rPr>
                <w:sz w:val="24"/>
              </w:rPr>
            </w:pPr>
            <w:r>
              <w:rPr>
                <w:spacing w:val="-2"/>
                <w:sz w:val="24"/>
              </w:rPr>
              <w:t>-</w:t>
            </w:r>
            <w:r>
              <w:rPr>
                <w:spacing w:val="-4"/>
                <w:sz w:val="24"/>
              </w:rPr>
              <w:t>3.72</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7"/>
              <w:rPr>
                <w:sz w:val="24"/>
              </w:rPr>
            </w:pPr>
            <w:r>
              <w:rPr>
                <w:spacing w:val="-2"/>
                <w:sz w:val="24"/>
              </w:rPr>
              <w:t>-13.79*</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7"/>
              <w:rPr>
                <w:sz w:val="24"/>
              </w:rPr>
            </w:pPr>
            <w:r>
              <w:rPr>
                <w:spacing w:val="-2"/>
                <w:sz w:val="24"/>
              </w:rPr>
              <w:t>-44.21**</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-44.97**</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6"/>
              <w:rPr>
                <w:sz w:val="24"/>
              </w:rPr>
            </w:pPr>
            <w:r>
              <w:rPr>
                <w:spacing w:val="-2"/>
                <w:sz w:val="24"/>
              </w:rPr>
              <w:t>-48.78**</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w:t>
            </w:r>
            <w:r>
              <w:rPr>
                <w:spacing w:val="-4"/>
                <w:sz w:val="24"/>
              </w:rPr>
              <w:t>7.63</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11"/>
              <w:ind w:left="6"/>
              <w:rPr>
                <w:sz w:val="24"/>
              </w:rPr>
            </w:pPr>
            <w:r>
              <w:rPr>
                <w:spacing w:val="-2"/>
                <w:sz w:val="24"/>
              </w:rPr>
              <w:t>-25.14**</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9" w:line="259" w:lineRule="exact"/>
              <w:ind w:left="5"/>
              <w:rPr>
                <w:sz w:val="24"/>
              </w:rPr>
            </w:pPr>
            <w:r>
              <w:rPr>
                <w:spacing w:val="-2"/>
                <w:sz w:val="24"/>
              </w:rPr>
              <w:t>-43.21**</w:t>
            </w:r>
          </w:p>
        </w:tc>
      </w:tr>
      <w:tr w:rsidR="000A543A">
        <w:trPr>
          <w:trHeight w:val="287"/>
        </w:trPr>
        <w:tc>
          <w:tcPr>
            <w:tcW w:w="296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rPr>
                <w:sz w:val="24"/>
              </w:rPr>
            </w:pPr>
            <w:r>
              <w:rPr>
                <w:sz w:val="24"/>
              </w:rPr>
              <w:t>IR</w:t>
            </w:r>
            <w:r>
              <w:rPr>
                <w:spacing w:val="-2"/>
                <w:sz w:val="24"/>
              </w:rPr>
              <w:t xml:space="preserve"> </w:t>
            </w:r>
            <w:r>
              <w:rPr>
                <w:sz w:val="24"/>
              </w:rPr>
              <w:t>68888A/IRRI-</w:t>
            </w:r>
            <w:r>
              <w:rPr>
                <w:spacing w:val="-5"/>
                <w:sz w:val="24"/>
              </w:rPr>
              <w:t>186</w:t>
            </w:r>
          </w:p>
        </w:tc>
        <w:tc>
          <w:tcPr>
            <w:tcW w:w="1314"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8"/>
              <w:rPr>
                <w:sz w:val="24"/>
              </w:rPr>
            </w:pPr>
            <w:r>
              <w:rPr>
                <w:spacing w:val="-2"/>
                <w:sz w:val="24"/>
              </w:rPr>
              <w:t>33.58**</w:t>
            </w:r>
          </w:p>
        </w:tc>
        <w:tc>
          <w:tcPr>
            <w:tcW w:w="131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8"/>
              <w:rPr>
                <w:sz w:val="24"/>
              </w:rPr>
            </w:pPr>
            <w:r>
              <w:rPr>
                <w:spacing w:val="-2"/>
                <w:sz w:val="24"/>
              </w:rPr>
              <w:t>23.53**</w:t>
            </w:r>
          </w:p>
        </w:tc>
        <w:tc>
          <w:tcPr>
            <w:tcW w:w="13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7"/>
              <w:rPr>
                <w:sz w:val="24"/>
              </w:rPr>
            </w:pPr>
            <w:r>
              <w:rPr>
                <w:spacing w:val="-2"/>
                <w:sz w:val="24"/>
              </w:rPr>
              <w:t>-</w:t>
            </w:r>
            <w:r>
              <w:rPr>
                <w:spacing w:val="-4"/>
                <w:sz w:val="24"/>
              </w:rPr>
              <w:t>6.15</w:t>
            </w:r>
          </w:p>
        </w:tc>
        <w:tc>
          <w:tcPr>
            <w:tcW w:w="1141"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7"/>
              <w:rPr>
                <w:sz w:val="24"/>
              </w:rPr>
            </w:pPr>
            <w:r>
              <w:rPr>
                <w:spacing w:val="-2"/>
                <w:sz w:val="24"/>
              </w:rPr>
              <w:t>-12.22**</w:t>
            </w:r>
          </w:p>
        </w:tc>
        <w:tc>
          <w:tcPr>
            <w:tcW w:w="113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-14.86**</w:t>
            </w:r>
          </w:p>
        </w:tc>
        <w:tc>
          <w:tcPr>
            <w:tcW w:w="1140"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ind w:left="6"/>
              <w:rPr>
                <w:sz w:val="24"/>
              </w:rPr>
            </w:pPr>
            <w:r>
              <w:rPr>
                <w:spacing w:val="-2"/>
                <w:sz w:val="24"/>
              </w:rPr>
              <w:t>-15.69**</w:t>
            </w:r>
          </w:p>
        </w:tc>
        <w:tc>
          <w:tcPr>
            <w:tcW w:w="1217"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-42.79**</w:t>
            </w:r>
          </w:p>
        </w:tc>
        <w:tc>
          <w:tcPr>
            <w:tcW w:w="1218"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line="259" w:lineRule="exact"/>
              <w:ind w:left="6"/>
              <w:rPr>
                <w:sz w:val="24"/>
              </w:rPr>
            </w:pPr>
            <w:r>
              <w:rPr>
                <w:spacing w:val="-2"/>
                <w:sz w:val="24"/>
              </w:rPr>
              <w:t>-51.04**</w:t>
            </w:r>
          </w:p>
        </w:tc>
        <w:tc>
          <w:tcPr>
            <w:tcW w:w="1213" w:type="dxa"/>
            <w:tcBorders>
              <w:top w:val="single" w:sz="8" w:space="0" w:color="000000"/>
              <w:left w:val="single" w:sz="8" w:space="0" w:color="000000"/>
              <w:bottom w:val="single" w:sz="8" w:space="0" w:color="000000"/>
              <w:right w:val="single" w:sz="8" w:space="0" w:color="000000"/>
            </w:tcBorders>
          </w:tcPr>
          <w:p w:rsidR="000A543A" w:rsidRDefault="00524D97">
            <w:pPr>
              <w:pStyle w:val="TableParagraph"/>
              <w:spacing w:before="6" w:line="261" w:lineRule="exact"/>
              <w:ind w:left="5"/>
              <w:rPr>
                <w:sz w:val="24"/>
              </w:rPr>
            </w:pPr>
            <w:r>
              <w:rPr>
                <w:spacing w:val="-2"/>
                <w:sz w:val="24"/>
              </w:rPr>
              <w:t>-67.59**</w:t>
            </w:r>
          </w:p>
        </w:tc>
      </w:tr>
    </w:tbl>
    <w:p w:rsidR="000A543A" w:rsidRDefault="00524D97">
      <w:pPr>
        <w:spacing w:before="16"/>
        <w:ind w:left="23"/>
      </w:pPr>
      <w:r>
        <w:t>*Significant</w:t>
      </w:r>
      <w:r>
        <w:rPr>
          <w:spacing w:val="-4"/>
        </w:rPr>
        <w:t xml:space="preserve"> </w:t>
      </w:r>
      <w:r>
        <w:t>at</w:t>
      </w:r>
      <w:r>
        <w:rPr>
          <w:spacing w:val="-2"/>
        </w:rPr>
        <w:t xml:space="preserve"> </w:t>
      </w:r>
      <w:r>
        <w:t>p=0.05</w:t>
      </w:r>
      <w:r>
        <w:rPr>
          <w:spacing w:val="-4"/>
        </w:rPr>
        <w:t xml:space="preserve"> </w:t>
      </w:r>
      <w:r>
        <w:t>%</w:t>
      </w:r>
      <w:r>
        <w:rPr>
          <w:spacing w:val="-1"/>
        </w:rPr>
        <w:t xml:space="preserve"> </w:t>
      </w:r>
      <w:r>
        <w:t>level,</w:t>
      </w:r>
      <w:r>
        <w:rPr>
          <w:spacing w:val="-3"/>
        </w:rPr>
        <w:t xml:space="preserve"> </w:t>
      </w:r>
      <w:r>
        <w:t>**</w:t>
      </w:r>
      <w:r>
        <w:rPr>
          <w:spacing w:val="-6"/>
        </w:rPr>
        <w:t xml:space="preserve"> </w:t>
      </w:r>
      <w:r>
        <w:t>Significant</w:t>
      </w:r>
      <w:r>
        <w:rPr>
          <w:spacing w:val="-4"/>
        </w:rPr>
        <w:t xml:space="preserve"> </w:t>
      </w:r>
      <w:r>
        <w:t>at</w:t>
      </w:r>
      <w:r>
        <w:rPr>
          <w:spacing w:val="-2"/>
        </w:rPr>
        <w:t xml:space="preserve"> </w:t>
      </w:r>
      <w:r>
        <w:t>p=0.01</w:t>
      </w:r>
      <w:r>
        <w:rPr>
          <w:spacing w:val="-2"/>
        </w:rPr>
        <w:t xml:space="preserve"> </w:t>
      </w:r>
      <w:r>
        <w:t>%</w:t>
      </w:r>
      <w:r>
        <w:rPr>
          <w:spacing w:val="-1"/>
        </w:rPr>
        <w:t xml:space="preserve"> </w:t>
      </w:r>
      <w:r>
        <w:rPr>
          <w:spacing w:val="-2"/>
        </w:rPr>
        <w:t>level</w:t>
      </w:r>
    </w:p>
    <w:p w:rsidR="000A543A" w:rsidRDefault="000A543A">
      <w:pPr>
        <w:sectPr w:rsidR="000A543A">
          <w:pgSz w:w="16840" w:h="11910" w:orient="landscape"/>
          <w:pgMar w:top="1340" w:right="1417" w:bottom="280" w:left="1417" w:header="720" w:footer="720" w:gutter="0"/>
          <w:cols w:space="720"/>
        </w:sectPr>
      </w:pPr>
    </w:p>
    <w:p w:rsidR="00A63596" w:rsidRPr="00A63596" w:rsidRDefault="00A63596" w:rsidP="00A63596">
      <w:pPr>
        <w:spacing w:before="60"/>
        <w:ind w:left="23"/>
        <w:rPr>
          <w:b/>
          <w:spacing w:val="-2"/>
          <w:sz w:val="24"/>
          <w:highlight w:val="yellow"/>
        </w:rPr>
      </w:pPr>
      <w:r w:rsidRPr="00A63596">
        <w:rPr>
          <w:b/>
          <w:spacing w:val="-2"/>
          <w:sz w:val="24"/>
          <w:highlight w:val="yellow"/>
        </w:rPr>
        <w:lastRenderedPageBreak/>
        <w:t>Disclaimer (Artificial intelligence)</w:t>
      </w:r>
    </w:p>
    <w:p w:rsidR="00A63596" w:rsidRPr="00A63596" w:rsidRDefault="00A63596" w:rsidP="00A63596">
      <w:pPr>
        <w:spacing w:before="60"/>
        <w:ind w:left="23"/>
        <w:rPr>
          <w:b/>
          <w:spacing w:val="-2"/>
          <w:sz w:val="24"/>
          <w:highlight w:val="yellow"/>
        </w:rPr>
      </w:pPr>
      <w:r w:rsidRPr="00A63596">
        <w:rPr>
          <w:b/>
          <w:spacing w:val="-2"/>
          <w:sz w:val="24"/>
          <w:highlight w:val="yellow"/>
        </w:rPr>
        <w:t xml:space="preserve">Option 1: </w:t>
      </w:r>
    </w:p>
    <w:p w:rsidR="00A63596" w:rsidRPr="00A63596" w:rsidRDefault="00A63596" w:rsidP="00A63596">
      <w:pPr>
        <w:spacing w:before="60"/>
        <w:ind w:left="23"/>
        <w:rPr>
          <w:spacing w:val="-2"/>
          <w:sz w:val="24"/>
          <w:highlight w:val="yellow"/>
        </w:rPr>
      </w:pPr>
      <w:r w:rsidRPr="00A63596">
        <w:rPr>
          <w:spacing w:val="-2"/>
          <w:sz w:val="24"/>
          <w:highlight w:val="yellow"/>
        </w:rPr>
        <w:t>Author(s) hereby declare that NO generative AI technologies such as Large Language Models (</w:t>
      </w:r>
      <w:proofErr w:type="spellStart"/>
      <w:r w:rsidRPr="00A63596">
        <w:rPr>
          <w:spacing w:val="-2"/>
          <w:sz w:val="24"/>
          <w:highlight w:val="yellow"/>
        </w:rPr>
        <w:t>ChatGPT</w:t>
      </w:r>
      <w:proofErr w:type="spellEnd"/>
      <w:r w:rsidRPr="00A63596">
        <w:rPr>
          <w:spacing w:val="-2"/>
          <w:sz w:val="24"/>
          <w:highlight w:val="yellow"/>
        </w:rPr>
        <w:t xml:space="preserve">, COPILOT, etc.) and text-to-image generators have been used during the writing or editing of this manuscript. </w:t>
      </w:r>
    </w:p>
    <w:p w:rsidR="00A63596" w:rsidRPr="00A63596" w:rsidRDefault="00A63596" w:rsidP="00A63596">
      <w:pPr>
        <w:spacing w:before="60"/>
        <w:ind w:left="23"/>
        <w:rPr>
          <w:spacing w:val="-2"/>
          <w:sz w:val="24"/>
          <w:highlight w:val="yellow"/>
        </w:rPr>
      </w:pPr>
      <w:r w:rsidRPr="00A63596">
        <w:rPr>
          <w:spacing w:val="-2"/>
          <w:sz w:val="24"/>
          <w:highlight w:val="yellow"/>
        </w:rPr>
        <w:t xml:space="preserve">Option 2: </w:t>
      </w:r>
    </w:p>
    <w:p w:rsidR="00A63596" w:rsidRPr="00A63596" w:rsidRDefault="00A63596" w:rsidP="00A63596">
      <w:pPr>
        <w:spacing w:before="60"/>
        <w:ind w:left="23"/>
        <w:rPr>
          <w:spacing w:val="-2"/>
          <w:sz w:val="24"/>
          <w:highlight w:val="yellow"/>
        </w:rPr>
      </w:pPr>
      <w:r w:rsidRPr="00A63596">
        <w:rPr>
          <w:spacing w:val="-2"/>
          <w:sz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63596" w:rsidRPr="00A63596" w:rsidRDefault="00A63596" w:rsidP="00A63596">
      <w:pPr>
        <w:spacing w:before="60"/>
        <w:ind w:left="23"/>
        <w:rPr>
          <w:spacing w:val="-2"/>
          <w:sz w:val="24"/>
          <w:highlight w:val="yellow"/>
        </w:rPr>
      </w:pPr>
      <w:r w:rsidRPr="00A63596">
        <w:rPr>
          <w:spacing w:val="-2"/>
          <w:sz w:val="24"/>
          <w:highlight w:val="yellow"/>
        </w:rPr>
        <w:t>Details of the AI usage are given below:</w:t>
      </w:r>
    </w:p>
    <w:p w:rsidR="00A63596" w:rsidRPr="00A63596" w:rsidRDefault="00A63596" w:rsidP="00A63596">
      <w:pPr>
        <w:spacing w:before="60"/>
        <w:ind w:left="23"/>
        <w:rPr>
          <w:spacing w:val="-2"/>
          <w:sz w:val="24"/>
          <w:highlight w:val="yellow"/>
        </w:rPr>
      </w:pPr>
      <w:r w:rsidRPr="00A63596">
        <w:rPr>
          <w:spacing w:val="-2"/>
          <w:sz w:val="24"/>
          <w:highlight w:val="yellow"/>
        </w:rPr>
        <w:t>1.</w:t>
      </w:r>
    </w:p>
    <w:p w:rsidR="00A63596" w:rsidRPr="00A63596" w:rsidRDefault="00A63596" w:rsidP="00A63596">
      <w:pPr>
        <w:spacing w:before="60"/>
        <w:ind w:left="23"/>
        <w:rPr>
          <w:spacing w:val="-2"/>
          <w:sz w:val="24"/>
          <w:highlight w:val="yellow"/>
        </w:rPr>
      </w:pPr>
      <w:r w:rsidRPr="00A63596">
        <w:rPr>
          <w:spacing w:val="-2"/>
          <w:sz w:val="24"/>
          <w:highlight w:val="yellow"/>
        </w:rPr>
        <w:t>2.</w:t>
      </w:r>
    </w:p>
    <w:p w:rsidR="00A63596" w:rsidRPr="00A63596" w:rsidRDefault="00A63596" w:rsidP="00A63596">
      <w:pPr>
        <w:spacing w:before="60"/>
        <w:ind w:left="23"/>
        <w:rPr>
          <w:spacing w:val="-2"/>
          <w:sz w:val="24"/>
        </w:rPr>
      </w:pPr>
      <w:r w:rsidRPr="00A63596">
        <w:rPr>
          <w:spacing w:val="-2"/>
          <w:sz w:val="24"/>
          <w:highlight w:val="yellow"/>
        </w:rPr>
        <w:t>3.</w:t>
      </w:r>
    </w:p>
    <w:p w:rsidR="000A543A" w:rsidRDefault="00524D97">
      <w:pPr>
        <w:spacing w:before="60"/>
        <w:ind w:left="23"/>
        <w:rPr>
          <w:b/>
          <w:sz w:val="24"/>
        </w:rPr>
      </w:pPr>
      <w:r>
        <w:rPr>
          <w:b/>
          <w:spacing w:val="-2"/>
          <w:sz w:val="24"/>
        </w:rPr>
        <w:t>Reference</w:t>
      </w:r>
    </w:p>
    <w:p w:rsidR="000A543A" w:rsidRDefault="00524D97">
      <w:pPr>
        <w:pStyle w:val="BodyText"/>
        <w:spacing w:before="202" w:line="276" w:lineRule="auto"/>
        <w:ind w:left="875" w:right="103" w:hanging="852"/>
      </w:pPr>
      <w:r>
        <w:t xml:space="preserve">Abo-Yousef, M. I., </w:t>
      </w:r>
      <w:proofErr w:type="spellStart"/>
      <w:r>
        <w:t>Ghidan</w:t>
      </w:r>
      <w:proofErr w:type="spellEnd"/>
      <w:r>
        <w:t xml:space="preserve">, W. F., Talha, I. A., </w:t>
      </w:r>
      <w:proofErr w:type="spellStart"/>
      <w:r>
        <w:t>Elsehely</w:t>
      </w:r>
      <w:proofErr w:type="spellEnd"/>
      <w:r>
        <w:t xml:space="preserve">, A. B. and </w:t>
      </w:r>
      <w:proofErr w:type="spellStart"/>
      <w:r>
        <w:t>Tabl</w:t>
      </w:r>
      <w:proofErr w:type="spellEnd"/>
      <w:r>
        <w:t>, D. M. 2020. Combining ability, heterosis and gene action for grain yield and its related traits of some</w:t>
      </w:r>
      <w:r>
        <w:rPr>
          <w:spacing w:val="-4"/>
        </w:rPr>
        <w:t xml:space="preserve"> </w:t>
      </w:r>
      <w:r>
        <w:t>WA-CMS with tester</w:t>
      </w:r>
      <w:r>
        <w:rPr>
          <w:spacing w:val="-1"/>
        </w:rPr>
        <w:t xml:space="preserve"> </w:t>
      </w:r>
      <w:r>
        <w:t>lines of</w:t>
      </w:r>
      <w:r>
        <w:rPr>
          <w:spacing w:val="-1"/>
        </w:rPr>
        <w:t xml:space="preserve"> </w:t>
      </w:r>
      <w:r>
        <w:t>rice (</w:t>
      </w:r>
      <w:r>
        <w:rPr>
          <w:i/>
        </w:rPr>
        <w:t xml:space="preserve">Oryza sativa </w:t>
      </w:r>
      <w:r>
        <w:t xml:space="preserve">L.). </w:t>
      </w:r>
      <w:r>
        <w:rPr>
          <w:i/>
        </w:rPr>
        <w:t>J. Exp.</w:t>
      </w:r>
      <w:r>
        <w:rPr>
          <w:i/>
          <w:spacing w:val="-2"/>
        </w:rPr>
        <w:t xml:space="preserve"> </w:t>
      </w:r>
      <w:r>
        <w:rPr>
          <w:i/>
        </w:rPr>
        <w:t>Agric. Int.</w:t>
      </w:r>
      <w:r>
        <w:t xml:space="preserve">, 42(9): </w:t>
      </w:r>
      <w:r>
        <w:rPr>
          <w:spacing w:val="-2"/>
        </w:rPr>
        <w:t>102-123.</w:t>
      </w:r>
    </w:p>
    <w:p w:rsidR="000A543A" w:rsidRDefault="00524D97">
      <w:pPr>
        <w:pStyle w:val="BodyText"/>
        <w:spacing w:before="1" w:line="276" w:lineRule="auto"/>
        <w:ind w:left="875" w:right="105" w:hanging="852"/>
      </w:pPr>
      <w:r>
        <w:t>Anonymous, 2024. Final estimates of production of major agricultural crops. Press Information Bureau, Ministry of</w:t>
      </w:r>
      <w:r>
        <w:rPr>
          <w:spacing w:val="-4"/>
        </w:rPr>
        <w:t xml:space="preserve"> </w:t>
      </w:r>
      <w:r>
        <w:t>Agriculture and Farmers Welfare, Government of India, New Delhi, September 25, p. 1.</w:t>
      </w:r>
    </w:p>
    <w:p w:rsidR="000A543A" w:rsidRDefault="00524D97">
      <w:pPr>
        <w:pStyle w:val="BodyText"/>
        <w:spacing w:line="276" w:lineRule="auto"/>
        <w:ind w:left="743" w:right="106" w:hanging="720"/>
      </w:pPr>
      <w:r>
        <w:t>Anonymous, 2025. Unified Portal for</w:t>
      </w:r>
      <w:r>
        <w:rPr>
          <w:spacing w:val="-5"/>
        </w:rPr>
        <w:t xml:space="preserve"> </w:t>
      </w:r>
      <w:r>
        <w:t>Agricultural Statistics.</w:t>
      </w:r>
      <w:r>
        <w:rPr>
          <w:spacing w:val="-4"/>
        </w:rPr>
        <w:t xml:space="preserve"> </w:t>
      </w:r>
      <w:r>
        <w:t>APY Major States [Dashboard Report for Rice]. Department of Agriculture and Farmers Welfare, Government of India. New Delhi, p.15.</w:t>
      </w:r>
    </w:p>
    <w:p w:rsidR="000A543A" w:rsidRDefault="00524D97">
      <w:pPr>
        <w:spacing w:before="119" w:line="278" w:lineRule="auto"/>
        <w:ind w:left="875" w:right="18" w:hanging="852"/>
        <w:jc w:val="both"/>
        <w:rPr>
          <w:sz w:val="24"/>
        </w:rPr>
      </w:pPr>
      <w:proofErr w:type="spellStart"/>
      <w:r>
        <w:rPr>
          <w:sz w:val="24"/>
        </w:rPr>
        <w:t>Bedi</w:t>
      </w:r>
      <w:proofErr w:type="spellEnd"/>
      <w:r>
        <w:rPr>
          <w:sz w:val="24"/>
        </w:rPr>
        <w:t>,</w:t>
      </w:r>
      <w:r>
        <w:rPr>
          <w:spacing w:val="-15"/>
          <w:sz w:val="24"/>
        </w:rPr>
        <w:t xml:space="preserve"> </w:t>
      </w:r>
      <w:r>
        <w:rPr>
          <w:sz w:val="24"/>
        </w:rPr>
        <w:t>S.</w:t>
      </w:r>
      <w:r>
        <w:rPr>
          <w:spacing w:val="-15"/>
          <w:sz w:val="24"/>
        </w:rPr>
        <w:t xml:space="preserve"> </w:t>
      </w:r>
      <w:r>
        <w:rPr>
          <w:sz w:val="24"/>
        </w:rPr>
        <w:t>and</w:t>
      </w:r>
      <w:r>
        <w:rPr>
          <w:spacing w:val="-15"/>
          <w:sz w:val="24"/>
        </w:rPr>
        <w:t xml:space="preserve"> </w:t>
      </w:r>
      <w:r>
        <w:rPr>
          <w:sz w:val="24"/>
        </w:rPr>
        <w:t>Sharma,</w:t>
      </w:r>
      <w:r>
        <w:rPr>
          <w:spacing w:val="-15"/>
          <w:sz w:val="24"/>
        </w:rPr>
        <w:t xml:space="preserve"> </w:t>
      </w:r>
      <w:r>
        <w:rPr>
          <w:sz w:val="24"/>
        </w:rPr>
        <w:t>D.</w:t>
      </w:r>
      <w:r>
        <w:rPr>
          <w:spacing w:val="-15"/>
          <w:sz w:val="24"/>
        </w:rPr>
        <w:t xml:space="preserve"> </w:t>
      </w:r>
      <w:r>
        <w:rPr>
          <w:sz w:val="24"/>
        </w:rPr>
        <w:t>2016.</w:t>
      </w:r>
      <w:r>
        <w:rPr>
          <w:spacing w:val="-15"/>
          <w:sz w:val="24"/>
        </w:rPr>
        <w:t xml:space="preserve"> </w:t>
      </w:r>
      <w:r>
        <w:rPr>
          <w:sz w:val="24"/>
        </w:rPr>
        <w:t>Heterosis</w:t>
      </w:r>
      <w:r>
        <w:rPr>
          <w:spacing w:val="-15"/>
          <w:sz w:val="24"/>
        </w:rPr>
        <w:t xml:space="preserve"> </w:t>
      </w:r>
      <w:r>
        <w:rPr>
          <w:sz w:val="24"/>
        </w:rPr>
        <w:t>studies</w:t>
      </w:r>
      <w:r>
        <w:rPr>
          <w:spacing w:val="-15"/>
          <w:sz w:val="24"/>
        </w:rPr>
        <w:t xml:space="preserve"> </w:t>
      </w:r>
      <w:r>
        <w:rPr>
          <w:sz w:val="24"/>
        </w:rPr>
        <w:t>in</w:t>
      </w:r>
      <w:r>
        <w:rPr>
          <w:spacing w:val="-15"/>
          <w:sz w:val="24"/>
        </w:rPr>
        <w:t xml:space="preserve"> </w:t>
      </w:r>
      <w:r>
        <w:rPr>
          <w:sz w:val="24"/>
        </w:rPr>
        <w:t>hybrid</w:t>
      </w:r>
      <w:r>
        <w:rPr>
          <w:spacing w:val="-15"/>
          <w:sz w:val="24"/>
        </w:rPr>
        <w:t xml:space="preserve"> </w:t>
      </w:r>
      <w:r>
        <w:rPr>
          <w:sz w:val="24"/>
        </w:rPr>
        <w:t>rice</w:t>
      </w:r>
      <w:r>
        <w:rPr>
          <w:spacing w:val="-15"/>
          <w:sz w:val="24"/>
        </w:rPr>
        <w:t xml:space="preserve"> </w:t>
      </w:r>
      <w:r>
        <w:rPr>
          <w:sz w:val="24"/>
        </w:rPr>
        <w:t>(</w:t>
      </w:r>
      <w:r>
        <w:rPr>
          <w:i/>
          <w:sz w:val="24"/>
        </w:rPr>
        <w:t>Oryza</w:t>
      </w:r>
      <w:r>
        <w:rPr>
          <w:i/>
          <w:spacing w:val="-14"/>
          <w:sz w:val="24"/>
        </w:rPr>
        <w:t xml:space="preserve"> </w:t>
      </w:r>
      <w:r>
        <w:rPr>
          <w:i/>
          <w:sz w:val="24"/>
        </w:rPr>
        <w:t>sativa</w:t>
      </w:r>
      <w:r>
        <w:rPr>
          <w:i/>
          <w:spacing w:val="-15"/>
          <w:sz w:val="24"/>
        </w:rPr>
        <w:t xml:space="preserve"> </w:t>
      </w:r>
      <w:r>
        <w:rPr>
          <w:sz w:val="24"/>
        </w:rPr>
        <w:t>L.).</w:t>
      </w:r>
      <w:r>
        <w:rPr>
          <w:spacing w:val="-15"/>
          <w:sz w:val="24"/>
        </w:rPr>
        <w:t xml:space="preserve"> </w:t>
      </w:r>
      <w:r>
        <w:rPr>
          <w:i/>
          <w:sz w:val="24"/>
        </w:rPr>
        <w:t>Int.</w:t>
      </w:r>
      <w:r>
        <w:rPr>
          <w:i/>
          <w:spacing w:val="-15"/>
          <w:sz w:val="24"/>
        </w:rPr>
        <w:t xml:space="preserve"> </w:t>
      </w:r>
      <w:r>
        <w:rPr>
          <w:i/>
          <w:sz w:val="24"/>
        </w:rPr>
        <w:t>J.</w:t>
      </w:r>
      <w:r>
        <w:rPr>
          <w:i/>
          <w:spacing w:val="-14"/>
          <w:sz w:val="24"/>
        </w:rPr>
        <w:t xml:space="preserve"> </w:t>
      </w:r>
      <w:r>
        <w:rPr>
          <w:i/>
          <w:sz w:val="24"/>
        </w:rPr>
        <w:t>Forestry and Crop Improv.</w:t>
      </w:r>
      <w:r>
        <w:rPr>
          <w:sz w:val="24"/>
        </w:rPr>
        <w:t>, 7(1): 1-6.</w:t>
      </w:r>
    </w:p>
    <w:p w:rsidR="000A543A" w:rsidRDefault="00524D97">
      <w:pPr>
        <w:pStyle w:val="BodyText"/>
        <w:spacing w:before="116" w:line="276" w:lineRule="auto"/>
        <w:ind w:left="875" w:right="23" w:hanging="852"/>
      </w:pPr>
      <w:r>
        <w:t>Bharti,</w:t>
      </w:r>
      <w:r>
        <w:rPr>
          <w:spacing w:val="-10"/>
        </w:rPr>
        <w:t xml:space="preserve"> </w:t>
      </w:r>
      <w:r>
        <w:t>V.,</w:t>
      </w:r>
      <w:r>
        <w:rPr>
          <w:spacing w:val="-9"/>
        </w:rPr>
        <w:t xml:space="preserve"> </w:t>
      </w:r>
      <w:r>
        <w:t>Verma,</w:t>
      </w:r>
      <w:r>
        <w:rPr>
          <w:spacing w:val="-4"/>
        </w:rPr>
        <w:t xml:space="preserve"> </w:t>
      </w:r>
      <w:r>
        <w:t>R.</w:t>
      </w:r>
      <w:r>
        <w:rPr>
          <w:spacing w:val="-4"/>
        </w:rPr>
        <w:t xml:space="preserve"> </w:t>
      </w:r>
      <w:r>
        <w:t>K.,</w:t>
      </w:r>
      <w:r>
        <w:rPr>
          <w:spacing w:val="-3"/>
        </w:rPr>
        <w:t xml:space="preserve"> </w:t>
      </w:r>
      <w:r>
        <w:t>Sao,</w:t>
      </w:r>
      <w:r>
        <w:rPr>
          <w:spacing w:val="-15"/>
        </w:rPr>
        <w:t xml:space="preserve"> </w:t>
      </w:r>
      <w:r>
        <w:t>A.,</w:t>
      </w:r>
      <w:r>
        <w:rPr>
          <w:spacing w:val="-3"/>
        </w:rPr>
        <w:t xml:space="preserve"> </w:t>
      </w:r>
      <w:r>
        <w:t>and</w:t>
      </w:r>
      <w:r>
        <w:rPr>
          <w:spacing w:val="-4"/>
        </w:rPr>
        <w:t xml:space="preserve"> </w:t>
      </w:r>
      <w:proofErr w:type="spellStart"/>
      <w:r>
        <w:t>Soni</w:t>
      </w:r>
      <w:proofErr w:type="spellEnd"/>
      <w:r>
        <w:t>,</w:t>
      </w:r>
      <w:r>
        <w:rPr>
          <w:spacing w:val="-4"/>
        </w:rPr>
        <w:t xml:space="preserve"> </w:t>
      </w:r>
      <w:r>
        <w:t>S.</w:t>
      </w:r>
      <w:r>
        <w:rPr>
          <w:spacing w:val="-4"/>
        </w:rPr>
        <w:t xml:space="preserve"> </w:t>
      </w:r>
      <w:r>
        <w:t>2025.</w:t>
      </w:r>
      <w:r>
        <w:rPr>
          <w:spacing w:val="-4"/>
        </w:rPr>
        <w:t xml:space="preserve"> </w:t>
      </w:r>
      <w:r>
        <w:t>Genetic</w:t>
      </w:r>
      <w:r>
        <w:rPr>
          <w:spacing w:val="-5"/>
        </w:rPr>
        <w:t xml:space="preserve"> </w:t>
      </w:r>
      <w:r>
        <w:t>variability</w:t>
      </w:r>
      <w:r>
        <w:rPr>
          <w:spacing w:val="-4"/>
        </w:rPr>
        <w:t xml:space="preserve"> </w:t>
      </w:r>
      <w:r>
        <w:t>and</w:t>
      </w:r>
      <w:r>
        <w:rPr>
          <w:spacing w:val="-3"/>
        </w:rPr>
        <w:t xml:space="preserve"> </w:t>
      </w:r>
      <w:r>
        <w:t>diversity</w:t>
      </w:r>
      <w:r>
        <w:rPr>
          <w:spacing w:val="-4"/>
        </w:rPr>
        <w:t xml:space="preserve"> </w:t>
      </w:r>
      <w:r>
        <w:t>analysis in advance breeding lines of rice (</w:t>
      </w:r>
      <w:r>
        <w:rPr>
          <w:i/>
        </w:rPr>
        <w:t xml:space="preserve">Oryza sativa </w:t>
      </w:r>
      <w:r>
        <w:t xml:space="preserve">L.). </w:t>
      </w:r>
      <w:r>
        <w:rPr>
          <w:i/>
        </w:rPr>
        <w:t>IJBS</w:t>
      </w:r>
      <w:r>
        <w:t>, 7(1): 150-155.</w:t>
      </w:r>
    </w:p>
    <w:p w:rsidR="000A543A" w:rsidRDefault="00524D97">
      <w:pPr>
        <w:pStyle w:val="BodyText"/>
        <w:spacing w:before="160" w:line="276" w:lineRule="auto"/>
        <w:ind w:left="875" w:right="19" w:hanging="852"/>
      </w:pPr>
      <w:r>
        <w:t>Daher, E. M., El-</w:t>
      </w:r>
      <w:proofErr w:type="spellStart"/>
      <w:r>
        <w:t>Naem</w:t>
      </w:r>
      <w:proofErr w:type="spellEnd"/>
      <w:r>
        <w:t>, S.</w:t>
      </w:r>
      <w:r>
        <w:rPr>
          <w:spacing w:val="-3"/>
        </w:rPr>
        <w:t xml:space="preserve"> </w:t>
      </w:r>
      <w:r>
        <w:t xml:space="preserve">A., </w:t>
      </w:r>
      <w:proofErr w:type="spellStart"/>
      <w:r>
        <w:t>Ghazy</w:t>
      </w:r>
      <w:proofErr w:type="spellEnd"/>
      <w:r>
        <w:t xml:space="preserve">, M. I. and </w:t>
      </w:r>
      <w:proofErr w:type="spellStart"/>
      <w:r>
        <w:t>Hefeina</w:t>
      </w:r>
      <w:proofErr w:type="spellEnd"/>
      <w:r>
        <w:t>,</w:t>
      </w:r>
      <w:r>
        <w:rPr>
          <w:spacing w:val="-2"/>
        </w:rPr>
        <w:t xml:space="preserve"> </w:t>
      </w:r>
      <w:r>
        <w:t xml:space="preserve">A. G. 2024. Studies on combining ability and heterosis for Yield, its components and some grain quality traits in rice using line x tester under normal and water deficit. </w:t>
      </w:r>
      <w:r>
        <w:rPr>
          <w:i/>
        </w:rPr>
        <w:t xml:space="preserve">Menoufia J. Plant Product., </w:t>
      </w:r>
      <w:r>
        <w:t xml:space="preserve">9(2): </w:t>
      </w:r>
      <w:r>
        <w:rPr>
          <w:spacing w:val="-2"/>
        </w:rPr>
        <w:t>37-53.</w:t>
      </w:r>
    </w:p>
    <w:p w:rsidR="000A543A" w:rsidRDefault="00524D97">
      <w:pPr>
        <w:pStyle w:val="BodyText"/>
        <w:spacing w:before="160" w:line="276" w:lineRule="auto"/>
        <w:ind w:left="875" w:hanging="852"/>
        <w:jc w:val="left"/>
      </w:pPr>
      <w:proofErr w:type="spellStart"/>
      <w:r>
        <w:t>Dharwal</w:t>
      </w:r>
      <w:proofErr w:type="spellEnd"/>
      <w:r>
        <w:t xml:space="preserve">, G., Verma, O. P and Verma, G. P. 2017. Combining ability analysis for grain yield and other associated traits in rice. </w:t>
      </w:r>
      <w:r>
        <w:rPr>
          <w:i/>
        </w:rPr>
        <w:t xml:space="preserve">Int. J. Pure Appl. </w:t>
      </w:r>
      <w:proofErr w:type="spellStart"/>
      <w:r>
        <w:rPr>
          <w:i/>
        </w:rPr>
        <w:t>Biosci</w:t>
      </w:r>
      <w:proofErr w:type="spellEnd"/>
      <w:r>
        <w:rPr>
          <w:i/>
        </w:rPr>
        <w:t>.</w:t>
      </w:r>
      <w:r>
        <w:t>, 5(2): 96-100.</w:t>
      </w:r>
    </w:p>
    <w:p w:rsidR="000A543A" w:rsidRDefault="00524D97">
      <w:pPr>
        <w:pStyle w:val="BodyText"/>
        <w:spacing w:before="119"/>
        <w:jc w:val="left"/>
      </w:pPr>
      <w:proofErr w:type="spellStart"/>
      <w:r>
        <w:t>Gokulakrishnan</w:t>
      </w:r>
      <w:proofErr w:type="spellEnd"/>
      <w:r>
        <w:t>,</w:t>
      </w:r>
      <w:r>
        <w:rPr>
          <w:spacing w:val="-14"/>
        </w:rPr>
        <w:t xml:space="preserve"> </w:t>
      </w:r>
      <w:r>
        <w:t>J.</w:t>
      </w:r>
      <w:r>
        <w:rPr>
          <w:spacing w:val="-11"/>
        </w:rPr>
        <w:t xml:space="preserve"> </w:t>
      </w:r>
      <w:r>
        <w:t>2018.</w:t>
      </w:r>
      <w:r>
        <w:rPr>
          <w:spacing w:val="-7"/>
        </w:rPr>
        <w:t xml:space="preserve"> </w:t>
      </w:r>
      <w:r>
        <w:t>Heterosis</w:t>
      </w:r>
      <w:r>
        <w:rPr>
          <w:spacing w:val="-10"/>
        </w:rPr>
        <w:t xml:space="preserve"> </w:t>
      </w:r>
      <w:r>
        <w:t>for</w:t>
      </w:r>
      <w:r>
        <w:rPr>
          <w:spacing w:val="-12"/>
        </w:rPr>
        <w:t xml:space="preserve"> </w:t>
      </w:r>
      <w:r>
        <w:t>yield</w:t>
      </w:r>
      <w:r>
        <w:rPr>
          <w:spacing w:val="-9"/>
        </w:rPr>
        <w:t xml:space="preserve"> </w:t>
      </w:r>
      <w:r>
        <w:t>and</w:t>
      </w:r>
      <w:r>
        <w:rPr>
          <w:spacing w:val="-11"/>
        </w:rPr>
        <w:t xml:space="preserve"> </w:t>
      </w:r>
      <w:r>
        <w:t>yield</w:t>
      </w:r>
      <w:r>
        <w:rPr>
          <w:spacing w:val="-11"/>
        </w:rPr>
        <w:t xml:space="preserve"> </w:t>
      </w:r>
      <w:r>
        <w:t>attributed</w:t>
      </w:r>
      <w:r>
        <w:rPr>
          <w:spacing w:val="-11"/>
        </w:rPr>
        <w:t xml:space="preserve"> </w:t>
      </w:r>
      <w:r>
        <w:t>traits</w:t>
      </w:r>
      <w:r>
        <w:rPr>
          <w:spacing w:val="-11"/>
        </w:rPr>
        <w:t xml:space="preserve"> </w:t>
      </w:r>
      <w:r>
        <w:t>in</w:t>
      </w:r>
      <w:r>
        <w:rPr>
          <w:spacing w:val="-8"/>
        </w:rPr>
        <w:t xml:space="preserve"> </w:t>
      </w:r>
      <w:r>
        <w:t>rice</w:t>
      </w:r>
      <w:r>
        <w:rPr>
          <w:spacing w:val="-10"/>
        </w:rPr>
        <w:t xml:space="preserve"> </w:t>
      </w:r>
      <w:r>
        <w:t>(</w:t>
      </w:r>
      <w:r>
        <w:rPr>
          <w:i/>
        </w:rPr>
        <w:t>Oryza</w:t>
      </w:r>
      <w:r>
        <w:rPr>
          <w:i/>
          <w:spacing w:val="-11"/>
        </w:rPr>
        <w:t xml:space="preserve"> </w:t>
      </w:r>
      <w:r>
        <w:rPr>
          <w:i/>
        </w:rPr>
        <w:t>sativa</w:t>
      </w:r>
      <w:r>
        <w:rPr>
          <w:i/>
          <w:spacing w:val="-8"/>
        </w:rPr>
        <w:t xml:space="preserve"> </w:t>
      </w:r>
      <w:r>
        <w:rPr>
          <w:spacing w:val="-4"/>
        </w:rPr>
        <w:t>L.).</w:t>
      </w:r>
    </w:p>
    <w:p w:rsidR="000A543A" w:rsidRDefault="00524D97">
      <w:pPr>
        <w:spacing w:before="42"/>
        <w:ind w:left="875"/>
        <w:rPr>
          <w:sz w:val="24"/>
        </w:rPr>
      </w:pPr>
      <w:proofErr w:type="spellStart"/>
      <w:r>
        <w:rPr>
          <w:i/>
          <w:sz w:val="24"/>
        </w:rPr>
        <w:t>Hortic</w:t>
      </w:r>
      <w:proofErr w:type="spellEnd"/>
      <w:r>
        <w:rPr>
          <w:i/>
          <w:sz w:val="24"/>
        </w:rPr>
        <w:t>.</w:t>
      </w:r>
      <w:r>
        <w:rPr>
          <w:i/>
          <w:spacing w:val="-4"/>
          <w:sz w:val="24"/>
        </w:rPr>
        <w:t xml:space="preserve"> </w:t>
      </w:r>
      <w:proofErr w:type="spellStart"/>
      <w:r>
        <w:rPr>
          <w:i/>
          <w:sz w:val="24"/>
        </w:rPr>
        <w:t>Biotechnol</w:t>
      </w:r>
      <w:proofErr w:type="spellEnd"/>
      <w:r>
        <w:rPr>
          <w:i/>
          <w:sz w:val="24"/>
        </w:rPr>
        <w:t>.</w:t>
      </w:r>
      <w:r>
        <w:rPr>
          <w:i/>
          <w:spacing w:val="-1"/>
          <w:sz w:val="24"/>
        </w:rPr>
        <w:t xml:space="preserve"> </w:t>
      </w:r>
      <w:r>
        <w:rPr>
          <w:i/>
          <w:sz w:val="24"/>
        </w:rPr>
        <w:t>Res.</w:t>
      </w:r>
      <w:r>
        <w:rPr>
          <w:sz w:val="24"/>
        </w:rPr>
        <w:t>,</w:t>
      </w:r>
      <w:r>
        <w:rPr>
          <w:spacing w:val="1"/>
          <w:sz w:val="24"/>
        </w:rPr>
        <w:t xml:space="preserve"> </w:t>
      </w:r>
      <w:r>
        <w:rPr>
          <w:sz w:val="24"/>
        </w:rPr>
        <w:t>26-</w:t>
      </w:r>
      <w:r>
        <w:rPr>
          <w:spacing w:val="-5"/>
          <w:sz w:val="24"/>
        </w:rPr>
        <w:t>29.</w:t>
      </w:r>
    </w:p>
    <w:p w:rsidR="000A543A" w:rsidRDefault="00524D97">
      <w:pPr>
        <w:pStyle w:val="BodyText"/>
        <w:spacing w:before="160" w:line="276" w:lineRule="auto"/>
        <w:ind w:left="875" w:right="19" w:hanging="852"/>
      </w:pPr>
      <w:r>
        <w:t>Gupta, P., Sao,</w:t>
      </w:r>
      <w:r>
        <w:rPr>
          <w:spacing w:val="-4"/>
        </w:rPr>
        <w:t xml:space="preserve"> </w:t>
      </w:r>
      <w:r>
        <w:t xml:space="preserve">A., </w:t>
      </w:r>
      <w:proofErr w:type="spellStart"/>
      <w:r>
        <w:t>Gauraha</w:t>
      </w:r>
      <w:proofErr w:type="spellEnd"/>
      <w:r>
        <w:t>, D., Pachauri,</w:t>
      </w:r>
      <w:r>
        <w:rPr>
          <w:spacing w:val="-4"/>
        </w:rPr>
        <w:t xml:space="preserve"> </w:t>
      </w:r>
      <w:r>
        <w:t xml:space="preserve">A., </w:t>
      </w:r>
      <w:proofErr w:type="spellStart"/>
      <w:r>
        <w:t>Sahu</w:t>
      </w:r>
      <w:proofErr w:type="spellEnd"/>
      <w:r>
        <w:t>, J. K., Chandra K. and Bhagat, V. 2024. Heterotic Analysis (</w:t>
      </w:r>
      <w:r>
        <w:rPr>
          <w:i/>
        </w:rPr>
        <w:t xml:space="preserve">Oryza sativa </w:t>
      </w:r>
      <w:r>
        <w:t xml:space="preserve">L.) in Drought Tolerant Rice Accessions. </w:t>
      </w:r>
      <w:r>
        <w:rPr>
          <w:i/>
        </w:rPr>
        <w:t xml:space="preserve">J. Adv. Biol. </w:t>
      </w:r>
      <w:proofErr w:type="spellStart"/>
      <w:r>
        <w:rPr>
          <w:i/>
        </w:rPr>
        <w:t>Biotechnol</w:t>
      </w:r>
      <w:proofErr w:type="spellEnd"/>
      <w:r>
        <w:rPr>
          <w:i/>
        </w:rPr>
        <w:t>.</w:t>
      </w:r>
      <w:r>
        <w:t>, 27(3): 34-46.</w:t>
      </w:r>
    </w:p>
    <w:p w:rsidR="000A543A" w:rsidRDefault="00524D97">
      <w:pPr>
        <w:pStyle w:val="BodyText"/>
        <w:spacing w:before="162" w:line="276" w:lineRule="auto"/>
        <w:ind w:left="875" w:right="19" w:hanging="852"/>
      </w:pPr>
      <w:r>
        <w:t>Gupta, P., Sao,</w:t>
      </w:r>
      <w:r>
        <w:rPr>
          <w:spacing w:val="-4"/>
        </w:rPr>
        <w:t xml:space="preserve"> </w:t>
      </w:r>
      <w:r>
        <w:t xml:space="preserve">A., </w:t>
      </w:r>
      <w:proofErr w:type="spellStart"/>
      <w:r>
        <w:t>Gauraha</w:t>
      </w:r>
      <w:proofErr w:type="spellEnd"/>
      <w:r>
        <w:t>, D., Pachauri,</w:t>
      </w:r>
      <w:r>
        <w:rPr>
          <w:spacing w:val="-4"/>
        </w:rPr>
        <w:t xml:space="preserve"> </w:t>
      </w:r>
      <w:r>
        <w:t xml:space="preserve">A., </w:t>
      </w:r>
      <w:proofErr w:type="spellStart"/>
      <w:r>
        <w:t>Sahu</w:t>
      </w:r>
      <w:proofErr w:type="spellEnd"/>
      <w:r>
        <w:t>, J. K., Chandra K. and Bhagat, V. 2024. Heterotic Analysis (</w:t>
      </w:r>
      <w:r>
        <w:rPr>
          <w:i/>
        </w:rPr>
        <w:t xml:space="preserve">Oryza sativa </w:t>
      </w:r>
      <w:r>
        <w:t xml:space="preserve">L.) in Drought Tolerant Rice Accessions. </w:t>
      </w:r>
      <w:r>
        <w:rPr>
          <w:i/>
        </w:rPr>
        <w:t xml:space="preserve">J. Adv. Biol. </w:t>
      </w:r>
      <w:proofErr w:type="spellStart"/>
      <w:r>
        <w:rPr>
          <w:i/>
        </w:rPr>
        <w:t>Biotechnol</w:t>
      </w:r>
      <w:proofErr w:type="spellEnd"/>
      <w:r>
        <w:rPr>
          <w:i/>
        </w:rPr>
        <w:t>.</w:t>
      </w:r>
      <w:r>
        <w:t>, 27(3): 34-46.</w:t>
      </w:r>
    </w:p>
    <w:p w:rsidR="000A543A" w:rsidRDefault="00524D97">
      <w:pPr>
        <w:pStyle w:val="BodyText"/>
        <w:spacing w:before="159"/>
      </w:pPr>
      <w:r>
        <w:lastRenderedPageBreak/>
        <w:t>Kamara,</w:t>
      </w:r>
      <w:r>
        <w:rPr>
          <w:spacing w:val="1"/>
        </w:rPr>
        <w:t xml:space="preserve"> </w:t>
      </w:r>
      <w:r>
        <w:t>M.</w:t>
      </w:r>
      <w:r>
        <w:rPr>
          <w:spacing w:val="3"/>
        </w:rPr>
        <w:t xml:space="preserve"> </w:t>
      </w:r>
      <w:r>
        <w:t>M.,</w:t>
      </w:r>
      <w:r>
        <w:rPr>
          <w:spacing w:val="3"/>
        </w:rPr>
        <w:t xml:space="preserve"> </w:t>
      </w:r>
      <w:proofErr w:type="spellStart"/>
      <w:r>
        <w:t>Ghazy</w:t>
      </w:r>
      <w:proofErr w:type="spellEnd"/>
      <w:r>
        <w:t>,</w:t>
      </w:r>
      <w:r>
        <w:rPr>
          <w:spacing w:val="2"/>
        </w:rPr>
        <w:t xml:space="preserve"> </w:t>
      </w:r>
      <w:r>
        <w:t>N.</w:t>
      </w:r>
      <w:r>
        <w:rPr>
          <w:spacing w:val="-14"/>
        </w:rPr>
        <w:t xml:space="preserve"> </w:t>
      </w:r>
      <w:r>
        <w:t>A.,</w:t>
      </w:r>
      <w:r>
        <w:rPr>
          <w:spacing w:val="2"/>
        </w:rPr>
        <w:t xml:space="preserve"> </w:t>
      </w:r>
      <w:r>
        <w:t>Mansour,</w:t>
      </w:r>
      <w:r>
        <w:rPr>
          <w:spacing w:val="2"/>
        </w:rPr>
        <w:t xml:space="preserve"> </w:t>
      </w:r>
      <w:r>
        <w:t>E.,</w:t>
      </w:r>
      <w:r>
        <w:rPr>
          <w:spacing w:val="2"/>
        </w:rPr>
        <w:t xml:space="preserve"> </w:t>
      </w:r>
      <w:proofErr w:type="spellStart"/>
      <w:r>
        <w:t>Elsharkawy</w:t>
      </w:r>
      <w:proofErr w:type="spellEnd"/>
      <w:r>
        <w:t>,</w:t>
      </w:r>
      <w:r>
        <w:rPr>
          <w:spacing w:val="2"/>
        </w:rPr>
        <w:t xml:space="preserve"> </w:t>
      </w:r>
      <w:r>
        <w:t>M.</w:t>
      </w:r>
      <w:r>
        <w:rPr>
          <w:spacing w:val="4"/>
        </w:rPr>
        <w:t xml:space="preserve"> </w:t>
      </w:r>
      <w:r>
        <w:t>M.,</w:t>
      </w:r>
      <w:r>
        <w:rPr>
          <w:spacing w:val="3"/>
        </w:rPr>
        <w:t xml:space="preserve"> </w:t>
      </w:r>
      <w:proofErr w:type="spellStart"/>
      <w:r>
        <w:t>Kheir</w:t>
      </w:r>
      <w:proofErr w:type="spellEnd"/>
      <w:r>
        <w:t>,</w:t>
      </w:r>
      <w:r>
        <w:rPr>
          <w:spacing w:val="-11"/>
        </w:rPr>
        <w:t xml:space="preserve"> </w:t>
      </w:r>
      <w:r>
        <w:t>A.</w:t>
      </w:r>
      <w:r>
        <w:rPr>
          <w:spacing w:val="4"/>
        </w:rPr>
        <w:t xml:space="preserve"> </w:t>
      </w:r>
      <w:r>
        <w:t>M.</w:t>
      </w:r>
      <w:r>
        <w:rPr>
          <w:spacing w:val="3"/>
        </w:rPr>
        <w:t xml:space="preserve"> </w:t>
      </w:r>
      <w:r>
        <w:t>S.,</w:t>
      </w:r>
      <w:r>
        <w:rPr>
          <w:spacing w:val="2"/>
        </w:rPr>
        <w:t xml:space="preserve"> </w:t>
      </w:r>
      <w:r>
        <w:t>Ibrahim,</w:t>
      </w:r>
      <w:r>
        <w:rPr>
          <w:spacing w:val="2"/>
        </w:rPr>
        <w:t xml:space="preserve"> </w:t>
      </w:r>
      <w:r>
        <w:rPr>
          <w:spacing w:val="-5"/>
        </w:rPr>
        <w:t>K.</w:t>
      </w:r>
    </w:p>
    <w:p w:rsidR="000A543A" w:rsidRDefault="00524D97">
      <w:pPr>
        <w:pStyle w:val="BodyText"/>
        <w:spacing w:before="41" w:line="278" w:lineRule="auto"/>
        <w:ind w:left="875" w:right="23"/>
      </w:pPr>
      <w:r>
        <w:t>M. 2021 (a). Molecular Genetic Diversity and Line ×</w:t>
      </w:r>
      <w:r>
        <w:rPr>
          <w:spacing w:val="-1"/>
        </w:rPr>
        <w:t xml:space="preserve"> </w:t>
      </w:r>
      <w:r>
        <w:t>Tester</w:t>
      </w:r>
      <w:r>
        <w:rPr>
          <w:spacing w:val="-9"/>
        </w:rPr>
        <w:t xml:space="preserve"> </w:t>
      </w:r>
      <w:r>
        <w:t>Analysis for Resistance to Late Wilt Disease and Grain</w:t>
      </w:r>
      <w:r>
        <w:rPr>
          <w:spacing w:val="-3"/>
        </w:rPr>
        <w:t xml:space="preserve"> </w:t>
      </w:r>
      <w:r>
        <w:t xml:space="preserve">Yield in Maize. </w:t>
      </w:r>
      <w:proofErr w:type="spellStart"/>
      <w:r>
        <w:rPr>
          <w:i/>
        </w:rPr>
        <w:t>Agron</w:t>
      </w:r>
      <w:proofErr w:type="spellEnd"/>
      <w:r>
        <w:rPr>
          <w:i/>
        </w:rPr>
        <w:t>. J.</w:t>
      </w:r>
      <w:r>
        <w:t>, 11: 898.</w:t>
      </w:r>
    </w:p>
    <w:p w:rsidR="000A543A" w:rsidRDefault="00524D97">
      <w:pPr>
        <w:pStyle w:val="BodyText"/>
        <w:spacing w:before="157" w:line="276" w:lineRule="auto"/>
        <w:ind w:left="875" w:right="17" w:hanging="852"/>
      </w:pPr>
      <w:r>
        <w:t xml:space="preserve">Kamara, M. M., Ibrahim, K. M., Mansour, E., </w:t>
      </w:r>
      <w:proofErr w:type="spellStart"/>
      <w:r>
        <w:t>Kheir</w:t>
      </w:r>
      <w:proofErr w:type="spellEnd"/>
      <w:r>
        <w:t>,</w:t>
      </w:r>
      <w:r>
        <w:rPr>
          <w:spacing w:val="-3"/>
        </w:rPr>
        <w:t xml:space="preserve"> </w:t>
      </w:r>
      <w:r>
        <w:t xml:space="preserve">A., </w:t>
      </w:r>
      <w:proofErr w:type="spellStart"/>
      <w:r>
        <w:t>Germoush</w:t>
      </w:r>
      <w:proofErr w:type="spellEnd"/>
      <w:r>
        <w:t>, M. O., El-</w:t>
      </w:r>
      <w:proofErr w:type="spellStart"/>
      <w:r>
        <w:t>Moneim</w:t>
      </w:r>
      <w:proofErr w:type="spellEnd"/>
      <w:r>
        <w:t>,</w:t>
      </w:r>
      <w:r>
        <w:rPr>
          <w:spacing w:val="-3"/>
        </w:rPr>
        <w:t xml:space="preserve"> </w:t>
      </w:r>
      <w:r>
        <w:t xml:space="preserve">A., </w:t>
      </w:r>
      <w:proofErr w:type="spellStart"/>
      <w:r>
        <w:t>Motawei</w:t>
      </w:r>
      <w:proofErr w:type="spellEnd"/>
      <w:r>
        <w:t>, M. I.,</w:t>
      </w:r>
      <w:r>
        <w:rPr>
          <w:spacing w:val="-3"/>
        </w:rPr>
        <w:t xml:space="preserve"> </w:t>
      </w:r>
      <w:proofErr w:type="spellStart"/>
      <w:r>
        <w:t>Alhusays</w:t>
      </w:r>
      <w:proofErr w:type="spellEnd"/>
      <w:r>
        <w:t>,</w:t>
      </w:r>
      <w:r>
        <w:rPr>
          <w:spacing w:val="-2"/>
        </w:rPr>
        <w:t xml:space="preserve"> </w:t>
      </w:r>
      <w:r>
        <w:t>A. Y., Farid, M.</w:t>
      </w:r>
      <w:r>
        <w:rPr>
          <w:spacing w:val="-1"/>
        </w:rPr>
        <w:t xml:space="preserve"> </w:t>
      </w:r>
      <w:r>
        <w:t xml:space="preserve">A. and </w:t>
      </w:r>
      <w:proofErr w:type="spellStart"/>
      <w:r>
        <w:t>Rehan</w:t>
      </w:r>
      <w:proofErr w:type="spellEnd"/>
      <w:r>
        <w:t xml:space="preserve">, M. 2021 (b). Combining ability and gene action controlling grain yield and its related traits in bread wheat under heat stress and normal conditions. </w:t>
      </w:r>
      <w:proofErr w:type="spellStart"/>
      <w:r>
        <w:rPr>
          <w:i/>
        </w:rPr>
        <w:t>Agron</w:t>
      </w:r>
      <w:proofErr w:type="spellEnd"/>
      <w:r>
        <w:rPr>
          <w:i/>
        </w:rPr>
        <w:t>. J.</w:t>
      </w:r>
      <w:r>
        <w:t>, 11:1450.</w:t>
      </w:r>
    </w:p>
    <w:p w:rsidR="000A543A" w:rsidRDefault="00524D97">
      <w:pPr>
        <w:pStyle w:val="BodyText"/>
        <w:spacing w:before="158" w:line="278" w:lineRule="auto"/>
        <w:ind w:left="875" w:right="28" w:hanging="852"/>
      </w:pPr>
      <w:r>
        <w:t>Kempthorne, O. 1957.</w:t>
      </w:r>
      <w:r>
        <w:rPr>
          <w:spacing w:val="-1"/>
        </w:rPr>
        <w:t xml:space="preserve"> </w:t>
      </w:r>
      <w:r>
        <w:t>An introduction of genetic statistics. John Willey and Sons Inc. New York, USA, 468-473.</w:t>
      </w:r>
    </w:p>
    <w:p w:rsidR="000A543A" w:rsidRDefault="000A543A">
      <w:pPr>
        <w:pStyle w:val="BodyText"/>
        <w:spacing w:line="278" w:lineRule="auto"/>
        <w:sectPr w:rsidR="000A543A">
          <w:pgSz w:w="11910" w:h="16840"/>
          <w:pgMar w:top="1360" w:right="1417" w:bottom="280" w:left="1417" w:header="720" w:footer="720" w:gutter="0"/>
          <w:cols w:space="720"/>
        </w:sectPr>
      </w:pPr>
    </w:p>
    <w:p w:rsidR="000A543A" w:rsidRDefault="00524D97">
      <w:pPr>
        <w:spacing w:before="60" w:line="276" w:lineRule="auto"/>
        <w:ind w:left="875" w:right="20" w:hanging="852"/>
        <w:jc w:val="both"/>
        <w:rPr>
          <w:sz w:val="24"/>
        </w:rPr>
      </w:pPr>
      <w:proofErr w:type="spellStart"/>
      <w:r>
        <w:rPr>
          <w:sz w:val="24"/>
        </w:rPr>
        <w:lastRenderedPageBreak/>
        <w:t>Lakra</w:t>
      </w:r>
      <w:proofErr w:type="spellEnd"/>
      <w:r>
        <w:rPr>
          <w:sz w:val="24"/>
        </w:rPr>
        <w:t xml:space="preserve">, P., </w:t>
      </w:r>
      <w:proofErr w:type="spellStart"/>
      <w:r>
        <w:rPr>
          <w:sz w:val="24"/>
        </w:rPr>
        <w:t>Gauraha</w:t>
      </w:r>
      <w:proofErr w:type="spellEnd"/>
      <w:r>
        <w:rPr>
          <w:sz w:val="24"/>
        </w:rPr>
        <w:t>, D., Sharma, D., and Sao, A. 2020. Estimation of Combining</w:t>
      </w:r>
      <w:r>
        <w:rPr>
          <w:spacing w:val="-2"/>
          <w:sz w:val="24"/>
        </w:rPr>
        <w:t xml:space="preserve"> </w:t>
      </w:r>
      <w:r>
        <w:rPr>
          <w:sz w:val="24"/>
        </w:rPr>
        <w:t>Ability for Yield and its Contributing Traits in Rice (</w:t>
      </w:r>
      <w:r>
        <w:rPr>
          <w:i/>
          <w:sz w:val="24"/>
        </w:rPr>
        <w:t xml:space="preserve">Oryza sativa </w:t>
      </w:r>
      <w:r>
        <w:rPr>
          <w:sz w:val="24"/>
        </w:rPr>
        <w:t xml:space="preserve">L.). </w:t>
      </w:r>
      <w:r>
        <w:rPr>
          <w:i/>
          <w:sz w:val="24"/>
        </w:rPr>
        <w:t xml:space="preserve">Int. J. </w:t>
      </w:r>
      <w:proofErr w:type="spellStart"/>
      <w:r>
        <w:rPr>
          <w:i/>
          <w:sz w:val="24"/>
        </w:rPr>
        <w:t>Curr</w:t>
      </w:r>
      <w:proofErr w:type="spellEnd"/>
      <w:r>
        <w:rPr>
          <w:i/>
          <w:sz w:val="24"/>
        </w:rPr>
        <w:t>. Microbiol. App. Sci</w:t>
      </w:r>
      <w:r>
        <w:rPr>
          <w:sz w:val="24"/>
        </w:rPr>
        <w:t>, 9(2): 2537-2543.</w:t>
      </w:r>
    </w:p>
    <w:p w:rsidR="000A543A" w:rsidRDefault="00524D97">
      <w:pPr>
        <w:pStyle w:val="BodyText"/>
        <w:spacing w:before="160" w:line="278" w:lineRule="auto"/>
        <w:ind w:left="875" w:right="24" w:hanging="852"/>
      </w:pPr>
      <w:proofErr w:type="spellStart"/>
      <w:r>
        <w:t>Menaka</w:t>
      </w:r>
      <w:proofErr w:type="spellEnd"/>
      <w:r>
        <w:t>,</w:t>
      </w:r>
      <w:r>
        <w:rPr>
          <w:spacing w:val="-3"/>
        </w:rPr>
        <w:t xml:space="preserve"> </w:t>
      </w:r>
      <w:r>
        <w:t>J.</w:t>
      </w:r>
      <w:r>
        <w:rPr>
          <w:spacing w:val="-1"/>
        </w:rPr>
        <w:t xml:space="preserve"> </w:t>
      </w:r>
      <w:r>
        <w:t>and</w:t>
      </w:r>
      <w:r>
        <w:rPr>
          <w:spacing w:val="-1"/>
        </w:rPr>
        <w:t xml:space="preserve"> </w:t>
      </w:r>
      <w:r>
        <w:t>Ibrahim,</w:t>
      </w:r>
      <w:r>
        <w:rPr>
          <w:spacing w:val="-1"/>
        </w:rPr>
        <w:t xml:space="preserve"> </w:t>
      </w:r>
      <w:r>
        <w:t>S.</w:t>
      </w:r>
      <w:r>
        <w:rPr>
          <w:spacing w:val="-2"/>
        </w:rPr>
        <w:t xml:space="preserve"> </w:t>
      </w:r>
      <w:r>
        <w:t>M.</w:t>
      </w:r>
      <w:r>
        <w:rPr>
          <w:spacing w:val="-3"/>
        </w:rPr>
        <w:t xml:space="preserve"> </w:t>
      </w:r>
      <w:r>
        <w:t>2016.</w:t>
      </w:r>
      <w:r>
        <w:rPr>
          <w:spacing w:val="-3"/>
        </w:rPr>
        <w:t xml:space="preserve"> </w:t>
      </w:r>
      <w:r>
        <w:t>Combining</w:t>
      </w:r>
      <w:r>
        <w:rPr>
          <w:spacing w:val="-3"/>
        </w:rPr>
        <w:t xml:space="preserve"> </w:t>
      </w:r>
      <w:r>
        <w:t>ability</w:t>
      </w:r>
      <w:r>
        <w:rPr>
          <w:spacing w:val="-3"/>
        </w:rPr>
        <w:t xml:space="preserve"> </w:t>
      </w:r>
      <w:r>
        <w:t>for</w:t>
      </w:r>
      <w:r>
        <w:rPr>
          <w:spacing w:val="-4"/>
        </w:rPr>
        <w:t xml:space="preserve"> </w:t>
      </w:r>
      <w:r>
        <w:t>yield</w:t>
      </w:r>
      <w:r>
        <w:rPr>
          <w:spacing w:val="-3"/>
        </w:rPr>
        <w:t xml:space="preserve"> </w:t>
      </w:r>
      <w:r>
        <w:t>and</w:t>
      </w:r>
      <w:r>
        <w:rPr>
          <w:spacing w:val="-3"/>
        </w:rPr>
        <w:t xml:space="preserve"> </w:t>
      </w:r>
      <w:r>
        <w:t>different</w:t>
      </w:r>
      <w:r>
        <w:rPr>
          <w:spacing w:val="-3"/>
        </w:rPr>
        <w:t xml:space="preserve"> </w:t>
      </w:r>
      <w:r>
        <w:t>quality</w:t>
      </w:r>
      <w:r>
        <w:rPr>
          <w:spacing w:val="-3"/>
        </w:rPr>
        <w:t xml:space="preserve"> </w:t>
      </w:r>
      <w:r>
        <w:t>traits</w:t>
      </w:r>
      <w:r>
        <w:rPr>
          <w:spacing w:val="-4"/>
        </w:rPr>
        <w:t xml:space="preserve"> </w:t>
      </w:r>
      <w:r>
        <w:t>in rice (</w:t>
      </w:r>
      <w:r>
        <w:rPr>
          <w:i/>
        </w:rPr>
        <w:t xml:space="preserve">Oryza sativa </w:t>
      </w:r>
      <w:r>
        <w:t xml:space="preserve">L.). </w:t>
      </w:r>
      <w:r>
        <w:rPr>
          <w:i/>
        </w:rPr>
        <w:t>J. Appl. Nat. Sci</w:t>
      </w:r>
      <w:r>
        <w:t>., 8(4): 2298-2304.</w:t>
      </w:r>
    </w:p>
    <w:p w:rsidR="000A543A" w:rsidRDefault="00524D97">
      <w:pPr>
        <w:pStyle w:val="BodyText"/>
        <w:spacing w:before="156" w:line="276" w:lineRule="auto"/>
        <w:ind w:left="875" w:right="18" w:hanging="852"/>
      </w:pPr>
      <w:r>
        <w:t>Naik,</w:t>
      </w:r>
      <w:r>
        <w:rPr>
          <w:spacing w:val="-1"/>
        </w:rPr>
        <w:t xml:space="preserve"> </w:t>
      </w:r>
      <w:r>
        <w:t>S.</w:t>
      </w:r>
      <w:r>
        <w:rPr>
          <w:spacing w:val="-1"/>
        </w:rPr>
        <w:t xml:space="preserve"> </w:t>
      </w:r>
      <w:r>
        <w:t>R.,</w:t>
      </w:r>
      <w:r>
        <w:rPr>
          <w:spacing w:val="-1"/>
        </w:rPr>
        <w:t xml:space="preserve"> </w:t>
      </w:r>
      <w:r>
        <w:t>Singh,</w:t>
      </w:r>
      <w:r>
        <w:rPr>
          <w:spacing w:val="-1"/>
        </w:rPr>
        <w:t xml:space="preserve"> </w:t>
      </w:r>
      <w:r>
        <w:t>S. K., Singh,</w:t>
      </w:r>
      <w:r>
        <w:rPr>
          <w:spacing w:val="-1"/>
        </w:rPr>
        <w:t xml:space="preserve"> </w:t>
      </w:r>
      <w:r>
        <w:t>D. K.,</w:t>
      </w:r>
      <w:r>
        <w:rPr>
          <w:spacing w:val="-2"/>
        </w:rPr>
        <w:t xml:space="preserve"> </w:t>
      </w:r>
      <w:proofErr w:type="spellStart"/>
      <w:r>
        <w:t>Khaire</w:t>
      </w:r>
      <w:proofErr w:type="spellEnd"/>
      <w:r>
        <w:t>,</w:t>
      </w:r>
      <w:r>
        <w:rPr>
          <w:spacing w:val="-12"/>
        </w:rPr>
        <w:t xml:space="preserve"> </w:t>
      </w:r>
      <w:r>
        <w:t>A. R.,</w:t>
      </w:r>
      <w:r>
        <w:rPr>
          <w:spacing w:val="-1"/>
        </w:rPr>
        <w:t xml:space="preserve"> </w:t>
      </w:r>
      <w:proofErr w:type="spellStart"/>
      <w:r>
        <w:t>Korada</w:t>
      </w:r>
      <w:proofErr w:type="spellEnd"/>
      <w:r>
        <w:t>,</w:t>
      </w:r>
      <w:r>
        <w:rPr>
          <w:spacing w:val="-1"/>
        </w:rPr>
        <w:t xml:space="preserve"> </w:t>
      </w:r>
      <w:r>
        <w:t>M.,</w:t>
      </w:r>
      <w:r>
        <w:rPr>
          <w:spacing w:val="-1"/>
        </w:rPr>
        <w:t xml:space="preserve"> </w:t>
      </w:r>
      <w:proofErr w:type="spellStart"/>
      <w:r>
        <w:t>Habde</w:t>
      </w:r>
      <w:proofErr w:type="spellEnd"/>
      <w:r>
        <w:t>, S.</w:t>
      </w:r>
      <w:r>
        <w:rPr>
          <w:spacing w:val="-1"/>
        </w:rPr>
        <w:t xml:space="preserve"> </w:t>
      </w:r>
      <w:r>
        <w:t>and</w:t>
      </w:r>
      <w:r>
        <w:rPr>
          <w:spacing w:val="-1"/>
        </w:rPr>
        <w:t xml:space="preserve"> </w:t>
      </w:r>
      <w:r>
        <w:t>Majhi,</w:t>
      </w:r>
      <w:r>
        <w:rPr>
          <w:spacing w:val="-1"/>
        </w:rPr>
        <w:t xml:space="preserve"> </w:t>
      </w:r>
      <w:r>
        <w:t>P. K. 2021. Estimation of heterosis for yield related traits and grain Zinc in rice (</w:t>
      </w:r>
      <w:r>
        <w:rPr>
          <w:i/>
        </w:rPr>
        <w:t xml:space="preserve">Oryza sativa </w:t>
      </w:r>
      <w:r>
        <w:t xml:space="preserve">L.). </w:t>
      </w:r>
      <w:r>
        <w:rPr>
          <w:i/>
        </w:rPr>
        <w:t>Electron. J. Plant Breed</w:t>
      </w:r>
      <w:r>
        <w:t>., 12(4): 1227-1235.</w:t>
      </w:r>
    </w:p>
    <w:p w:rsidR="000A543A" w:rsidRDefault="00524D97">
      <w:pPr>
        <w:pStyle w:val="BodyText"/>
        <w:spacing w:before="160"/>
      </w:pPr>
      <w:r>
        <w:t>Rahman,</w:t>
      </w:r>
      <w:r>
        <w:rPr>
          <w:spacing w:val="-15"/>
        </w:rPr>
        <w:t xml:space="preserve"> </w:t>
      </w:r>
      <w:r>
        <w:t>M.</w:t>
      </w:r>
      <w:r>
        <w:rPr>
          <w:spacing w:val="-11"/>
        </w:rPr>
        <w:t xml:space="preserve"> </w:t>
      </w:r>
      <w:r>
        <w:t>M.,</w:t>
      </w:r>
      <w:r>
        <w:rPr>
          <w:spacing w:val="-11"/>
        </w:rPr>
        <w:t xml:space="preserve"> </w:t>
      </w:r>
      <w:proofErr w:type="spellStart"/>
      <w:r>
        <w:t>Sarker</w:t>
      </w:r>
      <w:proofErr w:type="spellEnd"/>
      <w:r>
        <w:t>,</w:t>
      </w:r>
      <w:r>
        <w:rPr>
          <w:spacing w:val="-9"/>
        </w:rPr>
        <w:t xml:space="preserve"> </w:t>
      </w:r>
      <w:r>
        <w:t>U.,</w:t>
      </w:r>
      <w:r>
        <w:rPr>
          <w:spacing w:val="-12"/>
        </w:rPr>
        <w:t xml:space="preserve"> </w:t>
      </w:r>
      <w:proofErr w:type="spellStart"/>
      <w:r>
        <w:t>Swapan</w:t>
      </w:r>
      <w:proofErr w:type="spellEnd"/>
      <w:r>
        <w:t>,</w:t>
      </w:r>
      <w:r>
        <w:rPr>
          <w:spacing w:val="-12"/>
        </w:rPr>
        <w:t xml:space="preserve"> </w:t>
      </w:r>
      <w:r>
        <w:t>M.</w:t>
      </w:r>
      <w:r>
        <w:rPr>
          <w:spacing w:val="-21"/>
        </w:rPr>
        <w:t xml:space="preserve"> </w:t>
      </w:r>
      <w:r>
        <w:t>A.</w:t>
      </w:r>
      <w:r>
        <w:rPr>
          <w:spacing w:val="-9"/>
        </w:rPr>
        <w:t xml:space="preserve"> </w:t>
      </w:r>
      <w:r>
        <w:t>H.,</w:t>
      </w:r>
      <w:r>
        <w:rPr>
          <w:spacing w:val="-12"/>
        </w:rPr>
        <w:t xml:space="preserve"> </w:t>
      </w:r>
      <w:r>
        <w:t>Raihan,</w:t>
      </w:r>
      <w:r>
        <w:rPr>
          <w:spacing w:val="-12"/>
        </w:rPr>
        <w:t xml:space="preserve"> </w:t>
      </w:r>
      <w:r>
        <w:t>M.</w:t>
      </w:r>
      <w:r>
        <w:rPr>
          <w:spacing w:val="-10"/>
        </w:rPr>
        <w:t xml:space="preserve"> </w:t>
      </w:r>
      <w:r>
        <w:t>S.,</w:t>
      </w:r>
      <w:r>
        <w:rPr>
          <w:spacing w:val="-12"/>
        </w:rPr>
        <w:t xml:space="preserve"> </w:t>
      </w:r>
      <w:r>
        <w:t>Oba,</w:t>
      </w:r>
      <w:r>
        <w:rPr>
          <w:spacing w:val="-11"/>
        </w:rPr>
        <w:t xml:space="preserve"> </w:t>
      </w:r>
      <w:r>
        <w:t>S.,</w:t>
      </w:r>
      <w:r>
        <w:rPr>
          <w:spacing w:val="-22"/>
        </w:rPr>
        <w:t xml:space="preserve"> </w:t>
      </w:r>
      <w:proofErr w:type="spellStart"/>
      <w:r>
        <w:t>Alamri</w:t>
      </w:r>
      <w:proofErr w:type="spellEnd"/>
      <w:r>
        <w:t>,</w:t>
      </w:r>
      <w:r>
        <w:rPr>
          <w:spacing w:val="-11"/>
        </w:rPr>
        <w:t xml:space="preserve"> </w:t>
      </w:r>
      <w:r>
        <w:t>S.</w:t>
      </w:r>
      <w:r>
        <w:rPr>
          <w:spacing w:val="-10"/>
        </w:rPr>
        <w:t xml:space="preserve"> </w:t>
      </w:r>
      <w:r>
        <w:t>and</w:t>
      </w:r>
      <w:r>
        <w:rPr>
          <w:spacing w:val="-11"/>
        </w:rPr>
        <w:t xml:space="preserve"> </w:t>
      </w:r>
      <w:r>
        <w:rPr>
          <w:spacing w:val="-2"/>
        </w:rPr>
        <w:t>Siddiqui,</w:t>
      </w:r>
    </w:p>
    <w:p w:rsidR="000A543A" w:rsidRDefault="00524D97">
      <w:pPr>
        <w:pStyle w:val="BodyText"/>
        <w:spacing w:before="40" w:line="276" w:lineRule="auto"/>
        <w:ind w:left="875" w:right="20"/>
      </w:pPr>
      <w:r>
        <w:t xml:space="preserve">M. H. 2022. Combining ability analysis and marker-based prediction of heterosis in yield reveal prominent heterotic combinations from </w:t>
      </w:r>
      <w:proofErr w:type="spellStart"/>
      <w:r>
        <w:t>diallel</w:t>
      </w:r>
      <w:proofErr w:type="spellEnd"/>
      <w:r>
        <w:t xml:space="preserve"> population of rice. </w:t>
      </w:r>
      <w:r>
        <w:rPr>
          <w:i/>
        </w:rPr>
        <w:t>Agronomy</w:t>
      </w:r>
      <w:r>
        <w:t>, 12(8): 1797.</w:t>
      </w:r>
    </w:p>
    <w:p w:rsidR="000A543A" w:rsidRDefault="00524D97">
      <w:pPr>
        <w:pStyle w:val="BodyText"/>
        <w:spacing w:before="162" w:line="276" w:lineRule="auto"/>
        <w:ind w:left="875" w:right="23" w:hanging="852"/>
      </w:pPr>
      <w:r>
        <w:t>Ray,</w:t>
      </w:r>
      <w:r>
        <w:rPr>
          <w:spacing w:val="-7"/>
        </w:rPr>
        <w:t xml:space="preserve"> </w:t>
      </w:r>
      <w:r>
        <w:t>P.,</w:t>
      </w:r>
      <w:r>
        <w:rPr>
          <w:spacing w:val="-7"/>
        </w:rPr>
        <w:t xml:space="preserve"> </w:t>
      </w:r>
      <w:r>
        <w:t>Patel,</w:t>
      </w:r>
      <w:r>
        <w:rPr>
          <w:spacing w:val="-7"/>
        </w:rPr>
        <w:t xml:space="preserve"> </w:t>
      </w:r>
      <w:r>
        <w:t>A.,</w:t>
      </w:r>
      <w:r>
        <w:rPr>
          <w:spacing w:val="-8"/>
        </w:rPr>
        <w:t xml:space="preserve"> </w:t>
      </w:r>
      <w:r>
        <w:t>Chaudhari,</w:t>
      </w:r>
      <w:r>
        <w:rPr>
          <w:spacing w:val="-8"/>
        </w:rPr>
        <w:t xml:space="preserve"> </w:t>
      </w:r>
      <w:r>
        <w:t>K.</w:t>
      </w:r>
      <w:r>
        <w:rPr>
          <w:spacing w:val="-5"/>
        </w:rPr>
        <w:t xml:space="preserve"> </w:t>
      </w:r>
      <w:r>
        <w:t>N.,</w:t>
      </w:r>
      <w:r>
        <w:rPr>
          <w:spacing w:val="-8"/>
        </w:rPr>
        <w:t xml:space="preserve"> </w:t>
      </w:r>
      <w:r>
        <w:t>Kapadia,</w:t>
      </w:r>
      <w:r>
        <w:rPr>
          <w:spacing w:val="-8"/>
        </w:rPr>
        <w:t xml:space="preserve"> </w:t>
      </w:r>
      <w:r>
        <w:t>C.</w:t>
      </w:r>
      <w:r>
        <w:rPr>
          <w:spacing w:val="-5"/>
        </w:rPr>
        <w:t xml:space="preserve"> </w:t>
      </w:r>
      <w:r>
        <w:t>V.,</w:t>
      </w:r>
      <w:r>
        <w:rPr>
          <w:spacing w:val="-8"/>
        </w:rPr>
        <w:t xml:space="preserve"> </w:t>
      </w:r>
      <w:proofErr w:type="spellStart"/>
      <w:r>
        <w:t>Faldu</w:t>
      </w:r>
      <w:proofErr w:type="spellEnd"/>
      <w:r>
        <w:t>,</w:t>
      </w:r>
      <w:r>
        <w:rPr>
          <w:spacing w:val="-7"/>
        </w:rPr>
        <w:t xml:space="preserve"> </w:t>
      </w:r>
      <w:r>
        <w:t>G.</w:t>
      </w:r>
      <w:r>
        <w:rPr>
          <w:spacing w:val="-8"/>
        </w:rPr>
        <w:t xml:space="preserve"> </w:t>
      </w:r>
      <w:r>
        <w:t>O.,</w:t>
      </w:r>
      <w:r>
        <w:rPr>
          <w:spacing w:val="-6"/>
        </w:rPr>
        <w:t xml:space="preserve"> </w:t>
      </w:r>
      <w:r>
        <w:t>Patel,</w:t>
      </w:r>
      <w:r>
        <w:rPr>
          <w:spacing w:val="-7"/>
        </w:rPr>
        <w:t xml:space="preserve"> </w:t>
      </w:r>
      <w:r>
        <w:t>S.</w:t>
      </w:r>
      <w:r>
        <w:rPr>
          <w:spacing w:val="-5"/>
        </w:rPr>
        <w:t xml:space="preserve"> </w:t>
      </w:r>
      <w:r>
        <w:t>and</w:t>
      </w:r>
      <w:r>
        <w:rPr>
          <w:spacing w:val="-7"/>
        </w:rPr>
        <w:t xml:space="preserve"> </w:t>
      </w:r>
      <w:r>
        <w:t>Patel,</w:t>
      </w:r>
      <w:r>
        <w:rPr>
          <w:spacing w:val="-5"/>
        </w:rPr>
        <w:t xml:space="preserve"> </w:t>
      </w:r>
      <w:r>
        <w:t>H.</w:t>
      </w:r>
      <w:r>
        <w:rPr>
          <w:spacing w:val="-8"/>
        </w:rPr>
        <w:t xml:space="preserve"> </w:t>
      </w:r>
      <w:r>
        <w:t>2024. Heterosis</w:t>
      </w:r>
      <w:r>
        <w:rPr>
          <w:spacing w:val="-2"/>
        </w:rPr>
        <w:t xml:space="preserve"> </w:t>
      </w:r>
      <w:r>
        <w:t>and</w:t>
      </w:r>
      <w:r>
        <w:rPr>
          <w:spacing w:val="-2"/>
        </w:rPr>
        <w:t xml:space="preserve"> </w:t>
      </w:r>
      <w:r>
        <w:t>inbreeding depression</w:t>
      </w:r>
      <w:r>
        <w:rPr>
          <w:spacing w:val="-2"/>
        </w:rPr>
        <w:t xml:space="preserve"> </w:t>
      </w:r>
      <w:r>
        <w:t>studies</w:t>
      </w:r>
      <w:r>
        <w:rPr>
          <w:spacing w:val="-2"/>
        </w:rPr>
        <w:t xml:space="preserve"> </w:t>
      </w:r>
      <w:r>
        <w:t>for</w:t>
      </w:r>
      <w:r>
        <w:rPr>
          <w:spacing w:val="-4"/>
        </w:rPr>
        <w:t xml:space="preserve"> </w:t>
      </w:r>
      <w:r>
        <w:t>seed</w:t>
      </w:r>
      <w:r>
        <w:rPr>
          <w:spacing w:val="-2"/>
        </w:rPr>
        <w:t xml:space="preserve"> </w:t>
      </w:r>
      <w:r>
        <w:t>cotton</w:t>
      </w:r>
      <w:r>
        <w:rPr>
          <w:spacing w:val="-2"/>
        </w:rPr>
        <w:t xml:space="preserve"> </w:t>
      </w:r>
      <w:r>
        <w:t>yield</w:t>
      </w:r>
      <w:r>
        <w:rPr>
          <w:spacing w:val="-2"/>
        </w:rPr>
        <w:t xml:space="preserve"> </w:t>
      </w:r>
      <w:r>
        <w:t>and</w:t>
      </w:r>
      <w:r>
        <w:rPr>
          <w:spacing w:val="-2"/>
        </w:rPr>
        <w:t xml:space="preserve"> </w:t>
      </w:r>
      <w:r>
        <w:t>its</w:t>
      </w:r>
      <w:r>
        <w:rPr>
          <w:spacing w:val="-2"/>
        </w:rPr>
        <w:t xml:space="preserve"> </w:t>
      </w:r>
      <w:r>
        <w:t>components in upland cotton (</w:t>
      </w:r>
      <w:r>
        <w:rPr>
          <w:i/>
        </w:rPr>
        <w:t xml:space="preserve">Gossypium </w:t>
      </w:r>
      <w:proofErr w:type="spellStart"/>
      <w:r>
        <w:rPr>
          <w:i/>
        </w:rPr>
        <w:t>hirsutum</w:t>
      </w:r>
      <w:proofErr w:type="spellEnd"/>
      <w:r>
        <w:rPr>
          <w:i/>
        </w:rPr>
        <w:t xml:space="preserve"> </w:t>
      </w:r>
      <w:r>
        <w:t xml:space="preserve">L.). </w:t>
      </w:r>
      <w:r>
        <w:rPr>
          <w:i/>
        </w:rPr>
        <w:t>Plant Archives</w:t>
      </w:r>
      <w:r>
        <w:t>, 24(2).</w:t>
      </w:r>
    </w:p>
    <w:p w:rsidR="000A543A" w:rsidRDefault="00524D97">
      <w:pPr>
        <w:pStyle w:val="BodyText"/>
        <w:spacing w:before="119" w:line="276" w:lineRule="auto"/>
        <w:ind w:left="875" w:right="16" w:hanging="852"/>
      </w:pPr>
      <w:r>
        <w:t xml:space="preserve">Sandhu, S., Singh, R. and Rajput, J. 2023. Selection of parental lines based on specific combining ability effects in wheat breeding programs. </w:t>
      </w:r>
      <w:r>
        <w:rPr>
          <w:i/>
        </w:rPr>
        <w:t xml:space="preserve">J. </w:t>
      </w:r>
      <w:proofErr w:type="spellStart"/>
      <w:r>
        <w:rPr>
          <w:i/>
        </w:rPr>
        <w:t>Agron</w:t>
      </w:r>
      <w:proofErr w:type="spellEnd"/>
      <w:r>
        <w:rPr>
          <w:i/>
        </w:rPr>
        <w:t>. Crop Sci.</w:t>
      </w:r>
      <w:r>
        <w:t xml:space="preserve">, 209(6): </w:t>
      </w:r>
      <w:r>
        <w:rPr>
          <w:spacing w:val="-2"/>
        </w:rPr>
        <w:t>799-808.</w:t>
      </w:r>
    </w:p>
    <w:p w:rsidR="000A543A" w:rsidRDefault="00524D97">
      <w:pPr>
        <w:pStyle w:val="BodyText"/>
        <w:spacing w:before="161" w:line="276" w:lineRule="auto"/>
        <w:ind w:left="875" w:right="24" w:hanging="852"/>
      </w:pPr>
      <w:r>
        <w:t>Sao,</w:t>
      </w:r>
      <w:r>
        <w:rPr>
          <w:spacing w:val="-15"/>
        </w:rPr>
        <w:t xml:space="preserve"> </w:t>
      </w:r>
      <w:r>
        <w:t>A.,</w:t>
      </w:r>
      <w:r>
        <w:rPr>
          <w:spacing w:val="-15"/>
        </w:rPr>
        <w:t xml:space="preserve"> </w:t>
      </w:r>
      <w:r>
        <w:t>Singh,</w:t>
      </w:r>
      <w:r>
        <w:rPr>
          <w:spacing w:val="-9"/>
        </w:rPr>
        <w:t xml:space="preserve"> </w:t>
      </w:r>
      <w:r>
        <w:t>U.</w:t>
      </w:r>
      <w:r>
        <w:rPr>
          <w:spacing w:val="-7"/>
        </w:rPr>
        <w:t xml:space="preserve"> </w:t>
      </w:r>
      <w:r>
        <w:t>and</w:t>
      </w:r>
      <w:r>
        <w:rPr>
          <w:spacing w:val="-10"/>
        </w:rPr>
        <w:t xml:space="preserve"> </w:t>
      </w:r>
      <w:r>
        <w:t>Verma,</w:t>
      </w:r>
      <w:r>
        <w:rPr>
          <w:spacing w:val="-7"/>
        </w:rPr>
        <w:t xml:space="preserve"> </w:t>
      </w:r>
      <w:r>
        <w:t>S.</w:t>
      </w:r>
      <w:r>
        <w:rPr>
          <w:spacing w:val="-7"/>
        </w:rPr>
        <w:t xml:space="preserve"> </w:t>
      </w:r>
      <w:r>
        <w:t>K.</w:t>
      </w:r>
      <w:r>
        <w:rPr>
          <w:spacing w:val="-7"/>
        </w:rPr>
        <w:t xml:space="preserve"> </w:t>
      </w:r>
      <w:r>
        <w:t>2025.</w:t>
      </w:r>
      <w:r>
        <w:rPr>
          <w:spacing w:val="-5"/>
        </w:rPr>
        <w:t xml:space="preserve"> </w:t>
      </w:r>
      <w:r>
        <w:t>Unlocking</w:t>
      </w:r>
      <w:r>
        <w:rPr>
          <w:spacing w:val="-7"/>
        </w:rPr>
        <w:t xml:space="preserve"> </w:t>
      </w:r>
      <w:r>
        <w:t>Hybrid</w:t>
      </w:r>
      <w:r>
        <w:rPr>
          <w:spacing w:val="-6"/>
        </w:rPr>
        <w:t xml:space="preserve"> </w:t>
      </w:r>
      <w:r>
        <w:t>Potential:</w:t>
      </w:r>
      <w:r>
        <w:rPr>
          <w:spacing w:val="-15"/>
        </w:rPr>
        <w:t xml:space="preserve"> </w:t>
      </w:r>
      <w:r>
        <w:t>A</w:t>
      </w:r>
      <w:r>
        <w:rPr>
          <w:spacing w:val="-15"/>
        </w:rPr>
        <w:t xml:space="preserve"> </w:t>
      </w:r>
      <w:r>
        <w:t>Detailed</w:t>
      </w:r>
      <w:r>
        <w:rPr>
          <w:spacing w:val="-15"/>
        </w:rPr>
        <w:t xml:space="preserve"> </w:t>
      </w:r>
      <w:r>
        <w:t>Analysis</w:t>
      </w:r>
      <w:r>
        <w:rPr>
          <w:spacing w:val="-7"/>
        </w:rPr>
        <w:t xml:space="preserve"> </w:t>
      </w:r>
      <w:r>
        <w:t>of Heterosis, GCA</w:t>
      </w:r>
      <w:r>
        <w:rPr>
          <w:spacing w:val="-7"/>
        </w:rPr>
        <w:t xml:space="preserve"> </w:t>
      </w:r>
      <w:r>
        <w:t>and SCA</w:t>
      </w:r>
      <w:r>
        <w:rPr>
          <w:spacing w:val="-8"/>
        </w:rPr>
        <w:t xml:space="preserve"> </w:t>
      </w:r>
      <w:r>
        <w:t>For Enhancing</w:t>
      </w:r>
      <w:r>
        <w:rPr>
          <w:spacing w:val="-11"/>
        </w:rPr>
        <w:t xml:space="preserve"> </w:t>
      </w:r>
      <w:r>
        <w:t>Agronomic Performance and</w:t>
      </w:r>
      <w:r>
        <w:rPr>
          <w:spacing w:val="-4"/>
        </w:rPr>
        <w:t xml:space="preserve"> </w:t>
      </w:r>
      <w:r>
        <w:t>Yield in Rice (</w:t>
      </w:r>
      <w:r>
        <w:rPr>
          <w:i/>
        </w:rPr>
        <w:t xml:space="preserve">Oryza sativa </w:t>
      </w:r>
      <w:r>
        <w:t xml:space="preserve">L.). </w:t>
      </w:r>
      <w:r>
        <w:rPr>
          <w:i/>
        </w:rPr>
        <w:t>Plant Arch.</w:t>
      </w:r>
      <w:r>
        <w:t>, 25(1): 971-978.</w:t>
      </w:r>
    </w:p>
    <w:p w:rsidR="000A543A" w:rsidRDefault="00524D97">
      <w:pPr>
        <w:pStyle w:val="BodyText"/>
        <w:spacing w:before="160" w:line="276" w:lineRule="auto"/>
        <w:ind w:left="875" w:right="15" w:hanging="852"/>
      </w:pPr>
      <w:r>
        <w:t xml:space="preserve">Saran, D., </w:t>
      </w:r>
      <w:proofErr w:type="spellStart"/>
      <w:r>
        <w:t>Gauraha</w:t>
      </w:r>
      <w:proofErr w:type="spellEnd"/>
      <w:r>
        <w:t xml:space="preserve">, D., </w:t>
      </w:r>
      <w:proofErr w:type="spellStart"/>
      <w:r>
        <w:t>Ragi</w:t>
      </w:r>
      <w:proofErr w:type="spellEnd"/>
      <w:r>
        <w:t>, S., Sao,</w:t>
      </w:r>
      <w:r>
        <w:rPr>
          <w:spacing w:val="-12"/>
        </w:rPr>
        <w:t xml:space="preserve"> </w:t>
      </w:r>
      <w:r>
        <w:t>A., and GJ,</w:t>
      </w:r>
      <w:r>
        <w:rPr>
          <w:spacing w:val="-12"/>
        </w:rPr>
        <w:t xml:space="preserve"> </w:t>
      </w:r>
      <w:r>
        <w:t>A. 2025. Studies on Genetic parameters for yield</w:t>
      </w:r>
      <w:r>
        <w:rPr>
          <w:spacing w:val="-9"/>
        </w:rPr>
        <w:t xml:space="preserve"> </w:t>
      </w:r>
      <w:r>
        <w:t>and</w:t>
      </w:r>
      <w:r>
        <w:rPr>
          <w:spacing w:val="-9"/>
        </w:rPr>
        <w:t xml:space="preserve"> </w:t>
      </w:r>
      <w:r>
        <w:t>yield</w:t>
      </w:r>
      <w:r>
        <w:rPr>
          <w:spacing w:val="-9"/>
        </w:rPr>
        <w:t xml:space="preserve"> </w:t>
      </w:r>
      <w:r>
        <w:t>attributing</w:t>
      </w:r>
      <w:r>
        <w:rPr>
          <w:spacing w:val="-8"/>
        </w:rPr>
        <w:t xml:space="preserve"> </w:t>
      </w:r>
      <w:r>
        <w:t>traits</w:t>
      </w:r>
      <w:r>
        <w:rPr>
          <w:spacing w:val="-9"/>
        </w:rPr>
        <w:t xml:space="preserve"> </w:t>
      </w:r>
      <w:r>
        <w:t>in</w:t>
      </w:r>
      <w:r>
        <w:rPr>
          <w:spacing w:val="-12"/>
        </w:rPr>
        <w:t xml:space="preserve"> </w:t>
      </w:r>
      <w:r>
        <w:t>rice</w:t>
      </w:r>
      <w:r>
        <w:rPr>
          <w:spacing w:val="-11"/>
        </w:rPr>
        <w:t xml:space="preserve"> </w:t>
      </w:r>
      <w:r>
        <w:t>(</w:t>
      </w:r>
      <w:r>
        <w:rPr>
          <w:i/>
        </w:rPr>
        <w:t>Oryza</w:t>
      </w:r>
      <w:r>
        <w:rPr>
          <w:i/>
          <w:spacing w:val="-9"/>
        </w:rPr>
        <w:t xml:space="preserve"> </w:t>
      </w:r>
      <w:r>
        <w:rPr>
          <w:i/>
        </w:rPr>
        <w:t>sativa</w:t>
      </w:r>
      <w:r>
        <w:rPr>
          <w:i/>
          <w:spacing w:val="-9"/>
        </w:rPr>
        <w:t xml:space="preserve"> </w:t>
      </w:r>
      <w:r>
        <w:t>L.).</w:t>
      </w:r>
      <w:r>
        <w:rPr>
          <w:spacing w:val="-9"/>
        </w:rPr>
        <w:t xml:space="preserve"> </w:t>
      </w:r>
      <w:r>
        <w:rPr>
          <w:i/>
        </w:rPr>
        <w:t>Plant</w:t>
      </w:r>
      <w:r>
        <w:rPr>
          <w:i/>
          <w:spacing w:val="-14"/>
        </w:rPr>
        <w:t xml:space="preserve"> </w:t>
      </w:r>
      <w:r>
        <w:rPr>
          <w:i/>
        </w:rPr>
        <w:t>Archives</w:t>
      </w:r>
      <w:r>
        <w:t>,</w:t>
      </w:r>
      <w:r>
        <w:rPr>
          <w:spacing w:val="-9"/>
        </w:rPr>
        <w:t xml:space="preserve"> </w:t>
      </w:r>
      <w:r>
        <w:rPr>
          <w:i/>
        </w:rPr>
        <w:t>25</w:t>
      </w:r>
      <w:r>
        <w:t>(1):</w:t>
      </w:r>
      <w:r>
        <w:rPr>
          <w:spacing w:val="-9"/>
        </w:rPr>
        <w:t xml:space="preserve"> </w:t>
      </w:r>
      <w:r>
        <w:t xml:space="preserve">1651- </w:t>
      </w:r>
      <w:r>
        <w:rPr>
          <w:spacing w:val="-2"/>
        </w:rPr>
        <w:t>1657.</w:t>
      </w:r>
    </w:p>
    <w:p w:rsidR="000A543A" w:rsidRDefault="00524D97">
      <w:pPr>
        <w:pStyle w:val="BodyText"/>
        <w:spacing w:before="159" w:line="276" w:lineRule="auto"/>
        <w:ind w:left="875" w:right="18" w:hanging="852"/>
      </w:pPr>
      <w:r>
        <w:t>Shehab, M. M., El-</w:t>
      </w:r>
      <w:proofErr w:type="spellStart"/>
      <w:r>
        <w:t>Naem</w:t>
      </w:r>
      <w:proofErr w:type="spellEnd"/>
      <w:r>
        <w:t>, S. A., Daher, E. H. M and Hamad, H. S. 2023. Estimation of combining ability and heterosis for grain yield, yield components and some grain quality</w:t>
      </w:r>
      <w:r>
        <w:rPr>
          <w:spacing w:val="-5"/>
        </w:rPr>
        <w:t xml:space="preserve"> </w:t>
      </w:r>
      <w:r>
        <w:t>traits</w:t>
      </w:r>
      <w:r>
        <w:rPr>
          <w:spacing w:val="-6"/>
        </w:rPr>
        <w:t xml:space="preserve"> </w:t>
      </w:r>
      <w:r>
        <w:t>in</w:t>
      </w:r>
      <w:r>
        <w:rPr>
          <w:spacing w:val="-5"/>
        </w:rPr>
        <w:t xml:space="preserve"> </w:t>
      </w:r>
      <w:r>
        <w:t>rice</w:t>
      </w:r>
      <w:r>
        <w:rPr>
          <w:spacing w:val="-7"/>
        </w:rPr>
        <w:t xml:space="preserve"> </w:t>
      </w:r>
      <w:r>
        <w:t>under</w:t>
      </w:r>
      <w:r>
        <w:rPr>
          <w:spacing w:val="-7"/>
        </w:rPr>
        <w:t xml:space="preserve"> </w:t>
      </w:r>
      <w:r>
        <w:t>water</w:t>
      </w:r>
      <w:r>
        <w:rPr>
          <w:spacing w:val="-7"/>
        </w:rPr>
        <w:t xml:space="preserve"> </w:t>
      </w:r>
      <w:r>
        <w:t>deficit</w:t>
      </w:r>
      <w:r>
        <w:rPr>
          <w:spacing w:val="-5"/>
        </w:rPr>
        <w:t xml:space="preserve"> </w:t>
      </w:r>
      <w:r>
        <w:t>conditions.</w:t>
      </w:r>
      <w:r>
        <w:rPr>
          <w:spacing w:val="-3"/>
        </w:rPr>
        <w:t xml:space="preserve"> </w:t>
      </w:r>
      <w:r>
        <w:rPr>
          <w:i/>
        </w:rPr>
        <w:t>Egypt.</w:t>
      </w:r>
      <w:r>
        <w:rPr>
          <w:i/>
          <w:spacing w:val="-5"/>
        </w:rPr>
        <w:t xml:space="preserve"> </w:t>
      </w:r>
      <w:r>
        <w:rPr>
          <w:i/>
        </w:rPr>
        <w:t>J.</w:t>
      </w:r>
      <w:r>
        <w:rPr>
          <w:i/>
          <w:spacing w:val="-11"/>
        </w:rPr>
        <w:t xml:space="preserve"> </w:t>
      </w:r>
      <w:r>
        <w:rPr>
          <w:i/>
        </w:rPr>
        <w:t>Agric.</w:t>
      </w:r>
      <w:r>
        <w:rPr>
          <w:i/>
          <w:spacing w:val="-6"/>
        </w:rPr>
        <w:t xml:space="preserve"> </w:t>
      </w:r>
      <w:r>
        <w:rPr>
          <w:i/>
        </w:rPr>
        <w:t>Res.</w:t>
      </w:r>
      <w:r>
        <w:t>,</w:t>
      </w:r>
      <w:r>
        <w:rPr>
          <w:spacing w:val="-5"/>
        </w:rPr>
        <w:t xml:space="preserve"> </w:t>
      </w:r>
      <w:r>
        <w:t>101(2):</w:t>
      </w:r>
      <w:r>
        <w:rPr>
          <w:spacing w:val="-6"/>
        </w:rPr>
        <w:t xml:space="preserve"> </w:t>
      </w:r>
      <w:r>
        <w:t xml:space="preserve">438- </w:t>
      </w:r>
      <w:r>
        <w:rPr>
          <w:spacing w:val="-4"/>
        </w:rPr>
        <w:t>460.</w:t>
      </w:r>
    </w:p>
    <w:p w:rsidR="000A543A" w:rsidRDefault="00524D97">
      <w:pPr>
        <w:pStyle w:val="BodyText"/>
        <w:spacing w:before="161" w:line="276" w:lineRule="auto"/>
        <w:ind w:left="875" w:right="19" w:hanging="852"/>
        <w:rPr>
          <w:spacing w:val="-2"/>
        </w:rPr>
      </w:pPr>
      <w:proofErr w:type="spellStart"/>
      <w:r>
        <w:t>Shinjyo</w:t>
      </w:r>
      <w:proofErr w:type="spellEnd"/>
      <w:r>
        <w:t xml:space="preserve">, C. and </w:t>
      </w:r>
      <w:proofErr w:type="spellStart"/>
      <w:r>
        <w:t>Omura</w:t>
      </w:r>
      <w:proofErr w:type="spellEnd"/>
      <w:r>
        <w:t xml:space="preserve">, T. 1966 Cytoplasmic-genetic male sterility in cultivated rice, </w:t>
      </w:r>
      <w:r>
        <w:rPr>
          <w:i/>
        </w:rPr>
        <w:t xml:space="preserve">Oryza </w:t>
      </w:r>
      <w:r>
        <w:rPr>
          <w:i/>
          <w:position w:val="2"/>
        </w:rPr>
        <w:t xml:space="preserve">sativa </w:t>
      </w:r>
      <w:r>
        <w:rPr>
          <w:position w:val="2"/>
        </w:rPr>
        <w:t>L. I. Fertilities of F</w:t>
      </w:r>
      <w:r>
        <w:rPr>
          <w:sz w:val="16"/>
        </w:rPr>
        <w:t>1</w:t>
      </w:r>
      <w:r>
        <w:rPr>
          <w:position w:val="2"/>
        </w:rPr>
        <w:t>, F</w:t>
      </w:r>
      <w:r>
        <w:rPr>
          <w:sz w:val="16"/>
        </w:rPr>
        <w:t>2</w:t>
      </w:r>
      <w:r>
        <w:rPr>
          <w:spacing w:val="32"/>
          <w:sz w:val="16"/>
        </w:rPr>
        <w:t xml:space="preserve"> </w:t>
      </w:r>
      <w:r>
        <w:rPr>
          <w:position w:val="2"/>
        </w:rPr>
        <w:t xml:space="preserve">and </w:t>
      </w:r>
      <w:proofErr w:type="spellStart"/>
      <w:r>
        <w:rPr>
          <w:position w:val="2"/>
        </w:rPr>
        <w:t>offsprings</w:t>
      </w:r>
      <w:proofErr w:type="spellEnd"/>
      <w:r>
        <w:rPr>
          <w:position w:val="2"/>
        </w:rPr>
        <w:t xml:space="preserve"> obtained from their mutual reciprocal </w:t>
      </w:r>
      <w:r>
        <w:t>backcrosses; and segregation of</w:t>
      </w:r>
      <w:r>
        <w:rPr>
          <w:spacing w:val="-1"/>
        </w:rPr>
        <w:t xml:space="preserve"> </w:t>
      </w:r>
      <w:r>
        <w:t>completely male sterile</w:t>
      </w:r>
      <w:r>
        <w:rPr>
          <w:spacing w:val="-1"/>
        </w:rPr>
        <w:t xml:space="preserve"> </w:t>
      </w:r>
      <w:r>
        <w:t xml:space="preserve">plants. </w:t>
      </w:r>
      <w:proofErr w:type="spellStart"/>
      <w:r>
        <w:rPr>
          <w:i/>
        </w:rPr>
        <w:t>Jpn</w:t>
      </w:r>
      <w:proofErr w:type="spellEnd"/>
      <w:r>
        <w:rPr>
          <w:i/>
        </w:rPr>
        <w:t>. J. Breed.</w:t>
      </w:r>
      <w:r>
        <w:t xml:space="preserve">, 16(1): </w:t>
      </w:r>
      <w:r>
        <w:rPr>
          <w:spacing w:val="-2"/>
        </w:rPr>
        <w:t>179-180.</w:t>
      </w:r>
    </w:p>
    <w:p w:rsidR="006B3950" w:rsidRDefault="006B3950">
      <w:pPr>
        <w:pStyle w:val="BodyText"/>
        <w:spacing w:before="161" w:line="276" w:lineRule="auto"/>
        <w:ind w:left="875" w:right="19" w:hanging="852"/>
        <w:rPr>
          <w:highlight w:val="yellow"/>
        </w:rPr>
      </w:pPr>
      <w:proofErr w:type="spellStart"/>
      <w:r w:rsidRPr="00A63596">
        <w:rPr>
          <w:highlight w:val="yellow"/>
        </w:rPr>
        <w:t>ElShamey</w:t>
      </w:r>
      <w:proofErr w:type="spellEnd"/>
      <w:r w:rsidRPr="00A63596">
        <w:rPr>
          <w:highlight w:val="yellow"/>
        </w:rPr>
        <w:t xml:space="preserve">, E. A., </w:t>
      </w:r>
      <w:proofErr w:type="spellStart"/>
      <w:r w:rsidRPr="00A63596">
        <w:rPr>
          <w:highlight w:val="yellow"/>
        </w:rPr>
        <w:t>Sakran</w:t>
      </w:r>
      <w:proofErr w:type="spellEnd"/>
      <w:r w:rsidRPr="00A63596">
        <w:rPr>
          <w:highlight w:val="yellow"/>
        </w:rPr>
        <w:t xml:space="preserve">, R. M., </w:t>
      </w:r>
      <w:proofErr w:type="spellStart"/>
      <w:r w:rsidRPr="00A63596">
        <w:rPr>
          <w:highlight w:val="yellow"/>
        </w:rPr>
        <w:t>ElSayed</w:t>
      </w:r>
      <w:proofErr w:type="spellEnd"/>
      <w:r w:rsidRPr="00A63596">
        <w:rPr>
          <w:highlight w:val="yellow"/>
        </w:rPr>
        <w:t xml:space="preserve">, M. A., </w:t>
      </w:r>
      <w:proofErr w:type="spellStart"/>
      <w:r w:rsidRPr="00A63596">
        <w:rPr>
          <w:highlight w:val="yellow"/>
        </w:rPr>
        <w:t>Aloufi</w:t>
      </w:r>
      <w:proofErr w:type="spellEnd"/>
      <w:r w:rsidRPr="00A63596">
        <w:rPr>
          <w:highlight w:val="yellow"/>
        </w:rPr>
        <w:t xml:space="preserve">, S., </w:t>
      </w:r>
      <w:proofErr w:type="spellStart"/>
      <w:r w:rsidRPr="00A63596">
        <w:rPr>
          <w:highlight w:val="yellow"/>
        </w:rPr>
        <w:t>Alharthi</w:t>
      </w:r>
      <w:proofErr w:type="spellEnd"/>
      <w:r w:rsidRPr="00A63596">
        <w:rPr>
          <w:highlight w:val="yellow"/>
        </w:rPr>
        <w:t xml:space="preserve">, B., </w:t>
      </w:r>
      <w:proofErr w:type="spellStart"/>
      <w:r w:rsidRPr="00A63596">
        <w:rPr>
          <w:highlight w:val="yellow"/>
        </w:rPr>
        <w:t>Alqurashi</w:t>
      </w:r>
      <w:proofErr w:type="spellEnd"/>
      <w:r w:rsidRPr="00A63596">
        <w:rPr>
          <w:highlight w:val="yellow"/>
        </w:rPr>
        <w:t>, M., ... &amp; Abd El-</w:t>
      </w:r>
      <w:proofErr w:type="spellStart"/>
      <w:r w:rsidRPr="00A63596">
        <w:rPr>
          <w:highlight w:val="yellow"/>
        </w:rPr>
        <w:t>Moneim</w:t>
      </w:r>
      <w:proofErr w:type="spellEnd"/>
      <w:r w:rsidRPr="00A63596">
        <w:rPr>
          <w:highlight w:val="yellow"/>
        </w:rPr>
        <w:t>, D. (2022). Heterosis and combining ability for floral and yield characters in rice using cytoplasmic male sterility system. Saudi Journal of Biological Sciences, 29(5), 3727-3738.</w:t>
      </w:r>
    </w:p>
    <w:p w:rsidR="00184C8D" w:rsidRDefault="00184C8D">
      <w:pPr>
        <w:pStyle w:val="BodyText"/>
        <w:spacing w:before="161" w:line="276" w:lineRule="auto"/>
        <w:ind w:left="875" w:right="19" w:hanging="852"/>
        <w:rPr>
          <w:highlight w:val="yellow"/>
        </w:rPr>
      </w:pPr>
      <w:proofErr w:type="spellStart"/>
      <w:r w:rsidRPr="00A63596">
        <w:rPr>
          <w:highlight w:val="yellow"/>
        </w:rPr>
        <w:t>Ghidan</w:t>
      </w:r>
      <w:proofErr w:type="spellEnd"/>
      <w:r w:rsidRPr="00A63596">
        <w:rPr>
          <w:highlight w:val="yellow"/>
        </w:rPr>
        <w:t xml:space="preserve">  WF,  El-</w:t>
      </w:r>
      <w:proofErr w:type="spellStart"/>
      <w:r w:rsidRPr="00A63596">
        <w:rPr>
          <w:highlight w:val="yellow"/>
        </w:rPr>
        <w:t>Agoury</w:t>
      </w:r>
      <w:proofErr w:type="spellEnd"/>
      <w:r w:rsidRPr="00A63596">
        <w:rPr>
          <w:highlight w:val="yellow"/>
        </w:rPr>
        <w:t xml:space="preserve"> </w:t>
      </w:r>
      <w:proofErr w:type="spellStart"/>
      <w:r w:rsidRPr="00A63596">
        <w:rPr>
          <w:highlight w:val="yellow"/>
        </w:rPr>
        <w:t>RY,Fatma</w:t>
      </w:r>
      <w:proofErr w:type="spellEnd"/>
      <w:r w:rsidRPr="00A63596">
        <w:rPr>
          <w:highlight w:val="yellow"/>
        </w:rPr>
        <w:t xml:space="preserve">  A. Hussein.  Utilization  of combining  ability and  genetic  components  for  yield  and  its contributing  traits  of  some  rice (Oryza </w:t>
      </w:r>
      <w:proofErr w:type="spellStart"/>
      <w:r w:rsidRPr="00A63596">
        <w:rPr>
          <w:highlight w:val="yellow"/>
        </w:rPr>
        <w:t>sativaL</w:t>
      </w:r>
      <w:proofErr w:type="spellEnd"/>
      <w:r w:rsidRPr="00A63596">
        <w:rPr>
          <w:highlight w:val="yellow"/>
        </w:rPr>
        <w:t>.) genotypes.   Journal   of Agricultural  Chemistry  and  Biotechnology, Mansoura Univ. 2019;10(12):257-267</w:t>
      </w:r>
    </w:p>
    <w:p w:rsidR="00C8077F" w:rsidRDefault="00C8077F">
      <w:pPr>
        <w:pStyle w:val="BodyText"/>
        <w:spacing w:before="161" w:line="276" w:lineRule="auto"/>
        <w:ind w:left="875" w:right="19" w:hanging="852"/>
      </w:pPr>
      <w:r w:rsidRPr="00A63596">
        <w:rPr>
          <w:highlight w:val="yellow"/>
        </w:rPr>
        <w:t xml:space="preserve">Dahiya , Neha, I. R. </w:t>
      </w:r>
      <w:proofErr w:type="spellStart"/>
      <w:r w:rsidRPr="00A63596">
        <w:rPr>
          <w:highlight w:val="yellow"/>
        </w:rPr>
        <w:t>Delvadiya</w:t>
      </w:r>
      <w:proofErr w:type="spellEnd"/>
      <w:r w:rsidRPr="00A63596">
        <w:rPr>
          <w:highlight w:val="yellow"/>
        </w:rPr>
        <w:t xml:space="preserve">, </w:t>
      </w:r>
      <w:proofErr w:type="spellStart"/>
      <w:r w:rsidRPr="00A63596">
        <w:rPr>
          <w:highlight w:val="yellow"/>
        </w:rPr>
        <w:t>Murakonda</w:t>
      </w:r>
      <w:proofErr w:type="spellEnd"/>
      <w:r w:rsidRPr="00A63596">
        <w:rPr>
          <w:highlight w:val="yellow"/>
        </w:rPr>
        <w:t xml:space="preserve"> Sai Dinesh, and Ankit Dahiya. 2023. “Heterosis </w:t>
      </w:r>
      <w:r w:rsidRPr="00A63596">
        <w:rPr>
          <w:highlight w:val="yellow"/>
        </w:rPr>
        <w:lastRenderedPageBreak/>
        <w:t xml:space="preserve">and Combining Ability Analysis for Yield and Its Component Traits in Bread Wheat (Triticum </w:t>
      </w:r>
      <w:proofErr w:type="spellStart"/>
      <w:r w:rsidRPr="00A63596">
        <w:rPr>
          <w:highlight w:val="yellow"/>
        </w:rPr>
        <w:t>Aestivum</w:t>
      </w:r>
      <w:proofErr w:type="spellEnd"/>
      <w:r w:rsidRPr="00A63596">
        <w:rPr>
          <w:highlight w:val="yellow"/>
        </w:rPr>
        <w:t xml:space="preserve"> L.): Experimental Investigation”. International Journal of Plant &amp; Soil Science 35 (18):499-517. https://doi.org/10.9734/ijpss/2023/v35i183315.</w:t>
      </w:r>
    </w:p>
    <w:sectPr w:rsidR="00C8077F">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A1MrK0tDAxNjI2MjFV0lEKTi0uzszPAykwrAUA8jJvgSwAAAA="/>
  </w:docVars>
  <w:rsids>
    <w:rsidRoot w:val="000A543A"/>
    <w:rsid w:val="000A543A"/>
    <w:rsid w:val="001272AC"/>
    <w:rsid w:val="001554AC"/>
    <w:rsid w:val="00184C8D"/>
    <w:rsid w:val="00334184"/>
    <w:rsid w:val="00365640"/>
    <w:rsid w:val="00410621"/>
    <w:rsid w:val="004948DB"/>
    <w:rsid w:val="00524D97"/>
    <w:rsid w:val="006B3950"/>
    <w:rsid w:val="007F7CF3"/>
    <w:rsid w:val="00965E84"/>
    <w:rsid w:val="00A63596"/>
    <w:rsid w:val="00AB1890"/>
    <w:rsid w:val="00C8077F"/>
    <w:rsid w:val="00CE00D6"/>
    <w:rsid w:val="00EB4AC9"/>
    <w:rsid w:val="00ED6E2F"/>
    <w:rsid w:val="00EF6B35"/>
    <w:rsid w:val="00F876A0"/>
    <w:rsid w:val="00FC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3E5E"/>
  <w15:docId w15:val="{E68CA719-761C-4738-BA63-EA54069F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32"/>
      <w:szCs w:val="32"/>
    </w:rPr>
  </w:style>
  <w:style w:type="paragraph" w:styleId="Heading2">
    <w:name w:val="heading 2"/>
    <w:basedOn w:val="Normal"/>
    <w:uiPriority w:val="9"/>
    <w:unhideWhenUsed/>
    <w:qFormat/>
    <w:pPr>
      <w:ind w:left="2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 w:line="256" w:lineRule="exact"/>
      <w:ind w:left="9"/>
    </w:pPr>
  </w:style>
  <w:style w:type="paragraph" w:styleId="BalloonText">
    <w:name w:val="Balloon Text"/>
    <w:basedOn w:val="Normal"/>
    <w:link w:val="BalloonTextChar"/>
    <w:uiPriority w:val="99"/>
    <w:semiHidden/>
    <w:unhideWhenUsed/>
    <w:rsid w:val="007F7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86202">
      <w:bodyDiv w:val="1"/>
      <w:marLeft w:val="0"/>
      <w:marRight w:val="0"/>
      <w:marTop w:val="0"/>
      <w:marBottom w:val="0"/>
      <w:divBdr>
        <w:top w:val="none" w:sz="0" w:space="0" w:color="auto"/>
        <w:left w:val="none" w:sz="0" w:space="0" w:color="auto"/>
        <w:bottom w:val="none" w:sz="0" w:space="0" w:color="auto"/>
        <w:right w:val="none" w:sz="0" w:space="0" w:color="auto"/>
      </w:divBdr>
      <w:divsChild>
        <w:div w:id="1329404477">
          <w:marLeft w:val="0"/>
          <w:marRight w:val="0"/>
          <w:marTop w:val="0"/>
          <w:marBottom w:val="0"/>
          <w:divBdr>
            <w:top w:val="none" w:sz="0" w:space="0" w:color="auto"/>
            <w:left w:val="none" w:sz="0" w:space="0" w:color="auto"/>
            <w:bottom w:val="none" w:sz="0" w:space="0" w:color="auto"/>
            <w:right w:val="none" w:sz="0" w:space="0" w:color="auto"/>
          </w:divBdr>
          <w:divsChild>
            <w:div w:id="1632242774">
              <w:marLeft w:val="0"/>
              <w:marRight w:val="0"/>
              <w:marTop w:val="0"/>
              <w:marBottom w:val="0"/>
              <w:divBdr>
                <w:top w:val="none" w:sz="0" w:space="0" w:color="auto"/>
                <w:left w:val="none" w:sz="0" w:space="0" w:color="auto"/>
                <w:bottom w:val="none" w:sz="0" w:space="0" w:color="auto"/>
                <w:right w:val="none" w:sz="0" w:space="0" w:color="auto"/>
              </w:divBdr>
              <w:divsChild>
                <w:div w:id="1103960272">
                  <w:marLeft w:val="0"/>
                  <w:marRight w:val="0"/>
                  <w:marTop w:val="0"/>
                  <w:marBottom w:val="0"/>
                  <w:divBdr>
                    <w:top w:val="none" w:sz="0" w:space="0" w:color="auto"/>
                    <w:left w:val="none" w:sz="0" w:space="0" w:color="auto"/>
                    <w:bottom w:val="none" w:sz="0" w:space="0" w:color="auto"/>
                    <w:right w:val="none" w:sz="0" w:space="0" w:color="auto"/>
                  </w:divBdr>
                  <w:divsChild>
                    <w:div w:id="10371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241142">
      <w:bodyDiv w:val="1"/>
      <w:marLeft w:val="0"/>
      <w:marRight w:val="0"/>
      <w:marTop w:val="0"/>
      <w:marBottom w:val="0"/>
      <w:divBdr>
        <w:top w:val="none" w:sz="0" w:space="0" w:color="auto"/>
        <w:left w:val="none" w:sz="0" w:space="0" w:color="auto"/>
        <w:bottom w:val="none" w:sz="0" w:space="0" w:color="auto"/>
        <w:right w:val="none" w:sz="0" w:space="0" w:color="auto"/>
      </w:divBdr>
      <w:divsChild>
        <w:div w:id="1958288976">
          <w:marLeft w:val="0"/>
          <w:marRight w:val="0"/>
          <w:marTop w:val="0"/>
          <w:marBottom w:val="0"/>
          <w:divBdr>
            <w:top w:val="none" w:sz="0" w:space="0" w:color="auto"/>
            <w:left w:val="none" w:sz="0" w:space="0" w:color="auto"/>
            <w:bottom w:val="none" w:sz="0" w:space="0" w:color="auto"/>
            <w:right w:val="none" w:sz="0" w:space="0" w:color="auto"/>
          </w:divBdr>
          <w:divsChild>
            <w:div w:id="952706113">
              <w:marLeft w:val="0"/>
              <w:marRight w:val="0"/>
              <w:marTop w:val="0"/>
              <w:marBottom w:val="0"/>
              <w:divBdr>
                <w:top w:val="none" w:sz="0" w:space="0" w:color="auto"/>
                <w:left w:val="none" w:sz="0" w:space="0" w:color="auto"/>
                <w:bottom w:val="none" w:sz="0" w:space="0" w:color="auto"/>
                <w:right w:val="none" w:sz="0" w:space="0" w:color="auto"/>
              </w:divBdr>
              <w:divsChild>
                <w:div w:id="229120437">
                  <w:marLeft w:val="0"/>
                  <w:marRight w:val="0"/>
                  <w:marTop w:val="0"/>
                  <w:marBottom w:val="0"/>
                  <w:divBdr>
                    <w:top w:val="none" w:sz="0" w:space="0" w:color="auto"/>
                    <w:left w:val="none" w:sz="0" w:space="0" w:color="auto"/>
                    <w:bottom w:val="none" w:sz="0" w:space="0" w:color="auto"/>
                    <w:right w:val="none" w:sz="0" w:space="0" w:color="auto"/>
                  </w:divBdr>
                  <w:divsChild>
                    <w:div w:id="17308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5566</Words>
  <Characters>31728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nishuvishwakarma02@outlook.com</dc:creator>
  <cp:lastModifiedBy>SDI 1183</cp:lastModifiedBy>
  <cp:revision>19</cp:revision>
  <dcterms:created xsi:type="dcterms:W3CDTF">2025-08-01T11:56:00Z</dcterms:created>
  <dcterms:modified xsi:type="dcterms:W3CDTF">2025-08-04T06:56:00Z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2021</vt:lpwstr>
  </property>
  <property fmtid="{D5CDD505-2E9C-101B-9397-08002B2CF9AE}" pid="4" name="LastSaved">
    <vt:filetime>2025-08-01T00:00:00Z</vt:filetime>
  </property>
  <property fmtid="{D5CDD505-2E9C-101B-9397-08002B2CF9AE}" pid="5" name="Producer">
    <vt:lpwstr>Microsoft® Word 2021</vt:lpwstr>
  </property>
</Properties>
</file>