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8D38FE" w14:textId="5C7896E3" w:rsidR="008A278F" w:rsidRDefault="00BB28E4" w:rsidP="008A278F">
      <w:pPr>
        <w:spacing w:after="0" w:line="276" w:lineRule="auto"/>
        <w:jc w:val="right"/>
        <w:rPr>
          <w:rFonts w:asciiTheme="minorBidi" w:eastAsia="Times New Roman" w:hAnsiTheme="minorBidi"/>
          <w:b/>
          <w:bCs/>
          <w:kern w:val="36"/>
          <w:sz w:val="36"/>
          <w:szCs w:val="36"/>
          <w:lang w:val="en-US" w:eastAsia="fr-FR"/>
          <w14:ligatures w14:val="standardContextual"/>
        </w:rPr>
      </w:pPr>
      <w:bookmarkStart w:id="0" w:name="_Toc123717172"/>
      <w:bookmarkStart w:id="1" w:name="_Toc126669821"/>
      <w:bookmarkStart w:id="2" w:name="_Toc126669943"/>
      <w:bookmarkStart w:id="3" w:name="_Toc126670762"/>
      <w:bookmarkStart w:id="4" w:name="_Toc127547397"/>
      <w:bookmarkStart w:id="5" w:name="OLE_LINK3"/>
      <w:bookmarkStart w:id="6" w:name="OLE_LINK4"/>
      <w:r w:rsidRPr="008A278F">
        <w:rPr>
          <w:rFonts w:asciiTheme="minorBidi" w:eastAsia="Times New Roman" w:hAnsiTheme="minorBidi"/>
          <w:b/>
          <w:bCs/>
          <w:kern w:val="36"/>
          <w:sz w:val="36"/>
          <w:szCs w:val="36"/>
          <w:lang w:val="en-US" w:eastAsia="fr-FR"/>
          <w14:ligatures w14:val="standardContextual"/>
        </w:rPr>
        <w:t xml:space="preserve">Integrated management of </w:t>
      </w:r>
      <w:r w:rsidRPr="008A278F">
        <w:rPr>
          <w:rFonts w:asciiTheme="minorBidi" w:eastAsia="Times New Roman" w:hAnsiTheme="minorBidi"/>
          <w:b/>
          <w:bCs/>
          <w:i/>
          <w:iCs/>
          <w:kern w:val="36"/>
          <w:sz w:val="36"/>
          <w:szCs w:val="36"/>
          <w:lang w:val="en-US" w:eastAsia="fr-FR"/>
          <w14:ligatures w14:val="standardContextual"/>
        </w:rPr>
        <w:t xml:space="preserve">Saccharum </w:t>
      </w:r>
      <w:proofErr w:type="spellStart"/>
      <w:r w:rsidRPr="008A278F">
        <w:rPr>
          <w:rFonts w:asciiTheme="minorBidi" w:eastAsia="Times New Roman" w:hAnsiTheme="minorBidi"/>
          <w:b/>
          <w:bCs/>
          <w:i/>
          <w:iCs/>
          <w:kern w:val="36"/>
          <w:sz w:val="36"/>
          <w:szCs w:val="36"/>
          <w:lang w:val="en-US" w:eastAsia="fr-FR"/>
          <w14:ligatures w14:val="standardContextual"/>
        </w:rPr>
        <w:t>officinarum</w:t>
      </w:r>
      <w:proofErr w:type="spellEnd"/>
      <w:r w:rsidRPr="008A278F">
        <w:rPr>
          <w:rFonts w:asciiTheme="minorBidi" w:eastAsia="Times New Roman" w:hAnsiTheme="minorBidi"/>
          <w:b/>
          <w:bCs/>
          <w:kern w:val="36"/>
          <w:sz w:val="36"/>
          <w:szCs w:val="36"/>
          <w:lang w:val="en-US" w:eastAsia="fr-FR"/>
          <w14:ligatures w14:val="standardContextual"/>
        </w:rPr>
        <w:t xml:space="preserve"> </w:t>
      </w:r>
      <w:proofErr w:type="spellStart"/>
      <w:r w:rsidRPr="008A278F">
        <w:rPr>
          <w:rFonts w:asciiTheme="minorBidi" w:eastAsia="Times New Roman" w:hAnsiTheme="minorBidi"/>
          <w:b/>
          <w:bCs/>
          <w:kern w:val="36"/>
          <w:sz w:val="36"/>
          <w:szCs w:val="36"/>
          <w:lang w:val="en-US" w:eastAsia="fr-FR"/>
          <w14:ligatures w14:val="standardContextual"/>
        </w:rPr>
        <w:t>Artsch</w:t>
      </w:r>
      <w:proofErr w:type="spellEnd"/>
      <w:r w:rsidRPr="008A278F">
        <w:rPr>
          <w:rFonts w:asciiTheme="minorBidi" w:eastAsia="Times New Roman" w:hAnsiTheme="minorBidi"/>
          <w:b/>
          <w:bCs/>
          <w:kern w:val="36"/>
          <w:sz w:val="36"/>
          <w:szCs w:val="36"/>
          <w:lang w:val="en-US" w:eastAsia="fr-FR"/>
          <w14:ligatures w14:val="standardContextual"/>
        </w:rPr>
        <w:t xml:space="preserve">-Wager using </w:t>
      </w:r>
      <w:r w:rsidR="00D715E4" w:rsidRPr="008A278F">
        <w:rPr>
          <w:rFonts w:asciiTheme="minorBidi" w:eastAsia="Times New Roman" w:hAnsiTheme="minorBidi"/>
          <w:b/>
          <w:bCs/>
          <w:kern w:val="36"/>
          <w:sz w:val="36"/>
          <w:szCs w:val="36"/>
          <w:lang w:val="en-US" w:eastAsia="fr-FR"/>
          <w14:ligatures w14:val="standardContextual"/>
        </w:rPr>
        <w:t>fertilizers</w:t>
      </w:r>
      <w:r w:rsidRPr="008A278F">
        <w:rPr>
          <w:rFonts w:asciiTheme="minorBidi" w:eastAsia="Times New Roman" w:hAnsiTheme="minorBidi"/>
          <w:b/>
          <w:bCs/>
          <w:kern w:val="36"/>
          <w:sz w:val="36"/>
          <w:szCs w:val="36"/>
          <w:lang w:val="en-US" w:eastAsia="fr-FR"/>
          <w14:ligatures w14:val="standardContextual"/>
        </w:rPr>
        <w:t xml:space="preserve"> in forest areas in the context of climate-smart agriculture</w:t>
      </w:r>
      <w:r w:rsidR="00A73A5B" w:rsidRPr="008A278F">
        <w:rPr>
          <w:rFonts w:asciiTheme="minorBidi" w:eastAsia="Times New Roman" w:hAnsiTheme="minorBidi"/>
          <w:b/>
          <w:bCs/>
          <w:kern w:val="36"/>
          <w:sz w:val="36"/>
          <w:szCs w:val="36"/>
          <w:lang w:val="en-US" w:eastAsia="fr-FR"/>
          <w14:ligatures w14:val="standardContextual"/>
        </w:rPr>
        <w:t xml:space="preserve">, </w:t>
      </w:r>
    </w:p>
    <w:p w14:paraId="76D0469B" w14:textId="77777777" w:rsidR="002224D1" w:rsidRDefault="00BB28E4" w:rsidP="008A278F">
      <w:pPr>
        <w:spacing w:after="0" w:line="276" w:lineRule="auto"/>
        <w:jc w:val="right"/>
        <w:rPr>
          <w:rFonts w:asciiTheme="minorBidi" w:eastAsia="Times New Roman" w:hAnsiTheme="minorBidi"/>
          <w:b/>
          <w:bCs/>
          <w:kern w:val="36"/>
          <w:sz w:val="36"/>
          <w:szCs w:val="36"/>
          <w:lang w:val="en-US" w:eastAsia="fr-FR"/>
          <w14:ligatures w14:val="standardContextual"/>
        </w:rPr>
      </w:pPr>
      <w:r w:rsidRPr="008A278F">
        <w:rPr>
          <w:rFonts w:asciiTheme="minorBidi" w:eastAsia="Times New Roman" w:hAnsiTheme="minorBidi"/>
          <w:b/>
          <w:bCs/>
          <w:kern w:val="36"/>
          <w:sz w:val="36"/>
          <w:szCs w:val="36"/>
          <w:lang w:val="en-US" w:eastAsia="fr-FR"/>
          <w14:ligatures w14:val="standardContextual"/>
        </w:rPr>
        <w:t>Central African Republic</w:t>
      </w:r>
    </w:p>
    <w:p w14:paraId="2F319C73" w14:textId="77777777" w:rsidR="00F654F5" w:rsidRDefault="00F654F5" w:rsidP="00A668D3">
      <w:pPr>
        <w:tabs>
          <w:tab w:val="left" w:pos="1276"/>
        </w:tabs>
        <w:autoSpaceDE w:val="0"/>
        <w:autoSpaceDN w:val="0"/>
        <w:adjustRightInd w:val="0"/>
        <w:spacing w:after="0" w:line="276" w:lineRule="auto"/>
        <w:ind w:right="135"/>
        <w:rPr>
          <w:rFonts w:asciiTheme="minorBidi" w:eastAsia="Calibri" w:hAnsiTheme="minorBidi"/>
          <w:i/>
          <w:iCs/>
          <w:sz w:val="16"/>
          <w:szCs w:val="16"/>
          <w:lang w:val="en-US" w:eastAsia="fr-FR"/>
        </w:rPr>
      </w:pPr>
    </w:p>
    <w:p w14:paraId="1D4BB03C" w14:textId="77777777" w:rsidR="00B35974" w:rsidRPr="008A278F" w:rsidRDefault="00B35974" w:rsidP="008A278F">
      <w:pPr>
        <w:tabs>
          <w:tab w:val="left" w:pos="1276"/>
        </w:tabs>
        <w:autoSpaceDE w:val="0"/>
        <w:autoSpaceDN w:val="0"/>
        <w:adjustRightInd w:val="0"/>
        <w:spacing w:after="0" w:line="276" w:lineRule="auto"/>
        <w:ind w:right="135"/>
        <w:jc w:val="right"/>
        <w:rPr>
          <w:rFonts w:asciiTheme="minorBidi" w:eastAsia="Calibri" w:hAnsiTheme="minorBidi"/>
          <w:i/>
          <w:iCs/>
          <w:sz w:val="16"/>
          <w:szCs w:val="16"/>
          <w:lang w:val="en-US" w:eastAsia="fr-FR"/>
        </w:rPr>
      </w:pPr>
    </w:p>
    <w:bookmarkEnd w:id="0"/>
    <w:bookmarkEnd w:id="1"/>
    <w:bookmarkEnd w:id="2"/>
    <w:bookmarkEnd w:id="3"/>
    <w:bookmarkEnd w:id="4"/>
    <w:p w14:paraId="7BB4BA12" w14:textId="77777777" w:rsidR="00A73A5B" w:rsidRPr="00A73A5B" w:rsidRDefault="00A73A5B" w:rsidP="0027208B">
      <w:pPr>
        <w:tabs>
          <w:tab w:val="left" w:pos="1276"/>
        </w:tabs>
        <w:autoSpaceDE w:val="0"/>
        <w:autoSpaceDN w:val="0"/>
        <w:adjustRightInd w:val="0"/>
        <w:spacing w:after="0" w:line="276" w:lineRule="auto"/>
        <w:ind w:right="135"/>
        <w:rPr>
          <w:rFonts w:eastAsia="Calibri" w:cs="Times New Roman"/>
          <w:szCs w:val="24"/>
          <w:lang w:val="en-US" w:eastAsia="fr-FR"/>
        </w:rPr>
      </w:pPr>
    </w:p>
    <w:p w14:paraId="5F53414B" w14:textId="77777777" w:rsidR="00805261" w:rsidRPr="008A278F" w:rsidRDefault="00805261" w:rsidP="00805261">
      <w:pPr>
        <w:pStyle w:val="Heading1"/>
        <w:spacing w:before="0" w:beforeAutospacing="0" w:after="0" w:afterAutospacing="0" w:line="240" w:lineRule="auto"/>
        <w:rPr>
          <w:rFonts w:asciiTheme="minorBidi" w:hAnsiTheme="minorBidi" w:cstheme="minorBidi"/>
          <w:sz w:val="20"/>
          <w:szCs w:val="20"/>
          <w:lang w:val="en-US"/>
        </w:rPr>
      </w:pPr>
      <w:r w:rsidRPr="008A278F">
        <w:rPr>
          <w:rFonts w:asciiTheme="minorBidi" w:hAnsiTheme="minorBidi" w:cstheme="minorBidi"/>
          <w:sz w:val="20"/>
          <w:szCs w:val="20"/>
          <w:lang w:val="en-US"/>
        </w:rPr>
        <w:t>Abstract:</w:t>
      </w:r>
    </w:p>
    <w:p w14:paraId="17FCC4B9" w14:textId="77777777" w:rsidR="00805261" w:rsidRPr="008A278F" w:rsidRDefault="00805261" w:rsidP="00805261">
      <w:pPr>
        <w:pStyle w:val="Heading1"/>
        <w:spacing w:before="0" w:beforeAutospacing="0" w:after="0" w:afterAutospacing="0" w:line="240" w:lineRule="auto"/>
        <w:rPr>
          <w:rFonts w:asciiTheme="minorBidi" w:hAnsiTheme="minorBidi" w:cstheme="minorBidi"/>
          <w:sz w:val="20"/>
          <w:szCs w:val="20"/>
          <w:lang w:val="en-US"/>
        </w:rPr>
      </w:pPr>
    </w:p>
    <w:p w14:paraId="5713A4F4" w14:textId="7D9875D2" w:rsidR="00805261" w:rsidRPr="008A278F" w:rsidRDefault="00805261" w:rsidP="00805261">
      <w:pPr>
        <w:spacing w:after="0" w:line="360" w:lineRule="auto"/>
        <w:rPr>
          <w:rFonts w:asciiTheme="minorBidi" w:hAnsiTheme="minorBidi"/>
          <w:bCs/>
          <w:sz w:val="20"/>
          <w:szCs w:val="20"/>
          <w:lang w:val="en-US"/>
        </w:rPr>
      </w:pPr>
      <w:r w:rsidRPr="008A278F">
        <w:rPr>
          <w:rFonts w:asciiTheme="minorBidi" w:hAnsiTheme="minorBidi"/>
          <w:sz w:val="20"/>
          <w:szCs w:val="20"/>
          <w:lang w:val="en-US"/>
        </w:rPr>
        <w:t>Despite its many uses, sugar cane (</w:t>
      </w:r>
      <w:r w:rsidRPr="008A278F">
        <w:rPr>
          <w:rFonts w:asciiTheme="minorBidi" w:hAnsiTheme="minorBidi"/>
          <w:i/>
          <w:iCs/>
          <w:sz w:val="20"/>
          <w:szCs w:val="20"/>
          <w:lang w:val="en-US"/>
        </w:rPr>
        <w:t>Saccharum officinarum</w:t>
      </w:r>
      <w:r w:rsidRPr="008A278F">
        <w:rPr>
          <w:rFonts w:asciiTheme="minorBidi" w:hAnsiTheme="minorBidi"/>
          <w:sz w:val="20"/>
          <w:szCs w:val="20"/>
          <w:lang w:val="en-US"/>
        </w:rPr>
        <w:t xml:space="preserve"> L.) remains a neglected plant in scientific research in the CAR. </w:t>
      </w:r>
      <w:r w:rsidR="00F6628D">
        <w:rPr>
          <w:rFonts w:asciiTheme="minorBidi" w:hAnsiTheme="minorBidi"/>
          <w:sz w:val="20"/>
          <w:szCs w:val="20"/>
          <w:lang w:val="en-US"/>
        </w:rPr>
        <w:t>T</w:t>
      </w:r>
      <w:r w:rsidR="00F6628D" w:rsidRPr="00F6628D">
        <w:rPr>
          <w:rFonts w:asciiTheme="minorBidi" w:hAnsiTheme="minorBidi"/>
          <w:sz w:val="20"/>
          <w:szCs w:val="20"/>
          <w:highlight w:val="yellow"/>
          <w:lang w:val="en-US"/>
        </w:rPr>
        <w:t xml:space="preserve">he aim of our study is to assess the effects of </w:t>
      </w:r>
      <w:r w:rsidR="00D715E4" w:rsidRPr="00F6628D">
        <w:rPr>
          <w:rFonts w:asciiTheme="minorBidi" w:hAnsiTheme="minorBidi"/>
          <w:sz w:val="20"/>
          <w:szCs w:val="20"/>
          <w:highlight w:val="yellow"/>
          <w:lang w:val="en-US"/>
        </w:rPr>
        <w:t>fertilizers</w:t>
      </w:r>
      <w:r w:rsidR="00F6628D" w:rsidRPr="00F6628D">
        <w:rPr>
          <w:rFonts w:asciiTheme="minorBidi" w:hAnsiTheme="minorBidi"/>
          <w:sz w:val="20"/>
          <w:szCs w:val="20"/>
          <w:highlight w:val="yellow"/>
          <w:lang w:val="en-US"/>
        </w:rPr>
        <w:t xml:space="preserve"> and different soil structures on sugarcane growth in terms of growth and production.</w:t>
      </w:r>
      <w:r w:rsidR="00F6628D">
        <w:rPr>
          <w:rFonts w:asciiTheme="minorBidi" w:hAnsiTheme="minorBidi"/>
          <w:sz w:val="20"/>
          <w:szCs w:val="20"/>
          <w:lang w:val="en-US"/>
        </w:rPr>
        <w:t xml:space="preserve"> </w:t>
      </w:r>
      <w:r w:rsidRPr="008A278F">
        <w:rPr>
          <w:rFonts w:asciiTheme="minorBidi" w:hAnsiTheme="minorBidi"/>
          <w:sz w:val="20"/>
          <w:szCs w:val="20"/>
          <w:lang w:val="en-US"/>
        </w:rPr>
        <w:t xml:space="preserve">A completely </w:t>
      </w:r>
      <w:proofErr w:type="spellStart"/>
      <w:r w:rsidRPr="008A278F">
        <w:rPr>
          <w:rFonts w:asciiTheme="minorBidi" w:hAnsiTheme="minorBidi"/>
          <w:sz w:val="20"/>
          <w:szCs w:val="20"/>
          <w:lang w:val="en-US"/>
        </w:rPr>
        <w:t>randomised</w:t>
      </w:r>
      <w:proofErr w:type="spellEnd"/>
      <w:r w:rsidRPr="008A278F">
        <w:rPr>
          <w:rFonts w:asciiTheme="minorBidi" w:hAnsiTheme="minorBidi"/>
          <w:sz w:val="20"/>
          <w:szCs w:val="20"/>
          <w:lang w:val="en-US"/>
        </w:rPr>
        <w:t xml:space="preserve"> block design (BCR) was used, with five treatments and three replications. Treatments were randomly assigned from 1 to 5 (T1, T2, T3, T4 and T5), and included 15 elementary plots measuring 3.6m² (3m by 1.2m). The variability of growth, yield and economic productivity parameters of sugarcane in pure cultivation according to the treatments was measured and quantified. Software ® version 3.1.2 and XLSTAT 2016 version 4.2.1 were used to </w:t>
      </w:r>
      <w:proofErr w:type="spellStart"/>
      <w:r w:rsidRPr="008A278F">
        <w:rPr>
          <w:rFonts w:asciiTheme="minorBidi" w:hAnsiTheme="minorBidi"/>
          <w:sz w:val="20"/>
          <w:szCs w:val="20"/>
          <w:lang w:val="en-US"/>
        </w:rPr>
        <w:t>analyse</w:t>
      </w:r>
      <w:proofErr w:type="spellEnd"/>
      <w:r w:rsidRPr="008A278F">
        <w:rPr>
          <w:rFonts w:asciiTheme="minorBidi" w:hAnsiTheme="minorBidi"/>
          <w:sz w:val="20"/>
          <w:szCs w:val="20"/>
          <w:lang w:val="en-US"/>
        </w:rPr>
        <w:t xml:space="preserve"> the data. Analysis of variance (ANOVA) and Principal Component Analysis (PCA) were performed on all the parameters. This study revealed variability in growth and production parameters according to the recommended treatments. T4 (sugar cane + NPK + cow dung), T2 (sugar cane + NPK) and T3 (sugar cane + NPK) had plants with the best growth in height and diameter, unlike T1 (control plot) and T5 (sugar cane + NPK + cow dung), which had the lowest values. Principal component analysis (PCA) confirms that the variability between treatments is 72.74% on the two axes (1 and 2). </w:t>
      </w:r>
      <w:r w:rsidRPr="008A278F">
        <w:rPr>
          <w:rFonts w:asciiTheme="minorBidi" w:hAnsiTheme="minorBidi"/>
          <w:bCs/>
          <w:sz w:val="20"/>
          <w:szCs w:val="20"/>
          <w:lang w:val="en-US"/>
        </w:rPr>
        <w:t xml:space="preserve">Parameters such as internode length, stipule length, bud size and stem diameter showed positive correlations between the agronomic variables. However, on axis 2, between the different types of ridge (open furrow, micro-basin and wide bed), there was variability in sugarcane growth and production. These observations have shown that the treatments adopted have no impact on morphological characteristics. They do not influence growth, development or productivity, which explains the high correlation between these parameters. Organo-mineral </w:t>
      </w:r>
      <w:proofErr w:type="spellStart"/>
      <w:r w:rsidRPr="008A278F">
        <w:rPr>
          <w:rFonts w:asciiTheme="minorBidi" w:hAnsiTheme="minorBidi"/>
          <w:bCs/>
          <w:sz w:val="20"/>
          <w:szCs w:val="20"/>
          <w:lang w:val="en-US"/>
        </w:rPr>
        <w:t>fertilisation</w:t>
      </w:r>
      <w:proofErr w:type="spellEnd"/>
      <w:r w:rsidRPr="008A278F">
        <w:rPr>
          <w:rFonts w:asciiTheme="minorBidi" w:hAnsiTheme="minorBidi"/>
          <w:bCs/>
          <w:sz w:val="20"/>
          <w:szCs w:val="20"/>
          <w:lang w:val="en-US"/>
        </w:rPr>
        <w:t xml:space="preserve"> can help to improve sugarcane production.</w:t>
      </w:r>
    </w:p>
    <w:p w14:paraId="27AC03E0" w14:textId="77777777" w:rsidR="00805261" w:rsidRPr="008A278F" w:rsidRDefault="00805261" w:rsidP="00805261">
      <w:pPr>
        <w:spacing w:after="0" w:line="240" w:lineRule="auto"/>
        <w:rPr>
          <w:rFonts w:asciiTheme="minorBidi" w:hAnsiTheme="minorBidi"/>
          <w:bCs/>
          <w:sz w:val="20"/>
          <w:szCs w:val="20"/>
          <w:lang w:val="en-US"/>
        </w:rPr>
      </w:pPr>
    </w:p>
    <w:p w14:paraId="0D1D7D0C" w14:textId="77777777" w:rsidR="00805261" w:rsidRPr="008A278F" w:rsidRDefault="00805261" w:rsidP="00805261">
      <w:pPr>
        <w:pStyle w:val="Heading1"/>
        <w:spacing w:before="0" w:beforeAutospacing="0" w:after="0" w:afterAutospacing="0" w:line="240" w:lineRule="auto"/>
        <w:rPr>
          <w:rFonts w:ascii="Arial" w:eastAsiaTheme="minorHAnsi" w:hAnsi="Arial" w:cs="Arial"/>
          <w:b w:val="0"/>
          <w:kern w:val="0"/>
          <w:sz w:val="20"/>
          <w:szCs w:val="20"/>
          <w:lang w:val="en-US" w:eastAsia="en-US"/>
        </w:rPr>
      </w:pPr>
      <w:r w:rsidRPr="008A278F">
        <w:rPr>
          <w:rFonts w:ascii="Arial" w:eastAsiaTheme="minorHAnsi" w:hAnsi="Arial" w:cs="Arial"/>
          <w:bCs w:val="0"/>
          <w:kern w:val="0"/>
          <w:sz w:val="20"/>
          <w:szCs w:val="20"/>
          <w:lang w:val="en-US" w:eastAsia="en-US"/>
        </w:rPr>
        <w:t>Key words</w:t>
      </w:r>
      <w:r w:rsidRPr="008A278F">
        <w:rPr>
          <w:rFonts w:ascii="Arial" w:eastAsiaTheme="minorHAnsi" w:hAnsi="Arial" w:cs="Arial"/>
          <w:b w:val="0"/>
          <w:kern w:val="0"/>
          <w:sz w:val="20"/>
          <w:szCs w:val="20"/>
          <w:lang w:val="en-US" w:eastAsia="en-US"/>
        </w:rPr>
        <w:t xml:space="preserve">: Sugar cane, </w:t>
      </w:r>
      <w:proofErr w:type="spellStart"/>
      <w:r w:rsidRPr="008A278F">
        <w:rPr>
          <w:rFonts w:ascii="Arial" w:eastAsiaTheme="minorHAnsi" w:hAnsi="Arial" w:cs="Arial"/>
          <w:b w:val="0"/>
          <w:kern w:val="0"/>
          <w:sz w:val="20"/>
          <w:szCs w:val="20"/>
          <w:lang w:val="en-US" w:eastAsia="en-US"/>
        </w:rPr>
        <w:t>Fertilisers</w:t>
      </w:r>
      <w:proofErr w:type="spellEnd"/>
      <w:r w:rsidRPr="008A278F">
        <w:rPr>
          <w:rFonts w:ascii="Arial" w:eastAsiaTheme="minorHAnsi" w:hAnsi="Arial" w:cs="Arial"/>
          <w:b w:val="0"/>
          <w:kern w:val="0"/>
          <w:sz w:val="20"/>
          <w:szCs w:val="20"/>
          <w:lang w:val="en-US" w:eastAsia="en-US"/>
        </w:rPr>
        <w:t>, Production, Integrated management, CAR.</w:t>
      </w:r>
    </w:p>
    <w:p w14:paraId="3F52F293" w14:textId="77777777" w:rsidR="007B2AC3" w:rsidRPr="00231C2D" w:rsidRDefault="007B2AC3" w:rsidP="008E2E97">
      <w:pPr>
        <w:pStyle w:val="Heading1"/>
        <w:numPr>
          <w:ilvl w:val="0"/>
          <w:numId w:val="2"/>
        </w:numPr>
        <w:ind w:left="284" w:hanging="284"/>
        <w:rPr>
          <w:rFonts w:asciiTheme="minorBidi" w:hAnsiTheme="minorBidi" w:cstheme="minorBidi"/>
          <w:sz w:val="20"/>
          <w:szCs w:val="20"/>
          <w:lang w:val="en-US"/>
        </w:rPr>
      </w:pPr>
      <w:bookmarkStart w:id="7" w:name="_Toc123717174"/>
      <w:bookmarkStart w:id="8" w:name="_Toc126669823"/>
      <w:bookmarkStart w:id="9" w:name="_Toc126669945"/>
      <w:bookmarkStart w:id="10" w:name="_Toc126670764"/>
      <w:bookmarkStart w:id="11" w:name="_Toc127547399"/>
      <w:r w:rsidRPr="00231C2D">
        <w:rPr>
          <w:rFonts w:asciiTheme="minorBidi" w:hAnsiTheme="minorBidi" w:cstheme="minorBidi"/>
          <w:sz w:val="20"/>
          <w:szCs w:val="20"/>
          <w:lang w:val="en-US"/>
        </w:rPr>
        <w:t>INTRODUCTION</w:t>
      </w:r>
      <w:bookmarkEnd w:id="7"/>
      <w:bookmarkEnd w:id="8"/>
      <w:bookmarkEnd w:id="9"/>
      <w:bookmarkEnd w:id="10"/>
      <w:bookmarkEnd w:id="11"/>
      <w:r w:rsidRPr="00231C2D">
        <w:rPr>
          <w:rFonts w:asciiTheme="minorBidi" w:hAnsiTheme="minorBidi" w:cstheme="minorBidi"/>
          <w:sz w:val="20"/>
          <w:szCs w:val="20"/>
          <w:lang w:val="en-US"/>
        </w:rPr>
        <w:t>:</w:t>
      </w:r>
    </w:p>
    <w:p w14:paraId="6C30DA99" w14:textId="77777777" w:rsidR="00BB28E4" w:rsidRPr="006B4CA9" w:rsidRDefault="00BB28E4" w:rsidP="000F3023">
      <w:pPr>
        <w:pStyle w:val="NormalWeb"/>
        <w:spacing w:line="360" w:lineRule="auto"/>
        <w:jc w:val="both"/>
        <w:rPr>
          <w:lang w:val="en-US"/>
        </w:rPr>
      </w:pPr>
      <w:r w:rsidRPr="00231C2D">
        <w:rPr>
          <w:rFonts w:asciiTheme="minorBidi" w:hAnsiTheme="minorBidi" w:cstheme="minorBidi"/>
          <w:bCs/>
          <w:sz w:val="20"/>
          <w:szCs w:val="20"/>
          <w:lang w:val="en-US"/>
        </w:rPr>
        <w:t>Sugar cane (</w:t>
      </w:r>
      <w:r w:rsidRPr="00231C2D">
        <w:rPr>
          <w:rFonts w:asciiTheme="minorBidi" w:hAnsiTheme="minorBidi" w:cstheme="minorBidi"/>
          <w:bCs/>
          <w:i/>
          <w:iCs/>
          <w:sz w:val="20"/>
          <w:szCs w:val="20"/>
          <w:lang w:val="en-US"/>
        </w:rPr>
        <w:t>Saccharum officinarum</w:t>
      </w:r>
      <w:r w:rsidRPr="00231C2D">
        <w:rPr>
          <w:rFonts w:asciiTheme="minorBidi" w:hAnsiTheme="minorBidi" w:cstheme="minorBidi"/>
          <w:bCs/>
          <w:sz w:val="20"/>
          <w:szCs w:val="20"/>
          <w:lang w:val="en-US"/>
        </w:rPr>
        <w:t xml:space="preserve"> L.) is a perennial plant in the </w:t>
      </w:r>
      <w:proofErr w:type="spellStart"/>
      <w:r w:rsidRPr="00231C2D">
        <w:rPr>
          <w:rFonts w:asciiTheme="minorBidi" w:hAnsiTheme="minorBidi" w:cstheme="minorBidi"/>
          <w:bCs/>
          <w:sz w:val="20"/>
          <w:szCs w:val="20"/>
          <w:lang w:val="en-US"/>
        </w:rPr>
        <w:t>Poaceae</w:t>
      </w:r>
      <w:proofErr w:type="spellEnd"/>
      <w:r w:rsidRPr="00231C2D">
        <w:rPr>
          <w:rFonts w:asciiTheme="minorBidi" w:hAnsiTheme="minorBidi" w:cstheme="minorBidi"/>
          <w:bCs/>
          <w:sz w:val="20"/>
          <w:szCs w:val="20"/>
          <w:lang w:val="en-US"/>
        </w:rPr>
        <w:t xml:space="preserve"> family (grasses) grown for its stalks, which contain a sweet juice </w:t>
      </w:r>
      <w:r w:rsidR="006B4CA9" w:rsidRPr="006B4CA9">
        <w:rPr>
          <w:rFonts w:ascii="Arial" w:hAnsi="Arial" w:cs="Arial"/>
          <w:sz w:val="20"/>
          <w:szCs w:val="20"/>
          <w:lang w:val="en-US"/>
        </w:rPr>
        <w:t>[</w:t>
      </w:r>
      <w:r w:rsidR="006B4CA9">
        <w:rPr>
          <w:rFonts w:ascii="Arial" w:hAnsi="Arial" w:cs="Arial"/>
          <w:sz w:val="20"/>
          <w:szCs w:val="20"/>
          <w:lang w:val="en-US"/>
        </w:rPr>
        <w:t>1,2</w:t>
      </w:r>
      <w:r w:rsidR="006B4CA9" w:rsidRPr="006B4CA9">
        <w:rPr>
          <w:rFonts w:ascii="Arial" w:hAnsi="Arial" w:cs="Arial"/>
          <w:sz w:val="20"/>
          <w:szCs w:val="20"/>
          <w:lang w:val="en-US"/>
        </w:rPr>
        <w:t>]</w:t>
      </w:r>
      <w:r w:rsidRPr="00231C2D">
        <w:rPr>
          <w:rFonts w:asciiTheme="minorBidi" w:hAnsiTheme="minorBidi" w:cstheme="minorBidi"/>
          <w:bCs/>
          <w:sz w:val="20"/>
          <w:szCs w:val="20"/>
          <w:lang w:val="en-US"/>
        </w:rPr>
        <w:t xml:space="preserve">. Native to New Guinea, sugar cane produces sucrose and numerous products used in the cosmetics and pharmaceutical </w:t>
      </w:r>
      <w:r w:rsidRPr="00A668D3">
        <w:rPr>
          <w:rFonts w:asciiTheme="minorBidi" w:hAnsiTheme="minorBidi" w:cstheme="minorBidi"/>
          <w:bCs/>
          <w:sz w:val="20"/>
          <w:szCs w:val="20"/>
          <w:lang w:val="en-US"/>
        </w:rPr>
        <w:t>sectors</w:t>
      </w:r>
      <w:r w:rsidR="006B4CA9" w:rsidRPr="00A668D3">
        <w:rPr>
          <w:rFonts w:asciiTheme="minorBidi" w:hAnsiTheme="minorBidi" w:cstheme="minorBidi"/>
          <w:bCs/>
          <w:sz w:val="20"/>
          <w:szCs w:val="20"/>
          <w:lang w:val="en-US"/>
        </w:rPr>
        <w:t xml:space="preserve"> </w:t>
      </w:r>
      <w:r w:rsidR="006B4CA9" w:rsidRPr="00A668D3">
        <w:rPr>
          <w:rFonts w:ascii="Arial" w:hAnsi="Arial" w:cs="Arial"/>
          <w:sz w:val="20"/>
          <w:szCs w:val="20"/>
          <w:lang w:val="en-US"/>
        </w:rPr>
        <w:t>[</w:t>
      </w:r>
      <w:r w:rsidR="00A668D3">
        <w:rPr>
          <w:rFonts w:ascii="Arial" w:hAnsi="Arial" w:cs="Arial"/>
          <w:sz w:val="20"/>
          <w:szCs w:val="20"/>
          <w:lang w:val="en-US"/>
        </w:rPr>
        <w:t>3</w:t>
      </w:r>
      <w:r w:rsidR="006B4CA9" w:rsidRPr="00A668D3">
        <w:rPr>
          <w:rFonts w:ascii="Arial" w:hAnsi="Arial" w:cs="Arial"/>
          <w:sz w:val="20"/>
          <w:szCs w:val="20"/>
          <w:lang w:val="en-US"/>
        </w:rPr>
        <w:t>]</w:t>
      </w:r>
      <w:r w:rsidRPr="00A668D3">
        <w:rPr>
          <w:rFonts w:asciiTheme="minorBidi" w:hAnsiTheme="minorBidi" w:cstheme="minorBidi"/>
          <w:bCs/>
          <w:sz w:val="20"/>
          <w:szCs w:val="20"/>
          <w:lang w:val="en-US"/>
        </w:rPr>
        <w:t xml:space="preserve">. Sugar cane is mainly used for direct consumption (potable cane) or in the sugar industry </w:t>
      </w:r>
      <w:r w:rsidR="000F3023" w:rsidRPr="00A668D3">
        <w:rPr>
          <w:rFonts w:ascii="Arial" w:hAnsi="Arial" w:cs="Arial"/>
          <w:sz w:val="20"/>
          <w:szCs w:val="20"/>
          <w:lang w:val="en-US"/>
        </w:rPr>
        <w:t>[</w:t>
      </w:r>
      <w:r w:rsidR="00A668D3">
        <w:rPr>
          <w:rFonts w:ascii="Arial" w:hAnsi="Arial" w:cs="Arial"/>
          <w:sz w:val="20"/>
          <w:szCs w:val="20"/>
          <w:lang w:val="en-US"/>
        </w:rPr>
        <w:t>4</w:t>
      </w:r>
      <w:r w:rsidR="000F3023" w:rsidRPr="00A668D3">
        <w:rPr>
          <w:rFonts w:ascii="Arial" w:hAnsi="Arial" w:cs="Arial"/>
          <w:sz w:val="20"/>
          <w:szCs w:val="20"/>
          <w:lang w:val="en-US"/>
        </w:rPr>
        <w:t>,</w:t>
      </w:r>
      <w:r w:rsidR="00A668D3">
        <w:rPr>
          <w:rFonts w:ascii="Arial" w:hAnsi="Arial" w:cs="Arial"/>
          <w:sz w:val="20"/>
          <w:szCs w:val="20"/>
          <w:lang w:val="en-US"/>
        </w:rPr>
        <w:t>5</w:t>
      </w:r>
      <w:r w:rsidR="000F3023" w:rsidRPr="00A668D3">
        <w:rPr>
          <w:rFonts w:ascii="Arial" w:hAnsi="Arial" w:cs="Arial"/>
          <w:sz w:val="20"/>
          <w:szCs w:val="20"/>
          <w:lang w:val="en-US"/>
        </w:rPr>
        <w:t>]</w:t>
      </w:r>
      <w:r w:rsidRPr="00A668D3">
        <w:rPr>
          <w:rFonts w:asciiTheme="minorBidi" w:hAnsiTheme="minorBidi" w:cstheme="minorBidi"/>
          <w:bCs/>
          <w:sz w:val="20"/>
          <w:szCs w:val="20"/>
          <w:lang w:val="en-US"/>
        </w:rPr>
        <w:t>.</w:t>
      </w:r>
      <w:r w:rsidR="007B2AC3" w:rsidRPr="00A668D3">
        <w:rPr>
          <w:rFonts w:asciiTheme="minorBidi" w:hAnsiTheme="minorBidi" w:cstheme="minorBidi"/>
          <w:bCs/>
          <w:sz w:val="20"/>
          <w:szCs w:val="20"/>
          <w:lang w:val="en-US"/>
        </w:rPr>
        <w:t xml:space="preserve"> </w:t>
      </w:r>
      <w:r w:rsidRPr="00A668D3">
        <w:rPr>
          <w:rFonts w:asciiTheme="minorBidi" w:hAnsiTheme="minorBidi" w:cstheme="minorBidi"/>
          <w:bCs/>
          <w:sz w:val="20"/>
          <w:szCs w:val="20"/>
          <w:lang w:val="en-US"/>
        </w:rPr>
        <w:t xml:space="preserve">The juice extracted from sugarcane stalks contains 70% water, 14% sucrose, 14% woody matter and 2% impurities, and is very rich in minerals, </w:t>
      </w:r>
      <w:proofErr w:type="spellStart"/>
      <w:r w:rsidRPr="00A668D3">
        <w:rPr>
          <w:rFonts w:asciiTheme="minorBidi" w:hAnsiTheme="minorBidi" w:cstheme="minorBidi"/>
          <w:bCs/>
          <w:sz w:val="20"/>
          <w:szCs w:val="20"/>
          <w:lang w:val="en-US"/>
        </w:rPr>
        <w:t>fibre</w:t>
      </w:r>
      <w:proofErr w:type="spellEnd"/>
      <w:r w:rsidRPr="00A668D3">
        <w:rPr>
          <w:rFonts w:asciiTheme="minorBidi" w:hAnsiTheme="minorBidi" w:cstheme="minorBidi"/>
          <w:bCs/>
          <w:sz w:val="20"/>
          <w:szCs w:val="20"/>
          <w:lang w:val="en-US"/>
        </w:rPr>
        <w:t xml:space="preserve"> and vitamin B6</w:t>
      </w:r>
      <w:r w:rsidR="000F3023" w:rsidRPr="00A668D3">
        <w:rPr>
          <w:rFonts w:asciiTheme="minorBidi" w:hAnsiTheme="minorBidi" w:cstheme="minorBidi"/>
          <w:bCs/>
          <w:sz w:val="20"/>
          <w:szCs w:val="20"/>
          <w:lang w:val="en-US"/>
        </w:rPr>
        <w:t xml:space="preserve"> </w:t>
      </w:r>
      <w:r w:rsidR="000F3023" w:rsidRPr="00A668D3">
        <w:rPr>
          <w:rFonts w:ascii="Arial" w:hAnsi="Arial" w:cs="Arial"/>
          <w:sz w:val="20"/>
          <w:szCs w:val="20"/>
          <w:lang w:val="en-US"/>
        </w:rPr>
        <w:t>[</w:t>
      </w:r>
      <w:r w:rsidR="00A668D3">
        <w:rPr>
          <w:rFonts w:ascii="Arial" w:hAnsi="Arial" w:cs="Arial"/>
          <w:sz w:val="20"/>
          <w:szCs w:val="20"/>
          <w:lang w:val="en-US"/>
        </w:rPr>
        <w:t>5</w:t>
      </w:r>
      <w:r w:rsidR="000F3023" w:rsidRPr="00A668D3">
        <w:rPr>
          <w:rFonts w:ascii="Arial" w:hAnsi="Arial" w:cs="Arial"/>
          <w:sz w:val="20"/>
          <w:szCs w:val="20"/>
          <w:lang w:val="en-US"/>
        </w:rPr>
        <w:t>]</w:t>
      </w:r>
      <w:r w:rsidRPr="00A668D3">
        <w:rPr>
          <w:rFonts w:asciiTheme="minorBidi" w:hAnsiTheme="minorBidi" w:cstheme="minorBidi"/>
          <w:bCs/>
          <w:sz w:val="20"/>
          <w:szCs w:val="20"/>
          <w:lang w:val="en-US"/>
        </w:rPr>
        <w:t>. Ethanol is a liquid alcohol resulting</w:t>
      </w:r>
      <w:r w:rsidRPr="00231C2D">
        <w:rPr>
          <w:rFonts w:asciiTheme="minorBidi" w:hAnsiTheme="minorBidi" w:cstheme="minorBidi"/>
          <w:bCs/>
          <w:sz w:val="20"/>
          <w:szCs w:val="20"/>
          <w:lang w:val="en-US"/>
        </w:rPr>
        <w:t xml:space="preserve"> from the fermentation of sugar or starch converted into sugar. It is technically possible to produce this biofuel from sugar cane, and it plays a major role in reducing greenhouse gases and, consequently, in cleaning up the environment. It is already used in some countries, such as Brazil, the world's leading sugarcane </w:t>
      </w:r>
      <w:r w:rsidRPr="00231C2D">
        <w:rPr>
          <w:rFonts w:asciiTheme="minorBidi" w:hAnsiTheme="minorBidi" w:cstheme="minorBidi"/>
          <w:bCs/>
          <w:sz w:val="20"/>
          <w:szCs w:val="20"/>
          <w:lang w:val="en-US"/>
        </w:rPr>
        <w:lastRenderedPageBreak/>
        <w:t xml:space="preserve">producer </w:t>
      </w:r>
      <w:r w:rsidR="000F3023" w:rsidRPr="006B4CA9">
        <w:rPr>
          <w:rFonts w:ascii="Arial" w:hAnsi="Arial" w:cs="Arial"/>
          <w:sz w:val="20"/>
          <w:szCs w:val="20"/>
          <w:lang w:val="en-US"/>
        </w:rPr>
        <w:t>[</w:t>
      </w:r>
      <w:r w:rsidR="00A668D3">
        <w:rPr>
          <w:rFonts w:ascii="Arial" w:hAnsi="Arial" w:cs="Arial"/>
          <w:sz w:val="20"/>
          <w:szCs w:val="20"/>
          <w:lang w:val="en-US"/>
        </w:rPr>
        <w:t>3</w:t>
      </w:r>
      <w:r w:rsidR="000F3023">
        <w:rPr>
          <w:rFonts w:ascii="Arial" w:hAnsi="Arial" w:cs="Arial"/>
          <w:sz w:val="20"/>
          <w:szCs w:val="20"/>
          <w:lang w:val="en-US"/>
        </w:rPr>
        <w:t>,</w:t>
      </w:r>
      <w:r w:rsidR="000F3023" w:rsidRPr="006B4CA9">
        <w:rPr>
          <w:rFonts w:ascii="Arial" w:hAnsi="Arial" w:cs="Arial"/>
          <w:sz w:val="20"/>
          <w:szCs w:val="20"/>
          <w:lang w:val="en-US"/>
        </w:rPr>
        <w:t>]</w:t>
      </w:r>
      <w:r w:rsidRPr="00231C2D">
        <w:rPr>
          <w:rFonts w:asciiTheme="minorBidi" w:hAnsiTheme="minorBidi" w:cstheme="minorBidi"/>
          <w:bCs/>
          <w:sz w:val="20"/>
          <w:szCs w:val="20"/>
          <w:lang w:val="en-US"/>
        </w:rPr>
        <w:t>.</w:t>
      </w:r>
      <w:r w:rsidR="007B2AC3" w:rsidRPr="00231C2D">
        <w:rPr>
          <w:rFonts w:asciiTheme="minorBidi" w:hAnsiTheme="minorBidi" w:cstheme="minorBidi"/>
          <w:bCs/>
          <w:sz w:val="20"/>
          <w:szCs w:val="20"/>
          <w:lang w:val="en-US"/>
        </w:rPr>
        <w:t xml:space="preserve"> </w:t>
      </w:r>
      <w:r w:rsidRPr="00231C2D">
        <w:rPr>
          <w:rFonts w:asciiTheme="minorBidi" w:hAnsiTheme="minorBidi" w:cstheme="minorBidi"/>
          <w:bCs/>
          <w:sz w:val="20"/>
          <w:szCs w:val="20"/>
          <w:lang w:val="en-US"/>
        </w:rPr>
        <w:t>It is currently grown throughout the world's tropical and sub-tropical regions, on either side of the equator in an area roughly bounded by the 35° North and 35° South parallels. In 2007, the main sugar cane-producing countries were Brazil (33% of world production), India (23%), China (7%), Thailand and Pakistan (4%), Mexico and Colombia (3%), Australia, the United States and the Philippines (2%).</w:t>
      </w:r>
    </w:p>
    <w:p w14:paraId="293F20AF" w14:textId="77777777" w:rsidR="00BB28E4" w:rsidRPr="00231C2D" w:rsidRDefault="00BB28E4" w:rsidP="007B2AC3">
      <w:pPr>
        <w:tabs>
          <w:tab w:val="left" w:pos="1985"/>
        </w:tabs>
        <w:spacing w:line="360" w:lineRule="auto"/>
        <w:rPr>
          <w:rFonts w:asciiTheme="minorBidi" w:eastAsia="Times New Roman" w:hAnsiTheme="minorBidi"/>
          <w:color w:val="202122"/>
          <w:sz w:val="20"/>
          <w:szCs w:val="20"/>
          <w:lang w:val="en-US" w:eastAsia="fr-FR"/>
        </w:rPr>
      </w:pPr>
      <w:r w:rsidRPr="00231C2D">
        <w:rPr>
          <w:rFonts w:asciiTheme="minorBidi" w:eastAsia="Times New Roman" w:hAnsiTheme="minorBidi"/>
          <w:color w:val="202122"/>
          <w:sz w:val="20"/>
          <w:szCs w:val="20"/>
          <w:lang w:val="en-US" w:eastAsia="fr-FR"/>
        </w:rPr>
        <w:t xml:space="preserve">Sugar cane was introduced to the West Indies by Christopher Columbus on his second voyage in 1493, where it quickly flourished thanks to the </w:t>
      </w:r>
      <w:proofErr w:type="spellStart"/>
      <w:r w:rsidRPr="00231C2D">
        <w:rPr>
          <w:rFonts w:asciiTheme="minorBidi" w:eastAsia="Times New Roman" w:hAnsiTheme="minorBidi"/>
          <w:color w:val="202122"/>
          <w:sz w:val="20"/>
          <w:szCs w:val="20"/>
          <w:lang w:val="en-US" w:eastAsia="fr-FR"/>
        </w:rPr>
        <w:t>favourable</w:t>
      </w:r>
      <w:proofErr w:type="spellEnd"/>
      <w:r w:rsidRPr="00231C2D">
        <w:rPr>
          <w:rFonts w:asciiTheme="minorBidi" w:eastAsia="Times New Roman" w:hAnsiTheme="minorBidi"/>
          <w:color w:val="202122"/>
          <w:sz w:val="20"/>
          <w:szCs w:val="20"/>
          <w:lang w:val="en-US" w:eastAsia="fr-FR"/>
        </w:rPr>
        <w:t xml:space="preserve"> climate. This </w:t>
      </w:r>
      <w:proofErr w:type="spellStart"/>
      <w:r w:rsidRPr="00231C2D">
        <w:rPr>
          <w:rFonts w:asciiTheme="minorBidi" w:eastAsia="Times New Roman" w:hAnsiTheme="minorBidi"/>
          <w:color w:val="202122"/>
          <w:sz w:val="20"/>
          <w:szCs w:val="20"/>
          <w:lang w:val="en-US" w:eastAsia="fr-FR"/>
        </w:rPr>
        <w:t>labour-intensive</w:t>
      </w:r>
      <w:proofErr w:type="spellEnd"/>
      <w:r w:rsidRPr="00231C2D">
        <w:rPr>
          <w:rFonts w:asciiTheme="minorBidi" w:eastAsia="Times New Roman" w:hAnsiTheme="minorBidi"/>
          <w:color w:val="202122"/>
          <w:sz w:val="20"/>
          <w:szCs w:val="20"/>
          <w:lang w:val="en-US" w:eastAsia="fr-FR"/>
        </w:rPr>
        <w:t xml:space="preserve"> crop </w:t>
      </w:r>
      <w:proofErr w:type="spellStart"/>
      <w:r w:rsidRPr="00231C2D">
        <w:rPr>
          <w:rFonts w:asciiTheme="minorBidi" w:eastAsia="Times New Roman" w:hAnsiTheme="minorBidi"/>
          <w:color w:val="202122"/>
          <w:sz w:val="20"/>
          <w:szCs w:val="20"/>
          <w:lang w:val="en-US" w:eastAsia="fr-FR"/>
        </w:rPr>
        <w:t>fuelled</w:t>
      </w:r>
      <w:proofErr w:type="spellEnd"/>
      <w:r w:rsidRPr="00231C2D">
        <w:rPr>
          <w:rFonts w:asciiTheme="minorBidi" w:eastAsia="Times New Roman" w:hAnsiTheme="minorBidi"/>
          <w:color w:val="202122"/>
          <w:sz w:val="20"/>
          <w:szCs w:val="20"/>
          <w:lang w:val="en-US" w:eastAsia="fr-FR"/>
        </w:rPr>
        <w:t xml:space="preserve"> the Arab slave trade from Africa, particularly Egypt. In the 17th century, sugar cane was widely grown in the French colonies. It is now grown in several African countries, including the Central African Republic.</w:t>
      </w:r>
    </w:p>
    <w:p w14:paraId="75D5B236" w14:textId="77777777" w:rsidR="00BB28E4" w:rsidRPr="00231C2D" w:rsidRDefault="00BB28E4" w:rsidP="007B2AC3">
      <w:pPr>
        <w:tabs>
          <w:tab w:val="left" w:pos="1985"/>
        </w:tabs>
        <w:spacing w:line="360" w:lineRule="auto"/>
        <w:rPr>
          <w:rFonts w:asciiTheme="minorBidi" w:eastAsia="Times New Roman" w:hAnsiTheme="minorBidi"/>
          <w:color w:val="202122"/>
          <w:sz w:val="20"/>
          <w:szCs w:val="20"/>
          <w:lang w:val="en-US" w:eastAsia="fr-FR"/>
        </w:rPr>
      </w:pPr>
      <w:r w:rsidRPr="00231C2D">
        <w:rPr>
          <w:rFonts w:asciiTheme="minorBidi" w:eastAsia="Times New Roman" w:hAnsiTheme="minorBidi"/>
          <w:color w:val="202122"/>
          <w:sz w:val="20"/>
          <w:szCs w:val="20"/>
          <w:lang w:val="en-US" w:eastAsia="fr-FR"/>
        </w:rPr>
        <w:t xml:space="preserve">Despite the importance of this crop, in the Central African Republic, sugar cane cultivation is relegated to second place and is not a national priority in terms of agricultural development. As a result, its cultivation has remained traditional and is faced with numerous as yet undocumented biotic (insects, pests, diseases) and abiotic (water stress, soil salinity, soil poverty, etc.) constraints, which are known to cause huge losses and diversity </w:t>
      </w:r>
      <w:r w:rsidR="000F3023" w:rsidRPr="006B4CA9">
        <w:rPr>
          <w:rFonts w:ascii="Arial" w:hAnsi="Arial" w:cs="Arial"/>
          <w:sz w:val="20"/>
          <w:szCs w:val="20"/>
          <w:lang w:val="en-US"/>
        </w:rPr>
        <w:t>[</w:t>
      </w:r>
      <w:r w:rsidR="00A668D3">
        <w:rPr>
          <w:rFonts w:ascii="Arial" w:hAnsi="Arial" w:cs="Arial"/>
          <w:sz w:val="20"/>
          <w:szCs w:val="20"/>
          <w:lang w:val="en-US"/>
        </w:rPr>
        <w:t>6</w:t>
      </w:r>
      <w:r w:rsidR="000F3023" w:rsidRPr="006B4CA9">
        <w:rPr>
          <w:rFonts w:ascii="Arial" w:hAnsi="Arial" w:cs="Arial"/>
          <w:sz w:val="20"/>
          <w:szCs w:val="20"/>
          <w:lang w:val="en-US"/>
        </w:rPr>
        <w:t>]</w:t>
      </w:r>
      <w:r w:rsidRPr="00231C2D">
        <w:rPr>
          <w:rFonts w:asciiTheme="minorBidi" w:eastAsia="Times New Roman" w:hAnsiTheme="minorBidi"/>
          <w:color w:val="202122"/>
          <w:sz w:val="20"/>
          <w:szCs w:val="20"/>
          <w:lang w:val="en-US" w:eastAsia="fr-FR"/>
        </w:rPr>
        <w:t>.</w:t>
      </w:r>
    </w:p>
    <w:p w14:paraId="2222BD40" w14:textId="77777777" w:rsidR="003D740F" w:rsidRPr="00231C2D" w:rsidRDefault="003D740F" w:rsidP="003D740F">
      <w:pPr>
        <w:tabs>
          <w:tab w:val="left" w:pos="1985"/>
        </w:tabs>
        <w:spacing w:after="0" w:line="360" w:lineRule="auto"/>
        <w:rPr>
          <w:rFonts w:asciiTheme="minorBidi" w:eastAsia="Times New Roman" w:hAnsiTheme="minorBidi"/>
          <w:color w:val="202122"/>
          <w:sz w:val="20"/>
          <w:szCs w:val="20"/>
          <w:lang w:val="en-US" w:eastAsia="fr-FR"/>
        </w:rPr>
      </w:pPr>
      <w:r w:rsidRPr="00231C2D">
        <w:rPr>
          <w:rFonts w:asciiTheme="minorBidi" w:eastAsia="Times New Roman" w:hAnsiTheme="minorBidi"/>
          <w:color w:val="202122"/>
          <w:sz w:val="20"/>
          <w:szCs w:val="20"/>
          <w:lang w:val="en-US" w:eastAsia="fr-FR"/>
        </w:rPr>
        <w:t xml:space="preserve">The main constraints identified in this sugarcane-growing region are </w:t>
      </w:r>
      <w:proofErr w:type="spellStart"/>
      <w:r w:rsidRPr="00231C2D">
        <w:rPr>
          <w:rFonts w:asciiTheme="minorBidi" w:eastAsia="Times New Roman" w:hAnsiTheme="minorBidi"/>
          <w:color w:val="202122"/>
          <w:sz w:val="20"/>
          <w:szCs w:val="20"/>
          <w:lang w:val="en-US" w:eastAsia="fr-FR"/>
        </w:rPr>
        <w:t>armourstone</w:t>
      </w:r>
      <w:proofErr w:type="spellEnd"/>
      <w:r w:rsidRPr="00231C2D">
        <w:rPr>
          <w:rFonts w:asciiTheme="minorBidi" w:eastAsia="Times New Roman" w:hAnsiTheme="minorBidi"/>
          <w:color w:val="202122"/>
          <w:sz w:val="20"/>
          <w:szCs w:val="20"/>
          <w:lang w:val="en-US" w:eastAsia="fr-FR"/>
        </w:rPr>
        <w:t>, gravelly soils and termite mounds.  CAR's sugar production structure is unable to meet the needs of the national population. So, in order to support production efforts, trials are being carried out, mainly in forest areas, using an integrated approach in the context of Climate Intelligent Agriculture (CIA), in order to assess the adaptive capacities of the crop in terms of yield under different treatments.</w:t>
      </w:r>
    </w:p>
    <w:p w14:paraId="29C30F00" w14:textId="77777777" w:rsidR="003D740F" w:rsidRPr="00231C2D" w:rsidRDefault="003D740F" w:rsidP="003D740F">
      <w:pPr>
        <w:tabs>
          <w:tab w:val="left" w:pos="1985"/>
        </w:tabs>
        <w:spacing w:after="0" w:line="360" w:lineRule="auto"/>
        <w:rPr>
          <w:rFonts w:asciiTheme="minorBidi" w:eastAsia="Times New Roman" w:hAnsiTheme="minorBidi"/>
          <w:color w:val="202122"/>
          <w:sz w:val="10"/>
          <w:szCs w:val="10"/>
          <w:lang w:val="en-US" w:eastAsia="fr-FR"/>
        </w:rPr>
      </w:pPr>
    </w:p>
    <w:p w14:paraId="3B23492B" w14:textId="77777777" w:rsidR="003D740F" w:rsidRPr="00231C2D" w:rsidRDefault="003D740F" w:rsidP="003D740F">
      <w:pPr>
        <w:tabs>
          <w:tab w:val="left" w:pos="1985"/>
        </w:tabs>
        <w:spacing w:after="0" w:line="360" w:lineRule="auto"/>
        <w:rPr>
          <w:rFonts w:asciiTheme="minorBidi" w:eastAsia="Times New Roman" w:hAnsiTheme="minorBidi"/>
          <w:color w:val="202122"/>
          <w:sz w:val="20"/>
          <w:szCs w:val="20"/>
          <w:lang w:val="en-US" w:eastAsia="fr-FR"/>
        </w:rPr>
      </w:pPr>
      <w:r w:rsidRPr="00231C2D">
        <w:rPr>
          <w:rFonts w:asciiTheme="minorBidi" w:eastAsia="Times New Roman" w:hAnsiTheme="minorBidi"/>
          <w:color w:val="202122"/>
          <w:sz w:val="20"/>
          <w:szCs w:val="20"/>
          <w:lang w:val="en-US" w:eastAsia="fr-FR"/>
        </w:rPr>
        <w:t xml:space="preserve">The general objective of the study is to evaluate the production of this crop in an integrated management system based on </w:t>
      </w:r>
      <w:proofErr w:type="spellStart"/>
      <w:r w:rsidRPr="00231C2D">
        <w:rPr>
          <w:rFonts w:asciiTheme="minorBidi" w:eastAsia="Times New Roman" w:hAnsiTheme="minorBidi"/>
          <w:color w:val="202122"/>
          <w:sz w:val="20"/>
          <w:szCs w:val="20"/>
          <w:lang w:val="en-US" w:eastAsia="fr-FR"/>
        </w:rPr>
        <w:t>fertilisers</w:t>
      </w:r>
      <w:proofErr w:type="spellEnd"/>
      <w:r w:rsidRPr="00231C2D">
        <w:rPr>
          <w:rFonts w:asciiTheme="minorBidi" w:eastAsia="Times New Roman" w:hAnsiTheme="minorBidi"/>
          <w:color w:val="202122"/>
          <w:sz w:val="20"/>
          <w:szCs w:val="20"/>
          <w:lang w:val="en-US" w:eastAsia="fr-FR"/>
        </w:rPr>
        <w:t xml:space="preserve"> in a forest area in the context of climate-smart agriculture.</w:t>
      </w:r>
    </w:p>
    <w:p w14:paraId="53BACC1D" w14:textId="77777777" w:rsidR="003D740F" w:rsidRPr="00231C2D" w:rsidRDefault="003D740F" w:rsidP="003D740F">
      <w:pPr>
        <w:tabs>
          <w:tab w:val="left" w:pos="1985"/>
        </w:tabs>
        <w:spacing w:after="0" w:line="360" w:lineRule="auto"/>
        <w:rPr>
          <w:rFonts w:asciiTheme="minorBidi" w:eastAsia="Times New Roman" w:hAnsiTheme="minorBidi"/>
          <w:color w:val="202122"/>
          <w:sz w:val="10"/>
          <w:szCs w:val="10"/>
          <w:lang w:val="en-US" w:eastAsia="fr-FR"/>
        </w:rPr>
      </w:pPr>
    </w:p>
    <w:p w14:paraId="4035580A" w14:textId="77777777" w:rsidR="003D740F" w:rsidRDefault="003D740F" w:rsidP="003D740F">
      <w:pPr>
        <w:pStyle w:val="Heading1"/>
        <w:spacing w:before="0" w:beforeAutospacing="0" w:after="0" w:afterAutospacing="0" w:line="360" w:lineRule="auto"/>
        <w:rPr>
          <w:rFonts w:asciiTheme="minorBidi" w:hAnsiTheme="minorBidi" w:cstheme="minorBidi"/>
          <w:b w:val="0"/>
          <w:bCs w:val="0"/>
          <w:color w:val="202122"/>
          <w:kern w:val="0"/>
          <w:sz w:val="20"/>
          <w:szCs w:val="20"/>
          <w:lang w:val="en-US"/>
        </w:rPr>
      </w:pPr>
      <w:bookmarkStart w:id="12" w:name="_Toc123717205"/>
      <w:bookmarkStart w:id="13" w:name="_Toc126669837"/>
      <w:bookmarkStart w:id="14" w:name="_Toc126669959"/>
      <w:bookmarkStart w:id="15" w:name="_Toc126670778"/>
      <w:bookmarkStart w:id="16" w:name="_Toc127547412"/>
      <w:r w:rsidRPr="00231C2D">
        <w:rPr>
          <w:rFonts w:asciiTheme="minorBidi" w:hAnsiTheme="minorBidi" w:cstheme="minorBidi"/>
          <w:b w:val="0"/>
          <w:bCs w:val="0"/>
          <w:color w:val="202122"/>
          <w:kern w:val="0"/>
          <w:sz w:val="20"/>
          <w:szCs w:val="20"/>
          <w:lang w:val="en-US"/>
        </w:rPr>
        <w:t>Specifically, the aim is to: (</w:t>
      </w:r>
      <w:proofErr w:type="spellStart"/>
      <w:r w:rsidRPr="00231C2D">
        <w:rPr>
          <w:rFonts w:asciiTheme="minorBidi" w:hAnsiTheme="minorBidi" w:cstheme="minorBidi"/>
          <w:b w:val="0"/>
          <w:bCs w:val="0"/>
          <w:color w:val="202122"/>
          <w:kern w:val="0"/>
          <w:sz w:val="20"/>
          <w:szCs w:val="20"/>
          <w:lang w:val="en-US"/>
        </w:rPr>
        <w:t>i</w:t>
      </w:r>
      <w:proofErr w:type="spellEnd"/>
      <w:r w:rsidRPr="00231C2D">
        <w:rPr>
          <w:rFonts w:asciiTheme="minorBidi" w:hAnsiTheme="minorBidi" w:cstheme="minorBidi"/>
          <w:b w:val="0"/>
          <w:bCs w:val="0"/>
          <w:color w:val="202122"/>
          <w:kern w:val="0"/>
          <w:sz w:val="20"/>
          <w:szCs w:val="20"/>
          <w:lang w:val="en-US"/>
        </w:rPr>
        <w:t xml:space="preserve">) assess growth and production parameters in line with the treatments; (ii) assess the effect of </w:t>
      </w:r>
      <w:proofErr w:type="spellStart"/>
      <w:r w:rsidRPr="00231C2D">
        <w:rPr>
          <w:rFonts w:asciiTheme="minorBidi" w:hAnsiTheme="minorBidi" w:cstheme="minorBidi"/>
          <w:b w:val="0"/>
          <w:bCs w:val="0"/>
          <w:color w:val="202122"/>
          <w:kern w:val="0"/>
          <w:sz w:val="20"/>
          <w:szCs w:val="20"/>
          <w:lang w:val="en-US"/>
        </w:rPr>
        <w:t>fertilisers</w:t>
      </w:r>
      <w:proofErr w:type="spellEnd"/>
      <w:r w:rsidRPr="00231C2D">
        <w:rPr>
          <w:rFonts w:asciiTheme="minorBidi" w:hAnsiTheme="minorBidi" w:cstheme="minorBidi"/>
          <w:b w:val="0"/>
          <w:bCs w:val="0"/>
          <w:color w:val="202122"/>
          <w:kern w:val="0"/>
          <w:sz w:val="20"/>
          <w:szCs w:val="20"/>
          <w:lang w:val="en-US"/>
        </w:rPr>
        <w:t xml:space="preserve"> on the treatments, while identifying the best treatment.</w:t>
      </w:r>
    </w:p>
    <w:p w14:paraId="597F59DD" w14:textId="77777777" w:rsidR="00231C2D" w:rsidRPr="00231C2D" w:rsidRDefault="00231C2D" w:rsidP="003D740F">
      <w:pPr>
        <w:pStyle w:val="Heading1"/>
        <w:spacing w:before="0" w:beforeAutospacing="0" w:after="0" w:afterAutospacing="0" w:line="360" w:lineRule="auto"/>
        <w:rPr>
          <w:rFonts w:asciiTheme="minorBidi" w:hAnsiTheme="minorBidi" w:cstheme="minorBidi"/>
          <w:b w:val="0"/>
          <w:bCs w:val="0"/>
          <w:color w:val="202122"/>
          <w:kern w:val="0"/>
          <w:sz w:val="10"/>
          <w:szCs w:val="10"/>
          <w:lang w:val="en-US"/>
        </w:rPr>
      </w:pPr>
    </w:p>
    <w:bookmarkEnd w:id="12"/>
    <w:bookmarkEnd w:id="13"/>
    <w:bookmarkEnd w:id="14"/>
    <w:bookmarkEnd w:id="15"/>
    <w:bookmarkEnd w:id="16"/>
    <w:p w14:paraId="05A75226" w14:textId="77777777" w:rsidR="00EB3960" w:rsidRPr="00231C2D" w:rsidRDefault="00231C2D" w:rsidP="00EB3960">
      <w:pPr>
        <w:spacing w:after="0" w:line="360" w:lineRule="auto"/>
        <w:rPr>
          <w:rFonts w:asciiTheme="minorBidi" w:eastAsia="Times New Roman" w:hAnsiTheme="minorBidi"/>
          <w:b/>
          <w:bCs/>
          <w:kern w:val="36"/>
          <w:sz w:val="20"/>
          <w:szCs w:val="20"/>
          <w:lang w:val="en-US" w:eastAsia="fr-FR"/>
        </w:rPr>
      </w:pPr>
      <w:r w:rsidRPr="00231C2D">
        <w:rPr>
          <w:rFonts w:asciiTheme="minorBidi" w:eastAsia="Times New Roman" w:hAnsiTheme="minorBidi"/>
          <w:b/>
          <w:bCs/>
          <w:kern w:val="36"/>
          <w:sz w:val="20"/>
          <w:szCs w:val="20"/>
          <w:lang w:val="en-US" w:eastAsia="fr-FR"/>
        </w:rPr>
        <w:t xml:space="preserve">2. </w:t>
      </w:r>
      <w:r w:rsidR="00EB3960" w:rsidRPr="00231C2D">
        <w:rPr>
          <w:rFonts w:asciiTheme="minorBidi" w:eastAsia="Times New Roman" w:hAnsiTheme="minorBidi"/>
          <w:b/>
          <w:bCs/>
          <w:kern w:val="36"/>
          <w:sz w:val="20"/>
          <w:szCs w:val="20"/>
          <w:lang w:val="en-US" w:eastAsia="fr-FR"/>
        </w:rPr>
        <w:t xml:space="preserve">MATERIALS AND METHODS  </w:t>
      </w:r>
    </w:p>
    <w:p w14:paraId="7F072DA1" w14:textId="77777777" w:rsidR="00EB3960" w:rsidRPr="00231C2D" w:rsidRDefault="00EB3960" w:rsidP="00EB3960">
      <w:pPr>
        <w:spacing w:after="0" w:line="360" w:lineRule="auto"/>
        <w:ind w:firstLine="426"/>
        <w:rPr>
          <w:rFonts w:asciiTheme="minorBidi" w:eastAsia="Times New Roman" w:hAnsiTheme="minorBidi"/>
          <w:b/>
          <w:bCs/>
          <w:kern w:val="36"/>
          <w:sz w:val="20"/>
          <w:szCs w:val="20"/>
          <w:lang w:val="en-US" w:eastAsia="fr-FR"/>
        </w:rPr>
      </w:pPr>
      <w:r w:rsidRPr="00231C2D">
        <w:rPr>
          <w:rFonts w:asciiTheme="minorBidi" w:eastAsia="Times New Roman" w:hAnsiTheme="minorBidi"/>
          <w:b/>
          <w:bCs/>
          <w:kern w:val="36"/>
          <w:sz w:val="20"/>
          <w:szCs w:val="20"/>
          <w:lang w:val="en-US" w:eastAsia="fr-FR"/>
        </w:rPr>
        <w:t xml:space="preserve">- </w:t>
      </w:r>
      <w:r w:rsidRPr="00231C2D">
        <w:rPr>
          <w:rFonts w:asciiTheme="minorBidi" w:eastAsia="Times New Roman" w:hAnsiTheme="minorBidi"/>
          <w:b/>
          <w:bCs/>
          <w:kern w:val="36"/>
          <w:sz w:val="20"/>
          <w:szCs w:val="20"/>
          <w:lang w:val="en-US" w:eastAsia="fr-FR"/>
        </w:rPr>
        <w:tab/>
        <w:t>Study environment</w:t>
      </w:r>
    </w:p>
    <w:p w14:paraId="516E71AC" w14:textId="77777777" w:rsidR="00805261" w:rsidRDefault="00EB3960" w:rsidP="00DB65F5">
      <w:pPr>
        <w:spacing w:after="0" w:line="360" w:lineRule="auto"/>
        <w:rPr>
          <w:rFonts w:asciiTheme="minorBidi" w:hAnsiTheme="minorBidi"/>
          <w:sz w:val="20"/>
          <w:szCs w:val="20"/>
          <w:lang w:val="en-US"/>
        </w:rPr>
      </w:pPr>
      <w:r w:rsidRPr="00231C2D">
        <w:rPr>
          <w:rFonts w:asciiTheme="minorBidi" w:hAnsiTheme="minorBidi"/>
          <w:sz w:val="20"/>
          <w:szCs w:val="20"/>
          <w:lang w:val="en-US"/>
        </w:rPr>
        <w:t xml:space="preserve">The study was carried out in the commune of PISSA, located in a forested area in south-western CAR, 75 km from the capital. The climate is of the Guinean-forest type, with nine (09) months of rainy season and three (03) months of dry season, with rainfall varying from 1600 to 1800 mm/year, and average annual temperatures in this region are between 23 and 26°C. The maximum annual temperature is 29°C and the minimum is 18°C; the average relative humidity is 77%. The predominant vegetation is forest, but as a result of various human activities, savannah has gradually become established, </w:t>
      </w:r>
      <w:proofErr w:type="spellStart"/>
      <w:r w:rsidRPr="00231C2D">
        <w:rPr>
          <w:rFonts w:asciiTheme="minorBidi" w:hAnsiTheme="minorBidi"/>
          <w:sz w:val="20"/>
          <w:szCs w:val="20"/>
          <w:lang w:val="en-US"/>
        </w:rPr>
        <w:t>colonised</w:t>
      </w:r>
      <w:proofErr w:type="spellEnd"/>
      <w:r w:rsidRPr="00231C2D">
        <w:rPr>
          <w:rFonts w:asciiTheme="minorBidi" w:hAnsiTheme="minorBidi"/>
          <w:sz w:val="20"/>
          <w:szCs w:val="20"/>
          <w:lang w:val="en-US"/>
        </w:rPr>
        <w:t xml:space="preserve"> by: </w:t>
      </w:r>
      <w:proofErr w:type="spellStart"/>
      <w:r w:rsidRPr="00231C2D">
        <w:rPr>
          <w:rFonts w:asciiTheme="minorBidi" w:hAnsiTheme="minorBidi"/>
          <w:i/>
          <w:iCs/>
          <w:sz w:val="20"/>
          <w:szCs w:val="20"/>
          <w:lang w:val="en-US"/>
        </w:rPr>
        <w:t>Chromoleana</w:t>
      </w:r>
      <w:proofErr w:type="spellEnd"/>
      <w:r w:rsidRPr="00231C2D">
        <w:rPr>
          <w:rFonts w:asciiTheme="minorBidi" w:hAnsiTheme="minorBidi"/>
          <w:i/>
          <w:iCs/>
          <w:sz w:val="20"/>
          <w:szCs w:val="20"/>
          <w:lang w:val="en-US"/>
        </w:rPr>
        <w:t xml:space="preserve"> </w:t>
      </w:r>
      <w:proofErr w:type="spellStart"/>
      <w:r w:rsidRPr="00231C2D">
        <w:rPr>
          <w:rFonts w:asciiTheme="minorBidi" w:hAnsiTheme="minorBidi"/>
          <w:i/>
          <w:iCs/>
          <w:sz w:val="20"/>
          <w:szCs w:val="20"/>
          <w:lang w:val="en-US"/>
        </w:rPr>
        <w:t>odorata</w:t>
      </w:r>
      <w:proofErr w:type="spellEnd"/>
      <w:r w:rsidRPr="00231C2D">
        <w:rPr>
          <w:rFonts w:asciiTheme="minorBidi" w:hAnsiTheme="minorBidi"/>
          <w:sz w:val="20"/>
          <w:szCs w:val="20"/>
          <w:lang w:val="en-US"/>
        </w:rPr>
        <w:t xml:space="preserve"> (L.), </w:t>
      </w:r>
      <w:r w:rsidRPr="00231C2D">
        <w:rPr>
          <w:rFonts w:asciiTheme="minorBidi" w:hAnsiTheme="minorBidi"/>
          <w:i/>
          <w:iCs/>
          <w:sz w:val="20"/>
          <w:szCs w:val="20"/>
          <w:lang w:val="en-US"/>
        </w:rPr>
        <w:t>Panicum maximum</w:t>
      </w:r>
      <w:r w:rsidRPr="00231C2D">
        <w:rPr>
          <w:rFonts w:asciiTheme="minorBidi" w:hAnsiTheme="minorBidi"/>
          <w:sz w:val="20"/>
          <w:szCs w:val="20"/>
          <w:lang w:val="en-US"/>
        </w:rPr>
        <w:t xml:space="preserve">, </w:t>
      </w:r>
      <w:proofErr w:type="spellStart"/>
      <w:r w:rsidRPr="00231C2D">
        <w:rPr>
          <w:rFonts w:asciiTheme="minorBidi" w:hAnsiTheme="minorBidi"/>
          <w:i/>
          <w:iCs/>
          <w:sz w:val="20"/>
          <w:szCs w:val="20"/>
          <w:lang w:val="en-US"/>
        </w:rPr>
        <w:t>Purera</w:t>
      </w:r>
      <w:proofErr w:type="spellEnd"/>
      <w:r w:rsidRPr="00231C2D">
        <w:rPr>
          <w:rFonts w:asciiTheme="minorBidi" w:hAnsiTheme="minorBidi"/>
          <w:i/>
          <w:iCs/>
          <w:sz w:val="20"/>
          <w:szCs w:val="20"/>
          <w:lang w:val="en-US"/>
        </w:rPr>
        <w:t xml:space="preserve"> </w:t>
      </w:r>
      <w:proofErr w:type="spellStart"/>
      <w:r w:rsidRPr="00231C2D">
        <w:rPr>
          <w:rFonts w:asciiTheme="minorBidi" w:hAnsiTheme="minorBidi"/>
          <w:i/>
          <w:iCs/>
          <w:sz w:val="20"/>
          <w:szCs w:val="20"/>
          <w:lang w:val="en-US"/>
        </w:rPr>
        <w:t>javanica</w:t>
      </w:r>
      <w:proofErr w:type="spellEnd"/>
      <w:r w:rsidRPr="00231C2D">
        <w:rPr>
          <w:rFonts w:asciiTheme="minorBidi" w:hAnsiTheme="minorBidi"/>
          <w:sz w:val="20"/>
          <w:szCs w:val="20"/>
          <w:lang w:val="en-US"/>
        </w:rPr>
        <w:t xml:space="preserve"> (</w:t>
      </w:r>
      <w:proofErr w:type="spellStart"/>
      <w:r w:rsidRPr="00231C2D">
        <w:rPr>
          <w:rFonts w:asciiTheme="minorBidi" w:hAnsiTheme="minorBidi"/>
          <w:sz w:val="20"/>
          <w:szCs w:val="20"/>
          <w:lang w:val="en-US"/>
        </w:rPr>
        <w:t>Roxb</w:t>
      </w:r>
      <w:proofErr w:type="spellEnd"/>
      <w:r w:rsidRPr="00231C2D">
        <w:rPr>
          <w:rFonts w:asciiTheme="minorBidi" w:hAnsiTheme="minorBidi"/>
          <w:sz w:val="20"/>
          <w:szCs w:val="20"/>
          <w:lang w:val="en-US"/>
        </w:rPr>
        <w:t xml:space="preserve">.) </w:t>
      </w:r>
      <w:proofErr w:type="spellStart"/>
      <w:r w:rsidRPr="00231C2D">
        <w:rPr>
          <w:rFonts w:asciiTheme="minorBidi" w:hAnsiTheme="minorBidi"/>
          <w:sz w:val="20"/>
          <w:szCs w:val="20"/>
          <w:lang w:val="en-US"/>
        </w:rPr>
        <w:t>Benth</w:t>
      </w:r>
      <w:proofErr w:type="spellEnd"/>
      <w:r w:rsidRPr="00231C2D">
        <w:rPr>
          <w:rFonts w:asciiTheme="minorBidi" w:hAnsiTheme="minorBidi"/>
          <w:sz w:val="20"/>
          <w:szCs w:val="20"/>
          <w:lang w:val="en-US"/>
        </w:rPr>
        <w:t xml:space="preserve">, </w:t>
      </w:r>
      <w:r w:rsidRPr="00231C2D">
        <w:rPr>
          <w:rFonts w:asciiTheme="minorBidi" w:hAnsiTheme="minorBidi"/>
          <w:i/>
          <w:iCs/>
          <w:sz w:val="20"/>
          <w:szCs w:val="20"/>
          <w:lang w:val="en-US"/>
        </w:rPr>
        <w:t>Mimosa</w:t>
      </w:r>
      <w:r w:rsidRPr="00231C2D">
        <w:rPr>
          <w:rFonts w:asciiTheme="minorBidi" w:hAnsiTheme="minorBidi"/>
          <w:sz w:val="20"/>
          <w:szCs w:val="20"/>
          <w:lang w:val="en-US"/>
        </w:rPr>
        <w:t xml:space="preserve"> </w:t>
      </w:r>
      <w:proofErr w:type="spellStart"/>
      <w:r w:rsidRPr="00231C2D">
        <w:rPr>
          <w:rFonts w:asciiTheme="minorBidi" w:hAnsiTheme="minorBidi"/>
          <w:sz w:val="20"/>
          <w:szCs w:val="20"/>
          <w:lang w:val="en-US"/>
        </w:rPr>
        <w:t>sp</w:t>
      </w:r>
      <w:proofErr w:type="spellEnd"/>
      <w:r w:rsidRPr="00231C2D">
        <w:rPr>
          <w:rFonts w:asciiTheme="minorBidi" w:hAnsiTheme="minorBidi"/>
          <w:sz w:val="20"/>
          <w:szCs w:val="20"/>
          <w:lang w:val="en-US"/>
        </w:rPr>
        <w:t xml:space="preserve"> (L.), etc. The soil is of the </w:t>
      </w:r>
      <w:proofErr w:type="spellStart"/>
      <w:r w:rsidRPr="00231C2D">
        <w:rPr>
          <w:rFonts w:asciiTheme="minorBidi" w:hAnsiTheme="minorBidi"/>
          <w:sz w:val="20"/>
          <w:szCs w:val="20"/>
          <w:lang w:val="en-US"/>
        </w:rPr>
        <w:t>ferralitic</w:t>
      </w:r>
      <w:proofErr w:type="spellEnd"/>
      <w:r w:rsidRPr="00231C2D">
        <w:rPr>
          <w:rFonts w:asciiTheme="minorBidi" w:hAnsiTheme="minorBidi"/>
          <w:sz w:val="20"/>
          <w:szCs w:val="20"/>
          <w:lang w:val="en-US"/>
        </w:rPr>
        <w:t>, moderately desaturated type (sandy-clay texture)</w:t>
      </w:r>
      <w:r w:rsidR="00DB65F5" w:rsidRPr="00231C2D">
        <w:rPr>
          <w:rFonts w:asciiTheme="minorBidi" w:eastAsia="Times New Roman" w:hAnsiTheme="minorBidi"/>
          <w:color w:val="202122"/>
          <w:sz w:val="20"/>
          <w:szCs w:val="20"/>
          <w:lang w:val="en-US" w:eastAsia="fr-FR"/>
        </w:rPr>
        <w:t>.</w:t>
      </w:r>
      <w:r w:rsidR="00DB65F5">
        <w:rPr>
          <w:rFonts w:asciiTheme="minorBidi" w:hAnsiTheme="minorBidi"/>
          <w:sz w:val="20"/>
          <w:szCs w:val="20"/>
          <w:lang w:val="en-US"/>
        </w:rPr>
        <w:t xml:space="preserve"> </w:t>
      </w:r>
    </w:p>
    <w:p w14:paraId="150BBAD0" w14:textId="77777777" w:rsidR="00BD7482" w:rsidRDefault="00BD7482" w:rsidP="00DB65F5">
      <w:pPr>
        <w:spacing w:after="0" w:line="360" w:lineRule="auto"/>
        <w:rPr>
          <w:rFonts w:asciiTheme="minorBidi" w:hAnsiTheme="minorBidi"/>
          <w:sz w:val="20"/>
          <w:szCs w:val="20"/>
          <w:lang w:val="en-US"/>
        </w:rPr>
      </w:pPr>
    </w:p>
    <w:p w14:paraId="7E0A838B" w14:textId="77777777" w:rsidR="00BD7482" w:rsidRPr="00DB65F5" w:rsidRDefault="00BD7482" w:rsidP="00DB65F5">
      <w:pPr>
        <w:spacing w:after="0" w:line="360" w:lineRule="auto"/>
        <w:rPr>
          <w:rFonts w:asciiTheme="minorBidi" w:hAnsiTheme="minorBidi"/>
          <w:sz w:val="20"/>
          <w:szCs w:val="20"/>
          <w:lang w:val="en-US"/>
        </w:rPr>
      </w:pPr>
    </w:p>
    <w:p w14:paraId="74655E5C" w14:textId="77777777" w:rsidR="00805261" w:rsidRPr="00DB65F5" w:rsidRDefault="00805261" w:rsidP="00805261">
      <w:pPr>
        <w:spacing w:after="0" w:line="360" w:lineRule="auto"/>
        <w:rPr>
          <w:rFonts w:cs="Times New Roman"/>
          <w:szCs w:val="24"/>
          <w:lang w:val="en-US"/>
        </w:rPr>
      </w:pPr>
      <w:r w:rsidRPr="002811E6">
        <w:rPr>
          <w:rFonts w:cs="Times New Roman"/>
          <w:noProof/>
          <w:szCs w:val="24"/>
          <w:lang w:val="en-US"/>
        </w:rPr>
        <w:lastRenderedPageBreak/>
        <w:drawing>
          <wp:inline distT="0" distB="0" distL="0" distR="0" wp14:anchorId="6EDB594D" wp14:editId="6FFDD97A">
            <wp:extent cx="3762375" cy="3505200"/>
            <wp:effectExtent l="0" t="0" r="9525" b="0"/>
            <wp:docPr id="331" name="Image 6"/>
            <wp:cNvGraphicFramePr/>
            <a:graphic xmlns:a="http://schemas.openxmlformats.org/drawingml/2006/main">
              <a:graphicData uri="http://schemas.openxmlformats.org/drawingml/2006/picture">
                <pic:pic xmlns:pic="http://schemas.openxmlformats.org/drawingml/2006/picture">
                  <pic:nvPicPr>
                    <pic:cNvPr id="7" name="Image 6"/>
                    <pic:cNvPicPr/>
                  </pic:nvPicPr>
                  <pic:blipFill rotWithShape="1">
                    <a:blip r:embed="rId7">
                      <a:extLst>
                        <a:ext uri="{28A0092B-C50C-407E-A947-70E740481C1C}">
                          <a14:useLocalDpi xmlns:a14="http://schemas.microsoft.com/office/drawing/2010/main" val="0"/>
                        </a:ext>
                      </a:extLst>
                    </a:blip>
                    <a:srcRect l="34578" r="29199"/>
                    <a:stretch/>
                  </pic:blipFill>
                  <pic:spPr bwMode="auto">
                    <a:xfrm>
                      <a:off x="0" y="0"/>
                      <a:ext cx="3762375" cy="3505200"/>
                    </a:xfrm>
                    <a:prstGeom prst="rect">
                      <a:avLst/>
                    </a:prstGeom>
                    <a:noFill/>
                    <a:ln>
                      <a:noFill/>
                    </a:ln>
                    <a:extLst>
                      <a:ext uri="{53640926-AAD7-44D8-BBD7-CCE9431645EC}">
                        <a14:shadowObscured xmlns:a14="http://schemas.microsoft.com/office/drawing/2010/main"/>
                      </a:ext>
                    </a:extLst>
                  </pic:spPr>
                </pic:pic>
              </a:graphicData>
            </a:graphic>
          </wp:inline>
        </w:drawing>
      </w:r>
    </w:p>
    <w:p w14:paraId="6FE1DACB" w14:textId="77777777" w:rsidR="00BD7482" w:rsidRDefault="00805261" w:rsidP="00805261">
      <w:pPr>
        <w:rPr>
          <w:rFonts w:cs="Times New Roman"/>
          <w:b/>
          <w:bCs/>
          <w:szCs w:val="24"/>
          <w:lang w:val="en-US"/>
        </w:rPr>
      </w:pPr>
      <w:r w:rsidRPr="00DB65F5">
        <w:rPr>
          <w:rFonts w:cs="Times New Roman"/>
          <w:b/>
          <w:bCs/>
          <w:szCs w:val="24"/>
          <w:lang w:val="en-US"/>
        </w:rPr>
        <w:t xml:space="preserve"> </w:t>
      </w:r>
    </w:p>
    <w:p w14:paraId="469382D3" w14:textId="77777777" w:rsidR="00BD7482" w:rsidRPr="00DB65F5" w:rsidRDefault="00BD7482" w:rsidP="00805261">
      <w:pPr>
        <w:rPr>
          <w:rFonts w:cs="Times New Roman"/>
          <w:b/>
          <w:bCs/>
          <w:szCs w:val="24"/>
          <w:lang w:val="en-US"/>
        </w:rPr>
      </w:pPr>
      <w:r w:rsidRPr="00BD7482">
        <w:rPr>
          <w:rFonts w:cs="Times New Roman"/>
          <w:b/>
          <w:bCs/>
          <w:szCs w:val="24"/>
          <w:lang w:val="en-US"/>
        </w:rPr>
        <w:t>Figure 1: Location of the experimental site</w:t>
      </w:r>
    </w:p>
    <w:p w14:paraId="240EB3D8" w14:textId="77777777" w:rsidR="00A56444" w:rsidRPr="00DB65F5" w:rsidRDefault="00A56444" w:rsidP="00805261">
      <w:pPr>
        <w:spacing w:after="0" w:line="360" w:lineRule="auto"/>
        <w:rPr>
          <w:rFonts w:eastAsia="Times New Roman" w:cs="Times New Roman"/>
          <w:b/>
          <w:bCs/>
          <w:sz w:val="15"/>
          <w:szCs w:val="15"/>
          <w:lang w:val="en-US" w:eastAsia="fr-FR"/>
        </w:rPr>
      </w:pPr>
    </w:p>
    <w:p w14:paraId="63161B1E" w14:textId="77777777" w:rsidR="00EB3960" w:rsidRPr="00231C2D" w:rsidRDefault="00EB3960" w:rsidP="008E2E97">
      <w:pPr>
        <w:pStyle w:val="ListParagraph"/>
        <w:numPr>
          <w:ilvl w:val="0"/>
          <w:numId w:val="1"/>
        </w:numPr>
        <w:spacing w:after="0" w:line="360" w:lineRule="auto"/>
        <w:ind w:left="709" w:hanging="142"/>
        <w:rPr>
          <w:rFonts w:ascii="Arial" w:eastAsia="Times New Roman" w:hAnsi="Arial" w:cs="Arial"/>
          <w:b/>
          <w:bCs/>
          <w:sz w:val="20"/>
          <w:szCs w:val="20"/>
          <w:lang w:eastAsia="fr-FR"/>
        </w:rPr>
      </w:pPr>
      <w:proofErr w:type="spellStart"/>
      <w:r w:rsidRPr="00231C2D">
        <w:rPr>
          <w:rFonts w:ascii="Arial" w:eastAsia="Times New Roman" w:hAnsi="Arial" w:cs="Arial"/>
          <w:b/>
          <w:bCs/>
          <w:sz w:val="20"/>
          <w:szCs w:val="20"/>
          <w:lang w:eastAsia="fr-FR"/>
        </w:rPr>
        <w:t>Experimental</w:t>
      </w:r>
      <w:proofErr w:type="spellEnd"/>
      <w:r w:rsidRPr="00231C2D">
        <w:rPr>
          <w:rFonts w:ascii="Arial" w:eastAsia="Times New Roman" w:hAnsi="Arial" w:cs="Arial"/>
          <w:b/>
          <w:bCs/>
          <w:sz w:val="20"/>
          <w:szCs w:val="20"/>
          <w:lang w:eastAsia="fr-FR"/>
        </w:rPr>
        <w:t xml:space="preserve"> site</w:t>
      </w:r>
    </w:p>
    <w:p w14:paraId="621B29D5" w14:textId="77777777" w:rsidR="00EB3960" w:rsidRPr="00231C2D" w:rsidRDefault="00EB3960" w:rsidP="00250A79">
      <w:pPr>
        <w:spacing w:after="0" w:line="360" w:lineRule="auto"/>
        <w:rPr>
          <w:rFonts w:ascii="Arial" w:hAnsi="Arial" w:cs="Arial"/>
          <w:sz w:val="20"/>
          <w:szCs w:val="20"/>
          <w:lang w:val="en-US"/>
        </w:rPr>
      </w:pPr>
      <w:r w:rsidRPr="00231C2D">
        <w:rPr>
          <w:rFonts w:ascii="Arial" w:hAnsi="Arial" w:cs="Arial"/>
          <w:sz w:val="20"/>
          <w:szCs w:val="20"/>
          <w:lang w:val="en-US"/>
        </w:rPr>
        <w:t xml:space="preserve">The study was carried out in collaboration with members of the </w:t>
      </w:r>
      <w:r w:rsidR="00250A79" w:rsidRPr="00231C2D">
        <w:rPr>
          <w:rFonts w:ascii="Arial" w:hAnsi="Arial" w:cs="Arial"/>
          <w:sz w:val="20"/>
          <w:szCs w:val="20"/>
          <w:lang w:val="en-US"/>
        </w:rPr>
        <w:t>Farmer Field School</w:t>
      </w:r>
      <w:r w:rsidRPr="00231C2D">
        <w:rPr>
          <w:rFonts w:ascii="Arial" w:hAnsi="Arial" w:cs="Arial"/>
          <w:sz w:val="20"/>
          <w:szCs w:val="20"/>
          <w:lang w:val="en-US"/>
        </w:rPr>
        <w:t xml:space="preserve"> group in PISSA, more precisely in the village of GBOLET (latitude 04°04.267'N; longitude 018°12730'E and altitude 354m). The plot is located on the </w:t>
      </w:r>
      <w:proofErr w:type="spellStart"/>
      <w:r w:rsidRPr="00231C2D">
        <w:rPr>
          <w:rFonts w:ascii="Arial" w:hAnsi="Arial" w:cs="Arial"/>
          <w:sz w:val="20"/>
          <w:szCs w:val="20"/>
          <w:lang w:val="en-US"/>
        </w:rPr>
        <w:t>M'baïki</w:t>
      </w:r>
      <w:proofErr w:type="spellEnd"/>
      <w:r w:rsidRPr="00231C2D">
        <w:rPr>
          <w:rFonts w:ascii="Arial" w:hAnsi="Arial" w:cs="Arial"/>
          <w:sz w:val="20"/>
          <w:szCs w:val="20"/>
          <w:lang w:val="en-US"/>
        </w:rPr>
        <w:t xml:space="preserve"> road in the Prefecture of </w:t>
      </w:r>
      <w:proofErr w:type="spellStart"/>
      <w:r w:rsidRPr="00231C2D">
        <w:rPr>
          <w:rFonts w:ascii="Arial" w:hAnsi="Arial" w:cs="Arial"/>
          <w:sz w:val="20"/>
          <w:szCs w:val="20"/>
          <w:lang w:val="en-US"/>
        </w:rPr>
        <w:t>Lobaye</w:t>
      </w:r>
      <w:proofErr w:type="spellEnd"/>
      <w:r w:rsidRPr="00231C2D">
        <w:rPr>
          <w:rFonts w:ascii="Arial" w:hAnsi="Arial" w:cs="Arial"/>
          <w:sz w:val="20"/>
          <w:szCs w:val="20"/>
          <w:lang w:val="en-US"/>
        </w:rPr>
        <w:t xml:space="preserve"> in the south of the CAR. The climate in this area is Guinean forest type. In view of these climatic differences, the commune of PISSA is located in agro-ecological zone No. 1, which is specific to cash crops (coffee, cocoa, oil palm, banana, etc.). The experimental site is </w:t>
      </w:r>
      <w:proofErr w:type="spellStart"/>
      <w:r w:rsidRPr="00231C2D">
        <w:rPr>
          <w:rFonts w:ascii="Arial" w:hAnsi="Arial" w:cs="Arial"/>
          <w:sz w:val="20"/>
          <w:szCs w:val="20"/>
          <w:lang w:val="en-US"/>
        </w:rPr>
        <w:t>characterised</w:t>
      </w:r>
      <w:proofErr w:type="spellEnd"/>
      <w:r w:rsidRPr="00231C2D">
        <w:rPr>
          <w:rFonts w:ascii="Arial" w:hAnsi="Arial" w:cs="Arial"/>
          <w:sz w:val="20"/>
          <w:szCs w:val="20"/>
          <w:lang w:val="en-US"/>
        </w:rPr>
        <w:t xml:space="preserve"> by a sandy-clay soil, located close to the national road N°6, and the choice of this plot was made with the participation of the farmers.</w:t>
      </w:r>
    </w:p>
    <w:p w14:paraId="4720CBB6" w14:textId="77777777" w:rsidR="00EB3960" w:rsidRPr="00231C2D" w:rsidRDefault="00EB3960" w:rsidP="00805261">
      <w:pPr>
        <w:spacing w:after="0" w:line="360" w:lineRule="auto"/>
        <w:rPr>
          <w:rFonts w:ascii="Arial" w:hAnsi="Arial" w:cs="Arial"/>
          <w:sz w:val="10"/>
          <w:szCs w:val="10"/>
          <w:lang w:val="en-US"/>
        </w:rPr>
      </w:pPr>
    </w:p>
    <w:p w14:paraId="5033DE35" w14:textId="77777777" w:rsidR="00250A79" w:rsidRPr="00231C2D" w:rsidRDefault="00250A79" w:rsidP="00250A79">
      <w:pPr>
        <w:pStyle w:val="Heading2"/>
        <w:spacing w:before="0" w:beforeAutospacing="0" w:after="0" w:afterAutospacing="0" w:line="360" w:lineRule="auto"/>
        <w:rPr>
          <w:rFonts w:ascii="Arial" w:eastAsiaTheme="minorHAnsi" w:hAnsi="Arial" w:cs="Arial"/>
          <w:b w:val="0"/>
          <w:bCs w:val="0"/>
          <w:sz w:val="20"/>
          <w:szCs w:val="20"/>
          <w:lang w:val="en-US" w:eastAsia="en-US"/>
        </w:rPr>
      </w:pPr>
      <w:bookmarkStart w:id="17" w:name="_Toc123717208"/>
      <w:bookmarkStart w:id="18" w:name="_Toc126669840"/>
      <w:bookmarkStart w:id="19" w:name="_Toc126669962"/>
      <w:bookmarkStart w:id="20" w:name="_Toc126670781"/>
      <w:bookmarkStart w:id="21" w:name="_Toc127547415"/>
      <w:r w:rsidRPr="00231C2D">
        <w:rPr>
          <w:rFonts w:ascii="Arial" w:eastAsiaTheme="minorHAnsi" w:hAnsi="Arial" w:cs="Arial"/>
          <w:b w:val="0"/>
          <w:bCs w:val="0"/>
          <w:sz w:val="20"/>
          <w:szCs w:val="20"/>
          <w:lang w:val="en-US" w:eastAsia="en-US"/>
        </w:rPr>
        <w:t xml:space="preserve">It is a fallow of more than five (05) years, dominated by fertility indicator plants such as </w:t>
      </w:r>
      <w:proofErr w:type="spellStart"/>
      <w:r w:rsidRPr="00231C2D">
        <w:rPr>
          <w:rFonts w:ascii="Arial" w:eastAsiaTheme="minorHAnsi" w:hAnsi="Arial" w:cs="Arial"/>
          <w:b w:val="0"/>
          <w:bCs w:val="0"/>
          <w:i/>
          <w:iCs/>
          <w:sz w:val="20"/>
          <w:szCs w:val="20"/>
          <w:lang w:val="en-US" w:eastAsia="en-US"/>
        </w:rPr>
        <w:t>Peuraria</w:t>
      </w:r>
      <w:proofErr w:type="spellEnd"/>
      <w:r w:rsidRPr="00231C2D">
        <w:rPr>
          <w:rFonts w:ascii="Arial" w:eastAsiaTheme="minorHAnsi" w:hAnsi="Arial" w:cs="Arial"/>
          <w:b w:val="0"/>
          <w:bCs w:val="0"/>
          <w:i/>
          <w:iCs/>
          <w:sz w:val="20"/>
          <w:szCs w:val="20"/>
          <w:lang w:val="en-US" w:eastAsia="en-US"/>
        </w:rPr>
        <w:t xml:space="preserve"> </w:t>
      </w:r>
      <w:proofErr w:type="spellStart"/>
      <w:r w:rsidRPr="00231C2D">
        <w:rPr>
          <w:rFonts w:ascii="Arial" w:eastAsiaTheme="minorHAnsi" w:hAnsi="Arial" w:cs="Arial"/>
          <w:b w:val="0"/>
          <w:bCs w:val="0"/>
          <w:i/>
          <w:iCs/>
          <w:sz w:val="20"/>
          <w:szCs w:val="20"/>
          <w:lang w:val="en-US" w:eastAsia="en-US"/>
        </w:rPr>
        <w:t>javanica</w:t>
      </w:r>
      <w:proofErr w:type="spellEnd"/>
      <w:r w:rsidRPr="00231C2D">
        <w:rPr>
          <w:rFonts w:ascii="Arial" w:eastAsiaTheme="minorHAnsi" w:hAnsi="Arial" w:cs="Arial"/>
          <w:b w:val="0"/>
          <w:bCs w:val="0"/>
          <w:i/>
          <w:iCs/>
          <w:sz w:val="20"/>
          <w:szCs w:val="20"/>
          <w:lang w:val="en-US" w:eastAsia="en-US"/>
        </w:rPr>
        <w:t xml:space="preserve"> </w:t>
      </w:r>
      <w:r w:rsidRPr="00231C2D">
        <w:rPr>
          <w:rFonts w:ascii="Arial" w:eastAsiaTheme="minorHAnsi" w:hAnsi="Arial" w:cs="Arial"/>
          <w:b w:val="0"/>
          <w:bCs w:val="0"/>
          <w:sz w:val="20"/>
          <w:szCs w:val="20"/>
          <w:lang w:val="en-US" w:eastAsia="en-US"/>
        </w:rPr>
        <w:t>(</w:t>
      </w:r>
      <w:proofErr w:type="spellStart"/>
      <w:r w:rsidRPr="00231C2D">
        <w:rPr>
          <w:rFonts w:ascii="Arial" w:eastAsiaTheme="minorHAnsi" w:hAnsi="Arial" w:cs="Arial"/>
          <w:b w:val="0"/>
          <w:bCs w:val="0"/>
          <w:sz w:val="20"/>
          <w:szCs w:val="20"/>
          <w:lang w:val="en-US" w:eastAsia="en-US"/>
        </w:rPr>
        <w:t>Roxb</w:t>
      </w:r>
      <w:proofErr w:type="spellEnd"/>
      <w:r w:rsidRPr="00231C2D">
        <w:rPr>
          <w:rFonts w:ascii="Arial" w:eastAsiaTheme="minorHAnsi" w:hAnsi="Arial" w:cs="Arial"/>
          <w:b w:val="0"/>
          <w:bCs w:val="0"/>
          <w:sz w:val="20"/>
          <w:szCs w:val="20"/>
          <w:lang w:val="en-US" w:eastAsia="en-US"/>
        </w:rPr>
        <w:t xml:space="preserve">.) </w:t>
      </w:r>
      <w:proofErr w:type="spellStart"/>
      <w:r w:rsidRPr="00231C2D">
        <w:rPr>
          <w:rFonts w:ascii="Arial" w:eastAsiaTheme="minorHAnsi" w:hAnsi="Arial" w:cs="Arial"/>
          <w:b w:val="0"/>
          <w:bCs w:val="0"/>
          <w:sz w:val="20"/>
          <w:szCs w:val="20"/>
          <w:lang w:val="en-US" w:eastAsia="en-US"/>
        </w:rPr>
        <w:t>Benth</w:t>
      </w:r>
      <w:proofErr w:type="spellEnd"/>
      <w:r w:rsidRPr="00231C2D">
        <w:rPr>
          <w:rFonts w:ascii="Arial" w:eastAsiaTheme="minorHAnsi" w:hAnsi="Arial" w:cs="Arial"/>
          <w:b w:val="0"/>
          <w:bCs w:val="0"/>
          <w:sz w:val="20"/>
          <w:szCs w:val="20"/>
          <w:lang w:val="en-US" w:eastAsia="en-US"/>
        </w:rPr>
        <w:t xml:space="preserve">, </w:t>
      </w:r>
      <w:proofErr w:type="spellStart"/>
      <w:r w:rsidRPr="00231C2D">
        <w:rPr>
          <w:rFonts w:ascii="Arial" w:eastAsiaTheme="minorHAnsi" w:hAnsi="Arial" w:cs="Arial"/>
          <w:b w:val="0"/>
          <w:bCs w:val="0"/>
          <w:i/>
          <w:iCs/>
          <w:sz w:val="20"/>
          <w:szCs w:val="20"/>
          <w:lang w:val="en-US" w:eastAsia="en-US"/>
        </w:rPr>
        <w:t>Chromoleana</w:t>
      </w:r>
      <w:proofErr w:type="spellEnd"/>
      <w:r w:rsidRPr="00231C2D">
        <w:rPr>
          <w:rFonts w:ascii="Arial" w:eastAsiaTheme="minorHAnsi" w:hAnsi="Arial" w:cs="Arial"/>
          <w:b w:val="0"/>
          <w:bCs w:val="0"/>
          <w:i/>
          <w:iCs/>
          <w:sz w:val="20"/>
          <w:szCs w:val="20"/>
          <w:lang w:val="en-US" w:eastAsia="en-US"/>
        </w:rPr>
        <w:t xml:space="preserve"> </w:t>
      </w:r>
      <w:proofErr w:type="spellStart"/>
      <w:r w:rsidRPr="00231C2D">
        <w:rPr>
          <w:rFonts w:ascii="Arial" w:eastAsiaTheme="minorHAnsi" w:hAnsi="Arial" w:cs="Arial"/>
          <w:b w:val="0"/>
          <w:bCs w:val="0"/>
          <w:i/>
          <w:iCs/>
          <w:sz w:val="20"/>
          <w:szCs w:val="20"/>
          <w:lang w:val="en-US" w:eastAsia="en-US"/>
        </w:rPr>
        <w:t>odorata</w:t>
      </w:r>
      <w:proofErr w:type="spellEnd"/>
      <w:r w:rsidRPr="00231C2D">
        <w:rPr>
          <w:rFonts w:ascii="Arial" w:eastAsiaTheme="minorHAnsi" w:hAnsi="Arial" w:cs="Arial"/>
          <w:b w:val="0"/>
          <w:bCs w:val="0"/>
          <w:sz w:val="20"/>
          <w:szCs w:val="20"/>
          <w:lang w:val="en-US" w:eastAsia="en-US"/>
        </w:rPr>
        <w:t xml:space="preserve"> (L.) etc. which </w:t>
      </w:r>
      <w:proofErr w:type="spellStart"/>
      <w:r w:rsidRPr="00231C2D">
        <w:rPr>
          <w:rFonts w:ascii="Arial" w:eastAsiaTheme="minorHAnsi" w:hAnsi="Arial" w:cs="Arial"/>
          <w:b w:val="0"/>
          <w:bCs w:val="0"/>
          <w:sz w:val="20"/>
          <w:szCs w:val="20"/>
          <w:lang w:val="en-US" w:eastAsia="en-US"/>
        </w:rPr>
        <w:t>colonise</w:t>
      </w:r>
      <w:proofErr w:type="spellEnd"/>
      <w:r w:rsidRPr="00231C2D">
        <w:rPr>
          <w:rFonts w:ascii="Arial" w:eastAsiaTheme="minorHAnsi" w:hAnsi="Arial" w:cs="Arial"/>
          <w:b w:val="0"/>
          <w:bCs w:val="0"/>
          <w:sz w:val="20"/>
          <w:szCs w:val="20"/>
          <w:lang w:val="en-US" w:eastAsia="en-US"/>
        </w:rPr>
        <w:t xml:space="preserve"> the plot.</w:t>
      </w:r>
    </w:p>
    <w:p w14:paraId="70E06FF7" w14:textId="77777777" w:rsidR="00250A79" w:rsidRPr="00231C2D" w:rsidRDefault="00250A79" w:rsidP="00250A79">
      <w:pPr>
        <w:pStyle w:val="Heading2"/>
        <w:spacing w:before="0" w:beforeAutospacing="0" w:after="0" w:afterAutospacing="0" w:line="360" w:lineRule="auto"/>
        <w:rPr>
          <w:rFonts w:ascii="Arial" w:eastAsiaTheme="minorHAnsi" w:hAnsi="Arial" w:cs="Arial"/>
          <w:b w:val="0"/>
          <w:bCs w:val="0"/>
          <w:sz w:val="10"/>
          <w:szCs w:val="10"/>
          <w:lang w:val="en-US" w:eastAsia="en-US"/>
        </w:rPr>
      </w:pPr>
    </w:p>
    <w:bookmarkEnd w:id="17"/>
    <w:bookmarkEnd w:id="18"/>
    <w:bookmarkEnd w:id="19"/>
    <w:bookmarkEnd w:id="20"/>
    <w:bookmarkEnd w:id="21"/>
    <w:p w14:paraId="6D345954" w14:textId="77777777" w:rsidR="00250A79" w:rsidRPr="00573C4F" w:rsidRDefault="00AC2546" w:rsidP="00231C2D">
      <w:pPr>
        <w:pStyle w:val="Heading2"/>
        <w:spacing w:before="0" w:beforeAutospacing="0" w:after="0" w:afterAutospacing="0" w:line="360" w:lineRule="auto"/>
        <w:ind w:firstLine="708"/>
        <w:rPr>
          <w:rFonts w:ascii="Arial" w:hAnsi="Arial" w:cs="Arial"/>
          <w:sz w:val="20"/>
          <w:szCs w:val="20"/>
          <w:lang w:val="en-US"/>
        </w:rPr>
      </w:pPr>
      <w:r w:rsidRPr="00573C4F">
        <w:rPr>
          <w:rFonts w:ascii="Arial" w:hAnsi="Arial" w:cs="Arial"/>
          <w:sz w:val="20"/>
          <w:szCs w:val="20"/>
          <w:lang w:val="en-US"/>
        </w:rPr>
        <w:t xml:space="preserve">-  </w:t>
      </w:r>
      <w:r w:rsidR="00250A79" w:rsidRPr="00573C4F">
        <w:rPr>
          <w:rFonts w:ascii="Arial" w:hAnsi="Arial" w:cs="Arial"/>
          <w:sz w:val="20"/>
          <w:szCs w:val="20"/>
          <w:lang w:val="en-US"/>
        </w:rPr>
        <w:t>Site preparation</w:t>
      </w:r>
    </w:p>
    <w:p w14:paraId="0C53DC70" w14:textId="77777777" w:rsidR="00231C2D" w:rsidRPr="00573C4F" w:rsidRDefault="00231C2D" w:rsidP="00231C2D">
      <w:pPr>
        <w:pStyle w:val="Heading2"/>
        <w:spacing w:before="0" w:beforeAutospacing="0" w:after="0" w:afterAutospacing="0" w:line="360" w:lineRule="auto"/>
        <w:ind w:left="720"/>
        <w:rPr>
          <w:rFonts w:ascii="Arial" w:hAnsi="Arial" w:cs="Arial"/>
          <w:sz w:val="10"/>
          <w:szCs w:val="10"/>
          <w:lang w:val="en-US"/>
        </w:rPr>
      </w:pPr>
    </w:p>
    <w:p w14:paraId="083C5DFA" w14:textId="77777777" w:rsidR="00AC2546" w:rsidRDefault="00AC2546" w:rsidP="00AC2546">
      <w:pPr>
        <w:pStyle w:val="Heading2"/>
        <w:spacing w:before="0" w:beforeAutospacing="0" w:after="0" w:afterAutospacing="0" w:line="360" w:lineRule="auto"/>
        <w:rPr>
          <w:rFonts w:ascii="Arial" w:eastAsiaTheme="minorHAnsi" w:hAnsi="Arial" w:cs="Arial"/>
          <w:b w:val="0"/>
          <w:bCs w:val="0"/>
          <w:sz w:val="20"/>
          <w:szCs w:val="20"/>
          <w:lang w:val="en-US" w:eastAsia="en-US"/>
        </w:rPr>
      </w:pPr>
      <w:bookmarkStart w:id="22" w:name="_Toc123717209"/>
      <w:bookmarkStart w:id="23" w:name="_Toc126669841"/>
      <w:bookmarkStart w:id="24" w:name="_Toc126669963"/>
      <w:bookmarkStart w:id="25" w:name="_Toc126670782"/>
      <w:bookmarkStart w:id="26" w:name="_Toc127547416"/>
      <w:r w:rsidRPr="00231C2D">
        <w:rPr>
          <w:rFonts w:ascii="Arial" w:eastAsiaTheme="minorHAnsi" w:hAnsi="Arial" w:cs="Arial"/>
          <w:b w:val="0"/>
          <w:bCs w:val="0"/>
          <w:sz w:val="20"/>
          <w:szCs w:val="20"/>
          <w:lang w:val="en-US" w:eastAsia="en-US"/>
        </w:rPr>
        <w:t xml:space="preserve">A total area of 1,225 m2 (35m by 35m) was demarcated and then cleared. The </w:t>
      </w:r>
      <w:proofErr w:type="spellStart"/>
      <w:r w:rsidRPr="00231C2D">
        <w:rPr>
          <w:rFonts w:ascii="Arial" w:eastAsiaTheme="minorHAnsi" w:hAnsi="Arial" w:cs="Arial"/>
          <w:b w:val="0"/>
          <w:bCs w:val="0"/>
          <w:sz w:val="20"/>
          <w:szCs w:val="20"/>
          <w:lang w:val="en-US" w:eastAsia="en-US"/>
        </w:rPr>
        <w:t>parcelling</w:t>
      </w:r>
      <w:proofErr w:type="spellEnd"/>
      <w:r w:rsidRPr="00231C2D">
        <w:rPr>
          <w:rFonts w:ascii="Arial" w:eastAsiaTheme="minorHAnsi" w:hAnsi="Arial" w:cs="Arial"/>
          <w:b w:val="0"/>
          <w:bCs w:val="0"/>
          <w:sz w:val="20"/>
          <w:szCs w:val="20"/>
          <w:lang w:val="en-US" w:eastAsia="en-US"/>
        </w:rPr>
        <w:t xml:space="preserve"> out resulted in elementary plots for the creation of ridges measuring 3.62 m² (3 m by 1.2 m). The stakes were cut to two </w:t>
      </w:r>
      <w:proofErr w:type="spellStart"/>
      <w:r w:rsidRPr="00231C2D">
        <w:rPr>
          <w:rFonts w:ascii="Arial" w:eastAsiaTheme="minorHAnsi" w:hAnsi="Arial" w:cs="Arial"/>
          <w:b w:val="0"/>
          <w:bCs w:val="0"/>
          <w:sz w:val="20"/>
          <w:szCs w:val="20"/>
          <w:lang w:val="en-US" w:eastAsia="en-US"/>
        </w:rPr>
        <w:t>metres</w:t>
      </w:r>
      <w:proofErr w:type="spellEnd"/>
      <w:r w:rsidRPr="00231C2D">
        <w:rPr>
          <w:rFonts w:ascii="Arial" w:eastAsiaTheme="minorHAnsi" w:hAnsi="Arial" w:cs="Arial"/>
          <w:b w:val="0"/>
          <w:bCs w:val="0"/>
          <w:sz w:val="20"/>
          <w:szCs w:val="20"/>
          <w:lang w:val="en-US" w:eastAsia="en-US"/>
        </w:rPr>
        <w:t xml:space="preserve"> (2 m) apart and one (01) </w:t>
      </w:r>
      <w:proofErr w:type="spellStart"/>
      <w:r w:rsidRPr="00231C2D">
        <w:rPr>
          <w:rFonts w:ascii="Arial" w:eastAsiaTheme="minorHAnsi" w:hAnsi="Arial" w:cs="Arial"/>
          <w:b w:val="0"/>
          <w:bCs w:val="0"/>
          <w:sz w:val="20"/>
          <w:szCs w:val="20"/>
          <w:lang w:val="en-US" w:eastAsia="en-US"/>
        </w:rPr>
        <w:t>metre</w:t>
      </w:r>
      <w:proofErr w:type="spellEnd"/>
      <w:r w:rsidRPr="00231C2D">
        <w:rPr>
          <w:rFonts w:ascii="Arial" w:eastAsiaTheme="minorHAnsi" w:hAnsi="Arial" w:cs="Arial"/>
          <w:b w:val="0"/>
          <w:bCs w:val="0"/>
          <w:sz w:val="20"/>
          <w:szCs w:val="20"/>
          <w:lang w:val="en-US" w:eastAsia="en-US"/>
        </w:rPr>
        <w:t xml:space="preserve"> long stakes were used to mark out the plot while making the ridges; the area is divided into three (3) blocks and each block comprises five (5) ridges or elementary plots whose treatments are allocated randomly, the ridge is separated by two (02) </w:t>
      </w:r>
      <w:proofErr w:type="spellStart"/>
      <w:r w:rsidRPr="00231C2D">
        <w:rPr>
          <w:rFonts w:ascii="Arial" w:eastAsiaTheme="minorHAnsi" w:hAnsi="Arial" w:cs="Arial"/>
          <w:b w:val="0"/>
          <w:bCs w:val="0"/>
          <w:sz w:val="20"/>
          <w:szCs w:val="20"/>
          <w:lang w:val="en-US" w:eastAsia="en-US"/>
        </w:rPr>
        <w:t>metres</w:t>
      </w:r>
      <w:proofErr w:type="spellEnd"/>
      <w:r w:rsidRPr="00231C2D">
        <w:rPr>
          <w:rFonts w:ascii="Arial" w:eastAsiaTheme="minorHAnsi" w:hAnsi="Arial" w:cs="Arial"/>
          <w:b w:val="0"/>
          <w:bCs w:val="0"/>
          <w:sz w:val="20"/>
          <w:szCs w:val="20"/>
          <w:lang w:val="en-US" w:eastAsia="en-US"/>
        </w:rPr>
        <w:t xml:space="preserve"> of alley between the blocks and sixty </w:t>
      </w:r>
      <w:proofErr w:type="spellStart"/>
      <w:r w:rsidRPr="00231C2D">
        <w:rPr>
          <w:rFonts w:ascii="Arial" w:eastAsiaTheme="minorHAnsi" w:hAnsi="Arial" w:cs="Arial"/>
          <w:b w:val="0"/>
          <w:bCs w:val="0"/>
          <w:sz w:val="20"/>
          <w:szCs w:val="20"/>
          <w:lang w:val="en-US" w:eastAsia="en-US"/>
        </w:rPr>
        <w:t>centimetres</w:t>
      </w:r>
      <w:proofErr w:type="spellEnd"/>
      <w:r w:rsidRPr="00231C2D">
        <w:rPr>
          <w:rFonts w:ascii="Arial" w:eastAsiaTheme="minorHAnsi" w:hAnsi="Arial" w:cs="Arial"/>
          <w:b w:val="0"/>
          <w:bCs w:val="0"/>
          <w:sz w:val="20"/>
          <w:szCs w:val="20"/>
          <w:lang w:val="en-US" w:eastAsia="en-US"/>
        </w:rPr>
        <w:t xml:space="preserve"> (60 cm) between the ridges or elementary plots and a border is cleared to avoid the border effect and predators.</w:t>
      </w:r>
    </w:p>
    <w:p w14:paraId="0EEDF685" w14:textId="77777777" w:rsidR="00DB65F5" w:rsidRDefault="00DB65F5" w:rsidP="00AC2546">
      <w:pPr>
        <w:pStyle w:val="Heading2"/>
        <w:spacing w:before="0" w:beforeAutospacing="0" w:after="0" w:afterAutospacing="0" w:line="360" w:lineRule="auto"/>
        <w:rPr>
          <w:rFonts w:ascii="Arial" w:eastAsiaTheme="minorHAnsi" w:hAnsi="Arial" w:cs="Arial"/>
          <w:b w:val="0"/>
          <w:bCs w:val="0"/>
          <w:sz w:val="20"/>
          <w:szCs w:val="20"/>
          <w:lang w:val="en-US" w:eastAsia="en-US"/>
        </w:rPr>
      </w:pPr>
    </w:p>
    <w:p w14:paraId="5A1716B8" w14:textId="77777777" w:rsidR="00DB65F5" w:rsidRPr="00231C2D" w:rsidRDefault="00DB65F5" w:rsidP="00AC2546">
      <w:pPr>
        <w:pStyle w:val="Heading2"/>
        <w:spacing w:before="0" w:beforeAutospacing="0" w:after="0" w:afterAutospacing="0" w:line="360" w:lineRule="auto"/>
        <w:rPr>
          <w:rFonts w:ascii="Arial" w:eastAsiaTheme="minorHAnsi" w:hAnsi="Arial" w:cs="Arial"/>
          <w:b w:val="0"/>
          <w:bCs w:val="0"/>
          <w:sz w:val="20"/>
          <w:szCs w:val="20"/>
          <w:lang w:val="en-US" w:eastAsia="en-US"/>
        </w:rPr>
      </w:pPr>
    </w:p>
    <w:p w14:paraId="42CF78D8" w14:textId="77777777" w:rsidR="00AC2546" w:rsidRPr="00231C2D" w:rsidRDefault="00AC2546" w:rsidP="00AC2546">
      <w:pPr>
        <w:pStyle w:val="Heading2"/>
        <w:spacing w:before="0" w:beforeAutospacing="0" w:after="0" w:afterAutospacing="0" w:line="360" w:lineRule="auto"/>
        <w:rPr>
          <w:rFonts w:ascii="Arial" w:eastAsiaTheme="minorHAnsi" w:hAnsi="Arial" w:cs="Arial"/>
          <w:b w:val="0"/>
          <w:bCs w:val="0"/>
          <w:sz w:val="10"/>
          <w:szCs w:val="10"/>
          <w:lang w:val="en-US" w:eastAsia="en-US"/>
        </w:rPr>
      </w:pPr>
    </w:p>
    <w:bookmarkEnd w:id="22"/>
    <w:bookmarkEnd w:id="23"/>
    <w:bookmarkEnd w:id="24"/>
    <w:bookmarkEnd w:id="25"/>
    <w:bookmarkEnd w:id="26"/>
    <w:p w14:paraId="2C5BD4CE" w14:textId="77777777" w:rsidR="00AC2546" w:rsidRPr="00231C2D" w:rsidRDefault="00AC2546" w:rsidP="00AC2546">
      <w:pPr>
        <w:spacing w:after="0" w:line="360" w:lineRule="auto"/>
        <w:ind w:firstLine="709"/>
        <w:rPr>
          <w:rFonts w:ascii="Arial" w:eastAsia="Times New Roman" w:hAnsi="Arial" w:cs="Arial"/>
          <w:b/>
          <w:bCs/>
          <w:sz w:val="20"/>
          <w:szCs w:val="20"/>
          <w:lang w:val="en-US" w:eastAsia="fr-FR"/>
        </w:rPr>
      </w:pPr>
      <w:r w:rsidRPr="00231C2D">
        <w:rPr>
          <w:rFonts w:ascii="Arial" w:eastAsia="Times New Roman" w:hAnsi="Arial" w:cs="Arial"/>
          <w:b/>
          <w:bCs/>
          <w:sz w:val="20"/>
          <w:szCs w:val="20"/>
          <w:lang w:val="en-US" w:eastAsia="fr-FR"/>
        </w:rPr>
        <w:lastRenderedPageBreak/>
        <w:t>-  Plant material</w:t>
      </w:r>
    </w:p>
    <w:p w14:paraId="59FFB09C" w14:textId="77777777" w:rsidR="00AC2546" w:rsidRPr="00231C2D" w:rsidRDefault="00AC2546" w:rsidP="00805261">
      <w:pPr>
        <w:keepNext/>
        <w:spacing w:after="0" w:line="360" w:lineRule="auto"/>
        <w:rPr>
          <w:rFonts w:ascii="Arial" w:hAnsi="Arial" w:cs="Arial"/>
          <w:sz w:val="20"/>
          <w:szCs w:val="20"/>
          <w:lang w:val="en-US"/>
        </w:rPr>
      </w:pPr>
      <w:r w:rsidRPr="00231C2D">
        <w:rPr>
          <w:rFonts w:ascii="Arial" w:hAnsi="Arial" w:cs="Arial"/>
          <w:sz w:val="20"/>
          <w:szCs w:val="20"/>
          <w:lang w:val="en-US"/>
        </w:rPr>
        <w:t>The plant material used is a local sugarcane cultivar available from certain growers (Figure 2). It was chosen for its resistance and ease of adaptation. The cultivar was identified on the basis of direct observations of average stem diameter, average length and crop cycle.</w:t>
      </w:r>
    </w:p>
    <w:p w14:paraId="41273F57" w14:textId="77777777" w:rsidR="00805261" w:rsidRDefault="00805261" w:rsidP="00805261">
      <w:pPr>
        <w:keepNext/>
        <w:spacing w:after="0" w:line="360" w:lineRule="auto"/>
      </w:pPr>
      <w:r w:rsidRPr="00AC2546">
        <w:rPr>
          <w:rFonts w:cs="Times New Roman"/>
          <w:szCs w:val="24"/>
          <w:lang w:val="en-US"/>
        </w:rPr>
        <w:t xml:space="preserve">                              </w:t>
      </w:r>
      <w:r>
        <w:rPr>
          <w:noProof/>
          <w:lang w:val="en-US"/>
        </w:rPr>
        <w:drawing>
          <wp:inline distT="0" distB="0" distL="0" distR="0" wp14:anchorId="788D1CEC" wp14:editId="589B7076">
            <wp:extent cx="3025302" cy="1767472"/>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37515" cy="1774607"/>
                    </a:xfrm>
                    <a:prstGeom prst="rect">
                      <a:avLst/>
                    </a:prstGeom>
                  </pic:spPr>
                </pic:pic>
              </a:graphicData>
            </a:graphic>
          </wp:inline>
        </w:drawing>
      </w:r>
    </w:p>
    <w:p w14:paraId="19B5D150" w14:textId="77777777" w:rsidR="00805261" w:rsidRPr="00231C2D" w:rsidRDefault="00805261" w:rsidP="00AC2546">
      <w:pPr>
        <w:pStyle w:val="Caption"/>
        <w:ind w:left="1416" w:firstLine="708"/>
        <w:rPr>
          <w:rFonts w:asciiTheme="minorBidi" w:hAnsiTheme="minorBidi"/>
          <w:b/>
          <w:i w:val="0"/>
          <w:color w:val="auto"/>
          <w:sz w:val="20"/>
          <w:szCs w:val="20"/>
        </w:rPr>
      </w:pPr>
      <w:bookmarkStart w:id="27" w:name="_Toc126674247"/>
      <w:bookmarkStart w:id="28" w:name="_Toc126675184"/>
      <w:bookmarkStart w:id="29" w:name="_Toc126675497"/>
      <w:r w:rsidRPr="00231C2D">
        <w:rPr>
          <w:rFonts w:asciiTheme="minorBidi" w:hAnsiTheme="minorBidi"/>
          <w:b/>
          <w:i w:val="0"/>
          <w:color w:val="auto"/>
          <w:sz w:val="20"/>
          <w:szCs w:val="20"/>
        </w:rPr>
        <w:t xml:space="preserve">Figure </w:t>
      </w:r>
      <w:r w:rsidR="00286253" w:rsidRPr="00231C2D">
        <w:rPr>
          <w:rFonts w:asciiTheme="minorBidi" w:hAnsiTheme="minorBidi"/>
          <w:b/>
          <w:i w:val="0"/>
          <w:color w:val="auto"/>
          <w:sz w:val="20"/>
          <w:szCs w:val="20"/>
        </w:rPr>
        <w:t xml:space="preserve">2 </w:t>
      </w:r>
      <w:r w:rsidRPr="00231C2D">
        <w:rPr>
          <w:rFonts w:asciiTheme="minorBidi" w:hAnsiTheme="minorBidi"/>
          <w:b/>
          <w:i w:val="0"/>
          <w:color w:val="auto"/>
          <w:sz w:val="20"/>
          <w:szCs w:val="20"/>
        </w:rPr>
        <w:t xml:space="preserve">: </w:t>
      </w:r>
      <w:bookmarkEnd w:id="27"/>
      <w:bookmarkEnd w:id="28"/>
      <w:bookmarkEnd w:id="29"/>
      <w:r w:rsidR="00AC2546" w:rsidRPr="00231C2D">
        <w:rPr>
          <w:rFonts w:asciiTheme="minorBidi" w:hAnsiTheme="minorBidi"/>
          <w:b/>
          <w:i w:val="0"/>
          <w:color w:val="auto"/>
          <w:sz w:val="20"/>
          <w:szCs w:val="20"/>
        </w:rPr>
        <w:t xml:space="preserve">Local cultivar </w:t>
      </w:r>
      <w:proofErr w:type="spellStart"/>
      <w:r w:rsidR="00AC2546" w:rsidRPr="00231C2D">
        <w:rPr>
          <w:rFonts w:asciiTheme="minorBidi" w:hAnsiTheme="minorBidi"/>
          <w:b/>
          <w:i w:val="0"/>
          <w:color w:val="auto"/>
          <w:sz w:val="20"/>
          <w:szCs w:val="20"/>
        </w:rPr>
        <w:t>cuttings</w:t>
      </w:r>
      <w:proofErr w:type="spellEnd"/>
      <w:r w:rsidR="00AC2546" w:rsidRPr="00231C2D">
        <w:rPr>
          <w:rFonts w:asciiTheme="minorBidi" w:hAnsiTheme="minorBidi"/>
          <w:b/>
          <w:i w:val="0"/>
          <w:color w:val="auto"/>
          <w:sz w:val="20"/>
          <w:szCs w:val="20"/>
        </w:rPr>
        <w:t xml:space="preserve"> </w:t>
      </w:r>
      <w:proofErr w:type="spellStart"/>
      <w:r w:rsidR="00AC2546" w:rsidRPr="00231C2D">
        <w:rPr>
          <w:rFonts w:asciiTheme="minorBidi" w:hAnsiTheme="minorBidi"/>
          <w:b/>
          <w:i w:val="0"/>
          <w:color w:val="auto"/>
          <w:sz w:val="20"/>
          <w:szCs w:val="20"/>
        </w:rPr>
        <w:t>used</w:t>
      </w:r>
      <w:proofErr w:type="spellEnd"/>
    </w:p>
    <w:p w14:paraId="6F2BA255" w14:textId="77777777" w:rsidR="00AC2546" w:rsidRPr="00231C2D" w:rsidRDefault="00AC2546" w:rsidP="008E2E97">
      <w:pPr>
        <w:pStyle w:val="Heading2"/>
        <w:numPr>
          <w:ilvl w:val="0"/>
          <w:numId w:val="1"/>
        </w:numPr>
        <w:spacing w:before="0" w:beforeAutospacing="0" w:after="0" w:afterAutospacing="0" w:line="360" w:lineRule="auto"/>
        <w:ind w:left="993" w:hanging="284"/>
        <w:rPr>
          <w:rFonts w:asciiTheme="minorBidi" w:hAnsiTheme="minorBidi" w:cstheme="minorBidi"/>
          <w:sz w:val="20"/>
          <w:szCs w:val="20"/>
          <w:lang w:val="en-US"/>
        </w:rPr>
      </w:pPr>
      <w:r w:rsidRPr="00231C2D">
        <w:rPr>
          <w:rFonts w:asciiTheme="minorBidi" w:hAnsiTheme="minorBidi" w:cstheme="minorBidi"/>
          <w:sz w:val="20"/>
          <w:szCs w:val="20"/>
          <w:lang w:val="en-US"/>
        </w:rPr>
        <w:t xml:space="preserve">Mineral and organic </w:t>
      </w:r>
      <w:proofErr w:type="spellStart"/>
      <w:r w:rsidRPr="00231C2D">
        <w:rPr>
          <w:rFonts w:asciiTheme="minorBidi" w:hAnsiTheme="minorBidi" w:cstheme="minorBidi"/>
          <w:sz w:val="20"/>
          <w:szCs w:val="20"/>
          <w:lang w:val="en-US"/>
        </w:rPr>
        <w:t>fertilisation</w:t>
      </w:r>
      <w:proofErr w:type="spellEnd"/>
      <w:r w:rsidRPr="00231C2D">
        <w:rPr>
          <w:rFonts w:asciiTheme="minorBidi" w:hAnsiTheme="minorBidi" w:cstheme="minorBidi"/>
          <w:sz w:val="20"/>
          <w:szCs w:val="20"/>
          <w:lang w:val="en-US"/>
        </w:rPr>
        <w:t xml:space="preserve"> equipment</w:t>
      </w:r>
    </w:p>
    <w:p w14:paraId="77FF8086" w14:textId="77777777" w:rsidR="00AC2546" w:rsidRPr="00231C2D" w:rsidRDefault="00AC2546" w:rsidP="00AC2546">
      <w:pPr>
        <w:pStyle w:val="Heading2"/>
        <w:spacing w:before="0" w:beforeAutospacing="0" w:after="0" w:afterAutospacing="0" w:line="360" w:lineRule="auto"/>
        <w:ind w:left="285" w:firstLine="708"/>
        <w:rPr>
          <w:rFonts w:asciiTheme="minorBidi" w:hAnsiTheme="minorBidi" w:cstheme="minorBidi"/>
          <w:i/>
          <w:iCs/>
          <w:sz w:val="20"/>
          <w:szCs w:val="20"/>
          <w:lang w:val="en-US"/>
        </w:rPr>
      </w:pPr>
      <w:r w:rsidRPr="00231C2D">
        <w:rPr>
          <w:rFonts w:asciiTheme="minorBidi" w:hAnsiTheme="minorBidi" w:cstheme="minorBidi"/>
          <w:i/>
          <w:iCs/>
          <w:sz w:val="20"/>
          <w:szCs w:val="20"/>
          <w:lang w:val="en-US"/>
        </w:rPr>
        <w:t xml:space="preserve">Mineral </w:t>
      </w:r>
      <w:proofErr w:type="spellStart"/>
      <w:r w:rsidRPr="00231C2D">
        <w:rPr>
          <w:rFonts w:asciiTheme="minorBidi" w:hAnsiTheme="minorBidi" w:cstheme="minorBidi"/>
          <w:i/>
          <w:iCs/>
          <w:sz w:val="20"/>
          <w:szCs w:val="20"/>
          <w:lang w:val="en-US"/>
        </w:rPr>
        <w:t>fertilisation</w:t>
      </w:r>
      <w:proofErr w:type="spellEnd"/>
    </w:p>
    <w:p w14:paraId="1FF29961" w14:textId="10612007" w:rsidR="006E1F2D" w:rsidRPr="00231C2D" w:rsidRDefault="009A4A6A" w:rsidP="007A1AF0">
      <w:pPr>
        <w:spacing w:after="0" w:line="360" w:lineRule="auto"/>
        <w:rPr>
          <w:rFonts w:asciiTheme="minorBidi" w:hAnsiTheme="minorBidi"/>
          <w:sz w:val="20"/>
          <w:szCs w:val="20"/>
          <w:lang w:val="en-US"/>
        </w:rPr>
      </w:pPr>
      <w:r w:rsidRPr="00231C2D">
        <w:rPr>
          <w:rFonts w:asciiTheme="minorBidi" w:hAnsiTheme="minorBidi"/>
          <w:sz w:val="20"/>
          <w:szCs w:val="20"/>
          <w:lang w:val="en-US"/>
        </w:rPr>
        <w:t xml:space="preserve">Table </w:t>
      </w:r>
      <w:r w:rsidR="00314089">
        <w:rPr>
          <w:rFonts w:asciiTheme="minorBidi" w:hAnsiTheme="minorBidi"/>
          <w:sz w:val="20"/>
          <w:szCs w:val="20"/>
          <w:lang w:val="en-US"/>
        </w:rPr>
        <w:t>1</w:t>
      </w:r>
      <w:r w:rsidRPr="00231C2D">
        <w:rPr>
          <w:rFonts w:asciiTheme="minorBidi" w:hAnsiTheme="minorBidi"/>
          <w:sz w:val="20"/>
          <w:szCs w:val="20"/>
          <w:lang w:val="en-US"/>
        </w:rPr>
        <w:t xml:space="preserve"> shows the doses of </w:t>
      </w:r>
      <w:proofErr w:type="spellStart"/>
      <w:r w:rsidRPr="00231C2D">
        <w:rPr>
          <w:rFonts w:asciiTheme="minorBidi" w:hAnsiTheme="minorBidi"/>
          <w:sz w:val="20"/>
          <w:szCs w:val="20"/>
          <w:lang w:val="en-US"/>
        </w:rPr>
        <w:t>fertilisers</w:t>
      </w:r>
      <w:proofErr w:type="spellEnd"/>
      <w:r w:rsidRPr="00231C2D">
        <w:rPr>
          <w:rFonts w:asciiTheme="minorBidi" w:hAnsiTheme="minorBidi"/>
          <w:sz w:val="20"/>
          <w:szCs w:val="20"/>
          <w:lang w:val="en-US"/>
        </w:rPr>
        <w:t xml:space="preserve"> based on urea, P2O5, K2O and cow dung applied to different types of ridge.</w:t>
      </w:r>
    </w:p>
    <w:p w14:paraId="38F2EC17" w14:textId="33FB108F" w:rsidR="00805261" w:rsidRPr="00231C2D" w:rsidRDefault="009A4A6A" w:rsidP="009A4A6A">
      <w:pPr>
        <w:rPr>
          <w:rFonts w:asciiTheme="minorBidi" w:hAnsiTheme="minorBidi"/>
          <w:sz w:val="20"/>
          <w:szCs w:val="20"/>
          <w:lang w:val="en-US"/>
        </w:rPr>
      </w:pPr>
      <w:r w:rsidRPr="00231C2D">
        <w:rPr>
          <w:rFonts w:asciiTheme="minorBidi" w:hAnsiTheme="minorBidi"/>
          <w:b/>
          <w:iCs/>
          <w:sz w:val="20"/>
          <w:szCs w:val="20"/>
          <w:lang w:val="en-US"/>
        </w:rPr>
        <w:t xml:space="preserve">Table </w:t>
      </w:r>
      <w:r w:rsidR="00314089">
        <w:rPr>
          <w:rFonts w:asciiTheme="minorBidi" w:hAnsiTheme="minorBidi"/>
          <w:b/>
          <w:iCs/>
          <w:sz w:val="20"/>
          <w:szCs w:val="20"/>
          <w:lang w:val="en-US"/>
        </w:rPr>
        <w:t>1</w:t>
      </w:r>
      <w:r w:rsidRPr="00231C2D">
        <w:rPr>
          <w:rFonts w:asciiTheme="minorBidi" w:hAnsiTheme="minorBidi"/>
          <w:b/>
          <w:iCs/>
          <w:sz w:val="20"/>
          <w:szCs w:val="20"/>
          <w:lang w:val="en-US"/>
        </w:rPr>
        <w:t xml:space="preserve">: Mineral and organic </w:t>
      </w:r>
      <w:proofErr w:type="spellStart"/>
      <w:r w:rsidRPr="00231C2D">
        <w:rPr>
          <w:rFonts w:asciiTheme="minorBidi" w:hAnsiTheme="minorBidi"/>
          <w:b/>
          <w:iCs/>
          <w:sz w:val="20"/>
          <w:szCs w:val="20"/>
          <w:lang w:val="en-US"/>
        </w:rPr>
        <w:t>fertilisation</w:t>
      </w:r>
      <w:proofErr w:type="spellEnd"/>
    </w:p>
    <w:tbl>
      <w:tblPr>
        <w:tblStyle w:val="GridTable21"/>
        <w:tblW w:w="0" w:type="auto"/>
        <w:tblInd w:w="5" w:type="dxa"/>
        <w:tblLook w:val="04A0" w:firstRow="1" w:lastRow="0" w:firstColumn="1" w:lastColumn="0" w:noHBand="0" w:noVBand="1"/>
      </w:tblPr>
      <w:tblGrid>
        <w:gridCol w:w="1980"/>
        <w:gridCol w:w="1650"/>
        <w:gridCol w:w="1808"/>
        <w:gridCol w:w="1806"/>
        <w:gridCol w:w="1812"/>
      </w:tblGrid>
      <w:tr w:rsidR="00426857" w:rsidRPr="00573C4F" w14:paraId="1D85938D" w14:textId="77777777" w:rsidTr="00426857">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5A57FDA1" w14:textId="77777777" w:rsidR="006E1F2D" w:rsidRPr="00231C2D" w:rsidRDefault="006E1F2D" w:rsidP="00426857">
            <w:pPr>
              <w:spacing w:after="0" w:line="240" w:lineRule="auto"/>
              <w:jc w:val="center"/>
              <w:rPr>
                <w:rFonts w:asciiTheme="minorBidi" w:eastAsia="Times New Roman" w:hAnsiTheme="minorBidi"/>
                <w:b w:val="0"/>
                <w:sz w:val="20"/>
                <w:szCs w:val="20"/>
                <w:lang w:eastAsia="fr-FR"/>
              </w:rPr>
            </w:pPr>
            <w:proofErr w:type="spellStart"/>
            <w:r w:rsidRPr="00231C2D">
              <w:rPr>
                <w:rFonts w:asciiTheme="minorBidi" w:eastAsia="Times New Roman" w:hAnsiTheme="minorBidi"/>
                <w:sz w:val="20"/>
                <w:szCs w:val="20"/>
                <w:lang w:eastAsia="fr-FR"/>
              </w:rPr>
              <w:t>Traitments</w:t>
            </w:r>
            <w:proofErr w:type="spellEnd"/>
          </w:p>
        </w:tc>
        <w:tc>
          <w:tcPr>
            <w:tcW w:w="7076" w:type="dxa"/>
            <w:gridSpan w:val="4"/>
          </w:tcPr>
          <w:p w14:paraId="7CA9EA11" w14:textId="77777777" w:rsidR="006E1F2D" w:rsidRPr="00231C2D" w:rsidRDefault="009A4A6A" w:rsidP="0042685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sz w:val="20"/>
                <w:szCs w:val="20"/>
                <w:lang w:val="en-US" w:eastAsia="fr-FR"/>
              </w:rPr>
            </w:pPr>
            <w:r w:rsidRPr="00231C2D">
              <w:rPr>
                <w:rFonts w:asciiTheme="minorBidi" w:eastAsia="Times New Roman" w:hAnsiTheme="minorBidi"/>
                <w:sz w:val="20"/>
                <w:szCs w:val="20"/>
                <w:lang w:val="en-US" w:eastAsia="fr-FR"/>
              </w:rPr>
              <w:t xml:space="preserve">Mineral and organic </w:t>
            </w:r>
            <w:proofErr w:type="spellStart"/>
            <w:r w:rsidRPr="00231C2D">
              <w:rPr>
                <w:rFonts w:asciiTheme="minorBidi" w:eastAsia="Times New Roman" w:hAnsiTheme="minorBidi"/>
                <w:sz w:val="20"/>
                <w:szCs w:val="20"/>
                <w:lang w:val="en-US" w:eastAsia="fr-FR"/>
              </w:rPr>
              <w:t>fertilisation</w:t>
            </w:r>
            <w:proofErr w:type="spellEnd"/>
            <w:r w:rsidRPr="00231C2D">
              <w:rPr>
                <w:rFonts w:asciiTheme="minorBidi" w:eastAsia="Times New Roman" w:hAnsiTheme="minorBidi"/>
                <w:sz w:val="20"/>
                <w:szCs w:val="20"/>
                <w:lang w:val="en-US" w:eastAsia="fr-FR"/>
              </w:rPr>
              <w:t xml:space="preserve"> in kg/ha</w:t>
            </w:r>
          </w:p>
        </w:tc>
      </w:tr>
      <w:tr w:rsidR="00426857" w:rsidRPr="00231C2D" w14:paraId="70CFF444" w14:textId="77777777" w:rsidTr="00426857">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980" w:type="dxa"/>
            <w:vMerge/>
          </w:tcPr>
          <w:p w14:paraId="287A47FD" w14:textId="77777777" w:rsidR="006E1F2D" w:rsidRPr="00231C2D" w:rsidRDefault="006E1F2D" w:rsidP="00426857">
            <w:pPr>
              <w:spacing w:after="0" w:line="240" w:lineRule="auto"/>
              <w:jc w:val="center"/>
              <w:rPr>
                <w:rFonts w:asciiTheme="minorBidi" w:eastAsia="Times New Roman" w:hAnsiTheme="minorBidi"/>
                <w:b w:val="0"/>
                <w:sz w:val="20"/>
                <w:szCs w:val="20"/>
                <w:lang w:val="en-US" w:eastAsia="fr-FR"/>
              </w:rPr>
            </w:pPr>
          </w:p>
        </w:tc>
        <w:tc>
          <w:tcPr>
            <w:tcW w:w="1650" w:type="dxa"/>
          </w:tcPr>
          <w:p w14:paraId="76287E7D" w14:textId="77777777" w:rsidR="006E1F2D" w:rsidRPr="00231C2D" w:rsidRDefault="006E1F2D" w:rsidP="0042685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sz w:val="20"/>
                <w:szCs w:val="20"/>
                <w:lang w:eastAsia="fr-FR"/>
              </w:rPr>
            </w:pPr>
            <w:proofErr w:type="spellStart"/>
            <w:r w:rsidRPr="00231C2D">
              <w:rPr>
                <w:rFonts w:asciiTheme="minorBidi" w:eastAsia="Times New Roman" w:hAnsiTheme="minorBidi"/>
                <w:b/>
                <w:sz w:val="20"/>
                <w:szCs w:val="20"/>
                <w:lang w:eastAsia="fr-FR"/>
              </w:rPr>
              <w:t>Urea</w:t>
            </w:r>
            <w:proofErr w:type="spellEnd"/>
          </w:p>
        </w:tc>
        <w:tc>
          <w:tcPr>
            <w:tcW w:w="1808" w:type="dxa"/>
          </w:tcPr>
          <w:p w14:paraId="0A89697D" w14:textId="77777777" w:rsidR="006E1F2D" w:rsidRPr="00231C2D" w:rsidRDefault="006E1F2D" w:rsidP="0042685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sz w:val="20"/>
                <w:szCs w:val="20"/>
                <w:lang w:eastAsia="fr-FR"/>
              </w:rPr>
            </w:pPr>
            <w:r w:rsidRPr="00231C2D">
              <w:rPr>
                <w:rFonts w:asciiTheme="minorBidi" w:eastAsia="Times New Roman" w:hAnsiTheme="minorBidi"/>
                <w:b/>
                <w:sz w:val="20"/>
                <w:szCs w:val="20"/>
                <w:lang w:eastAsia="fr-FR"/>
              </w:rPr>
              <w:t>P</w:t>
            </w:r>
            <w:r w:rsidRPr="00231C2D">
              <w:rPr>
                <w:rFonts w:asciiTheme="minorBidi" w:eastAsia="Times New Roman" w:hAnsiTheme="minorBidi"/>
                <w:b/>
                <w:sz w:val="20"/>
                <w:szCs w:val="20"/>
                <w:vertAlign w:val="subscript"/>
                <w:lang w:eastAsia="fr-FR"/>
              </w:rPr>
              <w:t>2</w:t>
            </w:r>
            <w:r w:rsidRPr="00231C2D">
              <w:rPr>
                <w:rFonts w:asciiTheme="minorBidi" w:eastAsia="Times New Roman" w:hAnsiTheme="minorBidi"/>
                <w:b/>
                <w:sz w:val="20"/>
                <w:szCs w:val="20"/>
                <w:lang w:eastAsia="fr-FR"/>
              </w:rPr>
              <w:t>O</w:t>
            </w:r>
            <w:r w:rsidRPr="00231C2D">
              <w:rPr>
                <w:rFonts w:asciiTheme="minorBidi" w:eastAsia="Times New Roman" w:hAnsiTheme="minorBidi"/>
                <w:b/>
                <w:sz w:val="20"/>
                <w:szCs w:val="20"/>
                <w:vertAlign w:val="subscript"/>
                <w:lang w:eastAsia="fr-FR"/>
              </w:rPr>
              <w:t>5</w:t>
            </w:r>
          </w:p>
        </w:tc>
        <w:tc>
          <w:tcPr>
            <w:tcW w:w="1806" w:type="dxa"/>
          </w:tcPr>
          <w:p w14:paraId="54A09F6D" w14:textId="77777777" w:rsidR="006E1F2D" w:rsidRPr="00231C2D" w:rsidRDefault="006E1F2D" w:rsidP="0042685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sz w:val="20"/>
                <w:szCs w:val="20"/>
                <w:lang w:eastAsia="fr-FR"/>
              </w:rPr>
            </w:pPr>
            <w:r w:rsidRPr="00231C2D">
              <w:rPr>
                <w:rFonts w:asciiTheme="minorBidi" w:eastAsia="Times New Roman" w:hAnsiTheme="minorBidi"/>
                <w:b/>
                <w:sz w:val="20"/>
                <w:szCs w:val="20"/>
                <w:lang w:eastAsia="fr-FR"/>
              </w:rPr>
              <w:t>K</w:t>
            </w:r>
            <w:r w:rsidRPr="00231C2D">
              <w:rPr>
                <w:rFonts w:asciiTheme="minorBidi" w:eastAsia="Times New Roman" w:hAnsiTheme="minorBidi"/>
                <w:b/>
                <w:sz w:val="20"/>
                <w:szCs w:val="20"/>
                <w:vertAlign w:val="subscript"/>
                <w:lang w:eastAsia="fr-FR"/>
              </w:rPr>
              <w:t>2</w:t>
            </w:r>
            <w:r w:rsidRPr="00231C2D">
              <w:rPr>
                <w:rFonts w:asciiTheme="minorBidi" w:eastAsia="Times New Roman" w:hAnsiTheme="minorBidi"/>
                <w:b/>
                <w:sz w:val="20"/>
                <w:szCs w:val="20"/>
                <w:lang w:eastAsia="fr-FR"/>
              </w:rPr>
              <w:t>O</w:t>
            </w:r>
          </w:p>
        </w:tc>
        <w:tc>
          <w:tcPr>
            <w:tcW w:w="1812" w:type="dxa"/>
          </w:tcPr>
          <w:p w14:paraId="3110E939" w14:textId="77777777" w:rsidR="006E1F2D" w:rsidRPr="00231C2D" w:rsidRDefault="009A4A6A" w:rsidP="0042685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sz w:val="20"/>
                <w:szCs w:val="20"/>
                <w:lang w:eastAsia="fr-FR"/>
              </w:rPr>
            </w:pPr>
            <w:proofErr w:type="spellStart"/>
            <w:r w:rsidRPr="00231C2D">
              <w:rPr>
                <w:rFonts w:asciiTheme="minorBidi" w:eastAsia="Times New Roman" w:hAnsiTheme="minorBidi"/>
                <w:b/>
                <w:sz w:val="20"/>
                <w:szCs w:val="20"/>
                <w:lang w:eastAsia="fr-FR"/>
              </w:rPr>
              <w:t>Cow</w:t>
            </w:r>
            <w:proofErr w:type="spellEnd"/>
            <w:r w:rsidRPr="00231C2D">
              <w:rPr>
                <w:rFonts w:asciiTheme="minorBidi" w:eastAsia="Times New Roman" w:hAnsiTheme="minorBidi"/>
                <w:b/>
                <w:sz w:val="20"/>
                <w:szCs w:val="20"/>
                <w:lang w:eastAsia="fr-FR"/>
              </w:rPr>
              <w:t xml:space="preserve"> </w:t>
            </w:r>
            <w:proofErr w:type="spellStart"/>
            <w:r w:rsidRPr="00231C2D">
              <w:rPr>
                <w:rFonts w:asciiTheme="minorBidi" w:eastAsia="Times New Roman" w:hAnsiTheme="minorBidi"/>
                <w:b/>
                <w:sz w:val="20"/>
                <w:szCs w:val="20"/>
                <w:lang w:eastAsia="fr-FR"/>
              </w:rPr>
              <w:t>dung</w:t>
            </w:r>
            <w:proofErr w:type="spellEnd"/>
          </w:p>
        </w:tc>
      </w:tr>
      <w:tr w:rsidR="00426857" w:rsidRPr="00231C2D" w14:paraId="432A89FE" w14:textId="77777777" w:rsidTr="00426857">
        <w:tc>
          <w:tcPr>
            <w:cnfStyle w:val="001000000000" w:firstRow="0" w:lastRow="0" w:firstColumn="1" w:lastColumn="0" w:oddVBand="0" w:evenVBand="0" w:oddHBand="0" w:evenHBand="0" w:firstRowFirstColumn="0" w:firstRowLastColumn="0" w:lastRowFirstColumn="0" w:lastRowLastColumn="0"/>
            <w:tcW w:w="1980" w:type="dxa"/>
          </w:tcPr>
          <w:p w14:paraId="74DAB642" w14:textId="77777777" w:rsidR="006E1F2D" w:rsidRPr="00231C2D" w:rsidRDefault="006E1F2D" w:rsidP="00426857">
            <w:pPr>
              <w:spacing w:after="0" w:line="240" w:lineRule="auto"/>
              <w:jc w:val="center"/>
              <w:rPr>
                <w:rFonts w:asciiTheme="minorBidi" w:eastAsia="Times New Roman" w:hAnsiTheme="minorBidi"/>
                <w:sz w:val="20"/>
                <w:szCs w:val="20"/>
                <w:lang w:eastAsia="fr-FR"/>
              </w:rPr>
            </w:pPr>
            <w:r w:rsidRPr="00231C2D">
              <w:rPr>
                <w:rFonts w:asciiTheme="minorBidi" w:eastAsia="Times New Roman" w:hAnsiTheme="minorBidi"/>
                <w:sz w:val="20"/>
                <w:szCs w:val="20"/>
                <w:lang w:eastAsia="fr-FR"/>
              </w:rPr>
              <w:t>T1</w:t>
            </w:r>
          </w:p>
        </w:tc>
        <w:tc>
          <w:tcPr>
            <w:tcW w:w="1650" w:type="dxa"/>
          </w:tcPr>
          <w:p w14:paraId="058EEF00" w14:textId="77777777" w:rsidR="006E1F2D" w:rsidRPr="00231C2D" w:rsidRDefault="006E1F2D" w:rsidP="004268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0"/>
                <w:szCs w:val="20"/>
                <w:lang w:eastAsia="fr-FR"/>
              </w:rPr>
            </w:pPr>
            <w:r w:rsidRPr="00231C2D">
              <w:rPr>
                <w:rFonts w:asciiTheme="minorBidi" w:eastAsia="Times New Roman" w:hAnsiTheme="minorBidi"/>
                <w:sz w:val="20"/>
                <w:szCs w:val="20"/>
                <w:lang w:eastAsia="fr-FR"/>
              </w:rPr>
              <w:t>0</w:t>
            </w:r>
          </w:p>
        </w:tc>
        <w:tc>
          <w:tcPr>
            <w:tcW w:w="1808" w:type="dxa"/>
          </w:tcPr>
          <w:p w14:paraId="57739190" w14:textId="77777777" w:rsidR="006E1F2D" w:rsidRPr="00231C2D" w:rsidRDefault="006E1F2D" w:rsidP="004268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0"/>
                <w:szCs w:val="20"/>
                <w:lang w:eastAsia="fr-FR"/>
              </w:rPr>
            </w:pPr>
            <w:r w:rsidRPr="00231C2D">
              <w:rPr>
                <w:rFonts w:asciiTheme="minorBidi" w:eastAsia="Times New Roman" w:hAnsiTheme="minorBidi"/>
                <w:sz w:val="20"/>
                <w:szCs w:val="20"/>
                <w:lang w:eastAsia="fr-FR"/>
              </w:rPr>
              <w:t>0</w:t>
            </w:r>
          </w:p>
        </w:tc>
        <w:tc>
          <w:tcPr>
            <w:tcW w:w="1806" w:type="dxa"/>
          </w:tcPr>
          <w:p w14:paraId="07A434DB" w14:textId="77777777" w:rsidR="006E1F2D" w:rsidRPr="00231C2D" w:rsidRDefault="006E1F2D" w:rsidP="004268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0"/>
                <w:szCs w:val="20"/>
                <w:lang w:eastAsia="fr-FR"/>
              </w:rPr>
            </w:pPr>
            <w:r w:rsidRPr="00231C2D">
              <w:rPr>
                <w:rFonts w:asciiTheme="minorBidi" w:eastAsia="Times New Roman" w:hAnsiTheme="minorBidi"/>
                <w:sz w:val="20"/>
                <w:szCs w:val="20"/>
                <w:lang w:eastAsia="fr-FR"/>
              </w:rPr>
              <w:t>0</w:t>
            </w:r>
          </w:p>
        </w:tc>
        <w:tc>
          <w:tcPr>
            <w:tcW w:w="1812" w:type="dxa"/>
          </w:tcPr>
          <w:p w14:paraId="418C6C7B" w14:textId="77777777" w:rsidR="006E1F2D" w:rsidRPr="00231C2D" w:rsidRDefault="006E1F2D" w:rsidP="004268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0"/>
                <w:szCs w:val="20"/>
                <w:lang w:eastAsia="fr-FR"/>
              </w:rPr>
            </w:pPr>
            <w:r w:rsidRPr="00231C2D">
              <w:rPr>
                <w:rFonts w:asciiTheme="minorBidi" w:eastAsia="Times New Roman" w:hAnsiTheme="minorBidi"/>
                <w:sz w:val="20"/>
                <w:szCs w:val="20"/>
                <w:lang w:eastAsia="fr-FR"/>
              </w:rPr>
              <w:t>0</w:t>
            </w:r>
          </w:p>
        </w:tc>
      </w:tr>
      <w:tr w:rsidR="00426857" w:rsidRPr="00231C2D" w14:paraId="012FA49C" w14:textId="77777777" w:rsidTr="00426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1FCB0E9" w14:textId="77777777" w:rsidR="006E1F2D" w:rsidRPr="00231C2D" w:rsidRDefault="006E1F2D" w:rsidP="00426857">
            <w:pPr>
              <w:spacing w:after="0" w:line="240" w:lineRule="auto"/>
              <w:jc w:val="center"/>
              <w:rPr>
                <w:rFonts w:asciiTheme="minorBidi" w:eastAsia="Times New Roman" w:hAnsiTheme="minorBidi"/>
                <w:sz w:val="20"/>
                <w:szCs w:val="20"/>
                <w:lang w:eastAsia="fr-FR"/>
              </w:rPr>
            </w:pPr>
            <w:r w:rsidRPr="00231C2D">
              <w:rPr>
                <w:rFonts w:asciiTheme="minorBidi" w:eastAsia="Times New Roman" w:hAnsiTheme="minorBidi"/>
                <w:sz w:val="20"/>
                <w:szCs w:val="20"/>
                <w:lang w:eastAsia="fr-FR"/>
              </w:rPr>
              <w:t>T2</w:t>
            </w:r>
          </w:p>
        </w:tc>
        <w:tc>
          <w:tcPr>
            <w:tcW w:w="1650" w:type="dxa"/>
          </w:tcPr>
          <w:p w14:paraId="661BBA1A" w14:textId="77777777" w:rsidR="006E1F2D" w:rsidRPr="00231C2D" w:rsidRDefault="006E1F2D" w:rsidP="0042685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0"/>
                <w:szCs w:val="20"/>
                <w:lang w:eastAsia="fr-FR"/>
              </w:rPr>
            </w:pPr>
            <w:r w:rsidRPr="00231C2D">
              <w:rPr>
                <w:rFonts w:asciiTheme="minorBidi" w:eastAsia="Times New Roman" w:hAnsiTheme="minorBidi"/>
                <w:sz w:val="20"/>
                <w:szCs w:val="20"/>
                <w:lang w:eastAsia="fr-FR"/>
              </w:rPr>
              <w:t>105</w:t>
            </w:r>
          </w:p>
        </w:tc>
        <w:tc>
          <w:tcPr>
            <w:tcW w:w="1808" w:type="dxa"/>
          </w:tcPr>
          <w:p w14:paraId="50BF6105" w14:textId="77777777" w:rsidR="006E1F2D" w:rsidRPr="00231C2D" w:rsidRDefault="006E1F2D" w:rsidP="0042685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0"/>
                <w:szCs w:val="20"/>
                <w:lang w:eastAsia="fr-FR"/>
              </w:rPr>
            </w:pPr>
            <w:r w:rsidRPr="00231C2D">
              <w:rPr>
                <w:rFonts w:asciiTheme="minorBidi" w:eastAsia="Times New Roman" w:hAnsiTheme="minorBidi"/>
                <w:sz w:val="20"/>
                <w:szCs w:val="20"/>
                <w:lang w:eastAsia="fr-FR"/>
              </w:rPr>
              <w:t>22.5</w:t>
            </w:r>
          </w:p>
        </w:tc>
        <w:tc>
          <w:tcPr>
            <w:tcW w:w="1806" w:type="dxa"/>
          </w:tcPr>
          <w:p w14:paraId="58F9D408" w14:textId="77777777" w:rsidR="006E1F2D" w:rsidRPr="00231C2D" w:rsidRDefault="006E1F2D" w:rsidP="0042685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0"/>
                <w:szCs w:val="20"/>
                <w:lang w:eastAsia="fr-FR"/>
              </w:rPr>
            </w:pPr>
            <w:r w:rsidRPr="00231C2D">
              <w:rPr>
                <w:rFonts w:asciiTheme="minorBidi" w:eastAsia="Times New Roman" w:hAnsiTheme="minorBidi"/>
                <w:sz w:val="20"/>
                <w:szCs w:val="20"/>
                <w:lang w:eastAsia="fr-FR"/>
              </w:rPr>
              <w:t>45</w:t>
            </w:r>
          </w:p>
        </w:tc>
        <w:tc>
          <w:tcPr>
            <w:tcW w:w="1812" w:type="dxa"/>
          </w:tcPr>
          <w:p w14:paraId="0348213C" w14:textId="77777777" w:rsidR="006E1F2D" w:rsidRPr="00231C2D" w:rsidRDefault="006E1F2D" w:rsidP="0042685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0"/>
                <w:szCs w:val="20"/>
                <w:lang w:eastAsia="fr-FR"/>
              </w:rPr>
            </w:pPr>
            <w:r w:rsidRPr="00231C2D">
              <w:rPr>
                <w:rFonts w:asciiTheme="minorBidi" w:eastAsia="Times New Roman" w:hAnsiTheme="minorBidi"/>
                <w:sz w:val="20"/>
                <w:szCs w:val="20"/>
                <w:lang w:eastAsia="fr-FR"/>
              </w:rPr>
              <w:t>0</w:t>
            </w:r>
          </w:p>
        </w:tc>
      </w:tr>
      <w:tr w:rsidR="00426857" w:rsidRPr="00231C2D" w14:paraId="5AB820C2" w14:textId="77777777" w:rsidTr="00426857">
        <w:tc>
          <w:tcPr>
            <w:cnfStyle w:val="001000000000" w:firstRow="0" w:lastRow="0" w:firstColumn="1" w:lastColumn="0" w:oddVBand="0" w:evenVBand="0" w:oddHBand="0" w:evenHBand="0" w:firstRowFirstColumn="0" w:firstRowLastColumn="0" w:lastRowFirstColumn="0" w:lastRowLastColumn="0"/>
            <w:tcW w:w="1980" w:type="dxa"/>
          </w:tcPr>
          <w:p w14:paraId="1BCAB5CA" w14:textId="77777777" w:rsidR="006E1F2D" w:rsidRPr="00231C2D" w:rsidRDefault="006E1F2D" w:rsidP="00426857">
            <w:pPr>
              <w:spacing w:after="0" w:line="240" w:lineRule="auto"/>
              <w:jc w:val="center"/>
              <w:rPr>
                <w:rFonts w:asciiTheme="minorBidi" w:eastAsia="Times New Roman" w:hAnsiTheme="minorBidi"/>
                <w:sz w:val="20"/>
                <w:szCs w:val="20"/>
                <w:lang w:eastAsia="fr-FR"/>
              </w:rPr>
            </w:pPr>
            <w:r w:rsidRPr="00231C2D">
              <w:rPr>
                <w:rFonts w:asciiTheme="minorBidi" w:eastAsia="Times New Roman" w:hAnsiTheme="minorBidi"/>
                <w:sz w:val="20"/>
                <w:szCs w:val="20"/>
                <w:lang w:eastAsia="fr-FR"/>
              </w:rPr>
              <w:t>T3</w:t>
            </w:r>
          </w:p>
        </w:tc>
        <w:tc>
          <w:tcPr>
            <w:tcW w:w="1650" w:type="dxa"/>
          </w:tcPr>
          <w:p w14:paraId="4AACCAF0" w14:textId="77777777" w:rsidR="006E1F2D" w:rsidRPr="00231C2D" w:rsidRDefault="006E1F2D" w:rsidP="004268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0"/>
                <w:szCs w:val="20"/>
                <w:lang w:eastAsia="fr-FR"/>
              </w:rPr>
            </w:pPr>
            <w:r w:rsidRPr="00231C2D">
              <w:rPr>
                <w:rFonts w:asciiTheme="minorBidi" w:eastAsia="Times New Roman" w:hAnsiTheme="minorBidi"/>
                <w:sz w:val="20"/>
                <w:szCs w:val="20"/>
                <w:lang w:eastAsia="fr-FR"/>
              </w:rPr>
              <w:t>210</w:t>
            </w:r>
          </w:p>
        </w:tc>
        <w:tc>
          <w:tcPr>
            <w:tcW w:w="1808" w:type="dxa"/>
          </w:tcPr>
          <w:p w14:paraId="61F22799" w14:textId="77777777" w:rsidR="006E1F2D" w:rsidRPr="00231C2D" w:rsidRDefault="006E1F2D" w:rsidP="004268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0"/>
                <w:szCs w:val="20"/>
                <w:lang w:eastAsia="fr-FR"/>
              </w:rPr>
            </w:pPr>
            <w:r w:rsidRPr="00231C2D">
              <w:rPr>
                <w:rFonts w:asciiTheme="minorBidi" w:eastAsia="Times New Roman" w:hAnsiTheme="minorBidi"/>
                <w:sz w:val="20"/>
                <w:szCs w:val="20"/>
                <w:lang w:eastAsia="fr-FR"/>
              </w:rPr>
              <w:t>45</w:t>
            </w:r>
          </w:p>
        </w:tc>
        <w:tc>
          <w:tcPr>
            <w:tcW w:w="1806" w:type="dxa"/>
          </w:tcPr>
          <w:p w14:paraId="21E608FA" w14:textId="77777777" w:rsidR="006E1F2D" w:rsidRPr="00231C2D" w:rsidRDefault="006E1F2D" w:rsidP="004268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0"/>
                <w:szCs w:val="20"/>
                <w:lang w:eastAsia="fr-FR"/>
              </w:rPr>
            </w:pPr>
            <w:r w:rsidRPr="00231C2D">
              <w:rPr>
                <w:rFonts w:asciiTheme="minorBidi" w:eastAsia="Times New Roman" w:hAnsiTheme="minorBidi"/>
                <w:sz w:val="20"/>
                <w:szCs w:val="20"/>
                <w:lang w:eastAsia="fr-FR"/>
              </w:rPr>
              <w:t>90</w:t>
            </w:r>
          </w:p>
        </w:tc>
        <w:tc>
          <w:tcPr>
            <w:tcW w:w="1812" w:type="dxa"/>
          </w:tcPr>
          <w:p w14:paraId="10F323FB" w14:textId="77777777" w:rsidR="006E1F2D" w:rsidRPr="00231C2D" w:rsidRDefault="006E1F2D" w:rsidP="004268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0"/>
                <w:szCs w:val="20"/>
                <w:lang w:eastAsia="fr-FR"/>
              </w:rPr>
            </w:pPr>
            <w:r w:rsidRPr="00231C2D">
              <w:rPr>
                <w:rFonts w:asciiTheme="minorBidi" w:eastAsia="Times New Roman" w:hAnsiTheme="minorBidi"/>
                <w:sz w:val="20"/>
                <w:szCs w:val="20"/>
                <w:lang w:eastAsia="fr-FR"/>
              </w:rPr>
              <w:t>0</w:t>
            </w:r>
          </w:p>
        </w:tc>
      </w:tr>
      <w:tr w:rsidR="00426857" w:rsidRPr="00231C2D" w14:paraId="44FF4B3C" w14:textId="77777777" w:rsidTr="00426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4CDA4BE" w14:textId="77777777" w:rsidR="006E1F2D" w:rsidRPr="00231C2D" w:rsidRDefault="006E1F2D" w:rsidP="00426857">
            <w:pPr>
              <w:spacing w:after="0" w:line="240" w:lineRule="auto"/>
              <w:jc w:val="center"/>
              <w:rPr>
                <w:rFonts w:asciiTheme="minorBidi" w:eastAsia="Times New Roman" w:hAnsiTheme="minorBidi"/>
                <w:sz w:val="20"/>
                <w:szCs w:val="20"/>
                <w:lang w:eastAsia="fr-FR"/>
              </w:rPr>
            </w:pPr>
            <w:r w:rsidRPr="00231C2D">
              <w:rPr>
                <w:rFonts w:asciiTheme="minorBidi" w:eastAsia="Times New Roman" w:hAnsiTheme="minorBidi"/>
                <w:sz w:val="20"/>
                <w:szCs w:val="20"/>
                <w:lang w:eastAsia="fr-FR"/>
              </w:rPr>
              <w:t>T4</w:t>
            </w:r>
          </w:p>
        </w:tc>
        <w:tc>
          <w:tcPr>
            <w:tcW w:w="1650" w:type="dxa"/>
          </w:tcPr>
          <w:p w14:paraId="4035E6F0" w14:textId="77777777" w:rsidR="006E1F2D" w:rsidRPr="00231C2D" w:rsidRDefault="006E1F2D" w:rsidP="0042685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0"/>
                <w:szCs w:val="20"/>
                <w:lang w:eastAsia="fr-FR"/>
              </w:rPr>
            </w:pPr>
            <w:r w:rsidRPr="00231C2D">
              <w:rPr>
                <w:rFonts w:asciiTheme="minorBidi" w:eastAsia="Times New Roman" w:hAnsiTheme="minorBidi"/>
                <w:sz w:val="20"/>
                <w:szCs w:val="20"/>
                <w:lang w:eastAsia="fr-FR"/>
              </w:rPr>
              <w:t>105</w:t>
            </w:r>
          </w:p>
        </w:tc>
        <w:tc>
          <w:tcPr>
            <w:tcW w:w="1808" w:type="dxa"/>
          </w:tcPr>
          <w:p w14:paraId="6EE95DD3" w14:textId="77777777" w:rsidR="006E1F2D" w:rsidRPr="00231C2D" w:rsidRDefault="006E1F2D" w:rsidP="0042685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0"/>
                <w:szCs w:val="20"/>
                <w:lang w:eastAsia="fr-FR"/>
              </w:rPr>
            </w:pPr>
            <w:r w:rsidRPr="00231C2D">
              <w:rPr>
                <w:rFonts w:asciiTheme="minorBidi" w:eastAsia="Times New Roman" w:hAnsiTheme="minorBidi"/>
                <w:sz w:val="20"/>
                <w:szCs w:val="20"/>
                <w:lang w:eastAsia="fr-FR"/>
              </w:rPr>
              <w:t>22.5</w:t>
            </w:r>
          </w:p>
        </w:tc>
        <w:tc>
          <w:tcPr>
            <w:tcW w:w="1806" w:type="dxa"/>
          </w:tcPr>
          <w:p w14:paraId="09C1634A" w14:textId="77777777" w:rsidR="006E1F2D" w:rsidRPr="00231C2D" w:rsidRDefault="006E1F2D" w:rsidP="0042685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0"/>
                <w:szCs w:val="20"/>
                <w:lang w:eastAsia="fr-FR"/>
              </w:rPr>
            </w:pPr>
            <w:r w:rsidRPr="00231C2D">
              <w:rPr>
                <w:rFonts w:asciiTheme="minorBidi" w:eastAsia="Times New Roman" w:hAnsiTheme="minorBidi"/>
                <w:sz w:val="20"/>
                <w:szCs w:val="20"/>
                <w:lang w:eastAsia="fr-FR"/>
              </w:rPr>
              <w:t>45</w:t>
            </w:r>
          </w:p>
        </w:tc>
        <w:tc>
          <w:tcPr>
            <w:tcW w:w="1812" w:type="dxa"/>
          </w:tcPr>
          <w:p w14:paraId="5B0AB645" w14:textId="77777777" w:rsidR="006E1F2D" w:rsidRPr="00231C2D" w:rsidRDefault="006E1F2D" w:rsidP="0042685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0"/>
                <w:szCs w:val="20"/>
                <w:lang w:eastAsia="fr-FR"/>
              </w:rPr>
            </w:pPr>
            <w:r w:rsidRPr="00231C2D">
              <w:rPr>
                <w:rFonts w:asciiTheme="minorBidi" w:eastAsia="Times New Roman" w:hAnsiTheme="minorBidi"/>
                <w:sz w:val="20"/>
                <w:szCs w:val="20"/>
                <w:lang w:eastAsia="fr-FR"/>
              </w:rPr>
              <w:t>5000</w:t>
            </w:r>
          </w:p>
        </w:tc>
      </w:tr>
      <w:tr w:rsidR="00426857" w:rsidRPr="00231C2D" w14:paraId="28733527" w14:textId="77777777" w:rsidTr="00426857">
        <w:tc>
          <w:tcPr>
            <w:cnfStyle w:val="001000000000" w:firstRow="0" w:lastRow="0" w:firstColumn="1" w:lastColumn="0" w:oddVBand="0" w:evenVBand="0" w:oddHBand="0" w:evenHBand="0" w:firstRowFirstColumn="0" w:firstRowLastColumn="0" w:lastRowFirstColumn="0" w:lastRowLastColumn="0"/>
            <w:tcW w:w="1980" w:type="dxa"/>
          </w:tcPr>
          <w:p w14:paraId="10F6124B" w14:textId="77777777" w:rsidR="006E1F2D" w:rsidRPr="00231C2D" w:rsidRDefault="006E1F2D" w:rsidP="00426857">
            <w:pPr>
              <w:spacing w:after="0" w:line="240" w:lineRule="auto"/>
              <w:jc w:val="center"/>
              <w:rPr>
                <w:rFonts w:asciiTheme="minorBidi" w:eastAsia="Times New Roman" w:hAnsiTheme="minorBidi"/>
                <w:sz w:val="20"/>
                <w:szCs w:val="20"/>
                <w:lang w:eastAsia="fr-FR"/>
              </w:rPr>
            </w:pPr>
            <w:r w:rsidRPr="00231C2D">
              <w:rPr>
                <w:rFonts w:asciiTheme="minorBidi" w:eastAsia="Times New Roman" w:hAnsiTheme="minorBidi"/>
                <w:sz w:val="20"/>
                <w:szCs w:val="20"/>
                <w:lang w:eastAsia="fr-FR"/>
              </w:rPr>
              <w:t>T5</w:t>
            </w:r>
          </w:p>
        </w:tc>
        <w:tc>
          <w:tcPr>
            <w:tcW w:w="1650" w:type="dxa"/>
          </w:tcPr>
          <w:p w14:paraId="4B288463" w14:textId="77777777" w:rsidR="006E1F2D" w:rsidRPr="00231C2D" w:rsidRDefault="006E1F2D" w:rsidP="004268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0"/>
                <w:szCs w:val="20"/>
                <w:lang w:eastAsia="fr-FR"/>
              </w:rPr>
            </w:pPr>
            <w:r w:rsidRPr="00231C2D">
              <w:rPr>
                <w:rFonts w:asciiTheme="minorBidi" w:eastAsia="Times New Roman" w:hAnsiTheme="minorBidi"/>
                <w:sz w:val="20"/>
                <w:szCs w:val="20"/>
                <w:lang w:eastAsia="fr-FR"/>
              </w:rPr>
              <w:t>105</w:t>
            </w:r>
          </w:p>
        </w:tc>
        <w:tc>
          <w:tcPr>
            <w:tcW w:w="1808" w:type="dxa"/>
          </w:tcPr>
          <w:p w14:paraId="6C6BAC32" w14:textId="77777777" w:rsidR="006E1F2D" w:rsidRPr="00231C2D" w:rsidRDefault="006E1F2D" w:rsidP="004268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0"/>
                <w:szCs w:val="20"/>
                <w:lang w:eastAsia="fr-FR"/>
              </w:rPr>
            </w:pPr>
            <w:r w:rsidRPr="00231C2D">
              <w:rPr>
                <w:rFonts w:asciiTheme="minorBidi" w:eastAsia="Times New Roman" w:hAnsiTheme="minorBidi"/>
                <w:sz w:val="20"/>
                <w:szCs w:val="20"/>
                <w:lang w:eastAsia="fr-FR"/>
              </w:rPr>
              <w:t>22.5</w:t>
            </w:r>
          </w:p>
        </w:tc>
        <w:tc>
          <w:tcPr>
            <w:tcW w:w="1806" w:type="dxa"/>
          </w:tcPr>
          <w:p w14:paraId="79B9D905" w14:textId="77777777" w:rsidR="006E1F2D" w:rsidRPr="00231C2D" w:rsidRDefault="006E1F2D" w:rsidP="004268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0"/>
                <w:szCs w:val="20"/>
                <w:lang w:eastAsia="fr-FR"/>
              </w:rPr>
            </w:pPr>
            <w:r w:rsidRPr="00231C2D">
              <w:rPr>
                <w:rFonts w:asciiTheme="minorBidi" w:eastAsia="Times New Roman" w:hAnsiTheme="minorBidi"/>
                <w:sz w:val="20"/>
                <w:szCs w:val="20"/>
                <w:lang w:eastAsia="fr-FR"/>
              </w:rPr>
              <w:t>45</w:t>
            </w:r>
          </w:p>
        </w:tc>
        <w:tc>
          <w:tcPr>
            <w:tcW w:w="1812" w:type="dxa"/>
          </w:tcPr>
          <w:p w14:paraId="69C79385" w14:textId="77777777" w:rsidR="006E1F2D" w:rsidRPr="00231C2D" w:rsidRDefault="006E1F2D" w:rsidP="00426857">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0"/>
                <w:szCs w:val="20"/>
                <w:lang w:eastAsia="fr-FR"/>
              </w:rPr>
            </w:pPr>
            <w:r w:rsidRPr="00231C2D">
              <w:rPr>
                <w:rFonts w:asciiTheme="minorBidi" w:eastAsia="Times New Roman" w:hAnsiTheme="minorBidi"/>
                <w:sz w:val="20"/>
                <w:szCs w:val="20"/>
                <w:lang w:eastAsia="fr-FR"/>
              </w:rPr>
              <w:t>10000</w:t>
            </w:r>
          </w:p>
        </w:tc>
      </w:tr>
      <w:tr w:rsidR="00426857" w:rsidRPr="00231C2D" w14:paraId="0BA72F83" w14:textId="77777777" w:rsidTr="00426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6CAD8DB" w14:textId="77777777" w:rsidR="006E1F2D" w:rsidRPr="00231C2D" w:rsidRDefault="006E1F2D" w:rsidP="00426857">
            <w:pPr>
              <w:spacing w:after="0" w:line="240" w:lineRule="auto"/>
              <w:jc w:val="center"/>
              <w:rPr>
                <w:rFonts w:asciiTheme="minorBidi" w:eastAsia="Times New Roman" w:hAnsiTheme="minorBidi"/>
                <w:sz w:val="20"/>
                <w:szCs w:val="20"/>
                <w:lang w:eastAsia="fr-FR"/>
              </w:rPr>
            </w:pPr>
            <w:r w:rsidRPr="00231C2D">
              <w:rPr>
                <w:rFonts w:asciiTheme="minorBidi" w:hAnsiTheme="minorBidi"/>
                <w:caps/>
                <w:sz w:val="20"/>
                <w:szCs w:val="20"/>
              </w:rPr>
              <w:t>P</w:t>
            </w:r>
            <w:r w:rsidRPr="00231C2D">
              <w:rPr>
                <w:rFonts w:asciiTheme="minorBidi" w:hAnsiTheme="minorBidi"/>
                <w:sz w:val="20"/>
                <w:szCs w:val="20"/>
              </w:rPr>
              <w:t xml:space="preserve">roportions </w:t>
            </w:r>
            <w:r w:rsidRPr="00231C2D">
              <w:rPr>
                <w:rFonts w:asciiTheme="minorBidi" w:hAnsiTheme="minorBidi"/>
                <w:caps/>
                <w:sz w:val="20"/>
                <w:szCs w:val="20"/>
              </w:rPr>
              <w:t>(%)</w:t>
            </w:r>
          </w:p>
        </w:tc>
        <w:tc>
          <w:tcPr>
            <w:tcW w:w="1650" w:type="dxa"/>
          </w:tcPr>
          <w:p w14:paraId="0EEE3289" w14:textId="77777777" w:rsidR="006E1F2D" w:rsidRPr="00231C2D" w:rsidRDefault="006E1F2D" w:rsidP="0042685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0"/>
                <w:szCs w:val="20"/>
                <w:lang w:eastAsia="fr-FR"/>
              </w:rPr>
            </w:pPr>
            <w:r w:rsidRPr="00231C2D">
              <w:rPr>
                <w:rFonts w:asciiTheme="minorBidi" w:eastAsia="Times New Roman" w:hAnsiTheme="minorBidi"/>
                <w:sz w:val="20"/>
                <w:szCs w:val="20"/>
                <w:lang w:eastAsia="fr-FR"/>
              </w:rPr>
              <w:t>46</w:t>
            </w:r>
          </w:p>
        </w:tc>
        <w:tc>
          <w:tcPr>
            <w:tcW w:w="1808" w:type="dxa"/>
          </w:tcPr>
          <w:p w14:paraId="6315779A" w14:textId="77777777" w:rsidR="006E1F2D" w:rsidRPr="00231C2D" w:rsidRDefault="006E1F2D" w:rsidP="0042685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0"/>
                <w:szCs w:val="20"/>
                <w:lang w:eastAsia="fr-FR"/>
              </w:rPr>
            </w:pPr>
            <w:r w:rsidRPr="00231C2D">
              <w:rPr>
                <w:rFonts w:asciiTheme="minorBidi" w:eastAsia="Times New Roman" w:hAnsiTheme="minorBidi"/>
                <w:sz w:val="20"/>
                <w:szCs w:val="20"/>
                <w:lang w:eastAsia="fr-FR"/>
              </w:rPr>
              <w:t>46</w:t>
            </w:r>
          </w:p>
        </w:tc>
        <w:tc>
          <w:tcPr>
            <w:tcW w:w="1806" w:type="dxa"/>
          </w:tcPr>
          <w:p w14:paraId="499A33E0" w14:textId="77777777" w:rsidR="006E1F2D" w:rsidRPr="00231C2D" w:rsidRDefault="006E1F2D" w:rsidP="0042685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0"/>
                <w:szCs w:val="20"/>
                <w:lang w:eastAsia="fr-FR"/>
              </w:rPr>
            </w:pPr>
            <w:r w:rsidRPr="00231C2D">
              <w:rPr>
                <w:rFonts w:asciiTheme="minorBidi" w:eastAsia="Times New Roman" w:hAnsiTheme="minorBidi"/>
                <w:sz w:val="20"/>
                <w:szCs w:val="20"/>
                <w:lang w:eastAsia="fr-FR"/>
              </w:rPr>
              <w:t>50</w:t>
            </w:r>
          </w:p>
        </w:tc>
        <w:tc>
          <w:tcPr>
            <w:tcW w:w="1812" w:type="dxa"/>
          </w:tcPr>
          <w:p w14:paraId="3BC4E58D" w14:textId="77777777" w:rsidR="006E1F2D" w:rsidRPr="00231C2D" w:rsidRDefault="006E1F2D" w:rsidP="00426857">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0"/>
                <w:szCs w:val="20"/>
                <w:lang w:eastAsia="fr-FR"/>
              </w:rPr>
            </w:pPr>
          </w:p>
        </w:tc>
      </w:tr>
    </w:tbl>
    <w:p w14:paraId="27D66D8A" w14:textId="77777777" w:rsidR="006E1F2D" w:rsidRPr="00426857" w:rsidRDefault="006E1F2D" w:rsidP="00805261">
      <w:pPr>
        <w:rPr>
          <w:sz w:val="13"/>
          <w:szCs w:val="11"/>
        </w:rPr>
      </w:pPr>
    </w:p>
    <w:p w14:paraId="6834FC68" w14:textId="77777777" w:rsidR="009A4A6A" w:rsidRPr="00231C2D" w:rsidRDefault="009A4A6A" w:rsidP="00805261">
      <w:pPr>
        <w:spacing w:after="0" w:line="360" w:lineRule="auto"/>
        <w:rPr>
          <w:rFonts w:asciiTheme="minorBidi" w:hAnsiTheme="minorBidi"/>
          <w:bCs/>
          <w:sz w:val="20"/>
          <w:szCs w:val="20"/>
          <w:lang w:val="en-US"/>
        </w:rPr>
      </w:pPr>
      <w:r w:rsidRPr="00231C2D">
        <w:rPr>
          <w:rFonts w:asciiTheme="minorBidi" w:hAnsiTheme="minorBidi"/>
          <w:b/>
          <w:sz w:val="20"/>
          <w:szCs w:val="20"/>
          <w:lang w:val="en-US"/>
        </w:rPr>
        <w:t xml:space="preserve">Urea with 46% Nitrogen (N): </w:t>
      </w:r>
      <w:r w:rsidRPr="00231C2D">
        <w:rPr>
          <w:rFonts w:asciiTheme="minorBidi" w:hAnsiTheme="minorBidi"/>
          <w:bCs/>
          <w:sz w:val="20"/>
          <w:szCs w:val="20"/>
          <w:lang w:val="en-US"/>
        </w:rPr>
        <w:t xml:space="preserve">in granulated form is not directly assimilated by the plants in its ammoniacal form but </w:t>
      </w:r>
      <w:proofErr w:type="spellStart"/>
      <w:r w:rsidRPr="00231C2D">
        <w:rPr>
          <w:rFonts w:asciiTheme="minorBidi" w:hAnsiTheme="minorBidi"/>
          <w:bCs/>
          <w:sz w:val="20"/>
          <w:szCs w:val="20"/>
          <w:lang w:val="en-US"/>
        </w:rPr>
        <w:t>hydrolysed</w:t>
      </w:r>
      <w:proofErr w:type="spellEnd"/>
      <w:r w:rsidRPr="00231C2D">
        <w:rPr>
          <w:rFonts w:asciiTheme="minorBidi" w:hAnsiTheme="minorBidi"/>
          <w:bCs/>
          <w:sz w:val="20"/>
          <w:szCs w:val="20"/>
          <w:lang w:val="en-US"/>
        </w:rPr>
        <w:t xml:space="preserve"> into ammonium or ammonia in two or three days in the soil before being used by the absorbent hairs of the roots.</w:t>
      </w:r>
    </w:p>
    <w:p w14:paraId="53C4013D" w14:textId="77777777" w:rsidR="00946B50" w:rsidRPr="00231C2D" w:rsidRDefault="009A4A6A" w:rsidP="00946B50">
      <w:pPr>
        <w:spacing w:after="0" w:line="360" w:lineRule="auto"/>
        <w:rPr>
          <w:rFonts w:asciiTheme="minorBidi" w:hAnsiTheme="minorBidi"/>
          <w:sz w:val="20"/>
          <w:szCs w:val="20"/>
          <w:lang w:val="en-US"/>
        </w:rPr>
      </w:pPr>
      <w:r w:rsidRPr="00231C2D">
        <w:rPr>
          <w:rFonts w:asciiTheme="minorBidi" w:hAnsiTheme="minorBidi"/>
          <w:sz w:val="20"/>
          <w:szCs w:val="20"/>
          <w:lang w:val="en-US"/>
        </w:rPr>
        <w:t>This element plays a part in the plant's vegetative or foliar development process, but is highly volatile and also very soluble in water; hence the need to spread its application over the crop cycle to avoid its loss.</w:t>
      </w:r>
    </w:p>
    <w:p w14:paraId="21706ABC" w14:textId="77777777" w:rsidR="009A4A6A" w:rsidRPr="00231C2D" w:rsidRDefault="009A4A6A" w:rsidP="00805261">
      <w:pPr>
        <w:spacing w:after="0" w:line="360" w:lineRule="auto"/>
        <w:rPr>
          <w:rFonts w:asciiTheme="minorBidi" w:hAnsiTheme="minorBidi"/>
          <w:bCs/>
          <w:sz w:val="20"/>
          <w:szCs w:val="20"/>
          <w:lang w:val="en-US"/>
        </w:rPr>
      </w:pPr>
      <w:r w:rsidRPr="00231C2D">
        <w:rPr>
          <w:rFonts w:asciiTheme="minorBidi" w:hAnsiTheme="minorBidi"/>
          <w:b/>
          <w:sz w:val="20"/>
          <w:szCs w:val="20"/>
          <w:lang w:val="en-US"/>
        </w:rPr>
        <w:t xml:space="preserve">Super Triple Phosphate (P2O5) with 46% phosphorus (P): </w:t>
      </w:r>
      <w:r w:rsidRPr="00231C2D">
        <w:rPr>
          <w:rFonts w:asciiTheme="minorBidi" w:hAnsiTheme="minorBidi"/>
          <w:bCs/>
          <w:sz w:val="20"/>
          <w:szCs w:val="20"/>
          <w:lang w:val="en-US"/>
        </w:rPr>
        <w:t>this is used to prepare the soil during ploughing and is buried for young sugar cane plantations.</w:t>
      </w:r>
    </w:p>
    <w:p w14:paraId="70BB8583" w14:textId="77777777" w:rsidR="00231C2D" w:rsidRPr="00DB65F5" w:rsidRDefault="009A4A6A" w:rsidP="00DB65F5">
      <w:pPr>
        <w:pStyle w:val="Heading3"/>
        <w:spacing w:before="0" w:after="0" w:line="360" w:lineRule="auto"/>
        <w:rPr>
          <w:rFonts w:asciiTheme="minorBidi" w:eastAsiaTheme="minorHAnsi" w:hAnsiTheme="minorBidi" w:cstheme="minorBidi"/>
          <w:bCs/>
          <w:color w:val="auto"/>
          <w:sz w:val="20"/>
          <w:szCs w:val="20"/>
          <w:lang w:val="en-US"/>
        </w:rPr>
      </w:pPr>
      <w:bookmarkStart w:id="30" w:name="_Toc123717212"/>
      <w:bookmarkStart w:id="31" w:name="_Toc126669844"/>
      <w:bookmarkStart w:id="32" w:name="_Toc126669966"/>
      <w:bookmarkStart w:id="33" w:name="_Toc126670785"/>
      <w:bookmarkStart w:id="34" w:name="_Toc127547419"/>
      <w:r w:rsidRPr="00231C2D">
        <w:rPr>
          <w:rFonts w:asciiTheme="minorBidi" w:eastAsiaTheme="minorHAnsi" w:hAnsiTheme="minorBidi" w:cstheme="minorBidi"/>
          <w:b/>
          <w:color w:val="auto"/>
          <w:sz w:val="20"/>
          <w:szCs w:val="20"/>
          <w:lang w:val="en-US"/>
        </w:rPr>
        <w:t xml:space="preserve">Potassium sulphate (K2O4) containing 50% Potassium (K): </w:t>
      </w:r>
      <w:r w:rsidRPr="00231C2D">
        <w:rPr>
          <w:rFonts w:asciiTheme="minorBidi" w:eastAsiaTheme="minorHAnsi" w:hAnsiTheme="minorBidi" w:cstheme="minorBidi"/>
          <w:bCs/>
          <w:color w:val="auto"/>
          <w:sz w:val="20"/>
          <w:szCs w:val="20"/>
          <w:lang w:val="en-US"/>
        </w:rPr>
        <w:t>this element is very important in root formation.</w:t>
      </w:r>
    </w:p>
    <w:p w14:paraId="64FDDCE9" w14:textId="77777777" w:rsidR="009A4A6A" w:rsidRPr="003F5194" w:rsidRDefault="009A4A6A" w:rsidP="009A4A6A">
      <w:pPr>
        <w:rPr>
          <w:sz w:val="2"/>
          <w:szCs w:val="2"/>
          <w:lang w:val="en-US"/>
        </w:rPr>
      </w:pPr>
    </w:p>
    <w:bookmarkEnd w:id="30"/>
    <w:bookmarkEnd w:id="31"/>
    <w:bookmarkEnd w:id="32"/>
    <w:bookmarkEnd w:id="33"/>
    <w:bookmarkEnd w:id="34"/>
    <w:p w14:paraId="7A10CD41" w14:textId="77777777" w:rsidR="009A4A6A" w:rsidRPr="00231C2D" w:rsidRDefault="009A4A6A" w:rsidP="009A4A6A">
      <w:pPr>
        <w:spacing w:after="0" w:line="360" w:lineRule="auto"/>
        <w:ind w:firstLine="708"/>
        <w:rPr>
          <w:rFonts w:asciiTheme="minorBidi" w:eastAsiaTheme="majorEastAsia" w:hAnsiTheme="minorBidi"/>
          <w:b/>
          <w:bCs/>
          <w:i/>
          <w:iCs/>
          <w:color w:val="000000" w:themeColor="text1"/>
          <w:sz w:val="20"/>
          <w:szCs w:val="20"/>
          <w:lang w:val="en-US"/>
        </w:rPr>
      </w:pPr>
      <w:r w:rsidRPr="00231C2D">
        <w:rPr>
          <w:rFonts w:asciiTheme="minorBidi" w:eastAsiaTheme="majorEastAsia" w:hAnsiTheme="minorBidi"/>
          <w:b/>
          <w:bCs/>
          <w:i/>
          <w:iCs/>
          <w:color w:val="000000" w:themeColor="text1"/>
          <w:sz w:val="20"/>
          <w:szCs w:val="20"/>
          <w:lang w:val="en-US"/>
        </w:rPr>
        <w:t xml:space="preserve">Organic </w:t>
      </w:r>
      <w:proofErr w:type="spellStart"/>
      <w:r w:rsidRPr="00231C2D">
        <w:rPr>
          <w:rFonts w:asciiTheme="minorBidi" w:eastAsiaTheme="majorEastAsia" w:hAnsiTheme="minorBidi"/>
          <w:b/>
          <w:bCs/>
          <w:i/>
          <w:iCs/>
          <w:color w:val="000000" w:themeColor="text1"/>
          <w:sz w:val="20"/>
          <w:szCs w:val="20"/>
          <w:lang w:val="en-US"/>
        </w:rPr>
        <w:t>fertilisation</w:t>
      </w:r>
      <w:proofErr w:type="spellEnd"/>
    </w:p>
    <w:p w14:paraId="719F250E" w14:textId="77777777" w:rsidR="009A4A6A" w:rsidRPr="00231C2D" w:rsidRDefault="009A4A6A" w:rsidP="009A4A6A">
      <w:pPr>
        <w:spacing w:after="0" w:line="360" w:lineRule="auto"/>
        <w:ind w:firstLine="708"/>
        <w:rPr>
          <w:rFonts w:asciiTheme="minorBidi" w:eastAsiaTheme="majorEastAsia" w:hAnsiTheme="minorBidi"/>
          <w:b/>
          <w:bCs/>
          <w:i/>
          <w:iCs/>
          <w:color w:val="000000" w:themeColor="text1"/>
          <w:sz w:val="10"/>
          <w:szCs w:val="10"/>
          <w:lang w:val="en-US"/>
        </w:rPr>
      </w:pPr>
    </w:p>
    <w:p w14:paraId="015D8067" w14:textId="133F13AB" w:rsidR="00D400F1" w:rsidRPr="00231C2D" w:rsidRDefault="00D400F1" w:rsidP="00D400F1">
      <w:pPr>
        <w:spacing w:after="0" w:line="360" w:lineRule="auto"/>
        <w:rPr>
          <w:rFonts w:asciiTheme="minorBidi" w:hAnsiTheme="minorBidi"/>
          <w:sz w:val="20"/>
          <w:szCs w:val="20"/>
          <w:lang w:val="en-US"/>
        </w:rPr>
      </w:pPr>
      <w:r w:rsidRPr="00231C2D">
        <w:rPr>
          <w:rFonts w:asciiTheme="minorBidi" w:hAnsiTheme="minorBidi"/>
          <w:sz w:val="20"/>
          <w:szCs w:val="20"/>
          <w:lang w:val="en-US"/>
        </w:rPr>
        <w:t xml:space="preserve">In </w:t>
      </w:r>
      <w:r w:rsidR="00FA1429">
        <w:rPr>
          <w:rFonts w:asciiTheme="minorBidi" w:hAnsiTheme="minorBidi"/>
          <w:sz w:val="20"/>
          <w:szCs w:val="20"/>
          <w:lang w:val="en-US"/>
        </w:rPr>
        <w:t>this study</w:t>
      </w:r>
      <w:r w:rsidRPr="00231C2D">
        <w:rPr>
          <w:rFonts w:asciiTheme="minorBidi" w:hAnsiTheme="minorBidi"/>
          <w:sz w:val="20"/>
          <w:szCs w:val="20"/>
          <w:lang w:val="en-US"/>
        </w:rPr>
        <w:t xml:space="preserve">, cow dung is used as an organic </w:t>
      </w:r>
      <w:proofErr w:type="spellStart"/>
      <w:r w:rsidRPr="00231C2D">
        <w:rPr>
          <w:rFonts w:asciiTheme="minorBidi" w:hAnsiTheme="minorBidi"/>
          <w:sz w:val="20"/>
          <w:szCs w:val="20"/>
          <w:lang w:val="en-US"/>
        </w:rPr>
        <w:t>fertiliser</w:t>
      </w:r>
      <w:proofErr w:type="spellEnd"/>
      <w:r w:rsidRPr="00231C2D">
        <w:rPr>
          <w:rFonts w:asciiTheme="minorBidi" w:hAnsiTheme="minorBidi"/>
          <w:sz w:val="20"/>
          <w:szCs w:val="20"/>
          <w:lang w:val="en-US"/>
        </w:rPr>
        <w:t xml:space="preserve"> at a rate of 5,000 kg/ha for ridge T4 and 10,000 kg/ha for ridge T5. This material supplies nutrients and organic carbon to improve the physical properties of the soil, such as water retention and microbial activity, resulting in healthy soil.</w:t>
      </w:r>
      <w:r w:rsidR="00805261" w:rsidRPr="00231C2D">
        <w:rPr>
          <w:rFonts w:asciiTheme="minorBidi" w:hAnsiTheme="minorBidi"/>
          <w:sz w:val="20"/>
          <w:szCs w:val="20"/>
          <w:lang w:val="en-US"/>
        </w:rPr>
        <w:t xml:space="preserve"> </w:t>
      </w:r>
      <w:r w:rsidRPr="00231C2D">
        <w:rPr>
          <w:rFonts w:asciiTheme="minorBidi" w:hAnsiTheme="minorBidi"/>
          <w:sz w:val="20"/>
          <w:szCs w:val="20"/>
          <w:lang w:val="en-US"/>
        </w:rPr>
        <w:t xml:space="preserve">Straw is used to maintain moisture levels in the soil. It also protects the soil from sunlight and erosion. After </w:t>
      </w:r>
      <w:r w:rsidRPr="00231C2D">
        <w:rPr>
          <w:rFonts w:asciiTheme="minorBidi" w:hAnsiTheme="minorBidi"/>
          <w:sz w:val="20"/>
          <w:szCs w:val="20"/>
          <w:lang w:val="en-US"/>
        </w:rPr>
        <w:lastRenderedPageBreak/>
        <w:t xml:space="preserve">decomposition, it acts as a </w:t>
      </w:r>
      <w:r w:rsidR="00D715E4" w:rsidRPr="00231C2D">
        <w:rPr>
          <w:rFonts w:asciiTheme="minorBidi" w:hAnsiTheme="minorBidi"/>
          <w:sz w:val="20"/>
          <w:szCs w:val="20"/>
          <w:lang w:val="en-US"/>
        </w:rPr>
        <w:t>fertilizer</w:t>
      </w:r>
      <w:r w:rsidRPr="00231C2D">
        <w:rPr>
          <w:rFonts w:asciiTheme="minorBidi" w:hAnsiTheme="minorBidi"/>
          <w:sz w:val="20"/>
          <w:szCs w:val="20"/>
          <w:lang w:val="en-US"/>
        </w:rPr>
        <w:t>. Manure, on the other hand, also supplies N and contains other nutrients to improve the soil's nutrient balance.</w:t>
      </w:r>
    </w:p>
    <w:p w14:paraId="7B139BB3" w14:textId="77777777" w:rsidR="00D400F1" w:rsidRPr="00231C2D" w:rsidRDefault="00D400F1" w:rsidP="00D400F1">
      <w:pPr>
        <w:spacing w:after="0" w:line="360" w:lineRule="auto"/>
        <w:rPr>
          <w:rFonts w:asciiTheme="minorBidi" w:hAnsiTheme="minorBidi"/>
          <w:sz w:val="10"/>
          <w:szCs w:val="10"/>
          <w:lang w:val="en-US"/>
        </w:rPr>
      </w:pPr>
    </w:p>
    <w:p w14:paraId="3A490948" w14:textId="113C226E" w:rsidR="00D400F1" w:rsidRPr="00231C2D" w:rsidRDefault="00D400F1" w:rsidP="00805261">
      <w:pPr>
        <w:spacing w:after="166" w:line="360" w:lineRule="auto"/>
        <w:rPr>
          <w:rFonts w:asciiTheme="minorBidi" w:hAnsiTheme="minorBidi"/>
          <w:sz w:val="20"/>
          <w:szCs w:val="20"/>
          <w:lang w:val="en-US"/>
        </w:rPr>
      </w:pPr>
      <w:r w:rsidRPr="00231C2D">
        <w:rPr>
          <w:rFonts w:asciiTheme="minorBidi" w:hAnsiTheme="minorBidi"/>
          <w:sz w:val="20"/>
          <w:szCs w:val="20"/>
          <w:lang w:val="en-US"/>
        </w:rPr>
        <w:t xml:space="preserve">The spreading technique was used by applying the </w:t>
      </w:r>
      <w:r w:rsidR="00D715E4" w:rsidRPr="00231C2D">
        <w:rPr>
          <w:rFonts w:asciiTheme="minorBidi" w:hAnsiTheme="minorBidi"/>
          <w:sz w:val="20"/>
          <w:szCs w:val="20"/>
          <w:lang w:val="en-US"/>
        </w:rPr>
        <w:t>fertilizer</w:t>
      </w:r>
      <w:r w:rsidRPr="00231C2D">
        <w:rPr>
          <w:rFonts w:asciiTheme="minorBidi" w:hAnsiTheme="minorBidi"/>
          <w:sz w:val="20"/>
          <w:szCs w:val="20"/>
          <w:lang w:val="en-US"/>
        </w:rPr>
        <w:t xml:space="preserve"> 5 cm from the sown sugarcane cuttings. This was done by tracing a 5 cm hollow furrow around the cane stalk, one month after cutting. This method consists of applying the quantity of inputs split in two according to the sugar cane's vegetative cycle and the treatments used during the experiment.</w:t>
      </w:r>
    </w:p>
    <w:p w14:paraId="1EF5D9B6" w14:textId="77777777" w:rsidR="00D400F1" w:rsidRPr="00231C2D" w:rsidRDefault="00D400F1" w:rsidP="00805261">
      <w:pPr>
        <w:spacing w:after="0" w:line="360" w:lineRule="auto"/>
        <w:rPr>
          <w:rFonts w:asciiTheme="minorBidi" w:hAnsiTheme="minorBidi"/>
          <w:sz w:val="20"/>
          <w:szCs w:val="20"/>
          <w:lang w:val="en-US"/>
        </w:rPr>
      </w:pPr>
      <w:r w:rsidRPr="00231C2D">
        <w:rPr>
          <w:rFonts w:asciiTheme="minorBidi" w:hAnsiTheme="minorBidi"/>
          <w:sz w:val="20"/>
          <w:szCs w:val="20"/>
          <w:lang w:val="en-US"/>
        </w:rPr>
        <w:t>Urea and potassium sulphate were applied twice, while phosphorus and cow dung were applied once during soil preparation.</w:t>
      </w:r>
    </w:p>
    <w:p w14:paraId="58ADEAB1" w14:textId="77777777" w:rsidR="00D400F1" w:rsidRPr="00231C2D" w:rsidRDefault="00D400F1" w:rsidP="00805261">
      <w:pPr>
        <w:spacing w:after="0" w:line="360" w:lineRule="auto"/>
        <w:rPr>
          <w:rFonts w:asciiTheme="minorBidi" w:hAnsiTheme="minorBidi"/>
          <w:sz w:val="10"/>
          <w:szCs w:val="10"/>
          <w:lang w:val="en-US"/>
        </w:rPr>
      </w:pPr>
    </w:p>
    <w:p w14:paraId="23115E65" w14:textId="77777777" w:rsidR="00805261" w:rsidRPr="00231C2D" w:rsidRDefault="00D400F1" w:rsidP="00805261">
      <w:pPr>
        <w:spacing w:after="0" w:line="360" w:lineRule="auto"/>
        <w:rPr>
          <w:rFonts w:asciiTheme="minorBidi" w:hAnsiTheme="minorBidi"/>
          <w:sz w:val="20"/>
          <w:szCs w:val="20"/>
          <w:lang w:val="en-US"/>
        </w:rPr>
      </w:pPr>
      <w:r w:rsidRPr="00231C2D">
        <w:rPr>
          <w:rFonts w:asciiTheme="minorBidi" w:hAnsiTheme="minorBidi"/>
          <w:sz w:val="20"/>
          <w:szCs w:val="20"/>
          <w:lang w:val="en-US"/>
        </w:rPr>
        <w:t>First, ½ the amount of urea and potassium was applied one to two months and three to four months after planting. The full amount of phosphorus was applied in the first treatment. After 12 months of testing, the sugarcane stalks were harvested to assess the average yield by weight of sugarcane per plant according to the treatments</w:t>
      </w:r>
      <w:r w:rsidR="00805261" w:rsidRPr="00231C2D">
        <w:rPr>
          <w:rFonts w:asciiTheme="minorBidi" w:hAnsiTheme="minorBidi"/>
          <w:sz w:val="20"/>
          <w:szCs w:val="20"/>
          <w:lang w:val="en-US"/>
        </w:rPr>
        <w:t>.</w:t>
      </w:r>
    </w:p>
    <w:p w14:paraId="6C5F1737" w14:textId="77777777" w:rsidR="00805261" w:rsidRPr="00231C2D" w:rsidRDefault="00805261" w:rsidP="00805261">
      <w:pPr>
        <w:spacing w:after="0" w:line="360" w:lineRule="auto"/>
        <w:rPr>
          <w:rFonts w:asciiTheme="minorBidi" w:hAnsiTheme="minorBidi"/>
          <w:b/>
          <w:sz w:val="10"/>
          <w:szCs w:val="10"/>
          <w:lang w:val="en-US"/>
        </w:rPr>
      </w:pPr>
    </w:p>
    <w:p w14:paraId="170A809C" w14:textId="2C5E90B9" w:rsidR="00805261" w:rsidRPr="00231C2D" w:rsidRDefault="00D400F1" w:rsidP="00805261">
      <w:pPr>
        <w:pStyle w:val="Caption"/>
        <w:keepNext/>
        <w:jc w:val="center"/>
        <w:rPr>
          <w:rFonts w:asciiTheme="minorBidi" w:hAnsiTheme="minorBidi"/>
          <w:b/>
          <w:i w:val="0"/>
          <w:color w:val="auto"/>
          <w:sz w:val="20"/>
          <w:szCs w:val="20"/>
          <w:lang w:val="en-US"/>
        </w:rPr>
      </w:pPr>
      <w:r w:rsidRPr="00231C2D">
        <w:rPr>
          <w:rFonts w:asciiTheme="minorBidi" w:hAnsiTheme="minorBidi"/>
          <w:b/>
          <w:i w:val="0"/>
          <w:color w:val="auto"/>
          <w:sz w:val="20"/>
          <w:szCs w:val="20"/>
          <w:lang w:val="en-US"/>
        </w:rPr>
        <w:t xml:space="preserve">Table </w:t>
      </w:r>
      <w:r w:rsidR="00314089">
        <w:rPr>
          <w:rFonts w:asciiTheme="minorBidi" w:hAnsiTheme="minorBidi"/>
          <w:b/>
          <w:i w:val="0"/>
          <w:color w:val="auto"/>
          <w:sz w:val="20"/>
          <w:szCs w:val="20"/>
          <w:lang w:val="en-US"/>
        </w:rPr>
        <w:t>2</w:t>
      </w:r>
      <w:r w:rsidRPr="00231C2D">
        <w:rPr>
          <w:rFonts w:asciiTheme="minorBidi" w:hAnsiTheme="minorBidi"/>
          <w:b/>
          <w:i w:val="0"/>
          <w:color w:val="auto"/>
          <w:sz w:val="20"/>
          <w:szCs w:val="20"/>
          <w:lang w:val="en-US"/>
        </w:rPr>
        <w:t xml:space="preserve">: Timing of </w:t>
      </w:r>
      <w:r w:rsidR="00D715E4" w:rsidRPr="00231C2D">
        <w:rPr>
          <w:rFonts w:asciiTheme="minorBidi" w:hAnsiTheme="minorBidi"/>
          <w:b/>
          <w:i w:val="0"/>
          <w:color w:val="auto"/>
          <w:sz w:val="20"/>
          <w:szCs w:val="20"/>
          <w:lang w:val="en-US"/>
        </w:rPr>
        <w:t>fertilizer</w:t>
      </w:r>
      <w:r w:rsidRPr="00231C2D">
        <w:rPr>
          <w:rFonts w:asciiTheme="minorBidi" w:hAnsiTheme="minorBidi"/>
          <w:b/>
          <w:i w:val="0"/>
          <w:color w:val="auto"/>
          <w:sz w:val="20"/>
          <w:szCs w:val="20"/>
          <w:lang w:val="en-US"/>
        </w:rPr>
        <w:t xml:space="preserve"> application</w:t>
      </w:r>
    </w:p>
    <w:tbl>
      <w:tblPr>
        <w:tblStyle w:val="TableGrid"/>
        <w:tblW w:w="9351" w:type="dxa"/>
        <w:tblLayout w:type="fixed"/>
        <w:tblLook w:val="04A0" w:firstRow="1" w:lastRow="0" w:firstColumn="1" w:lastColumn="0" w:noHBand="0" w:noVBand="1"/>
      </w:tblPr>
      <w:tblGrid>
        <w:gridCol w:w="1413"/>
        <w:gridCol w:w="567"/>
        <w:gridCol w:w="1843"/>
        <w:gridCol w:w="1842"/>
        <w:gridCol w:w="1843"/>
        <w:gridCol w:w="1843"/>
      </w:tblGrid>
      <w:tr w:rsidR="00805261" w:rsidRPr="00A23CB8" w14:paraId="709370A3" w14:textId="77777777" w:rsidTr="001D52C7">
        <w:tc>
          <w:tcPr>
            <w:tcW w:w="1413" w:type="dxa"/>
            <w:shd w:val="clear" w:color="auto" w:fill="70AD47" w:themeFill="accent6"/>
          </w:tcPr>
          <w:p w14:paraId="08F49C3E" w14:textId="77777777" w:rsidR="00805261" w:rsidRPr="00231C2D" w:rsidRDefault="00D400F1" w:rsidP="00426857">
            <w:pPr>
              <w:spacing w:after="0" w:line="276" w:lineRule="auto"/>
              <w:rPr>
                <w:rFonts w:asciiTheme="minorBidi" w:hAnsiTheme="minorBidi"/>
                <w:b/>
                <w:sz w:val="20"/>
                <w:szCs w:val="20"/>
              </w:rPr>
            </w:pPr>
            <w:proofErr w:type="spellStart"/>
            <w:r w:rsidRPr="00231C2D">
              <w:rPr>
                <w:rFonts w:asciiTheme="minorBidi" w:hAnsiTheme="minorBidi"/>
                <w:b/>
                <w:sz w:val="20"/>
                <w:szCs w:val="20"/>
              </w:rPr>
              <w:t>Fertilisers</w:t>
            </w:r>
            <w:proofErr w:type="spellEnd"/>
          </w:p>
        </w:tc>
        <w:tc>
          <w:tcPr>
            <w:tcW w:w="567" w:type="dxa"/>
            <w:shd w:val="clear" w:color="auto" w:fill="70AD47" w:themeFill="accent6"/>
          </w:tcPr>
          <w:p w14:paraId="2B1AB983" w14:textId="77777777" w:rsidR="00805261" w:rsidRPr="00231C2D" w:rsidRDefault="00805261" w:rsidP="00426857">
            <w:pPr>
              <w:spacing w:after="0" w:line="276" w:lineRule="auto"/>
              <w:rPr>
                <w:rFonts w:asciiTheme="minorBidi" w:hAnsiTheme="minorBidi"/>
                <w:b/>
                <w:sz w:val="20"/>
                <w:szCs w:val="20"/>
              </w:rPr>
            </w:pPr>
            <w:r w:rsidRPr="00231C2D">
              <w:rPr>
                <w:rFonts w:asciiTheme="minorBidi" w:hAnsiTheme="minorBidi"/>
                <w:b/>
                <w:sz w:val="20"/>
                <w:szCs w:val="20"/>
              </w:rPr>
              <w:t>T1</w:t>
            </w:r>
          </w:p>
        </w:tc>
        <w:tc>
          <w:tcPr>
            <w:tcW w:w="1843" w:type="dxa"/>
            <w:shd w:val="clear" w:color="auto" w:fill="70AD47" w:themeFill="accent6"/>
          </w:tcPr>
          <w:p w14:paraId="3B4B98E7" w14:textId="77777777" w:rsidR="00805261" w:rsidRPr="00231C2D" w:rsidRDefault="00805261" w:rsidP="00426857">
            <w:pPr>
              <w:spacing w:after="0" w:line="276" w:lineRule="auto"/>
              <w:jc w:val="center"/>
              <w:rPr>
                <w:rFonts w:asciiTheme="minorBidi" w:hAnsiTheme="minorBidi"/>
                <w:b/>
                <w:sz w:val="20"/>
                <w:szCs w:val="20"/>
              </w:rPr>
            </w:pPr>
            <w:r w:rsidRPr="00231C2D">
              <w:rPr>
                <w:rFonts w:asciiTheme="minorBidi" w:hAnsiTheme="minorBidi"/>
                <w:b/>
                <w:sz w:val="20"/>
                <w:szCs w:val="20"/>
              </w:rPr>
              <w:t>T2</w:t>
            </w:r>
          </w:p>
        </w:tc>
        <w:tc>
          <w:tcPr>
            <w:tcW w:w="1842" w:type="dxa"/>
            <w:shd w:val="clear" w:color="auto" w:fill="70AD47" w:themeFill="accent6"/>
          </w:tcPr>
          <w:p w14:paraId="5E35A63D" w14:textId="77777777" w:rsidR="00805261" w:rsidRPr="00231C2D" w:rsidRDefault="00805261" w:rsidP="00426857">
            <w:pPr>
              <w:spacing w:after="0" w:line="276" w:lineRule="auto"/>
              <w:jc w:val="center"/>
              <w:rPr>
                <w:rFonts w:asciiTheme="minorBidi" w:hAnsiTheme="minorBidi"/>
                <w:b/>
                <w:sz w:val="20"/>
                <w:szCs w:val="20"/>
              </w:rPr>
            </w:pPr>
            <w:r w:rsidRPr="00231C2D">
              <w:rPr>
                <w:rFonts w:asciiTheme="minorBidi" w:hAnsiTheme="minorBidi"/>
                <w:b/>
                <w:sz w:val="20"/>
                <w:szCs w:val="20"/>
              </w:rPr>
              <w:t>T3</w:t>
            </w:r>
          </w:p>
        </w:tc>
        <w:tc>
          <w:tcPr>
            <w:tcW w:w="1843" w:type="dxa"/>
            <w:shd w:val="clear" w:color="auto" w:fill="70AD47" w:themeFill="accent6"/>
          </w:tcPr>
          <w:p w14:paraId="4B376793" w14:textId="77777777" w:rsidR="00805261" w:rsidRPr="00231C2D" w:rsidRDefault="00805261" w:rsidP="00426857">
            <w:pPr>
              <w:spacing w:after="0" w:line="276" w:lineRule="auto"/>
              <w:jc w:val="center"/>
              <w:rPr>
                <w:rFonts w:asciiTheme="minorBidi" w:hAnsiTheme="minorBidi"/>
                <w:b/>
                <w:sz w:val="20"/>
                <w:szCs w:val="20"/>
              </w:rPr>
            </w:pPr>
            <w:r w:rsidRPr="00231C2D">
              <w:rPr>
                <w:rFonts w:asciiTheme="minorBidi" w:hAnsiTheme="minorBidi"/>
                <w:b/>
                <w:sz w:val="20"/>
                <w:szCs w:val="20"/>
              </w:rPr>
              <w:t>T4</w:t>
            </w:r>
          </w:p>
        </w:tc>
        <w:tc>
          <w:tcPr>
            <w:tcW w:w="1843" w:type="dxa"/>
            <w:shd w:val="clear" w:color="auto" w:fill="70AD47" w:themeFill="accent6"/>
          </w:tcPr>
          <w:p w14:paraId="278D3E15" w14:textId="77777777" w:rsidR="00805261" w:rsidRPr="00231C2D" w:rsidRDefault="00805261" w:rsidP="00426857">
            <w:pPr>
              <w:spacing w:after="0" w:line="276" w:lineRule="auto"/>
              <w:jc w:val="center"/>
              <w:rPr>
                <w:rFonts w:asciiTheme="minorBidi" w:hAnsiTheme="minorBidi"/>
                <w:b/>
                <w:sz w:val="20"/>
                <w:szCs w:val="20"/>
              </w:rPr>
            </w:pPr>
            <w:r w:rsidRPr="00231C2D">
              <w:rPr>
                <w:rFonts w:asciiTheme="minorBidi" w:hAnsiTheme="minorBidi"/>
                <w:b/>
                <w:sz w:val="20"/>
                <w:szCs w:val="20"/>
              </w:rPr>
              <w:t>T5</w:t>
            </w:r>
          </w:p>
        </w:tc>
      </w:tr>
      <w:tr w:rsidR="00805261" w:rsidRPr="00573C4F" w14:paraId="0D345FB5" w14:textId="77777777" w:rsidTr="001D52C7">
        <w:tc>
          <w:tcPr>
            <w:tcW w:w="1413" w:type="dxa"/>
            <w:shd w:val="clear" w:color="auto" w:fill="D0CECE" w:themeFill="background2" w:themeFillShade="E6"/>
          </w:tcPr>
          <w:p w14:paraId="63550237" w14:textId="77777777" w:rsidR="00805261" w:rsidRPr="00231C2D" w:rsidRDefault="00805261" w:rsidP="00426857">
            <w:pPr>
              <w:spacing w:after="0" w:line="276" w:lineRule="auto"/>
              <w:jc w:val="center"/>
              <w:rPr>
                <w:rFonts w:asciiTheme="minorBidi" w:hAnsiTheme="minorBidi"/>
                <w:b/>
                <w:sz w:val="20"/>
                <w:szCs w:val="20"/>
              </w:rPr>
            </w:pPr>
            <w:r w:rsidRPr="00231C2D">
              <w:rPr>
                <w:rFonts w:asciiTheme="minorBidi" w:hAnsiTheme="minorBidi"/>
                <w:b/>
                <w:sz w:val="20"/>
                <w:szCs w:val="20"/>
              </w:rPr>
              <w:t>N</w:t>
            </w:r>
          </w:p>
        </w:tc>
        <w:tc>
          <w:tcPr>
            <w:tcW w:w="567" w:type="dxa"/>
            <w:shd w:val="clear" w:color="auto" w:fill="D0CECE" w:themeFill="background2" w:themeFillShade="E6"/>
          </w:tcPr>
          <w:p w14:paraId="4F42F27D" w14:textId="77777777" w:rsidR="00805261" w:rsidRPr="00231C2D" w:rsidRDefault="00805261" w:rsidP="00426857">
            <w:pPr>
              <w:spacing w:after="0" w:line="276" w:lineRule="auto"/>
              <w:jc w:val="center"/>
              <w:rPr>
                <w:rFonts w:asciiTheme="minorBidi" w:hAnsiTheme="minorBidi"/>
                <w:b/>
                <w:sz w:val="20"/>
                <w:szCs w:val="20"/>
              </w:rPr>
            </w:pPr>
            <w:r w:rsidRPr="00231C2D">
              <w:rPr>
                <w:rFonts w:asciiTheme="minorBidi" w:hAnsiTheme="minorBidi"/>
                <w:b/>
                <w:sz w:val="20"/>
                <w:szCs w:val="20"/>
              </w:rPr>
              <w:t>-</w:t>
            </w:r>
          </w:p>
        </w:tc>
        <w:tc>
          <w:tcPr>
            <w:tcW w:w="1843" w:type="dxa"/>
            <w:shd w:val="clear" w:color="auto" w:fill="D0CECE" w:themeFill="background2" w:themeFillShade="E6"/>
          </w:tcPr>
          <w:p w14:paraId="565D7E93" w14:textId="77777777" w:rsidR="00805261" w:rsidRPr="00231C2D" w:rsidRDefault="00D400F1" w:rsidP="00426857">
            <w:pPr>
              <w:spacing w:after="0" w:line="276" w:lineRule="auto"/>
              <w:jc w:val="center"/>
              <w:rPr>
                <w:rFonts w:asciiTheme="minorBidi" w:hAnsiTheme="minorBidi"/>
                <w:sz w:val="20"/>
                <w:szCs w:val="20"/>
                <w:lang w:val="en-US"/>
              </w:rPr>
            </w:pPr>
            <w:r w:rsidRPr="00231C2D">
              <w:rPr>
                <w:rFonts w:asciiTheme="minorBidi" w:hAnsiTheme="minorBidi"/>
                <w:sz w:val="20"/>
                <w:szCs w:val="20"/>
                <w:lang w:val="en-US"/>
              </w:rPr>
              <w:t>Application of ½ of N one to two months and three to four months after planting</w:t>
            </w:r>
          </w:p>
        </w:tc>
        <w:tc>
          <w:tcPr>
            <w:tcW w:w="1842" w:type="dxa"/>
            <w:shd w:val="clear" w:color="auto" w:fill="D0CECE" w:themeFill="background2" w:themeFillShade="E6"/>
          </w:tcPr>
          <w:p w14:paraId="5BCDAD16" w14:textId="77777777" w:rsidR="00805261" w:rsidRPr="00231C2D" w:rsidRDefault="00D400F1" w:rsidP="00426857">
            <w:pPr>
              <w:spacing w:after="0" w:line="276" w:lineRule="auto"/>
              <w:jc w:val="center"/>
              <w:rPr>
                <w:rFonts w:asciiTheme="minorBidi" w:hAnsiTheme="minorBidi"/>
                <w:b/>
                <w:sz w:val="20"/>
                <w:szCs w:val="20"/>
                <w:lang w:val="en-US"/>
              </w:rPr>
            </w:pPr>
            <w:r w:rsidRPr="00231C2D">
              <w:rPr>
                <w:rFonts w:asciiTheme="minorBidi" w:hAnsiTheme="minorBidi"/>
                <w:sz w:val="20"/>
                <w:szCs w:val="20"/>
                <w:lang w:val="en-US"/>
              </w:rPr>
              <w:t>Application of ½ of N one to two months and three to four months after planting</w:t>
            </w:r>
          </w:p>
        </w:tc>
        <w:tc>
          <w:tcPr>
            <w:tcW w:w="1843" w:type="dxa"/>
            <w:shd w:val="clear" w:color="auto" w:fill="D0CECE" w:themeFill="background2" w:themeFillShade="E6"/>
          </w:tcPr>
          <w:p w14:paraId="7C75FD1B" w14:textId="77777777" w:rsidR="00805261" w:rsidRPr="00231C2D" w:rsidRDefault="00D400F1" w:rsidP="00426857">
            <w:pPr>
              <w:spacing w:after="0" w:line="276" w:lineRule="auto"/>
              <w:jc w:val="center"/>
              <w:rPr>
                <w:rFonts w:asciiTheme="minorBidi" w:hAnsiTheme="minorBidi"/>
                <w:b/>
                <w:sz w:val="20"/>
                <w:szCs w:val="20"/>
                <w:lang w:val="en-US"/>
              </w:rPr>
            </w:pPr>
            <w:r w:rsidRPr="00231C2D">
              <w:rPr>
                <w:rFonts w:asciiTheme="minorBidi" w:hAnsiTheme="minorBidi"/>
                <w:sz w:val="20"/>
                <w:szCs w:val="20"/>
                <w:lang w:val="en-US"/>
              </w:rPr>
              <w:t>Application of ½ of N one to two months and three to four months after planting</w:t>
            </w:r>
          </w:p>
        </w:tc>
        <w:tc>
          <w:tcPr>
            <w:tcW w:w="1843" w:type="dxa"/>
            <w:shd w:val="clear" w:color="auto" w:fill="D0CECE" w:themeFill="background2" w:themeFillShade="E6"/>
          </w:tcPr>
          <w:p w14:paraId="557BE606" w14:textId="77777777" w:rsidR="00805261" w:rsidRPr="00231C2D" w:rsidRDefault="00D400F1" w:rsidP="00426857">
            <w:pPr>
              <w:spacing w:after="0" w:line="276" w:lineRule="auto"/>
              <w:jc w:val="center"/>
              <w:rPr>
                <w:rFonts w:asciiTheme="minorBidi" w:hAnsiTheme="minorBidi"/>
                <w:sz w:val="20"/>
                <w:szCs w:val="20"/>
                <w:lang w:val="en-US"/>
              </w:rPr>
            </w:pPr>
            <w:r w:rsidRPr="00231C2D">
              <w:rPr>
                <w:rFonts w:asciiTheme="minorBidi" w:hAnsiTheme="minorBidi"/>
                <w:sz w:val="20"/>
                <w:szCs w:val="20"/>
                <w:lang w:val="en-US"/>
              </w:rPr>
              <w:t>Application of ½ of N one to two months and three to four months after planting</w:t>
            </w:r>
          </w:p>
        </w:tc>
      </w:tr>
      <w:tr w:rsidR="00805261" w:rsidRPr="00573C4F" w14:paraId="0E24E5DC" w14:textId="77777777" w:rsidTr="001D52C7">
        <w:tc>
          <w:tcPr>
            <w:tcW w:w="1413" w:type="dxa"/>
            <w:shd w:val="clear" w:color="auto" w:fill="8EAADB" w:themeFill="accent1" w:themeFillTint="99"/>
          </w:tcPr>
          <w:p w14:paraId="2D4848F8" w14:textId="77777777" w:rsidR="00805261" w:rsidRPr="00231C2D" w:rsidRDefault="00805261" w:rsidP="00426857">
            <w:pPr>
              <w:spacing w:after="0" w:line="276" w:lineRule="auto"/>
              <w:jc w:val="center"/>
              <w:rPr>
                <w:rFonts w:asciiTheme="minorBidi" w:hAnsiTheme="minorBidi"/>
                <w:b/>
                <w:sz w:val="20"/>
                <w:szCs w:val="20"/>
              </w:rPr>
            </w:pPr>
            <w:r w:rsidRPr="00231C2D">
              <w:rPr>
                <w:rFonts w:asciiTheme="minorBidi" w:hAnsiTheme="minorBidi"/>
                <w:b/>
                <w:sz w:val="20"/>
                <w:szCs w:val="20"/>
              </w:rPr>
              <w:t>P</w:t>
            </w:r>
          </w:p>
        </w:tc>
        <w:tc>
          <w:tcPr>
            <w:tcW w:w="567" w:type="dxa"/>
            <w:shd w:val="clear" w:color="auto" w:fill="8EAADB" w:themeFill="accent1" w:themeFillTint="99"/>
          </w:tcPr>
          <w:p w14:paraId="49241DFF" w14:textId="77777777" w:rsidR="00805261" w:rsidRPr="00231C2D" w:rsidRDefault="00805261" w:rsidP="00426857">
            <w:pPr>
              <w:spacing w:after="0" w:line="276" w:lineRule="auto"/>
              <w:jc w:val="center"/>
              <w:rPr>
                <w:rFonts w:asciiTheme="minorBidi" w:hAnsiTheme="minorBidi"/>
                <w:b/>
                <w:sz w:val="20"/>
                <w:szCs w:val="20"/>
              </w:rPr>
            </w:pPr>
          </w:p>
          <w:p w14:paraId="099F998E" w14:textId="77777777" w:rsidR="00805261" w:rsidRPr="00231C2D" w:rsidRDefault="00805261" w:rsidP="00426857">
            <w:pPr>
              <w:spacing w:after="0" w:line="276" w:lineRule="auto"/>
              <w:jc w:val="center"/>
              <w:rPr>
                <w:rFonts w:asciiTheme="minorBidi" w:hAnsiTheme="minorBidi"/>
                <w:b/>
                <w:sz w:val="20"/>
                <w:szCs w:val="20"/>
              </w:rPr>
            </w:pPr>
            <w:r w:rsidRPr="00231C2D">
              <w:rPr>
                <w:rFonts w:asciiTheme="minorBidi" w:hAnsiTheme="minorBidi"/>
                <w:b/>
                <w:sz w:val="20"/>
                <w:szCs w:val="20"/>
              </w:rPr>
              <w:t>-</w:t>
            </w:r>
          </w:p>
        </w:tc>
        <w:tc>
          <w:tcPr>
            <w:tcW w:w="1843" w:type="dxa"/>
            <w:shd w:val="clear" w:color="auto" w:fill="8EAADB" w:themeFill="accent1" w:themeFillTint="99"/>
          </w:tcPr>
          <w:p w14:paraId="4AD28EDD" w14:textId="77777777" w:rsidR="00805261" w:rsidRPr="00231C2D" w:rsidRDefault="00D400F1" w:rsidP="00426857">
            <w:pPr>
              <w:spacing w:after="0" w:line="276" w:lineRule="auto"/>
              <w:jc w:val="center"/>
              <w:rPr>
                <w:rFonts w:asciiTheme="minorBidi" w:hAnsiTheme="minorBidi"/>
                <w:sz w:val="20"/>
                <w:szCs w:val="20"/>
                <w:lang w:val="en-US"/>
              </w:rPr>
            </w:pPr>
            <w:r w:rsidRPr="00231C2D">
              <w:rPr>
                <w:rFonts w:asciiTheme="minorBidi" w:hAnsiTheme="minorBidi"/>
                <w:sz w:val="20"/>
                <w:szCs w:val="20"/>
                <w:lang w:val="en-US"/>
              </w:rPr>
              <w:t>Total P at soil preparation</w:t>
            </w:r>
          </w:p>
        </w:tc>
        <w:tc>
          <w:tcPr>
            <w:tcW w:w="1842" w:type="dxa"/>
            <w:shd w:val="clear" w:color="auto" w:fill="8EAADB" w:themeFill="accent1" w:themeFillTint="99"/>
          </w:tcPr>
          <w:p w14:paraId="0ABF898F" w14:textId="77777777" w:rsidR="00805261" w:rsidRPr="00231C2D" w:rsidRDefault="00D400F1" w:rsidP="00426857">
            <w:pPr>
              <w:spacing w:after="0" w:line="276" w:lineRule="auto"/>
              <w:jc w:val="center"/>
              <w:rPr>
                <w:rFonts w:asciiTheme="minorBidi" w:hAnsiTheme="minorBidi"/>
                <w:b/>
                <w:sz w:val="20"/>
                <w:szCs w:val="20"/>
                <w:lang w:val="en-US"/>
              </w:rPr>
            </w:pPr>
            <w:r w:rsidRPr="00231C2D">
              <w:rPr>
                <w:rFonts w:asciiTheme="minorBidi" w:hAnsiTheme="minorBidi"/>
                <w:sz w:val="20"/>
                <w:szCs w:val="20"/>
                <w:lang w:val="en-US"/>
              </w:rPr>
              <w:t>Total P at soil preparation</w:t>
            </w:r>
          </w:p>
        </w:tc>
        <w:tc>
          <w:tcPr>
            <w:tcW w:w="1843" w:type="dxa"/>
            <w:shd w:val="clear" w:color="auto" w:fill="8EAADB" w:themeFill="accent1" w:themeFillTint="99"/>
          </w:tcPr>
          <w:p w14:paraId="710CDB2F" w14:textId="77777777" w:rsidR="00805261" w:rsidRPr="00231C2D" w:rsidRDefault="00D400F1" w:rsidP="00426857">
            <w:pPr>
              <w:spacing w:after="0" w:line="276" w:lineRule="auto"/>
              <w:jc w:val="center"/>
              <w:rPr>
                <w:rFonts w:asciiTheme="minorBidi" w:hAnsiTheme="minorBidi"/>
                <w:b/>
                <w:sz w:val="20"/>
                <w:szCs w:val="20"/>
                <w:lang w:val="en-US"/>
              </w:rPr>
            </w:pPr>
            <w:r w:rsidRPr="00231C2D">
              <w:rPr>
                <w:rFonts w:asciiTheme="minorBidi" w:hAnsiTheme="minorBidi"/>
                <w:sz w:val="20"/>
                <w:szCs w:val="20"/>
                <w:lang w:val="en-US"/>
              </w:rPr>
              <w:t>Total P at soil preparation</w:t>
            </w:r>
          </w:p>
        </w:tc>
        <w:tc>
          <w:tcPr>
            <w:tcW w:w="1843" w:type="dxa"/>
            <w:shd w:val="clear" w:color="auto" w:fill="8EAADB" w:themeFill="accent1" w:themeFillTint="99"/>
          </w:tcPr>
          <w:p w14:paraId="154188AC" w14:textId="77777777" w:rsidR="00805261" w:rsidRPr="00231C2D" w:rsidRDefault="00D400F1" w:rsidP="00426857">
            <w:pPr>
              <w:spacing w:after="0" w:line="276" w:lineRule="auto"/>
              <w:jc w:val="center"/>
              <w:rPr>
                <w:rFonts w:asciiTheme="minorBidi" w:hAnsiTheme="minorBidi"/>
                <w:b/>
                <w:sz w:val="20"/>
                <w:szCs w:val="20"/>
                <w:lang w:val="en-US"/>
              </w:rPr>
            </w:pPr>
            <w:r w:rsidRPr="00231C2D">
              <w:rPr>
                <w:rFonts w:asciiTheme="minorBidi" w:hAnsiTheme="minorBidi"/>
                <w:sz w:val="20"/>
                <w:szCs w:val="20"/>
                <w:lang w:val="en-US"/>
              </w:rPr>
              <w:t>Total P at soil preparation</w:t>
            </w:r>
          </w:p>
        </w:tc>
      </w:tr>
      <w:tr w:rsidR="00805261" w:rsidRPr="00573C4F" w14:paraId="39024284" w14:textId="77777777" w:rsidTr="001D52C7">
        <w:tc>
          <w:tcPr>
            <w:tcW w:w="1413" w:type="dxa"/>
            <w:shd w:val="clear" w:color="auto" w:fill="F7CAAC" w:themeFill="accent2" w:themeFillTint="66"/>
          </w:tcPr>
          <w:p w14:paraId="3892E551" w14:textId="77777777" w:rsidR="00805261" w:rsidRPr="00231C2D" w:rsidRDefault="00805261" w:rsidP="00426857">
            <w:pPr>
              <w:spacing w:after="0" w:line="276" w:lineRule="auto"/>
              <w:jc w:val="center"/>
              <w:rPr>
                <w:rFonts w:asciiTheme="minorBidi" w:hAnsiTheme="minorBidi"/>
                <w:b/>
                <w:sz w:val="20"/>
                <w:szCs w:val="20"/>
              </w:rPr>
            </w:pPr>
            <w:r w:rsidRPr="00231C2D">
              <w:rPr>
                <w:rFonts w:asciiTheme="minorBidi" w:hAnsiTheme="minorBidi"/>
                <w:b/>
                <w:sz w:val="20"/>
                <w:szCs w:val="20"/>
              </w:rPr>
              <w:t>K</w:t>
            </w:r>
          </w:p>
        </w:tc>
        <w:tc>
          <w:tcPr>
            <w:tcW w:w="567" w:type="dxa"/>
            <w:shd w:val="clear" w:color="auto" w:fill="F7CAAC" w:themeFill="accent2" w:themeFillTint="66"/>
          </w:tcPr>
          <w:p w14:paraId="76741755" w14:textId="77777777" w:rsidR="00805261" w:rsidRPr="00231C2D" w:rsidRDefault="00805261" w:rsidP="00426857">
            <w:pPr>
              <w:spacing w:after="0" w:line="276" w:lineRule="auto"/>
              <w:jc w:val="center"/>
              <w:rPr>
                <w:rFonts w:asciiTheme="minorBidi" w:hAnsiTheme="minorBidi"/>
                <w:b/>
                <w:sz w:val="20"/>
                <w:szCs w:val="20"/>
              </w:rPr>
            </w:pPr>
          </w:p>
          <w:p w14:paraId="5EB01FF2" w14:textId="77777777" w:rsidR="00805261" w:rsidRPr="00231C2D" w:rsidRDefault="00805261" w:rsidP="00426857">
            <w:pPr>
              <w:spacing w:after="0" w:line="276" w:lineRule="auto"/>
              <w:jc w:val="center"/>
              <w:rPr>
                <w:rFonts w:asciiTheme="minorBidi" w:hAnsiTheme="minorBidi"/>
                <w:b/>
                <w:sz w:val="20"/>
                <w:szCs w:val="20"/>
              </w:rPr>
            </w:pPr>
          </w:p>
          <w:p w14:paraId="25C681B9" w14:textId="77777777" w:rsidR="00805261" w:rsidRPr="00231C2D" w:rsidRDefault="00805261" w:rsidP="00426857">
            <w:pPr>
              <w:spacing w:after="0" w:line="276" w:lineRule="auto"/>
              <w:jc w:val="center"/>
              <w:rPr>
                <w:rFonts w:asciiTheme="minorBidi" w:hAnsiTheme="minorBidi"/>
                <w:b/>
                <w:sz w:val="20"/>
                <w:szCs w:val="20"/>
              </w:rPr>
            </w:pPr>
            <w:r w:rsidRPr="00231C2D">
              <w:rPr>
                <w:rFonts w:asciiTheme="minorBidi" w:hAnsiTheme="minorBidi"/>
                <w:b/>
                <w:sz w:val="20"/>
                <w:szCs w:val="20"/>
              </w:rPr>
              <w:t>-</w:t>
            </w:r>
          </w:p>
        </w:tc>
        <w:tc>
          <w:tcPr>
            <w:tcW w:w="1843" w:type="dxa"/>
            <w:shd w:val="clear" w:color="auto" w:fill="F7CAAC" w:themeFill="accent2" w:themeFillTint="66"/>
          </w:tcPr>
          <w:p w14:paraId="4B6B64E2" w14:textId="77777777" w:rsidR="00805261" w:rsidRPr="00231C2D" w:rsidRDefault="00D400F1" w:rsidP="00426857">
            <w:pPr>
              <w:spacing w:after="0" w:line="276" w:lineRule="auto"/>
              <w:jc w:val="center"/>
              <w:rPr>
                <w:rFonts w:asciiTheme="minorBidi" w:hAnsiTheme="minorBidi"/>
                <w:b/>
                <w:sz w:val="20"/>
                <w:szCs w:val="20"/>
                <w:lang w:val="en-US"/>
              </w:rPr>
            </w:pPr>
            <w:r w:rsidRPr="00231C2D">
              <w:rPr>
                <w:rFonts w:asciiTheme="minorBidi" w:hAnsiTheme="minorBidi"/>
                <w:sz w:val="20"/>
                <w:szCs w:val="20"/>
                <w:lang w:val="en-US"/>
              </w:rPr>
              <w:t>Application of ½ of K one to two months and three to four months after planting</w:t>
            </w:r>
          </w:p>
        </w:tc>
        <w:tc>
          <w:tcPr>
            <w:tcW w:w="1842" w:type="dxa"/>
            <w:shd w:val="clear" w:color="auto" w:fill="F7CAAC" w:themeFill="accent2" w:themeFillTint="66"/>
          </w:tcPr>
          <w:p w14:paraId="720A014C" w14:textId="77777777" w:rsidR="00805261" w:rsidRPr="00231C2D" w:rsidRDefault="00D400F1" w:rsidP="00426857">
            <w:pPr>
              <w:spacing w:after="0" w:line="276" w:lineRule="auto"/>
              <w:jc w:val="center"/>
              <w:rPr>
                <w:rFonts w:asciiTheme="minorBidi" w:hAnsiTheme="minorBidi"/>
                <w:b/>
                <w:sz w:val="20"/>
                <w:szCs w:val="20"/>
                <w:lang w:val="en-US"/>
              </w:rPr>
            </w:pPr>
            <w:r w:rsidRPr="00231C2D">
              <w:rPr>
                <w:rFonts w:asciiTheme="minorBidi" w:hAnsiTheme="minorBidi"/>
                <w:sz w:val="20"/>
                <w:szCs w:val="20"/>
                <w:lang w:val="en-US"/>
              </w:rPr>
              <w:t>Application of ½ of K one to two months and three to four months after planting</w:t>
            </w:r>
          </w:p>
        </w:tc>
        <w:tc>
          <w:tcPr>
            <w:tcW w:w="1843" w:type="dxa"/>
            <w:shd w:val="clear" w:color="auto" w:fill="F7CAAC" w:themeFill="accent2" w:themeFillTint="66"/>
          </w:tcPr>
          <w:p w14:paraId="04E0C097" w14:textId="77777777" w:rsidR="00805261" w:rsidRPr="00231C2D" w:rsidRDefault="00D400F1" w:rsidP="00426857">
            <w:pPr>
              <w:spacing w:after="0" w:line="276" w:lineRule="auto"/>
              <w:jc w:val="center"/>
              <w:rPr>
                <w:rFonts w:asciiTheme="minorBidi" w:hAnsiTheme="minorBidi"/>
                <w:b/>
                <w:sz w:val="20"/>
                <w:szCs w:val="20"/>
                <w:lang w:val="en-US"/>
              </w:rPr>
            </w:pPr>
            <w:r w:rsidRPr="00231C2D">
              <w:rPr>
                <w:rFonts w:asciiTheme="minorBidi" w:hAnsiTheme="minorBidi"/>
                <w:sz w:val="20"/>
                <w:szCs w:val="20"/>
                <w:lang w:val="en-US"/>
              </w:rPr>
              <w:t>Application of ½ of K one to two months and three to four months after planting</w:t>
            </w:r>
          </w:p>
        </w:tc>
        <w:tc>
          <w:tcPr>
            <w:tcW w:w="1843" w:type="dxa"/>
            <w:shd w:val="clear" w:color="auto" w:fill="F7CAAC" w:themeFill="accent2" w:themeFillTint="66"/>
          </w:tcPr>
          <w:p w14:paraId="3D491D9F" w14:textId="77777777" w:rsidR="00805261" w:rsidRPr="00231C2D" w:rsidRDefault="00D400F1" w:rsidP="00426857">
            <w:pPr>
              <w:spacing w:after="0" w:line="276" w:lineRule="auto"/>
              <w:jc w:val="center"/>
              <w:rPr>
                <w:rFonts w:asciiTheme="minorBidi" w:hAnsiTheme="minorBidi"/>
                <w:b/>
                <w:sz w:val="20"/>
                <w:szCs w:val="20"/>
                <w:lang w:val="en-US"/>
              </w:rPr>
            </w:pPr>
            <w:r w:rsidRPr="00231C2D">
              <w:rPr>
                <w:rFonts w:asciiTheme="minorBidi" w:hAnsiTheme="minorBidi"/>
                <w:sz w:val="20"/>
                <w:szCs w:val="20"/>
                <w:lang w:val="en-US"/>
              </w:rPr>
              <w:t>Application of ½ of K one to two months and three to four months after planting</w:t>
            </w:r>
          </w:p>
        </w:tc>
      </w:tr>
      <w:tr w:rsidR="00805261" w:rsidRPr="00573C4F" w14:paraId="1AD9F2D1" w14:textId="77777777" w:rsidTr="001D52C7">
        <w:tc>
          <w:tcPr>
            <w:tcW w:w="1413" w:type="dxa"/>
            <w:shd w:val="clear" w:color="auto" w:fill="FFD966" w:themeFill="accent4" w:themeFillTint="99"/>
          </w:tcPr>
          <w:p w14:paraId="26BE8F0E" w14:textId="77777777" w:rsidR="00D400F1" w:rsidRPr="00231C2D" w:rsidRDefault="00D400F1" w:rsidP="00426857">
            <w:pPr>
              <w:spacing w:after="0" w:line="276" w:lineRule="auto"/>
              <w:jc w:val="center"/>
              <w:rPr>
                <w:rFonts w:asciiTheme="minorBidi" w:hAnsiTheme="minorBidi"/>
                <w:b/>
                <w:sz w:val="20"/>
                <w:szCs w:val="20"/>
                <w:lang w:val="en-US"/>
              </w:rPr>
            </w:pPr>
          </w:p>
          <w:p w14:paraId="7782E266" w14:textId="77777777" w:rsidR="00805261" w:rsidRPr="00231C2D" w:rsidRDefault="00D400F1" w:rsidP="00426857">
            <w:pPr>
              <w:spacing w:after="0" w:line="276" w:lineRule="auto"/>
              <w:jc w:val="center"/>
              <w:rPr>
                <w:rFonts w:asciiTheme="minorBidi" w:hAnsiTheme="minorBidi"/>
                <w:b/>
                <w:sz w:val="20"/>
                <w:szCs w:val="20"/>
              </w:rPr>
            </w:pPr>
            <w:proofErr w:type="spellStart"/>
            <w:r w:rsidRPr="00231C2D">
              <w:rPr>
                <w:rFonts w:asciiTheme="minorBidi" w:hAnsiTheme="minorBidi"/>
                <w:b/>
                <w:sz w:val="20"/>
                <w:szCs w:val="20"/>
              </w:rPr>
              <w:t>Cow</w:t>
            </w:r>
            <w:proofErr w:type="spellEnd"/>
            <w:r w:rsidRPr="00231C2D">
              <w:rPr>
                <w:rFonts w:asciiTheme="minorBidi" w:hAnsiTheme="minorBidi"/>
                <w:b/>
                <w:sz w:val="20"/>
                <w:szCs w:val="20"/>
              </w:rPr>
              <w:t xml:space="preserve"> </w:t>
            </w:r>
            <w:proofErr w:type="spellStart"/>
            <w:r w:rsidRPr="00231C2D">
              <w:rPr>
                <w:rFonts w:asciiTheme="minorBidi" w:hAnsiTheme="minorBidi"/>
                <w:b/>
                <w:sz w:val="20"/>
                <w:szCs w:val="20"/>
              </w:rPr>
              <w:t>dung</w:t>
            </w:r>
            <w:proofErr w:type="spellEnd"/>
          </w:p>
        </w:tc>
        <w:tc>
          <w:tcPr>
            <w:tcW w:w="567" w:type="dxa"/>
            <w:shd w:val="clear" w:color="auto" w:fill="FFD966" w:themeFill="accent4" w:themeFillTint="99"/>
          </w:tcPr>
          <w:p w14:paraId="73346CD8" w14:textId="77777777" w:rsidR="00805261" w:rsidRPr="00231C2D" w:rsidRDefault="00805261" w:rsidP="00426857">
            <w:pPr>
              <w:spacing w:after="0" w:line="276" w:lineRule="auto"/>
              <w:jc w:val="center"/>
              <w:rPr>
                <w:rFonts w:asciiTheme="minorBidi" w:hAnsiTheme="minorBidi"/>
                <w:sz w:val="20"/>
                <w:szCs w:val="20"/>
              </w:rPr>
            </w:pPr>
          </w:p>
          <w:p w14:paraId="3D409C2C" w14:textId="77777777" w:rsidR="00805261" w:rsidRPr="00231C2D" w:rsidRDefault="00805261" w:rsidP="00426857">
            <w:pPr>
              <w:spacing w:after="0" w:line="276" w:lineRule="auto"/>
              <w:jc w:val="center"/>
              <w:rPr>
                <w:rFonts w:asciiTheme="minorBidi" w:hAnsiTheme="minorBidi"/>
                <w:b/>
                <w:sz w:val="20"/>
                <w:szCs w:val="20"/>
              </w:rPr>
            </w:pPr>
            <w:r w:rsidRPr="00231C2D">
              <w:rPr>
                <w:rFonts w:asciiTheme="minorBidi" w:hAnsiTheme="minorBidi"/>
                <w:sz w:val="20"/>
                <w:szCs w:val="20"/>
              </w:rPr>
              <w:t>0</w:t>
            </w:r>
          </w:p>
        </w:tc>
        <w:tc>
          <w:tcPr>
            <w:tcW w:w="1843" w:type="dxa"/>
            <w:shd w:val="clear" w:color="auto" w:fill="FFD966" w:themeFill="accent4" w:themeFillTint="99"/>
          </w:tcPr>
          <w:p w14:paraId="72B407A4" w14:textId="77777777" w:rsidR="00805261" w:rsidRPr="00231C2D" w:rsidRDefault="00805261" w:rsidP="00426857">
            <w:pPr>
              <w:spacing w:after="0" w:line="276" w:lineRule="auto"/>
              <w:jc w:val="center"/>
              <w:rPr>
                <w:rFonts w:asciiTheme="minorBidi" w:hAnsiTheme="minorBidi"/>
                <w:sz w:val="20"/>
                <w:szCs w:val="20"/>
              </w:rPr>
            </w:pPr>
          </w:p>
          <w:p w14:paraId="7F961F9A" w14:textId="77777777" w:rsidR="00805261" w:rsidRPr="00231C2D" w:rsidRDefault="00805261" w:rsidP="00426857">
            <w:pPr>
              <w:spacing w:after="0" w:line="276" w:lineRule="auto"/>
              <w:jc w:val="center"/>
              <w:rPr>
                <w:rFonts w:asciiTheme="minorBidi" w:hAnsiTheme="minorBidi"/>
                <w:sz w:val="20"/>
                <w:szCs w:val="20"/>
              </w:rPr>
            </w:pPr>
            <w:r w:rsidRPr="00231C2D">
              <w:rPr>
                <w:rFonts w:asciiTheme="minorBidi" w:hAnsiTheme="minorBidi"/>
                <w:sz w:val="20"/>
                <w:szCs w:val="20"/>
              </w:rPr>
              <w:t>0</w:t>
            </w:r>
          </w:p>
        </w:tc>
        <w:tc>
          <w:tcPr>
            <w:tcW w:w="1842" w:type="dxa"/>
            <w:shd w:val="clear" w:color="auto" w:fill="FFD966" w:themeFill="accent4" w:themeFillTint="99"/>
          </w:tcPr>
          <w:p w14:paraId="3D474F0E" w14:textId="77777777" w:rsidR="00805261" w:rsidRPr="00231C2D" w:rsidRDefault="00805261" w:rsidP="00426857">
            <w:pPr>
              <w:spacing w:after="0" w:line="276" w:lineRule="auto"/>
              <w:jc w:val="center"/>
              <w:rPr>
                <w:rFonts w:asciiTheme="minorBidi" w:hAnsiTheme="minorBidi"/>
                <w:sz w:val="20"/>
                <w:szCs w:val="20"/>
              </w:rPr>
            </w:pPr>
          </w:p>
          <w:p w14:paraId="73B0AC84" w14:textId="77777777" w:rsidR="00805261" w:rsidRPr="00231C2D" w:rsidRDefault="00805261" w:rsidP="00426857">
            <w:pPr>
              <w:spacing w:after="0" w:line="276" w:lineRule="auto"/>
              <w:jc w:val="center"/>
              <w:rPr>
                <w:rFonts w:asciiTheme="minorBidi" w:hAnsiTheme="minorBidi"/>
                <w:b/>
                <w:sz w:val="20"/>
                <w:szCs w:val="20"/>
              </w:rPr>
            </w:pPr>
            <w:r w:rsidRPr="00231C2D">
              <w:rPr>
                <w:rFonts w:asciiTheme="minorBidi" w:hAnsiTheme="minorBidi"/>
                <w:sz w:val="20"/>
                <w:szCs w:val="20"/>
              </w:rPr>
              <w:t>0</w:t>
            </w:r>
          </w:p>
        </w:tc>
        <w:tc>
          <w:tcPr>
            <w:tcW w:w="1843" w:type="dxa"/>
            <w:shd w:val="clear" w:color="auto" w:fill="FFD966" w:themeFill="accent4" w:themeFillTint="99"/>
          </w:tcPr>
          <w:p w14:paraId="5BD73B63" w14:textId="77777777" w:rsidR="00805261" w:rsidRPr="00231C2D" w:rsidRDefault="002A3075" w:rsidP="00426857">
            <w:pPr>
              <w:spacing w:after="0" w:line="276" w:lineRule="auto"/>
              <w:jc w:val="center"/>
              <w:rPr>
                <w:rFonts w:asciiTheme="minorBidi" w:hAnsiTheme="minorBidi"/>
                <w:sz w:val="20"/>
                <w:szCs w:val="20"/>
                <w:lang w:val="en-US"/>
              </w:rPr>
            </w:pPr>
            <w:r w:rsidRPr="00231C2D">
              <w:rPr>
                <w:rFonts w:asciiTheme="minorBidi" w:hAnsiTheme="minorBidi"/>
                <w:sz w:val="20"/>
                <w:szCs w:val="20"/>
                <w:lang w:val="en-US"/>
              </w:rPr>
              <w:t>Cow dung for soil preparation</w:t>
            </w:r>
          </w:p>
        </w:tc>
        <w:tc>
          <w:tcPr>
            <w:tcW w:w="1843" w:type="dxa"/>
            <w:shd w:val="clear" w:color="auto" w:fill="FFD966" w:themeFill="accent4" w:themeFillTint="99"/>
          </w:tcPr>
          <w:p w14:paraId="6B0E337B" w14:textId="77777777" w:rsidR="00805261" w:rsidRPr="00231C2D" w:rsidRDefault="002A3075" w:rsidP="00426857">
            <w:pPr>
              <w:spacing w:after="0" w:line="276" w:lineRule="auto"/>
              <w:jc w:val="center"/>
              <w:rPr>
                <w:rFonts w:asciiTheme="minorBidi" w:hAnsiTheme="minorBidi"/>
                <w:b/>
                <w:sz w:val="20"/>
                <w:szCs w:val="20"/>
                <w:lang w:val="en-US"/>
              </w:rPr>
            </w:pPr>
            <w:r w:rsidRPr="00231C2D">
              <w:rPr>
                <w:rFonts w:asciiTheme="minorBidi" w:hAnsiTheme="minorBidi"/>
                <w:sz w:val="20"/>
                <w:szCs w:val="20"/>
                <w:lang w:val="en-US"/>
              </w:rPr>
              <w:t>Cow dung for soil preparation</w:t>
            </w:r>
          </w:p>
        </w:tc>
      </w:tr>
    </w:tbl>
    <w:p w14:paraId="3644FC97" w14:textId="77777777" w:rsidR="002A3075" w:rsidRPr="002A3075" w:rsidRDefault="002A3075" w:rsidP="00204A8F">
      <w:pPr>
        <w:pStyle w:val="Heading2"/>
        <w:spacing w:before="0" w:beforeAutospacing="0" w:after="0" w:afterAutospacing="0"/>
        <w:rPr>
          <w:sz w:val="24"/>
          <w:szCs w:val="24"/>
          <w:lang w:val="en-US"/>
        </w:rPr>
      </w:pPr>
      <w:bookmarkStart w:id="35" w:name="_Toc123717213"/>
      <w:bookmarkStart w:id="36" w:name="_Toc126669845"/>
      <w:bookmarkStart w:id="37" w:name="_Toc126669967"/>
      <w:bookmarkStart w:id="38" w:name="_Toc126670786"/>
      <w:bookmarkStart w:id="39" w:name="_Toc127547420"/>
    </w:p>
    <w:bookmarkEnd w:id="35"/>
    <w:bookmarkEnd w:id="36"/>
    <w:bookmarkEnd w:id="37"/>
    <w:bookmarkEnd w:id="38"/>
    <w:bookmarkEnd w:id="39"/>
    <w:p w14:paraId="0F9AFD55" w14:textId="77777777" w:rsidR="002A3075" w:rsidRPr="00935513" w:rsidRDefault="002A3075" w:rsidP="002A3075">
      <w:pPr>
        <w:pStyle w:val="Heading2"/>
        <w:spacing w:before="0" w:beforeAutospacing="0" w:after="0" w:afterAutospacing="0" w:line="360" w:lineRule="auto"/>
        <w:ind w:firstLine="709"/>
        <w:rPr>
          <w:rFonts w:asciiTheme="minorBidi" w:hAnsiTheme="minorBidi" w:cstheme="minorBidi"/>
          <w:sz w:val="20"/>
          <w:szCs w:val="20"/>
          <w:lang w:val="en-US"/>
        </w:rPr>
      </w:pPr>
      <w:r w:rsidRPr="00935513">
        <w:rPr>
          <w:rFonts w:asciiTheme="minorBidi" w:hAnsiTheme="minorBidi" w:cstheme="minorBidi"/>
          <w:sz w:val="20"/>
          <w:szCs w:val="20"/>
          <w:lang w:val="en-US"/>
        </w:rPr>
        <w:t xml:space="preserve">- Experimental methods </w:t>
      </w:r>
    </w:p>
    <w:p w14:paraId="47F55C80" w14:textId="77777777" w:rsidR="002A3075" w:rsidRPr="00935513" w:rsidRDefault="002A3075" w:rsidP="002A3075">
      <w:pPr>
        <w:pStyle w:val="Heading2"/>
        <w:spacing w:before="0" w:beforeAutospacing="0" w:after="0" w:afterAutospacing="0" w:line="360" w:lineRule="auto"/>
        <w:ind w:firstLine="709"/>
        <w:rPr>
          <w:rFonts w:asciiTheme="minorBidi" w:hAnsiTheme="minorBidi" w:cstheme="minorBidi"/>
          <w:i/>
          <w:iCs/>
          <w:sz w:val="20"/>
          <w:szCs w:val="20"/>
          <w:lang w:val="en-US"/>
        </w:rPr>
      </w:pPr>
      <w:r w:rsidRPr="00935513">
        <w:rPr>
          <w:rFonts w:asciiTheme="minorBidi" w:hAnsiTheme="minorBidi" w:cstheme="minorBidi"/>
          <w:i/>
          <w:iCs/>
          <w:sz w:val="20"/>
          <w:szCs w:val="20"/>
          <w:lang w:val="en-US"/>
        </w:rPr>
        <w:t>Installation of the experimental set-up</w:t>
      </w:r>
    </w:p>
    <w:p w14:paraId="2AEA844D" w14:textId="77777777" w:rsidR="00426857" w:rsidRPr="00935513" w:rsidRDefault="00426857" w:rsidP="00426857">
      <w:pPr>
        <w:pStyle w:val="Heading2"/>
        <w:spacing w:before="0" w:beforeAutospacing="0" w:after="0" w:afterAutospacing="0"/>
        <w:ind w:firstLine="708"/>
        <w:rPr>
          <w:rFonts w:asciiTheme="minorBidi" w:hAnsiTheme="minorBidi" w:cstheme="minorBidi"/>
          <w:i/>
          <w:iCs/>
          <w:sz w:val="10"/>
          <w:szCs w:val="10"/>
          <w:lang w:val="en-US"/>
        </w:rPr>
      </w:pPr>
    </w:p>
    <w:p w14:paraId="01E243BC" w14:textId="77777777" w:rsidR="002A3075" w:rsidRPr="00935513" w:rsidRDefault="002A3075" w:rsidP="002A3075">
      <w:pPr>
        <w:spacing w:after="0" w:line="360" w:lineRule="auto"/>
        <w:rPr>
          <w:rFonts w:asciiTheme="minorBidi" w:hAnsiTheme="minorBidi"/>
          <w:sz w:val="20"/>
          <w:szCs w:val="20"/>
          <w:lang w:val="en-US"/>
        </w:rPr>
      </w:pPr>
      <w:r w:rsidRPr="00935513">
        <w:rPr>
          <w:rFonts w:asciiTheme="minorBidi" w:hAnsiTheme="minorBidi"/>
          <w:sz w:val="20"/>
          <w:szCs w:val="20"/>
          <w:lang w:val="en-US"/>
        </w:rPr>
        <w:t xml:space="preserve">The experimental plot installed covers an area of 109.2 m² (13 m × 8.4 m) and is divided into three blocks, each of which comprises five elementary plots or ridges measuring 3.6m² (3 m × 1.2 m). The plot was planted on 05 August 2020 and harvested on 05 August 2021. Sugar cane is propagated by cuttings. The cuttings are taken from the top of the stalk, almost at harvest time. They are cut into small sections 20 to 30 </w:t>
      </w:r>
      <w:proofErr w:type="spellStart"/>
      <w:r w:rsidRPr="00935513">
        <w:rPr>
          <w:rFonts w:asciiTheme="minorBidi" w:hAnsiTheme="minorBidi"/>
          <w:sz w:val="20"/>
          <w:szCs w:val="20"/>
          <w:lang w:val="en-US"/>
        </w:rPr>
        <w:t>centimetres</w:t>
      </w:r>
      <w:proofErr w:type="spellEnd"/>
      <w:r w:rsidRPr="00935513">
        <w:rPr>
          <w:rFonts w:asciiTheme="minorBidi" w:hAnsiTheme="minorBidi"/>
          <w:sz w:val="20"/>
          <w:szCs w:val="20"/>
          <w:lang w:val="en-US"/>
        </w:rPr>
        <w:t xml:space="preserve"> long.</w:t>
      </w:r>
      <w:r w:rsidR="00805261" w:rsidRPr="00935513">
        <w:rPr>
          <w:rFonts w:asciiTheme="minorBidi" w:hAnsiTheme="minorBidi"/>
          <w:sz w:val="20"/>
          <w:szCs w:val="20"/>
          <w:lang w:val="en-US"/>
        </w:rPr>
        <w:t xml:space="preserve"> </w:t>
      </w:r>
      <w:r w:rsidRPr="00935513">
        <w:rPr>
          <w:rFonts w:asciiTheme="minorBidi" w:hAnsiTheme="minorBidi"/>
          <w:sz w:val="20"/>
          <w:szCs w:val="20"/>
          <w:lang w:val="en-US"/>
        </w:rPr>
        <w:t xml:space="preserve">The land is ploughed and ridged according to the blocks and treatments. Furrows about 20 cm deep are made, 0.90 m apart between the rows and 1 </w:t>
      </w:r>
      <w:proofErr w:type="spellStart"/>
      <w:r w:rsidRPr="00935513">
        <w:rPr>
          <w:rFonts w:asciiTheme="minorBidi" w:hAnsiTheme="minorBidi"/>
          <w:sz w:val="20"/>
          <w:szCs w:val="20"/>
          <w:lang w:val="en-US"/>
        </w:rPr>
        <w:t>metre</w:t>
      </w:r>
      <w:proofErr w:type="spellEnd"/>
      <w:r w:rsidRPr="00935513">
        <w:rPr>
          <w:rFonts w:asciiTheme="minorBidi" w:hAnsiTheme="minorBidi"/>
          <w:sz w:val="20"/>
          <w:szCs w:val="20"/>
          <w:lang w:val="en-US"/>
        </w:rPr>
        <w:t xml:space="preserve"> apart on the rows in three (3) rows and two (2) columns with a total number of 6 cuttings per ridge. The total number of cuttings is 270 for the useful area. The cuttings are laid end to end and covered with 5 </w:t>
      </w:r>
      <w:proofErr w:type="spellStart"/>
      <w:r w:rsidRPr="00935513">
        <w:rPr>
          <w:rFonts w:asciiTheme="minorBidi" w:hAnsiTheme="minorBidi"/>
          <w:sz w:val="20"/>
          <w:szCs w:val="20"/>
          <w:lang w:val="en-US"/>
        </w:rPr>
        <w:t>centimetres</w:t>
      </w:r>
      <w:proofErr w:type="spellEnd"/>
      <w:r w:rsidRPr="00935513">
        <w:rPr>
          <w:rFonts w:asciiTheme="minorBidi" w:hAnsiTheme="minorBidi"/>
          <w:sz w:val="20"/>
          <w:szCs w:val="20"/>
          <w:lang w:val="en-US"/>
        </w:rPr>
        <w:t xml:space="preserve"> of soil. The spacing between the blocks is 2 m. Each block has a cultivable surface area of 18m2 (3 m x 1, 2 m x 5). In total, the plot has a surface area of 109.2 m2 or 0.0109.2 ha. A 4m border was laid around the plot. No phytosanitary treatments were applied during the experiment.</w:t>
      </w:r>
    </w:p>
    <w:p w14:paraId="604D3AE4" w14:textId="77777777" w:rsidR="002A3075" w:rsidRPr="00935513" w:rsidRDefault="002A3075" w:rsidP="002A3075">
      <w:pPr>
        <w:spacing w:after="0" w:line="360" w:lineRule="auto"/>
        <w:rPr>
          <w:rFonts w:asciiTheme="minorBidi" w:hAnsiTheme="minorBidi"/>
          <w:sz w:val="10"/>
          <w:szCs w:val="10"/>
          <w:lang w:val="en-US"/>
        </w:rPr>
      </w:pPr>
    </w:p>
    <w:p w14:paraId="0DD9347F" w14:textId="77777777" w:rsidR="00A94E9B" w:rsidRPr="00935513" w:rsidRDefault="00A94E9B" w:rsidP="00A94E9B">
      <w:pPr>
        <w:spacing w:after="0" w:line="360" w:lineRule="auto"/>
        <w:rPr>
          <w:rFonts w:asciiTheme="minorBidi" w:hAnsiTheme="minorBidi"/>
          <w:sz w:val="20"/>
          <w:szCs w:val="20"/>
          <w:lang w:val="en-US"/>
        </w:rPr>
      </w:pPr>
      <w:r w:rsidRPr="00935513">
        <w:rPr>
          <w:rFonts w:asciiTheme="minorBidi" w:hAnsiTheme="minorBidi"/>
          <w:sz w:val="20"/>
          <w:szCs w:val="20"/>
          <w:lang w:val="en-US"/>
        </w:rPr>
        <w:lastRenderedPageBreak/>
        <w:t xml:space="preserve">For observations and measurements of growth parameters, three (3) central plants were selected per elementary plot or ridge, taking into account the border effect. </w:t>
      </w:r>
    </w:p>
    <w:p w14:paraId="60BF9353" w14:textId="77777777" w:rsidR="002A3075" w:rsidRPr="00935513" w:rsidRDefault="00A94E9B" w:rsidP="00A94E9B">
      <w:pPr>
        <w:spacing w:after="0" w:line="360" w:lineRule="auto"/>
        <w:rPr>
          <w:rFonts w:asciiTheme="minorBidi" w:hAnsiTheme="minorBidi"/>
          <w:sz w:val="20"/>
          <w:szCs w:val="20"/>
          <w:lang w:val="en-US"/>
        </w:rPr>
      </w:pPr>
      <w:r w:rsidRPr="00935513">
        <w:rPr>
          <w:rFonts w:asciiTheme="minorBidi" w:hAnsiTheme="minorBidi"/>
          <w:sz w:val="20"/>
          <w:szCs w:val="20"/>
          <w:lang w:val="en-US"/>
        </w:rPr>
        <w:t xml:space="preserve">The experimental design chosen was a completely </w:t>
      </w:r>
      <w:proofErr w:type="spellStart"/>
      <w:r w:rsidRPr="00935513">
        <w:rPr>
          <w:rFonts w:asciiTheme="minorBidi" w:hAnsiTheme="minorBidi"/>
          <w:sz w:val="20"/>
          <w:szCs w:val="20"/>
          <w:lang w:val="en-US"/>
        </w:rPr>
        <w:t>randomised</w:t>
      </w:r>
      <w:proofErr w:type="spellEnd"/>
      <w:r w:rsidRPr="00935513">
        <w:rPr>
          <w:rFonts w:asciiTheme="minorBidi" w:hAnsiTheme="minorBidi"/>
          <w:sz w:val="20"/>
          <w:szCs w:val="20"/>
          <w:lang w:val="en-US"/>
        </w:rPr>
        <w:t xml:space="preserve"> block design (BCR) with five (5) treatments and three (3) replications comprising 15 ridges of 3.6m² (3m by 1.2 m). The five recommended treatments are randomly assigned from 1 to 5 (T1, T2, T3, T4 and T5).</w:t>
      </w:r>
    </w:p>
    <w:p w14:paraId="3083B0EB" w14:textId="77777777" w:rsidR="00A94E9B" w:rsidRPr="00935513" w:rsidRDefault="00A94E9B" w:rsidP="00A94E9B">
      <w:pPr>
        <w:spacing w:after="0" w:line="360" w:lineRule="auto"/>
        <w:rPr>
          <w:rFonts w:asciiTheme="minorBidi" w:hAnsiTheme="minorBidi"/>
          <w:sz w:val="10"/>
          <w:szCs w:val="10"/>
          <w:lang w:val="en-US"/>
        </w:rPr>
      </w:pPr>
    </w:p>
    <w:p w14:paraId="4726F213" w14:textId="77777777" w:rsidR="00A94E9B" w:rsidRPr="00935513" w:rsidRDefault="00A94E9B" w:rsidP="00935513">
      <w:pPr>
        <w:ind w:firstLine="708"/>
        <w:rPr>
          <w:rFonts w:asciiTheme="minorBidi" w:eastAsiaTheme="majorEastAsia" w:hAnsiTheme="minorBidi"/>
          <w:b/>
          <w:bCs/>
          <w:i/>
          <w:iCs/>
          <w:color w:val="000000" w:themeColor="text1"/>
          <w:sz w:val="20"/>
          <w:szCs w:val="20"/>
          <w:lang w:val="en-US"/>
        </w:rPr>
      </w:pPr>
      <w:r w:rsidRPr="00935513">
        <w:rPr>
          <w:rFonts w:asciiTheme="minorBidi" w:eastAsiaTheme="majorEastAsia" w:hAnsiTheme="minorBidi"/>
          <w:b/>
          <w:bCs/>
          <w:i/>
          <w:iCs/>
          <w:color w:val="000000" w:themeColor="text1"/>
          <w:sz w:val="20"/>
          <w:szCs w:val="20"/>
          <w:lang w:val="en-US"/>
        </w:rPr>
        <w:t>Open ridges and furrows</w:t>
      </w:r>
    </w:p>
    <w:p w14:paraId="3C21A06A" w14:textId="77777777" w:rsidR="00A94E9B" w:rsidRPr="00935513" w:rsidRDefault="00A94E9B" w:rsidP="00204A8F">
      <w:pPr>
        <w:spacing w:after="0" w:line="360" w:lineRule="auto"/>
        <w:rPr>
          <w:rFonts w:asciiTheme="minorBidi" w:hAnsiTheme="minorBidi"/>
          <w:sz w:val="20"/>
          <w:szCs w:val="20"/>
          <w:lang w:val="en-US"/>
        </w:rPr>
      </w:pPr>
      <w:r w:rsidRPr="00935513">
        <w:rPr>
          <w:rFonts w:asciiTheme="minorBidi" w:hAnsiTheme="minorBidi"/>
          <w:sz w:val="20"/>
          <w:szCs w:val="20"/>
          <w:lang w:val="en-US"/>
        </w:rPr>
        <w:t xml:space="preserve">On the ridges and open furrows, the trial was conducted in completely </w:t>
      </w:r>
      <w:proofErr w:type="spellStart"/>
      <w:r w:rsidRPr="00935513">
        <w:rPr>
          <w:rFonts w:asciiTheme="minorBidi" w:hAnsiTheme="minorBidi"/>
          <w:sz w:val="20"/>
          <w:szCs w:val="20"/>
          <w:lang w:val="en-US"/>
        </w:rPr>
        <w:t>randomised</w:t>
      </w:r>
      <w:proofErr w:type="spellEnd"/>
      <w:r w:rsidRPr="00935513">
        <w:rPr>
          <w:rFonts w:asciiTheme="minorBidi" w:hAnsiTheme="minorBidi"/>
          <w:sz w:val="20"/>
          <w:szCs w:val="20"/>
          <w:lang w:val="en-US"/>
        </w:rPr>
        <w:t xml:space="preserve"> blocks. The crop plot consisted of three (3) blocks, including one block with five (5) elementary plots for a total of fifteen (15) elementary plots. The spacing between the elementary plots was 0.6 m and 2 m between the blocks. An elementary plot was 3 m long and 1.2 m wide, giving a surface area of 3.6 m2 and a total surface area of 109.2 m2. The density on the elementary plot is 1 between the rows, making 2 rows, and 90 cm on the row, making 3 rows (Figure 3).</w:t>
      </w:r>
    </w:p>
    <w:p w14:paraId="7113D05B" w14:textId="77777777" w:rsidR="00B93382" w:rsidRPr="00A94E9B" w:rsidRDefault="00B93382" w:rsidP="009F6C6A">
      <w:pPr>
        <w:spacing w:after="0" w:line="360" w:lineRule="auto"/>
        <w:ind w:left="360"/>
        <w:rPr>
          <w:rFonts w:cs="Times New Roman"/>
          <w:b/>
          <w:noProof/>
          <w:szCs w:val="24"/>
          <w:lang w:val="en-US" w:eastAsia="fr-FR"/>
        </w:rPr>
      </w:pPr>
      <w:r>
        <w:rPr>
          <w:noProof/>
          <w:lang w:val="en-US"/>
        </w:rPr>
        <mc:AlternateContent>
          <mc:Choice Requires="wps">
            <w:drawing>
              <wp:anchor distT="0" distB="0" distL="114300" distR="114300" simplePos="0" relativeHeight="251664384" behindDoc="0" locked="0" layoutInCell="1" allowOverlap="1" wp14:anchorId="5E3639E7" wp14:editId="6158475B">
                <wp:simplePos x="0" y="0"/>
                <wp:positionH relativeFrom="column">
                  <wp:posOffset>-128270</wp:posOffset>
                </wp:positionH>
                <wp:positionV relativeFrom="paragraph">
                  <wp:posOffset>4139565</wp:posOffset>
                </wp:positionV>
                <wp:extent cx="4923790" cy="635"/>
                <wp:effectExtent l="0" t="0" r="3810" b="2540"/>
                <wp:wrapSquare wrapText="bothSides"/>
                <wp:docPr id="512" name="Zone de texte 512"/>
                <wp:cNvGraphicFramePr/>
                <a:graphic xmlns:a="http://schemas.openxmlformats.org/drawingml/2006/main">
                  <a:graphicData uri="http://schemas.microsoft.com/office/word/2010/wordprocessingShape">
                    <wps:wsp>
                      <wps:cNvSpPr txBox="1"/>
                      <wps:spPr>
                        <a:xfrm>
                          <a:off x="0" y="0"/>
                          <a:ext cx="4923790" cy="635"/>
                        </a:xfrm>
                        <a:prstGeom prst="rect">
                          <a:avLst/>
                        </a:prstGeom>
                        <a:solidFill>
                          <a:prstClr val="white"/>
                        </a:solidFill>
                        <a:ln>
                          <a:noFill/>
                        </a:ln>
                      </wps:spPr>
                      <wps:txbx>
                        <w:txbxContent>
                          <w:p w14:paraId="22B46136" w14:textId="77777777" w:rsidR="00805261" w:rsidRPr="00935513" w:rsidRDefault="00805261" w:rsidP="00805261">
                            <w:pPr>
                              <w:pStyle w:val="Caption"/>
                              <w:jc w:val="center"/>
                              <w:rPr>
                                <w:rFonts w:asciiTheme="minorBidi" w:hAnsiTheme="minorBidi"/>
                                <w:b/>
                                <w:noProof/>
                                <w:color w:val="auto"/>
                                <w:sz w:val="20"/>
                                <w:szCs w:val="20"/>
                                <w:lang w:val="en-US"/>
                              </w:rPr>
                            </w:pPr>
                            <w:bookmarkStart w:id="40" w:name="_Toc126674248"/>
                            <w:bookmarkStart w:id="41" w:name="_Toc126675185"/>
                            <w:bookmarkStart w:id="42" w:name="_Toc126675498"/>
                            <w:r w:rsidRPr="00935513">
                              <w:rPr>
                                <w:rFonts w:asciiTheme="minorBidi" w:hAnsiTheme="minorBidi"/>
                                <w:b/>
                                <w:color w:val="auto"/>
                                <w:sz w:val="20"/>
                                <w:szCs w:val="20"/>
                                <w:lang w:val="en-US"/>
                              </w:rPr>
                              <w:t xml:space="preserve">Figure </w:t>
                            </w:r>
                            <w:r w:rsidR="00B93382" w:rsidRPr="00935513">
                              <w:rPr>
                                <w:rFonts w:asciiTheme="minorBidi" w:hAnsiTheme="minorBidi"/>
                                <w:b/>
                                <w:color w:val="auto"/>
                                <w:sz w:val="20"/>
                                <w:szCs w:val="20"/>
                                <w:lang w:val="en-US"/>
                              </w:rPr>
                              <w:t>3</w:t>
                            </w:r>
                            <w:r w:rsidRPr="00935513">
                              <w:rPr>
                                <w:rFonts w:asciiTheme="minorBidi" w:hAnsiTheme="minorBidi"/>
                                <w:b/>
                                <w:color w:val="auto"/>
                                <w:sz w:val="20"/>
                                <w:szCs w:val="20"/>
                                <w:lang w:val="en-US"/>
                              </w:rPr>
                              <w:t>:</w:t>
                            </w:r>
                            <w:r w:rsidR="00B93382" w:rsidRPr="00935513">
                              <w:rPr>
                                <w:rFonts w:asciiTheme="minorBidi" w:hAnsiTheme="minorBidi"/>
                                <w:b/>
                                <w:color w:val="auto"/>
                                <w:sz w:val="20"/>
                                <w:szCs w:val="20"/>
                                <w:lang w:val="en-US"/>
                              </w:rPr>
                              <w:t xml:space="preserve"> </w:t>
                            </w:r>
                            <w:bookmarkEnd w:id="40"/>
                            <w:bookmarkEnd w:id="41"/>
                            <w:bookmarkEnd w:id="42"/>
                            <w:r w:rsidR="00A94E9B" w:rsidRPr="00935513">
                              <w:rPr>
                                <w:rFonts w:asciiTheme="minorBidi" w:hAnsiTheme="minorBidi"/>
                                <w:b/>
                                <w:color w:val="auto"/>
                                <w:sz w:val="20"/>
                                <w:szCs w:val="20"/>
                                <w:lang w:val="en-US"/>
                              </w:rPr>
                              <w:t>experimental system for open ridges and furrows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E3639E7" id="_x0000_t202" coordsize="21600,21600" o:spt="202" path="m,l,21600r21600,l21600,xe">
                <v:stroke joinstyle="miter"/>
                <v:path gradientshapeok="t" o:connecttype="rect"/>
              </v:shapetype>
              <v:shape id="Zone de texte 512" o:spid="_x0000_s1026" type="#_x0000_t202" style="position:absolute;left:0;text-align:left;margin-left:-10.1pt;margin-top:325.95pt;width:387.7pt;height:.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" stroked="f">
                <v:textbox style="mso-fit-shape-to-text:t" inset="0,0,0,0">
                  <w:txbxContent>
                    <w:p w14:paraId="22B46136" w14:textId="77777777" w:rsidR="00805261" w:rsidRPr="00935513" w:rsidRDefault="00805261" w:rsidP="00805261">
                      <w:pPr>
                        <w:pStyle w:val="Caption"/>
                        <w:jc w:val="center"/>
                        <w:rPr>
                          <w:rFonts w:asciiTheme="minorBidi" w:hAnsiTheme="minorBidi"/>
                          <w:b/>
                          <w:noProof/>
                          <w:color w:val="auto"/>
                          <w:sz w:val="20"/>
                          <w:szCs w:val="20"/>
                          <w:lang w:val="en-US"/>
                        </w:rPr>
                      </w:pPr>
                      <w:bookmarkStart w:id="43" w:name="_Toc126674248"/>
                      <w:bookmarkStart w:id="44" w:name="_Toc126675185"/>
                      <w:bookmarkStart w:id="45" w:name="_Toc126675498"/>
                      <w:r w:rsidRPr="00935513">
                        <w:rPr>
                          <w:rFonts w:asciiTheme="minorBidi" w:hAnsiTheme="minorBidi"/>
                          <w:b/>
                          <w:color w:val="auto"/>
                          <w:sz w:val="20"/>
                          <w:szCs w:val="20"/>
                          <w:lang w:val="en-US"/>
                        </w:rPr>
                        <w:t xml:space="preserve">Figure </w:t>
                      </w:r>
                      <w:r w:rsidR="00B93382" w:rsidRPr="00935513">
                        <w:rPr>
                          <w:rFonts w:asciiTheme="minorBidi" w:hAnsiTheme="minorBidi"/>
                          <w:b/>
                          <w:color w:val="auto"/>
                          <w:sz w:val="20"/>
                          <w:szCs w:val="20"/>
                          <w:lang w:val="en-US"/>
                        </w:rPr>
                        <w:t>3</w:t>
                      </w:r>
                      <w:r w:rsidRPr="00935513">
                        <w:rPr>
                          <w:rFonts w:asciiTheme="minorBidi" w:hAnsiTheme="minorBidi"/>
                          <w:b/>
                          <w:color w:val="auto"/>
                          <w:sz w:val="20"/>
                          <w:szCs w:val="20"/>
                          <w:lang w:val="en-US"/>
                        </w:rPr>
                        <w:t>:</w:t>
                      </w:r>
                      <w:r w:rsidR="00B93382" w:rsidRPr="00935513">
                        <w:rPr>
                          <w:rFonts w:asciiTheme="minorBidi" w:hAnsiTheme="minorBidi"/>
                          <w:b/>
                          <w:color w:val="auto"/>
                          <w:sz w:val="20"/>
                          <w:szCs w:val="20"/>
                          <w:lang w:val="en-US"/>
                        </w:rPr>
                        <w:t xml:space="preserve"> </w:t>
                      </w:r>
                      <w:bookmarkEnd w:id="43"/>
                      <w:bookmarkEnd w:id="44"/>
                      <w:bookmarkEnd w:id="45"/>
                      <w:r w:rsidR="00A94E9B" w:rsidRPr="00935513">
                        <w:rPr>
                          <w:rFonts w:asciiTheme="minorBidi" w:hAnsiTheme="minorBidi"/>
                          <w:b/>
                          <w:color w:val="auto"/>
                          <w:sz w:val="20"/>
                          <w:szCs w:val="20"/>
                          <w:lang w:val="en-US"/>
                        </w:rPr>
                        <w:t>experimental system for open ridges and furrows</w:t>
                      </w:r>
                    </w:p>
                  </w:txbxContent>
                </v:textbox>
                <w10:wrap type="square"/>
              </v:shape>
            </w:pict>
          </mc:Fallback>
        </mc:AlternateContent>
      </w:r>
      <w:r w:rsidR="00805261" w:rsidRPr="00F64E22">
        <w:rPr>
          <w:rFonts w:cs="Times New Roman"/>
          <w:b/>
          <w:noProof/>
          <w:szCs w:val="24"/>
          <w:lang w:val="en-US"/>
        </w:rPr>
        <w:drawing>
          <wp:anchor distT="0" distB="0" distL="114300" distR="114300" simplePos="0" relativeHeight="251661312" behindDoc="0" locked="0" layoutInCell="1" allowOverlap="1" wp14:anchorId="12B6523E" wp14:editId="777DC260">
            <wp:simplePos x="0" y="0"/>
            <wp:positionH relativeFrom="column">
              <wp:posOffset>225425</wp:posOffset>
            </wp:positionH>
            <wp:positionV relativeFrom="paragraph">
              <wp:posOffset>4445</wp:posOffset>
            </wp:positionV>
            <wp:extent cx="6209665" cy="4139565"/>
            <wp:effectExtent l="0" t="0" r="635" b="0"/>
            <wp:wrapSquare wrapText="bothSides"/>
            <wp:docPr id="20" name="Image 20" descr="C:\Users\SAMIA\Desktop\CRETE  SILLON OUVERT PLAN 1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IA\Desktop\CRETE  SILLON OUVERT PLAN 1 .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9665" cy="413956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46" w:name="_Toc123717216"/>
    </w:p>
    <w:bookmarkEnd w:id="46"/>
    <w:p w14:paraId="202D28B3" w14:textId="77777777" w:rsidR="0054015A" w:rsidRPr="00935513" w:rsidRDefault="0054015A" w:rsidP="00935513">
      <w:pPr>
        <w:spacing w:after="0" w:line="360" w:lineRule="auto"/>
        <w:rPr>
          <w:rFonts w:cs="Times New Roman"/>
          <w:b/>
          <w:i/>
          <w:iCs/>
          <w:sz w:val="10"/>
          <w:szCs w:val="10"/>
          <w:lang w:val="en-US"/>
        </w:rPr>
      </w:pPr>
    </w:p>
    <w:p w14:paraId="7F7F1565" w14:textId="77777777" w:rsidR="006B49FF" w:rsidRDefault="006B49FF" w:rsidP="00A94E9B">
      <w:pPr>
        <w:spacing w:after="0" w:line="360" w:lineRule="auto"/>
        <w:ind w:firstLine="708"/>
        <w:rPr>
          <w:rFonts w:ascii="Arial" w:hAnsi="Arial" w:cs="Arial"/>
          <w:b/>
          <w:i/>
          <w:iCs/>
          <w:sz w:val="20"/>
          <w:szCs w:val="20"/>
          <w:lang w:val="en-US"/>
        </w:rPr>
      </w:pPr>
    </w:p>
    <w:p w14:paraId="4964B0A3" w14:textId="77777777" w:rsidR="006B49FF" w:rsidRDefault="006B49FF" w:rsidP="00A94E9B">
      <w:pPr>
        <w:spacing w:after="0" w:line="360" w:lineRule="auto"/>
        <w:ind w:firstLine="708"/>
        <w:rPr>
          <w:rFonts w:ascii="Arial" w:hAnsi="Arial" w:cs="Arial"/>
          <w:b/>
          <w:i/>
          <w:iCs/>
          <w:sz w:val="20"/>
          <w:szCs w:val="20"/>
          <w:lang w:val="en-US"/>
        </w:rPr>
      </w:pPr>
    </w:p>
    <w:p w14:paraId="36D93B40" w14:textId="77777777" w:rsidR="006B49FF" w:rsidRDefault="006B49FF" w:rsidP="00A94E9B">
      <w:pPr>
        <w:spacing w:after="0" w:line="360" w:lineRule="auto"/>
        <w:ind w:firstLine="708"/>
        <w:rPr>
          <w:rFonts w:ascii="Arial" w:hAnsi="Arial" w:cs="Arial"/>
          <w:b/>
          <w:i/>
          <w:iCs/>
          <w:sz w:val="20"/>
          <w:szCs w:val="20"/>
          <w:lang w:val="en-US"/>
        </w:rPr>
      </w:pPr>
    </w:p>
    <w:p w14:paraId="46C2DE84" w14:textId="77777777" w:rsidR="006B49FF" w:rsidRDefault="006B49FF" w:rsidP="00A94E9B">
      <w:pPr>
        <w:spacing w:after="0" w:line="360" w:lineRule="auto"/>
        <w:ind w:firstLine="708"/>
        <w:rPr>
          <w:rFonts w:ascii="Arial" w:hAnsi="Arial" w:cs="Arial"/>
          <w:b/>
          <w:i/>
          <w:iCs/>
          <w:sz w:val="20"/>
          <w:szCs w:val="20"/>
          <w:lang w:val="en-US"/>
        </w:rPr>
      </w:pPr>
    </w:p>
    <w:p w14:paraId="3CDF46BE" w14:textId="77777777" w:rsidR="006B49FF" w:rsidRDefault="006B49FF" w:rsidP="00A94E9B">
      <w:pPr>
        <w:spacing w:after="0" w:line="360" w:lineRule="auto"/>
        <w:ind w:firstLine="708"/>
        <w:rPr>
          <w:rFonts w:ascii="Arial" w:hAnsi="Arial" w:cs="Arial"/>
          <w:b/>
          <w:i/>
          <w:iCs/>
          <w:sz w:val="20"/>
          <w:szCs w:val="20"/>
          <w:lang w:val="en-US"/>
        </w:rPr>
      </w:pPr>
    </w:p>
    <w:p w14:paraId="5CA9CA3A" w14:textId="77777777" w:rsidR="00A94E9B" w:rsidRPr="00935513" w:rsidRDefault="00A94E9B" w:rsidP="00A94E9B">
      <w:pPr>
        <w:spacing w:after="0" w:line="360" w:lineRule="auto"/>
        <w:ind w:firstLine="708"/>
        <w:rPr>
          <w:rFonts w:ascii="Arial" w:hAnsi="Arial" w:cs="Arial"/>
          <w:b/>
          <w:i/>
          <w:iCs/>
          <w:sz w:val="20"/>
          <w:szCs w:val="20"/>
          <w:lang w:val="en-US"/>
        </w:rPr>
      </w:pPr>
      <w:r w:rsidRPr="00935513">
        <w:rPr>
          <w:rFonts w:ascii="Arial" w:hAnsi="Arial" w:cs="Arial"/>
          <w:b/>
          <w:i/>
          <w:iCs/>
          <w:sz w:val="20"/>
          <w:szCs w:val="20"/>
          <w:lang w:val="en-US"/>
        </w:rPr>
        <w:t>Plant density and on ridges</w:t>
      </w:r>
    </w:p>
    <w:p w14:paraId="78BFFFCA" w14:textId="77777777" w:rsidR="00A94E9B" w:rsidRPr="00935513" w:rsidRDefault="00935513" w:rsidP="00935513">
      <w:pPr>
        <w:tabs>
          <w:tab w:val="left" w:pos="2497"/>
        </w:tabs>
        <w:spacing w:after="0" w:line="360" w:lineRule="auto"/>
        <w:rPr>
          <w:rFonts w:ascii="Arial" w:hAnsi="Arial" w:cs="Arial"/>
          <w:b/>
          <w:i/>
          <w:iCs/>
          <w:sz w:val="10"/>
          <w:szCs w:val="10"/>
          <w:lang w:val="en-US"/>
        </w:rPr>
      </w:pPr>
      <w:r>
        <w:rPr>
          <w:rFonts w:ascii="Arial" w:hAnsi="Arial" w:cs="Arial"/>
          <w:b/>
          <w:i/>
          <w:iCs/>
          <w:sz w:val="20"/>
          <w:szCs w:val="20"/>
          <w:lang w:val="en-US"/>
        </w:rPr>
        <w:tab/>
      </w:r>
    </w:p>
    <w:p w14:paraId="78C4D7B9" w14:textId="77777777" w:rsidR="008D42C6" w:rsidRPr="0019789C" w:rsidRDefault="0019789C" w:rsidP="0054015A">
      <w:pPr>
        <w:keepNext/>
        <w:spacing w:line="360" w:lineRule="auto"/>
        <w:jc w:val="left"/>
        <w:rPr>
          <w:lang w:val="en-US"/>
        </w:rPr>
      </w:pPr>
      <w:bookmarkStart w:id="47" w:name="_Toc126674249"/>
      <w:bookmarkStart w:id="48" w:name="_Toc126675186"/>
      <w:bookmarkStart w:id="49" w:name="_Toc126675499"/>
      <w:r w:rsidRPr="00935513">
        <w:rPr>
          <w:rFonts w:ascii="Arial" w:hAnsi="Arial" w:cs="Arial"/>
          <w:sz w:val="20"/>
          <w:szCs w:val="20"/>
          <w:lang w:val="en-US"/>
        </w:rPr>
        <w:lastRenderedPageBreak/>
        <w:t>Spacing varies widely from region to region. In the case of this study, the average is 1 m between the lines and 0.9 m on the lines (Figure 4).</w:t>
      </w:r>
      <w:r w:rsidR="00CF6D90">
        <w:rPr>
          <w:noProof/>
          <w:lang w:val="en-US"/>
          <w14:ligatures w14:val="standardContextual"/>
        </w:rPr>
        <w:drawing>
          <wp:inline distT="0" distB="0" distL="0" distR="0" wp14:anchorId="2E96E35F" wp14:editId="6D9D8F26">
            <wp:extent cx="5756910" cy="2558374"/>
            <wp:effectExtent l="0" t="0" r="0" b="0"/>
            <wp:docPr id="84330534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305340" name="Image 843305340"/>
                    <pic:cNvPicPr/>
                  </pic:nvPicPr>
                  <pic:blipFill>
                    <a:blip r:embed="rId10">
                      <a:extLst>
                        <a:ext uri="{28A0092B-C50C-407E-A947-70E740481C1C}">
                          <a14:useLocalDpi xmlns:a14="http://schemas.microsoft.com/office/drawing/2010/main" val="0"/>
                        </a:ext>
                      </a:extLst>
                    </a:blip>
                    <a:stretch>
                      <a:fillRect/>
                    </a:stretch>
                  </pic:blipFill>
                  <pic:spPr>
                    <a:xfrm>
                      <a:off x="0" y="0"/>
                      <a:ext cx="5796440" cy="2575941"/>
                    </a:xfrm>
                    <a:prstGeom prst="rect">
                      <a:avLst/>
                    </a:prstGeom>
                  </pic:spPr>
                </pic:pic>
              </a:graphicData>
            </a:graphic>
          </wp:inline>
        </w:drawing>
      </w:r>
    </w:p>
    <w:p w14:paraId="3294D16A" w14:textId="77777777" w:rsidR="00805261" w:rsidRPr="00935513" w:rsidRDefault="00805261" w:rsidP="0019789C">
      <w:pPr>
        <w:pStyle w:val="Caption"/>
        <w:jc w:val="center"/>
        <w:rPr>
          <w:rFonts w:ascii="Arial" w:hAnsi="Arial" w:cs="Arial"/>
          <w:sz w:val="20"/>
          <w:szCs w:val="20"/>
          <w:lang w:val="en-US"/>
        </w:rPr>
      </w:pPr>
      <w:r w:rsidRPr="00935513">
        <w:rPr>
          <w:rFonts w:ascii="Arial" w:hAnsi="Arial" w:cs="Arial"/>
          <w:b/>
          <w:i w:val="0"/>
          <w:color w:val="auto"/>
          <w:sz w:val="20"/>
          <w:szCs w:val="20"/>
          <w:lang w:val="en-US"/>
        </w:rPr>
        <w:t xml:space="preserve">Figure </w:t>
      </w:r>
      <w:r w:rsidR="00A94E9B" w:rsidRPr="00935513">
        <w:rPr>
          <w:rFonts w:ascii="Arial" w:hAnsi="Arial" w:cs="Arial"/>
          <w:b/>
          <w:i w:val="0"/>
          <w:color w:val="auto"/>
          <w:sz w:val="20"/>
          <w:szCs w:val="20"/>
          <w:lang w:val="en-US"/>
        </w:rPr>
        <w:t>4</w:t>
      </w:r>
      <w:r w:rsidRPr="00935513">
        <w:rPr>
          <w:rFonts w:ascii="Arial" w:hAnsi="Arial" w:cs="Arial"/>
          <w:b/>
          <w:i w:val="0"/>
          <w:color w:val="auto"/>
          <w:sz w:val="20"/>
          <w:szCs w:val="20"/>
          <w:lang w:val="en-US"/>
        </w:rPr>
        <w:t xml:space="preserve">: </w:t>
      </w:r>
      <w:bookmarkEnd w:id="47"/>
      <w:bookmarkEnd w:id="48"/>
      <w:bookmarkEnd w:id="49"/>
      <w:r w:rsidR="0019789C" w:rsidRPr="00935513">
        <w:rPr>
          <w:rFonts w:ascii="Arial" w:hAnsi="Arial" w:cs="Arial"/>
          <w:b/>
          <w:i w:val="0"/>
          <w:color w:val="auto"/>
          <w:sz w:val="20"/>
          <w:szCs w:val="20"/>
          <w:lang w:val="en-US"/>
        </w:rPr>
        <w:t>plant density</w:t>
      </w:r>
    </w:p>
    <w:p w14:paraId="12329711" w14:textId="77777777" w:rsidR="0019789C" w:rsidRPr="00935513" w:rsidRDefault="0019789C" w:rsidP="00935513">
      <w:pPr>
        <w:jc w:val="center"/>
        <w:rPr>
          <w:rFonts w:asciiTheme="majorBidi" w:eastAsiaTheme="majorEastAsia" w:hAnsiTheme="majorBidi" w:cstheme="majorBidi"/>
          <w:b/>
          <w:bCs/>
          <w:i/>
          <w:iCs/>
          <w:color w:val="000000" w:themeColor="text1"/>
          <w:lang w:val="en-US"/>
        </w:rPr>
      </w:pPr>
      <w:r w:rsidRPr="0019789C">
        <w:rPr>
          <w:rFonts w:asciiTheme="majorBidi" w:eastAsiaTheme="majorEastAsia" w:hAnsiTheme="majorBidi" w:cstheme="majorBidi"/>
          <w:b/>
          <w:bCs/>
          <w:i/>
          <w:iCs/>
          <w:color w:val="000000" w:themeColor="text1"/>
          <w:lang w:val="en-US"/>
        </w:rPr>
        <w:t>Ridges and furrows attached (micro basin) at 60 cm intervals</w:t>
      </w:r>
    </w:p>
    <w:p w14:paraId="39DA2C8F" w14:textId="77777777" w:rsidR="0019789C" w:rsidRPr="00682CF0" w:rsidRDefault="0019789C" w:rsidP="00805261">
      <w:pPr>
        <w:spacing w:line="360" w:lineRule="auto"/>
        <w:rPr>
          <w:rFonts w:asciiTheme="minorBidi" w:hAnsiTheme="minorBidi"/>
          <w:sz w:val="20"/>
          <w:szCs w:val="20"/>
          <w:lang w:val="en-US"/>
        </w:rPr>
      </w:pPr>
      <w:r w:rsidRPr="00682CF0">
        <w:rPr>
          <w:rFonts w:asciiTheme="minorBidi" w:hAnsiTheme="minorBidi"/>
          <w:sz w:val="20"/>
          <w:szCs w:val="20"/>
          <w:lang w:val="en-US"/>
        </w:rPr>
        <w:t xml:space="preserve">For the second system, the trial was always conducted in completely </w:t>
      </w:r>
      <w:proofErr w:type="spellStart"/>
      <w:r w:rsidRPr="00682CF0">
        <w:rPr>
          <w:rFonts w:asciiTheme="minorBidi" w:hAnsiTheme="minorBidi"/>
          <w:sz w:val="20"/>
          <w:szCs w:val="20"/>
          <w:lang w:val="en-US"/>
        </w:rPr>
        <w:t>randomised</w:t>
      </w:r>
      <w:proofErr w:type="spellEnd"/>
      <w:r w:rsidRPr="00682CF0">
        <w:rPr>
          <w:rFonts w:asciiTheme="minorBidi" w:hAnsiTheme="minorBidi"/>
          <w:sz w:val="20"/>
          <w:szCs w:val="20"/>
          <w:lang w:val="en-US"/>
        </w:rPr>
        <w:t xml:space="preserve"> blocks. The crop plot is made up of three (3) blocks, including one block with five (5) elementary plots (Figure 5) for a total of fifteen (15) elementary plots. The elementary plots are ridges and are attached to form a micro-basin 2 m in diameter in the middle and 0.5 m deep. The spacing between the ridges is 0.6 m, and a ridge is 3 m long and 1.2 m wide, giving a surface area of 3.6 m2 and a total surface area of 109.2 m2. The density on a ridge is 1 m between rows and 90 cm on the ridge lines, with 2 rows and three (3) rangers.</w:t>
      </w:r>
    </w:p>
    <w:p w14:paraId="01EC4B6F" w14:textId="77777777" w:rsidR="00805261" w:rsidRPr="00840F2C" w:rsidRDefault="00B27164" w:rsidP="00B27164">
      <w:pPr>
        <w:spacing w:line="360" w:lineRule="auto"/>
        <w:jc w:val="center"/>
        <w:rPr>
          <w:rFonts w:cs="Times New Roman"/>
          <w:szCs w:val="24"/>
          <w:lang w:val="en-US"/>
        </w:rPr>
      </w:pPr>
      <w:r>
        <w:rPr>
          <w:rFonts w:cs="Times New Roman"/>
          <w:noProof/>
          <w:szCs w:val="24"/>
          <w:lang w:val="en-US"/>
          <w14:ligatures w14:val="standardContextual"/>
        </w:rPr>
        <w:lastRenderedPageBreak/>
        <w:drawing>
          <wp:inline distT="0" distB="0" distL="0" distR="0" wp14:anchorId="50898443" wp14:editId="46A3E810">
            <wp:extent cx="4574416" cy="3819525"/>
            <wp:effectExtent l="0" t="0" r="0" b="3175"/>
            <wp:docPr id="6343416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341620" name="Image 634341620"/>
                    <pic:cNvPicPr/>
                  </pic:nvPicPr>
                  <pic:blipFill>
                    <a:blip r:embed="rId11">
                      <a:extLst>
                        <a:ext uri="{28A0092B-C50C-407E-A947-70E740481C1C}">
                          <a14:useLocalDpi xmlns:a14="http://schemas.microsoft.com/office/drawing/2010/main" val="0"/>
                        </a:ext>
                      </a:extLst>
                    </a:blip>
                    <a:stretch>
                      <a:fillRect/>
                    </a:stretch>
                  </pic:blipFill>
                  <pic:spPr>
                    <a:xfrm>
                      <a:off x="0" y="0"/>
                      <a:ext cx="4582461" cy="3826242"/>
                    </a:xfrm>
                    <a:prstGeom prst="rect">
                      <a:avLst/>
                    </a:prstGeom>
                  </pic:spPr>
                </pic:pic>
              </a:graphicData>
            </a:graphic>
          </wp:inline>
        </w:drawing>
      </w:r>
      <w:r w:rsidR="00FA1924" w:rsidRPr="00840F2C">
        <w:rPr>
          <w:lang w:val="en-US"/>
        </w:rPr>
        <w:t xml:space="preserve"> </w:t>
      </w:r>
    </w:p>
    <w:p w14:paraId="6116A0DD" w14:textId="77777777" w:rsidR="00805261" w:rsidRPr="00682CF0" w:rsidRDefault="00805261" w:rsidP="00805261">
      <w:pPr>
        <w:pStyle w:val="Caption"/>
        <w:jc w:val="center"/>
        <w:rPr>
          <w:rFonts w:asciiTheme="minorBidi" w:hAnsiTheme="minorBidi"/>
          <w:b/>
          <w:i w:val="0"/>
          <w:color w:val="auto"/>
          <w:sz w:val="20"/>
          <w:szCs w:val="20"/>
          <w:lang w:val="en-US"/>
        </w:rPr>
      </w:pPr>
      <w:bookmarkStart w:id="50" w:name="_Toc126674251"/>
      <w:bookmarkStart w:id="51" w:name="_Toc126675188"/>
      <w:bookmarkStart w:id="52" w:name="_Toc126675501"/>
      <w:r w:rsidRPr="00682CF0">
        <w:rPr>
          <w:rFonts w:asciiTheme="minorBidi" w:hAnsiTheme="minorBidi"/>
          <w:b/>
          <w:i w:val="0"/>
          <w:color w:val="auto"/>
          <w:sz w:val="20"/>
          <w:szCs w:val="20"/>
          <w:lang w:val="en-US"/>
        </w:rPr>
        <w:t xml:space="preserve">Figure </w:t>
      </w:r>
      <w:r w:rsidR="00A94E9B" w:rsidRPr="00682CF0">
        <w:rPr>
          <w:rFonts w:asciiTheme="minorBidi" w:hAnsiTheme="minorBidi"/>
          <w:b/>
          <w:i w:val="0"/>
          <w:color w:val="auto"/>
          <w:sz w:val="20"/>
          <w:szCs w:val="20"/>
          <w:lang w:val="en-US"/>
        </w:rPr>
        <w:t>5</w:t>
      </w:r>
      <w:r w:rsidRPr="00682CF0">
        <w:rPr>
          <w:rFonts w:asciiTheme="minorBidi" w:hAnsiTheme="minorBidi"/>
          <w:b/>
          <w:i w:val="0"/>
          <w:color w:val="auto"/>
          <w:sz w:val="20"/>
          <w:szCs w:val="20"/>
          <w:lang w:val="en-US"/>
        </w:rPr>
        <w:t xml:space="preserve">: </w:t>
      </w:r>
      <w:bookmarkEnd w:id="50"/>
      <w:bookmarkEnd w:id="51"/>
      <w:bookmarkEnd w:id="52"/>
      <w:r w:rsidR="0019789C" w:rsidRPr="00682CF0">
        <w:rPr>
          <w:rFonts w:asciiTheme="minorBidi" w:hAnsiTheme="minorBidi"/>
          <w:b/>
          <w:i w:val="0"/>
          <w:color w:val="auto"/>
          <w:sz w:val="20"/>
          <w:szCs w:val="20"/>
          <w:lang w:val="en-US"/>
        </w:rPr>
        <w:t>Ridges and grooves attached to the pelvis</w:t>
      </w:r>
    </w:p>
    <w:p w14:paraId="3C261953" w14:textId="77777777" w:rsidR="0019789C" w:rsidRPr="0054015A" w:rsidRDefault="0019789C" w:rsidP="0019789C">
      <w:pPr>
        <w:rPr>
          <w:sz w:val="10"/>
          <w:szCs w:val="8"/>
          <w:lang w:val="en-US"/>
        </w:rPr>
      </w:pPr>
    </w:p>
    <w:p w14:paraId="1CA66A3C" w14:textId="77777777" w:rsidR="00CF6D90" w:rsidRPr="00682CF0" w:rsidRDefault="00840F2C" w:rsidP="00682CF0">
      <w:pPr>
        <w:ind w:firstLine="708"/>
        <w:rPr>
          <w:rFonts w:asciiTheme="minorBidi" w:hAnsiTheme="minorBidi"/>
          <w:sz w:val="20"/>
          <w:szCs w:val="20"/>
          <w:lang w:val="en-US"/>
        </w:rPr>
      </w:pPr>
      <w:r w:rsidRPr="00682CF0">
        <w:rPr>
          <w:rFonts w:asciiTheme="minorBidi" w:eastAsiaTheme="majorEastAsia" w:hAnsiTheme="minorBidi"/>
          <w:b/>
          <w:bCs/>
          <w:i/>
          <w:iCs/>
          <w:color w:val="000000" w:themeColor="text1"/>
          <w:sz w:val="20"/>
          <w:szCs w:val="20"/>
          <w:lang w:val="en-US"/>
        </w:rPr>
        <w:t>Wide beds and furrows with mulch</w:t>
      </w:r>
    </w:p>
    <w:p w14:paraId="3746348C" w14:textId="77777777" w:rsidR="00250409" w:rsidRPr="00682CF0" w:rsidRDefault="00840F2C" w:rsidP="00805261">
      <w:pPr>
        <w:spacing w:line="360" w:lineRule="auto"/>
        <w:rPr>
          <w:rFonts w:asciiTheme="minorBidi" w:hAnsiTheme="minorBidi"/>
          <w:sz w:val="20"/>
          <w:szCs w:val="20"/>
          <w:lang w:val="en-US"/>
        </w:rPr>
      </w:pPr>
      <w:r w:rsidRPr="00682CF0">
        <w:rPr>
          <w:rFonts w:asciiTheme="minorBidi" w:hAnsiTheme="minorBidi"/>
          <w:sz w:val="20"/>
          <w:szCs w:val="20"/>
          <w:lang w:val="en-US"/>
        </w:rPr>
        <w:t xml:space="preserve">The trial was conducted in completely </w:t>
      </w:r>
      <w:proofErr w:type="spellStart"/>
      <w:r w:rsidRPr="00682CF0">
        <w:rPr>
          <w:rFonts w:asciiTheme="minorBidi" w:hAnsiTheme="minorBidi"/>
          <w:sz w:val="20"/>
          <w:szCs w:val="20"/>
          <w:lang w:val="en-US"/>
        </w:rPr>
        <w:t>randomised</w:t>
      </w:r>
      <w:proofErr w:type="spellEnd"/>
      <w:r w:rsidRPr="00682CF0">
        <w:rPr>
          <w:rFonts w:asciiTheme="minorBidi" w:hAnsiTheme="minorBidi"/>
          <w:sz w:val="20"/>
          <w:szCs w:val="20"/>
          <w:lang w:val="en-US"/>
        </w:rPr>
        <w:t xml:space="preserve"> blocks. The sugarcane plot consisted of three (3) blocks, including one block with five (5) elementary plots for a total of fifteen (15). The elementary plots are ridges, each covered with straw. The spacing between ridges is 0.6 m and 2 m between blocks. A ridge is 3 m long and 1.2 m wide, giving a surface area of 3.6 m2 and a total surface area of 109.2 m2. The density on a ridge is 1 m between rows, giving 2 rows, and 90 cm on the ridge rows, giving 3 rows (Figure 6).</w:t>
      </w:r>
    </w:p>
    <w:p w14:paraId="1B5AB3E8" w14:textId="77777777" w:rsidR="00250409" w:rsidRPr="00682CF0" w:rsidRDefault="00250409" w:rsidP="00805261">
      <w:pPr>
        <w:spacing w:line="360" w:lineRule="auto"/>
        <w:rPr>
          <w:rFonts w:asciiTheme="minorBidi" w:hAnsiTheme="minorBidi"/>
          <w:sz w:val="20"/>
          <w:szCs w:val="20"/>
          <w:lang w:val="en-US"/>
        </w:rPr>
      </w:pPr>
    </w:p>
    <w:p w14:paraId="01B484FB" w14:textId="77777777" w:rsidR="00250409" w:rsidRPr="00840F2C" w:rsidRDefault="00250409" w:rsidP="00805261">
      <w:pPr>
        <w:spacing w:line="360" w:lineRule="auto"/>
        <w:rPr>
          <w:rFonts w:cs="Times New Roman"/>
          <w:szCs w:val="24"/>
          <w:lang w:val="en-US"/>
        </w:rPr>
      </w:pPr>
    </w:p>
    <w:p w14:paraId="055E3F6B" w14:textId="77777777" w:rsidR="00250409" w:rsidRPr="00840F2C" w:rsidRDefault="00250409" w:rsidP="00805261">
      <w:pPr>
        <w:spacing w:line="360" w:lineRule="auto"/>
        <w:rPr>
          <w:rFonts w:cs="Times New Roman"/>
          <w:szCs w:val="24"/>
          <w:lang w:val="en-US"/>
        </w:rPr>
      </w:pPr>
    </w:p>
    <w:p w14:paraId="0BB3A220" w14:textId="77777777" w:rsidR="00250409" w:rsidRPr="00840F2C" w:rsidRDefault="00250409" w:rsidP="00805261">
      <w:pPr>
        <w:spacing w:line="360" w:lineRule="auto"/>
        <w:rPr>
          <w:rFonts w:cs="Times New Roman"/>
          <w:szCs w:val="24"/>
          <w:lang w:val="en-US"/>
        </w:rPr>
      </w:pPr>
    </w:p>
    <w:p w14:paraId="055F5D37" w14:textId="77777777" w:rsidR="00805261" w:rsidRPr="006A32CD" w:rsidRDefault="00250409" w:rsidP="006A32CD">
      <w:pPr>
        <w:spacing w:line="360" w:lineRule="auto"/>
        <w:rPr>
          <w:rFonts w:cs="Times New Roman"/>
          <w:b/>
          <w:bCs/>
          <w:sz w:val="15"/>
          <w:szCs w:val="15"/>
        </w:rPr>
      </w:pPr>
      <w:r>
        <w:rPr>
          <w:rFonts w:cs="Times New Roman"/>
          <w:b/>
          <w:bCs/>
          <w:noProof/>
          <w:szCs w:val="24"/>
          <w:lang w:val="en-US"/>
          <w14:ligatures w14:val="standardContextual"/>
        </w:rPr>
        <w:lastRenderedPageBreak/>
        <w:drawing>
          <wp:inline distT="0" distB="0" distL="0" distR="0" wp14:anchorId="190A92F8" wp14:editId="45B4EFD0">
            <wp:extent cx="5756910" cy="4233545"/>
            <wp:effectExtent l="0" t="0" r="0" b="0"/>
            <wp:docPr id="187409820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098205" name="Image 1874098205"/>
                    <pic:cNvPicPr/>
                  </pic:nvPicPr>
                  <pic:blipFill>
                    <a:blip r:embed="rId12">
                      <a:extLst>
                        <a:ext uri="{28A0092B-C50C-407E-A947-70E740481C1C}">
                          <a14:useLocalDpi xmlns:a14="http://schemas.microsoft.com/office/drawing/2010/main" val="0"/>
                        </a:ext>
                      </a:extLst>
                    </a:blip>
                    <a:stretch>
                      <a:fillRect/>
                    </a:stretch>
                  </pic:blipFill>
                  <pic:spPr>
                    <a:xfrm>
                      <a:off x="0" y="0"/>
                      <a:ext cx="5756910" cy="4233545"/>
                    </a:xfrm>
                    <a:prstGeom prst="rect">
                      <a:avLst/>
                    </a:prstGeom>
                  </pic:spPr>
                </pic:pic>
              </a:graphicData>
            </a:graphic>
          </wp:inline>
        </w:drawing>
      </w:r>
    </w:p>
    <w:p w14:paraId="3687C905" w14:textId="4A108E3D" w:rsidR="00840F2C" w:rsidRPr="00682CF0" w:rsidRDefault="00805261" w:rsidP="00840F2C">
      <w:pPr>
        <w:pStyle w:val="Caption"/>
        <w:jc w:val="center"/>
        <w:rPr>
          <w:rFonts w:asciiTheme="minorBidi" w:hAnsiTheme="minorBidi"/>
          <w:sz w:val="20"/>
          <w:szCs w:val="20"/>
          <w:lang w:val="en-US"/>
        </w:rPr>
      </w:pPr>
      <w:bookmarkStart w:id="53" w:name="_Toc126674252"/>
      <w:bookmarkStart w:id="54" w:name="_Toc126675189"/>
      <w:bookmarkStart w:id="55" w:name="_Toc126675502"/>
      <w:r w:rsidRPr="00682CF0">
        <w:rPr>
          <w:rFonts w:asciiTheme="minorBidi" w:hAnsiTheme="minorBidi"/>
          <w:b/>
          <w:i w:val="0"/>
          <w:color w:val="auto"/>
          <w:sz w:val="20"/>
          <w:szCs w:val="20"/>
          <w:lang w:val="en-US"/>
        </w:rPr>
        <w:t xml:space="preserve">Figure </w:t>
      </w:r>
      <w:r w:rsidR="00A94E9B" w:rsidRPr="00682CF0">
        <w:rPr>
          <w:rFonts w:asciiTheme="minorBidi" w:hAnsiTheme="minorBidi"/>
          <w:b/>
          <w:i w:val="0"/>
          <w:color w:val="auto"/>
          <w:sz w:val="20"/>
          <w:szCs w:val="20"/>
          <w:lang w:val="en-US"/>
        </w:rPr>
        <w:t>6</w:t>
      </w:r>
      <w:r w:rsidRPr="00682CF0">
        <w:rPr>
          <w:rFonts w:asciiTheme="minorBidi" w:hAnsiTheme="minorBidi"/>
          <w:b/>
          <w:i w:val="0"/>
          <w:color w:val="auto"/>
          <w:sz w:val="20"/>
          <w:szCs w:val="20"/>
          <w:lang w:val="en-US"/>
        </w:rPr>
        <w:t xml:space="preserve">: </w:t>
      </w:r>
      <w:bookmarkEnd w:id="53"/>
      <w:bookmarkEnd w:id="54"/>
      <w:bookmarkEnd w:id="55"/>
      <w:r w:rsidR="00840F2C" w:rsidRPr="00682CF0">
        <w:rPr>
          <w:rStyle w:val="CommentReference"/>
          <w:rFonts w:asciiTheme="minorBidi" w:hAnsiTheme="minorBidi"/>
          <w:b/>
          <w:i w:val="0"/>
          <w:iCs w:val="0"/>
          <w:color w:val="auto"/>
          <w:sz w:val="20"/>
          <w:szCs w:val="20"/>
          <w:lang w:val="en-US"/>
        </w:rPr>
        <w:t>wide beds and furrows with mulch</w:t>
      </w:r>
    </w:p>
    <w:p w14:paraId="1237A70B" w14:textId="77777777" w:rsidR="00840F2C" w:rsidRPr="00682CF0" w:rsidRDefault="003D5673" w:rsidP="003D5673">
      <w:pPr>
        <w:pStyle w:val="Default"/>
        <w:spacing w:line="360" w:lineRule="auto"/>
        <w:ind w:firstLine="708"/>
        <w:jc w:val="both"/>
        <w:rPr>
          <w:rFonts w:asciiTheme="minorBidi" w:eastAsiaTheme="majorEastAsia" w:hAnsiTheme="minorBidi" w:cstheme="minorBidi"/>
          <w:b/>
          <w:bCs/>
          <w:i/>
          <w:iCs/>
          <w:color w:val="1F3763" w:themeColor="accent1" w:themeShade="7F"/>
          <w:sz w:val="20"/>
          <w:szCs w:val="20"/>
          <w:lang w:val="en-US"/>
        </w:rPr>
      </w:pPr>
      <w:r w:rsidRPr="00682CF0">
        <w:rPr>
          <w:rFonts w:asciiTheme="minorBidi" w:eastAsiaTheme="majorEastAsia" w:hAnsiTheme="minorBidi" w:cstheme="minorBidi"/>
          <w:b/>
          <w:bCs/>
          <w:i/>
          <w:iCs/>
          <w:color w:val="1F3763" w:themeColor="accent1" w:themeShade="7F"/>
          <w:sz w:val="20"/>
          <w:szCs w:val="20"/>
          <w:lang w:val="en-US"/>
        </w:rPr>
        <w:t>Cultural maintenance</w:t>
      </w:r>
    </w:p>
    <w:p w14:paraId="7C0FFA34" w14:textId="77777777" w:rsidR="00840F2C" w:rsidRPr="00682CF0" w:rsidRDefault="00840F2C" w:rsidP="00805261">
      <w:pPr>
        <w:pStyle w:val="Default"/>
        <w:spacing w:line="360" w:lineRule="auto"/>
        <w:jc w:val="both"/>
        <w:rPr>
          <w:rFonts w:asciiTheme="minorBidi" w:eastAsiaTheme="majorEastAsia" w:hAnsiTheme="minorBidi" w:cstheme="minorBidi"/>
          <w:b/>
          <w:bCs/>
          <w:i/>
          <w:iCs/>
          <w:color w:val="1F3763" w:themeColor="accent1" w:themeShade="7F"/>
          <w:sz w:val="10"/>
          <w:szCs w:val="10"/>
          <w:lang w:val="en-US"/>
        </w:rPr>
      </w:pPr>
    </w:p>
    <w:p w14:paraId="0BFE995A" w14:textId="77777777" w:rsidR="003D5673" w:rsidRPr="00682CF0" w:rsidRDefault="003D5673" w:rsidP="003D5673">
      <w:pPr>
        <w:pStyle w:val="Default"/>
        <w:spacing w:line="360" w:lineRule="auto"/>
        <w:rPr>
          <w:rFonts w:asciiTheme="minorBidi" w:hAnsiTheme="minorBidi" w:cstheme="minorBidi"/>
          <w:sz w:val="20"/>
          <w:szCs w:val="20"/>
          <w:lang w:val="en-US"/>
        </w:rPr>
      </w:pPr>
      <w:r w:rsidRPr="00682CF0">
        <w:rPr>
          <w:rFonts w:asciiTheme="minorBidi" w:hAnsiTheme="minorBidi" w:cstheme="minorBidi"/>
          <w:sz w:val="20"/>
          <w:szCs w:val="20"/>
          <w:lang w:val="en-US"/>
        </w:rPr>
        <w:t>This operation is essentially based on the frequency of weeding. This depends on the requirements of the plot.</w:t>
      </w:r>
    </w:p>
    <w:p w14:paraId="414DB9EF" w14:textId="77777777" w:rsidR="003D5673" w:rsidRPr="00682CF0" w:rsidRDefault="003D5673" w:rsidP="003D5673">
      <w:pPr>
        <w:pStyle w:val="Default"/>
        <w:spacing w:line="360" w:lineRule="auto"/>
        <w:rPr>
          <w:rFonts w:asciiTheme="minorBidi" w:hAnsiTheme="minorBidi" w:cstheme="minorBidi"/>
          <w:sz w:val="20"/>
          <w:szCs w:val="20"/>
          <w:lang w:val="en-US"/>
        </w:rPr>
      </w:pPr>
      <w:r w:rsidRPr="00682CF0">
        <w:rPr>
          <w:rFonts w:asciiTheme="minorBidi" w:hAnsiTheme="minorBidi" w:cstheme="minorBidi"/>
          <w:sz w:val="20"/>
          <w:szCs w:val="20"/>
          <w:lang w:val="en-US"/>
        </w:rPr>
        <w:t>1st weeding, 1 month after cutting;</w:t>
      </w:r>
    </w:p>
    <w:p w14:paraId="5DE2CE0E" w14:textId="77777777" w:rsidR="003D5673" w:rsidRPr="00682CF0" w:rsidRDefault="003D5673" w:rsidP="003D5673">
      <w:pPr>
        <w:pStyle w:val="Default"/>
        <w:spacing w:line="360" w:lineRule="auto"/>
        <w:rPr>
          <w:rFonts w:asciiTheme="minorBidi" w:hAnsiTheme="minorBidi" w:cstheme="minorBidi"/>
          <w:sz w:val="20"/>
          <w:szCs w:val="20"/>
          <w:lang w:val="en-US"/>
        </w:rPr>
      </w:pPr>
      <w:r w:rsidRPr="00682CF0">
        <w:rPr>
          <w:rFonts w:asciiTheme="minorBidi" w:hAnsiTheme="minorBidi" w:cstheme="minorBidi"/>
          <w:sz w:val="20"/>
          <w:szCs w:val="20"/>
          <w:lang w:val="en-US"/>
        </w:rPr>
        <w:t>2nd weeding, three months after the 1st,</w:t>
      </w:r>
    </w:p>
    <w:p w14:paraId="6107CCD2" w14:textId="77777777" w:rsidR="003D5673" w:rsidRPr="00682CF0" w:rsidRDefault="003D5673" w:rsidP="003D5673">
      <w:pPr>
        <w:pStyle w:val="Default"/>
        <w:spacing w:line="360" w:lineRule="auto"/>
        <w:rPr>
          <w:rFonts w:asciiTheme="minorBidi" w:hAnsiTheme="minorBidi" w:cstheme="minorBidi"/>
          <w:sz w:val="20"/>
          <w:szCs w:val="20"/>
          <w:lang w:val="en-US"/>
        </w:rPr>
      </w:pPr>
      <w:r w:rsidRPr="00682CF0">
        <w:rPr>
          <w:rFonts w:asciiTheme="minorBidi" w:hAnsiTheme="minorBidi" w:cstheme="minorBidi"/>
          <w:sz w:val="20"/>
          <w:szCs w:val="20"/>
          <w:lang w:val="en-US"/>
        </w:rPr>
        <w:t xml:space="preserve">3rd weeding, 6 months after the second and the </w:t>
      </w:r>
    </w:p>
    <w:p w14:paraId="0349770C" w14:textId="77777777" w:rsidR="00805261" w:rsidRPr="00682CF0" w:rsidRDefault="003D5673" w:rsidP="003D5673">
      <w:pPr>
        <w:pStyle w:val="Default"/>
        <w:spacing w:line="360" w:lineRule="auto"/>
        <w:jc w:val="both"/>
        <w:rPr>
          <w:rFonts w:asciiTheme="minorBidi" w:hAnsiTheme="minorBidi" w:cstheme="minorBidi"/>
          <w:sz w:val="20"/>
          <w:szCs w:val="20"/>
          <w:lang w:val="en-US"/>
        </w:rPr>
      </w:pPr>
      <w:r w:rsidRPr="00682CF0">
        <w:rPr>
          <w:rFonts w:asciiTheme="minorBidi" w:hAnsiTheme="minorBidi" w:cstheme="minorBidi"/>
          <w:sz w:val="20"/>
          <w:szCs w:val="20"/>
          <w:lang w:val="en-US"/>
        </w:rPr>
        <w:t>4th weeding 9 months after the third before harvesting.</w:t>
      </w:r>
    </w:p>
    <w:p w14:paraId="3468CA45" w14:textId="77777777" w:rsidR="003D5673" w:rsidRPr="00682CF0" w:rsidRDefault="003D5673" w:rsidP="00805261">
      <w:pPr>
        <w:pStyle w:val="Default"/>
        <w:spacing w:line="360" w:lineRule="auto"/>
        <w:jc w:val="both"/>
        <w:rPr>
          <w:rFonts w:asciiTheme="minorBidi" w:hAnsiTheme="minorBidi" w:cstheme="minorBidi"/>
          <w:sz w:val="6"/>
          <w:szCs w:val="6"/>
          <w:lang w:val="en-US"/>
        </w:rPr>
      </w:pPr>
    </w:p>
    <w:p w14:paraId="33249AC7" w14:textId="77777777" w:rsidR="003D5673" w:rsidRPr="00682CF0" w:rsidRDefault="003D5673" w:rsidP="00D216FD">
      <w:pPr>
        <w:ind w:firstLine="708"/>
        <w:rPr>
          <w:rFonts w:asciiTheme="minorBidi" w:eastAsiaTheme="majorEastAsia" w:hAnsiTheme="minorBidi"/>
          <w:b/>
          <w:bCs/>
          <w:i/>
          <w:iCs/>
          <w:color w:val="1F3763" w:themeColor="accent1" w:themeShade="7F"/>
          <w:sz w:val="20"/>
          <w:szCs w:val="20"/>
          <w:lang w:val="en-US"/>
        </w:rPr>
      </w:pPr>
      <w:r w:rsidRPr="00682CF0">
        <w:rPr>
          <w:rFonts w:asciiTheme="minorBidi" w:eastAsiaTheme="majorEastAsia" w:hAnsiTheme="minorBidi"/>
          <w:b/>
          <w:bCs/>
          <w:i/>
          <w:iCs/>
          <w:color w:val="1F3763" w:themeColor="accent1" w:themeShade="7F"/>
          <w:sz w:val="20"/>
          <w:szCs w:val="20"/>
          <w:lang w:val="en-US"/>
        </w:rPr>
        <w:t>Data collection</w:t>
      </w:r>
    </w:p>
    <w:p w14:paraId="1E528961" w14:textId="2289A302" w:rsidR="00204A8F" w:rsidRPr="00A668D3" w:rsidRDefault="003D5673" w:rsidP="00A668D3">
      <w:pPr>
        <w:spacing w:line="360" w:lineRule="auto"/>
        <w:rPr>
          <w:rFonts w:asciiTheme="minorBidi" w:hAnsiTheme="minorBidi"/>
          <w:sz w:val="20"/>
          <w:szCs w:val="20"/>
          <w:lang w:val="en-US"/>
        </w:rPr>
      </w:pPr>
      <w:r w:rsidRPr="00682CF0">
        <w:rPr>
          <w:rFonts w:asciiTheme="minorBidi" w:hAnsiTheme="minorBidi"/>
          <w:sz w:val="20"/>
          <w:szCs w:val="20"/>
          <w:lang w:val="en-US"/>
        </w:rPr>
        <w:t xml:space="preserve">The 24 descriptors (Table </w:t>
      </w:r>
      <w:r w:rsidR="00314089">
        <w:rPr>
          <w:rFonts w:asciiTheme="minorBidi" w:hAnsiTheme="minorBidi"/>
          <w:sz w:val="20"/>
          <w:szCs w:val="20"/>
          <w:lang w:val="en-US"/>
        </w:rPr>
        <w:t>3</w:t>
      </w:r>
      <w:r w:rsidRPr="00682CF0">
        <w:rPr>
          <w:rFonts w:asciiTheme="minorBidi" w:hAnsiTheme="minorBidi"/>
          <w:sz w:val="20"/>
          <w:szCs w:val="20"/>
          <w:lang w:val="en-US"/>
        </w:rPr>
        <w:t xml:space="preserve"> and </w:t>
      </w:r>
      <w:r w:rsidR="00314089">
        <w:rPr>
          <w:rFonts w:asciiTheme="minorBidi" w:hAnsiTheme="minorBidi"/>
          <w:sz w:val="20"/>
          <w:szCs w:val="20"/>
          <w:lang w:val="en-US"/>
        </w:rPr>
        <w:t>4</w:t>
      </w:r>
      <w:r w:rsidRPr="00682CF0">
        <w:rPr>
          <w:rFonts w:asciiTheme="minorBidi" w:hAnsiTheme="minorBidi"/>
          <w:sz w:val="20"/>
          <w:szCs w:val="20"/>
          <w:lang w:val="en-US"/>
        </w:rPr>
        <w:t xml:space="preserve">) were used for data collection at six (06) and twelve (12) months for </w:t>
      </w:r>
      <w:proofErr w:type="spellStart"/>
      <w:r w:rsidRPr="00682CF0">
        <w:rPr>
          <w:rFonts w:asciiTheme="minorBidi" w:hAnsiTheme="minorBidi"/>
          <w:sz w:val="20"/>
          <w:szCs w:val="20"/>
          <w:lang w:val="en-US"/>
        </w:rPr>
        <w:t>agro</w:t>
      </w:r>
      <w:proofErr w:type="spellEnd"/>
      <w:r w:rsidRPr="00682CF0">
        <w:rPr>
          <w:rFonts w:asciiTheme="minorBidi" w:hAnsiTheme="minorBidi"/>
          <w:sz w:val="20"/>
          <w:szCs w:val="20"/>
          <w:lang w:val="en-US"/>
        </w:rPr>
        <w:t xml:space="preserve">-morphological </w:t>
      </w:r>
      <w:proofErr w:type="spellStart"/>
      <w:r w:rsidRPr="00682CF0">
        <w:rPr>
          <w:rFonts w:asciiTheme="minorBidi" w:hAnsiTheme="minorBidi"/>
          <w:sz w:val="20"/>
          <w:szCs w:val="20"/>
          <w:lang w:val="en-US"/>
        </w:rPr>
        <w:t>characterisation</w:t>
      </w:r>
      <w:proofErr w:type="spellEnd"/>
      <w:r w:rsidRPr="00682CF0">
        <w:rPr>
          <w:rFonts w:asciiTheme="minorBidi" w:hAnsiTheme="minorBidi"/>
          <w:sz w:val="20"/>
          <w:szCs w:val="20"/>
          <w:lang w:val="en-US"/>
        </w:rPr>
        <w:t>. Three central seedlings were selected on each ridge or plot for the evaluation of growth and production parameters in accordance with the two factors retained for this study (</w:t>
      </w:r>
      <w:proofErr w:type="spellStart"/>
      <w:r w:rsidRPr="00682CF0">
        <w:rPr>
          <w:rFonts w:asciiTheme="minorBidi" w:hAnsiTheme="minorBidi"/>
          <w:sz w:val="20"/>
          <w:szCs w:val="20"/>
          <w:lang w:val="en-US"/>
        </w:rPr>
        <w:t>fertiliser</w:t>
      </w:r>
      <w:proofErr w:type="spellEnd"/>
      <w:r w:rsidRPr="00682CF0">
        <w:rPr>
          <w:rFonts w:asciiTheme="minorBidi" w:hAnsiTheme="minorBidi"/>
          <w:sz w:val="20"/>
          <w:szCs w:val="20"/>
          <w:lang w:val="en-US"/>
        </w:rPr>
        <w:t xml:space="preserve"> and system).</w:t>
      </w:r>
    </w:p>
    <w:p w14:paraId="5F6D13D8" w14:textId="782D84C9" w:rsidR="00805261" w:rsidRPr="00682CF0" w:rsidRDefault="00BF5E59" w:rsidP="00805261">
      <w:pPr>
        <w:pStyle w:val="Caption"/>
        <w:keepNext/>
        <w:jc w:val="center"/>
        <w:rPr>
          <w:rFonts w:asciiTheme="minorBidi" w:hAnsiTheme="minorBidi"/>
          <w:b/>
          <w:i w:val="0"/>
          <w:color w:val="auto"/>
          <w:sz w:val="20"/>
          <w:szCs w:val="20"/>
        </w:rPr>
      </w:pPr>
      <w:r w:rsidRPr="00682CF0">
        <w:rPr>
          <w:rFonts w:asciiTheme="minorBidi" w:hAnsiTheme="minorBidi"/>
          <w:b/>
          <w:i w:val="0"/>
          <w:color w:val="auto"/>
          <w:sz w:val="20"/>
          <w:szCs w:val="20"/>
        </w:rPr>
        <w:t xml:space="preserve">Table </w:t>
      </w:r>
      <w:r w:rsidR="00314089">
        <w:rPr>
          <w:rFonts w:asciiTheme="minorBidi" w:hAnsiTheme="minorBidi"/>
          <w:b/>
          <w:i w:val="0"/>
          <w:color w:val="auto"/>
          <w:sz w:val="20"/>
          <w:szCs w:val="20"/>
        </w:rPr>
        <w:t>3</w:t>
      </w:r>
      <w:r w:rsidR="006206BC">
        <w:rPr>
          <w:rFonts w:asciiTheme="minorBidi" w:hAnsiTheme="minorBidi"/>
          <w:b/>
          <w:i w:val="0"/>
          <w:color w:val="auto"/>
          <w:sz w:val="20"/>
          <w:szCs w:val="20"/>
        </w:rPr>
        <w:t xml:space="preserve"> </w:t>
      </w:r>
      <w:r w:rsidRPr="00682CF0">
        <w:rPr>
          <w:rFonts w:asciiTheme="minorBidi" w:hAnsiTheme="minorBidi"/>
          <w:b/>
          <w:i w:val="0"/>
          <w:color w:val="auto"/>
          <w:sz w:val="20"/>
          <w:szCs w:val="20"/>
        </w:rPr>
        <w:t xml:space="preserve">: Quantitative </w:t>
      </w:r>
      <w:proofErr w:type="spellStart"/>
      <w:r w:rsidRPr="00682CF0">
        <w:rPr>
          <w:rFonts w:asciiTheme="minorBidi" w:hAnsiTheme="minorBidi"/>
          <w:b/>
          <w:i w:val="0"/>
          <w:color w:val="auto"/>
          <w:sz w:val="20"/>
          <w:szCs w:val="20"/>
        </w:rPr>
        <w:t>descriptors</w:t>
      </w:r>
      <w:proofErr w:type="spellEnd"/>
    </w:p>
    <w:tbl>
      <w:tblPr>
        <w:tblStyle w:val="TableGrid"/>
        <w:tblW w:w="9067" w:type="dxa"/>
        <w:tblLayout w:type="fixed"/>
        <w:tblLook w:val="04A0" w:firstRow="1" w:lastRow="0" w:firstColumn="1" w:lastColumn="0" w:noHBand="0" w:noVBand="1"/>
      </w:tblPr>
      <w:tblGrid>
        <w:gridCol w:w="1838"/>
        <w:gridCol w:w="1559"/>
        <w:gridCol w:w="1843"/>
        <w:gridCol w:w="3827"/>
      </w:tblGrid>
      <w:tr w:rsidR="00805261" w:rsidRPr="007F4228" w14:paraId="42DC98D2" w14:textId="77777777" w:rsidTr="00D216FD">
        <w:tc>
          <w:tcPr>
            <w:tcW w:w="1838" w:type="dxa"/>
            <w:shd w:val="clear" w:color="auto" w:fill="E7E6E6" w:themeFill="background2"/>
          </w:tcPr>
          <w:p w14:paraId="769F3BDA" w14:textId="77777777" w:rsidR="00805261" w:rsidRPr="00682CF0" w:rsidRDefault="00BF5E59" w:rsidP="00204A8F">
            <w:pPr>
              <w:spacing w:after="0" w:line="240" w:lineRule="auto"/>
              <w:jc w:val="center"/>
              <w:rPr>
                <w:rFonts w:asciiTheme="minorBidi" w:hAnsiTheme="minorBidi"/>
                <w:b/>
                <w:color w:val="222222"/>
                <w:sz w:val="20"/>
                <w:szCs w:val="20"/>
              </w:rPr>
            </w:pPr>
            <w:r w:rsidRPr="00682CF0">
              <w:rPr>
                <w:rFonts w:asciiTheme="minorBidi" w:hAnsiTheme="minorBidi"/>
                <w:b/>
                <w:sz w:val="20"/>
                <w:szCs w:val="20"/>
              </w:rPr>
              <w:t xml:space="preserve">Data collection </w:t>
            </w:r>
            <w:proofErr w:type="spellStart"/>
            <w:r w:rsidRPr="00682CF0">
              <w:rPr>
                <w:rFonts w:asciiTheme="minorBidi" w:hAnsiTheme="minorBidi"/>
                <w:b/>
                <w:sz w:val="20"/>
                <w:szCs w:val="20"/>
              </w:rPr>
              <w:t>periods</w:t>
            </w:r>
            <w:proofErr w:type="spellEnd"/>
          </w:p>
        </w:tc>
        <w:tc>
          <w:tcPr>
            <w:tcW w:w="1559" w:type="dxa"/>
            <w:shd w:val="clear" w:color="auto" w:fill="E7E6E6" w:themeFill="background2"/>
          </w:tcPr>
          <w:p w14:paraId="55C81A19" w14:textId="77777777" w:rsidR="00805261" w:rsidRPr="00682CF0" w:rsidRDefault="00BF5E59" w:rsidP="00204A8F">
            <w:pPr>
              <w:spacing w:after="0" w:line="240" w:lineRule="auto"/>
              <w:jc w:val="center"/>
              <w:rPr>
                <w:rFonts w:asciiTheme="minorBidi" w:hAnsiTheme="minorBidi"/>
                <w:b/>
                <w:sz w:val="20"/>
                <w:szCs w:val="20"/>
              </w:rPr>
            </w:pPr>
            <w:proofErr w:type="spellStart"/>
            <w:r w:rsidRPr="00682CF0">
              <w:rPr>
                <w:rFonts w:asciiTheme="minorBidi" w:hAnsiTheme="minorBidi"/>
                <w:b/>
                <w:sz w:val="20"/>
                <w:szCs w:val="20"/>
              </w:rPr>
              <w:t>Descriptor</w:t>
            </w:r>
            <w:proofErr w:type="spellEnd"/>
            <w:r w:rsidRPr="00682CF0">
              <w:rPr>
                <w:rFonts w:asciiTheme="minorBidi" w:hAnsiTheme="minorBidi"/>
                <w:b/>
                <w:sz w:val="20"/>
                <w:szCs w:val="20"/>
              </w:rPr>
              <w:t xml:space="preserve"> n</w:t>
            </w:r>
            <w:r w:rsidRPr="00682CF0">
              <w:rPr>
                <w:rFonts w:asciiTheme="minorBidi" w:hAnsiTheme="minorBidi"/>
                <w:b/>
                <w:sz w:val="20"/>
                <w:szCs w:val="20"/>
                <w:vertAlign w:val="superscript"/>
              </w:rPr>
              <w:t>o.</w:t>
            </w:r>
          </w:p>
        </w:tc>
        <w:tc>
          <w:tcPr>
            <w:tcW w:w="1843" w:type="dxa"/>
            <w:shd w:val="clear" w:color="auto" w:fill="E7E6E6" w:themeFill="background2"/>
          </w:tcPr>
          <w:p w14:paraId="789E0D51" w14:textId="77777777" w:rsidR="00805261" w:rsidRPr="00682CF0" w:rsidRDefault="00BF5E59" w:rsidP="00204A8F">
            <w:pPr>
              <w:spacing w:after="0" w:line="240" w:lineRule="auto"/>
              <w:jc w:val="center"/>
              <w:rPr>
                <w:rFonts w:asciiTheme="minorBidi" w:hAnsiTheme="minorBidi"/>
                <w:b/>
                <w:color w:val="222222"/>
                <w:sz w:val="20"/>
                <w:szCs w:val="20"/>
              </w:rPr>
            </w:pPr>
            <w:r w:rsidRPr="00682CF0">
              <w:rPr>
                <w:rFonts w:asciiTheme="minorBidi" w:hAnsiTheme="minorBidi"/>
                <w:b/>
                <w:sz w:val="20"/>
                <w:szCs w:val="20"/>
              </w:rPr>
              <w:t xml:space="preserve">Quantitative </w:t>
            </w:r>
            <w:proofErr w:type="spellStart"/>
            <w:r w:rsidRPr="00682CF0">
              <w:rPr>
                <w:rFonts w:asciiTheme="minorBidi" w:hAnsiTheme="minorBidi"/>
                <w:b/>
                <w:sz w:val="20"/>
                <w:szCs w:val="20"/>
              </w:rPr>
              <w:t>characteristics</w:t>
            </w:r>
            <w:proofErr w:type="spellEnd"/>
          </w:p>
        </w:tc>
        <w:tc>
          <w:tcPr>
            <w:tcW w:w="3827" w:type="dxa"/>
            <w:shd w:val="clear" w:color="auto" w:fill="E7E6E6" w:themeFill="background2"/>
          </w:tcPr>
          <w:p w14:paraId="6271CD44" w14:textId="77777777" w:rsidR="00805261" w:rsidRPr="00682CF0" w:rsidRDefault="00BF5E59" w:rsidP="00204A8F">
            <w:pPr>
              <w:spacing w:after="0" w:line="240" w:lineRule="auto"/>
              <w:jc w:val="center"/>
              <w:rPr>
                <w:rFonts w:asciiTheme="minorBidi" w:hAnsiTheme="minorBidi"/>
                <w:b/>
                <w:color w:val="222222"/>
                <w:sz w:val="20"/>
                <w:szCs w:val="20"/>
              </w:rPr>
            </w:pPr>
            <w:proofErr w:type="spellStart"/>
            <w:r w:rsidRPr="00682CF0">
              <w:rPr>
                <w:rFonts w:asciiTheme="minorBidi" w:hAnsiTheme="minorBidi"/>
                <w:b/>
                <w:sz w:val="20"/>
                <w:szCs w:val="20"/>
              </w:rPr>
              <w:t>Measurement</w:t>
            </w:r>
            <w:proofErr w:type="spellEnd"/>
            <w:r w:rsidRPr="00682CF0">
              <w:rPr>
                <w:rFonts w:asciiTheme="minorBidi" w:hAnsiTheme="minorBidi"/>
                <w:b/>
                <w:sz w:val="20"/>
                <w:szCs w:val="20"/>
              </w:rPr>
              <w:t xml:space="preserve"> techniques</w:t>
            </w:r>
          </w:p>
        </w:tc>
      </w:tr>
      <w:tr w:rsidR="00805261" w:rsidRPr="00573C4F" w14:paraId="5054A1E9" w14:textId="77777777" w:rsidTr="00D216FD">
        <w:tc>
          <w:tcPr>
            <w:tcW w:w="1838" w:type="dxa"/>
            <w:vMerge w:val="restart"/>
            <w:shd w:val="clear" w:color="auto" w:fill="D0CECE" w:themeFill="background2" w:themeFillShade="E6"/>
          </w:tcPr>
          <w:p w14:paraId="23DF9871" w14:textId="77777777" w:rsidR="00805261" w:rsidRPr="00682CF0" w:rsidRDefault="00805261" w:rsidP="00204A8F">
            <w:pPr>
              <w:spacing w:after="0" w:line="240" w:lineRule="auto"/>
              <w:jc w:val="center"/>
              <w:rPr>
                <w:rFonts w:asciiTheme="minorBidi" w:hAnsiTheme="minorBidi"/>
                <w:sz w:val="20"/>
                <w:szCs w:val="20"/>
              </w:rPr>
            </w:pPr>
          </w:p>
          <w:p w14:paraId="53E7ECF5" w14:textId="77777777" w:rsidR="00805261" w:rsidRPr="00682CF0" w:rsidRDefault="00805261" w:rsidP="00204A8F">
            <w:pPr>
              <w:spacing w:after="0" w:line="240" w:lineRule="auto"/>
              <w:jc w:val="center"/>
              <w:rPr>
                <w:rFonts w:asciiTheme="minorBidi" w:hAnsiTheme="minorBidi"/>
                <w:sz w:val="20"/>
                <w:szCs w:val="20"/>
              </w:rPr>
            </w:pPr>
          </w:p>
          <w:p w14:paraId="037A5EE8" w14:textId="77777777" w:rsidR="00805261" w:rsidRPr="00682CF0" w:rsidRDefault="00805261" w:rsidP="00204A8F">
            <w:pPr>
              <w:spacing w:after="0" w:line="240" w:lineRule="auto"/>
              <w:jc w:val="center"/>
              <w:rPr>
                <w:rFonts w:asciiTheme="minorBidi" w:hAnsiTheme="minorBidi"/>
                <w:sz w:val="20"/>
                <w:szCs w:val="20"/>
              </w:rPr>
            </w:pPr>
          </w:p>
          <w:p w14:paraId="08978CFA" w14:textId="77777777" w:rsidR="00805261" w:rsidRPr="00682CF0" w:rsidRDefault="00805261" w:rsidP="00204A8F">
            <w:pPr>
              <w:spacing w:after="0" w:line="240" w:lineRule="auto"/>
              <w:jc w:val="center"/>
              <w:rPr>
                <w:rFonts w:asciiTheme="minorBidi" w:hAnsiTheme="minorBidi"/>
                <w:sz w:val="20"/>
                <w:szCs w:val="20"/>
              </w:rPr>
            </w:pPr>
          </w:p>
          <w:p w14:paraId="39080A1E" w14:textId="77777777" w:rsidR="00805261" w:rsidRPr="00682CF0" w:rsidRDefault="00805261" w:rsidP="00204A8F">
            <w:pPr>
              <w:spacing w:after="0" w:line="240" w:lineRule="auto"/>
              <w:jc w:val="center"/>
              <w:rPr>
                <w:rFonts w:asciiTheme="minorBidi" w:hAnsiTheme="minorBidi"/>
                <w:sz w:val="20"/>
                <w:szCs w:val="20"/>
              </w:rPr>
            </w:pPr>
          </w:p>
          <w:p w14:paraId="0478FCB1" w14:textId="77777777" w:rsidR="00805261" w:rsidRPr="00682CF0" w:rsidRDefault="00805261" w:rsidP="00204A8F">
            <w:pPr>
              <w:spacing w:after="0" w:line="240" w:lineRule="auto"/>
              <w:jc w:val="center"/>
              <w:rPr>
                <w:rFonts w:asciiTheme="minorBidi" w:hAnsiTheme="minorBidi"/>
                <w:sz w:val="20"/>
                <w:szCs w:val="20"/>
              </w:rPr>
            </w:pPr>
          </w:p>
          <w:p w14:paraId="3082B2F9" w14:textId="77777777" w:rsidR="00805261" w:rsidRPr="00682CF0" w:rsidRDefault="00805261" w:rsidP="00204A8F">
            <w:pPr>
              <w:spacing w:after="0" w:line="240" w:lineRule="auto"/>
              <w:jc w:val="center"/>
              <w:rPr>
                <w:rFonts w:asciiTheme="minorBidi" w:hAnsiTheme="minorBidi"/>
                <w:sz w:val="20"/>
                <w:szCs w:val="20"/>
              </w:rPr>
            </w:pPr>
          </w:p>
          <w:p w14:paraId="2118B56E" w14:textId="77777777" w:rsidR="00805261" w:rsidRPr="00682CF0" w:rsidRDefault="00BF5E59" w:rsidP="00204A8F">
            <w:pPr>
              <w:spacing w:after="0" w:line="240" w:lineRule="auto"/>
              <w:jc w:val="center"/>
              <w:rPr>
                <w:rFonts w:asciiTheme="minorBidi" w:hAnsiTheme="minorBidi"/>
                <w:sz w:val="20"/>
                <w:szCs w:val="20"/>
              </w:rPr>
            </w:pPr>
            <w:r w:rsidRPr="00682CF0">
              <w:rPr>
                <w:rFonts w:asciiTheme="minorBidi" w:hAnsiTheme="minorBidi"/>
                <w:sz w:val="20"/>
                <w:szCs w:val="20"/>
              </w:rPr>
              <w:t xml:space="preserve">Six </w:t>
            </w:r>
            <w:proofErr w:type="spellStart"/>
            <w:r w:rsidRPr="00682CF0">
              <w:rPr>
                <w:rFonts w:asciiTheme="minorBidi" w:hAnsiTheme="minorBidi"/>
                <w:sz w:val="20"/>
                <w:szCs w:val="20"/>
              </w:rPr>
              <w:t>months</w:t>
            </w:r>
            <w:proofErr w:type="spellEnd"/>
            <w:r w:rsidRPr="00682CF0">
              <w:rPr>
                <w:rFonts w:asciiTheme="minorBidi" w:hAnsiTheme="minorBidi"/>
                <w:sz w:val="20"/>
                <w:szCs w:val="20"/>
              </w:rPr>
              <w:t xml:space="preserve"> </w:t>
            </w:r>
            <w:proofErr w:type="spellStart"/>
            <w:r w:rsidRPr="00682CF0">
              <w:rPr>
                <w:rFonts w:asciiTheme="minorBidi" w:hAnsiTheme="minorBidi"/>
                <w:sz w:val="20"/>
                <w:szCs w:val="20"/>
              </w:rPr>
              <w:t>after</w:t>
            </w:r>
            <w:proofErr w:type="spellEnd"/>
            <w:r w:rsidRPr="00682CF0">
              <w:rPr>
                <w:rFonts w:asciiTheme="minorBidi" w:hAnsiTheme="minorBidi"/>
                <w:sz w:val="20"/>
                <w:szCs w:val="20"/>
              </w:rPr>
              <w:t xml:space="preserve"> </w:t>
            </w:r>
            <w:proofErr w:type="spellStart"/>
            <w:r w:rsidRPr="00682CF0">
              <w:rPr>
                <w:rFonts w:asciiTheme="minorBidi" w:hAnsiTheme="minorBidi"/>
                <w:sz w:val="20"/>
                <w:szCs w:val="20"/>
              </w:rPr>
              <w:t>planting</w:t>
            </w:r>
            <w:proofErr w:type="spellEnd"/>
          </w:p>
        </w:tc>
        <w:tc>
          <w:tcPr>
            <w:tcW w:w="1559" w:type="dxa"/>
          </w:tcPr>
          <w:p w14:paraId="4BF4EE90" w14:textId="77777777" w:rsidR="00805261" w:rsidRPr="00682CF0" w:rsidRDefault="00805261" w:rsidP="00204A8F">
            <w:pPr>
              <w:spacing w:after="0" w:line="240" w:lineRule="auto"/>
              <w:jc w:val="center"/>
              <w:rPr>
                <w:rFonts w:asciiTheme="minorBidi" w:hAnsiTheme="minorBidi"/>
                <w:sz w:val="20"/>
                <w:szCs w:val="20"/>
              </w:rPr>
            </w:pPr>
          </w:p>
          <w:p w14:paraId="0E70ED99" w14:textId="77777777" w:rsidR="00805261" w:rsidRPr="00682CF0" w:rsidRDefault="00805261" w:rsidP="00204A8F">
            <w:pPr>
              <w:spacing w:after="0" w:line="240" w:lineRule="auto"/>
              <w:jc w:val="center"/>
              <w:rPr>
                <w:rFonts w:asciiTheme="minorBidi" w:hAnsiTheme="minorBidi"/>
                <w:sz w:val="20"/>
                <w:szCs w:val="20"/>
              </w:rPr>
            </w:pPr>
            <w:r w:rsidRPr="00682CF0">
              <w:rPr>
                <w:rFonts w:asciiTheme="minorBidi" w:hAnsiTheme="minorBidi"/>
                <w:sz w:val="20"/>
                <w:szCs w:val="20"/>
              </w:rPr>
              <w:t>1</w:t>
            </w:r>
          </w:p>
        </w:tc>
        <w:tc>
          <w:tcPr>
            <w:tcW w:w="1843" w:type="dxa"/>
          </w:tcPr>
          <w:p w14:paraId="1D57AD8C" w14:textId="77777777" w:rsidR="00805261" w:rsidRPr="00682CF0" w:rsidRDefault="00BF5E59" w:rsidP="00204A8F">
            <w:pPr>
              <w:spacing w:after="0" w:line="240" w:lineRule="auto"/>
              <w:jc w:val="center"/>
              <w:rPr>
                <w:rFonts w:asciiTheme="minorBidi" w:hAnsiTheme="minorBidi"/>
                <w:sz w:val="20"/>
                <w:szCs w:val="20"/>
              </w:rPr>
            </w:pPr>
            <w:proofErr w:type="spellStart"/>
            <w:r w:rsidRPr="00682CF0">
              <w:rPr>
                <w:rFonts w:asciiTheme="minorBidi" w:hAnsiTheme="minorBidi"/>
                <w:sz w:val="20"/>
                <w:szCs w:val="20"/>
              </w:rPr>
              <w:t>Leaf</w:t>
            </w:r>
            <w:proofErr w:type="spellEnd"/>
            <w:r w:rsidRPr="00682CF0">
              <w:rPr>
                <w:rFonts w:asciiTheme="minorBidi" w:hAnsiTheme="minorBidi"/>
                <w:sz w:val="20"/>
                <w:szCs w:val="20"/>
              </w:rPr>
              <w:t xml:space="preserve"> </w:t>
            </w:r>
            <w:proofErr w:type="spellStart"/>
            <w:r w:rsidRPr="00682CF0">
              <w:rPr>
                <w:rFonts w:asciiTheme="minorBidi" w:hAnsiTheme="minorBidi"/>
                <w:sz w:val="20"/>
                <w:szCs w:val="20"/>
              </w:rPr>
              <w:t>width</w:t>
            </w:r>
            <w:proofErr w:type="spellEnd"/>
            <w:r w:rsidRPr="00682CF0">
              <w:rPr>
                <w:rFonts w:asciiTheme="minorBidi" w:hAnsiTheme="minorBidi"/>
                <w:sz w:val="20"/>
                <w:szCs w:val="20"/>
              </w:rPr>
              <w:t xml:space="preserve"> (cm)</w:t>
            </w:r>
          </w:p>
        </w:tc>
        <w:tc>
          <w:tcPr>
            <w:tcW w:w="3827" w:type="dxa"/>
          </w:tcPr>
          <w:p w14:paraId="47A998B8" w14:textId="77777777" w:rsidR="00805261" w:rsidRPr="00682CF0" w:rsidRDefault="00BF5E59" w:rsidP="00204A8F">
            <w:pPr>
              <w:spacing w:after="0" w:line="240" w:lineRule="auto"/>
              <w:jc w:val="center"/>
              <w:rPr>
                <w:rFonts w:asciiTheme="minorBidi" w:hAnsiTheme="minorBidi"/>
                <w:sz w:val="20"/>
                <w:szCs w:val="20"/>
                <w:lang w:val="en-US"/>
              </w:rPr>
            </w:pPr>
            <w:r w:rsidRPr="00682CF0">
              <w:rPr>
                <w:rFonts w:asciiTheme="minorBidi" w:hAnsiTheme="minorBidi"/>
                <w:sz w:val="20"/>
                <w:szCs w:val="20"/>
                <w:lang w:val="en-US"/>
              </w:rPr>
              <w:t>Width of the widest part of the third leaf completely open from the tip measured</w:t>
            </w:r>
          </w:p>
        </w:tc>
      </w:tr>
      <w:tr w:rsidR="00805261" w:rsidRPr="00573C4F" w14:paraId="02D6475E" w14:textId="77777777" w:rsidTr="00D216FD">
        <w:tc>
          <w:tcPr>
            <w:tcW w:w="1838" w:type="dxa"/>
            <w:vMerge/>
            <w:shd w:val="clear" w:color="auto" w:fill="D0CECE" w:themeFill="background2" w:themeFillShade="E6"/>
          </w:tcPr>
          <w:p w14:paraId="59D44408" w14:textId="77777777" w:rsidR="00805261" w:rsidRPr="00682CF0" w:rsidRDefault="00805261" w:rsidP="00204A8F">
            <w:pPr>
              <w:spacing w:after="0" w:line="240" w:lineRule="auto"/>
              <w:rPr>
                <w:rFonts w:asciiTheme="minorBidi" w:hAnsiTheme="minorBidi"/>
                <w:sz w:val="20"/>
                <w:szCs w:val="20"/>
                <w:lang w:val="en-US"/>
              </w:rPr>
            </w:pPr>
          </w:p>
        </w:tc>
        <w:tc>
          <w:tcPr>
            <w:tcW w:w="1559" w:type="dxa"/>
            <w:shd w:val="clear" w:color="auto" w:fill="E7E6E6" w:themeFill="background2"/>
          </w:tcPr>
          <w:p w14:paraId="3F42BF52" w14:textId="77777777" w:rsidR="00805261" w:rsidRPr="00682CF0" w:rsidRDefault="00805261" w:rsidP="00204A8F">
            <w:pPr>
              <w:spacing w:after="0" w:line="240" w:lineRule="auto"/>
              <w:rPr>
                <w:rFonts w:asciiTheme="minorBidi" w:hAnsiTheme="minorBidi"/>
                <w:sz w:val="20"/>
                <w:szCs w:val="20"/>
                <w:lang w:val="en-US"/>
              </w:rPr>
            </w:pPr>
          </w:p>
          <w:p w14:paraId="7EB29383" w14:textId="77777777" w:rsidR="00805261" w:rsidRPr="00682CF0" w:rsidRDefault="00805261" w:rsidP="00204A8F">
            <w:pPr>
              <w:spacing w:after="0" w:line="240" w:lineRule="auto"/>
              <w:jc w:val="center"/>
              <w:rPr>
                <w:rFonts w:asciiTheme="minorBidi" w:hAnsiTheme="minorBidi"/>
                <w:sz w:val="20"/>
                <w:szCs w:val="20"/>
              </w:rPr>
            </w:pPr>
            <w:r w:rsidRPr="00682CF0">
              <w:rPr>
                <w:rFonts w:asciiTheme="minorBidi" w:hAnsiTheme="minorBidi"/>
                <w:sz w:val="20"/>
                <w:szCs w:val="20"/>
              </w:rPr>
              <w:t>2</w:t>
            </w:r>
          </w:p>
        </w:tc>
        <w:tc>
          <w:tcPr>
            <w:tcW w:w="1843" w:type="dxa"/>
            <w:shd w:val="clear" w:color="auto" w:fill="E7E6E6" w:themeFill="background2"/>
          </w:tcPr>
          <w:p w14:paraId="23D209EB" w14:textId="77777777" w:rsidR="00805261" w:rsidRPr="00682CF0" w:rsidRDefault="00BF5E59" w:rsidP="00204A8F">
            <w:pPr>
              <w:spacing w:after="0" w:line="240" w:lineRule="auto"/>
              <w:jc w:val="center"/>
              <w:rPr>
                <w:rFonts w:asciiTheme="minorBidi" w:hAnsiTheme="minorBidi"/>
                <w:sz w:val="20"/>
                <w:szCs w:val="20"/>
              </w:rPr>
            </w:pPr>
            <w:proofErr w:type="spellStart"/>
            <w:r w:rsidRPr="00682CF0">
              <w:rPr>
                <w:rFonts w:asciiTheme="minorBidi" w:hAnsiTheme="minorBidi"/>
                <w:sz w:val="20"/>
                <w:szCs w:val="20"/>
              </w:rPr>
              <w:t>Leaf</w:t>
            </w:r>
            <w:proofErr w:type="spellEnd"/>
            <w:r w:rsidRPr="00682CF0">
              <w:rPr>
                <w:rFonts w:asciiTheme="minorBidi" w:hAnsiTheme="minorBidi"/>
                <w:sz w:val="20"/>
                <w:szCs w:val="20"/>
              </w:rPr>
              <w:t xml:space="preserve"> </w:t>
            </w:r>
            <w:proofErr w:type="spellStart"/>
            <w:r w:rsidRPr="00682CF0">
              <w:rPr>
                <w:rFonts w:asciiTheme="minorBidi" w:hAnsiTheme="minorBidi"/>
                <w:sz w:val="20"/>
                <w:szCs w:val="20"/>
              </w:rPr>
              <w:t>length</w:t>
            </w:r>
            <w:proofErr w:type="spellEnd"/>
            <w:r w:rsidRPr="00682CF0">
              <w:rPr>
                <w:rFonts w:asciiTheme="minorBidi" w:hAnsiTheme="minorBidi"/>
                <w:sz w:val="20"/>
                <w:szCs w:val="20"/>
              </w:rPr>
              <w:t xml:space="preserve"> (cm)</w:t>
            </w:r>
          </w:p>
        </w:tc>
        <w:tc>
          <w:tcPr>
            <w:tcW w:w="3827" w:type="dxa"/>
            <w:shd w:val="clear" w:color="auto" w:fill="E7E6E6" w:themeFill="background2"/>
          </w:tcPr>
          <w:p w14:paraId="4BD343A1" w14:textId="77777777" w:rsidR="00805261" w:rsidRPr="00682CF0" w:rsidRDefault="00BF5E59" w:rsidP="00204A8F">
            <w:pPr>
              <w:spacing w:after="0" w:line="240" w:lineRule="auto"/>
              <w:jc w:val="center"/>
              <w:rPr>
                <w:rFonts w:asciiTheme="minorBidi" w:hAnsiTheme="minorBidi"/>
                <w:sz w:val="20"/>
                <w:szCs w:val="20"/>
                <w:lang w:val="en-US"/>
              </w:rPr>
            </w:pPr>
            <w:r w:rsidRPr="00682CF0">
              <w:rPr>
                <w:rFonts w:asciiTheme="minorBidi" w:hAnsiTheme="minorBidi"/>
                <w:sz w:val="20"/>
                <w:szCs w:val="20"/>
                <w:lang w:val="en-US"/>
              </w:rPr>
              <w:t>Between the tip of the leaf and the base measured on the third leaf fully open from the apex</w:t>
            </w:r>
          </w:p>
        </w:tc>
      </w:tr>
      <w:tr w:rsidR="00805261" w:rsidRPr="007F4228" w14:paraId="0C2D938B" w14:textId="77777777" w:rsidTr="00D216FD">
        <w:tc>
          <w:tcPr>
            <w:tcW w:w="1838" w:type="dxa"/>
            <w:vMerge/>
            <w:shd w:val="clear" w:color="auto" w:fill="D0CECE" w:themeFill="background2" w:themeFillShade="E6"/>
          </w:tcPr>
          <w:p w14:paraId="717C8663" w14:textId="77777777" w:rsidR="00805261" w:rsidRPr="00682CF0" w:rsidRDefault="00805261" w:rsidP="00204A8F">
            <w:pPr>
              <w:spacing w:after="0" w:line="240" w:lineRule="auto"/>
              <w:rPr>
                <w:rFonts w:asciiTheme="minorBidi" w:hAnsiTheme="minorBidi"/>
                <w:sz w:val="20"/>
                <w:szCs w:val="20"/>
                <w:lang w:val="en-US"/>
              </w:rPr>
            </w:pPr>
          </w:p>
        </w:tc>
        <w:tc>
          <w:tcPr>
            <w:tcW w:w="1559" w:type="dxa"/>
          </w:tcPr>
          <w:p w14:paraId="513C685F" w14:textId="77777777" w:rsidR="00805261" w:rsidRPr="00682CF0" w:rsidRDefault="00805261" w:rsidP="00204A8F">
            <w:pPr>
              <w:spacing w:after="0" w:line="240" w:lineRule="auto"/>
              <w:jc w:val="center"/>
              <w:rPr>
                <w:rFonts w:asciiTheme="minorBidi" w:hAnsiTheme="minorBidi"/>
                <w:sz w:val="20"/>
                <w:szCs w:val="20"/>
              </w:rPr>
            </w:pPr>
            <w:r w:rsidRPr="00682CF0">
              <w:rPr>
                <w:rFonts w:asciiTheme="minorBidi" w:hAnsiTheme="minorBidi"/>
                <w:sz w:val="20"/>
                <w:szCs w:val="20"/>
              </w:rPr>
              <w:t>3</w:t>
            </w:r>
          </w:p>
        </w:tc>
        <w:tc>
          <w:tcPr>
            <w:tcW w:w="1843" w:type="dxa"/>
            <w:shd w:val="clear" w:color="auto" w:fill="FFFFFF" w:themeFill="background1"/>
          </w:tcPr>
          <w:p w14:paraId="157CDE5B" w14:textId="77777777" w:rsidR="00805261" w:rsidRPr="00682CF0" w:rsidRDefault="00BF5E59" w:rsidP="00204A8F">
            <w:pPr>
              <w:spacing w:after="0" w:line="240" w:lineRule="auto"/>
              <w:jc w:val="center"/>
              <w:rPr>
                <w:rFonts w:asciiTheme="minorBidi" w:hAnsiTheme="minorBidi"/>
                <w:sz w:val="20"/>
                <w:szCs w:val="20"/>
              </w:rPr>
            </w:pPr>
            <w:r w:rsidRPr="00682CF0">
              <w:rPr>
                <w:rFonts w:asciiTheme="minorBidi" w:hAnsiTheme="minorBidi"/>
                <w:sz w:val="20"/>
                <w:szCs w:val="20"/>
              </w:rPr>
              <w:t xml:space="preserve">Stipule </w:t>
            </w:r>
            <w:proofErr w:type="spellStart"/>
            <w:r w:rsidRPr="00682CF0">
              <w:rPr>
                <w:rFonts w:asciiTheme="minorBidi" w:hAnsiTheme="minorBidi"/>
                <w:sz w:val="20"/>
                <w:szCs w:val="20"/>
              </w:rPr>
              <w:t>length</w:t>
            </w:r>
            <w:proofErr w:type="spellEnd"/>
            <w:r w:rsidRPr="00682CF0">
              <w:rPr>
                <w:rFonts w:asciiTheme="minorBidi" w:hAnsiTheme="minorBidi"/>
                <w:sz w:val="20"/>
                <w:szCs w:val="20"/>
              </w:rPr>
              <w:t xml:space="preserve"> </w:t>
            </w:r>
            <w:r w:rsidRPr="00682CF0">
              <w:rPr>
                <w:rFonts w:asciiTheme="minorBidi" w:hAnsiTheme="minorBidi"/>
                <w:sz w:val="20"/>
                <w:szCs w:val="20"/>
              </w:rPr>
              <w:lastRenderedPageBreak/>
              <w:t>(cm)</w:t>
            </w:r>
          </w:p>
        </w:tc>
        <w:tc>
          <w:tcPr>
            <w:tcW w:w="3827" w:type="dxa"/>
            <w:shd w:val="clear" w:color="auto" w:fill="FFFFFF" w:themeFill="background1"/>
          </w:tcPr>
          <w:p w14:paraId="726AF45D" w14:textId="77777777" w:rsidR="00805261" w:rsidRPr="00682CF0" w:rsidRDefault="00BF5E59" w:rsidP="00204A8F">
            <w:pPr>
              <w:spacing w:after="0" w:line="240" w:lineRule="auto"/>
              <w:jc w:val="center"/>
              <w:rPr>
                <w:rFonts w:asciiTheme="minorBidi" w:hAnsiTheme="minorBidi"/>
                <w:sz w:val="20"/>
                <w:szCs w:val="20"/>
              </w:rPr>
            </w:pPr>
            <w:proofErr w:type="spellStart"/>
            <w:r w:rsidRPr="00682CF0">
              <w:rPr>
                <w:rFonts w:asciiTheme="minorBidi" w:hAnsiTheme="minorBidi"/>
                <w:sz w:val="20"/>
                <w:szCs w:val="20"/>
              </w:rPr>
              <w:lastRenderedPageBreak/>
              <w:t>Measured</w:t>
            </w:r>
            <w:proofErr w:type="spellEnd"/>
            <w:r w:rsidRPr="00682CF0">
              <w:rPr>
                <w:rFonts w:asciiTheme="minorBidi" w:hAnsiTheme="minorBidi"/>
                <w:sz w:val="20"/>
                <w:szCs w:val="20"/>
              </w:rPr>
              <w:t xml:space="preserve"> in cm</w:t>
            </w:r>
          </w:p>
        </w:tc>
      </w:tr>
      <w:tr w:rsidR="00805261" w:rsidRPr="00573C4F" w14:paraId="436D0828" w14:textId="77777777" w:rsidTr="00D216FD">
        <w:tc>
          <w:tcPr>
            <w:tcW w:w="1838" w:type="dxa"/>
            <w:vMerge/>
            <w:shd w:val="clear" w:color="auto" w:fill="D0CECE" w:themeFill="background2" w:themeFillShade="E6"/>
          </w:tcPr>
          <w:p w14:paraId="4B81E36F" w14:textId="77777777" w:rsidR="00805261" w:rsidRPr="00682CF0" w:rsidRDefault="00805261" w:rsidP="00204A8F">
            <w:pPr>
              <w:spacing w:after="0" w:line="240" w:lineRule="auto"/>
              <w:rPr>
                <w:rFonts w:asciiTheme="minorBidi" w:hAnsiTheme="minorBidi"/>
                <w:sz w:val="20"/>
                <w:szCs w:val="20"/>
              </w:rPr>
            </w:pPr>
          </w:p>
        </w:tc>
        <w:tc>
          <w:tcPr>
            <w:tcW w:w="1559" w:type="dxa"/>
            <w:shd w:val="clear" w:color="auto" w:fill="E7E6E6" w:themeFill="background2"/>
          </w:tcPr>
          <w:p w14:paraId="50FEEC0B" w14:textId="77777777" w:rsidR="00805261" w:rsidRPr="00682CF0" w:rsidRDefault="00805261" w:rsidP="00204A8F">
            <w:pPr>
              <w:spacing w:after="0" w:line="240" w:lineRule="auto"/>
              <w:jc w:val="center"/>
              <w:rPr>
                <w:rFonts w:asciiTheme="minorBidi" w:hAnsiTheme="minorBidi"/>
                <w:sz w:val="20"/>
                <w:szCs w:val="20"/>
              </w:rPr>
            </w:pPr>
            <w:r w:rsidRPr="00682CF0">
              <w:rPr>
                <w:rFonts w:asciiTheme="minorBidi" w:hAnsiTheme="minorBidi"/>
                <w:sz w:val="20"/>
                <w:szCs w:val="20"/>
              </w:rPr>
              <w:t>4</w:t>
            </w:r>
          </w:p>
        </w:tc>
        <w:tc>
          <w:tcPr>
            <w:tcW w:w="1843" w:type="dxa"/>
            <w:shd w:val="clear" w:color="auto" w:fill="E7E6E6" w:themeFill="background2"/>
          </w:tcPr>
          <w:p w14:paraId="5EB25037" w14:textId="77777777" w:rsidR="00805261" w:rsidRPr="00682CF0" w:rsidRDefault="00BF5E59" w:rsidP="00204A8F">
            <w:pPr>
              <w:spacing w:after="0" w:line="240" w:lineRule="auto"/>
              <w:jc w:val="center"/>
              <w:rPr>
                <w:rFonts w:asciiTheme="minorBidi" w:hAnsiTheme="minorBidi"/>
                <w:sz w:val="20"/>
                <w:szCs w:val="20"/>
              </w:rPr>
            </w:pPr>
            <w:r w:rsidRPr="00682CF0">
              <w:rPr>
                <w:rFonts w:asciiTheme="minorBidi" w:hAnsiTheme="minorBidi"/>
                <w:sz w:val="20"/>
                <w:szCs w:val="20"/>
              </w:rPr>
              <w:t xml:space="preserve">Stem </w:t>
            </w:r>
            <w:proofErr w:type="spellStart"/>
            <w:r w:rsidRPr="00682CF0">
              <w:rPr>
                <w:rFonts w:asciiTheme="minorBidi" w:hAnsiTheme="minorBidi"/>
                <w:sz w:val="20"/>
                <w:szCs w:val="20"/>
              </w:rPr>
              <w:t>diameter</w:t>
            </w:r>
            <w:proofErr w:type="spellEnd"/>
            <w:r w:rsidRPr="00682CF0">
              <w:rPr>
                <w:rFonts w:asciiTheme="minorBidi" w:hAnsiTheme="minorBidi"/>
                <w:sz w:val="20"/>
                <w:szCs w:val="20"/>
              </w:rPr>
              <w:t xml:space="preserve"> (cm)</w:t>
            </w:r>
          </w:p>
        </w:tc>
        <w:tc>
          <w:tcPr>
            <w:tcW w:w="3827" w:type="dxa"/>
            <w:shd w:val="clear" w:color="auto" w:fill="E7E6E6" w:themeFill="background2"/>
          </w:tcPr>
          <w:p w14:paraId="79BC2F3C" w14:textId="77777777" w:rsidR="00805261" w:rsidRPr="00682CF0" w:rsidRDefault="00BF5E59" w:rsidP="00204A8F">
            <w:pPr>
              <w:spacing w:after="0" w:line="240" w:lineRule="auto"/>
              <w:jc w:val="center"/>
              <w:rPr>
                <w:rFonts w:asciiTheme="minorBidi" w:hAnsiTheme="minorBidi"/>
                <w:sz w:val="20"/>
                <w:szCs w:val="20"/>
                <w:lang w:val="en-US"/>
              </w:rPr>
            </w:pPr>
            <w:r w:rsidRPr="00682CF0">
              <w:rPr>
                <w:rFonts w:asciiTheme="minorBidi" w:hAnsiTheme="minorBidi"/>
                <w:sz w:val="20"/>
                <w:szCs w:val="20"/>
                <w:lang w:val="en-US"/>
              </w:rPr>
              <w:t>Recorded after cutting the stem and on three different plants</w:t>
            </w:r>
          </w:p>
        </w:tc>
      </w:tr>
      <w:tr w:rsidR="00805261" w:rsidRPr="00573C4F" w14:paraId="174EB26B" w14:textId="77777777" w:rsidTr="00D216FD">
        <w:tc>
          <w:tcPr>
            <w:tcW w:w="1838" w:type="dxa"/>
            <w:vMerge/>
            <w:shd w:val="clear" w:color="auto" w:fill="D0CECE" w:themeFill="background2" w:themeFillShade="E6"/>
          </w:tcPr>
          <w:p w14:paraId="48DECE02" w14:textId="77777777" w:rsidR="00805261" w:rsidRPr="00682CF0" w:rsidRDefault="00805261" w:rsidP="00204A8F">
            <w:pPr>
              <w:spacing w:after="0" w:line="240" w:lineRule="auto"/>
              <w:rPr>
                <w:rFonts w:asciiTheme="minorBidi" w:hAnsiTheme="minorBidi"/>
                <w:sz w:val="20"/>
                <w:szCs w:val="20"/>
                <w:lang w:val="en-US"/>
              </w:rPr>
            </w:pPr>
          </w:p>
        </w:tc>
        <w:tc>
          <w:tcPr>
            <w:tcW w:w="1559" w:type="dxa"/>
          </w:tcPr>
          <w:p w14:paraId="2691F6A6" w14:textId="77777777" w:rsidR="00805261" w:rsidRPr="00682CF0" w:rsidRDefault="00805261" w:rsidP="00204A8F">
            <w:pPr>
              <w:spacing w:after="0" w:line="240" w:lineRule="auto"/>
              <w:jc w:val="center"/>
              <w:rPr>
                <w:rFonts w:asciiTheme="minorBidi" w:hAnsiTheme="minorBidi"/>
                <w:sz w:val="20"/>
                <w:szCs w:val="20"/>
              </w:rPr>
            </w:pPr>
            <w:r w:rsidRPr="00682CF0">
              <w:rPr>
                <w:rFonts w:asciiTheme="minorBidi" w:hAnsiTheme="minorBidi"/>
                <w:sz w:val="20"/>
                <w:szCs w:val="20"/>
              </w:rPr>
              <w:t>5</w:t>
            </w:r>
          </w:p>
        </w:tc>
        <w:tc>
          <w:tcPr>
            <w:tcW w:w="1843" w:type="dxa"/>
          </w:tcPr>
          <w:p w14:paraId="48B00290" w14:textId="77777777" w:rsidR="00805261" w:rsidRPr="00682CF0" w:rsidRDefault="00BF5E59" w:rsidP="00204A8F">
            <w:pPr>
              <w:spacing w:after="0" w:line="240" w:lineRule="auto"/>
              <w:jc w:val="center"/>
              <w:rPr>
                <w:rFonts w:asciiTheme="minorBidi" w:hAnsiTheme="minorBidi"/>
                <w:sz w:val="20"/>
                <w:szCs w:val="20"/>
              </w:rPr>
            </w:pPr>
            <w:proofErr w:type="spellStart"/>
            <w:r w:rsidRPr="00682CF0">
              <w:rPr>
                <w:rFonts w:asciiTheme="minorBidi" w:hAnsiTheme="minorBidi"/>
                <w:sz w:val="20"/>
                <w:szCs w:val="20"/>
              </w:rPr>
              <w:t>Length</w:t>
            </w:r>
            <w:proofErr w:type="spellEnd"/>
            <w:r w:rsidRPr="00682CF0">
              <w:rPr>
                <w:rFonts w:asciiTheme="minorBidi" w:hAnsiTheme="minorBidi"/>
                <w:sz w:val="20"/>
                <w:szCs w:val="20"/>
              </w:rPr>
              <w:t xml:space="preserve"> of </w:t>
            </w:r>
            <w:proofErr w:type="spellStart"/>
            <w:r w:rsidRPr="00682CF0">
              <w:rPr>
                <w:rFonts w:asciiTheme="minorBidi" w:hAnsiTheme="minorBidi"/>
                <w:sz w:val="20"/>
                <w:szCs w:val="20"/>
              </w:rPr>
              <w:t>internode</w:t>
            </w:r>
            <w:proofErr w:type="spellEnd"/>
            <w:r w:rsidRPr="00682CF0">
              <w:rPr>
                <w:rFonts w:asciiTheme="minorBidi" w:hAnsiTheme="minorBidi"/>
                <w:sz w:val="20"/>
                <w:szCs w:val="20"/>
              </w:rPr>
              <w:t xml:space="preserve"> (cm)</w:t>
            </w:r>
          </w:p>
        </w:tc>
        <w:tc>
          <w:tcPr>
            <w:tcW w:w="3827" w:type="dxa"/>
          </w:tcPr>
          <w:p w14:paraId="235F3A5C" w14:textId="77777777" w:rsidR="00805261" w:rsidRPr="00682CF0" w:rsidRDefault="00BF5E59" w:rsidP="00204A8F">
            <w:pPr>
              <w:spacing w:after="0" w:line="240" w:lineRule="auto"/>
              <w:jc w:val="center"/>
              <w:rPr>
                <w:rFonts w:asciiTheme="minorBidi" w:hAnsiTheme="minorBidi"/>
                <w:sz w:val="20"/>
                <w:szCs w:val="20"/>
                <w:lang w:val="en-US"/>
              </w:rPr>
            </w:pPr>
            <w:r w:rsidRPr="00682CF0">
              <w:rPr>
                <w:rFonts w:asciiTheme="minorBidi" w:hAnsiTheme="minorBidi"/>
                <w:sz w:val="20"/>
                <w:szCs w:val="20"/>
                <w:lang w:val="en-US"/>
              </w:rPr>
              <w:t>Distance between two consecutive nodes measured on the stem</w:t>
            </w:r>
          </w:p>
        </w:tc>
      </w:tr>
      <w:tr w:rsidR="00805261" w:rsidRPr="00573C4F" w14:paraId="35B8C954" w14:textId="77777777" w:rsidTr="00D216FD">
        <w:tc>
          <w:tcPr>
            <w:tcW w:w="1838" w:type="dxa"/>
            <w:vMerge/>
            <w:shd w:val="clear" w:color="auto" w:fill="D0CECE" w:themeFill="background2" w:themeFillShade="E6"/>
          </w:tcPr>
          <w:p w14:paraId="411F61ED" w14:textId="77777777" w:rsidR="00805261" w:rsidRPr="00682CF0" w:rsidRDefault="00805261" w:rsidP="00204A8F">
            <w:pPr>
              <w:spacing w:after="0" w:line="240" w:lineRule="auto"/>
              <w:rPr>
                <w:rFonts w:asciiTheme="minorBidi" w:hAnsiTheme="minorBidi"/>
                <w:sz w:val="20"/>
                <w:szCs w:val="20"/>
                <w:lang w:val="en-US"/>
              </w:rPr>
            </w:pPr>
          </w:p>
        </w:tc>
        <w:tc>
          <w:tcPr>
            <w:tcW w:w="1559" w:type="dxa"/>
            <w:shd w:val="clear" w:color="auto" w:fill="E7E6E6" w:themeFill="background2"/>
          </w:tcPr>
          <w:p w14:paraId="6BFC9DA2" w14:textId="77777777" w:rsidR="00805261" w:rsidRPr="00682CF0" w:rsidRDefault="00805261" w:rsidP="00204A8F">
            <w:pPr>
              <w:spacing w:after="0" w:line="240" w:lineRule="auto"/>
              <w:jc w:val="center"/>
              <w:rPr>
                <w:rFonts w:asciiTheme="minorBidi" w:hAnsiTheme="minorBidi"/>
                <w:sz w:val="20"/>
                <w:szCs w:val="20"/>
              </w:rPr>
            </w:pPr>
            <w:r w:rsidRPr="00682CF0">
              <w:rPr>
                <w:rFonts w:asciiTheme="minorBidi" w:hAnsiTheme="minorBidi"/>
                <w:sz w:val="20"/>
                <w:szCs w:val="20"/>
              </w:rPr>
              <w:t>6</w:t>
            </w:r>
          </w:p>
        </w:tc>
        <w:tc>
          <w:tcPr>
            <w:tcW w:w="1843" w:type="dxa"/>
            <w:shd w:val="clear" w:color="auto" w:fill="E7E6E6" w:themeFill="background2"/>
          </w:tcPr>
          <w:p w14:paraId="55383634" w14:textId="77777777" w:rsidR="00805261" w:rsidRPr="00682CF0" w:rsidRDefault="00BF5E59" w:rsidP="00204A8F">
            <w:pPr>
              <w:spacing w:after="0" w:line="240" w:lineRule="auto"/>
              <w:jc w:val="center"/>
              <w:rPr>
                <w:rFonts w:asciiTheme="minorBidi" w:hAnsiTheme="minorBidi"/>
                <w:sz w:val="20"/>
                <w:szCs w:val="20"/>
              </w:rPr>
            </w:pPr>
            <w:r w:rsidRPr="00682CF0">
              <w:rPr>
                <w:rFonts w:asciiTheme="minorBidi" w:hAnsiTheme="minorBidi"/>
                <w:sz w:val="20"/>
                <w:szCs w:val="20"/>
              </w:rPr>
              <w:t>Bud size (cm)</w:t>
            </w:r>
          </w:p>
        </w:tc>
        <w:tc>
          <w:tcPr>
            <w:tcW w:w="3827" w:type="dxa"/>
            <w:shd w:val="clear" w:color="auto" w:fill="E7E6E6" w:themeFill="background2"/>
          </w:tcPr>
          <w:p w14:paraId="68844786" w14:textId="77777777" w:rsidR="00805261" w:rsidRPr="00682CF0" w:rsidRDefault="00BF5E59" w:rsidP="00204A8F">
            <w:pPr>
              <w:spacing w:after="0" w:line="240" w:lineRule="auto"/>
              <w:jc w:val="center"/>
              <w:rPr>
                <w:rFonts w:asciiTheme="minorBidi" w:hAnsiTheme="minorBidi"/>
                <w:sz w:val="20"/>
                <w:szCs w:val="20"/>
                <w:lang w:val="en-US"/>
              </w:rPr>
            </w:pPr>
            <w:r w:rsidRPr="00682CF0">
              <w:rPr>
                <w:rFonts w:asciiTheme="minorBidi" w:hAnsiTheme="minorBidi"/>
                <w:sz w:val="20"/>
                <w:szCs w:val="20"/>
                <w:lang w:val="en-US"/>
              </w:rPr>
              <w:t>Distance between the base of the bud and its tips</w:t>
            </w:r>
          </w:p>
        </w:tc>
      </w:tr>
      <w:tr w:rsidR="00805261" w:rsidRPr="00573C4F" w14:paraId="4B4C8664" w14:textId="77777777" w:rsidTr="00D216FD">
        <w:tc>
          <w:tcPr>
            <w:tcW w:w="1838" w:type="dxa"/>
            <w:vMerge/>
            <w:shd w:val="clear" w:color="auto" w:fill="D0CECE" w:themeFill="background2" w:themeFillShade="E6"/>
          </w:tcPr>
          <w:p w14:paraId="0D1079B4" w14:textId="77777777" w:rsidR="00805261" w:rsidRPr="00682CF0" w:rsidRDefault="00805261" w:rsidP="00204A8F">
            <w:pPr>
              <w:spacing w:after="0" w:line="240" w:lineRule="auto"/>
              <w:rPr>
                <w:rFonts w:asciiTheme="minorBidi" w:hAnsiTheme="minorBidi"/>
                <w:sz w:val="20"/>
                <w:szCs w:val="20"/>
                <w:lang w:val="en-US"/>
              </w:rPr>
            </w:pPr>
          </w:p>
        </w:tc>
        <w:tc>
          <w:tcPr>
            <w:tcW w:w="1559" w:type="dxa"/>
          </w:tcPr>
          <w:p w14:paraId="4C19AE3B" w14:textId="77777777" w:rsidR="00805261" w:rsidRPr="00682CF0" w:rsidRDefault="00805261" w:rsidP="00204A8F">
            <w:pPr>
              <w:spacing w:after="0" w:line="240" w:lineRule="auto"/>
              <w:jc w:val="center"/>
              <w:rPr>
                <w:rFonts w:asciiTheme="minorBidi" w:hAnsiTheme="minorBidi"/>
                <w:sz w:val="20"/>
                <w:szCs w:val="20"/>
              </w:rPr>
            </w:pPr>
            <w:r w:rsidRPr="00682CF0">
              <w:rPr>
                <w:rFonts w:asciiTheme="minorBidi" w:hAnsiTheme="minorBidi"/>
                <w:sz w:val="20"/>
                <w:szCs w:val="20"/>
              </w:rPr>
              <w:t>7</w:t>
            </w:r>
          </w:p>
        </w:tc>
        <w:tc>
          <w:tcPr>
            <w:tcW w:w="1843" w:type="dxa"/>
            <w:shd w:val="clear" w:color="auto" w:fill="FFFFFF" w:themeFill="background1"/>
          </w:tcPr>
          <w:p w14:paraId="103DDDFC" w14:textId="77777777" w:rsidR="00805261" w:rsidRPr="00682CF0" w:rsidRDefault="00BF5E59" w:rsidP="00204A8F">
            <w:pPr>
              <w:spacing w:after="0" w:line="240" w:lineRule="auto"/>
              <w:jc w:val="center"/>
              <w:rPr>
                <w:rFonts w:asciiTheme="minorBidi" w:hAnsiTheme="minorBidi"/>
                <w:sz w:val="20"/>
                <w:szCs w:val="20"/>
              </w:rPr>
            </w:pPr>
            <w:proofErr w:type="spellStart"/>
            <w:r w:rsidRPr="00682CF0">
              <w:rPr>
                <w:rFonts w:asciiTheme="minorBidi" w:hAnsiTheme="minorBidi"/>
                <w:sz w:val="20"/>
                <w:szCs w:val="20"/>
              </w:rPr>
              <w:t>Number</w:t>
            </w:r>
            <w:proofErr w:type="spellEnd"/>
            <w:r w:rsidRPr="00682CF0">
              <w:rPr>
                <w:rFonts w:asciiTheme="minorBidi" w:hAnsiTheme="minorBidi"/>
                <w:sz w:val="20"/>
                <w:szCs w:val="20"/>
              </w:rPr>
              <w:t xml:space="preserve"> of </w:t>
            </w:r>
            <w:proofErr w:type="spellStart"/>
            <w:r w:rsidRPr="00682CF0">
              <w:rPr>
                <w:rFonts w:asciiTheme="minorBidi" w:hAnsiTheme="minorBidi"/>
                <w:sz w:val="20"/>
                <w:szCs w:val="20"/>
              </w:rPr>
              <w:t>internodes</w:t>
            </w:r>
            <w:proofErr w:type="spellEnd"/>
          </w:p>
        </w:tc>
        <w:tc>
          <w:tcPr>
            <w:tcW w:w="3827" w:type="dxa"/>
            <w:shd w:val="clear" w:color="auto" w:fill="FFFFFF" w:themeFill="background1"/>
          </w:tcPr>
          <w:p w14:paraId="3079CA24" w14:textId="77777777" w:rsidR="00805261" w:rsidRPr="00682CF0" w:rsidRDefault="00BF5E59" w:rsidP="00204A8F">
            <w:pPr>
              <w:spacing w:after="0" w:line="240" w:lineRule="auto"/>
              <w:jc w:val="center"/>
              <w:rPr>
                <w:rFonts w:asciiTheme="minorBidi" w:hAnsiTheme="minorBidi"/>
                <w:sz w:val="20"/>
                <w:szCs w:val="20"/>
                <w:lang w:val="en-US"/>
              </w:rPr>
            </w:pPr>
            <w:r w:rsidRPr="00682CF0">
              <w:rPr>
                <w:rFonts w:asciiTheme="minorBidi" w:hAnsiTheme="minorBidi"/>
                <w:sz w:val="20"/>
                <w:szCs w:val="20"/>
                <w:lang w:val="en-US"/>
              </w:rPr>
              <w:t>Count the number of knots over 1m</w:t>
            </w:r>
          </w:p>
        </w:tc>
      </w:tr>
      <w:tr w:rsidR="00805261" w:rsidRPr="00573C4F" w14:paraId="46CAFDAF" w14:textId="77777777" w:rsidTr="00D216FD">
        <w:tc>
          <w:tcPr>
            <w:tcW w:w="1838" w:type="dxa"/>
            <w:vMerge/>
            <w:shd w:val="clear" w:color="auto" w:fill="D0CECE" w:themeFill="background2" w:themeFillShade="E6"/>
          </w:tcPr>
          <w:p w14:paraId="51CC96D3" w14:textId="77777777" w:rsidR="00805261" w:rsidRPr="00682CF0" w:rsidRDefault="00805261" w:rsidP="00204A8F">
            <w:pPr>
              <w:spacing w:after="0" w:line="240" w:lineRule="auto"/>
              <w:rPr>
                <w:rFonts w:asciiTheme="minorBidi" w:hAnsiTheme="minorBidi"/>
                <w:sz w:val="20"/>
                <w:szCs w:val="20"/>
                <w:lang w:val="en-US"/>
              </w:rPr>
            </w:pPr>
          </w:p>
        </w:tc>
        <w:tc>
          <w:tcPr>
            <w:tcW w:w="1559" w:type="dxa"/>
            <w:shd w:val="clear" w:color="auto" w:fill="E7E6E6" w:themeFill="background2"/>
          </w:tcPr>
          <w:p w14:paraId="30C2F718" w14:textId="77777777" w:rsidR="00805261" w:rsidRPr="00682CF0" w:rsidRDefault="00805261" w:rsidP="00204A8F">
            <w:pPr>
              <w:spacing w:after="0" w:line="240" w:lineRule="auto"/>
              <w:jc w:val="center"/>
              <w:rPr>
                <w:rFonts w:asciiTheme="minorBidi" w:hAnsiTheme="minorBidi"/>
                <w:sz w:val="20"/>
                <w:szCs w:val="20"/>
              </w:rPr>
            </w:pPr>
            <w:r w:rsidRPr="00682CF0">
              <w:rPr>
                <w:rFonts w:asciiTheme="minorBidi" w:hAnsiTheme="minorBidi"/>
                <w:sz w:val="20"/>
                <w:szCs w:val="20"/>
              </w:rPr>
              <w:t>8</w:t>
            </w:r>
          </w:p>
        </w:tc>
        <w:tc>
          <w:tcPr>
            <w:tcW w:w="1843" w:type="dxa"/>
            <w:shd w:val="clear" w:color="auto" w:fill="E7E6E6" w:themeFill="background2"/>
          </w:tcPr>
          <w:p w14:paraId="428E1069" w14:textId="77777777" w:rsidR="00805261" w:rsidRPr="00682CF0" w:rsidRDefault="00872D99" w:rsidP="00204A8F">
            <w:pPr>
              <w:spacing w:after="0" w:line="240" w:lineRule="auto"/>
              <w:jc w:val="center"/>
              <w:rPr>
                <w:rFonts w:asciiTheme="minorBidi" w:hAnsiTheme="minorBidi"/>
                <w:sz w:val="20"/>
                <w:szCs w:val="20"/>
              </w:rPr>
            </w:pPr>
            <w:r w:rsidRPr="00682CF0">
              <w:rPr>
                <w:rFonts w:asciiTheme="minorBidi" w:hAnsiTheme="minorBidi"/>
                <w:sz w:val="20"/>
                <w:szCs w:val="20"/>
              </w:rPr>
              <w:t xml:space="preserve">Node </w:t>
            </w:r>
            <w:proofErr w:type="spellStart"/>
            <w:r w:rsidRPr="00682CF0">
              <w:rPr>
                <w:rFonts w:asciiTheme="minorBidi" w:hAnsiTheme="minorBidi"/>
                <w:sz w:val="20"/>
                <w:szCs w:val="20"/>
              </w:rPr>
              <w:t>diameter</w:t>
            </w:r>
            <w:proofErr w:type="spellEnd"/>
            <w:r w:rsidRPr="00682CF0">
              <w:rPr>
                <w:rFonts w:asciiTheme="minorBidi" w:hAnsiTheme="minorBidi"/>
                <w:sz w:val="20"/>
                <w:szCs w:val="20"/>
              </w:rPr>
              <w:t xml:space="preserve"> (cm)</w:t>
            </w:r>
          </w:p>
        </w:tc>
        <w:tc>
          <w:tcPr>
            <w:tcW w:w="3827" w:type="dxa"/>
            <w:shd w:val="clear" w:color="auto" w:fill="E7E6E6" w:themeFill="background2"/>
          </w:tcPr>
          <w:p w14:paraId="5F186AED" w14:textId="77777777" w:rsidR="00805261" w:rsidRPr="00682CF0" w:rsidRDefault="00872D99" w:rsidP="00204A8F">
            <w:pPr>
              <w:spacing w:after="0" w:line="240" w:lineRule="auto"/>
              <w:rPr>
                <w:rFonts w:asciiTheme="minorBidi" w:hAnsiTheme="minorBidi"/>
                <w:sz w:val="20"/>
                <w:szCs w:val="20"/>
                <w:lang w:val="en-US"/>
              </w:rPr>
            </w:pPr>
            <w:r w:rsidRPr="00682CF0">
              <w:rPr>
                <w:rFonts w:asciiTheme="minorBidi" w:hAnsiTheme="minorBidi"/>
                <w:sz w:val="20"/>
                <w:szCs w:val="20"/>
                <w:lang w:val="en-US"/>
              </w:rPr>
              <w:t>A horizontal measurement of the cross-section of the stem at the node</w:t>
            </w:r>
          </w:p>
        </w:tc>
      </w:tr>
      <w:tr w:rsidR="00805261" w:rsidRPr="00573C4F" w14:paraId="2BE6FBB4" w14:textId="77777777" w:rsidTr="00D216FD">
        <w:tc>
          <w:tcPr>
            <w:tcW w:w="1838" w:type="dxa"/>
            <w:tcBorders>
              <w:bottom w:val="nil"/>
            </w:tcBorders>
            <w:shd w:val="clear" w:color="auto" w:fill="D0CECE" w:themeFill="background2" w:themeFillShade="E6"/>
          </w:tcPr>
          <w:p w14:paraId="7472F884" w14:textId="77777777" w:rsidR="00805261" w:rsidRPr="00682CF0" w:rsidRDefault="00872D99" w:rsidP="00204A8F">
            <w:pPr>
              <w:spacing w:after="0" w:line="240" w:lineRule="auto"/>
              <w:jc w:val="center"/>
              <w:rPr>
                <w:rFonts w:asciiTheme="minorBidi" w:hAnsiTheme="minorBidi"/>
                <w:sz w:val="20"/>
                <w:szCs w:val="20"/>
              </w:rPr>
            </w:pPr>
            <w:r w:rsidRPr="00682CF0">
              <w:rPr>
                <w:rFonts w:asciiTheme="minorBidi" w:hAnsiTheme="minorBidi"/>
                <w:sz w:val="20"/>
                <w:szCs w:val="20"/>
              </w:rPr>
              <w:t xml:space="preserve">12 </w:t>
            </w:r>
            <w:proofErr w:type="spellStart"/>
            <w:r w:rsidRPr="00682CF0">
              <w:rPr>
                <w:rFonts w:asciiTheme="minorBidi" w:hAnsiTheme="minorBidi"/>
                <w:sz w:val="20"/>
                <w:szCs w:val="20"/>
              </w:rPr>
              <w:t>months</w:t>
            </w:r>
            <w:proofErr w:type="spellEnd"/>
            <w:r w:rsidRPr="00682CF0">
              <w:rPr>
                <w:rFonts w:asciiTheme="minorBidi" w:hAnsiTheme="minorBidi"/>
                <w:sz w:val="20"/>
                <w:szCs w:val="20"/>
              </w:rPr>
              <w:t xml:space="preserve"> </w:t>
            </w:r>
            <w:proofErr w:type="spellStart"/>
            <w:r w:rsidRPr="00682CF0">
              <w:rPr>
                <w:rFonts w:asciiTheme="minorBidi" w:hAnsiTheme="minorBidi"/>
                <w:sz w:val="20"/>
                <w:szCs w:val="20"/>
              </w:rPr>
              <w:t>after</w:t>
            </w:r>
            <w:proofErr w:type="spellEnd"/>
            <w:r w:rsidRPr="00682CF0">
              <w:rPr>
                <w:rFonts w:asciiTheme="minorBidi" w:hAnsiTheme="minorBidi"/>
                <w:sz w:val="20"/>
                <w:szCs w:val="20"/>
              </w:rPr>
              <w:t xml:space="preserve"> </w:t>
            </w:r>
            <w:proofErr w:type="spellStart"/>
            <w:r w:rsidRPr="00682CF0">
              <w:rPr>
                <w:rFonts w:asciiTheme="minorBidi" w:hAnsiTheme="minorBidi"/>
                <w:sz w:val="20"/>
                <w:szCs w:val="20"/>
              </w:rPr>
              <w:t>planting</w:t>
            </w:r>
            <w:proofErr w:type="spellEnd"/>
          </w:p>
        </w:tc>
        <w:tc>
          <w:tcPr>
            <w:tcW w:w="1559" w:type="dxa"/>
          </w:tcPr>
          <w:p w14:paraId="79B4C6E7" w14:textId="77777777" w:rsidR="00805261" w:rsidRPr="00682CF0" w:rsidRDefault="00805261" w:rsidP="00204A8F">
            <w:pPr>
              <w:spacing w:after="0" w:line="240" w:lineRule="auto"/>
              <w:jc w:val="center"/>
              <w:rPr>
                <w:rFonts w:asciiTheme="minorBidi" w:hAnsiTheme="minorBidi"/>
                <w:sz w:val="20"/>
                <w:szCs w:val="20"/>
              </w:rPr>
            </w:pPr>
            <w:r w:rsidRPr="00682CF0">
              <w:rPr>
                <w:rFonts w:asciiTheme="minorBidi" w:hAnsiTheme="minorBidi"/>
                <w:sz w:val="20"/>
                <w:szCs w:val="20"/>
              </w:rPr>
              <w:t>9</w:t>
            </w:r>
          </w:p>
        </w:tc>
        <w:tc>
          <w:tcPr>
            <w:tcW w:w="1843" w:type="dxa"/>
          </w:tcPr>
          <w:p w14:paraId="273F7BF0" w14:textId="77777777" w:rsidR="00805261" w:rsidRPr="00682CF0" w:rsidRDefault="00872D99" w:rsidP="00204A8F">
            <w:pPr>
              <w:spacing w:after="0" w:line="240" w:lineRule="auto"/>
              <w:jc w:val="center"/>
              <w:rPr>
                <w:rFonts w:asciiTheme="minorBidi" w:hAnsiTheme="minorBidi"/>
                <w:sz w:val="20"/>
                <w:szCs w:val="20"/>
              </w:rPr>
            </w:pPr>
            <w:r w:rsidRPr="00682CF0">
              <w:rPr>
                <w:rFonts w:asciiTheme="minorBidi" w:hAnsiTheme="minorBidi"/>
                <w:sz w:val="20"/>
                <w:szCs w:val="20"/>
              </w:rPr>
              <w:t xml:space="preserve">Stem </w:t>
            </w:r>
            <w:proofErr w:type="spellStart"/>
            <w:r w:rsidRPr="00682CF0">
              <w:rPr>
                <w:rFonts w:asciiTheme="minorBidi" w:hAnsiTheme="minorBidi"/>
                <w:sz w:val="20"/>
                <w:szCs w:val="20"/>
              </w:rPr>
              <w:t>weight</w:t>
            </w:r>
            <w:proofErr w:type="spellEnd"/>
            <w:r w:rsidRPr="00682CF0">
              <w:rPr>
                <w:rFonts w:asciiTheme="minorBidi" w:hAnsiTheme="minorBidi"/>
                <w:sz w:val="20"/>
                <w:szCs w:val="20"/>
              </w:rPr>
              <w:t xml:space="preserve"> (Kg)</w:t>
            </w:r>
          </w:p>
        </w:tc>
        <w:tc>
          <w:tcPr>
            <w:tcW w:w="3827" w:type="dxa"/>
          </w:tcPr>
          <w:p w14:paraId="49826EF1" w14:textId="77777777" w:rsidR="00805261" w:rsidRPr="00682CF0" w:rsidRDefault="00872D99" w:rsidP="00204A8F">
            <w:pPr>
              <w:spacing w:after="0" w:line="240" w:lineRule="auto"/>
              <w:jc w:val="center"/>
              <w:rPr>
                <w:rFonts w:asciiTheme="minorBidi" w:hAnsiTheme="minorBidi"/>
                <w:sz w:val="20"/>
                <w:szCs w:val="20"/>
                <w:lang w:val="en-US"/>
              </w:rPr>
            </w:pPr>
            <w:r w:rsidRPr="00682CF0">
              <w:rPr>
                <w:rFonts w:asciiTheme="minorBidi" w:hAnsiTheme="minorBidi"/>
                <w:sz w:val="20"/>
                <w:szCs w:val="20"/>
                <w:lang w:val="en-US"/>
              </w:rPr>
              <w:t>Leaves removed and stem cut then weighed</w:t>
            </w:r>
          </w:p>
        </w:tc>
      </w:tr>
      <w:tr w:rsidR="00805261" w:rsidRPr="00573C4F" w14:paraId="5ABF15B6" w14:textId="77777777" w:rsidTr="00D216FD">
        <w:tc>
          <w:tcPr>
            <w:tcW w:w="1838" w:type="dxa"/>
            <w:tcBorders>
              <w:top w:val="nil"/>
            </w:tcBorders>
            <w:shd w:val="clear" w:color="auto" w:fill="D0CECE" w:themeFill="background2" w:themeFillShade="E6"/>
          </w:tcPr>
          <w:p w14:paraId="5752EE4C" w14:textId="77777777" w:rsidR="00805261" w:rsidRPr="00682CF0" w:rsidRDefault="00805261" w:rsidP="00204A8F">
            <w:pPr>
              <w:spacing w:after="0" w:line="240" w:lineRule="auto"/>
              <w:jc w:val="center"/>
              <w:rPr>
                <w:rFonts w:asciiTheme="minorBidi" w:hAnsiTheme="minorBidi"/>
                <w:sz w:val="20"/>
                <w:szCs w:val="20"/>
                <w:lang w:val="en-US"/>
              </w:rPr>
            </w:pPr>
          </w:p>
        </w:tc>
        <w:tc>
          <w:tcPr>
            <w:tcW w:w="1559" w:type="dxa"/>
            <w:shd w:val="clear" w:color="auto" w:fill="E7E6E6" w:themeFill="background2"/>
          </w:tcPr>
          <w:p w14:paraId="238CC582" w14:textId="77777777" w:rsidR="00805261" w:rsidRPr="00682CF0" w:rsidRDefault="00805261" w:rsidP="00204A8F">
            <w:pPr>
              <w:spacing w:after="0" w:line="240" w:lineRule="auto"/>
              <w:jc w:val="center"/>
              <w:rPr>
                <w:rFonts w:asciiTheme="minorBidi" w:hAnsiTheme="minorBidi"/>
                <w:sz w:val="20"/>
                <w:szCs w:val="20"/>
              </w:rPr>
            </w:pPr>
            <w:r w:rsidRPr="00682CF0">
              <w:rPr>
                <w:rFonts w:asciiTheme="minorBidi" w:hAnsiTheme="minorBidi"/>
                <w:sz w:val="20"/>
                <w:szCs w:val="20"/>
              </w:rPr>
              <w:t>10</w:t>
            </w:r>
          </w:p>
        </w:tc>
        <w:tc>
          <w:tcPr>
            <w:tcW w:w="1843" w:type="dxa"/>
            <w:shd w:val="clear" w:color="auto" w:fill="E7E6E6" w:themeFill="background2"/>
          </w:tcPr>
          <w:p w14:paraId="6A81D548" w14:textId="77777777" w:rsidR="00805261" w:rsidRPr="00682CF0" w:rsidRDefault="00872D99" w:rsidP="00204A8F">
            <w:pPr>
              <w:spacing w:after="0" w:line="240" w:lineRule="auto"/>
              <w:jc w:val="center"/>
              <w:rPr>
                <w:rFonts w:asciiTheme="minorBidi" w:hAnsiTheme="minorBidi"/>
                <w:sz w:val="20"/>
                <w:szCs w:val="20"/>
              </w:rPr>
            </w:pPr>
            <w:r w:rsidRPr="00682CF0">
              <w:rPr>
                <w:rFonts w:asciiTheme="minorBidi" w:hAnsiTheme="minorBidi"/>
                <w:sz w:val="20"/>
                <w:szCs w:val="20"/>
              </w:rPr>
              <w:t>Plant size</w:t>
            </w:r>
          </w:p>
        </w:tc>
        <w:tc>
          <w:tcPr>
            <w:tcW w:w="3827" w:type="dxa"/>
            <w:shd w:val="clear" w:color="auto" w:fill="E7E6E6" w:themeFill="background2"/>
          </w:tcPr>
          <w:p w14:paraId="11E008D2" w14:textId="77777777" w:rsidR="00805261" w:rsidRPr="00682CF0" w:rsidRDefault="00872D99" w:rsidP="00204A8F">
            <w:pPr>
              <w:spacing w:after="0" w:line="240" w:lineRule="auto"/>
              <w:rPr>
                <w:rFonts w:asciiTheme="minorBidi" w:hAnsiTheme="minorBidi"/>
                <w:sz w:val="20"/>
                <w:szCs w:val="20"/>
                <w:lang w:val="en-US"/>
              </w:rPr>
            </w:pPr>
            <w:r w:rsidRPr="00682CF0">
              <w:rPr>
                <w:rFonts w:asciiTheme="minorBidi" w:hAnsiTheme="minorBidi"/>
                <w:sz w:val="20"/>
                <w:szCs w:val="20"/>
                <w:lang w:val="en-US"/>
              </w:rPr>
              <w:t>Measured from the ground to the top of the plant</w:t>
            </w:r>
          </w:p>
        </w:tc>
      </w:tr>
    </w:tbl>
    <w:p w14:paraId="6FB0D483" w14:textId="77777777" w:rsidR="00805261" w:rsidRPr="00204A8F" w:rsidRDefault="00805261" w:rsidP="00805261">
      <w:pPr>
        <w:rPr>
          <w:sz w:val="2"/>
          <w:szCs w:val="2"/>
          <w:lang w:val="en-US"/>
        </w:rPr>
      </w:pPr>
    </w:p>
    <w:p w14:paraId="6DD586EB" w14:textId="482CACBD" w:rsidR="00805261" w:rsidRPr="00682CF0" w:rsidRDefault="00872D99" w:rsidP="00805261">
      <w:pPr>
        <w:pStyle w:val="Caption"/>
        <w:keepNext/>
        <w:jc w:val="center"/>
        <w:rPr>
          <w:rFonts w:ascii="Times New Roman" w:hAnsi="Times New Roman" w:cs="Times New Roman"/>
          <w:b/>
          <w:i w:val="0"/>
          <w:color w:val="auto"/>
          <w:sz w:val="20"/>
          <w:szCs w:val="20"/>
        </w:rPr>
      </w:pPr>
      <w:bookmarkStart w:id="56" w:name="_GoBack"/>
      <w:r w:rsidRPr="00682CF0">
        <w:rPr>
          <w:rFonts w:ascii="Times New Roman" w:hAnsi="Times New Roman" w:cs="Times New Roman"/>
          <w:b/>
          <w:i w:val="0"/>
          <w:color w:val="auto"/>
          <w:sz w:val="20"/>
          <w:szCs w:val="20"/>
        </w:rPr>
        <w:t>Table</w:t>
      </w:r>
      <w:bookmarkEnd w:id="56"/>
      <w:r w:rsidRPr="00682CF0">
        <w:rPr>
          <w:rFonts w:ascii="Times New Roman" w:hAnsi="Times New Roman" w:cs="Times New Roman"/>
          <w:b/>
          <w:i w:val="0"/>
          <w:color w:val="auto"/>
          <w:sz w:val="20"/>
          <w:szCs w:val="20"/>
        </w:rPr>
        <w:t xml:space="preserve"> </w:t>
      </w:r>
      <w:proofErr w:type="gramStart"/>
      <w:r w:rsidR="00314089">
        <w:rPr>
          <w:rFonts w:ascii="Times New Roman" w:hAnsi="Times New Roman" w:cs="Times New Roman"/>
          <w:b/>
          <w:i w:val="0"/>
          <w:color w:val="auto"/>
          <w:sz w:val="20"/>
          <w:szCs w:val="20"/>
        </w:rPr>
        <w:t>4</w:t>
      </w:r>
      <w:r w:rsidRPr="00682CF0">
        <w:rPr>
          <w:rFonts w:ascii="Times New Roman" w:hAnsi="Times New Roman" w:cs="Times New Roman"/>
          <w:b/>
          <w:i w:val="0"/>
          <w:color w:val="auto"/>
          <w:sz w:val="20"/>
          <w:szCs w:val="20"/>
        </w:rPr>
        <w:t>:</w:t>
      </w:r>
      <w:proofErr w:type="gramEnd"/>
      <w:r w:rsidRPr="00682CF0">
        <w:rPr>
          <w:rFonts w:ascii="Times New Roman" w:hAnsi="Times New Roman" w:cs="Times New Roman"/>
          <w:b/>
          <w:i w:val="0"/>
          <w:color w:val="auto"/>
          <w:sz w:val="20"/>
          <w:szCs w:val="20"/>
        </w:rPr>
        <w:t xml:space="preserve"> Qualitative </w:t>
      </w:r>
      <w:proofErr w:type="spellStart"/>
      <w:r w:rsidRPr="00682CF0">
        <w:rPr>
          <w:rFonts w:ascii="Times New Roman" w:hAnsi="Times New Roman" w:cs="Times New Roman"/>
          <w:b/>
          <w:i w:val="0"/>
          <w:color w:val="auto"/>
          <w:sz w:val="20"/>
          <w:szCs w:val="20"/>
        </w:rPr>
        <w:t>descriptors</w:t>
      </w:r>
      <w:proofErr w:type="spellEnd"/>
    </w:p>
    <w:tbl>
      <w:tblPr>
        <w:tblStyle w:val="TableGrid"/>
        <w:tblW w:w="9062" w:type="dxa"/>
        <w:tblLayout w:type="fixed"/>
        <w:tblLook w:val="04A0" w:firstRow="1" w:lastRow="0" w:firstColumn="1" w:lastColumn="0" w:noHBand="0" w:noVBand="1"/>
      </w:tblPr>
      <w:tblGrid>
        <w:gridCol w:w="1555"/>
        <w:gridCol w:w="1559"/>
        <w:gridCol w:w="2551"/>
        <w:gridCol w:w="993"/>
        <w:gridCol w:w="2404"/>
      </w:tblGrid>
      <w:tr w:rsidR="00805261" w:rsidRPr="007F4228" w14:paraId="790AD77D" w14:textId="77777777" w:rsidTr="001D52C7">
        <w:tc>
          <w:tcPr>
            <w:tcW w:w="1555" w:type="dxa"/>
            <w:shd w:val="clear" w:color="auto" w:fill="D0CECE" w:themeFill="background2" w:themeFillShade="E6"/>
          </w:tcPr>
          <w:p w14:paraId="33A5E3C7" w14:textId="77777777" w:rsidR="00805261" w:rsidRPr="00682CF0" w:rsidRDefault="00872D99" w:rsidP="00204A8F">
            <w:pPr>
              <w:spacing w:after="0" w:line="240" w:lineRule="auto"/>
              <w:jc w:val="center"/>
              <w:rPr>
                <w:rFonts w:asciiTheme="minorBidi" w:hAnsiTheme="minorBidi"/>
                <w:b/>
                <w:color w:val="222222"/>
                <w:sz w:val="20"/>
                <w:szCs w:val="20"/>
              </w:rPr>
            </w:pPr>
            <w:r w:rsidRPr="00682CF0">
              <w:rPr>
                <w:rFonts w:asciiTheme="minorBidi" w:hAnsiTheme="minorBidi"/>
                <w:b/>
                <w:sz w:val="20"/>
                <w:szCs w:val="20"/>
              </w:rPr>
              <w:t xml:space="preserve">Data collection </w:t>
            </w:r>
            <w:proofErr w:type="spellStart"/>
            <w:r w:rsidRPr="00682CF0">
              <w:rPr>
                <w:rFonts w:asciiTheme="minorBidi" w:hAnsiTheme="minorBidi"/>
                <w:b/>
                <w:sz w:val="20"/>
                <w:szCs w:val="20"/>
              </w:rPr>
              <w:t>periods</w:t>
            </w:r>
            <w:proofErr w:type="spellEnd"/>
          </w:p>
        </w:tc>
        <w:tc>
          <w:tcPr>
            <w:tcW w:w="1559" w:type="dxa"/>
            <w:shd w:val="clear" w:color="auto" w:fill="D0CECE" w:themeFill="background2" w:themeFillShade="E6"/>
          </w:tcPr>
          <w:p w14:paraId="7E200D40" w14:textId="77777777" w:rsidR="00805261" w:rsidRPr="00682CF0" w:rsidRDefault="00872D99" w:rsidP="00204A8F">
            <w:pPr>
              <w:spacing w:after="0" w:line="240" w:lineRule="auto"/>
              <w:jc w:val="center"/>
              <w:rPr>
                <w:rFonts w:asciiTheme="minorBidi" w:eastAsia="Times New Roman" w:hAnsiTheme="minorBidi"/>
                <w:b/>
                <w:color w:val="222222"/>
                <w:sz w:val="20"/>
                <w:szCs w:val="20"/>
                <w:bdr w:val="none" w:sz="0" w:space="0" w:color="auto" w:frame="1"/>
                <w:lang w:eastAsia="fr-FR"/>
              </w:rPr>
            </w:pPr>
            <w:proofErr w:type="spellStart"/>
            <w:r w:rsidRPr="00682CF0">
              <w:rPr>
                <w:rFonts w:asciiTheme="minorBidi" w:hAnsiTheme="minorBidi"/>
                <w:b/>
                <w:sz w:val="20"/>
                <w:szCs w:val="20"/>
              </w:rPr>
              <w:t>Descriptor</w:t>
            </w:r>
            <w:proofErr w:type="spellEnd"/>
            <w:r w:rsidRPr="00682CF0">
              <w:rPr>
                <w:rFonts w:asciiTheme="minorBidi" w:hAnsiTheme="minorBidi"/>
                <w:b/>
                <w:sz w:val="20"/>
                <w:szCs w:val="20"/>
              </w:rPr>
              <w:t xml:space="preserve"> n</w:t>
            </w:r>
            <w:r w:rsidRPr="00682CF0">
              <w:rPr>
                <w:rFonts w:asciiTheme="minorBidi" w:hAnsiTheme="minorBidi"/>
                <w:b/>
                <w:sz w:val="20"/>
                <w:szCs w:val="20"/>
                <w:vertAlign w:val="superscript"/>
              </w:rPr>
              <w:t>o.</w:t>
            </w:r>
          </w:p>
        </w:tc>
        <w:tc>
          <w:tcPr>
            <w:tcW w:w="2551" w:type="dxa"/>
            <w:shd w:val="clear" w:color="auto" w:fill="D0CECE" w:themeFill="background2" w:themeFillShade="E6"/>
          </w:tcPr>
          <w:p w14:paraId="2EA946CA" w14:textId="77777777" w:rsidR="00805261" w:rsidRPr="00682CF0" w:rsidRDefault="00872D99" w:rsidP="00204A8F">
            <w:pPr>
              <w:spacing w:after="0" w:line="240" w:lineRule="auto"/>
              <w:jc w:val="center"/>
              <w:rPr>
                <w:rFonts w:asciiTheme="minorBidi" w:hAnsiTheme="minorBidi"/>
                <w:b/>
                <w:color w:val="222222"/>
                <w:sz w:val="20"/>
                <w:szCs w:val="20"/>
              </w:rPr>
            </w:pPr>
            <w:r w:rsidRPr="00682CF0">
              <w:rPr>
                <w:rFonts w:asciiTheme="minorBidi" w:hAnsiTheme="minorBidi"/>
                <w:b/>
                <w:sz w:val="20"/>
                <w:szCs w:val="20"/>
              </w:rPr>
              <w:t xml:space="preserve">Qualitative </w:t>
            </w:r>
            <w:proofErr w:type="spellStart"/>
            <w:r w:rsidRPr="00682CF0">
              <w:rPr>
                <w:rFonts w:asciiTheme="minorBidi" w:hAnsiTheme="minorBidi"/>
                <w:b/>
                <w:sz w:val="20"/>
                <w:szCs w:val="20"/>
              </w:rPr>
              <w:t>characteristics</w:t>
            </w:r>
            <w:proofErr w:type="spellEnd"/>
          </w:p>
        </w:tc>
        <w:tc>
          <w:tcPr>
            <w:tcW w:w="993" w:type="dxa"/>
            <w:shd w:val="clear" w:color="auto" w:fill="D0CECE" w:themeFill="background2" w:themeFillShade="E6"/>
          </w:tcPr>
          <w:p w14:paraId="2F0D74A6" w14:textId="77777777" w:rsidR="00805261" w:rsidRPr="00682CF0" w:rsidRDefault="00872D99" w:rsidP="00204A8F">
            <w:pPr>
              <w:spacing w:after="0" w:line="240" w:lineRule="auto"/>
              <w:rPr>
                <w:rFonts w:asciiTheme="minorBidi" w:hAnsiTheme="minorBidi"/>
                <w:b/>
                <w:color w:val="222222"/>
                <w:sz w:val="20"/>
                <w:szCs w:val="20"/>
              </w:rPr>
            </w:pPr>
            <w:r w:rsidRPr="00682CF0">
              <w:rPr>
                <w:rFonts w:asciiTheme="minorBidi" w:eastAsia="Times New Roman" w:hAnsiTheme="minorBidi"/>
                <w:b/>
                <w:color w:val="222222"/>
                <w:sz w:val="20"/>
                <w:szCs w:val="20"/>
                <w:bdr w:val="none" w:sz="0" w:space="0" w:color="auto" w:frame="1"/>
                <w:lang w:eastAsia="fr-FR"/>
              </w:rPr>
              <w:t>Code</w:t>
            </w:r>
          </w:p>
        </w:tc>
        <w:tc>
          <w:tcPr>
            <w:tcW w:w="2404" w:type="dxa"/>
            <w:shd w:val="clear" w:color="auto" w:fill="D0CECE" w:themeFill="background2" w:themeFillShade="E6"/>
          </w:tcPr>
          <w:p w14:paraId="3240BFCD" w14:textId="77777777" w:rsidR="00805261" w:rsidRPr="00682CF0" w:rsidRDefault="00872D99" w:rsidP="00204A8F">
            <w:pPr>
              <w:spacing w:after="0" w:line="240" w:lineRule="auto"/>
              <w:rPr>
                <w:rFonts w:asciiTheme="minorBidi" w:hAnsiTheme="minorBidi"/>
                <w:b/>
                <w:color w:val="AEAAAA" w:themeColor="background2" w:themeShade="BF"/>
                <w:sz w:val="20"/>
                <w:szCs w:val="20"/>
              </w:rPr>
            </w:pPr>
            <w:proofErr w:type="spellStart"/>
            <w:r w:rsidRPr="00682CF0">
              <w:rPr>
                <w:rFonts w:asciiTheme="minorBidi" w:eastAsia="Times New Roman" w:hAnsiTheme="minorBidi"/>
                <w:b/>
                <w:color w:val="222222"/>
                <w:sz w:val="20"/>
                <w:szCs w:val="20"/>
                <w:bdr w:val="none" w:sz="0" w:space="0" w:color="auto" w:frame="1"/>
                <w:lang w:eastAsia="fr-FR"/>
              </w:rPr>
              <w:t>Assessment</w:t>
            </w:r>
            <w:proofErr w:type="spellEnd"/>
            <w:r w:rsidRPr="00682CF0">
              <w:rPr>
                <w:rFonts w:asciiTheme="minorBidi" w:eastAsia="Times New Roman" w:hAnsiTheme="minorBidi"/>
                <w:b/>
                <w:color w:val="222222"/>
                <w:sz w:val="20"/>
                <w:szCs w:val="20"/>
                <w:bdr w:val="none" w:sz="0" w:space="0" w:color="auto" w:frame="1"/>
                <w:lang w:eastAsia="fr-FR"/>
              </w:rPr>
              <w:t xml:space="preserve"> </w:t>
            </w:r>
            <w:proofErr w:type="spellStart"/>
            <w:r w:rsidRPr="00682CF0">
              <w:rPr>
                <w:rFonts w:asciiTheme="minorBidi" w:eastAsia="Times New Roman" w:hAnsiTheme="minorBidi"/>
                <w:b/>
                <w:color w:val="222222"/>
                <w:sz w:val="20"/>
                <w:szCs w:val="20"/>
                <w:bdr w:val="none" w:sz="0" w:space="0" w:color="auto" w:frame="1"/>
                <w:lang w:eastAsia="fr-FR"/>
              </w:rPr>
              <w:t>level</w:t>
            </w:r>
            <w:proofErr w:type="spellEnd"/>
          </w:p>
        </w:tc>
      </w:tr>
      <w:tr w:rsidR="00872D99" w:rsidRPr="007F4228" w14:paraId="1345F6CB" w14:textId="77777777" w:rsidTr="001D52C7">
        <w:tc>
          <w:tcPr>
            <w:tcW w:w="1555" w:type="dxa"/>
            <w:vMerge w:val="restart"/>
            <w:shd w:val="clear" w:color="auto" w:fill="E7E6E6" w:themeFill="background2"/>
          </w:tcPr>
          <w:p w14:paraId="2FF9C335" w14:textId="77777777" w:rsidR="00872D99" w:rsidRPr="00682CF0" w:rsidRDefault="00872D99" w:rsidP="00204A8F">
            <w:pPr>
              <w:spacing w:after="0" w:line="240" w:lineRule="auto"/>
              <w:jc w:val="center"/>
              <w:rPr>
                <w:rFonts w:asciiTheme="minorBidi" w:hAnsiTheme="minorBidi"/>
                <w:sz w:val="20"/>
                <w:szCs w:val="20"/>
              </w:rPr>
            </w:pPr>
          </w:p>
          <w:p w14:paraId="1BC29834" w14:textId="77777777" w:rsidR="00872D99" w:rsidRPr="00682CF0" w:rsidRDefault="00872D99" w:rsidP="00204A8F">
            <w:pPr>
              <w:spacing w:after="0" w:line="240" w:lineRule="auto"/>
              <w:jc w:val="center"/>
              <w:rPr>
                <w:rFonts w:asciiTheme="minorBidi" w:hAnsiTheme="minorBidi"/>
                <w:sz w:val="20"/>
                <w:szCs w:val="20"/>
              </w:rPr>
            </w:pPr>
          </w:p>
          <w:p w14:paraId="1355D577" w14:textId="77777777" w:rsidR="00872D99" w:rsidRPr="00682CF0" w:rsidRDefault="00872D99" w:rsidP="00204A8F">
            <w:pPr>
              <w:spacing w:after="0" w:line="240" w:lineRule="auto"/>
              <w:jc w:val="center"/>
              <w:rPr>
                <w:rFonts w:asciiTheme="minorBidi" w:hAnsiTheme="minorBidi"/>
                <w:sz w:val="20"/>
                <w:szCs w:val="20"/>
              </w:rPr>
            </w:pPr>
          </w:p>
          <w:p w14:paraId="5EEAF026" w14:textId="77777777" w:rsidR="00872D99" w:rsidRPr="00682CF0" w:rsidRDefault="00872D99" w:rsidP="00204A8F">
            <w:pPr>
              <w:spacing w:after="0" w:line="240" w:lineRule="auto"/>
              <w:jc w:val="center"/>
              <w:rPr>
                <w:rFonts w:asciiTheme="minorBidi" w:hAnsiTheme="minorBidi"/>
                <w:sz w:val="20"/>
                <w:szCs w:val="20"/>
              </w:rPr>
            </w:pPr>
          </w:p>
          <w:p w14:paraId="760BCB4D" w14:textId="77777777" w:rsidR="00872D99" w:rsidRPr="00682CF0" w:rsidRDefault="00872D99" w:rsidP="00204A8F">
            <w:pPr>
              <w:spacing w:after="0" w:line="240" w:lineRule="auto"/>
              <w:jc w:val="center"/>
              <w:rPr>
                <w:rFonts w:asciiTheme="minorBidi" w:hAnsiTheme="minorBidi"/>
                <w:sz w:val="20"/>
                <w:szCs w:val="20"/>
              </w:rPr>
            </w:pPr>
          </w:p>
          <w:p w14:paraId="3D833F96" w14:textId="77777777" w:rsidR="00872D99" w:rsidRPr="00682CF0" w:rsidRDefault="00872D99" w:rsidP="00204A8F">
            <w:pPr>
              <w:spacing w:after="0" w:line="240" w:lineRule="auto"/>
              <w:jc w:val="center"/>
              <w:rPr>
                <w:rFonts w:asciiTheme="minorBidi" w:eastAsia="Times New Roman" w:hAnsiTheme="minorBidi"/>
                <w:b/>
                <w:color w:val="222222"/>
                <w:sz w:val="20"/>
                <w:szCs w:val="20"/>
                <w:bdr w:val="none" w:sz="0" w:space="0" w:color="auto" w:frame="1"/>
                <w:lang w:eastAsia="fr-FR"/>
              </w:rPr>
            </w:pPr>
            <w:r w:rsidRPr="00682CF0">
              <w:rPr>
                <w:rFonts w:asciiTheme="minorBidi" w:hAnsiTheme="minorBidi"/>
                <w:sz w:val="20"/>
                <w:szCs w:val="20"/>
              </w:rPr>
              <w:t>Six mois après la plantation</w:t>
            </w:r>
          </w:p>
        </w:tc>
        <w:tc>
          <w:tcPr>
            <w:tcW w:w="1559" w:type="dxa"/>
          </w:tcPr>
          <w:p w14:paraId="6F2B25A5" w14:textId="77777777" w:rsidR="00872D99" w:rsidRPr="00682CF0" w:rsidRDefault="00872D99" w:rsidP="00204A8F">
            <w:pPr>
              <w:spacing w:after="0" w:line="240" w:lineRule="auto"/>
              <w:jc w:val="center"/>
              <w:rPr>
                <w:rFonts w:asciiTheme="minorBidi" w:hAnsiTheme="minorBidi"/>
                <w:sz w:val="20"/>
                <w:szCs w:val="20"/>
              </w:rPr>
            </w:pPr>
            <w:r w:rsidRPr="00682CF0">
              <w:rPr>
                <w:rFonts w:asciiTheme="minorBidi" w:hAnsiTheme="minorBidi"/>
                <w:sz w:val="20"/>
                <w:szCs w:val="20"/>
              </w:rPr>
              <w:t>11</w:t>
            </w:r>
          </w:p>
        </w:tc>
        <w:tc>
          <w:tcPr>
            <w:tcW w:w="2551" w:type="dxa"/>
          </w:tcPr>
          <w:p w14:paraId="65502812" w14:textId="77777777" w:rsidR="00872D99" w:rsidRPr="00682CF0" w:rsidRDefault="00872D99" w:rsidP="00204A8F">
            <w:pPr>
              <w:spacing w:after="0" w:line="240" w:lineRule="auto"/>
              <w:jc w:val="center"/>
              <w:rPr>
                <w:rFonts w:asciiTheme="minorBidi" w:eastAsia="Times New Roman" w:hAnsiTheme="minorBidi"/>
                <w:b/>
                <w:color w:val="222222"/>
                <w:sz w:val="20"/>
                <w:szCs w:val="20"/>
                <w:bdr w:val="none" w:sz="0" w:space="0" w:color="auto" w:frame="1"/>
                <w:lang w:eastAsia="fr-FR"/>
              </w:rPr>
            </w:pPr>
            <w:proofErr w:type="spellStart"/>
            <w:r w:rsidRPr="00682CF0">
              <w:rPr>
                <w:rFonts w:asciiTheme="minorBidi" w:hAnsiTheme="minorBidi"/>
                <w:sz w:val="20"/>
                <w:szCs w:val="20"/>
              </w:rPr>
              <w:t>External</w:t>
            </w:r>
            <w:proofErr w:type="spellEnd"/>
            <w:r w:rsidRPr="00682CF0">
              <w:rPr>
                <w:rFonts w:asciiTheme="minorBidi" w:hAnsiTheme="minorBidi"/>
                <w:sz w:val="20"/>
                <w:szCs w:val="20"/>
              </w:rPr>
              <w:t xml:space="preserve"> </w:t>
            </w:r>
            <w:proofErr w:type="spellStart"/>
            <w:r w:rsidRPr="00682CF0">
              <w:rPr>
                <w:rFonts w:asciiTheme="minorBidi" w:hAnsiTheme="minorBidi"/>
                <w:sz w:val="20"/>
                <w:szCs w:val="20"/>
              </w:rPr>
              <w:t>colour</w:t>
            </w:r>
            <w:proofErr w:type="spellEnd"/>
            <w:r w:rsidRPr="00682CF0">
              <w:rPr>
                <w:rFonts w:asciiTheme="minorBidi" w:hAnsiTheme="minorBidi"/>
                <w:sz w:val="20"/>
                <w:szCs w:val="20"/>
              </w:rPr>
              <w:t xml:space="preserve"> of stem</w:t>
            </w:r>
          </w:p>
        </w:tc>
        <w:tc>
          <w:tcPr>
            <w:tcW w:w="993" w:type="dxa"/>
          </w:tcPr>
          <w:p w14:paraId="4F1E2191" w14:textId="77777777" w:rsidR="00872D99" w:rsidRPr="00682CF0" w:rsidRDefault="00872D99" w:rsidP="00204A8F">
            <w:pPr>
              <w:spacing w:after="0" w:line="240" w:lineRule="auto"/>
              <w:rPr>
                <w:rFonts w:asciiTheme="minorBidi" w:eastAsia="Times New Roman" w:hAnsiTheme="minorBidi"/>
                <w:b/>
                <w:color w:val="222222"/>
                <w:sz w:val="20"/>
                <w:szCs w:val="20"/>
                <w:bdr w:val="none" w:sz="0" w:space="0" w:color="auto" w:frame="1"/>
                <w:lang w:eastAsia="fr-FR"/>
              </w:rPr>
            </w:pPr>
            <w:r w:rsidRPr="00682CF0">
              <w:rPr>
                <w:rFonts w:asciiTheme="minorBidi" w:hAnsiTheme="minorBidi"/>
                <w:sz w:val="20"/>
                <w:szCs w:val="20"/>
              </w:rPr>
              <w:t>CET</w:t>
            </w:r>
          </w:p>
        </w:tc>
        <w:tc>
          <w:tcPr>
            <w:tcW w:w="2404" w:type="dxa"/>
          </w:tcPr>
          <w:p w14:paraId="51FA8826" w14:textId="77777777" w:rsidR="00872D99" w:rsidRPr="00682CF0" w:rsidRDefault="00872D99" w:rsidP="00204A8F">
            <w:pPr>
              <w:spacing w:after="0" w:line="240" w:lineRule="auto"/>
              <w:rPr>
                <w:rFonts w:asciiTheme="minorBidi" w:hAnsiTheme="minorBidi"/>
                <w:sz w:val="20"/>
                <w:szCs w:val="20"/>
              </w:rPr>
            </w:pPr>
            <w:r w:rsidRPr="00682CF0">
              <w:rPr>
                <w:rFonts w:asciiTheme="minorBidi" w:hAnsiTheme="minorBidi"/>
                <w:sz w:val="20"/>
                <w:szCs w:val="20"/>
              </w:rPr>
              <w:t xml:space="preserve">Yellow and black </w:t>
            </w:r>
          </w:p>
        </w:tc>
      </w:tr>
      <w:tr w:rsidR="00872D99" w:rsidRPr="007F4228" w14:paraId="291079CB" w14:textId="77777777" w:rsidTr="001D52C7">
        <w:tc>
          <w:tcPr>
            <w:tcW w:w="1555" w:type="dxa"/>
            <w:vMerge/>
            <w:shd w:val="clear" w:color="auto" w:fill="E7E6E6" w:themeFill="background2"/>
          </w:tcPr>
          <w:p w14:paraId="7E198D2E" w14:textId="77777777" w:rsidR="00872D99" w:rsidRPr="00682CF0" w:rsidRDefault="00872D99" w:rsidP="00204A8F">
            <w:pPr>
              <w:spacing w:after="0" w:line="240" w:lineRule="auto"/>
              <w:rPr>
                <w:rFonts w:asciiTheme="minorBidi" w:hAnsiTheme="minorBidi"/>
                <w:sz w:val="20"/>
                <w:szCs w:val="20"/>
              </w:rPr>
            </w:pPr>
          </w:p>
        </w:tc>
        <w:tc>
          <w:tcPr>
            <w:tcW w:w="1559" w:type="dxa"/>
            <w:shd w:val="clear" w:color="auto" w:fill="E7E6E6" w:themeFill="background2"/>
          </w:tcPr>
          <w:p w14:paraId="354A09D5" w14:textId="77777777" w:rsidR="00872D99" w:rsidRPr="00682CF0" w:rsidRDefault="00872D99" w:rsidP="00204A8F">
            <w:pPr>
              <w:spacing w:after="0" w:line="240" w:lineRule="auto"/>
              <w:jc w:val="center"/>
              <w:rPr>
                <w:rFonts w:asciiTheme="minorBidi" w:hAnsiTheme="minorBidi"/>
                <w:sz w:val="20"/>
                <w:szCs w:val="20"/>
              </w:rPr>
            </w:pPr>
            <w:r w:rsidRPr="00682CF0">
              <w:rPr>
                <w:rFonts w:asciiTheme="minorBidi" w:hAnsiTheme="minorBidi"/>
                <w:sz w:val="20"/>
                <w:szCs w:val="20"/>
              </w:rPr>
              <w:t>12</w:t>
            </w:r>
          </w:p>
        </w:tc>
        <w:tc>
          <w:tcPr>
            <w:tcW w:w="2551" w:type="dxa"/>
            <w:shd w:val="clear" w:color="auto" w:fill="E7E6E6" w:themeFill="background2"/>
          </w:tcPr>
          <w:p w14:paraId="74680E69" w14:textId="77777777" w:rsidR="00872D99" w:rsidRPr="00682CF0" w:rsidRDefault="00872D99" w:rsidP="00204A8F">
            <w:pPr>
              <w:spacing w:after="0" w:line="240" w:lineRule="auto"/>
              <w:jc w:val="center"/>
              <w:rPr>
                <w:rFonts w:asciiTheme="minorBidi" w:hAnsiTheme="minorBidi"/>
                <w:sz w:val="20"/>
                <w:szCs w:val="20"/>
              </w:rPr>
            </w:pPr>
            <w:proofErr w:type="spellStart"/>
            <w:r w:rsidRPr="00682CF0">
              <w:rPr>
                <w:rFonts w:asciiTheme="minorBidi" w:hAnsiTheme="minorBidi"/>
                <w:sz w:val="20"/>
                <w:szCs w:val="20"/>
              </w:rPr>
              <w:t>Internal</w:t>
            </w:r>
            <w:proofErr w:type="spellEnd"/>
            <w:r w:rsidRPr="00682CF0">
              <w:rPr>
                <w:rFonts w:asciiTheme="minorBidi" w:hAnsiTheme="minorBidi"/>
                <w:sz w:val="20"/>
                <w:szCs w:val="20"/>
              </w:rPr>
              <w:t xml:space="preserve"> </w:t>
            </w:r>
            <w:proofErr w:type="spellStart"/>
            <w:r w:rsidRPr="00682CF0">
              <w:rPr>
                <w:rFonts w:asciiTheme="minorBidi" w:hAnsiTheme="minorBidi"/>
                <w:sz w:val="20"/>
                <w:szCs w:val="20"/>
              </w:rPr>
              <w:t>colour</w:t>
            </w:r>
            <w:proofErr w:type="spellEnd"/>
            <w:r w:rsidRPr="00682CF0">
              <w:rPr>
                <w:rFonts w:asciiTheme="minorBidi" w:hAnsiTheme="minorBidi"/>
                <w:sz w:val="20"/>
                <w:szCs w:val="20"/>
              </w:rPr>
              <w:t xml:space="preserve"> of stem</w:t>
            </w:r>
          </w:p>
        </w:tc>
        <w:tc>
          <w:tcPr>
            <w:tcW w:w="993" w:type="dxa"/>
            <w:shd w:val="clear" w:color="auto" w:fill="E7E6E6" w:themeFill="background2"/>
          </w:tcPr>
          <w:p w14:paraId="56FDD0C6" w14:textId="77777777" w:rsidR="00872D99" w:rsidRPr="00682CF0" w:rsidRDefault="00872D99" w:rsidP="00204A8F">
            <w:pPr>
              <w:spacing w:after="0" w:line="240" w:lineRule="auto"/>
              <w:rPr>
                <w:rFonts w:asciiTheme="minorBidi" w:hAnsiTheme="minorBidi"/>
                <w:sz w:val="20"/>
                <w:szCs w:val="20"/>
              </w:rPr>
            </w:pPr>
            <w:r w:rsidRPr="00682CF0">
              <w:rPr>
                <w:rFonts w:asciiTheme="minorBidi" w:hAnsiTheme="minorBidi"/>
                <w:sz w:val="20"/>
                <w:szCs w:val="20"/>
              </w:rPr>
              <w:t>CIT</w:t>
            </w:r>
          </w:p>
        </w:tc>
        <w:tc>
          <w:tcPr>
            <w:tcW w:w="2404" w:type="dxa"/>
            <w:shd w:val="clear" w:color="auto" w:fill="E7E6E6" w:themeFill="background2"/>
          </w:tcPr>
          <w:p w14:paraId="623F14DE" w14:textId="77777777" w:rsidR="00872D99" w:rsidRPr="00682CF0" w:rsidRDefault="00872D99" w:rsidP="00204A8F">
            <w:pPr>
              <w:spacing w:after="0" w:line="240" w:lineRule="auto"/>
              <w:rPr>
                <w:rFonts w:asciiTheme="minorBidi" w:hAnsiTheme="minorBidi"/>
                <w:sz w:val="20"/>
                <w:szCs w:val="20"/>
              </w:rPr>
            </w:pPr>
            <w:r w:rsidRPr="00682CF0">
              <w:rPr>
                <w:rFonts w:asciiTheme="minorBidi" w:hAnsiTheme="minorBidi"/>
                <w:sz w:val="20"/>
                <w:szCs w:val="20"/>
              </w:rPr>
              <w:t>White</w:t>
            </w:r>
          </w:p>
        </w:tc>
      </w:tr>
      <w:tr w:rsidR="00872D99" w:rsidRPr="007F4228" w14:paraId="4B9E663B" w14:textId="77777777" w:rsidTr="00872D99">
        <w:trPr>
          <w:trHeight w:val="349"/>
        </w:trPr>
        <w:tc>
          <w:tcPr>
            <w:tcW w:w="1555" w:type="dxa"/>
            <w:vMerge/>
            <w:shd w:val="clear" w:color="auto" w:fill="E7E6E6" w:themeFill="background2"/>
          </w:tcPr>
          <w:p w14:paraId="781D1EDC" w14:textId="77777777" w:rsidR="00872D99" w:rsidRPr="00682CF0" w:rsidRDefault="00872D99" w:rsidP="00204A8F">
            <w:pPr>
              <w:spacing w:after="0" w:line="240" w:lineRule="auto"/>
              <w:rPr>
                <w:rFonts w:asciiTheme="minorBidi" w:hAnsiTheme="minorBidi"/>
                <w:sz w:val="20"/>
                <w:szCs w:val="20"/>
              </w:rPr>
            </w:pPr>
          </w:p>
        </w:tc>
        <w:tc>
          <w:tcPr>
            <w:tcW w:w="1559" w:type="dxa"/>
          </w:tcPr>
          <w:p w14:paraId="1035CE05" w14:textId="77777777" w:rsidR="00872D99" w:rsidRPr="00682CF0" w:rsidRDefault="00872D99" w:rsidP="00204A8F">
            <w:pPr>
              <w:spacing w:after="0" w:line="240" w:lineRule="auto"/>
              <w:jc w:val="center"/>
              <w:rPr>
                <w:rFonts w:asciiTheme="minorBidi" w:hAnsiTheme="minorBidi"/>
                <w:sz w:val="20"/>
                <w:szCs w:val="20"/>
              </w:rPr>
            </w:pPr>
            <w:r w:rsidRPr="00682CF0">
              <w:rPr>
                <w:rFonts w:asciiTheme="minorBidi" w:hAnsiTheme="minorBidi"/>
                <w:sz w:val="20"/>
                <w:szCs w:val="20"/>
              </w:rPr>
              <w:t>13</w:t>
            </w:r>
          </w:p>
        </w:tc>
        <w:tc>
          <w:tcPr>
            <w:tcW w:w="2551" w:type="dxa"/>
          </w:tcPr>
          <w:p w14:paraId="7B2D3F19" w14:textId="77777777" w:rsidR="00872D99" w:rsidRPr="00682CF0" w:rsidRDefault="00872D99" w:rsidP="00204A8F">
            <w:pPr>
              <w:spacing w:after="0" w:line="240" w:lineRule="auto"/>
              <w:rPr>
                <w:rFonts w:asciiTheme="minorBidi" w:hAnsiTheme="minorBidi"/>
                <w:sz w:val="20"/>
                <w:szCs w:val="20"/>
                <w:lang w:val="en-US"/>
              </w:rPr>
            </w:pPr>
            <w:proofErr w:type="spellStart"/>
            <w:r w:rsidRPr="00682CF0">
              <w:rPr>
                <w:rFonts w:asciiTheme="minorBidi" w:hAnsiTheme="minorBidi"/>
                <w:sz w:val="20"/>
                <w:szCs w:val="20"/>
                <w:lang w:val="en-US"/>
              </w:rPr>
              <w:t>Colour</w:t>
            </w:r>
            <w:proofErr w:type="spellEnd"/>
            <w:r w:rsidRPr="00682CF0">
              <w:rPr>
                <w:rFonts w:asciiTheme="minorBidi" w:hAnsiTheme="minorBidi"/>
                <w:sz w:val="20"/>
                <w:szCs w:val="20"/>
                <w:lang w:val="en-US"/>
              </w:rPr>
              <w:t xml:space="preserve"> of the leaf blades</w:t>
            </w:r>
          </w:p>
        </w:tc>
        <w:tc>
          <w:tcPr>
            <w:tcW w:w="993" w:type="dxa"/>
          </w:tcPr>
          <w:p w14:paraId="11DAA582" w14:textId="77777777" w:rsidR="00872D99" w:rsidRPr="00682CF0" w:rsidRDefault="00872D99" w:rsidP="00204A8F">
            <w:pPr>
              <w:spacing w:after="0" w:line="240" w:lineRule="auto"/>
              <w:rPr>
                <w:rFonts w:asciiTheme="minorBidi" w:hAnsiTheme="minorBidi"/>
                <w:sz w:val="20"/>
                <w:szCs w:val="20"/>
              </w:rPr>
            </w:pPr>
            <w:r w:rsidRPr="00682CF0">
              <w:rPr>
                <w:rFonts w:asciiTheme="minorBidi" w:hAnsiTheme="minorBidi"/>
                <w:sz w:val="20"/>
                <w:szCs w:val="20"/>
              </w:rPr>
              <w:t>CL</w:t>
            </w:r>
          </w:p>
        </w:tc>
        <w:tc>
          <w:tcPr>
            <w:tcW w:w="2404" w:type="dxa"/>
          </w:tcPr>
          <w:p w14:paraId="0C0C36C9" w14:textId="77777777" w:rsidR="00872D99" w:rsidRPr="00682CF0" w:rsidRDefault="00872D99" w:rsidP="00204A8F">
            <w:pPr>
              <w:spacing w:after="0" w:line="240" w:lineRule="auto"/>
              <w:rPr>
                <w:rFonts w:asciiTheme="minorBidi" w:hAnsiTheme="minorBidi"/>
                <w:sz w:val="20"/>
                <w:szCs w:val="20"/>
              </w:rPr>
            </w:pPr>
            <w:r w:rsidRPr="00682CF0">
              <w:rPr>
                <w:rFonts w:asciiTheme="minorBidi" w:hAnsiTheme="minorBidi"/>
                <w:sz w:val="20"/>
                <w:szCs w:val="20"/>
              </w:rPr>
              <w:t xml:space="preserve">Green </w:t>
            </w:r>
          </w:p>
        </w:tc>
      </w:tr>
      <w:tr w:rsidR="00872D99" w:rsidRPr="007F4228" w14:paraId="11936AF4" w14:textId="77777777" w:rsidTr="001D52C7">
        <w:tc>
          <w:tcPr>
            <w:tcW w:w="1555" w:type="dxa"/>
            <w:vMerge/>
            <w:shd w:val="clear" w:color="auto" w:fill="E7E6E6" w:themeFill="background2"/>
          </w:tcPr>
          <w:p w14:paraId="16C4BB87" w14:textId="77777777" w:rsidR="00872D99" w:rsidRPr="00682CF0" w:rsidRDefault="00872D99" w:rsidP="00204A8F">
            <w:pPr>
              <w:spacing w:after="0" w:line="240" w:lineRule="auto"/>
              <w:rPr>
                <w:rFonts w:asciiTheme="minorBidi" w:hAnsiTheme="minorBidi"/>
                <w:sz w:val="20"/>
                <w:szCs w:val="20"/>
              </w:rPr>
            </w:pPr>
          </w:p>
        </w:tc>
        <w:tc>
          <w:tcPr>
            <w:tcW w:w="1559" w:type="dxa"/>
            <w:shd w:val="clear" w:color="auto" w:fill="E7E6E6" w:themeFill="background2"/>
          </w:tcPr>
          <w:p w14:paraId="145AF892" w14:textId="77777777" w:rsidR="00872D99" w:rsidRPr="00682CF0" w:rsidRDefault="00872D99" w:rsidP="00204A8F">
            <w:pPr>
              <w:spacing w:after="0" w:line="240" w:lineRule="auto"/>
              <w:jc w:val="center"/>
              <w:rPr>
                <w:rFonts w:asciiTheme="minorBidi" w:hAnsiTheme="minorBidi"/>
                <w:sz w:val="20"/>
                <w:szCs w:val="20"/>
              </w:rPr>
            </w:pPr>
            <w:r w:rsidRPr="00682CF0">
              <w:rPr>
                <w:rFonts w:asciiTheme="minorBidi" w:hAnsiTheme="minorBidi"/>
                <w:sz w:val="20"/>
                <w:szCs w:val="20"/>
              </w:rPr>
              <w:t>14</w:t>
            </w:r>
          </w:p>
        </w:tc>
        <w:tc>
          <w:tcPr>
            <w:tcW w:w="2551" w:type="dxa"/>
            <w:shd w:val="clear" w:color="auto" w:fill="E7E6E6" w:themeFill="background2"/>
          </w:tcPr>
          <w:p w14:paraId="00FEBA4E" w14:textId="77777777" w:rsidR="00872D99" w:rsidRPr="00682CF0" w:rsidRDefault="00872D99" w:rsidP="00204A8F">
            <w:pPr>
              <w:spacing w:after="0" w:line="240" w:lineRule="auto"/>
              <w:rPr>
                <w:rFonts w:asciiTheme="minorBidi" w:hAnsiTheme="minorBidi"/>
                <w:sz w:val="20"/>
                <w:szCs w:val="20"/>
              </w:rPr>
            </w:pPr>
            <w:proofErr w:type="spellStart"/>
            <w:r w:rsidRPr="00682CF0">
              <w:rPr>
                <w:rFonts w:asciiTheme="minorBidi" w:hAnsiTheme="minorBidi"/>
                <w:sz w:val="20"/>
                <w:szCs w:val="20"/>
              </w:rPr>
              <w:t>colour</w:t>
            </w:r>
            <w:proofErr w:type="spellEnd"/>
            <w:r w:rsidRPr="00682CF0">
              <w:rPr>
                <w:rFonts w:asciiTheme="minorBidi" w:hAnsiTheme="minorBidi"/>
                <w:sz w:val="20"/>
                <w:szCs w:val="20"/>
              </w:rPr>
              <w:t xml:space="preserve"> of Stipule</w:t>
            </w:r>
          </w:p>
        </w:tc>
        <w:tc>
          <w:tcPr>
            <w:tcW w:w="993" w:type="dxa"/>
            <w:shd w:val="clear" w:color="auto" w:fill="E7E6E6" w:themeFill="background2"/>
          </w:tcPr>
          <w:p w14:paraId="473DFDD4" w14:textId="77777777" w:rsidR="00872D99" w:rsidRPr="00682CF0" w:rsidRDefault="00872D99" w:rsidP="00204A8F">
            <w:pPr>
              <w:spacing w:after="0" w:line="240" w:lineRule="auto"/>
              <w:rPr>
                <w:rFonts w:asciiTheme="minorBidi" w:hAnsiTheme="minorBidi"/>
                <w:sz w:val="20"/>
                <w:szCs w:val="20"/>
              </w:rPr>
            </w:pPr>
            <w:r w:rsidRPr="00682CF0">
              <w:rPr>
                <w:rFonts w:asciiTheme="minorBidi" w:hAnsiTheme="minorBidi"/>
                <w:sz w:val="20"/>
                <w:szCs w:val="20"/>
              </w:rPr>
              <w:t>CS</w:t>
            </w:r>
          </w:p>
        </w:tc>
        <w:tc>
          <w:tcPr>
            <w:tcW w:w="2404" w:type="dxa"/>
            <w:shd w:val="clear" w:color="auto" w:fill="E7E6E6" w:themeFill="background2"/>
          </w:tcPr>
          <w:p w14:paraId="303F9066" w14:textId="77777777" w:rsidR="00872D99" w:rsidRPr="00682CF0" w:rsidRDefault="00872D99" w:rsidP="00204A8F">
            <w:pPr>
              <w:spacing w:after="0" w:line="240" w:lineRule="auto"/>
              <w:rPr>
                <w:rFonts w:asciiTheme="minorBidi" w:hAnsiTheme="minorBidi"/>
                <w:sz w:val="20"/>
                <w:szCs w:val="20"/>
              </w:rPr>
            </w:pPr>
            <w:r w:rsidRPr="00682CF0">
              <w:rPr>
                <w:rFonts w:asciiTheme="minorBidi" w:hAnsiTheme="minorBidi"/>
                <w:sz w:val="20"/>
                <w:szCs w:val="20"/>
              </w:rPr>
              <w:t>Green</w:t>
            </w:r>
          </w:p>
        </w:tc>
      </w:tr>
      <w:tr w:rsidR="002835F0" w:rsidRPr="007F4228" w14:paraId="66F7A01B" w14:textId="77777777" w:rsidTr="001D52C7">
        <w:tc>
          <w:tcPr>
            <w:tcW w:w="1555" w:type="dxa"/>
            <w:vMerge/>
            <w:shd w:val="clear" w:color="auto" w:fill="E7E6E6" w:themeFill="background2"/>
          </w:tcPr>
          <w:p w14:paraId="5F7ADA92" w14:textId="77777777" w:rsidR="002835F0" w:rsidRPr="00682CF0" w:rsidRDefault="002835F0" w:rsidP="00204A8F">
            <w:pPr>
              <w:spacing w:after="0" w:line="240" w:lineRule="auto"/>
              <w:rPr>
                <w:rFonts w:asciiTheme="minorBidi" w:hAnsiTheme="minorBidi"/>
                <w:sz w:val="20"/>
                <w:szCs w:val="20"/>
              </w:rPr>
            </w:pPr>
          </w:p>
        </w:tc>
        <w:tc>
          <w:tcPr>
            <w:tcW w:w="1559" w:type="dxa"/>
          </w:tcPr>
          <w:p w14:paraId="071FFB45" w14:textId="77777777" w:rsidR="002835F0" w:rsidRPr="00682CF0" w:rsidRDefault="002835F0" w:rsidP="00204A8F">
            <w:pPr>
              <w:spacing w:after="0" w:line="240" w:lineRule="auto"/>
              <w:jc w:val="center"/>
              <w:rPr>
                <w:rFonts w:asciiTheme="minorBidi" w:hAnsiTheme="minorBidi"/>
                <w:sz w:val="20"/>
                <w:szCs w:val="20"/>
              </w:rPr>
            </w:pPr>
            <w:r w:rsidRPr="00682CF0">
              <w:rPr>
                <w:rFonts w:asciiTheme="minorBidi" w:hAnsiTheme="minorBidi"/>
                <w:sz w:val="20"/>
                <w:szCs w:val="20"/>
              </w:rPr>
              <w:t>15</w:t>
            </w:r>
          </w:p>
        </w:tc>
        <w:tc>
          <w:tcPr>
            <w:tcW w:w="2551" w:type="dxa"/>
          </w:tcPr>
          <w:p w14:paraId="70F72C94" w14:textId="77777777" w:rsidR="002835F0" w:rsidRPr="00682CF0" w:rsidRDefault="002835F0" w:rsidP="00204A8F">
            <w:pPr>
              <w:spacing w:after="0" w:line="240" w:lineRule="auto"/>
              <w:jc w:val="center"/>
              <w:rPr>
                <w:rFonts w:asciiTheme="minorBidi" w:hAnsiTheme="minorBidi"/>
                <w:sz w:val="20"/>
                <w:szCs w:val="20"/>
              </w:rPr>
            </w:pPr>
            <w:r w:rsidRPr="00682CF0">
              <w:rPr>
                <w:rFonts w:asciiTheme="minorBidi" w:hAnsiTheme="minorBidi"/>
                <w:sz w:val="20"/>
                <w:szCs w:val="20"/>
              </w:rPr>
              <w:t xml:space="preserve">Leaflet </w:t>
            </w:r>
            <w:proofErr w:type="spellStart"/>
            <w:r w:rsidRPr="00682CF0">
              <w:rPr>
                <w:rFonts w:asciiTheme="minorBidi" w:hAnsiTheme="minorBidi"/>
                <w:sz w:val="20"/>
                <w:szCs w:val="20"/>
              </w:rPr>
              <w:t>colour</w:t>
            </w:r>
            <w:proofErr w:type="spellEnd"/>
          </w:p>
        </w:tc>
        <w:tc>
          <w:tcPr>
            <w:tcW w:w="993" w:type="dxa"/>
          </w:tcPr>
          <w:p w14:paraId="5576118A" w14:textId="77777777" w:rsidR="002835F0" w:rsidRPr="00682CF0" w:rsidRDefault="002835F0" w:rsidP="00204A8F">
            <w:pPr>
              <w:spacing w:after="0" w:line="240" w:lineRule="auto"/>
              <w:rPr>
                <w:rFonts w:asciiTheme="minorBidi" w:hAnsiTheme="minorBidi"/>
                <w:sz w:val="20"/>
                <w:szCs w:val="20"/>
              </w:rPr>
            </w:pPr>
            <w:r w:rsidRPr="00682CF0">
              <w:rPr>
                <w:rFonts w:asciiTheme="minorBidi" w:hAnsiTheme="minorBidi"/>
                <w:sz w:val="20"/>
                <w:szCs w:val="20"/>
              </w:rPr>
              <w:t>CF</w:t>
            </w:r>
          </w:p>
        </w:tc>
        <w:tc>
          <w:tcPr>
            <w:tcW w:w="2404" w:type="dxa"/>
          </w:tcPr>
          <w:p w14:paraId="2D8BCB01" w14:textId="77777777" w:rsidR="002835F0" w:rsidRPr="00682CF0" w:rsidRDefault="002835F0" w:rsidP="00204A8F">
            <w:pPr>
              <w:spacing w:after="0" w:line="240" w:lineRule="auto"/>
              <w:rPr>
                <w:rFonts w:asciiTheme="minorBidi" w:hAnsiTheme="minorBidi"/>
                <w:sz w:val="20"/>
                <w:szCs w:val="20"/>
              </w:rPr>
            </w:pPr>
            <w:r w:rsidRPr="00682CF0">
              <w:rPr>
                <w:rFonts w:asciiTheme="minorBidi" w:hAnsiTheme="minorBidi"/>
                <w:sz w:val="20"/>
                <w:szCs w:val="20"/>
              </w:rPr>
              <w:t xml:space="preserve">Brown </w:t>
            </w:r>
          </w:p>
        </w:tc>
      </w:tr>
      <w:tr w:rsidR="002835F0" w:rsidRPr="007F4228" w14:paraId="3305DE1E" w14:textId="77777777" w:rsidTr="001D52C7">
        <w:tc>
          <w:tcPr>
            <w:tcW w:w="1555" w:type="dxa"/>
            <w:vMerge/>
            <w:shd w:val="clear" w:color="auto" w:fill="E7E6E6" w:themeFill="background2"/>
          </w:tcPr>
          <w:p w14:paraId="44C6153C" w14:textId="77777777" w:rsidR="002835F0" w:rsidRPr="00682CF0" w:rsidRDefault="002835F0" w:rsidP="00204A8F">
            <w:pPr>
              <w:spacing w:after="0" w:line="240" w:lineRule="auto"/>
              <w:rPr>
                <w:rFonts w:asciiTheme="minorBidi" w:hAnsiTheme="minorBidi"/>
                <w:sz w:val="20"/>
                <w:szCs w:val="20"/>
              </w:rPr>
            </w:pPr>
          </w:p>
        </w:tc>
        <w:tc>
          <w:tcPr>
            <w:tcW w:w="1559" w:type="dxa"/>
          </w:tcPr>
          <w:p w14:paraId="7E296813" w14:textId="77777777" w:rsidR="002835F0" w:rsidRPr="00682CF0" w:rsidRDefault="002835F0" w:rsidP="00204A8F">
            <w:pPr>
              <w:spacing w:after="0" w:line="240" w:lineRule="auto"/>
              <w:jc w:val="center"/>
              <w:rPr>
                <w:rFonts w:asciiTheme="minorBidi" w:hAnsiTheme="minorBidi"/>
                <w:sz w:val="20"/>
                <w:szCs w:val="20"/>
              </w:rPr>
            </w:pPr>
            <w:r w:rsidRPr="00682CF0">
              <w:rPr>
                <w:rFonts w:asciiTheme="minorBidi" w:hAnsiTheme="minorBidi"/>
                <w:sz w:val="20"/>
                <w:szCs w:val="20"/>
              </w:rPr>
              <w:t>16</w:t>
            </w:r>
          </w:p>
        </w:tc>
        <w:tc>
          <w:tcPr>
            <w:tcW w:w="2551" w:type="dxa"/>
          </w:tcPr>
          <w:p w14:paraId="158A9378" w14:textId="77777777" w:rsidR="002835F0" w:rsidRPr="00682CF0" w:rsidRDefault="002835F0" w:rsidP="00204A8F">
            <w:pPr>
              <w:spacing w:after="0" w:line="240" w:lineRule="auto"/>
              <w:jc w:val="center"/>
              <w:rPr>
                <w:rFonts w:asciiTheme="minorBidi" w:hAnsiTheme="minorBidi"/>
                <w:sz w:val="20"/>
                <w:szCs w:val="20"/>
              </w:rPr>
            </w:pPr>
            <w:proofErr w:type="spellStart"/>
            <w:r w:rsidRPr="00682CF0">
              <w:rPr>
                <w:rFonts w:asciiTheme="minorBidi" w:hAnsiTheme="minorBidi"/>
                <w:sz w:val="20"/>
                <w:szCs w:val="20"/>
              </w:rPr>
              <w:t>Leaf</w:t>
            </w:r>
            <w:proofErr w:type="spellEnd"/>
            <w:r w:rsidRPr="00682CF0">
              <w:rPr>
                <w:rFonts w:asciiTheme="minorBidi" w:hAnsiTheme="minorBidi"/>
                <w:sz w:val="20"/>
                <w:szCs w:val="20"/>
              </w:rPr>
              <w:t xml:space="preserve"> pubescence</w:t>
            </w:r>
          </w:p>
        </w:tc>
        <w:tc>
          <w:tcPr>
            <w:tcW w:w="993" w:type="dxa"/>
          </w:tcPr>
          <w:p w14:paraId="00483219" w14:textId="77777777" w:rsidR="002835F0" w:rsidRPr="00682CF0" w:rsidRDefault="002835F0" w:rsidP="00204A8F">
            <w:pPr>
              <w:spacing w:after="0" w:line="240" w:lineRule="auto"/>
              <w:rPr>
                <w:rFonts w:asciiTheme="minorBidi" w:hAnsiTheme="minorBidi"/>
                <w:sz w:val="20"/>
                <w:szCs w:val="20"/>
              </w:rPr>
            </w:pPr>
            <w:r w:rsidRPr="00682CF0">
              <w:rPr>
                <w:rFonts w:asciiTheme="minorBidi" w:hAnsiTheme="minorBidi"/>
                <w:sz w:val="20"/>
                <w:szCs w:val="20"/>
              </w:rPr>
              <w:t>PF</w:t>
            </w:r>
          </w:p>
        </w:tc>
        <w:tc>
          <w:tcPr>
            <w:tcW w:w="2404" w:type="dxa"/>
          </w:tcPr>
          <w:p w14:paraId="6CB691D7" w14:textId="77777777" w:rsidR="002835F0" w:rsidRPr="00682CF0" w:rsidRDefault="002835F0" w:rsidP="00204A8F">
            <w:pPr>
              <w:spacing w:after="0" w:line="240" w:lineRule="auto"/>
              <w:rPr>
                <w:rFonts w:asciiTheme="minorBidi" w:hAnsiTheme="minorBidi"/>
                <w:sz w:val="20"/>
                <w:szCs w:val="20"/>
              </w:rPr>
            </w:pPr>
            <w:proofErr w:type="spellStart"/>
            <w:r w:rsidRPr="00682CF0">
              <w:rPr>
                <w:rFonts w:asciiTheme="minorBidi" w:hAnsiTheme="minorBidi"/>
                <w:sz w:val="20"/>
                <w:szCs w:val="20"/>
              </w:rPr>
              <w:t>Present</w:t>
            </w:r>
            <w:proofErr w:type="spellEnd"/>
            <w:r w:rsidRPr="00682CF0">
              <w:rPr>
                <w:rFonts w:asciiTheme="minorBidi" w:hAnsiTheme="minorBidi"/>
                <w:sz w:val="20"/>
                <w:szCs w:val="20"/>
              </w:rPr>
              <w:t xml:space="preserve"> </w:t>
            </w:r>
          </w:p>
        </w:tc>
      </w:tr>
      <w:tr w:rsidR="002835F0" w:rsidRPr="007F4228" w14:paraId="25BA2E49" w14:textId="77777777" w:rsidTr="00204A8F">
        <w:trPr>
          <w:trHeight w:val="277"/>
        </w:trPr>
        <w:tc>
          <w:tcPr>
            <w:tcW w:w="1555" w:type="dxa"/>
            <w:vMerge/>
            <w:shd w:val="clear" w:color="auto" w:fill="E7E6E6" w:themeFill="background2"/>
          </w:tcPr>
          <w:p w14:paraId="0326F440" w14:textId="77777777" w:rsidR="002835F0" w:rsidRPr="00682CF0" w:rsidRDefault="002835F0" w:rsidP="00204A8F">
            <w:pPr>
              <w:spacing w:after="0" w:line="240" w:lineRule="auto"/>
              <w:rPr>
                <w:rFonts w:asciiTheme="minorBidi" w:hAnsiTheme="minorBidi"/>
                <w:sz w:val="20"/>
                <w:szCs w:val="20"/>
              </w:rPr>
            </w:pPr>
          </w:p>
        </w:tc>
        <w:tc>
          <w:tcPr>
            <w:tcW w:w="1559" w:type="dxa"/>
            <w:shd w:val="clear" w:color="auto" w:fill="E7E6E6" w:themeFill="background2"/>
          </w:tcPr>
          <w:p w14:paraId="0874FC71" w14:textId="77777777" w:rsidR="002835F0" w:rsidRPr="00682CF0" w:rsidRDefault="002835F0" w:rsidP="00204A8F">
            <w:pPr>
              <w:spacing w:after="0" w:line="240" w:lineRule="auto"/>
              <w:jc w:val="center"/>
              <w:rPr>
                <w:rFonts w:asciiTheme="minorBidi" w:hAnsiTheme="minorBidi"/>
                <w:sz w:val="20"/>
                <w:szCs w:val="20"/>
              </w:rPr>
            </w:pPr>
            <w:r w:rsidRPr="00682CF0">
              <w:rPr>
                <w:rFonts w:asciiTheme="minorBidi" w:hAnsiTheme="minorBidi"/>
                <w:sz w:val="20"/>
                <w:szCs w:val="20"/>
              </w:rPr>
              <w:t>17</w:t>
            </w:r>
          </w:p>
        </w:tc>
        <w:tc>
          <w:tcPr>
            <w:tcW w:w="2551" w:type="dxa"/>
            <w:shd w:val="clear" w:color="auto" w:fill="E7E6E6" w:themeFill="background2"/>
          </w:tcPr>
          <w:p w14:paraId="0B052F95" w14:textId="77777777" w:rsidR="002835F0" w:rsidRPr="00682CF0" w:rsidRDefault="002835F0" w:rsidP="00204A8F">
            <w:pPr>
              <w:spacing w:after="0" w:line="240" w:lineRule="auto"/>
              <w:jc w:val="center"/>
              <w:rPr>
                <w:rFonts w:asciiTheme="minorBidi" w:hAnsiTheme="minorBidi"/>
                <w:sz w:val="20"/>
                <w:szCs w:val="20"/>
              </w:rPr>
            </w:pPr>
            <w:r w:rsidRPr="00682CF0">
              <w:rPr>
                <w:rFonts w:asciiTheme="minorBidi" w:hAnsiTheme="minorBidi"/>
                <w:sz w:val="20"/>
                <w:szCs w:val="20"/>
              </w:rPr>
              <w:t xml:space="preserve">Bud </w:t>
            </w:r>
            <w:proofErr w:type="spellStart"/>
            <w:r w:rsidRPr="00682CF0">
              <w:rPr>
                <w:rFonts w:asciiTheme="minorBidi" w:hAnsiTheme="minorBidi"/>
                <w:sz w:val="20"/>
                <w:szCs w:val="20"/>
              </w:rPr>
              <w:t>shape</w:t>
            </w:r>
            <w:proofErr w:type="spellEnd"/>
          </w:p>
        </w:tc>
        <w:tc>
          <w:tcPr>
            <w:tcW w:w="993" w:type="dxa"/>
            <w:shd w:val="clear" w:color="auto" w:fill="E7E6E6" w:themeFill="background2"/>
          </w:tcPr>
          <w:p w14:paraId="60FF17E5" w14:textId="77777777" w:rsidR="002835F0" w:rsidRPr="00682CF0" w:rsidRDefault="002835F0" w:rsidP="00204A8F">
            <w:pPr>
              <w:spacing w:after="0" w:line="240" w:lineRule="auto"/>
              <w:rPr>
                <w:rFonts w:asciiTheme="minorBidi" w:hAnsiTheme="minorBidi"/>
                <w:sz w:val="20"/>
                <w:szCs w:val="20"/>
              </w:rPr>
            </w:pPr>
            <w:r w:rsidRPr="00682CF0">
              <w:rPr>
                <w:rFonts w:asciiTheme="minorBidi" w:hAnsiTheme="minorBidi"/>
                <w:sz w:val="20"/>
                <w:szCs w:val="20"/>
              </w:rPr>
              <w:t>FB</w:t>
            </w:r>
          </w:p>
        </w:tc>
        <w:tc>
          <w:tcPr>
            <w:tcW w:w="2404" w:type="dxa"/>
            <w:shd w:val="clear" w:color="auto" w:fill="E7E6E6" w:themeFill="background2"/>
          </w:tcPr>
          <w:p w14:paraId="3544A6A7" w14:textId="77777777" w:rsidR="002835F0" w:rsidRPr="00682CF0" w:rsidRDefault="002835F0" w:rsidP="00204A8F">
            <w:pPr>
              <w:spacing w:after="0" w:line="240" w:lineRule="auto"/>
              <w:rPr>
                <w:rFonts w:asciiTheme="minorBidi" w:hAnsiTheme="minorBidi"/>
                <w:sz w:val="20"/>
                <w:szCs w:val="20"/>
              </w:rPr>
            </w:pPr>
            <w:proofErr w:type="spellStart"/>
            <w:r w:rsidRPr="00682CF0">
              <w:rPr>
                <w:rFonts w:asciiTheme="minorBidi" w:hAnsiTheme="minorBidi"/>
                <w:sz w:val="20"/>
                <w:szCs w:val="20"/>
              </w:rPr>
              <w:t>Oval</w:t>
            </w:r>
            <w:proofErr w:type="spellEnd"/>
          </w:p>
        </w:tc>
      </w:tr>
      <w:tr w:rsidR="002835F0" w:rsidRPr="007F4228" w14:paraId="77AF92E1" w14:textId="77777777" w:rsidTr="001D52C7">
        <w:tc>
          <w:tcPr>
            <w:tcW w:w="1555" w:type="dxa"/>
            <w:vMerge/>
            <w:shd w:val="clear" w:color="auto" w:fill="E7E6E6" w:themeFill="background2"/>
          </w:tcPr>
          <w:p w14:paraId="728E6349" w14:textId="77777777" w:rsidR="002835F0" w:rsidRPr="00682CF0" w:rsidRDefault="002835F0" w:rsidP="00204A8F">
            <w:pPr>
              <w:spacing w:after="0" w:line="240" w:lineRule="auto"/>
              <w:rPr>
                <w:rFonts w:asciiTheme="minorBidi" w:hAnsiTheme="minorBidi"/>
                <w:sz w:val="20"/>
                <w:szCs w:val="20"/>
              </w:rPr>
            </w:pPr>
          </w:p>
        </w:tc>
        <w:tc>
          <w:tcPr>
            <w:tcW w:w="1559" w:type="dxa"/>
          </w:tcPr>
          <w:p w14:paraId="5B83CD45" w14:textId="77777777" w:rsidR="002835F0" w:rsidRPr="00682CF0" w:rsidRDefault="002835F0" w:rsidP="00204A8F">
            <w:pPr>
              <w:spacing w:after="0" w:line="240" w:lineRule="auto"/>
              <w:jc w:val="center"/>
              <w:rPr>
                <w:rFonts w:asciiTheme="minorBidi" w:hAnsiTheme="minorBidi"/>
                <w:sz w:val="20"/>
                <w:szCs w:val="20"/>
              </w:rPr>
            </w:pPr>
            <w:r w:rsidRPr="00682CF0">
              <w:rPr>
                <w:rFonts w:asciiTheme="minorBidi" w:hAnsiTheme="minorBidi"/>
                <w:sz w:val="20"/>
                <w:szCs w:val="20"/>
              </w:rPr>
              <w:t>18</w:t>
            </w:r>
          </w:p>
        </w:tc>
        <w:tc>
          <w:tcPr>
            <w:tcW w:w="2551" w:type="dxa"/>
          </w:tcPr>
          <w:p w14:paraId="6A66C3AE" w14:textId="77777777" w:rsidR="002835F0" w:rsidRPr="00682CF0" w:rsidRDefault="002835F0" w:rsidP="00204A8F">
            <w:pPr>
              <w:spacing w:after="0" w:line="240" w:lineRule="auto"/>
              <w:jc w:val="center"/>
              <w:rPr>
                <w:rFonts w:asciiTheme="minorBidi" w:hAnsiTheme="minorBidi"/>
                <w:sz w:val="20"/>
                <w:szCs w:val="20"/>
              </w:rPr>
            </w:pPr>
            <w:r w:rsidRPr="00682CF0">
              <w:rPr>
                <w:rFonts w:asciiTheme="minorBidi" w:hAnsiTheme="minorBidi"/>
                <w:sz w:val="20"/>
                <w:szCs w:val="20"/>
              </w:rPr>
              <w:t>Bud cover</w:t>
            </w:r>
          </w:p>
        </w:tc>
        <w:tc>
          <w:tcPr>
            <w:tcW w:w="993" w:type="dxa"/>
          </w:tcPr>
          <w:p w14:paraId="036DCE78" w14:textId="77777777" w:rsidR="002835F0" w:rsidRPr="00682CF0" w:rsidRDefault="002835F0" w:rsidP="00204A8F">
            <w:pPr>
              <w:spacing w:after="0" w:line="240" w:lineRule="auto"/>
              <w:rPr>
                <w:rFonts w:asciiTheme="minorBidi" w:hAnsiTheme="minorBidi"/>
                <w:sz w:val="20"/>
                <w:szCs w:val="20"/>
              </w:rPr>
            </w:pPr>
            <w:r w:rsidRPr="00682CF0">
              <w:rPr>
                <w:rFonts w:asciiTheme="minorBidi" w:hAnsiTheme="minorBidi"/>
                <w:sz w:val="20"/>
                <w:szCs w:val="20"/>
              </w:rPr>
              <w:t>CB</w:t>
            </w:r>
          </w:p>
        </w:tc>
        <w:tc>
          <w:tcPr>
            <w:tcW w:w="2404" w:type="dxa"/>
          </w:tcPr>
          <w:p w14:paraId="2696866C" w14:textId="77777777" w:rsidR="002835F0" w:rsidRPr="00682CF0" w:rsidRDefault="002835F0" w:rsidP="00204A8F">
            <w:pPr>
              <w:spacing w:after="0" w:line="240" w:lineRule="auto"/>
              <w:rPr>
                <w:rFonts w:asciiTheme="minorBidi" w:hAnsiTheme="minorBidi"/>
                <w:sz w:val="20"/>
                <w:szCs w:val="20"/>
              </w:rPr>
            </w:pPr>
            <w:proofErr w:type="spellStart"/>
            <w:r w:rsidRPr="00682CF0">
              <w:rPr>
                <w:rFonts w:asciiTheme="minorBidi" w:hAnsiTheme="minorBidi"/>
                <w:sz w:val="20"/>
                <w:szCs w:val="20"/>
              </w:rPr>
              <w:t>Present</w:t>
            </w:r>
            <w:proofErr w:type="spellEnd"/>
            <w:r w:rsidRPr="00682CF0">
              <w:rPr>
                <w:rFonts w:asciiTheme="minorBidi" w:hAnsiTheme="minorBidi"/>
                <w:sz w:val="20"/>
                <w:szCs w:val="20"/>
              </w:rPr>
              <w:t xml:space="preserve"> </w:t>
            </w:r>
          </w:p>
        </w:tc>
      </w:tr>
      <w:tr w:rsidR="002835F0" w:rsidRPr="007F4228" w14:paraId="0CA190A8" w14:textId="77777777" w:rsidTr="001D52C7">
        <w:tc>
          <w:tcPr>
            <w:tcW w:w="1555" w:type="dxa"/>
            <w:vMerge/>
            <w:shd w:val="clear" w:color="auto" w:fill="E7E6E6" w:themeFill="background2"/>
          </w:tcPr>
          <w:p w14:paraId="25A2C40A" w14:textId="77777777" w:rsidR="002835F0" w:rsidRPr="00682CF0" w:rsidRDefault="002835F0" w:rsidP="00204A8F">
            <w:pPr>
              <w:spacing w:after="0" w:line="240" w:lineRule="auto"/>
              <w:rPr>
                <w:rFonts w:asciiTheme="minorBidi" w:hAnsiTheme="minorBidi"/>
                <w:sz w:val="20"/>
                <w:szCs w:val="20"/>
              </w:rPr>
            </w:pPr>
          </w:p>
        </w:tc>
        <w:tc>
          <w:tcPr>
            <w:tcW w:w="1559" w:type="dxa"/>
            <w:shd w:val="clear" w:color="auto" w:fill="E7E6E6" w:themeFill="background2"/>
          </w:tcPr>
          <w:p w14:paraId="704788AC" w14:textId="77777777" w:rsidR="002835F0" w:rsidRPr="00682CF0" w:rsidRDefault="002835F0" w:rsidP="00204A8F">
            <w:pPr>
              <w:spacing w:after="0" w:line="240" w:lineRule="auto"/>
              <w:jc w:val="center"/>
              <w:rPr>
                <w:rFonts w:asciiTheme="minorBidi" w:hAnsiTheme="minorBidi"/>
                <w:sz w:val="20"/>
                <w:szCs w:val="20"/>
              </w:rPr>
            </w:pPr>
            <w:r w:rsidRPr="00682CF0">
              <w:rPr>
                <w:rFonts w:asciiTheme="minorBidi" w:hAnsiTheme="minorBidi"/>
                <w:sz w:val="20"/>
                <w:szCs w:val="20"/>
              </w:rPr>
              <w:t>19</w:t>
            </w:r>
          </w:p>
        </w:tc>
        <w:tc>
          <w:tcPr>
            <w:tcW w:w="2551" w:type="dxa"/>
            <w:shd w:val="clear" w:color="auto" w:fill="E7E6E6" w:themeFill="background2"/>
          </w:tcPr>
          <w:p w14:paraId="035334E9" w14:textId="77777777" w:rsidR="002835F0" w:rsidRPr="00682CF0" w:rsidRDefault="002835F0" w:rsidP="00204A8F">
            <w:pPr>
              <w:spacing w:after="0" w:line="240" w:lineRule="auto"/>
              <w:jc w:val="center"/>
              <w:rPr>
                <w:rFonts w:asciiTheme="minorBidi" w:hAnsiTheme="minorBidi"/>
                <w:sz w:val="20"/>
                <w:szCs w:val="20"/>
              </w:rPr>
            </w:pPr>
            <w:proofErr w:type="spellStart"/>
            <w:r w:rsidRPr="00682CF0">
              <w:rPr>
                <w:rFonts w:asciiTheme="minorBidi" w:hAnsiTheme="minorBidi"/>
                <w:sz w:val="20"/>
                <w:szCs w:val="20"/>
              </w:rPr>
              <w:t>Sheet</w:t>
            </w:r>
            <w:proofErr w:type="spellEnd"/>
            <w:r w:rsidRPr="00682CF0">
              <w:rPr>
                <w:rFonts w:asciiTheme="minorBidi" w:hAnsiTheme="minorBidi"/>
                <w:sz w:val="20"/>
                <w:szCs w:val="20"/>
              </w:rPr>
              <w:t xml:space="preserve"> cover</w:t>
            </w:r>
          </w:p>
        </w:tc>
        <w:tc>
          <w:tcPr>
            <w:tcW w:w="993" w:type="dxa"/>
            <w:shd w:val="clear" w:color="auto" w:fill="E7E6E6" w:themeFill="background2"/>
          </w:tcPr>
          <w:p w14:paraId="2A217D07" w14:textId="77777777" w:rsidR="002835F0" w:rsidRPr="00682CF0" w:rsidRDefault="002835F0" w:rsidP="00204A8F">
            <w:pPr>
              <w:spacing w:after="0" w:line="240" w:lineRule="auto"/>
              <w:rPr>
                <w:rFonts w:asciiTheme="minorBidi" w:hAnsiTheme="minorBidi"/>
                <w:sz w:val="20"/>
                <w:szCs w:val="20"/>
              </w:rPr>
            </w:pPr>
            <w:r w:rsidRPr="00682CF0">
              <w:rPr>
                <w:rFonts w:asciiTheme="minorBidi" w:hAnsiTheme="minorBidi"/>
                <w:sz w:val="20"/>
                <w:szCs w:val="20"/>
              </w:rPr>
              <w:t>CF</w:t>
            </w:r>
          </w:p>
        </w:tc>
        <w:tc>
          <w:tcPr>
            <w:tcW w:w="2404" w:type="dxa"/>
            <w:shd w:val="clear" w:color="auto" w:fill="E7E6E6" w:themeFill="background2"/>
          </w:tcPr>
          <w:p w14:paraId="61C639BA" w14:textId="77777777" w:rsidR="002835F0" w:rsidRPr="00682CF0" w:rsidRDefault="002835F0" w:rsidP="00204A8F">
            <w:pPr>
              <w:spacing w:after="0" w:line="240" w:lineRule="auto"/>
              <w:rPr>
                <w:rFonts w:asciiTheme="minorBidi" w:hAnsiTheme="minorBidi"/>
                <w:sz w:val="20"/>
                <w:szCs w:val="20"/>
              </w:rPr>
            </w:pPr>
            <w:r w:rsidRPr="00682CF0">
              <w:rPr>
                <w:rFonts w:asciiTheme="minorBidi" w:hAnsiTheme="minorBidi"/>
                <w:sz w:val="20"/>
                <w:szCs w:val="20"/>
              </w:rPr>
              <w:t xml:space="preserve">Close </w:t>
            </w:r>
          </w:p>
        </w:tc>
      </w:tr>
      <w:tr w:rsidR="002835F0" w:rsidRPr="007F4228" w14:paraId="51E42716" w14:textId="77777777" w:rsidTr="001D52C7">
        <w:tc>
          <w:tcPr>
            <w:tcW w:w="1555" w:type="dxa"/>
            <w:vMerge/>
            <w:shd w:val="clear" w:color="auto" w:fill="E7E6E6" w:themeFill="background2"/>
          </w:tcPr>
          <w:p w14:paraId="2D3728B7" w14:textId="77777777" w:rsidR="002835F0" w:rsidRPr="00682CF0" w:rsidRDefault="002835F0" w:rsidP="00204A8F">
            <w:pPr>
              <w:spacing w:after="0" w:line="240" w:lineRule="auto"/>
              <w:rPr>
                <w:rFonts w:asciiTheme="minorBidi" w:hAnsiTheme="minorBidi"/>
                <w:sz w:val="20"/>
                <w:szCs w:val="20"/>
              </w:rPr>
            </w:pPr>
          </w:p>
        </w:tc>
        <w:tc>
          <w:tcPr>
            <w:tcW w:w="1559" w:type="dxa"/>
          </w:tcPr>
          <w:p w14:paraId="3821CA59" w14:textId="77777777" w:rsidR="002835F0" w:rsidRPr="00682CF0" w:rsidRDefault="002835F0" w:rsidP="00204A8F">
            <w:pPr>
              <w:spacing w:after="0" w:line="240" w:lineRule="auto"/>
              <w:jc w:val="center"/>
              <w:rPr>
                <w:rFonts w:asciiTheme="minorBidi" w:hAnsiTheme="minorBidi"/>
                <w:sz w:val="20"/>
                <w:szCs w:val="20"/>
              </w:rPr>
            </w:pPr>
            <w:r w:rsidRPr="00682CF0">
              <w:rPr>
                <w:rFonts w:asciiTheme="minorBidi" w:hAnsiTheme="minorBidi"/>
                <w:sz w:val="20"/>
                <w:szCs w:val="20"/>
              </w:rPr>
              <w:t>20</w:t>
            </w:r>
          </w:p>
        </w:tc>
        <w:tc>
          <w:tcPr>
            <w:tcW w:w="2551" w:type="dxa"/>
          </w:tcPr>
          <w:p w14:paraId="035C9852" w14:textId="77777777" w:rsidR="002835F0" w:rsidRPr="00682CF0" w:rsidRDefault="002835F0" w:rsidP="00204A8F">
            <w:pPr>
              <w:spacing w:after="0" w:line="240" w:lineRule="auto"/>
              <w:jc w:val="center"/>
              <w:rPr>
                <w:rFonts w:asciiTheme="minorBidi" w:hAnsiTheme="minorBidi"/>
                <w:sz w:val="20"/>
                <w:szCs w:val="20"/>
              </w:rPr>
            </w:pPr>
            <w:proofErr w:type="spellStart"/>
            <w:r w:rsidRPr="00682CF0">
              <w:rPr>
                <w:rFonts w:asciiTheme="minorBidi" w:hAnsiTheme="minorBidi"/>
                <w:sz w:val="20"/>
                <w:szCs w:val="20"/>
              </w:rPr>
              <w:t>Aligning</w:t>
            </w:r>
            <w:proofErr w:type="spellEnd"/>
            <w:r w:rsidRPr="00682CF0">
              <w:rPr>
                <w:rFonts w:asciiTheme="minorBidi" w:hAnsiTheme="minorBidi"/>
                <w:sz w:val="20"/>
                <w:szCs w:val="20"/>
              </w:rPr>
              <w:t xml:space="preserve"> the </w:t>
            </w:r>
            <w:proofErr w:type="spellStart"/>
            <w:r w:rsidRPr="00682CF0">
              <w:rPr>
                <w:rFonts w:asciiTheme="minorBidi" w:hAnsiTheme="minorBidi"/>
                <w:sz w:val="20"/>
                <w:szCs w:val="20"/>
              </w:rPr>
              <w:t>internode</w:t>
            </w:r>
            <w:proofErr w:type="spellEnd"/>
          </w:p>
        </w:tc>
        <w:tc>
          <w:tcPr>
            <w:tcW w:w="993" w:type="dxa"/>
          </w:tcPr>
          <w:p w14:paraId="124C290E" w14:textId="77777777" w:rsidR="002835F0" w:rsidRPr="00682CF0" w:rsidRDefault="002835F0" w:rsidP="00204A8F">
            <w:pPr>
              <w:spacing w:after="0" w:line="240" w:lineRule="auto"/>
              <w:rPr>
                <w:rFonts w:asciiTheme="minorBidi" w:hAnsiTheme="minorBidi"/>
                <w:sz w:val="20"/>
                <w:szCs w:val="20"/>
              </w:rPr>
            </w:pPr>
            <w:r w:rsidRPr="00682CF0">
              <w:rPr>
                <w:rFonts w:asciiTheme="minorBidi" w:hAnsiTheme="minorBidi"/>
                <w:sz w:val="20"/>
                <w:szCs w:val="20"/>
              </w:rPr>
              <w:t>AEN</w:t>
            </w:r>
          </w:p>
        </w:tc>
        <w:tc>
          <w:tcPr>
            <w:tcW w:w="2404" w:type="dxa"/>
          </w:tcPr>
          <w:p w14:paraId="0ECFB875" w14:textId="77777777" w:rsidR="002835F0" w:rsidRPr="00682CF0" w:rsidRDefault="002835F0" w:rsidP="00204A8F">
            <w:pPr>
              <w:spacing w:after="0" w:line="240" w:lineRule="auto"/>
              <w:rPr>
                <w:rFonts w:asciiTheme="minorBidi" w:hAnsiTheme="minorBidi"/>
                <w:sz w:val="20"/>
                <w:szCs w:val="20"/>
              </w:rPr>
            </w:pPr>
            <w:proofErr w:type="spellStart"/>
            <w:r w:rsidRPr="00682CF0">
              <w:rPr>
                <w:rFonts w:asciiTheme="minorBidi" w:hAnsiTheme="minorBidi"/>
                <w:sz w:val="20"/>
                <w:szCs w:val="20"/>
              </w:rPr>
              <w:t>Heterogeneous</w:t>
            </w:r>
            <w:proofErr w:type="spellEnd"/>
            <w:r w:rsidRPr="00682CF0">
              <w:rPr>
                <w:rFonts w:asciiTheme="minorBidi" w:hAnsiTheme="minorBidi"/>
                <w:sz w:val="20"/>
                <w:szCs w:val="20"/>
              </w:rPr>
              <w:t xml:space="preserve"> </w:t>
            </w:r>
          </w:p>
        </w:tc>
      </w:tr>
      <w:tr w:rsidR="002835F0" w:rsidRPr="007F4228" w14:paraId="7A675324" w14:textId="77777777" w:rsidTr="001D52C7">
        <w:tc>
          <w:tcPr>
            <w:tcW w:w="1555" w:type="dxa"/>
            <w:vMerge w:val="restart"/>
            <w:shd w:val="clear" w:color="auto" w:fill="E7E6E6" w:themeFill="background2"/>
          </w:tcPr>
          <w:p w14:paraId="38BC54E1" w14:textId="77777777" w:rsidR="002835F0" w:rsidRPr="00682CF0" w:rsidRDefault="002835F0" w:rsidP="00204A8F">
            <w:pPr>
              <w:spacing w:after="0" w:line="240" w:lineRule="auto"/>
              <w:rPr>
                <w:rFonts w:asciiTheme="minorBidi" w:hAnsiTheme="minorBidi"/>
                <w:sz w:val="20"/>
                <w:szCs w:val="20"/>
                <w:lang w:val="en-US"/>
              </w:rPr>
            </w:pPr>
            <w:r w:rsidRPr="00682CF0">
              <w:rPr>
                <w:rFonts w:asciiTheme="minorBidi" w:hAnsiTheme="minorBidi"/>
                <w:sz w:val="20"/>
                <w:szCs w:val="20"/>
                <w:lang w:val="en-US"/>
              </w:rPr>
              <w:t>Data taken 12 months after planting</w:t>
            </w:r>
          </w:p>
        </w:tc>
        <w:tc>
          <w:tcPr>
            <w:tcW w:w="1559" w:type="dxa"/>
            <w:shd w:val="clear" w:color="auto" w:fill="E7E6E6" w:themeFill="background2"/>
          </w:tcPr>
          <w:p w14:paraId="2C110612" w14:textId="77777777" w:rsidR="002835F0" w:rsidRPr="00682CF0" w:rsidRDefault="002835F0" w:rsidP="00204A8F">
            <w:pPr>
              <w:spacing w:after="0" w:line="240" w:lineRule="auto"/>
              <w:jc w:val="center"/>
              <w:rPr>
                <w:rFonts w:asciiTheme="minorBidi" w:hAnsiTheme="minorBidi"/>
                <w:sz w:val="20"/>
                <w:szCs w:val="20"/>
              </w:rPr>
            </w:pPr>
            <w:r w:rsidRPr="00682CF0">
              <w:rPr>
                <w:rFonts w:asciiTheme="minorBidi" w:hAnsiTheme="minorBidi"/>
                <w:sz w:val="20"/>
                <w:szCs w:val="20"/>
              </w:rPr>
              <w:t>21</w:t>
            </w:r>
          </w:p>
        </w:tc>
        <w:tc>
          <w:tcPr>
            <w:tcW w:w="2551" w:type="dxa"/>
            <w:shd w:val="clear" w:color="auto" w:fill="E7E6E6" w:themeFill="background2"/>
          </w:tcPr>
          <w:p w14:paraId="24229B36" w14:textId="77777777" w:rsidR="002835F0" w:rsidRPr="00682CF0" w:rsidRDefault="002835F0" w:rsidP="00204A8F">
            <w:pPr>
              <w:spacing w:after="0" w:line="240" w:lineRule="auto"/>
              <w:rPr>
                <w:rFonts w:asciiTheme="minorBidi" w:hAnsiTheme="minorBidi"/>
                <w:sz w:val="20"/>
                <w:szCs w:val="20"/>
              </w:rPr>
            </w:pPr>
            <w:proofErr w:type="spellStart"/>
            <w:r w:rsidRPr="00682CF0">
              <w:rPr>
                <w:rFonts w:asciiTheme="minorBidi" w:hAnsiTheme="minorBidi"/>
                <w:sz w:val="20"/>
                <w:szCs w:val="20"/>
              </w:rPr>
              <w:t>Flowering</w:t>
            </w:r>
            <w:proofErr w:type="spellEnd"/>
          </w:p>
        </w:tc>
        <w:tc>
          <w:tcPr>
            <w:tcW w:w="993" w:type="dxa"/>
            <w:shd w:val="clear" w:color="auto" w:fill="E7E6E6" w:themeFill="background2"/>
          </w:tcPr>
          <w:p w14:paraId="5EA922B5" w14:textId="77777777" w:rsidR="002835F0" w:rsidRPr="00682CF0" w:rsidRDefault="002835F0" w:rsidP="00204A8F">
            <w:pPr>
              <w:spacing w:after="0" w:line="240" w:lineRule="auto"/>
              <w:rPr>
                <w:rFonts w:asciiTheme="minorBidi" w:hAnsiTheme="minorBidi"/>
                <w:sz w:val="20"/>
                <w:szCs w:val="20"/>
              </w:rPr>
            </w:pPr>
            <w:proofErr w:type="spellStart"/>
            <w:r w:rsidRPr="00682CF0">
              <w:rPr>
                <w:rFonts w:asciiTheme="minorBidi" w:hAnsiTheme="minorBidi"/>
                <w:sz w:val="20"/>
                <w:szCs w:val="20"/>
              </w:rPr>
              <w:t>Flo</w:t>
            </w:r>
            <w:proofErr w:type="spellEnd"/>
          </w:p>
        </w:tc>
        <w:tc>
          <w:tcPr>
            <w:tcW w:w="2404" w:type="dxa"/>
            <w:shd w:val="clear" w:color="auto" w:fill="E7E6E6" w:themeFill="background2"/>
          </w:tcPr>
          <w:p w14:paraId="19A56D85" w14:textId="77777777" w:rsidR="002835F0" w:rsidRPr="00682CF0" w:rsidRDefault="002835F0" w:rsidP="00204A8F">
            <w:pPr>
              <w:spacing w:after="0" w:line="240" w:lineRule="auto"/>
              <w:rPr>
                <w:rFonts w:asciiTheme="minorBidi" w:hAnsiTheme="minorBidi"/>
                <w:sz w:val="20"/>
                <w:szCs w:val="20"/>
              </w:rPr>
            </w:pPr>
            <w:r w:rsidRPr="00682CF0">
              <w:rPr>
                <w:rFonts w:asciiTheme="minorBidi" w:hAnsiTheme="minorBidi"/>
                <w:sz w:val="20"/>
                <w:szCs w:val="20"/>
              </w:rPr>
              <w:t xml:space="preserve">Absent </w:t>
            </w:r>
          </w:p>
        </w:tc>
      </w:tr>
      <w:tr w:rsidR="002835F0" w:rsidRPr="007F4228" w14:paraId="73A9536A" w14:textId="77777777" w:rsidTr="001D52C7">
        <w:tc>
          <w:tcPr>
            <w:tcW w:w="1555" w:type="dxa"/>
            <w:vMerge/>
            <w:shd w:val="clear" w:color="auto" w:fill="E7E6E6" w:themeFill="background2"/>
          </w:tcPr>
          <w:p w14:paraId="68ED8563" w14:textId="77777777" w:rsidR="002835F0" w:rsidRPr="00682CF0" w:rsidRDefault="002835F0" w:rsidP="00204A8F">
            <w:pPr>
              <w:spacing w:after="0" w:line="240" w:lineRule="auto"/>
              <w:rPr>
                <w:rFonts w:asciiTheme="minorBidi" w:hAnsiTheme="minorBidi"/>
                <w:sz w:val="20"/>
                <w:szCs w:val="20"/>
              </w:rPr>
            </w:pPr>
          </w:p>
        </w:tc>
        <w:tc>
          <w:tcPr>
            <w:tcW w:w="1559" w:type="dxa"/>
          </w:tcPr>
          <w:p w14:paraId="7B2303CC" w14:textId="77777777" w:rsidR="002835F0" w:rsidRPr="00682CF0" w:rsidRDefault="002835F0" w:rsidP="00204A8F">
            <w:pPr>
              <w:spacing w:after="0" w:line="240" w:lineRule="auto"/>
              <w:jc w:val="center"/>
              <w:rPr>
                <w:rFonts w:asciiTheme="minorBidi" w:hAnsiTheme="minorBidi"/>
                <w:sz w:val="20"/>
                <w:szCs w:val="20"/>
              </w:rPr>
            </w:pPr>
            <w:r w:rsidRPr="00682CF0">
              <w:rPr>
                <w:rFonts w:asciiTheme="minorBidi" w:hAnsiTheme="minorBidi"/>
                <w:sz w:val="20"/>
                <w:szCs w:val="20"/>
              </w:rPr>
              <w:t>22</w:t>
            </w:r>
          </w:p>
        </w:tc>
        <w:tc>
          <w:tcPr>
            <w:tcW w:w="2551" w:type="dxa"/>
          </w:tcPr>
          <w:p w14:paraId="0955AB57" w14:textId="77777777" w:rsidR="002835F0" w:rsidRPr="00682CF0" w:rsidRDefault="002835F0" w:rsidP="00204A8F">
            <w:pPr>
              <w:spacing w:after="0" w:line="240" w:lineRule="auto"/>
              <w:jc w:val="center"/>
              <w:rPr>
                <w:rFonts w:asciiTheme="minorBidi" w:hAnsiTheme="minorBidi"/>
                <w:sz w:val="20"/>
                <w:szCs w:val="20"/>
              </w:rPr>
            </w:pPr>
            <w:r w:rsidRPr="00682CF0">
              <w:rPr>
                <w:rFonts w:asciiTheme="minorBidi" w:hAnsiTheme="minorBidi"/>
                <w:sz w:val="20"/>
                <w:szCs w:val="20"/>
              </w:rPr>
              <w:t xml:space="preserve">Stem </w:t>
            </w:r>
            <w:proofErr w:type="spellStart"/>
            <w:r w:rsidRPr="00682CF0">
              <w:rPr>
                <w:rFonts w:asciiTheme="minorBidi" w:hAnsiTheme="minorBidi"/>
                <w:sz w:val="20"/>
                <w:szCs w:val="20"/>
              </w:rPr>
              <w:t>splitting</w:t>
            </w:r>
            <w:proofErr w:type="spellEnd"/>
          </w:p>
        </w:tc>
        <w:tc>
          <w:tcPr>
            <w:tcW w:w="993" w:type="dxa"/>
          </w:tcPr>
          <w:p w14:paraId="369AD065" w14:textId="77777777" w:rsidR="002835F0" w:rsidRPr="00682CF0" w:rsidRDefault="002835F0" w:rsidP="00204A8F">
            <w:pPr>
              <w:spacing w:after="0" w:line="240" w:lineRule="auto"/>
              <w:rPr>
                <w:rFonts w:asciiTheme="minorBidi" w:hAnsiTheme="minorBidi"/>
                <w:sz w:val="20"/>
                <w:szCs w:val="20"/>
              </w:rPr>
            </w:pPr>
            <w:r w:rsidRPr="00682CF0">
              <w:rPr>
                <w:rFonts w:asciiTheme="minorBidi" w:hAnsiTheme="minorBidi"/>
                <w:sz w:val="20"/>
                <w:szCs w:val="20"/>
              </w:rPr>
              <w:t>FT</w:t>
            </w:r>
          </w:p>
        </w:tc>
        <w:tc>
          <w:tcPr>
            <w:tcW w:w="2404" w:type="dxa"/>
          </w:tcPr>
          <w:p w14:paraId="6C397779" w14:textId="77777777" w:rsidR="002835F0" w:rsidRPr="00682CF0" w:rsidRDefault="002835F0" w:rsidP="00204A8F">
            <w:pPr>
              <w:spacing w:after="0" w:line="240" w:lineRule="auto"/>
              <w:rPr>
                <w:rFonts w:asciiTheme="minorBidi" w:hAnsiTheme="minorBidi"/>
                <w:sz w:val="20"/>
                <w:szCs w:val="20"/>
              </w:rPr>
            </w:pPr>
            <w:proofErr w:type="spellStart"/>
            <w:r w:rsidRPr="00682CF0">
              <w:rPr>
                <w:rFonts w:asciiTheme="minorBidi" w:hAnsiTheme="minorBidi"/>
                <w:sz w:val="20"/>
                <w:szCs w:val="20"/>
              </w:rPr>
              <w:t>Present</w:t>
            </w:r>
            <w:proofErr w:type="spellEnd"/>
            <w:r w:rsidRPr="00682CF0">
              <w:rPr>
                <w:rFonts w:asciiTheme="minorBidi" w:hAnsiTheme="minorBidi"/>
                <w:sz w:val="20"/>
                <w:szCs w:val="20"/>
              </w:rPr>
              <w:t xml:space="preserve"> </w:t>
            </w:r>
          </w:p>
        </w:tc>
      </w:tr>
      <w:tr w:rsidR="002835F0" w:rsidRPr="007F4228" w14:paraId="73D8F771" w14:textId="77777777" w:rsidTr="001D52C7">
        <w:tc>
          <w:tcPr>
            <w:tcW w:w="1555" w:type="dxa"/>
            <w:vMerge/>
            <w:shd w:val="clear" w:color="auto" w:fill="E7E6E6" w:themeFill="background2"/>
          </w:tcPr>
          <w:p w14:paraId="41F21074" w14:textId="77777777" w:rsidR="002835F0" w:rsidRPr="00682CF0" w:rsidRDefault="002835F0" w:rsidP="00204A8F">
            <w:pPr>
              <w:spacing w:after="0" w:line="240" w:lineRule="auto"/>
              <w:rPr>
                <w:rFonts w:asciiTheme="minorBidi" w:hAnsiTheme="minorBidi"/>
                <w:sz w:val="20"/>
                <w:szCs w:val="20"/>
              </w:rPr>
            </w:pPr>
          </w:p>
        </w:tc>
        <w:tc>
          <w:tcPr>
            <w:tcW w:w="1559" w:type="dxa"/>
            <w:shd w:val="clear" w:color="auto" w:fill="E7E6E6" w:themeFill="background2"/>
          </w:tcPr>
          <w:p w14:paraId="7E6E1139" w14:textId="77777777" w:rsidR="002835F0" w:rsidRPr="00682CF0" w:rsidRDefault="002835F0" w:rsidP="00204A8F">
            <w:pPr>
              <w:spacing w:after="0" w:line="240" w:lineRule="auto"/>
              <w:jc w:val="center"/>
              <w:rPr>
                <w:rFonts w:asciiTheme="minorBidi" w:hAnsiTheme="minorBidi"/>
                <w:sz w:val="20"/>
                <w:szCs w:val="20"/>
              </w:rPr>
            </w:pPr>
            <w:r w:rsidRPr="00682CF0">
              <w:rPr>
                <w:rFonts w:asciiTheme="minorBidi" w:hAnsiTheme="minorBidi"/>
                <w:sz w:val="20"/>
                <w:szCs w:val="20"/>
              </w:rPr>
              <w:t>23</w:t>
            </w:r>
          </w:p>
        </w:tc>
        <w:tc>
          <w:tcPr>
            <w:tcW w:w="2551" w:type="dxa"/>
            <w:shd w:val="clear" w:color="auto" w:fill="E7E6E6" w:themeFill="background2"/>
          </w:tcPr>
          <w:p w14:paraId="5F97A4CD" w14:textId="77777777" w:rsidR="002835F0" w:rsidRPr="00682CF0" w:rsidRDefault="002835F0" w:rsidP="00204A8F">
            <w:pPr>
              <w:spacing w:after="0" w:line="240" w:lineRule="auto"/>
              <w:jc w:val="center"/>
              <w:rPr>
                <w:rFonts w:asciiTheme="minorBidi" w:hAnsiTheme="minorBidi"/>
                <w:sz w:val="20"/>
                <w:szCs w:val="20"/>
              </w:rPr>
            </w:pPr>
            <w:r w:rsidRPr="00682CF0">
              <w:rPr>
                <w:rFonts w:asciiTheme="minorBidi" w:hAnsiTheme="minorBidi"/>
                <w:sz w:val="20"/>
                <w:szCs w:val="20"/>
              </w:rPr>
              <w:t xml:space="preserve">Shape of the </w:t>
            </w:r>
            <w:proofErr w:type="spellStart"/>
            <w:r w:rsidRPr="00682CF0">
              <w:rPr>
                <w:rFonts w:asciiTheme="minorBidi" w:hAnsiTheme="minorBidi"/>
                <w:sz w:val="20"/>
                <w:szCs w:val="20"/>
              </w:rPr>
              <w:t>knot</w:t>
            </w:r>
            <w:proofErr w:type="spellEnd"/>
          </w:p>
        </w:tc>
        <w:tc>
          <w:tcPr>
            <w:tcW w:w="993" w:type="dxa"/>
            <w:shd w:val="clear" w:color="auto" w:fill="E7E6E6" w:themeFill="background2"/>
          </w:tcPr>
          <w:p w14:paraId="579A384B" w14:textId="77777777" w:rsidR="002835F0" w:rsidRPr="00682CF0" w:rsidRDefault="002835F0" w:rsidP="00204A8F">
            <w:pPr>
              <w:spacing w:after="0" w:line="240" w:lineRule="auto"/>
              <w:rPr>
                <w:rFonts w:asciiTheme="minorBidi" w:hAnsiTheme="minorBidi"/>
                <w:sz w:val="20"/>
                <w:szCs w:val="20"/>
              </w:rPr>
            </w:pPr>
            <w:r w:rsidRPr="00682CF0">
              <w:rPr>
                <w:rFonts w:asciiTheme="minorBidi" w:hAnsiTheme="minorBidi"/>
                <w:sz w:val="20"/>
                <w:szCs w:val="20"/>
              </w:rPr>
              <w:t>FEN</w:t>
            </w:r>
          </w:p>
        </w:tc>
        <w:tc>
          <w:tcPr>
            <w:tcW w:w="2404" w:type="dxa"/>
            <w:shd w:val="clear" w:color="auto" w:fill="E7E6E6" w:themeFill="background2"/>
          </w:tcPr>
          <w:p w14:paraId="526E7DB2" w14:textId="77777777" w:rsidR="002835F0" w:rsidRPr="00682CF0" w:rsidRDefault="002835F0" w:rsidP="00204A8F">
            <w:pPr>
              <w:spacing w:after="0" w:line="240" w:lineRule="auto"/>
              <w:rPr>
                <w:rFonts w:asciiTheme="minorBidi" w:hAnsiTheme="minorBidi"/>
                <w:sz w:val="20"/>
                <w:szCs w:val="20"/>
              </w:rPr>
            </w:pPr>
            <w:proofErr w:type="spellStart"/>
            <w:r w:rsidRPr="00682CF0">
              <w:rPr>
                <w:rFonts w:asciiTheme="minorBidi" w:hAnsiTheme="minorBidi"/>
                <w:sz w:val="20"/>
                <w:szCs w:val="20"/>
              </w:rPr>
              <w:t>Cylindrical</w:t>
            </w:r>
            <w:proofErr w:type="spellEnd"/>
            <w:r w:rsidRPr="00682CF0">
              <w:rPr>
                <w:rFonts w:asciiTheme="minorBidi" w:hAnsiTheme="minorBidi"/>
                <w:sz w:val="20"/>
                <w:szCs w:val="20"/>
              </w:rPr>
              <w:t xml:space="preserve"> </w:t>
            </w:r>
          </w:p>
        </w:tc>
      </w:tr>
      <w:tr w:rsidR="002835F0" w:rsidRPr="007F4228" w14:paraId="6F37CC37" w14:textId="77777777" w:rsidTr="001D52C7">
        <w:tc>
          <w:tcPr>
            <w:tcW w:w="1555" w:type="dxa"/>
            <w:vMerge/>
            <w:shd w:val="clear" w:color="auto" w:fill="E7E6E6" w:themeFill="background2"/>
          </w:tcPr>
          <w:p w14:paraId="6599ABD3" w14:textId="77777777" w:rsidR="002835F0" w:rsidRPr="00682CF0" w:rsidRDefault="002835F0" w:rsidP="00204A8F">
            <w:pPr>
              <w:spacing w:after="0" w:line="240" w:lineRule="auto"/>
              <w:rPr>
                <w:rFonts w:asciiTheme="minorBidi" w:hAnsiTheme="minorBidi"/>
                <w:sz w:val="20"/>
                <w:szCs w:val="20"/>
              </w:rPr>
            </w:pPr>
          </w:p>
        </w:tc>
        <w:tc>
          <w:tcPr>
            <w:tcW w:w="1559" w:type="dxa"/>
          </w:tcPr>
          <w:p w14:paraId="5361AE92" w14:textId="77777777" w:rsidR="002835F0" w:rsidRPr="00682CF0" w:rsidRDefault="002835F0" w:rsidP="00204A8F">
            <w:pPr>
              <w:spacing w:after="0" w:line="240" w:lineRule="auto"/>
              <w:jc w:val="center"/>
              <w:rPr>
                <w:rFonts w:asciiTheme="minorBidi" w:hAnsiTheme="minorBidi"/>
                <w:sz w:val="20"/>
                <w:szCs w:val="20"/>
              </w:rPr>
            </w:pPr>
            <w:r w:rsidRPr="00682CF0">
              <w:rPr>
                <w:rFonts w:asciiTheme="minorBidi" w:hAnsiTheme="minorBidi"/>
                <w:sz w:val="20"/>
                <w:szCs w:val="20"/>
              </w:rPr>
              <w:t>24</w:t>
            </w:r>
          </w:p>
        </w:tc>
        <w:tc>
          <w:tcPr>
            <w:tcW w:w="2551" w:type="dxa"/>
          </w:tcPr>
          <w:p w14:paraId="6572E69C" w14:textId="77777777" w:rsidR="002835F0" w:rsidRPr="00682CF0" w:rsidRDefault="002835F0" w:rsidP="00204A8F">
            <w:pPr>
              <w:spacing w:after="0" w:line="240" w:lineRule="auto"/>
              <w:rPr>
                <w:rFonts w:asciiTheme="minorBidi" w:hAnsiTheme="minorBidi"/>
                <w:sz w:val="20"/>
                <w:szCs w:val="20"/>
              </w:rPr>
            </w:pPr>
            <w:proofErr w:type="spellStart"/>
            <w:r w:rsidRPr="00682CF0">
              <w:rPr>
                <w:rFonts w:asciiTheme="minorBidi" w:hAnsiTheme="minorBidi"/>
                <w:sz w:val="20"/>
                <w:szCs w:val="20"/>
              </w:rPr>
              <w:t>Swelling</w:t>
            </w:r>
            <w:proofErr w:type="spellEnd"/>
            <w:r w:rsidRPr="00682CF0">
              <w:rPr>
                <w:rFonts w:asciiTheme="minorBidi" w:hAnsiTheme="minorBidi"/>
                <w:sz w:val="20"/>
                <w:szCs w:val="20"/>
              </w:rPr>
              <w:t xml:space="preserve"> of </w:t>
            </w:r>
            <w:proofErr w:type="spellStart"/>
            <w:r w:rsidRPr="00682CF0">
              <w:rPr>
                <w:rFonts w:asciiTheme="minorBidi" w:hAnsiTheme="minorBidi"/>
                <w:sz w:val="20"/>
                <w:szCs w:val="20"/>
              </w:rPr>
              <w:t>knots</w:t>
            </w:r>
            <w:proofErr w:type="spellEnd"/>
          </w:p>
        </w:tc>
        <w:tc>
          <w:tcPr>
            <w:tcW w:w="993" w:type="dxa"/>
          </w:tcPr>
          <w:p w14:paraId="0405EB22" w14:textId="77777777" w:rsidR="002835F0" w:rsidRPr="00682CF0" w:rsidRDefault="002835F0" w:rsidP="00204A8F">
            <w:pPr>
              <w:spacing w:after="0" w:line="240" w:lineRule="auto"/>
              <w:rPr>
                <w:rFonts w:asciiTheme="minorBidi" w:hAnsiTheme="minorBidi"/>
                <w:sz w:val="20"/>
                <w:szCs w:val="20"/>
              </w:rPr>
            </w:pPr>
            <w:r w:rsidRPr="00682CF0">
              <w:rPr>
                <w:rFonts w:asciiTheme="minorBidi" w:hAnsiTheme="minorBidi"/>
                <w:sz w:val="20"/>
                <w:szCs w:val="20"/>
              </w:rPr>
              <w:t>GN</w:t>
            </w:r>
          </w:p>
        </w:tc>
        <w:tc>
          <w:tcPr>
            <w:tcW w:w="2404" w:type="dxa"/>
          </w:tcPr>
          <w:p w14:paraId="721A1F83" w14:textId="77777777" w:rsidR="002835F0" w:rsidRPr="00682CF0" w:rsidRDefault="002835F0" w:rsidP="00204A8F">
            <w:pPr>
              <w:spacing w:after="0" w:line="240" w:lineRule="auto"/>
              <w:rPr>
                <w:rFonts w:asciiTheme="minorBidi" w:hAnsiTheme="minorBidi"/>
                <w:sz w:val="20"/>
                <w:szCs w:val="20"/>
              </w:rPr>
            </w:pPr>
            <w:proofErr w:type="spellStart"/>
            <w:r w:rsidRPr="00682CF0">
              <w:rPr>
                <w:rFonts w:asciiTheme="minorBidi" w:hAnsiTheme="minorBidi"/>
                <w:sz w:val="20"/>
                <w:szCs w:val="20"/>
              </w:rPr>
              <w:t>swelling</w:t>
            </w:r>
            <w:proofErr w:type="spellEnd"/>
          </w:p>
        </w:tc>
      </w:tr>
    </w:tbl>
    <w:p w14:paraId="4AA23BE9" w14:textId="77777777" w:rsidR="00D216FD" w:rsidRPr="00204A8F" w:rsidRDefault="00D216FD" w:rsidP="002835F0">
      <w:pPr>
        <w:spacing w:line="360" w:lineRule="auto"/>
        <w:ind w:firstLine="708"/>
        <w:rPr>
          <w:rFonts w:asciiTheme="majorBidi" w:eastAsiaTheme="majorEastAsia" w:hAnsiTheme="majorBidi" w:cstheme="majorBidi"/>
          <w:b/>
          <w:bCs/>
          <w:color w:val="000000" w:themeColor="text1"/>
          <w:sz w:val="6"/>
          <w:szCs w:val="4"/>
        </w:rPr>
      </w:pPr>
    </w:p>
    <w:p w14:paraId="4CE14311" w14:textId="77777777" w:rsidR="002835F0" w:rsidRPr="00682CF0" w:rsidRDefault="002835F0" w:rsidP="002835F0">
      <w:pPr>
        <w:spacing w:line="360" w:lineRule="auto"/>
        <w:ind w:firstLine="708"/>
        <w:rPr>
          <w:rFonts w:asciiTheme="minorBidi" w:eastAsiaTheme="majorEastAsia" w:hAnsiTheme="minorBidi"/>
          <w:b/>
          <w:bCs/>
          <w:color w:val="000000" w:themeColor="text1"/>
          <w:sz w:val="20"/>
          <w:szCs w:val="20"/>
        </w:rPr>
      </w:pPr>
      <w:r w:rsidRPr="00682CF0">
        <w:rPr>
          <w:rFonts w:asciiTheme="minorBidi" w:eastAsiaTheme="majorEastAsia" w:hAnsiTheme="minorBidi"/>
          <w:b/>
          <w:bCs/>
          <w:color w:val="000000" w:themeColor="text1"/>
          <w:sz w:val="20"/>
          <w:szCs w:val="20"/>
        </w:rPr>
        <w:t xml:space="preserve">- Data </w:t>
      </w:r>
      <w:proofErr w:type="spellStart"/>
      <w:r w:rsidRPr="00682CF0">
        <w:rPr>
          <w:rFonts w:asciiTheme="minorBidi" w:eastAsiaTheme="majorEastAsia" w:hAnsiTheme="minorBidi"/>
          <w:b/>
          <w:bCs/>
          <w:color w:val="000000" w:themeColor="text1"/>
          <w:sz w:val="20"/>
          <w:szCs w:val="20"/>
        </w:rPr>
        <w:t>analysis</w:t>
      </w:r>
      <w:proofErr w:type="spellEnd"/>
    </w:p>
    <w:p w14:paraId="78D6D2D1" w14:textId="77777777" w:rsidR="002835F0" w:rsidRPr="00682CF0" w:rsidRDefault="002835F0" w:rsidP="002835F0">
      <w:pPr>
        <w:spacing w:after="0" w:line="360" w:lineRule="auto"/>
        <w:rPr>
          <w:rFonts w:asciiTheme="minorBidi" w:hAnsiTheme="minorBidi"/>
          <w:sz w:val="20"/>
          <w:szCs w:val="20"/>
          <w:lang w:val="en-US"/>
        </w:rPr>
      </w:pPr>
      <w:bookmarkStart w:id="57" w:name="_Toc123717224"/>
      <w:bookmarkStart w:id="58" w:name="_Toc126669851"/>
      <w:bookmarkStart w:id="59" w:name="_Toc126669973"/>
      <w:bookmarkStart w:id="60" w:name="_Toc126670792"/>
      <w:bookmarkStart w:id="61" w:name="_Toc127547426"/>
      <w:r w:rsidRPr="00682CF0">
        <w:rPr>
          <w:rFonts w:asciiTheme="minorBidi" w:hAnsiTheme="minorBidi"/>
          <w:sz w:val="20"/>
          <w:szCs w:val="20"/>
          <w:lang w:val="en-US"/>
        </w:rPr>
        <w:t>The data collected was entered and recorded in Excel ®2016. Analyses of variance (ANOVA) and Principal Component Analysis (PCA) were performed on the quantitative variables using R software version 3.1.2. The various tests (Turkey test) were validated at the 5% threshold.</w:t>
      </w:r>
    </w:p>
    <w:p w14:paraId="64628E7D" w14:textId="77777777" w:rsidR="0054015A" w:rsidRDefault="0054015A" w:rsidP="00D216FD">
      <w:pPr>
        <w:spacing w:after="0" w:line="276" w:lineRule="auto"/>
        <w:rPr>
          <w:lang w:val="en-US"/>
        </w:rPr>
      </w:pPr>
    </w:p>
    <w:p w14:paraId="34014746" w14:textId="77777777" w:rsidR="0054015A" w:rsidRDefault="0054015A" w:rsidP="00D216FD">
      <w:pPr>
        <w:spacing w:after="0" w:line="276" w:lineRule="auto"/>
        <w:rPr>
          <w:sz w:val="8"/>
          <w:szCs w:val="6"/>
          <w:lang w:val="en-US"/>
        </w:rPr>
      </w:pPr>
    </w:p>
    <w:p w14:paraId="3018178E" w14:textId="77777777" w:rsidR="0054015A" w:rsidRDefault="0054015A" w:rsidP="00D216FD">
      <w:pPr>
        <w:spacing w:after="0" w:line="276" w:lineRule="auto"/>
        <w:rPr>
          <w:sz w:val="8"/>
          <w:szCs w:val="6"/>
          <w:lang w:val="en-US"/>
        </w:rPr>
      </w:pPr>
    </w:p>
    <w:p w14:paraId="274C753C" w14:textId="77777777" w:rsidR="00682CF0" w:rsidRDefault="00682CF0" w:rsidP="00D216FD">
      <w:pPr>
        <w:spacing w:after="0" w:line="276" w:lineRule="auto"/>
        <w:rPr>
          <w:sz w:val="8"/>
          <w:szCs w:val="6"/>
          <w:lang w:val="en-US"/>
        </w:rPr>
      </w:pPr>
    </w:p>
    <w:p w14:paraId="3B3A3FAF" w14:textId="77777777" w:rsidR="00682CF0" w:rsidRDefault="00682CF0" w:rsidP="00D216FD">
      <w:pPr>
        <w:spacing w:after="0" w:line="276" w:lineRule="auto"/>
        <w:rPr>
          <w:sz w:val="8"/>
          <w:szCs w:val="6"/>
          <w:lang w:val="en-US"/>
        </w:rPr>
      </w:pPr>
    </w:p>
    <w:p w14:paraId="44AA01F4" w14:textId="77777777" w:rsidR="00682CF0" w:rsidRDefault="00682CF0" w:rsidP="00D216FD">
      <w:pPr>
        <w:spacing w:after="0" w:line="276" w:lineRule="auto"/>
        <w:rPr>
          <w:sz w:val="8"/>
          <w:szCs w:val="6"/>
          <w:lang w:val="en-US"/>
        </w:rPr>
      </w:pPr>
    </w:p>
    <w:p w14:paraId="4919BE43" w14:textId="77777777" w:rsidR="00682CF0" w:rsidRDefault="00682CF0" w:rsidP="00D216FD">
      <w:pPr>
        <w:spacing w:after="0" w:line="276" w:lineRule="auto"/>
        <w:rPr>
          <w:sz w:val="8"/>
          <w:szCs w:val="6"/>
          <w:lang w:val="en-US"/>
        </w:rPr>
      </w:pPr>
    </w:p>
    <w:p w14:paraId="7BA4FB42" w14:textId="77777777" w:rsidR="00682CF0" w:rsidRDefault="00682CF0" w:rsidP="00D216FD">
      <w:pPr>
        <w:spacing w:after="0" w:line="276" w:lineRule="auto"/>
        <w:rPr>
          <w:sz w:val="8"/>
          <w:szCs w:val="6"/>
          <w:lang w:val="en-US"/>
        </w:rPr>
      </w:pPr>
    </w:p>
    <w:p w14:paraId="03481AE7" w14:textId="77777777" w:rsidR="00682CF0" w:rsidRDefault="00682CF0" w:rsidP="00D216FD">
      <w:pPr>
        <w:spacing w:after="0" w:line="276" w:lineRule="auto"/>
        <w:rPr>
          <w:sz w:val="8"/>
          <w:szCs w:val="6"/>
          <w:lang w:val="en-US"/>
        </w:rPr>
      </w:pPr>
    </w:p>
    <w:p w14:paraId="003CB037" w14:textId="77777777" w:rsidR="00682CF0" w:rsidRDefault="00682CF0" w:rsidP="00D216FD">
      <w:pPr>
        <w:spacing w:after="0" w:line="276" w:lineRule="auto"/>
        <w:rPr>
          <w:sz w:val="8"/>
          <w:szCs w:val="6"/>
          <w:lang w:val="en-US"/>
        </w:rPr>
      </w:pPr>
    </w:p>
    <w:p w14:paraId="3340EC79" w14:textId="77777777" w:rsidR="00682CF0" w:rsidRDefault="00682CF0" w:rsidP="00D216FD">
      <w:pPr>
        <w:spacing w:after="0" w:line="276" w:lineRule="auto"/>
        <w:rPr>
          <w:sz w:val="8"/>
          <w:szCs w:val="6"/>
          <w:lang w:val="en-US"/>
        </w:rPr>
      </w:pPr>
    </w:p>
    <w:p w14:paraId="5CBCBB29" w14:textId="77777777" w:rsidR="0054015A" w:rsidRPr="00D216FD" w:rsidRDefault="0054015A" w:rsidP="00D216FD">
      <w:pPr>
        <w:spacing w:after="0" w:line="276" w:lineRule="auto"/>
        <w:rPr>
          <w:sz w:val="8"/>
          <w:szCs w:val="6"/>
          <w:lang w:val="en-US"/>
        </w:rPr>
      </w:pPr>
    </w:p>
    <w:bookmarkEnd w:id="57"/>
    <w:bookmarkEnd w:id="58"/>
    <w:bookmarkEnd w:id="59"/>
    <w:bookmarkEnd w:id="60"/>
    <w:bookmarkEnd w:id="61"/>
    <w:p w14:paraId="4F650257" w14:textId="77777777" w:rsidR="002835F0" w:rsidRPr="00682CF0" w:rsidRDefault="00682CF0" w:rsidP="008E2E97">
      <w:pPr>
        <w:pStyle w:val="ListParagraph"/>
        <w:numPr>
          <w:ilvl w:val="0"/>
          <w:numId w:val="3"/>
        </w:numPr>
        <w:spacing w:line="276" w:lineRule="auto"/>
        <w:ind w:left="284" w:hanging="284"/>
        <w:rPr>
          <w:rFonts w:asciiTheme="minorBidi" w:hAnsiTheme="minorBidi"/>
          <w:b/>
          <w:bCs/>
          <w:color w:val="000000" w:themeColor="text1"/>
          <w:sz w:val="20"/>
          <w:szCs w:val="20"/>
          <w:lang w:val="en-US"/>
        </w:rPr>
      </w:pPr>
      <w:r w:rsidRPr="00682CF0">
        <w:rPr>
          <w:rFonts w:asciiTheme="minorBidi" w:hAnsiTheme="minorBidi"/>
          <w:b/>
          <w:bCs/>
          <w:color w:val="000000" w:themeColor="text1"/>
          <w:sz w:val="20"/>
          <w:szCs w:val="20"/>
          <w:lang w:val="en-US"/>
        </w:rPr>
        <w:t>RESULTS</w:t>
      </w:r>
    </w:p>
    <w:p w14:paraId="71179367" w14:textId="77777777" w:rsidR="002835F0" w:rsidRPr="00682CF0" w:rsidRDefault="002835F0" w:rsidP="00D216FD">
      <w:pPr>
        <w:spacing w:line="276" w:lineRule="auto"/>
        <w:ind w:firstLine="708"/>
        <w:rPr>
          <w:rFonts w:asciiTheme="minorBidi" w:hAnsiTheme="minorBidi"/>
          <w:sz w:val="20"/>
          <w:szCs w:val="20"/>
          <w:lang w:val="en-US"/>
        </w:rPr>
      </w:pPr>
      <w:r w:rsidRPr="00682CF0">
        <w:rPr>
          <w:rFonts w:asciiTheme="minorBidi" w:hAnsiTheme="minorBidi"/>
          <w:b/>
          <w:bCs/>
          <w:color w:val="000000" w:themeColor="text1"/>
          <w:sz w:val="20"/>
          <w:szCs w:val="20"/>
          <w:lang w:val="en-US"/>
        </w:rPr>
        <w:t>Growth parameters</w:t>
      </w:r>
    </w:p>
    <w:p w14:paraId="307EC16B" w14:textId="77777777" w:rsidR="00D656AF" w:rsidRPr="00682CF0" w:rsidRDefault="00D656AF" w:rsidP="00682CF0">
      <w:pPr>
        <w:spacing w:line="276" w:lineRule="auto"/>
        <w:ind w:firstLine="708"/>
        <w:rPr>
          <w:rFonts w:asciiTheme="minorBidi" w:eastAsiaTheme="majorEastAsia" w:hAnsiTheme="minorBidi"/>
          <w:b/>
          <w:bCs/>
          <w:i/>
          <w:iCs/>
          <w:color w:val="000000" w:themeColor="text1"/>
          <w:sz w:val="20"/>
          <w:szCs w:val="20"/>
          <w:lang w:val="en-US"/>
        </w:rPr>
      </w:pPr>
      <w:r w:rsidRPr="00682CF0">
        <w:rPr>
          <w:rFonts w:asciiTheme="minorBidi" w:eastAsiaTheme="majorEastAsia" w:hAnsiTheme="minorBidi"/>
          <w:b/>
          <w:bCs/>
          <w:i/>
          <w:iCs/>
          <w:color w:val="000000" w:themeColor="text1"/>
          <w:sz w:val="20"/>
          <w:szCs w:val="20"/>
          <w:lang w:val="en-US"/>
        </w:rPr>
        <w:t>Stem diameters according to treatments</w:t>
      </w:r>
    </w:p>
    <w:p w14:paraId="09CEE809" w14:textId="77777777" w:rsidR="00D656AF" w:rsidRPr="00682CF0" w:rsidRDefault="00C02ACF" w:rsidP="00BD7482">
      <w:pPr>
        <w:tabs>
          <w:tab w:val="left" w:pos="2340"/>
        </w:tabs>
        <w:spacing w:line="360" w:lineRule="auto"/>
        <w:rPr>
          <w:rFonts w:asciiTheme="minorBidi" w:hAnsiTheme="minorBidi"/>
          <w:sz w:val="20"/>
          <w:szCs w:val="20"/>
          <w:lang w:val="en-US"/>
        </w:rPr>
      </w:pPr>
      <w:r w:rsidRPr="00682CF0">
        <w:rPr>
          <w:rFonts w:asciiTheme="minorBidi" w:hAnsiTheme="minorBidi"/>
          <w:bCs/>
          <w:sz w:val="20"/>
          <w:szCs w:val="20"/>
          <w:lang w:val="en-US"/>
        </w:rPr>
        <w:t xml:space="preserve">The analysis of variance (ANOVA) revealed that, in accordance with the different ridge treatments according to the systems, the average stem diameters of the plants on ridges T1 (3.2 cm), T2 (3.6 cm), T3 (3.4 cm) and T4 (3.9 cm) have approximate values, while the smallest is that of T5. The </w:t>
      </w:r>
      <w:r w:rsidRPr="00682CF0">
        <w:rPr>
          <w:rFonts w:asciiTheme="minorBidi" w:hAnsiTheme="minorBidi"/>
          <w:bCs/>
          <w:sz w:val="20"/>
          <w:szCs w:val="20"/>
          <w:lang w:val="en-US"/>
        </w:rPr>
        <w:lastRenderedPageBreak/>
        <w:t>difference observed from a statistical point of view is highly significant (p-value= 5.632 0.000327 ***) between the ridge treatments according to the devices (figure 7).</w:t>
      </w:r>
    </w:p>
    <w:p w14:paraId="61A863A7" w14:textId="77777777" w:rsidR="00805261" w:rsidRPr="00250409" w:rsidRDefault="00250409" w:rsidP="00250409">
      <w:pPr>
        <w:spacing w:line="360" w:lineRule="auto"/>
        <w:rPr>
          <w:rFonts w:cs="Times New Roman"/>
          <w:b/>
          <w:bCs/>
          <w:szCs w:val="24"/>
        </w:rPr>
      </w:pPr>
      <w:r>
        <w:rPr>
          <w:noProof/>
          <w:lang w:val="en-US"/>
        </w:rPr>
        <mc:AlternateContent>
          <mc:Choice Requires="wps">
            <w:drawing>
              <wp:anchor distT="0" distB="0" distL="114300" distR="114300" simplePos="0" relativeHeight="251666432" behindDoc="0" locked="0" layoutInCell="1" allowOverlap="1" wp14:anchorId="4960CF7C" wp14:editId="2204A87B">
                <wp:simplePos x="0" y="0"/>
                <wp:positionH relativeFrom="column">
                  <wp:posOffset>224155</wp:posOffset>
                </wp:positionH>
                <wp:positionV relativeFrom="paragraph">
                  <wp:posOffset>3224530</wp:posOffset>
                </wp:positionV>
                <wp:extent cx="4336415" cy="635"/>
                <wp:effectExtent l="0" t="0" r="0" b="2540"/>
                <wp:wrapThrough wrapText="bothSides">
                  <wp:wrapPolygon edited="0">
                    <wp:start x="0" y="0"/>
                    <wp:lineTo x="0" y="20874"/>
                    <wp:lineTo x="21508" y="20874"/>
                    <wp:lineTo x="21508" y="0"/>
                    <wp:lineTo x="0" y="0"/>
                  </wp:wrapPolygon>
                </wp:wrapThrough>
                <wp:docPr id="514" name="Zone de texte 514"/>
                <wp:cNvGraphicFramePr/>
                <a:graphic xmlns:a="http://schemas.openxmlformats.org/drawingml/2006/main">
                  <a:graphicData uri="http://schemas.microsoft.com/office/word/2010/wordprocessingShape">
                    <wps:wsp>
                      <wps:cNvSpPr txBox="1"/>
                      <wps:spPr>
                        <a:xfrm>
                          <a:off x="0" y="0"/>
                          <a:ext cx="4336415" cy="635"/>
                        </a:xfrm>
                        <a:prstGeom prst="rect">
                          <a:avLst/>
                        </a:prstGeom>
                        <a:solidFill>
                          <a:prstClr val="white"/>
                        </a:solidFill>
                        <a:ln>
                          <a:noFill/>
                        </a:ln>
                      </wps:spPr>
                      <wps:txbx>
                        <w:txbxContent>
                          <w:p w14:paraId="570DB810" w14:textId="77777777" w:rsidR="00805261" w:rsidRPr="00682CF0" w:rsidRDefault="00805261" w:rsidP="00805261">
                            <w:pPr>
                              <w:pStyle w:val="Caption"/>
                              <w:jc w:val="center"/>
                              <w:rPr>
                                <w:rFonts w:asciiTheme="minorBidi" w:hAnsiTheme="minorBidi"/>
                                <w:b/>
                                <w:i w:val="0"/>
                                <w:noProof/>
                                <w:color w:val="auto"/>
                                <w:sz w:val="20"/>
                                <w:szCs w:val="20"/>
                                <w:lang w:val="en-US"/>
                              </w:rPr>
                            </w:pPr>
                            <w:bookmarkStart w:id="62" w:name="_Toc126675190"/>
                            <w:bookmarkStart w:id="63" w:name="_Toc126675503"/>
                            <w:r w:rsidRPr="00682CF0">
                              <w:rPr>
                                <w:rFonts w:asciiTheme="minorBidi" w:hAnsiTheme="minorBidi"/>
                                <w:b/>
                                <w:i w:val="0"/>
                                <w:color w:val="auto"/>
                                <w:sz w:val="20"/>
                                <w:szCs w:val="20"/>
                                <w:lang w:val="en-US"/>
                              </w:rPr>
                              <w:t xml:space="preserve">Figure </w:t>
                            </w:r>
                            <w:r w:rsidR="00A94E9B" w:rsidRPr="00682CF0">
                              <w:rPr>
                                <w:rFonts w:asciiTheme="minorBidi" w:hAnsiTheme="minorBidi"/>
                                <w:b/>
                                <w:i w:val="0"/>
                                <w:color w:val="auto"/>
                                <w:sz w:val="20"/>
                                <w:szCs w:val="20"/>
                                <w:lang w:val="en-US"/>
                              </w:rPr>
                              <w:t>7</w:t>
                            </w:r>
                            <w:r w:rsidRPr="00682CF0">
                              <w:rPr>
                                <w:rFonts w:asciiTheme="minorBidi" w:hAnsiTheme="minorBidi"/>
                                <w:b/>
                                <w:i w:val="0"/>
                                <w:color w:val="auto"/>
                                <w:sz w:val="20"/>
                                <w:szCs w:val="20"/>
                                <w:lang w:val="en-US"/>
                              </w:rPr>
                              <w:t xml:space="preserve">: </w:t>
                            </w:r>
                            <w:bookmarkEnd w:id="62"/>
                            <w:bookmarkEnd w:id="63"/>
                            <w:r w:rsidR="00C02ACF" w:rsidRPr="00682CF0">
                              <w:rPr>
                                <w:rFonts w:asciiTheme="minorBidi" w:hAnsiTheme="minorBidi"/>
                                <w:b/>
                                <w:i w:val="0"/>
                                <w:color w:val="auto"/>
                                <w:sz w:val="20"/>
                                <w:szCs w:val="20"/>
                                <w:lang w:val="en-US"/>
                              </w:rPr>
                              <w:t>stem diameters as a function of treatments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60CF7C" id="Zone de texte 514" o:spid="_x0000_s1027" type="#_x0000_t202" style="position:absolute;left:0;text-align:left;margin-left:17.65pt;margin-top:253.9pt;width:341.4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" stroked="f">
                <v:textbox style="mso-fit-shape-to-text:t" inset="0,0,0,0">
                  <w:txbxContent>
                    <w:p w14:paraId="570DB810" w14:textId="77777777" w:rsidR="00805261" w:rsidRPr="00682CF0" w:rsidRDefault="00805261" w:rsidP="00805261">
                      <w:pPr>
                        <w:pStyle w:val="Caption"/>
                        <w:jc w:val="center"/>
                        <w:rPr>
                          <w:rFonts w:asciiTheme="minorBidi" w:hAnsiTheme="minorBidi"/>
                          <w:b/>
                          <w:i w:val="0"/>
                          <w:noProof/>
                          <w:color w:val="auto"/>
                          <w:sz w:val="20"/>
                          <w:szCs w:val="20"/>
                          <w:lang w:val="en-US"/>
                        </w:rPr>
                      </w:pPr>
                      <w:bookmarkStart w:id="64" w:name="_Toc126675190"/>
                      <w:bookmarkStart w:id="65" w:name="_Toc126675503"/>
                      <w:r w:rsidRPr="00682CF0">
                        <w:rPr>
                          <w:rFonts w:asciiTheme="minorBidi" w:hAnsiTheme="minorBidi"/>
                          <w:b/>
                          <w:i w:val="0"/>
                          <w:color w:val="auto"/>
                          <w:sz w:val="20"/>
                          <w:szCs w:val="20"/>
                          <w:lang w:val="en-US"/>
                        </w:rPr>
                        <w:t xml:space="preserve">Figure </w:t>
                      </w:r>
                      <w:r w:rsidR="00A94E9B" w:rsidRPr="00682CF0">
                        <w:rPr>
                          <w:rFonts w:asciiTheme="minorBidi" w:hAnsiTheme="minorBidi"/>
                          <w:b/>
                          <w:i w:val="0"/>
                          <w:color w:val="auto"/>
                          <w:sz w:val="20"/>
                          <w:szCs w:val="20"/>
                          <w:lang w:val="en-US"/>
                        </w:rPr>
                        <w:t>7</w:t>
                      </w:r>
                      <w:r w:rsidRPr="00682CF0">
                        <w:rPr>
                          <w:rFonts w:asciiTheme="minorBidi" w:hAnsiTheme="minorBidi"/>
                          <w:b/>
                          <w:i w:val="0"/>
                          <w:color w:val="auto"/>
                          <w:sz w:val="20"/>
                          <w:szCs w:val="20"/>
                          <w:lang w:val="en-US"/>
                        </w:rPr>
                        <w:t xml:space="preserve">: </w:t>
                      </w:r>
                      <w:bookmarkEnd w:id="64"/>
                      <w:bookmarkEnd w:id="65"/>
                      <w:r w:rsidR="00C02ACF" w:rsidRPr="00682CF0">
                        <w:rPr>
                          <w:rFonts w:asciiTheme="minorBidi" w:hAnsiTheme="minorBidi"/>
                          <w:b/>
                          <w:i w:val="0"/>
                          <w:color w:val="auto"/>
                          <w:sz w:val="20"/>
                          <w:szCs w:val="20"/>
                          <w:lang w:val="en-US"/>
                        </w:rPr>
                        <w:t>stem diameters as a function of treatments</w:t>
                      </w:r>
                    </w:p>
                  </w:txbxContent>
                </v:textbox>
                <w10:wrap type="through"/>
              </v:shape>
            </w:pict>
          </mc:Fallback>
        </mc:AlternateContent>
      </w:r>
      <w:r>
        <w:rPr>
          <w:rFonts w:cs="Times New Roman"/>
          <w:b/>
          <w:bCs/>
          <w:noProof/>
          <w:szCs w:val="24"/>
          <w:lang w:val="en-US"/>
          <w14:ligatures w14:val="standardContextual"/>
        </w:rPr>
        <w:drawing>
          <wp:inline distT="0" distB="0" distL="0" distR="0" wp14:anchorId="27C047C2" wp14:editId="168DA57C">
            <wp:extent cx="4410075" cy="3117820"/>
            <wp:effectExtent l="0" t="0" r="0" b="0"/>
            <wp:docPr id="124578026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80260" name="Image 1245780260"/>
                    <pic:cNvPicPr/>
                  </pic:nvPicPr>
                  <pic:blipFill>
                    <a:blip r:embed="rId13">
                      <a:extLst>
                        <a:ext uri="{28A0092B-C50C-407E-A947-70E740481C1C}">
                          <a14:useLocalDpi xmlns:a14="http://schemas.microsoft.com/office/drawing/2010/main" val="0"/>
                        </a:ext>
                      </a:extLst>
                    </a:blip>
                    <a:stretch>
                      <a:fillRect/>
                    </a:stretch>
                  </pic:blipFill>
                  <pic:spPr>
                    <a:xfrm>
                      <a:off x="0" y="0"/>
                      <a:ext cx="4419047" cy="3124163"/>
                    </a:xfrm>
                    <a:prstGeom prst="rect">
                      <a:avLst/>
                    </a:prstGeom>
                  </pic:spPr>
                </pic:pic>
              </a:graphicData>
            </a:graphic>
          </wp:inline>
        </w:drawing>
      </w:r>
    </w:p>
    <w:p w14:paraId="1403FB53" w14:textId="77777777" w:rsidR="00805261" w:rsidRPr="00A52832" w:rsidRDefault="00805261" w:rsidP="00805261">
      <w:pPr>
        <w:rPr>
          <w:b/>
          <w:sz w:val="15"/>
          <w:szCs w:val="13"/>
        </w:rPr>
      </w:pPr>
      <w:bookmarkStart w:id="66" w:name="_Toc123717228"/>
    </w:p>
    <w:p w14:paraId="77CD6A14" w14:textId="77777777" w:rsidR="00C02ACF" w:rsidRPr="00682CF0" w:rsidRDefault="00C02ACF" w:rsidP="00A52832">
      <w:pPr>
        <w:pStyle w:val="Heading4"/>
        <w:ind w:firstLine="284"/>
        <w:rPr>
          <w:rFonts w:asciiTheme="majorBidi" w:hAnsiTheme="majorBidi"/>
          <w:b/>
          <w:bCs/>
          <w:color w:val="000000" w:themeColor="text1"/>
          <w:sz w:val="10"/>
          <w:szCs w:val="10"/>
        </w:rPr>
      </w:pPr>
    </w:p>
    <w:bookmarkEnd w:id="66"/>
    <w:p w14:paraId="1E6B73AF" w14:textId="77777777" w:rsidR="00A52832" w:rsidRPr="00682CF0" w:rsidRDefault="00C02ACF" w:rsidP="00C02ACF">
      <w:pPr>
        <w:spacing w:after="0"/>
        <w:ind w:firstLine="708"/>
        <w:rPr>
          <w:rFonts w:asciiTheme="minorBidi" w:eastAsiaTheme="majorEastAsia" w:hAnsiTheme="minorBidi"/>
          <w:b/>
          <w:bCs/>
          <w:i/>
          <w:iCs/>
          <w:color w:val="000000" w:themeColor="text1"/>
          <w:sz w:val="20"/>
          <w:szCs w:val="20"/>
          <w:lang w:val="en-US"/>
        </w:rPr>
      </w:pPr>
      <w:r w:rsidRPr="00682CF0">
        <w:rPr>
          <w:rFonts w:asciiTheme="minorBidi" w:eastAsiaTheme="majorEastAsia" w:hAnsiTheme="minorBidi"/>
          <w:b/>
          <w:bCs/>
          <w:i/>
          <w:iCs/>
          <w:color w:val="000000" w:themeColor="text1"/>
          <w:sz w:val="20"/>
          <w:szCs w:val="20"/>
          <w:lang w:val="en-US"/>
        </w:rPr>
        <w:t>Node diameter as a function of treatment</w:t>
      </w:r>
    </w:p>
    <w:p w14:paraId="1B41C224" w14:textId="77777777" w:rsidR="00C02ACF" w:rsidRPr="00682CF0" w:rsidRDefault="00C02ACF" w:rsidP="00C02ACF">
      <w:pPr>
        <w:spacing w:after="0"/>
        <w:ind w:firstLine="708"/>
        <w:rPr>
          <w:rFonts w:asciiTheme="minorBidi" w:hAnsiTheme="minorBidi"/>
          <w:sz w:val="10"/>
          <w:szCs w:val="10"/>
          <w:lang w:val="en-US"/>
        </w:rPr>
      </w:pPr>
    </w:p>
    <w:p w14:paraId="44C19015" w14:textId="77777777" w:rsidR="00C02ACF" w:rsidRPr="00682CF0" w:rsidRDefault="00C02ACF" w:rsidP="00A52832">
      <w:pPr>
        <w:tabs>
          <w:tab w:val="left" w:pos="463"/>
          <w:tab w:val="left" w:pos="1302"/>
        </w:tabs>
        <w:spacing w:line="360" w:lineRule="auto"/>
        <w:rPr>
          <w:rFonts w:asciiTheme="minorBidi" w:hAnsiTheme="minorBidi"/>
          <w:sz w:val="20"/>
          <w:szCs w:val="20"/>
          <w:lang w:val="en-US"/>
        </w:rPr>
      </w:pPr>
      <w:r w:rsidRPr="00682CF0">
        <w:rPr>
          <w:rFonts w:asciiTheme="minorBidi" w:hAnsiTheme="minorBidi"/>
          <w:bCs/>
          <w:sz w:val="20"/>
          <w:szCs w:val="20"/>
          <w:lang w:val="en-US"/>
        </w:rPr>
        <w:t xml:space="preserve">Figure 8 shows that the plants from treatments T1 (8.6 cm), T2 (8.9 cm), T3 (9.2 cm) followed by T4 (9.6 cm) have the largest node diameters, depending on the system. The smallest diameters are those of the T5 ridge plants (7.5 cm). Analysis of variance revealed that the difference between the means of node diameters according to treatments was highly significant (P- value = 4.932 0.000982 ***). This proves that the application of organic and mineral </w:t>
      </w:r>
      <w:proofErr w:type="spellStart"/>
      <w:r w:rsidRPr="00682CF0">
        <w:rPr>
          <w:rFonts w:asciiTheme="minorBidi" w:hAnsiTheme="minorBidi"/>
          <w:bCs/>
          <w:sz w:val="20"/>
          <w:szCs w:val="20"/>
          <w:lang w:val="en-US"/>
        </w:rPr>
        <w:t>fertiliser</w:t>
      </w:r>
      <w:proofErr w:type="spellEnd"/>
      <w:r w:rsidRPr="00682CF0">
        <w:rPr>
          <w:rFonts w:asciiTheme="minorBidi" w:hAnsiTheme="minorBidi"/>
          <w:bCs/>
          <w:sz w:val="20"/>
          <w:szCs w:val="20"/>
          <w:lang w:val="en-US"/>
        </w:rPr>
        <w:t xml:space="preserve"> had a positive effect on the growth in node diameter of the plants compared with the other treatments in the different systems.</w:t>
      </w:r>
    </w:p>
    <w:p w14:paraId="50C14786" w14:textId="77777777" w:rsidR="00805261" w:rsidRPr="006A32CD" w:rsidRDefault="004F2F6F" w:rsidP="006A32CD">
      <w:pPr>
        <w:tabs>
          <w:tab w:val="left" w:pos="463"/>
          <w:tab w:val="left" w:pos="1302"/>
        </w:tabs>
        <w:spacing w:line="360" w:lineRule="auto"/>
        <w:jc w:val="center"/>
        <w:rPr>
          <w:rFonts w:cs="Times New Roman"/>
          <w:b/>
          <w:sz w:val="18"/>
          <w:szCs w:val="18"/>
        </w:rPr>
      </w:pPr>
      <w:r>
        <w:rPr>
          <w:rFonts w:cs="Times New Roman"/>
          <w:b/>
          <w:noProof/>
          <w:szCs w:val="24"/>
          <w:lang w:val="en-US"/>
          <w14:ligatures w14:val="standardContextual"/>
        </w:rPr>
        <w:drawing>
          <wp:inline distT="0" distB="0" distL="0" distR="0" wp14:anchorId="53124EE0" wp14:editId="0068D67F">
            <wp:extent cx="3324074" cy="3042631"/>
            <wp:effectExtent l="0" t="0" r="3810" b="5715"/>
            <wp:docPr id="154372260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722602" name="Image 154372260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44969" cy="3061757"/>
                    </a:xfrm>
                    <a:prstGeom prst="rect">
                      <a:avLst/>
                    </a:prstGeom>
                  </pic:spPr>
                </pic:pic>
              </a:graphicData>
            </a:graphic>
          </wp:inline>
        </w:drawing>
      </w:r>
    </w:p>
    <w:p w14:paraId="21E1CDFA" w14:textId="77777777" w:rsidR="00805261" w:rsidRPr="00682CF0" w:rsidRDefault="00805261" w:rsidP="00805261">
      <w:pPr>
        <w:pStyle w:val="Caption"/>
        <w:jc w:val="center"/>
        <w:rPr>
          <w:rFonts w:asciiTheme="minorBidi" w:hAnsiTheme="minorBidi"/>
          <w:b/>
          <w:i w:val="0"/>
          <w:color w:val="auto"/>
          <w:sz w:val="20"/>
          <w:szCs w:val="20"/>
          <w:lang w:val="en-US"/>
        </w:rPr>
      </w:pPr>
      <w:bookmarkStart w:id="67" w:name="_Toc126675191"/>
      <w:bookmarkStart w:id="68" w:name="_Toc126675504"/>
      <w:r w:rsidRPr="00682CF0">
        <w:rPr>
          <w:rFonts w:asciiTheme="minorBidi" w:hAnsiTheme="minorBidi"/>
          <w:b/>
          <w:i w:val="0"/>
          <w:color w:val="auto"/>
          <w:sz w:val="20"/>
          <w:szCs w:val="20"/>
          <w:lang w:val="en-US"/>
        </w:rPr>
        <w:t>Figure</w:t>
      </w:r>
      <w:r w:rsidR="004637B7" w:rsidRPr="00682CF0">
        <w:rPr>
          <w:rFonts w:asciiTheme="minorBidi" w:hAnsiTheme="minorBidi"/>
          <w:b/>
          <w:i w:val="0"/>
          <w:color w:val="auto"/>
          <w:sz w:val="20"/>
          <w:szCs w:val="20"/>
          <w:lang w:val="en-US"/>
        </w:rPr>
        <w:t xml:space="preserve"> </w:t>
      </w:r>
      <w:r w:rsidR="00A94E9B" w:rsidRPr="00682CF0">
        <w:rPr>
          <w:rFonts w:asciiTheme="minorBidi" w:hAnsiTheme="minorBidi"/>
          <w:b/>
          <w:i w:val="0"/>
          <w:color w:val="auto"/>
          <w:sz w:val="20"/>
          <w:szCs w:val="20"/>
          <w:lang w:val="en-US"/>
        </w:rPr>
        <w:t>8</w:t>
      </w:r>
      <w:r w:rsidRPr="00682CF0">
        <w:rPr>
          <w:rFonts w:asciiTheme="minorBidi" w:hAnsiTheme="minorBidi"/>
          <w:b/>
          <w:i w:val="0"/>
          <w:color w:val="auto"/>
          <w:sz w:val="20"/>
          <w:szCs w:val="20"/>
          <w:lang w:val="en-US"/>
        </w:rPr>
        <w:t xml:space="preserve">: </w:t>
      </w:r>
      <w:bookmarkEnd w:id="67"/>
      <w:bookmarkEnd w:id="68"/>
      <w:r w:rsidR="00C02ACF" w:rsidRPr="00682CF0">
        <w:rPr>
          <w:rFonts w:asciiTheme="minorBidi" w:hAnsiTheme="minorBidi"/>
          <w:b/>
          <w:i w:val="0"/>
          <w:color w:val="auto"/>
          <w:sz w:val="20"/>
          <w:szCs w:val="20"/>
          <w:lang w:val="en-US"/>
        </w:rPr>
        <w:t>Node diameters as a function of treatments</w:t>
      </w:r>
    </w:p>
    <w:p w14:paraId="6EA7B1AE" w14:textId="77777777" w:rsidR="00C02ACF" w:rsidRPr="00682CF0" w:rsidRDefault="00C02ACF" w:rsidP="004637B7">
      <w:pPr>
        <w:pStyle w:val="Heading4"/>
        <w:ind w:firstLine="708"/>
        <w:rPr>
          <w:rFonts w:asciiTheme="majorBidi" w:hAnsiTheme="majorBidi"/>
          <w:b/>
          <w:bCs/>
          <w:color w:val="000000" w:themeColor="text1"/>
          <w:sz w:val="10"/>
          <w:szCs w:val="10"/>
          <w:lang w:val="en-US"/>
        </w:rPr>
      </w:pPr>
      <w:bookmarkStart w:id="69" w:name="_Toc123717229"/>
    </w:p>
    <w:bookmarkEnd w:id="69"/>
    <w:p w14:paraId="32585374" w14:textId="77777777" w:rsidR="00805261" w:rsidRPr="00682CF0" w:rsidRDefault="00C02ACF" w:rsidP="004637B7">
      <w:pPr>
        <w:pStyle w:val="Heading4"/>
        <w:ind w:firstLine="708"/>
        <w:rPr>
          <w:rFonts w:asciiTheme="minorBidi" w:hAnsiTheme="minorBidi" w:cstheme="minorBidi"/>
          <w:b/>
          <w:bCs/>
          <w:color w:val="000000" w:themeColor="text1"/>
          <w:sz w:val="20"/>
          <w:szCs w:val="20"/>
          <w:lang w:val="en-US"/>
        </w:rPr>
      </w:pPr>
      <w:r w:rsidRPr="00682CF0">
        <w:rPr>
          <w:rFonts w:asciiTheme="minorBidi" w:hAnsiTheme="minorBidi" w:cstheme="minorBidi"/>
          <w:b/>
          <w:bCs/>
          <w:color w:val="000000" w:themeColor="text1"/>
          <w:sz w:val="20"/>
          <w:szCs w:val="20"/>
          <w:lang w:val="en-US"/>
        </w:rPr>
        <w:t>Leaf widths according to treatments</w:t>
      </w:r>
    </w:p>
    <w:p w14:paraId="01864AB5" w14:textId="77777777" w:rsidR="004637B7" w:rsidRPr="00682CF0" w:rsidRDefault="004637B7" w:rsidP="004637B7">
      <w:pPr>
        <w:rPr>
          <w:rFonts w:asciiTheme="minorBidi" w:hAnsiTheme="minorBidi"/>
          <w:sz w:val="20"/>
          <w:szCs w:val="20"/>
          <w:lang w:val="en-US"/>
        </w:rPr>
      </w:pPr>
    </w:p>
    <w:p w14:paraId="17ECB2C3" w14:textId="77777777" w:rsidR="00805261" w:rsidRPr="00682CF0" w:rsidRDefault="00C02ACF" w:rsidP="00C02ACF">
      <w:pPr>
        <w:spacing w:line="360" w:lineRule="auto"/>
        <w:rPr>
          <w:rFonts w:asciiTheme="minorBidi" w:hAnsiTheme="minorBidi"/>
          <w:sz w:val="20"/>
          <w:szCs w:val="20"/>
          <w:lang w:val="en-US"/>
        </w:rPr>
      </w:pPr>
      <w:r w:rsidRPr="00682CF0">
        <w:rPr>
          <w:rFonts w:asciiTheme="minorBidi" w:hAnsiTheme="minorBidi"/>
          <w:sz w:val="20"/>
          <w:szCs w:val="20"/>
          <w:lang w:val="en-US"/>
        </w:rPr>
        <w:t>Leaf widths were measured 6 months after planting. The treatments did not affect leaf size, except for the control (T1) where the plants in the open ridges and furrows had larger leaves (Figure 12). The results obtained showed a statistically significant difference (P-Value=3.995 0.00433 **) compared with the T1 control (Figure 9).</w:t>
      </w:r>
      <w:r w:rsidR="00805261" w:rsidRPr="00682CF0">
        <w:rPr>
          <w:rFonts w:asciiTheme="minorBidi" w:hAnsiTheme="minorBidi"/>
          <w:sz w:val="20"/>
          <w:szCs w:val="20"/>
          <w:lang w:val="en-US"/>
        </w:rPr>
        <w:t xml:space="preserve">       </w:t>
      </w:r>
    </w:p>
    <w:p w14:paraId="6E928E5F" w14:textId="77777777" w:rsidR="00045B29" w:rsidRPr="00C02ACF" w:rsidRDefault="00805261" w:rsidP="00A06D99">
      <w:pPr>
        <w:keepNext/>
        <w:rPr>
          <w:sz w:val="4"/>
          <w:szCs w:val="2"/>
          <w:lang w:val="en-US"/>
        </w:rPr>
      </w:pPr>
      <w:r w:rsidRPr="00C02ACF">
        <w:rPr>
          <w:lang w:val="en-US"/>
        </w:rPr>
        <w:t xml:space="preserve">           </w:t>
      </w:r>
    </w:p>
    <w:p w14:paraId="076CCC50" w14:textId="77777777" w:rsidR="00805261" w:rsidRDefault="00045B29" w:rsidP="00323C17">
      <w:pPr>
        <w:keepNext/>
        <w:jc w:val="center"/>
      </w:pPr>
      <w:r>
        <w:rPr>
          <w:noProof/>
          <w:lang w:val="en-US"/>
          <w14:ligatures w14:val="standardContextual"/>
        </w:rPr>
        <w:drawing>
          <wp:inline distT="0" distB="0" distL="0" distR="0" wp14:anchorId="50F987EC" wp14:editId="0FE05503">
            <wp:extent cx="3944465" cy="2785403"/>
            <wp:effectExtent l="0" t="0" r="5715" b="0"/>
            <wp:docPr id="172123520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235200" name="Image 172123520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69646" cy="2803185"/>
                    </a:xfrm>
                    <a:prstGeom prst="rect">
                      <a:avLst/>
                    </a:prstGeom>
                  </pic:spPr>
                </pic:pic>
              </a:graphicData>
            </a:graphic>
          </wp:inline>
        </w:drawing>
      </w:r>
    </w:p>
    <w:p w14:paraId="73E6C33F" w14:textId="77777777" w:rsidR="00805261" w:rsidRPr="00682CF0" w:rsidRDefault="00805261" w:rsidP="00805261">
      <w:pPr>
        <w:pStyle w:val="Caption"/>
        <w:jc w:val="center"/>
        <w:rPr>
          <w:rFonts w:asciiTheme="minorBidi" w:hAnsiTheme="minorBidi"/>
          <w:b/>
          <w:i w:val="0"/>
          <w:color w:val="auto"/>
          <w:sz w:val="20"/>
          <w:szCs w:val="20"/>
          <w:lang w:val="en-US"/>
        </w:rPr>
      </w:pPr>
      <w:bookmarkStart w:id="70" w:name="_Toc126675192"/>
      <w:bookmarkStart w:id="71" w:name="_Toc126675505"/>
      <w:r w:rsidRPr="00682CF0">
        <w:rPr>
          <w:rFonts w:asciiTheme="minorBidi" w:hAnsiTheme="minorBidi"/>
          <w:b/>
          <w:i w:val="0"/>
          <w:color w:val="auto"/>
          <w:sz w:val="20"/>
          <w:szCs w:val="20"/>
          <w:lang w:val="en-US"/>
        </w:rPr>
        <w:t>Figure</w:t>
      </w:r>
      <w:r w:rsidR="004637B7" w:rsidRPr="00682CF0">
        <w:rPr>
          <w:rFonts w:asciiTheme="minorBidi" w:hAnsiTheme="minorBidi"/>
          <w:b/>
          <w:i w:val="0"/>
          <w:color w:val="auto"/>
          <w:sz w:val="20"/>
          <w:szCs w:val="20"/>
          <w:lang w:val="en-US"/>
        </w:rPr>
        <w:t xml:space="preserve"> </w:t>
      </w:r>
      <w:r w:rsidR="00A94E9B" w:rsidRPr="00682CF0">
        <w:rPr>
          <w:rFonts w:asciiTheme="minorBidi" w:hAnsiTheme="minorBidi"/>
          <w:b/>
          <w:i w:val="0"/>
          <w:color w:val="auto"/>
          <w:sz w:val="20"/>
          <w:szCs w:val="20"/>
          <w:lang w:val="en-US"/>
        </w:rPr>
        <w:t>9</w:t>
      </w:r>
      <w:r w:rsidRPr="00682CF0">
        <w:rPr>
          <w:rFonts w:asciiTheme="minorBidi" w:hAnsiTheme="minorBidi"/>
          <w:b/>
          <w:i w:val="0"/>
          <w:color w:val="auto"/>
          <w:sz w:val="20"/>
          <w:szCs w:val="20"/>
          <w:lang w:val="en-US"/>
        </w:rPr>
        <w:t xml:space="preserve">: </w:t>
      </w:r>
      <w:bookmarkEnd w:id="70"/>
      <w:bookmarkEnd w:id="71"/>
      <w:r w:rsidR="00F44963" w:rsidRPr="00682CF0">
        <w:rPr>
          <w:rFonts w:asciiTheme="minorBidi" w:hAnsiTheme="minorBidi"/>
          <w:b/>
          <w:i w:val="0"/>
          <w:color w:val="auto"/>
          <w:sz w:val="20"/>
          <w:szCs w:val="20"/>
          <w:lang w:val="en-US"/>
        </w:rPr>
        <w:t>leaf widths according to treatments</w:t>
      </w:r>
    </w:p>
    <w:p w14:paraId="76DD2BD7" w14:textId="77777777" w:rsidR="00204A8F" w:rsidRDefault="00204A8F" w:rsidP="00C02ACF">
      <w:pPr>
        <w:rPr>
          <w:lang w:val="en-US"/>
        </w:rPr>
      </w:pPr>
    </w:p>
    <w:p w14:paraId="1DE7BCEF" w14:textId="77777777" w:rsidR="00682CF0" w:rsidRPr="00F44963" w:rsidRDefault="00682CF0" w:rsidP="00C02ACF">
      <w:pPr>
        <w:rPr>
          <w:lang w:val="en-US"/>
        </w:rPr>
      </w:pPr>
    </w:p>
    <w:p w14:paraId="5E47F0F8" w14:textId="77777777" w:rsidR="004637B7" w:rsidRPr="00682CF0" w:rsidRDefault="00F44963" w:rsidP="00F44963">
      <w:pPr>
        <w:ind w:firstLine="708"/>
        <w:rPr>
          <w:rFonts w:asciiTheme="minorBidi" w:eastAsiaTheme="majorEastAsia" w:hAnsiTheme="minorBidi"/>
          <w:b/>
          <w:bCs/>
          <w:i/>
          <w:iCs/>
          <w:color w:val="000000" w:themeColor="text1"/>
          <w:sz w:val="20"/>
          <w:szCs w:val="20"/>
          <w:lang w:val="en-US"/>
        </w:rPr>
      </w:pPr>
      <w:r w:rsidRPr="00682CF0">
        <w:rPr>
          <w:rFonts w:asciiTheme="minorBidi" w:eastAsiaTheme="majorEastAsia" w:hAnsiTheme="minorBidi"/>
          <w:b/>
          <w:bCs/>
          <w:i/>
          <w:iCs/>
          <w:color w:val="000000" w:themeColor="text1"/>
          <w:sz w:val="20"/>
          <w:szCs w:val="20"/>
          <w:lang w:val="en-US"/>
        </w:rPr>
        <w:t>Lengths between nodes as a function of treatments</w:t>
      </w:r>
    </w:p>
    <w:p w14:paraId="08F43343" w14:textId="77777777" w:rsidR="00F44963" w:rsidRPr="00682CF0" w:rsidRDefault="00F44963" w:rsidP="00F44963">
      <w:pPr>
        <w:ind w:firstLine="708"/>
        <w:rPr>
          <w:rFonts w:asciiTheme="minorBidi" w:hAnsiTheme="minorBidi"/>
          <w:sz w:val="2"/>
          <w:szCs w:val="2"/>
          <w:lang w:val="en-US"/>
        </w:rPr>
      </w:pPr>
    </w:p>
    <w:p w14:paraId="1B5F4AAA" w14:textId="77777777" w:rsidR="00045B29" w:rsidRPr="00682CF0" w:rsidRDefault="00F44963" w:rsidP="00F44963">
      <w:pPr>
        <w:spacing w:line="360" w:lineRule="auto"/>
        <w:rPr>
          <w:rFonts w:asciiTheme="minorBidi" w:hAnsiTheme="minorBidi"/>
          <w:sz w:val="20"/>
          <w:szCs w:val="20"/>
          <w:lang w:val="en-US"/>
        </w:rPr>
      </w:pPr>
      <w:r w:rsidRPr="00682CF0">
        <w:rPr>
          <w:rFonts w:asciiTheme="minorBidi" w:hAnsiTheme="minorBidi"/>
          <w:sz w:val="20"/>
          <w:szCs w:val="20"/>
          <w:lang w:val="en-US"/>
        </w:rPr>
        <w:t>In Figure 10, on the ridges, the sugarcane plants show significant internode lengths of around 13.6 cm for T2 and T3, respectively, followed by T4 (13.9 cm) in all three systems. T1 (8.9 cm) and T5 (9.2 cm) are reliable for the micro-basin and wide beds with mulch. The difference observed from a statistical point of view is significant (P- Value = 1.578 0.184).</w:t>
      </w:r>
    </w:p>
    <w:p w14:paraId="31C00D83" w14:textId="77777777" w:rsidR="00805261" w:rsidRPr="00045B29" w:rsidRDefault="00045B29" w:rsidP="00323C17">
      <w:pPr>
        <w:jc w:val="center"/>
        <w:rPr>
          <w:rFonts w:cs="Times New Roman"/>
          <w:szCs w:val="24"/>
        </w:rPr>
      </w:pPr>
      <w:r>
        <w:rPr>
          <w:rFonts w:cs="Times New Roman"/>
          <w:noProof/>
          <w:szCs w:val="24"/>
          <w:lang w:val="en-US"/>
          <w14:ligatures w14:val="standardContextual"/>
        </w:rPr>
        <w:lastRenderedPageBreak/>
        <w:drawing>
          <wp:inline distT="0" distB="0" distL="0" distR="0" wp14:anchorId="2C2A01A6" wp14:editId="628E0190">
            <wp:extent cx="3828859" cy="3442539"/>
            <wp:effectExtent l="0" t="0" r="0" b="0"/>
            <wp:docPr id="213538513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85137" name="Image 2135385137"/>
                    <pic:cNvPicPr/>
                  </pic:nvPicPr>
                  <pic:blipFill>
                    <a:blip r:embed="rId16">
                      <a:extLst>
                        <a:ext uri="{28A0092B-C50C-407E-A947-70E740481C1C}">
                          <a14:useLocalDpi xmlns:a14="http://schemas.microsoft.com/office/drawing/2010/main" val="0"/>
                        </a:ext>
                      </a:extLst>
                    </a:blip>
                    <a:stretch>
                      <a:fillRect/>
                    </a:stretch>
                  </pic:blipFill>
                  <pic:spPr>
                    <a:xfrm>
                      <a:off x="0" y="0"/>
                      <a:ext cx="3850174" cy="3461704"/>
                    </a:xfrm>
                    <a:prstGeom prst="rect">
                      <a:avLst/>
                    </a:prstGeom>
                  </pic:spPr>
                </pic:pic>
              </a:graphicData>
            </a:graphic>
          </wp:inline>
        </w:drawing>
      </w:r>
    </w:p>
    <w:p w14:paraId="2FD32572" w14:textId="77777777" w:rsidR="00805261" w:rsidRPr="00682CF0" w:rsidRDefault="00805261" w:rsidP="00805261">
      <w:pPr>
        <w:pStyle w:val="Caption"/>
        <w:jc w:val="center"/>
        <w:rPr>
          <w:rFonts w:asciiTheme="minorBidi" w:hAnsiTheme="minorBidi"/>
          <w:b/>
          <w:i w:val="0"/>
          <w:color w:val="auto"/>
          <w:sz w:val="20"/>
          <w:szCs w:val="20"/>
          <w:lang w:val="en-US"/>
        </w:rPr>
      </w:pPr>
      <w:bookmarkStart w:id="72" w:name="_Toc126675193"/>
      <w:bookmarkStart w:id="73" w:name="_Toc126675506"/>
      <w:r w:rsidRPr="00682CF0">
        <w:rPr>
          <w:rFonts w:asciiTheme="minorBidi" w:hAnsiTheme="minorBidi"/>
          <w:b/>
          <w:i w:val="0"/>
          <w:color w:val="auto"/>
          <w:sz w:val="20"/>
          <w:szCs w:val="20"/>
          <w:lang w:val="en-US"/>
        </w:rPr>
        <w:t>Figure</w:t>
      </w:r>
      <w:r w:rsidR="009F16A7" w:rsidRPr="00682CF0">
        <w:rPr>
          <w:rFonts w:asciiTheme="minorBidi" w:hAnsiTheme="minorBidi"/>
          <w:b/>
          <w:i w:val="0"/>
          <w:color w:val="auto"/>
          <w:sz w:val="20"/>
          <w:szCs w:val="20"/>
          <w:lang w:val="en-US"/>
        </w:rPr>
        <w:t xml:space="preserve"> </w:t>
      </w:r>
      <w:r w:rsidR="00A94E9B" w:rsidRPr="00682CF0">
        <w:rPr>
          <w:rFonts w:asciiTheme="minorBidi" w:hAnsiTheme="minorBidi"/>
          <w:b/>
          <w:i w:val="0"/>
          <w:color w:val="auto"/>
          <w:sz w:val="20"/>
          <w:szCs w:val="20"/>
          <w:lang w:val="en-US"/>
        </w:rPr>
        <w:t>10</w:t>
      </w:r>
      <w:r w:rsidRPr="00682CF0">
        <w:rPr>
          <w:rFonts w:asciiTheme="minorBidi" w:hAnsiTheme="minorBidi"/>
          <w:b/>
          <w:i w:val="0"/>
          <w:color w:val="auto"/>
          <w:sz w:val="20"/>
          <w:szCs w:val="20"/>
          <w:lang w:val="en-US"/>
        </w:rPr>
        <w:t xml:space="preserve">: </w:t>
      </w:r>
      <w:bookmarkEnd w:id="72"/>
      <w:bookmarkEnd w:id="73"/>
      <w:r w:rsidR="00F44963" w:rsidRPr="00682CF0">
        <w:rPr>
          <w:rFonts w:asciiTheme="minorBidi" w:hAnsiTheme="minorBidi"/>
          <w:b/>
          <w:i w:val="0"/>
          <w:color w:val="auto"/>
          <w:sz w:val="20"/>
          <w:szCs w:val="20"/>
          <w:lang w:val="en-US"/>
        </w:rPr>
        <w:t>internode lengths as a function of treatments</w:t>
      </w:r>
    </w:p>
    <w:p w14:paraId="52504B7F" w14:textId="77777777" w:rsidR="009F16A7" w:rsidRPr="00682CF0" w:rsidRDefault="00F44963" w:rsidP="00F44963">
      <w:pPr>
        <w:ind w:firstLine="708"/>
        <w:rPr>
          <w:rFonts w:asciiTheme="minorBidi" w:hAnsiTheme="minorBidi"/>
          <w:sz w:val="20"/>
          <w:szCs w:val="20"/>
          <w:lang w:val="en-US"/>
        </w:rPr>
      </w:pPr>
      <w:r w:rsidRPr="00682CF0">
        <w:rPr>
          <w:rFonts w:asciiTheme="minorBidi" w:eastAsiaTheme="majorEastAsia" w:hAnsiTheme="minorBidi"/>
          <w:b/>
          <w:bCs/>
          <w:i/>
          <w:iCs/>
          <w:color w:val="000000" w:themeColor="text1"/>
          <w:sz w:val="20"/>
          <w:szCs w:val="20"/>
          <w:lang w:val="en-US"/>
        </w:rPr>
        <w:t>Stipule lengths according to treatments</w:t>
      </w:r>
    </w:p>
    <w:p w14:paraId="6D6D331B" w14:textId="77777777" w:rsidR="00805261" w:rsidRPr="00682CF0" w:rsidRDefault="00F44963" w:rsidP="00F44963">
      <w:pPr>
        <w:spacing w:line="360" w:lineRule="auto"/>
        <w:rPr>
          <w:rFonts w:asciiTheme="minorBidi" w:hAnsiTheme="minorBidi"/>
          <w:sz w:val="20"/>
          <w:szCs w:val="20"/>
          <w:lang w:val="en-US"/>
        </w:rPr>
      </w:pPr>
      <w:r w:rsidRPr="00682CF0">
        <w:rPr>
          <w:rFonts w:asciiTheme="minorBidi" w:hAnsiTheme="minorBidi"/>
          <w:sz w:val="20"/>
          <w:szCs w:val="20"/>
          <w:lang w:val="en-US"/>
        </w:rPr>
        <w:t>The stipule lengths of sugarcane in treatments T2 (36.6 cm), T3 (27.4 cm) and T4 (29.1 cm) were high in the plants grown in the three systems (Figure 11); they were low for T1 (21 cm) and T5 (27 cm) in the micro-basins. However, the differences observed are small. The results obtained show a highly significant difference from a statistical point of view (P-Value= 6.212 0.000132 ***).</w:t>
      </w:r>
    </w:p>
    <w:p w14:paraId="114E8933" w14:textId="77777777" w:rsidR="0015050C" w:rsidRPr="00F44963" w:rsidRDefault="0015050C" w:rsidP="00805261">
      <w:pPr>
        <w:keepNext/>
        <w:jc w:val="center"/>
        <w:rPr>
          <w:lang w:val="en-US"/>
        </w:rPr>
      </w:pPr>
    </w:p>
    <w:p w14:paraId="0CF21CB5" w14:textId="77777777" w:rsidR="00805261" w:rsidRDefault="0015050C" w:rsidP="0015050C">
      <w:pPr>
        <w:keepNext/>
        <w:jc w:val="center"/>
      </w:pPr>
      <w:r>
        <w:rPr>
          <w:noProof/>
          <w:lang w:val="en-US"/>
          <w14:ligatures w14:val="standardContextual"/>
        </w:rPr>
        <w:drawing>
          <wp:inline distT="0" distB="0" distL="0" distR="0" wp14:anchorId="7CDEDD5B" wp14:editId="0CDEE96B">
            <wp:extent cx="4017523" cy="3477776"/>
            <wp:effectExtent l="0" t="0" r="0" b="2540"/>
            <wp:docPr id="70011288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112889" name="Image 700112889"/>
                    <pic:cNvPicPr/>
                  </pic:nvPicPr>
                  <pic:blipFill>
                    <a:blip r:embed="rId17">
                      <a:extLst>
                        <a:ext uri="{28A0092B-C50C-407E-A947-70E740481C1C}">
                          <a14:useLocalDpi xmlns:a14="http://schemas.microsoft.com/office/drawing/2010/main" val="0"/>
                        </a:ext>
                      </a:extLst>
                    </a:blip>
                    <a:stretch>
                      <a:fillRect/>
                    </a:stretch>
                  </pic:blipFill>
                  <pic:spPr>
                    <a:xfrm>
                      <a:off x="0" y="0"/>
                      <a:ext cx="4035199" cy="3493077"/>
                    </a:xfrm>
                    <a:prstGeom prst="rect">
                      <a:avLst/>
                    </a:prstGeom>
                  </pic:spPr>
                </pic:pic>
              </a:graphicData>
            </a:graphic>
          </wp:inline>
        </w:drawing>
      </w:r>
    </w:p>
    <w:p w14:paraId="3F44018E" w14:textId="77777777" w:rsidR="00805261" w:rsidRPr="00682CF0" w:rsidRDefault="00805261" w:rsidP="00805261">
      <w:pPr>
        <w:pStyle w:val="Caption"/>
        <w:jc w:val="center"/>
        <w:rPr>
          <w:rFonts w:asciiTheme="minorBidi" w:hAnsiTheme="minorBidi"/>
          <w:b/>
          <w:i w:val="0"/>
          <w:color w:val="auto"/>
          <w:sz w:val="20"/>
          <w:szCs w:val="20"/>
          <w:lang w:val="en-US"/>
        </w:rPr>
      </w:pPr>
      <w:bookmarkStart w:id="74" w:name="_Toc126675194"/>
      <w:bookmarkStart w:id="75" w:name="_Toc126675507"/>
      <w:r w:rsidRPr="00682CF0">
        <w:rPr>
          <w:rFonts w:asciiTheme="minorBidi" w:hAnsiTheme="minorBidi"/>
          <w:b/>
          <w:i w:val="0"/>
          <w:color w:val="auto"/>
          <w:sz w:val="20"/>
          <w:szCs w:val="20"/>
          <w:lang w:val="en-US"/>
        </w:rPr>
        <w:t xml:space="preserve">Figure </w:t>
      </w:r>
      <w:r w:rsidR="00470DA3" w:rsidRPr="00682CF0">
        <w:rPr>
          <w:rFonts w:asciiTheme="minorBidi" w:hAnsiTheme="minorBidi"/>
          <w:b/>
          <w:i w:val="0"/>
          <w:color w:val="auto"/>
          <w:sz w:val="20"/>
          <w:szCs w:val="20"/>
          <w:lang w:val="en-US"/>
        </w:rPr>
        <w:t>1</w:t>
      </w:r>
      <w:r w:rsidR="00A94E9B" w:rsidRPr="00682CF0">
        <w:rPr>
          <w:rFonts w:asciiTheme="minorBidi" w:hAnsiTheme="minorBidi"/>
          <w:b/>
          <w:i w:val="0"/>
          <w:color w:val="auto"/>
          <w:sz w:val="20"/>
          <w:szCs w:val="20"/>
          <w:lang w:val="en-US"/>
        </w:rPr>
        <w:t>1</w:t>
      </w:r>
      <w:r w:rsidRPr="00682CF0">
        <w:rPr>
          <w:rFonts w:asciiTheme="minorBidi" w:hAnsiTheme="minorBidi"/>
          <w:b/>
          <w:i w:val="0"/>
          <w:color w:val="auto"/>
          <w:sz w:val="20"/>
          <w:szCs w:val="20"/>
          <w:lang w:val="en-US"/>
        </w:rPr>
        <w:t xml:space="preserve">: </w:t>
      </w:r>
      <w:bookmarkEnd w:id="74"/>
      <w:bookmarkEnd w:id="75"/>
      <w:r w:rsidR="00F44963" w:rsidRPr="00682CF0">
        <w:rPr>
          <w:rFonts w:asciiTheme="minorBidi" w:hAnsiTheme="minorBidi"/>
          <w:b/>
          <w:i w:val="0"/>
          <w:color w:val="auto"/>
          <w:sz w:val="20"/>
          <w:szCs w:val="20"/>
          <w:lang w:val="en-US"/>
        </w:rPr>
        <w:t>length of stipules according to treatment</w:t>
      </w:r>
    </w:p>
    <w:p w14:paraId="2EFC6819" w14:textId="77777777" w:rsidR="00F44963" w:rsidRPr="00682CF0" w:rsidRDefault="00F44963" w:rsidP="00682CF0">
      <w:pPr>
        <w:ind w:firstLine="708"/>
        <w:rPr>
          <w:rFonts w:asciiTheme="minorBidi" w:eastAsiaTheme="majorEastAsia" w:hAnsiTheme="minorBidi"/>
          <w:b/>
          <w:bCs/>
          <w:i/>
          <w:iCs/>
          <w:color w:val="000000" w:themeColor="text1"/>
          <w:sz w:val="20"/>
          <w:szCs w:val="20"/>
          <w:lang w:val="en-US"/>
        </w:rPr>
      </w:pPr>
      <w:r w:rsidRPr="00682CF0">
        <w:rPr>
          <w:rFonts w:asciiTheme="minorBidi" w:eastAsiaTheme="majorEastAsia" w:hAnsiTheme="minorBidi"/>
          <w:b/>
          <w:bCs/>
          <w:i/>
          <w:iCs/>
          <w:color w:val="000000" w:themeColor="text1"/>
          <w:sz w:val="20"/>
          <w:szCs w:val="20"/>
          <w:lang w:val="en-US"/>
        </w:rPr>
        <w:lastRenderedPageBreak/>
        <w:t>Leaf lengths according to treatments</w:t>
      </w:r>
    </w:p>
    <w:p w14:paraId="243253D0" w14:textId="77777777" w:rsidR="00204A8F" w:rsidRPr="00682CF0" w:rsidRDefault="00F44963" w:rsidP="00204A8F">
      <w:pPr>
        <w:spacing w:line="360" w:lineRule="auto"/>
        <w:rPr>
          <w:rFonts w:asciiTheme="minorBidi" w:hAnsiTheme="minorBidi"/>
          <w:sz w:val="20"/>
          <w:szCs w:val="20"/>
          <w:lang w:val="en-US"/>
        </w:rPr>
      </w:pPr>
      <w:r w:rsidRPr="00682CF0">
        <w:rPr>
          <w:rFonts w:asciiTheme="minorBidi" w:hAnsiTheme="minorBidi"/>
          <w:sz w:val="20"/>
          <w:szCs w:val="20"/>
          <w:lang w:val="en-US"/>
        </w:rPr>
        <w:t xml:space="preserve">With regard to leaf length, there was no difference between treatments across all systems. The application of </w:t>
      </w:r>
      <w:proofErr w:type="spellStart"/>
      <w:r w:rsidRPr="00682CF0">
        <w:rPr>
          <w:rFonts w:asciiTheme="minorBidi" w:hAnsiTheme="minorBidi"/>
          <w:sz w:val="20"/>
          <w:szCs w:val="20"/>
          <w:lang w:val="en-US"/>
        </w:rPr>
        <w:t>fertilisers</w:t>
      </w:r>
      <w:proofErr w:type="spellEnd"/>
      <w:r w:rsidRPr="00682CF0">
        <w:rPr>
          <w:rFonts w:asciiTheme="minorBidi" w:hAnsiTheme="minorBidi"/>
          <w:sz w:val="20"/>
          <w:szCs w:val="20"/>
          <w:lang w:val="en-US"/>
        </w:rPr>
        <w:t xml:space="preserve"> associated with the structuring of the systems did not affect leaf lengths (Figure 12). The results obtained did not show a statistically significant difference (P- Value= 5.191 0.000653***).</w:t>
      </w:r>
    </w:p>
    <w:p w14:paraId="39C6060A" w14:textId="77777777" w:rsidR="004B37D6" w:rsidRDefault="004B37D6" w:rsidP="004B37D6">
      <w:pPr>
        <w:keepNext/>
        <w:jc w:val="center"/>
      </w:pPr>
      <w:r>
        <w:rPr>
          <w:noProof/>
          <w:lang w:val="en-US"/>
          <w14:ligatures w14:val="standardContextual"/>
        </w:rPr>
        <w:drawing>
          <wp:inline distT="0" distB="0" distL="0" distR="0" wp14:anchorId="5EAD5D00" wp14:editId="3BD5AC81">
            <wp:extent cx="3744635" cy="3391691"/>
            <wp:effectExtent l="0" t="0" r="1905" b="0"/>
            <wp:docPr id="23987677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76770" name="Image 239876770"/>
                    <pic:cNvPicPr/>
                  </pic:nvPicPr>
                  <pic:blipFill>
                    <a:blip r:embed="rId18">
                      <a:extLst>
                        <a:ext uri="{28A0092B-C50C-407E-A947-70E740481C1C}">
                          <a14:useLocalDpi xmlns:a14="http://schemas.microsoft.com/office/drawing/2010/main" val="0"/>
                        </a:ext>
                      </a:extLst>
                    </a:blip>
                    <a:stretch>
                      <a:fillRect/>
                    </a:stretch>
                  </pic:blipFill>
                  <pic:spPr>
                    <a:xfrm>
                      <a:off x="0" y="0"/>
                      <a:ext cx="3796367" cy="3438547"/>
                    </a:xfrm>
                    <a:prstGeom prst="rect">
                      <a:avLst/>
                    </a:prstGeom>
                  </pic:spPr>
                </pic:pic>
              </a:graphicData>
            </a:graphic>
          </wp:inline>
        </w:drawing>
      </w:r>
    </w:p>
    <w:p w14:paraId="7CE27F4D" w14:textId="77777777" w:rsidR="0015050C" w:rsidRPr="004B37D6" w:rsidRDefault="0015050C" w:rsidP="004B37D6">
      <w:pPr>
        <w:keepNext/>
        <w:jc w:val="center"/>
        <w:rPr>
          <w:sz w:val="2"/>
          <w:szCs w:val="2"/>
        </w:rPr>
      </w:pPr>
      <w:bookmarkStart w:id="76" w:name="_Toc126675508"/>
    </w:p>
    <w:p w14:paraId="183AACBA" w14:textId="77777777" w:rsidR="00805261" w:rsidRPr="00682CF0" w:rsidRDefault="00805261" w:rsidP="00805261">
      <w:pPr>
        <w:pStyle w:val="Caption"/>
        <w:jc w:val="center"/>
        <w:rPr>
          <w:rFonts w:asciiTheme="minorBidi" w:hAnsiTheme="minorBidi"/>
          <w:b/>
          <w:i w:val="0"/>
          <w:color w:val="auto"/>
          <w:sz w:val="20"/>
          <w:szCs w:val="20"/>
          <w:lang w:val="en-US"/>
        </w:rPr>
      </w:pPr>
      <w:r w:rsidRPr="00682CF0">
        <w:rPr>
          <w:rFonts w:asciiTheme="minorBidi" w:hAnsiTheme="minorBidi"/>
          <w:b/>
          <w:i w:val="0"/>
          <w:color w:val="auto"/>
          <w:sz w:val="20"/>
          <w:szCs w:val="20"/>
          <w:lang w:val="en-US"/>
        </w:rPr>
        <w:t xml:space="preserve">Figure </w:t>
      </w:r>
      <w:r w:rsidR="00470DA3" w:rsidRPr="00682CF0">
        <w:rPr>
          <w:rFonts w:asciiTheme="minorBidi" w:hAnsiTheme="minorBidi"/>
          <w:b/>
          <w:i w:val="0"/>
          <w:color w:val="auto"/>
          <w:sz w:val="20"/>
          <w:szCs w:val="20"/>
          <w:lang w:val="en-US"/>
        </w:rPr>
        <w:t>1</w:t>
      </w:r>
      <w:r w:rsidR="00A94E9B" w:rsidRPr="00682CF0">
        <w:rPr>
          <w:rFonts w:asciiTheme="minorBidi" w:hAnsiTheme="minorBidi"/>
          <w:b/>
          <w:i w:val="0"/>
          <w:color w:val="auto"/>
          <w:sz w:val="20"/>
          <w:szCs w:val="20"/>
          <w:lang w:val="en-US"/>
        </w:rPr>
        <w:t>2</w:t>
      </w:r>
      <w:r w:rsidRPr="00682CF0">
        <w:rPr>
          <w:rFonts w:asciiTheme="minorBidi" w:hAnsiTheme="minorBidi"/>
          <w:b/>
          <w:i w:val="0"/>
          <w:color w:val="auto"/>
          <w:sz w:val="20"/>
          <w:szCs w:val="20"/>
          <w:lang w:val="en-US"/>
        </w:rPr>
        <w:t xml:space="preserve">: </w:t>
      </w:r>
      <w:bookmarkEnd w:id="76"/>
      <w:r w:rsidR="00F44963" w:rsidRPr="00682CF0">
        <w:rPr>
          <w:rFonts w:asciiTheme="minorBidi" w:hAnsiTheme="minorBidi"/>
          <w:b/>
          <w:i w:val="0"/>
          <w:color w:val="auto"/>
          <w:sz w:val="20"/>
          <w:szCs w:val="20"/>
          <w:lang w:val="en-US"/>
        </w:rPr>
        <w:t>leaf lengths according to treatments</w:t>
      </w:r>
    </w:p>
    <w:p w14:paraId="1E0129DF" w14:textId="77777777" w:rsidR="00F44963" w:rsidRPr="00682CF0" w:rsidRDefault="00F44963" w:rsidP="00F44963">
      <w:pPr>
        <w:tabs>
          <w:tab w:val="left" w:pos="3508"/>
        </w:tabs>
        <w:rPr>
          <w:rFonts w:asciiTheme="minorBidi" w:hAnsiTheme="minorBidi"/>
          <w:sz w:val="20"/>
          <w:szCs w:val="20"/>
          <w:lang w:val="en-US"/>
        </w:rPr>
      </w:pPr>
      <w:r w:rsidRPr="00682CF0">
        <w:rPr>
          <w:rFonts w:asciiTheme="minorBidi" w:hAnsiTheme="minorBidi"/>
          <w:sz w:val="20"/>
          <w:szCs w:val="20"/>
          <w:lang w:val="en-US"/>
        </w:rPr>
        <w:tab/>
      </w:r>
    </w:p>
    <w:p w14:paraId="2DB022BC" w14:textId="77777777" w:rsidR="00204A8F" w:rsidRPr="00682CF0" w:rsidRDefault="00204A8F" w:rsidP="00F44963">
      <w:pPr>
        <w:ind w:firstLine="708"/>
        <w:rPr>
          <w:rFonts w:asciiTheme="minorBidi" w:eastAsiaTheme="majorEastAsia" w:hAnsiTheme="minorBidi"/>
          <w:b/>
          <w:bCs/>
          <w:i/>
          <w:iCs/>
          <w:color w:val="000000" w:themeColor="text1"/>
          <w:sz w:val="20"/>
          <w:szCs w:val="20"/>
          <w:lang w:val="en-US"/>
        </w:rPr>
      </w:pPr>
    </w:p>
    <w:p w14:paraId="59314E27" w14:textId="77777777" w:rsidR="00470DA3" w:rsidRPr="00682CF0" w:rsidRDefault="00F44963" w:rsidP="00F44963">
      <w:pPr>
        <w:ind w:firstLine="708"/>
        <w:rPr>
          <w:rFonts w:asciiTheme="minorBidi" w:eastAsiaTheme="majorEastAsia" w:hAnsiTheme="minorBidi"/>
          <w:b/>
          <w:bCs/>
          <w:i/>
          <w:iCs/>
          <w:color w:val="000000" w:themeColor="text1"/>
          <w:sz w:val="20"/>
          <w:szCs w:val="20"/>
          <w:lang w:val="en-US"/>
        </w:rPr>
      </w:pPr>
      <w:r w:rsidRPr="00682CF0">
        <w:rPr>
          <w:rFonts w:asciiTheme="minorBidi" w:eastAsiaTheme="majorEastAsia" w:hAnsiTheme="minorBidi"/>
          <w:b/>
          <w:bCs/>
          <w:i/>
          <w:iCs/>
          <w:color w:val="000000" w:themeColor="text1"/>
          <w:sz w:val="20"/>
          <w:szCs w:val="20"/>
          <w:lang w:val="en-US"/>
        </w:rPr>
        <w:t>Relationship between different parameters for different types of peak</w:t>
      </w:r>
    </w:p>
    <w:p w14:paraId="53900F6D" w14:textId="77777777" w:rsidR="00F44963" w:rsidRPr="00682CF0" w:rsidRDefault="00F44963" w:rsidP="00F44963">
      <w:pPr>
        <w:ind w:firstLine="708"/>
        <w:rPr>
          <w:rFonts w:asciiTheme="minorBidi" w:hAnsiTheme="minorBidi"/>
          <w:sz w:val="20"/>
          <w:szCs w:val="20"/>
          <w:lang w:val="en-US"/>
        </w:rPr>
      </w:pPr>
    </w:p>
    <w:p w14:paraId="58AC9998" w14:textId="77777777" w:rsidR="00682CF0" w:rsidRDefault="00F44963" w:rsidP="00682CF0">
      <w:pPr>
        <w:spacing w:line="360" w:lineRule="auto"/>
        <w:rPr>
          <w:rFonts w:asciiTheme="minorBidi" w:hAnsiTheme="minorBidi"/>
          <w:bCs/>
          <w:sz w:val="20"/>
          <w:szCs w:val="20"/>
          <w:lang w:val="en-US"/>
        </w:rPr>
      </w:pPr>
      <w:r w:rsidRPr="00682CF0">
        <w:rPr>
          <w:rFonts w:asciiTheme="minorBidi" w:hAnsiTheme="minorBidi"/>
          <w:bCs/>
          <w:sz w:val="20"/>
          <w:szCs w:val="20"/>
          <w:lang w:val="en-US"/>
        </w:rPr>
        <w:t>The nature and degree of divergence of the descriptors were assessed using Principal Component Analysis (PCA) based on the quantitative and qualitative variables. The projection of the variables onto the factorial plane formed by the two principal axes of the Principal Component Analysis (PCA), which together account for 72.74% of the total variability, revealed positive correlations between the agronomic variables (stem mass, leaf length and width, internode length, stipule length, etc.) and the qualitative variables (plant growth, plant growth, etc.), internode lengths, stipule lengths, bud sizes, stem diameters, number of internodes, internode diameters and node diameters) with 63.51% variability and, secondly, between the different types of ridge (open furrow, micro-basin and wide bed). Variability in sugarcane growth and production was observed at ridge level, with 9.23% variability (Figure 13).</w:t>
      </w:r>
      <w:r w:rsidR="00805261" w:rsidRPr="00682CF0">
        <w:rPr>
          <w:rFonts w:asciiTheme="minorBidi" w:hAnsiTheme="minorBidi"/>
          <w:bCs/>
          <w:sz w:val="20"/>
          <w:szCs w:val="20"/>
          <w:lang w:val="en-US"/>
        </w:rPr>
        <w:t xml:space="preserve">      </w:t>
      </w:r>
    </w:p>
    <w:p w14:paraId="708D439E" w14:textId="77777777" w:rsidR="00F44963" w:rsidRPr="00682CF0" w:rsidRDefault="00F44963" w:rsidP="00682CF0">
      <w:pPr>
        <w:spacing w:line="360" w:lineRule="auto"/>
        <w:rPr>
          <w:rFonts w:asciiTheme="minorBidi" w:hAnsiTheme="minorBidi"/>
          <w:bCs/>
          <w:sz w:val="20"/>
          <w:szCs w:val="20"/>
          <w:lang w:val="en-US"/>
        </w:rPr>
      </w:pPr>
      <w:r w:rsidRPr="00682CF0">
        <w:rPr>
          <w:rFonts w:asciiTheme="minorBidi" w:hAnsiTheme="minorBidi"/>
          <w:bCs/>
          <w:sz w:val="20"/>
          <w:szCs w:val="20"/>
          <w:lang w:val="en-US"/>
        </w:rPr>
        <w:t>These observations showed that the treatments adopted had no impact on the morphological characteristics of the crop. The ridges and open furrows showed good development of the sugarcane plants, followed by wide beds with mulch and, finally, the micro-basin.</w:t>
      </w:r>
    </w:p>
    <w:p w14:paraId="7667F7B6" w14:textId="77777777" w:rsidR="00805261" w:rsidRDefault="00805261" w:rsidP="006A32CD">
      <w:pPr>
        <w:keepNext/>
        <w:jc w:val="center"/>
      </w:pPr>
      <w:r w:rsidRPr="0060675A">
        <w:rPr>
          <w:noProof/>
          <w:lang w:val="en-US"/>
        </w:rPr>
        <w:lastRenderedPageBreak/>
        <w:drawing>
          <wp:inline distT="0" distB="0" distL="0" distR="0" wp14:anchorId="0F47B319" wp14:editId="4CAE7E94">
            <wp:extent cx="3669165" cy="3351808"/>
            <wp:effectExtent l="0" t="0" r="1270" b="127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89119" cy="3370037"/>
                    </a:xfrm>
                    <a:prstGeom prst="rect">
                      <a:avLst/>
                    </a:prstGeom>
                  </pic:spPr>
                </pic:pic>
              </a:graphicData>
            </a:graphic>
          </wp:inline>
        </w:drawing>
      </w:r>
    </w:p>
    <w:p w14:paraId="0D96EFF1" w14:textId="77777777" w:rsidR="00805261" w:rsidRPr="00682CF0" w:rsidRDefault="00805261" w:rsidP="00805261">
      <w:pPr>
        <w:pStyle w:val="Caption"/>
        <w:jc w:val="center"/>
        <w:rPr>
          <w:rFonts w:asciiTheme="minorBidi" w:hAnsiTheme="minorBidi"/>
          <w:b/>
          <w:i w:val="0"/>
          <w:color w:val="auto"/>
          <w:sz w:val="20"/>
          <w:szCs w:val="20"/>
          <w:lang w:val="en-US"/>
        </w:rPr>
      </w:pPr>
      <w:bookmarkStart w:id="77" w:name="_Toc126675509"/>
      <w:r w:rsidRPr="00682CF0">
        <w:rPr>
          <w:rFonts w:asciiTheme="minorBidi" w:hAnsiTheme="minorBidi"/>
          <w:b/>
          <w:i w:val="0"/>
          <w:color w:val="auto"/>
          <w:sz w:val="20"/>
          <w:szCs w:val="20"/>
          <w:lang w:val="en-US"/>
        </w:rPr>
        <w:t xml:space="preserve">Figure </w:t>
      </w:r>
      <w:r w:rsidR="008E7445" w:rsidRPr="00682CF0">
        <w:rPr>
          <w:rFonts w:asciiTheme="minorBidi" w:hAnsiTheme="minorBidi"/>
          <w:b/>
          <w:i w:val="0"/>
          <w:color w:val="auto"/>
          <w:sz w:val="20"/>
          <w:szCs w:val="20"/>
          <w:lang w:val="en-US"/>
        </w:rPr>
        <w:t>1</w:t>
      </w:r>
      <w:r w:rsidR="0019789C" w:rsidRPr="00682CF0">
        <w:rPr>
          <w:rFonts w:asciiTheme="minorBidi" w:hAnsiTheme="minorBidi"/>
          <w:b/>
          <w:i w:val="0"/>
          <w:color w:val="auto"/>
          <w:sz w:val="20"/>
          <w:szCs w:val="20"/>
          <w:lang w:val="en-US"/>
        </w:rPr>
        <w:t>3</w:t>
      </w:r>
      <w:r w:rsidRPr="00682CF0">
        <w:rPr>
          <w:rFonts w:asciiTheme="minorBidi" w:hAnsiTheme="minorBidi"/>
          <w:b/>
          <w:i w:val="0"/>
          <w:color w:val="auto"/>
          <w:sz w:val="20"/>
          <w:szCs w:val="20"/>
          <w:lang w:val="en-US"/>
        </w:rPr>
        <w:t xml:space="preserve">: </w:t>
      </w:r>
      <w:bookmarkEnd w:id="77"/>
      <w:r w:rsidR="008D5137" w:rsidRPr="00682CF0">
        <w:rPr>
          <w:rFonts w:asciiTheme="minorBidi" w:hAnsiTheme="minorBidi"/>
          <w:b/>
          <w:i w:val="0"/>
          <w:color w:val="auto"/>
          <w:sz w:val="20"/>
          <w:szCs w:val="20"/>
          <w:lang w:val="en-US"/>
        </w:rPr>
        <w:t>link between different parameters for different types of peak</w:t>
      </w:r>
    </w:p>
    <w:p w14:paraId="727F9689" w14:textId="77777777" w:rsidR="008E7445" w:rsidRPr="00682CF0" w:rsidRDefault="008D5137" w:rsidP="008D5137">
      <w:pPr>
        <w:ind w:firstLine="708"/>
        <w:rPr>
          <w:rFonts w:asciiTheme="minorBidi" w:hAnsiTheme="minorBidi"/>
          <w:sz w:val="20"/>
          <w:szCs w:val="20"/>
          <w:lang w:val="en-US"/>
        </w:rPr>
      </w:pPr>
      <w:r w:rsidRPr="00682CF0">
        <w:rPr>
          <w:rFonts w:asciiTheme="minorBidi" w:eastAsiaTheme="majorEastAsia" w:hAnsiTheme="minorBidi"/>
          <w:b/>
          <w:bCs/>
          <w:i/>
          <w:iCs/>
          <w:color w:val="000000" w:themeColor="text1"/>
          <w:sz w:val="20"/>
          <w:szCs w:val="20"/>
          <w:lang w:val="en-US"/>
        </w:rPr>
        <w:t>Stem weight according to treatments</w:t>
      </w:r>
    </w:p>
    <w:p w14:paraId="23BF097F" w14:textId="77777777" w:rsidR="008D5137" w:rsidRPr="00682CF0" w:rsidRDefault="008D5137" w:rsidP="009F6C6A">
      <w:pPr>
        <w:spacing w:line="360" w:lineRule="auto"/>
        <w:rPr>
          <w:rFonts w:asciiTheme="minorBidi" w:hAnsiTheme="minorBidi"/>
          <w:sz w:val="20"/>
          <w:szCs w:val="20"/>
        </w:rPr>
      </w:pPr>
      <w:r w:rsidRPr="00682CF0">
        <w:rPr>
          <w:rFonts w:asciiTheme="minorBidi" w:hAnsiTheme="minorBidi"/>
          <w:sz w:val="20"/>
          <w:szCs w:val="20"/>
          <w:lang w:val="en-US"/>
        </w:rPr>
        <w:t xml:space="preserve">Average sugarcane stalk weights showed a statistically significant difference (p-value = 0.7566) between treatments (Figure 14). The greatest weight was that of T2 (0.83kg), followed by T3 (0.7 Kg), T4 (0.5Kg) and T5 (0.49Kg) respectively. </w:t>
      </w:r>
      <w:r w:rsidRPr="00682CF0">
        <w:rPr>
          <w:rFonts w:asciiTheme="minorBidi" w:hAnsiTheme="minorBidi"/>
          <w:sz w:val="20"/>
          <w:szCs w:val="20"/>
        </w:rPr>
        <w:t xml:space="preserve">T1 (0.2kg) </w:t>
      </w:r>
      <w:proofErr w:type="spellStart"/>
      <w:r w:rsidRPr="00682CF0">
        <w:rPr>
          <w:rFonts w:asciiTheme="minorBidi" w:hAnsiTheme="minorBidi"/>
          <w:sz w:val="20"/>
          <w:szCs w:val="20"/>
        </w:rPr>
        <w:t>weighed</w:t>
      </w:r>
      <w:proofErr w:type="spellEnd"/>
      <w:r w:rsidRPr="00682CF0">
        <w:rPr>
          <w:rFonts w:asciiTheme="minorBidi" w:hAnsiTheme="minorBidi"/>
          <w:sz w:val="20"/>
          <w:szCs w:val="20"/>
        </w:rPr>
        <w:t xml:space="preserve"> </w:t>
      </w:r>
      <w:proofErr w:type="spellStart"/>
      <w:r w:rsidRPr="00682CF0">
        <w:rPr>
          <w:rFonts w:asciiTheme="minorBidi" w:hAnsiTheme="minorBidi"/>
          <w:sz w:val="20"/>
          <w:szCs w:val="20"/>
        </w:rPr>
        <w:t>very</w:t>
      </w:r>
      <w:proofErr w:type="spellEnd"/>
      <w:r w:rsidRPr="00682CF0">
        <w:rPr>
          <w:rFonts w:asciiTheme="minorBidi" w:hAnsiTheme="minorBidi"/>
          <w:sz w:val="20"/>
          <w:szCs w:val="20"/>
        </w:rPr>
        <w:t xml:space="preserve"> </w:t>
      </w:r>
      <w:proofErr w:type="spellStart"/>
      <w:r w:rsidRPr="00682CF0">
        <w:rPr>
          <w:rFonts w:asciiTheme="minorBidi" w:hAnsiTheme="minorBidi"/>
          <w:sz w:val="20"/>
          <w:szCs w:val="20"/>
        </w:rPr>
        <w:t>little</w:t>
      </w:r>
      <w:proofErr w:type="spellEnd"/>
      <w:r w:rsidRPr="00682CF0">
        <w:rPr>
          <w:rFonts w:asciiTheme="minorBidi" w:hAnsiTheme="minorBidi"/>
          <w:sz w:val="20"/>
          <w:szCs w:val="20"/>
        </w:rPr>
        <w:t>.</w:t>
      </w:r>
    </w:p>
    <w:p w14:paraId="72DC0D33" w14:textId="77777777" w:rsidR="00805261" w:rsidRPr="00A10069" w:rsidRDefault="00A10069" w:rsidP="00323C17">
      <w:pPr>
        <w:spacing w:line="360" w:lineRule="auto"/>
        <w:jc w:val="center"/>
        <w:rPr>
          <w:rFonts w:cs="Times New Roman"/>
          <w:szCs w:val="24"/>
        </w:rPr>
      </w:pPr>
      <w:r>
        <w:rPr>
          <w:rFonts w:cs="Times New Roman"/>
          <w:noProof/>
          <w:szCs w:val="24"/>
          <w:lang w:val="en-US"/>
          <w14:ligatures w14:val="standardContextual"/>
        </w:rPr>
        <w:drawing>
          <wp:inline distT="0" distB="0" distL="0" distR="0" wp14:anchorId="5D3ACBF4" wp14:editId="33AF47D4">
            <wp:extent cx="4686300" cy="2012845"/>
            <wp:effectExtent l="0" t="0" r="0" b="0"/>
            <wp:docPr id="43327304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273043" name="Image 43327304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00156" cy="2018797"/>
                    </a:xfrm>
                    <a:prstGeom prst="rect">
                      <a:avLst/>
                    </a:prstGeom>
                  </pic:spPr>
                </pic:pic>
              </a:graphicData>
            </a:graphic>
          </wp:inline>
        </w:drawing>
      </w:r>
    </w:p>
    <w:p w14:paraId="7EF342FA" w14:textId="77777777" w:rsidR="008D5137" w:rsidRPr="00682CF0" w:rsidRDefault="00805261" w:rsidP="008D5137">
      <w:pPr>
        <w:pStyle w:val="Caption"/>
        <w:jc w:val="center"/>
        <w:rPr>
          <w:rFonts w:asciiTheme="minorBidi" w:hAnsiTheme="minorBidi"/>
          <w:b/>
          <w:i w:val="0"/>
          <w:color w:val="auto"/>
          <w:sz w:val="20"/>
          <w:szCs w:val="20"/>
          <w:lang w:val="en-US"/>
        </w:rPr>
      </w:pPr>
      <w:bookmarkStart w:id="78" w:name="_Toc126675510"/>
      <w:r w:rsidRPr="00682CF0">
        <w:rPr>
          <w:rFonts w:asciiTheme="minorBidi" w:hAnsiTheme="minorBidi"/>
          <w:b/>
          <w:i w:val="0"/>
          <w:color w:val="auto"/>
          <w:sz w:val="20"/>
          <w:szCs w:val="20"/>
          <w:lang w:val="en-US"/>
        </w:rPr>
        <w:t xml:space="preserve">Figure </w:t>
      </w:r>
      <w:r w:rsidR="00A10069" w:rsidRPr="00682CF0">
        <w:rPr>
          <w:rFonts w:asciiTheme="minorBidi" w:hAnsiTheme="minorBidi"/>
          <w:b/>
          <w:i w:val="0"/>
          <w:color w:val="auto"/>
          <w:sz w:val="20"/>
          <w:szCs w:val="20"/>
          <w:lang w:val="en-US"/>
        </w:rPr>
        <w:t>1</w:t>
      </w:r>
      <w:r w:rsidR="0019789C" w:rsidRPr="00682CF0">
        <w:rPr>
          <w:rFonts w:asciiTheme="minorBidi" w:hAnsiTheme="minorBidi"/>
          <w:b/>
          <w:i w:val="0"/>
          <w:color w:val="auto"/>
          <w:sz w:val="20"/>
          <w:szCs w:val="20"/>
          <w:lang w:val="en-US"/>
        </w:rPr>
        <w:t>4</w:t>
      </w:r>
      <w:r w:rsidRPr="00682CF0">
        <w:rPr>
          <w:rFonts w:asciiTheme="minorBidi" w:hAnsiTheme="minorBidi"/>
          <w:b/>
          <w:i w:val="0"/>
          <w:color w:val="auto"/>
          <w:sz w:val="20"/>
          <w:szCs w:val="20"/>
          <w:lang w:val="en-US"/>
        </w:rPr>
        <w:t xml:space="preserve">: </w:t>
      </w:r>
      <w:bookmarkEnd w:id="78"/>
      <w:r w:rsidR="008D5137" w:rsidRPr="00682CF0">
        <w:rPr>
          <w:rFonts w:asciiTheme="minorBidi" w:hAnsiTheme="minorBidi"/>
          <w:b/>
          <w:i w:val="0"/>
          <w:color w:val="auto"/>
          <w:sz w:val="20"/>
          <w:szCs w:val="20"/>
          <w:lang w:val="en-US"/>
        </w:rPr>
        <w:t>Stem weight according to treatment</w:t>
      </w:r>
    </w:p>
    <w:p w14:paraId="555D6EEC" w14:textId="77777777" w:rsidR="008E7445" w:rsidRPr="00682CF0" w:rsidRDefault="00805261" w:rsidP="008D5137">
      <w:pPr>
        <w:pStyle w:val="Heading4"/>
        <w:ind w:firstLine="708"/>
        <w:rPr>
          <w:rFonts w:asciiTheme="minorBidi" w:hAnsiTheme="minorBidi" w:cstheme="minorBidi"/>
          <w:b/>
          <w:bCs/>
          <w:iCs w:val="0"/>
          <w:color w:val="000000" w:themeColor="text1"/>
          <w:sz w:val="20"/>
          <w:szCs w:val="20"/>
          <w:lang w:val="en-US"/>
        </w:rPr>
      </w:pPr>
      <w:r w:rsidRPr="00682CF0">
        <w:rPr>
          <w:rFonts w:asciiTheme="minorBidi" w:hAnsiTheme="minorBidi" w:cstheme="minorBidi"/>
          <w:b/>
          <w:bCs/>
          <w:iCs w:val="0"/>
          <w:color w:val="000000" w:themeColor="text1"/>
          <w:sz w:val="20"/>
          <w:szCs w:val="20"/>
          <w:lang w:val="en-US"/>
        </w:rPr>
        <w:t xml:space="preserve"> </w:t>
      </w:r>
      <w:r w:rsidR="008D5137" w:rsidRPr="00682CF0">
        <w:rPr>
          <w:rFonts w:asciiTheme="minorBidi" w:hAnsiTheme="minorBidi" w:cstheme="minorBidi"/>
          <w:b/>
          <w:bCs/>
          <w:iCs w:val="0"/>
          <w:color w:val="000000" w:themeColor="text1"/>
          <w:sz w:val="20"/>
          <w:szCs w:val="20"/>
          <w:lang w:val="en-US"/>
        </w:rPr>
        <w:t>Size of plants</w:t>
      </w:r>
    </w:p>
    <w:p w14:paraId="7C75488B" w14:textId="77777777" w:rsidR="008D5137" w:rsidRPr="00682CF0" w:rsidRDefault="008D5137" w:rsidP="008D5137">
      <w:pPr>
        <w:rPr>
          <w:rFonts w:asciiTheme="minorBidi" w:hAnsiTheme="minorBidi"/>
          <w:sz w:val="2"/>
          <w:szCs w:val="2"/>
          <w:lang w:val="en-US"/>
        </w:rPr>
      </w:pPr>
    </w:p>
    <w:p w14:paraId="3A6D0384" w14:textId="77777777" w:rsidR="008D5137" w:rsidRPr="00682CF0" w:rsidRDefault="008D5137" w:rsidP="0054015A">
      <w:pPr>
        <w:spacing w:line="360" w:lineRule="auto"/>
        <w:rPr>
          <w:rFonts w:asciiTheme="minorBidi" w:hAnsiTheme="minorBidi"/>
          <w:bCs/>
          <w:sz w:val="20"/>
          <w:szCs w:val="20"/>
        </w:rPr>
      </w:pPr>
      <w:r w:rsidRPr="00682CF0">
        <w:rPr>
          <w:rFonts w:asciiTheme="minorBidi" w:hAnsiTheme="minorBidi"/>
          <w:bCs/>
          <w:sz w:val="20"/>
          <w:szCs w:val="20"/>
          <w:lang w:val="en-US"/>
        </w:rPr>
        <w:t xml:space="preserve">Figure 15 shows the heights measured from the ground to the top of the plants under the experimental conditions. Variability was observed between the different treatments in terms of plant height. The difference observed was statistically significant (p-value = 0.05254). Treatment T3 (2.7m) had higher plant heights than T4 (2.1m), T2 (1.9m) and T5 (1.3m). </w:t>
      </w:r>
      <w:r w:rsidRPr="00682CF0">
        <w:rPr>
          <w:rFonts w:asciiTheme="minorBidi" w:hAnsiTheme="minorBidi"/>
          <w:bCs/>
          <w:sz w:val="20"/>
          <w:szCs w:val="20"/>
        </w:rPr>
        <w:t xml:space="preserve">The </w:t>
      </w:r>
      <w:proofErr w:type="spellStart"/>
      <w:r w:rsidRPr="00682CF0">
        <w:rPr>
          <w:rFonts w:asciiTheme="minorBidi" w:hAnsiTheme="minorBidi"/>
          <w:bCs/>
          <w:sz w:val="20"/>
          <w:szCs w:val="20"/>
        </w:rPr>
        <w:t>lowest</w:t>
      </w:r>
      <w:proofErr w:type="spellEnd"/>
      <w:r w:rsidRPr="00682CF0">
        <w:rPr>
          <w:rFonts w:asciiTheme="minorBidi" w:hAnsiTheme="minorBidi"/>
          <w:bCs/>
          <w:sz w:val="20"/>
          <w:szCs w:val="20"/>
        </w:rPr>
        <w:t xml:space="preserve"> </w:t>
      </w:r>
      <w:proofErr w:type="spellStart"/>
      <w:r w:rsidRPr="00682CF0">
        <w:rPr>
          <w:rFonts w:asciiTheme="minorBidi" w:hAnsiTheme="minorBidi"/>
          <w:bCs/>
          <w:sz w:val="20"/>
          <w:szCs w:val="20"/>
        </w:rPr>
        <w:t>heights</w:t>
      </w:r>
      <w:proofErr w:type="spellEnd"/>
      <w:r w:rsidRPr="00682CF0">
        <w:rPr>
          <w:rFonts w:asciiTheme="minorBidi" w:hAnsiTheme="minorBidi"/>
          <w:bCs/>
          <w:sz w:val="20"/>
          <w:szCs w:val="20"/>
        </w:rPr>
        <w:t xml:space="preserve"> are </w:t>
      </w:r>
      <w:proofErr w:type="spellStart"/>
      <w:r w:rsidRPr="00682CF0">
        <w:rPr>
          <w:rFonts w:asciiTheme="minorBidi" w:hAnsiTheme="minorBidi"/>
          <w:bCs/>
          <w:sz w:val="20"/>
          <w:szCs w:val="20"/>
        </w:rPr>
        <w:t>those</w:t>
      </w:r>
      <w:proofErr w:type="spellEnd"/>
      <w:r w:rsidRPr="00682CF0">
        <w:rPr>
          <w:rFonts w:asciiTheme="minorBidi" w:hAnsiTheme="minorBidi"/>
          <w:bCs/>
          <w:sz w:val="20"/>
          <w:szCs w:val="20"/>
        </w:rPr>
        <w:t xml:space="preserve"> of T1 (0.8m).</w:t>
      </w:r>
    </w:p>
    <w:p w14:paraId="032CC516" w14:textId="77777777" w:rsidR="00805261" w:rsidRPr="003E2CC0" w:rsidRDefault="003E2CC0" w:rsidP="006A32CD">
      <w:pPr>
        <w:spacing w:line="360" w:lineRule="auto"/>
        <w:jc w:val="center"/>
        <w:rPr>
          <w:rFonts w:cs="Times New Roman"/>
          <w:bCs/>
          <w:sz w:val="18"/>
          <w:szCs w:val="18"/>
        </w:rPr>
      </w:pPr>
      <w:r>
        <w:rPr>
          <w:rFonts w:cs="Times New Roman"/>
          <w:bCs/>
          <w:noProof/>
          <w:szCs w:val="24"/>
          <w:lang w:val="en-US"/>
          <w14:ligatures w14:val="standardContextual"/>
        </w:rPr>
        <w:lastRenderedPageBreak/>
        <w:drawing>
          <wp:inline distT="0" distB="0" distL="0" distR="0" wp14:anchorId="666350FA" wp14:editId="0B26732C">
            <wp:extent cx="3585252" cy="2307101"/>
            <wp:effectExtent l="0" t="0" r="0" b="4445"/>
            <wp:docPr id="1985682811"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682811" name="Image 198568281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99495" cy="2316267"/>
                    </a:xfrm>
                    <a:prstGeom prst="rect">
                      <a:avLst/>
                    </a:prstGeom>
                  </pic:spPr>
                </pic:pic>
              </a:graphicData>
            </a:graphic>
          </wp:inline>
        </w:drawing>
      </w:r>
    </w:p>
    <w:p w14:paraId="67918035" w14:textId="77777777" w:rsidR="008D5137" w:rsidRPr="00682CF0" w:rsidRDefault="00805261" w:rsidP="008D5137">
      <w:pPr>
        <w:pStyle w:val="Caption"/>
        <w:jc w:val="center"/>
        <w:rPr>
          <w:rFonts w:asciiTheme="minorBidi" w:hAnsiTheme="minorBidi"/>
          <w:b/>
          <w:i w:val="0"/>
          <w:color w:val="auto"/>
          <w:sz w:val="20"/>
          <w:szCs w:val="20"/>
          <w:lang w:val="en-US"/>
        </w:rPr>
      </w:pPr>
      <w:bookmarkStart w:id="79" w:name="_Toc126675511"/>
      <w:r w:rsidRPr="00682CF0">
        <w:rPr>
          <w:rFonts w:asciiTheme="minorBidi" w:hAnsiTheme="minorBidi"/>
          <w:b/>
          <w:i w:val="0"/>
          <w:color w:val="auto"/>
          <w:sz w:val="20"/>
          <w:szCs w:val="20"/>
          <w:lang w:val="en-US"/>
        </w:rPr>
        <w:t xml:space="preserve">Figure </w:t>
      </w:r>
      <w:r w:rsidR="00F61B6C" w:rsidRPr="00682CF0">
        <w:rPr>
          <w:rFonts w:asciiTheme="minorBidi" w:hAnsiTheme="minorBidi"/>
          <w:b/>
          <w:i w:val="0"/>
          <w:color w:val="auto"/>
          <w:sz w:val="20"/>
          <w:szCs w:val="20"/>
          <w:lang w:val="en-US"/>
        </w:rPr>
        <w:t>1</w:t>
      </w:r>
      <w:r w:rsidR="0019789C" w:rsidRPr="00682CF0">
        <w:rPr>
          <w:rFonts w:asciiTheme="minorBidi" w:hAnsiTheme="minorBidi"/>
          <w:b/>
          <w:i w:val="0"/>
          <w:color w:val="auto"/>
          <w:sz w:val="20"/>
          <w:szCs w:val="20"/>
          <w:lang w:val="en-US"/>
        </w:rPr>
        <w:t>5</w:t>
      </w:r>
      <w:r w:rsidRPr="00682CF0">
        <w:rPr>
          <w:rFonts w:asciiTheme="minorBidi" w:hAnsiTheme="minorBidi"/>
          <w:b/>
          <w:i w:val="0"/>
          <w:color w:val="auto"/>
          <w:sz w:val="20"/>
          <w:szCs w:val="20"/>
          <w:lang w:val="en-US"/>
        </w:rPr>
        <w:t xml:space="preserve">: </w:t>
      </w:r>
      <w:bookmarkEnd w:id="79"/>
      <w:r w:rsidR="008D5137" w:rsidRPr="00682CF0">
        <w:rPr>
          <w:rFonts w:asciiTheme="minorBidi" w:hAnsiTheme="minorBidi"/>
          <w:b/>
          <w:i w:val="0"/>
          <w:color w:val="auto"/>
          <w:sz w:val="20"/>
          <w:szCs w:val="20"/>
          <w:lang w:val="en-US"/>
        </w:rPr>
        <w:t>Size of plants</w:t>
      </w:r>
    </w:p>
    <w:p w14:paraId="53F05955" w14:textId="77777777" w:rsidR="008D5137" w:rsidRPr="00682CF0" w:rsidRDefault="008D5137" w:rsidP="00682CF0">
      <w:pPr>
        <w:ind w:firstLine="708"/>
        <w:rPr>
          <w:rFonts w:asciiTheme="minorBidi" w:eastAsiaTheme="majorEastAsia" w:hAnsiTheme="minorBidi"/>
          <w:b/>
          <w:bCs/>
          <w:i/>
          <w:iCs/>
          <w:color w:val="000000" w:themeColor="text1"/>
          <w:sz w:val="20"/>
          <w:szCs w:val="20"/>
          <w:lang w:val="en-US"/>
        </w:rPr>
      </w:pPr>
      <w:r w:rsidRPr="00682CF0">
        <w:rPr>
          <w:rFonts w:asciiTheme="minorBidi" w:eastAsiaTheme="majorEastAsia" w:hAnsiTheme="minorBidi"/>
          <w:b/>
          <w:bCs/>
          <w:i/>
          <w:iCs/>
          <w:color w:val="000000" w:themeColor="text1"/>
          <w:sz w:val="20"/>
          <w:szCs w:val="20"/>
          <w:lang w:val="en-US"/>
        </w:rPr>
        <w:t>Correlations between plant weight and size</w:t>
      </w:r>
    </w:p>
    <w:p w14:paraId="469FE7D2" w14:textId="77777777" w:rsidR="008D5137" w:rsidRPr="00682CF0" w:rsidRDefault="008D5137" w:rsidP="00805261">
      <w:pPr>
        <w:spacing w:line="360" w:lineRule="auto"/>
        <w:rPr>
          <w:rFonts w:asciiTheme="minorBidi" w:hAnsiTheme="minorBidi"/>
          <w:bCs/>
          <w:sz w:val="20"/>
          <w:szCs w:val="20"/>
          <w:lang w:val="en-US"/>
        </w:rPr>
      </w:pPr>
      <w:r w:rsidRPr="00682CF0">
        <w:rPr>
          <w:rFonts w:asciiTheme="minorBidi" w:hAnsiTheme="minorBidi"/>
          <w:bCs/>
          <w:sz w:val="20"/>
          <w:szCs w:val="20"/>
          <w:lang w:val="en-US"/>
        </w:rPr>
        <w:t>Figure 16 shows a weak correlation (R2= 0.0412) between plant weights and heights according to treatments and systems. Plant height growth is not related to stem weight. The parameters evaluated in a correlation approach are not related.</w:t>
      </w:r>
    </w:p>
    <w:p w14:paraId="7F8D4A3D" w14:textId="77777777" w:rsidR="00805261" w:rsidRDefault="00805261" w:rsidP="00805261">
      <w:pPr>
        <w:keepNext/>
        <w:spacing w:line="360" w:lineRule="auto"/>
      </w:pPr>
      <w:r w:rsidRPr="008D5137">
        <w:rPr>
          <w:rFonts w:cs="Times New Roman"/>
          <w:b/>
          <w:bCs/>
          <w:szCs w:val="24"/>
          <w:lang w:val="en-US"/>
        </w:rPr>
        <w:t xml:space="preserve">              </w:t>
      </w:r>
      <w:r>
        <w:rPr>
          <w:noProof/>
          <w:lang w:val="en-US"/>
        </w:rPr>
        <w:drawing>
          <wp:inline distT="0" distB="0" distL="0" distR="0" wp14:anchorId="5D1D051F" wp14:editId="3D5A618F">
            <wp:extent cx="4572000" cy="2743200"/>
            <wp:effectExtent l="0" t="0" r="12700" b="12700"/>
            <wp:docPr id="45" name="Graphique 45">
              <a:extLst xmlns:a="http://schemas.openxmlformats.org/drawingml/2006/main">
                <a:ext uri="{FF2B5EF4-FFF2-40B4-BE49-F238E27FC236}">
                  <a16:creationId xmlns:a16="http://schemas.microsoft.com/office/drawing/2014/main" id="{F670756A-14E8-1DA3-827B-72AE702D65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A65F607" w14:textId="77777777" w:rsidR="0054015A" w:rsidRDefault="00805261" w:rsidP="00682CF0">
      <w:pPr>
        <w:pStyle w:val="Caption"/>
        <w:jc w:val="center"/>
        <w:rPr>
          <w:rFonts w:asciiTheme="minorBidi" w:hAnsiTheme="minorBidi"/>
          <w:b/>
          <w:i w:val="0"/>
          <w:color w:val="auto"/>
          <w:sz w:val="20"/>
          <w:szCs w:val="20"/>
          <w:lang w:val="en-US"/>
        </w:rPr>
      </w:pPr>
      <w:bookmarkStart w:id="80" w:name="_Toc126675512"/>
      <w:r w:rsidRPr="00682CF0">
        <w:rPr>
          <w:rFonts w:asciiTheme="minorBidi" w:hAnsiTheme="minorBidi"/>
          <w:b/>
          <w:i w:val="0"/>
          <w:color w:val="auto"/>
          <w:sz w:val="20"/>
          <w:szCs w:val="20"/>
          <w:lang w:val="en-US"/>
        </w:rPr>
        <w:t xml:space="preserve">Figure </w:t>
      </w:r>
      <w:r w:rsidR="009A2F95" w:rsidRPr="00682CF0">
        <w:rPr>
          <w:rFonts w:asciiTheme="minorBidi" w:hAnsiTheme="minorBidi"/>
          <w:b/>
          <w:i w:val="0"/>
          <w:color w:val="auto"/>
          <w:sz w:val="20"/>
          <w:szCs w:val="20"/>
          <w:lang w:val="en-US"/>
        </w:rPr>
        <w:t>1</w:t>
      </w:r>
      <w:r w:rsidR="0019789C" w:rsidRPr="00682CF0">
        <w:rPr>
          <w:rFonts w:asciiTheme="minorBidi" w:hAnsiTheme="minorBidi"/>
          <w:b/>
          <w:i w:val="0"/>
          <w:color w:val="auto"/>
          <w:sz w:val="20"/>
          <w:szCs w:val="20"/>
          <w:lang w:val="en-US"/>
        </w:rPr>
        <w:t>6</w:t>
      </w:r>
      <w:r w:rsidRPr="00682CF0">
        <w:rPr>
          <w:rFonts w:asciiTheme="minorBidi" w:hAnsiTheme="minorBidi"/>
          <w:b/>
          <w:i w:val="0"/>
          <w:color w:val="auto"/>
          <w:sz w:val="20"/>
          <w:szCs w:val="20"/>
          <w:lang w:val="en-US"/>
        </w:rPr>
        <w:t xml:space="preserve">: </w:t>
      </w:r>
      <w:bookmarkEnd w:id="80"/>
      <w:r w:rsidR="008D5137" w:rsidRPr="00682CF0">
        <w:rPr>
          <w:rFonts w:asciiTheme="minorBidi" w:hAnsiTheme="minorBidi"/>
          <w:b/>
          <w:i w:val="0"/>
          <w:color w:val="auto"/>
          <w:sz w:val="20"/>
          <w:szCs w:val="20"/>
          <w:lang w:val="en-US"/>
        </w:rPr>
        <w:t>Correlations between plant weight and size</w:t>
      </w:r>
    </w:p>
    <w:p w14:paraId="649C4BB9" w14:textId="77777777" w:rsidR="008528F7" w:rsidRPr="008528F7" w:rsidRDefault="008528F7" w:rsidP="008528F7">
      <w:pPr>
        <w:rPr>
          <w:sz w:val="4"/>
          <w:szCs w:val="2"/>
          <w:lang w:val="en-US"/>
        </w:rPr>
      </w:pPr>
    </w:p>
    <w:p w14:paraId="5B11E899" w14:textId="77777777" w:rsidR="008D5137" w:rsidRPr="00682CF0" w:rsidRDefault="00682CF0" w:rsidP="008E2E97">
      <w:pPr>
        <w:pStyle w:val="ListParagraph"/>
        <w:numPr>
          <w:ilvl w:val="0"/>
          <w:numId w:val="3"/>
        </w:numPr>
        <w:spacing w:line="360" w:lineRule="auto"/>
        <w:ind w:left="284" w:hanging="284"/>
        <w:rPr>
          <w:rFonts w:eastAsia="Times New Roman" w:cs="Times New Roman"/>
          <w:b/>
          <w:bCs/>
          <w:szCs w:val="24"/>
          <w:lang w:val="en-US" w:eastAsia="fr-FR"/>
        </w:rPr>
      </w:pPr>
      <w:r w:rsidRPr="00682CF0">
        <w:rPr>
          <w:rFonts w:eastAsia="Times New Roman" w:cs="Times New Roman"/>
          <w:b/>
          <w:bCs/>
          <w:szCs w:val="24"/>
          <w:lang w:val="en-US" w:eastAsia="fr-FR"/>
        </w:rPr>
        <w:t>DISCUSSION</w:t>
      </w:r>
    </w:p>
    <w:p w14:paraId="5915211A" w14:textId="77777777" w:rsidR="008D5137" w:rsidRPr="008528F7" w:rsidRDefault="008D5137" w:rsidP="00805261">
      <w:pPr>
        <w:spacing w:line="360" w:lineRule="auto"/>
        <w:rPr>
          <w:rFonts w:asciiTheme="minorBidi" w:hAnsiTheme="minorBidi"/>
          <w:sz w:val="20"/>
          <w:szCs w:val="20"/>
          <w:lang w:val="en-US"/>
        </w:rPr>
      </w:pPr>
      <w:r w:rsidRPr="008528F7">
        <w:rPr>
          <w:rFonts w:asciiTheme="minorBidi" w:hAnsiTheme="minorBidi"/>
          <w:sz w:val="20"/>
          <w:szCs w:val="20"/>
          <w:lang w:val="en-US"/>
        </w:rPr>
        <w:t>The integrated management study of sugarcane (</w:t>
      </w:r>
      <w:r w:rsidRPr="008528F7">
        <w:rPr>
          <w:rFonts w:asciiTheme="minorBidi" w:hAnsiTheme="minorBidi"/>
          <w:i/>
          <w:iCs/>
          <w:sz w:val="20"/>
          <w:szCs w:val="20"/>
          <w:lang w:val="en-US"/>
        </w:rPr>
        <w:t>Saccharum officinarum</w:t>
      </w:r>
      <w:r w:rsidRPr="008528F7">
        <w:rPr>
          <w:rFonts w:asciiTheme="minorBidi" w:hAnsiTheme="minorBidi"/>
          <w:sz w:val="20"/>
          <w:szCs w:val="20"/>
          <w:lang w:val="en-US"/>
        </w:rPr>
        <w:t xml:space="preserve"> L.) in the forest zone of the CAR, in collaboration with the farmers of an agro-pastoral group, was carried out on the basis of three types of soil system, </w:t>
      </w:r>
      <w:proofErr w:type="spellStart"/>
      <w:r w:rsidRPr="008528F7">
        <w:rPr>
          <w:rFonts w:asciiTheme="minorBidi" w:hAnsiTheme="minorBidi"/>
          <w:sz w:val="20"/>
          <w:szCs w:val="20"/>
          <w:lang w:val="en-US"/>
        </w:rPr>
        <w:t>fertilisers</w:t>
      </w:r>
      <w:proofErr w:type="spellEnd"/>
      <w:r w:rsidRPr="008528F7">
        <w:rPr>
          <w:rFonts w:asciiTheme="minorBidi" w:hAnsiTheme="minorBidi"/>
          <w:sz w:val="20"/>
          <w:szCs w:val="20"/>
          <w:lang w:val="en-US"/>
        </w:rPr>
        <w:t xml:space="preserve"> applied at different doses and </w:t>
      </w:r>
      <w:proofErr w:type="spellStart"/>
      <w:r w:rsidRPr="008528F7">
        <w:rPr>
          <w:rFonts w:asciiTheme="minorBidi" w:hAnsiTheme="minorBidi"/>
          <w:sz w:val="20"/>
          <w:szCs w:val="20"/>
          <w:lang w:val="en-US"/>
        </w:rPr>
        <w:t>agro</w:t>
      </w:r>
      <w:proofErr w:type="spellEnd"/>
      <w:r w:rsidRPr="008528F7">
        <w:rPr>
          <w:rFonts w:asciiTheme="minorBidi" w:hAnsiTheme="minorBidi"/>
          <w:sz w:val="20"/>
          <w:szCs w:val="20"/>
          <w:lang w:val="en-US"/>
        </w:rPr>
        <w:t xml:space="preserve">-morphological </w:t>
      </w:r>
      <w:proofErr w:type="spellStart"/>
      <w:r w:rsidRPr="008528F7">
        <w:rPr>
          <w:rFonts w:asciiTheme="minorBidi" w:hAnsiTheme="minorBidi"/>
          <w:sz w:val="20"/>
          <w:szCs w:val="20"/>
          <w:lang w:val="en-US"/>
        </w:rPr>
        <w:t>characterisation</w:t>
      </w:r>
      <w:proofErr w:type="spellEnd"/>
      <w:r w:rsidRPr="008528F7">
        <w:rPr>
          <w:rFonts w:asciiTheme="minorBidi" w:hAnsiTheme="minorBidi"/>
          <w:sz w:val="20"/>
          <w:szCs w:val="20"/>
          <w:lang w:val="en-US"/>
        </w:rPr>
        <w:t xml:space="preserve"> using 24 descriptors. The results show that there is variability between the different parameters assessed, depending on the treatments and systems. This can be explained by the influence of the type of treatment in relation to the type of system, as well as the agro-ecological parameters.</w:t>
      </w:r>
    </w:p>
    <w:p w14:paraId="1AA3D563" w14:textId="77777777" w:rsidR="008D5137" w:rsidRPr="008528F7" w:rsidRDefault="008D5137" w:rsidP="008D5137">
      <w:pPr>
        <w:spacing w:line="360" w:lineRule="auto"/>
        <w:rPr>
          <w:rFonts w:asciiTheme="minorBidi" w:hAnsiTheme="minorBidi"/>
          <w:sz w:val="20"/>
          <w:szCs w:val="20"/>
          <w:lang w:val="en-US"/>
        </w:rPr>
      </w:pPr>
      <w:r w:rsidRPr="008528F7">
        <w:rPr>
          <w:rFonts w:asciiTheme="minorBidi" w:hAnsiTheme="minorBidi"/>
          <w:sz w:val="20"/>
          <w:szCs w:val="20"/>
          <w:lang w:val="en-US"/>
        </w:rPr>
        <w:lastRenderedPageBreak/>
        <w:t xml:space="preserve">Analysis of the variations with a significant difference (P-value &lt;0.000327) for the height growth parameter shows that the plants on the linked ridges (micro-basin) have low heights, which can be explained by the fact that the micro-basin retains a lot of water and increases soil humidity. </w:t>
      </w:r>
      <w:r w:rsidR="00120214" w:rsidRPr="006B4CA9">
        <w:rPr>
          <w:rFonts w:ascii="Arial" w:hAnsi="Arial" w:cs="Arial"/>
          <w:sz w:val="20"/>
          <w:szCs w:val="20"/>
          <w:lang w:val="en-US"/>
        </w:rPr>
        <w:t>[</w:t>
      </w:r>
      <w:r w:rsidR="009259AA">
        <w:rPr>
          <w:rFonts w:ascii="Arial" w:hAnsi="Arial" w:cs="Arial"/>
          <w:sz w:val="20"/>
          <w:szCs w:val="20"/>
          <w:lang w:val="en-US"/>
        </w:rPr>
        <w:t>7</w:t>
      </w:r>
      <w:r w:rsidR="00120214" w:rsidRPr="006B4CA9">
        <w:rPr>
          <w:rFonts w:ascii="Arial" w:hAnsi="Arial" w:cs="Arial"/>
          <w:sz w:val="20"/>
          <w:szCs w:val="20"/>
          <w:lang w:val="en-US"/>
        </w:rPr>
        <w:t>]</w:t>
      </w:r>
      <w:r w:rsidR="00AF6EB0">
        <w:rPr>
          <w:rFonts w:asciiTheme="minorBidi" w:hAnsiTheme="minorBidi"/>
          <w:bCs/>
          <w:sz w:val="20"/>
          <w:szCs w:val="20"/>
          <w:lang w:val="en-US"/>
        </w:rPr>
        <w:t xml:space="preserve"> </w:t>
      </w:r>
      <w:r w:rsidRPr="008528F7">
        <w:rPr>
          <w:rFonts w:asciiTheme="minorBidi" w:hAnsiTheme="minorBidi"/>
          <w:sz w:val="20"/>
          <w:szCs w:val="20"/>
          <w:lang w:val="en-US"/>
        </w:rPr>
        <w:t>who worked on "excess water and the development of grass yields" explain that stagnant water prevents the height growth of plants and also slows down their development</w:t>
      </w:r>
      <w:r w:rsidR="00805261" w:rsidRPr="008528F7">
        <w:rPr>
          <w:rFonts w:asciiTheme="minorBidi" w:hAnsiTheme="minorBidi"/>
          <w:sz w:val="20"/>
          <w:szCs w:val="20"/>
          <w:lang w:val="en-US"/>
        </w:rPr>
        <w:t>.</w:t>
      </w:r>
      <w:r w:rsidR="00AF6EB0">
        <w:rPr>
          <w:rFonts w:asciiTheme="minorBidi" w:hAnsiTheme="minorBidi"/>
          <w:sz w:val="20"/>
          <w:szCs w:val="20"/>
          <w:lang w:val="en-US"/>
        </w:rPr>
        <w:t xml:space="preserve"> </w:t>
      </w:r>
      <w:r w:rsidR="00AF6EB0" w:rsidRPr="006B4CA9">
        <w:rPr>
          <w:rFonts w:ascii="Arial" w:hAnsi="Arial" w:cs="Arial"/>
          <w:sz w:val="20"/>
          <w:szCs w:val="20"/>
          <w:lang w:val="en-US"/>
        </w:rPr>
        <w:t>[</w:t>
      </w:r>
      <w:r w:rsidR="009259AA">
        <w:rPr>
          <w:rFonts w:ascii="Arial" w:hAnsi="Arial" w:cs="Arial"/>
          <w:sz w:val="20"/>
          <w:szCs w:val="20"/>
          <w:lang w:val="en-US"/>
        </w:rPr>
        <w:t>8</w:t>
      </w:r>
      <w:r w:rsidR="00AF6EB0" w:rsidRPr="006B4CA9">
        <w:rPr>
          <w:rFonts w:ascii="Arial" w:hAnsi="Arial" w:cs="Arial"/>
          <w:sz w:val="20"/>
          <w:szCs w:val="20"/>
          <w:lang w:val="en-US"/>
        </w:rPr>
        <w:t>]</w:t>
      </w:r>
      <w:r w:rsidRPr="008528F7">
        <w:rPr>
          <w:rFonts w:asciiTheme="minorBidi" w:hAnsiTheme="minorBidi"/>
          <w:sz w:val="20"/>
          <w:szCs w:val="20"/>
          <w:lang w:val="en-US"/>
        </w:rPr>
        <w:t xml:space="preserve"> showed that soil water saturation reduces root growth and affects overall final yield. </w:t>
      </w:r>
      <w:r w:rsidR="00AF6EB0" w:rsidRPr="006B4CA9">
        <w:rPr>
          <w:rFonts w:ascii="Arial" w:hAnsi="Arial" w:cs="Arial"/>
          <w:sz w:val="20"/>
          <w:szCs w:val="20"/>
          <w:lang w:val="en-US"/>
        </w:rPr>
        <w:t>[</w:t>
      </w:r>
      <w:r w:rsidR="009259AA">
        <w:rPr>
          <w:rFonts w:ascii="Arial" w:hAnsi="Arial" w:cs="Arial"/>
          <w:sz w:val="20"/>
          <w:szCs w:val="20"/>
          <w:lang w:val="en-US"/>
        </w:rPr>
        <w:t>9</w:t>
      </w:r>
      <w:r w:rsidR="00AF6EB0" w:rsidRPr="006B4CA9">
        <w:rPr>
          <w:rFonts w:ascii="Arial" w:hAnsi="Arial" w:cs="Arial"/>
          <w:sz w:val="20"/>
          <w:szCs w:val="20"/>
          <w:lang w:val="en-US"/>
        </w:rPr>
        <w:t>]</w:t>
      </w:r>
      <w:r w:rsidRPr="008528F7">
        <w:rPr>
          <w:rFonts w:asciiTheme="minorBidi" w:hAnsiTheme="minorBidi"/>
          <w:sz w:val="20"/>
          <w:szCs w:val="20"/>
          <w:lang w:val="en-US"/>
        </w:rPr>
        <w:t xml:space="preserve"> in their respective studies on soil and climate change and soil management, demonstrated that the fermentation of organic matter in an anoxic environment produces methane and carbon dioxide, which contribute to the greenhouse effect. </w:t>
      </w:r>
      <w:r w:rsidR="0000732C" w:rsidRPr="006B4CA9">
        <w:rPr>
          <w:rFonts w:ascii="Arial" w:hAnsi="Arial" w:cs="Arial"/>
          <w:sz w:val="20"/>
          <w:szCs w:val="20"/>
          <w:lang w:val="en-US"/>
        </w:rPr>
        <w:t>[</w:t>
      </w:r>
      <w:r w:rsidR="0000732C">
        <w:rPr>
          <w:rFonts w:ascii="Arial" w:hAnsi="Arial" w:cs="Arial"/>
          <w:sz w:val="20"/>
          <w:szCs w:val="20"/>
          <w:lang w:val="en-US"/>
        </w:rPr>
        <w:t>1</w:t>
      </w:r>
      <w:r w:rsidR="009259AA">
        <w:rPr>
          <w:rFonts w:ascii="Arial" w:hAnsi="Arial" w:cs="Arial"/>
          <w:sz w:val="20"/>
          <w:szCs w:val="20"/>
          <w:lang w:val="en-US"/>
        </w:rPr>
        <w:t>0</w:t>
      </w:r>
      <w:r w:rsidR="0000732C" w:rsidRPr="006B4CA9">
        <w:rPr>
          <w:rFonts w:ascii="Arial" w:hAnsi="Arial" w:cs="Arial"/>
          <w:sz w:val="20"/>
          <w:szCs w:val="20"/>
          <w:lang w:val="en-US"/>
        </w:rPr>
        <w:t>]</w:t>
      </w:r>
      <w:r w:rsidR="0000732C">
        <w:rPr>
          <w:rFonts w:asciiTheme="minorBidi" w:hAnsiTheme="minorBidi"/>
          <w:bCs/>
          <w:sz w:val="20"/>
          <w:szCs w:val="20"/>
          <w:lang w:val="en-US"/>
        </w:rPr>
        <w:t xml:space="preserve"> </w:t>
      </w:r>
      <w:r w:rsidRPr="008528F7">
        <w:rPr>
          <w:rFonts w:asciiTheme="minorBidi" w:hAnsiTheme="minorBidi"/>
          <w:sz w:val="20"/>
          <w:szCs w:val="20"/>
          <w:lang w:val="en-US"/>
        </w:rPr>
        <w:t xml:space="preserve">have shown that the nitrogen cycle is also disrupted, with saturation </w:t>
      </w:r>
      <w:proofErr w:type="spellStart"/>
      <w:r w:rsidRPr="008528F7">
        <w:rPr>
          <w:rFonts w:asciiTheme="minorBidi" w:hAnsiTheme="minorBidi"/>
          <w:sz w:val="20"/>
          <w:szCs w:val="20"/>
          <w:lang w:val="en-US"/>
        </w:rPr>
        <w:t>favouring</w:t>
      </w:r>
      <w:proofErr w:type="spellEnd"/>
      <w:r w:rsidRPr="008528F7">
        <w:rPr>
          <w:rFonts w:asciiTheme="minorBidi" w:hAnsiTheme="minorBidi"/>
          <w:sz w:val="20"/>
          <w:szCs w:val="20"/>
          <w:lang w:val="en-US"/>
        </w:rPr>
        <w:t xml:space="preserve"> denitrification in particular. The various results of these authors' work show that excess soil water significantly reduces sugarcane growth and yield.</w:t>
      </w:r>
      <w:r w:rsidR="00805261" w:rsidRPr="008528F7">
        <w:rPr>
          <w:rFonts w:asciiTheme="minorBidi" w:hAnsiTheme="minorBidi"/>
          <w:sz w:val="20"/>
          <w:szCs w:val="20"/>
          <w:lang w:val="en-US"/>
        </w:rPr>
        <w:t xml:space="preserve"> </w:t>
      </w:r>
      <w:r w:rsidRPr="008528F7">
        <w:rPr>
          <w:rFonts w:asciiTheme="minorBidi" w:hAnsiTheme="minorBidi"/>
          <w:sz w:val="20"/>
          <w:szCs w:val="20"/>
          <w:lang w:val="en-US"/>
        </w:rPr>
        <w:t>For the other arrangements, the analysis shows that T2 of open ridges and furrows performs best with an average height of 3.3m followed respectively by T3 (3.2m) of wide beds with mulch; T4 (3.2m) of open ridges and furrows and T5 (3.2m) of open ridges and furrows and also T4 of wide bed with mulch and T5 of open ridges and furrows.</w:t>
      </w:r>
    </w:p>
    <w:p w14:paraId="1A3E02DF" w14:textId="77777777" w:rsidR="00E9548C" w:rsidRPr="008528F7" w:rsidRDefault="00E9548C" w:rsidP="00A346CB">
      <w:pPr>
        <w:spacing w:line="360" w:lineRule="auto"/>
        <w:rPr>
          <w:rFonts w:asciiTheme="minorBidi" w:hAnsiTheme="minorBidi"/>
          <w:sz w:val="20"/>
          <w:szCs w:val="20"/>
          <w:lang w:val="en-US"/>
        </w:rPr>
      </w:pPr>
      <w:r w:rsidRPr="008528F7">
        <w:rPr>
          <w:rFonts w:asciiTheme="minorBidi" w:hAnsiTheme="minorBidi"/>
          <w:sz w:val="20"/>
          <w:szCs w:val="20"/>
          <w:lang w:val="en-US"/>
        </w:rPr>
        <w:t xml:space="preserve">Two main factors from the Principal Component Analysis (PCA), one agro-morphological and the other the different types of ridge, explain the variability observed. However, 72.74% of the total variability is explained by these factors being revealed by the PCA. The variations observed between the average height growth rates explain why the combined application of mineral and organic </w:t>
      </w:r>
      <w:proofErr w:type="spellStart"/>
      <w:r w:rsidRPr="008528F7">
        <w:rPr>
          <w:rFonts w:asciiTheme="minorBidi" w:hAnsiTheme="minorBidi"/>
          <w:sz w:val="20"/>
          <w:szCs w:val="20"/>
          <w:lang w:val="en-US"/>
        </w:rPr>
        <w:t>fertilisers</w:t>
      </w:r>
      <w:proofErr w:type="spellEnd"/>
      <w:r w:rsidRPr="008528F7">
        <w:rPr>
          <w:rFonts w:asciiTheme="minorBidi" w:hAnsiTheme="minorBidi"/>
          <w:sz w:val="20"/>
          <w:szCs w:val="20"/>
          <w:lang w:val="en-US"/>
        </w:rPr>
        <w:t xml:space="preserve"> (cow dung) </w:t>
      </w:r>
      <w:proofErr w:type="spellStart"/>
      <w:r w:rsidRPr="008528F7">
        <w:rPr>
          <w:rFonts w:asciiTheme="minorBidi" w:hAnsiTheme="minorBidi"/>
          <w:sz w:val="20"/>
          <w:szCs w:val="20"/>
          <w:lang w:val="en-US"/>
        </w:rPr>
        <w:t>favoured</w:t>
      </w:r>
      <w:proofErr w:type="spellEnd"/>
      <w:r w:rsidRPr="008528F7">
        <w:rPr>
          <w:rFonts w:asciiTheme="minorBidi" w:hAnsiTheme="minorBidi"/>
          <w:sz w:val="20"/>
          <w:szCs w:val="20"/>
          <w:lang w:val="en-US"/>
        </w:rPr>
        <w:t xml:space="preserve"> height growth better than the blocks that did not benefit from the </w:t>
      </w:r>
      <w:proofErr w:type="spellStart"/>
      <w:r w:rsidRPr="008528F7">
        <w:rPr>
          <w:rFonts w:asciiTheme="minorBidi" w:hAnsiTheme="minorBidi"/>
          <w:sz w:val="20"/>
          <w:szCs w:val="20"/>
          <w:lang w:val="en-US"/>
        </w:rPr>
        <w:t>fertilisers</w:t>
      </w:r>
      <w:proofErr w:type="spellEnd"/>
      <w:r w:rsidRPr="008528F7">
        <w:rPr>
          <w:rFonts w:asciiTheme="minorBidi" w:hAnsiTheme="minorBidi"/>
          <w:sz w:val="20"/>
          <w:szCs w:val="20"/>
          <w:lang w:val="en-US"/>
        </w:rPr>
        <w:t>. As the trials were set up in a forest zone and during the rainy season, the improved water nutrition of the crops thanks to soil moisture is a significant advantage</w:t>
      </w:r>
      <w:r w:rsidR="0000732C">
        <w:rPr>
          <w:rFonts w:asciiTheme="minorBidi" w:hAnsiTheme="minorBidi"/>
          <w:sz w:val="20"/>
          <w:szCs w:val="20"/>
          <w:lang w:val="en-US"/>
        </w:rPr>
        <w:t xml:space="preserve"> </w:t>
      </w:r>
      <w:r w:rsidR="0000732C" w:rsidRPr="006B4CA9">
        <w:rPr>
          <w:rFonts w:ascii="Arial" w:hAnsi="Arial" w:cs="Arial"/>
          <w:sz w:val="20"/>
          <w:szCs w:val="20"/>
          <w:lang w:val="en-US"/>
        </w:rPr>
        <w:t>[</w:t>
      </w:r>
      <w:r w:rsidR="0000732C">
        <w:rPr>
          <w:rFonts w:ascii="Arial" w:hAnsi="Arial" w:cs="Arial"/>
          <w:sz w:val="20"/>
          <w:szCs w:val="20"/>
          <w:lang w:val="en-US"/>
        </w:rPr>
        <w:t>1</w:t>
      </w:r>
      <w:r w:rsidR="009259AA">
        <w:rPr>
          <w:rFonts w:ascii="Arial" w:hAnsi="Arial" w:cs="Arial"/>
          <w:sz w:val="20"/>
          <w:szCs w:val="20"/>
          <w:lang w:val="en-US"/>
        </w:rPr>
        <w:t>1</w:t>
      </w:r>
      <w:r w:rsidR="0000732C">
        <w:rPr>
          <w:rFonts w:ascii="Arial" w:hAnsi="Arial" w:cs="Arial"/>
          <w:sz w:val="20"/>
          <w:szCs w:val="20"/>
          <w:lang w:val="en-US"/>
        </w:rPr>
        <w:t>,1</w:t>
      </w:r>
      <w:r w:rsidR="009259AA">
        <w:rPr>
          <w:rFonts w:ascii="Arial" w:hAnsi="Arial" w:cs="Arial"/>
          <w:sz w:val="20"/>
          <w:szCs w:val="20"/>
          <w:lang w:val="en-US"/>
        </w:rPr>
        <w:t>2</w:t>
      </w:r>
      <w:r w:rsidR="0000732C">
        <w:rPr>
          <w:rFonts w:ascii="Arial" w:hAnsi="Arial" w:cs="Arial"/>
          <w:sz w:val="20"/>
          <w:szCs w:val="20"/>
          <w:lang w:val="en-US"/>
        </w:rPr>
        <w:t>,1</w:t>
      </w:r>
      <w:r w:rsidR="00BE60D0">
        <w:rPr>
          <w:rFonts w:ascii="Arial" w:hAnsi="Arial" w:cs="Arial"/>
          <w:sz w:val="20"/>
          <w:szCs w:val="20"/>
          <w:lang w:val="en-US"/>
        </w:rPr>
        <w:t>3</w:t>
      </w:r>
      <w:r w:rsidR="0000732C">
        <w:rPr>
          <w:rFonts w:ascii="Arial" w:hAnsi="Arial" w:cs="Arial"/>
          <w:sz w:val="20"/>
          <w:szCs w:val="20"/>
          <w:lang w:val="en-US"/>
        </w:rPr>
        <w:t>,</w:t>
      </w:r>
      <w:r w:rsidR="00BE60D0">
        <w:rPr>
          <w:rFonts w:ascii="Arial" w:hAnsi="Arial" w:cs="Arial"/>
          <w:sz w:val="20"/>
          <w:szCs w:val="20"/>
          <w:lang w:val="en-US"/>
        </w:rPr>
        <w:t>14</w:t>
      </w:r>
      <w:r w:rsidR="0000732C" w:rsidRPr="006B4CA9">
        <w:rPr>
          <w:rFonts w:ascii="Arial" w:hAnsi="Arial" w:cs="Arial"/>
          <w:sz w:val="20"/>
          <w:szCs w:val="20"/>
          <w:lang w:val="en-US"/>
        </w:rPr>
        <w:t>]</w:t>
      </w:r>
      <w:r w:rsidR="0000732C" w:rsidRPr="00231C2D">
        <w:rPr>
          <w:rFonts w:asciiTheme="minorBidi" w:hAnsiTheme="minorBidi"/>
          <w:bCs/>
          <w:sz w:val="20"/>
          <w:szCs w:val="20"/>
          <w:lang w:val="en-US"/>
        </w:rPr>
        <w:t>.</w:t>
      </w:r>
      <w:r w:rsidRPr="0000732C">
        <w:rPr>
          <w:rFonts w:asciiTheme="minorBidi" w:hAnsiTheme="minorBidi"/>
          <w:sz w:val="20"/>
          <w:szCs w:val="20"/>
          <w:lang w:val="en-US"/>
        </w:rPr>
        <w:t xml:space="preserve"> </w:t>
      </w:r>
    </w:p>
    <w:p w14:paraId="5800D890" w14:textId="77777777" w:rsidR="00E9548C" w:rsidRPr="008528F7" w:rsidRDefault="00E9548C" w:rsidP="005B7407">
      <w:pPr>
        <w:spacing w:line="360" w:lineRule="auto"/>
        <w:rPr>
          <w:rFonts w:asciiTheme="minorBidi" w:hAnsiTheme="minorBidi"/>
          <w:sz w:val="20"/>
          <w:szCs w:val="20"/>
          <w:lang w:val="en-US"/>
        </w:rPr>
      </w:pPr>
      <w:r w:rsidRPr="008528F7">
        <w:rPr>
          <w:rFonts w:asciiTheme="minorBidi" w:hAnsiTheme="minorBidi"/>
          <w:sz w:val="20"/>
          <w:szCs w:val="20"/>
          <w:lang w:val="en-US"/>
        </w:rPr>
        <w:t xml:space="preserve">Other studies, such as those by </w:t>
      </w:r>
      <w:r w:rsidR="00A346CB" w:rsidRPr="006B4CA9">
        <w:rPr>
          <w:rFonts w:ascii="Arial" w:hAnsi="Arial" w:cs="Arial"/>
          <w:sz w:val="20"/>
          <w:szCs w:val="20"/>
          <w:lang w:val="en-US"/>
        </w:rPr>
        <w:t>[</w:t>
      </w:r>
      <w:r w:rsidR="00BE60D0">
        <w:rPr>
          <w:rFonts w:ascii="Arial" w:hAnsi="Arial" w:cs="Arial"/>
          <w:sz w:val="20"/>
          <w:szCs w:val="20"/>
          <w:lang w:val="en-US"/>
        </w:rPr>
        <w:t>15</w:t>
      </w:r>
      <w:r w:rsidR="00A346CB">
        <w:rPr>
          <w:rFonts w:ascii="Arial" w:hAnsi="Arial" w:cs="Arial"/>
          <w:sz w:val="20"/>
          <w:szCs w:val="20"/>
          <w:lang w:val="en-US"/>
        </w:rPr>
        <w:t>,</w:t>
      </w:r>
      <w:r w:rsidR="00BE60D0">
        <w:rPr>
          <w:rFonts w:ascii="Arial" w:hAnsi="Arial" w:cs="Arial"/>
          <w:sz w:val="20"/>
          <w:szCs w:val="20"/>
          <w:lang w:val="en-US"/>
        </w:rPr>
        <w:t>16</w:t>
      </w:r>
      <w:r w:rsidR="00A346CB">
        <w:rPr>
          <w:rFonts w:ascii="Arial" w:hAnsi="Arial" w:cs="Arial"/>
          <w:sz w:val="20"/>
          <w:szCs w:val="20"/>
          <w:lang w:val="en-US"/>
        </w:rPr>
        <w:t>,</w:t>
      </w:r>
      <w:r w:rsidR="00BE60D0">
        <w:rPr>
          <w:rFonts w:ascii="Arial" w:hAnsi="Arial" w:cs="Arial"/>
          <w:sz w:val="20"/>
          <w:szCs w:val="20"/>
          <w:lang w:val="en-US"/>
        </w:rPr>
        <w:t>17</w:t>
      </w:r>
      <w:r w:rsidR="00A346CB" w:rsidRPr="006B4CA9">
        <w:rPr>
          <w:rFonts w:ascii="Arial" w:hAnsi="Arial" w:cs="Arial"/>
          <w:sz w:val="20"/>
          <w:szCs w:val="20"/>
          <w:lang w:val="en-US"/>
        </w:rPr>
        <w:t>]</w:t>
      </w:r>
      <w:r w:rsidRPr="008528F7">
        <w:rPr>
          <w:rFonts w:asciiTheme="minorBidi" w:hAnsiTheme="minorBidi"/>
          <w:sz w:val="20"/>
          <w:szCs w:val="20"/>
          <w:lang w:val="en-US"/>
        </w:rPr>
        <w:t xml:space="preserve">, have also highlighted the impact of microdosing in improving yields. </w:t>
      </w:r>
      <w:r w:rsidR="00A346CB" w:rsidRPr="006B4CA9">
        <w:rPr>
          <w:rFonts w:ascii="Arial" w:hAnsi="Arial" w:cs="Arial"/>
          <w:sz w:val="20"/>
          <w:szCs w:val="20"/>
          <w:lang w:val="en-US"/>
        </w:rPr>
        <w:t>[</w:t>
      </w:r>
      <w:r w:rsidR="003C5B81">
        <w:rPr>
          <w:rFonts w:ascii="Arial" w:hAnsi="Arial" w:cs="Arial"/>
          <w:sz w:val="20"/>
          <w:szCs w:val="20"/>
          <w:lang w:val="en-US"/>
        </w:rPr>
        <w:t>18</w:t>
      </w:r>
      <w:r w:rsidR="00A346CB" w:rsidRPr="006B4CA9">
        <w:rPr>
          <w:rFonts w:ascii="Arial" w:hAnsi="Arial" w:cs="Arial"/>
          <w:sz w:val="20"/>
          <w:szCs w:val="20"/>
          <w:lang w:val="en-US"/>
        </w:rPr>
        <w:t>]</w:t>
      </w:r>
      <w:r w:rsidRPr="008528F7">
        <w:rPr>
          <w:rFonts w:asciiTheme="minorBidi" w:hAnsiTheme="minorBidi"/>
          <w:sz w:val="20"/>
          <w:szCs w:val="20"/>
          <w:lang w:val="en-US"/>
        </w:rPr>
        <w:t xml:space="preserve"> had also shown that variables such as </w:t>
      </w:r>
      <w:proofErr w:type="spellStart"/>
      <w:r w:rsidRPr="008528F7">
        <w:rPr>
          <w:rFonts w:asciiTheme="minorBidi" w:hAnsiTheme="minorBidi"/>
          <w:sz w:val="20"/>
          <w:szCs w:val="20"/>
          <w:lang w:val="en-US"/>
        </w:rPr>
        <w:t>fertiliser</w:t>
      </w:r>
      <w:proofErr w:type="spellEnd"/>
      <w:r w:rsidRPr="008528F7">
        <w:rPr>
          <w:rFonts w:asciiTheme="minorBidi" w:hAnsiTheme="minorBidi"/>
          <w:sz w:val="20"/>
          <w:szCs w:val="20"/>
          <w:lang w:val="en-US"/>
        </w:rPr>
        <w:t xml:space="preserve"> </w:t>
      </w:r>
      <w:proofErr w:type="spellStart"/>
      <w:r w:rsidRPr="008528F7">
        <w:rPr>
          <w:rFonts w:asciiTheme="minorBidi" w:hAnsiTheme="minorBidi"/>
          <w:sz w:val="20"/>
          <w:szCs w:val="20"/>
          <w:lang w:val="en-US"/>
        </w:rPr>
        <w:t>microdosing</w:t>
      </w:r>
      <w:proofErr w:type="spellEnd"/>
      <w:r w:rsidRPr="008528F7">
        <w:rPr>
          <w:rFonts w:asciiTheme="minorBidi" w:hAnsiTheme="minorBidi"/>
          <w:sz w:val="20"/>
          <w:szCs w:val="20"/>
          <w:lang w:val="en-US"/>
        </w:rPr>
        <w:t>, improved varieties, organic manure, water and soil conservation techniques were positive determinants in sugarcane production.</w:t>
      </w:r>
    </w:p>
    <w:p w14:paraId="3380E4F4" w14:textId="77777777" w:rsidR="00805261" w:rsidRPr="008528F7" w:rsidRDefault="00805261" w:rsidP="008E2E97">
      <w:pPr>
        <w:pStyle w:val="Heading1"/>
        <w:numPr>
          <w:ilvl w:val="0"/>
          <w:numId w:val="3"/>
        </w:numPr>
        <w:ind w:left="284" w:hanging="284"/>
        <w:rPr>
          <w:rFonts w:asciiTheme="minorBidi" w:hAnsiTheme="minorBidi" w:cstheme="minorBidi"/>
          <w:sz w:val="20"/>
          <w:szCs w:val="20"/>
          <w:lang w:val="en-US"/>
        </w:rPr>
      </w:pPr>
      <w:bookmarkStart w:id="81" w:name="_Toc123717235"/>
      <w:bookmarkStart w:id="82" w:name="_Toc126669855"/>
      <w:bookmarkStart w:id="83" w:name="_Toc126669977"/>
      <w:bookmarkStart w:id="84" w:name="_Toc126670796"/>
      <w:bookmarkStart w:id="85" w:name="_Toc127547430"/>
      <w:r w:rsidRPr="008528F7">
        <w:rPr>
          <w:rFonts w:asciiTheme="minorBidi" w:hAnsiTheme="minorBidi" w:cstheme="minorBidi"/>
          <w:sz w:val="20"/>
          <w:szCs w:val="20"/>
          <w:lang w:val="en-US"/>
        </w:rPr>
        <w:t xml:space="preserve">CONCLUSION </w:t>
      </w:r>
      <w:bookmarkEnd w:id="81"/>
      <w:bookmarkEnd w:id="82"/>
      <w:bookmarkEnd w:id="83"/>
      <w:bookmarkEnd w:id="84"/>
      <w:bookmarkEnd w:id="85"/>
    </w:p>
    <w:p w14:paraId="72DC39E8" w14:textId="77777777" w:rsidR="00E9548C" w:rsidRPr="008528F7" w:rsidRDefault="00E9548C" w:rsidP="00AF0AB7">
      <w:pPr>
        <w:spacing w:after="0" w:line="360" w:lineRule="auto"/>
        <w:rPr>
          <w:rFonts w:asciiTheme="minorBidi" w:hAnsiTheme="minorBidi"/>
          <w:sz w:val="20"/>
          <w:szCs w:val="20"/>
          <w:lang w:val="en-US"/>
        </w:rPr>
      </w:pPr>
      <w:r w:rsidRPr="008528F7">
        <w:rPr>
          <w:rFonts w:asciiTheme="minorBidi" w:hAnsiTheme="minorBidi"/>
          <w:sz w:val="20"/>
          <w:szCs w:val="20"/>
          <w:lang w:val="en-US"/>
        </w:rPr>
        <w:t xml:space="preserve">The aim of this study is to assess the productivity of this crop under an integrated </w:t>
      </w:r>
      <w:proofErr w:type="spellStart"/>
      <w:r w:rsidRPr="008528F7">
        <w:rPr>
          <w:rFonts w:asciiTheme="minorBidi" w:hAnsiTheme="minorBidi"/>
          <w:sz w:val="20"/>
          <w:szCs w:val="20"/>
          <w:lang w:val="en-US"/>
        </w:rPr>
        <w:t>fertiliser</w:t>
      </w:r>
      <w:proofErr w:type="spellEnd"/>
      <w:r w:rsidRPr="008528F7">
        <w:rPr>
          <w:rFonts w:asciiTheme="minorBidi" w:hAnsiTheme="minorBidi"/>
          <w:sz w:val="20"/>
          <w:szCs w:val="20"/>
          <w:lang w:val="en-US"/>
        </w:rPr>
        <w:t xml:space="preserve">-based management system. Sugar cane is an agricultural product that provides an economic gain through sustained exploitation, and requires negligible </w:t>
      </w:r>
      <w:proofErr w:type="spellStart"/>
      <w:r w:rsidRPr="008528F7">
        <w:rPr>
          <w:rFonts w:asciiTheme="minorBidi" w:hAnsiTheme="minorBidi"/>
          <w:sz w:val="20"/>
          <w:szCs w:val="20"/>
          <w:lang w:val="en-US"/>
        </w:rPr>
        <w:t>labour</w:t>
      </w:r>
      <w:proofErr w:type="spellEnd"/>
      <w:r w:rsidRPr="008528F7">
        <w:rPr>
          <w:rFonts w:asciiTheme="minorBidi" w:hAnsiTheme="minorBidi"/>
          <w:sz w:val="20"/>
          <w:szCs w:val="20"/>
          <w:lang w:val="en-US"/>
        </w:rPr>
        <w:t xml:space="preserve"> compared with certain crops. Despite its importance, sugar cane production has declined in recent years in the CAR due to a number of biotic and abiotic constraints, the most important of which are insect attack, rodent attack, susceptibility to weeds and susceptibility to drought. However, these constraints can be overcome by using tolerant and/or resistant cultivars. </w:t>
      </w:r>
      <w:r w:rsidR="00D635A3">
        <w:rPr>
          <w:rFonts w:asciiTheme="minorBidi" w:hAnsiTheme="minorBidi"/>
          <w:sz w:val="20"/>
          <w:szCs w:val="20"/>
          <w:lang w:val="en-US"/>
        </w:rPr>
        <w:t>-</w:t>
      </w:r>
    </w:p>
    <w:p w14:paraId="05A66E40" w14:textId="77777777" w:rsidR="00E9548C" w:rsidRPr="00D635A3" w:rsidRDefault="00E9548C" w:rsidP="00AF0AB7">
      <w:pPr>
        <w:spacing w:after="0" w:line="360" w:lineRule="auto"/>
        <w:rPr>
          <w:rFonts w:asciiTheme="minorBidi" w:eastAsia="Times New Roman" w:hAnsiTheme="minorBidi"/>
          <w:color w:val="202122"/>
          <w:sz w:val="10"/>
          <w:szCs w:val="10"/>
          <w:lang w:val="en-US" w:eastAsia="fr-FR"/>
        </w:rPr>
      </w:pPr>
    </w:p>
    <w:p w14:paraId="5CE02F31" w14:textId="77777777" w:rsidR="00E9548C" w:rsidRPr="008528F7" w:rsidRDefault="00E9548C" w:rsidP="00805261">
      <w:pPr>
        <w:spacing w:after="0" w:line="360" w:lineRule="auto"/>
        <w:rPr>
          <w:rFonts w:asciiTheme="minorBidi" w:hAnsiTheme="minorBidi"/>
          <w:sz w:val="20"/>
          <w:szCs w:val="20"/>
          <w:lang w:val="en-US"/>
        </w:rPr>
      </w:pPr>
      <w:r w:rsidRPr="008528F7">
        <w:rPr>
          <w:rFonts w:asciiTheme="minorBidi" w:hAnsiTheme="minorBidi"/>
          <w:sz w:val="20"/>
          <w:szCs w:val="20"/>
          <w:lang w:val="en-US"/>
        </w:rPr>
        <w:t xml:space="preserve">The results of this study showed that the best sugarcane yields were obtained from T2 (sugarcane+ N=105 kg/ha +P=22.5 kg/ha+ K=45 kg/ha) on open ridges and furrows and T3 (sugarcane+ N=210 kg/ha +P=45kg/ha + K=90 kg/ha) on wide-bed ridges with mulch. The profitability of sugarcane cultivation in the forest zone is better if the combined use of organo-mineral </w:t>
      </w:r>
      <w:proofErr w:type="spellStart"/>
      <w:r w:rsidRPr="008528F7">
        <w:rPr>
          <w:rFonts w:asciiTheme="minorBidi" w:hAnsiTheme="minorBidi"/>
          <w:sz w:val="20"/>
          <w:szCs w:val="20"/>
          <w:lang w:val="en-US"/>
        </w:rPr>
        <w:t>fertilisers</w:t>
      </w:r>
      <w:proofErr w:type="spellEnd"/>
      <w:r w:rsidRPr="008528F7">
        <w:rPr>
          <w:rFonts w:asciiTheme="minorBidi" w:hAnsiTheme="minorBidi"/>
          <w:sz w:val="20"/>
          <w:szCs w:val="20"/>
          <w:lang w:val="en-US"/>
        </w:rPr>
        <w:t xml:space="preserve"> is envisaged. However, soil and climatic conditions are fundamental for sugarcane production. There is no doubt that the use of </w:t>
      </w:r>
      <w:proofErr w:type="spellStart"/>
      <w:r w:rsidRPr="008528F7">
        <w:rPr>
          <w:rFonts w:asciiTheme="minorBidi" w:hAnsiTheme="minorBidi"/>
          <w:sz w:val="20"/>
          <w:szCs w:val="20"/>
          <w:lang w:val="en-US"/>
        </w:rPr>
        <w:t>fertilisers</w:t>
      </w:r>
      <w:proofErr w:type="spellEnd"/>
      <w:r w:rsidRPr="008528F7">
        <w:rPr>
          <w:rFonts w:asciiTheme="minorBidi" w:hAnsiTheme="minorBidi"/>
          <w:sz w:val="20"/>
          <w:szCs w:val="20"/>
          <w:lang w:val="en-US"/>
        </w:rPr>
        <w:t xml:space="preserve"> has had a positive impact on the production potential of sugar cane.</w:t>
      </w:r>
    </w:p>
    <w:p w14:paraId="1F7F4F82" w14:textId="77777777" w:rsidR="00E9548C" w:rsidRPr="008528F7" w:rsidRDefault="00E9548C" w:rsidP="00805261">
      <w:pPr>
        <w:spacing w:after="0" w:line="360" w:lineRule="auto"/>
        <w:rPr>
          <w:rFonts w:asciiTheme="minorBidi" w:hAnsiTheme="minorBidi"/>
          <w:sz w:val="10"/>
          <w:szCs w:val="10"/>
          <w:lang w:val="en-US"/>
        </w:rPr>
      </w:pPr>
    </w:p>
    <w:p w14:paraId="7219E67F" w14:textId="77777777" w:rsidR="005B7407" w:rsidRDefault="00E9548C" w:rsidP="00E9548C">
      <w:pPr>
        <w:autoSpaceDE w:val="0"/>
        <w:autoSpaceDN w:val="0"/>
        <w:adjustRightInd w:val="0"/>
        <w:spacing w:after="0" w:line="360" w:lineRule="auto"/>
        <w:rPr>
          <w:rFonts w:asciiTheme="minorBidi" w:hAnsiTheme="minorBidi"/>
          <w:sz w:val="20"/>
          <w:szCs w:val="20"/>
          <w:lang w:val="en-US"/>
        </w:rPr>
      </w:pPr>
      <w:r w:rsidRPr="008528F7">
        <w:rPr>
          <w:rFonts w:asciiTheme="minorBidi" w:hAnsiTheme="minorBidi"/>
          <w:sz w:val="20"/>
          <w:szCs w:val="20"/>
          <w:lang w:val="en-US"/>
        </w:rPr>
        <w:t xml:space="preserve">Applying the recommended </w:t>
      </w:r>
      <w:proofErr w:type="spellStart"/>
      <w:r w:rsidRPr="008528F7">
        <w:rPr>
          <w:rFonts w:asciiTheme="minorBidi" w:hAnsiTheme="minorBidi"/>
          <w:sz w:val="20"/>
          <w:szCs w:val="20"/>
          <w:lang w:val="en-US"/>
        </w:rPr>
        <w:t>fertilisers</w:t>
      </w:r>
      <w:proofErr w:type="spellEnd"/>
      <w:r w:rsidRPr="008528F7">
        <w:rPr>
          <w:rFonts w:asciiTheme="minorBidi" w:hAnsiTheme="minorBidi"/>
          <w:sz w:val="20"/>
          <w:szCs w:val="20"/>
          <w:lang w:val="en-US"/>
        </w:rPr>
        <w:t xml:space="preserve"> to sugar cane would be one way of improving yields.</w:t>
      </w:r>
      <w:bookmarkStart w:id="86" w:name="_Toc126669856"/>
      <w:bookmarkStart w:id="87" w:name="_Toc126669978"/>
      <w:bookmarkStart w:id="88" w:name="_Toc126670797"/>
      <w:bookmarkStart w:id="89" w:name="_Toc127547431"/>
    </w:p>
    <w:p w14:paraId="66AC7FC9" w14:textId="77777777" w:rsidR="003F4357" w:rsidRDefault="003F4357" w:rsidP="00E9548C">
      <w:pPr>
        <w:autoSpaceDE w:val="0"/>
        <w:autoSpaceDN w:val="0"/>
        <w:adjustRightInd w:val="0"/>
        <w:spacing w:after="0" w:line="360" w:lineRule="auto"/>
        <w:rPr>
          <w:rFonts w:asciiTheme="minorBidi" w:hAnsiTheme="minorBidi"/>
          <w:sz w:val="20"/>
          <w:szCs w:val="20"/>
          <w:lang w:val="en-US"/>
        </w:rPr>
      </w:pPr>
    </w:p>
    <w:p w14:paraId="02AF205C" w14:textId="77777777" w:rsidR="003F4357" w:rsidRDefault="003F4357" w:rsidP="00E9548C">
      <w:pPr>
        <w:autoSpaceDE w:val="0"/>
        <w:autoSpaceDN w:val="0"/>
        <w:adjustRightInd w:val="0"/>
        <w:spacing w:after="0" w:line="360" w:lineRule="auto"/>
        <w:rPr>
          <w:rFonts w:asciiTheme="minorBidi" w:hAnsiTheme="minorBidi"/>
          <w:sz w:val="20"/>
          <w:szCs w:val="20"/>
          <w:lang w:val="en-US"/>
        </w:rPr>
      </w:pPr>
    </w:p>
    <w:p w14:paraId="137910D6" w14:textId="77777777" w:rsidR="003F4357" w:rsidRDefault="003F4357" w:rsidP="00E9548C">
      <w:pPr>
        <w:autoSpaceDE w:val="0"/>
        <w:autoSpaceDN w:val="0"/>
        <w:adjustRightInd w:val="0"/>
        <w:spacing w:after="0" w:line="360" w:lineRule="auto"/>
        <w:rPr>
          <w:rFonts w:asciiTheme="minorBidi" w:hAnsiTheme="minorBidi"/>
          <w:sz w:val="20"/>
          <w:szCs w:val="20"/>
          <w:lang w:val="en-US"/>
        </w:rPr>
      </w:pPr>
    </w:p>
    <w:p w14:paraId="2687AA0D" w14:textId="77777777" w:rsidR="003F4357" w:rsidRDefault="003F4357" w:rsidP="00E9548C">
      <w:pPr>
        <w:autoSpaceDE w:val="0"/>
        <w:autoSpaceDN w:val="0"/>
        <w:adjustRightInd w:val="0"/>
        <w:spacing w:after="0" w:line="360" w:lineRule="auto"/>
        <w:rPr>
          <w:rFonts w:asciiTheme="minorBidi" w:hAnsiTheme="minorBidi"/>
          <w:sz w:val="20"/>
          <w:szCs w:val="20"/>
          <w:lang w:val="en-US"/>
        </w:rPr>
      </w:pPr>
    </w:p>
    <w:p w14:paraId="3D938A11" w14:textId="77777777" w:rsidR="003F4357" w:rsidRDefault="003F4357" w:rsidP="00E9548C">
      <w:pPr>
        <w:autoSpaceDE w:val="0"/>
        <w:autoSpaceDN w:val="0"/>
        <w:adjustRightInd w:val="0"/>
        <w:spacing w:after="0" w:line="360" w:lineRule="auto"/>
        <w:rPr>
          <w:rFonts w:asciiTheme="minorBidi" w:hAnsiTheme="minorBidi"/>
          <w:sz w:val="20"/>
          <w:szCs w:val="20"/>
          <w:lang w:val="en-US"/>
        </w:rPr>
      </w:pPr>
    </w:p>
    <w:p w14:paraId="602483BE" w14:textId="77777777" w:rsidR="003F4357" w:rsidRDefault="003F4357" w:rsidP="00E9548C">
      <w:pPr>
        <w:autoSpaceDE w:val="0"/>
        <w:autoSpaceDN w:val="0"/>
        <w:adjustRightInd w:val="0"/>
        <w:spacing w:after="0" w:line="360" w:lineRule="auto"/>
        <w:rPr>
          <w:rFonts w:asciiTheme="minorBidi" w:hAnsiTheme="minorBidi"/>
          <w:sz w:val="20"/>
          <w:szCs w:val="20"/>
          <w:lang w:val="en-US"/>
        </w:rPr>
      </w:pPr>
    </w:p>
    <w:p w14:paraId="73DEFA7E" w14:textId="77777777" w:rsidR="003F4357" w:rsidRDefault="003F4357" w:rsidP="00E9548C">
      <w:pPr>
        <w:autoSpaceDE w:val="0"/>
        <w:autoSpaceDN w:val="0"/>
        <w:adjustRightInd w:val="0"/>
        <w:spacing w:after="0" w:line="360" w:lineRule="auto"/>
        <w:rPr>
          <w:rFonts w:asciiTheme="minorBidi" w:hAnsiTheme="minorBidi"/>
          <w:sz w:val="20"/>
          <w:szCs w:val="20"/>
          <w:lang w:val="en-US"/>
        </w:rPr>
      </w:pPr>
    </w:p>
    <w:p w14:paraId="4C3CB83F" w14:textId="77777777" w:rsidR="003F4357" w:rsidRDefault="003F4357" w:rsidP="00E9548C">
      <w:pPr>
        <w:autoSpaceDE w:val="0"/>
        <w:autoSpaceDN w:val="0"/>
        <w:adjustRightInd w:val="0"/>
        <w:spacing w:after="0" w:line="360" w:lineRule="auto"/>
        <w:rPr>
          <w:rFonts w:asciiTheme="minorBidi" w:hAnsiTheme="minorBidi"/>
          <w:sz w:val="20"/>
          <w:szCs w:val="20"/>
          <w:lang w:val="en-US"/>
        </w:rPr>
      </w:pPr>
    </w:p>
    <w:p w14:paraId="5075281F" w14:textId="77777777" w:rsidR="003F4357" w:rsidRDefault="003F4357" w:rsidP="00E9548C">
      <w:pPr>
        <w:autoSpaceDE w:val="0"/>
        <w:autoSpaceDN w:val="0"/>
        <w:adjustRightInd w:val="0"/>
        <w:spacing w:after="0" w:line="360" w:lineRule="auto"/>
        <w:rPr>
          <w:rFonts w:asciiTheme="minorBidi" w:hAnsiTheme="minorBidi"/>
          <w:sz w:val="20"/>
          <w:szCs w:val="20"/>
          <w:lang w:val="en-US"/>
        </w:rPr>
      </w:pPr>
    </w:p>
    <w:p w14:paraId="399101EE" w14:textId="77777777" w:rsidR="003F4357" w:rsidRPr="006206BC" w:rsidRDefault="003F4357" w:rsidP="003F4357">
      <w:pPr>
        <w:rPr>
          <w:rFonts w:ascii="Calibri" w:eastAsia="Calibri" w:hAnsi="Calibri" w:cs="Times New Roman"/>
          <w:b/>
          <w:kern w:val="2"/>
          <w:highlight w:val="yellow"/>
          <w:lang w:val="en-US"/>
        </w:rPr>
      </w:pPr>
      <w:bookmarkStart w:id="90" w:name="_Hlk197682619"/>
      <w:bookmarkStart w:id="91" w:name="_Hlk180402183"/>
      <w:bookmarkStart w:id="92" w:name="_Hlk183680988"/>
      <w:r w:rsidRPr="006206BC">
        <w:rPr>
          <w:rFonts w:ascii="Calibri" w:eastAsia="Calibri" w:hAnsi="Calibri" w:cs="Times New Roman"/>
          <w:b/>
          <w:kern w:val="2"/>
          <w:highlight w:val="yellow"/>
          <w:lang w:val="en-US"/>
        </w:rPr>
        <w:t>Disclaimer (Artificial intelligence)</w:t>
      </w:r>
    </w:p>
    <w:p w14:paraId="0B03EB0B" w14:textId="77777777" w:rsidR="003F4357" w:rsidRPr="009C5487" w:rsidRDefault="003F4357" w:rsidP="003F4357">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1: </w:t>
      </w:r>
    </w:p>
    <w:p w14:paraId="305CC7D5" w14:textId="77777777" w:rsidR="003F4357" w:rsidRPr="009C5487" w:rsidRDefault="003F4357" w:rsidP="003F4357">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726B111D" w14:textId="77777777" w:rsidR="003F4357" w:rsidRPr="009C5487" w:rsidRDefault="003F4357" w:rsidP="003F4357">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2: </w:t>
      </w:r>
    </w:p>
    <w:p w14:paraId="107C8478" w14:textId="77777777" w:rsidR="003F4357" w:rsidRPr="009C5487" w:rsidRDefault="003F4357" w:rsidP="003F4357">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3F297AF" w14:textId="77777777" w:rsidR="003F4357" w:rsidRPr="009C5487" w:rsidRDefault="003F4357" w:rsidP="003F4357">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Details of the AI usage are given below:</w:t>
      </w:r>
    </w:p>
    <w:p w14:paraId="5CB1CEDE" w14:textId="77777777" w:rsidR="003F4357" w:rsidRPr="009C5487" w:rsidRDefault="003F4357" w:rsidP="003F4357">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1.</w:t>
      </w:r>
    </w:p>
    <w:p w14:paraId="2C5A00A1" w14:textId="77777777" w:rsidR="003F4357" w:rsidRPr="009C5487" w:rsidRDefault="003F4357" w:rsidP="003F4357">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2.</w:t>
      </w:r>
    </w:p>
    <w:p w14:paraId="13D6DC22" w14:textId="77777777" w:rsidR="003F4357" w:rsidRPr="009C5487" w:rsidRDefault="003F4357" w:rsidP="003F4357">
      <w:pPr>
        <w:rPr>
          <w:rFonts w:ascii="Calibri" w:eastAsia="Calibri" w:hAnsi="Calibri" w:cs="Times New Roman"/>
          <w:kern w:val="2"/>
          <w:lang w:val="en-US"/>
        </w:rPr>
      </w:pPr>
      <w:bookmarkStart w:id="93" w:name="_Hlk197682629"/>
      <w:bookmarkEnd w:id="90"/>
      <w:r w:rsidRPr="009C5487">
        <w:rPr>
          <w:rFonts w:ascii="Calibri" w:eastAsia="Calibri" w:hAnsi="Calibri" w:cs="Times New Roman"/>
          <w:kern w:val="2"/>
          <w:highlight w:val="yellow"/>
          <w:lang w:val="en-US"/>
        </w:rPr>
        <w:t>3.</w:t>
      </w:r>
    </w:p>
    <w:bookmarkEnd w:id="91"/>
    <w:bookmarkEnd w:id="92"/>
    <w:bookmarkEnd w:id="93"/>
    <w:p w14:paraId="34C7CE4F" w14:textId="77777777" w:rsidR="003F4357" w:rsidRPr="008528F7" w:rsidRDefault="003F4357" w:rsidP="00E9548C">
      <w:pPr>
        <w:autoSpaceDE w:val="0"/>
        <w:autoSpaceDN w:val="0"/>
        <w:adjustRightInd w:val="0"/>
        <w:spacing w:after="0" w:line="360" w:lineRule="auto"/>
        <w:rPr>
          <w:rFonts w:asciiTheme="minorBidi" w:hAnsiTheme="minorBidi"/>
          <w:sz w:val="20"/>
          <w:szCs w:val="20"/>
          <w:lang w:val="en-US"/>
        </w:rPr>
      </w:pPr>
    </w:p>
    <w:bookmarkEnd w:id="86"/>
    <w:bookmarkEnd w:id="87"/>
    <w:bookmarkEnd w:id="88"/>
    <w:bookmarkEnd w:id="89"/>
    <w:p w14:paraId="70426AE3" w14:textId="77777777" w:rsidR="00B35974" w:rsidRDefault="00B35974" w:rsidP="00045D4B">
      <w:pPr>
        <w:autoSpaceDE w:val="0"/>
        <w:autoSpaceDN w:val="0"/>
        <w:adjustRightInd w:val="0"/>
        <w:spacing w:after="0" w:line="360" w:lineRule="auto"/>
        <w:rPr>
          <w:rFonts w:ascii="Arial" w:eastAsia="Times New Roman" w:hAnsi="Arial" w:cs="Arial"/>
          <w:b/>
          <w:bCs/>
          <w:kern w:val="36"/>
          <w:sz w:val="20"/>
          <w:szCs w:val="20"/>
          <w:lang w:eastAsia="fr-FR"/>
        </w:rPr>
      </w:pPr>
    </w:p>
    <w:p w14:paraId="3F0B7D87" w14:textId="77777777" w:rsidR="00E9548C" w:rsidRDefault="008528F7" w:rsidP="00045D4B">
      <w:pPr>
        <w:autoSpaceDE w:val="0"/>
        <w:autoSpaceDN w:val="0"/>
        <w:adjustRightInd w:val="0"/>
        <w:spacing w:after="0" w:line="360" w:lineRule="auto"/>
        <w:rPr>
          <w:rFonts w:eastAsia="Times New Roman" w:cs="Times New Roman"/>
          <w:b/>
          <w:bCs/>
          <w:kern w:val="36"/>
          <w:szCs w:val="24"/>
          <w:lang w:eastAsia="fr-FR"/>
        </w:rPr>
      </w:pPr>
      <w:r w:rsidRPr="008528F7">
        <w:rPr>
          <w:rFonts w:ascii="Arial" w:eastAsia="Times New Roman" w:hAnsi="Arial" w:cs="Arial"/>
          <w:b/>
          <w:bCs/>
          <w:kern w:val="36"/>
          <w:sz w:val="20"/>
          <w:szCs w:val="20"/>
          <w:lang w:eastAsia="fr-FR"/>
        </w:rPr>
        <w:t xml:space="preserve">REFERENCES </w:t>
      </w:r>
      <w:r w:rsidR="00E9548C" w:rsidRPr="00E9548C">
        <w:rPr>
          <w:rFonts w:eastAsia="Times New Roman" w:cs="Times New Roman"/>
          <w:b/>
          <w:bCs/>
          <w:kern w:val="36"/>
          <w:szCs w:val="24"/>
          <w:lang w:eastAsia="fr-FR"/>
        </w:rPr>
        <w:t>:</w:t>
      </w:r>
    </w:p>
    <w:p w14:paraId="36DB6FA6" w14:textId="77777777" w:rsidR="00E9548C" w:rsidRPr="00E9548C" w:rsidRDefault="00E9548C" w:rsidP="00045D4B">
      <w:pPr>
        <w:autoSpaceDE w:val="0"/>
        <w:autoSpaceDN w:val="0"/>
        <w:adjustRightInd w:val="0"/>
        <w:spacing w:after="0" w:line="360" w:lineRule="auto"/>
        <w:rPr>
          <w:rFonts w:eastAsia="Times New Roman" w:cs="Times New Roman"/>
          <w:b/>
          <w:bCs/>
          <w:kern w:val="36"/>
          <w:sz w:val="13"/>
          <w:szCs w:val="13"/>
          <w:lang w:eastAsia="fr-FR"/>
        </w:rPr>
      </w:pPr>
    </w:p>
    <w:bookmarkEnd w:id="5"/>
    <w:bookmarkEnd w:id="6"/>
    <w:p w14:paraId="1B56F159" w14:textId="77777777" w:rsidR="003C5B81" w:rsidRPr="008A7E11" w:rsidRDefault="003C5B81" w:rsidP="003C5B81">
      <w:pPr>
        <w:pStyle w:val="ListParagraph"/>
        <w:numPr>
          <w:ilvl w:val="0"/>
          <w:numId w:val="4"/>
        </w:numPr>
        <w:autoSpaceDE w:val="0"/>
        <w:autoSpaceDN w:val="0"/>
        <w:adjustRightInd w:val="0"/>
        <w:spacing w:after="0" w:line="360" w:lineRule="auto"/>
        <w:ind w:left="284" w:hanging="284"/>
        <w:rPr>
          <w:rFonts w:asciiTheme="minorBidi" w:hAnsiTheme="minorBidi"/>
          <w:bCs/>
          <w:sz w:val="20"/>
          <w:szCs w:val="20"/>
          <w:lang w:val="en-US"/>
        </w:rPr>
      </w:pPr>
      <w:r w:rsidRPr="008A7E11">
        <w:rPr>
          <w:rFonts w:asciiTheme="minorBidi" w:hAnsiTheme="minorBidi"/>
          <w:bCs/>
          <w:sz w:val="20"/>
          <w:szCs w:val="20"/>
          <w:lang w:val="en-US"/>
        </w:rPr>
        <w:t xml:space="preserve">Soopramanien G, 2000. Sugarcane morphology, anatomy and physiology. A guide to </w:t>
      </w:r>
      <w:proofErr w:type="spellStart"/>
      <w:r w:rsidRPr="008A7E11">
        <w:rPr>
          <w:rFonts w:asciiTheme="minorBidi" w:hAnsiTheme="minorBidi"/>
          <w:bCs/>
          <w:sz w:val="20"/>
          <w:szCs w:val="20"/>
          <w:lang w:val="en-US"/>
        </w:rPr>
        <w:t>sugarcanediseases</w:t>
      </w:r>
      <w:proofErr w:type="spellEnd"/>
      <w:r w:rsidRPr="008A7E11">
        <w:rPr>
          <w:rFonts w:asciiTheme="minorBidi" w:hAnsiTheme="minorBidi"/>
          <w:bCs/>
          <w:sz w:val="20"/>
          <w:szCs w:val="20"/>
          <w:lang w:val="en-US"/>
        </w:rPr>
        <w:t>. P. Rott, R. A. Bailey, J. C. Comstock, B. J. Croft et A. S. Saumtally, ed. CIRAD and ISSCT, Montpellier, France P., 13-20p.</w:t>
      </w:r>
    </w:p>
    <w:p w14:paraId="7175A617" w14:textId="77777777" w:rsidR="003C5B81" w:rsidRPr="008A7E11" w:rsidRDefault="003C5B81" w:rsidP="003C5B81">
      <w:pPr>
        <w:pStyle w:val="ListParagraph"/>
        <w:numPr>
          <w:ilvl w:val="0"/>
          <w:numId w:val="4"/>
        </w:numPr>
        <w:autoSpaceDE w:val="0"/>
        <w:autoSpaceDN w:val="0"/>
        <w:adjustRightInd w:val="0"/>
        <w:spacing w:after="0" w:line="360" w:lineRule="auto"/>
        <w:ind w:left="284" w:hanging="284"/>
        <w:rPr>
          <w:rFonts w:asciiTheme="minorBidi" w:hAnsiTheme="minorBidi"/>
          <w:bCs/>
          <w:sz w:val="20"/>
          <w:szCs w:val="20"/>
        </w:rPr>
      </w:pPr>
      <w:proofErr w:type="spellStart"/>
      <w:r w:rsidRPr="008A7E11">
        <w:rPr>
          <w:rFonts w:asciiTheme="minorBidi" w:hAnsiTheme="minorBidi"/>
          <w:bCs/>
          <w:sz w:val="20"/>
          <w:szCs w:val="20"/>
          <w:lang w:val="en-US"/>
        </w:rPr>
        <w:t>Meslien</w:t>
      </w:r>
      <w:proofErr w:type="spellEnd"/>
      <w:r w:rsidRPr="008A7E11">
        <w:rPr>
          <w:rFonts w:asciiTheme="minorBidi" w:hAnsiTheme="minorBidi"/>
          <w:bCs/>
          <w:sz w:val="20"/>
          <w:szCs w:val="20"/>
          <w:lang w:val="en-US"/>
        </w:rPr>
        <w:t xml:space="preserve"> S. 2009. Sugar cane and its challenges in the French Antilles, from its origins to the beginning of the 20th century. </w:t>
      </w:r>
      <w:proofErr w:type="spellStart"/>
      <w:r w:rsidRPr="008A7E11">
        <w:rPr>
          <w:rFonts w:asciiTheme="minorBidi" w:hAnsiTheme="minorBidi"/>
          <w:bCs/>
          <w:sz w:val="20"/>
          <w:szCs w:val="20"/>
        </w:rPr>
        <w:t>Regional</w:t>
      </w:r>
      <w:proofErr w:type="spellEnd"/>
      <w:r w:rsidRPr="008A7E11">
        <w:rPr>
          <w:rFonts w:asciiTheme="minorBidi" w:hAnsiTheme="minorBidi"/>
          <w:bCs/>
          <w:sz w:val="20"/>
          <w:szCs w:val="20"/>
        </w:rPr>
        <w:t xml:space="preserve"> Center for </w:t>
      </w:r>
      <w:proofErr w:type="spellStart"/>
      <w:r w:rsidRPr="008A7E11">
        <w:rPr>
          <w:rFonts w:asciiTheme="minorBidi" w:hAnsiTheme="minorBidi"/>
          <w:bCs/>
          <w:sz w:val="20"/>
          <w:szCs w:val="20"/>
        </w:rPr>
        <w:t>Educational</w:t>
      </w:r>
      <w:proofErr w:type="spellEnd"/>
      <w:r w:rsidRPr="008A7E11">
        <w:rPr>
          <w:rFonts w:asciiTheme="minorBidi" w:hAnsiTheme="minorBidi"/>
          <w:bCs/>
          <w:sz w:val="20"/>
          <w:szCs w:val="20"/>
        </w:rPr>
        <w:t xml:space="preserve"> Documentation of Martinique, 22p </w:t>
      </w:r>
    </w:p>
    <w:p w14:paraId="4971BA7D" w14:textId="77777777" w:rsidR="003C5B81" w:rsidRPr="00BD68AD" w:rsidRDefault="003C5B81" w:rsidP="003C5B81">
      <w:pPr>
        <w:autoSpaceDE w:val="0"/>
        <w:autoSpaceDN w:val="0"/>
        <w:adjustRightInd w:val="0"/>
        <w:spacing w:after="0" w:line="360" w:lineRule="auto"/>
        <w:ind w:left="284" w:hanging="284"/>
        <w:rPr>
          <w:rFonts w:asciiTheme="minorBidi" w:hAnsiTheme="minorBidi"/>
          <w:bCs/>
          <w:sz w:val="20"/>
          <w:szCs w:val="20"/>
          <w:lang w:val="nl-BE"/>
        </w:rPr>
      </w:pPr>
      <w:r w:rsidRPr="008A7E11">
        <w:rPr>
          <w:rFonts w:asciiTheme="minorBidi" w:hAnsiTheme="minorBidi"/>
          <w:bCs/>
          <w:sz w:val="20"/>
          <w:szCs w:val="20"/>
          <w:lang w:val="en-US"/>
        </w:rPr>
        <w:t xml:space="preserve">3. Uppal H., 2008. </w:t>
      </w:r>
      <w:proofErr w:type="spellStart"/>
      <w:r w:rsidRPr="008A7E11">
        <w:rPr>
          <w:rFonts w:asciiTheme="minorBidi" w:hAnsiTheme="minorBidi"/>
          <w:bCs/>
          <w:sz w:val="20"/>
          <w:szCs w:val="20"/>
          <w:lang w:val="en-US"/>
        </w:rPr>
        <w:t>Potentiel</w:t>
      </w:r>
      <w:proofErr w:type="spellEnd"/>
      <w:r w:rsidRPr="008A7E11">
        <w:rPr>
          <w:rFonts w:asciiTheme="minorBidi" w:hAnsiTheme="minorBidi"/>
          <w:bCs/>
          <w:sz w:val="20"/>
          <w:szCs w:val="20"/>
          <w:lang w:val="en-US"/>
        </w:rPr>
        <w:t xml:space="preserve"> of sugarcane bagasse for production of furfural and </w:t>
      </w:r>
      <w:proofErr w:type="spellStart"/>
      <w:r w:rsidRPr="008A7E11">
        <w:rPr>
          <w:rFonts w:asciiTheme="minorBidi" w:hAnsiTheme="minorBidi"/>
          <w:bCs/>
          <w:sz w:val="20"/>
          <w:szCs w:val="20"/>
          <w:lang w:val="en-US"/>
        </w:rPr>
        <w:t>itsderivatives</w:t>
      </w:r>
      <w:proofErr w:type="spellEnd"/>
      <w:r w:rsidRPr="008A7E11">
        <w:rPr>
          <w:rFonts w:asciiTheme="minorBidi" w:hAnsiTheme="minorBidi"/>
          <w:bCs/>
          <w:sz w:val="20"/>
          <w:szCs w:val="20"/>
          <w:lang w:val="en-US"/>
        </w:rPr>
        <w:t xml:space="preserve">. </w:t>
      </w:r>
      <w:r w:rsidRPr="00BD68AD">
        <w:rPr>
          <w:rFonts w:asciiTheme="minorBidi" w:hAnsiTheme="minorBidi"/>
          <w:bCs/>
          <w:sz w:val="20"/>
          <w:szCs w:val="20"/>
          <w:lang w:val="nl-BE"/>
        </w:rPr>
        <w:t>SugarTechnologies. 10(4) : 298-301p.</w:t>
      </w:r>
    </w:p>
    <w:p w14:paraId="2B0C2A3F" w14:textId="77777777" w:rsidR="003C5B81" w:rsidRPr="008A7E11" w:rsidRDefault="003C5B81" w:rsidP="003C5B81">
      <w:pPr>
        <w:autoSpaceDE w:val="0"/>
        <w:autoSpaceDN w:val="0"/>
        <w:adjustRightInd w:val="0"/>
        <w:spacing w:after="0" w:line="360" w:lineRule="auto"/>
        <w:ind w:left="284" w:hanging="284"/>
        <w:rPr>
          <w:rFonts w:asciiTheme="minorBidi" w:hAnsiTheme="minorBidi"/>
          <w:bCs/>
          <w:sz w:val="20"/>
          <w:szCs w:val="20"/>
          <w:lang w:val="en-US"/>
        </w:rPr>
      </w:pPr>
      <w:r w:rsidRPr="00BD68AD">
        <w:rPr>
          <w:rFonts w:asciiTheme="minorBidi" w:hAnsiTheme="minorBidi"/>
          <w:bCs/>
          <w:sz w:val="20"/>
          <w:szCs w:val="20"/>
          <w:lang w:val="nl-BE"/>
        </w:rPr>
        <w:t xml:space="preserve">4.  Hamelinck C., Hooijdonk G.V., Faaij A. P. C. 2005. </w:t>
      </w:r>
      <w:r w:rsidRPr="008A7E11">
        <w:rPr>
          <w:rFonts w:asciiTheme="minorBidi" w:hAnsiTheme="minorBidi"/>
          <w:bCs/>
          <w:sz w:val="20"/>
          <w:szCs w:val="20"/>
          <w:lang w:val="en-US"/>
        </w:rPr>
        <w:t xml:space="preserve">Ethanol </w:t>
      </w:r>
      <w:proofErr w:type="spellStart"/>
      <w:r w:rsidRPr="008A7E11">
        <w:rPr>
          <w:rFonts w:asciiTheme="minorBidi" w:hAnsiTheme="minorBidi"/>
          <w:bCs/>
          <w:sz w:val="20"/>
          <w:szCs w:val="20"/>
          <w:lang w:val="en-US"/>
        </w:rPr>
        <w:t>fromlignocellulosic</w:t>
      </w:r>
      <w:proofErr w:type="spellEnd"/>
      <w:r w:rsidRPr="008A7E11">
        <w:rPr>
          <w:rFonts w:asciiTheme="minorBidi" w:hAnsiTheme="minorBidi"/>
          <w:bCs/>
          <w:sz w:val="20"/>
          <w:szCs w:val="20"/>
          <w:lang w:val="en-US"/>
        </w:rPr>
        <w:t xml:space="preserve"> </w:t>
      </w:r>
      <w:proofErr w:type="spellStart"/>
      <w:r w:rsidRPr="008A7E11">
        <w:rPr>
          <w:rFonts w:asciiTheme="minorBidi" w:hAnsiTheme="minorBidi"/>
          <w:bCs/>
          <w:sz w:val="20"/>
          <w:szCs w:val="20"/>
          <w:lang w:val="en-US"/>
        </w:rPr>
        <w:t>biomasse</w:t>
      </w:r>
      <w:proofErr w:type="spellEnd"/>
      <w:r w:rsidRPr="008A7E11">
        <w:rPr>
          <w:rFonts w:asciiTheme="minorBidi" w:hAnsiTheme="minorBidi"/>
          <w:bCs/>
          <w:sz w:val="20"/>
          <w:szCs w:val="20"/>
          <w:lang w:val="en-US"/>
        </w:rPr>
        <w:t xml:space="preserve">: </w:t>
      </w:r>
      <w:proofErr w:type="spellStart"/>
      <w:r w:rsidRPr="008A7E11">
        <w:rPr>
          <w:rFonts w:asciiTheme="minorBidi" w:hAnsiTheme="minorBidi"/>
          <w:bCs/>
          <w:sz w:val="20"/>
          <w:szCs w:val="20"/>
          <w:lang w:val="en-US"/>
        </w:rPr>
        <w:t>technico-économique</w:t>
      </w:r>
      <w:proofErr w:type="spellEnd"/>
      <w:r w:rsidRPr="008A7E11">
        <w:rPr>
          <w:rFonts w:asciiTheme="minorBidi" w:hAnsiTheme="minorBidi"/>
          <w:bCs/>
          <w:sz w:val="20"/>
          <w:szCs w:val="20"/>
          <w:lang w:val="en-US"/>
        </w:rPr>
        <w:t xml:space="preserve"> performance in short; middle; and long term. </w:t>
      </w:r>
      <w:proofErr w:type="spellStart"/>
      <w:r w:rsidRPr="008A7E11">
        <w:rPr>
          <w:rFonts w:asciiTheme="minorBidi" w:hAnsiTheme="minorBidi"/>
          <w:bCs/>
          <w:sz w:val="20"/>
          <w:szCs w:val="20"/>
          <w:lang w:val="en-US"/>
        </w:rPr>
        <w:t>Biomasse</w:t>
      </w:r>
      <w:proofErr w:type="spellEnd"/>
      <w:r w:rsidRPr="008A7E11">
        <w:rPr>
          <w:rFonts w:asciiTheme="minorBidi" w:hAnsiTheme="minorBidi"/>
          <w:bCs/>
          <w:sz w:val="20"/>
          <w:szCs w:val="20"/>
          <w:lang w:val="en-US"/>
        </w:rPr>
        <w:t xml:space="preserve"> and Bioenergy, 28-384-410p.</w:t>
      </w:r>
    </w:p>
    <w:p w14:paraId="0CBD8EC1" w14:textId="77777777" w:rsidR="003C5B81" w:rsidRPr="008A7E11" w:rsidRDefault="003C5B81" w:rsidP="003C5B81">
      <w:pPr>
        <w:autoSpaceDE w:val="0"/>
        <w:autoSpaceDN w:val="0"/>
        <w:adjustRightInd w:val="0"/>
        <w:spacing w:after="0" w:line="360" w:lineRule="auto"/>
        <w:ind w:left="284" w:hanging="284"/>
        <w:rPr>
          <w:rFonts w:asciiTheme="minorBidi" w:hAnsiTheme="minorBidi"/>
          <w:bCs/>
          <w:sz w:val="20"/>
          <w:szCs w:val="20"/>
          <w:lang w:val="en-US"/>
        </w:rPr>
      </w:pPr>
      <w:r w:rsidRPr="003C5B81">
        <w:rPr>
          <w:rFonts w:asciiTheme="minorBidi" w:hAnsiTheme="minorBidi"/>
          <w:bCs/>
          <w:sz w:val="20"/>
          <w:szCs w:val="20"/>
          <w:lang w:val="fr-CM"/>
        </w:rPr>
        <w:lastRenderedPageBreak/>
        <w:t xml:space="preserve">5  </w:t>
      </w:r>
      <w:proofErr w:type="spellStart"/>
      <w:r w:rsidRPr="003C5B81">
        <w:rPr>
          <w:rFonts w:asciiTheme="minorBidi" w:hAnsiTheme="minorBidi"/>
          <w:bCs/>
          <w:sz w:val="20"/>
          <w:szCs w:val="20"/>
          <w:lang w:val="fr-CM"/>
        </w:rPr>
        <w:t>Archimede</w:t>
      </w:r>
      <w:proofErr w:type="spellEnd"/>
      <w:r w:rsidRPr="003C5B81">
        <w:rPr>
          <w:rFonts w:asciiTheme="minorBidi" w:hAnsiTheme="minorBidi"/>
          <w:bCs/>
          <w:sz w:val="20"/>
          <w:szCs w:val="20"/>
          <w:lang w:val="fr-CM"/>
        </w:rPr>
        <w:t xml:space="preserve"> H., </w:t>
      </w:r>
      <w:proofErr w:type="spellStart"/>
      <w:r w:rsidRPr="003C5B81">
        <w:rPr>
          <w:rFonts w:asciiTheme="minorBidi" w:hAnsiTheme="minorBidi"/>
          <w:bCs/>
          <w:sz w:val="20"/>
          <w:szCs w:val="20"/>
          <w:lang w:val="fr-CM"/>
        </w:rPr>
        <w:t>Xande</w:t>
      </w:r>
      <w:proofErr w:type="spellEnd"/>
      <w:r w:rsidRPr="003C5B81">
        <w:rPr>
          <w:rFonts w:asciiTheme="minorBidi" w:hAnsiTheme="minorBidi"/>
          <w:bCs/>
          <w:sz w:val="20"/>
          <w:szCs w:val="20"/>
          <w:lang w:val="fr-CM"/>
        </w:rPr>
        <w:t xml:space="preserve"> X., Gourdine J.-L., </w:t>
      </w:r>
      <w:proofErr w:type="spellStart"/>
      <w:r w:rsidRPr="003C5B81">
        <w:rPr>
          <w:rFonts w:asciiTheme="minorBidi" w:hAnsiTheme="minorBidi"/>
          <w:bCs/>
          <w:sz w:val="20"/>
          <w:szCs w:val="20"/>
          <w:lang w:val="fr-CM"/>
        </w:rPr>
        <w:t>Fanchone</w:t>
      </w:r>
      <w:proofErr w:type="spellEnd"/>
      <w:r w:rsidRPr="003C5B81">
        <w:rPr>
          <w:rFonts w:asciiTheme="minorBidi" w:hAnsiTheme="minorBidi"/>
          <w:bCs/>
          <w:sz w:val="20"/>
          <w:szCs w:val="20"/>
          <w:lang w:val="fr-CM"/>
        </w:rPr>
        <w:t xml:space="preserve"> A., Alexandre G., </w:t>
      </w:r>
      <w:proofErr w:type="spellStart"/>
      <w:r w:rsidRPr="003C5B81">
        <w:rPr>
          <w:rFonts w:asciiTheme="minorBidi" w:hAnsiTheme="minorBidi"/>
          <w:bCs/>
          <w:sz w:val="20"/>
          <w:szCs w:val="20"/>
          <w:lang w:val="fr-CM"/>
        </w:rPr>
        <w:t>Boval</w:t>
      </w:r>
      <w:proofErr w:type="spellEnd"/>
      <w:r w:rsidRPr="003C5B81">
        <w:rPr>
          <w:rFonts w:asciiTheme="minorBidi" w:hAnsiTheme="minorBidi"/>
          <w:bCs/>
          <w:sz w:val="20"/>
          <w:szCs w:val="20"/>
          <w:lang w:val="fr-CM"/>
        </w:rPr>
        <w:t xml:space="preserve"> M., </w:t>
      </w:r>
      <w:proofErr w:type="spellStart"/>
      <w:r w:rsidRPr="003C5B81">
        <w:rPr>
          <w:rFonts w:asciiTheme="minorBidi" w:hAnsiTheme="minorBidi"/>
          <w:bCs/>
          <w:sz w:val="20"/>
          <w:szCs w:val="20"/>
          <w:lang w:val="fr-CM"/>
        </w:rPr>
        <w:t>Coppry</w:t>
      </w:r>
      <w:proofErr w:type="spellEnd"/>
      <w:r w:rsidRPr="003C5B81">
        <w:rPr>
          <w:rFonts w:asciiTheme="minorBidi" w:hAnsiTheme="minorBidi"/>
          <w:bCs/>
          <w:sz w:val="20"/>
          <w:szCs w:val="20"/>
          <w:lang w:val="fr-CM"/>
        </w:rPr>
        <w:t xml:space="preserve"> O., Arquet</w:t>
      </w:r>
      <w:r>
        <w:rPr>
          <w:rFonts w:asciiTheme="minorBidi" w:hAnsiTheme="minorBidi"/>
          <w:bCs/>
          <w:sz w:val="20"/>
          <w:szCs w:val="20"/>
          <w:lang w:val="fr-CM"/>
        </w:rPr>
        <w:t xml:space="preserve"> </w:t>
      </w:r>
      <w:r w:rsidRPr="003C5B81">
        <w:rPr>
          <w:rFonts w:asciiTheme="minorBidi" w:hAnsiTheme="minorBidi"/>
          <w:bCs/>
          <w:sz w:val="20"/>
          <w:szCs w:val="20"/>
          <w:lang w:val="fr-CM"/>
        </w:rPr>
        <w:t xml:space="preserve">R., Fleury J., Regnier C. </w:t>
      </w:r>
      <w:proofErr w:type="spellStart"/>
      <w:r w:rsidRPr="003C5B81">
        <w:rPr>
          <w:rFonts w:asciiTheme="minorBidi" w:hAnsiTheme="minorBidi"/>
          <w:bCs/>
          <w:sz w:val="20"/>
          <w:szCs w:val="20"/>
          <w:lang w:val="fr-CM"/>
        </w:rPr>
        <w:t>Renaudeau</w:t>
      </w:r>
      <w:proofErr w:type="spellEnd"/>
      <w:r w:rsidRPr="003C5B81">
        <w:rPr>
          <w:rFonts w:asciiTheme="minorBidi" w:hAnsiTheme="minorBidi"/>
          <w:bCs/>
          <w:sz w:val="20"/>
          <w:szCs w:val="20"/>
          <w:lang w:val="fr-CM"/>
        </w:rPr>
        <w:t xml:space="preserve"> D. 2011. </w:t>
      </w:r>
      <w:r w:rsidRPr="008A7E11">
        <w:rPr>
          <w:rFonts w:asciiTheme="minorBidi" w:hAnsiTheme="minorBidi"/>
          <w:bCs/>
          <w:sz w:val="20"/>
          <w:szCs w:val="20"/>
          <w:lang w:val="en-US"/>
        </w:rPr>
        <w:t>Sugarcane and its co-products in animal feed. Agronomic Innovations, 16-165-179p.</w:t>
      </w:r>
    </w:p>
    <w:p w14:paraId="5F1A29C0" w14:textId="77777777" w:rsidR="003C5B81" w:rsidRPr="008A7E11" w:rsidRDefault="003C5B81" w:rsidP="003C5B81">
      <w:pPr>
        <w:autoSpaceDE w:val="0"/>
        <w:autoSpaceDN w:val="0"/>
        <w:adjustRightInd w:val="0"/>
        <w:spacing w:after="0" w:line="360" w:lineRule="auto"/>
        <w:ind w:left="284" w:hanging="284"/>
        <w:rPr>
          <w:rFonts w:asciiTheme="minorBidi" w:hAnsiTheme="minorBidi"/>
          <w:bCs/>
          <w:sz w:val="20"/>
          <w:szCs w:val="20"/>
          <w:lang w:val="en-US"/>
        </w:rPr>
      </w:pPr>
      <w:r w:rsidRPr="008A7E11">
        <w:rPr>
          <w:rFonts w:asciiTheme="minorBidi" w:hAnsiTheme="minorBidi"/>
          <w:bCs/>
          <w:sz w:val="20"/>
          <w:szCs w:val="20"/>
        </w:rPr>
        <w:t xml:space="preserve">6. Rott P. et Davis M., 2000. </w:t>
      </w:r>
      <w:proofErr w:type="spellStart"/>
      <w:r w:rsidRPr="008A7E11">
        <w:rPr>
          <w:rFonts w:asciiTheme="minorBidi" w:hAnsiTheme="minorBidi"/>
          <w:bCs/>
          <w:sz w:val="20"/>
          <w:szCs w:val="20"/>
          <w:lang w:val="en-US"/>
        </w:rPr>
        <w:t>Leafscald</w:t>
      </w:r>
      <w:proofErr w:type="spellEnd"/>
      <w:r w:rsidRPr="008A7E11">
        <w:rPr>
          <w:rFonts w:asciiTheme="minorBidi" w:hAnsiTheme="minorBidi"/>
          <w:bCs/>
          <w:sz w:val="20"/>
          <w:szCs w:val="20"/>
          <w:lang w:val="en-US"/>
        </w:rPr>
        <w:t xml:space="preserve">. In: A guide to </w:t>
      </w:r>
      <w:proofErr w:type="spellStart"/>
      <w:r w:rsidRPr="008A7E11">
        <w:rPr>
          <w:rFonts w:asciiTheme="minorBidi" w:hAnsiTheme="minorBidi"/>
          <w:bCs/>
          <w:sz w:val="20"/>
          <w:szCs w:val="20"/>
          <w:lang w:val="en-US"/>
        </w:rPr>
        <w:t>sugarcanediseases</w:t>
      </w:r>
      <w:proofErr w:type="spellEnd"/>
      <w:r w:rsidRPr="008A7E11">
        <w:rPr>
          <w:rFonts w:asciiTheme="minorBidi" w:hAnsiTheme="minorBidi"/>
          <w:bCs/>
          <w:sz w:val="20"/>
          <w:szCs w:val="20"/>
          <w:lang w:val="en-US"/>
        </w:rPr>
        <w:t xml:space="preserve">, ed. </w:t>
      </w:r>
      <w:r w:rsidRPr="008A7E11">
        <w:rPr>
          <w:rFonts w:asciiTheme="minorBidi" w:hAnsiTheme="minorBidi"/>
          <w:bCs/>
          <w:sz w:val="20"/>
          <w:szCs w:val="20"/>
        </w:rPr>
        <w:t xml:space="preserve">Rott P, Bailey R, </w:t>
      </w:r>
      <w:proofErr w:type="spellStart"/>
      <w:r w:rsidRPr="008A7E11">
        <w:rPr>
          <w:rFonts w:asciiTheme="minorBidi" w:hAnsiTheme="minorBidi"/>
          <w:bCs/>
          <w:sz w:val="20"/>
          <w:szCs w:val="20"/>
        </w:rPr>
        <w:t>Comstock</w:t>
      </w:r>
      <w:proofErr w:type="spellEnd"/>
      <w:r w:rsidRPr="008A7E11">
        <w:rPr>
          <w:rFonts w:asciiTheme="minorBidi" w:hAnsiTheme="minorBidi"/>
          <w:bCs/>
          <w:sz w:val="20"/>
          <w:szCs w:val="20"/>
        </w:rPr>
        <w:t xml:space="preserve"> J, Croft </w:t>
      </w:r>
      <w:proofErr w:type="spellStart"/>
      <w:proofErr w:type="gramStart"/>
      <w:r w:rsidRPr="008A7E11">
        <w:rPr>
          <w:rFonts w:asciiTheme="minorBidi" w:hAnsiTheme="minorBidi"/>
          <w:bCs/>
          <w:sz w:val="20"/>
          <w:szCs w:val="20"/>
        </w:rPr>
        <w:t>B,Saumtally</w:t>
      </w:r>
      <w:proofErr w:type="spellEnd"/>
      <w:proofErr w:type="gramEnd"/>
      <w:r w:rsidRPr="008A7E11">
        <w:rPr>
          <w:rFonts w:asciiTheme="minorBidi" w:hAnsiTheme="minorBidi"/>
          <w:bCs/>
          <w:sz w:val="20"/>
          <w:szCs w:val="20"/>
        </w:rPr>
        <w:t xml:space="preserve"> A, Montpellier: CIRAD-ISSCT, 339p.</w:t>
      </w:r>
      <w:r w:rsidRPr="008A7E11">
        <w:rPr>
          <w:rFonts w:asciiTheme="minorBidi" w:hAnsiTheme="minorBidi"/>
          <w:bCs/>
          <w:sz w:val="20"/>
          <w:szCs w:val="20"/>
          <w:lang w:val="fr-CM"/>
        </w:rPr>
        <w:t xml:space="preserve">10.Plan de </w:t>
      </w:r>
      <w:proofErr w:type="spellStart"/>
      <w:r w:rsidRPr="008A7E11">
        <w:rPr>
          <w:rFonts w:asciiTheme="minorBidi" w:hAnsiTheme="minorBidi"/>
          <w:bCs/>
          <w:sz w:val="20"/>
          <w:szCs w:val="20"/>
          <w:lang w:val="fr-CM"/>
        </w:rPr>
        <w:t>Développement</w:t>
      </w:r>
      <w:proofErr w:type="spellEnd"/>
      <w:r w:rsidRPr="008A7E11">
        <w:rPr>
          <w:rFonts w:asciiTheme="minorBidi" w:hAnsiTheme="minorBidi"/>
          <w:bCs/>
          <w:sz w:val="20"/>
          <w:szCs w:val="20"/>
          <w:lang w:val="fr-CM"/>
        </w:rPr>
        <w:t xml:space="preserve"> Local de la commune de Pissa., 2019. </w:t>
      </w:r>
      <w:r w:rsidRPr="008A7E11">
        <w:rPr>
          <w:rFonts w:asciiTheme="minorBidi" w:hAnsiTheme="minorBidi"/>
          <w:bCs/>
          <w:sz w:val="20"/>
          <w:szCs w:val="20"/>
          <w:lang w:val="en-US"/>
        </w:rPr>
        <w:t xml:space="preserve">Revised with funding from UNICEF, 55 pages11. Koné Y. </w:t>
      </w:r>
      <w:proofErr w:type="spellStart"/>
      <w:r w:rsidRPr="008A7E11">
        <w:rPr>
          <w:rFonts w:asciiTheme="minorBidi" w:hAnsiTheme="minorBidi"/>
          <w:bCs/>
          <w:sz w:val="20"/>
          <w:szCs w:val="20"/>
          <w:lang w:val="en-US"/>
        </w:rPr>
        <w:t>Wamffler</w:t>
      </w:r>
      <w:proofErr w:type="spellEnd"/>
      <w:r w:rsidRPr="008A7E11">
        <w:rPr>
          <w:rFonts w:asciiTheme="minorBidi" w:hAnsiTheme="minorBidi"/>
          <w:bCs/>
          <w:sz w:val="20"/>
          <w:szCs w:val="20"/>
          <w:lang w:val="en-US"/>
        </w:rPr>
        <w:t xml:space="preserve"> B. </w:t>
      </w:r>
      <w:proofErr w:type="spellStart"/>
      <w:r w:rsidRPr="008A7E11">
        <w:rPr>
          <w:rFonts w:asciiTheme="minorBidi" w:hAnsiTheme="minorBidi"/>
          <w:bCs/>
          <w:sz w:val="20"/>
          <w:szCs w:val="20"/>
          <w:lang w:val="en-US"/>
        </w:rPr>
        <w:t>Beliere</w:t>
      </w:r>
      <w:proofErr w:type="spellEnd"/>
      <w:r w:rsidRPr="008A7E11">
        <w:rPr>
          <w:rFonts w:asciiTheme="minorBidi" w:hAnsiTheme="minorBidi"/>
          <w:bCs/>
          <w:sz w:val="20"/>
          <w:szCs w:val="20"/>
          <w:lang w:val="en-US"/>
        </w:rPr>
        <w:t xml:space="preserve"> J.B, 2009. Stakeholders' perceptions of soil fertility management in the savannah zone of Niger.270p.</w:t>
      </w:r>
    </w:p>
    <w:p w14:paraId="09C087F7" w14:textId="77777777" w:rsidR="003C5B81" w:rsidRPr="008A7E11" w:rsidRDefault="003C5B81" w:rsidP="003C5B81">
      <w:pPr>
        <w:autoSpaceDE w:val="0"/>
        <w:autoSpaceDN w:val="0"/>
        <w:adjustRightInd w:val="0"/>
        <w:spacing w:after="0" w:line="360" w:lineRule="auto"/>
        <w:ind w:left="284" w:hanging="284"/>
        <w:rPr>
          <w:rFonts w:asciiTheme="minorBidi" w:hAnsiTheme="minorBidi"/>
          <w:bCs/>
          <w:sz w:val="20"/>
          <w:szCs w:val="20"/>
          <w:lang w:val="en-US"/>
        </w:rPr>
      </w:pPr>
      <w:r>
        <w:rPr>
          <w:rFonts w:asciiTheme="minorBidi" w:hAnsiTheme="minorBidi"/>
          <w:bCs/>
          <w:sz w:val="20"/>
          <w:szCs w:val="20"/>
          <w:lang w:val="en-US"/>
        </w:rPr>
        <w:t xml:space="preserve"> </w:t>
      </w:r>
      <w:r w:rsidRPr="008A7E11">
        <w:rPr>
          <w:rFonts w:asciiTheme="minorBidi" w:hAnsiTheme="minorBidi"/>
          <w:bCs/>
          <w:sz w:val="20"/>
          <w:szCs w:val="20"/>
          <w:lang w:val="en-US"/>
        </w:rPr>
        <w:t>7.</w:t>
      </w:r>
      <w:r>
        <w:rPr>
          <w:rFonts w:asciiTheme="minorBidi" w:hAnsiTheme="minorBidi"/>
          <w:bCs/>
          <w:sz w:val="20"/>
          <w:szCs w:val="20"/>
          <w:lang w:val="en-US"/>
        </w:rPr>
        <w:t xml:space="preserve"> </w:t>
      </w:r>
      <w:proofErr w:type="spellStart"/>
      <w:r w:rsidRPr="008A7E11">
        <w:rPr>
          <w:rFonts w:asciiTheme="minorBidi" w:hAnsiTheme="minorBidi"/>
          <w:bCs/>
          <w:sz w:val="20"/>
          <w:szCs w:val="20"/>
          <w:lang w:val="en-US"/>
        </w:rPr>
        <w:t>MasseJ</w:t>
      </w:r>
      <w:proofErr w:type="spellEnd"/>
      <w:r w:rsidRPr="008A7E11">
        <w:rPr>
          <w:rFonts w:asciiTheme="minorBidi" w:hAnsiTheme="minorBidi"/>
          <w:bCs/>
          <w:sz w:val="20"/>
          <w:szCs w:val="20"/>
          <w:lang w:val="en-US"/>
        </w:rPr>
        <w:t>., Capy Y., 1988. Excess water and the development of cereal yields. Agricultural Perspectives, 126, 37-47p.</w:t>
      </w:r>
    </w:p>
    <w:p w14:paraId="3A2CC0B5" w14:textId="77777777" w:rsidR="003C5B81" w:rsidRPr="008A7E11" w:rsidRDefault="003C5B81" w:rsidP="003C5B81">
      <w:pPr>
        <w:autoSpaceDE w:val="0"/>
        <w:autoSpaceDN w:val="0"/>
        <w:adjustRightInd w:val="0"/>
        <w:spacing w:after="0" w:line="360" w:lineRule="auto"/>
        <w:ind w:left="284" w:hanging="284"/>
        <w:rPr>
          <w:rFonts w:asciiTheme="minorBidi" w:hAnsiTheme="minorBidi"/>
          <w:bCs/>
          <w:sz w:val="20"/>
          <w:szCs w:val="20"/>
        </w:rPr>
      </w:pPr>
      <w:r>
        <w:rPr>
          <w:rFonts w:asciiTheme="minorBidi" w:hAnsiTheme="minorBidi"/>
          <w:bCs/>
          <w:sz w:val="20"/>
          <w:szCs w:val="20"/>
          <w:lang w:val="en-US"/>
        </w:rPr>
        <w:t xml:space="preserve"> </w:t>
      </w:r>
      <w:r w:rsidRPr="008A7E11">
        <w:rPr>
          <w:rFonts w:asciiTheme="minorBidi" w:hAnsiTheme="minorBidi"/>
          <w:bCs/>
          <w:sz w:val="20"/>
          <w:szCs w:val="20"/>
          <w:lang w:val="en-US"/>
        </w:rPr>
        <w:t xml:space="preserve">8. </w:t>
      </w:r>
      <w:proofErr w:type="spellStart"/>
      <w:r w:rsidRPr="008A7E11">
        <w:rPr>
          <w:rFonts w:asciiTheme="minorBidi" w:hAnsiTheme="minorBidi"/>
          <w:bCs/>
          <w:sz w:val="20"/>
          <w:szCs w:val="20"/>
          <w:lang w:val="en-US"/>
        </w:rPr>
        <w:t>Rebière</w:t>
      </w:r>
      <w:proofErr w:type="spellEnd"/>
      <w:r w:rsidRPr="008A7E11">
        <w:rPr>
          <w:rFonts w:asciiTheme="minorBidi" w:hAnsiTheme="minorBidi"/>
          <w:bCs/>
          <w:sz w:val="20"/>
          <w:szCs w:val="20"/>
          <w:lang w:val="en-US"/>
        </w:rPr>
        <w:t xml:space="preserve"> B., 1996. Effect of excess water on the growth of a winter wheat crop. Identification of a stress variable and analysis of the crop </w:t>
      </w:r>
      <w:proofErr w:type="gramStart"/>
      <w:r w:rsidRPr="008A7E11">
        <w:rPr>
          <w:rFonts w:asciiTheme="minorBidi" w:hAnsiTheme="minorBidi"/>
          <w:bCs/>
          <w:sz w:val="20"/>
          <w:szCs w:val="20"/>
          <w:lang w:val="en-US"/>
        </w:rPr>
        <w:t>response..</w:t>
      </w:r>
      <w:proofErr w:type="gramEnd"/>
      <w:r w:rsidRPr="008A7E11">
        <w:rPr>
          <w:rFonts w:asciiTheme="minorBidi" w:hAnsiTheme="minorBidi"/>
          <w:bCs/>
          <w:sz w:val="20"/>
          <w:szCs w:val="20"/>
          <w:lang w:val="en-US"/>
        </w:rPr>
        <w:t xml:space="preserve"> </w:t>
      </w:r>
      <w:r w:rsidRPr="008A7E11">
        <w:rPr>
          <w:rFonts w:asciiTheme="minorBidi" w:hAnsiTheme="minorBidi"/>
          <w:bCs/>
          <w:sz w:val="20"/>
          <w:szCs w:val="20"/>
        </w:rPr>
        <w:t>Thèse Univ. De Strasbourg, 234 p.</w:t>
      </w:r>
    </w:p>
    <w:p w14:paraId="61E9BF83" w14:textId="77777777" w:rsidR="003C5B81" w:rsidRPr="008A7E11" w:rsidRDefault="003C5B81" w:rsidP="003C5B81">
      <w:pPr>
        <w:autoSpaceDE w:val="0"/>
        <w:autoSpaceDN w:val="0"/>
        <w:adjustRightInd w:val="0"/>
        <w:spacing w:after="0" w:line="360" w:lineRule="auto"/>
        <w:ind w:left="284" w:hanging="284"/>
        <w:rPr>
          <w:rFonts w:asciiTheme="minorBidi" w:hAnsiTheme="minorBidi"/>
          <w:bCs/>
          <w:sz w:val="20"/>
          <w:szCs w:val="20"/>
        </w:rPr>
      </w:pPr>
      <w:r>
        <w:rPr>
          <w:rFonts w:asciiTheme="minorBidi" w:hAnsiTheme="minorBidi"/>
          <w:bCs/>
          <w:sz w:val="20"/>
          <w:szCs w:val="20"/>
        </w:rPr>
        <w:t xml:space="preserve"> </w:t>
      </w:r>
      <w:r w:rsidRPr="008A7E11">
        <w:rPr>
          <w:rFonts w:asciiTheme="minorBidi" w:hAnsiTheme="minorBidi"/>
          <w:bCs/>
          <w:sz w:val="20"/>
          <w:szCs w:val="20"/>
        </w:rPr>
        <w:t xml:space="preserve">9. Germon J.C., Cellier P., Gabrielle B., Hénault C., Laville P., 2009. </w:t>
      </w:r>
      <w:proofErr w:type="spellStart"/>
      <w:r w:rsidRPr="008A7E11">
        <w:rPr>
          <w:rFonts w:asciiTheme="minorBidi" w:hAnsiTheme="minorBidi"/>
          <w:bCs/>
          <w:sz w:val="20"/>
          <w:szCs w:val="20"/>
        </w:rPr>
        <w:t>Soil</w:t>
      </w:r>
      <w:proofErr w:type="spellEnd"/>
      <w:r w:rsidRPr="008A7E11">
        <w:rPr>
          <w:rFonts w:asciiTheme="minorBidi" w:hAnsiTheme="minorBidi"/>
          <w:bCs/>
          <w:sz w:val="20"/>
          <w:szCs w:val="20"/>
        </w:rPr>
        <w:t xml:space="preserve"> and </w:t>
      </w:r>
      <w:proofErr w:type="spellStart"/>
      <w:r w:rsidRPr="008A7E11">
        <w:rPr>
          <w:rFonts w:asciiTheme="minorBidi" w:hAnsiTheme="minorBidi"/>
          <w:bCs/>
          <w:sz w:val="20"/>
          <w:szCs w:val="20"/>
        </w:rPr>
        <w:t>climate</w:t>
      </w:r>
      <w:proofErr w:type="spellEnd"/>
      <w:r w:rsidRPr="008A7E11">
        <w:rPr>
          <w:rFonts w:asciiTheme="minorBidi" w:hAnsiTheme="minorBidi"/>
          <w:bCs/>
          <w:sz w:val="20"/>
          <w:szCs w:val="20"/>
        </w:rPr>
        <w:t xml:space="preserve"> change. </w:t>
      </w:r>
      <w:proofErr w:type="gramStart"/>
      <w:r w:rsidRPr="008A7E11">
        <w:rPr>
          <w:rFonts w:asciiTheme="minorBidi" w:hAnsiTheme="minorBidi"/>
          <w:bCs/>
          <w:sz w:val="20"/>
          <w:szCs w:val="20"/>
        </w:rPr>
        <w:t>In:</w:t>
      </w:r>
      <w:proofErr w:type="gramEnd"/>
      <w:r w:rsidRPr="008A7E11">
        <w:rPr>
          <w:rFonts w:asciiTheme="minorBidi" w:hAnsiTheme="minorBidi"/>
          <w:bCs/>
          <w:sz w:val="20"/>
          <w:szCs w:val="20"/>
        </w:rPr>
        <w:t xml:space="preserve"> Le Sol. INRA file, </w:t>
      </w:r>
      <w:proofErr w:type="gramStart"/>
      <w:r w:rsidRPr="008A7E11">
        <w:rPr>
          <w:rFonts w:asciiTheme="minorBidi" w:hAnsiTheme="minorBidi"/>
          <w:bCs/>
          <w:sz w:val="20"/>
          <w:szCs w:val="20"/>
        </w:rPr>
        <w:t>Paris:</w:t>
      </w:r>
      <w:proofErr w:type="gramEnd"/>
      <w:r w:rsidRPr="008A7E11">
        <w:rPr>
          <w:rFonts w:asciiTheme="minorBidi" w:hAnsiTheme="minorBidi"/>
          <w:bCs/>
          <w:sz w:val="20"/>
          <w:szCs w:val="20"/>
        </w:rPr>
        <w:t xml:space="preserve"> 42-47p.</w:t>
      </w:r>
    </w:p>
    <w:p w14:paraId="5F64E3AC" w14:textId="77777777" w:rsidR="003C5B81" w:rsidRPr="003C5B81" w:rsidRDefault="003C5B81" w:rsidP="003C5B81">
      <w:pPr>
        <w:autoSpaceDE w:val="0"/>
        <w:autoSpaceDN w:val="0"/>
        <w:adjustRightInd w:val="0"/>
        <w:spacing w:after="0" w:line="360" w:lineRule="auto"/>
        <w:ind w:left="284" w:hanging="284"/>
        <w:rPr>
          <w:rFonts w:asciiTheme="minorBidi" w:hAnsiTheme="minorBidi"/>
          <w:bCs/>
          <w:sz w:val="20"/>
          <w:szCs w:val="20"/>
          <w:lang w:val="en-US"/>
        </w:rPr>
      </w:pPr>
      <w:r w:rsidRPr="008A7E11">
        <w:rPr>
          <w:rFonts w:asciiTheme="minorBidi" w:hAnsiTheme="minorBidi"/>
          <w:bCs/>
          <w:sz w:val="20"/>
          <w:szCs w:val="20"/>
        </w:rPr>
        <w:t>10.Cellier P., Germon J.C., Hénault C., </w:t>
      </w:r>
      <w:proofErr w:type="spellStart"/>
      <w:r w:rsidRPr="008A7E11">
        <w:rPr>
          <w:rFonts w:asciiTheme="minorBidi" w:hAnsiTheme="minorBidi"/>
          <w:bCs/>
          <w:sz w:val="20"/>
          <w:szCs w:val="20"/>
        </w:rPr>
        <w:t>Genermont</w:t>
      </w:r>
      <w:proofErr w:type="spellEnd"/>
      <w:r w:rsidRPr="008A7E11">
        <w:rPr>
          <w:rFonts w:asciiTheme="minorBidi" w:hAnsiTheme="minorBidi"/>
          <w:bCs/>
          <w:sz w:val="20"/>
          <w:szCs w:val="20"/>
        </w:rPr>
        <w:t xml:space="preserve"> S., 1996. </w:t>
      </w:r>
      <w:r w:rsidRPr="008A7E11">
        <w:rPr>
          <w:rFonts w:asciiTheme="minorBidi" w:hAnsiTheme="minorBidi"/>
          <w:bCs/>
          <w:sz w:val="20"/>
          <w:szCs w:val="20"/>
          <w:lang w:val="en-US"/>
        </w:rPr>
        <w:t xml:space="preserve">Ammonia (NH3) and nitrogen oxide (NOx and NO2) emissions from cultivated soils: production mechanisms and quantification of flows. </w:t>
      </w:r>
      <w:r w:rsidRPr="003C5B81">
        <w:rPr>
          <w:rFonts w:asciiTheme="minorBidi" w:hAnsiTheme="minorBidi"/>
          <w:bCs/>
          <w:sz w:val="20"/>
          <w:szCs w:val="20"/>
          <w:lang w:val="en-US"/>
        </w:rPr>
        <w:t xml:space="preserve">In: Nitrogen control in </w:t>
      </w:r>
      <w:proofErr w:type="spellStart"/>
      <w:r w:rsidRPr="003C5B81">
        <w:rPr>
          <w:rFonts w:asciiTheme="minorBidi" w:hAnsiTheme="minorBidi"/>
          <w:bCs/>
          <w:sz w:val="20"/>
          <w:szCs w:val="20"/>
          <w:lang w:val="en-US"/>
        </w:rPr>
        <w:t>agrosystems</w:t>
      </w:r>
      <w:proofErr w:type="spellEnd"/>
      <w:r w:rsidRPr="003C5B81">
        <w:rPr>
          <w:rFonts w:asciiTheme="minorBidi" w:hAnsiTheme="minorBidi"/>
          <w:bCs/>
          <w:sz w:val="20"/>
          <w:szCs w:val="20"/>
          <w:lang w:val="en-US"/>
        </w:rPr>
        <w:t>. INRA, Paris, Les colloques, n°</w:t>
      </w:r>
      <w:proofErr w:type="gramStart"/>
      <w:r w:rsidRPr="003C5B81">
        <w:rPr>
          <w:rFonts w:asciiTheme="minorBidi" w:hAnsiTheme="minorBidi"/>
          <w:bCs/>
          <w:sz w:val="20"/>
          <w:szCs w:val="20"/>
          <w:lang w:val="en-US"/>
        </w:rPr>
        <w:t>83 :</w:t>
      </w:r>
      <w:proofErr w:type="gramEnd"/>
      <w:r w:rsidRPr="003C5B81">
        <w:rPr>
          <w:rFonts w:asciiTheme="minorBidi" w:hAnsiTheme="minorBidi"/>
          <w:bCs/>
          <w:sz w:val="20"/>
          <w:szCs w:val="20"/>
          <w:lang w:val="en-US"/>
        </w:rPr>
        <w:t xml:space="preserve"> 25-37p.</w:t>
      </w:r>
    </w:p>
    <w:p w14:paraId="3C7F2A95" w14:textId="77777777" w:rsidR="003C5B81" w:rsidRPr="008A7E11" w:rsidRDefault="003C5B81" w:rsidP="003C5B81">
      <w:pPr>
        <w:spacing w:after="0" w:line="360" w:lineRule="auto"/>
        <w:ind w:left="284" w:hanging="284"/>
        <w:rPr>
          <w:rFonts w:asciiTheme="minorBidi" w:hAnsiTheme="minorBidi"/>
          <w:bCs/>
          <w:sz w:val="20"/>
          <w:szCs w:val="20"/>
          <w:lang w:val="en-US"/>
        </w:rPr>
      </w:pPr>
      <w:r w:rsidRPr="00BD68AD">
        <w:rPr>
          <w:rFonts w:asciiTheme="minorBidi" w:hAnsiTheme="minorBidi"/>
          <w:bCs/>
          <w:sz w:val="20"/>
          <w:szCs w:val="20"/>
          <w:lang w:val="nl-BE"/>
        </w:rPr>
        <w:t xml:space="preserve">11.Liniger HP, Studer RM, Hauert C, Gurtner M. 2011. </w:t>
      </w:r>
      <w:r w:rsidRPr="008A7E11">
        <w:rPr>
          <w:rFonts w:asciiTheme="minorBidi" w:hAnsiTheme="minorBidi"/>
          <w:bCs/>
          <w:sz w:val="20"/>
          <w:szCs w:val="20"/>
          <w:lang w:val="en-US"/>
        </w:rPr>
        <w:t>Sustainable Land Management in Practice – Guidelines and Best Practices for Sub-Saharan Africa. </w:t>
      </w:r>
      <w:proofErr w:type="spellStart"/>
      <w:r w:rsidRPr="008A7E11">
        <w:rPr>
          <w:rFonts w:asciiTheme="minorBidi" w:hAnsiTheme="minorBidi"/>
          <w:bCs/>
          <w:sz w:val="20"/>
          <w:szCs w:val="20"/>
          <w:lang w:val="en-US"/>
        </w:rPr>
        <w:t>TerrAfrica</w:t>
      </w:r>
      <w:proofErr w:type="spellEnd"/>
      <w:r w:rsidRPr="008A7E11">
        <w:rPr>
          <w:rFonts w:asciiTheme="minorBidi" w:hAnsiTheme="minorBidi"/>
          <w:bCs/>
          <w:sz w:val="20"/>
          <w:szCs w:val="20"/>
          <w:lang w:val="en-US"/>
        </w:rPr>
        <w:t>, World Overview of Conservation Approaches and Technologies (WOCAT) and Food and Agriculture Organization of the United Nations (FAO): Rome, Italy, 26p.</w:t>
      </w:r>
    </w:p>
    <w:p w14:paraId="75915B96" w14:textId="77777777" w:rsidR="003C5B81" w:rsidRPr="008A7E11" w:rsidRDefault="003C5B81" w:rsidP="003C5B81">
      <w:pPr>
        <w:autoSpaceDE w:val="0"/>
        <w:autoSpaceDN w:val="0"/>
        <w:adjustRightInd w:val="0"/>
        <w:spacing w:after="0" w:line="360" w:lineRule="auto"/>
        <w:ind w:left="284" w:hanging="284"/>
        <w:rPr>
          <w:rFonts w:asciiTheme="minorBidi" w:hAnsiTheme="minorBidi"/>
          <w:bCs/>
          <w:sz w:val="20"/>
          <w:szCs w:val="20"/>
          <w:lang w:val="en-US"/>
        </w:rPr>
      </w:pPr>
      <w:r w:rsidRPr="008A7E11">
        <w:rPr>
          <w:rFonts w:asciiTheme="minorBidi" w:hAnsiTheme="minorBidi"/>
          <w:bCs/>
          <w:sz w:val="20"/>
          <w:szCs w:val="20"/>
          <w:lang w:val="fr-CM"/>
        </w:rPr>
        <w:t xml:space="preserve">12. </w:t>
      </w:r>
      <w:proofErr w:type="spellStart"/>
      <w:r w:rsidRPr="008A7E11">
        <w:rPr>
          <w:rFonts w:asciiTheme="minorBidi" w:hAnsiTheme="minorBidi"/>
          <w:bCs/>
          <w:sz w:val="20"/>
          <w:szCs w:val="20"/>
          <w:lang w:val="fr-CM"/>
        </w:rPr>
        <w:t>Zougmoré</w:t>
      </w:r>
      <w:proofErr w:type="spellEnd"/>
      <w:r w:rsidRPr="008A7E11">
        <w:rPr>
          <w:rFonts w:asciiTheme="minorBidi" w:hAnsiTheme="minorBidi"/>
          <w:bCs/>
          <w:sz w:val="20"/>
          <w:szCs w:val="20"/>
          <w:lang w:val="fr-CM"/>
        </w:rPr>
        <w:t> R, </w:t>
      </w:r>
      <w:proofErr w:type="spellStart"/>
      <w:r w:rsidRPr="008A7E11">
        <w:rPr>
          <w:rFonts w:asciiTheme="minorBidi" w:hAnsiTheme="minorBidi"/>
          <w:bCs/>
          <w:sz w:val="20"/>
          <w:szCs w:val="20"/>
          <w:lang w:val="fr-CM"/>
        </w:rPr>
        <w:t>Jalloh</w:t>
      </w:r>
      <w:proofErr w:type="spellEnd"/>
      <w:r w:rsidRPr="008A7E11">
        <w:rPr>
          <w:rFonts w:asciiTheme="minorBidi" w:hAnsiTheme="minorBidi"/>
          <w:bCs/>
          <w:sz w:val="20"/>
          <w:szCs w:val="20"/>
          <w:lang w:val="fr-CM"/>
        </w:rPr>
        <w:t> A, </w:t>
      </w:r>
      <w:proofErr w:type="spellStart"/>
      <w:r w:rsidRPr="008A7E11">
        <w:rPr>
          <w:rFonts w:asciiTheme="minorBidi" w:hAnsiTheme="minorBidi"/>
          <w:bCs/>
          <w:sz w:val="20"/>
          <w:szCs w:val="20"/>
          <w:lang w:val="fr-CM"/>
        </w:rPr>
        <w:t>Tioro</w:t>
      </w:r>
      <w:proofErr w:type="spellEnd"/>
      <w:r w:rsidRPr="008A7E11">
        <w:rPr>
          <w:rFonts w:asciiTheme="minorBidi" w:hAnsiTheme="minorBidi"/>
          <w:bCs/>
          <w:sz w:val="20"/>
          <w:szCs w:val="20"/>
          <w:lang w:val="fr-CM"/>
        </w:rPr>
        <w:t> A. 2014. </w:t>
      </w:r>
      <w:r w:rsidRPr="008A7E11">
        <w:rPr>
          <w:rFonts w:asciiTheme="minorBidi" w:hAnsiTheme="minorBidi"/>
          <w:bCs/>
          <w:sz w:val="20"/>
          <w:szCs w:val="20"/>
          <w:lang w:val="en-US"/>
        </w:rPr>
        <w:t xml:space="preserve">Climate- smart soil water and nutrient management options </w:t>
      </w:r>
      <w:r>
        <w:rPr>
          <w:rFonts w:asciiTheme="minorBidi" w:hAnsiTheme="minorBidi"/>
          <w:bCs/>
          <w:sz w:val="20"/>
          <w:szCs w:val="20"/>
          <w:lang w:val="en-US"/>
        </w:rPr>
        <w:t xml:space="preserve">  </w:t>
      </w:r>
      <w:r w:rsidRPr="008A7E11">
        <w:rPr>
          <w:rFonts w:asciiTheme="minorBidi" w:hAnsiTheme="minorBidi"/>
          <w:bCs/>
          <w:sz w:val="20"/>
          <w:szCs w:val="20"/>
          <w:lang w:val="en-US"/>
        </w:rPr>
        <w:t xml:space="preserve">in semiarid West Africa: a review of evidence and analysis of stone bunds and </w:t>
      </w:r>
      <w:proofErr w:type="spellStart"/>
      <w:r w:rsidRPr="008A7E11">
        <w:rPr>
          <w:rFonts w:asciiTheme="minorBidi" w:hAnsiTheme="minorBidi"/>
          <w:bCs/>
          <w:sz w:val="20"/>
          <w:szCs w:val="20"/>
          <w:lang w:val="en-US"/>
        </w:rPr>
        <w:t>zaï</w:t>
      </w:r>
      <w:proofErr w:type="spellEnd"/>
      <w:r w:rsidRPr="008A7E11">
        <w:rPr>
          <w:rFonts w:asciiTheme="minorBidi" w:hAnsiTheme="minorBidi"/>
          <w:bCs/>
          <w:sz w:val="20"/>
          <w:szCs w:val="20"/>
          <w:lang w:val="en-US"/>
        </w:rPr>
        <w:t xml:space="preserve"> techniques. </w:t>
      </w:r>
      <w:r>
        <w:rPr>
          <w:rFonts w:asciiTheme="minorBidi" w:hAnsiTheme="minorBidi"/>
          <w:bCs/>
          <w:sz w:val="20"/>
          <w:szCs w:val="20"/>
          <w:lang w:val="en-US"/>
        </w:rPr>
        <w:t xml:space="preserve"> </w:t>
      </w:r>
      <w:r w:rsidRPr="008A7E11">
        <w:rPr>
          <w:rFonts w:asciiTheme="minorBidi" w:hAnsiTheme="minorBidi"/>
          <w:bCs/>
          <w:sz w:val="20"/>
          <w:szCs w:val="20"/>
          <w:lang w:val="en-US"/>
        </w:rPr>
        <w:t xml:space="preserve">Agric. &amp; Food </w:t>
      </w:r>
      <w:proofErr w:type="spellStart"/>
      <w:r w:rsidRPr="008A7E11">
        <w:rPr>
          <w:rFonts w:asciiTheme="minorBidi" w:hAnsiTheme="minorBidi"/>
          <w:bCs/>
          <w:sz w:val="20"/>
          <w:szCs w:val="20"/>
          <w:lang w:val="en-US"/>
        </w:rPr>
        <w:t>Secur</w:t>
      </w:r>
      <w:proofErr w:type="spellEnd"/>
      <w:r w:rsidRPr="008A7E11">
        <w:rPr>
          <w:rFonts w:asciiTheme="minorBidi" w:hAnsiTheme="minorBidi"/>
          <w:bCs/>
          <w:sz w:val="20"/>
          <w:szCs w:val="20"/>
          <w:lang w:val="en-US"/>
        </w:rPr>
        <w:t>, 3(16</w:t>
      </w:r>
      <w:proofErr w:type="gramStart"/>
      <w:r w:rsidRPr="008A7E11">
        <w:rPr>
          <w:rFonts w:asciiTheme="minorBidi" w:hAnsiTheme="minorBidi"/>
          <w:bCs/>
          <w:sz w:val="20"/>
          <w:szCs w:val="20"/>
          <w:lang w:val="en-US"/>
        </w:rPr>
        <w:t>) :</w:t>
      </w:r>
      <w:proofErr w:type="gramEnd"/>
      <w:r w:rsidRPr="008A7E11">
        <w:rPr>
          <w:rFonts w:asciiTheme="minorBidi" w:hAnsiTheme="minorBidi"/>
          <w:bCs/>
          <w:sz w:val="20"/>
          <w:szCs w:val="20"/>
          <w:lang w:val="en-US"/>
        </w:rPr>
        <w:t xml:space="preserve"> DOI https://doi.org/10.1186/2048-7010-3-16p.  </w:t>
      </w:r>
    </w:p>
    <w:p w14:paraId="647371F1" w14:textId="77777777" w:rsidR="003C5B81" w:rsidRPr="008A7E11" w:rsidRDefault="003C5B81" w:rsidP="003C5B81">
      <w:pPr>
        <w:autoSpaceDE w:val="0"/>
        <w:autoSpaceDN w:val="0"/>
        <w:adjustRightInd w:val="0"/>
        <w:spacing w:after="0" w:line="360" w:lineRule="auto"/>
        <w:ind w:left="284" w:hanging="284"/>
        <w:rPr>
          <w:rFonts w:asciiTheme="minorBidi" w:hAnsiTheme="minorBidi"/>
          <w:bCs/>
          <w:sz w:val="20"/>
          <w:szCs w:val="20"/>
          <w:lang w:val="en-US"/>
        </w:rPr>
      </w:pPr>
      <w:r w:rsidRPr="008A7E11">
        <w:rPr>
          <w:rFonts w:asciiTheme="minorBidi" w:hAnsiTheme="minorBidi"/>
          <w:bCs/>
          <w:sz w:val="20"/>
          <w:szCs w:val="20"/>
          <w:lang w:val="en-US"/>
        </w:rPr>
        <w:t xml:space="preserve">13. </w:t>
      </w:r>
      <w:proofErr w:type="spellStart"/>
      <w:r w:rsidRPr="008A7E11">
        <w:rPr>
          <w:rFonts w:asciiTheme="minorBidi" w:hAnsiTheme="minorBidi"/>
          <w:bCs/>
          <w:sz w:val="20"/>
          <w:szCs w:val="20"/>
          <w:lang w:val="en-US"/>
        </w:rPr>
        <w:t>Shaxson</w:t>
      </w:r>
      <w:proofErr w:type="spellEnd"/>
      <w:r w:rsidRPr="008A7E11">
        <w:rPr>
          <w:rFonts w:asciiTheme="minorBidi" w:hAnsiTheme="minorBidi"/>
          <w:bCs/>
          <w:sz w:val="20"/>
          <w:szCs w:val="20"/>
          <w:lang w:val="en-US"/>
        </w:rPr>
        <w:t> TF, </w:t>
      </w:r>
      <w:proofErr w:type="spellStart"/>
      <w:r w:rsidRPr="008A7E11">
        <w:rPr>
          <w:rFonts w:asciiTheme="minorBidi" w:hAnsiTheme="minorBidi"/>
          <w:bCs/>
          <w:sz w:val="20"/>
          <w:szCs w:val="20"/>
          <w:lang w:val="en-US"/>
        </w:rPr>
        <w:t>Roose</w:t>
      </w:r>
      <w:proofErr w:type="spellEnd"/>
      <w:r w:rsidRPr="008A7E11">
        <w:rPr>
          <w:rFonts w:asciiTheme="minorBidi" w:hAnsiTheme="minorBidi"/>
          <w:bCs/>
          <w:sz w:val="20"/>
          <w:szCs w:val="20"/>
          <w:lang w:val="en-US"/>
        </w:rPr>
        <w:t xml:space="preserve"> E. 2017. </w:t>
      </w:r>
      <w:proofErr w:type="spellStart"/>
      <w:r w:rsidRPr="008A7E11">
        <w:rPr>
          <w:rFonts w:asciiTheme="minorBidi" w:hAnsiTheme="minorBidi"/>
          <w:bCs/>
          <w:sz w:val="20"/>
          <w:szCs w:val="20"/>
          <w:lang w:val="en-US"/>
        </w:rPr>
        <w:t>Chapitre</w:t>
      </w:r>
      <w:proofErr w:type="spellEnd"/>
      <w:r w:rsidRPr="008A7E11">
        <w:rPr>
          <w:rFonts w:asciiTheme="minorBidi" w:hAnsiTheme="minorBidi"/>
          <w:bCs/>
          <w:sz w:val="20"/>
          <w:szCs w:val="20"/>
          <w:lang w:val="en-US"/>
        </w:rPr>
        <w:t xml:space="preserve"> </w:t>
      </w:r>
      <w:proofErr w:type="gramStart"/>
      <w:r w:rsidRPr="008A7E11">
        <w:rPr>
          <w:rFonts w:asciiTheme="minorBidi" w:hAnsiTheme="minorBidi"/>
          <w:bCs/>
          <w:sz w:val="20"/>
          <w:szCs w:val="20"/>
          <w:lang w:val="en-US"/>
        </w:rPr>
        <w:t>4 :</w:t>
      </w:r>
      <w:proofErr w:type="gramEnd"/>
      <w:r w:rsidRPr="008A7E11">
        <w:rPr>
          <w:rFonts w:asciiTheme="minorBidi" w:hAnsiTheme="minorBidi"/>
          <w:bCs/>
          <w:sz w:val="20"/>
          <w:szCs w:val="20"/>
          <w:lang w:val="en-US"/>
        </w:rPr>
        <w:t xml:space="preserve"> An ecological perspective on the restoration of degraded soils. In Restoration of the Productivity of Tropical and Mediterranean Soils: Contribution à </w:t>
      </w:r>
      <w:proofErr w:type="spellStart"/>
      <w:r w:rsidRPr="008A7E11">
        <w:rPr>
          <w:rFonts w:asciiTheme="minorBidi" w:hAnsiTheme="minorBidi"/>
          <w:bCs/>
          <w:sz w:val="20"/>
          <w:szCs w:val="20"/>
          <w:lang w:val="en-US"/>
        </w:rPr>
        <w:t>l'Agroécologie</w:t>
      </w:r>
      <w:proofErr w:type="spellEnd"/>
      <w:r w:rsidRPr="008A7E11">
        <w:rPr>
          <w:rFonts w:asciiTheme="minorBidi" w:hAnsiTheme="minorBidi"/>
          <w:bCs/>
          <w:sz w:val="20"/>
          <w:szCs w:val="20"/>
          <w:lang w:val="en-US"/>
        </w:rPr>
        <w:t>, </w:t>
      </w:r>
      <w:proofErr w:type="spellStart"/>
      <w:r w:rsidRPr="008A7E11">
        <w:rPr>
          <w:rFonts w:asciiTheme="minorBidi" w:hAnsiTheme="minorBidi"/>
          <w:bCs/>
          <w:sz w:val="20"/>
          <w:szCs w:val="20"/>
          <w:lang w:val="en-US"/>
        </w:rPr>
        <w:t>Roose</w:t>
      </w:r>
      <w:proofErr w:type="spellEnd"/>
      <w:r w:rsidRPr="008A7E11">
        <w:rPr>
          <w:rFonts w:asciiTheme="minorBidi" w:hAnsiTheme="minorBidi"/>
          <w:bCs/>
          <w:sz w:val="20"/>
          <w:szCs w:val="20"/>
          <w:lang w:val="en-US"/>
        </w:rPr>
        <w:t> E (Ed). IRD Éditions, 65-74p.</w:t>
      </w:r>
    </w:p>
    <w:p w14:paraId="3BE70C7C" w14:textId="77777777" w:rsidR="003C5B81" w:rsidRPr="008A7E11" w:rsidRDefault="003C5B81" w:rsidP="003C5B81">
      <w:pPr>
        <w:autoSpaceDE w:val="0"/>
        <w:autoSpaceDN w:val="0"/>
        <w:adjustRightInd w:val="0"/>
        <w:spacing w:after="0" w:line="360" w:lineRule="auto"/>
        <w:ind w:left="284" w:hanging="284"/>
        <w:rPr>
          <w:rFonts w:asciiTheme="minorBidi" w:hAnsiTheme="minorBidi"/>
          <w:bCs/>
          <w:sz w:val="20"/>
          <w:szCs w:val="20"/>
          <w:lang w:val="en-US"/>
        </w:rPr>
      </w:pPr>
      <w:r w:rsidRPr="008A7E11">
        <w:rPr>
          <w:rFonts w:asciiTheme="minorBidi" w:hAnsiTheme="minorBidi"/>
          <w:bCs/>
          <w:sz w:val="20"/>
          <w:szCs w:val="20"/>
          <w:lang w:val="en-US"/>
        </w:rPr>
        <w:t>14.Tabo R, Bationo A, Hassane O, Amadou B, Fosu </w:t>
      </w:r>
      <w:proofErr w:type="gramStart"/>
      <w:r w:rsidRPr="008A7E11">
        <w:rPr>
          <w:rFonts w:asciiTheme="minorBidi" w:hAnsiTheme="minorBidi"/>
          <w:bCs/>
          <w:sz w:val="20"/>
          <w:szCs w:val="20"/>
          <w:lang w:val="en-US"/>
        </w:rPr>
        <w:t>M,SawadogoKabore</w:t>
      </w:r>
      <w:proofErr w:type="gramEnd"/>
      <w:r w:rsidRPr="008A7E11">
        <w:rPr>
          <w:rFonts w:asciiTheme="minorBidi" w:hAnsiTheme="minorBidi"/>
          <w:bCs/>
          <w:sz w:val="20"/>
          <w:szCs w:val="20"/>
          <w:lang w:val="en-US"/>
        </w:rPr>
        <w:t> S, Fatondji D, Ouattara K, Abdou A, Koalas. 2009. Fertilizer microdosing for the prosperity of resource poor farmers: a success story. In Increasing the Productivity and Sustainability of Rainfed Cropping Systems of Poor </w:t>
      </w:r>
      <w:proofErr w:type="spellStart"/>
      <w:r w:rsidRPr="008A7E11">
        <w:rPr>
          <w:rFonts w:asciiTheme="minorBidi" w:hAnsiTheme="minorBidi"/>
          <w:bCs/>
          <w:sz w:val="20"/>
          <w:szCs w:val="20"/>
          <w:lang w:val="en-US"/>
        </w:rPr>
        <w:t>SmallholdeFarmers</w:t>
      </w:r>
      <w:proofErr w:type="spellEnd"/>
      <w:r w:rsidRPr="008A7E11">
        <w:rPr>
          <w:rFonts w:asciiTheme="minorBidi" w:hAnsiTheme="minorBidi"/>
          <w:bCs/>
          <w:sz w:val="20"/>
          <w:szCs w:val="20"/>
          <w:lang w:val="en-US"/>
        </w:rPr>
        <w:t>, Humphreys E, </w:t>
      </w:r>
      <w:proofErr w:type="spellStart"/>
      <w:r w:rsidRPr="008A7E11">
        <w:rPr>
          <w:rFonts w:asciiTheme="minorBidi" w:hAnsiTheme="minorBidi"/>
          <w:bCs/>
          <w:sz w:val="20"/>
          <w:szCs w:val="20"/>
          <w:lang w:val="en-US"/>
        </w:rPr>
        <w:t>Bayot</w:t>
      </w:r>
      <w:proofErr w:type="spellEnd"/>
      <w:r w:rsidRPr="008A7E11">
        <w:rPr>
          <w:rFonts w:asciiTheme="minorBidi" w:hAnsiTheme="minorBidi"/>
          <w:bCs/>
          <w:sz w:val="20"/>
          <w:szCs w:val="20"/>
          <w:lang w:val="en-US"/>
        </w:rPr>
        <w:t> RS (Eds). Proceedings of the CGIAR Challenge Program on Water and Food International Workshop on Rainfed Cropping Systems, Tamale, Ghana, 269-277p.</w:t>
      </w:r>
    </w:p>
    <w:p w14:paraId="29D6B409" w14:textId="77777777" w:rsidR="003C5B81" w:rsidRPr="008A7E11" w:rsidRDefault="003C5B81" w:rsidP="003C5B81">
      <w:pPr>
        <w:autoSpaceDE w:val="0"/>
        <w:autoSpaceDN w:val="0"/>
        <w:adjustRightInd w:val="0"/>
        <w:spacing w:after="0" w:line="360" w:lineRule="auto"/>
        <w:ind w:left="284" w:hanging="284"/>
        <w:rPr>
          <w:rFonts w:asciiTheme="minorBidi" w:hAnsiTheme="minorBidi"/>
          <w:bCs/>
          <w:sz w:val="20"/>
          <w:szCs w:val="20"/>
          <w:lang w:val="en-US"/>
        </w:rPr>
      </w:pPr>
      <w:r w:rsidRPr="00BD68AD">
        <w:rPr>
          <w:rFonts w:asciiTheme="minorBidi" w:hAnsiTheme="minorBidi"/>
          <w:bCs/>
          <w:sz w:val="20"/>
          <w:szCs w:val="20"/>
          <w:lang w:val="nl-BE"/>
        </w:rPr>
        <w:t xml:space="preserve">15.Woittiez L, Descheemaeker K, Ken GE. 2015. </w:t>
      </w:r>
      <w:r w:rsidRPr="008A7E11">
        <w:rPr>
          <w:rFonts w:asciiTheme="minorBidi" w:hAnsiTheme="minorBidi"/>
          <w:bCs/>
          <w:sz w:val="20"/>
          <w:szCs w:val="20"/>
          <w:lang w:val="en-US"/>
        </w:rPr>
        <w:t>Adoptability of sustainable intensification technologies in dryland smallholder farming systems of West Africa. Research Report no. </w:t>
      </w:r>
      <w:proofErr w:type="spellStart"/>
      <w:r w:rsidRPr="008A7E11">
        <w:rPr>
          <w:rFonts w:asciiTheme="minorBidi" w:hAnsiTheme="minorBidi"/>
          <w:bCs/>
          <w:sz w:val="20"/>
          <w:szCs w:val="20"/>
          <w:lang w:val="en-US"/>
        </w:rPr>
        <w:t>Patancheru</w:t>
      </w:r>
      <w:proofErr w:type="spellEnd"/>
      <w:r w:rsidRPr="008A7E11">
        <w:rPr>
          <w:rFonts w:asciiTheme="minorBidi" w:hAnsiTheme="minorBidi"/>
          <w:bCs/>
          <w:sz w:val="20"/>
          <w:szCs w:val="20"/>
          <w:lang w:val="en-US"/>
        </w:rPr>
        <w:t xml:space="preserve">. Telangana, India: International Crops Research Institute for the Semi-Arid Tropics. 324-502p. </w:t>
      </w:r>
    </w:p>
    <w:p w14:paraId="2CC57F95" w14:textId="77777777" w:rsidR="003C5B81" w:rsidRPr="008A7E11" w:rsidRDefault="003C5B81" w:rsidP="003C5B81">
      <w:pPr>
        <w:autoSpaceDE w:val="0"/>
        <w:autoSpaceDN w:val="0"/>
        <w:adjustRightInd w:val="0"/>
        <w:spacing w:after="0" w:line="360" w:lineRule="auto"/>
        <w:ind w:left="284" w:hanging="284"/>
        <w:rPr>
          <w:rFonts w:asciiTheme="minorBidi" w:hAnsiTheme="minorBidi"/>
          <w:bCs/>
          <w:sz w:val="20"/>
          <w:szCs w:val="20"/>
          <w:lang w:val="en-US"/>
        </w:rPr>
      </w:pPr>
      <w:r w:rsidRPr="008A7E11">
        <w:rPr>
          <w:rFonts w:asciiTheme="minorBidi" w:hAnsiTheme="minorBidi"/>
          <w:bCs/>
          <w:sz w:val="20"/>
          <w:szCs w:val="20"/>
          <w:lang w:val="en-US"/>
        </w:rPr>
        <w:t>16.Sissoko P, </w:t>
      </w:r>
      <w:proofErr w:type="spellStart"/>
      <w:r w:rsidRPr="008A7E11">
        <w:rPr>
          <w:rFonts w:asciiTheme="minorBidi" w:hAnsiTheme="minorBidi"/>
          <w:bCs/>
          <w:sz w:val="20"/>
          <w:szCs w:val="20"/>
          <w:lang w:val="en-US"/>
        </w:rPr>
        <w:t>Berti</w:t>
      </w:r>
      <w:proofErr w:type="spellEnd"/>
      <w:r w:rsidRPr="008A7E11">
        <w:rPr>
          <w:rFonts w:asciiTheme="minorBidi" w:hAnsiTheme="minorBidi"/>
          <w:bCs/>
          <w:sz w:val="20"/>
          <w:szCs w:val="20"/>
          <w:lang w:val="en-US"/>
        </w:rPr>
        <w:t> F, </w:t>
      </w:r>
      <w:proofErr w:type="spellStart"/>
      <w:r w:rsidRPr="008A7E11">
        <w:rPr>
          <w:rFonts w:asciiTheme="minorBidi" w:hAnsiTheme="minorBidi"/>
          <w:bCs/>
          <w:sz w:val="20"/>
          <w:szCs w:val="20"/>
          <w:lang w:val="en-US"/>
        </w:rPr>
        <w:t>Gry</w:t>
      </w:r>
      <w:proofErr w:type="spellEnd"/>
      <w:r w:rsidRPr="008A7E11">
        <w:rPr>
          <w:rFonts w:asciiTheme="minorBidi" w:hAnsiTheme="minorBidi"/>
          <w:bCs/>
          <w:sz w:val="20"/>
          <w:szCs w:val="20"/>
          <w:lang w:val="en-US"/>
        </w:rPr>
        <w:t> S, </w:t>
      </w:r>
      <w:proofErr w:type="spellStart"/>
      <w:r w:rsidRPr="008A7E11">
        <w:rPr>
          <w:rFonts w:asciiTheme="minorBidi" w:hAnsiTheme="minorBidi"/>
          <w:bCs/>
          <w:sz w:val="20"/>
          <w:szCs w:val="20"/>
          <w:lang w:val="en-US"/>
        </w:rPr>
        <w:t>Lebailly</w:t>
      </w:r>
      <w:proofErr w:type="spellEnd"/>
      <w:r w:rsidRPr="008A7E11">
        <w:rPr>
          <w:rFonts w:asciiTheme="minorBidi" w:hAnsiTheme="minorBidi"/>
          <w:bCs/>
          <w:sz w:val="20"/>
          <w:szCs w:val="20"/>
          <w:lang w:val="en-US"/>
        </w:rPr>
        <w:t> P. 2018. Effects of adopting the fertilizer microdosing technique on cereal availability and accessibility in millet and sorghum-based farms in Mali. Agron. Afr. 30 (2</w:t>
      </w:r>
      <w:proofErr w:type="gramStart"/>
      <w:r w:rsidRPr="008A7E11">
        <w:rPr>
          <w:rFonts w:asciiTheme="minorBidi" w:hAnsiTheme="minorBidi"/>
          <w:bCs/>
          <w:sz w:val="20"/>
          <w:szCs w:val="20"/>
          <w:lang w:val="en-US"/>
        </w:rPr>
        <w:t>) :</w:t>
      </w:r>
      <w:proofErr w:type="gramEnd"/>
      <w:r w:rsidRPr="008A7E11">
        <w:rPr>
          <w:rFonts w:asciiTheme="minorBidi" w:hAnsiTheme="minorBidi"/>
          <w:bCs/>
          <w:sz w:val="20"/>
          <w:szCs w:val="20"/>
          <w:lang w:val="en-US"/>
        </w:rPr>
        <w:t xml:space="preserve"> 193-204p.</w:t>
      </w:r>
    </w:p>
    <w:p w14:paraId="2FBC4774" w14:textId="77777777" w:rsidR="003C5B81" w:rsidRPr="008A7E11" w:rsidRDefault="003C5B81" w:rsidP="003C5B81">
      <w:pPr>
        <w:autoSpaceDE w:val="0"/>
        <w:autoSpaceDN w:val="0"/>
        <w:adjustRightInd w:val="0"/>
        <w:spacing w:after="0" w:line="360" w:lineRule="auto"/>
        <w:ind w:left="284" w:hanging="284"/>
        <w:rPr>
          <w:rFonts w:asciiTheme="minorBidi" w:hAnsiTheme="minorBidi"/>
          <w:bCs/>
          <w:sz w:val="20"/>
          <w:szCs w:val="20"/>
          <w:lang w:val="en-US"/>
        </w:rPr>
      </w:pPr>
      <w:r w:rsidRPr="008A7E11">
        <w:rPr>
          <w:rFonts w:asciiTheme="minorBidi" w:hAnsiTheme="minorBidi"/>
          <w:bCs/>
          <w:sz w:val="20"/>
          <w:szCs w:val="20"/>
          <w:lang w:val="en-US"/>
        </w:rPr>
        <w:t xml:space="preserve">17. </w:t>
      </w:r>
      <w:proofErr w:type="spellStart"/>
      <w:r w:rsidRPr="008A7E11">
        <w:rPr>
          <w:rFonts w:asciiTheme="minorBidi" w:hAnsiTheme="minorBidi"/>
          <w:bCs/>
          <w:sz w:val="20"/>
          <w:szCs w:val="20"/>
          <w:lang w:val="en-US"/>
        </w:rPr>
        <w:t>Tovihoudji</w:t>
      </w:r>
      <w:proofErr w:type="spellEnd"/>
      <w:r w:rsidRPr="008A7E11">
        <w:rPr>
          <w:rFonts w:asciiTheme="minorBidi" w:hAnsiTheme="minorBidi"/>
          <w:bCs/>
          <w:sz w:val="20"/>
          <w:szCs w:val="20"/>
          <w:lang w:val="en-US"/>
        </w:rPr>
        <w:t xml:space="preserve"> GP. 2018. Improving maize productivity in northern Benin through localized placement of amendments and fertilizers. Joint thesis presented with a view to obtaining the degree of: Doctor </w:t>
      </w:r>
      <w:r w:rsidRPr="008A7E11">
        <w:rPr>
          <w:rFonts w:asciiTheme="minorBidi" w:hAnsiTheme="minorBidi"/>
          <w:bCs/>
          <w:sz w:val="20"/>
          <w:szCs w:val="20"/>
          <w:lang w:val="en-US"/>
        </w:rPr>
        <w:lastRenderedPageBreak/>
        <w:t xml:space="preserve">of Agricultural Sciences and Biological Engineering from UCL and Doctor of Sciences </w:t>
      </w:r>
      <w:proofErr w:type="spellStart"/>
      <w:r w:rsidRPr="008A7E11">
        <w:rPr>
          <w:rFonts w:asciiTheme="minorBidi" w:hAnsiTheme="minorBidi"/>
          <w:bCs/>
          <w:sz w:val="20"/>
          <w:szCs w:val="20"/>
          <w:lang w:val="en-US"/>
        </w:rPr>
        <w:t>Agronomiques</w:t>
      </w:r>
      <w:proofErr w:type="spellEnd"/>
      <w:r w:rsidRPr="008A7E11">
        <w:rPr>
          <w:rFonts w:asciiTheme="minorBidi" w:hAnsiTheme="minorBidi"/>
          <w:bCs/>
          <w:sz w:val="20"/>
          <w:szCs w:val="20"/>
          <w:lang w:val="en-US"/>
        </w:rPr>
        <w:t xml:space="preserve"> de </w:t>
      </w:r>
      <w:proofErr w:type="spellStart"/>
      <w:r w:rsidRPr="008A7E11">
        <w:rPr>
          <w:rFonts w:asciiTheme="minorBidi" w:hAnsiTheme="minorBidi"/>
          <w:bCs/>
          <w:sz w:val="20"/>
          <w:szCs w:val="20"/>
          <w:lang w:val="en-US"/>
        </w:rPr>
        <w:t>l’UAC</w:t>
      </w:r>
      <w:proofErr w:type="spellEnd"/>
      <w:r w:rsidRPr="008A7E11">
        <w:rPr>
          <w:rFonts w:asciiTheme="minorBidi" w:hAnsiTheme="minorBidi"/>
          <w:bCs/>
          <w:sz w:val="20"/>
          <w:szCs w:val="20"/>
          <w:lang w:val="en-US"/>
        </w:rPr>
        <w:t>, 201p.</w:t>
      </w:r>
    </w:p>
    <w:p w14:paraId="650DFC30" w14:textId="77777777" w:rsidR="003C5B81" w:rsidRPr="008528F7" w:rsidRDefault="003C5B81" w:rsidP="003C5B81">
      <w:pPr>
        <w:autoSpaceDE w:val="0"/>
        <w:autoSpaceDN w:val="0"/>
        <w:adjustRightInd w:val="0"/>
        <w:spacing w:after="0" w:line="360" w:lineRule="auto"/>
        <w:ind w:left="284" w:hanging="284"/>
        <w:rPr>
          <w:rFonts w:asciiTheme="minorBidi" w:hAnsiTheme="minorBidi"/>
          <w:bCs/>
          <w:sz w:val="20"/>
          <w:szCs w:val="20"/>
          <w:lang w:val="en-US"/>
        </w:rPr>
      </w:pPr>
      <w:r w:rsidRPr="008A7E11">
        <w:rPr>
          <w:rFonts w:asciiTheme="minorBidi" w:hAnsiTheme="minorBidi"/>
          <w:bCs/>
          <w:sz w:val="20"/>
          <w:szCs w:val="20"/>
          <w:lang w:val="en-US"/>
        </w:rPr>
        <w:t>18.Sissoko P, </w:t>
      </w:r>
      <w:proofErr w:type="spellStart"/>
      <w:r w:rsidRPr="008A7E11">
        <w:rPr>
          <w:rFonts w:asciiTheme="minorBidi" w:hAnsiTheme="minorBidi"/>
          <w:bCs/>
          <w:sz w:val="20"/>
          <w:szCs w:val="20"/>
          <w:lang w:val="en-US"/>
        </w:rPr>
        <w:t>Lebailly</w:t>
      </w:r>
      <w:proofErr w:type="spellEnd"/>
      <w:r w:rsidRPr="008A7E11">
        <w:rPr>
          <w:rFonts w:asciiTheme="minorBidi" w:hAnsiTheme="minorBidi"/>
          <w:bCs/>
          <w:sz w:val="20"/>
          <w:szCs w:val="20"/>
          <w:lang w:val="en-US"/>
        </w:rPr>
        <w:t> P. 2019. Determinants of millet and sorghum yields using the fertilizer microdosing technique. Rev. Mar. Sci. Agron. </w:t>
      </w:r>
      <w:proofErr w:type="spellStart"/>
      <w:r w:rsidRPr="008A7E11">
        <w:rPr>
          <w:rFonts w:asciiTheme="minorBidi" w:hAnsiTheme="minorBidi"/>
          <w:bCs/>
          <w:sz w:val="20"/>
          <w:szCs w:val="20"/>
          <w:lang w:val="en-US"/>
        </w:rPr>
        <w:t>Vét</w:t>
      </w:r>
      <w:proofErr w:type="spellEnd"/>
      <w:r w:rsidRPr="008A7E11">
        <w:rPr>
          <w:rFonts w:asciiTheme="minorBidi" w:hAnsiTheme="minorBidi"/>
          <w:bCs/>
          <w:sz w:val="20"/>
          <w:szCs w:val="20"/>
          <w:lang w:val="en-US"/>
        </w:rPr>
        <w:t>., 7 (2): 213-222p.</w:t>
      </w:r>
    </w:p>
    <w:p w14:paraId="6490AF7A" w14:textId="77777777" w:rsidR="00CE0373" w:rsidRDefault="00CE0373">
      <w:pPr>
        <w:rPr>
          <w:rFonts w:asciiTheme="minorBidi" w:hAnsiTheme="minorBidi"/>
          <w:sz w:val="20"/>
          <w:szCs w:val="20"/>
          <w:lang w:val="en-US"/>
        </w:rPr>
      </w:pPr>
    </w:p>
    <w:p w14:paraId="1DA8C6B2" w14:textId="77777777" w:rsidR="00573C4F" w:rsidRPr="008528F7" w:rsidRDefault="00573C4F">
      <w:pPr>
        <w:rPr>
          <w:rFonts w:asciiTheme="minorBidi" w:hAnsiTheme="minorBidi"/>
          <w:sz w:val="20"/>
          <w:szCs w:val="20"/>
          <w:lang w:val="en-US"/>
        </w:rPr>
      </w:pPr>
    </w:p>
    <w:sectPr w:rsidR="00573C4F" w:rsidRPr="008528F7" w:rsidSect="0054015A">
      <w:headerReference w:type="even" r:id="rId23"/>
      <w:headerReference w:type="default" r:id="rId24"/>
      <w:footerReference w:type="even" r:id="rId25"/>
      <w:footerReference w:type="default" r:id="rId26"/>
      <w:headerReference w:type="first" r:id="rId27"/>
      <w:footerReference w:type="first" r:id="rId28"/>
      <w:pgSz w:w="11900" w:h="16840"/>
      <w:pgMar w:top="1137" w:right="1417" w:bottom="114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F6C86C" w14:textId="77777777" w:rsidR="007241B2" w:rsidRDefault="007241B2" w:rsidP="00DB3F02">
      <w:pPr>
        <w:spacing w:after="0" w:line="240" w:lineRule="auto"/>
      </w:pPr>
      <w:r>
        <w:separator/>
      </w:r>
    </w:p>
  </w:endnote>
  <w:endnote w:type="continuationSeparator" w:id="0">
    <w:p w14:paraId="2B7FCD0B" w14:textId="77777777" w:rsidR="007241B2" w:rsidRDefault="007241B2" w:rsidP="00DB3F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B8AA4" w14:textId="77777777" w:rsidR="00B35974" w:rsidRDefault="00B359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0B8DB" w14:textId="77777777" w:rsidR="008A278F" w:rsidRPr="008A278F" w:rsidRDefault="008A278F" w:rsidP="008A278F">
    <w:pPr>
      <w:pStyle w:val="Footer"/>
      <w:jc w:val="center"/>
      <w:rPr>
        <w:rFonts w:asciiTheme="minorBidi" w:hAnsiTheme="minorBidi"/>
        <w:lang w:val="en-US"/>
      </w:rPr>
    </w:pPr>
  </w:p>
  <w:p w14:paraId="79105563" w14:textId="77777777" w:rsidR="00DB3F02" w:rsidRPr="008A278F" w:rsidRDefault="00DB3F02">
    <w:pPr>
      <w:pStyle w:val="Foo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92969" w14:textId="77777777" w:rsidR="00B35974" w:rsidRDefault="00B359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5174ED" w14:textId="77777777" w:rsidR="007241B2" w:rsidRDefault="007241B2" w:rsidP="00DB3F02">
      <w:pPr>
        <w:spacing w:after="0" w:line="240" w:lineRule="auto"/>
      </w:pPr>
      <w:r>
        <w:separator/>
      </w:r>
    </w:p>
  </w:footnote>
  <w:footnote w:type="continuationSeparator" w:id="0">
    <w:p w14:paraId="24042118" w14:textId="77777777" w:rsidR="007241B2" w:rsidRDefault="007241B2" w:rsidP="00DB3F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B7657" w14:textId="77777777" w:rsidR="00B35974" w:rsidRDefault="007241B2">
    <w:pPr>
      <w:pStyle w:val="Header"/>
    </w:pPr>
    <w:r>
      <w:rPr>
        <w:noProof/>
      </w:rPr>
      <w:pict w14:anchorId="56C2DE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219" o:spid="_x0000_s2051" type="#_x0000_t136" alt="" style="position:absolute;left:0;text-align:left;margin-left:0;margin-top:0;width:575.2pt;height:63.9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5B220" w14:textId="77777777" w:rsidR="00B35974" w:rsidRDefault="007241B2">
    <w:pPr>
      <w:pStyle w:val="Header"/>
    </w:pPr>
    <w:r>
      <w:rPr>
        <w:noProof/>
      </w:rPr>
      <w:pict w14:anchorId="0CD496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220" o:spid="_x0000_s2050" type="#_x0000_t136" alt="" style="position:absolute;left:0;text-align:left;margin-left:0;margin-top:0;width:575.2pt;height:63.9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60D18" w14:textId="77777777" w:rsidR="00B35974" w:rsidRDefault="007241B2">
    <w:pPr>
      <w:pStyle w:val="Header"/>
    </w:pPr>
    <w:r>
      <w:rPr>
        <w:noProof/>
      </w:rPr>
      <w:pict w14:anchorId="528DBD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218" o:spid="_x0000_s2049" type="#_x0000_t136" alt="" style="position:absolute;left:0;text-align:left;margin-left:0;margin-top:0;width:575.2pt;height:63.9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9D1493"/>
    <w:multiLevelType w:val="hybridMultilevel"/>
    <w:tmpl w:val="85CC4510"/>
    <w:lvl w:ilvl="0" w:tplc="F562449C">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8072D3C"/>
    <w:multiLevelType w:val="hybridMultilevel"/>
    <w:tmpl w:val="CF2C5B9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72F26CC8"/>
    <w:multiLevelType w:val="hybridMultilevel"/>
    <w:tmpl w:val="CF6A9968"/>
    <w:lvl w:ilvl="0" w:tplc="085ABAE8">
      <w:start w:val="3"/>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7EE74900"/>
    <w:multiLevelType w:val="hybridMultilevel"/>
    <w:tmpl w:val="D8749C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A3NzUyMLM0MDY2MzRX0lEKTi0uzszPAykwrAUAO7iDOiwAAAA="/>
  </w:docVars>
  <w:rsids>
    <w:rsidRoot w:val="00805261"/>
    <w:rsid w:val="0000732C"/>
    <w:rsid w:val="0002327B"/>
    <w:rsid w:val="000352CE"/>
    <w:rsid w:val="00045B29"/>
    <w:rsid w:val="00045D4B"/>
    <w:rsid w:val="000663A0"/>
    <w:rsid w:val="000672ED"/>
    <w:rsid w:val="000702EB"/>
    <w:rsid w:val="00073F53"/>
    <w:rsid w:val="00080BB5"/>
    <w:rsid w:val="000C30AB"/>
    <w:rsid w:val="000D002A"/>
    <w:rsid w:val="000F3023"/>
    <w:rsid w:val="000F43C8"/>
    <w:rsid w:val="00120214"/>
    <w:rsid w:val="00120EE7"/>
    <w:rsid w:val="0015050C"/>
    <w:rsid w:val="0019789C"/>
    <w:rsid w:val="001E65F9"/>
    <w:rsid w:val="00204A8F"/>
    <w:rsid w:val="002224D1"/>
    <w:rsid w:val="00231C2D"/>
    <w:rsid w:val="00250409"/>
    <w:rsid w:val="00250A79"/>
    <w:rsid w:val="0027208B"/>
    <w:rsid w:val="002835F0"/>
    <w:rsid w:val="00286253"/>
    <w:rsid w:val="002A3075"/>
    <w:rsid w:val="002E4A99"/>
    <w:rsid w:val="00314089"/>
    <w:rsid w:val="00316E14"/>
    <w:rsid w:val="00323C17"/>
    <w:rsid w:val="00381844"/>
    <w:rsid w:val="0038312F"/>
    <w:rsid w:val="003A7C0A"/>
    <w:rsid w:val="003C5B81"/>
    <w:rsid w:val="003D5673"/>
    <w:rsid w:val="003D740F"/>
    <w:rsid w:val="003E2CC0"/>
    <w:rsid w:val="003F4357"/>
    <w:rsid w:val="003F5194"/>
    <w:rsid w:val="00426857"/>
    <w:rsid w:val="004637B7"/>
    <w:rsid w:val="00470DA3"/>
    <w:rsid w:val="00493CA8"/>
    <w:rsid w:val="004B37D6"/>
    <w:rsid w:val="004F12A6"/>
    <w:rsid w:val="004F2F6F"/>
    <w:rsid w:val="00500373"/>
    <w:rsid w:val="0054015A"/>
    <w:rsid w:val="00573C4F"/>
    <w:rsid w:val="005B7407"/>
    <w:rsid w:val="005C7474"/>
    <w:rsid w:val="006206BC"/>
    <w:rsid w:val="00682CF0"/>
    <w:rsid w:val="00687235"/>
    <w:rsid w:val="006A32CD"/>
    <w:rsid w:val="006B49FF"/>
    <w:rsid w:val="006B4CA9"/>
    <w:rsid w:val="006E1F2D"/>
    <w:rsid w:val="006F2A5E"/>
    <w:rsid w:val="006F79F4"/>
    <w:rsid w:val="00703936"/>
    <w:rsid w:val="007134AD"/>
    <w:rsid w:val="007241B2"/>
    <w:rsid w:val="007A1AF0"/>
    <w:rsid w:val="007B2AC3"/>
    <w:rsid w:val="007B3BA3"/>
    <w:rsid w:val="00805261"/>
    <w:rsid w:val="00835B7E"/>
    <w:rsid w:val="00840F2C"/>
    <w:rsid w:val="008528F7"/>
    <w:rsid w:val="00872D99"/>
    <w:rsid w:val="008A278F"/>
    <w:rsid w:val="008D42C6"/>
    <w:rsid w:val="008D5137"/>
    <w:rsid w:val="008E2E97"/>
    <w:rsid w:val="008E7445"/>
    <w:rsid w:val="009259AA"/>
    <w:rsid w:val="00935513"/>
    <w:rsid w:val="00946B50"/>
    <w:rsid w:val="00946BC5"/>
    <w:rsid w:val="0099616E"/>
    <w:rsid w:val="009A2F95"/>
    <w:rsid w:val="009A4A6A"/>
    <w:rsid w:val="009F16A7"/>
    <w:rsid w:val="009F6C6A"/>
    <w:rsid w:val="00A06D99"/>
    <w:rsid w:val="00A10069"/>
    <w:rsid w:val="00A346CB"/>
    <w:rsid w:val="00A3730B"/>
    <w:rsid w:val="00A50A27"/>
    <w:rsid w:val="00A52832"/>
    <w:rsid w:val="00A56444"/>
    <w:rsid w:val="00A6028C"/>
    <w:rsid w:val="00A668D3"/>
    <w:rsid w:val="00A73A5B"/>
    <w:rsid w:val="00A90B3D"/>
    <w:rsid w:val="00A94E9B"/>
    <w:rsid w:val="00AC024D"/>
    <w:rsid w:val="00AC2546"/>
    <w:rsid w:val="00AD1968"/>
    <w:rsid w:val="00AF0AB7"/>
    <w:rsid w:val="00AF6EB0"/>
    <w:rsid w:val="00B11184"/>
    <w:rsid w:val="00B27164"/>
    <w:rsid w:val="00B340EE"/>
    <w:rsid w:val="00B35974"/>
    <w:rsid w:val="00B93382"/>
    <w:rsid w:val="00BB28E4"/>
    <w:rsid w:val="00BD68AD"/>
    <w:rsid w:val="00BD7482"/>
    <w:rsid w:val="00BE60D0"/>
    <w:rsid w:val="00BF5850"/>
    <w:rsid w:val="00BF5E59"/>
    <w:rsid w:val="00C02ACF"/>
    <w:rsid w:val="00C161EF"/>
    <w:rsid w:val="00C4761C"/>
    <w:rsid w:val="00C7212B"/>
    <w:rsid w:val="00CD1341"/>
    <w:rsid w:val="00CE0373"/>
    <w:rsid w:val="00CE7A43"/>
    <w:rsid w:val="00CF6D90"/>
    <w:rsid w:val="00D04135"/>
    <w:rsid w:val="00D216FD"/>
    <w:rsid w:val="00D21819"/>
    <w:rsid w:val="00D400F1"/>
    <w:rsid w:val="00D45074"/>
    <w:rsid w:val="00D635A3"/>
    <w:rsid w:val="00D656AF"/>
    <w:rsid w:val="00D715E4"/>
    <w:rsid w:val="00D74EBD"/>
    <w:rsid w:val="00DB3F02"/>
    <w:rsid w:val="00DB65F5"/>
    <w:rsid w:val="00DC1562"/>
    <w:rsid w:val="00DC62CC"/>
    <w:rsid w:val="00E5549C"/>
    <w:rsid w:val="00E74C4E"/>
    <w:rsid w:val="00E9548C"/>
    <w:rsid w:val="00EA2172"/>
    <w:rsid w:val="00EB3960"/>
    <w:rsid w:val="00ED0683"/>
    <w:rsid w:val="00F36DF7"/>
    <w:rsid w:val="00F408B9"/>
    <w:rsid w:val="00F44963"/>
    <w:rsid w:val="00F61B6C"/>
    <w:rsid w:val="00F63DEC"/>
    <w:rsid w:val="00F654F5"/>
    <w:rsid w:val="00F6628D"/>
    <w:rsid w:val="00FA1429"/>
    <w:rsid w:val="00FA1924"/>
    <w:rsid w:val="00FC1ECB"/>
  </w:rsids>
  <m:mathPr>
    <m:mathFont m:val="Cambria Math"/>
    <m:brkBin m:val="before"/>
    <m:brkBinSub m:val="--"/>
    <m:smallFrac m:val="0"/>
    <m:dispDef/>
    <m:lMargin m:val="0"/>
    <m:rMargin m:val="0"/>
    <m:defJc m:val="centerGroup"/>
    <m:wrapIndent m:val="1440"/>
    <m:intLim m:val="subSup"/>
    <m:naryLim m:val="undOvr"/>
  </m:mathPr>
  <w:themeFontLang w:val="fr-CM"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F3424E"/>
  <w15:docId w15:val="{75CD8FE1-5D26-4ADC-94B1-BF10D1449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CM" w:eastAsia="en-US" w:bidi="ar-SA"/>
        <w14:ligatures w14:val="standardContextua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5261"/>
    <w:pPr>
      <w:spacing w:after="160" w:line="259" w:lineRule="auto"/>
      <w:jc w:val="both"/>
    </w:pPr>
    <w:rPr>
      <w:rFonts w:ascii="Times New Roman" w:hAnsi="Times New Roman"/>
      <w:kern w:val="0"/>
      <w:szCs w:val="22"/>
      <w:lang w:val="fr-FR"/>
      <w14:ligatures w14:val="none"/>
    </w:rPr>
  </w:style>
  <w:style w:type="paragraph" w:styleId="Heading1">
    <w:name w:val="heading 1"/>
    <w:basedOn w:val="Normal"/>
    <w:link w:val="Heading1Char"/>
    <w:uiPriority w:val="9"/>
    <w:qFormat/>
    <w:rsid w:val="00C161EF"/>
    <w:pPr>
      <w:spacing w:before="100" w:beforeAutospacing="1" w:after="100" w:afterAutospacing="1"/>
      <w:outlineLvl w:val="0"/>
    </w:pPr>
    <w:rPr>
      <w:rFonts w:eastAsia="Times New Roman" w:cs="Times New Roman"/>
      <w:b/>
      <w:bCs/>
      <w:kern w:val="36"/>
      <w:sz w:val="48"/>
      <w:szCs w:val="48"/>
      <w:lang w:eastAsia="fr-FR"/>
    </w:rPr>
  </w:style>
  <w:style w:type="paragraph" w:styleId="Heading2">
    <w:name w:val="heading 2"/>
    <w:basedOn w:val="Normal"/>
    <w:link w:val="Heading2Char"/>
    <w:uiPriority w:val="9"/>
    <w:qFormat/>
    <w:rsid w:val="00C161EF"/>
    <w:pPr>
      <w:spacing w:before="100" w:beforeAutospacing="1" w:after="100" w:afterAutospacing="1"/>
      <w:outlineLvl w:val="1"/>
    </w:pPr>
    <w:rPr>
      <w:rFonts w:eastAsia="Times New Roman" w:cs="Times New Roman"/>
      <w:b/>
      <w:bCs/>
      <w:sz w:val="36"/>
      <w:szCs w:val="36"/>
      <w:lang w:eastAsia="fr-FR"/>
    </w:rPr>
  </w:style>
  <w:style w:type="paragraph" w:styleId="Heading3">
    <w:name w:val="heading 3"/>
    <w:basedOn w:val="Normal"/>
    <w:next w:val="Normal"/>
    <w:link w:val="Heading3Char"/>
    <w:uiPriority w:val="9"/>
    <w:unhideWhenUsed/>
    <w:qFormat/>
    <w:rsid w:val="00C161EF"/>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80526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autoRedefine/>
    <w:uiPriority w:val="9"/>
    <w:unhideWhenUsed/>
    <w:qFormat/>
    <w:rsid w:val="00805261"/>
    <w:pPr>
      <w:keepNext/>
      <w:keepLines/>
      <w:spacing w:before="200" w:after="120"/>
      <w:outlineLvl w:val="4"/>
    </w:pPr>
    <w:rPr>
      <w:rFonts w:asciiTheme="majorHAnsi" w:eastAsiaTheme="majorEastAsia" w:hAnsiTheme="majorHAnsi" w:cstheme="majorBidi"/>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61EF"/>
    <w:rPr>
      <w:rFonts w:ascii="Times New Roman" w:eastAsia="Times New Roman" w:hAnsi="Times New Roman" w:cs="Times New Roman"/>
      <w:b/>
      <w:bCs/>
      <w:kern w:val="36"/>
      <w:sz w:val="48"/>
      <w:szCs w:val="48"/>
      <w:lang w:eastAsia="fr-FR"/>
    </w:rPr>
  </w:style>
  <w:style w:type="character" w:customStyle="1" w:styleId="Heading2Char">
    <w:name w:val="Heading 2 Char"/>
    <w:basedOn w:val="DefaultParagraphFont"/>
    <w:link w:val="Heading2"/>
    <w:uiPriority w:val="9"/>
    <w:rsid w:val="00C161EF"/>
    <w:rPr>
      <w:rFonts w:ascii="Times New Roman" w:eastAsia="Times New Roman" w:hAnsi="Times New Roman" w:cs="Times New Roman"/>
      <w:b/>
      <w:bCs/>
      <w:sz w:val="36"/>
      <w:szCs w:val="36"/>
      <w:lang w:eastAsia="fr-FR"/>
    </w:rPr>
  </w:style>
  <w:style w:type="character" w:customStyle="1" w:styleId="Heading3Char">
    <w:name w:val="Heading 3 Char"/>
    <w:basedOn w:val="DefaultParagraphFont"/>
    <w:link w:val="Heading3"/>
    <w:uiPriority w:val="9"/>
    <w:rsid w:val="00C161EF"/>
    <w:rPr>
      <w:rFonts w:asciiTheme="majorHAnsi" w:eastAsiaTheme="majorEastAsia" w:hAnsiTheme="majorHAnsi" w:cstheme="majorBidi"/>
      <w:color w:val="1F3763" w:themeColor="accent1" w:themeShade="7F"/>
    </w:rPr>
  </w:style>
  <w:style w:type="character" w:styleId="Strong">
    <w:name w:val="Strong"/>
    <w:basedOn w:val="DefaultParagraphFont"/>
    <w:uiPriority w:val="22"/>
    <w:qFormat/>
    <w:rsid w:val="00C161EF"/>
    <w:rPr>
      <w:b/>
      <w:bCs/>
    </w:rPr>
  </w:style>
  <w:style w:type="character" w:styleId="Emphasis">
    <w:name w:val="Emphasis"/>
    <w:basedOn w:val="DefaultParagraphFont"/>
    <w:uiPriority w:val="20"/>
    <w:qFormat/>
    <w:rsid w:val="00C161EF"/>
    <w:rPr>
      <w:i/>
      <w:iCs/>
    </w:rPr>
  </w:style>
  <w:style w:type="paragraph" w:styleId="NoSpacing">
    <w:name w:val="No Spacing"/>
    <w:uiPriority w:val="1"/>
    <w:qFormat/>
    <w:rsid w:val="00C161EF"/>
  </w:style>
  <w:style w:type="paragraph" w:styleId="ListParagraph">
    <w:name w:val="List Paragraph"/>
    <w:basedOn w:val="Normal"/>
    <w:uiPriority w:val="34"/>
    <w:qFormat/>
    <w:rsid w:val="00C161EF"/>
    <w:pPr>
      <w:ind w:left="720"/>
      <w:contextualSpacing/>
    </w:pPr>
  </w:style>
  <w:style w:type="character" w:styleId="Hyperlink">
    <w:name w:val="Hyperlink"/>
    <w:basedOn w:val="DefaultParagraphFont"/>
    <w:uiPriority w:val="99"/>
    <w:unhideWhenUsed/>
    <w:rsid w:val="00805261"/>
    <w:rPr>
      <w:color w:val="0563C1" w:themeColor="hyperlink"/>
      <w:u w:val="single"/>
    </w:rPr>
  </w:style>
  <w:style w:type="character" w:customStyle="1" w:styleId="Heading4Char">
    <w:name w:val="Heading 4 Char"/>
    <w:basedOn w:val="DefaultParagraphFont"/>
    <w:link w:val="Heading4"/>
    <w:uiPriority w:val="9"/>
    <w:rsid w:val="00805261"/>
    <w:rPr>
      <w:rFonts w:asciiTheme="majorHAnsi" w:eastAsiaTheme="majorEastAsia" w:hAnsiTheme="majorHAnsi" w:cstheme="majorBidi"/>
      <w:i/>
      <w:iCs/>
      <w:color w:val="2F5496" w:themeColor="accent1" w:themeShade="BF"/>
      <w:kern w:val="0"/>
      <w:szCs w:val="22"/>
      <w:lang w:val="fr-FR"/>
      <w14:ligatures w14:val="none"/>
    </w:rPr>
  </w:style>
  <w:style w:type="character" w:customStyle="1" w:styleId="Heading5Char">
    <w:name w:val="Heading 5 Char"/>
    <w:basedOn w:val="DefaultParagraphFont"/>
    <w:link w:val="Heading5"/>
    <w:uiPriority w:val="9"/>
    <w:rsid w:val="00805261"/>
    <w:rPr>
      <w:rFonts w:asciiTheme="majorHAnsi" w:eastAsiaTheme="majorEastAsia" w:hAnsiTheme="majorHAnsi" w:cstheme="majorBidi"/>
      <w:b/>
      <w:i/>
      <w:kern w:val="0"/>
      <w:szCs w:val="22"/>
      <w:lang w:val="fr-FR"/>
      <w14:ligatures w14:val="none"/>
    </w:rPr>
  </w:style>
  <w:style w:type="paragraph" w:styleId="Title">
    <w:name w:val="Title"/>
    <w:basedOn w:val="Normal"/>
    <w:next w:val="Normal"/>
    <w:link w:val="TitleChar"/>
    <w:autoRedefine/>
    <w:uiPriority w:val="10"/>
    <w:qFormat/>
    <w:rsid w:val="00805261"/>
    <w:pPr>
      <w:pBdr>
        <w:bottom w:val="single" w:sz="8" w:space="4" w:color="4472C4" w:themeColor="accent1"/>
      </w:pBdr>
      <w:spacing w:before="120" w:after="420" w:line="240" w:lineRule="auto"/>
      <w:contextualSpacing/>
    </w:pPr>
    <w:rPr>
      <w:rFonts w:eastAsiaTheme="majorEastAsia" w:cstheme="majorBidi"/>
      <w:b/>
      <w:spacing w:val="5"/>
      <w:kern w:val="28"/>
      <w:szCs w:val="52"/>
    </w:rPr>
  </w:style>
  <w:style w:type="character" w:customStyle="1" w:styleId="TitleChar">
    <w:name w:val="Title Char"/>
    <w:basedOn w:val="DefaultParagraphFont"/>
    <w:link w:val="Title"/>
    <w:uiPriority w:val="10"/>
    <w:rsid w:val="00805261"/>
    <w:rPr>
      <w:rFonts w:ascii="Times New Roman" w:eastAsiaTheme="majorEastAsia" w:hAnsi="Times New Roman" w:cstheme="majorBidi"/>
      <w:b/>
      <w:spacing w:val="5"/>
      <w:kern w:val="28"/>
      <w:szCs w:val="52"/>
      <w:lang w:val="fr-FR"/>
      <w14:ligatures w14:val="none"/>
    </w:rPr>
  </w:style>
  <w:style w:type="paragraph" w:styleId="BalloonText">
    <w:name w:val="Balloon Text"/>
    <w:basedOn w:val="Normal"/>
    <w:link w:val="BalloonTextChar"/>
    <w:uiPriority w:val="99"/>
    <w:semiHidden/>
    <w:unhideWhenUsed/>
    <w:rsid w:val="008052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261"/>
    <w:rPr>
      <w:rFonts w:ascii="Tahoma" w:hAnsi="Tahoma" w:cs="Tahoma"/>
      <w:kern w:val="0"/>
      <w:sz w:val="16"/>
      <w:szCs w:val="16"/>
      <w:lang w:val="fr-FR"/>
      <w14:ligatures w14:val="none"/>
    </w:rPr>
  </w:style>
  <w:style w:type="table" w:styleId="TableGrid">
    <w:name w:val="Table Grid"/>
    <w:basedOn w:val="TableNormal"/>
    <w:uiPriority w:val="59"/>
    <w:rsid w:val="00805261"/>
    <w:pPr>
      <w:spacing w:after="0" w:line="240" w:lineRule="auto"/>
    </w:pPr>
    <w:rPr>
      <w:kern w:val="0"/>
      <w:sz w:val="22"/>
      <w:szCs w:val="22"/>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805261"/>
    <w:pPr>
      <w:spacing w:after="0" w:line="240" w:lineRule="auto"/>
    </w:pPr>
    <w:rPr>
      <w:color w:val="C45911" w:themeColor="accent2" w:themeShade="BF"/>
      <w:kern w:val="0"/>
      <w:sz w:val="22"/>
      <w:szCs w:val="22"/>
      <w:lang w:val="fr-FR"/>
      <w14:ligatures w14:val="none"/>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1">
    <w:name w:val="Light Shading Accent 1"/>
    <w:basedOn w:val="TableNormal"/>
    <w:uiPriority w:val="60"/>
    <w:rsid w:val="00805261"/>
    <w:pPr>
      <w:spacing w:after="0" w:line="240" w:lineRule="auto"/>
    </w:pPr>
    <w:rPr>
      <w:color w:val="2F5496" w:themeColor="accent1" w:themeShade="BF"/>
      <w:kern w:val="0"/>
      <w:sz w:val="22"/>
      <w:szCs w:val="22"/>
      <w:lang w:val="fr-FR"/>
      <w14:ligatures w14:val="non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List-Accent3">
    <w:name w:val="Light List Accent 3"/>
    <w:basedOn w:val="TableNormal"/>
    <w:uiPriority w:val="61"/>
    <w:rsid w:val="00805261"/>
    <w:pPr>
      <w:spacing w:after="0" w:line="240" w:lineRule="auto"/>
    </w:pPr>
    <w:rPr>
      <w:kern w:val="0"/>
      <w:sz w:val="22"/>
      <w:szCs w:val="22"/>
      <w:lang w:val="fr-FR"/>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2">
    <w:name w:val="Light List Accent 2"/>
    <w:basedOn w:val="TableNormal"/>
    <w:uiPriority w:val="61"/>
    <w:rsid w:val="00805261"/>
    <w:pPr>
      <w:spacing w:after="0" w:line="240" w:lineRule="auto"/>
    </w:pPr>
    <w:rPr>
      <w:kern w:val="0"/>
      <w:sz w:val="22"/>
      <w:szCs w:val="22"/>
      <w:lang w:val="fr-FR"/>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Shading">
    <w:name w:val="Light Shading"/>
    <w:basedOn w:val="TableNormal"/>
    <w:uiPriority w:val="60"/>
    <w:rsid w:val="00805261"/>
    <w:pPr>
      <w:spacing w:after="0" w:line="240" w:lineRule="auto"/>
    </w:pPr>
    <w:rPr>
      <w:color w:val="000000" w:themeColor="text1" w:themeShade="BF"/>
      <w:kern w:val="0"/>
      <w:sz w:val="22"/>
      <w:szCs w:val="22"/>
      <w:lang w:val="fr-FR"/>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805261"/>
    <w:pPr>
      <w:spacing w:after="0" w:line="240" w:lineRule="auto"/>
    </w:pPr>
    <w:rPr>
      <w:color w:val="2E74B5" w:themeColor="accent5" w:themeShade="BF"/>
      <w:kern w:val="0"/>
      <w:sz w:val="22"/>
      <w:szCs w:val="22"/>
      <w:lang w:val="fr-FR"/>
      <w14:ligatures w14:val="none"/>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MediumGrid1-Accent3">
    <w:name w:val="Medium Grid 1 Accent 3"/>
    <w:basedOn w:val="TableNormal"/>
    <w:uiPriority w:val="67"/>
    <w:rsid w:val="00805261"/>
    <w:pPr>
      <w:spacing w:after="0" w:line="240" w:lineRule="auto"/>
    </w:pPr>
    <w:rPr>
      <w:kern w:val="0"/>
      <w:sz w:val="22"/>
      <w:szCs w:val="22"/>
      <w:lang w:val="fr-FR"/>
      <w14:ligatures w14:val="non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paragraph" w:styleId="Header">
    <w:name w:val="header"/>
    <w:basedOn w:val="Normal"/>
    <w:link w:val="HeaderChar"/>
    <w:uiPriority w:val="99"/>
    <w:unhideWhenUsed/>
    <w:rsid w:val="00805261"/>
    <w:pPr>
      <w:tabs>
        <w:tab w:val="center" w:pos="4536"/>
        <w:tab w:val="right" w:pos="9072"/>
      </w:tabs>
      <w:spacing w:after="0" w:line="240" w:lineRule="auto"/>
    </w:pPr>
  </w:style>
  <w:style w:type="character" w:customStyle="1" w:styleId="HeaderChar">
    <w:name w:val="Header Char"/>
    <w:basedOn w:val="DefaultParagraphFont"/>
    <w:link w:val="Header"/>
    <w:uiPriority w:val="99"/>
    <w:rsid w:val="00805261"/>
    <w:rPr>
      <w:rFonts w:ascii="Times New Roman" w:hAnsi="Times New Roman"/>
      <w:kern w:val="0"/>
      <w:szCs w:val="22"/>
      <w:lang w:val="fr-FR"/>
      <w14:ligatures w14:val="none"/>
    </w:rPr>
  </w:style>
  <w:style w:type="paragraph" w:styleId="Footer">
    <w:name w:val="footer"/>
    <w:basedOn w:val="Normal"/>
    <w:link w:val="FooterChar"/>
    <w:unhideWhenUsed/>
    <w:rsid w:val="00805261"/>
    <w:pPr>
      <w:tabs>
        <w:tab w:val="center" w:pos="4536"/>
        <w:tab w:val="right" w:pos="9072"/>
      </w:tabs>
      <w:spacing w:after="0" w:line="240" w:lineRule="auto"/>
    </w:pPr>
  </w:style>
  <w:style w:type="character" w:customStyle="1" w:styleId="FooterChar">
    <w:name w:val="Footer Char"/>
    <w:basedOn w:val="DefaultParagraphFont"/>
    <w:link w:val="Footer"/>
    <w:uiPriority w:val="99"/>
    <w:rsid w:val="00805261"/>
    <w:rPr>
      <w:rFonts w:ascii="Times New Roman" w:hAnsi="Times New Roman"/>
      <w:kern w:val="0"/>
      <w:szCs w:val="22"/>
      <w:lang w:val="fr-FR"/>
      <w14:ligatures w14:val="none"/>
    </w:rPr>
  </w:style>
  <w:style w:type="paragraph" w:styleId="TOCHeading">
    <w:name w:val="TOC Heading"/>
    <w:basedOn w:val="Heading1"/>
    <w:next w:val="Normal"/>
    <w:uiPriority w:val="39"/>
    <w:unhideWhenUsed/>
    <w:qFormat/>
    <w:rsid w:val="00805261"/>
    <w:pPr>
      <w:keepNext/>
      <w:keepLines/>
      <w:spacing w:before="480" w:beforeAutospacing="0" w:after="0" w:afterAutospacing="0"/>
      <w:outlineLvl w:val="9"/>
    </w:pPr>
    <w:rPr>
      <w:rFonts w:asciiTheme="majorHAnsi" w:eastAsiaTheme="majorEastAsia" w:hAnsiTheme="majorHAnsi" w:cstheme="majorBidi"/>
      <w:color w:val="2F5496" w:themeColor="accent1" w:themeShade="BF"/>
      <w:kern w:val="0"/>
      <w:sz w:val="28"/>
      <w:szCs w:val="24"/>
    </w:rPr>
  </w:style>
  <w:style w:type="paragraph" w:styleId="TOC1">
    <w:name w:val="toc 1"/>
    <w:basedOn w:val="Normal"/>
    <w:next w:val="Normal"/>
    <w:autoRedefine/>
    <w:uiPriority w:val="39"/>
    <w:unhideWhenUsed/>
    <w:qFormat/>
    <w:rsid w:val="00805261"/>
    <w:pPr>
      <w:tabs>
        <w:tab w:val="right" w:leader="dot" w:pos="9062"/>
      </w:tabs>
      <w:spacing w:after="100"/>
      <w:jc w:val="right"/>
    </w:pPr>
    <w:rPr>
      <w:b/>
      <w:noProof/>
    </w:rPr>
  </w:style>
  <w:style w:type="paragraph" w:styleId="TOC2">
    <w:name w:val="toc 2"/>
    <w:basedOn w:val="Normal"/>
    <w:next w:val="Normal"/>
    <w:autoRedefine/>
    <w:uiPriority w:val="39"/>
    <w:unhideWhenUsed/>
    <w:qFormat/>
    <w:rsid w:val="00805261"/>
    <w:pPr>
      <w:tabs>
        <w:tab w:val="right" w:leader="dot" w:pos="9628"/>
      </w:tabs>
      <w:spacing w:after="100"/>
      <w:ind w:left="240"/>
    </w:pPr>
  </w:style>
  <w:style w:type="paragraph" w:styleId="TOC3">
    <w:name w:val="toc 3"/>
    <w:basedOn w:val="Normal"/>
    <w:next w:val="Normal"/>
    <w:autoRedefine/>
    <w:uiPriority w:val="39"/>
    <w:unhideWhenUsed/>
    <w:qFormat/>
    <w:rsid w:val="00805261"/>
    <w:pPr>
      <w:spacing w:after="100"/>
      <w:ind w:left="480"/>
    </w:pPr>
  </w:style>
  <w:style w:type="paragraph" w:customStyle="1" w:styleId="Default">
    <w:name w:val="Default"/>
    <w:rsid w:val="00805261"/>
    <w:pPr>
      <w:autoSpaceDE w:val="0"/>
      <w:autoSpaceDN w:val="0"/>
      <w:adjustRightInd w:val="0"/>
      <w:spacing w:after="0" w:line="240" w:lineRule="auto"/>
    </w:pPr>
    <w:rPr>
      <w:rFonts w:ascii="Times New Roman" w:hAnsi="Times New Roman" w:cs="Times New Roman"/>
      <w:color w:val="000000"/>
      <w:kern w:val="0"/>
      <w:lang w:val="fr-FR"/>
      <w14:ligatures w14:val="none"/>
    </w:rPr>
  </w:style>
  <w:style w:type="paragraph" w:styleId="BodyText">
    <w:name w:val="Body Text"/>
    <w:basedOn w:val="Normal"/>
    <w:link w:val="BodyTextChar"/>
    <w:uiPriority w:val="99"/>
    <w:rsid w:val="00805261"/>
    <w:pPr>
      <w:suppressAutoHyphens/>
      <w:spacing w:after="0" w:line="360" w:lineRule="auto"/>
    </w:pPr>
    <w:rPr>
      <w:rFonts w:eastAsia="Times New Roman" w:cs="Times New Roman"/>
      <w:szCs w:val="24"/>
      <w:lang w:eastAsia="ar-SA"/>
    </w:rPr>
  </w:style>
  <w:style w:type="character" w:customStyle="1" w:styleId="BodyTextChar">
    <w:name w:val="Body Text Char"/>
    <w:basedOn w:val="DefaultParagraphFont"/>
    <w:link w:val="BodyText"/>
    <w:uiPriority w:val="99"/>
    <w:rsid w:val="00805261"/>
    <w:rPr>
      <w:rFonts w:ascii="Times New Roman" w:eastAsia="Times New Roman" w:hAnsi="Times New Roman" w:cs="Times New Roman"/>
      <w:kern w:val="0"/>
      <w:lang w:val="fr-FR" w:eastAsia="ar-SA"/>
      <w14:ligatures w14:val="none"/>
    </w:rPr>
  </w:style>
  <w:style w:type="paragraph" w:customStyle="1" w:styleId="Style1">
    <w:name w:val="Style1"/>
    <w:basedOn w:val="Heading4"/>
    <w:link w:val="Style1Car"/>
    <w:qFormat/>
    <w:rsid w:val="00805261"/>
    <w:pPr>
      <w:spacing w:before="120" w:after="120"/>
    </w:pPr>
    <w:rPr>
      <w:rFonts w:ascii="Times New Roman" w:hAnsi="Times New Roman"/>
      <w:b/>
      <w:bCs/>
    </w:rPr>
  </w:style>
  <w:style w:type="character" w:customStyle="1" w:styleId="Style1Car">
    <w:name w:val="Style1 Car"/>
    <w:basedOn w:val="Heading4Char"/>
    <w:link w:val="Style1"/>
    <w:rsid w:val="00805261"/>
    <w:rPr>
      <w:rFonts w:ascii="Times New Roman" w:eastAsiaTheme="majorEastAsia" w:hAnsi="Times New Roman" w:cstheme="majorBidi"/>
      <w:b/>
      <w:bCs/>
      <w:i/>
      <w:iCs/>
      <w:color w:val="2F5496" w:themeColor="accent1" w:themeShade="BF"/>
      <w:kern w:val="0"/>
      <w:szCs w:val="22"/>
      <w:lang w:val="fr-FR"/>
      <w14:ligatures w14:val="none"/>
    </w:rPr>
  </w:style>
  <w:style w:type="table" w:customStyle="1" w:styleId="Grilledutableau1">
    <w:name w:val="Grille du tableau1"/>
    <w:basedOn w:val="TableNormal"/>
    <w:next w:val="TableGrid"/>
    <w:uiPriority w:val="59"/>
    <w:rsid w:val="00805261"/>
    <w:pPr>
      <w:spacing w:after="0" w:line="240" w:lineRule="auto"/>
    </w:pPr>
    <w:rPr>
      <w:kern w:val="0"/>
      <w:sz w:val="22"/>
      <w:szCs w:val="22"/>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05261"/>
    <w:pPr>
      <w:spacing w:after="200" w:line="240" w:lineRule="auto"/>
      <w:jc w:val="left"/>
    </w:pPr>
    <w:rPr>
      <w:rFonts w:asciiTheme="minorHAnsi" w:hAnsiTheme="minorHAnsi"/>
      <w:i/>
      <w:iCs/>
      <w:color w:val="44546A" w:themeColor="text2"/>
      <w:sz w:val="18"/>
      <w:szCs w:val="18"/>
    </w:rPr>
  </w:style>
  <w:style w:type="character" w:styleId="CommentReference">
    <w:name w:val="annotation reference"/>
    <w:basedOn w:val="DefaultParagraphFont"/>
    <w:uiPriority w:val="99"/>
    <w:semiHidden/>
    <w:unhideWhenUsed/>
    <w:rsid w:val="00805261"/>
    <w:rPr>
      <w:sz w:val="16"/>
      <w:szCs w:val="16"/>
    </w:rPr>
  </w:style>
  <w:style w:type="paragraph" w:styleId="CommentText">
    <w:name w:val="annotation text"/>
    <w:basedOn w:val="Normal"/>
    <w:link w:val="CommentTextChar"/>
    <w:uiPriority w:val="99"/>
    <w:semiHidden/>
    <w:unhideWhenUsed/>
    <w:rsid w:val="00805261"/>
    <w:pPr>
      <w:spacing w:line="240" w:lineRule="auto"/>
      <w:jc w:val="left"/>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805261"/>
    <w:rPr>
      <w:kern w:val="0"/>
      <w:sz w:val="20"/>
      <w:szCs w:val="20"/>
      <w:lang w:val="fr-FR"/>
      <w14:ligatures w14:val="none"/>
    </w:rPr>
  </w:style>
  <w:style w:type="paragraph" w:styleId="CommentSubject">
    <w:name w:val="annotation subject"/>
    <w:basedOn w:val="CommentText"/>
    <w:next w:val="CommentText"/>
    <w:link w:val="CommentSubjectChar"/>
    <w:uiPriority w:val="99"/>
    <w:semiHidden/>
    <w:unhideWhenUsed/>
    <w:rsid w:val="00805261"/>
    <w:rPr>
      <w:b/>
      <w:bCs/>
    </w:rPr>
  </w:style>
  <w:style w:type="character" w:customStyle="1" w:styleId="CommentSubjectChar">
    <w:name w:val="Comment Subject Char"/>
    <w:basedOn w:val="CommentTextChar"/>
    <w:link w:val="CommentSubject"/>
    <w:uiPriority w:val="99"/>
    <w:semiHidden/>
    <w:rsid w:val="00805261"/>
    <w:rPr>
      <w:b/>
      <w:bCs/>
      <w:kern w:val="0"/>
      <w:sz w:val="20"/>
      <w:szCs w:val="20"/>
      <w:lang w:val="fr-FR"/>
      <w14:ligatures w14:val="none"/>
    </w:rPr>
  </w:style>
  <w:style w:type="table" w:styleId="LightGrid-Accent6">
    <w:name w:val="Light Grid Accent 6"/>
    <w:basedOn w:val="TableNormal"/>
    <w:uiPriority w:val="62"/>
    <w:rsid w:val="00805261"/>
    <w:pPr>
      <w:spacing w:after="0" w:line="240" w:lineRule="auto"/>
    </w:pPr>
    <w:rPr>
      <w:kern w:val="0"/>
      <w:sz w:val="22"/>
      <w:szCs w:val="22"/>
      <w:lang w:val="fr-FR"/>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Revision">
    <w:name w:val="Revision"/>
    <w:hidden/>
    <w:uiPriority w:val="99"/>
    <w:semiHidden/>
    <w:rsid w:val="00805261"/>
    <w:pPr>
      <w:spacing w:after="0" w:line="240" w:lineRule="auto"/>
    </w:pPr>
    <w:rPr>
      <w:kern w:val="0"/>
      <w:sz w:val="22"/>
      <w:szCs w:val="22"/>
      <w:lang w:val="fr-FR"/>
      <w14:ligatures w14:val="none"/>
    </w:rPr>
  </w:style>
  <w:style w:type="paragraph" w:styleId="TOC4">
    <w:name w:val="toc 4"/>
    <w:basedOn w:val="Normal"/>
    <w:next w:val="Normal"/>
    <w:autoRedefine/>
    <w:uiPriority w:val="39"/>
    <w:unhideWhenUsed/>
    <w:rsid w:val="00805261"/>
    <w:pPr>
      <w:spacing w:after="0" w:line="276" w:lineRule="auto"/>
      <w:ind w:left="66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805261"/>
    <w:pPr>
      <w:spacing w:after="0" w:line="276" w:lineRule="auto"/>
      <w:ind w:left="88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805261"/>
    <w:pPr>
      <w:spacing w:after="0" w:line="276" w:lineRule="auto"/>
      <w:ind w:left="11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805261"/>
    <w:pPr>
      <w:spacing w:after="0" w:line="276" w:lineRule="auto"/>
      <w:ind w:left="132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805261"/>
    <w:pPr>
      <w:spacing w:after="0" w:line="276" w:lineRule="auto"/>
      <w:ind w:left="154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805261"/>
    <w:pPr>
      <w:spacing w:after="0" w:line="276" w:lineRule="auto"/>
      <w:ind w:left="1760"/>
      <w:jc w:val="left"/>
    </w:pPr>
    <w:rPr>
      <w:rFonts w:asciiTheme="minorHAnsi" w:hAnsiTheme="minorHAnsi" w:cstheme="minorHAnsi"/>
      <w:sz w:val="18"/>
      <w:szCs w:val="18"/>
    </w:rPr>
  </w:style>
  <w:style w:type="paragraph" w:styleId="TableofFigures">
    <w:name w:val="table of figures"/>
    <w:basedOn w:val="Normal"/>
    <w:next w:val="Normal"/>
    <w:uiPriority w:val="99"/>
    <w:unhideWhenUsed/>
    <w:rsid w:val="00805261"/>
    <w:pPr>
      <w:spacing w:after="0"/>
    </w:pPr>
  </w:style>
  <w:style w:type="table" w:customStyle="1" w:styleId="GridTable21">
    <w:name w:val="Grid Table 21"/>
    <w:basedOn w:val="TableNormal"/>
    <w:uiPriority w:val="47"/>
    <w:rsid w:val="007A1AF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61">
    <w:name w:val="Grid Table 1 Light - Accent 61"/>
    <w:basedOn w:val="TableNormal"/>
    <w:uiPriority w:val="46"/>
    <w:rsid w:val="007A1AF0"/>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41">
    <w:name w:val="Grid Table 41"/>
    <w:basedOn w:val="TableNormal"/>
    <w:uiPriority w:val="49"/>
    <w:rsid w:val="007A1AF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7Colorful1">
    <w:name w:val="List Table 7 Colorful1"/>
    <w:basedOn w:val="TableNormal"/>
    <w:uiPriority w:val="52"/>
    <w:rsid w:val="007A1AF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uiPriority w:val="44"/>
    <w:rsid w:val="007A1AF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7A1AF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1">
    <w:name w:val="Grid Table 1 Light1"/>
    <w:basedOn w:val="TableNormal"/>
    <w:uiPriority w:val="46"/>
    <w:rsid w:val="0042685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2-Accent31">
    <w:name w:val="Grid Table 2 - Accent 31"/>
    <w:basedOn w:val="TableNormal"/>
    <w:uiPriority w:val="47"/>
    <w:rsid w:val="00426857"/>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7Colorful1">
    <w:name w:val="Grid Table 7 Colorful1"/>
    <w:basedOn w:val="TableNormal"/>
    <w:uiPriority w:val="52"/>
    <w:rsid w:val="0042685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6Colorful-Accent61">
    <w:name w:val="Grid Table 6 Colorful - Accent 61"/>
    <w:basedOn w:val="TableNormal"/>
    <w:uiPriority w:val="51"/>
    <w:rsid w:val="00426857"/>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31">
    <w:name w:val="Grid Table 5 Dark - Accent 31"/>
    <w:basedOn w:val="TableNormal"/>
    <w:uiPriority w:val="50"/>
    <w:rsid w:val="0042685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NormalWeb">
    <w:name w:val="Normal (Web)"/>
    <w:basedOn w:val="Normal"/>
    <w:uiPriority w:val="99"/>
    <w:unhideWhenUsed/>
    <w:rsid w:val="00323C17"/>
    <w:pPr>
      <w:spacing w:before="100" w:beforeAutospacing="1" w:after="100" w:afterAutospacing="1" w:line="240" w:lineRule="auto"/>
      <w:jc w:val="left"/>
    </w:pPr>
    <w:rPr>
      <w:rFonts w:eastAsia="Times New Roman" w:cs="Times New Roman"/>
      <w:szCs w:val="24"/>
      <w:lang w:val="fr-CM" w:eastAsia="fr-FR"/>
    </w:rPr>
  </w:style>
  <w:style w:type="paragraph" w:styleId="HTMLPreformatted">
    <w:name w:val="HTML Preformatted"/>
    <w:basedOn w:val="Normal"/>
    <w:link w:val="HTMLPreformattedChar"/>
    <w:uiPriority w:val="99"/>
    <w:unhideWhenUsed/>
    <w:rsid w:val="00250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fr-CM" w:eastAsia="fr-FR"/>
    </w:rPr>
  </w:style>
  <w:style w:type="character" w:customStyle="1" w:styleId="HTMLPreformattedChar">
    <w:name w:val="HTML Preformatted Char"/>
    <w:basedOn w:val="DefaultParagraphFont"/>
    <w:link w:val="HTMLPreformatted"/>
    <w:uiPriority w:val="99"/>
    <w:rsid w:val="00250A79"/>
    <w:rPr>
      <w:rFonts w:ascii="Courier New" w:eastAsia="Times New Roman" w:hAnsi="Courier New" w:cs="Courier New"/>
      <w:kern w:val="0"/>
      <w:sz w:val="20"/>
      <w:szCs w:val="20"/>
      <w:lang w:eastAsia="fr-FR"/>
      <w14:ligatures w14:val="none"/>
    </w:rPr>
  </w:style>
  <w:style w:type="character" w:customStyle="1" w:styleId="y2iqfc">
    <w:name w:val="y2iqfc"/>
    <w:basedOn w:val="DefaultParagraphFont"/>
    <w:rsid w:val="00250A79"/>
  </w:style>
  <w:style w:type="character" w:customStyle="1" w:styleId="UnresolvedMention1">
    <w:name w:val="Unresolved Mention1"/>
    <w:basedOn w:val="DefaultParagraphFont"/>
    <w:uiPriority w:val="99"/>
    <w:semiHidden/>
    <w:unhideWhenUsed/>
    <w:rsid w:val="00120E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421452">
      <w:bodyDiv w:val="1"/>
      <w:marLeft w:val="0"/>
      <w:marRight w:val="0"/>
      <w:marTop w:val="0"/>
      <w:marBottom w:val="0"/>
      <w:divBdr>
        <w:top w:val="none" w:sz="0" w:space="0" w:color="auto"/>
        <w:left w:val="none" w:sz="0" w:space="0" w:color="auto"/>
        <w:bottom w:val="none" w:sz="0" w:space="0" w:color="auto"/>
        <w:right w:val="none" w:sz="0" w:space="0" w:color="auto"/>
      </w:divBdr>
      <w:divsChild>
        <w:div w:id="502821097">
          <w:marLeft w:val="0"/>
          <w:marRight w:val="0"/>
          <w:marTop w:val="0"/>
          <w:marBottom w:val="0"/>
          <w:divBdr>
            <w:top w:val="none" w:sz="0" w:space="0" w:color="auto"/>
            <w:left w:val="none" w:sz="0" w:space="0" w:color="auto"/>
            <w:bottom w:val="none" w:sz="0" w:space="0" w:color="auto"/>
            <w:right w:val="none" w:sz="0" w:space="0" w:color="auto"/>
          </w:divBdr>
          <w:divsChild>
            <w:div w:id="256641839">
              <w:marLeft w:val="0"/>
              <w:marRight w:val="0"/>
              <w:marTop w:val="0"/>
              <w:marBottom w:val="0"/>
              <w:divBdr>
                <w:top w:val="none" w:sz="0" w:space="0" w:color="auto"/>
                <w:left w:val="none" w:sz="0" w:space="0" w:color="auto"/>
                <w:bottom w:val="none" w:sz="0" w:space="0" w:color="auto"/>
                <w:right w:val="none" w:sz="0" w:space="0" w:color="auto"/>
              </w:divBdr>
              <w:divsChild>
                <w:div w:id="502286418">
                  <w:marLeft w:val="0"/>
                  <w:marRight w:val="0"/>
                  <w:marTop w:val="0"/>
                  <w:marBottom w:val="0"/>
                  <w:divBdr>
                    <w:top w:val="none" w:sz="0" w:space="0" w:color="auto"/>
                    <w:left w:val="none" w:sz="0" w:space="0" w:color="auto"/>
                    <w:bottom w:val="none" w:sz="0" w:space="0" w:color="auto"/>
                    <w:right w:val="none" w:sz="0" w:space="0" w:color="auto"/>
                  </w:divBdr>
                  <w:divsChild>
                    <w:div w:id="573592686">
                      <w:marLeft w:val="0"/>
                      <w:marRight w:val="0"/>
                      <w:marTop w:val="0"/>
                      <w:marBottom w:val="0"/>
                      <w:divBdr>
                        <w:top w:val="none" w:sz="0" w:space="0" w:color="auto"/>
                        <w:left w:val="none" w:sz="0" w:space="0" w:color="auto"/>
                        <w:bottom w:val="none" w:sz="0" w:space="0" w:color="auto"/>
                        <w:right w:val="none" w:sz="0" w:space="0" w:color="auto"/>
                      </w:divBdr>
                      <w:divsChild>
                        <w:div w:id="1361665962">
                          <w:marLeft w:val="0"/>
                          <w:marRight w:val="0"/>
                          <w:marTop w:val="0"/>
                          <w:marBottom w:val="0"/>
                          <w:divBdr>
                            <w:top w:val="none" w:sz="0" w:space="0" w:color="auto"/>
                            <w:left w:val="none" w:sz="0" w:space="0" w:color="auto"/>
                            <w:bottom w:val="none" w:sz="0" w:space="0" w:color="auto"/>
                            <w:right w:val="none" w:sz="0" w:space="0" w:color="auto"/>
                          </w:divBdr>
                          <w:divsChild>
                            <w:div w:id="1066806941">
                              <w:marLeft w:val="0"/>
                              <w:marRight w:val="0"/>
                              <w:marTop w:val="0"/>
                              <w:marBottom w:val="0"/>
                              <w:divBdr>
                                <w:top w:val="none" w:sz="0" w:space="0" w:color="auto"/>
                                <w:left w:val="none" w:sz="0" w:space="0" w:color="auto"/>
                                <w:bottom w:val="none" w:sz="0" w:space="0" w:color="auto"/>
                                <w:right w:val="none" w:sz="0" w:space="0" w:color="auto"/>
                              </w:divBdr>
                              <w:divsChild>
                                <w:div w:id="1769082215">
                                  <w:marLeft w:val="0"/>
                                  <w:marRight w:val="0"/>
                                  <w:marTop w:val="0"/>
                                  <w:marBottom w:val="0"/>
                                  <w:divBdr>
                                    <w:top w:val="none" w:sz="0" w:space="0" w:color="auto"/>
                                    <w:left w:val="none" w:sz="0" w:space="0" w:color="auto"/>
                                    <w:bottom w:val="none" w:sz="0" w:space="0" w:color="auto"/>
                                    <w:right w:val="none" w:sz="0" w:space="0" w:color="auto"/>
                                  </w:divBdr>
                                  <w:divsChild>
                                    <w:div w:id="21686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797343">
      <w:bodyDiv w:val="1"/>
      <w:marLeft w:val="0"/>
      <w:marRight w:val="0"/>
      <w:marTop w:val="0"/>
      <w:marBottom w:val="0"/>
      <w:divBdr>
        <w:top w:val="none" w:sz="0" w:space="0" w:color="auto"/>
        <w:left w:val="none" w:sz="0" w:space="0" w:color="auto"/>
        <w:bottom w:val="none" w:sz="0" w:space="0" w:color="auto"/>
        <w:right w:val="none" w:sz="0" w:space="0" w:color="auto"/>
      </w:divBdr>
    </w:div>
    <w:div w:id="147869315">
      <w:bodyDiv w:val="1"/>
      <w:marLeft w:val="0"/>
      <w:marRight w:val="0"/>
      <w:marTop w:val="0"/>
      <w:marBottom w:val="0"/>
      <w:divBdr>
        <w:top w:val="none" w:sz="0" w:space="0" w:color="auto"/>
        <w:left w:val="none" w:sz="0" w:space="0" w:color="auto"/>
        <w:bottom w:val="none" w:sz="0" w:space="0" w:color="auto"/>
        <w:right w:val="none" w:sz="0" w:space="0" w:color="auto"/>
      </w:divBdr>
    </w:div>
    <w:div w:id="217134589">
      <w:bodyDiv w:val="1"/>
      <w:marLeft w:val="0"/>
      <w:marRight w:val="0"/>
      <w:marTop w:val="0"/>
      <w:marBottom w:val="0"/>
      <w:divBdr>
        <w:top w:val="none" w:sz="0" w:space="0" w:color="auto"/>
        <w:left w:val="none" w:sz="0" w:space="0" w:color="auto"/>
        <w:bottom w:val="none" w:sz="0" w:space="0" w:color="auto"/>
        <w:right w:val="none" w:sz="0" w:space="0" w:color="auto"/>
      </w:divBdr>
      <w:divsChild>
        <w:div w:id="1046101293">
          <w:marLeft w:val="0"/>
          <w:marRight w:val="0"/>
          <w:marTop w:val="0"/>
          <w:marBottom w:val="0"/>
          <w:divBdr>
            <w:top w:val="none" w:sz="0" w:space="0" w:color="auto"/>
            <w:left w:val="none" w:sz="0" w:space="0" w:color="auto"/>
            <w:bottom w:val="none" w:sz="0" w:space="0" w:color="auto"/>
            <w:right w:val="none" w:sz="0" w:space="0" w:color="auto"/>
          </w:divBdr>
          <w:divsChild>
            <w:div w:id="1347709731">
              <w:marLeft w:val="0"/>
              <w:marRight w:val="0"/>
              <w:marTop w:val="0"/>
              <w:marBottom w:val="0"/>
              <w:divBdr>
                <w:top w:val="none" w:sz="0" w:space="0" w:color="auto"/>
                <w:left w:val="none" w:sz="0" w:space="0" w:color="auto"/>
                <w:bottom w:val="none" w:sz="0" w:space="0" w:color="auto"/>
                <w:right w:val="none" w:sz="0" w:space="0" w:color="auto"/>
              </w:divBdr>
              <w:divsChild>
                <w:div w:id="168302866">
                  <w:marLeft w:val="0"/>
                  <w:marRight w:val="0"/>
                  <w:marTop w:val="0"/>
                  <w:marBottom w:val="0"/>
                  <w:divBdr>
                    <w:top w:val="none" w:sz="0" w:space="0" w:color="auto"/>
                    <w:left w:val="none" w:sz="0" w:space="0" w:color="auto"/>
                    <w:bottom w:val="none" w:sz="0" w:space="0" w:color="auto"/>
                    <w:right w:val="none" w:sz="0" w:space="0" w:color="auto"/>
                  </w:divBdr>
                  <w:divsChild>
                    <w:div w:id="1535994260">
                      <w:marLeft w:val="0"/>
                      <w:marRight w:val="0"/>
                      <w:marTop w:val="0"/>
                      <w:marBottom w:val="0"/>
                      <w:divBdr>
                        <w:top w:val="none" w:sz="0" w:space="0" w:color="auto"/>
                        <w:left w:val="none" w:sz="0" w:space="0" w:color="auto"/>
                        <w:bottom w:val="none" w:sz="0" w:space="0" w:color="auto"/>
                        <w:right w:val="none" w:sz="0" w:space="0" w:color="auto"/>
                      </w:divBdr>
                      <w:divsChild>
                        <w:div w:id="177042973">
                          <w:marLeft w:val="0"/>
                          <w:marRight w:val="0"/>
                          <w:marTop w:val="0"/>
                          <w:marBottom w:val="0"/>
                          <w:divBdr>
                            <w:top w:val="none" w:sz="0" w:space="0" w:color="auto"/>
                            <w:left w:val="none" w:sz="0" w:space="0" w:color="auto"/>
                            <w:bottom w:val="none" w:sz="0" w:space="0" w:color="auto"/>
                            <w:right w:val="none" w:sz="0" w:space="0" w:color="auto"/>
                          </w:divBdr>
                          <w:divsChild>
                            <w:div w:id="696389083">
                              <w:marLeft w:val="0"/>
                              <w:marRight w:val="0"/>
                              <w:marTop w:val="0"/>
                              <w:marBottom w:val="0"/>
                              <w:divBdr>
                                <w:top w:val="none" w:sz="0" w:space="0" w:color="auto"/>
                                <w:left w:val="none" w:sz="0" w:space="0" w:color="auto"/>
                                <w:bottom w:val="none" w:sz="0" w:space="0" w:color="auto"/>
                                <w:right w:val="none" w:sz="0" w:space="0" w:color="auto"/>
                              </w:divBdr>
                              <w:divsChild>
                                <w:div w:id="155999526">
                                  <w:marLeft w:val="0"/>
                                  <w:marRight w:val="0"/>
                                  <w:marTop w:val="0"/>
                                  <w:marBottom w:val="0"/>
                                  <w:divBdr>
                                    <w:top w:val="none" w:sz="0" w:space="0" w:color="auto"/>
                                    <w:left w:val="none" w:sz="0" w:space="0" w:color="auto"/>
                                    <w:bottom w:val="none" w:sz="0" w:space="0" w:color="auto"/>
                                    <w:right w:val="none" w:sz="0" w:space="0" w:color="auto"/>
                                  </w:divBdr>
                                  <w:divsChild>
                                    <w:div w:id="111740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1452982">
      <w:bodyDiv w:val="1"/>
      <w:marLeft w:val="0"/>
      <w:marRight w:val="0"/>
      <w:marTop w:val="0"/>
      <w:marBottom w:val="0"/>
      <w:divBdr>
        <w:top w:val="none" w:sz="0" w:space="0" w:color="auto"/>
        <w:left w:val="none" w:sz="0" w:space="0" w:color="auto"/>
        <w:bottom w:val="none" w:sz="0" w:space="0" w:color="auto"/>
        <w:right w:val="none" w:sz="0" w:space="0" w:color="auto"/>
      </w:divBdr>
      <w:divsChild>
        <w:div w:id="1625960720">
          <w:marLeft w:val="0"/>
          <w:marRight w:val="0"/>
          <w:marTop w:val="0"/>
          <w:marBottom w:val="0"/>
          <w:divBdr>
            <w:top w:val="none" w:sz="0" w:space="0" w:color="auto"/>
            <w:left w:val="none" w:sz="0" w:space="0" w:color="auto"/>
            <w:bottom w:val="none" w:sz="0" w:space="0" w:color="auto"/>
            <w:right w:val="none" w:sz="0" w:space="0" w:color="auto"/>
          </w:divBdr>
          <w:divsChild>
            <w:div w:id="1304772468">
              <w:marLeft w:val="0"/>
              <w:marRight w:val="0"/>
              <w:marTop w:val="0"/>
              <w:marBottom w:val="0"/>
              <w:divBdr>
                <w:top w:val="none" w:sz="0" w:space="0" w:color="auto"/>
                <w:left w:val="none" w:sz="0" w:space="0" w:color="auto"/>
                <w:bottom w:val="none" w:sz="0" w:space="0" w:color="auto"/>
                <w:right w:val="none" w:sz="0" w:space="0" w:color="auto"/>
              </w:divBdr>
              <w:divsChild>
                <w:div w:id="1306004930">
                  <w:marLeft w:val="0"/>
                  <w:marRight w:val="0"/>
                  <w:marTop w:val="0"/>
                  <w:marBottom w:val="0"/>
                  <w:divBdr>
                    <w:top w:val="none" w:sz="0" w:space="0" w:color="auto"/>
                    <w:left w:val="none" w:sz="0" w:space="0" w:color="auto"/>
                    <w:bottom w:val="none" w:sz="0" w:space="0" w:color="auto"/>
                    <w:right w:val="none" w:sz="0" w:space="0" w:color="auto"/>
                  </w:divBdr>
                  <w:divsChild>
                    <w:div w:id="1153061369">
                      <w:marLeft w:val="0"/>
                      <w:marRight w:val="0"/>
                      <w:marTop w:val="0"/>
                      <w:marBottom w:val="0"/>
                      <w:divBdr>
                        <w:top w:val="none" w:sz="0" w:space="0" w:color="auto"/>
                        <w:left w:val="none" w:sz="0" w:space="0" w:color="auto"/>
                        <w:bottom w:val="none" w:sz="0" w:space="0" w:color="auto"/>
                        <w:right w:val="none" w:sz="0" w:space="0" w:color="auto"/>
                      </w:divBdr>
                      <w:divsChild>
                        <w:div w:id="592470972">
                          <w:marLeft w:val="0"/>
                          <w:marRight w:val="0"/>
                          <w:marTop w:val="0"/>
                          <w:marBottom w:val="0"/>
                          <w:divBdr>
                            <w:top w:val="none" w:sz="0" w:space="0" w:color="auto"/>
                            <w:left w:val="none" w:sz="0" w:space="0" w:color="auto"/>
                            <w:bottom w:val="none" w:sz="0" w:space="0" w:color="auto"/>
                            <w:right w:val="none" w:sz="0" w:space="0" w:color="auto"/>
                          </w:divBdr>
                          <w:divsChild>
                            <w:div w:id="1200629433">
                              <w:marLeft w:val="0"/>
                              <w:marRight w:val="0"/>
                              <w:marTop w:val="0"/>
                              <w:marBottom w:val="0"/>
                              <w:divBdr>
                                <w:top w:val="none" w:sz="0" w:space="0" w:color="auto"/>
                                <w:left w:val="none" w:sz="0" w:space="0" w:color="auto"/>
                                <w:bottom w:val="none" w:sz="0" w:space="0" w:color="auto"/>
                                <w:right w:val="none" w:sz="0" w:space="0" w:color="auto"/>
                              </w:divBdr>
                              <w:divsChild>
                                <w:div w:id="1962682429">
                                  <w:marLeft w:val="0"/>
                                  <w:marRight w:val="0"/>
                                  <w:marTop w:val="0"/>
                                  <w:marBottom w:val="0"/>
                                  <w:divBdr>
                                    <w:top w:val="none" w:sz="0" w:space="0" w:color="auto"/>
                                    <w:left w:val="none" w:sz="0" w:space="0" w:color="auto"/>
                                    <w:bottom w:val="none" w:sz="0" w:space="0" w:color="auto"/>
                                    <w:right w:val="none" w:sz="0" w:space="0" w:color="auto"/>
                                  </w:divBdr>
                                  <w:divsChild>
                                    <w:div w:id="37080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4481380">
      <w:bodyDiv w:val="1"/>
      <w:marLeft w:val="0"/>
      <w:marRight w:val="0"/>
      <w:marTop w:val="0"/>
      <w:marBottom w:val="0"/>
      <w:divBdr>
        <w:top w:val="none" w:sz="0" w:space="0" w:color="auto"/>
        <w:left w:val="none" w:sz="0" w:space="0" w:color="auto"/>
        <w:bottom w:val="none" w:sz="0" w:space="0" w:color="auto"/>
        <w:right w:val="none" w:sz="0" w:space="0" w:color="auto"/>
      </w:divBdr>
      <w:divsChild>
        <w:div w:id="735325634">
          <w:marLeft w:val="0"/>
          <w:marRight w:val="0"/>
          <w:marTop w:val="0"/>
          <w:marBottom w:val="0"/>
          <w:divBdr>
            <w:top w:val="none" w:sz="0" w:space="0" w:color="auto"/>
            <w:left w:val="none" w:sz="0" w:space="0" w:color="auto"/>
            <w:bottom w:val="none" w:sz="0" w:space="0" w:color="auto"/>
            <w:right w:val="none" w:sz="0" w:space="0" w:color="auto"/>
          </w:divBdr>
          <w:divsChild>
            <w:div w:id="1343168785">
              <w:marLeft w:val="0"/>
              <w:marRight w:val="0"/>
              <w:marTop w:val="0"/>
              <w:marBottom w:val="0"/>
              <w:divBdr>
                <w:top w:val="none" w:sz="0" w:space="0" w:color="auto"/>
                <w:left w:val="none" w:sz="0" w:space="0" w:color="auto"/>
                <w:bottom w:val="none" w:sz="0" w:space="0" w:color="auto"/>
                <w:right w:val="none" w:sz="0" w:space="0" w:color="auto"/>
              </w:divBdr>
              <w:divsChild>
                <w:div w:id="1142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125605">
      <w:bodyDiv w:val="1"/>
      <w:marLeft w:val="0"/>
      <w:marRight w:val="0"/>
      <w:marTop w:val="0"/>
      <w:marBottom w:val="0"/>
      <w:divBdr>
        <w:top w:val="none" w:sz="0" w:space="0" w:color="auto"/>
        <w:left w:val="none" w:sz="0" w:space="0" w:color="auto"/>
        <w:bottom w:val="none" w:sz="0" w:space="0" w:color="auto"/>
        <w:right w:val="none" w:sz="0" w:space="0" w:color="auto"/>
      </w:divBdr>
      <w:divsChild>
        <w:div w:id="1951357035">
          <w:marLeft w:val="0"/>
          <w:marRight w:val="0"/>
          <w:marTop w:val="0"/>
          <w:marBottom w:val="0"/>
          <w:divBdr>
            <w:top w:val="none" w:sz="0" w:space="0" w:color="auto"/>
            <w:left w:val="none" w:sz="0" w:space="0" w:color="auto"/>
            <w:bottom w:val="none" w:sz="0" w:space="0" w:color="auto"/>
            <w:right w:val="none" w:sz="0" w:space="0" w:color="auto"/>
          </w:divBdr>
          <w:divsChild>
            <w:div w:id="1689793589">
              <w:marLeft w:val="0"/>
              <w:marRight w:val="0"/>
              <w:marTop w:val="0"/>
              <w:marBottom w:val="0"/>
              <w:divBdr>
                <w:top w:val="none" w:sz="0" w:space="0" w:color="auto"/>
                <w:left w:val="none" w:sz="0" w:space="0" w:color="auto"/>
                <w:bottom w:val="none" w:sz="0" w:space="0" w:color="auto"/>
                <w:right w:val="none" w:sz="0" w:space="0" w:color="auto"/>
              </w:divBdr>
              <w:divsChild>
                <w:div w:id="58865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440651">
      <w:bodyDiv w:val="1"/>
      <w:marLeft w:val="0"/>
      <w:marRight w:val="0"/>
      <w:marTop w:val="0"/>
      <w:marBottom w:val="0"/>
      <w:divBdr>
        <w:top w:val="none" w:sz="0" w:space="0" w:color="auto"/>
        <w:left w:val="none" w:sz="0" w:space="0" w:color="auto"/>
        <w:bottom w:val="none" w:sz="0" w:space="0" w:color="auto"/>
        <w:right w:val="none" w:sz="0" w:space="0" w:color="auto"/>
      </w:divBdr>
    </w:div>
    <w:div w:id="444275924">
      <w:bodyDiv w:val="1"/>
      <w:marLeft w:val="0"/>
      <w:marRight w:val="0"/>
      <w:marTop w:val="0"/>
      <w:marBottom w:val="0"/>
      <w:divBdr>
        <w:top w:val="none" w:sz="0" w:space="0" w:color="auto"/>
        <w:left w:val="none" w:sz="0" w:space="0" w:color="auto"/>
        <w:bottom w:val="none" w:sz="0" w:space="0" w:color="auto"/>
        <w:right w:val="none" w:sz="0" w:space="0" w:color="auto"/>
      </w:divBdr>
      <w:divsChild>
        <w:div w:id="568808615">
          <w:marLeft w:val="0"/>
          <w:marRight w:val="0"/>
          <w:marTop w:val="0"/>
          <w:marBottom w:val="0"/>
          <w:divBdr>
            <w:top w:val="none" w:sz="0" w:space="0" w:color="auto"/>
            <w:left w:val="none" w:sz="0" w:space="0" w:color="auto"/>
            <w:bottom w:val="none" w:sz="0" w:space="0" w:color="auto"/>
            <w:right w:val="none" w:sz="0" w:space="0" w:color="auto"/>
          </w:divBdr>
          <w:divsChild>
            <w:div w:id="84421799">
              <w:marLeft w:val="0"/>
              <w:marRight w:val="0"/>
              <w:marTop w:val="0"/>
              <w:marBottom w:val="0"/>
              <w:divBdr>
                <w:top w:val="none" w:sz="0" w:space="0" w:color="auto"/>
                <w:left w:val="none" w:sz="0" w:space="0" w:color="auto"/>
                <w:bottom w:val="none" w:sz="0" w:space="0" w:color="auto"/>
                <w:right w:val="none" w:sz="0" w:space="0" w:color="auto"/>
              </w:divBdr>
              <w:divsChild>
                <w:div w:id="26535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322365">
      <w:bodyDiv w:val="1"/>
      <w:marLeft w:val="0"/>
      <w:marRight w:val="0"/>
      <w:marTop w:val="0"/>
      <w:marBottom w:val="0"/>
      <w:divBdr>
        <w:top w:val="none" w:sz="0" w:space="0" w:color="auto"/>
        <w:left w:val="none" w:sz="0" w:space="0" w:color="auto"/>
        <w:bottom w:val="none" w:sz="0" w:space="0" w:color="auto"/>
        <w:right w:val="none" w:sz="0" w:space="0" w:color="auto"/>
      </w:divBdr>
      <w:divsChild>
        <w:div w:id="1119766640">
          <w:marLeft w:val="0"/>
          <w:marRight w:val="0"/>
          <w:marTop w:val="0"/>
          <w:marBottom w:val="0"/>
          <w:divBdr>
            <w:top w:val="none" w:sz="0" w:space="0" w:color="auto"/>
            <w:left w:val="none" w:sz="0" w:space="0" w:color="auto"/>
            <w:bottom w:val="none" w:sz="0" w:space="0" w:color="auto"/>
            <w:right w:val="none" w:sz="0" w:space="0" w:color="auto"/>
          </w:divBdr>
          <w:divsChild>
            <w:div w:id="1606647452">
              <w:marLeft w:val="0"/>
              <w:marRight w:val="0"/>
              <w:marTop w:val="0"/>
              <w:marBottom w:val="0"/>
              <w:divBdr>
                <w:top w:val="none" w:sz="0" w:space="0" w:color="auto"/>
                <w:left w:val="none" w:sz="0" w:space="0" w:color="auto"/>
                <w:bottom w:val="none" w:sz="0" w:space="0" w:color="auto"/>
                <w:right w:val="none" w:sz="0" w:space="0" w:color="auto"/>
              </w:divBdr>
              <w:divsChild>
                <w:div w:id="88756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758614">
      <w:bodyDiv w:val="1"/>
      <w:marLeft w:val="0"/>
      <w:marRight w:val="0"/>
      <w:marTop w:val="0"/>
      <w:marBottom w:val="0"/>
      <w:divBdr>
        <w:top w:val="none" w:sz="0" w:space="0" w:color="auto"/>
        <w:left w:val="none" w:sz="0" w:space="0" w:color="auto"/>
        <w:bottom w:val="none" w:sz="0" w:space="0" w:color="auto"/>
        <w:right w:val="none" w:sz="0" w:space="0" w:color="auto"/>
      </w:divBdr>
      <w:divsChild>
        <w:div w:id="2097247259">
          <w:marLeft w:val="0"/>
          <w:marRight w:val="0"/>
          <w:marTop w:val="0"/>
          <w:marBottom w:val="0"/>
          <w:divBdr>
            <w:top w:val="none" w:sz="0" w:space="0" w:color="auto"/>
            <w:left w:val="none" w:sz="0" w:space="0" w:color="auto"/>
            <w:bottom w:val="none" w:sz="0" w:space="0" w:color="auto"/>
            <w:right w:val="none" w:sz="0" w:space="0" w:color="auto"/>
          </w:divBdr>
          <w:divsChild>
            <w:div w:id="96799528">
              <w:marLeft w:val="0"/>
              <w:marRight w:val="0"/>
              <w:marTop w:val="0"/>
              <w:marBottom w:val="0"/>
              <w:divBdr>
                <w:top w:val="none" w:sz="0" w:space="0" w:color="auto"/>
                <w:left w:val="none" w:sz="0" w:space="0" w:color="auto"/>
                <w:bottom w:val="none" w:sz="0" w:space="0" w:color="auto"/>
                <w:right w:val="none" w:sz="0" w:space="0" w:color="auto"/>
              </w:divBdr>
              <w:divsChild>
                <w:div w:id="1754008630">
                  <w:marLeft w:val="0"/>
                  <w:marRight w:val="0"/>
                  <w:marTop w:val="0"/>
                  <w:marBottom w:val="0"/>
                  <w:divBdr>
                    <w:top w:val="none" w:sz="0" w:space="0" w:color="auto"/>
                    <w:left w:val="none" w:sz="0" w:space="0" w:color="auto"/>
                    <w:bottom w:val="none" w:sz="0" w:space="0" w:color="auto"/>
                    <w:right w:val="none" w:sz="0" w:space="0" w:color="auto"/>
                  </w:divBdr>
                  <w:divsChild>
                    <w:div w:id="868879413">
                      <w:marLeft w:val="0"/>
                      <w:marRight w:val="0"/>
                      <w:marTop w:val="0"/>
                      <w:marBottom w:val="0"/>
                      <w:divBdr>
                        <w:top w:val="none" w:sz="0" w:space="0" w:color="auto"/>
                        <w:left w:val="none" w:sz="0" w:space="0" w:color="auto"/>
                        <w:bottom w:val="none" w:sz="0" w:space="0" w:color="auto"/>
                        <w:right w:val="none" w:sz="0" w:space="0" w:color="auto"/>
                      </w:divBdr>
                      <w:divsChild>
                        <w:div w:id="1892881511">
                          <w:marLeft w:val="0"/>
                          <w:marRight w:val="0"/>
                          <w:marTop w:val="0"/>
                          <w:marBottom w:val="0"/>
                          <w:divBdr>
                            <w:top w:val="none" w:sz="0" w:space="0" w:color="auto"/>
                            <w:left w:val="none" w:sz="0" w:space="0" w:color="auto"/>
                            <w:bottom w:val="none" w:sz="0" w:space="0" w:color="auto"/>
                            <w:right w:val="none" w:sz="0" w:space="0" w:color="auto"/>
                          </w:divBdr>
                          <w:divsChild>
                            <w:div w:id="622152382">
                              <w:marLeft w:val="0"/>
                              <w:marRight w:val="0"/>
                              <w:marTop w:val="0"/>
                              <w:marBottom w:val="0"/>
                              <w:divBdr>
                                <w:top w:val="none" w:sz="0" w:space="0" w:color="auto"/>
                                <w:left w:val="none" w:sz="0" w:space="0" w:color="auto"/>
                                <w:bottom w:val="none" w:sz="0" w:space="0" w:color="auto"/>
                                <w:right w:val="none" w:sz="0" w:space="0" w:color="auto"/>
                              </w:divBdr>
                              <w:divsChild>
                                <w:div w:id="1420564723">
                                  <w:marLeft w:val="0"/>
                                  <w:marRight w:val="0"/>
                                  <w:marTop w:val="0"/>
                                  <w:marBottom w:val="0"/>
                                  <w:divBdr>
                                    <w:top w:val="none" w:sz="0" w:space="0" w:color="auto"/>
                                    <w:left w:val="none" w:sz="0" w:space="0" w:color="auto"/>
                                    <w:bottom w:val="none" w:sz="0" w:space="0" w:color="auto"/>
                                    <w:right w:val="none" w:sz="0" w:space="0" w:color="auto"/>
                                  </w:divBdr>
                                  <w:divsChild>
                                    <w:div w:id="9206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5010317">
      <w:bodyDiv w:val="1"/>
      <w:marLeft w:val="0"/>
      <w:marRight w:val="0"/>
      <w:marTop w:val="0"/>
      <w:marBottom w:val="0"/>
      <w:divBdr>
        <w:top w:val="none" w:sz="0" w:space="0" w:color="auto"/>
        <w:left w:val="none" w:sz="0" w:space="0" w:color="auto"/>
        <w:bottom w:val="none" w:sz="0" w:space="0" w:color="auto"/>
        <w:right w:val="none" w:sz="0" w:space="0" w:color="auto"/>
      </w:divBdr>
      <w:divsChild>
        <w:div w:id="957376919">
          <w:marLeft w:val="0"/>
          <w:marRight w:val="0"/>
          <w:marTop w:val="0"/>
          <w:marBottom w:val="0"/>
          <w:divBdr>
            <w:top w:val="none" w:sz="0" w:space="0" w:color="auto"/>
            <w:left w:val="none" w:sz="0" w:space="0" w:color="auto"/>
            <w:bottom w:val="none" w:sz="0" w:space="0" w:color="auto"/>
            <w:right w:val="none" w:sz="0" w:space="0" w:color="auto"/>
          </w:divBdr>
          <w:divsChild>
            <w:div w:id="364403543">
              <w:marLeft w:val="0"/>
              <w:marRight w:val="0"/>
              <w:marTop w:val="0"/>
              <w:marBottom w:val="0"/>
              <w:divBdr>
                <w:top w:val="none" w:sz="0" w:space="0" w:color="auto"/>
                <w:left w:val="none" w:sz="0" w:space="0" w:color="auto"/>
                <w:bottom w:val="none" w:sz="0" w:space="0" w:color="auto"/>
                <w:right w:val="none" w:sz="0" w:space="0" w:color="auto"/>
              </w:divBdr>
              <w:divsChild>
                <w:div w:id="1227911994">
                  <w:marLeft w:val="0"/>
                  <w:marRight w:val="0"/>
                  <w:marTop w:val="0"/>
                  <w:marBottom w:val="0"/>
                  <w:divBdr>
                    <w:top w:val="none" w:sz="0" w:space="0" w:color="auto"/>
                    <w:left w:val="none" w:sz="0" w:space="0" w:color="auto"/>
                    <w:bottom w:val="none" w:sz="0" w:space="0" w:color="auto"/>
                    <w:right w:val="none" w:sz="0" w:space="0" w:color="auto"/>
                  </w:divBdr>
                  <w:divsChild>
                    <w:div w:id="12416550">
                      <w:marLeft w:val="0"/>
                      <w:marRight w:val="0"/>
                      <w:marTop w:val="0"/>
                      <w:marBottom w:val="0"/>
                      <w:divBdr>
                        <w:top w:val="none" w:sz="0" w:space="0" w:color="auto"/>
                        <w:left w:val="none" w:sz="0" w:space="0" w:color="auto"/>
                        <w:bottom w:val="none" w:sz="0" w:space="0" w:color="auto"/>
                        <w:right w:val="none" w:sz="0" w:space="0" w:color="auto"/>
                      </w:divBdr>
                      <w:divsChild>
                        <w:div w:id="5249079">
                          <w:marLeft w:val="0"/>
                          <w:marRight w:val="0"/>
                          <w:marTop w:val="0"/>
                          <w:marBottom w:val="0"/>
                          <w:divBdr>
                            <w:top w:val="none" w:sz="0" w:space="0" w:color="auto"/>
                            <w:left w:val="none" w:sz="0" w:space="0" w:color="auto"/>
                            <w:bottom w:val="none" w:sz="0" w:space="0" w:color="auto"/>
                            <w:right w:val="none" w:sz="0" w:space="0" w:color="auto"/>
                          </w:divBdr>
                          <w:divsChild>
                            <w:div w:id="1785537625">
                              <w:marLeft w:val="0"/>
                              <w:marRight w:val="0"/>
                              <w:marTop w:val="0"/>
                              <w:marBottom w:val="0"/>
                              <w:divBdr>
                                <w:top w:val="none" w:sz="0" w:space="0" w:color="auto"/>
                                <w:left w:val="none" w:sz="0" w:space="0" w:color="auto"/>
                                <w:bottom w:val="none" w:sz="0" w:space="0" w:color="auto"/>
                                <w:right w:val="none" w:sz="0" w:space="0" w:color="auto"/>
                              </w:divBdr>
                              <w:divsChild>
                                <w:div w:id="170294013">
                                  <w:marLeft w:val="0"/>
                                  <w:marRight w:val="0"/>
                                  <w:marTop w:val="0"/>
                                  <w:marBottom w:val="0"/>
                                  <w:divBdr>
                                    <w:top w:val="none" w:sz="0" w:space="0" w:color="auto"/>
                                    <w:left w:val="none" w:sz="0" w:space="0" w:color="auto"/>
                                    <w:bottom w:val="none" w:sz="0" w:space="0" w:color="auto"/>
                                    <w:right w:val="none" w:sz="0" w:space="0" w:color="auto"/>
                                  </w:divBdr>
                                  <w:divsChild>
                                    <w:div w:id="129193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737932">
      <w:bodyDiv w:val="1"/>
      <w:marLeft w:val="0"/>
      <w:marRight w:val="0"/>
      <w:marTop w:val="0"/>
      <w:marBottom w:val="0"/>
      <w:divBdr>
        <w:top w:val="none" w:sz="0" w:space="0" w:color="auto"/>
        <w:left w:val="none" w:sz="0" w:space="0" w:color="auto"/>
        <w:bottom w:val="none" w:sz="0" w:space="0" w:color="auto"/>
        <w:right w:val="none" w:sz="0" w:space="0" w:color="auto"/>
      </w:divBdr>
      <w:divsChild>
        <w:div w:id="1812553085">
          <w:marLeft w:val="0"/>
          <w:marRight w:val="0"/>
          <w:marTop w:val="0"/>
          <w:marBottom w:val="0"/>
          <w:divBdr>
            <w:top w:val="none" w:sz="0" w:space="0" w:color="auto"/>
            <w:left w:val="none" w:sz="0" w:space="0" w:color="auto"/>
            <w:bottom w:val="none" w:sz="0" w:space="0" w:color="auto"/>
            <w:right w:val="none" w:sz="0" w:space="0" w:color="auto"/>
          </w:divBdr>
          <w:divsChild>
            <w:div w:id="362830313">
              <w:marLeft w:val="0"/>
              <w:marRight w:val="0"/>
              <w:marTop w:val="0"/>
              <w:marBottom w:val="0"/>
              <w:divBdr>
                <w:top w:val="none" w:sz="0" w:space="0" w:color="auto"/>
                <w:left w:val="none" w:sz="0" w:space="0" w:color="auto"/>
                <w:bottom w:val="none" w:sz="0" w:space="0" w:color="auto"/>
                <w:right w:val="none" w:sz="0" w:space="0" w:color="auto"/>
              </w:divBdr>
              <w:divsChild>
                <w:div w:id="67943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166568">
      <w:bodyDiv w:val="1"/>
      <w:marLeft w:val="0"/>
      <w:marRight w:val="0"/>
      <w:marTop w:val="0"/>
      <w:marBottom w:val="0"/>
      <w:divBdr>
        <w:top w:val="none" w:sz="0" w:space="0" w:color="auto"/>
        <w:left w:val="none" w:sz="0" w:space="0" w:color="auto"/>
        <w:bottom w:val="none" w:sz="0" w:space="0" w:color="auto"/>
        <w:right w:val="none" w:sz="0" w:space="0" w:color="auto"/>
      </w:divBdr>
      <w:divsChild>
        <w:div w:id="1651326408">
          <w:marLeft w:val="0"/>
          <w:marRight w:val="0"/>
          <w:marTop w:val="0"/>
          <w:marBottom w:val="0"/>
          <w:divBdr>
            <w:top w:val="none" w:sz="0" w:space="0" w:color="auto"/>
            <w:left w:val="none" w:sz="0" w:space="0" w:color="auto"/>
            <w:bottom w:val="none" w:sz="0" w:space="0" w:color="auto"/>
            <w:right w:val="none" w:sz="0" w:space="0" w:color="auto"/>
          </w:divBdr>
          <w:divsChild>
            <w:div w:id="2122407184">
              <w:marLeft w:val="0"/>
              <w:marRight w:val="0"/>
              <w:marTop w:val="0"/>
              <w:marBottom w:val="0"/>
              <w:divBdr>
                <w:top w:val="none" w:sz="0" w:space="0" w:color="auto"/>
                <w:left w:val="none" w:sz="0" w:space="0" w:color="auto"/>
                <w:bottom w:val="none" w:sz="0" w:space="0" w:color="auto"/>
                <w:right w:val="none" w:sz="0" w:space="0" w:color="auto"/>
              </w:divBdr>
              <w:divsChild>
                <w:div w:id="78619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587388">
      <w:bodyDiv w:val="1"/>
      <w:marLeft w:val="0"/>
      <w:marRight w:val="0"/>
      <w:marTop w:val="0"/>
      <w:marBottom w:val="0"/>
      <w:divBdr>
        <w:top w:val="none" w:sz="0" w:space="0" w:color="auto"/>
        <w:left w:val="none" w:sz="0" w:space="0" w:color="auto"/>
        <w:bottom w:val="none" w:sz="0" w:space="0" w:color="auto"/>
        <w:right w:val="none" w:sz="0" w:space="0" w:color="auto"/>
      </w:divBdr>
    </w:div>
    <w:div w:id="795369043">
      <w:bodyDiv w:val="1"/>
      <w:marLeft w:val="0"/>
      <w:marRight w:val="0"/>
      <w:marTop w:val="0"/>
      <w:marBottom w:val="0"/>
      <w:divBdr>
        <w:top w:val="none" w:sz="0" w:space="0" w:color="auto"/>
        <w:left w:val="none" w:sz="0" w:space="0" w:color="auto"/>
        <w:bottom w:val="none" w:sz="0" w:space="0" w:color="auto"/>
        <w:right w:val="none" w:sz="0" w:space="0" w:color="auto"/>
      </w:divBdr>
      <w:divsChild>
        <w:div w:id="1100296637">
          <w:marLeft w:val="0"/>
          <w:marRight w:val="0"/>
          <w:marTop w:val="0"/>
          <w:marBottom w:val="0"/>
          <w:divBdr>
            <w:top w:val="none" w:sz="0" w:space="0" w:color="auto"/>
            <w:left w:val="none" w:sz="0" w:space="0" w:color="auto"/>
            <w:bottom w:val="none" w:sz="0" w:space="0" w:color="auto"/>
            <w:right w:val="none" w:sz="0" w:space="0" w:color="auto"/>
          </w:divBdr>
          <w:divsChild>
            <w:div w:id="6180447">
              <w:marLeft w:val="0"/>
              <w:marRight w:val="0"/>
              <w:marTop w:val="0"/>
              <w:marBottom w:val="0"/>
              <w:divBdr>
                <w:top w:val="none" w:sz="0" w:space="0" w:color="auto"/>
                <w:left w:val="none" w:sz="0" w:space="0" w:color="auto"/>
                <w:bottom w:val="none" w:sz="0" w:space="0" w:color="auto"/>
                <w:right w:val="none" w:sz="0" w:space="0" w:color="auto"/>
              </w:divBdr>
              <w:divsChild>
                <w:div w:id="1086851856">
                  <w:marLeft w:val="0"/>
                  <w:marRight w:val="0"/>
                  <w:marTop w:val="0"/>
                  <w:marBottom w:val="0"/>
                  <w:divBdr>
                    <w:top w:val="none" w:sz="0" w:space="0" w:color="auto"/>
                    <w:left w:val="none" w:sz="0" w:space="0" w:color="auto"/>
                    <w:bottom w:val="none" w:sz="0" w:space="0" w:color="auto"/>
                    <w:right w:val="none" w:sz="0" w:space="0" w:color="auto"/>
                  </w:divBdr>
                  <w:divsChild>
                    <w:div w:id="1565482893">
                      <w:marLeft w:val="0"/>
                      <w:marRight w:val="0"/>
                      <w:marTop w:val="0"/>
                      <w:marBottom w:val="0"/>
                      <w:divBdr>
                        <w:top w:val="none" w:sz="0" w:space="0" w:color="auto"/>
                        <w:left w:val="none" w:sz="0" w:space="0" w:color="auto"/>
                        <w:bottom w:val="none" w:sz="0" w:space="0" w:color="auto"/>
                        <w:right w:val="none" w:sz="0" w:space="0" w:color="auto"/>
                      </w:divBdr>
                      <w:divsChild>
                        <w:div w:id="1466462999">
                          <w:marLeft w:val="0"/>
                          <w:marRight w:val="0"/>
                          <w:marTop w:val="0"/>
                          <w:marBottom w:val="0"/>
                          <w:divBdr>
                            <w:top w:val="none" w:sz="0" w:space="0" w:color="auto"/>
                            <w:left w:val="none" w:sz="0" w:space="0" w:color="auto"/>
                            <w:bottom w:val="none" w:sz="0" w:space="0" w:color="auto"/>
                            <w:right w:val="none" w:sz="0" w:space="0" w:color="auto"/>
                          </w:divBdr>
                          <w:divsChild>
                            <w:div w:id="729887563">
                              <w:marLeft w:val="0"/>
                              <w:marRight w:val="0"/>
                              <w:marTop w:val="0"/>
                              <w:marBottom w:val="0"/>
                              <w:divBdr>
                                <w:top w:val="none" w:sz="0" w:space="0" w:color="auto"/>
                                <w:left w:val="none" w:sz="0" w:space="0" w:color="auto"/>
                                <w:bottom w:val="none" w:sz="0" w:space="0" w:color="auto"/>
                                <w:right w:val="none" w:sz="0" w:space="0" w:color="auto"/>
                              </w:divBdr>
                              <w:divsChild>
                                <w:div w:id="995449103">
                                  <w:marLeft w:val="0"/>
                                  <w:marRight w:val="0"/>
                                  <w:marTop w:val="0"/>
                                  <w:marBottom w:val="0"/>
                                  <w:divBdr>
                                    <w:top w:val="none" w:sz="0" w:space="0" w:color="auto"/>
                                    <w:left w:val="none" w:sz="0" w:space="0" w:color="auto"/>
                                    <w:bottom w:val="none" w:sz="0" w:space="0" w:color="auto"/>
                                    <w:right w:val="none" w:sz="0" w:space="0" w:color="auto"/>
                                  </w:divBdr>
                                  <w:divsChild>
                                    <w:div w:id="39251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5964767">
      <w:bodyDiv w:val="1"/>
      <w:marLeft w:val="0"/>
      <w:marRight w:val="0"/>
      <w:marTop w:val="0"/>
      <w:marBottom w:val="0"/>
      <w:divBdr>
        <w:top w:val="none" w:sz="0" w:space="0" w:color="auto"/>
        <w:left w:val="none" w:sz="0" w:space="0" w:color="auto"/>
        <w:bottom w:val="none" w:sz="0" w:space="0" w:color="auto"/>
        <w:right w:val="none" w:sz="0" w:space="0" w:color="auto"/>
      </w:divBdr>
      <w:divsChild>
        <w:div w:id="1934893393">
          <w:marLeft w:val="0"/>
          <w:marRight w:val="0"/>
          <w:marTop w:val="0"/>
          <w:marBottom w:val="0"/>
          <w:divBdr>
            <w:top w:val="none" w:sz="0" w:space="0" w:color="auto"/>
            <w:left w:val="none" w:sz="0" w:space="0" w:color="auto"/>
            <w:bottom w:val="none" w:sz="0" w:space="0" w:color="auto"/>
            <w:right w:val="none" w:sz="0" w:space="0" w:color="auto"/>
          </w:divBdr>
          <w:divsChild>
            <w:div w:id="1403257906">
              <w:marLeft w:val="0"/>
              <w:marRight w:val="0"/>
              <w:marTop w:val="0"/>
              <w:marBottom w:val="0"/>
              <w:divBdr>
                <w:top w:val="none" w:sz="0" w:space="0" w:color="auto"/>
                <w:left w:val="none" w:sz="0" w:space="0" w:color="auto"/>
                <w:bottom w:val="none" w:sz="0" w:space="0" w:color="auto"/>
                <w:right w:val="none" w:sz="0" w:space="0" w:color="auto"/>
              </w:divBdr>
              <w:divsChild>
                <w:div w:id="28916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766703">
      <w:bodyDiv w:val="1"/>
      <w:marLeft w:val="0"/>
      <w:marRight w:val="0"/>
      <w:marTop w:val="0"/>
      <w:marBottom w:val="0"/>
      <w:divBdr>
        <w:top w:val="none" w:sz="0" w:space="0" w:color="auto"/>
        <w:left w:val="none" w:sz="0" w:space="0" w:color="auto"/>
        <w:bottom w:val="none" w:sz="0" w:space="0" w:color="auto"/>
        <w:right w:val="none" w:sz="0" w:space="0" w:color="auto"/>
      </w:divBdr>
      <w:divsChild>
        <w:div w:id="281616004">
          <w:marLeft w:val="0"/>
          <w:marRight w:val="0"/>
          <w:marTop w:val="0"/>
          <w:marBottom w:val="0"/>
          <w:divBdr>
            <w:top w:val="none" w:sz="0" w:space="0" w:color="auto"/>
            <w:left w:val="none" w:sz="0" w:space="0" w:color="auto"/>
            <w:bottom w:val="none" w:sz="0" w:space="0" w:color="auto"/>
            <w:right w:val="none" w:sz="0" w:space="0" w:color="auto"/>
          </w:divBdr>
          <w:divsChild>
            <w:div w:id="1746410952">
              <w:marLeft w:val="0"/>
              <w:marRight w:val="0"/>
              <w:marTop w:val="0"/>
              <w:marBottom w:val="0"/>
              <w:divBdr>
                <w:top w:val="none" w:sz="0" w:space="0" w:color="auto"/>
                <w:left w:val="none" w:sz="0" w:space="0" w:color="auto"/>
                <w:bottom w:val="none" w:sz="0" w:space="0" w:color="auto"/>
                <w:right w:val="none" w:sz="0" w:space="0" w:color="auto"/>
              </w:divBdr>
              <w:divsChild>
                <w:div w:id="473572327">
                  <w:marLeft w:val="0"/>
                  <w:marRight w:val="0"/>
                  <w:marTop w:val="0"/>
                  <w:marBottom w:val="0"/>
                  <w:divBdr>
                    <w:top w:val="none" w:sz="0" w:space="0" w:color="auto"/>
                    <w:left w:val="none" w:sz="0" w:space="0" w:color="auto"/>
                    <w:bottom w:val="none" w:sz="0" w:space="0" w:color="auto"/>
                    <w:right w:val="none" w:sz="0" w:space="0" w:color="auto"/>
                  </w:divBdr>
                  <w:divsChild>
                    <w:div w:id="550655893">
                      <w:marLeft w:val="0"/>
                      <w:marRight w:val="0"/>
                      <w:marTop w:val="0"/>
                      <w:marBottom w:val="0"/>
                      <w:divBdr>
                        <w:top w:val="none" w:sz="0" w:space="0" w:color="auto"/>
                        <w:left w:val="none" w:sz="0" w:space="0" w:color="auto"/>
                        <w:bottom w:val="none" w:sz="0" w:space="0" w:color="auto"/>
                        <w:right w:val="none" w:sz="0" w:space="0" w:color="auto"/>
                      </w:divBdr>
                      <w:divsChild>
                        <w:div w:id="1802263235">
                          <w:marLeft w:val="0"/>
                          <w:marRight w:val="0"/>
                          <w:marTop w:val="0"/>
                          <w:marBottom w:val="0"/>
                          <w:divBdr>
                            <w:top w:val="none" w:sz="0" w:space="0" w:color="auto"/>
                            <w:left w:val="none" w:sz="0" w:space="0" w:color="auto"/>
                            <w:bottom w:val="none" w:sz="0" w:space="0" w:color="auto"/>
                            <w:right w:val="none" w:sz="0" w:space="0" w:color="auto"/>
                          </w:divBdr>
                          <w:divsChild>
                            <w:div w:id="125125002">
                              <w:marLeft w:val="0"/>
                              <w:marRight w:val="0"/>
                              <w:marTop w:val="0"/>
                              <w:marBottom w:val="0"/>
                              <w:divBdr>
                                <w:top w:val="none" w:sz="0" w:space="0" w:color="auto"/>
                                <w:left w:val="none" w:sz="0" w:space="0" w:color="auto"/>
                                <w:bottom w:val="none" w:sz="0" w:space="0" w:color="auto"/>
                                <w:right w:val="none" w:sz="0" w:space="0" w:color="auto"/>
                              </w:divBdr>
                              <w:divsChild>
                                <w:div w:id="506092554">
                                  <w:marLeft w:val="0"/>
                                  <w:marRight w:val="0"/>
                                  <w:marTop w:val="0"/>
                                  <w:marBottom w:val="0"/>
                                  <w:divBdr>
                                    <w:top w:val="none" w:sz="0" w:space="0" w:color="auto"/>
                                    <w:left w:val="none" w:sz="0" w:space="0" w:color="auto"/>
                                    <w:bottom w:val="none" w:sz="0" w:space="0" w:color="auto"/>
                                    <w:right w:val="none" w:sz="0" w:space="0" w:color="auto"/>
                                  </w:divBdr>
                                  <w:divsChild>
                                    <w:div w:id="173299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1097204">
      <w:bodyDiv w:val="1"/>
      <w:marLeft w:val="0"/>
      <w:marRight w:val="0"/>
      <w:marTop w:val="0"/>
      <w:marBottom w:val="0"/>
      <w:divBdr>
        <w:top w:val="none" w:sz="0" w:space="0" w:color="auto"/>
        <w:left w:val="none" w:sz="0" w:space="0" w:color="auto"/>
        <w:bottom w:val="none" w:sz="0" w:space="0" w:color="auto"/>
        <w:right w:val="none" w:sz="0" w:space="0" w:color="auto"/>
      </w:divBdr>
      <w:divsChild>
        <w:div w:id="444664074">
          <w:marLeft w:val="0"/>
          <w:marRight w:val="0"/>
          <w:marTop w:val="0"/>
          <w:marBottom w:val="0"/>
          <w:divBdr>
            <w:top w:val="none" w:sz="0" w:space="0" w:color="auto"/>
            <w:left w:val="none" w:sz="0" w:space="0" w:color="auto"/>
            <w:bottom w:val="none" w:sz="0" w:space="0" w:color="auto"/>
            <w:right w:val="none" w:sz="0" w:space="0" w:color="auto"/>
          </w:divBdr>
          <w:divsChild>
            <w:div w:id="2085181877">
              <w:marLeft w:val="0"/>
              <w:marRight w:val="0"/>
              <w:marTop w:val="0"/>
              <w:marBottom w:val="0"/>
              <w:divBdr>
                <w:top w:val="none" w:sz="0" w:space="0" w:color="auto"/>
                <w:left w:val="none" w:sz="0" w:space="0" w:color="auto"/>
                <w:bottom w:val="none" w:sz="0" w:space="0" w:color="auto"/>
                <w:right w:val="none" w:sz="0" w:space="0" w:color="auto"/>
              </w:divBdr>
              <w:divsChild>
                <w:div w:id="604504638">
                  <w:marLeft w:val="0"/>
                  <w:marRight w:val="0"/>
                  <w:marTop w:val="0"/>
                  <w:marBottom w:val="0"/>
                  <w:divBdr>
                    <w:top w:val="none" w:sz="0" w:space="0" w:color="auto"/>
                    <w:left w:val="none" w:sz="0" w:space="0" w:color="auto"/>
                    <w:bottom w:val="none" w:sz="0" w:space="0" w:color="auto"/>
                    <w:right w:val="none" w:sz="0" w:space="0" w:color="auto"/>
                  </w:divBdr>
                  <w:divsChild>
                    <w:div w:id="2051300346">
                      <w:marLeft w:val="0"/>
                      <w:marRight w:val="0"/>
                      <w:marTop w:val="0"/>
                      <w:marBottom w:val="0"/>
                      <w:divBdr>
                        <w:top w:val="none" w:sz="0" w:space="0" w:color="auto"/>
                        <w:left w:val="none" w:sz="0" w:space="0" w:color="auto"/>
                        <w:bottom w:val="none" w:sz="0" w:space="0" w:color="auto"/>
                        <w:right w:val="none" w:sz="0" w:space="0" w:color="auto"/>
                      </w:divBdr>
                      <w:divsChild>
                        <w:div w:id="1459688299">
                          <w:marLeft w:val="0"/>
                          <w:marRight w:val="0"/>
                          <w:marTop w:val="0"/>
                          <w:marBottom w:val="0"/>
                          <w:divBdr>
                            <w:top w:val="none" w:sz="0" w:space="0" w:color="auto"/>
                            <w:left w:val="none" w:sz="0" w:space="0" w:color="auto"/>
                            <w:bottom w:val="none" w:sz="0" w:space="0" w:color="auto"/>
                            <w:right w:val="none" w:sz="0" w:space="0" w:color="auto"/>
                          </w:divBdr>
                          <w:divsChild>
                            <w:div w:id="782072633">
                              <w:marLeft w:val="0"/>
                              <w:marRight w:val="0"/>
                              <w:marTop w:val="0"/>
                              <w:marBottom w:val="0"/>
                              <w:divBdr>
                                <w:top w:val="none" w:sz="0" w:space="0" w:color="auto"/>
                                <w:left w:val="none" w:sz="0" w:space="0" w:color="auto"/>
                                <w:bottom w:val="none" w:sz="0" w:space="0" w:color="auto"/>
                                <w:right w:val="none" w:sz="0" w:space="0" w:color="auto"/>
                              </w:divBdr>
                              <w:divsChild>
                                <w:div w:id="934750749">
                                  <w:marLeft w:val="0"/>
                                  <w:marRight w:val="0"/>
                                  <w:marTop w:val="0"/>
                                  <w:marBottom w:val="0"/>
                                  <w:divBdr>
                                    <w:top w:val="none" w:sz="0" w:space="0" w:color="auto"/>
                                    <w:left w:val="none" w:sz="0" w:space="0" w:color="auto"/>
                                    <w:bottom w:val="none" w:sz="0" w:space="0" w:color="auto"/>
                                    <w:right w:val="none" w:sz="0" w:space="0" w:color="auto"/>
                                  </w:divBdr>
                                  <w:divsChild>
                                    <w:div w:id="67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3644314">
      <w:bodyDiv w:val="1"/>
      <w:marLeft w:val="0"/>
      <w:marRight w:val="0"/>
      <w:marTop w:val="0"/>
      <w:marBottom w:val="0"/>
      <w:divBdr>
        <w:top w:val="none" w:sz="0" w:space="0" w:color="auto"/>
        <w:left w:val="none" w:sz="0" w:space="0" w:color="auto"/>
        <w:bottom w:val="none" w:sz="0" w:space="0" w:color="auto"/>
        <w:right w:val="none" w:sz="0" w:space="0" w:color="auto"/>
      </w:divBdr>
      <w:divsChild>
        <w:div w:id="2135902710">
          <w:marLeft w:val="0"/>
          <w:marRight w:val="0"/>
          <w:marTop w:val="0"/>
          <w:marBottom w:val="0"/>
          <w:divBdr>
            <w:top w:val="none" w:sz="0" w:space="0" w:color="auto"/>
            <w:left w:val="none" w:sz="0" w:space="0" w:color="auto"/>
            <w:bottom w:val="none" w:sz="0" w:space="0" w:color="auto"/>
            <w:right w:val="none" w:sz="0" w:space="0" w:color="auto"/>
          </w:divBdr>
          <w:divsChild>
            <w:div w:id="1073353566">
              <w:marLeft w:val="0"/>
              <w:marRight w:val="0"/>
              <w:marTop w:val="0"/>
              <w:marBottom w:val="0"/>
              <w:divBdr>
                <w:top w:val="none" w:sz="0" w:space="0" w:color="auto"/>
                <w:left w:val="none" w:sz="0" w:space="0" w:color="auto"/>
                <w:bottom w:val="none" w:sz="0" w:space="0" w:color="auto"/>
                <w:right w:val="none" w:sz="0" w:space="0" w:color="auto"/>
              </w:divBdr>
              <w:divsChild>
                <w:div w:id="1452433289">
                  <w:marLeft w:val="0"/>
                  <w:marRight w:val="0"/>
                  <w:marTop w:val="0"/>
                  <w:marBottom w:val="0"/>
                  <w:divBdr>
                    <w:top w:val="none" w:sz="0" w:space="0" w:color="auto"/>
                    <w:left w:val="none" w:sz="0" w:space="0" w:color="auto"/>
                    <w:bottom w:val="none" w:sz="0" w:space="0" w:color="auto"/>
                    <w:right w:val="none" w:sz="0" w:space="0" w:color="auto"/>
                  </w:divBdr>
                  <w:divsChild>
                    <w:div w:id="56128209">
                      <w:marLeft w:val="0"/>
                      <w:marRight w:val="0"/>
                      <w:marTop w:val="0"/>
                      <w:marBottom w:val="0"/>
                      <w:divBdr>
                        <w:top w:val="none" w:sz="0" w:space="0" w:color="auto"/>
                        <w:left w:val="none" w:sz="0" w:space="0" w:color="auto"/>
                        <w:bottom w:val="none" w:sz="0" w:space="0" w:color="auto"/>
                        <w:right w:val="none" w:sz="0" w:space="0" w:color="auto"/>
                      </w:divBdr>
                      <w:divsChild>
                        <w:div w:id="2085906332">
                          <w:marLeft w:val="0"/>
                          <w:marRight w:val="0"/>
                          <w:marTop w:val="0"/>
                          <w:marBottom w:val="0"/>
                          <w:divBdr>
                            <w:top w:val="none" w:sz="0" w:space="0" w:color="auto"/>
                            <w:left w:val="none" w:sz="0" w:space="0" w:color="auto"/>
                            <w:bottom w:val="none" w:sz="0" w:space="0" w:color="auto"/>
                            <w:right w:val="none" w:sz="0" w:space="0" w:color="auto"/>
                          </w:divBdr>
                          <w:divsChild>
                            <w:div w:id="1358775030">
                              <w:marLeft w:val="0"/>
                              <w:marRight w:val="0"/>
                              <w:marTop w:val="0"/>
                              <w:marBottom w:val="0"/>
                              <w:divBdr>
                                <w:top w:val="none" w:sz="0" w:space="0" w:color="auto"/>
                                <w:left w:val="none" w:sz="0" w:space="0" w:color="auto"/>
                                <w:bottom w:val="none" w:sz="0" w:space="0" w:color="auto"/>
                                <w:right w:val="none" w:sz="0" w:space="0" w:color="auto"/>
                              </w:divBdr>
                              <w:divsChild>
                                <w:div w:id="528683525">
                                  <w:marLeft w:val="0"/>
                                  <w:marRight w:val="0"/>
                                  <w:marTop w:val="0"/>
                                  <w:marBottom w:val="0"/>
                                  <w:divBdr>
                                    <w:top w:val="none" w:sz="0" w:space="0" w:color="auto"/>
                                    <w:left w:val="none" w:sz="0" w:space="0" w:color="auto"/>
                                    <w:bottom w:val="none" w:sz="0" w:space="0" w:color="auto"/>
                                    <w:right w:val="none" w:sz="0" w:space="0" w:color="auto"/>
                                  </w:divBdr>
                                  <w:divsChild>
                                    <w:div w:id="15426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65486">
      <w:bodyDiv w:val="1"/>
      <w:marLeft w:val="0"/>
      <w:marRight w:val="0"/>
      <w:marTop w:val="0"/>
      <w:marBottom w:val="0"/>
      <w:divBdr>
        <w:top w:val="none" w:sz="0" w:space="0" w:color="auto"/>
        <w:left w:val="none" w:sz="0" w:space="0" w:color="auto"/>
        <w:bottom w:val="none" w:sz="0" w:space="0" w:color="auto"/>
        <w:right w:val="none" w:sz="0" w:space="0" w:color="auto"/>
      </w:divBdr>
    </w:div>
    <w:div w:id="1228494503">
      <w:bodyDiv w:val="1"/>
      <w:marLeft w:val="0"/>
      <w:marRight w:val="0"/>
      <w:marTop w:val="0"/>
      <w:marBottom w:val="0"/>
      <w:divBdr>
        <w:top w:val="none" w:sz="0" w:space="0" w:color="auto"/>
        <w:left w:val="none" w:sz="0" w:space="0" w:color="auto"/>
        <w:bottom w:val="none" w:sz="0" w:space="0" w:color="auto"/>
        <w:right w:val="none" w:sz="0" w:space="0" w:color="auto"/>
      </w:divBdr>
    </w:div>
    <w:div w:id="1246720046">
      <w:bodyDiv w:val="1"/>
      <w:marLeft w:val="0"/>
      <w:marRight w:val="0"/>
      <w:marTop w:val="0"/>
      <w:marBottom w:val="0"/>
      <w:divBdr>
        <w:top w:val="none" w:sz="0" w:space="0" w:color="auto"/>
        <w:left w:val="none" w:sz="0" w:space="0" w:color="auto"/>
        <w:bottom w:val="none" w:sz="0" w:space="0" w:color="auto"/>
        <w:right w:val="none" w:sz="0" w:space="0" w:color="auto"/>
      </w:divBdr>
      <w:divsChild>
        <w:div w:id="2097090248">
          <w:marLeft w:val="0"/>
          <w:marRight w:val="0"/>
          <w:marTop w:val="0"/>
          <w:marBottom w:val="0"/>
          <w:divBdr>
            <w:top w:val="none" w:sz="0" w:space="0" w:color="auto"/>
            <w:left w:val="none" w:sz="0" w:space="0" w:color="auto"/>
            <w:bottom w:val="none" w:sz="0" w:space="0" w:color="auto"/>
            <w:right w:val="none" w:sz="0" w:space="0" w:color="auto"/>
          </w:divBdr>
          <w:divsChild>
            <w:div w:id="1780759779">
              <w:marLeft w:val="0"/>
              <w:marRight w:val="0"/>
              <w:marTop w:val="0"/>
              <w:marBottom w:val="0"/>
              <w:divBdr>
                <w:top w:val="none" w:sz="0" w:space="0" w:color="auto"/>
                <w:left w:val="none" w:sz="0" w:space="0" w:color="auto"/>
                <w:bottom w:val="none" w:sz="0" w:space="0" w:color="auto"/>
                <w:right w:val="none" w:sz="0" w:space="0" w:color="auto"/>
              </w:divBdr>
              <w:divsChild>
                <w:div w:id="163594250">
                  <w:marLeft w:val="0"/>
                  <w:marRight w:val="0"/>
                  <w:marTop w:val="0"/>
                  <w:marBottom w:val="0"/>
                  <w:divBdr>
                    <w:top w:val="none" w:sz="0" w:space="0" w:color="auto"/>
                    <w:left w:val="none" w:sz="0" w:space="0" w:color="auto"/>
                    <w:bottom w:val="none" w:sz="0" w:space="0" w:color="auto"/>
                    <w:right w:val="none" w:sz="0" w:space="0" w:color="auto"/>
                  </w:divBdr>
                  <w:divsChild>
                    <w:div w:id="2141726122">
                      <w:marLeft w:val="0"/>
                      <w:marRight w:val="0"/>
                      <w:marTop w:val="0"/>
                      <w:marBottom w:val="0"/>
                      <w:divBdr>
                        <w:top w:val="none" w:sz="0" w:space="0" w:color="auto"/>
                        <w:left w:val="none" w:sz="0" w:space="0" w:color="auto"/>
                        <w:bottom w:val="none" w:sz="0" w:space="0" w:color="auto"/>
                        <w:right w:val="none" w:sz="0" w:space="0" w:color="auto"/>
                      </w:divBdr>
                      <w:divsChild>
                        <w:div w:id="728770052">
                          <w:marLeft w:val="0"/>
                          <w:marRight w:val="0"/>
                          <w:marTop w:val="0"/>
                          <w:marBottom w:val="0"/>
                          <w:divBdr>
                            <w:top w:val="none" w:sz="0" w:space="0" w:color="auto"/>
                            <w:left w:val="none" w:sz="0" w:space="0" w:color="auto"/>
                            <w:bottom w:val="none" w:sz="0" w:space="0" w:color="auto"/>
                            <w:right w:val="none" w:sz="0" w:space="0" w:color="auto"/>
                          </w:divBdr>
                          <w:divsChild>
                            <w:div w:id="1644577728">
                              <w:marLeft w:val="0"/>
                              <w:marRight w:val="0"/>
                              <w:marTop w:val="0"/>
                              <w:marBottom w:val="0"/>
                              <w:divBdr>
                                <w:top w:val="none" w:sz="0" w:space="0" w:color="auto"/>
                                <w:left w:val="none" w:sz="0" w:space="0" w:color="auto"/>
                                <w:bottom w:val="none" w:sz="0" w:space="0" w:color="auto"/>
                                <w:right w:val="none" w:sz="0" w:space="0" w:color="auto"/>
                              </w:divBdr>
                              <w:divsChild>
                                <w:div w:id="903444387">
                                  <w:marLeft w:val="0"/>
                                  <w:marRight w:val="0"/>
                                  <w:marTop w:val="0"/>
                                  <w:marBottom w:val="0"/>
                                  <w:divBdr>
                                    <w:top w:val="none" w:sz="0" w:space="0" w:color="auto"/>
                                    <w:left w:val="none" w:sz="0" w:space="0" w:color="auto"/>
                                    <w:bottom w:val="none" w:sz="0" w:space="0" w:color="auto"/>
                                    <w:right w:val="none" w:sz="0" w:space="0" w:color="auto"/>
                                  </w:divBdr>
                                  <w:divsChild>
                                    <w:div w:id="18051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4267400">
      <w:bodyDiv w:val="1"/>
      <w:marLeft w:val="0"/>
      <w:marRight w:val="0"/>
      <w:marTop w:val="0"/>
      <w:marBottom w:val="0"/>
      <w:divBdr>
        <w:top w:val="none" w:sz="0" w:space="0" w:color="auto"/>
        <w:left w:val="none" w:sz="0" w:space="0" w:color="auto"/>
        <w:bottom w:val="none" w:sz="0" w:space="0" w:color="auto"/>
        <w:right w:val="none" w:sz="0" w:space="0" w:color="auto"/>
      </w:divBdr>
    </w:div>
    <w:div w:id="1327442573">
      <w:bodyDiv w:val="1"/>
      <w:marLeft w:val="0"/>
      <w:marRight w:val="0"/>
      <w:marTop w:val="0"/>
      <w:marBottom w:val="0"/>
      <w:divBdr>
        <w:top w:val="none" w:sz="0" w:space="0" w:color="auto"/>
        <w:left w:val="none" w:sz="0" w:space="0" w:color="auto"/>
        <w:bottom w:val="none" w:sz="0" w:space="0" w:color="auto"/>
        <w:right w:val="none" w:sz="0" w:space="0" w:color="auto"/>
      </w:divBdr>
      <w:divsChild>
        <w:div w:id="1208684756">
          <w:marLeft w:val="0"/>
          <w:marRight w:val="0"/>
          <w:marTop w:val="0"/>
          <w:marBottom w:val="0"/>
          <w:divBdr>
            <w:top w:val="none" w:sz="0" w:space="0" w:color="auto"/>
            <w:left w:val="none" w:sz="0" w:space="0" w:color="auto"/>
            <w:bottom w:val="none" w:sz="0" w:space="0" w:color="auto"/>
            <w:right w:val="none" w:sz="0" w:space="0" w:color="auto"/>
          </w:divBdr>
          <w:divsChild>
            <w:div w:id="945969540">
              <w:marLeft w:val="0"/>
              <w:marRight w:val="0"/>
              <w:marTop w:val="0"/>
              <w:marBottom w:val="0"/>
              <w:divBdr>
                <w:top w:val="none" w:sz="0" w:space="0" w:color="auto"/>
                <w:left w:val="none" w:sz="0" w:space="0" w:color="auto"/>
                <w:bottom w:val="none" w:sz="0" w:space="0" w:color="auto"/>
                <w:right w:val="none" w:sz="0" w:space="0" w:color="auto"/>
              </w:divBdr>
              <w:divsChild>
                <w:div w:id="1798335203">
                  <w:marLeft w:val="0"/>
                  <w:marRight w:val="0"/>
                  <w:marTop w:val="0"/>
                  <w:marBottom w:val="0"/>
                  <w:divBdr>
                    <w:top w:val="none" w:sz="0" w:space="0" w:color="auto"/>
                    <w:left w:val="none" w:sz="0" w:space="0" w:color="auto"/>
                    <w:bottom w:val="none" w:sz="0" w:space="0" w:color="auto"/>
                    <w:right w:val="none" w:sz="0" w:space="0" w:color="auto"/>
                  </w:divBdr>
                  <w:divsChild>
                    <w:div w:id="1631862211">
                      <w:marLeft w:val="0"/>
                      <w:marRight w:val="0"/>
                      <w:marTop w:val="0"/>
                      <w:marBottom w:val="0"/>
                      <w:divBdr>
                        <w:top w:val="none" w:sz="0" w:space="0" w:color="auto"/>
                        <w:left w:val="none" w:sz="0" w:space="0" w:color="auto"/>
                        <w:bottom w:val="none" w:sz="0" w:space="0" w:color="auto"/>
                        <w:right w:val="none" w:sz="0" w:space="0" w:color="auto"/>
                      </w:divBdr>
                      <w:divsChild>
                        <w:div w:id="1931966818">
                          <w:marLeft w:val="0"/>
                          <w:marRight w:val="0"/>
                          <w:marTop w:val="0"/>
                          <w:marBottom w:val="0"/>
                          <w:divBdr>
                            <w:top w:val="none" w:sz="0" w:space="0" w:color="auto"/>
                            <w:left w:val="none" w:sz="0" w:space="0" w:color="auto"/>
                            <w:bottom w:val="none" w:sz="0" w:space="0" w:color="auto"/>
                            <w:right w:val="none" w:sz="0" w:space="0" w:color="auto"/>
                          </w:divBdr>
                          <w:divsChild>
                            <w:div w:id="2022510312">
                              <w:marLeft w:val="0"/>
                              <w:marRight w:val="0"/>
                              <w:marTop w:val="0"/>
                              <w:marBottom w:val="0"/>
                              <w:divBdr>
                                <w:top w:val="none" w:sz="0" w:space="0" w:color="auto"/>
                                <w:left w:val="none" w:sz="0" w:space="0" w:color="auto"/>
                                <w:bottom w:val="none" w:sz="0" w:space="0" w:color="auto"/>
                                <w:right w:val="none" w:sz="0" w:space="0" w:color="auto"/>
                              </w:divBdr>
                              <w:divsChild>
                                <w:div w:id="2015107757">
                                  <w:marLeft w:val="0"/>
                                  <w:marRight w:val="0"/>
                                  <w:marTop w:val="0"/>
                                  <w:marBottom w:val="0"/>
                                  <w:divBdr>
                                    <w:top w:val="none" w:sz="0" w:space="0" w:color="auto"/>
                                    <w:left w:val="none" w:sz="0" w:space="0" w:color="auto"/>
                                    <w:bottom w:val="none" w:sz="0" w:space="0" w:color="auto"/>
                                    <w:right w:val="none" w:sz="0" w:space="0" w:color="auto"/>
                                  </w:divBdr>
                                  <w:divsChild>
                                    <w:div w:id="191235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4749198">
      <w:bodyDiv w:val="1"/>
      <w:marLeft w:val="0"/>
      <w:marRight w:val="0"/>
      <w:marTop w:val="0"/>
      <w:marBottom w:val="0"/>
      <w:divBdr>
        <w:top w:val="none" w:sz="0" w:space="0" w:color="auto"/>
        <w:left w:val="none" w:sz="0" w:space="0" w:color="auto"/>
        <w:bottom w:val="none" w:sz="0" w:space="0" w:color="auto"/>
        <w:right w:val="none" w:sz="0" w:space="0" w:color="auto"/>
      </w:divBdr>
      <w:divsChild>
        <w:div w:id="1570387477">
          <w:marLeft w:val="0"/>
          <w:marRight w:val="0"/>
          <w:marTop w:val="0"/>
          <w:marBottom w:val="0"/>
          <w:divBdr>
            <w:top w:val="none" w:sz="0" w:space="0" w:color="auto"/>
            <w:left w:val="none" w:sz="0" w:space="0" w:color="auto"/>
            <w:bottom w:val="none" w:sz="0" w:space="0" w:color="auto"/>
            <w:right w:val="none" w:sz="0" w:space="0" w:color="auto"/>
          </w:divBdr>
          <w:divsChild>
            <w:div w:id="668405099">
              <w:marLeft w:val="0"/>
              <w:marRight w:val="0"/>
              <w:marTop w:val="0"/>
              <w:marBottom w:val="0"/>
              <w:divBdr>
                <w:top w:val="none" w:sz="0" w:space="0" w:color="auto"/>
                <w:left w:val="none" w:sz="0" w:space="0" w:color="auto"/>
                <w:bottom w:val="none" w:sz="0" w:space="0" w:color="auto"/>
                <w:right w:val="none" w:sz="0" w:space="0" w:color="auto"/>
              </w:divBdr>
              <w:divsChild>
                <w:div w:id="643854612">
                  <w:marLeft w:val="0"/>
                  <w:marRight w:val="0"/>
                  <w:marTop w:val="0"/>
                  <w:marBottom w:val="0"/>
                  <w:divBdr>
                    <w:top w:val="none" w:sz="0" w:space="0" w:color="auto"/>
                    <w:left w:val="none" w:sz="0" w:space="0" w:color="auto"/>
                    <w:bottom w:val="none" w:sz="0" w:space="0" w:color="auto"/>
                    <w:right w:val="none" w:sz="0" w:space="0" w:color="auto"/>
                  </w:divBdr>
                  <w:divsChild>
                    <w:div w:id="7439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673965">
      <w:bodyDiv w:val="1"/>
      <w:marLeft w:val="0"/>
      <w:marRight w:val="0"/>
      <w:marTop w:val="0"/>
      <w:marBottom w:val="0"/>
      <w:divBdr>
        <w:top w:val="none" w:sz="0" w:space="0" w:color="auto"/>
        <w:left w:val="none" w:sz="0" w:space="0" w:color="auto"/>
        <w:bottom w:val="none" w:sz="0" w:space="0" w:color="auto"/>
        <w:right w:val="none" w:sz="0" w:space="0" w:color="auto"/>
      </w:divBdr>
      <w:divsChild>
        <w:div w:id="1445689662">
          <w:marLeft w:val="0"/>
          <w:marRight w:val="0"/>
          <w:marTop w:val="0"/>
          <w:marBottom w:val="0"/>
          <w:divBdr>
            <w:top w:val="none" w:sz="0" w:space="0" w:color="auto"/>
            <w:left w:val="none" w:sz="0" w:space="0" w:color="auto"/>
            <w:bottom w:val="none" w:sz="0" w:space="0" w:color="auto"/>
            <w:right w:val="none" w:sz="0" w:space="0" w:color="auto"/>
          </w:divBdr>
          <w:divsChild>
            <w:div w:id="1017073395">
              <w:marLeft w:val="0"/>
              <w:marRight w:val="0"/>
              <w:marTop w:val="0"/>
              <w:marBottom w:val="0"/>
              <w:divBdr>
                <w:top w:val="none" w:sz="0" w:space="0" w:color="auto"/>
                <w:left w:val="none" w:sz="0" w:space="0" w:color="auto"/>
                <w:bottom w:val="none" w:sz="0" w:space="0" w:color="auto"/>
                <w:right w:val="none" w:sz="0" w:space="0" w:color="auto"/>
              </w:divBdr>
              <w:divsChild>
                <w:div w:id="589971178">
                  <w:marLeft w:val="0"/>
                  <w:marRight w:val="0"/>
                  <w:marTop w:val="0"/>
                  <w:marBottom w:val="0"/>
                  <w:divBdr>
                    <w:top w:val="none" w:sz="0" w:space="0" w:color="auto"/>
                    <w:left w:val="none" w:sz="0" w:space="0" w:color="auto"/>
                    <w:bottom w:val="none" w:sz="0" w:space="0" w:color="auto"/>
                    <w:right w:val="none" w:sz="0" w:space="0" w:color="auto"/>
                  </w:divBdr>
                  <w:divsChild>
                    <w:div w:id="1208882211">
                      <w:marLeft w:val="0"/>
                      <w:marRight w:val="0"/>
                      <w:marTop w:val="0"/>
                      <w:marBottom w:val="0"/>
                      <w:divBdr>
                        <w:top w:val="none" w:sz="0" w:space="0" w:color="auto"/>
                        <w:left w:val="none" w:sz="0" w:space="0" w:color="auto"/>
                        <w:bottom w:val="none" w:sz="0" w:space="0" w:color="auto"/>
                        <w:right w:val="none" w:sz="0" w:space="0" w:color="auto"/>
                      </w:divBdr>
                      <w:divsChild>
                        <w:div w:id="1077747406">
                          <w:marLeft w:val="0"/>
                          <w:marRight w:val="0"/>
                          <w:marTop w:val="0"/>
                          <w:marBottom w:val="0"/>
                          <w:divBdr>
                            <w:top w:val="none" w:sz="0" w:space="0" w:color="auto"/>
                            <w:left w:val="none" w:sz="0" w:space="0" w:color="auto"/>
                            <w:bottom w:val="none" w:sz="0" w:space="0" w:color="auto"/>
                            <w:right w:val="none" w:sz="0" w:space="0" w:color="auto"/>
                          </w:divBdr>
                          <w:divsChild>
                            <w:div w:id="709111042">
                              <w:marLeft w:val="0"/>
                              <w:marRight w:val="0"/>
                              <w:marTop w:val="0"/>
                              <w:marBottom w:val="0"/>
                              <w:divBdr>
                                <w:top w:val="none" w:sz="0" w:space="0" w:color="auto"/>
                                <w:left w:val="none" w:sz="0" w:space="0" w:color="auto"/>
                                <w:bottom w:val="none" w:sz="0" w:space="0" w:color="auto"/>
                                <w:right w:val="none" w:sz="0" w:space="0" w:color="auto"/>
                              </w:divBdr>
                              <w:divsChild>
                                <w:div w:id="715785277">
                                  <w:marLeft w:val="0"/>
                                  <w:marRight w:val="0"/>
                                  <w:marTop w:val="0"/>
                                  <w:marBottom w:val="0"/>
                                  <w:divBdr>
                                    <w:top w:val="none" w:sz="0" w:space="0" w:color="auto"/>
                                    <w:left w:val="none" w:sz="0" w:space="0" w:color="auto"/>
                                    <w:bottom w:val="none" w:sz="0" w:space="0" w:color="auto"/>
                                    <w:right w:val="none" w:sz="0" w:space="0" w:color="auto"/>
                                  </w:divBdr>
                                  <w:divsChild>
                                    <w:div w:id="20186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0116636">
      <w:bodyDiv w:val="1"/>
      <w:marLeft w:val="0"/>
      <w:marRight w:val="0"/>
      <w:marTop w:val="0"/>
      <w:marBottom w:val="0"/>
      <w:divBdr>
        <w:top w:val="none" w:sz="0" w:space="0" w:color="auto"/>
        <w:left w:val="none" w:sz="0" w:space="0" w:color="auto"/>
        <w:bottom w:val="none" w:sz="0" w:space="0" w:color="auto"/>
        <w:right w:val="none" w:sz="0" w:space="0" w:color="auto"/>
      </w:divBdr>
    </w:div>
    <w:div w:id="1552383917">
      <w:bodyDiv w:val="1"/>
      <w:marLeft w:val="0"/>
      <w:marRight w:val="0"/>
      <w:marTop w:val="0"/>
      <w:marBottom w:val="0"/>
      <w:divBdr>
        <w:top w:val="none" w:sz="0" w:space="0" w:color="auto"/>
        <w:left w:val="none" w:sz="0" w:space="0" w:color="auto"/>
        <w:bottom w:val="none" w:sz="0" w:space="0" w:color="auto"/>
        <w:right w:val="none" w:sz="0" w:space="0" w:color="auto"/>
      </w:divBdr>
      <w:divsChild>
        <w:div w:id="329329999">
          <w:marLeft w:val="0"/>
          <w:marRight w:val="0"/>
          <w:marTop w:val="0"/>
          <w:marBottom w:val="0"/>
          <w:divBdr>
            <w:top w:val="none" w:sz="0" w:space="0" w:color="auto"/>
            <w:left w:val="none" w:sz="0" w:space="0" w:color="auto"/>
            <w:bottom w:val="none" w:sz="0" w:space="0" w:color="auto"/>
            <w:right w:val="none" w:sz="0" w:space="0" w:color="auto"/>
          </w:divBdr>
          <w:divsChild>
            <w:div w:id="250548389">
              <w:marLeft w:val="0"/>
              <w:marRight w:val="0"/>
              <w:marTop w:val="0"/>
              <w:marBottom w:val="0"/>
              <w:divBdr>
                <w:top w:val="none" w:sz="0" w:space="0" w:color="auto"/>
                <w:left w:val="none" w:sz="0" w:space="0" w:color="auto"/>
                <w:bottom w:val="none" w:sz="0" w:space="0" w:color="auto"/>
                <w:right w:val="none" w:sz="0" w:space="0" w:color="auto"/>
              </w:divBdr>
              <w:divsChild>
                <w:div w:id="1463501349">
                  <w:marLeft w:val="0"/>
                  <w:marRight w:val="0"/>
                  <w:marTop w:val="0"/>
                  <w:marBottom w:val="0"/>
                  <w:divBdr>
                    <w:top w:val="none" w:sz="0" w:space="0" w:color="auto"/>
                    <w:left w:val="none" w:sz="0" w:space="0" w:color="auto"/>
                    <w:bottom w:val="none" w:sz="0" w:space="0" w:color="auto"/>
                    <w:right w:val="none" w:sz="0" w:space="0" w:color="auto"/>
                  </w:divBdr>
                  <w:divsChild>
                    <w:div w:id="1269121581">
                      <w:marLeft w:val="0"/>
                      <w:marRight w:val="0"/>
                      <w:marTop w:val="0"/>
                      <w:marBottom w:val="0"/>
                      <w:divBdr>
                        <w:top w:val="none" w:sz="0" w:space="0" w:color="auto"/>
                        <w:left w:val="none" w:sz="0" w:space="0" w:color="auto"/>
                        <w:bottom w:val="none" w:sz="0" w:space="0" w:color="auto"/>
                        <w:right w:val="none" w:sz="0" w:space="0" w:color="auto"/>
                      </w:divBdr>
                      <w:divsChild>
                        <w:div w:id="1014185320">
                          <w:marLeft w:val="0"/>
                          <w:marRight w:val="0"/>
                          <w:marTop w:val="0"/>
                          <w:marBottom w:val="0"/>
                          <w:divBdr>
                            <w:top w:val="none" w:sz="0" w:space="0" w:color="auto"/>
                            <w:left w:val="none" w:sz="0" w:space="0" w:color="auto"/>
                            <w:bottom w:val="none" w:sz="0" w:space="0" w:color="auto"/>
                            <w:right w:val="none" w:sz="0" w:space="0" w:color="auto"/>
                          </w:divBdr>
                          <w:divsChild>
                            <w:div w:id="2078744503">
                              <w:marLeft w:val="0"/>
                              <w:marRight w:val="0"/>
                              <w:marTop w:val="0"/>
                              <w:marBottom w:val="0"/>
                              <w:divBdr>
                                <w:top w:val="none" w:sz="0" w:space="0" w:color="auto"/>
                                <w:left w:val="none" w:sz="0" w:space="0" w:color="auto"/>
                                <w:bottom w:val="none" w:sz="0" w:space="0" w:color="auto"/>
                                <w:right w:val="none" w:sz="0" w:space="0" w:color="auto"/>
                              </w:divBdr>
                              <w:divsChild>
                                <w:div w:id="2068530291">
                                  <w:marLeft w:val="0"/>
                                  <w:marRight w:val="0"/>
                                  <w:marTop w:val="0"/>
                                  <w:marBottom w:val="0"/>
                                  <w:divBdr>
                                    <w:top w:val="none" w:sz="0" w:space="0" w:color="auto"/>
                                    <w:left w:val="none" w:sz="0" w:space="0" w:color="auto"/>
                                    <w:bottom w:val="none" w:sz="0" w:space="0" w:color="auto"/>
                                    <w:right w:val="none" w:sz="0" w:space="0" w:color="auto"/>
                                  </w:divBdr>
                                  <w:divsChild>
                                    <w:div w:id="157936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9353719">
      <w:bodyDiv w:val="1"/>
      <w:marLeft w:val="0"/>
      <w:marRight w:val="0"/>
      <w:marTop w:val="0"/>
      <w:marBottom w:val="0"/>
      <w:divBdr>
        <w:top w:val="none" w:sz="0" w:space="0" w:color="auto"/>
        <w:left w:val="none" w:sz="0" w:space="0" w:color="auto"/>
        <w:bottom w:val="none" w:sz="0" w:space="0" w:color="auto"/>
        <w:right w:val="none" w:sz="0" w:space="0" w:color="auto"/>
      </w:divBdr>
      <w:divsChild>
        <w:div w:id="1064989336">
          <w:marLeft w:val="0"/>
          <w:marRight w:val="0"/>
          <w:marTop w:val="0"/>
          <w:marBottom w:val="0"/>
          <w:divBdr>
            <w:top w:val="none" w:sz="0" w:space="0" w:color="auto"/>
            <w:left w:val="none" w:sz="0" w:space="0" w:color="auto"/>
            <w:bottom w:val="none" w:sz="0" w:space="0" w:color="auto"/>
            <w:right w:val="none" w:sz="0" w:space="0" w:color="auto"/>
          </w:divBdr>
          <w:divsChild>
            <w:div w:id="450170412">
              <w:marLeft w:val="0"/>
              <w:marRight w:val="0"/>
              <w:marTop w:val="0"/>
              <w:marBottom w:val="0"/>
              <w:divBdr>
                <w:top w:val="none" w:sz="0" w:space="0" w:color="auto"/>
                <w:left w:val="none" w:sz="0" w:space="0" w:color="auto"/>
                <w:bottom w:val="none" w:sz="0" w:space="0" w:color="auto"/>
                <w:right w:val="none" w:sz="0" w:space="0" w:color="auto"/>
              </w:divBdr>
              <w:divsChild>
                <w:div w:id="414086370">
                  <w:marLeft w:val="0"/>
                  <w:marRight w:val="0"/>
                  <w:marTop w:val="0"/>
                  <w:marBottom w:val="0"/>
                  <w:divBdr>
                    <w:top w:val="none" w:sz="0" w:space="0" w:color="auto"/>
                    <w:left w:val="none" w:sz="0" w:space="0" w:color="auto"/>
                    <w:bottom w:val="none" w:sz="0" w:space="0" w:color="auto"/>
                    <w:right w:val="none" w:sz="0" w:space="0" w:color="auto"/>
                  </w:divBdr>
                  <w:divsChild>
                    <w:div w:id="920943041">
                      <w:marLeft w:val="0"/>
                      <w:marRight w:val="0"/>
                      <w:marTop w:val="0"/>
                      <w:marBottom w:val="0"/>
                      <w:divBdr>
                        <w:top w:val="none" w:sz="0" w:space="0" w:color="auto"/>
                        <w:left w:val="none" w:sz="0" w:space="0" w:color="auto"/>
                        <w:bottom w:val="none" w:sz="0" w:space="0" w:color="auto"/>
                        <w:right w:val="none" w:sz="0" w:space="0" w:color="auto"/>
                      </w:divBdr>
                      <w:divsChild>
                        <w:div w:id="1892888127">
                          <w:marLeft w:val="0"/>
                          <w:marRight w:val="0"/>
                          <w:marTop w:val="0"/>
                          <w:marBottom w:val="0"/>
                          <w:divBdr>
                            <w:top w:val="none" w:sz="0" w:space="0" w:color="auto"/>
                            <w:left w:val="none" w:sz="0" w:space="0" w:color="auto"/>
                            <w:bottom w:val="none" w:sz="0" w:space="0" w:color="auto"/>
                            <w:right w:val="none" w:sz="0" w:space="0" w:color="auto"/>
                          </w:divBdr>
                          <w:divsChild>
                            <w:div w:id="557865042">
                              <w:marLeft w:val="0"/>
                              <w:marRight w:val="0"/>
                              <w:marTop w:val="0"/>
                              <w:marBottom w:val="0"/>
                              <w:divBdr>
                                <w:top w:val="none" w:sz="0" w:space="0" w:color="auto"/>
                                <w:left w:val="none" w:sz="0" w:space="0" w:color="auto"/>
                                <w:bottom w:val="none" w:sz="0" w:space="0" w:color="auto"/>
                                <w:right w:val="none" w:sz="0" w:space="0" w:color="auto"/>
                              </w:divBdr>
                              <w:divsChild>
                                <w:div w:id="308293182">
                                  <w:marLeft w:val="0"/>
                                  <w:marRight w:val="0"/>
                                  <w:marTop w:val="0"/>
                                  <w:marBottom w:val="0"/>
                                  <w:divBdr>
                                    <w:top w:val="none" w:sz="0" w:space="0" w:color="auto"/>
                                    <w:left w:val="none" w:sz="0" w:space="0" w:color="auto"/>
                                    <w:bottom w:val="none" w:sz="0" w:space="0" w:color="auto"/>
                                    <w:right w:val="none" w:sz="0" w:space="0" w:color="auto"/>
                                  </w:divBdr>
                                  <w:divsChild>
                                    <w:div w:id="8249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1861105">
      <w:bodyDiv w:val="1"/>
      <w:marLeft w:val="0"/>
      <w:marRight w:val="0"/>
      <w:marTop w:val="0"/>
      <w:marBottom w:val="0"/>
      <w:divBdr>
        <w:top w:val="none" w:sz="0" w:space="0" w:color="auto"/>
        <w:left w:val="none" w:sz="0" w:space="0" w:color="auto"/>
        <w:bottom w:val="none" w:sz="0" w:space="0" w:color="auto"/>
        <w:right w:val="none" w:sz="0" w:space="0" w:color="auto"/>
      </w:divBdr>
      <w:divsChild>
        <w:div w:id="1870098727">
          <w:marLeft w:val="0"/>
          <w:marRight w:val="0"/>
          <w:marTop w:val="0"/>
          <w:marBottom w:val="0"/>
          <w:divBdr>
            <w:top w:val="none" w:sz="0" w:space="0" w:color="auto"/>
            <w:left w:val="none" w:sz="0" w:space="0" w:color="auto"/>
            <w:bottom w:val="none" w:sz="0" w:space="0" w:color="auto"/>
            <w:right w:val="none" w:sz="0" w:space="0" w:color="auto"/>
          </w:divBdr>
          <w:divsChild>
            <w:div w:id="358242333">
              <w:marLeft w:val="0"/>
              <w:marRight w:val="0"/>
              <w:marTop w:val="0"/>
              <w:marBottom w:val="0"/>
              <w:divBdr>
                <w:top w:val="none" w:sz="0" w:space="0" w:color="auto"/>
                <w:left w:val="none" w:sz="0" w:space="0" w:color="auto"/>
                <w:bottom w:val="none" w:sz="0" w:space="0" w:color="auto"/>
                <w:right w:val="none" w:sz="0" w:space="0" w:color="auto"/>
              </w:divBdr>
              <w:divsChild>
                <w:div w:id="1121614390">
                  <w:marLeft w:val="0"/>
                  <w:marRight w:val="0"/>
                  <w:marTop w:val="0"/>
                  <w:marBottom w:val="0"/>
                  <w:divBdr>
                    <w:top w:val="none" w:sz="0" w:space="0" w:color="auto"/>
                    <w:left w:val="none" w:sz="0" w:space="0" w:color="auto"/>
                    <w:bottom w:val="none" w:sz="0" w:space="0" w:color="auto"/>
                    <w:right w:val="none" w:sz="0" w:space="0" w:color="auto"/>
                  </w:divBdr>
                  <w:divsChild>
                    <w:div w:id="2130541835">
                      <w:marLeft w:val="0"/>
                      <w:marRight w:val="0"/>
                      <w:marTop w:val="0"/>
                      <w:marBottom w:val="0"/>
                      <w:divBdr>
                        <w:top w:val="none" w:sz="0" w:space="0" w:color="auto"/>
                        <w:left w:val="none" w:sz="0" w:space="0" w:color="auto"/>
                        <w:bottom w:val="none" w:sz="0" w:space="0" w:color="auto"/>
                        <w:right w:val="none" w:sz="0" w:space="0" w:color="auto"/>
                      </w:divBdr>
                      <w:divsChild>
                        <w:div w:id="1550265003">
                          <w:marLeft w:val="0"/>
                          <w:marRight w:val="0"/>
                          <w:marTop w:val="0"/>
                          <w:marBottom w:val="0"/>
                          <w:divBdr>
                            <w:top w:val="none" w:sz="0" w:space="0" w:color="auto"/>
                            <w:left w:val="none" w:sz="0" w:space="0" w:color="auto"/>
                            <w:bottom w:val="none" w:sz="0" w:space="0" w:color="auto"/>
                            <w:right w:val="none" w:sz="0" w:space="0" w:color="auto"/>
                          </w:divBdr>
                          <w:divsChild>
                            <w:div w:id="692346489">
                              <w:marLeft w:val="0"/>
                              <w:marRight w:val="0"/>
                              <w:marTop w:val="0"/>
                              <w:marBottom w:val="0"/>
                              <w:divBdr>
                                <w:top w:val="none" w:sz="0" w:space="0" w:color="auto"/>
                                <w:left w:val="none" w:sz="0" w:space="0" w:color="auto"/>
                                <w:bottom w:val="none" w:sz="0" w:space="0" w:color="auto"/>
                                <w:right w:val="none" w:sz="0" w:space="0" w:color="auto"/>
                              </w:divBdr>
                              <w:divsChild>
                                <w:div w:id="1113748899">
                                  <w:marLeft w:val="0"/>
                                  <w:marRight w:val="0"/>
                                  <w:marTop w:val="0"/>
                                  <w:marBottom w:val="0"/>
                                  <w:divBdr>
                                    <w:top w:val="none" w:sz="0" w:space="0" w:color="auto"/>
                                    <w:left w:val="none" w:sz="0" w:space="0" w:color="auto"/>
                                    <w:bottom w:val="none" w:sz="0" w:space="0" w:color="auto"/>
                                    <w:right w:val="none" w:sz="0" w:space="0" w:color="auto"/>
                                  </w:divBdr>
                                  <w:divsChild>
                                    <w:div w:id="135144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1275347">
      <w:bodyDiv w:val="1"/>
      <w:marLeft w:val="0"/>
      <w:marRight w:val="0"/>
      <w:marTop w:val="0"/>
      <w:marBottom w:val="0"/>
      <w:divBdr>
        <w:top w:val="none" w:sz="0" w:space="0" w:color="auto"/>
        <w:left w:val="none" w:sz="0" w:space="0" w:color="auto"/>
        <w:bottom w:val="none" w:sz="0" w:space="0" w:color="auto"/>
        <w:right w:val="none" w:sz="0" w:space="0" w:color="auto"/>
      </w:divBdr>
      <w:divsChild>
        <w:div w:id="256986474">
          <w:marLeft w:val="0"/>
          <w:marRight w:val="0"/>
          <w:marTop w:val="0"/>
          <w:marBottom w:val="0"/>
          <w:divBdr>
            <w:top w:val="none" w:sz="0" w:space="0" w:color="auto"/>
            <w:left w:val="none" w:sz="0" w:space="0" w:color="auto"/>
            <w:bottom w:val="none" w:sz="0" w:space="0" w:color="auto"/>
            <w:right w:val="none" w:sz="0" w:space="0" w:color="auto"/>
          </w:divBdr>
          <w:divsChild>
            <w:div w:id="1088235626">
              <w:marLeft w:val="0"/>
              <w:marRight w:val="0"/>
              <w:marTop w:val="0"/>
              <w:marBottom w:val="0"/>
              <w:divBdr>
                <w:top w:val="none" w:sz="0" w:space="0" w:color="auto"/>
                <w:left w:val="none" w:sz="0" w:space="0" w:color="auto"/>
                <w:bottom w:val="none" w:sz="0" w:space="0" w:color="auto"/>
                <w:right w:val="none" w:sz="0" w:space="0" w:color="auto"/>
              </w:divBdr>
              <w:divsChild>
                <w:div w:id="725181515">
                  <w:marLeft w:val="0"/>
                  <w:marRight w:val="0"/>
                  <w:marTop w:val="0"/>
                  <w:marBottom w:val="0"/>
                  <w:divBdr>
                    <w:top w:val="none" w:sz="0" w:space="0" w:color="auto"/>
                    <w:left w:val="none" w:sz="0" w:space="0" w:color="auto"/>
                    <w:bottom w:val="none" w:sz="0" w:space="0" w:color="auto"/>
                    <w:right w:val="none" w:sz="0" w:space="0" w:color="auto"/>
                  </w:divBdr>
                  <w:divsChild>
                    <w:div w:id="1265384120">
                      <w:marLeft w:val="0"/>
                      <w:marRight w:val="0"/>
                      <w:marTop w:val="0"/>
                      <w:marBottom w:val="0"/>
                      <w:divBdr>
                        <w:top w:val="none" w:sz="0" w:space="0" w:color="auto"/>
                        <w:left w:val="none" w:sz="0" w:space="0" w:color="auto"/>
                        <w:bottom w:val="none" w:sz="0" w:space="0" w:color="auto"/>
                        <w:right w:val="none" w:sz="0" w:space="0" w:color="auto"/>
                      </w:divBdr>
                      <w:divsChild>
                        <w:div w:id="265618364">
                          <w:marLeft w:val="0"/>
                          <w:marRight w:val="0"/>
                          <w:marTop w:val="0"/>
                          <w:marBottom w:val="0"/>
                          <w:divBdr>
                            <w:top w:val="none" w:sz="0" w:space="0" w:color="auto"/>
                            <w:left w:val="none" w:sz="0" w:space="0" w:color="auto"/>
                            <w:bottom w:val="none" w:sz="0" w:space="0" w:color="auto"/>
                            <w:right w:val="none" w:sz="0" w:space="0" w:color="auto"/>
                          </w:divBdr>
                          <w:divsChild>
                            <w:div w:id="1416322986">
                              <w:marLeft w:val="0"/>
                              <w:marRight w:val="0"/>
                              <w:marTop w:val="0"/>
                              <w:marBottom w:val="0"/>
                              <w:divBdr>
                                <w:top w:val="none" w:sz="0" w:space="0" w:color="auto"/>
                                <w:left w:val="none" w:sz="0" w:space="0" w:color="auto"/>
                                <w:bottom w:val="none" w:sz="0" w:space="0" w:color="auto"/>
                                <w:right w:val="none" w:sz="0" w:space="0" w:color="auto"/>
                              </w:divBdr>
                              <w:divsChild>
                                <w:div w:id="314920214">
                                  <w:marLeft w:val="0"/>
                                  <w:marRight w:val="0"/>
                                  <w:marTop w:val="0"/>
                                  <w:marBottom w:val="0"/>
                                  <w:divBdr>
                                    <w:top w:val="none" w:sz="0" w:space="0" w:color="auto"/>
                                    <w:left w:val="none" w:sz="0" w:space="0" w:color="auto"/>
                                    <w:bottom w:val="none" w:sz="0" w:space="0" w:color="auto"/>
                                    <w:right w:val="none" w:sz="0" w:space="0" w:color="auto"/>
                                  </w:divBdr>
                                  <w:divsChild>
                                    <w:div w:id="121958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5015621">
      <w:bodyDiv w:val="1"/>
      <w:marLeft w:val="0"/>
      <w:marRight w:val="0"/>
      <w:marTop w:val="0"/>
      <w:marBottom w:val="0"/>
      <w:divBdr>
        <w:top w:val="none" w:sz="0" w:space="0" w:color="auto"/>
        <w:left w:val="none" w:sz="0" w:space="0" w:color="auto"/>
        <w:bottom w:val="none" w:sz="0" w:space="0" w:color="auto"/>
        <w:right w:val="none" w:sz="0" w:space="0" w:color="auto"/>
      </w:divBdr>
      <w:divsChild>
        <w:div w:id="1993438309">
          <w:marLeft w:val="0"/>
          <w:marRight w:val="0"/>
          <w:marTop w:val="0"/>
          <w:marBottom w:val="0"/>
          <w:divBdr>
            <w:top w:val="none" w:sz="0" w:space="0" w:color="auto"/>
            <w:left w:val="none" w:sz="0" w:space="0" w:color="auto"/>
            <w:bottom w:val="none" w:sz="0" w:space="0" w:color="auto"/>
            <w:right w:val="none" w:sz="0" w:space="0" w:color="auto"/>
          </w:divBdr>
          <w:divsChild>
            <w:div w:id="556941903">
              <w:marLeft w:val="0"/>
              <w:marRight w:val="0"/>
              <w:marTop w:val="0"/>
              <w:marBottom w:val="0"/>
              <w:divBdr>
                <w:top w:val="none" w:sz="0" w:space="0" w:color="auto"/>
                <w:left w:val="none" w:sz="0" w:space="0" w:color="auto"/>
                <w:bottom w:val="none" w:sz="0" w:space="0" w:color="auto"/>
                <w:right w:val="none" w:sz="0" w:space="0" w:color="auto"/>
              </w:divBdr>
              <w:divsChild>
                <w:div w:id="8607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chart" Target="charts/chart1.xml"/><Relationship Id="rId27" Type="http://schemas.openxmlformats.org/officeDocument/2006/relationships/header" Target="header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esktop\Donn&#233;es-Adonis\Poids-longeur-tig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247594050743664E-2"/>
          <c:y val="5.0925925925925923E-2"/>
          <c:w val="0.88830096237970257"/>
          <c:h val="0.86482283464566934"/>
        </c:manualLayout>
      </c:layout>
      <c:scatterChart>
        <c:scatterStyle val="lineMarker"/>
        <c:varyColors val="0"/>
        <c:ser>
          <c:idx val="0"/>
          <c:order val="0"/>
          <c:tx>
            <c:strRef>
              <c:f>Feuil1!$C$1</c:f>
              <c:strCache>
                <c:ptCount val="1"/>
                <c:pt idx="0">
                  <c:v>Taille de la tige (cm)</c:v>
                </c:pt>
              </c:strCache>
            </c:strRef>
          </c:tx>
          <c:spPr>
            <a:ln w="19050" cap="rnd">
              <a:noFill/>
              <a:round/>
            </a:ln>
            <a:effectLst/>
          </c:spPr>
          <c:marker>
            <c:symbol val="circle"/>
            <c:size val="5"/>
            <c:spPr>
              <a:solidFill>
                <a:schemeClr val="tx1"/>
              </a:solidFill>
              <a:ln w="9525">
                <a:solidFill>
                  <a:schemeClr val="accent1"/>
                </a:solidFill>
              </a:ln>
              <a:effectLst/>
            </c:spPr>
          </c:marker>
          <c:trendline>
            <c:spPr>
              <a:ln w="19050" cap="rnd">
                <a:solidFill>
                  <a:schemeClr val="tx1"/>
                </a:solidFill>
                <a:prstDash val="sysDot"/>
              </a:ln>
              <a:effectLst/>
            </c:spPr>
            <c:trendlineType val="log"/>
            <c:dispRSqr val="1"/>
            <c:dispEq val="1"/>
            <c:trendlineLbl>
              <c:layout>
                <c:manualLayout>
                  <c:x val="0.11825940507436571"/>
                  <c:y val="0.21063393117526977"/>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Feuil1!$B$2:$B$47</c:f>
              <c:numCache>
                <c:formatCode>General</c:formatCode>
                <c:ptCount val="46"/>
                <c:pt idx="0">
                  <c:v>1.25</c:v>
                </c:pt>
                <c:pt idx="1">
                  <c:v>1</c:v>
                </c:pt>
                <c:pt idx="2">
                  <c:v>1.5</c:v>
                </c:pt>
                <c:pt idx="3">
                  <c:v>0.99</c:v>
                </c:pt>
                <c:pt idx="4">
                  <c:v>1.02</c:v>
                </c:pt>
                <c:pt idx="5">
                  <c:v>0.96</c:v>
                </c:pt>
                <c:pt idx="6">
                  <c:v>1.1000000000000001</c:v>
                </c:pt>
                <c:pt idx="7">
                  <c:v>1.1000000000000001</c:v>
                </c:pt>
                <c:pt idx="8">
                  <c:v>1</c:v>
                </c:pt>
                <c:pt idx="9">
                  <c:v>1.5</c:v>
                </c:pt>
                <c:pt idx="10">
                  <c:v>1.48</c:v>
                </c:pt>
                <c:pt idx="11">
                  <c:v>1.49</c:v>
                </c:pt>
                <c:pt idx="12">
                  <c:v>1.49</c:v>
                </c:pt>
                <c:pt idx="13">
                  <c:v>1.25</c:v>
                </c:pt>
                <c:pt idx="14">
                  <c:v>1.52</c:v>
                </c:pt>
                <c:pt idx="15">
                  <c:v>1.92</c:v>
                </c:pt>
                <c:pt idx="16">
                  <c:v>0.6</c:v>
                </c:pt>
                <c:pt idx="17">
                  <c:v>0.6</c:v>
                </c:pt>
                <c:pt idx="18">
                  <c:v>0.5</c:v>
                </c:pt>
                <c:pt idx="19">
                  <c:v>1.1000000000000001</c:v>
                </c:pt>
                <c:pt idx="20">
                  <c:v>1.5</c:v>
                </c:pt>
                <c:pt idx="21">
                  <c:v>1.48</c:v>
                </c:pt>
                <c:pt idx="22">
                  <c:v>1.2</c:v>
                </c:pt>
                <c:pt idx="23">
                  <c:v>1.2</c:v>
                </c:pt>
                <c:pt idx="24">
                  <c:v>1.45</c:v>
                </c:pt>
                <c:pt idx="25">
                  <c:v>1.1000000000000001</c:v>
                </c:pt>
                <c:pt idx="26">
                  <c:v>0.8</c:v>
                </c:pt>
                <c:pt idx="27">
                  <c:v>1</c:v>
                </c:pt>
                <c:pt idx="28">
                  <c:v>1.37</c:v>
                </c:pt>
                <c:pt idx="29">
                  <c:v>1.1499999999999999</c:v>
                </c:pt>
                <c:pt idx="30">
                  <c:v>1.25</c:v>
                </c:pt>
                <c:pt idx="31">
                  <c:v>1.25</c:v>
                </c:pt>
                <c:pt idx="32">
                  <c:v>1.2</c:v>
                </c:pt>
                <c:pt idx="33">
                  <c:v>1.55</c:v>
                </c:pt>
                <c:pt idx="34">
                  <c:v>1</c:v>
                </c:pt>
                <c:pt idx="35">
                  <c:v>0.5</c:v>
                </c:pt>
                <c:pt idx="36">
                  <c:v>0.8</c:v>
                </c:pt>
                <c:pt idx="37">
                  <c:v>1.35</c:v>
                </c:pt>
                <c:pt idx="38">
                  <c:v>1.25</c:v>
                </c:pt>
                <c:pt idx="39">
                  <c:v>1.5</c:v>
                </c:pt>
                <c:pt idx="40">
                  <c:v>1</c:v>
                </c:pt>
                <c:pt idx="41">
                  <c:v>1.2</c:v>
                </c:pt>
                <c:pt idx="42">
                  <c:v>1.46</c:v>
                </c:pt>
                <c:pt idx="43">
                  <c:v>0.5</c:v>
                </c:pt>
                <c:pt idx="44">
                  <c:v>0.5</c:v>
                </c:pt>
                <c:pt idx="45">
                  <c:v>0.5</c:v>
                </c:pt>
              </c:numCache>
            </c:numRef>
          </c:xVal>
          <c:yVal>
            <c:numRef>
              <c:f>Feuil1!$C$2:$C$47</c:f>
              <c:numCache>
                <c:formatCode>General</c:formatCode>
                <c:ptCount val="46"/>
                <c:pt idx="0">
                  <c:v>135</c:v>
                </c:pt>
                <c:pt idx="1">
                  <c:v>145</c:v>
                </c:pt>
                <c:pt idx="2">
                  <c:v>160</c:v>
                </c:pt>
                <c:pt idx="3">
                  <c:v>115</c:v>
                </c:pt>
                <c:pt idx="4">
                  <c:v>110</c:v>
                </c:pt>
                <c:pt idx="5">
                  <c:v>120</c:v>
                </c:pt>
                <c:pt idx="6">
                  <c:v>0.6</c:v>
                </c:pt>
                <c:pt idx="7">
                  <c:v>0.6</c:v>
                </c:pt>
                <c:pt idx="8">
                  <c:v>0.5</c:v>
                </c:pt>
                <c:pt idx="9">
                  <c:v>170</c:v>
                </c:pt>
                <c:pt idx="10">
                  <c:v>190</c:v>
                </c:pt>
                <c:pt idx="11">
                  <c:v>170</c:v>
                </c:pt>
                <c:pt idx="12">
                  <c:v>176.6</c:v>
                </c:pt>
                <c:pt idx="13">
                  <c:v>125</c:v>
                </c:pt>
                <c:pt idx="14">
                  <c:v>150</c:v>
                </c:pt>
                <c:pt idx="15">
                  <c:v>170</c:v>
                </c:pt>
                <c:pt idx="16">
                  <c:v>165</c:v>
                </c:pt>
                <c:pt idx="17">
                  <c:v>140</c:v>
                </c:pt>
                <c:pt idx="18">
                  <c:v>144</c:v>
                </c:pt>
                <c:pt idx="19">
                  <c:v>125</c:v>
                </c:pt>
                <c:pt idx="20">
                  <c:v>180</c:v>
                </c:pt>
                <c:pt idx="21">
                  <c:v>185</c:v>
                </c:pt>
                <c:pt idx="22">
                  <c:v>125</c:v>
                </c:pt>
                <c:pt idx="23">
                  <c:v>150</c:v>
                </c:pt>
                <c:pt idx="24">
                  <c:v>170</c:v>
                </c:pt>
                <c:pt idx="25">
                  <c:v>200</c:v>
                </c:pt>
                <c:pt idx="26">
                  <c:v>185</c:v>
                </c:pt>
                <c:pt idx="27">
                  <c:v>190</c:v>
                </c:pt>
                <c:pt idx="28">
                  <c:v>160</c:v>
                </c:pt>
                <c:pt idx="29">
                  <c:v>170</c:v>
                </c:pt>
                <c:pt idx="30">
                  <c:v>172</c:v>
                </c:pt>
                <c:pt idx="31">
                  <c:v>180</c:v>
                </c:pt>
                <c:pt idx="32">
                  <c:v>165</c:v>
                </c:pt>
                <c:pt idx="33">
                  <c:v>185</c:v>
                </c:pt>
                <c:pt idx="34">
                  <c:v>220</c:v>
                </c:pt>
                <c:pt idx="35">
                  <c:v>97</c:v>
                </c:pt>
                <c:pt idx="36">
                  <c:v>147</c:v>
                </c:pt>
                <c:pt idx="37">
                  <c:v>210</c:v>
                </c:pt>
                <c:pt idx="38">
                  <c:v>1.7</c:v>
                </c:pt>
                <c:pt idx="39">
                  <c:v>200</c:v>
                </c:pt>
                <c:pt idx="40">
                  <c:v>125</c:v>
                </c:pt>
                <c:pt idx="41">
                  <c:v>165</c:v>
                </c:pt>
                <c:pt idx="42">
                  <c:v>146</c:v>
                </c:pt>
                <c:pt idx="43">
                  <c:v>152</c:v>
                </c:pt>
                <c:pt idx="44">
                  <c:v>131</c:v>
                </c:pt>
                <c:pt idx="45">
                  <c:v>130</c:v>
                </c:pt>
              </c:numCache>
            </c:numRef>
          </c:yVal>
          <c:smooth val="0"/>
          <c:extLst>
            <c:ext xmlns:c16="http://schemas.microsoft.com/office/drawing/2014/chart" uri="{C3380CC4-5D6E-409C-BE32-E72D297353CC}">
              <c16:uniqueId val="{00000001-800E-884E-8A25-42F2A4665ABB}"/>
            </c:ext>
          </c:extLst>
        </c:ser>
        <c:dLbls>
          <c:showLegendKey val="0"/>
          <c:showVal val="0"/>
          <c:showCatName val="0"/>
          <c:showSerName val="0"/>
          <c:showPercent val="0"/>
          <c:showBubbleSize val="0"/>
        </c:dLbls>
        <c:axId val="142301376"/>
        <c:axId val="164408704"/>
      </c:scatterChart>
      <c:valAx>
        <c:axId val="142301376"/>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408704"/>
        <c:crosses val="autoZero"/>
        <c:crossBetween val="midCat"/>
      </c:valAx>
      <c:valAx>
        <c:axId val="164408704"/>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30137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735</TotalTime>
  <Pages>20</Pages>
  <Words>4877</Words>
  <Characters>27801</Characters>
  <Application>Microsoft Office Word</Application>
  <DocSecurity>0</DocSecurity>
  <Lines>231</Lines>
  <Paragraphs>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SDI 1183</cp:lastModifiedBy>
  <cp:revision>59</cp:revision>
  <dcterms:created xsi:type="dcterms:W3CDTF">2023-10-09T07:43:00Z</dcterms:created>
  <dcterms:modified xsi:type="dcterms:W3CDTF">2025-08-06T12:28:00Z</dcterms:modified>
</cp:coreProperties>
</file>