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496D" w14:textId="3A80253F" w:rsidR="001B2E3A" w:rsidRDefault="00CE093E" w:rsidP="003128C8">
      <w:pPr>
        <w:jc w:val="center"/>
        <w:rPr>
          <w:b/>
          <w:bCs/>
          <w:sz w:val="28"/>
          <w:szCs w:val="24"/>
        </w:rPr>
      </w:pPr>
      <w:r w:rsidRPr="002A6F56">
        <w:rPr>
          <w:b/>
          <w:bCs/>
          <w:sz w:val="28"/>
          <w:szCs w:val="24"/>
        </w:rPr>
        <w:t xml:space="preserve">Mortality </w:t>
      </w:r>
      <w:r w:rsidR="004E04B8" w:rsidRPr="002A6F56">
        <w:rPr>
          <w:b/>
          <w:bCs/>
          <w:sz w:val="28"/>
          <w:szCs w:val="24"/>
          <w:highlight w:val="yellow"/>
        </w:rPr>
        <w:t xml:space="preserve">Related to </w:t>
      </w:r>
      <w:r w:rsidRPr="002A6F56">
        <w:rPr>
          <w:b/>
          <w:bCs/>
          <w:sz w:val="28"/>
          <w:szCs w:val="24"/>
          <w:highlight w:val="yellow"/>
        </w:rPr>
        <w:t>Diabetic</w:t>
      </w:r>
      <w:r w:rsidRPr="002A6F56">
        <w:rPr>
          <w:b/>
          <w:bCs/>
          <w:sz w:val="28"/>
          <w:szCs w:val="24"/>
        </w:rPr>
        <w:t xml:space="preserve"> Foot Ulcer: A </w:t>
      </w:r>
      <w:r w:rsidR="004E04B8" w:rsidRPr="002A6F56">
        <w:rPr>
          <w:b/>
          <w:bCs/>
          <w:szCs w:val="24"/>
          <w:highlight w:val="yellow"/>
        </w:rPr>
        <w:t xml:space="preserve">Comprehensive </w:t>
      </w:r>
      <w:r w:rsidRPr="002A6F56">
        <w:rPr>
          <w:b/>
          <w:bCs/>
          <w:sz w:val="28"/>
          <w:szCs w:val="24"/>
          <w:highlight w:val="yellow"/>
        </w:rPr>
        <w:t>Review</w:t>
      </w:r>
    </w:p>
    <w:p w14:paraId="74EF05CA" w14:textId="77777777" w:rsidR="004E04B8" w:rsidRDefault="004E04B8" w:rsidP="003128C8">
      <w:pPr>
        <w:jc w:val="center"/>
        <w:rPr>
          <w:b/>
          <w:bCs/>
          <w:sz w:val="28"/>
          <w:szCs w:val="24"/>
        </w:rPr>
      </w:pPr>
    </w:p>
    <w:p w14:paraId="645ECDBA" w14:textId="77777777" w:rsidR="004E04B8" w:rsidRDefault="004E04B8" w:rsidP="003128C8">
      <w:pPr>
        <w:jc w:val="center"/>
        <w:rPr>
          <w:b/>
          <w:bCs/>
          <w:sz w:val="28"/>
          <w:szCs w:val="24"/>
        </w:rPr>
      </w:pPr>
    </w:p>
    <w:p w14:paraId="29418D7A" w14:textId="52DD437B" w:rsidR="001B2E3A" w:rsidRDefault="001B2E3A" w:rsidP="00361F29">
      <w:pPr>
        <w:rPr>
          <w:b/>
          <w:bCs/>
        </w:rPr>
      </w:pPr>
    </w:p>
    <w:p w14:paraId="0D72AE70" w14:textId="039AAF9F" w:rsidR="001B2E3A" w:rsidRDefault="001B2E3A" w:rsidP="00361F29">
      <w:pPr>
        <w:rPr>
          <w:b/>
          <w:bCs/>
        </w:rPr>
      </w:pPr>
    </w:p>
    <w:p w14:paraId="60500B53" w14:textId="77777777" w:rsidR="001B2E3A" w:rsidRDefault="001B2E3A" w:rsidP="00361F29">
      <w:pPr>
        <w:rPr>
          <w:b/>
          <w:bCs/>
        </w:rPr>
      </w:pPr>
    </w:p>
    <w:p w14:paraId="7C264835" w14:textId="77777777" w:rsidR="00752DEA" w:rsidRPr="006E2805" w:rsidRDefault="00980F00" w:rsidP="00361F29">
      <w:pPr>
        <w:rPr>
          <w:b/>
          <w:bCs/>
        </w:rPr>
      </w:pPr>
      <w:r w:rsidRPr="006E2805">
        <w:rPr>
          <w:b/>
          <w:bCs/>
        </w:rPr>
        <w:t>Abstract:</w:t>
      </w:r>
    </w:p>
    <w:p w14:paraId="63AD0DC4" w14:textId="6121A672" w:rsidR="00322925" w:rsidRDefault="00980F00" w:rsidP="00CA290F">
      <w:pPr>
        <w:jc w:val="both"/>
      </w:pPr>
      <w:r w:rsidRPr="00322925">
        <w:rPr>
          <w:b/>
          <w:bCs/>
        </w:rPr>
        <w:t>Background:</w:t>
      </w:r>
      <w:r w:rsidRPr="00322925">
        <w:t xml:space="preserve"> Diabetic Foot Ulcers (DFUs) are a significant and escalating concern in the diabetic population, leading to preventable morbidity, mortality, and reduced quality of life. The myriad of factors associated with DFUs and their outcomes necessitate a comprehensive understanding for improved clinical management and patient outcomes.</w:t>
      </w:r>
    </w:p>
    <w:p w14:paraId="27AD48C6" w14:textId="23A9A06D" w:rsidR="006136DD" w:rsidRPr="00322925" w:rsidRDefault="006136DD" w:rsidP="00CA290F">
      <w:pPr>
        <w:jc w:val="both"/>
      </w:pPr>
      <w:r w:rsidRPr="002A6F56">
        <w:rPr>
          <w:b/>
          <w:bCs/>
          <w:highlight w:val="yellow"/>
        </w:rPr>
        <w:t>Aim:</w:t>
      </w:r>
      <w:r w:rsidRPr="002A6F56">
        <w:rPr>
          <w:highlight w:val="yellow"/>
        </w:rPr>
        <w:t xml:space="preserve"> This systematic review aim</w:t>
      </w:r>
      <w:r>
        <w:rPr>
          <w:highlight w:val="yellow"/>
        </w:rPr>
        <w:t>ed</w:t>
      </w:r>
      <w:r w:rsidRPr="002A6F56">
        <w:rPr>
          <w:highlight w:val="yellow"/>
        </w:rPr>
        <w:t xml:space="preserve"> to collate, assess, and summarise the available literature on the mortality rates and associated factors in patients with DFUs, shedding light on potential areas for intervention, research, and clinical practice enhancements.</w:t>
      </w:r>
    </w:p>
    <w:p w14:paraId="00F6036E" w14:textId="62FB44F8" w:rsidR="00322925" w:rsidRDefault="00980F00" w:rsidP="00CA290F">
      <w:pPr>
        <w:jc w:val="both"/>
      </w:pPr>
      <w:r w:rsidRPr="00322925">
        <w:rPr>
          <w:b/>
          <w:bCs/>
        </w:rPr>
        <w:t>Methods:</w:t>
      </w:r>
      <w:r w:rsidRPr="00322925">
        <w:t xml:space="preserve"> A systematic review </w:t>
      </w:r>
      <w:r w:rsidR="00CA290F">
        <w:t>adhering to PRISMA Statement 2020 guidelines was</w:t>
      </w:r>
      <w:r w:rsidRPr="00322925">
        <w:t xml:space="preserve"> conducted, </w:t>
      </w:r>
      <w:r w:rsidR="00C5400F">
        <w:t>using</w:t>
      </w:r>
      <w:r w:rsidRPr="00322925">
        <w:t xml:space="preserve"> databases </w:t>
      </w:r>
      <w:r w:rsidR="00C5400F">
        <w:t>such as</w:t>
      </w:r>
      <w:r w:rsidRPr="00322925">
        <w:t xml:space="preserve"> PubMed, Embase, and Cochrane Library, up to </w:t>
      </w:r>
      <w:r>
        <w:t>October</w:t>
      </w:r>
      <w:r w:rsidRPr="00322925">
        <w:t xml:space="preserve"> </w:t>
      </w:r>
      <w:r>
        <w:t>25</w:t>
      </w:r>
      <w:r w:rsidRPr="00322925">
        <w:t xml:space="preserve">, 2023. Studies addressing patients with DFUs were </w:t>
      </w:r>
      <w:r w:rsidR="001D5B24" w:rsidRPr="002A6F56">
        <w:rPr>
          <w:highlight w:val="yellow"/>
        </w:rPr>
        <w:t>analysed</w:t>
      </w:r>
      <w:r w:rsidRPr="002A6F56">
        <w:rPr>
          <w:highlight w:val="yellow"/>
        </w:rPr>
        <w:t>,</w:t>
      </w:r>
      <w:r w:rsidRPr="00322925">
        <w:t xml:space="preserve"> focusing on mortality burden and associated factors. Inclusion criteria encompassed observational studies, highlighting therapies</w:t>
      </w:r>
      <w:r>
        <w:t>/</w:t>
      </w:r>
      <w:r w:rsidRPr="00322925">
        <w:t>other DFU management strategies</w:t>
      </w:r>
      <w:r>
        <w:t xml:space="preserve"> in relation to mortality outcomes.</w:t>
      </w:r>
    </w:p>
    <w:p w14:paraId="78EE43A9" w14:textId="60243CA5" w:rsidR="00F75357" w:rsidRPr="00322925" w:rsidRDefault="00980F00" w:rsidP="00CA290F">
      <w:pPr>
        <w:jc w:val="both"/>
      </w:pPr>
      <w:r w:rsidRPr="00F75357">
        <w:rPr>
          <w:b/>
          <w:bCs/>
        </w:rPr>
        <w:t>Results:</w:t>
      </w:r>
      <w:r>
        <w:t xml:space="preserve"> Of 781 studies identified, a total of 11 studies were included</w:t>
      </w:r>
      <w:r w:rsidR="001D5B24">
        <w:t>,</w:t>
      </w:r>
      <w:r>
        <w:t xml:space="preserve"> pooling in </w:t>
      </w:r>
      <w:r w:rsidRPr="00361F29">
        <w:t>117</w:t>
      </w:r>
      <w:r>
        <w:t>,</w:t>
      </w:r>
      <w:r w:rsidRPr="00361F29">
        <w:t>575</w:t>
      </w:r>
      <w:r>
        <w:t xml:space="preserve"> participants. Among the</w:t>
      </w:r>
      <w:r w:rsidR="006E2805">
        <w:t xml:space="preserve">se </w:t>
      </w:r>
      <w:r>
        <w:t xml:space="preserve">studies on DFUs, one reported a 67% healing rate at 12 months, with another underlining </w:t>
      </w:r>
      <w:r w:rsidR="0057207E" w:rsidRPr="002A6F56">
        <w:rPr>
          <w:highlight w:val="yellow"/>
        </w:rPr>
        <w:t>Peripheral Arterial Disease (</w:t>
      </w:r>
      <w:r w:rsidRPr="002A6F56">
        <w:rPr>
          <w:highlight w:val="yellow"/>
        </w:rPr>
        <w:t>PAD</w:t>
      </w:r>
      <w:r w:rsidR="0057207E" w:rsidRPr="002A6F56">
        <w:rPr>
          <w:highlight w:val="yellow"/>
        </w:rPr>
        <w:t>)</w:t>
      </w:r>
      <w:r w:rsidRPr="002A6F56">
        <w:rPr>
          <w:highlight w:val="yellow"/>
        </w:rPr>
        <w:t xml:space="preserve"> and</w:t>
      </w:r>
      <w:r>
        <w:t xml:space="preserve"> cardiovascular </w:t>
      </w:r>
      <w:r w:rsidR="0057207E" w:rsidRPr="002A6F56">
        <w:rPr>
          <w:highlight w:val="yellow"/>
        </w:rPr>
        <w:t>diseases</w:t>
      </w:r>
      <w:r w:rsidRPr="002A6F56">
        <w:rPr>
          <w:highlight w:val="yellow"/>
        </w:rPr>
        <w:t xml:space="preserve"> </w:t>
      </w:r>
      <w:r w:rsidRPr="00A52B39">
        <w:t>on ulcer-free survival. Key associations included adverse outcomes with limb ischemia, ulcer duration</w:t>
      </w:r>
      <w:r>
        <w:t xml:space="preserve">, and the predictive abilities of </w:t>
      </w:r>
      <w:r w:rsidR="0057207E" w:rsidRPr="002A6F56">
        <w:rPr>
          <w:highlight w:val="yellow"/>
        </w:rPr>
        <w:t xml:space="preserve">University of Texas </w:t>
      </w:r>
      <w:r w:rsidR="0057207E" w:rsidRPr="00642B09">
        <w:rPr>
          <w:highlight w:val="yellow"/>
        </w:rPr>
        <w:t>(</w:t>
      </w:r>
      <w:r w:rsidRPr="002A6F56">
        <w:rPr>
          <w:highlight w:val="yellow"/>
        </w:rPr>
        <w:t>UT</w:t>
      </w:r>
      <w:r w:rsidR="0057207E" w:rsidRPr="002A6F56">
        <w:rPr>
          <w:highlight w:val="yellow"/>
        </w:rPr>
        <w:t>)</w:t>
      </w:r>
      <w:r>
        <w:t xml:space="preserve"> and </w:t>
      </w:r>
      <w:r w:rsidR="0057207E" w:rsidRPr="002A6F56">
        <w:rPr>
          <w:highlight w:val="yellow"/>
        </w:rPr>
        <w:t xml:space="preserve">Site, Ischemia, Neuropathy, Bacterial Infection, and Depth </w:t>
      </w:r>
      <w:r w:rsidR="0057207E">
        <w:rPr>
          <w:highlight w:val="yellow"/>
        </w:rPr>
        <w:t>(</w:t>
      </w:r>
      <w:r w:rsidRPr="002A6F56">
        <w:rPr>
          <w:highlight w:val="yellow"/>
        </w:rPr>
        <w:t>SINBAD</w:t>
      </w:r>
      <w:r w:rsidR="0057207E" w:rsidRPr="002A6F56">
        <w:rPr>
          <w:highlight w:val="yellow"/>
        </w:rPr>
        <w:t>)</w:t>
      </w:r>
      <w:r>
        <w:t xml:space="preserve"> scores. Trends highlighted the role of a multidisciplinary approach and the presence of limb ischemia and PAD in in-hospital complications. The </w:t>
      </w:r>
      <w:r w:rsidR="0057207E" w:rsidRPr="002A6F56">
        <w:rPr>
          <w:highlight w:val="yellow"/>
        </w:rPr>
        <w:t xml:space="preserve">Wound, Ischemia, and foot Infection </w:t>
      </w:r>
      <w:r w:rsidR="0057207E" w:rsidRPr="00642B09">
        <w:rPr>
          <w:highlight w:val="yellow"/>
        </w:rPr>
        <w:t>(</w:t>
      </w:r>
      <w:r w:rsidRPr="002A6F56">
        <w:rPr>
          <w:highlight w:val="yellow"/>
        </w:rPr>
        <w:t>WIfI</w:t>
      </w:r>
      <w:r w:rsidR="0057207E" w:rsidRPr="002A6F56">
        <w:rPr>
          <w:highlight w:val="yellow"/>
        </w:rPr>
        <w:t>)</w:t>
      </w:r>
      <w:r>
        <w:t xml:space="preserve"> stage emerged as a potential prognostic tool, handgrip strength's significance was observed in two studies, and the impact of multidrug-resistant organisms on DFU outcomes was highlighted.</w:t>
      </w:r>
    </w:p>
    <w:p w14:paraId="67A6AD25" w14:textId="77777777" w:rsidR="00F75357" w:rsidRDefault="00980F00" w:rsidP="00CA290F">
      <w:pPr>
        <w:jc w:val="both"/>
      </w:pPr>
      <w:r w:rsidRPr="00F75357">
        <w:rPr>
          <w:b/>
          <w:bCs/>
        </w:rPr>
        <w:t>Conclusion:</w:t>
      </w:r>
      <w:r>
        <w:t xml:space="preserve"> DFUs pose a considerable threat to the health and well-being of diabetic patients, with a pronounced impact on mortality rates. This review highlights the importance of multidisciplinary care, early detection, and addressing associated comorbidities. The data suggest an urgent need for enhanced care strategies, proactive approaches, and patient-centric interventions to manage DFUs efficiently and reduce associated mortalities.</w:t>
      </w:r>
    </w:p>
    <w:p w14:paraId="3B73E5B4" w14:textId="53B931FB" w:rsidR="006E2805" w:rsidRPr="00665F2C" w:rsidRDefault="00980F00" w:rsidP="00361F29">
      <w:pPr>
        <w:rPr>
          <w:i/>
          <w:iCs/>
        </w:rPr>
      </w:pPr>
      <w:r w:rsidRPr="00F75357">
        <w:rPr>
          <w:b/>
          <w:bCs/>
        </w:rPr>
        <w:t>Keywords:</w:t>
      </w:r>
      <w:r>
        <w:t xml:space="preserve"> </w:t>
      </w:r>
      <w:r w:rsidRPr="002A6F56">
        <w:rPr>
          <w:i/>
          <w:iCs/>
          <w:highlight w:val="yellow"/>
        </w:rPr>
        <w:t>Diabetic Foot Ulcers, Mortality, Prognostic Tools, Limb Ischemia, Multidrug-Resistant Organisms</w:t>
      </w:r>
      <w:r w:rsidR="00B2632D">
        <w:rPr>
          <w:b/>
          <w:bCs/>
        </w:rPr>
        <w:br w:type="page"/>
      </w:r>
    </w:p>
    <w:p w14:paraId="61AB4C8E" w14:textId="77777777" w:rsidR="00774B13" w:rsidRDefault="00774B13" w:rsidP="00361F29">
      <w:pPr>
        <w:rPr>
          <w:b/>
          <w:bCs/>
        </w:rPr>
      </w:pPr>
    </w:p>
    <w:p w14:paraId="683FF23F" w14:textId="77777777" w:rsidR="00752DEA" w:rsidRPr="008E4DC0" w:rsidRDefault="00980F00" w:rsidP="00361F29">
      <w:pPr>
        <w:rPr>
          <w:b/>
          <w:bCs/>
        </w:rPr>
      </w:pPr>
      <w:r w:rsidRPr="008E4DC0">
        <w:rPr>
          <w:b/>
          <w:bCs/>
        </w:rPr>
        <w:t>Introduction</w:t>
      </w:r>
    </w:p>
    <w:p w14:paraId="783D3C24" w14:textId="0B399615" w:rsidR="00402927" w:rsidRPr="00BB009A" w:rsidRDefault="00980F00" w:rsidP="00402927">
      <w:pPr>
        <w:jc w:val="both"/>
        <w:rPr>
          <w:szCs w:val="24"/>
        </w:rPr>
      </w:pPr>
      <w:r w:rsidRPr="00402927">
        <w:t xml:space="preserve">Diabetes mellitus, a chronic metabolic disorder, has manifested as a significant global health concern, with the World Health </w:t>
      </w:r>
      <w:r w:rsidR="00F22FB1" w:rsidRPr="002A6F56">
        <w:rPr>
          <w:highlight w:val="yellow"/>
        </w:rPr>
        <w:t xml:space="preserve">Organisation </w:t>
      </w:r>
      <w:r w:rsidRPr="002A6F56">
        <w:rPr>
          <w:highlight w:val="yellow"/>
        </w:rPr>
        <w:t>estimating</w:t>
      </w:r>
      <w:r w:rsidRPr="00402927">
        <w:t xml:space="preserve"> that nearly half a billion individuals are afflicted worldwide</w:t>
      </w:r>
      <w:r>
        <w:t xml:space="preserve"> </w:t>
      </w:r>
      <w:r>
        <w:fldChar w:fldCharType="begin" w:fldLock="1"/>
      </w:r>
      <w:r>
        <w:instrText>ADDIN CSL_CITATION {"citationItems":[{"id":"ITEM-1","itemData":{"author":[{"dropping-particle":"","family":"Organization","given":"World Health","non-dropping-particle":"","parse-names":false,"suffix":""}],"id":"ITEM-1","issued":{"date-parts":[["2016"]]},"publisher":"World Health Organization","title":"Global report on diabetes: executive summary","type":"report"},"uris":["http://www.mendeley.com/documents/?uuid=32398bc3-19d4-4b60-ad35-d1666f1baf1c"]},{"id":"ITEM-2","itemData":{"ISSN":"0028-4793","author":[{"dropping-particle":"","family":"Polonsky","given":"Kenneth S","non-dropping-particle":"","parse-names":false,"suffix":""}],"container-title":"New England Journal of Medicine","id":"ITEM-2","issue":"14","issued":{"date-parts":[["2012"]]},"page":"1332-1340","publisher":"Mass Medical Soc","title":"The past 200 years in diabetes","type":"article-journal","volume":"367"},"uris":["http://www.mendeley.com/documents/?uuid=024ef9db-2217-44d8-aca1-c1d73b4cf069"]},{"id":"ITEM-3","itemData":{"author":[{"dropping-particle":"","family":"Kharroubi","given":"Akram T","non-dropping-particle":"","parse-names":false,"suffix":""},{"dropping-particle":"","family":"Darwish","given":"Hisham M","non-dropping-particle":"","parse-names":false,"suffix":""}],"container-title":"World journal of diabetes","id":"ITEM-3","issue":"6","issued":{"date-parts":[["2015"]]},"page":"850","publisher":"Baishideng Publishing Group Inc","title":"Diabetes mellitus: The epidemic of the century","type":"article-journal","volume":"6"},"uris":["http://www.mendeley.com/documents/?uuid=1caf63e8-0318-49db-981f-5d4472238c57"]}],"mendeley":{"formattedCitation":"(1–3)","plainTextFormattedCitation":"(1–3)","previouslyFormattedCitation":"(1–3)"},"properties":{"noteIndex":0},"schema":"https://github.com/citation-style-language/schema/raw/master/csl-citation.json"}</w:instrText>
      </w:r>
      <w:r>
        <w:fldChar w:fldCharType="separate"/>
      </w:r>
      <w:r w:rsidRPr="00402927">
        <w:rPr>
          <w:noProof/>
        </w:rPr>
        <w:t>(1–3)</w:t>
      </w:r>
      <w:r>
        <w:fldChar w:fldCharType="end"/>
      </w:r>
      <w:r>
        <w:t xml:space="preserve">. </w:t>
      </w:r>
      <w:r w:rsidRPr="00402927">
        <w:t>One of the most debilitating complications of diabetes is the development of diabetic foot ulcers (DFUs)</w:t>
      </w:r>
      <w:r>
        <w:t xml:space="preserve"> </w:t>
      </w:r>
      <w:r>
        <w:fldChar w:fldCharType="begin" w:fldLock="1"/>
      </w:r>
      <w:r>
        <w:instrText>ADDIN CSL_CITATION {"citationItems":[{"id":"ITEM-1","itemData":{"ISSN":"1178-7007","author":[{"dropping-particle":"","family":"Jalilian","given":"Milad","non-dropping-particle":"","parse-names":false,"suffix":""},{"dropping-particle":"","family":"Ahmadi Sarbarzeh","given":"Pegah","non-dropping-particle":"","parse-names":false,"suffix":""},{"dropping-particle":"","family":"Oubari","given":"Sajad","non-dropping-particle":"","parse-names":false,"suffix":""}],"container-title":"Diabetes, Metabolic Syndrome and Obesity","id":"ITEM-1","issued":{"date-parts":[["2020"]]},"page":"1835-1842","publisher":"Taylor &amp; Francis","title":"Factors related to severity of diabetic foot ulcer: a systematic review","type":"article-journal"},"uris":["http://www.mendeley.com/documents/?uuid=ced38f44-bcc3-4625-8f40-fee7eb4a7255"]},{"id":"ITEM-2","itemData":{"ISBN":"1755-1315","author":[{"dropping-particle":"","family":"Syafril","given":"Syafrimen","non-dropping-particle":"","parse-names":false,"suffix":""}],"container-title":"IOP Conference Series: Earth and Environmental Science","id":"ITEM-2","issue":"1","issued":{"date-parts":[["2018"]]},"page":"12161","publisher":"IOP Publishing","title":"Pathophysiology diabetic foot ulcer","type":"paper-conference","volume":"125"},"uris":["http://www.mendeley.com/documents/?uuid=689bb39f-8694-4680-b8fd-4489be4e3720"]},{"id":"ITEM-3","itemData":{"ISSN":"0168-8227","author":[{"dropping-particle":"","family":"Caruso","given":"Paola","non-dropping-particle":"","parse-names":false,"suffix":""},{"dropping-particle":"","family":"Longo","given":"Miriam","non-dropping-particle":"","parse-names":false,"suffix":""},{"dropping-particle":"","family":"Gicchino","given":"Maurizio","non-dropping-particle":"","parse-names":false,"suffix":""},{"dropping-particle":"","family":"Scappaticcio","given":"Lorenzo","non-dropping-particle":"","parse-names":false,"suffix":""},{"dropping-particle":"","family":"Caputo","given":"Mariangela","non-dropping-particle":"","parse-names":false,"suffix":""},{"dropping-particle":"","family":"Maiorino","given":"Maria Ida","non-dropping-particle":"","parse-names":false,"suffix":""},{"dropping-particle":"","family":"Bellastella","given":"Giuseppe","non-dropping-particle":"","parse-names":false,"suffix":""},{"dropping-particle":"","family":"Esposito","given":"Katherine","non-dropping-particle":"","parse-names":false,"suffix":""}],"container-title":"Diabetes Research and Clinical Practice","id":"ITEM-3","issued":{"date-parts":[["2020"]]},"page":"108147","publisher":"Elsevier","title":"Long-term diabetic complications as predictors of foot ulcers healing failure: A retrospective study in a tertiary-care center","type":"article-journal","volume":"163"},"uris":["http://www.mendeley.com/documents/?uuid=d9db2cd3-cb22-4204-9442-53c621d39b40"]}],"mendeley":{"formattedCitation":"(4–6)","plainTextFormattedCitation":"(4–6)","previouslyFormattedCitation":"(4–6)"},"properties":{"noteIndex":0},"schema":"https://github.com/citation-style-language/schema/raw/master/csl-citation.json"}</w:instrText>
      </w:r>
      <w:r>
        <w:fldChar w:fldCharType="separate"/>
      </w:r>
      <w:r w:rsidRPr="00402927">
        <w:rPr>
          <w:noProof/>
        </w:rPr>
        <w:t>(4–6)</w:t>
      </w:r>
      <w:r>
        <w:fldChar w:fldCharType="end"/>
      </w:r>
      <w:r w:rsidR="00465D69">
        <w:t xml:space="preserve"> </w:t>
      </w:r>
      <w:r w:rsidR="00465D69" w:rsidRPr="002A6F56">
        <w:rPr>
          <w:highlight w:val="yellow"/>
        </w:rPr>
        <w:t>(Chen et al., 2023)</w:t>
      </w:r>
      <w:r w:rsidRPr="002A6F56">
        <w:rPr>
          <w:highlight w:val="yellow"/>
        </w:rPr>
        <w:t>.</w:t>
      </w:r>
      <w:r w:rsidRPr="00402927">
        <w:t xml:space="preserve"> An estimated 19% to 34% of the diabetic population might experience a DFU during their lifetime</w:t>
      </w:r>
      <w:r>
        <w:rPr>
          <w:vertAlign w:val="superscript"/>
        </w:rPr>
        <w:t xml:space="preserve"> </w:t>
      </w:r>
      <w:r>
        <w:rPr>
          <w:vertAlign w:val="superscript"/>
        </w:rPr>
        <w:fldChar w:fldCharType="begin" w:fldLock="1"/>
      </w:r>
      <w:r>
        <w:rPr>
          <w:vertAlign w:val="superscript"/>
        </w:rPr>
        <w:instrText>ADDIN CSL_CITATION {"citationItems":[{"id":"ITEM-1","itemData":{"ISSN":"1526-5900","author":[{"dropping-particle":"","family":"Ribu","given":"Lis","non-dropping-particle":"","parse-names":false,"suffix":""},{"dropping-particle":"","family":"Rustøen","given":"Tone","non-dropping-particle":"","parse-names":false,"suffix":""},{"dropping-particle":"","family":"Birkeland","given":"Kåre","non-dropping-particle":"","parse-names":false,"suffix":""},{"dropping-particle":"","family":"Hanestad","given":"Berit Rokne","non-dropping-particle":"","parse-names":false,"suffix":""},{"dropping-particle":"","family":"Paul","given":"Steven M","non-dropping-particle":"","parse-names":false,"suffix":""},{"dropping-particle":"","family":"Miaskowski","given":"Christine","non-dropping-particle":"","parse-names":false,"suffix":""}],"container-title":"The Journal of Pain","id":"ITEM-1","issue":"4","issued":{"date-parts":[["2006"]]},"page":"290-299","publisher":"Elsevier","title":"The prevalence and occurrence of diabetic foot ulcer pain and its impact on health-related quality of life","type":"article-journal","volume":"7"},"uris":["http://www.mendeley.com/documents/?uuid=135c9dff-b0b7-4d28-b25a-c1c00b95b236"]}],"mendeley":{"formattedCitation":"(7)","plainTextFormattedCitation":"(7)","previouslyFormattedCitation":"(7)"},"properties":{"noteIndex":0},"schema":"https://github.com/citation-style-language/schema/raw/master/csl-citation.json"}</w:instrText>
      </w:r>
      <w:r>
        <w:rPr>
          <w:vertAlign w:val="superscript"/>
        </w:rPr>
        <w:fldChar w:fldCharType="separate"/>
      </w:r>
      <w:r w:rsidRPr="00402927">
        <w:rPr>
          <w:noProof/>
        </w:rPr>
        <w:t>(7)</w:t>
      </w:r>
      <w:r>
        <w:rPr>
          <w:vertAlign w:val="superscript"/>
        </w:rPr>
        <w:fldChar w:fldCharType="end"/>
      </w:r>
      <w:r w:rsidRPr="00402927">
        <w:t>. With an annual global impact touching nearly 18.6 million individuals, DFUs pose not only a threat to the quality of life but also signify a looming risk of morbidity and mortality</w:t>
      </w:r>
      <w:r>
        <w:rPr>
          <w:vertAlign w:val="superscript"/>
        </w:rPr>
        <w:t xml:space="preserve"> </w:t>
      </w:r>
      <w:r>
        <w:rPr>
          <w:vertAlign w:val="superscript"/>
        </w:rPr>
        <w:fldChar w:fldCharType="begin" w:fldLock="1"/>
      </w:r>
      <w:r>
        <w:rPr>
          <w:vertAlign w:val="superscript"/>
        </w:rPr>
        <w:instrText>ADDIN CSL_CITATION {"citationItems":[{"id":"ITEM-1","itemData":{"ISBN":"0895-7967","author":[{"dropping-particle":"","family":"Sorber","given":"Rebecca","non-dropping-particle":"","parse-names":false,"suffix":""},{"dropping-particle":"","family":"Abularrage","given":"Christopher J","non-dropping-particle":"","parse-names":false,"suffix":""}],"container-title":"Seminars in vascular surgery","id":"ITEM-1","issue":"1","issued":{"date-parts":[["2021"]]},"page":"47-53","publisher":"Elsevier","title":"Diabetic foot ulcers: Epidemiology and the role of multidisciplinary care teams","type":"paper-conference","volume":"34"},"uris":["http://www.mendeley.com/documents/?uuid=e22c40c6-9af7-4c56-8fe6-723d173f8021"]}],"mendeley":{"formattedCitation":"(8)","plainTextFormattedCitation":"(8)","previouslyFormattedCitation":"(8)"},"properties":{"noteIndex":0},"schema":"https://github.com/citation-style-language/schema/raw/master/csl-citation.json"}</w:instrText>
      </w:r>
      <w:r>
        <w:rPr>
          <w:vertAlign w:val="superscript"/>
        </w:rPr>
        <w:fldChar w:fldCharType="separate"/>
      </w:r>
      <w:r w:rsidRPr="00402927">
        <w:rPr>
          <w:noProof/>
        </w:rPr>
        <w:t>(8)</w:t>
      </w:r>
      <w:r>
        <w:rPr>
          <w:vertAlign w:val="superscript"/>
        </w:rPr>
        <w:fldChar w:fldCharType="end"/>
      </w:r>
      <w:r w:rsidRPr="00402927">
        <w:t>.</w:t>
      </w:r>
      <w:r w:rsidR="007B33E2">
        <w:t xml:space="preserve"> </w:t>
      </w:r>
      <w:r w:rsidR="007B33E2" w:rsidRPr="002A6F56">
        <w:rPr>
          <w:highlight w:val="yellow"/>
        </w:rPr>
        <w:t>Diabetes mellitus increases the risk of cardiovascular disease and all-cause mortality. There is clear evidence that diabetic foot ulceration, a common problem in long-standing diabetes</w:t>
      </w:r>
      <w:r w:rsidR="007B33E2">
        <w:rPr>
          <w:highlight w:val="yellow"/>
        </w:rPr>
        <w:t>,</w:t>
      </w:r>
      <w:r w:rsidR="007B33E2" w:rsidRPr="002A6F56">
        <w:rPr>
          <w:highlight w:val="yellow"/>
        </w:rPr>
        <w:t xml:space="preserve"> increases </w:t>
      </w:r>
      <w:r w:rsidR="007B33E2">
        <w:rPr>
          <w:highlight w:val="yellow"/>
        </w:rPr>
        <w:t xml:space="preserve">the </w:t>
      </w:r>
      <w:r w:rsidR="007B33E2" w:rsidRPr="002A6F56">
        <w:rPr>
          <w:highlight w:val="yellow"/>
        </w:rPr>
        <w:t>risk of death further still</w:t>
      </w:r>
      <w:r w:rsidR="007B33E2">
        <w:rPr>
          <w:highlight w:val="yellow"/>
        </w:rPr>
        <w:t xml:space="preserve"> (</w:t>
      </w:r>
      <w:r w:rsidR="00BB009A" w:rsidRPr="002A6F56">
        <w:rPr>
          <w:szCs w:val="24"/>
          <w:highlight w:val="yellow"/>
          <w:lang w:val="en-IN"/>
        </w:rPr>
        <w:t>Saluja et al., 2020</w:t>
      </w:r>
      <w:r w:rsidR="007B33E2" w:rsidRPr="00BB009A">
        <w:rPr>
          <w:szCs w:val="24"/>
          <w:highlight w:val="yellow"/>
        </w:rPr>
        <w:t>)</w:t>
      </w:r>
      <w:r w:rsidR="007B33E2" w:rsidRPr="002A6F56">
        <w:rPr>
          <w:szCs w:val="24"/>
          <w:highlight w:val="yellow"/>
        </w:rPr>
        <w:t>.</w:t>
      </w:r>
    </w:p>
    <w:p w14:paraId="60392870" w14:textId="00D9A6CE" w:rsidR="00402927" w:rsidRPr="006C1015" w:rsidRDefault="00980F00" w:rsidP="00402927">
      <w:pPr>
        <w:jc w:val="both"/>
        <w:rPr>
          <w:szCs w:val="24"/>
        </w:rPr>
      </w:pPr>
      <w:r w:rsidRPr="009A7966">
        <w:t>Over the course of their lives, it is estimated that between 19% to 34% of individuals with diabetes may encounter a diabetic foot ulcer</w:t>
      </w:r>
      <w:r>
        <w:t xml:space="preserve">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fldChar w:fldCharType="separate"/>
      </w:r>
      <w:r w:rsidRPr="00402927">
        <w:rPr>
          <w:noProof/>
        </w:rPr>
        <w:t>(9)</w:t>
      </w:r>
      <w:r>
        <w:fldChar w:fldCharType="end"/>
      </w:r>
      <w:r w:rsidRPr="009A7966">
        <w:t>. On a global scale, approximately 18.6 million individuals are affected by diabetic foot ulcers annually</w:t>
      </w:r>
      <w:r>
        <w:t xml:space="preserve"> </w:t>
      </w:r>
      <w:r>
        <w:fldChar w:fldCharType="begin" w:fldLock="1"/>
      </w:r>
      <w:r>
        <w:instrText>ADDIN CSL_CITATION {"citationItems":[{"id":"ITEM-1","itemData":{"ISSN":"0976-5662","author":[{"dropping-particle":"","family":"Edmonds","given":"Michael","non-dropping-particle":"","parse-names":false,"suffix":""},{"dropping-particle":"","family":"Manu","given":"Chris","non-dropping-particle":"","parse-names":false,"suffix":""},{"dropping-particle":"","family":"Vas","given":"Prashanth","non-dropping-particle":"","parse-names":false,"suffix":""}],"container-title":"Journal of clinical orthopaedics and trauma","id":"ITEM-1","issued":{"date-parts":[["2021"]]},"page":"88-93","publisher":"Elsevier","title":"The current burden of diabetic foot disease","type":"article-journal","volume":"17"},"uris":["http://www.mendeley.com/documents/?uuid=54c71d76-fd0f-4353-b088-0d35f31ffc83"]}],"mendeley":{"formattedCitation":"(10)","plainTextFormattedCitation":"(10)","previouslyFormattedCitation":"(10)"},"properties":{"noteIndex":0},"schema":"https://github.com/citation-style-language/schema/raw/master/csl-citation.json"}</w:instrText>
      </w:r>
      <w:r>
        <w:fldChar w:fldCharType="separate"/>
      </w:r>
      <w:r w:rsidRPr="00402927">
        <w:rPr>
          <w:noProof/>
        </w:rPr>
        <w:t>(10)</w:t>
      </w:r>
      <w:r>
        <w:fldChar w:fldCharType="end"/>
      </w:r>
      <w:r w:rsidRPr="009A7966">
        <w:t>. A striking statistic is that up to 70% of those diagnosed with a DFU may see a recurrence within a half-decade</w:t>
      </w:r>
      <w:r>
        <w:t xml:space="preserve"> </w:t>
      </w:r>
      <w:r>
        <w:fldChar w:fldCharType="begin" w:fldLock="1"/>
      </w:r>
      <w:r>
        <w:instrText>ADDIN CSL_CITATION {"citationItems":[{"id":"ITEM-1","itemData":{"URL":"https://d-foot.org/a-feared-complication/","accessed":{"date-parts":[["2023","10","26"]]},"author":[{"dropping-particle":"","family":"D-Foot","given":"","non-dropping-particle":"","parse-names":false,"suffix":""}],"container-title":"D-Foot International","id":"ITEM-1","issued":{"date-parts":[["2021"]]},"title":"Foot facts - D-Foot International","type":"webpage"},"uris":["http://www.mendeley.com/documents/?uuid=06535c05-971e-3f44-a959-a373a5aa2c77"]}],"mendeley":{"formattedCitation":"(11)","plainTextFormattedCitation":"(11)","previouslyFormattedCitation":"(11)"},"properties":{"noteIndex":0},"schema":"https://github.com/citation-style-language/schema/raw/master/csl-citation.json"}</w:instrText>
      </w:r>
      <w:r>
        <w:fldChar w:fldCharType="separate"/>
      </w:r>
      <w:r w:rsidRPr="00402927">
        <w:rPr>
          <w:noProof/>
        </w:rPr>
        <w:t>(11)</w:t>
      </w:r>
      <w:r>
        <w:fldChar w:fldCharType="end"/>
      </w:r>
      <w:r w:rsidRPr="009A7966">
        <w:t>. Notably, foot ulcers serve as the precursor to a vast majority of amputations linked with diabetes, with a staggering 85% of diabetic amputations being initiated by a foot ulcer occurrence</w:t>
      </w:r>
      <w:r>
        <w:t xml:space="preserve">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id":"ITEM-2","itemData":{"URL":"https://d-foot.org/a-feared-complication/","accessed":{"date-parts":[["2023","10","26"]]},"author":[{"dropping-particle":"","family":"D-Foot","given":"","non-dropping-particle":"","parse-names":false,"suffix":""}],"container-title":"D-Foot International","id":"ITEM-2","issued":{"date-parts":[["2021"]]},"title":"Foot facts - D-Foot International","type":"webpage"},"uris":["http://www.mendeley.com/documents/?uuid=06535c05-971e-3f44-a959-a373a5aa2c77"]}],"mendeley":{"formattedCitation":"(9,11)","plainTextFormattedCitation":"(9,11)","previouslyFormattedCitation":"(9,11)"},"properties":{"noteIndex":0},"schema":"https://github.com/citation-style-language/schema/raw/master/csl-citation.json"}</w:instrText>
      </w:r>
      <w:r>
        <w:fldChar w:fldCharType="separate"/>
      </w:r>
      <w:r w:rsidRPr="00402927">
        <w:rPr>
          <w:noProof/>
        </w:rPr>
        <w:t>(9,11)</w:t>
      </w:r>
      <w:r>
        <w:fldChar w:fldCharType="end"/>
      </w:r>
      <w:r w:rsidRPr="009A7966">
        <w:t>. A sobering aspect of this health challenge is the associated mortality; within a span of five years post-diagnosis, the death rate for patients with DFU lies in the range of 50% to 70%</w:t>
      </w:r>
      <w:r>
        <w:t xml:space="preserve"> </w:t>
      </w:r>
      <w:r>
        <w:fldChar w:fldCharType="begin" w:fldLock="1"/>
      </w:r>
      <w:r>
        <w:instrText>ADDIN CSL_CITATION {"citationItems":[{"id":"ITEM-1","itemData":{"ISSN":"1024-2708","author":[{"dropping-particle":"","family":"Leung","given":"H B","non-dropping-particle":"","parse-names":false,"suffix":""},{"dropping-particle":"","family":"Ho","given":"Y C","non-dropping-particle":"","parse-names":false,"suffix":""},{"dropping-particle":"","family":"Carnett","given":"J","non-dropping-particle":"","parse-names":false,"suffix":""},{"dropping-particle":"","family":"Lam","given":"P K W","non-dropping-particle":"","parse-names":false,"suffix":""},{"dropping-particle":"","family":"Wong","given":"W C","non-dropping-particle":"","parse-names":false,"suffix":""}],"container-title":"Hong Kong Medical Journal","id":"ITEM-1","issue":"4","issued":{"date-parts":[["2001"]]},"page":"350","publisher":"Hong Kong Academy of Medicine","title":"Diabetic foot ulcers in the Hong Kong Chinese population: retrospective study","type":"article-journal","volume":"7"},"uris":["http://www.mendeley.com/documents/?uuid=be2b8d78-42b5-4702-a41e-78a014bdf827"]},{"id":"ITEM-2","itemData":{"ISSN":"1664-2392","author":[{"dropping-particle":"","family":"Wang","given":"Zhaonan","non-dropping-particle":"","parse-names":false,"suffix":""},{"dropping-particle":"","family":"Hazlehurst","given":"Jonathan","non-dropping-particle":"","parse-names":false,"suffix":""},{"dropping-particle":"","family":"Subramanian","given":"Anuradhaa","non-dropping-particle":"","parse-names":false,"suffix":""},{"dropping-particle":"","family":"Tahrani","given":"Abd A","non-dropping-particle":"","parse-names":false,"suffix":""},{"dropping-particle":"","family":"Hanif","given":"Wasim","non-dropping-particle":"","parse-names":false,"suffix":""},{"dropping-particle":"","family":"Thomas","given":"Neil","non-dropping-particle":"","parse-names":false,"suffix":""},{"dropping-particle":"","family":"Singh","given":"Pushpa","non-dropping-particle":"","parse-names":false,"suffix":""},{"dropping-particle":"","family":"Wang","given":"Jingya","non-dropping-particle":"","parse-names":false,"suffix":""},{"dropping-particle":"","family":"Sainsbury","given":"Christopher","non-dropping-particle":"","parse-names":false,"suffix":""},{"dropping-particle":"","family":"Nirantharakumar","given":"Krishnarajah","non-dropping-particle":"","parse-names":false,"suffix":""}],"container-title":"Frontiers in Endocrinology","id":"ITEM-2","issued":{"date-parts":[["2022"]]},"page":"888924","publisher":"Frontiers","title":"Diabetic foot risk classification at the time of type 2 diabetes diagnosis and subsequent risk of mortality: a population-based cohort study","type":"article-journal","volume":"13"},"uris":["http://www.mendeley.com/documents/?uuid=d5c4ecd0-593b-4785-8090-aa4a8f99afa3"]}],"mendeley":{"formattedCitation":"(12,13)","plainTextFormattedCitation":"(12,13)","previouslyFormattedCitation":"(12,13)"},"properties":{"noteIndex":0},"schema":"https://github.com/citation-style-language/schema/raw/master/csl-citation.json"}</w:instrText>
      </w:r>
      <w:r>
        <w:fldChar w:fldCharType="separate"/>
      </w:r>
      <w:r w:rsidRPr="00402927">
        <w:rPr>
          <w:noProof/>
        </w:rPr>
        <w:t>(12,13)</w:t>
      </w:r>
      <w:r>
        <w:fldChar w:fldCharType="end"/>
      </w:r>
      <w:r w:rsidRPr="009A7966">
        <w:t>.</w:t>
      </w:r>
      <w:r w:rsidR="005E1236">
        <w:t xml:space="preserve"> </w:t>
      </w:r>
      <w:r w:rsidR="005E1236">
        <w:rPr>
          <w:highlight w:val="yellow"/>
        </w:rPr>
        <w:t>It</w:t>
      </w:r>
      <w:r w:rsidR="005E1236" w:rsidRPr="002A6F56">
        <w:rPr>
          <w:highlight w:val="yellow"/>
        </w:rPr>
        <w:t xml:space="preserve"> </w:t>
      </w:r>
      <w:r w:rsidR="005E1236">
        <w:rPr>
          <w:highlight w:val="yellow"/>
        </w:rPr>
        <w:t>develops</w:t>
      </w:r>
      <w:r w:rsidR="005E1236" w:rsidRPr="002A6F56">
        <w:rPr>
          <w:highlight w:val="yellow"/>
        </w:rPr>
        <w:t xml:space="preserve"> as a result of diabetic sensory, motor, and autonomic neuropathy. Sensory neuropathy leads to loss of protective sensation; motor neuropathy causes foot deformity and biomechanical abnormalities, while autonomic neuropathy leads to </w:t>
      </w:r>
      <w:r w:rsidR="005E1236">
        <w:rPr>
          <w:highlight w:val="yellow"/>
        </w:rPr>
        <w:t>viscoelastic</w:t>
      </w:r>
      <w:r w:rsidR="005E1236" w:rsidRPr="002A6F56">
        <w:rPr>
          <w:highlight w:val="yellow"/>
        </w:rPr>
        <w:t xml:space="preserve"> </w:t>
      </w:r>
      <w:r w:rsidR="005E1236" w:rsidRPr="002A6F56">
        <w:rPr>
          <w:szCs w:val="24"/>
          <w:highlight w:val="yellow"/>
        </w:rPr>
        <w:t>changes in the skin, such as skin dryness</w:t>
      </w:r>
      <w:r w:rsidR="005E1236" w:rsidRPr="006C1015">
        <w:rPr>
          <w:szCs w:val="24"/>
          <w:highlight w:val="yellow"/>
        </w:rPr>
        <w:t xml:space="preserve"> (</w:t>
      </w:r>
      <w:r w:rsidR="006C1015" w:rsidRPr="002A6F56">
        <w:rPr>
          <w:szCs w:val="24"/>
          <w:highlight w:val="yellow"/>
        </w:rPr>
        <w:t>Armstrong</w:t>
      </w:r>
      <w:r w:rsidR="006C1015" w:rsidRPr="002A6F56">
        <w:rPr>
          <w:szCs w:val="24"/>
          <w:highlight w:val="yellow"/>
        </w:rPr>
        <w:t xml:space="preserve"> et al., 2023</w:t>
      </w:r>
      <w:r w:rsidR="005E1236" w:rsidRPr="006C1015">
        <w:rPr>
          <w:szCs w:val="24"/>
          <w:highlight w:val="yellow"/>
        </w:rPr>
        <w:t>)</w:t>
      </w:r>
      <w:r w:rsidR="005E1236" w:rsidRPr="002A6F56">
        <w:rPr>
          <w:szCs w:val="24"/>
          <w:highlight w:val="yellow"/>
        </w:rPr>
        <w:t>.</w:t>
      </w:r>
    </w:p>
    <w:p w14:paraId="0BD1382B" w14:textId="3B3F5D79" w:rsidR="00402927" w:rsidRPr="00402927" w:rsidRDefault="00980F00" w:rsidP="00402927">
      <w:pPr>
        <w:jc w:val="both"/>
      </w:pPr>
      <w:r w:rsidRPr="00402927">
        <w:t xml:space="preserve">Recurrent manifestations of DFUs are alarmingly high, with approximately 70% of patients facing a </w:t>
      </w:r>
      <w:r w:rsidR="00F22FB1" w:rsidRPr="002A6F56">
        <w:rPr>
          <w:highlight w:val="yellow"/>
        </w:rPr>
        <w:t xml:space="preserve">recurrence </w:t>
      </w:r>
      <w:r w:rsidRPr="002A6F56">
        <w:rPr>
          <w:highlight w:val="yellow"/>
        </w:rPr>
        <w:t>within</w:t>
      </w:r>
      <w:r w:rsidRPr="00402927">
        <w:t xml:space="preserve"> a span of five years post-initial diagnosis</w:t>
      </w:r>
      <w:r>
        <w:rPr>
          <w:vertAlign w:val="superscript"/>
        </w:rPr>
        <w:t xml:space="preserve"> </w:t>
      </w:r>
      <w:r>
        <w:rPr>
          <w:vertAlign w:val="superscript"/>
        </w:rPr>
        <w:fldChar w:fldCharType="begin" w:fldLock="1"/>
      </w:r>
      <w:r>
        <w:rPr>
          <w:vertAlign w:val="superscript"/>
        </w:rPr>
        <w:instrText>ADDIN CSL_CITATION {"citationItems":[{"id":"ITEM-1","itemData":{"author":[{"dropping-particle":"","family":"Yazdanpanah","given":"Leila","non-dropping-particle":"","parse-names":false,"suffix":""}],"container-title":"Musculoskeletal Infection","id":"ITEM-1","issued":{"date-parts":[["2022"]]},"page":"159-201","publisher":"Springer","title":"Incidence, Complications, and Novel Treatment Strategies: Diabetic Ulcer of the Limb","type":"chapter"},"uris":["http://www.mendeley.com/documents/?uuid=843a948f-f5a9-4635-977f-e83e44009458"]}],"mendeley":{"formattedCitation":"(14)","plainTextFormattedCitation":"(14)","previouslyFormattedCitation":"(14)"},"properties":{"noteIndex":0},"schema":"https://github.com/citation-style-language/schema/raw/master/csl-citation.json"}</w:instrText>
      </w:r>
      <w:r>
        <w:rPr>
          <w:vertAlign w:val="superscript"/>
        </w:rPr>
        <w:fldChar w:fldCharType="separate"/>
      </w:r>
      <w:r w:rsidRPr="00402927">
        <w:rPr>
          <w:noProof/>
        </w:rPr>
        <w:t>(14)</w:t>
      </w:r>
      <w:r>
        <w:rPr>
          <w:vertAlign w:val="superscript"/>
        </w:rPr>
        <w:fldChar w:fldCharType="end"/>
      </w:r>
      <w:r w:rsidRPr="00402927">
        <w:t xml:space="preserve">. This complication serves as a precursor to numerous subsequent health challenges, notably amputations. </w:t>
      </w:r>
      <w:r>
        <w:t>O</w:t>
      </w:r>
      <w:r w:rsidRPr="00402927">
        <w:t>ver 80% of amputations associated with diabetes are preceded by a DFU, thereby solidifying its status as a significant health determinant</w:t>
      </w:r>
      <w:r>
        <w:rPr>
          <w:vertAlign w:val="superscript"/>
        </w:rPr>
        <w:t xml:space="preserve"> </w:t>
      </w:r>
      <w:r>
        <w:rPr>
          <w:vertAlign w:val="superscript"/>
        </w:rPr>
        <w:fldChar w:fldCharType="begin" w:fldLock="1"/>
      </w:r>
      <w:r w:rsidR="008E4DC0">
        <w:rPr>
          <w:vertAlign w:val="superscript"/>
        </w:rPr>
        <w:instrText>ADDIN CSL_CITATION {"citationItems":[{"id":"ITEM-1","itemData":{"ISSN":"1648-9144","author":[{"dropping-particle":"","family":"Burgess","given":"Jamie L","non-dropping-particle":"","parse-names":false,"suffix":""},{"dropping-particle":"","family":"Wyant","given":"W Austin","non-dropping-particle":"","parse-names":false,"suffix":""},{"dropping-particle":"","family":"Abdo Abujamra","given":"Beatriz","non-dropping-particle":"","parse-names":false,"suffix":""},{"dropping-particle":"","family":"Kirsner","given":"Robert S","non-dropping-particle":"","parse-names":false,"suffix":""},{"dropping-particle":"","family":"Jozic","given":"Ivan","non-dropping-particle":"","parse-names":false,"suffix":""}],"container-title":"Medicina","id":"ITEM-1","issue":"10","issued":{"date-parts":[["2021"]]},"page":"1072","publisher":"MDPI","title":"Diabetic wound-healing science","type":"article-journal","volume":"57"},"uris":["http://www.mendeley.com/documents/?uuid=bbc7608f-61df-4057-bcc5-0099092907bf"]}],"mendeley":{"formattedCitation":"(15)","plainTextFormattedCitation":"(15)","previouslyFormattedCitation":"(15)"},"properties":{"noteIndex":0},"schema":"https://github.com/citation-style-language/schema/raw/master/csl-citation.json"}</w:instrText>
      </w:r>
      <w:r>
        <w:rPr>
          <w:vertAlign w:val="superscript"/>
        </w:rPr>
        <w:fldChar w:fldCharType="separate"/>
      </w:r>
      <w:r w:rsidRPr="00402927">
        <w:rPr>
          <w:noProof/>
        </w:rPr>
        <w:t>(15)</w:t>
      </w:r>
      <w:r>
        <w:rPr>
          <w:vertAlign w:val="superscript"/>
        </w:rPr>
        <w:fldChar w:fldCharType="end"/>
      </w:r>
      <w:r w:rsidRPr="00402927">
        <w:t>.</w:t>
      </w:r>
    </w:p>
    <w:p w14:paraId="7464772D" w14:textId="08F1CD7E" w:rsidR="00752DEA" w:rsidRDefault="00980F00" w:rsidP="00402927">
      <w:pPr>
        <w:jc w:val="both"/>
      </w:pPr>
      <w:r w:rsidRPr="00402927">
        <w:t>However, the gravest concern surrounding DFUs is their association with mortality. Existing literature indicates a disconcerting five-year mortality rate lying between 50% and 70% for those diagnosed with a DFU</w:t>
      </w:r>
      <w:r w:rsidR="008E4DC0">
        <w:rPr>
          <w:vertAlign w:val="superscript"/>
        </w:rPr>
        <w:t xml:space="preserve"> </w:t>
      </w:r>
      <w:r w:rsidR="008E4DC0">
        <w:rPr>
          <w:vertAlign w:val="superscript"/>
        </w:rPr>
        <w:fldChar w:fldCharType="begin" w:fldLock="1"/>
      </w:r>
      <w:r w:rsidR="001C620B">
        <w:rPr>
          <w:vertAlign w:val="superscript"/>
        </w:rPr>
        <w:instrText>ADDIN CSL_CITATION {"citationItems":[{"id":"ITEM-1","itemData":{"ISSN":"1083-7515","author":[{"dropping-particle":"","family":"Martin","given":"Jessi K","non-dropping-particle":"","parse-names":false,"suffix":""},{"dropping-particle":"","family":"Davis","given":"Brian L","non-dropping-particle":"","parse-names":false,"suffix":""}],"container-title":"Foot and ankle clinics","id":"ITEM-1","issue":"1","issued":{"date-parts":[["2023"]]},"page":"13-25","publisher":"Elsevier","title":"Diabetic Foot Considerations Related to Plantar Pressures and Shear","type":"article-journal","volume":"28"},"uris":["http://www.mendeley.com/documents/?uuid=0198d330-af1f-4385-be87-f7cf0d57cca9"]},{"id":"ITEM-2","itemData":{"ISSN":"1757-1146","author":[{"dropping-particle":"","family":"Armstrong","given":"David G","non-dropping-particle":"","parse-names":false,"suffix":""},{"dropping-particle":"","family":"Swerdlow","given":"Mark A","non-dropping-particle":"","parse-names":false,"suffix":""},{"dropping-particle":"","family":"Armstrong","given":"Alexandria A","non-dropping-particle":"","parse-names":false,"suffix":""},{"dropping-particle":"","family":"Conte","given":"Michael S","non-dropping-particle":"","parse-names":false,"suffix":""},{"dropping-particle":"V","family":"Padula","given":"William","non-dropping-particle":"","parse-names":false,"suffix":""},{"dropping-particle":"","family":"Bus","given":"Sicco A","non-dropping-particle":"","parse-names":false,"suffix":""}],"container-title":"Journal of foot and ankle research","id":"ITEM-2","issue":"1","issued":{"date-parts":[["2020"]]},"page":"1-4","publisher":"BioMed Central","title":"Five year mortality and direct costs of care for people with diabetic foot complications are comparable to cancer","type":"article-journal","volume":"13"},"uris":["http://www.mendeley.com/documents/?uuid=acfb5b7e-b76c-404a-8f71-24c80b46f401"]}],"mendeley":{"formattedCitation":"(16,17)","plainTextFormattedCitation":"(16,17)","previouslyFormattedCitation":"(16,17)"},"properties":{"noteIndex":0},"schema":"https://github.com/citation-style-language/schema/raw/master/csl-citation.json"}</w:instrText>
      </w:r>
      <w:r w:rsidR="008E4DC0">
        <w:rPr>
          <w:vertAlign w:val="superscript"/>
        </w:rPr>
        <w:fldChar w:fldCharType="separate"/>
      </w:r>
      <w:r w:rsidR="008E4DC0" w:rsidRPr="008E4DC0">
        <w:rPr>
          <w:noProof/>
        </w:rPr>
        <w:t>(16,17)</w:t>
      </w:r>
      <w:r w:rsidR="008E4DC0">
        <w:rPr>
          <w:vertAlign w:val="superscript"/>
        </w:rPr>
        <w:fldChar w:fldCharType="end"/>
      </w:r>
      <w:r w:rsidRPr="00402927">
        <w:t xml:space="preserve">. </w:t>
      </w:r>
      <w:r w:rsidR="00A0677B" w:rsidRPr="002A6F56">
        <w:rPr>
          <w:szCs w:val="24"/>
          <w:highlight w:val="yellow"/>
        </w:rPr>
        <w:t>Patients with diabetic foot ulcers</w:t>
      </w:r>
      <w:r w:rsidR="00A0677B">
        <w:rPr>
          <w:szCs w:val="24"/>
          <w:highlight w:val="yellow"/>
        </w:rPr>
        <w:t>,</w:t>
      </w:r>
      <w:r w:rsidR="00A0677B" w:rsidRPr="002A6F56">
        <w:rPr>
          <w:szCs w:val="24"/>
          <w:highlight w:val="yellow"/>
        </w:rPr>
        <w:t xml:space="preserve"> for the most part</w:t>
      </w:r>
      <w:r w:rsidR="00A0677B">
        <w:rPr>
          <w:szCs w:val="24"/>
          <w:highlight w:val="yellow"/>
        </w:rPr>
        <w:t>,</w:t>
      </w:r>
      <w:r w:rsidR="00A0677B" w:rsidRPr="002A6F56">
        <w:rPr>
          <w:szCs w:val="24"/>
          <w:highlight w:val="yellow"/>
        </w:rPr>
        <w:t xml:space="preserve"> require lower limb amputation</w:t>
      </w:r>
      <w:r w:rsidR="00A0677B" w:rsidRPr="002A6F56">
        <w:rPr>
          <w:szCs w:val="24"/>
          <w:highlight w:val="yellow"/>
        </w:rPr>
        <w:t xml:space="preserve"> </w:t>
      </w:r>
      <w:r w:rsidR="00770280" w:rsidRPr="002A6F56">
        <w:rPr>
          <w:szCs w:val="24"/>
          <w:highlight w:val="yellow"/>
        </w:rPr>
        <w:t>(</w:t>
      </w:r>
      <w:r w:rsidR="00770280" w:rsidRPr="002A6F56">
        <w:rPr>
          <w:szCs w:val="24"/>
          <w:highlight w:val="yellow"/>
        </w:rPr>
        <w:t>Shah</w:t>
      </w:r>
      <w:r w:rsidR="00770280" w:rsidRPr="002A6F56">
        <w:rPr>
          <w:szCs w:val="24"/>
          <w:highlight w:val="yellow"/>
        </w:rPr>
        <w:t xml:space="preserve"> et al., 2021)</w:t>
      </w:r>
      <w:r w:rsidR="00770280" w:rsidRPr="002A6F56">
        <w:rPr>
          <w:sz w:val="20"/>
          <w:szCs w:val="20"/>
          <w:highlight w:val="yellow"/>
        </w:rPr>
        <w:t>.</w:t>
      </w:r>
      <w:r w:rsidR="00770280">
        <w:rPr>
          <w:sz w:val="20"/>
          <w:szCs w:val="20"/>
        </w:rPr>
        <w:t xml:space="preserve"> </w:t>
      </w:r>
      <w:r w:rsidRPr="00402927">
        <w:t>Given the profound implications on patient outcomes, it is imperative to provide a comprehensive review of the existing body of evidence pertaining to the mortality burden of DFUs.</w:t>
      </w:r>
      <w:r w:rsidR="008E4DC0">
        <w:t xml:space="preserve"> </w:t>
      </w:r>
      <w:r w:rsidRPr="00402927">
        <w:t xml:space="preserve">This systematic review aims to collate, assess, and </w:t>
      </w:r>
      <w:r w:rsidR="00F22FB1" w:rsidRPr="002A6F56">
        <w:rPr>
          <w:highlight w:val="yellow"/>
        </w:rPr>
        <w:t xml:space="preserve">summarise </w:t>
      </w:r>
      <w:r w:rsidRPr="002A6F56">
        <w:rPr>
          <w:highlight w:val="yellow"/>
        </w:rPr>
        <w:t>the available</w:t>
      </w:r>
      <w:r w:rsidRPr="00402927">
        <w:t xml:space="preserve"> literature on the mortality rates and associated factors in patients with DFUs, shedding light on potential areas for intervention, research, and clinical practice enhancements.</w:t>
      </w:r>
    </w:p>
    <w:p w14:paraId="4D3CE3F8" w14:textId="77777777" w:rsidR="00752DEA" w:rsidRPr="001C620B" w:rsidRDefault="00980F00" w:rsidP="001C620B">
      <w:pPr>
        <w:jc w:val="both"/>
        <w:rPr>
          <w:b/>
          <w:bCs/>
        </w:rPr>
      </w:pPr>
      <w:r w:rsidRPr="001C620B">
        <w:rPr>
          <w:b/>
          <w:bCs/>
        </w:rPr>
        <w:t>Methods</w:t>
      </w:r>
    </w:p>
    <w:p w14:paraId="34028D37" w14:textId="099CEC0B" w:rsidR="00752DEA" w:rsidRDefault="00980F00" w:rsidP="001C620B">
      <w:pPr>
        <w:jc w:val="both"/>
      </w:pPr>
      <w:r>
        <w:t xml:space="preserve">This systematic review was conducted adhering </w:t>
      </w:r>
      <w:r w:rsidRPr="002A6F56">
        <w:rPr>
          <w:highlight w:val="yellow"/>
        </w:rPr>
        <w:t xml:space="preserve">to </w:t>
      </w:r>
      <w:r w:rsidR="00F22FB1" w:rsidRPr="002A6F56">
        <w:rPr>
          <w:highlight w:val="yellow"/>
        </w:rPr>
        <w:t xml:space="preserve">the </w:t>
      </w:r>
      <w:r w:rsidRPr="002A6F56">
        <w:rPr>
          <w:highlight w:val="yellow"/>
        </w:rPr>
        <w:t>PRISMA</w:t>
      </w:r>
      <w:r>
        <w:t xml:space="preserve"> Statement 2020 guidelines </w:t>
      </w:r>
      <w:r>
        <w:fldChar w:fldCharType="begin" w:fldLock="1"/>
      </w:r>
      <w:r w:rsidR="00D63284">
        <w:instrText>ADDIN CSL_CITATION {"citationItems":[{"id":"ITEM-1","itemData":{"DOI":"10.1136/bmj.n71","abstract":"The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page":"n71","title":"The PRISMA 2020 statement: an updated guideline for reporting systematic reviews","type":"article-journal","volume":"372"},"uris":["http://www.mendeley.com/documents/?uuid=c1eed6fa-7595-4163-b4e4-00600954baf6"]}],"mendeley":{"formattedCitation":"(18)","plainTextFormattedCitation":"(18)","previouslyFormattedCitation":"(18)"},"properties":{"noteIndex":0},"schema":"https://github.com/citation-style-language/schema/raw/master/csl-citation.json"}</w:instrText>
      </w:r>
      <w:r>
        <w:fldChar w:fldCharType="separate"/>
      </w:r>
      <w:r w:rsidRPr="001C620B">
        <w:rPr>
          <w:noProof/>
        </w:rPr>
        <w:t>(18)</w:t>
      </w:r>
      <w:r>
        <w:fldChar w:fldCharType="end"/>
      </w:r>
      <w:r>
        <w:t>.</w:t>
      </w:r>
    </w:p>
    <w:p w14:paraId="60F054F0" w14:textId="77777777" w:rsidR="001C620B" w:rsidRPr="001C620B" w:rsidRDefault="00980F00" w:rsidP="001C620B">
      <w:pPr>
        <w:jc w:val="both"/>
        <w:rPr>
          <w:i/>
          <w:iCs/>
        </w:rPr>
      </w:pPr>
      <w:r w:rsidRPr="001C620B">
        <w:rPr>
          <w:b/>
          <w:bCs/>
          <w:i/>
          <w:iCs/>
        </w:rPr>
        <w:lastRenderedPageBreak/>
        <w:t>Eligibility Criteria</w:t>
      </w:r>
      <w:r w:rsidRPr="001C620B">
        <w:rPr>
          <w:i/>
          <w:iCs/>
        </w:rPr>
        <w:t xml:space="preserve"> </w:t>
      </w:r>
    </w:p>
    <w:p w14:paraId="7EF772D8" w14:textId="77777777" w:rsidR="001C620B" w:rsidRDefault="00980F00" w:rsidP="001C620B">
      <w:pPr>
        <w:pStyle w:val="ListParagraph"/>
        <w:numPr>
          <w:ilvl w:val="0"/>
          <w:numId w:val="1"/>
        </w:numPr>
        <w:jc w:val="both"/>
      </w:pPr>
      <w:r w:rsidRPr="001C620B">
        <w:t xml:space="preserve">Participants: Studies focused on patients diagnosed with Diabetic Foot Ulcers (DFUs). </w:t>
      </w:r>
    </w:p>
    <w:p w14:paraId="75FDCBBD" w14:textId="77777777" w:rsidR="001C620B" w:rsidRDefault="00980F00" w:rsidP="001C620B">
      <w:pPr>
        <w:pStyle w:val="ListParagraph"/>
        <w:numPr>
          <w:ilvl w:val="0"/>
          <w:numId w:val="1"/>
        </w:numPr>
        <w:jc w:val="both"/>
      </w:pPr>
      <w:r w:rsidRPr="001C620B">
        <w:t>Intervention: Studies evaluating various management techniques, treatments, or therapies devised for DFU care, encompassing both pharmaceutical and non-pharmaceutical interventions.</w:t>
      </w:r>
    </w:p>
    <w:p w14:paraId="247E1ADB" w14:textId="77777777" w:rsidR="001C620B" w:rsidRDefault="00980F00" w:rsidP="001C620B">
      <w:pPr>
        <w:pStyle w:val="ListParagraph"/>
        <w:numPr>
          <w:ilvl w:val="0"/>
          <w:numId w:val="1"/>
        </w:numPr>
        <w:jc w:val="both"/>
      </w:pPr>
      <w:r w:rsidRPr="001C620B">
        <w:t>Study Design: Inclusion criteria considered observational studies</w:t>
      </w:r>
      <w:r>
        <w:t xml:space="preserve"> only</w:t>
      </w:r>
      <w:r w:rsidRPr="001C620B">
        <w:t xml:space="preserve">. </w:t>
      </w:r>
    </w:p>
    <w:p w14:paraId="14D90D84" w14:textId="77777777" w:rsidR="001C620B" w:rsidRPr="001C620B" w:rsidRDefault="00980F00" w:rsidP="001C620B">
      <w:pPr>
        <w:pStyle w:val="ListParagraph"/>
        <w:numPr>
          <w:ilvl w:val="0"/>
          <w:numId w:val="1"/>
        </w:numPr>
        <w:jc w:val="both"/>
      </w:pPr>
      <w:r w:rsidRPr="001C620B">
        <w:t>Outcome Measures: Studies detailing effectiveness, safety, patient outcomes, healing rates, and other relevant parameters concerning the care and management of DFUs.</w:t>
      </w:r>
      <w:r>
        <w:t xml:space="preserve"> The most imperative component was the mortality rate.</w:t>
      </w:r>
    </w:p>
    <w:p w14:paraId="65E83F24" w14:textId="77777777" w:rsidR="001C620B" w:rsidRDefault="00980F00" w:rsidP="001C620B">
      <w:pPr>
        <w:jc w:val="both"/>
      </w:pPr>
      <w:r w:rsidRPr="001C620B">
        <w:rPr>
          <w:b/>
          <w:bCs/>
        </w:rPr>
        <w:t>Information Sources</w:t>
      </w:r>
      <w:r w:rsidRPr="001C620B">
        <w:t xml:space="preserve"> </w:t>
      </w:r>
    </w:p>
    <w:p w14:paraId="19CB3F24" w14:textId="77777777" w:rsidR="001C620B" w:rsidRPr="001C620B" w:rsidRDefault="00980F00" w:rsidP="001C620B">
      <w:pPr>
        <w:jc w:val="both"/>
      </w:pPr>
      <w:r w:rsidRPr="001C620B">
        <w:t>A meticulous electronic database search was executed, covering PubMed, Embase, and Cochrane Library. To ensure a thorough collection, manual search methods of relevant journals and conferences were initiated. While the search was exhaustive without any linguistic or chronological limitations, only human-based studies were taken into account.</w:t>
      </w:r>
    </w:p>
    <w:p w14:paraId="2542139C" w14:textId="77777777" w:rsidR="001C620B" w:rsidRDefault="00980F00" w:rsidP="001C620B">
      <w:pPr>
        <w:jc w:val="both"/>
      </w:pPr>
      <w:r w:rsidRPr="001C620B">
        <w:rPr>
          <w:b/>
          <w:bCs/>
        </w:rPr>
        <w:t>Search Strategy</w:t>
      </w:r>
      <w:r w:rsidRPr="001C620B">
        <w:t xml:space="preserve"> </w:t>
      </w:r>
    </w:p>
    <w:p w14:paraId="72F6FEBE" w14:textId="275DCB1B" w:rsidR="001C620B" w:rsidRPr="001C620B" w:rsidRDefault="00980F00" w:rsidP="001C620B">
      <w:pPr>
        <w:jc w:val="both"/>
      </w:pPr>
      <w:r w:rsidRPr="001C620B">
        <w:t xml:space="preserve">The strategy was </w:t>
      </w:r>
      <w:r w:rsidR="008F6C4E" w:rsidRPr="002A6F56">
        <w:rPr>
          <w:highlight w:val="yellow"/>
        </w:rPr>
        <w:t xml:space="preserve">centred </w:t>
      </w:r>
      <w:r w:rsidRPr="002A6F56">
        <w:rPr>
          <w:highlight w:val="yellow"/>
        </w:rPr>
        <w:t>on critical</w:t>
      </w:r>
      <w:r w:rsidRPr="001C620B">
        <w:t xml:space="preserve"> terms associated with DFU management, encompassing "Diabetic Foot Ulcer", "treatment", "management", "intervention", "therapy", "chronic wound", "diabetes complications", "primary care", </w:t>
      </w:r>
      <w:r w:rsidRPr="002A6F56">
        <w:rPr>
          <w:highlight w:val="yellow"/>
        </w:rPr>
        <w:t>and "</w:t>
      </w:r>
      <w:r w:rsidR="008F6C4E" w:rsidRPr="002A6F56">
        <w:rPr>
          <w:highlight w:val="yellow"/>
        </w:rPr>
        <w:t xml:space="preserve">specialised </w:t>
      </w:r>
      <w:r w:rsidRPr="002A6F56">
        <w:rPr>
          <w:highlight w:val="yellow"/>
        </w:rPr>
        <w:t>care".</w:t>
      </w:r>
      <w:r w:rsidRPr="001C620B">
        <w:t xml:space="preserve"> To </w:t>
      </w:r>
      <w:r>
        <w:t>ensure</w:t>
      </w:r>
      <w:r w:rsidRPr="001C620B">
        <w:t xml:space="preserve"> a complete search, both Medical Subject Headings (MeSH) and free-text terminologies were </w:t>
      </w:r>
      <w:r w:rsidR="008F6C4E" w:rsidRPr="002A6F56">
        <w:rPr>
          <w:highlight w:val="yellow"/>
        </w:rPr>
        <w:t>utilised</w:t>
      </w:r>
      <w:r w:rsidRPr="002A6F56">
        <w:rPr>
          <w:highlight w:val="yellow"/>
        </w:rPr>
        <w:t>. The search</w:t>
      </w:r>
      <w:r w:rsidRPr="001C620B">
        <w:t xml:space="preserve"> was active until </w:t>
      </w:r>
      <w:r>
        <w:t>October</w:t>
      </w:r>
      <w:r w:rsidRPr="001C620B">
        <w:t xml:space="preserve"> </w:t>
      </w:r>
      <w:r>
        <w:t>25</w:t>
      </w:r>
      <w:r w:rsidRPr="001C620B">
        <w:t>, 2023.</w:t>
      </w:r>
    </w:p>
    <w:p w14:paraId="0897AC46" w14:textId="77777777" w:rsidR="001C620B" w:rsidRDefault="00980F00" w:rsidP="001C620B">
      <w:pPr>
        <w:jc w:val="both"/>
      </w:pPr>
      <w:r w:rsidRPr="001C620B">
        <w:rPr>
          <w:b/>
          <w:bCs/>
        </w:rPr>
        <w:t>Study Selection</w:t>
      </w:r>
      <w:r w:rsidRPr="001C620B">
        <w:t xml:space="preserve"> </w:t>
      </w:r>
    </w:p>
    <w:p w14:paraId="3DB8A69D" w14:textId="5445A40C" w:rsidR="001C620B" w:rsidRPr="001C620B" w:rsidRDefault="00980F00" w:rsidP="001C620B">
      <w:pPr>
        <w:jc w:val="both"/>
      </w:pPr>
      <w:r w:rsidRPr="001C620B">
        <w:t xml:space="preserve">Initially, two independent reviewers assessed the titles and abstracts </w:t>
      </w:r>
      <w:r w:rsidR="008F6C4E" w:rsidRPr="002A6F56">
        <w:rPr>
          <w:highlight w:val="yellow"/>
        </w:rPr>
        <w:t xml:space="preserve">of </w:t>
      </w:r>
      <w:r w:rsidRPr="002A6F56">
        <w:rPr>
          <w:highlight w:val="yellow"/>
        </w:rPr>
        <w:t>the discovered</w:t>
      </w:r>
      <w:r w:rsidRPr="001C620B">
        <w:t xml:space="preserve"> studies. Following this, the entire content of the potential articles was gauged against the stipulated eligibility criteria. Studies that concentrated on patients with DFUs, assessed various care techniques, and followed observational methodologies were included. Studies not meeting these criteria were judiciously ruled out.</w:t>
      </w:r>
    </w:p>
    <w:p w14:paraId="6FDC9CD0" w14:textId="77777777" w:rsidR="001C620B" w:rsidRDefault="00980F00" w:rsidP="001C620B">
      <w:pPr>
        <w:jc w:val="both"/>
      </w:pPr>
      <w:r w:rsidRPr="001C620B">
        <w:rPr>
          <w:b/>
          <w:bCs/>
        </w:rPr>
        <w:t>Data Extraction and Synthesis</w:t>
      </w:r>
      <w:r w:rsidRPr="001C620B">
        <w:t xml:space="preserve"> </w:t>
      </w:r>
    </w:p>
    <w:p w14:paraId="7D78D836" w14:textId="77777777" w:rsidR="001C620B" w:rsidRDefault="00980F00" w:rsidP="001C620B">
      <w:pPr>
        <w:jc w:val="both"/>
      </w:pPr>
      <w:r w:rsidRPr="001C620B">
        <w:t>A narrative synthesis method was preferred. Data from the chosen studies were examined to discern the intricacies and the collective effectiveness of distinct DFU care strategies. The outcomes of each study were described, coupled with a rigorous analysis of the strengths and pitfalls inherent in each. Data were methodically structured into tables that recorded: “</w:t>
      </w:r>
      <w:r>
        <w:t>a</w:t>
      </w:r>
      <w:r w:rsidRPr="001C620B">
        <w:t xml:space="preserve">uthor, </w:t>
      </w:r>
      <w:r>
        <w:t>y</w:t>
      </w:r>
      <w:r w:rsidRPr="001C620B">
        <w:t>ear</w:t>
      </w:r>
      <w:r>
        <w:t>, t</w:t>
      </w:r>
      <w:r w:rsidRPr="001C620B">
        <w:t>itle</w:t>
      </w:r>
      <w:r>
        <w:t>, c</w:t>
      </w:r>
      <w:r w:rsidRPr="001C620B">
        <w:t>ountry/</w:t>
      </w:r>
      <w:r>
        <w:t>r</w:t>
      </w:r>
      <w:r w:rsidRPr="001C620B">
        <w:t>egion</w:t>
      </w:r>
      <w:r>
        <w:t>, s</w:t>
      </w:r>
      <w:r w:rsidRPr="001C620B">
        <w:t xml:space="preserve">tudy </w:t>
      </w:r>
      <w:r>
        <w:t>d</w:t>
      </w:r>
      <w:r w:rsidRPr="001C620B">
        <w:t>esign</w:t>
      </w:r>
      <w:r>
        <w:t>, s</w:t>
      </w:r>
      <w:r w:rsidRPr="001C620B">
        <w:t xml:space="preserve">ample </w:t>
      </w:r>
      <w:r>
        <w:t>s</w:t>
      </w:r>
      <w:r w:rsidRPr="001C620B">
        <w:t>ize</w:t>
      </w:r>
      <w:r>
        <w:t>, p</w:t>
      </w:r>
      <w:r w:rsidRPr="001C620B">
        <w:t xml:space="preserve">opulation </w:t>
      </w:r>
      <w:r>
        <w:t>c</w:t>
      </w:r>
      <w:r w:rsidRPr="001C620B">
        <w:t>haracteristics</w:t>
      </w:r>
      <w:r>
        <w:t>, k</w:t>
      </w:r>
      <w:r w:rsidRPr="001C620B">
        <w:t xml:space="preserve">ey </w:t>
      </w:r>
      <w:r>
        <w:t>f</w:t>
      </w:r>
      <w:r w:rsidRPr="001C620B">
        <w:t>indings</w:t>
      </w:r>
      <w:r>
        <w:t>, n</w:t>
      </w:r>
      <w:r w:rsidRPr="001C620B">
        <w:t>otes/</w:t>
      </w:r>
      <w:r>
        <w:t>c</w:t>
      </w:r>
      <w:r w:rsidRPr="001C620B">
        <w:t>omments” Essential insights extracted from the various investigations were amalgamated, with an emphasis on recommendations for clinical procedures and possible trajectories for impending research.</w:t>
      </w:r>
    </w:p>
    <w:p w14:paraId="200B8B2D" w14:textId="77777777" w:rsidR="00752DEA" w:rsidRPr="00752DEA" w:rsidRDefault="00980F00" w:rsidP="00361F29">
      <w:pPr>
        <w:rPr>
          <w:b/>
          <w:bCs/>
        </w:rPr>
      </w:pPr>
      <w:r w:rsidRPr="00752DEA">
        <w:rPr>
          <w:b/>
          <w:bCs/>
        </w:rPr>
        <w:t>Results</w:t>
      </w:r>
    </w:p>
    <w:p w14:paraId="75E7050D" w14:textId="7B749397" w:rsidR="001C620B" w:rsidRDefault="00980F00" w:rsidP="00361F29">
      <w:r>
        <w:lastRenderedPageBreak/>
        <w:t>Of the 781 studies identified from databases, 59 duplicates were removed before the screening. Thereby, a total of 722 studies were screened for titles and abstracts</w:t>
      </w:r>
      <w:r w:rsidR="008F6C4E">
        <w:t>,</w:t>
      </w:r>
      <w:r>
        <w:t xml:space="preserve"> of which 540 were removed due to the lack of relevance. Ultimately, a total of 182 studies were assessed using full-texts, of which 11 met the inclusion criteria (</w:t>
      </w:r>
      <w:r w:rsidRPr="002A6F56">
        <w:t>Figure 1</w:t>
      </w:r>
      <w:r>
        <w:t>).</w:t>
      </w:r>
    </w:p>
    <w:p w14:paraId="3AB9BD68" w14:textId="77777777" w:rsidR="00D63284" w:rsidRDefault="00980F00" w:rsidP="00361F29">
      <w:r w:rsidRPr="00D63284">
        <w:rPr>
          <w:noProof/>
        </w:rPr>
        <w:drawing>
          <wp:inline distT="0" distB="0" distL="0" distR="0" wp14:anchorId="4756D97C" wp14:editId="69E23A98">
            <wp:extent cx="5943600" cy="6336030"/>
            <wp:effectExtent l="0" t="0" r="0" b="7620"/>
            <wp:docPr id="64415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5241" name=""/>
                    <pic:cNvPicPr/>
                  </pic:nvPicPr>
                  <pic:blipFill>
                    <a:blip r:embed="rId8"/>
                    <a:stretch>
                      <a:fillRect/>
                    </a:stretch>
                  </pic:blipFill>
                  <pic:spPr>
                    <a:xfrm>
                      <a:off x="0" y="0"/>
                      <a:ext cx="5943600" cy="6336030"/>
                    </a:xfrm>
                    <a:prstGeom prst="rect">
                      <a:avLst/>
                    </a:prstGeom>
                  </pic:spPr>
                </pic:pic>
              </a:graphicData>
            </a:graphic>
          </wp:inline>
        </w:drawing>
      </w:r>
    </w:p>
    <w:p w14:paraId="02A41806" w14:textId="0EB34704" w:rsidR="00D63284" w:rsidRDefault="00980F00" w:rsidP="00361F29">
      <w:r w:rsidRPr="00D63284">
        <w:rPr>
          <w:b/>
          <w:bCs/>
        </w:rPr>
        <w:t>Figure 1.</w:t>
      </w:r>
      <w:r>
        <w:t xml:space="preserve"> </w:t>
      </w:r>
      <w:r w:rsidRPr="002A6F56">
        <w:rPr>
          <w:b/>
          <w:bCs/>
        </w:rPr>
        <w:t>PRISMA Flowchart Depicting the Study Selection Process</w:t>
      </w:r>
    </w:p>
    <w:p w14:paraId="6C3A5E77" w14:textId="0EB81216" w:rsidR="00361F29" w:rsidRPr="008F6C4E" w:rsidRDefault="00980F00" w:rsidP="00361F29">
      <w:r>
        <w:t xml:space="preserve">A total of eleven studies were included with </w:t>
      </w:r>
      <w:r w:rsidRPr="00361F29">
        <w:t>117</w:t>
      </w:r>
      <w:r>
        <w:t>,</w:t>
      </w:r>
      <w:r w:rsidRPr="00361F29">
        <w:t>575</w:t>
      </w:r>
      <w:r>
        <w:t xml:space="preserve"> participants. They were observational in nature and conducted worldwide in countries including Australia, Italy, Nigeria, Spain, Taiwan, </w:t>
      </w:r>
      <w:r w:rsidR="008F6C4E" w:rsidRPr="002A6F56">
        <w:rPr>
          <w:highlight w:val="yellow"/>
        </w:rPr>
        <w:t xml:space="preserve">the </w:t>
      </w:r>
      <w:r w:rsidRPr="002A6F56">
        <w:rPr>
          <w:highlight w:val="yellow"/>
        </w:rPr>
        <w:t>Netherlands</w:t>
      </w:r>
      <w:r>
        <w:t xml:space="preserve">, Turkey, and the United Kingdom. The characteristics are listed in </w:t>
      </w:r>
      <w:r w:rsidRPr="002A6F56">
        <w:t>Table 1</w:t>
      </w:r>
      <w:r w:rsidRPr="008F6C4E">
        <w:t>.</w:t>
      </w:r>
    </w:p>
    <w:p w14:paraId="1646F598" w14:textId="77777777" w:rsidR="006E2805" w:rsidRDefault="006E2805" w:rsidP="00361F29"/>
    <w:p w14:paraId="3B488416" w14:textId="77777777" w:rsidR="006E2805" w:rsidRDefault="006E2805" w:rsidP="00361F29"/>
    <w:p w14:paraId="68001ED9" w14:textId="77777777" w:rsidR="006E2805" w:rsidRDefault="006E2805" w:rsidP="00361F29"/>
    <w:p w14:paraId="67AC6962" w14:textId="469AA138" w:rsidR="00361F29" w:rsidRPr="002A6F56" w:rsidRDefault="00980F00" w:rsidP="00361F29">
      <w:pPr>
        <w:rPr>
          <w:b/>
          <w:bCs/>
        </w:rPr>
      </w:pPr>
      <w:r w:rsidRPr="00A608CD">
        <w:rPr>
          <w:b/>
          <w:bCs/>
        </w:rPr>
        <w:t>Table 1.</w:t>
      </w:r>
      <w:r>
        <w:t xml:space="preserve"> </w:t>
      </w:r>
      <w:r w:rsidRPr="002A6F56">
        <w:rPr>
          <w:b/>
          <w:bCs/>
        </w:rPr>
        <w:t>Characteristics of the Included Studies</w:t>
      </w:r>
    </w:p>
    <w:tbl>
      <w:tblPr>
        <w:tblStyle w:val="PlainTable2"/>
        <w:tblW w:w="11070" w:type="dxa"/>
        <w:tblInd w:w="-900" w:type="dxa"/>
        <w:tblLook w:val="04A0" w:firstRow="1" w:lastRow="0" w:firstColumn="1" w:lastColumn="0" w:noHBand="0" w:noVBand="1"/>
      </w:tblPr>
      <w:tblGrid>
        <w:gridCol w:w="1012"/>
        <w:gridCol w:w="1587"/>
        <w:gridCol w:w="1457"/>
        <w:gridCol w:w="1226"/>
        <w:gridCol w:w="801"/>
        <w:gridCol w:w="1386"/>
        <w:gridCol w:w="1863"/>
        <w:gridCol w:w="1738"/>
      </w:tblGrid>
      <w:tr w:rsidR="00FE2337" w14:paraId="7FBC34FA" w14:textId="77777777" w:rsidTr="002A6F56">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81" w:type="dxa"/>
            <w:hideMark/>
          </w:tcPr>
          <w:p w14:paraId="5C53CCC9" w14:textId="77777777" w:rsidR="00A608CD" w:rsidRPr="00A608CD" w:rsidRDefault="00980F00" w:rsidP="00A608CD">
            <w:pPr>
              <w:rPr>
                <w:rFonts w:eastAsia="Times New Roman" w:cs="Times New Roman"/>
                <w:b w:val="0"/>
                <w:bCs w:val="0"/>
                <w:sz w:val="18"/>
                <w:szCs w:val="18"/>
              </w:rPr>
            </w:pPr>
            <w:r w:rsidRPr="00A608CD">
              <w:rPr>
                <w:rFonts w:eastAsia="Times New Roman" w:cs="Times New Roman"/>
                <w:sz w:val="18"/>
                <w:szCs w:val="18"/>
              </w:rPr>
              <w:t>Author, Year</w:t>
            </w:r>
          </w:p>
        </w:tc>
        <w:tc>
          <w:tcPr>
            <w:tcW w:w="1593" w:type="dxa"/>
            <w:hideMark/>
          </w:tcPr>
          <w:p w14:paraId="15E42259"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Title</w:t>
            </w:r>
          </w:p>
        </w:tc>
        <w:tc>
          <w:tcPr>
            <w:tcW w:w="1457" w:type="dxa"/>
            <w:hideMark/>
          </w:tcPr>
          <w:p w14:paraId="6C067650"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Country/Region</w:t>
            </w:r>
          </w:p>
        </w:tc>
        <w:tc>
          <w:tcPr>
            <w:tcW w:w="0" w:type="auto"/>
            <w:hideMark/>
          </w:tcPr>
          <w:p w14:paraId="4EF5CDED"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Study Design</w:t>
            </w:r>
          </w:p>
        </w:tc>
        <w:tc>
          <w:tcPr>
            <w:tcW w:w="0" w:type="auto"/>
            <w:hideMark/>
          </w:tcPr>
          <w:p w14:paraId="46E9E878"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Sample Size</w:t>
            </w:r>
          </w:p>
        </w:tc>
        <w:tc>
          <w:tcPr>
            <w:tcW w:w="0" w:type="auto"/>
            <w:hideMark/>
          </w:tcPr>
          <w:p w14:paraId="1688289A"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Population Characteristics</w:t>
            </w:r>
          </w:p>
        </w:tc>
        <w:tc>
          <w:tcPr>
            <w:tcW w:w="1879" w:type="dxa"/>
            <w:hideMark/>
          </w:tcPr>
          <w:p w14:paraId="008A49BB"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Key Findings</w:t>
            </w:r>
          </w:p>
        </w:tc>
        <w:tc>
          <w:tcPr>
            <w:tcW w:w="1747" w:type="dxa"/>
            <w:hideMark/>
          </w:tcPr>
          <w:p w14:paraId="543B3DBC" w14:textId="77777777" w:rsidR="00A608CD" w:rsidRPr="00A608CD" w:rsidRDefault="00980F00" w:rsidP="00A608CD">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sidRPr="00A608CD">
              <w:rPr>
                <w:rFonts w:eastAsia="Times New Roman" w:cs="Times New Roman"/>
                <w:sz w:val="18"/>
                <w:szCs w:val="18"/>
              </w:rPr>
              <w:t>Notes/Comments</w:t>
            </w:r>
          </w:p>
        </w:tc>
      </w:tr>
      <w:tr w:rsidR="00FE2337" w14:paraId="376131FE"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724964C3"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Akturk, 2019</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{"citationItems":[{"id":"ITEM-1","itemData":{"ISSN":"1742-4801","author":[{"dropping-particle":"","family":"Akturk","given":"Afram","non-dropping-particle":"","parse-names":false,"suffix":""},{"dropping-particle":"","family":"Netten","given":"Jaap J","non-dropping-particle":"van","parse-names":false,"suffix":""},{"dropping-particle":"","family":"Scheer","given":"Rene","non-dropping-particle":"","parse-names":false,"suffix":""},{"dropping-particle":"","family":"Vermeer","given":"Marloes","non-dropping-particle":"","parse-names":false,"suffix":""},{"dropping-particle":"","family":"Baal","given":"Jeff G","non-dropping-particle":"van","parse-names":false,"suffix":""}],"container-title":"International Wound Journal","id":"ITEM-1","issue":"6","issued":{"date-parts":[["2019"]]},"page":"1365-1372","publisher":"Wiley Online Library","title":"Ulcer‐free survival days and ulcer healing in patients with diabetic foot ulcers: a prospective cohort study","type":"article-journal","volume":"16"},"uris":["http://www.mendeley.com/documents/?uuid=a5ae21c0-2b96-4083-af2e-16c8a10210f7"]}],"mendeley":{"formattedCitation":"(19)","plainTextFormattedCitation":"(19)","previouslyFormattedCitation":"(19)"},"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(19)</w:t>
            </w:r>
            <w:r w:rsidR="00D25330">
              <w:rPr>
                <w:rFonts w:eastAsia="Times New Roman" w:cs="Times New Roman"/>
                <w:sz w:val="18"/>
                <w:szCs w:val="18"/>
              </w:rPr>
              <w:fldChar w:fldCharType="end"/>
            </w:r>
          </w:p>
        </w:tc>
        <w:tc>
          <w:tcPr>
            <w:tcW w:w="1593" w:type="dxa"/>
            <w:hideMark/>
          </w:tcPr>
          <w:p w14:paraId="04AB761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Ulcer-free survival days and ulcer healing in patients with diabetic foot ulcers: A prospective cohort study </w:t>
            </w:r>
          </w:p>
        </w:tc>
        <w:tc>
          <w:tcPr>
            <w:tcW w:w="1457" w:type="dxa"/>
            <w:hideMark/>
          </w:tcPr>
          <w:p w14:paraId="40DF185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The Netherlands</w:t>
            </w:r>
          </w:p>
        </w:tc>
        <w:tc>
          <w:tcPr>
            <w:tcW w:w="0" w:type="auto"/>
            <w:hideMark/>
          </w:tcPr>
          <w:p w14:paraId="49B4B6D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Cohort</w:t>
            </w:r>
          </w:p>
        </w:tc>
        <w:tc>
          <w:tcPr>
            <w:tcW w:w="0" w:type="auto"/>
            <w:hideMark/>
          </w:tcPr>
          <w:p w14:paraId="34D720A9"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158</w:t>
            </w:r>
          </w:p>
        </w:tc>
        <w:tc>
          <w:tcPr>
            <w:tcW w:w="0" w:type="auto"/>
            <w:hideMark/>
          </w:tcPr>
          <w:p w14:paraId="3C0CC2F8" w14:textId="5261336F"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Referrals to the diabetic foot expertise </w:t>
            </w:r>
            <w:r w:rsidR="008F6C4E" w:rsidRPr="002A6F56">
              <w:rPr>
                <w:rFonts w:eastAsia="Times New Roman" w:cs="Times New Roman"/>
                <w:sz w:val="18"/>
                <w:szCs w:val="18"/>
                <w:highlight w:val="yellow"/>
              </w:rPr>
              <w:t>centre</w:t>
            </w:r>
          </w:p>
        </w:tc>
        <w:tc>
          <w:tcPr>
            <w:tcW w:w="1879" w:type="dxa"/>
            <w:hideMark/>
          </w:tcPr>
          <w:p w14:paraId="50A07A30" w14:textId="75FEFB38"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67% healing rate at </w:t>
            </w:r>
            <w:r w:rsidR="008F6C4E" w:rsidRPr="002A6F56">
              <w:rPr>
                <w:rFonts w:eastAsia="Times New Roman" w:cs="Times New Roman"/>
                <w:sz w:val="18"/>
                <w:szCs w:val="18"/>
                <w:highlight w:val="yellow"/>
              </w:rPr>
              <w:t>12 months</w:t>
            </w:r>
            <w:r w:rsidRPr="00A608CD">
              <w:rPr>
                <w:rFonts w:eastAsia="Times New Roman" w:cs="Times New Roman"/>
                <w:sz w:val="18"/>
                <w:szCs w:val="18"/>
              </w:rPr>
              <w:t>, 31% recurrence rate. Median ulcer-free survival days: 233 (healed group), 131 (overall). Ulcer-free survival related to PAD and cardiovascular disease</w:t>
            </w:r>
          </w:p>
        </w:tc>
        <w:tc>
          <w:tcPr>
            <w:tcW w:w="1747" w:type="dxa"/>
            <w:hideMark/>
          </w:tcPr>
          <w:p w14:paraId="377C51F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22 patients died (14%); 7 (4%) died after their ulcer had healed and 15 (9%) died with an unhealed ulcer</w:t>
            </w:r>
          </w:p>
        </w:tc>
      </w:tr>
      <w:tr w:rsidR="00FE2337" w14:paraId="2392A06E"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6C7BF22"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Ndosi, 2018</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0742-3071","author":[{"dropping-particle":"","family":"Ndosi","given":"M","non-dropping-particle":"","parse-names":false,"suffix":""},{"dropping-particle":"","family":"Wright‐Hughes","given":"Alexander","non-dropping-particle":"","parse-names":false,"suffix":""},{"dropping-particle":"","family":"Brown","given":"Sarah","non-dropping-particle":"","parse-names":false,"suffix":""},{"dropping-particle":"","family":"Backhouse","given":"Michael","non-dropping-particle":"","parse-names":false,"suffix":""},{"dropping-particle":"","family":"Lipsky","given":"Benjamin A","non-dropping-particle":"","parse-names":false,"suffix":""},{"dropping-particle":"","family":"Bhogal","given":"Moninder","non-dropping-particle":"","parse-names":false,"suffix":""},{"dropping-particle":"","family":"Reynolds","given":"Catherine","non-dropping-particle":"","parse-names":false,"suffix":""},{"dropping-particle":"","family":"Vowden","given":"Peter","non-dropping-particle":"","parse-names":false,"suffix":""},{"dropping-particle":"","family":"Jude","given":"E B","non-dropping-particle":"","parse-names":false,"suffix":""},{"dropping-particle":"","family":"Nixon","given":"Jane","non-dropping-particle":"","parse-names":false,"suffix":""}],"container-title":"Diabetic Medicine","id":"ITEM-1","issue":"1","issued":{"date-parts":[["2018"]]},"page":"78-88","publisher":"Wiley Online Library","title":"Prognosis of the infected diabetic foot ulcer: a 12‐month prospective observational study","type":"article-journal","volume":"35"},"uris":["http://www.mendeley.com/documents/?uuid=af79e0ad-385b-4d01-916c-2e38dcf079f4"]}],"mendeley":{"formattedCitation":"(20)","plainTextFormattedCitation":"(20)","previouslyFormattedCitation":"(20)"},"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(20)</w:t>
            </w:r>
            <w:r w:rsidR="00D25330">
              <w:rPr>
                <w:rFonts w:eastAsia="Times New Roman" w:cs="Times New Roman"/>
                <w:sz w:val="18"/>
                <w:szCs w:val="18"/>
              </w:rPr>
              <w:fldChar w:fldCharType="end"/>
            </w:r>
          </w:p>
        </w:tc>
        <w:tc>
          <w:tcPr>
            <w:tcW w:w="1593" w:type="dxa"/>
            <w:hideMark/>
          </w:tcPr>
          <w:p w14:paraId="57FC375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Prognosis of the infected diabetic foot ulcer: a 12-month prospective observational study </w:t>
            </w:r>
          </w:p>
        </w:tc>
        <w:tc>
          <w:tcPr>
            <w:tcW w:w="1457" w:type="dxa"/>
            <w:hideMark/>
          </w:tcPr>
          <w:p w14:paraId="01E4FDF3"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United Kingdom</w:t>
            </w:r>
          </w:p>
        </w:tc>
        <w:tc>
          <w:tcPr>
            <w:tcW w:w="0" w:type="auto"/>
            <w:hideMark/>
          </w:tcPr>
          <w:p w14:paraId="48EEFCD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Multicentre, Prospective, Observational</w:t>
            </w:r>
          </w:p>
        </w:tc>
        <w:tc>
          <w:tcPr>
            <w:tcW w:w="0" w:type="auto"/>
            <w:hideMark/>
          </w:tcPr>
          <w:p w14:paraId="13677CD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299</w:t>
            </w:r>
          </w:p>
        </w:tc>
        <w:tc>
          <w:tcPr>
            <w:tcW w:w="0" w:type="auto"/>
            <w:hideMark/>
          </w:tcPr>
          <w:p w14:paraId="042DD4D9"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People with clinically infected diabetic foot ulcers</w:t>
            </w:r>
          </w:p>
        </w:tc>
        <w:tc>
          <w:tcPr>
            <w:tcW w:w="1879" w:type="dxa"/>
            <w:hideMark/>
          </w:tcPr>
          <w:p w14:paraId="6D4B42E6" w14:textId="45923271"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15.1% mortality rate. 45.5% ulcer healed, 9.6% recurrence. 17.4% amputation, 6% </w:t>
            </w:r>
            <w:r w:rsidR="008F6C4E" w:rsidRPr="002A6F56">
              <w:rPr>
                <w:rFonts w:eastAsia="Times New Roman" w:cs="Times New Roman"/>
                <w:sz w:val="18"/>
                <w:szCs w:val="18"/>
                <w:highlight w:val="yellow"/>
              </w:rPr>
              <w:t>revascularisation</w:t>
            </w:r>
            <w:r w:rsidRPr="00A608CD">
              <w:rPr>
                <w:rFonts w:eastAsia="Times New Roman" w:cs="Times New Roman"/>
                <w:sz w:val="18"/>
                <w:szCs w:val="18"/>
              </w:rPr>
              <w:t xml:space="preserve">. Adverse outcomes associated with limb ischemia, ulcer duration, </w:t>
            </w:r>
            <w:r w:rsidR="008F6C4E">
              <w:rPr>
                <w:rFonts w:eastAsia="Times New Roman" w:cs="Times New Roman"/>
                <w:sz w:val="18"/>
                <w:szCs w:val="18"/>
              </w:rPr>
              <w:t xml:space="preserve">and </w:t>
            </w:r>
            <w:r w:rsidRPr="00A608CD">
              <w:rPr>
                <w:rFonts w:eastAsia="Times New Roman" w:cs="Times New Roman"/>
                <w:sz w:val="18"/>
                <w:szCs w:val="18"/>
              </w:rPr>
              <w:t>multiple ulcers</w:t>
            </w:r>
          </w:p>
        </w:tc>
        <w:tc>
          <w:tcPr>
            <w:tcW w:w="1747" w:type="dxa"/>
            <w:hideMark/>
          </w:tcPr>
          <w:p w14:paraId="7B5268FD"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45/299 (15.1%)</w:t>
            </w:r>
          </w:p>
        </w:tc>
      </w:tr>
      <w:tr w:rsidR="00FE2337" w14:paraId="623BEA6F"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4B2172CD"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Meloni, 2023</w:t>
            </w:r>
            <w:r w:rsidR="00D25330">
              <w:rPr>
                <w:rFonts w:eastAsia="Times New Roman" w:cs="Times New Roman"/>
                <w:sz w:val="18"/>
                <w:szCs w:val="18"/>
              </w:rPr>
              <w:t xml:space="preserve"> </w:t>
            </w:r>
            <w:r w:rsidR="00D2533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1520-7552","author":[{"dropping-particle":"","family":"Meloni","given":"Marco","non-dropping-particle":"","parse-names":false,"suffix":""},{"dropping-particle":"","family":"Andreadi","given":"Aikaterini","non-dropping-particle":"","parse-names":false,"suffix":""},{"dropping-particle":"","family":"Bellizzi","given":"Ermanno","non-dropping-particle":"","parse-names":false,"suffix":""},{"dropping-particle":"","family":"Giurato","given":"Laura","non-dropping-particle":"","parse-names":false,"suffix":""},{"dropping-particle":"","family":"Ruotolo","given":"Valeria","non-dropping-particle":"","parse-names":false,"suffix":""},{"dropping-particle":"","family":"Romano","given":"Maria","non-dropping-particle":"","parse-names":false,"suffix":""},{"dropping-particle":"","family":"Bellia","given":"Alfonso","non-dropping-particle":"","parse-names":false,"suffix":""},{"dropping-particle":"","family":"Uccioli","given":"Luigi","non-dropping-particle":"","parse-names":false,"suffix":""},{"dropping-particle":"","family":"Lauro","given":"Davide","non-dropping-particle":"","parse-names":false,"suffix":""}],"container-title":"Diabetes/Metabolism Research and Reviews","id":"ITEM-1","issued":{"date-parts":[["2023"]]},"page":"e3690","publisher":"Wiley Online Library","title":"A multidisciplinary team reduces in‐hospital clinical complications and mortality in patients with diabetic foot ulcers","type":"article-journal"},"uris":["http://www.mendeley.com/documents/?uuid=7ecdf810-2ce0-4c7b-954e-3b2ac4e6d5f8"]}],"mendeley":{"formattedCitation":"(21)","plainTextFormattedCitation":"(21)","previouslyFormattedCitation":"(21)"},"properties":{"noteIndex":0},"schema":"https://github.com/citation-style-language/schema/raw/master/csl-citation.json"}</w:instrText>
            </w:r>
            <w:r w:rsidR="00D25330">
              <w:rPr>
                <w:rFonts w:eastAsia="Times New Roman" w:cs="Times New Roman"/>
                <w:sz w:val="18"/>
                <w:szCs w:val="18"/>
              </w:rPr>
              <w:fldChar w:fldCharType="separate"/>
            </w:r>
            <w:r w:rsidR="001C620B" w:rsidRPr="001C620B">
              <w:rPr>
                <w:rFonts w:eastAsia="Times New Roman" w:cs="Times New Roman"/>
                <w:noProof/>
                <w:sz w:val="18"/>
                <w:szCs w:val="18"/>
              </w:rPr>
              <w:t>(21)</w:t>
            </w:r>
            <w:r w:rsidR="00D25330">
              <w:rPr>
                <w:rFonts w:eastAsia="Times New Roman" w:cs="Times New Roman"/>
                <w:sz w:val="18"/>
                <w:szCs w:val="18"/>
              </w:rPr>
              <w:fldChar w:fldCharType="end"/>
            </w:r>
          </w:p>
        </w:tc>
        <w:tc>
          <w:tcPr>
            <w:tcW w:w="1593" w:type="dxa"/>
            <w:hideMark/>
          </w:tcPr>
          <w:p w14:paraId="5D3E105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A multidisciplinary team reduces in-hospital clinical complications and mortality in patients with diabetic foot ulcers </w:t>
            </w:r>
          </w:p>
        </w:tc>
        <w:tc>
          <w:tcPr>
            <w:tcW w:w="1457" w:type="dxa"/>
            <w:hideMark/>
          </w:tcPr>
          <w:p w14:paraId="3104D835"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Italy</w:t>
            </w:r>
          </w:p>
        </w:tc>
        <w:tc>
          <w:tcPr>
            <w:tcW w:w="0" w:type="auto"/>
            <w:hideMark/>
          </w:tcPr>
          <w:p w14:paraId="21E7287F"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Retrospective Observational</w:t>
            </w:r>
          </w:p>
        </w:tc>
        <w:tc>
          <w:tcPr>
            <w:tcW w:w="0" w:type="auto"/>
            <w:hideMark/>
          </w:tcPr>
          <w:p w14:paraId="3C094F4D"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350</w:t>
            </w:r>
          </w:p>
        </w:tc>
        <w:tc>
          <w:tcPr>
            <w:tcW w:w="0" w:type="auto"/>
            <w:hideMark/>
          </w:tcPr>
          <w:p w14:paraId="4C341B88" w14:textId="14A5E5EE" w:rsidR="00A608CD" w:rsidRPr="00A608CD" w:rsidRDefault="008F6C4E"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2A6F56">
              <w:rPr>
                <w:rFonts w:eastAsia="Times New Roman" w:cs="Times New Roman"/>
                <w:sz w:val="18"/>
                <w:szCs w:val="18"/>
                <w:highlight w:val="yellow"/>
              </w:rPr>
              <w:t>Hospitalised</w:t>
            </w:r>
            <w:r w:rsidRPr="00A608CD">
              <w:rPr>
                <w:rFonts w:eastAsia="Times New Roman" w:cs="Times New Roman"/>
                <w:sz w:val="18"/>
                <w:szCs w:val="18"/>
              </w:rPr>
              <w:t xml:space="preserve"> </w:t>
            </w:r>
            <w:r w:rsidR="00980F00" w:rsidRPr="00A608CD">
              <w:rPr>
                <w:rFonts w:eastAsia="Times New Roman" w:cs="Times New Roman"/>
                <w:sz w:val="18"/>
                <w:szCs w:val="18"/>
              </w:rPr>
              <w:t>patients with diabetic foot problems</w:t>
            </w:r>
          </w:p>
        </w:tc>
        <w:tc>
          <w:tcPr>
            <w:tcW w:w="1879" w:type="dxa"/>
            <w:hideMark/>
          </w:tcPr>
          <w:p w14:paraId="06111317" w14:textId="3B729CE0"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8.6% in-hospital complications. Higher major amputation and mortality </w:t>
            </w:r>
            <w:r w:rsidR="008F6C4E" w:rsidRPr="002A6F56">
              <w:rPr>
                <w:rFonts w:eastAsia="Times New Roman" w:cs="Times New Roman"/>
                <w:sz w:val="18"/>
                <w:szCs w:val="18"/>
                <w:highlight w:val="yellow"/>
              </w:rPr>
              <w:t xml:space="preserve">rates </w:t>
            </w:r>
            <w:r w:rsidRPr="00A52B39">
              <w:rPr>
                <w:rFonts w:eastAsia="Times New Roman" w:cs="Times New Roman"/>
                <w:sz w:val="18"/>
                <w:szCs w:val="18"/>
              </w:rPr>
              <w:t>in those with complications. IHD and</w:t>
            </w:r>
            <w:r w:rsidRPr="00A608CD">
              <w:rPr>
                <w:rFonts w:eastAsia="Times New Roman" w:cs="Times New Roman"/>
                <w:sz w:val="18"/>
                <w:szCs w:val="18"/>
              </w:rPr>
              <w:t xml:space="preserve"> wound duration (&gt;1 month) were predictors of in-hospital complications</w:t>
            </w:r>
          </w:p>
        </w:tc>
        <w:tc>
          <w:tcPr>
            <w:tcW w:w="1747" w:type="dxa"/>
            <w:hideMark/>
          </w:tcPr>
          <w:p w14:paraId="5816154C" w14:textId="64A01B4B"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59/350 (16.9%) based on in-hospital complications</w:t>
            </w:r>
            <w:r w:rsidR="008F6C4E">
              <w:rPr>
                <w:rFonts w:eastAsia="Times New Roman" w:cs="Times New Roman"/>
                <w:sz w:val="18"/>
                <w:szCs w:val="18"/>
              </w:rPr>
              <w:t>,</w:t>
            </w:r>
            <w:r w:rsidRPr="00A608CD">
              <w:rPr>
                <w:rFonts w:eastAsia="Times New Roman" w:cs="Times New Roman"/>
                <w:sz w:val="18"/>
                <w:szCs w:val="18"/>
              </w:rPr>
              <w:t xml:space="preserve"> leading to a mortality rate of 16.7%</w:t>
            </w:r>
          </w:p>
        </w:tc>
      </w:tr>
      <w:tr w:rsidR="00FE2337" w14:paraId="094570CA"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F9D9EC2"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Lin,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{"citationItems":[{"id":"ITEM-1","itemData":{"ISSN":"1664-2392","author":[{"dropping-particle":"","family":"Lin","given":"Chia-Hung","non-dropping-particle":"","parse-names":false,"suffix":""},{"dropping-particle":"","family":"Armstrong","given":"David G","non-dropping-particle":"","parse-names":false,"suffix":""},{"dropping-particle":"","family":"Liu","given":"Pi-Hua","non-dropping-particle":"","parse-names":false,"suffix":""},{"dropping-particle":"","family":"Lin","given":"Cheng-Wei","non-dropping-particle":"","parse-names":false,"suffix":""},{"dropping-particle":"","family":"Huang","given":"Chung-Huei","non-dropping-particle":"","parse-names":false,"suffix":""},{"dropping-particle":"","family":"Huang","given":"Yu-Yao","non-dropping-particle":"","parse-names":false,"suffix":""}],"container-title":"Frontiers in Endocrinology","id":"ITEM-1","issued":{"date-parts":[["2021"]]},"page":"801324","publisher":"Frontiers Media SA","title":"Survival of patients following first diagnosis of diabetic foot complications: A nationwide 15-year longitudinal analysis","type":"article-journal","volume":"12"},"uris":["http://www.mendeley.com/documents/?uuid=d96928fe-8014-40ed-ba36-198074e67fd5"]}],"mendeley":{"formattedCitation":"(22)","plainTextFormattedCitation":"(22)","previouslyFormattedCitation":"(22)"},"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(22)</w:t>
            </w:r>
            <w:r w:rsidR="00371FD0">
              <w:rPr>
                <w:rFonts w:eastAsia="Times New Roman" w:cs="Times New Roman"/>
                <w:sz w:val="18"/>
                <w:szCs w:val="18"/>
              </w:rPr>
              <w:fldChar w:fldCharType="end"/>
            </w:r>
          </w:p>
        </w:tc>
        <w:tc>
          <w:tcPr>
            <w:tcW w:w="1593" w:type="dxa"/>
            <w:hideMark/>
          </w:tcPr>
          <w:p w14:paraId="4CE04AAC"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Survival of Patients Following First Diagnosis of Diabetic Foot Complications: A Nationwide 15-Year Longitudinal Analysis </w:t>
            </w:r>
          </w:p>
        </w:tc>
        <w:tc>
          <w:tcPr>
            <w:tcW w:w="1457" w:type="dxa"/>
            <w:hideMark/>
          </w:tcPr>
          <w:p w14:paraId="539D8C4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Taiwan</w:t>
            </w:r>
          </w:p>
        </w:tc>
        <w:tc>
          <w:tcPr>
            <w:tcW w:w="0" w:type="auto"/>
            <w:hideMark/>
          </w:tcPr>
          <w:p w14:paraId="5E1BCA9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Retrospective Analysis</w:t>
            </w:r>
          </w:p>
        </w:tc>
        <w:tc>
          <w:tcPr>
            <w:tcW w:w="0" w:type="auto"/>
            <w:hideMark/>
          </w:tcPr>
          <w:p w14:paraId="6B392A7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103,396</w:t>
            </w:r>
          </w:p>
        </w:tc>
        <w:tc>
          <w:tcPr>
            <w:tcW w:w="0" w:type="auto"/>
            <w:hideMark/>
          </w:tcPr>
          <w:p w14:paraId="0B204A31"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Type 2 diabetes patients with diabetic foot complications (FDDFC)</w:t>
            </w:r>
          </w:p>
        </w:tc>
        <w:tc>
          <w:tcPr>
            <w:tcW w:w="1879" w:type="dxa"/>
            <w:hideMark/>
          </w:tcPr>
          <w:p w14:paraId="70CAFD9C" w14:textId="1D8A4D33"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5-year survival rate: 81.05%. Cardiovascular comorbidity and LEA status </w:t>
            </w:r>
            <w:r w:rsidR="008F6C4E">
              <w:rPr>
                <w:rFonts w:eastAsia="Times New Roman" w:cs="Times New Roman"/>
                <w:sz w:val="18"/>
                <w:szCs w:val="18"/>
              </w:rPr>
              <w:t xml:space="preserve">are </w:t>
            </w:r>
            <w:r w:rsidRPr="00A608CD">
              <w:rPr>
                <w:rFonts w:eastAsia="Times New Roman" w:cs="Times New Roman"/>
                <w:sz w:val="18"/>
                <w:szCs w:val="18"/>
              </w:rPr>
              <w:t>associated with survival outcomes. PAD related to LEA at FDDFC</w:t>
            </w:r>
          </w:p>
        </w:tc>
        <w:tc>
          <w:tcPr>
            <w:tcW w:w="1747" w:type="dxa"/>
            <w:hideMark/>
          </w:tcPr>
          <w:p w14:paraId="3670324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Survival: 26.22% (N=11,810)</w:t>
            </w:r>
          </w:p>
        </w:tc>
      </w:tr>
      <w:tr w:rsidR="00FE2337" w14:paraId="07A2B2C8"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4804A231"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 xml:space="preserve">Enweluzo, 2021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{"citationItems":[{"id":"ITEM-1","itemData":{"ISSN":"0189-160X","author":[{"dropping-particle":"","family":"Enweluzo","given":"G O","non-dropping-particle":"","parse-names":false,"suffix":""},{"dropping-particle":"","family":"Asoegwu","given":"C N","non-dropping-particle":"","parse-names":false,"suffix":""},{"dropping-particle":"","family":"Alabi","given":"E O","non-dropping-particle":"","parse-names":false,"suffix":""},{"dropping-particle":"","family":"Akinmokun","given":"I O","non-dropping-particle":"","parse-names":false,"suffix":""},{"dropping-particle":"","family":"Ohadugha","given":"A G U","non-dropping-particle":"","parse-names":false,"suffix":""},{"dropping-particle":"","family":"Nwawolo","given":"C C","non-dropping-particle":"","parse-names":false,"suffix":""}],"container-title":"West African Journal of Medicine","id":"ITEM-1","issue":"9","issued":{"date-parts":[["2021"]]},"page":"866-870","title":"Predictors of Lower Extremity Amputations in Patients with Diabetic Foot Ulcers and Management Outcome.","type":"article-journal","volume":"38"},"uris":["http://www.mendeley.com/documents/?uuid=5c7ca36d-87e1-433a-9167-db7075368d14"]}],"mendeley":{"formattedCitation":"(23)","plainTextFormattedCitation":"(23)","previouslyFormattedCitation":"(23)"},"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(23)</w:t>
            </w:r>
            <w:r w:rsidR="00371FD0">
              <w:rPr>
                <w:rFonts w:eastAsia="Times New Roman" w:cs="Times New Roman"/>
                <w:sz w:val="18"/>
                <w:szCs w:val="18"/>
              </w:rPr>
              <w:fldChar w:fldCharType="end"/>
            </w:r>
          </w:p>
        </w:tc>
        <w:tc>
          <w:tcPr>
            <w:tcW w:w="1593" w:type="dxa"/>
            <w:hideMark/>
          </w:tcPr>
          <w:p w14:paraId="74CEFD1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Predictors of Lower Extremity Amputations in Patients with Diabetic Foot Ulcers and Management Outcome </w:t>
            </w:r>
          </w:p>
        </w:tc>
        <w:tc>
          <w:tcPr>
            <w:tcW w:w="1457" w:type="dxa"/>
            <w:hideMark/>
          </w:tcPr>
          <w:p w14:paraId="43D0BD57"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Nigeria</w:t>
            </w:r>
          </w:p>
        </w:tc>
        <w:tc>
          <w:tcPr>
            <w:tcW w:w="0" w:type="auto"/>
            <w:hideMark/>
          </w:tcPr>
          <w:p w14:paraId="39FC85D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 Prospective</w:t>
            </w:r>
          </w:p>
        </w:tc>
        <w:tc>
          <w:tcPr>
            <w:tcW w:w="0" w:type="auto"/>
            <w:hideMark/>
          </w:tcPr>
          <w:p w14:paraId="27A7CE7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539</w:t>
            </w:r>
          </w:p>
        </w:tc>
        <w:tc>
          <w:tcPr>
            <w:tcW w:w="0" w:type="auto"/>
            <w:hideMark/>
          </w:tcPr>
          <w:p w14:paraId="6BA89600"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Patients with diabetic foot ulcers at Lagos hospitals</w:t>
            </w:r>
          </w:p>
        </w:tc>
        <w:tc>
          <w:tcPr>
            <w:tcW w:w="1879" w:type="dxa"/>
            <w:hideMark/>
          </w:tcPr>
          <w:p w14:paraId="3D8F77FC" w14:textId="36F906CE"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Male sex, ABI &lt;0.</w:t>
            </w:r>
            <w:r w:rsidRPr="002A6F56">
              <w:rPr>
                <w:rFonts w:eastAsia="Times New Roman" w:cs="Times New Roman"/>
                <w:sz w:val="18"/>
                <w:szCs w:val="18"/>
                <w:highlight w:val="yellow"/>
              </w:rPr>
              <w:t xml:space="preserve">9 </w:t>
            </w:r>
            <w:r w:rsidR="008F6C4E" w:rsidRPr="002A6F56">
              <w:rPr>
                <w:rFonts w:eastAsia="Times New Roman" w:cs="Times New Roman"/>
                <w:sz w:val="18"/>
                <w:szCs w:val="18"/>
                <w:highlight w:val="yellow"/>
              </w:rPr>
              <w:t>are</w:t>
            </w:r>
            <w:r w:rsidR="008F6C4E" w:rsidRPr="00A608CD">
              <w:rPr>
                <w:rFonts w:eastAsia="Times New Roman" w:cs="Times New Roman"/>
                <w:sz w:val="18"/>
                <w:szCs w:val="18"/>
              </w:rPr>
              <w:t xml:space="preserve"> </w:t>
            </w:r>
            <w:r w:rsidRPr="00A608CD">
              <w:rPr>
                <w:rFonts w:eastAsia="Times New Roman" w:cs="Times New Roman"/>
                <w:sz w:val="18"/>
                <w:szCs w:val="18"/>
              </w:rPr>
              <w:t>related to higher amputation risk. 26.7% amputation rate (48 minor, 96 major). 11.8% mortality rate. Patients with diabetes complications had a higher amputation risk</w:t>
            </w:r>
          </w:p>
        </w:tc>
        <w:tc>
          <w:tcPr>
            <w:tcW w:w="1747" w:type="dxa"/>
            <w:hideMark/>
          </w:tcPr>
          <w:p w14:paraId="43FACD4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Mortality: 64/539 (11.8%) </w:t>
            </w:r>
          </w:p>
        </w:tc>
      </w:tr>
      <w:tr w:rsidR="00FE2337" w14:paraId="70076F7A"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07B151CA"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Adeleye, 2020</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{"citationItems":[{"id":"ITEM-1","itemData":{"ISSN":"1472-6823","author":[{"dropping-particle":"","family":"Adeleye","given":"Olufunmilayo O","non-dropping-particle":"","parse-names":false,"suffix":""},{"dropping-particle":"","family":"Ugwu","given":"Ejiofor T","non-dropping-particle":"","parse-names":false,"suffix":""},{"dropping-particle":"","family":"Gezawa","given":"Ibrahim D","non-dropping-particle":"","parse-names":false,"suffix":""},{"dropping-particle":"","family":"Okpe","given":"Innocent","non-dropping-particle":"","parse-names":false,"suffix":""},{"dropping-particle":"","family":"Ezeani","given":"Ignatius","non-dropping-particle":"","parse-names":false,"suffix":""},{"dropping-particle":"","family":"Enamino","given":"Marcelina","non-dropping-particle":"","parse-names":false,"suffix":""}],"container-title":"BMC Endocrine Disorders","id":"ITEM-1","issue":"1","issued":{"date-parts":[["2020"]]},"page":"1-10","publisher":"BioMed Central","title":"Predictors of intra-hospital mortality in patients with diabetic foot ulcers in Nigeria: data from the MEDFUN study","type":"article-journal","volume":"20"},"uris":["http://www.mendeley.com/documents/?uuid=be6a5dbb-2d32-461f-b4c2-86ef416446e3"]}],"mendeley":{"formattedCitation":"(24)","plainTextFormattedCitation":"(24)","previouslyFormattedCitation":"(24)"},"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(24)</w:t>
            </w:r>
            <w:r w:rsidR="00371FD0">
              <w:rPr>
                <w:rFonts w:eastAsia="Times New Roman" w:cs="Times New Roman"/>
                <w:sz w:val="18"/>
                <w:szCs w:val="18"/>
              </w:rPr>
              <w:fldChar w:fldCharType="end"/>
            </w:r>
          </w:p>
        </w:tc>
        <w:tc>
          <w:tcPr>
            <w:tcW w:w="1593" w:type="dxa"/>
            <w:hideMark/>
          </w:tcPr>
          <w:p w14:paraId="389B6F8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Predictors of intra-hospital mortality </w:t>
            </w:r>
            <w:r w:rsidRPr="00A608CD">
              <w:rPr>
                <w:rFonts w:eastAsia="Times New Roman" w:cs="Times New Roman"/>
                <w:sz w:val="18"/>
                <w:szCs w:val="18"/>
              </w:rPr>
              <w:lastRenderedPageBreak/>
              <w:t xml:space="preserve">in patients with diabetic foot ulcers in Nigeria: data from the MEDFUN study </w:t>
            </w:r>
          </w:p>
        </w:tc>
        <w:tc>
          <w:tcPr>
            <w:tcW w:w="1457" w:type="dxa"/>
            <w:hideMark/>
          </w:tcPr>
          <w:p w14:paraId="3E1249E9"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Nigeria</w:t>
            </w:r>
          </w:p>
        </w:tc>
        <w:tc>
          <w:tcPr>
            <w:tcW w:w="0" w:type="auto"/>
            <w:hideMark/>
          </w:tcPr>
          <w:p w14:paraId="5EAA4E81"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4692830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323</w:t>
            </w:r>
          </w:p>
        </w:tc>
        <w:tc>
          <w:tcPr>
            <w:tcW w:w="0" w:type="auto"/>
            <w:hideMark/>
          </w:tcPr>
          <w:p w14:paraId="7DBA81E7" w14:textId="0A86E6FA"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Type 2 DM patients </w:t>
            </w:r>
            <w:r w:rsidR="008F6C4E" w:rsidRPr="002A6F56">
              <w:rPr>
                <w:rFonts w:eastAsia="Times New Roman" w:cs="Times New Roman"/>
                <w:sz w:val="18"/>
                <w:szCs w:val="18"/>
                <w:highlight w:val="yellow"/>
              </w:rPr>
              <w:lastRenderedPageBreak/>
              <w:t xml:space="preserve">hospitalised </w:t>
            </w:r>
            <w:r w:rsidRPr="002A6F56">
              <w:rPr>
                <w:rFonts w:eastAsia="Times New Roman" w:cs="Times New Roman"/>
                <w:sz w:val="18"/>
                <w:szCs w:val="18"/>
                <w:highlight w:val="yellow"/>
              </w:rPr>
              <w:t>for</w:t>
            </w:r>
            <w:r w:rsidRPr="00A608CD">
              <w:rPr>
                <w:rFonts w:eastAsia="Times New Roman" w:cs="Times New Roman"/>
                <w:sz w:val="18"/>
                <w:szCs w:val="18"/>
              </w:rPr>
              <w:t xml:space="preserve"> DFU in Nigeria</w:t>
            </w:r>
          </w:p>
        </w:tc>
        <w:tc>
          <w:tcPr>
            <w:tcW w:w="1879" w:type="dxa"/>
            <w:hideMark/>
          </w:tcPr>
          <w:p w14:paraId="7716889B"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 xml:space="preserve">High intra-hospital mortality in patients </w:t>
            </w:r>
            <w:r w:rsidRPr="00A608CD">
              <w:rPr>
                <w:rFonts w:eastAsia="Times New Roman" w:cs="Times New Roman"/>
                <w:sz w:val="18"/>
                <w:szCs w:val="18"/>
              </w:rPr>
              <w:lastRenderedPageBreak/>
              <w:t>with DFU; most deaths in those with advanced ulcers, bacteremia, cardiac failure, and renal impairment. Variables significantly associated with mortality: DM duration, ulcer duration, severity, PAD, proteinuria, bacteremia, low HDL, shock, cardiac failure, and renal impairment</w:t>
            </w:r>
          </w:p>
        </w:tc>
        <w:tc>
          <w:tcPr>
            <w:tcW w:w="1747" w:type="dxa"/>
            <w:hideMark/>
          </w:tcPr>
          <w:p w14:paraId="36838EBB"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Mortality: 69/323 (21.4%)</w:t>
            </w:r>
          </w:p>
        </w:tc>
      </w:tr>
      <w:tr w:rsidR="00FE2337" w14:paraId="1BB2A845"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684C8976"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Leese,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{"citationItems":[{"id":"ITEM-1","itemData":{"ISSN":"0149-5992","author":[{"dropping-particle":"","family":"Leese","given":"Graham P","non-dropping-particle":"","parse-names":false,"suffix":""},{"dropping-particle":"","family":"Soto-Pedre","given":"Enrique","non-dropping-particle":"","parse-names":false,"suffix":""},{"dropping-particle":"","family":"Schofield","given":"Christopher","non-dropping-particle":"","parse-names":false,"suffix":""}],"container-title":"Diabetes Care","id":"ITEM-1","issue":"2","issued":{"date-parts":[["2021"]]},"page":"326-331","publisher":"Am Diabetes Assoc","title":"Independent observational analysis of ulcer outcomes for SINBAD and university of Texas ulcer scoring systems","type":"article-journal","volume":"44"},"uris":["http://www.mendeley.com/documents/?uuid=fa142be4-c834-4665-8dc7-12fe1db2447d"]}],"mendeley":{"formattedCitation":"(25)","plainTextFormattedCitation":"(25)","previouslyFormattedCitation":"(25)"},"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(25)</w:t>
            </w:r>
            <w:r w:rsidR="00371FD0">
              <w:rPr>
                <w:rFonts w:eastAsia="Times New Roman" w:cs="Times New Roman"/>
                <w:sz w:val="18"/>
                <w:szCs w:val="18"/>
              </w:rPr>
              <w:fldChar w:fldCharType="end"/>
            </w:r>
          </w:p>
        </w:tc>
        <w:tc>
          <w:tcPr>
            <w:tcW w:w="1593" w:type="dxa"/>
            <w:hideMark/>
          </w:tcPr>
          <w:p w14:paraId="5B4274AB"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Independent Observational Analysis of Ulcer Outcomes for SINBAD and University of Texas Ulcer Scoring Systems </w:t>
            </w:r>
          </w:p>
        </w:tc>
        <w:tc>
          <w:tcPr>
            <w:tcW w:w="1457" w:type="dxa"/>
            <w:hideMark/>
          </w:tcPr>
          <w:p w14:paraId="1F82A72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United Kingdom</w:t>
            </w:r>
          </w:p>
        </w:tc>
        <w:tc>
          <w:tcPr>
            <w:tcW w:w="0" w:type="auto"/>
            <w:hideMark/>
          </w:tcPr>
          <w:p w14:paraId="7254482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26601193"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1,068</w:t>
            </w:r>
          </w:p>
        </w:tc>
        <w:tc>
          <w:tcPr>
            <w:tcW w:w="0" w:type="auto"/>
            <w:hideMark/>
          </w:tcPr>
          <w:p w14:paraId="4E8F0A58" w14:textId="7018B2E1"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Patients attending </w:t>
            </w:r>
            <w:r w:rsidR="008F6C4E">
              <w:rPr>
                <w:rFonts w:eastAsia="Times New Roman" w:cs="Times New Roman"/>
                <w:sz w:val="18"/>
                <w:szCs w:val="18"/>
              </w:rPr>
              <w:t xml:space="preserve">an </w:t>
            </w:r>
            <w:r w:rsidRPr="00A608CD">
              <w:rPr>
                <w:rFonts w:eastAsia="Times New Roman" w:cs="Times New Roman"/>
                <w:sz w:val="18"/>
                <w:szCs w:val="18"/>
              </w:rPr>
              <w:t>outpatient diabetes foot clinic with active ulcers not healed within 4 weeks</w:t>
            </w:r>
          </w:p>
        </w:tc>
        <w:tc>
          <w:tcPr>
            <w:tcW w:w="1879" w:type="dxa"/>
            <w:hideMark/>
          </w:tcPr>
          <w:p w14:paraId="608CB8EB"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UT and SINBAD had similar prognostic ability for predicting foot ulcer outcomes. A unified numerical score for UT was proposed and validated</w:t>
            </w:r>
          </w:p>
        </w:tc>
        <w:tc>
          <w:tcPr>
            <w:tcW w:w="1747" w:type="dxa"/>
            <w:hideMark/>
          </w:tcPr>
          <w:p w14:paraId="119EFF3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Mortality: 174 (10.6%) </w:t>
            </w:r>
          </w:p>
        </w:tc>
      </w:tr>
      <w:tr w:rsidR="00FE2337" w14:paraId="05376BCB"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FEE2221"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Pena, 2021</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1078-5884","author":[{"dropping-particle":"","family":"Pena","given":"Guilherme","non-dropping-particle":"","parse-names":false,"suffix":""},{"dropping-particle":"","family":"Kuang","given":"Beatrice","non-dropping-particle":"","parse-names":false,"suffix":""},{"dropping-particle":"","family":"Edwards","given":"Suzanne","non-dropping-particle":"","parse-names":false,"suffix":""},{"dropping-particle":"","family":"Cowled","given":"Prue","non-dropping-particle":"","parse-names":false,"suffix":""},{"dropping-particle":"","family":"Dawson","given":"Joseph","non-dropping-particle":"","parse-names":false,"suffix":""},{"dropping-particle":"","family":"Fitridge","given":"Robert","non-dropping-particle":"","parse-names":false,"suffix":""}],"container-title":"European Journal of Vascular and Endovascular Surgery","id":"ITEM-1","issue":"2","issued":{"date-parts":[["2021"]]},"page":"233-240","publisher":"Elsevier","title":"Factors associated with key outcomes in diabetes related foot disease: a prospective observational study","type":"article-journal","volume":"62"},"uris":["http://www.mendeley.com/documents/?uuid=f7f7eaf2-1984-4c46-9cd4-6ba411f21d30"]}],"mendeley":{"formattedCitation":"(26)","plainTextFormattedCitation":"(26)","previouslyFormattedCitation":"(26)"},"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(26)</w:t>
            </w:r>
            <w:r w:rsidR="00371FD0">
              <w:rPr>
                <w:rFonts w:eastAsia="Times New Roman" w:cs="Times New Roman"/>
                <w:sz w:val="18"/>
                <w:szCs w:val="18"/>
              </w:rPr>
              <w:fldChar w:fldCharType="end"/>
            </w:r>
          </w:p>
        </w:tc>
        <w:tc>
          <w:tcPr>
            <w:tcW w:w="1593" w:type="dxa"/>
            <w:hideMark/>
          </w:tcPr>
          <w:p w14:paraId="5DA0154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Factors Associated With Key Outcomes in Diabetes Related Foot Disease: A Prospective Observational Study </w:t>
            </w:r>
          </w:p>
        </w:tc>
        <w:tc>
          <w:tcPr>
            <w:tcW w:w="1457" w:type="dxa"/>
            <w:hideMark/>
          </w:tcPr>
          <w:p w14:paraId="615CC44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Australia</w:t>
            </w:r>
          </w:p>
        </w:tc>
        <w:tc>
          <w:tcPr>
            <w:tcW w:w="0" w:type="auto"/>
            <w:hideMark/>
          </w:tcPr>
          <w:p w14:paraId="3EE25A7E"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Observational</w:t>
            </w:r>
          </w:p>
        </w:tc>
        <w:tc>
          <w:tcPr>
            <w:tcW w:w="0" w:type="auto"/>
            <w:hideMark/>
          </w:tcPr>
          <w:p w14:paraId="0CB65BEF"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153</w:t>
            </w:r>
          </w:p>
        </w:tc>
        <w:tc>
          <w:tcPr>
            <w:tcW w:w="0" w:type="auto"/>
            <w:hideMark/>
          </w:tcPr>
          <w:p w14:paraId="4AF1903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Diabetic patients with foot wounds in South Australia</w:t>
            </w:r>
          </w:p>
        </w:tc>
        <w:tc>
          <w:tcPr>
            <w:tcW w:w="1879" w:type="dxa"/>
            <w:hideMark/>
          </w:tcPr>
          <w:p w14:paraId="3036E7F3" w14:textId="5D21B0B4"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70% achieved complete wound healing. Significant associations were found between the WIfI stage and major amputation, mortality, amputation-free survival, and wound healing. Grip strength and previous amputations </w:t>
            </w:r>
            <w:r w:rsidR="008F6C4E">
              <w:rPr>
                <w:rFonts w:eastAsia="Times New Roman" w:cs="Times New Roman"/>
                <w:sz w:val="18"/>
                <w:szCs w:val="18"/>
              </w:rPr>
              <w:t xml:space="preserve">are </w:t>
            </w:r>
            <w:r w:rsidRPr="00A608CD">
              <w:rPr>
                <w:rFonts w:eastAsia="Times New Roman" w:cs="Times New Roman"/>
                <w:sz w:val="18"/>
                <w:szCs w:val="18"/>
              </w:rPr>
              <w:t>also associated with time to healing</w:t>
            </w:r>
          </w:p>
        </w:tc>
        <w:tc>
          <w:tcPr>
            <w:tcW w:w="1747" w:type="dxa"/>
            <w:hideMark/>
          </w:tcPr>
          <w:p w14:paraId="456D17D0"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16/153 (10.5%)</w:t>
            </w:r>
          </w:p>
        </w:tc>
      </w:tr>
      <w:tr w:rsidR="00FE2337" w14:paraId="7DDBE9D8"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3A2F0D6F"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Saltoglu, 2018</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1201-9712","author":[{"dropping-particle":"","family":"Saltoglu","given":"Nese","non-dropping-particle":"","parse-names":false,"suffix":""},{"dropping-particle":"","family":"Ergonul","given":"Onder","non-dropping-particle":"","parse-names":false,"suffix":""},{"dropping-particle":"","family":"Tulek","given":"Necla","non-dropping-particle":"","parse-names":false,"suffix":""},{"dropping-particle":"","family":"Yemisen","given":"Mucahit","non-dropping-particle":"","parse-names":false,"suffix":""},{"dropping-particle":"","family":"Kadanali","given":"Ayten","non-dropping-particle":"","parse-names":false,"suffix":""},{"dropping-particle":"","family":"Karagoz","given":"Gul","non-dropping-particle":"","parse-names":false,"suffix":""},{"dropping-particle":"","family":"Batirel","given":"Ayse","non-dropping-particle":"","parse-names":false,"suffix":""},{"dropping-particle":"","family":"Ak","given":"Oznur","non-dropping-particle":"","parse-names":false,"suffix":""},{"dropping-particle":"","family":"Sonmezer","given":"Cagla","non-dropping-particle":"","parse-names":false,"suffix":""},{"dropping-particle":"","family":"Eraksoy","given":"Haluk","non-dropping-particle":"","parse-names":false,"suffix":""}],"container-title":"International Journal of Infectious Diseases","id":"ITEM-1","issued":{"date-parts":[["2018"]]},"page":"10-14","publisher":"Elsevier","title":"Influence of multidrug resistant organisms on the outcome of diabetic foot infection","type":"article-journal","volume":"70"},"uris":["http://www.mendeley.com/documents/?uuid=7fcbd750-51da-49a3-8c4f-c4d0ee20a535"]}],"mendeley":{"formattedCitation":"(27)","plainTextFormattedCitation":"(27)","previouslyFormattedCitation":"(27)"},"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(27)</w:t>
            </w:r>
            <w:r w:rsidR="00371FD0">
              <w:rPr>
                <w:rFonts w:eastAsia="Times New Roman" w:cs="Times New Roman"/>
                <w:sz w:val="18"/>
                <w:szCs w:val="18"/>
              </w:rPr>
              <w:fldChar w:fldCharType="end"/>
            </w:r>
          </w:p>
        </w:tc>
        <w:tc>
          <w:tcPr>
            <w:tcW w:w="1593" w:type="dxa"/>
            <w:hideMark/>
          </w:tcPr>
          <w:p w14:paraId="3A232820"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Influence of multidrug-resistant organisms on the outcome of diabetic foot infection </w:t>
            </w:r>
          </w:p>
        </w:tc>
        <w:tc>
          <w:tcPr>
            <w:tcW w:w="1457" w:type="dxa"/>
            <w:hideMark/>
          </w:tcPr>
          <w:p w14:paraId="71C7346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Turkey</w:t>
            </w:r>
          </w:p>
        </w:tc>
        <w:tc>
          <w:tcPr>
            <w:tcW w:w="0" w:type="auto"/>
            <w:hideMark/>
          </w:tcPr>
          <w:p w14:paraId="023353E1"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06259238"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791</w:t>
            </w:r>
          </w:p>
        </w:tc>
        <w:tc>
          <w:tcPr>
            <w:tcW w:w="0" w:type="auto"/>
            <w:hideMark/>
          </w:tcPr>
          <w:p w14:paraId="6A6719A7" w14:textId="7457CC00"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Diabetic patients with foot infections from 19 </w:t>
            </w:r>
            <w:r w:rsidR="008F6C4E">
              <w:rPr>
                <w:rFonts w:eastAsia="Times New Roman" w:cs="Times New Roman"/>
                <w:sz w:val="18"/>
                <w:szCs w:val="18"/>
              </w:rPr>
              <w:t>centres</w:t>
            </w:r>
          </w:p>
        </w:tc>
        <w:tc>
          <w:tcPr>
            <w:tcW w:w="1879" w:type="dxa"/>
            <w:hideMark/>
          </w:tcPr>
          <w:p w14:paraId="10500C0E" w14:textId="7DEC7A48"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Clinical outcomes </w:t>
            </w:r>
            <w:r w:rsidR="008F6C4E">
              <w:rPr>
                <w:rFonts w:eastAsia="Times New Roman" w:cs="Times New Roman"/>
                <w:sz w:val="18"/>
                <w:szCs w:val="18"/>
              </w:rPr>
              <w:t xml:space="preserve">are </w:t>
            </w:r>
            <w:r w:rsidRPr="00A608CD">
              <w:rPr>
                <w:rFonts w:eastAsia="Times New Roman" w:cs="Times New Roman"/>
                <w:sz w:val="18"/>
                <w:szCs w:val="18"/>
              </w:rPr>
              <w:t xml:space="preserve">described for DFI patients with multidrug-resistant organisms. </w:t>
            </w:r>
            <w:r w:rsidR="008F6C4E" w:rsidRPr="002A6F56">
              <w:rPr>
                <w:rFonts w:eastAsia="Times New Roman" w:cs="Times New Roman"/>
                <w:sz w:val="18"/>
                <w:szCs w:val="18"/>
                <w:highlight w:val="yellow"/>
              </w:rPr>
              <w:t>Re-hospitalisation</w:t>
            </w:r>
            <w:r w:rsidRPr="00A608CD">
              <w:rPr>
                <w:rFonts w:eastAsia="Times New Roman" w:cs="Times New Roman"/>
                <w:sz w:val="18"/>
                <w:szCs w:val="18"/>
              </w:rPr>
              <w:t xml:space="preserve"> in 8% of the patients. Predictors for fatality: dialysis, isolation of Klebsiella spp., and chronic heart failure. MR Staphylococcus most common in </w:t>
            </w:r>
            <w:r w:rsidR="008F6C4E" w:rsidRPr="002A6F56">
              <w:rPr>
                <w:rFonts w:eastAsia="Times New Roman" w:cs="Times New Roman"/>
                <w:sz w:val="18"/>
                <w:szCs w:val="18"/>
                <w:highlight w:val="yellow"/>
              </w:rPr>
              <w:t xml:space="preserve">rehospitalised </w:t>
            </w:r>
            <w:r w:rsidRPr="002A6F56">
              <w:rPr>
                <w:rFonts w:eastAsia="Times New Roman" w:cs="Times New Roman"/>
                <w:sz w:val="18"/>
                <w:szCs w:val="18"/>
                <w:highlight w:val="yellow"/>
              </w:rPr>
              <w:t>patients</w:t>
            </w:r>
          </w:p>
        </w:tc>
        <w:tc>
          <w:tcPr>
            <w:tcW w:w="1747" w:type="dxa"/>
            <w:hideMark/>
          </w:tcPr>
          <w:p w14:paraId="69EB2AF5"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24/791</w:t>
            </w:r>
            <w:r>
              <w:rPr>
                <w:rFonts w:eastAsia="Times New Roman" w:cs="Times New Roman"/>
                <w:sz w:val="18"/>
                <w:szCs w:val="18"/>
              </w:rPr>
              <w:t xml:space="preserve"> </w:t>
            </w:r>
            <w:r w:rsidRPr="00A608CD">
              <w:rPr>
                <w:rFonts w:eastAsia="Times New Roman" w:cs="Times New Roman"/>
                <w:sz w:val="18"/>
                <w:szCs w:val="18"/>
              </w:rPr>
              <w:t>(3%)</w:t>
            </w:r>
          </w:p>
        </w:tc>
      </w:tr>
      <w:tr w:rsidR="00FE2337" w14:paraId="37A72B2D" w14:textId="77777777" w:rsidTr="00FE2337">
        <w:trPr>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78A6F26F"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López-Valverde, 2023</w:t>
            </w:r>
            <w:r w:rsidR="00371FD0">
              <w:rPr>
                <w:rFonts w:eastAsia="Times New Roman" w:cs="Times New Roman"/>
                <w:sz w:val="18"/>
                <w:szCs w:val="18"/>
              </w:rPr>
              <w:t xml:space="preserve"> </w:t>
            </w:r>
            <w:r w:rsidR="00371FD0">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{"citationItems":[{"id":"ITEM-1","itemData":{"ISSN":"2162-1918","author":[{"dropping-particle":"","family":"López-Valverde","given":"María Eugenia","non-dropping-particle":"","parse-names":false,"suffix":""},{"dropping-particle":"","family":"Aragón-Sánchez","given":"Javier","non-dropping-particle":"","parse-names":false,"suffix":""},{"dropping-particle":"","family":"Víquez-Molina","given":"Gerardo","non-dropping-particle":"","parse-names":false,"suffix":""}],"container-title":"Advances in Wound Care","id":"ITEM-1","issue":"3","issued":{"date-parts":[["2023"]]},"page":"127-134","publisher":"Mary Ann Liebert, Inc., publishers 140 Huguenot Street, 3rd Floor New …","title":"Handgrip strength but not malnutrition according to Global Leadership Initiative on Malnutrition criteria is a risk factor for mortality in hospitalized patients with ischemic diabetic foot ulcers","type":"article-journal","volume":"12"},"uris":["http://www.mendeley.com/documents/?uuid=37c0fab2-9fef-4f70-85eb-aefaeb166074"]}],"mendeley":{"formattedCitation":"(28)","plainTextFormattedCitation":"(28)","previouslyFormattedCitation":"(28)"},"properties":{"noteIndex":0},"schema":"https://github.com/citation-style-language/schema/raw/master/csl-citation.json"}</w:instrText>
            </w:r>
            <w:r w:rsidR="00371FD0">
              <w:rPr>
                <w:rFonts w:eastAsia="Times New Roman" w:cs="Times New Roman"/>
                <w:sz w:val="18"/>
                <w:szCs w:val="18"/>
              </w:rPr>
              <w:fldChar w:fldCharType="separate"/>
            </w:r>
            <w:r w:rsidR="001C620B" w:rsidRPr="001C620B">
              <w:rPr>
                <w:rFonts w:eastAsia="Times New Roman" w:cs="Times New Roman"/>
                <w:noProof/>
                <w:sz w:val="18"/>
                <w:szCs w:val="18"/>
              </w:rPr>
              <w:t>(28)</w:t>
            </w:r>
            <w:r w:rsidR="00371FD0">
              <w:rPr>
                <w:rFonts w:eastAsia="Times New Roman" w:cs="Times New Roman"/>
                <w:sz w:val="18"/>
                <w:szCs w:val="18"/>
              </w:rPr>
              <w:fldChar w:fldCharType="end"/>
            </w:r>
          </w:p>
        </w:tc>
        <w:tc>
          <w:tcPr>
            <w:tcW w:w="1593" w:type="dxa"/>
            <w:hideMark/>
          </w:tcPr>
          <w:p w14:paraId="37AF8CFA"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Handgrip Strength But Not Malnutrition According to Global Leadership Initiative on Malnutrition Criteria Is a Risk Factor for Mortality in Hospitalized </w:t>
            </w:r>
            <w:r w:rsidRPr="00A608CD">
              <w:rPr>
                <w:rFonts w:eastAsia="Times New Roman" w:cs="Times New Roman"/>
                <w:sz w:val="18"/>
                <w:szCs w:val="18"/>
              </w:rPr>
              <w:lastRenderedPageBreak/>
              <w:t xml:space="preserve">Patients with Ischemic Diabetic Foot Ulcers </w:t>
            </w:r>
          </w:p>
        </w:tc>
        <w:tc>
          <w:tcPr>
            <w:tcW w:w="1457" w:type="dxa"/>
            <w:hideMark/>
          </w:tcPr>
          <w:p w14:paraId="64C02803"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Spain</w:t>
            </w:r>
          </w:p>
        </w:tc>
        <w:tc>
          <w:tcPr>
            <w:tcW w:w="0" w:type="auto"/>
            <w:hideMark/>
          </w:tcPr>
          <w:p w14:paraId="3ACBE916"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Prospective Observational</w:t>
            </w:r>
          </w:p>
        </w:tc>
        <w:tc>
          <w:tcPr>
            <w:tcW w:w="0" w:type="auto"/>
            <w:hideMark/>
          </w:tcPr>
          <w:p w14:paraId="3BB9BD58"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77</w:t>
            </w:r>
          </w:p>
        </w:tc>
        <w:tc>
          <w:tcPr>
            <w:tcW w:w="0" w:type="auto"/>
            <w:hideMark/>
          </w:tcPr>
          <w:p w14:paraId="5FA1B654"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Patients admitted for ischemic diabetic foot ulcers (IDFU)</w:t>
            </w:r>
          </w:p>
        </w:tc>
        <w:tc>
          <w:tcPr>
            <w:tcW w:w="1879" w:type="dxa"/>
            <w:hideMark/>
          </w:tcPr>
          <w:p w14:paraId="59DC9ACB" w14:textId="74BDC3D4"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71.4% were malnourished. HGS &lt; mean is associated with several nutritional parameters. Predictive variables of mortality: age &gt;69 years and HGS &lt; mean. Survival time in patients with HGS &lt; mean was shorter. </w:t>
            </w:r>
            <w:r w:rsidRPr="00A608CD">
              <w:rPr>
                <w:rFonts w:eastAsia="Times New Roman" w:cs="Times New Roman"/>
                <w:sz w:val="18"/>
                <w:szCs w:val="18"/>
              </w:rPr>
              <w:lastRenderedPageBreak/>
              <w:t xml:space="preserve">HGS </w:t>
            </w:r>
            <w:r w:rsidR="008F6C4E">
              <w:rPr>
                <w:rFonts w:eastAsia="Times New Roman" w:cs="Times New Roman"/>
                <w:sz w:val="18"/>
                <w:szCs w:val="18"/>
              </w:rPr>
              <w:t xml:space="preserve">is </w:t>
            </w:r>
            <w:r w:rsidRPr="00A608CD">
              <w:rPr>
                <w:rFonts w:eastAsia="Times New Roman" w:cs="Times New Roman"/>
                <w:sz w:val="18"/>
                <w:szCs w:val="18"/>
              </w:rPr>
              <w:t>proposed as a cost-effective tool for nutritional evaluation</w:t>
            </w:r>
          </w:p>
        </w:tc>
        <w:tc>
          <w:tcPr>
            <w:tcW w:w="1747" w:type="dxa"/>
            <w:hideMark/>
          </w:tcPr>
          <w:p w14:paraId="7F2B3542" w14:textId="77777777" w:rsidR="00A608CD" w:rsidRPr="00A608CD" w:rsidRDefault="00980F00" w:rsidP="00A608CD">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lastRenderedPageBreak/>
              <w:t>Mortality percentage not specified.</w:t>
            </w:r>
          </w:p>
        </w:tc>
      </w:tr>
      <w:tr w:rsidR="00FE2337" w14:paraId="22A1E82C" w14:textId="77777777" w:rsidTr="00FE23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1" w:type="dxa"/>
            <w:hideMark/>
          </w:tcPr>
          <w:p w14:paraId="23301D1D" w14:textId="77777777" w:rsidR="00A608CD" w:rsidRPr="00A608CD" w:rsidRDefault="00980F00" w:rsidP="00A608CD">
            <w:pPr>
              <w:rPr>
                <w:rFonts w:eastAsia="Times New Roman" w:cs="Times New Roman"/>
                <w:sz w:val="18"/>
                <w:szCs w:val="18"/>
              </w:rPr>
            </w:pPr>
            <w:r w:rsidRPr="00A608CD">
              <w:rPr>
                <w:rFonts w:eastAsia="Times New Roman" w:cs="Times New Roman"/>
                <w:sz w:val="18"/>
                <w:szCs w:val="18"/>
              </w:rPr>
              <w:t>Heggie, 2020</w:t>
            </w:r>
            <w:r w:rsidR="00752DEA">
              <w:rPr>
                <w:rFonts w:eastAsia="Times New Roman" w:cs="Times New Roman"/>
                <w:sz w:val="18"/>
                <w:szCs w:val="18"/>
              </w:rPr>
              <w:t xml:space="preserve"> </w:t>
            </w:r>
            <w:r w:rsidR="00752DEA">
              <w:rPr>
                <w:rFonts w:eastAsia="Times New Roman" w:cs="Times New Roman"/>
                <w:sz w:val="18"/>
                <w:szCs w:val="18"/>
              </w:rPr>
              <w:fldChar w:fldCharType="begin" w:fldLock="1"/>
            </w:r>
            <w:r w:rsidR="00D63284">
              <w:rPr>
                <w:rFonts w:eastAsia="Times New Roman" w:cs="Times New Roman"/>
                <w:sz w:val="18"/>
                <w:szCs w:val="18"/>
              </w:rPr>
              <w:instrText>ADDIN CSL_CITATION {"citationItems":[{"id":"ITEM-1","itemData":{"ISSN":"0742-3071","author":[{"dropping-particle":"","family":"Heggie","given":"Robert","non-dropping-particle":"","parse-names":false,"suffix":""},{"dropping-particle":"","family":"Chappell","given":"Francesca","non-dropping-particle":"","parse-names":false,"suffix":""},{"dropping-particle":"","family":"Crawford","given":"Fay","non-dropping-particle":"","parse-names":false,"suffix":""},{"dropping-particle":"","family":"Martin","given":"A","non-dropping-particle":"","parse-names":false,"suffix":""},{"dropping-particle":"","family":"Gupta","given":"Saket","non-dropping-particle":"","parse-names":false,"suffix":""},{"dropping-particle":"","family":"Hawkins","given":"Neil","non-dropping-particle":"","parse-names":false,"suffix":""},{"dropping-particle":"","family":"Horne","given":"Margaret","non-dropping-particle":"","parse-names":false,"suffix":""},{"dropping-particle":"","family":"Leese","given":"Graham P","non-dropping-particle":"","parse-names":false,"suffix":""},{"dropping-particle":"","family":"Lewsey","given":"Jim","non-dropping-particle":"","parse-names":false,"suffix":""}],"container-title":"Diabetic Medicine","id":"ITEM-1","issue":"12","issued":{"date-parts":[["2020"]]},"page":"2116-2123","publisher":"Wiley Online Library","title":"Complication rate among people with diabetes at low risk of foot ulceration in fife, UK: an analysis of routinely collected data","type":"article-journal","volume":"37"},"uris":["http://www.mendeley.com/documents/?uuid=74bb0d89-43f4-45e3-b037-577bceed859e"]}],"mendeley":{"formattedCitation":"(29)","plainTextFormattedCitation":"(29)","previouslyFormattedCitation":"(29)"},"properties":{"noteIndex":0},"schema":"https://github.com/citation-style-language/schema/raw/master/csl-citation.json"}</w:instrText>
            </w:r>
            <w:r w:rsidR="00752DEA">
              <w:rPr>
                <w:rFonts w:eastAsia="Times New Roman" w:cs="Times New Roman"/>
                <w:sz w:val="18"/>
                <w:szCs w:val="18"/>
              </w:rPr>
              <w:fldChar w:fldCharType="separate"/>
            </w:r>
            <w:r w:rsidR="001C620B" w:rsidRPr="001C620B">
              <w:rPr>
                <w:rFonts w:eastAsia="Times New Roman" w:cs="Times New Roman"/>
                <w:noProof/>
                <w:sz w:val="18"/>
                <w:szCs w:val="18"/>
              </w:rPr>
              <w:t>(29)</w:t>
            </w:r>
            <w:r w:rsidR="00752DEA">
              <w:rPr>
                <w:rFonts w:eastAsia="Times New Roman" w:cs="Times New Roman"/>
                <w:sz w:val="18"/>
                <w:szCs w:val="18"/>
              </w:rPr>
              <w:fldChar w:fldCharType="end"/>
            </w:r>
          </w:p>
        </w:tc>
        <w:tc>
          <w:tcPr>
            <w:tcW w:w="1593" w:type="dxa"/>
            <w:hideMark/>
          </w:tcPr>
          <w:p w14:paraId="07D9AB1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Complication rate among people with diabetes at low risk of foot ulceration in Fife, UK: an analysis of routinely collected data </w:t>
            </w:r>
          </w:p>
        </w:tc>
        <w:tc>
          <w:tcPr>
            <w:tcW w:w="1457" w:type="dxa"/>
            <w:hideMark/>
          </w:tcPr>
          <w:p w14:paraId="44865F9C"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United Kingdom</w:t>
            </w:r>
          </w:p>
        </w:tc>
        <w:tc>
          <w:tcPr>
            <w:tcW w:w="0" w:type="auto"/>
            <w:hideMark/>
          </w:tcPr>
          <w:p w14:paraId="720EC8F9"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Observational</w:t>
            </w:r>
          </w:p>
        </w:tc>
        <w:tc>
          <w:tcPr>
            <w:tcW w:w="0" w:type="auto"/>
            <w:hideMark/>
          </w:tcPr>
          <w:p w14:paraId="3C40E87A"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10,421</w:t>
            </w:r>
          </w:p>
        </w:tc>
        <w:tc>
          <w:tcPr>
            <w:tcW w:w="0" w:type="auto"/>
            <w:hideMark/>
          </w:tcPr>
          <w:p w14:paraId="21235914"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People with diabetes attending foot screening in NHS Fife, UK</w:t>
            </w:r>
          </w:p>
        </w:tc>
        <w:tc>
          <w:tcPr>
            <w:tcW w:w="1879" w:type="dxa"/>
            <w:hideMark/>
          </w:tcPr>
          <w:p w14:paraId="641D160D" w14:textId="7614779B"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 xml:space="preserve">At 2-year follow-up, 5% changed clinical risk status, </w:t>
            </w:r>
            <w:r w:rsidR="008F6C4E">
              <w:rPr>
                <w:rFonts w:eastAsia="Times New Roman" w:cs="Times New Roman"/>
                <w:sz w:val="18"/>
                <w:szCs w:val="18"/>
              </w:rPr>
              <w:t xml:space="preserve">and </w:t>
            </w:r>
            <w:r w:rsidRPr="00A608CD">
              <w:rPr>
                <w:rFonts w:eastAsia="Times New Roman" w:cs="Times New Roman"/>
                <w:sz w:val="18"/>
                <w:szCs w:val="18"/>
              </w:rPr>
              <w:t>&lt;1% experienced foot ulceration or amputation</w:t>
            </w:r>
          </w:p>
        </w:tc>
        <w:tc>
          <w:tcPr>
            <w:tcW w:w="1747" w:type="dxa"/>
            <w:hideMark/>
          </w:tcPr>
          <w:p w14:paraId="4AE3DCFE" w14:textId="77777777" w:rsidR="00A608CD" w:rsidRPr="00A608CD" w:rsidRDefault="00980F00" w:rsidP="00A608CD">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608CD">
              <w:rPr>
                <w:rFonts w:eastAsia="Times New Roman" w:cs="Times New Roman"/>
                <w:sz w:val="18"/>
                <w:szCs w:val="18"/>
              </w:rPr>
              <w:t>Mortality rate: 3.4%</w:t>
            </w:r>
          </w:p>
        </w:tc>
      </w:tr>
      <w:tr w:rsidR="00FE2337" w14:paraId="22E5C24C" w14:textId="77777777" w:rsidTr="00FE2337">
        <w:trPr>
          <w:trHeight w:val="1034"/>
        </w:trPr>
        <w:tc>
          <w:tcPr>
            <w:cnfStyle w:val="001000000000" w:firstRow="0" w:lastRow="0" w:firstColumn="1" w:lastColumn="0" w:oddVBand="0" w:evenVBand="0" w:oddHBand="0" w:evenHBand="0" w:firstRowFirstColumn="0" w:firstRowLastColumn="0" w:lastRowFirstColumn="0" w:lastRowLastColumn="0"/>
            <w:tcW w:w="11070" w:type="dxa"/>
            <w:gridSpan w:val="8"/>
          </w:tcPr>
          <w:p w14:paraId="3854A90A" w14:textId="77777777" w:rsidR="00752DEA" w:rsidRPr="00173807" w:rsidRDefault="00980F00" w:rsidP="00173807">
            <w:pPr>
              <w:jc w:val="both"/>
              <w:rPr>
                <w:sz w:val="18"/>
                <w:szCs w:val="16"/>
              </w:rPr>
            </w:pPr>
            <w:r w:rsidRPr="00752DEA">
              <w:rPr>
                <w:sz w:val="18"/>
                <w:szCs w:val="16"/>
              </w:rPr>
              <w:t xml:space="preserve">Abbreviations: </w:t>
            </w:r>
            <w:r w:rsidR="00173807" w:rsidRPr="00173807">
              <w:rPr>
                <w:b w:val="0"/>
                <w:bCs w:val="0"/>
                <w:sz w:val="18"/>
                <w:szCs w:val="16"/>
              </w:rPr>
              <w:t>ABI: Ankle-Brachial Index; DFU: Diabetic Foot Ulcer; DM: Diabetes Mellitus; DFI: Diabetic Foot Infection; FDDFC: First Diagnosis of Diabetic Foot Complications; HDL: High-Density Lipoprotein; HGS: Handgrip Strength; IHD: Ischemic Heart Disease; IDFU: Ischemic Diabetic Foot Ulcers; LEA: Lower Extremity Amputation; MR: Methicillin Resistant; NHS: National Health Service; PAD: Peripheral Arterial Disease; SINBAD: Site, Ischemia, Neuropathy, Bacterial Infection, and Depth (a classification system for diabetic foot ulcers); UT: University of Texas (Ulcer Scoring System); WIfI: Wound, Ischemia, and foot Infection (a classification system for chronic limb-threatening ischemia)</w:t>
            </w:r>
          </w:p>
        </w:tc>
      </w:tr>
    </w:tbl>
    <w:p w14:paraId="635B9308" w14:textId="77777777" w:rsidR="00752DEA" w:rsidRDefault="00752DEA" w:rsidP="00752DEA"/>
    <w:p w14:paraId="4B24874D" w14:textId="741C04AE" w:rsidR="00752DEA" w:rsidRDefault="00980F00" w:rsidP="00173807">
      <w:pPr>
        <w:jc w:val="both"/>
      </w:pPr>
      <w:r>
        <w:t xml:space="preserve">Akturk et al. (2019) </w:t>
      </w:r>
      <w:r w:rsidR="00173807">
        <w:t>conducted</w:t>
      </w:r>
      <w:r>
        <w:t xml:space="preserve"> a prospective cohort study in the Netherlands, examining 158 diabetic patients referred to a foot expertise </w:t>
      </w:r>
      <w:r w:rsidR="008F6C4E" w:rsidRPr="002A6F56">
        <w:rPr>
          <w:highlight w:val="yellow"/>
        </w:rPr>
        <w:t>centre</w:t>
      </w:r>
      <w:r w:rsidRPr="002A6F56">
        <w:rPr>
          <w:highlight w:val="yellow"/>
        </w:rPr>
        <w:t>. The</w:t>
      </w:r>
      <w:r>
        <w:t xml:space="preserve"> findings shed light on the healing trajectory of these patients: while 67% experienced ulcer healing within a year, a significant 31% encountered recurrence. </w:t>
      </w:r>
      <w:r w:rsidR="00173807">
        <w:t>T</w:t>
      </w:r>
      <w:r>
        <w:t>his study unveiled a connection between cardiovascular diseases and PAD to the number of ulcer-free survival days. Moreover, with a mortality rate of 14%, it accentuated the potential severity of these ulcers and their complications.</w:t>
      </w:r>
    </w:p>
    <w:p w14:paraId="5367764E" w14:textId="77777777" w:rsidR="00752DEA" w:rsidRDefault="00980F00" w:rsidP="00173807">
      <w:pPr>
        <w:jc w:val="both"/>
      </w:pPr>
      <w:r>
        <w:t xml:space="preserve">In the United Kingdom, Ndosi et al. (2018) undertook a multicentre study that spanned a year, focusing on 299 individuals grappling with clinically infected diabetic foot ulcers (DFUs). A grim picture emerged: a mortality rate of 15.1% juxtaposed with only 45.5% of ulcers that fully healed. Beyond the alarming 17.4% amputation rate, limb ischemia, ulcer duration, and the presence of multiple ulcers were identified as prominent risk factors, further </w:t>
      </w:r>
      <w:r w:rsidR="00173807">
        <w:t>underlining</w:t>
      </w:r>
      <w:r>
        <w:t xml:space="preserve"> the complexities in managing infected DFUs.</w:t>
      </w:r>
    </w:p>
    <w:p w14:paraId="4332664D" w14:textId="71EC7008" w:rsidR="00752DEA" w:rsidRDefault="00980F00" w:rsidP="00173807">
      <w:pPr>
        <w:jc w:val="both"/>
      </w:pPr>
      <w:r>
        <w:t xml:space="preserve">From Italy, Meloni et al. (2023) presented a retrospective observational study encompassing 350 </w:t>
      </w:r>
      <w:r w:rsidR="008F6C4E" w:rsidRPr="002A6F56">
        <w:rPr>
          <w:highlight w:val="yellow"/>
        </w:rPr>
        <w:t xml:space="preserve">hospitalised </w:t>
      </w:r>
      <w:r w:rsidRPr="002A6F56">
        <w:rPr>
          <w:highlight w:val="yellow"/>
        </w:rPr>
        <w:t>patients</w:t>
      </w:r>
      <w:r>
        <w:t xml:space="preserve"> diagnosed with diabetic foot issues. Their research </w:t>
      </w:r>
      <w:r w:rsidR="00173807">
        <w:t>highlighted</w:t>
      </w:r>
      <w:r>
        <w:t xml:space="preserve"> the role of a multidisciplinary team in curbing in-hospital clinical complications. The association of ischemic heart disease (IHD) and prolonged wound duration with these complications implies a multidimensional approach to patient care. Their findings also revealed a concerning 16.9% mortality rate linked to in-hospital complications.</w:t>
      </w:r>
    </w:p>
    <w:p w14:paraId="7F8B7B40" w14:textId="77777777" w:rsidR="00752DEA" w:rsidRDefault="00980F00" w:rsidP="00173807">
      <w:pPr>
        <w:jc w:val="both"/>
      </w:pPr>
      <w:r>
        <w:t xml:space="preserve">Lin et al. (2021) from Taiwan </w:t>
      </w:r>
      <w:r w:rsidR="00173807">
        <w:t>conducted a</w:t>
      </w:r>
      <w:r>
        <w:t xml:space="preserve"> retrospective study spanning 15 years and </w:t>
      </w:r>
      <w:r w:rsidR="00173807">
        <w:t>covering over</w:t>
      </w:r>
      <w:r>
        <w:t xml:space="preserve"> 103,000</w:t>
      </w:r>
      <w:r w:rsidR="00173807">
        <w:t xml:space="preserve"> </w:t>
      </w:r>
      <w:r>
        <w:t>patients. Delving into Type 2 diabetes patients with foot complications, they found an encouraging 81.05% survival rate over five years. However, cardiovascular comorbidities and the status of lower extremity amputation (LEA) stood out as potential threats to survival.</w:t>
      </w:r>
    </w:p>
    <w:p w14:paraId="250439F1" w14:textId="1CCBF329" w:rsidR="00752DEA" w:rsidRDefault="00980F00" w:rsidP="00173807">
      <w:pPr>
        <w:jc w:val="both"/>
      </w:pPr>
      <w:r>
        <w:t xml:space="preserve">In Nigeria, two pivotal studies surfaced. Enweluzo et al. (2021) closely observed 539 diabetic foot ulcer patients, unearthing male gender and a reduced ankle-brachial index as alarming predictors of amputation. Their findings also highlighted a significant 26.7% amputation rate. Meanwhile, Adeleye et al. (2020) evaluated 323 </w:t>
      </w:r>
      <w:r w:rsidR="008F6C4E" w:rsidRPr="002A6F56">
        <w:rPr>
          <w:highlight w:val="yellow"/>
        </w:rPr>
        <w:t xml:space="preserve">hospitalised </w:t>
      </w:r>
      <w:r w:rsidRPr="002A6F56">
        <w:rPr>
          <w:highlight w:val="yellow"/>
        </w:rPr>
        <w:t>Type</w:t>
      </w:r>
      <w:r>
        <w:t xml:space="preserve"> 2 DM patients, revealing an elevated intra-hospital mortality rate, particularly prevalent among those with advanced ulcers and comorbid conditions like </w:t>
      </w:r>
      <w:r w:rsidR="00173807">
        <w:t>bacteremia</w:t>
      </w:r>
      <w:r>
        <w:t xml:space="preserve"> and cardiac failure.</w:t>
      </w:r>
    </w:p>
    <w:p w14:paraId="2E2F9769" w14:textId="77777777" w:rsidR="00173807" w:rsidRDefault="00980F00" w:rsidP="00173807">
      <w:pPr>
        <w:jc w:val="both"/>
      </w:pPr>
      <w:r>
        <w:lastRenderedPageBreak/>
        <w:t>Leese et al. (2021) conducted an observational study in the UK to evaluate the prognostic capacities of the SINBAD and University of Texas Ulcer Scoring Systems in predicting foot ulcer outcomes. Among the 1,068 patients with active ulcers not healed within four weeks, the research found that both scoring systems exhibited similar predictive efficacies. The study further contributed by proposing and validating a unified numerical score for the University of Texas system, suggesting its potential utility in clinical settings for ulcer risk assessments.</w:t>
      </w:r>
    </w:p>
    <w:p w14:paraId="72D06E35" w14:textId="573C3B2B" w:rsidR="00173807" w:rsidRDefault="00980F00" w:rsidP="00173807">
      <w:pPr>
        <w:jc w:val="both"/>
      </w:pPr>
      <w:r>
        <w:t xml:space="preserve">Pena et al. (2021), in an Australian prospective observational study, evaluated wound healing outcomes among 153 diabetic patients with foot wounds. The study reported a wound healing rate of 70%. Significantly, the study also identified WIfI staging as a factor associated with major amputation, mortality, amputation-free survival, and wound healing rates. Moreover, grip strength and previous amputations were found to have implications for the time to healing, </w:t>
      </w:r>
      <w:r w:rsidR="002B648A" w:rsidRPr="002A6F56">
        <w:rPr>
          <w:highlight w:val="yellow"/>
        </w:rPr>
        <w:t xml:space="preserve">emphasising </w:t>
      </w:r>
      <w:r w:rsidRPr="002A6F56">
        <w:rPr>
          <w:highlight w:val="yellow"/>
        </w:rPr>
        <w:t>the multifactorial</w:t>
      </w:r>
      <w:r>
        <w:t xml:space="preserve"> nature of determinants for wound healing in diabetic patients.</w:t>
      </w:r>
    </w:p>
    <w:p w14:paraId="4120EA01" w14:textId="19C14BAF" w:rsidR="00173807" w:rsidRDefault="00980F00" w:rsidP="00173807">
      <w:pPr>
        <w:jc w:val="both"/>
      </w:pPr>
      <w:r>
        <w:t xml:space="preserve">Saltoglu et al. (2018) investigated the impact of multidrug-resistant organisms on the clinical outcomes of 791 diabetic patients with foot infections across </w:t>
      </w:r>
      <w:r w:rsidRPr="002A6F56">
        <w:rPr>
          <w:highlight w:val="yellow"/>
        </w:rPr>
        <w:t xml:space="preserve">19 </w:t>
      </w:r>
      <w:r w:rsidR="002B648A" w:rsidRPr="002A6F56">
        <w:rPr>
          <w:highlight w:val="yellow"/>
        </w:rPr>
        <w:t xml:space="preserve">centres </w:t>
      </w:r>
      <w:r w:rsidRPr="002A6F56">
        <w:rPr>
          <w:highlight w:val="yellow"/>
        </w:rPr>
        <w:t>in Turkey</w:t>
      </w:r>
      <w:r>
        <w:t xml:space="preserve">. The study highlighted that 8% of the patients faced </w:t>
      </w:r>
      <w:r w:rsidR="005A37DE" w:rsidRPr="002A6F56">
        <w:rPr>
          <w:highlight w:val="yellow"/>
        </w:rPr>
        <w:t>rehospitalisation</w:t>
      </w:r>
      <w:r>
        <w:t>. Of note, determinants such as dialysis requirement, isolation of Klebsiella spp., and the presence of chronic heart failure were identified as significant predictors of fatality among these patients, highlighting the complexity of managing diabetic foot infections, especially in the context of antibiotic resistance.</w:t>
      </w:r>
    </w:p>
    <w:p w14:paraId="26BE00DB" w14:textId="27814228" w:rsidR="00173807" w:rsidRDefault="00980F00" w:rsidP="00173807">
      <w:pPr>
        <w:jc w:val="both"/>
      </w:pPr>
      <w:r>
        <w:t xml:space="preserve">López-Valverde et al. (2023) in Spain conducted a prospective observational study among 77 patients </w:t>
      </w:r>
      <w:r w:rsidR="005A37DE" w:rsidRPr="002A6F56">
        <w:rPr>
          <w:highlight w:val="yellow"/>
        </w:rPr>
        <w:t xml:space="preserve">hospitalised </w:t>
      </w:r>
      <w:r w:rsidRPr="002A6F56">
        <w:rPr>
          <w:highlight w:val="yellow"/>
        </w:rPr>
        <w:t>for</w:t>
      </w:r>
      <w:r>
        <w:t xml:space="preserve"> ischemic diabetic foot ulcers (IDFU). The study revealed a high prevalence of malnutrition (71.4%) in this cohort. Importantly, the study delineated the association between handgrip strength and mortality, noting that patients with handgrip strength values below the cohort's mean had a reduced survival time. This suggests the potential utility of handgrip strength as a prognostic tool in the clinical management of IDFU.</w:t>
      </w:r>
    </w:p>
    <w:p w14:paraId="623398E3" w14:textId="24D3BA3F" w:rsidR="00752DEA" w:rsidRDefault="00980F00" w:rsidP="00173807">
      <w:pPr>
        <w:jc w:val="both"/>
      </w:pPr>
      <w:r>
        <w:t xml:space="preserve">Heggie et al. (2020) undertook an extensive observational study in the UK, encompassing over 10,000 diabetic patients initially assessed as being at low risk of foot ulceration. The findings from the two-year follow-up indicated that 5% of these patients transitioned to a moderate risk category. Further, a subset experienced foot ulceration or amputation within this timeframe. These results </w:t>
      </w:r>
      <w:r w:rsidR="005A37DE" w:rsidRPr="002A6F56">
        <w:rPr>
          <w:highlight w:val="yellow"/>
        </w:rPr>
        <w:t xml:space="preserve">emphasise </w:t>
      </w:r>
      <w:r w:rsidRPr="00A52B39">
        <w:t>the dynamic nature of diabetic foot risk assessments and the necessity for vigilant monitoring, even in</w:t>
      </w:r>
      <w:r>
        <w:t xml:space="preserve"> populations initially classified as low-risk.</w:t>
      </w:r>
    </w:p>
    <w:p w14:paraId="707D39AB" w14:textId="77777777" w:rsidR="00752DEA" w:rsidRPr="008E4DC0" w:rsidRDefault="00980F00" w:rsidP="00752DEA">
      <w:pPr>
        <w:rPr>
          <w:b/>
          <w:bCs/>
        </w:rPr>
      </w:pPr>
      <w:r w:rsidRPr="008E4DC0">
        <w:rPr>
          <w:b/>
          <w:bCs/>
        </w:rPr>
        <w:t>Discussion</w:t>
      </w:r>
    </w:p>
    <w:p w14:paraId="0F1A42F8" w14:textId="77777777" w:rsidR="001C620B" w:rsidRDefault="00980F00" w:rsidP="001C620B">
      <w:pPr>
        <w:jc w:val="both"/>
      </w:pPr>
      <w:r>
        <w:t>This</w:t>
      </w:r>
      <w:r w:rsidR="008E4DC0">
        <w:t xml:space="preserve"> systematic review </w:t>
      </w:r>
      <w:r>
        <w:t>shares</w:t>
      </w:r>
      <w:r w:rsidR="008E4DC0">
        <w:t xml:space="preserve"> insights pertaining to the mortality burden and associated factors in patients with DFUs. A plethora of factors influence the outcomes in DFU patients, and different studies bring various nuances to the table. </w:t>
      </w:r>
      <w:r>
        <w:t>The studies encompassed in this review paint a complex picture of the DFU landscape, highlighting the importance of a myriad of factors influencing patient outcomes. From cardiovascular comorbidities and PAD to the role of handgrip strength and multidrug-resistant organisms, clinicians and researchers have multiple avenues to explore for improving DFU care.</w:t>
      </w:r>
    </w:p>
    <w:p w14:paraId="7D87E2A8" w14:textId="699CC1D3" w:rsidR="008E4DC0" w:rsidRDefault="00980F00" w:rsidP="001C620B">
      <w:pPr>
        <w:jc w:val="both"/>
      </w:pPr>
      <w:r>
        <w:lastRenderedPageBreak/>
        <w:t xml:space="preserve">The study from the Netherlands by Akturk reported a 67% healing rate at 12 months and a median ulcer-free survival of 233 days for the healed group. However, the recurrence rate was considerable, standing at 31%. </w:t>
      </w:r>
      <w:r w:rsidR="001C620B">
        <w:t>T</w:t>
      </w:r>
      <w:r>
        <w:t xml:space="preserve">he study also highlighted the association of ulcer-free survival with PAD and cardiovascular disease, </w:t>
      </w:r>
      <w:r w:rsidR="00CA290F">
        <w:t>highlighting</w:t>
      </w:r>
      <w:r>
        <w:t xml:space="preserve"> the significance of managing these comorbidities for improving DFU outcomes.</w:t>
      </w:r>
      <w:r w:rsidR="001C620B">
        <w:t xml:space="preserve"> </w:t>
      </w:r>
      <w:r>
        <w:t xml:space="preserve">Similarly, </w:t>
      </w:r>
      <w:r w:rsidRPr="002A6F56">
        <w:rPr>
          <w:highlight w:val="yellow"/>
        </w:rPr>
        <w:t xml:space="preserve">Ndosi's study </w:t>
      </w:r>
      <w:r w:rsidR="005A37DE" w:rsidRPr="002A6F56">
        <w:rPr>
          <w:highlight w:val="yellow"/>
        </w:rPr>
        <w:t>emphasised</w:t>
      </w:r>
      <w:r w:rsidR="005A37DE">
        <w:t xml:space="preserve"> </w:t>
      </w:r>
      <w:r>
        <w:t>the association of adverse outcomes, notably mortality, with limb ischemia, ulcer duration, and the presence of multiple ulcers. In another UK-based study by Leese, UT and SINBAD ulcer scoring systems showcased similar prognostic abilities, potentially offering clinicians a choice of assessment tools.</w:t>
      </w:r>
    </w:p>
    <w:p w14:paraId="610F3A92" w14:textId="3DC4ABAC" w:rsidR="001C620B" w:rsidRDefault="00980F00" w:rsidP="001C620B">
      <w:pPr>
        <w:jc w:val="both"/>
      </w:pPr>
      <w:r>
        <w:t xml:space="preserve">Turning our attention to in-hospital complications, the Italian study by </w:t>
      </w:r>
      <w:r w:rsidRPr="002A6F56">
        <w:rPr>
          <w:highlight w:val="yellow"/>
        </w:rPr>
        <w:t>Meloni made</w:t>
      </w:r>
      <w:r>
        <w:t xml:space="preserve"> an important observation. The study showed that a multidisciplinary approach significantly reduced clinical complications and mortality rates. The presence of IHD and prolonged wound duration emerged as predictors of these in-hospital complications.</w:t>
      </w:r>
    </w:p>
    <w:p w14:paraId="2046D07A" w14:textId="3CFAAE2A" w:rsidR="001C620B" w:rsidRDefault="00980F00" w:rsidP="001C620B">
      <w:pPr>
        <w:jc w:val="both"/>
      </w:pPr>
      <w:r>
        <w:t xml:space="preserve">Several studies also highlight the significance of factors such as limb ischemia and PAD in predicting outcomes. Lin's work in Taiwan and Adeleye's study in Nigeria both highlighted the role of cardiovascular comorbidities and PAD in influencing survival outcomes and mortality rates, respectively. The high intra-hospital mortality observed in Adeleye's Nigerian study was particularly alarming, especially when advanced ulcers, bacteremia, cardiac failure, and renal impairment were present. This suggests the dire need for early interventions and </w:t>
      </w:r>
      <w:r w:rsidR="005A37DE" w:rsidRPr="002A6F56">
        <w:rPr>
          <w:highlight w:val="yellow"/>
        </w:rPr>
        <w:t xml:space="preserve">optimised </w:t>
      </w:r>
      <w:r w:rsidRPr="002A6F56">
        <w:rPr>
          <w:highlight w:val="yellow"/>
        </w:rPr>
        <w:t>care strategies</w:t>
      </w:r>
      <w:r>
        <w:t>, especially in settings with limited resources. From a different perspective, the Australian study by Pena found significant associations between the WIfI stage and multiple outcomes</w:t>
      </w:r>
      <w:r w:rsidR="005A37DE">
        <w:t>,</w:t>
      </w:r>
      <w:r>
        <w:t xml:space="preserve"> including major amputation, mortality, and wound healing. This suggests the potential utility of the WIfI stage as a prognostic tool. </w:t>
      </w:r>
    </w:p>
    <w:p w14:paraId="57B89F34" w14:textId="3A043EF6" w:rsidR="008E4DC0" w:rsidRDefault="00980F00" w:rsidP="001C620B">
      <w:pPr>
        <w:jc w:val="both"/>
      </w:pPr>
      <w:r>
        <w:t xml:space="preserve">The role of handgrip strength emerged in two studies. Pena's work and the Spanish study by López-Valverde both highlighted the association between grip strength and outcomes. Particularly, López-Valverde found that handgrip strength below the mean value was associated with a reduced survival time, positioning it as a potential, cost-effective tool for nutritional and prognostic evaluation. The Turkish study by Saltoglu pointed to the serious implications of multidrug-resistant organisms in DFU outcomes. </w:t>
      </w:r>
      <w:r w:rsidR="005A37DE" w:rsidRPr="002A6F56">
        <w:rPr>
          <w:highlight w:val="yellow"/>
        </w:rPr>
        <w:t>Re-hospitalisation</w:t>
      </w:r>
      <w:r w:rsidRPr="002A6F56">
        <w:rPr>
          <w:highlight w:val="yellow"/>
        </w:rPr>
        <w:t xml:space="preserve"> and mortality</w:t>
      </w:r>
      <w:r>
        <w:t xml:space="preserve"> rates were notably influenced by the presence of these organisms, </w:t>
      </w:r>
      <w:r w:rsidR="005A37DE" w:rsidRPr="002A6F56">
        <w:rPr>
          <w:highlight w:val="yellow"/>
        </w:rPr>
        <w:t>emphasising</w:t>
      </w:r>
      <w:r w:rsidR="005A37DE">
        <w:t xml:space="preserve"> </w:t>
      </w:r>
      <w:r>
        <w:t>the importance of antimicrobial stewardship.</w:t>
      </w:r>
    </w:p>
    <w:p w14:paraId="60C06149" w14:textId="77777777" w:rsidR="00D63284" w:rsidRDefault="00980F00" w:rsidP="00395B12">
      <w:pPr>
        <w:jc w:val="both"/>
      </w:pPr>
      <w:r>
        <w:t xml:space="preserve">Current literature corroborates that DFUs significantly contribute to avoidable health complications in diabetic adults </w:t>
      </w:r>
      <w:r>
        <w:fldChar w:fldCharType="begin" w:fldLock="1"/>
      </w:r>
      <w:r>
        <w:instrText>ADDIN CSL_CITATION {"citationItems":[{"id":"ITEM-1","itemData":{"ISSN":"0973-3930","author":[{"dropping-particle":"","family":"Hemmati Maslakpak","given":"Masomeh","non-dropping-particle":"","parse-names":false,"suffix":""},{"dropping-particle":"","family":"Shahbaz","given":"Azam","non-dropping-particle":"","parse-names":false,"suffix":""},{"dropping-particle":"","family":"Parizad","given":"Naser","non-dropping-particle":"","parse-names":false,"suffix":""},{"dropping-particle":"","family":"Ghafourifard","given":"Mansour","non-dropping-particle":"","parse-names":false,"suffix":""}],"container-title":"International Journal of Diabetes in Developing Countries","id":"ITEM-1","issued":{"date-parts":[["2018"]]},"page":"165-172","publisher":"Springer","title":"Preventing and managing diabetic foot ulcers: application of Orem’s self-care model","type":"article-journal","volume":"38"},"uris":["http://www.mendeley.com/documents/?uuid=1d3d6eca-0c60-4f6d-a1e1-61c3bf6be9ae"]}],"mendeley":{"formattedCitation":"(30)","plainTextFormattedCitation":"(30)","previouslyFormattedCitation":"(30)"},"properties":{"noteIndex":0},"schema":"https://github.com/citation-style-language/schema/raw/master/csl-citation.json"}</w:instrText>
      </w:r>
      <w:r>
        <w:fldChar w:fldCharType="separate"/>
      </w:r>
      <w:r w:rsidRPr="00D63284">
        <w:rPr>
          <w:noProof/>
        </w:rPr>
        <w:t>(30)</w:t>
      </w:r>
      <w:r>
        <w:fldChar w:fldCharType="end"/>
      </w:r>
      <w:r>
        <w:t xml:space="preserve">. Throughout their lives, 19% to 34% of individuals with diabetes are likely to experience a foot ulcer, a statistic that continues to escalate due to the longer life expectancy and increasing medical challenges faced by diabetic individuals. The aftermath of initial ulceration is concerning, with a recurrence probability of 65% within a span of 3–5 years, a cumulative 20% likelihood of undergoing a lower-extremity amputation, and a startling 50–70% mortality rate within 5 years </w:t>
      </w:r>
      <w:r>
        <w:fldChar w:fldCharType="begin" w:fldLock="1"/>
      </w:r>
      <w:r>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fldChar w:fldCharType="separate"/>
      </w:r>
      <w:r w:rsidRPr="00D63284">
        <w:rPr>
          <w:noProof/>
        </w:rPr>
        <w:t>(9)</w:t>
      </w:r>
      <w:r>
        <w:fldChar w:fldCharType="end"/>
      </w:r>
      <w:r>
        <w:t xml:space="preserve">.  </w:t>
      </w:r>
    </w:p>
    <w:p w14:paraId="4F610DBA" w14:textId="0B06CCD4" w:rsidR="00395B12" w:rsidRDefault="00980F00" w:rsidP="00D63284">
      <w:pPr>
        <w:jc w:val="both"/>
      </w:pPr>
      <w:r>
        <w:t xml:space="preserve">DFUs, as a frequent and severe consequence of diabetes, have a </w:t>
      </w:r>
      <w:r w:rsidR="005A37DE" w:rsidRPr="002A6F56">
        <w:rPr>
          <w:highlight w:val="yellow"/>
        </w:rPr>
        <w:t xml:space="preserve">recognised </w:t>
      </w:r>
      <w:r w:rsidRPr="002A6F56">
        <w:rPr>
          <w:highlight w:val="yellow"/>
        </w:rPr>
        <w:t>progression</w:t>
      </w:r>
      <w:r>
        <w:t xml:space="preserve"> involving sensory loss, reduced blood flow, and minor injuries</w:t>
      </w:r>
      <w:r w:rsidR="00D63284">
        <w:t xml:space="preserve"> </w:t>
      </w:r>
      <w:r w:rsidR="00D63284">
        <w:fldChar w:fldCharType="begin" w:fldLock="1"/>
      </w:r>
      <w:r w:rsidR="00D63284">
        <w:instrText>ADDIN CSL_CITATION {"citationItems":[{"id":"ITEM-1","itemData":{"ISSN":"1648-9144","author":[{"dropping-particle":"","family":"Perez-Favila","given":"Aurelio","non-dropping-particle":"","parse-names":false,"suffix":""},{"dropping-particle":"","family":"Martinez-Fierro","given":"Margarita L","non-dropping-particle":"","parse-names":false,"suffix":""},{"dropping-particle":"","family":"Rodriguez-Lazalde","given":"Jessica G","non-dropping-particle":"","parse-names":false,"suffix":""},{"dropping-particle":"","family":"Cid-Baez","given":"Miguel A","non-dropping-particle":"","parse-names":false,"suffix":""},{"dropping-particle":"","family":"Zamudio-Osuna","given":"Michelle de J","non-dropping-particle":"","parse-names":false,"suffix":""},{"dropping-particle":"","family":"Martinez-Blanco","given":"Ma del Rosario","non-dropping-particle":"","parse-names":false,"suffix":""},{"dropping-particle":"","family":"Mollinedo-Montaño","given":"Fabiana E","non-dropping-particle":"","parse-names":false,"suffix":""},{"dropping-particle":"","family":"Rodriguez-Sanchez","given":"Iram P","non-dropping-particle":"","parse-names":false,"suffix":""},{"dropping-particle":"","family":"Castañeda-Miranda","given":"Rodrigo","non-dropping-particle":"","parse-names":false,"suffix":""},{"dropping-particle":"","family":"Garza-Veloz","given":"Idalia","non-dropping-particle":"","parse-names":false,"suffix":""}],"container-title":"Medicina","id":"ITEM-1","issue":"11","issued":{"date-parts":[["2019"]]},"page":"714","publisher":"MDPI","title":"Current therapeutic strategies in diabetic foot ulcers","type":"article-journal","volume":"55"},"uris":["http://www.mendeley.com/documents/?uuid=2a8514e1-2611-44ae-86bc-1d8cd46c1582"]}],"mendeley":{"formattedCitation":"(31)","plainTextFormattedCitation":"(31)","previouslyFormattedCitation":"(31)"},"properties":{"noteIndex":0},"schema":"https://github.com/citation-style-language/schema/raw/master/csl-citation.json"}</w:instrText>
      </w:r>
      <w:r w:rsidR="00D63284">
        <w:fldChar w:fldCharType="separate"/>
      </w:r>
      <w:r w:rsidR="00D63284" w:rsidRPr="00D63284">
        <w:rPr>
          <w:noProof/>
        </w:rPr>
        <w:t>(31)</w:t>
      </w:r>
      <w:r w:rsidR="00D63284">
        <w:fldChar w:fldCharType="end"/>
      </w:r>
      <w:r>
        <w:t xml:space="preserve">. Both amputations and the mortality rates following DFUs are </w:t>
      </w:r>
      <w:r w:rsidR="005A37DE" w:rsidRPr="002A6F56">
        <w:rPr>
          <w:highlight w:val="yellow"/>
        </w:rPr>
        <w:t xml:space="preserve">recognised </w:t>
      </w:r>
      <w:r w:rsidRPr="002A6F56">
        <w:rPr>
          <w:highlight w:val="yellow"/>
        </w:rPr>
        <w:t>as advanced</w:t>
      </w:r>
      <w:r>
        <w:t xml:space="preserve">-stage ramifications, and they are intrinsically tied to </w:t>
      </w:r>
      <w:r>
        <w:lastRenderedPageBreak/>
        <w:t>inadequate diabetes control</w:t>
      </w:r>
      <w:r w:rsidR="00D63284">
        <w:t xml:space="preserve"> </w:t>
      </w:r>
      <w:r w:rsidR="00D63284">
        <w:fldChar w:fldCharType="begin" w:fldLock="1"/>
      </w:r>
      <w:r w:rsidR="00D63284">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fldChar w:fldCharType="separate"/>
      </w:r>
      <w:r w:rsidR="00D63284" w:rsidRPr="00D63284">
        <w:rPr>
          <w:noProof/>
        </w:rPr>
        <w:t>(9)</w:t>
      </w:r>
      <w:r w:rsidR="00D63284">
        <w:fldChar w:fldCharType="end"/>
      </w:r>
      <w:r>
        <w:t xml:space="preserve">. Despite initiatives to enhance the care standards for DFU patients, there hasn't been a consistent decline in amputation numbers. This reveals growing disparities, </w:t>
      </w:r>
      <w:r w:rsidR="005A37DE" w:rsidRPr="002A6F56">
        <w:rPr>
          <w:highlight w:val="yellow"/>
        </w:rPr>
        <w:t xml:space="preserve">emphasising </w:t>
      </w:r>
      <w:r w:rsidRPr="00A52B39">
        <w:t>the necessity for a more equitable approach to diabetes care</w:t>
      </w:r>
      <w:r w:rsidR="00D63284" w:rsidRPr="00A52B39">
        <w:t xml:space="preserve"> </w:t>
      </w:r>
      <w:r w:rsidR="00D63284" w:rsidRPr="00A52B39">
        <w:fldChar w:fldCharType="begin" w:fldLock="1"/>
      </w:r>
      <w:r w:rsidR="00D63284" w:rsidRPr="00A52B39">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rsidRPr="00A52B39">
        <w:fldChar w:fldCharType="separate"/>
      </w:r>
      <w:r w:rsidR="00D63284" w:rsidRPr="00A52B39">
        <w:rPr>
          <w:noProof/>
        </w:rPr>
        <w:t>(9)</w:t>
      </w:r>
      <w:r w:rsidR="00D63284" w:rsidRPr="00A52B39">
        <w:fldChar w:fldCharType="end"/>
      </w:r>
      <w:r w:rsidRPr="00A52B39">
        <w:t>. A proactive strategy involving the early identification</w:t>
      </w:r>
      <w:r>
        <w:t xml:space="preserve"> of DFUs, underpinned by multidisciplinary care aligned with guidelines, is paramount in mitigating the health challenges and discrepancies linked to DFUs</w:t>
      </w:r>
      <w:r w:rsidR="00D63284">
        <w:t xml:space="preserve"> </w:t>
      </w:r>
      <w:r w:rsidR="00D63284">
        <w:fldChar w:fldCharType="begin" w:fldLock="1"/>
      </w:r>
      <w:r w:rsidR="00D63284">
        <w:instrText>ADDIN CSL_CITATION {"citationItems":[{"id":"ITEM-1","itemData":{"ISSN":"0149-5992","author":[{"dropping-particle":"","family":"McDermott","given":"Katherine","non-dropping-particle":"","parse-names":false,"suffix":""},{"dropping-particle":"","family":"Fang","given":"Michael","non-dropping-particle":"","parse-names":false,"suffix":""},{"dropping-particle":"","family":"Boulton","given":"Andrew J M","non-dropping-particle":"","parse-names":false,"suffix":""},{"dropping-particle":"","family":"Selvin","given":"Elizabeth","non-dropping-particle":"","parse-names":false,"suffix":""},{"dropping-particle":"","family":"Hicks","given":"Caitlin W","non-dropping-particle":"","parse-names":false,"suffix":""}],"container-title":"Diabetes Care","id":"ITEM-1","issue":"1","issued":{"date-parts":[["2023"]]},"page":"209-221","publisher":"Am Diabetes Assoc","title":"Etiology, epidemiology, and disparities in the burden of diabetic foot ulcers","type":"article-journal","volume":"46"},"uris":["http://www.mendeley.com/documents/?uuid=dfcec2d1-5637-4373-99fb-9b2788d17eb6"]}],"mendeley":{"formattedCitation":"(9)","plainTextFormattedCitation":"(9)","previouslyFormattedCitation":"(9)"},"properties":{"noteIndex":0},"schema":"https://github.com/citation-style-language/schema/raw/master/csl-citation.json"}</w:instrText>
      </w:r>
      <w:r w:rsidR="00D63284">
        <w:fldChar w:fldCharType="separate"/>
      </w:r>
      <w:r w:rsidR="00D63284" w:rsidRPr="00D63284">
        <w:rPr>
          <w:noProof/>
        </w:rPr>
        <w:t>(9)</w:t>
      </w:r>
      <w:r w:rsidR="00D63284">
        <w:fldChar w:fldCharType="end"/>
      </w:r>
      <w:r>
        <w:t>.</w:t>
      </w:r>
    </w:p>
    <w:p w14:paraId="59587B1A" w14:textId="77777777" w:rsidR="00752DEA" w:rsidRDefault="00980F00" w:rsidP="00D63284">
      <w:pPr>
        <w:jc w:val="both"/>
      </w:pPr>
      <w:r w:rsidRPr="00D63284">
        <w:t>Consolidating the insights from various studies, it becomes unequivocally clear that the management of DFUs extends beyond simply treating the ulcer. A holistic approach, which considers a gamut of factors - from cardiovascular health to the patient's nutritional status, from ulcer staging to microbiological challenges, is essential. While recent advancements in diabetes care have shown promise, DFU management necessitates a deeper understanding and an integrated, patient-centric approach. This multidimensional perspective not only aids in effective management but also in devising strategies for prevention, ultimately aiming to improve the quality of life of affected individuals.</w:t>
      </w:r>
    </w:p>
    <w:p w14:paraId="327768D1" w14:textId="77777777" w:rsidR="00752DEA" w:rsidRPr="00D63284" w:rsidRDefault="00980F00" w:rsidP="00D63284">
      <w:pPr>
        <w:jc w:val="both"/>
        <w:rPr>
          <w:b/>
          <w:bCs/>
          <w:i/>
          <w:iCs/>
        </w:rPr>
      </w:pPr>
      <w:r w:rsidRPr="00D63284">
        <w:rPr>
          <w:b/>
          <w:bCs/>
          <w:i/>
          <w:iCs/>
        </w:rPr>
        <w:t>Limitations</w:t>
      </w:r>
    </w:p>
    <w:p w14:paraId="29FCE1A2" w14:textId="1EEC8FEC" w:rsidR="00752DEA" w:rsidRDefault="00980F00" w:rsidP="00D63284">
      <w:pPr>
        <w:jc w:val="both"/>
      </w:pPr>
      <w:r w:rsidRPr="00D63284">
        <w:t xml:space="preserve">Several limitations are inherent to this review. Firstly, the studies included may inherently possess biases, given their design and methodologies, potentially impacting the synthesis of results. Secondly, there's a potential for publication bias, as studies with negative or non-significant findings might not have been published, thus excluding them from our review. Also, while an extensive search was conducted, there may be relevant studies that were inadvertently missed. The heterogeneity among the studies in terms of patient populations, interventions, and outcome measures might also pose challenges in drawing </w:t>
      </w:r>
      <w:r w:rsidR="005A37DE" w:rsidRPr="002A6F56">
        <w:rPr>
          <w:highlight w:val="yellow"/>
        </w:rPr>
        <w:t xml:space="preserve">generalised </w:t>
      </w:r>
      <w:r w:rsidRPr="002A6F56">
        <w:rPr>
          <w:highlight w:val="yellow"/>
        </w:rPr>
        <w:t>conclusions</w:t>
      </w:r>
      <w:r w:rsidRPr="00D63284">
        <w:t>.</w:t>
      </w:r>
    </w:p>
    <w:p w14:paraId="6568D72B" w14:textId="77777777" w:rsidR="00752DEA" w:rsidRPr="00D63284" w:rsidRDefault="00980F00" w:rsidP="00D63284">
      <w:pPr>
        <w:jc w:val="both"/>
        <w:rPr>
          <w:b/>
          <w:bCs/>
        </w:rPr>
      </w:pPr>
      <w:r w:rsidRPr="00D63284">
        <w:rPr>
          <w:b/>
          <w:bCs/>
        </w:rPr>
        <w:t>Conclusion</w:t>
      </w:r>
    </w:p>
    <w:p w14:paraId="02138C3A" w14:textId="477975B1" w:rsidR="00752DEA" w:rsidRDefault="00980F00" w:rsidP="00D63284">
      <w:pPr>
        <w:jc w:val="both"/>
      </w:pPr>
      <w:r>
        <w:t xml:space="preserve">Diabetic foot ulcers, as revealed by the number of studies </w:t>
      </w:r>
      <w:r w:rsidR="005A37DE" w:rsidRPr="002A6F56">
        <w:rPr>
          <w:highlight w:val="yellow"/>
        </w:rPr>
        <w:t>analysed</w:t>
      </w:r>
      <w:r>
        <w:t xml:space="preserve">, represent a multidimensional challenge that transcends mere clinical intervention. The kaleidoscope of factors influencing outcomes - be it the presence of cardiovascular co-morbidities, limb ischemia, ulcer duration, or even handgrip strength - mandates a comprehensive approach to DFU care. While the alarming statistics </w:t>
      </w:r>
      <w:r w:rsidR="005A37DE" w:rsidRPr="002A6F56">
        <w:rPr>
          <w:highlight w:val="yellow"/>
        </w:rPr>
        <w:t xml:space="preserve">emphasise </w:t>
      </w:r>
      <w:r w:rsidRPr="002A6F56">
        <w:rPr>
          <w:highlight w:val="yellow"/>
        </w:rPr>
        <w:t>the gravity</w:t>
      </w:r>
      <w:r>
        <w:t xml:space="preserve"> of the situation, they also spotlight opportunities for proactive intervention and integrated care models. Embracing a patient-focused, multidisciplinary strategy, informed by rigorous research and tailored to individual patient needs, has the potential to not just manage but significantly reduce the burden of DFUs. The fight against DFUs, as reiterated by our findings, is not just about healing wounds but about safeguarding the futures of millions of individuals.</w:t>
      </w:r>
      <w:r w:rsidRPr="00D63284">
        <w:t xml:space="preserve"> Addressing</w:t>
      </w:r>
      <w:r>
        <w:t xml:space="preserve"> these</w:t>
      </w:r>
      <w:r w:rsidRPr="00D63284">
        <w:t xml:space="preserve"> challenges is pivotal to reducing mortality rates and improving the overall quality of life for countless individuals affected by this complication.</w:t>
      </w:r>
    </w:p>
    <w:p w14:paraId="49189476" w14:textId="4F045F23" w:rsidR="009C2847" w:rsidRDefault="009C2847" w:rsidP="00D63284">
      <w:pPr>
        <w:jc w:val="both"/>
      </w:pPr>
    </w:p>
    <w:p w14:paraId="488B2917" w14:textId="77777777" w:rsidR="009C2847" w:rsidRPr="009C5487" w:rsidRDefault="009C2847" w:rsidP="009C2847">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1DB43518"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565961D"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53C9972"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0D78C1F"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2755B5"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80FCF6F"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957E29" w14:textId="77777777" w:rsidR="009C2847" w:rsidRPr="009C5487" w:rsidRDefault="009C2847" w:rsidP="009C284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F15C482" w14:textId="77777777" w:rsidR="009C2847" w:rsidRPr="009C5487" w:rsidRDefault="009C2847" w:rsidP="009C2847">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75C2AD9C" w14:textId="77777777" w:rsidR="009C2847" w:rsidRDefault="009C2847" w:rsidP="00D63284">
      <w:pPr>
        <w:jc w:val="both"/>
      </w:pPr>
    </w:p>
    <w:p w14:paraId="42F74D5C" w14:textId="77777777" w:rsidR="00D63284" w:rsidRPr="00D63284" w:rsidRDefault="00980F00" w:rsidP="00752DEA">
      <w:pPr>
        <w:rPr>
          <w:b/>
          <w:bCs/>
        </w:rPr>
      </w:pPr>
      <w:r w:rsidRPr="00D63284">
        <w:rPr>
          <w:b/>
          <w:bCs/>
        </w:rPr>
        <w:t>References</w:t>
      </w:r>
    </w:p>
    <w:p w14:paraId="245F966C"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D63284">
        <w:rPr>
          <w:rFonts w:cs="Times New Roman"/>
          <w:noProof/>
          <w:szCs w:val="24"/>
        </w:rPr>
        <w:t xml:space="preserve">1. </w:t>
      </w:r>
      <w:r w:rsidRPr="00D63284">
        <w:rPr>
          <w:rFonts w:cs="Times New Roman"/>
          <w:noProof/>
          <w:szCs w:val="24"/>
        </w:rPr>
        <w:tab/>
      </w:r>
      <w:r>
        <w:rPr>
          <w:rFonts w:cs="Times New Roman"/>
          <w:noProof/>
          <w:szCs w:val="24"/>
        </w:rPr>
        <w:t xml:space="preserve">World Health </w:t>
      </w:r>
      <w:r w:rsidRPr="00D63284">
        <w:rPr>
          <w:rFonts w:cs="Times New Roman"/>
          <w:noProof/>
          <w:szCs w:val="24"/>
        </w:rPr>
        <w:t xml:space="preserve">Organization. Global report on diabetes: executive summary. World Health Organization; 2016. </w:t>
      </w:r>
    </w:p>
    <w:p w14:paraId="021A691B"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 </w:t>
      </w:r>
      <w:r w:rsidRPr="00D63284">
        <w:rPr>
          <w:rFonts w:cs="Times New Roman"/>
          <w:noProof/>
          <w:szCs w:val="24"/>
        </w:rPr>
        <w:tab/>
        <w:t xml:space="preserve">Polonsky KS. The past 200 years in diabetes. N Engl J Med. 2012;367(14):1332–40. </w:t>
      </w:r>
    </w:p>
    <w:p w14:paraId="4A3EE94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3. </w:t>
      </w:r>
      <w:r w:rsidRPr="00D63284">
        <w:rPr>
          <w:rFonts w:cs="Times New Roman"/>
          <w:noProof/>
          <w:szCs w:val="24"/>
        </w:rPr>
        <w:tab/>
        <w:t xml:space="preserve">Kharroubi AT, Darwish HM. Diabetes mellitus: The epidemic of the century. World J Diabetes. 2015;6(6):850. </w:t>
      </w:r>
    </w:p>
    <w:p w14:paraId="6A892D87"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4. </w:t>
      </w:r>
      <w:r w:rsidRPr="00D63284">
        <w:rPr>
          <w:rFonts w:cs="Times New Roman"/>
          <w:noProof/>
          <w:szCs w:val="24"/>
        </w:rPr>
        <w:tab/>
        <w:t xml:space="preserve">Jalilian M, Ahmadi Sarbarzeh P, Oubari S. Factors related to severity of diabetic foot ulcer: a systematic review. Diabetes, Metab Syndr Obes. 2020;1835–42. </w:t>
      </w:r>
    </w:p>
    <w:p w14:paraId="2BA47CDF"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5. </w:t>
      </w:r>
      <w:r w:rsidRPr="00D63284">
        <w:rPr>
          <w:rFonts w:cs="Times New Roman"/>
          <w:noProof/>
          <w:szCs w:val="24"/>
        </w:rPr>
        <w:tab/>
        <w:t xml:space="preserve">Syafril S. Pathophysiology diabetic foot ulcer. In: IOP Conference Series: Earth and Environmental Science. IOP Publishing; 2018. p. 12161. </w:t>
      </w:r>
    </w:p>
    <w:p w14:paraId="60572EE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6. </w:t>
      </w:r>
      <w:r w:rsidRPr="00D63284">
        <w:rPr>
          <w:rFonts w:cs="Times New Roman"/>
          <w:noProof/>
          <w:szCs w:val="24"/>
        </w:rPr>
        <w:tab/>
        <w:t xml:space="preserve">Caruso P, Longo M, Gicchino M, Scappaticcio L, Caputo M, Maiorino MI, et al. Long-term diabetic complications as predictors of foot ulcers healing failure: A retrospective study in a tertiary-care center. Diabetes Res Clin Pract. 2020;163:108147. </w:t>
      </w:r>
    </w:p>
    <w:p w14:paraId="0BAF677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7. </w:t>
      </w:r>
      <w:r w:rsidRPr="00D63284">
        <w:rPr>
          <w:rFonts w:cs="Times New Roman"/>
          <w:noProof/>
          <w:szCs w:val="24"/>
        </w:rPr>
        <w:tab/>
        <w:t xml:space="preserve">Ribu L, Rustøen T, Birkeland K, Hanestad BR, Paul SM, Miaskowski C. The prevalence and occurrence of diabetic foot ulcer pain and its impact on health-related quality of life. J Pain. 2006;7(4):290–9. </w:t>
      </w:r>
    </w:p>
    <w:p w14:paraId="63209991"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8. </w:t>
      </w:r>
      <w:r w:rsidRPr="00D63284">
        <w:rPr>
          <w:rFonts w:cs="Times New Roman"/>
          <w:noProof/>
          <w:szCs w:val="24"/>
        </w:rPr>
        <w:tab/>
        <w:t xml:space="preserve">Sorber R, Abularrage CJ. Diabetic foot ulcers: Epidemiology and the role of multidisciplinary care teams. In: Seminars in vascular surgery. Elsevier; 2021. p. 47–53. </w:t>
      </w:r>
    </w:p>
    <w:p w14:paraId="74B03400"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9. </w:t>
      </w:r>
      <w:r w:rsidRPr="00D63284">
        <w:rPr>
          <w:rFonts w:cs="Times New Roman"/>
          <w:noProof/>
          <w:szCs w:val="24"/>
        </w:rPr>
        <w:tab/>
        <w:t xml:space="preserve">McDermott K, Fang M, Boulton AJM, Selvin E, Hicks CW. Etiology, epidemiology, and disparities in the burden of diabetic foot ulcers. Diabetes Care. 2023;46(1):209–21. </w:t>
      </w:r>
    </w:p>
    <w:p w14:paraId="26C7EC8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10. </w:t>
      </w:r>
      <w:r w:rsidRPr="00D63284">
        <w:rPr>
          <w:rFonts w:cs="Times New Roman"/>
          <w:noProof/>
          <w:szCs w:val="24"/>
        </w:rPr>
        <w:tab/>
        <w:t xml:space="preserve">Edmonds M, Manu C, Vas P. The current burden of diabetic foot disease. J Clin Orthop </w:t>
      </w:r>
      <w:r w:rsidRPr="00D63284">
        <w:rPr>
          <w:rFonts w:cs="Times New Roman"/>
          <w:noProof/>
          <w:szCs w:val="24"/>
        </w:rPr>
        <w:lastRenderedPageBreak/>
        <w:t xml:space="preserve">trauma. 2021;17:88–93. </w:t>
      </w:r>
    </w:p>
    <w:p w14:paraId="5EC9825B"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11. </w:t>
      </w:r>
      <w:r w:rsidRPr="00D63284">
        <w:rPr>
          <w:rFonts w:cs="Times New Roman"/>
          <w:noProof/>
          <w:szCs w:val="24"/>
        </w:rPr>
        <w:tab/>
        <w:t>D-Foot. Foot facts - D-Foot International [Internet]. D-Foot International. 2021 [cited 2023 Oct 26]. Available from: https://d-foot.org/a-feared-complication/</w:t>
      </w:r>
    </w:p>
    <w:p w14:paraId="739AC74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12. </w:t>
      </w:r>
      <w:r w:rsidRPr="00D63284">
        <w:rPr>
          <w:rFonts w:cs="Times New Roman"/>
          <w:noProof/>
          <w:szCs w:val="24"/>
        </w:rPr>
        <w:tab/>
        <w:t xml:space="preserve">Leung HB, Ho YC, Carnett J, Lam PKW, Wong WC. Diabetic foot ulcers in the Hong Kong Chinese population: retrospective study. Hong Kong Med J. 2001;7(4):350. </w:t>
      </w:r>
    </w:p>
    <w:p w14:paraId="13DCEAE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13. </w:t>
      </w:r>
      <w:r w:rsidRPr="00D63284">
        <w:rPr>
          <w:rFonts w:cs="Times New Roman"/>
          <w:noProof/>
          <w:szCs w:val="24"/>
        </w:rPr>
        <w:tab/>
        <w:t xml:space="preserve">Wang Z, Hazlehurst J, Subramanian A, Tahrani AA, Hanif W, Thomas N, et al. Diabetic foot risk classification at the time of type 2 diabetes diagnosis and subsequent risk of mortality: a population-based cohort study. Front Endocrinol (Lausanne). 2022;13:888924. </w:t>
      </w:r>
    </w:p>
    <w:p w14:paraId="1D2C8B98"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14. </w:t>
      </w:r>
      <w:r w:rsidRPr="00D63284">
        <w:rPr>
          <w:rFonts w:cs="Times New Roman"/>
          <w:noProof/>
          <w:szCs w:val="24"/>
        </w:rPr>
        <w:tab/>
        <w:t xml:space="preserve">Yazdanpanah L. Incidence, Complications, and Novel Treatment Strategies: Diabetic Ulcer of the Limb. In: Musculoskeletal Infection. Springer; 2022. p. 159–201. </w:t>
      </w:r>
    </w:p>
    <w:p w14:paraId="50F3FA5E"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15. </w:t>
      </w:r>
      <w:r w:rsidRPr="00D63284">
        <w:rPr>
          <w:rFonts w:cs="Times New Roman"/>
          <w:noProof/>
          <w:szCs w:val="24"/>
        </w:rPr>
        <w:tab/>
        <w:t xml:space="preserve">Burgess JL, Wyant WA, Abdo Abujamra B, Kirsner RS, Jozic I. Diabetic wound-healing science. Medicina (B Aires). 2021;57(10):1072. </w:t>
      </w:r>
    </w:p>
    <w:p w14:paraId="3AD8D22C"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16. </w:t>
      </w:r>
      <w:r w:rsidRPr="00D63284">
        <w:rPr>
          <w:rFonts w:cs="Times New Roman"/>
          <w:noProof/>
          <w:szCs w:val="24"/>
        </w:rPr>
        <w:tab/>
        <w:t xml:space="preserve">Martin JK, Davis BL. Diabetic Foot Considerations Related to Plantar Pressures and Shear. Foot Ankle Clin. 2023;28(1):13–25. </w:t>
      </w:r>
    </w:p>
    <w:p w14:paraId="2B03BC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17. </w:t>
      </w:r>
      <w:r w:rsidRPr="00D63284">
        <w:rPr>
          <w:rFonts w:cs="Times New Roman"/>
          <w:noProof/>
          <w:szCs w:val="24"/>
        </w:rPr>
        <w:tab/>
        <w:t xml:space="preserve">Armstrong DG, Swerdlow MA, Armstrong AA, Conte MS, Padula W V, Bus SA. Five year mortality and direct costs of care for people with diabetic foot complications are comparable to cancer. J Foot Ankle Res. 2020;13(1):1–4. </w:t>
      </w:r>
    </w:p>
    <w:p w14:paraId="4968FDE7" w14:textId="77777777" w:rsidR="00D63284" w:rsidRPr="001D5B24" w:rsidRDefault="00980F00" w:rsidP="00D63284">
      <w:pPr>
        <w:widowControl w:val="0"/>
        <w:autoSpaceDE w:val="0"/>
        <w:autoSpaceDN w:val="0"/>
        <w:adjustRightInd w:val="0"/>
        <w:spacing w:line="240" w:lineRule="auto"/>
        <w:ind w:left="640" w:hanging="640"/>
        <w:jc w:val="both"/>
        <w:rPr>
          <w:rFonts w:cs="Times New Roman"/>
          <w:noProof/>
          <w:szCs w:val="24"/>
          <w:lang w:val="es-US"/>
        </w:rPr>
      </w:pPr>
      <w:r w:rsidRPr="00D63284">
        <w:rPr>
          <w:rFonts w:cs="Times New Roman"/>
          <w:noProof/>
          <w:szCs w:val="24"/>
        </w:rPr>
        <w:t xml:space="preserve">18. </w:t>
      </w:r>
      <w:r w:rsidRPr="00D63284">
        <w:rPr>
          <w:rFonts w:cs="Times New Roman"/>
          <w:noProof/>
          <w:szCs w:val="24"/>
        </w:rPr>
        <w:tab/>
        <w:t xml:space="preserve">Page MJ, McKenzie JE, Bossuyt PM, Boutron I, Hoffmann TC, Mulrow CD, et al. The PRISMA 2020 statement: an updated guideline for reporting systematic reviews. </w:t>
      </w:r>
      <w:r w:rsidRPr="001D5B24">
        <w:rPr>
          <w:rFonts w:cs="Times New Roman"/>
          <w:noProof/>
          <w:szCs w:val="24"/>
          <w:lang w:val="es-US"/>
        </w:rPr>
        <w:t xml:space="preserve">BMJ. 2021 Mar;372:n71. </w:t>
      </w:r>
    </w:p>
    <w:p w14:paraId="5BE1595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1D5B24">
        <w:rPr>
          <w:rFonts w:cs="Times New Roman"/>
          <w:noProof/>
          <w:szCs w:val="24"/>
          <w:lang w:val="es-US"/>
        </w:rPr>
        <w:t xml:space="preserve">19. </w:t>
      </w:r>
      <w:r w:rsidRPr="001D5B24">
        <w:rPr>
          <w:rFonts w:cs="Times New Roman"/>
          <w:noProof/>
          <w:szCs w:val="24"/>
          <w:lang w:val="es-US"/>
        </w:rPr>
        <w:tab/>
        <w:t xml:space="preserve">Akturk A, van Netten JJ, Scheer R, Vermeer M, van Baal JG. </w:t>
      </w:r>
      <w:r w:rsidRPr="00D63284">
        <w:rPr>
          <w:rFonts w:cs="Times New Roman"/>
          <w:noProof/>
          <w:szCs w:val="24"/>
        </w:rPr>
        <w:t xml:space="preserve">Ulcer‐free survival days and ulcer healing in patients with diabetic foot ulcers: a prospective cohort study. Int Wound J. 2019;16(6):1365–72. </w:t>
      </w:r>
    </w:p>
    <w:p w14:paraId="6F2D30F3"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20. </w:t>
      </w:r>
      <w:r w:rsidRPr="00D63284">
        <w:rPr>
          <w:rFonts w:cs="Times New Roman"/>
          <w:noProof/>
          <w:szCs w:val="24"/>
        </w:rPr>
        <w:tab/>
        <w:t xml:space="preserve">Ndosi M, Wright‐Hughes A, Brown S, Backhouse M, Lipsky BA, Bhogal M, et al. Prognosis of the infected diabetic foot ulcer: a 12‐month prospective observational study. Diabet Med. 2018;35(1):78–88. </w:t>
      </w:r>
    </w:p>
    <w:p w14:paraId="33BBCC0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21. </w:t>
      </w:r>
      <w:r w:rsidRPr="00D63284">
        <w:rPr>
          <w:rFonts w:cs="Times New Roman"/>
          <w:noProof/>
          <w:szCs w:val="24"/>
        </w:rPr>
        <w:tab/>
        <w:t xml:space="preserve">Meloni M, Andreadi A, Bellizzi E, Giurato L, Ruotolo V, Romano M, et al. A multidisciplinary team reduces in‐hospital clinical complications and mortality in patients with diabetic foot ulcers. Diabetes Metab Res Rev. 2023;e3690. </w:t>
      </w:r>
    </w:p>
    <w:p w14:paraId="468EAB77"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22. </w:t>
      </w:r>
      <w:r w:rsidRPr="00D63284">
        <w:rPr>
          <w:rFonts w:cs="Times New Roman"/>
          <w:noProof/>
          <w:szCs w:val="24"/>
        </w:rPr>
        <w:tab/>
        <w:t xml:space="preserve">Lin C-H, Armstrong DG, Liu P-H, Lin C-W, Huang C-H, Huang Y-Y. Survival of patients following first diagnosis of diabetic foot complications: A nationwide 15-year longitudinal analysis. Front Endocrinol (Lausanne). 2021;12:801324. </w:t>
      </w:r>
    </w:p>
    <w:p w14:paraId="6A54D14A"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23. </w:t>
      </w:r>
      <w:r w:rsidRPr="00D63284">
        <w:rPr>
          <w:rFonts w:cs="Times New Roman"/>
          <w:noProof/>
          <w:szCs w:val="24"/>
        </w:rPr>
        <w:tab/>
        <w:t xml:space="preserve">Enweluzo GO, Asoegwu CN, Alabi EO, Akinmokun IO, Ohadugha AGU, Nwawolo CC. Predictors of Lower Extremity Amputations in Patients with Diabetic Foot Ulcers and Management Outcome. West Afr J Med. 2021;38(9):866–70. </w:t>
      </w:r>
    </w:p>
    <w:p w14:paraId="52EDF4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24. </w:t>
      </w:r>
      <w:r w:rsidRPr="00D63284">
        <w:rPr>
          <w:rFonts w:cs="Times New Roman"/>
          <w:noProof/>
          <w:szCs w:val="24"/>
        </w:rPr>
        <w:tab/>
        <w:t xml:space="preserve">Adeleye OO, Ugwu ET, Gezawa ID, Okpe I, Ezeani I, Enamino M. Predictors of intra-hospital mortality in patients with diabetic foot ulcers in Nigeria: data from the MEDFUN study. BMC Endocr Disord. 2020;20(1):1–10. </w:t>
      </w:r>
    </w:p>
    <w:p w14:paraId="0DCF6C4F"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lastRenderedPageBreak/>
        <w:t xml:space="preserve">25. </w:t>
      </w:r>
      <w:r w:rsidRPr="00D63284">
        <w:rPr>
          <w:rFonts w:cs="Times New Roman"/>
          <w:noProof/>
          <w:szCs w:val="24"/>
        </w:rPr>
        <w:tab/>
        <w:t xml:space="preserve">Leese GP, Soto-Pedre E, Schofield C. Independent observational analysis of ulcer outcomes for SINBAD and university of Texas ulcer scoring systems. Diabetes Care. 2021;44(2):326–31. </w:t>
      </w:r>
    </w:p>
    <w:p w14:paraId="697ACAAB" w14:textId="77777777" w:rsidR="00D63284" w:rsidRPr="001D5B24" w:rsidRDefault="00980F00" w:rsidP="00D63284">
      <w:pPr>
        <w:widowControl w:val="0"/>
        <w:autoSpaceDE w:val="0"/>
        <w:autoSpaceDN w:val="0"/>
        <w:adjustRightInd w:val="0"/>
        <w:spacing w:line="240" w:lineRule="auto"/>
        <w:ind w:left="640" w:hanging="640"/>
        <w:jc w:val="both"/>
        <w:rPr>
          <w:rFonts w:cs="Times New Roman"/>
          <w:noProof/>
          <w:szCs w:val="24"/>
          <w:lang w:val="es-US"/>
        </w:rPr>
      </w:pPr>
      <w:r w:rsidRPr="00D63284">
        <w:rPr>
          <w:rFonts w:cs="Times New Roman"/>
          <w:noProof/>
          <w:szCs w:val="24"/>
        </w:rPr>
        <w:t xml:space="preserve">26. </w:t>
      </w:r>
      <w:r w:rsidRPr="00D63284">
        <w:rPr>
          <w:rFonts w:cs="Times New Roman"/>
          <w:noProof/>
          <w:szCs w:val="24"/>
        </w:rPr>
        <w:tab/>
        <w:t xml:space="preserve">Pena G, Kuang B, Edwards S, Cowled P, Dawson J, Fitridge R. Factors associated with key outcomes in diabetes related foot disease: a prospective observational study. </w:t>
      </w:r>
      <w:r w:rsidRPr="001D5B24">
        <w:rPr>
          <w:rFonts w:cs="Times New Roman"/>
          <w:noProof/>
          <w:szCs w:val="24"/>
          <w:lang w:val="es-US"/>
        </w:rPr>
        <w:t xml:space="preserve">Eur J Vasc Endovasc Surg. 2021;62(2):233–40. </w:t>
      </w:r>
    </w:p>
    <w:p w14:paraId="26BDF643"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1D5B24">
        <w:rPr>
          <w:rFonts w:cs="Times New Roman"/>
          <w:noProof/>
          <w:szCs w:val="24"/>
          <w:lang w:val="es-US"/>
        </w:rPr>
        <w:t xml:space="preserve">27. </w:t>
      </w:r>
      <w:r w:rsidRPr="001D5B24">
        <w:rPr>
          <w:rFonts w:cs="Times New Roman"/>
          <w:noProof/>
          <w:szCs w:val="24"/>
          <w:lang w:val="es-US"/>
        </w:rPr>
        <w:tab/>
        <w:t xml:space="preserve">Saltoglu N, Ergonul O, Tulek N, Yemisen M, Kadanali A, Karagoz G, et al. </w:t>
      </w:r>
      <w:r w:rsidRPr="00D63284">
        <w:rPr>
          <w:rFonts w:cs="Times New Roman"/>
          <w:noProof/>
          <w:szCs w:val="24"/>
        </w:rPr>
        <w:t xml:space="preserve">Influence of multidrug resistant organisms on the outcome of diabetic foot infection. Int J Infect Dis. 2018;70:10–4. </w:t>
      </w:r>
    </w:p>
    <w:p w14:paraId="609D30A5"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28. </w:t>
      </w:r>
      <w:r w:rsidRPr="00D63284">
        <w:rPr>
          <w:rFonts w:cs="Times New Roman"/>
          <w:noProof/>
          <w:szCs w:val="24"/>
        </w:rPr>
        <w:tab/>
        <w:t xml:space="preserve">López-Valverde ME, Aragón-Sánchez J, Víquez-Molina G. Handgrip strength but not malnutrition according to Global Leadership Initiative on Malnutrition criteria is a risk factor for mortality in hospitalized patients with ischemic diabetic foot ulcers. Adv Wound Care. 2023;12(3):127–34. </w:t>
      </w:r>
    </w:p>
    <w:p w14:paraId="09600EA6" w14:textId="77777777" w:rsidR="00D63284" w:rsidRP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D63284">
        <w:rPr>
          <w:rFonts w:cs="Times New Roman"/>
          <w:noProof/>
          <w:szCs w:val="24"/>
        </w:rPr>
        <w:t xml:space="preserve">29. </w:t>
      </w:r>
      <w:r w:rsidRPr="00D63284">
        <w:rPr>
          <w:rFonts w:cs="Times New Roman"/>
          <w:noProof/>
          <w:szCs w:val="24"/>
        </w:rPr>
        <w:tab/>
        <w:t xml:space="preserve">Heggie R, Chappell F, Crawford F, Martin A, Gupta S, Hawkins N, et al. Complication rate among people with diabetes at low risk of foot ulceration in fife, UK: an analysis of routinely collected data. Diabet Med. 2020;37(12):2116–23. </w:t>
      </w:r>
    </w:p>
    <w:p w14:paraId="451EAE93" w14:textId="77777777" w:rsidR="00D63284" w:rsidRPr="001D5B24" w:rsidRDefault="00980F00" w:rsidP="00D63284">
      <w:pPr>
        <w:widowControl w:val="0"/>
        <w:autoSpaceDE w:val="0"/>
        <w:autoSpaceDN w:val="0"/>
        <w:adjustRightInd w:val="0"/>
        <w:spacing w:line="240" w:lineRule="auto"/>
        <w:ind w:left="640" w:hanging="640"/>
        <w:jc w:val="both"/>
        <w:rPr>
          <w:rFonts w:cs="Times New Roman"/>
          <w:noProof/>
          <w:szCs w:val="24"/>
          <w:lang w:val="es-US"/>
        </w:rPr>
      </w:pPr>
      <w:r w:rsidRPr="00D63284">
        <w:rPr>
          <w:rFonts w:cs="Times New Roman"/>
          <w:noProof/>
          <w:szCs w:val="24"/>
        </w:rPr>
        <w:t xml:space="preserve">30. </w:t>
      </w:r>
      <w:r w:rsidRPr="00D63284">
        <w:rPr>
          <w:rFonts w:cs="Times New Roman"/>
          <w:noProof/>
          <w:szCs w:val="24"/>
        </w:rPr>
        <w:tab/>
        <w:t xml:space="preserve">Hemmati Maslakpak M, Shahbaz A, Parizad N, Ghafourifard M. Preventing and managing diabetic foot ulcers: application of Orem’s self-care model. </w:t>
      </w:r>
      <w:r w:rsidRPr="001D5B24">
        <w:rPr>
          <w:rFonts w:cs="Times New Roman"/>
          <w:noProof/>
          <w:szCs w:val="24"/>
          <w:lang w:val="es-US"/>
        </w:rPr>
        <w:t xml:space="preserve">Int J Diabetes Dev Ctries. 2018;38:165–72. </w:t>
      </w:r>
    </w:p>
    <w:p w14:paraId="451C270D" w14:textId="77777777" w:rsidR="00D63284" w:rsidRDefault="00980F00" w:rsidP="00D63284">
      <w:pPr>
        <w:widowControl w:val="0"/>
        <w:autoSpaceDE w:val="0"/>
        <w:autoSpaceDN w:val="0"/>
        <w:adjustRightInd w:val="0"/>
        <w:spacing w:line="240" w:lineRule="auto"/>
        <w:ind w:left="640" w:hanging="640"/>
        <w:jc w:val="both"/>
        <w:rPr>
          <w:rFonts w:cs="Times New Roman"/>
          <w:noProof/>
          <w:szCs w:val="24"/>
        </w:rPr>
      </w:pPr>
      <w:r w:rsidRPr="001D5B24">
        <w:rPr>
          <w:rFonts w:cs="Times New Roman"/>
          <w:noProof/>
          <w:szCs w:val="24"/>
          <w:lang w:val="es-US"/>
        </w:rPr>
        <w:t xml:space="preserve">31. </w:t>
      </w:r>
      <w:r w:rsidRPr="001D5B24">
        <w:rPr>
          <w:rFonts w:cs="Times New Roman"/>
          <w:noProof/>
          <w:szCs w:val="24"/>
          <w:lang w:val="es-US"/>
        </w:rPr>
        <w:tab/>
        <w:t xml:space="preserve">Perez-Favila A, Martinez-Fierro ML, Rodriguez-Lazalde JG, Cid-Baez MA, Zamudio-Osuna M de J, Martinez-Blanco M del R, et al. </w:t>
      </w:r>
      <w:r w:rsidRPr="00D63284">
        <w:rPr>
          <w:rFonts w:cs="Times New Roman"/>
          <w:noProof/>
          <w:szCs w:val="24"/>
        </w:rPr>
        <w:t xml:space="preserve">Current therapeutic strategies in diabetic foot ulcers. Medicina (B Aires). 2019;55(11):714. </w:t>
      </w:r>
    </w:p>
    <w:p w14:paraId="0AAB7557" w14:textId="00860156" w:rsidR="00B450CA" w:rsidRPr="002A6F56" w:rsidRDefault="00B450CA" w:rsidP="00B450CA">
      <w:pPr>
        <w:rPr>
          <w:sz w:val="20"/>
          <w:szCs w:val="20"/>
          <w:highlight w:val="yellow"/>
          <w:lang w:val="en-IN"/>
        </w:rPr>
      </w:pPr>
      <w:r>
        <w:rPr>
          <w:sz w:val="20"/>
          <w:szCs w:val="20"/>
          <w:highlight w:val="yellow"/>
          <w:lang w:val="en-IN"/>
        </w:rPr>
        <w:t xml:space="preserve">32. </w:t>
      </w:r>
      <w:r w:rsidRPr="002A6F56">
        <w:rPr>
          <w:sz w:val="20"/>
          <w:szCs w:val="20"/>
          <w:highlight w:val="yellow"/>
          <w:lang w:val="en-IN"/>
        </w:rPr>
        <w:t>Chen, L., Sun, S., Gao, Y., &amp; Ran, X. (2023). Global mortality of diabetic foot ulcer: a systematic review and meta‐analysis of observational studies. </w:t>
      </w:r>
      <w:r w:rsidRPr="002A6F56">
        <w:rPr>
          <w:i/>
          <w:iCs/>
          <w:sz w:val="20"/>
          <w:szCs w:val="20"/>
          <w:highlight w:val="yellow"/>
          <w:lang w:val="en-IN"/>
        </w:rPr>
        <w:t>Diabetes, Obesity and Metabolism</w:t>
      </w:r>
      <w:r w:rsidRPr="002A6F56">
        <w:rPr>
          <w:sz w:val="20"/>
          <w:szCs w:val="20"/>
          <w:highlight w:val="yellow"/>
          <w:lang w:val="en-IN"/>
        </w:rPr>
        <w:t>, </w:t>
      </w:r>
      <w:r w:rsidRPr="002A6F56">
        <w:rPr>
          <w:i/>
          <w:iCs/>
          <w:sz w:val="20"/>
          <w:szCs w:val="20"/>
          <w:highlight w:val="yellow"/>
          <w:lang w:val="en-IN"/>
        </w:rPr>
        <w:t>25</w:t>
      </w:r>
      <w:r w:rsidRPr="002A6F56">
        <w:rPr>
          <w:sz w:val="20"/>
          <w:szCs w:val="20"/>
          <w:highlight w:val="yellow"/>
          <w:lang w:val="en-IN"/>
        </w:rPr>
        <w:t>(1), 36-45.</w:t>
      </w:r>
    </w:p>
    <w:p w14:paraId="4C179DB6" w14:textId="795D59A5" w:rsidR="00B450CA" w:rsidRDefault="00B450CA" w:rsidP="00B450CA">
      <w:pPr>
        <w:rPr>
          <w:sz w:val="20"/>
          <w:szCs w:val="20"/>
          <w:lang w:val="en-IN"/>
        </w:rPr>
      </w:pPr>
      <w:r>
        <w:rPr>
          <w:sz w:val="20"/>
          <w:szCs w:val="20"/>
          <w:highlight w:val="yellow"/>
          <w:lang w:val="en-IN"/>
        </w:rPr>
        <w:t xml:space="preserve">33. </w:t>
      </w:r>
      <w:r w:rsidRPr="002A6F56">
        <w:rPr>
          <w:sz w:val="20"/>
          <w:szCs w:val="20"/>
          <w:highlight w:val="yellow"/>
          <w:lang w:val="en-IN"/>
        </w:rPr>
        <w:t>Saluja, S., Anderson, S. G., Hambleton, I., Shoo, H., Livingston, M., Jude, E. B., ... &amp; Heald, A. H. (2020). Foot ulceration and its association with mortality in diabetes mellitus: a meta‐analysis. </w:t>
      </w:r>
      <w:r w:rsidRPr="002A6F56">
        <w:rPr>
          <w:i/>
          <w:iCs/>
          <w:sz w:val="20"/>
          <w:szCs w:val="20"/>
          <w:highlight w:val="yellow"/>
          <w:lang w:val="en-IN"/>
        </w:rPr>
        <w:t>Diabetic Medicine</w:t>
      </w:r>
      <w:r w:rsidRPr="002A6F56">
        <w:rPr>
          <w:sz w:val="20"/>
          <w:szCs w:val="20"/>
          <w:highlight w:val="yellow"/>
          <w:lang w:val="en-IN"/>
        </w:rPr>
        <w:t>, </w:t>
      </w:r>
      <w:r w:rsidRPr="002A6F56">
        <w:rPr>
          <w:i/>
          <w:iCs/>
          <w:sz w:val="20"/>
          <w:szCs w:val="20"/>
          <w:highlight w:val="yellow"/>
          <w:lang w:val="en-IN"/>
        </w:rPr>
        <w:t>37</w:t>
      </w:r>
      <w:r w:rsidRPr="002A6F56">
        <w:rPr>
          <w:sz w:val="20"/>
          <w:szCs w:val="20"/>
          <w:highlight w:val="yellow"/>
          <w:lang w:val="en-IN"/>
        </w:rPr>
        <w:t>(2), 211-218.</w:t>
      </w:r>
    </w:p>
    <w:p w14:paraId="71AAB10A" w14:textId="589171AB" w:rsidR="006C1015" w:rsidRDefault="006C1015" w:rsidP="00B450CA">
      <w:pPr>
        <w:rPr>
          <w:sz w:val="20"/>
          <w:szCs w:val="20"/>
        </w:rPr>
      </w:pPr>
      <w:r w:rsidRPr="002A6F56">
        <w:rPr>
          <w:sz w:val="20"/>
          <w:szCs w:val="20"/>
          <w:highlight w:val="yellow"/>
          <w:lang w:val="en-IN"/>
        </w:rPr>
        <w:t xml:space="preserve">34. </w:t>
      </w:r>
      <w:r w:rsidRPr="002A6F56">
        <w:rPr>
          <w:sz w:val="20"/>
          <w:szCs w:val="20"/>
          <w:highlight w:val="yellow"/>
        </w:rPr>
        <w:t>Armstrong, D. G., Tan, T. W., Boulton, A. J., &amp; Bus, S. A. (2023). Diabetic foot ulcers: a review. </w:t>
      </w:r>
      <w:r w:rsidRPr="002A6F56">
        <w:rPr>
          <w:i/>
          <w:iCs/>
          <w:sz w:val="20"/>
          <w:szCs w:val="20"/>
          <w:highlight w:val="yellow"/>
        </w:rPr>
        <w:t>Jama</w:t>
      </w:r>
      <w:r w:rsidRPr="002A6F56">
        <w:rPr>
          <w:sz w:val="20"/>
          <w:szCs w:val="20"/>
          <w:highlight w:val="yellow"/>
        </w:rPr>
        <w:t>, </w:t>
      </w:r>
      <w:r w:rsidRPr="002A6F56">
        <w:rPr>
          <w:i/>
          <w:iCs/>
          <w:sz w:val="20"/>
          <w:szCs w:val="20"/>
          <w:highlight w:val="yellow"/>
        </w:rPr>
        <w:t>330</w:t>
      </w:r>
      <w:r w:rsidRPr="002A6F56">
        <w:rPr>
          <w:sz w:val="20"/>
          <w:szCs w:val="20"/>
          <w:highlight w:val="yellow"/>
        </w:rPr>
        <w:t>(1), 62-75.</w:t>
      </w:r>
    </w:p>
    <w:p w14:paraId="7B873EE6" w14:textId="5F93DA4D" w:rsidR="00770280" w:rsidRPr="00E52E8A" w:rsidRDefault="00770280" w:rsidP="00B450CA">
      <w:pPr>
        <w:rPr>
          <w:sz w:val="20"/>
          <w:szCs w:val="20"/>
          <w:lang w:val="en-IN"/>
        </w:rPr>
      </w:pPr>
      <w:r w:rsidRPr="002A6F56">
        <w:rPr>
          <w:sz w:val="20"/>
          <w:szCs w:val="20"/>
          <w:highlight w:val="yellow"/>
        </w:rPr>
        <w:t xml:space="preserve">35. </w:t>
      </w:r>
      <w:r w:rsidRPr="002A6F56">
        <w:rPr>
          <w:sz w:val="20"/>
          <w:szCs w:val="20"/>
          <w:highlight w:val="yellow"/>
        </w:rPr>
        <w:t>Shah, G. A., Keerio, N. H., Khanzada, A. A., Joyo, M. R., Ahmed, N., Afzal, T., &amp; Noor, S. S. (2021). Study to Determine the Complications and Treatment of Diabetic Foot Ulcer. </w:t>
      </w:r>
      <w:r w:rsidRPr="002A6F56">
        <w:rPr>
          <w:i/>
          <w:iCs/>
          <w:sz w:val="20"/>
          <w:szCs w:val="20"/>
          <w:highlight w:val="yellow"/>
        </w:rPr>
        <w:t>Journal of Pharmaceutical Research International</w:t>
      </w:r>
      <w:r w:rsidRPr="002A6F56">
        <w:rPr>
          <w:sz w:val="20"/>
          <w:szCs w:val="20"/>
          <w:highlight w:val="yellow"/>
        </w:rPr>
        <w:t>, </w:t>
      </w:r>
      <w:r w:rsidRPr="002A6F56">
        <w:rPr>
          <w:i/>
          <w:iCs/>
          <w:sz w:val="20"/>
          <w:szCs w:val="20"/>
          <w:highlight w:val="yellow"/>
        </w:rPr>
        <w:t>33</w:t>
      </w:r>
      <w:r w:rsidRPr="002A6F56">
        <w:rPr>
          <w:sz w:val="20"/>
          <w:szCs w:val="20"/>
          <w:highlight w:val="yellow"/>
        </w:rPr>
        <w:t>(41A), 85–90.</w:t>
      </w:r>
    </w:p>
    <w:p w14:paraId="694561A9" w14:textId="77777777" w:rsidR="00B450CA" w:rsidRPr="00D63284" w:rsidRDefault="00B450CA" w:rsidP="00D63284">
      <w:pPr>
        <w:widowControl w:val="0"/>
        <w:autoSpaceDE w:val="0"/>
        <w:autoSpaceDN w:val="0"/>
        <w:adjustRightInd w:val="0"/>
        <w:spacing w:line="240" w:lineRule="auto"/>
        <w:ind w:left="640" w:hanging="640"/>
        <w:jc w:val="both"/>
        <w:rPr>
          <w:rFonts w:cs="Times New Roman"/>
          <w:noProof/>
        </w:rPr>
      </w:pPr>
    </w:p>
    <w:p w14:paraId="6412FBE8" w14:textId="77777777" w:rsidR="00D63284" w:rsidRPr="00361F29" w:rsidRDefault="00980F00" w:rsidP="00D63284">
      <w:pPr>
        <w:jc w:val="both"/>
      </w:pPr>
      <w:r>
        <w:fldChar w:fldCharType="end"/>
      </w:r>
    </w:p>
    <w:sectPr w:rsidR="00D63284" w:rsidRPr="00361F29" w:rsidSect="004524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9104" w14:textId="77777777" w:rsidR="005C71EE" w:rsidRDefault="005C71EE">
      <w:pPr>
        <w:spacing w:after="0" w:line="240" w:lineRule="auto"/>
      </w:pPr>
      <w:r>
        <w:separator/>
      </w:r>
    </w:p>
  </w:endnote>
  <w:endnote w:type="continuationSeparator" w:id="0">
    <w:p w14:paraId="1F22A3BA" w14:textId="77777777" w:rsidR="005C71EE" w:rsidRDefault="005C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0D3A" w14:textId="77777777" w:rsidR="005B4F7B" w:rsidRDefault="005B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3BB9" w14:textId="77777777" w:rsidR="005B4F7B" w:rsidRDefault="005B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D2AB" w14:textId="77777777" w:rsidR="005B4F7B" w:rsidRDefault="005B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AFB6" w14:textId="77777777" w:rsidR="005C71EE" w:rsidRDefault="005C71EE">
      <w:pPr>
        <w:spacing w:after="0" w:line="240" w:lineRule="auto"/>
      </w:pPr>
      <w:r>
        <w:separator/>
      </w:r>
    </w:p>
  </w:footnote>
  <w:footnote w:type="continuationSeparator" w:id="0">
    <w:p w14:paraId="218F6669" w14:textId="77777777" w:rsidR="005C71EE" w:rsidRDefault="005C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6D2B" w14:textId="7DB1605A" w:rsidR="005B4F7B" w:rsidRDefault="00000000">
    <w:pPr>
      <w:pStyle w:val="Header"/>
    </w:pPr>
    <w:r>
      <w:rPr>
        <w:noProof/>
      </w:rPr>
      <w:pict w14:anchorId="42E24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7F2F" w14:textId="21348F0B" w:rsidR="00540BF5" w:rsidRDefault="00000000">
    <w:pPr>
      <w:pStyle w:val="Header"/>
      <w:jc w:val="right"/>
    </w:pPr>
    <w:r>
      <w:rPr>
        <w:noProof/>
      </w:rPr>
      <w:pict w14:anchorId="7E33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309535079"/>
        <w:docPartObj>
          <w:docPartGallery w:val="Page Numbers (Top of Page)"/>
          <w:docPartUnique/>
        </w:docPartObj>
      </w:sdtPr>
      <w:sdtEndPr>
        <w:rPr>
          <w:noProof/>
        </w:rPr>
      </w:sdtEndPr>
      <w:sdtContent>
        <w:r w:rsidR="00980F00">
          <w:fldChar w:fldCharType="begin"/>
        </w:r>
        <w:r w:rsidR="00980F00">
          <w:instrText xml:space="preserve"> PAGE   \* MERGEFORMAT </w:instrText>
        </w:r>
        <w:r w:rsidR="00980F00">
          <w:fldChar w:fldCharType="separate"/>
        </w:r>
        <w:r w:rsidR="00980F00">
          <w:rPr>
            <w:noProof/>
          </w:rPr>
          <w:t>2</w:t>
        </w:r>
        <w:r w:rsidR="00980F00">
          <w:rPr>
            <w:noProof/>
          </w:rPr>
          <w:fldChar w:fldCharType="end"/>
        </w:r>
      </w:sdtContent>
    </w:sdt>
  </w:p>
  <w:p w14:paraId="1E7DE8D2" w14:textId="77777777" w:rsidR="00540BF5" w:rsidRDefault="0054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39F8" w14:textId="38A48BCD" w:rsidR="005B4F7B" w:rsidRDefault="00000000">
    <w:pPr>
      <w:pStyle w:val="Header"/>
    </w:pPr>
    <w:r>
      <w:rPr>
        <w:noProof/>
      </w:rPr>
      <w:pict w14:anchorId="3AF73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82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57007"/>
    <w:multiLevelType w:val="hybridMultilevel"/>
    <w:tmpl w:val="061C99FA"/>
    <w:lvl w:ilvl="0" w:tplc="38D25798">
      <w:start w:val="1"/>
      <w:numFmt w:val="bullet"/>
      <w:lvlText w:val="o"/>
      <w:lvlJc w:val="left"/>
      <w:pPr>
        <w:ind w:left="720" w:hanging="360"/>
      </w:pPr>
      <w:rPr>
        <w:rFonts w:ascii="Courier New" w:hAnsi="Courier New" w:cs="Courier New" w:hint="default"/>
      </w:rPr>
    </w:lvl>
    <w:lvl w:ilvl="1" w:tplc="DD164394" w:tentative="1">
      <w:start w:val="1"/>
      <w:numFmt w:val="bullet"/>
      <w:lvlText w:val="o"/>
      <w:lvlJc w:val="left"/>
      <w:pPr>
        <w:ind w:left="1440" w:hanging="360"/>
      </w:pPr>
      <w:rPr>
        <w:rFonts w:ascii="Courier New" w:hAnsi="Courier New" w:cs="Courier New" w:hint="default"/>
      </w:rPr>
    </w:lvl>
    <w:lvl w:ilvl="2" w:tplc="F984CB94" w:tentative="1">
      <w:start w:val="1"/>
      <w:numFmt w:val="bullet"/>
      <w:lvlText w:val=""/>
      <w:lvlJc w:val="left"/>
      <w:pPr>
        <w:ind w:left="2160" w:hanging="360"/>
      </w:pPr>
      <w:rPr>
        <w:rFonts w:ascii="Wingdings" w:hAnsi="Wingdings" w:hint="default"/>
      </w:rPr>
    </w:lvl>
    <w:lvl w:ilvl="3" w:tplc="9EC2F74A" w:tentative="1">
      <w:start w:val="1"/>
      <w:numFmt w:val="bullet"/>
      <w:lvlText w:val=""/>
      <w:lvlJc w:val="left"/>
      <w:pPr>
        <w:ind w:left="2880" w:hanging="360"/>
      </w:pPr>
      <w:rPr>
        <w:rFonts w:ascii="Symbol" w:hAnsi="Symbol" w:hint="default"/>
      </w:rPr>
    </w:lvl>
    <w:lvl w:ilvl="4" w:tplc="860E4EC4" w:tentative="1">
      <w:start w:val="1"/>
      <w:numFmt w:val="bullet"/>
      <w:lvlText w:val="o"/>
      <w:lvlJc w:val="left"/>
      <w:pPr>
        <w:ind w:left="3600" w:hanging="360"/>
      </w:pPr>
      <w:rPr>
        <w:rFonts w:ascii="Courier New" w:hAnsi="Courier New" w:cs="Courier New" w:hint="default"/>
      </w:rPr>
    </w:lvl>
    <w:lvl w:ilvl="5" w:tplc="1C86966C" w:tentative="1">
      <w:start w:val="1"/>
      <w:numFmt w:val="bullet"/>
      <w:lvlText w:val=""/>
      <w:lvlJc w:val="left"/>
      <w:pPr>
        <w:ind w:left="4320" w:hanging="360"/>
      </w:pPr>
      <w:rPr>
        <w:rFonts w:ascii="Wingdings" w:hAnsi="Wingdings" w:hint="default"/>
      </w:rPr>
    </w:lvl>
    <w:lvl w:ilvl="6" w:tplc="56D497C2" w:tentative="1">
      <w:start w:val="1"/>
      <w:numFmt w:val="bullet"/>
      <w:lvlText w:val=""/>
      <w:lvlJc w:val="left"/>
      <w:pPr>
        <w:ind w:left="5040" w:hanging="360"/>
      </w:pPr>
      <w:rPr>
        <w:rFonts w:ascii="Symbol" w:hAnsi="Symbol" w:hint="default"/>
      </w:rPr>
    </w:lvl>
    <w:lvl w:ilvl="7" w:tplc="812CFBA4" w:tentative="1">
      <w:start w:val="1"/>
      <w:numFmt w:val="bullet"/>
      <w:lvlText w:val="o"/>
      <w:lvlJc w:val="left"/>
      <w:pPr>
        <w:ind w:left="5760" w:hanging="360"/>
      </w:pPr>
      <w:rPr>
        <w:rFonts w:ascii="Courier New" w:hAnsi="Courier New" w:cs="Courier New" w:hint="default"/>
      </w:rPr>
    </w:lvl>
    <w:lvl w:ilvl="8" w:tplc="58B6AB0E" w:tentative="1">
      <w:start w:val="1"/>
      <w:numFmt w:val="bullet"/>
      <w:lvlText w:val=""/>
      <w:lvlJc w:val="left"/>
      <w:pPr>
        <w:ind w:left="6480" w:hanging="360"/>
      </w:pPr>
      <w:rPr>
        <w:rFonts w:ascii="Wingdings" w:hAnsi="Wingdings" w:hint="default"/>
      </w:rPr>
    </w:lvl>
  </w:abstractNum>
  <w:num w:numId="1" w16cid:durableId="125809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MTM2MTW3sDQ0NDFW0lEKTi0uzszPAykwqgUA2DkMqywAAAA="/>
  </w:docVars>
  <w:rsids>
    <w:rsidRoot w:val="0064678E"/>
    <w:rsid w:val="00057F27"/>
    <w:rsid w:val="000B0CB8"/>
    <w:rsid w:val="00127002"/>
    <w:rsid w:val="0015428C"/>
    <w:rsid w:val="00173807"/>
    <w:rsid w:val="001B2E3A"/>
    <w:rsid w:val="001B7653"/>
    <w:rsid w:val="001C620B"/>
    <w:rsid w:val="001D5B24"/>
    <w:rsid w:val="002539C8"/>
    <w:rsid w:val="00277459"/>
    <w:rsid w:val="002A6F56"/>
    <w:rsid w:val="002B648A"/>
    <w:rsid w:val="002F7AFF"/>
    <w:rsid w:val="003128C8"/>
    <w:rsid w:val="00322925"/>
    <w:rsid w:val="00361F29"/>
    <w:rsid w:val="00371FD0"/>
    <w:rsid w:val="00395B12"/>
    <w:rsid w:val="00402927"/>
    <w:rsid w:val="004524D1"/>
    <w:rsid w:val="00465D69"/>
    <w:rsid w:val="004B1B3E"/>
    <w:rsid w:val="004E04B8"/>
    <w:rsid w:val="00540BF5"/>
    <w:rsid w:val="0057207E"/>
    <w:rsid w:val="005A37DE"/>
    <w:rsid w:val="005B4F7B"/>
    <w:rsid w:val="005C71EE"/>
    <w:rsid w:val="005D10E6"/>
    <w:rsid w:val="005E1236"/>
    <w:rsid w:val="006136DD"/>
    <w:rsid w:val="00642B09"/>
    <w:rsid w:val="0064678E"/>
    <w:rsid w:val="00665F2C"/>
    <w:rsid w:val="00671AA1"/>
    <w:rsid w:val="006C1015"/>
    <w:rsid w:val="006E2805"/>
    <w:rsid w:val="00752DEA"/>
    <w:rsid w:val="00770280"/>
    <w:rsid w:val="00773E3F"/>
    <w:rsid w:val="00774B13"/>
    <w:rsid w:val="007B33E2"/>
    <w:rsid w:val="0080695E"/>
    <w:rsid w:val="008129B6"/>
    <w:rsid w:val="008E4DC0"/>
    <w:rsid w:val="008F6C4E"/>
    <w:rsid w:val="00911939"/>
    <w:rsid w:val="00980F00"/>
    <w:rsid w:val="009A7966"/>
    <w:rsid w:val="009C2847"/>
    <w:rsid w:val="009C67A4"/>
    <w:rsid w:val="00A0677B"/>
    <w:rsid w:val="00A52B39"/>
    <w:rsid w:val="00A608CD"/>
    <w:rsid w:val="00A8590C"/>
    <w:rsid w:val="00AC0F1C"/>
    <w:rsid w:val="00AD50CE"/>
    <w:rsid w:val="00B2632D"/>
    <w:rsid w:val="00B450CA"/>
    <w:rsid w:val="00BB009A"/>
    <w:rsid w:val="00C5400F"/>
    <w:rsid w:val="00C94ABD"/>
    <w:rsid w:val="00CA290F"/>
    <w:rsid w:val="00CB1CCC"/>
    <w:rsid w:val="00CE093E"/>
    <w:rsid w:val="00D25330"/>
    <w:rsid w:val="00D63284"/>
    <w:rsid w:val="00E66668"/>
    <w:rsid w:val="00F22FB1"/>
    <w:rsid w:val="00F26EA8"/>
    <w:rsid w:val="00F75357"/>
    <w:rsid w:val="00FE2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AC89A"/>
  <w15:chartTrackingRefBased/>
  <w15:docId w15:val="{9F2ED41B-F8A1-4233-B824-0B780466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6136DD"/>
    <w:rPr>
      <w:rFonts w:ascii="Times New Roman" w:hAnsi="Times New Roman"/>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A608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2927"/>
    <w:rPr>
      <w:color w:val="0563C1" w:themeColor="hyperlink"/>
      <w:u w:val="single"/>
    </w:rPr>
  </w:style>
  <w:style w:type="character" w:styleId="UnresolvedMention">
    <w:name w:val="Unresolved Mention"/>
    <w:basedOn w:val="DefaultParagraphFont"/>
    <w:uiPriority w:val="99"/>
    <w:semiHidden/>
    <w:unhideWhenUsed/>
    <w:rsid w:val="00402927"/>
    <w:rPr>
      <w:color w:val="605E5C"/>
      <w:shd w:val="clear" w:color="auto" w:fill="E1DFDD"/>
    </w:rPr>
  </w:style>
  <w:style w:type="paragraph" w:styleId="ListParagraph">
    <w:name w:val="List Paragraph"/>
    <w:basedOn w:val="Normal"/>
    <w:uiPriority w:val="34"/>
    <w:qFormat/>
    <w:rsid w:val="001C620B"/>
    <w:pPr>
      <w:ind w:left="720"/>
      <w:contextualSpacing/>
    </w:pPr>
  </w:style>
  <w:style w:type="paragraph" w:styleId="Header">
    <w:name w:val="header"/>
    <w:basedOn w:val="Normal"/>
    <w:link w:val="HeaderChar"/>
    <w:uiPriority w:val="99"/>
    <w:unhideWhenUsed/>
    <w:rsid w:val="0054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F5"/>
    <w:rPr>
      <w:rFonts w:ascii="Times New Roman" w:hAnsi="Times New Roman"/>
      <w:sz w:val="24"/>
      <w14:ligatures w14:val="none"/>
    </w:rPr>
  </w:style>
  <w:style w:type="paragraph" w:styleId="Footer">
    <w:name w:val="footer"/>
    <w:basedOn w:val="Normal"/>
    <w:link w:val="FooterChar"/>
    <w:uiPriority w:val="99"/>
    <w:unhideWhenUsed/>
    <w:rsid w:val="0054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F5"/>
    <w:rPr>
      <w:rFonts w:ascii="Times New Roman" w:hAnsi="Times New Roman"/>
      <w:sz w:val="24"/>
      <w14:ligatures w14:val="none"/>
    </w:rPr>
  </w:style>
  <w:style w:type="paragraph" w:styleId="Revision">
    <w:name w:val="Revision"/>
    <w:hidden/>
    <w:uiPriority w:val="99"/>
    <w:semiHidden/>
    <w:rsid w:val="001D5B24"/>
    <w:pPr>
      <w:spacing w:after="0" w:line="240" w:lineRule="auto"/>
    </w:pPr>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7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212D-E825-4767-ABBE-684BE262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12148</Words>
  <Characters>73013</Characters>
  <Application>Microsoft Office Word</Application>
  <DocSecurity>0</DocSecurity>
  <Lines>1780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Zouina Sarfraz</dc:creator>
  <cp:lastModifiedBy>Editor-17</cp:lastModifiedBy>
  <cp:revision>57</cp:revision>
  <dcterms:created xsi:type="dcterms:W3CDTF">2023-10-26T11:38:00Z</dcterms:created>
  <dcterms:modified xsi:type="dcterms:W3CDTF">2025-08-21T11:14:00Z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http://www.zotero.org/styles/harvard-cite-them-right-11th-edition</vt:lpwstr>
  </property>
  <property fmtid="{D5CDD505-2E9C-101B-9397-08002B2CF9AE}" pid="6" name="Mendeley Recent Style Id 2_1">
    <vt:lpwstr>http://www.zotero.org/styles/expert-review-of-anticancer-therapy</vt:lpwstr>
  </property>
  <property fmtid="{D5CDD505-2E9C-101B-9397-08002B2CF9AE}" pid="7" name="Mendeley Recent Style Id 3_1">
    <vt:lpwstr>http://www.zotero.org/styles/harvard1</vt:lpwstr>
  </property>
  <property fmtid="{D5CDD505-2E9C-101B-9397-08002B2CF9AE}" pid="8" name="Mendeley Recent Style Id 4_1">
    <vt:lpwstr>http://www.zotero.org/styles/international-journal-of-clinical-oncology</vt:lpwstr>
  </property>
  <property fmtid="{D5CDD505-2E9C-101B-9397-08002B2CF9AE}" pid="9" name="Mendeley Recent Style Id 5_1">
    <vt:lpwstr>http://www.zotero.org/styles/international-journal-of-environmental-research-and-public-health</vt:lpwstr>
  </property>
  <property fmtid="{D5CDD505-2E9C-101B-9397-08002B2CF9AE}" pid="10" name="Mendeley Recent Style Id 6_1">
    <vt:lpwstr>http://www.zotero.org/styles/journal-of-dental-research</vt:lpwstr>
  </property>
  <property fmtid="{D5CDD505-2E9C-101B-9397-08002B2CF9AE}" pid="11" name="Mendeley Recent Style Id 7_1">
    <vt:lpwstr>http://www.zotero.org/styles/medicina</vt:lpwstr>
  </property>
  <property fmtid="{D5CDD505-2E9C-101B-9397-08002B2CF9AE}" pid="12" name="Mendeley Recent Style Id 8_1">
    <vt:lpwstr>http://www.zotero.org/styles/the-lancet</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Cite Them Right 11th edition - Harvard</vt:lpwstr>
  </property>
  <property fmtid="{D5CDD505-2E9C-101B-9397-08002B2CF9AE}" pid="16" name="Mendeley Recent Style Name 2_1">
    <vt:lpwstr>Expert Review of Anticancer Therapy</vt:lpwstr>
  </property>
  <property fmtid="{D5CDD505-2E9C-101B-9397-08002B2CF9AE}" pid="17" name="Mendeley Recent Style Name 3_1">
    <vt:lpwstr>Harvard reference format 1 (deprecated)</vt:lpwstr>
  </property>
  <property fmtid="{D5CDD505-2E9C-101B-9397-08002B2CF9AE}" pid="18" name="Mendeley Recent Style Name 4_1">
    <vt:lpwstr>International Journal of Clinical Oncology</vt:lpwstr>
  </property>
  <property fmtid="{D5CDD505-2E9C-101B-9397-08002B2CF9AE}" pid="19" name="Mendeley Recent Style Name 5_1">
    <vt:lpwstr>International Journal of Environmental Research and Public Health</vt:lpwstr>
  </property>
  <property fmtid="{D5CDD505-2E9C-101B-9397-08002B2CF9AE}" pid="20" name="Mendeley Recent Style Name 6_1">
    <vt:lpwstr>Journal of Dental Research</vt:lpwstr>
  </property>
  <property fmtid="{D5CDD505-2E9C-101B-9397-08002B2CF9AE}" pid="21" name="Mendeley Recent Style Name 7_1">
    <vt:lpwstr>Medicina</vt:lpwstr>
  </property>
  <property fmtid="{D5CDD505-2E9C-101B-9397-08002B2CF9AE}" pid="22" name="Mendeley Recent Style Name 8_1">
    <vt:lpwstr>The Lancet</vt:lpwstr>
  </property>
  <property fmtid="{D5CDD505-2E9C-101B-9397-08002B2CF9AE}" pid="23" name="Mendeley Recent Style Name 9_1">
    <vt:lpwstr>Vancouver</vt:lpwstr>
  </property>
  <property fmtid="{D5CDD505-2E9C-101B-9397-08002B2CF9AE}" pid="24" name="Mendeley Unique User Id_1">
    <vt:lpwstr>254aa41c-c370-3bb9-aae3-79abd02804fe</vt:lpwstr>
  </property>
  <property fmtid="{D5CDD505-2E9C-101B-9397-08002B2CF9AE}" pid="25" name="GrammarlyDocumentId">
    <vt:lpwstr>2e6e3c95-d0f5-4f90-b919-478dd38aa5d4</vt:lpwstr>
  </property>
</Properties>
</file>